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C017E">
      <w:pPr>
        <w:spacing w:line="360" w:lineRule="auto"/>
        <w:jc w:val="center"/>
        <w:rPr>
          <w:rFonts w:hint="eastAsia" w:ascii="宋体" w:hAnsi="宋体" w:eastAsia="宋体" w:cs="宋体"/>
          <w:b/>
          <w:color w:val="auto"/>
          <w:sz w:val="24"/>
          <w:highlight w:val="none"/>
        </w:rPr>
      </w:pPr>
    </w:p>
    <w:p w14:paraId="68B5B15A">
      <w:pPr>
        <w:spacing w:line="360" w:lineRule="auto"/>
        <w:jc w:val="center"/>
        <w:rPr>
          <w:rFonts w:hint="eastAsia" w:ascii="宋体" w:hAnsi="宋体" w:eastAsia="宋体" w:cs="宋体"/>
          <w:b/>
          <w:color w:val="auto"/>
          <w:sz w:val="24"/>
          <w:highlight w:val="none"/>
        </w:rPr>
      </w:pPr>
    </w:p>
    <w:p w14:paraId="7BF4E82F">
      <w:pPr>
        <w:adjustRightInd/>
        <w:spacing w:line="360" w:lineRule="auto"/>
        <w:jc w:val="center"/>
        <w:rPr>
          <w:rFonts w:hint="eastAsia" w:ascii="宋体" w:hAnsi="宋体" w:eastAsia="宋体" w:cs="宋体"/>
          <w:b/>
          <w:color w:val="auto"/>
          <w:sz w:val="44"/>
          <w:szCs w:val="44"/>
          <w:highlight w:val="none"/>
        </w:rPr>
      </w:pPr>
    </w:p>
    <w:p w14:paraId="17761BBA">
      <w:pPr>
        <w:spacing w:line="360" w:lineRule="auto"/>
        <w:jc w:val="center"/>
        <w:rPr>
          <w:rFonts w:hint="eastAsia" w:ascii="宋体" w:hAnsi="宋体" w:eastAsia="宋体" w:cs="宋体"/>
          <w:b/>
          <w:color w:val="auto"/>
          <w:sz w:val="44"/>
          <w:szCs w:val="44"/>
          <w:highlight w:val="none"/>
        </w:rPr>
      </w:pPr>
    </w:p>
    <w:p w14:paraId="0EC67480">
      <w:pPr>
        <w:adjustRightInd/>
        <w:spacing w:line="360" w:lineRule="auto"/>
        <w:jc w:val="center"/>
        <w:rPr>
          <w:rFonts w:hint="eastAsia" w:ascii="宋体" w:hAnsi="宋体" w:eastAsia="宋体" w:cs="宋体"/>
          <w:b/>
          <w:color w:val="auto"/>
          <w:sz w:val="48"/>
          <w:szCs w:val="48"/>
          <w:highlight w:val="none"/>
        </w:rPr>
      </w:pPr>
    </w:p>
    <w:p w14:paraId="1C6A1376">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杭州市临平区助联体文化布展采购项目</w:t>
      </w:r>
    </w:p>
    <w:p w14:paraId="3C8488B4">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376042C6">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5D811C25">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ZJDLZFCG-2025-005</w:t>
      </w:r>
    </w:p>
    <w:p w14:paraId="7CBEAF6A">
      <w:pPr>
        <w:adjustRightInd/>
        <w:spacing w:line="360" w:lineRule="auto"/>
        <w:rPr>
          <w:rFonts w:hint="eastAsia" w:ascii="宋体" w:hAnsi="宋体" w:eastAsia="宋体" w:cs="宋体"/>
          <w:color w:val="auto"/>
          <w:sz w:val="28"/>
          <w:szCs w:val="20"/>
          <w:highlight w:val="none"/>
        </w:rPr>
      </w:pPr>
    </w:p>
    <w:p w14:paraId="5EC3B91D">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3967BD3B">
      <w:pPr>
        <w:spacing w:line="360" w:lineRule="auto"/>
        <w:jc w:val="center"/>
        <w:rPr>
          <w:rFonts w:hint="eastAsia" w:ascii="宋体" w:hAnsi="宋体" w:eastAsia="宋体" w:cs="宋体"/>
          <w:b/>
          <w:color w:val="auto"/>
          <w:sz w:val="44"/>
          <w:szCs w:val="44"/>
          <w:highlight w:val="none"/>
        </w:rPr>
      </w:pPr>
    </w:p>
    <w:p w14:paraId="5BDC35A8">
      <w:pPr>
        <w:spacing w:line="360" w:lineRule="auto"/>
        <w:jc w:val="center"/>
        <w:rPr>
          <w:rFonts w:hint="eastAsia" w:ascii="宋体" w:hAnsi="宋体" w:eastAsia="宋体" w:cs="宋体"/>
          <w:color w:val="auto"/>
          <w:sz w:val="24"/>
          <w:highlight w:val="none"/>
        </w:rPr>
      </w:pPr>
    </w:p>
    <w:p w14:paraId="228DEC1C">
      <w:pPr>
        <w:spacing w:line="360" w:lineRule="auto"/>
        <w:jc w:val="center"/>
        <w:rPr>
          <w:rFonts w:hint="eastAsia" w:ascii="宋体" w:hAnsi="宋体" w:eastAsia="宋体" w:cs="宋体"/>
          <w:color w:val="auto"/>
          <w:sz w:val="24"/>
          <w:highlight w:val="none"/>
        </w:rPr>
      </w:pPr>
    </w:p>
    <w:p w14:paraId="4DAAF654">
      <w:pPr>
        <w:spacing w:line="360" w:lineRule="auto"/>
        <w:rPr>
          <w:rFonts w:hint="eastAsia" w:ascii="宋体" w:hAnsi="宋体" w:eastAsia="宋体" w:cs="宋体"/>
          <w:color w:val="auto"/>
          <w:sz w:val="32"/>
          <w:szCs w:val="32"/>
          <w:highlight w:val="none"/>
        </w:rPr>
      </w:pPr>
    </w:p>
    <w:p w14:paraId="7EF21C3B">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采购人</w:t>
      </w:r>
      <w:r>
        <w:rPr>
          <w:rFonts w:hint="eastAsia" w:ascii="宋体" w:hAnsi="宋体" w:eastAsia="宋体" w:cs="宋体"/>
          <w:color w:val="auto"/>
          <w:sz w:val="32"/>
          <w:szCs w:val="32"/>
          <w:highlight w:val="none"/>
          <w:lang w:eastAsia="zh-CN"/>
        </w:rPr>
        <w:t>：</w:t>
      </w:r>
      <w:r>
        <w:rPr>
          <w:rFonts w:hint="eastAsia" w:ascii="宋体" w:hAnsi="宋体" w:cs="宋体"/>
          <w:color w:val="auto"/>
          <w:sz w:val="32"/>
          <w:szCs w:val="32"/>
          <w:highlight w:val="none"/>
          <w:lang w:eastAsia="zh-CN"/>
        </w:rPr>
        <w:t>杭州市临平区民政局</w:t>
      </w:r>
    </w:p>
    <w:p w14:paraId="648A0A89">
      <w:pPr>
        <w:spacing w:line="360" w:lineRule="auto"/>
        <w:jc w:val="center"/>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rPr>
        <w:t>采购代理机构</w:t>
      </w:r>
      <w:r>
        <w:rPr>
          <w:rFonts w:hint="eastAsia" w:ascii="宋体" w:hAnsi="宋体" w:eastAsia="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浙江鼎力工程项目管理有限公司</w:t>
      </w:r>
    </w:p>
    <w:p w14:paraId="667025EA">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eastAsia="宋体" w:cs="宋体"/>
          <w:bCs/>
          <w:color w:val="auto"/>
          <w:sz w:val="32"/>
          <w:szCs w:val="32"/>
          <w:highlight w:val="none"/>
        </w:rPr>
        <w:t>月</w:t>
      </w:r>
    </w:p>
    <w:p w14:paraId="08CCB8F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4754E16A">
      <w:pPr>
        <w:spacing w:line="360" w:lineRule="auto"/>
        <w:jc w:val="center"/>
        <w:rPr>
          <w:rFonts w:hint="eastAsia" w:ascii="宋体" w:hAnsi="宋体" w:eastAsia="宋体" w:cs="宋体"/>
          <w:color w:val="auto"/>
          <w:sz w:val="24"/>
          <w:highlight w:val="none"/>
        </w:rPr>
      </w:pPr>
    </w:p>
    <w:p w14:paraId="40B33381">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462640AC">
      <w:pPr>
        <w:spacing w:line="360" w:lineRule="auto"/>
        <w:rPr>
          <w:rFonts w:hint="eastAsia" w:ascii="宋体" w:hAnsi="宋体" w:eastAsia="宋体" w:cs="宋体"/>
          <w:color w:val="auto"/>
          <w:sz w:val="32"/>
          <w:szCs w:val="32"/>
          <w:highlight w:val="none"/>
        </w:rPr>
      </w:pPr>
    </w:p>
    <w:p w14:paraId="7A0C5CCC">
      <w:pPr>
        <w:spacing w:line="360" w:lineRule="auto"/>
        <w:rPr>
          <w:rFonts w:hint="eastAsia" w:ascii="宋体" w:hAnsi="宋体" w:eastAsia="宋体" w:cs="宋体"/>
          <w:color w:val="auto"/>
          <w:sz w:val="32"/>
          <w:szCs w:val="32"/>
          <w:highlight w:val="none"/>
        </w:rPr>
      </w:pPr>
    </w:p>
    <w:p w14:paraId="00CFF40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2EEA637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51DD19B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6AEA11D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215CDBA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6A1D744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7C78C9EA">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4CF8F327">
      <w:pPr>
        <w:spacing w:line="360" w:lineRule="auto"/>
        <w:ind w:firstLine="549" w:firstLineChars="229"/>
        <w:rPr>
          <w:rFonts w:hint="eastAsia" w:ascii="宋体" w:hAnsi="宋体" w:eastAsia="宋体" w:cs="宋体"/>
          <w:color w:val="auto"/>
          <w:sz w:val="24"/>
          <w:highlight w:val="none"/>
        </w:rPr>
      </w:pPr>
    </w:p>
    <w:p w14:paraId="31763F0B">
      <w:pPr>
        <w:spacing w:line="360" w:lineRule="auto"/>
        <w:ind w:firstLine="549" w:firstLineChars="229"/>
        <w:rPr>
          <w:rFonts w:hint="eastAsia" w:ascii="宋体" w:hAnsi="宋体" w:eastAsia="宋体" w:cs="宋体"/>
          <w:color w:val="auto"/>
          <w:sz w:val="24"/>
          <w:highlight w:val="none"/>
        </w:rPr>
      </w:pPr>
    </w:p>
    <w:p w14:paraId="698971A2">
      <w:pPr>
        <w:spacing w:line="360" w:lineRule="auto"/>
        <w:ind w:firstLine="549" w:firstLineChars="229"/>
        <w:rPr>
          <w:rFonts w:hint="eastAsia" w:ascii="宋体" w:hAnsi="宋体" w:eastAsia="宋体" w:cs="宋体"/>
          <w:color w:val="auto"/>
          <w:sz w:val="24"/>
          <w:highlight w:val="none"/>
        </w:rPr>
      </w:pPr>
    </w:p>
    <w:p w14:paraId="0844B95E">
      <w:pPr>
        <w:spacing w:line="360" w:lineRule="auto"/>
        <w:ind w:firstLine="549" w:firstLineChars="229"/>
        <w:rPr>
          <w:rFonts w:hint="eastAsia" w:ascii="宋体" w:hAnsi="宋体" w:eastAsia="宋体" w:cs="宋体"/>
          <w:color w:val="auto"/>
          <w:sz w:val="24"/>
          <w:highlight w:val="none"/>
        </w:rPr>
      </w:pPr>
    </w:p>
    <w:p w14:paraId="59C8B12D">
      <w:pPr>
        <w:spacing w:line="360" w:lineRule="auto"/>
        <w:ind w:firstLine="549" w:firstLineChars="229"/>
        <w:rPr>
          <w:rFonts w:hint="eastAsia" w:ascii="宋体" w:hAnsi="宋体" w:eastAsia="宋体" w:cs="宋体"/>
          <w:color w:val="auto"/>
          <w:sz w:val="24"/>
          <w:highlight w:val="none"/>
        </w:rPr>
      </w:pPr>
    </w:p>
    <w:p w14:paraId="3C7FEA22">
      <w:pPr>
        <w:spacing w:line="360" w:lineRule="auto"/>
        <w:ind w:firstLine="549" w:firstLineChars="229"/>
        <w:rPr>
          <w:rFonts w:hint="eastAsia" w:ascii="宋体" w:hAnsi="宋体" w:eastAsia="宋体" w:cs="宋体"/>
          <w:color w:val="auto"/>
          <w:sz w:val="24"/>
          <w:highlight w:val="none"/>
        </w:rPr>
      </w:pPr>
    </w:p>
    <w:p w14:paraId="5918AFF3">
      <w:pPr>
        <w:spacing w:line="360" w:lineRule="auto"/>
        <w:ind w:firstLine="549" w:firstLineChars="229"/>
        <w:rPr>
          <w:rFonts w:hint="eastAsia" w:ascii="宋体" w:hAnsi="宋体" w:eastAsia="宋体" w:cs="宋体"/>
          <w:color w:val="auto"/>
          <w:sz w:val="24"/>
          <w:highlight w:val="none"/>
        </w:rPr>
      </w:pPr>
    </w:p>
    <w:p w14:paraId="5A6852D1">
      <w:pPr>
        <w:spacing w:line="360" w:lineRule="auto"/>
        <w:ind w:firstLine="549" w:firstLineChars="229"/>
        <w:rPr>
          <w:rFonts w:hint="eastAsia" w:ascii="宋体" w:hAnsi="宋体" w:eastAsia="宋体" w:cs="宋体"/>
          <w:color w:val="auto"/>
          <w:sz w:val="24"/>
          <w:highlight w:val="none"/>
        </w:rPr>
      </w:pPr>
    </w:p>
    <w:p w14:paraId="7F647FAE">
      <w:pPr>
        <w:spacing w:line="360" w:lineRule="auto"/>
        <w:ind w:firstLine="549" w:firstLineChars="229"/>
        <w:rPr>
          <w:rFonts w:hint="eastAsia" w:ascii="宋体" w:hAnsi="宋体" w:eastAsia="宋体" w:cs="宋体"/>
          <w:color w:val="auto"/>
          <w:sz w:val="24"/>
          <w:highlight w:val="none"/>
        </w:rPr>
      </w:pPr>
    </w:p>
    <w:p w14:paraId="5B6941A4">
      <w:pPr>
        <w:spacing w:line="360" w:lineRule="auto"/>
        <w:ind w:firstLine="549" w:firstLineChars="229"/>
        <w:rPr>
          <w:rFonts w:hint="eastAsia" w:ascii="宋体" w:hAnsi="宋体" w:eastAsia="宋体" w:cs="宋体"/>
          <w:color w:val="auto"/>
          <w:sz w:val="24"/>
          <w:highlight w:val="none"/>
        </w:rPr>
      </w:pPr>
    </w:p>
    <w:p w14:paraId="136E7F4E">
      <w:pPr>
        <w:spacing w:line="360" w:lineRule="auto"/>
        <w:ind w:firstLine="549" w:firstLineChars="229"/>
        <w:rPr>
          <w:rFonts w:hint="eastAsia" w:ascii="宋体" w:hAnsi="宋体" w:eastAsia="宋体" w:cs="宋体"/>
          <w:color w:val="auto"/>
          <w:sz w:val="24"/>
          <w:highlight w:val="none"/>
        </w:rPr>
      </w:pPr>
    </w:p>
    <w:p w14:paraId="2A4F2876">
      <w:pPr>
        <w:spacing w:line="360" w:lineRule="auto"/>
        <w:ind w:firstLine="549" w:firstLineChars="229"/>
        <w:rPr>
          <w:rFonts w:hint="eastAsia" w:ascii="宋体" w:hAnsi="宋体" w:eastAsia="宋体" w:cs="宋体"/>
          <w:color w:val="auto"/>
          <w:sz w:val="24"/>
          <w:highlight w:val="none"/>
        </w:rPr>
      </w:pPr>
    </w:p>
    <w:p w14:paraId="1F609551">
      <w:pPr>
        <w:spacing w:line="360" w:lineRule="auto"/>
        <w:rPr>
          <w:rFonts w:hint="eastAsia" w:ascii="宋体" w:hAnsi="宋体" w:eastAsia="宋体" w:cs="宋体"/>
          <w:color w:val="auto"/>
          <w:sz w:val="24"/>
          <w:highlight w:val="none"/>
        </w:rPr>
      </w:pPr>
    </w:p>
    <w:p w14:paraId="18020CC0">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4E46A317">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45DB698E">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杭州市临平区助联体文化布展采购项目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81"/>
          <w:rFonts w:hint="eastAsia" w:ascii="宋体" w:hAnsi="宋体" w:eastAsia="宋体" w:cs="宋体"/>
          <w:color w:val="auto"/>
          <w:kern w:val="2"/>
          <w:sz w:val="24"/>
          <w:szCs w:val="24"/>
          <w:highlight w:val="none"/>
        </w:rPr>
        <w:t>https://www.zcygov.cn/）获取（下载）招标文件，并于202</w:t>
      </w:r>
      <w:r>
        <w:rPr>
          <w:rStyle w:val="81"/>
          <w:rFonts w:hint="eastAsia" w:ascii="宋体" w:hAnsi="宋体" w:cs="宋体"/>
          <w:color w:val="auto"/>
          <w:kern w:val="2"/>
          <w:sz w:val="24"/>
          <w:szCs w:val="24"/>
          <w:highlight w:val="none"/>
          <w:lang w:val="en-US" w:eastAsia="zh-CN"/>
        </w:rPr>
        <w:t>5</w:t>
      </w:r>
      <w:r>
        <w:rPr>
          <w:rStyle w:val="81"/>
          <w:rFonts w:hint="eastAsia" w:ascii="宋体" w:hAnsi="宋体" w:eastAsia="宋体" w:cs="宋体"/>
          <w:color w:val="auto"/>
          <w:kern w:val="2"/>
          <w:sz w:val="24"/>
          <w:szCs w:val="24"/>
          <w:highlight w:val="none"/>
        </w:rPr>
        <w:t>年</w:t>
      </w:r>
      <w:r>
        <w:rPr>
          <w:rStyle w:val="81"/>
          <w:rFonts w:hint="eastAsia" w:ascii="宋体" w:hAnsi="宋体" w:cs="宋体"/>
          <w:color w:val="auto"/>
          <w:kern w:val="2"/>
          <w:sz w:val="24"/>
          <w:szCs w:val="24"/>
          <w:highlight w:val="none"/>
          <w:lang w:val="en-US" w:eastAsia="zh-CN"/>
        </w:rPr>
        <w:t>7</w:t>
      </w:r>
      <w:r>
        <w:rPr>
          <w:rStyle w:val="81"/>
          <w:rFonts w:hint="eastAsia" w:ascii="宋体" w:hAnsi="宋体" w:eastAsia="宋体" w:cs="宋体"/>
          <w:color w:val="auto"/>
          <w:kern w:val="2"/>
          <w:sz w:val="24"/>
          <w:szCs w:val="24"/>
          <w:highlight w:val="none"/>
        </w:rPr>
        <w:t>月</w:t>
      </w:r>
      <w:r>
        <w:rPr>
          <w:rStyle w:val="81"/>
          <w:rFonts w:hint="eastAsia" w:ascii="宋体" w:hAnsi="宋体" w:cs="宋体"/>
          <w:color w:val="auto"/>
          <w:kern w:val="2"/>
          <w:sz w:val="24"/>
          <w:szCs w:val="24"/>
          <w:highlight w:val="none"/>
          <w:lang w:val="en-US" w:eastAsia="zh-CN"/>
        </w:rPr>
        <w:t>15</w:t>
      </w:r>
      <w:r>
        <w:rPr>
          <w:rStyle w:val="81"/>
          <w:rFonts w:hint="eastAsia" w:ascii="宋体" w:hAnsi="宋体" w:eastAsia="宋体" w:cs="宋体"/>
          <w:color w:val="auto"/>
          <w:kern w:val="2"/>
          <w:sz w:val="24"/>
          <w:szCs w:val="24"/>
          <w:highlight w:val="none"/>
        </w:rPr>
        <w:t>日</w:t>
      </w:r>
      <w:r>
        <w:rPr>
          <w:rStyle w:val="81"/>
          <w:rFonts w:hint="eastAsia" w:ascii="宋体" w:hAnsi="宋体" w:cs="宋体"/>
          <w:color w:val="auto"/>
          <w:kern w:val="2"/>
          <w:sz w:val="24"/>
          <w:szCs w:val="24"/>
          <w:highlight w:val="none"/>
          <w:lang w:val="en-US" w:eastAsia="zh-CN"/>
        </w:rPr>
        <w:t>9</w:t>
      </w:r>
      <w:r>
        <w:rPr>
          <w:rStyle w:val="81"/>
          <w:rFonts w:hint="eastAsia" w:ascii="宋体" w:hAnsi="宋体" w:eastAsia="宋体" w:cs="宋体"/>
          <w:color w:val="auto"/>
          <w:kern w:val="2"/>
          <w:sz w:val="24"/>
          <w:szCs w:val="24"/>
          <w:highlight w:val="none"/>
        </w:rPr>
        <w:t>点</w:t>
      </w:r>
      <w:r>
        <w:rPr>
          <w:rStyle w:val="81"/>
          <w:rFonts w:hint="eastAsia" w:ascii="宋体" w:hAnsi="宋体" w:cs="宋体"/>
          <w:color w:val="auto"/>
          <w:kern w:val="2"/>
          <w:sz w:val="24"/>
          <w:szCs w:val="24"/>
          <w:highlight w:val="none"/>
          <w:lang w:val="en-US" w:eastAsia="zh-CN"/>
        </w:rPr>
        <w:t>30</w:t>
      </w:r>
      <w:r>
        <w:rPr>
          <w:rStyle w:val="81"/>
          <w:rFonts w:hint="eastAsia" w:ascii="宋体" w:hAnsi="宋体" w:eastAsia="宋体" w:cs="宋体"/>
          <w:color w:val="auto"/>
          <w:kern w:val="2"/>
          <w:sz w:val="24"/>
          <w:szCs w:val="24"/>
          <w:highlight w:val="none"/>
        </w:rPr>
        <w:t>分</w:t>
      </w:r>
      <w:r>
        <w:rPr>
          <w:rStyle w:val="81"/>
          <w:rFonts w:hint="eastAsia" w:ascii="宋体" w:hAnsi="宋体" w:eastAsia="宋体" w:cs="宋体"/>
          <w:bCs/>
          <w:color w:val="auto"/>
          <w:kern w:val="2"/>
          <w:sz w:val="24"/>
          <w:szCs w:val="24"/>
          <w:highlight w:val="none"/>
        </w:rPr>
        <w:t>00秒</w:t>
      </w:r>
      <w:r>
        <w:rPr>
          <w:rStyle w:val="81"/>
          <w:rFonts w:hint="eastAsia" w:ascii="宋体" w:hAnsi="宋体" w:eastAsia="宋体" w:cs="宋体"/>
          <w:bCs/>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0F684B9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3692E346">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ZJDLZFCG-2025-005</w:t>
      </w:r>
    </w:p>
    <w:p w14:paraId="744F4328">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u w:val="single"/>
          <w:lang w:eastAsia="zh-CN"/>
        </w:rPr>
        <w:t>杭州市临平区助联体文化布展采购项目</w:t>
      </w:r>
    </w:p>
    <w:p w14:paraId="1BFDAE9A">
      <w:pPr>
        <w:spacing w:line="360" w:lineRule="auto"/>
        <w:rPr>
          <w:rFonts w:hint="default" w:ascii="宋体" w:hAnsi="宋体" w:eastAsia="宋体" w:cs="宋体"/>
          <w:b/>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b/>
          <w:color w:val="auto"/>
          <w:sz w:val="24"/>
          <w:highlight w:val="none"/>
          <w:lang w:eastAsia="zh-CN"/>
        </w:rPr>
        <w:t>989199</w:t>
      </w:r>
      <w:r>
        <w:rPr>
          <w:rFonts w:hint="eastAsia" w:ascii="宋体" w:hAnsi="宋体" w:eastAsia="宋体" w:cs="宋体"/>
          <w:b/>
          <w:color w:val="auto"/>
          <w:sz w:val="24"/>
          <w:highlight w:val="none"/>
          <w:lang w:val="en-US" w:eastAsia="zh-CN"/>
        </w:rPr>
        <w:t>.00</w:t>
      </w:r>
    </w:p>
    <w:p w14:paraId="70088D74">
      <w:pPr>
        <w:spacing w:line="360" w:lineRule="auto"/>
        <w:ind w:firstLine="480"/>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eastAsia="zh-CN"/>
        </w:rPr>
        <w:t>989199</w:t>
      </w:r>
      <w:r>
        <w:rPr>
          <w:rFonts w:hint="eastAsia" w:ascii="宋体" w:hAnsi="宋体" w:eastAsia="宋体" w:cs="宋体"/>
          <w:b/>
          <w:color w:val="auto"/>
          <w:sz w:val="24"/>
          <w:highlight w:val="none"/>
          <w:lang w:val="en-US" w:eastAsia="zh-CN"/>
        </w:rPr>
        <w:t>.00</w:t>
      </w:r>
    </w:p>
    <w:p w14:paraId="782232D9">
      <w:pPr>
        <w:pStyle w:val="11"/>
        <w:spacing w:line="360" w:lineRule="auto"/>
        <w:ind w:firstLine="480"/>
        <w:rPr>
          <w:rFonts w:hint="eastAsia" w:ascii="宋体" w:hAnsi="宋体" w:eastAsia="宋体" w:cs="宋体"/>
          <w:bCs/>
          <w:color w:val="auto"/>
          <w:kern w:val="2"/>
          <w:sz w:val="24"/>
          <w:szCs w:val="24"/>
          <w:highlight w:val="none"/>
        </w:rPr>
      </w:pPr>
      <w:r>
        <w:rPr>
          <w:rFonts w:hint="eastAsia" w:ascii="宋体" w:hAnsi="宋体" w:eastAsia="宋体" w:cs="宋体"/>
          <w:b/>
          <w:color w:val="auto"/>
          <w:sz w:val="24"/>
          <w:highlight w:val="none"/>
        </w:rPr>
        <w:t>采购需求：</w:t>
      </w:r>
      <w:r>
        <w:rPr>
          <w:rFonts w:hint="eastAsia" w:hAnsi="宋体" w:cs="宋体"/>
          <w:bCs/>
          <w:color w:val="auto"/>
          <w:kern w:val="2"/>
          <w:sz w:val="24"/>
          <w:szCs w:val="24"/>
          <w:highlight w:val="none"/>
          <w:lang w:eastAsia="zh-CN"/>
        </w:rPr>
        <w:t>杭州市临平区助联体文化布展采购项目</w:t>
      </w:r>
      <w:r>
        <w:rPr>
          <w:rFonts w:hint="eastAsia" w:ascii="宋体" w:hAnsi="宋体" w:eastAsia="宋体" w:cs="宋体"/>
          <w:bCs/>
          <w:color w:val="auto"/>
          <w:kern w:val="2"/>
          <w:sz w:val="24"/>
          <w:szCs w:val="24"/>
          <w:highlight w:val="none"/>
        </w:rPr>
        <w:t>主要内容：</w:t>
      </w:r>
      <w:r>
        <w:rPr>
          <w:rFonts w:hint="eastAsia" w:hAnsi="宋体" w:cs="宋体"/>
          <w:bCs/>
          <w:color w:val="auto"/>
          <w:kern w:val="2"/>
          <w:sz w:val="24"/>
          <w:szCs w:val="24"/>
          <w:highlight w:val="none"/>
          <w:lang w:eastAsia="zh-CN"/>
        </w:rPr>
        <w:t>杭州市临平区助联体文化布展采购项目</w:t>
      </w:r>
      <w:r>
        <w:rPr>
          <w:rFonts w:hint="eastAsia" w:ascii="宋体" w:hAnsi="宋体" w:eastAsia="宋体" w:cs="宋体"/>
          <w:bCs/>
          <w:color w:val="auto"/>
          <w:kern w:val="2"/>
          <w:sz w:val="24"/>
          <w:szCs w:val="24"/>
          <w:highlight w:val="none"/>
        </w:rPr>
        <w:t>。</w:t>
      </w:r>
      <w:r>
        <w:rPr>
          <w:rFonts w:hint="eastAsia" w:ascii="宋体" w:hAnsi="宋体" w:eastAsia="宋体" w:cs="宋体"/>
          <w:color w:val="auto"/>
          <w:kern w:val="2"/>
          <w:sz w:val="24"/>
          <w:szCs w:val="24"/>
          <w:highlight w:val="none"/>
        </w:rPr>
        <w:t>具体以招标文件第三部分采购需求为准，供应商可点击本公告下方“浏览采购文件”查看采购需求。</w:t>
      </w:r>
    </w:p>
    <w:p w14:paraId="3E050A64">
      <w:pPr>
        <w:pStyle w:val="92"/>
        <w:ind w:firstLine="482"/>
        <w:outlineLvl w:val="2"/>
        <w:rPr>
          <w:rFonts w:hint="eastAsia" w:ascii="宋体" w:hAnsi="宋体" w:eastAsia="宋体" w:cs="宋体"/>
          <w:color w:val="auto"/>
          <w:highlight w:val="none"/>
          <w:lang w:val="en-US"/>
        </w:rPr>
      </w:pPr>
      <w:r>
        <w:rPr>
          <w:rFonts w:hint="eastAsia" w:ascii="宋体" w:hAnsi="宋体" w:eastAsia="宋体" w:cs="宋体"/>
          <w:b/>
          <w:color w:val="auto"/>
          <w:highlight w:val="none"/>
        </w:rPr>
        <w:t>合同履约期限：</w:t>
      </w:r>
      <w:r>
        <w:rPr>
          <w:rFonts w:hint="eastAsia" w:ascii="宋体" w:hAnsi="宋体" w:cs="宋体"/>
          <w:b/>
          <w:color w:val="auto"/>
          <w:highlight w:val="none"/>
          <w:lang w:val="en-US" w:eastAsia="zh-CN"/>
        </w:rPr>
        <w:t>60</w:t>
      </w:r>
      <w:r>
        <w:rPr>
          <w:rFonts w:hint="eastAsia" w:ascii="宋体" w:hAnsi="宋体" w:eastAsia="宋体" w:cs="宋体"/>
          <w:b/>
          <w:color w:val="auto"/>
          <w:highlight w:val="none"/>
          <w:lang w:val="en-US" w:eastAsia="zh-CN"/>
        </w:rPr>
        <w:t>日历天</w:t>
      </w:r>
    </w:p>
    <w:p w14:paraId="32518EC6">
      <w:pPr>
        <w:pStyle w:val="11"/>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sym w:font="Wingdings" w:char="F0FE"/>
      </w:r>
      <w:r>
        <w:rPr>
          <w:rFonts w:hint="eastAsia" w:ascii="宋体" w:hAnsi="宋体" w:eastAsia="宋体" w:cs="宋体"/>
          <w:b/>
          <w:color w:val="auto"/>
          <w:sz w:val="24"/>
          <w:highlight w:val="none"/>
        </w:rPr>
        <w:t>是</w:t>
      </w:r>
      <w:r>
        <w:rPr>
          <w:rFonts w:hint="eastAsia" w:ascii="宋体" w:hAnsi="宋体" w:eastAsia="宋体" w:cs="宋体"/>
          <w:b/>
          <w:color w:val="auto"/>
          <w:kern w:val="2"/>
          <w:sz w:val="24"/>
          <w:highlight w:val="none"/>
        </w:rPr>
        <w:t>；</w:t>
      </w:r>
      <w:r>
        <w:rPr>
          <w:rFonts w:hint="eastAsia" w:ascii="宋体" w:hAnsi="宋体" w:eastAsia="宋体" w:cs="宋体"/>
          <w:color w:val="auto"/>
          <w:kern w:val="0"/>
          <w:sz w:val="24"/>
          <w:highlight w:val="none"/>
        </w:rPr>
        <w:t>☐</w:t>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336749B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bookmarkStart w:id="11" w:name="_Hlk101132948"/>
      <w:r>
        <w:rPr>
          <w:rFonts w:hint="eastAsia" w:ascii="宋体" w:hAnsi="宋体" w:eastAsia="宋体" w:cs="宋体"/>
          <w:b/>
          <w:color w:val="auto"/>
          <w:sz w:val="24"/>
          <w:highlight w:val="none"/>
        </w:rPr>
        <w:t>申请人的资格要求</w:t>
      </w:r>
      <w:bookmarkEnd w:id="11"/>
      <w:r>
        <w:rPr>
          <w:rFonts w:hint="eastAsia" w:ascii="宋体" w:hAnsi="宋体" w:eastAsia="宋体" w:cs="宋体"/>
          <w:b/>
          <w:color w:val="auto"/>
          <w:sz w:val="24"/>
          <w:highlight w:val="none"/>
        </w:rPr>
        <w:t>：</w:t>
      </w:r>
    </w:p>
    <w:p w14:paraId="47344FEF">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06177F7">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5E92F068">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52A3C0D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r>
        <w:rPr>
          <w:rFonts w:hint="eastAsia" w:ascii="宋体" w:hAnsi="宋体" w:eastAsia="宋体" w:cs="宋体"/>
          <w:color w:val="auto"/>
          <w:sz w:val="24"/>
          <w:highlight w:val="none"/>
        </w:rPr>
        <w:t>；</w:t>
      </w:r>
    </w:p>
    <w:p w14:paraId="21A721AA">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kern w:val="0"/>
          <w:sz w:val="24"/>
          <w:szCs w:val="24"/>
          <w:highlight w:val="none"/>
          <w:lang w:val="en-US" w:eastAsia="zh-CN" w:bidi="ar-SA"/>
        </w:rPr>
        <w:sym w:font="Wingdings" w:char="00FE"/>
      </w:r>
      <w:r>
        <w:rPr>
          <w:rFonts w:hint="eastAsia" w:ascii="宋体" w:hAnsi="宋体" w:eastAsia="宋体" w:cs="宋体"/>
          <w:color w:val="000000"/>
          <w:kern w:val="0"/>
          <w:sz w:val="24"/>
          <w:highlight w:val="none"/>
        </w:rPr>
        <w:t>专</w:t>
      </w:r>
      <w:r>
        <w:rPr>
          <w:rFonts w:hint="eastAsia" w:ascii="宋体" w:hAnsi="宋体" w:eastAsia="宋体" w:cs="宋体"/>
          <w:color w:val="000000"/>
          <w:sz w:val="24"/>
          <w:highlight w:val="none"/>
        </w:rPr>
        <w:t>门面向中小企业</w:t>
      </w:r>
    </w:p>
    <w:p w14:paraId="150FC068">
      <w:pPr>
        <w:spacing w:line="360" w:lineRule="auto"/>
        <w:ind w:firstLine="897" w:firstLineChars="374"/>
        <w:rPr>
          <w:rFonts w:hint="eastAsia" w:ascii="宋体" w:hAnsi="宋体" w:eastAsia="宋体" w:cs="宋体"/>
          <w:color w:val="000000"/>
          <w:sz w:val="24"/>
          <w:highlight w:val="none"/>
        </w:rPr>
      </w:pPr>
      <w:r>
        <w:rPr>
          <w:rFonts w:hint="eastAsia" w:ascii="宋体" w:hAnsi="宋体" w:eastAsia="宋体" w:cs="宋体"/>
          <w:color w:val="000000"/>
          <w:kern w:val="0"/>
          <w:sz w:val="24"/>
          <w:szCs w:val="24"/>
          <w:highlight w:val="none"/>
          <w:lang w:val="en-US" w:eastAsia="zh-CN" w:bidi="ar-SA"/>
        </w:rPr>
        <w:sym w:font="Wingdings" w:char="00FE"/>
      </w:r>
      <w:r>
        <w:rPr>
          <w:rFonts w:hint="eastAsia" w:ascii="宋体" w:hAnsi="宋体" w:cs="宋体"/>
          <w:color w:val="auto"/>
          <w:sz w:val="24"/>
          <w:highlight w:val="none"/>
        </w:rPr>
        <w:t>货物全部由符合政策要求的中小企业制造，提供中小企业声明函</w:t>
      </w:r>
      <w:r>
        <w:rPr>
          <w:rFonts w:hint="eastAsia" w:ascii="宋体" w:hAnsi="宋体" w:eastAsia="宋体" w:cs="宋体"/>
          <w:color w:val="000000"/>
          <w:sz w:val="24"/>
          <w:highlight w:val="none"/>
        </w:rPr>
        <w:t>；</w:t>
      </w:r>
    </w:p>
    <w:p w14:paraId="4799B2E9">
      <w:pPr>
        <w:spacing w:line="360" w:lineRule="auto"/>
        <w:ind w:firstLine="897" w:firstLineChars="374"/>
        <w:rPr>
          <w:rFonts w:hint="eastAsia" w:ascii="宋体" w:hAnsi="宋体" w:eastAsia="宋体" w:cs="宋体"/>
          <w:color w:val="auto"/>
          <w:sz w:val="24"/>
          <w:highlight w:val="none"/>
        </w:rPr>
      </w:pPr>
      <w:r>
        <w:rPr>
          <w:rFonts w:hint="eastAsia" w:ascii="宋体" w:hAnsi="宋体" w:eastAsia="宋体" w:cs="宋体"/>
          <w:color w:val="000000"/>
          <w:kern w:val="0"/>
          <w:sz w:val="24"/>
          <w:szCs w:val="24"/>
          <w:highlight w:val="none"/>
          <w:lang w:val="en-US" w:eastAsia="zh-CN" w:bidi="ar-SA"/>
        </w:rPr>
        <w:sym w:font="Wingdings" w:char="00A8"/>
      </w:r>
      <w:r>
        <w:rPr>
          <w:rFonts w:hint="eastAsia" w:ascii="宋体" w:hAnsi="宋体" w:eastAsia="宋体" w:cs="宋体"/>
          <w:color w:val="auto"/>
          <w:sz w:val="24"/>
          <w:highlight w:val="none"/>
        </w:rPr>
        <w:t>货物全部由符合政策要求的小微企业制造，提供中小企业声明函；</w:t>
      </w:r>
    </w:p>
    <w:p w14:paraId="3425D6F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29C09B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05464EEC">
      <w:pPr>
        <w:snapToGrid w:val="0"/>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4"/>
          <w:highlight w:val="none"/>
        </w:rPr>
        <w:t>4.本项目的特定资格要求：</w:t>
      </w:r>
    </w:p>
    <w:p w14:paraId="25B41F28">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000000"/>
          <w:kern w:val="0"/>
          <w:sz w:val="24"/>
          <w:szCs w:val="24"/>
          <w:highlight w:val="none"/>
          <w:lang w:val="en-US" w:eastAsia="zh-CN" w:bidi="ar-SA"/>
        </w:rPr>
        <w:sym w:font="Wingdings" w:char="00FE"/>
      </w:r>
      <w:r>
        <w:rPr>
          <w:rFonts w:hint="eastAsia" w:ascii="宋体" w:hAnsi="宋体" w:eastAsia="宋体" w:cs="宋体"/>
          <w:color w:val="auto"/>
          <w:kern w:val="0"/>
          <w:sz w:val="24"/>
          <w:highlight w:val="none"/>
          <w:lang w:val="en-US" w:eastAsia="zh-CN"/>
        </w:rPr>
        <w:t>无。</w:t>
      </w:r>
    </w:p>
    <w:p w14:paraId="429B87A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有特定资格要求：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，该特定条件的法律法规依据：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6ED903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0D20B4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691AA84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lang w:val="en-US" w:eastAsia="zh-CN"/>
        </w:rPr>
        <w:t>20</w:t>
      </w:r>
      <w:r>
        <w:rPr>
          <w:rFonts w:hint="eastAsia" w:ascii="宋体" w:hAnsi="宋体" w:eastAsia="宋体" w:cs="宋体"/>
          <w:color w:val="auto"/>
          <w:sz w:val="24"/>
          <w:highlight w:val="none"/>
          <w:u w:val="single"/>
        </w:rPr>
        <w:t>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1</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0AF4D04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0C8567F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5FDB1F1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0FD8DF1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1ECA0FA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2025年7月1</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日9点30分00秒</w:t>
      </w:r>
      <w:r>
        <w:rPr>
          <w:rFonts w:hint="eastAsia" w:ascii="宋体" w:hAnsi="宋体" w:eastAsia="宋体" w:cs="宋体"/>
          <w:color w:val="auto"/>
          <w:sz w:val="24"/>
          <w:highlight w:val="none"/>
        </w:rPr>
        <w:t>（北京时间）</w:t>
      </w:r>
    </w:p>
    <w:p w14:paraId="056443C5">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407BAD73">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lang w:val="en-US" w:eastAsia="zh-CN"/>
        </w:rPr>
        <w:t>20</w:t>
      </w:r>
      <w:r>
        <w:rPr>
          <w:rFonts w:hint="eastAsia" w:ascii="宋体" w:hAnsi="宋体" w:eastAsia="宋体" w:cs="宋体"/>
          <w:color w:val="auto"/>
          <w:sz w:val="24"/>
          <w:highlight w:val="none"/>
          <w:u w:val="single"/>
        </w:rPr>
        <w:t>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1</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p>
    <w:p w14:paraId="31E66F3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1CAB13CD">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0854A6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53F09CF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55C6450F">
      <w:pPr>
        <w:spacing w:line="360" w:lineRule="auto"/>
        <w:ind w:firstLine="480" w:firstLineChars="200"/>
        <w:rPr>
          <w:rFonts w:hint="eastAsia" w:ascii="宋体" w:hAnsi="宋体" w:eastAsia="宋体" w:cs="宋体"/>
          <w:color w:val="auto"/>
          <w:sz w:val="24"/>
          <w:highlight w:val="none"/>
        </w:rPr>
      </w:pPr>
      <w:bookmarkStart w:id="405" w:name="_GoBack"/>
      <w:r>
        <w:rPr>
          <w:rFonts w:hint="eastAsia" w:ascii="宋体" w:hAnsi="宋体" w:eastAsia="宋体" w:cs="宋体"/>
          <w:color w:val="auto"/>
          <w:sz w:val="24"/>
          <w:highlight w:val="none"/>
        </w:rPr>
        <w:t xml:space="preserve"> 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72637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3983BD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86AAED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w:t>
      </w:r>
    </w:p>
    <w:bookmarkEnd w:id="405"/>
    <w:p w14:paraId="5263096D">
      <w:pPr>
        <w:spacing w:line="360" w:lineRule="auto"/>
        <w:ind w:firstLine="480" w:firstLineChars="200"/>
        <w:rPr>
          <w:rFonts w:hint="eastAsia" w:ascii="宋体" w:hAnsi="宋体" w:eastAsia="宋体" w:cs="宋体"/>
          <w:color w:val="auto"/>
          <w:sz w:val="24"/>
          <w:highlight w:val="none"/>
        </w:rPr>
      </w:pPr>
    </w:p>
    <w:p w14:paraId="1FAAAB9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0EA48DF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3D20448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名    称：</w:t>
      </w:r>
      <w:r>
        <w:rPr>
          <w:rFonts w:hint="eastAsia" w:ascii="宋体" w:hAnsi="宋体" w:cs="宋体"/>
          <w:color w:val="auto"/>
          <w:sz w:val="24"/>
          <w:highlight w:val="none"/>
          <w:lang w:eastAsia="zh-CN"/>
        </w:rPr>
        <w:t>杭州市临平区民政局</w:t>
      </w:r>
      <w:r>
        <w:rPr>
          <w:rFonts w:hint="eastAsia" w:ascii="宋体" w:hAnsi="宋体" w:eastAsia="宋体" w:cs="宋体"/>
          <w:color w:val="auto"/>
          <w:sz w:val="24"/>
          <w:highlight w:val="none"/>
        </w:rPr>
        <w:t xml:space="preserve"> </w:t>
      </w:r>
    </w:p>
    <w:p w14:paraId="042F8B1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址：临平区邱山大街460号      </w:t>
      </w:r>
    </w:p>
    <w:p w14:paraId="54DA171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0AC4C99C">
      <w:pPr>
        <w:spacing w:line="360" w:lineRule="auto"/>
        <w:ind w:firstLine="48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 xml:space="preserve">项目联系人（询问）： </w:t>
      </w:r>
      <w:r>
        <w:rPr>
          <w:rFonts w:hint="eastAsia" w:ascii="宋体" w:hAnsi="宋体" w:eastAsia="宋体" w:cs="宋体"/>
          <w:color w:val="auto"/>
          <w:sz w:val="24"/>
          <w:highlight w:val="none"/>
          <w:lang w:val="en-US" w:eastAsia="zh-CN"/>
        </w:rPr>
        <w:t>钟工</w:t>
      </w:r>
    </w:p>
    <w:p w14:paraId="5D895E9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571-86223871</w:t>
      </w:r>
    </w:p>
    <w:p w14:paraId="76FE8D8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质疑联系人：颜漫 </w:t>
      </w:r>
    </w:p>
    <w:p w14:paraId="0A55F72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质疑联系方式：13567118700 </w:t>
      </w:r>
    </w:p>
    <w:p w14:paraId="25BBE9F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sz w:val="24"/>
          <w:highlight w:val="none"/>
        </w:rPr>
        <w:t xml:space="preserve">2.采购代理机构信息            </w:t>
      </w:r>
    </w:p>
    <w:p w14:paraId="5DE65366">
      <w:pPr>
        <w:spacing w:line="360" w:lineRule="auto"/>
        <w:ind w:firstLine="480"/>
        <w:rPr>
          <w:rFonts w:hint="eastAsia" w:ascii="宋体" w:hAnsi="宋体" w:eastAsia="宋体" w:cs="宋体"/>
          <w:sz w:val="24"/>
          <w:highlight w:val="none"/>
          <w:lang w:eastAsia="zh-CN"/>
        </w:rPr>
      </w:pPr>
      <w:r>
        <w:rPr>
          <w:rFonts w:hint="eastAsia" w:ascii="宋体" w:hAnsi="宋体" w:eastAsia="宋体" w:cs="宋体"/>
          <w:sz w:val="24"/>
          <w:highlight w:val="none"/>
        </w:rPr>
        <w:t>名称：</w:t>
      </w:r>
      <w:r>
        <w:rPr>
          <w:rFonts w:hint="eastAsia" w:ascii="宋体" w:hAnsi="宋体" w:cs="宋体"/>
          <w:sz w:val="24"/>
          <w:highlight w:val="none"/>
          <w:lang w:eastAsia="zh-CN"/>
        </w:rPr>
        <w:t>浙江鼎力工程项目管理有限公司</w:t>
      </w:r>
    </w:p>
    <w:p w14:paraId="7D2F8FE5">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地址：</w:t>
      </w:r>
      <w:r>
        <w:rPr>
          <w:rFonts w:hint="eastAsia" w:ascii="宋体" w:hAnsi="宋体" w:cs="宋体"/>
          <w:sz w:val="24"/>
          <w:highlight w:val="none"/>
          <w:lang w:val="en-US" w:eastAsia="zh-CN"/>
        </w:rPr>
        <w:t>杭州市临平区南大街255号四楼</w:t>
      </w:r>
      <w:r>
        <w:rPr>
          <w:rFonts w:hint="eastAsia" w:ascii="宋体" w:hAnsi="宋体" w:eastAsia="宋体" w:cs="宋体"/>
          <w:sz w:val="24"/>
          <w:highlight w:val="none"/>
          <w:lang w:eastAsia="zh-CN"/>
        </w:rPr>
        <w:t xml:space="preserve"> </w:t>
      </w:r>
    </w:p>
    <w:p w14:paraId="2B58F801">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项目联系人（询问）：</w:t>
      </w:r>
      <w:r>
        <w:rPr>
          <w:rFonts w:hint="eastAsia" w:ascii="宋体" w:hAnsi="宋体" w:cs="宋体"/>
          <w:sz w:val="24"/>
          <w:highlight w:val="none"/>
          <w:lang w:val="en-US" w:eastAsia="zh-CN"/>
        </w:rPr>
        <w:t>陈工</w:t>
      </w: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p>
    <w:p w14:paraId="43AEE7C8">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联系</w:t>
      </w:r>
      <w:r>
        <w:rPr>
          <w:rFonts w:hint="eastAsia" w:ascii="宋体" w:hAnsi="宋体" w:eastAsia="宋体" w:cs="宋体"/>
          <w:color w:val="000000"/>
          <w:sz w:val="24"/>
          <w:highlight w:val="none"/>
          <w:lang w:val="en-US" w:eastAsia="zh-CN"/>
        </w:rPr>
        <w:t>电话</w:t>
      </w:r>
      <w:r>
        <w:rPr>
          <w:rFonts w:hint="eastAsia" w:ascii="宋体" w:hAnsi="宋体" w:eastAsia="宋体" w:cs="宋体"/>
          <w:sz w:val="24"/>
          <w:highlight w:val="none"/>
        </w:rPr>
        <w:t>：</w:t>
      </w:r>
      <w:r>
        <w:rPr>
          <w:rFonts w:hint="eastAsia" w:ascii="宋体" w:hAnsi="宋体" w:cs="宋体"/>
          <w:sz w:val="24"/>
          <w:highlight w:val="none"/>
          <w:lang w:eastAsia="zh-CN"/>
        </w:rPr>
        <w:t>15068820248</w:t>
      </w:r>
    </w:p>
    <w:p w14:paraId="70062929">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质疑联系人：</w:t>
      </w:r>
      <w:r>
        <w:rPr>
          <w:rFonts w:hint="eastAsia" w:ascii="宋体" w:hAnsi="宋体" w:cs="宋体"/>
          <w:sz w:val="24"/>
          <w:highlight w:val="none"/>
          <w:lang w:val="en-US" w:eastAsia="zh-CN"/>
        </w:rPr>
        <w:t>林工</w:t>
      </w: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p>
    <w:p w14:paraId="3877A20A">
      <w:pPr>
        <w:spacing w:line="360" w:lineRule="auto"/>
        <w:ind w:firstLine="480" w:firstLineChars="200"/>
        <w:rPr>
          <w:rFonts w:hint="default" w:ascii="宋体" w:hAnsi="宋体" w:eastAsia="宋体" w:cs="宋体"/>
          <w:color w:val="auto"/>
          <w:sz w:val="24"/>
          <w:highlight w:val="none"/>
          <w:lang w:val="en-US"/>
        </w:rPr>
      </w:pPr>
      <w:r>
        <w:rPr>
          <w:rFonts w:hint="eastAsia" w:ascii="宋体" w:hAnsi="宋体" w:eastAsia="宋体" w:cs="宋体"/>
          <w:sz w:val="24"/>
          <w:highlight w:val="none"/>
        </w:rPr>
        <w:t>联系</w:t>
      </w:r>
      <w:r>
        <w:rPr>
          <w:rFonts w:hint="eastAsia" w:ascii="宋体" w:hAnsi="宋体" w:eastAsia="宋体" w:cs="宋体"/>
          <w:color w:val="000000"/>
          <w:sz w:val="24"/>
          <w:highlight w:val="none"/>
          <w:lang w:val="en-US" w:eastAsia="zh-CN"/>
        </w:rPr>
        <w:t>电话</w:t>
      </w:r>
      <w:r>
        <w:rPr>
          <w:rFonts w:hint="eastAsia" w:ascii="宋体" w:hAnsi="宋体" w:eastAsia="宋体" w:cs="宋体"/>
          <w:sz w:val="24"/>
          <w:highlight w:val="none"/>
        </w:rPr>
        <w:t>：</w:t>
      </w:r>
      <w:r>
        <w:rPr>
          <w:rFonts w:hint="eastAsia" w:ascii="宋体" w:hAnsi="宋体" w:cs="宋体"/>
          <w:sz w:val="24"/>
          <w:highlight w:val="none"/>
          <w:lang w:val="en-US" w:eastAsia="zh-CN"/>
        </w:rPr>
        <w:t>15061658958</w:t>
      </w:r>
    </w:p>
    <w:p w14:paraId="241B786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 xml:space="preserve">同级政府采购监督管理部门            </w:t>
      </w:r>
    </w:p>
    <w:p w14:paraId="4F79771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称：杭州市临平区财政局、浙江省政府采购行政裁决服务中心（杭州）</w:t>
      </w:r>
    </w:p>
    <w:p w14:paraId="642D327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址：杭州市上城区清泰街549号城建综合大楼11楼（快递仅限ems或顺丰）</w:t>
      </w:r>
    </w:p>
    <w:p w14:paraId="79B098B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3423816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：王老师</w:t>
      </w:r>
    </w:p>
    <w:p w14:paraId="48E820FF">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color w:val="auto"/>
          <w:sz w:val="24"/>
          <w:highlight w:val="none"/>
        </w:rPr>
        <w:t>监督投诉电话：0571-87227671</w:t>
      </w:r>
    </w:p>
    <w:p w14:paraId="21F3FD4C">
      <w:pPr>
        <w:spacing w:line="360" w:lineRule="auto"/>
        <w:ind w:firstLine="480"/>
        <w:rPr>
          <w:rFonts w:hint="eastAsia" w:ascii="宋体" w:hAnsi="宋体" w:eastAsia="宋体" w:cs="宋体"/>
          <w:i w:val="0"/>
          <w:caps w:val="0"/>
          <w:color w:val="auto"/>
          <w:spacing w:val="0"/>
          <w:sz w:val="24"/>
          <w:szCs w:val="24"/>
          <w:highlight w:val="none"/>
          <w:lang w:val="en-US" w:eastAsia="zh-CN"/>
        </w:rPr>
      </w:pPr>
    </w:p>
    <w:p w14:paraId="2745CCD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84888B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6128C39D">
      <w:pPr>
        <w:spacing w:line="360" w:lineRule="auto"/>
        <w:ind w:firstLine="480" w:firstLineChars="200"/>
        <w:rPr>
          <w:rFonts w:hint="eastAsia" w:ascii="宋体" w:hAnsi="宋体" w:eastAsia="宋体" w:cs="宋体"/>
          <w:color w:val="auto"/>
          <w:sz w:val="24"/>
          <w:highlight w:val="none"/>
        </w:rPr>
      </w:pPr>
    </w:p>
    <w:p w14:paraId="55B0BE7B">
      <w:pPr>
        <w:pStyle w:val="38"/>
        <w:spacing w:line="360" w:lineRule="auto"/>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36"/>
          <w:szCs w:val="20"/>
          <w:highlight w:val="none"/>
        </w:rPr>
        <w:t xml:space="preserve"> </w:t>
      </w:r>
    </w:p>
    <w:p w14:paraId="35F0493A">
      <w:pPr>
        <w:pStyle w:val="9"/>
        <w:rPr>
          <w:rFonts w:hint="eastAsia" w:ascii="宋体" w:hAnsi="宋体" w:eastAsia="宋体" w:cs="宋体"/>
          <w:snapToGrid w:val="0"/>
          <w:color w:val="auto"/>
          <w:highlight w:val="none"/>
        </w:rPr>
      </w:pPr>
      <w:r>
        <w:rPr>
          <w:rFonts w:hint="eastAsia" w:ascii="宋体" w:hAnsi="宋体" w:eastAsia="宋体" w:cs="宋体"/>
          <w:color w:val="auto"/>
          <w:highlight w:val="none"/>
        </w:rPr>
        <w:br w:type="page"/>
      </w:r>
    </w:p>
    <w:p w14:paraId="56B66976">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2B4FB51D">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7"/>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8937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1D9F46E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132121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6E1CE2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22B79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79C09B9">
            <w:pPr>
              <w:snapToGrid w:val="0"/>
              <w:spacing w:line="360" w:lineRule="auto"/>
              <w:jc w:val="center"/>
              <w:rPr>
                <w:rFonts w:hint="eastAsia" w:ascii="宋体" w:hAnsi="宋体" w:eastAsia="宋体" w:cs="宋体"/>
                <w:color w:val="auto"/>
                <w:sz w:val="24"/>
                <w:highlight w:val="none"/>
              </w:rPr>
            </w:pPr>
          </w:p>
          <w:p w14:paraId="079B36D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333BD4C">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C6F1C9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0F48667">
            <w:pPr>
              <w:spacing w:line="360" w:lineRule="auto"/>
              <w:rPr>
                <w:rFonts w:hint="eastAsia" w:ascii="宋体" w:hAnsi="宋体" w:eastAsia="宋体" w:cs="宋体"/>
                <w:color w:val="auto"/>
                <w:sz w:val="24"/>
                <w:highlight w:val="none"/>
              </w:rPr>
            </w:pPr>
          </w:p>
        </w:tc>
      </w:tr>
      <w:tr w14:paraId="154E8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93628AB">
            <w:pPr>
              <w:snapToGrid w:val="0"/>
              <w:spacing w:line="360" w:lineRule="auto"/>
              <w:jc w:val="center"/>
              <w:rPr>
                <w:rFonts w:hint="eastAsia" w:ascii="宋体" w:hAnsi="宋体" w:eastAsia="宋体" w:cs="宋体"/>
                <w:color w:val="auto"/>
                <w:sz w:val="24"/>
                <w:highlight w:val="none"/>
              </w:rPr>
            </w:pPr>
          </w:p>
          <w:p w14:paraId="360E1E2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783DAB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31DF2D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（1）标的：</w:t>
            </w:r>
            <w:r>
              <w:rPr>
                <w:rFonts w:hint="eastAsia" w:ascii="宋体" w:hAnsi="宋体" w:cs="宋体"/>
                <w:color w:val="auto"/>
                <w:kern w:val="0"/>
                <w:sz w:val="24"/>
                <w:highlight w:val="none"/>
                <w:u w:val="none"/>
                <w:lang w:eastAsia="zh-CN"/>
              </w:rPr>
              <w:t>杭州市临平区助联体文化布展采购项目</w:t>
            </w:r>
            <w:r>
              <w:rPr>
                <w:rFonts w:hint="eastAsia" w:ascii="宋体" w:hAnsi="宋体" w:eastAsia="宋体" w:cs="宋体"/>
                <w:color w:val="auto"/>
                <w:kern w:val="0"/>
                <w:sz w:val="24"/>
                <w:highlight w:val="none"/>
                <w:u w:val="none"/>
              </w:rPr>
              <w:t xml:space="preserve"> </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none"/>
                <w:lang w:val="en-US" w:eastAsia="zh-CN"/>
              </w:rPr>
              <w:t>其他未列明</w:t>
            </w:r>
            <w:r>
              <w:rPr>
                <w:rFonts w:hint="eastAsia" w:ascii="宋体" w:hAnsi="宋体" w:eastAsia="宋体" w:cs="宋体"/>
                <w:color w:val="auto"/>
                <w:kern w:val="0"/>
                <w:sz w:val="24"/>
                <w:highlight w:val="none"/>
              </w:rPr>
              <w:t>行业；</w:t>
            </w:r>
          </w:p>
          <w:p w14:paraId="738EB586">
            <w:pPr>
              <w:pStyle w:val="9"/>
              <w:ind w:left="437" w:leftChars="88" w:hanging="252" w:hangingChars="105"/>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rPr>
              <w:t>根据</w:t>
            </w:r>
            <w:r>
              <w:rPr>
                <w:rFonts w:hint="eastAsia" w:ascii="宋体" w:hAnsi="宋体" w:eastAsia="宋体" w:cs="宋体"/>
                <w:b w:val="0"/>
                <w:bCs w:val="0"/>
                <w:color w:val="auto"/>
                <w:kern w:val="0"/>
                <w:sz w:val="24"/>
                <w:szCs w:val="24"/>
                <w:highlight w:val="none"/>
              </w:rPr>
              <w:t>《关于印发中小企业划型标准规定的通知》（工信部联企业〔2011〕300）第</w:t>
            </w:r>
            <w:r>
              <w:rPr>
                <w:rFonts w:hint="eastAsia" w:ascii="宋体" w:hAnsi="宋体" w:eastAsia="宋体" w:cs="宋体"/>
                <w:b w:val="0"/>
                <w:bCs w:val="0"/>
                <w:color w:val="auto"/>
                <w:kern w:val="0"/>
                <w:sz w:val="24"/>
                <w:szCs w:val="24"/>
                <w:highlight w:val="none"/>
                <w:lang w:val="en-US" w:eastAsia="zh-CN"/>
              </w:rPr>
              <w:t>四条第</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十六</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项规定</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其他未列明行业。从业人员300人以下的为中小微型企业。其中，从业人员100人及以上的为中型企业;从业人员10人及以上的为小型企业;从业人员10人以下的为微型企业。</w:t>
            </w:r>
          </w:p>
        </w:tc>
      </w:tr>
      <w:tr w14:paraId="5D112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A6AC38D">
            <w:pPr>
              <w:snapToGrid w:val="0"/>
              <w:spacing w:line="360" w:lineRule="auto"/>
              <w:jc w:val="center"/>
              <w:rPr>
                <w:rFonts w:hint="eastAsia" w:ascii="宋体" w:hAnsi="宋体" w:eastAsia="宋体" w:cs="宋体"/>
                <w:color w:val="auto"/>
                <w:sz w:val="24"/>
                <w:highlight w:val="none"/>
              </w:rPr>
            </w:pPr>
          </w:p>
          <w:p w14:paraId="1323DD06">
            <w:pPr>
              <w:snapToGrid w:val="0"/>
              <w:spacing w:line="360" w:lineRule="auto"/>
              <w:jc w:val="center"/>
              <w:rPr>
                <w:rFonts w:hint="eastAsia" w:ascii="宋体" w:hAnsi="宋体" w:eastAsia="宋体" w:cs="宋体"/>
                <w:color w:val="auto"/>
                <w:sz w:val="24"/>
                <w:highlight w:val="none"/>
              </w:rPr>
            </w:pPr>
          </w:p>
          <w:p w14:paraId="34469A8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FC07B9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78A6E86">
            <w:pPr>
              <w:spacing w:before="0" w:beforeAutospacing="0" w:after="0" w:afterAutospacing="0" w:line="360" w:lineRule="auto"/>
              <w:ind w:left="0" w:right="0"/>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0"/>
                <w:highlight w:val="none"/>
              </w:rPr>
              <w:sym w:font="Wingdings" w:char="F0FE"/>
            </w:r>
            <w:r>
              <w:rPr>
                <w:rFonts w:hint="eastAsia" w:ascii="宋体" w:hAnsi="宋体" w:eastAsia="宋体" w:cs="宋体"/>
                <w:color w:val="000000"/>
                <w:kern w:val="0"/>
                <w:sz w:val="24"/>
                <w:szCs w:val="20"/>
                <w:highlight w:val="none"/>
              </w:rPr>
              <w:t>本项目不允许采购进口产品。</w:t>
            </w:r>
          </w:p>
          <w:p w14:paraId="214E50F8">
            <w:pPr>
              <w:spacing w:before="0" w:beforeAutospacing="0" w:after="0" w:afterAutospacing="0" w:line="360" w:lineRule="auto"/>
              <w:ind w:left="0" w:leftChars="0" w:right="0" w:rightChars="0"/>
              <w:rPr>
                <w:rFonts w:hint="eastAsia" w:ascii="宋体" w:hAnsi="宋体" w:eastAsia="宋体" w:cs="宋体"/>
                <w:color w:val="auto"/>
                <w:highlight w:val="none"/>
              </w:rPr>
            </w:pPr>
            <w:r>
              <w:rPr>
                <w:rFonts w:hint="eastAsia" w:ascii="宋体" w:hAnsi="宋体" w:eastAsia="宋体" w:cs="宋体"/>
                <w:color w:val="000000"/>
                <w:kern w:val="0"/>
                <w:sz w:val="24"/>
                <w:szCs w:val="20"/>
                <w:highlight w:val="none"/>
              </w:rPr>
              <w:t>☐可以就</w:t>
            </w:r>
            <w:r>
              <w:rPr>
                <w:rFonts w:hint="eastAsia" w:ascii="宋体" w:hAnsi="宋体" w:eastAsia="宋体" w:cs="宋体"/>
                <w:color w:val="000000"/>
                <w:sz w:val="24"/>
                <w:szCs w:val="20"/>
                <w:highlight w:val="none"/>
                <w:u w:val="single"/>
              </w:rPr>
              <w:t xml:space="preserve">    </w:t>
            </w:r>
            <w:r>
              <w:rPr>
                <w:rFonts w:hint="eastAsia" w:ascii="宋体" w:hAnsi="宋体" w:eastAsia="宋体" w:cs="宋体"/>
                <w:color w:val="000000"/>
                <w:kern w:val="0"/>
                <w:sz w:val="24"/>
                <w:szCs w:val="20"/>
                <w:highlight w:val="none"/>
              </w:rPr>
              <w:t>采购进口产品。</w:t>
            </w:r>
          </w:p>
        </w:tc>
      </w:tr>
      <w:tr w14:paraId="6B5B5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B9270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42E7FA8">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3EA417F">
            <w:pPr>
              <w:spacing w:before="0" w:beforeAutospacing="0" w:after="0" w:afterAutospacing="0" w:line="360" w:lineRule="auto"/>
              <w:ind w:left="0" w:right="0"/>
              <w:rPr>
                <w:rFonts w:hint="eastAsia" w:ascii="宋体" w:hAnsi="宋体" w:eastAsia="宋体" w:cs="宋体"/>
                <w:color w:val="000000"/>
                <w:sz w:val="24"/>
                <w:szCs w:val="20"/>
                <w:highlight w:val="none"/>
              </w:rPr>
            </w:pPr>
            <w:r>
              <w:rPr>
                <w:rFonts w:hint="eastAsia" w:ascii="宋体" w:hAnsi="宋体" w:eastAsia="宋体" w:cs="宋体"/>
                <w:color w:val="000000"/>
                <w:kern w:val="0"/>
                <w:sz w:val="24"/>
                <w:szCs w:val="24"/>
                <w:highlight w:val="none"/>
                <w:lang w:val="en-US" w:eastAsia="zh-CN" w:bidi="ar-SA"/>
              </w:rPr>
              <w:sym w:font="Wingdings" w:char="00A8"/>
            </w:r>
            <w:r>
              <w:rPr>
                <w:rFonts w:hint="eastAsia" w:ascii="宋体" w:hAnsi="宋体" w:eastAsia="宋体" w:cs="宋体"/>
                <w:color w:val="000000"/>
                <w:kern w:val="0"/>
                <w:sz w:val="24"/>
                <w:szCs w:val="20"/>
                <w:highlight w:val="none"/>
              </w:rPr>
              <w:t xml:space="preserve"> A</w:t>
            </w:r>
            <w:r>
              <w:rPr>
                <w:rFonts w:hint="eastAsia" w:ascii="宋体" w:hAnsi="宋体" w:eastAsia="宋体" w:cs="宋体"/>
                <w:color w:val="000000"/>
                <w:sz w:val="24"/>
                <w:szCs w:val="20"/>
                <w:highlight w:val="none"/>
              </w:rPr>
              <w:t>同意将非主体、非关键性的工作分包。</w:t>
            </w:r>
          </w:p>
          <w:p w14:paraId="3B91A3A5">
            <w:pPr>
              <w:spacing w:before="0" w:beforeAutospacing="0" w:after="0" w:afterAutospacing="0" w:line="360" w:lineRule="auto"/>
              <w:ind w:left="0" w:leftChars="0" w:right="0" w:rightChars="0"/>
              <w:rPr>
                <w:rFonts w:hint="eastAsia" w:ascii="宋体" w:hAnsi="宋体" w:eastAsia="宋体" w:cs="宋体"/>
                <w:color w:val="auto"/>
                <w:sz w:val="24"/>
                <w:highlight w:val="none"/>
              </w:rPr>
            </w:pPr>
            <w:r>
              <w:rPr>
                <w:rFonts w:hint="eastAsia" w:ascii="宋体" w:hAnsi="宋体" w:cs="宋体"/>
                <w:kern w:val="0"/>
                <w:sz w:val="24"/>
                <w:szCs w:val="20"/>
                <w:highlight w:val="none"/>
              </w:rPr>
              <w:sym w:font="Wingdings" w:char="00FE"/>
            </w:r>
            <w:r>
              <w:rPr>
                <w:rFonts w:hint="eastAsia" w:ascii="宋体" w:hAnsi="宋体" w:cs="宋体"/>
                <w:kern w:val="0"/>
                <w:sz w:val="24"/>
                <w:szCs w:val="20"/>
                <w:highlight w:val="none"/>
              </w:rPr>
              <w:t xml:space="preserve"> </w:t>
            </w:r>
            <w:r>
              <w:rPr>
                <w:rFonts w:hint="eastAsia" w:ascii="宋体" w:hAnsi="宋体" w:eastAsia="宋体" w:cs="宋体"/>
                <w:color w:val="000000"/>
                <w:kern w:val="0"/>
                <w:sz w:val="24"/>
                <w:szCs w:val="20"/>
                <w:highlight w:val="none"/>
              </w:rPr>
              <w:t>B</w:t>
            </w:r>
            <w:r>
              <w:rPr>
                <w:rFonts w:hint="eastAsia" w:ascii="宋体" w:hAnsi="宋体" w:eastAsia="宋体" w:cs="宋体"/>
                <w:color w:val="000000"/>
                <w:sz w:val="24"/>
                <w:szCs w:val="20"/>
                <w:highlight w:val="none"/>
              </w:rPr>
              <w:t>不同意分包。</w:t>
            </w:r>
          </w:p>
        </w:tc>
      </w:tr>
      <w:tr w14:paraId="0BCA5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16F8DC58">
            <w:pPr>
              <w:snapToGrid w:val="0"/>
              <w:spacing w:line="360" w:lineRule="auto"/>
              <w:jc w:val="center"/>
              <w:rPr>
                <w:rFonts w:hint="eastAsia" w:ascii="宋体" w:hAnsi="宋体" w:eastAsia="宋体" w:cs="宋体"/>
                <w:color w:val="auto"/>
                <w:sz w:val="24"/>
                <w:highlight w:val="none"/>
              </w:rPr>
            </w:pPr>
          </w:p>
          <w:p w14:paraId="4AA040E9">
            <w:pPr>
              <w:snapToGrid w:val="0"/>
              <w:spacing w:line="360" w:lineRule="auto"/>
              <w:jc w:val="center"/>
              <w:rPr>
                <w:rFonts w:hint="eastAsia" w:ascii="宋体" w:hAnsi="宋体" w:eastAsia="宋体" w:cs="宋体"/>
                <w:color w:val="auto"/>
                <w:sz w:val="24"/>
                <w:highlight w:val="none"/>
              </w:rPr>
            </w:pPr>
          </w:p>
          <w:p w14:paraId="1024B00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3A5AB9C">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F03CCCC">
            <w:pPr>
              <w:spacing w:before="0" w:beforeAutospacing="0" w:after="0" w:afterAutospacing="0" w:line="360" w:lineRule="auto"/>
              <w:ind w:left="0" w:right="0"/>
              <w:rPr>
                <w:rFonts w:hint="eastAsia" w:ascii="宋体" w:hAnsi="宋体" w:eastAsia="宋体" w:cs="宋体"/>
                <w:color w:val="000000"/>
                <w:sz w:val="24"/>
                <w:szCs w:val="20"/>
                <w:highlight w:val="none"/>
              </w:rPr>
            </w:pPr>
            <w:r>
              <w:rPr>
                <w:rFonts w:hint="eastAsia" w:ascii="宋体" w:hAnsi="宋体" w:eastAsia="宋体" w:cs="宋体"/>
                <w:color w:val="000000"/>
                <w:kern w:val="0"/>
                <w:sz w:val="24"/>
                <w:szCs w:val="24"/>
                <w:highlight w:val="none"/>
                <w:lang w:val="en-US" w:eastAsia="zh-CN" w:bidi="ar-SA"/>
              </w:rPr>
              <w:sym w:font="Wingdings" w:char="00FE"/>
            </w:r>
            <w:r>
              <w:rPr>
                <w:rFonts w:hint="eastAsia" w:ascii="宋体" w:hAnsi="宋体" w:eastAsia="宋体" w:cs="宋体"/>
                <w:color w:val="000000"/>
                <w:kern w:val="0"/>
                <w:sz w:val="24"/>
                <w:szCs w:val="20"/>
                <w:highlight w:val="none"/>
              </w:rPr>
              <w:t>A</w:t>
            </w:r>
            <w:r>
              <w:rPr>
                <w:rFonts w:hint="eastAsia" w:ascii="宋体" w:hAnsi="宋体" w:eastAsia="宋体" w:cs="宋体"/>
                <w:color w:val="000000"/>
                <w:sz w:val="24"/>
                <w:szCs w:val="20"/>
                <w:highlight w:val="none"/>
              </w:rPr>
              <w:t>不组织</w:t>
            </w:r>
            <w:r>
              <w:rPr>
                <w:rFonts w:hint="eastAsia" w:ascii="宋体" w:hAnsi="宋体" w:eastAsia="宋体" w:cs="宋体"/>
                <w:color w:val="000000"/>
                <w:sz w:val="24"/>
                <w:szCs w:val="20"/>
                <w:highlight w:val="none"/>
                <w:lang w:eastAsia="zh-CN"/>
              </w:rPr>
              <w:t>，自行勘察</w:t>
            </w:r>
            <w:r>
              <w:rPr>
                <w:rFonts w:hint="eastAsia" w:ascii="宋体" w:hAnsi="宋体" w:eastAsia="宋体" w:cs="宋体"/>
                <w:color w:val="000000"/>
                <w:sz w:val="24"/>
                <w:szCs w:val="20"/>
                <w:highlight w:val="none"/>
              </w:rPr>
              <w:t>。</w:t>
            </w:r>
          </w:p>
          <w:p w14:paraId="4DE4DFFF">
            <w:pPr>
              <w:spacing w:before="0" w:beforeAutospacing="0" w:after="0" w:afterAutospacing="0" w:line="360" w:lineRule="auto"/>
              <w:ind w:left="0" w:leftChars="0" w:right="0" w:rightChars="0"/>
              <w:rPr>
                <w:rFonts w:hint="eastAsia" w:ascii="宋体" w:hAnsi="宋体" w:eastAsia="宋体" w:cs="宋体"/>
                <w:color w:val="auto"/>
                <w:highlight w:val="none"/>
              </w:rPr>
            </w:pPr>
            <w:r>
              <w:rPr>
                <w:rFonts w:hint="eastAsia" w:ascii="宋体" w:hAnsi="宋体" w:eastAsia="宋体" w:cs="宋体"/>
                <w:color w:val="000000"/>
                <w:kern w:val="0"/>
                <w:sz w:val="24"/>
                <w:szCs w:val="20"/>
                <w:highlight w:val="none"/>
              </w:rPr>
              <w:t>☐B组织，</w:t>
            </w:r>
            <w:r>
              <w:rPr>
                <w:rFonts w:hint="eastAsia" w:ascii="宋体" w:hAnsi="宋体" w:eastAsia="宋体" w:cs="宋体"/>
                <w:color w:val="000000"/>
                <w:sz w:val="24"/>
                <w:szCs w:val="20"/>
                <w:highlight w:val="none"/>
              </w:rPr>
              <w:t>时间：</w:t>
            </w:r>
            <w:r>
              <w:rPr>
                <w:rFonts w:hint="eastAsia" w:ascii="宋体" w:hAnsi="宋体" w:eastAsia="宋体" w:cs="宋体"/>
                <w:color w:val="000000"/>
                <w:sz w:val="24"/>
                <w:szCs w:val="20"/>
                <w:highlight w:val="none"/>
                <w:u w:val="single"/>
              </w:rPr>
              <w:t xml:space="preserve">      </w:t>
            </w:r>
            <w:r>
              <w:rPr>
                <w:rFonts w:hint="eastAsia" w:ascii="宋体" w:hAnsi="宋体" w:cs="宋体"/>
                <w:color w:val="000000"/>
                <w:sz w:val="24"/>
                <w:szCs w:val="20"/>
                <w:highlight w:val="none"/>
                <w:u w:val="single"/>
                <w:lang w:eastAsia="zh-CN"/>
              </w:rPr>
              <w:t>，</w:t>
            </w:r>
            <w:r>
              <w:rPr>
                <w:rFonts w:hint="eastAsia" w:ascii="宋体" w:hAnsi="宋体" w:eastAsia="宋体" w:cs="宋体"/>
                <w:color w:val="000000"/>
                <w:sz w:val="24"/>
                <w:szCs w:val="20"/>
                <w:highlight w:val="none"/>
              </w:rPr>
              <w:t>地点：</w:t>
            </w:r>
            <w:r>
              <w:rPr>
                <w:rFonts w:hint="eastAsia" w:ascii="宋体" w:hAnsi="宋体" w:eastAsia="宋体" w:cs="宋体"/>
                <w:color w:val="000000"/>
                <w:sz w:val="24"/>
                <w:szCs w:val="20"/>
                <w:highlight w:val="none"/>
                <w:u w:val="single"/>
              </w:rPr>
              <w:t xml:space="preserve">      </w:t>
            </w:r>
            <w:r>
              <w:rPr>
                <w:rFonts w:hint="eastAsia" w:ascii="宋体" w:hAnsi="宋体" w:eastAsia="宋体" w:cs="宋体"/>
                <w:color w:val="000000"/>
                <w:sz w:val="24"/>
                <w:szCs w:val="20"/>
                <w:highlight w:val="none"/>
              </w:rPr>
              <w:t>，联系人：</w:t>
            </w:r>
            <w:r>
              <w:rPr>
                <w:rFonts w:hint="eastAsia" w:ascii="宋体" w:hAnsi="宋体" w:eastAsia="宋体" w:cs="宋体"/>
                <w:color w:val="000000"/>
                <w:sz w:val="24"/>
                <w:szCs w:val="20"/>
                <w:highlight w:val="none"/>
                <w:u w:val="single"/>
              </w:rPr>
              <w:t xml:space="preserve">      </w:t>
            </w:r>
            <w:r>
              <w:rPr>
                <w:rFonts w:hint="eastAsia" w:ascii="宋体" w:hAnsi="宋体" w:eastAsia="宋体" w:cs="宋体"/>
                <w:color w:val="000000"/>
                <w:sz w:val="24"/>
                <w:szCs w:val="20"/>
                <w:highlight w:val="none"/>
              </w:rPr>
              <w:t>，联系方式：</w:t>
            </w:r>
            <w:r>
              <w:rPr>
                <w:rFonts w:hint="eastAsia" w:ascii="宋体" w:hAnsi="宋体" w:eastAsia="宋体" w:cs="宋体"/>
                <w:color w:val="000000"/>
                <w:sz w:val="24"/>
                <w:szCs w:val="20"/>
                <w:highlight w:val="none"/>
                <w:u w:val="single"/>
              </w:rPr>
              <w:t xml:space="preserve">      </w:t>
            </w:r>
            <w:r>
              <w:rPr>
                <w:rFonts w:hint="eastAsia" w:ascii="宋体" w:hAnsi="宋体" w:eastAsia="宋体" w:cs="宋体"/>
                <w:color w:val="000000"/>
                <w:sz w:val="24"/>
                <w:szCs w:val="20"/>
                <w:highlight w:val="none"/>
              </w:rPr>
              <w:t>。</w:t>
            </w:r>
          </w:p>
        </w:tc>
      </w:tr>
      <w:tr w14:paraId="0CD93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8"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4C3A1B2">
            <w:pPr>
              <w:snapToGrid w:val="0"/>
              <w:spacing w:line="360" w:lineRule="auto"/>
              <w:jc w:val="center"/>
              <w:rPr>
                <w:rFonts w:hint="eastAsia" w:ascii="宋体" w:hAnsi="宋体" w:eastAsia="宋体" w:cs="宋体"/>
                <w:color w:val="auto"/>
                <w:sz w:val="24"/>
                <w:highlight w:val="none"/>
              </w:rPr>
            </w:pPr>
          </w:p>
          <w:p w14:paraId="10CFF13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6D8F1D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5720A67">
            <w:pPr>
              <w:spacing w:before="0" w:beforeAutospacing="0" w:after="0" w:afterAutospacing="0" w:line="360" w:lineRule="auto"/>
              <w:ind w:left="0" w:right="0"/>
              <w:rPr>
                <w:rFonts w:hint="eastAsia" w:ascii="宋体" w:hAnsi="宋体" w:eastAsia="宋体" w:cs="宋体"/>
                <w:color w:val="000000"/>
                <w:sz w:val="24"/>
                <w:szCs w:val="20"/>
                <w:highlight w:val="none"/>
              </w:rPr>
            </w:pPr>
            <w:r>
              <w:rPr>
                <w:rFonts w:hint="eastAsia" w:ascii="宋体" w:hAnsi="宋体" w:eastAsia="宋体" w:cs="宋体"/>
                <w:color w:val="000000"/>
                <w:kern w:val="0"/>
                <w:sz w:val="24"/>
                <w:szCs w:val="24"/>
                <w:highlight w:val="none"/>
                <w:lang w:val="en-US" w:eastAsia="zh-CN" w:bidi="ar-SA"/>
              </w:rPr>
              <w:sym w:font="Wingdings" w:char="00FE"/>
            </w:r>
            <w:r>
              <w:rPr>
                <w:rFonts w:hint="eastAsia" w:ascii="宋体" w:hAnsi="宋体" w:eastAsia="宋体" w:cs="宋体"/>
                <w:color w:val="000000"/>
                <w:kern w:val="0"/>
                <w:sz w:val="24"/>
                <w:szCs w:val="20"/>
                <w:highlight w:val="none"/>
              </w:rPr>
              <w:t>A</w:t>
            </w:r>
            <w:r>
              <w:rPr>
                <w:rFonts w:hint="eastAsia" w:ascii="宋体" w:hAnsi="宋体" w:eastAsia="宋体" w:cs="宋体"/>
                <w:color w:val="000000"/>
                <w:sz w:val="24"/>
                <w:szCs w:val="20"/>
                <w:highlight w:val="none"/>
              </w:rPr>
              <w:t>不要求提供。</w:t>
            </w:r>
          </w:p>
          <w:p w14:paraId="19279A2B">
            <w:pPr>
              <w:spacing w:before="0" w:beforeAutospacing="0" w:after="0" w:afterAutospacing="0" w:line="360" w:lineRule="auto"/>
              <w:ind w:left="0" w:leftChars="0" w:right="0" w:rightChars="0"/>
              <w:rPr>
                <w:rFonts w:hint="eastAsia" w:ascii="宋体" w:hAnsi="宋体" w:eastAsia="宋体" w:cs="宋体"/>
                <w:b/>
                <w:color w:val="auto"/>
                <w:sz w:val="24"/>
                <w:highlight w:val="none"/>
              </w:rPr>
            </w:pPr>
            <w:r>
              <w:rPr>
                <w:rFonts w:hint="eastAsia" w:ascii="宋体" w:hAnsi="宋体" w:eastAsia="宋体" w:cs="宋体"/>
                <w:color w:val="000000"/>
                <w:kern w:val="0"/>
                <w:sz w:val="24"/>
                <w:szCs w:val="20"/>
                <w:highlight w:val="none"/>
              </w:rPr>
              <w:t>☐B要求提供</w:t>
            </w:r>
            <w:r>
              <w:rPr>
                <w:rFonts w:hint="eastAsia" w:ascii="宋体" w:hAnsi="宋体" w:eastAsia="宋体" w:cs="宋体"/>
                <w:color w:val="000000"/>
                <w:kern w:val="0"/>
                <w:sz w:val="24"/>
                <w:szCs w:val="20"/>
                <w:highlight w:val="none"/>
                <w:lang w:eastAsia="zh-CN"/>
              </w:rPr>
              <w:t>。</w:t>
            </w:r>
          </w:p>
        </w:tc>
      </w:tr>
      <w:tr w14:paraId="76634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3C6ADD3C">
            <w:pPr>
              <w:snapToGrid w:val="0"/>
              <w:spacing w:line="360" w:lineRule="auto"/>
              <w:jc w:val="center"/>
              <w:rPr>
                <w:rFonts w:hint="eastAsia" w:ascii="宋体" w:hAnsi="宋体" w:eastAsia="宋体" w:cs="宋体"/>
                <w:color w:val="auto"/>
                <w:sz w:val="24"/>
                <w:highlight w:val="none"/>
              </w:rPr>
            </w:pPr>
          </w:p>
          <w:p w14:paraId="610BBA98">
            <w:pPr>
              <w:snapToGrid w:val="0"/>
              <w:spacing w:line="360" w:lineRule="auto"/>
              <w:jc w:val="center"/>
              <w:rPr>
                <w:rFonts w:hint="eastAsia" w:ascii="宋体" w:hAnsi="宋体" w:eastAsia="宋体" w:cs="宋体"/>
                <w:color w:val="auto"/>
                <w:sz w:val="24"/>
                <w:highlight w:val="none"/>
              </w:rPr>
            </w:pPr>
          </w:p>
          <w:p w14:paraId="323D0865">
            <w:pPr>
              <w:snapToGrid w:val="0"/>
              <w:spacing w:line="360" w:lineRule="auto"/>
              <w:jc w:val="center"/>
              <w:rPr>
                <w:rFonts w:hint="eastAsia" w:ascii="宋体" w:hAnsi="宋体" w:eastAsia="宋体" w:cs="宋体"/>
                <w:color w:val="auto"/>
                <w:sz w:val="24"/>
                <w:highlight w:val="none"/>
              </w:rPr>
            </w:pPr>
          </w:p>
          <w:p w14:paraId="5EEF24E7">
            <w:pPr>
              <w:snapToGrid w:val="0"/>
              <w:spacing w:line="360" w:lineRule="auto"/>
              <w:jc w:val="center"/>
              <w:rPr>
                <w:rFonts w:hint="eastAsia" w:ascii="宋体" w:hAnsi="宋体" w:eastAsia="宋体" w:cs="宋体"/>
                <w:color w:val="auto"/>
                <w:sz w:val="24"/>
                <w:highlight w:val="none"/>
              </w:rPr>
            </w:pPr>
          </w:p>
          <w:p w14:paraId="0DC10BFD">
            <w:pPr>
              <w:snapToGrid w:val="0"/>
              <w:spacing w:line="360" w:lineRule="auto"/>
              <w:jc w:val="center"/>
              <w:rPr>
                <w:rFonts w:hint="eastAsia" w:ascii="宋体" w:hAnsi="宋体" w:eastAsia="宋体" w:cs="宋体"/>
                <w:color w:val="auto"/>
                <w:sz w:val="24"/>
                <w:highlight w:val="none"/>
              </w:rPr>
            </w:pPr>
          </w:p>
          <w:p w14:paraId="143723C1">
            <w:pPr>
              <w:snapToGrid w:val="0"/>
              <w:spacing w:line="360" w:lineRule="auto"/>
              <w:jc w:val="center"/>
              <w:rPr>
                <w:rFonts w:hint="eastAsia" w:ascii="宋体" w:hAnsi="宋体" w:eastAsia="宋体" w:cs="宋体"/>
                <w:color w:val="auto"/>
                <w:sz w:val="24"/>
                <w:highlight w:val="none"/>
              </w:rPr>
            </w:pPr>
          </w:p>
          <w:p w14:paraId="1B6D1DD8">
            <w:pPr>
              <w:snapToGrid w:val="0"/>
              <w:spacing w:line="360" w:lineRule="auto"/>
              <w:jc w:val="center"/>
              <w:rPr>
                <w:rFonts w:hint="eastAsia" w:ascii="宋体" w:hAnsi="宋体" w:eastAsia="宋体" w:cs="宋体"/>
                <w:color w:val="auto"/>
                <w:sz w:val="24"/>
                <w:highlight w:val="none"/>
              </w:rPr>
            </w:pPr>
          </w:p>
          <w:p w14:paraId="69FE1D48">
            <w:pPr>
              <w:snapToGrid w:val="0"/>
              <w:spacing w:line="360" w:lineRule="auto"/>
              <w:jc w:val="center"/>
              <w:rPr>
                <w:rFonts w:hint="eastAsia" w:ascii="宋体" w:hAnsi="宋体" w:eastAsia="宋体" w:cs="宋体"/>
                <w:color w:val="auto"/>
                <w:sz w:val="24"/>
                <w:highlight w:val="none"/>
              </w:rPr>
            </w:pPr>
          </w:p>
          <w:p w14:paraId="66A4F33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6D3D34F">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17B7376">
            <w:pPr>
              <w:spacing w:before="0" w:beforeAutospacing="0" w:after="0" w:afterAutospacing="0" w:line="360" w:lineRule="auto"/>
              <w:ind w:left="0" w:right="0"/>
              <w:rPr>
                <w:rFonts w:hint="eastAsia" w:ascii="宋体" w:hAnsi="宋体" w:eastAsia="宋体" w:cs="宋体"/>
                <w:sz w:val="24"/>
                <w:szCs w:val="20"/>
                <w:highlight w:val="none"/>
              </w:rPr>
            </w:pPr>
            <w:r>
              <w:rPr>
                <w:rFonts w:hint="eastAsia" w:ascii="宋体" w:hAnsi="宋体" w:eastAsia="宋体" w:cs="宋体"/>
                <w:kern w:val="0"/>
                <w:sz w:val="24"/>
                <w:szCs w:val="24"/>
                <w:highlight w:val="none"/>
                <w:lang w:val="en-US" w:eastAsia="zh-CN" w:bidi="ar-SA"/>
              </w:rPr>
              <w:sym w:font="Wingdings" w:char="00A8"/>
            </w:r>
            <w:r>
              <w:rPr>
                <w:rFonts w:hint="eastAsia" w:ascii="宋体" w:hAnsi="宋体" w:eastAsia="宋体" w:cs="宋体"/>
                <w:kern w:val="0"/>
                <w:sz w:val="24"/>
                <w:szCs w:val="20"/>
                <w:highlight w:val="none"/>
              </w:rPr>
              <w:t>A</w:t>
            </w:r>
            <w:r>
              <w:rPr>
                <w:rFonts w:hint="eastAsia" w:ascii="宋体" w:hAnsi="宋体" w:eastAsia="宋体" w:cs="宋体"/>
                <w:sz w:val="24"/>
                <w:szCs w:val="20"/>
                <w:highlight w:val="none"/>
              </w:rPr>
              <w:t>不组织。</w:t>
            </w:r>
          </w:p>
          <w:p w14:paraId="49F943F0">
            <w:pPr>
              <w:snapToGrid w:val="0"/>
              <w:spacing w:before="0" w:beforeAutospacing="0" w:after="0" w:afterAutospacing="0" w:line="360" w:lineRule="auto"/>
              <w:ind w:left="0" w:right="0"/>
              <w:rPr>
                <w:rFonts w:hint="eastAsia" w:ascii="宋体" w:hAnsi="宋体" w:eastAsia="宋体" w:cs="宋体"/>
                <w:kern w:val="0"/>
                <w:sz w:val="24"/>
                <w:szCs w:val="20"/>
                <w:highlight w:val="none"/>
              </w:rPr>
            </w:pPr>
            <w:r>
              <w:rPr>
                <w:rFonts w:hint="eastAsia" w:ascii="宋体" w:hAnsi="宋体" w:eastAsia="宋体" w:cs="宋体"/>
                <w:kern w:val="0"/>
                <w:sz w:val="24"/>
                <w:szCs w:val="24"/>
                <w:highlight w:val="none"/>
                <w:lang w:val="en-US" w:eastAsia="zh-CN" w:bidi="ar-SA"/>
              </w:rPr>
              <w:sym w:font="Wingdings" w:char="00FE"/>
            </w:r>
            <w:r>
              <w:rPr>
                <w:rFonts w:hint="eastAsia" w:ascii="宋体" w:hAnsi="宋体" w:eastAsia="宋体" w:cs="宋体"/>
                <w:kern w:val="0"/>
                <w:sz w:val="24"/>
                <w:szCs w:val="20"/>
                <w:highlight w:val="none"/>
              </w:rPr>
              <w:t>B组织，具体详见评标办法。</w:t>
            </w:r>
          </w:p>
          <w:p w14:paraId="7BE51BE6">
            <w:pPr>
              <w:snapToGrid w:val="0"/>
              <w:spacing w:before="0" w:beforeAutospacing="0" w:after="0" w:afterAutospacing="0" w:line="360" w:lineRule="auto"/>
              <w:ind w:left="0" w:right="0"/>
              <w:rPr>
                <w:rFonts w:hint="eastAsia" w:ascii="宋体" w:hAnsi="宋体" w:eastAsia="宋体" w:cs="宋体"/>
                <w:kern w:val="0"/>
                <w:sz w:val="24"/>
                <w:szCs w:val="20"/>
                <w:highlight w:val="none"/>
              </w:rPr>
            </w:pPr>
            <w:r>
              <w:rPr>
                <w:rFonts w:hint="eastAsia" w:ascii="宋体" w:hAnsi="宋体" w:cs="宋体"/>
                <w:bCs/>
                <w:color w:val="auto"/>
                <w:kern w:val="0"/>
                <w:sz w:val="24"/>
                <w:highlight w:val="none"/>
              </w:rPr>
              <w:t>供</w:t>
            </w:r>
            <w:r>
              <w:rPr>
                <w:rFonts w:hint="eastAsia" w:ascii="宋体" w:hAnsi="宋体" w:eastAsia="宋体" w:cs="宋体"/>
                <w:color w:val="auto"/>
                <w:sz w:val="24"/>
                <w:highlight w:val="none"/>
              </w:rPr>
              <w:t>应商须</w:t>
            </w:r>
            <w:r>
              <w:rPr>
                <w:rFonts w:hint="eastAsia" w:ascii="宋体" w:hAnsi="宋体" w:eastAsia="宋体" w:cs="宋体"/>
                <w:color w:val="auto"/>
                <w:sz w:val="24"/>
                <w:highlight w:val="none"/>
                <w:lang w:val="zh-CN"/>
              </w:rPr>
              <w:t>提供演示视频，</w:t>
            </w:r>
            <w:r>
              <w:rPr>
                <w:rFonts w:hint="eastAsia" w:ascii="宋体" w:hAnsi="宋体" w:eastAsia="宋体" w:cs="宋体"/>
                <w:color w:val="auto"/>
                <w:sz w:val="24"/>
                <w:highlight w:val="none"/>
              </w:rPr>
              <w:t>演示视频名称按评分办法中演示内容命名，文件</w:t>
            </w:r>
            <w:r>
              <w:rPr>
                <w:rFonts w:hint="eastAsia" w:ascii="宋体" w:hAnsi="宋体" w:eastAsia="宋体" w:cs="宋体"/>
                <w:color w:val="auto"/>
                <w:sz w:val="24"/>
                <w:highlight w:val="none"/>
                <w:lang w:val="zh-CN"/>
              </w:rPr>
              <w:t>格式要求为MP4或AVI，用U盘介质提交，不能打开识别的视频文件其风险由</w:t>
            </w: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lang w:val="zh-CN"/>
              </w:rPr>
              <w:t>自行承担。演示文件在投标截止时间前与“备份投标文件”一同密封递交，或单独密封递交。</w:t>
            </w:r>
            <w:r>
              <w:rPr>
                <w:rFonts w:hint="eastAsia" w:ascii="宋体" w:hAnsi="宋体" w:eastAsia="宋体" w:cs="宋体"/>
                <w:kern w:val="0"/>
                <w:sz w:val="24"/>
                <w:szCs w:val="20"/>
                <w:highlight w:val="none"/>
              </w:rPr>
              <w:t>（地址：</w:t>
            </w:r>
            <w:r>
              <w:rPr>
                <w:rFonts w:hint="eastAsia" w:ascii="宋体" w:hAnsi="宋体" w:cs="宋体"/>
                <w:kern w:val="0"/>
                <w:sz w:val="24"/>
                <w:szCs w:val="20"/>
                <w:highlight w:val="none"/>
                <w:lang w:eastAsia="zh-CN"/>
              </w:rPr>
              <w:t>杭州市临平区南大街255号四楼</w:t>
            </w:r>
            <w:r>
              <w:rPr>
                <w:rFonts w:hint="eastAsia" w:ascii="宋体" w:hAnsi="宋体" w:eastAsia="宋体" w:cs="宋体"/>
                <w:kern w:val="0"/>
                <w:sz w:val="24"/>
                <w:szCs w:val="20"/>
                <w:highlight w:val="none"/>
                <w:u w:val="none"/>
              </w:rPr>
              <w:t>）</w:t>
            </w:r>
            <w:r>
              <w:rPr>
                <w:rFonts w:hint="eastAsia" w:ascii="宋体" w:hAnsi="宋体" w:eastAsia="宋体" w:cs="宋体"/>
                <w:kern w:val="0"/>
                <w:sz w:val="24"/>
                <w:szCs w:val="20"/>
                <w:highlight w:val="none"/>
              </w:rPr>
              <w:t>；签收人员联系电话：</w:t>
            </w:r>
            <w:r>
              <w:rPr>
                <w:rFonts w:hint="eastAsia" w:ascii="宋体" w:hAnsi="宋体" w:cs="宋体"/>
                <w:kern w:val="0"/>
                <w:sz w:val="24"/>
                <w:szCs w:val="20"/>
                <w:highlight w:val="none"/>
                <w:lang w:eastAsia="zh-CN"/>
              </w:rPr>
              <w:t>陈工</w:t>
            </w:r>
            <w:r>
              <w:rPr>
                <w:rFonts w:hint="eastAsia" w:ascii="宋体" w:hAnsi="宋体" w:eastAsia="宋体" w:cs="宋体"/>
                <w:kern w:val="0"/>
                <w:sz w:val="24"/>
                <w:szCs w:val="20"/>
                <w:highlight w:val="none"/>
              </w:rPr>
              <w:t>收，</w:t>
            </w:r>
            <w:r>
              <w:rPr>
                <w:rFonts w:hint="eastAsia" w:ascii="宋体" w:hAnsi="宋体" w:cs="宋体"/>
                <w:kern w:val="0"/>
                <w:sz w:val="24"/>
                <w:szCs w:val="20"/>
                <w:highlight w:val="none"/>
                <w:lang w:eastAsia="zh-CN"/>
              </w:rPr>
              <w:t>15068820248</w:t>
            </w:r>
            <w:r>
              <w:rPr>
                <w:rFonts w:hint="eastAsia" w:ascii="宋体" w:hAnsi="宋体" w:eastAsia="宋体" w:cs="宋体"/>
                <w:kern w:val="0"/>
                <w:sz w:val="24"/>
                <w:szCs w:val="20"/>
                <w:highlight w:val="none"/>
              </w:rPr>
              <w:t>）。供应商不提供演示讲解文件是供应商自己的风险，请各供应商积极准备。</w:t>
            </w:r>
          </w:p>
          <w:p w14:paraId="2CEC63A6">
            <w:pPr>
              <w:snapToGrid w:val="0"/>
              <w:spacing w:before="0" w:beforeAutospacing="0" w:after="0" w:afterAutospacing="0" w:line="360" w:lineRule="auto"/>
              <w:ind w:left="0" w:right="0"/>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（3）供应商提交的演示</w:t>
            </w:r>
            <w:r>
              <w:rPr>
                <w:rFonts w:hint="eastAsia" w:ascii="宋体" w:hAnsi="宋体" w:cs="宋体"/>
                <w:kern w:val="0"/>
                <w:sz w:val="24"/>
                <w:szCs w:val="20"/>
                <w:highlight w:val="none"/>
                <w:lang w:eastAsia="zh-CN"/>
              </w:rPr>
              <w:t>讲解</w:t>
            </w:r>
            <w:r>
              <w:rPr>
                <w:rFonts w:hint="eastAsia" w:ascii="宋体" w:hAnsi="宋体" w:eastAsia="宋体" w:cs="宋体"/>
                <w:kern w:val="0"/>
                <w:sz w:val="24"/>
                <w:szCs w:val="20"/>
                <w:highlight w:val="none"/>
              </w:rPr>
              <w:t>文件将与响应文件一起存档，不予退还。</w:t>
            </w:r>
          </w:p>
          <w:p w14:paraId="4A87DFC4">
            <w:pPr>
              <w:snapToGrid w:val="0"/>
              <w:spacing w:before="0" w:beforeAutospacing="0" w:after="0" w:afterAutospacing="0" w:line="360" w:lineRule="auto"/>
              <w:ind w:left="0" w:leftChars="0" w:right="0" w:rightChars="0"/>
              <w:rPr>
                <w:rFonts w:hint="eastAsia" w:ascii="宋体" w:hAnsi="宋体" w:eastAsia="宋体" w:cs="宋体"/>
                <w:b/>
                <w:color w:val="auto"/>
                <w:kern w:val="0"/>
                <w:sz w:val="24"/>
                <w:highlight w:val="none"/>
                <w:lang w:val="zh-CN"/>
              </w:rPr>
            </w:pPr>
            <w:r>
              <w:rPr>
                <w:rFonts w:hint="eastAsia" w:ascii="宋体" w:hAnsi="宋体" w:eastAsia="宋体" w:cs="宋体"/>
                <w:kern w:val="0"/>
                <w:sz w:val="24"/>
                <w:szCs w:val="20"/>
                <w:highlight w:val="none"/>
              </w:rPr>
              <w:t>注：</w:t>
            </w:r>
            <w:r>
              <w:rPr>
                <w:rFonts w:hint="eastAsia" w:ascii="宋体" w:hAnsi="宋体" w:eastAsia="宋体" w:cs="宋体"/>
                <w:color w:val="auto"/>
                <w:sz w:val="24"/>
                <w:highlight w:val="none"/>
                <w:lang w:val="zh-CN"/>
              </w:rPr>
              <w:t>视频演示次序以投标文件解密时间先后次序为准。</w:t>
            </w:r>
            <w:r>
              <w:rPr>
                <w:rFonts w:hint="eastAsia" w:ascii="宋体" w:hAnsi="宋体" w:eastAsia="宋体" w:cs="宋体"/>
                <w:kern w:val="0"/>
                <w:sz w:val="24"/>
                <w:szCs w:val="20"/>
                <w:highlight w:val="none"/>
              </w:rPr>
              <w:t>因供应商自身原因导致无法演示或者演示效果不理想的，责任自负。</w:t>
            </w:r>
          </w:p>
        </w:tc>
      </w:tr>
      <w:tr w14:paraId="38325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482056BC">
            <w:pPr>
              <w:snapToGrid w:val="0"/>
              <w:spacing w:line="360" w:lineRule="auto"/>
              <w:jc w:val="center"/>
              <w:rPr>
                <w:rFonts w:hint="eastAsia" w:ascii="宋体" w:hAnsi="宋体" w:eastAsia="宋体" w:cs="宋体"/>
                <w:color w:val="auto"/>
                <w:sz w:val="24"/>
                <w:highlight w:val="none"/>
              </w:rPr>
            </w:pPr>
          </w:p>
          <w:p w14:paraId="46C66563">
            <w:pPr>
              <w:snapToGrid w:val="0"/>
              <w:spacing w:line="360" w:lineRule="auto"/>
              <w:jc w:val="center"/>
              <w:rPr>
                <w:rFonts w:hint="eastAsia" w:ascii="宋体" w:hAnsi="宋体" w:eastAsia="宋体" w:cs="宋体"/>
                <w:color w:val="auto"/>
                <w:sz w:val="24"/>
                <w:highlight w:val="none"/>
              </w:rPr>
            </w:pPr>
          </w:p>
          <w:p w14:paraId="7BC19DB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A75ADA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D2279A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148BB59A">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03A9B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0FBD90E5">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8E8B093">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E7AF4F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45E7E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3B173022">
            <w:pPr>
              <w:snapToGrid w:val="0"/>
              <w:spacing w:line="360" w:lineRule="auto"/>
              <w:jc w:val="center"/>
              <w:rPr>
                <w:rFonts w:hint="eastAsia" w:ascii="宋体" w:hAnsi="宋体" w:eastAsia="宋体" w:cs="宋体"/>
                <w:color w:val="auto"/>
                <w:sz w:val="24"/>
                <w:highlight w:val="none"/>
              </w:rPr>
            </w:pPr>
          </w:p>
          <w:p w14:paraId="392BB9B9">
            <w:pPr>
              <w:snapToGrid w:val="0"/>
              <w:spacing w:line="360" w:lineRule="auto"/>
              <w:jc w:val="center"/>
              <w:rPr>
                <w:rFonts w:hint="eastAsia" w:ascii="宋体" w:hAnsi="宋体" w:eastAsia="宋体" w:cs="宋体"/>
                <w:color w:val="auto"/>
                <w:sz w:val="24"/>
                <w:highlight w:val="none"/>
              </w:rPr>
            </w:pPr>
          </w:p>
          <w:p w14:paraId="0C36991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B3BA20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3060CE9">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FE9436D">
            <w:pPr>
              <w:pStyle w:val="84"/>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强制采购。产品：</w:t>
            </w:r>
            <w:r>
              <w:rPr>
                <w:rFonts w:hint="eastAsia" w:ascii="宋体" w:hAnsi="宋体" w:eastAsia="宋体" w:cs="宋体"/>
                <w:color w:val="auto"/>
                <w:kern w:val="0"/>
                <w:sz w:val="24"/>
                <w:highlight w:val="none"/>
                <w:lang w:val="en-US" w:eastAsia="zh-CN"/>
              </w:rPr>
              <w:t xml:space="preserve">    </w:t>
            </w:r>
          </w:p>
          <w:p w14:paraId="76EBD5BA">
            <w:pPr>
              <w:pStyle w:val="84"/>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□优先采购节能产品。产品：</w:t>
            </w:r>
            <w:r>
              <w:rPr>
                <w:rFonts w:hint="eastAsia" w:ascii="宋体" w:hAnsi="宋体" w:eastAsia="宋体" w:cs="宋体"/>
                <w:color w:val="auto"/>
                <w:kern w:val="0"/>
                <w:sz w:val="24"/>
                <w:highlight w:val="none"/>
                <w:lang w:val="en-US" w:eastAsia="zh-CN"/>
              </w:rPr>
              <w:t xml:space="preserve">   </w:t>
            </w:r>
          </w:p>
          <w:p w14:paraId="6E60C781">
            <w:pPr>
              <w:pStyle w:val="84"/>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□优先采购环保产品。产品：</w:t>
            </w:r>
            <w:r>
              <w:rPr>
                <w:rFonts w:hint="eastAsia" w:ascii="宋体" w:hAnsi="宋体" w:eastAsia="宋体" w:cs="宋体"/>
                <w:color w:val="auto"/>
                <w:kern w:val="0"/>
                <w:sz w:val="24"/>
                <w:highlight w:val="none"/>
                <w:lang w:val="en-US" w:eastAsia="zh-CN"/>
              </w:rPr>
              <w:t xml:space="preserve">    </w:t>
            </w:r>
          </w:p>
          <w:p w14:paraId="3CA2D2BB">
            <w:pPr>
              <w:pStyle w:val="84"/>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☑无</w:t>
            </w:r>
          </w:p>
          <w:p w14:paraId="7A57C9C0">
            <w:pPr>
              <w:pStyle w:val="84"/>
              <w:rPr>
                <w:rFonts w:hint="eastAsia" w:ascii="宋体" w:hAnsi="宋体" w:eastAsia="宋体" w:cs="宋体"/>
                <w:color w:val="auto"/>
                <w:kern w:val="0"/>
                <w:sz w:val="24"/>
                <w:highlight w:val="none"/>
                <w:lang w:eastAsia="zh-CN"/>
              </w:rPr>
            </w:pPr>
          </w:p>
        </w:tc>
      </w:tr>
      <w:tr w14:paraId="30425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2568CCAD">
            <w:pPr>
              <w:snapToGrid w:val="0"/>
              <w:spacing w:line="360" w:lineRule="auto"/>
              <w:jc w:val="center"/>
              <w:rPr>
                <w:rFonts w:hint="eastAsia" w:ascii="宋体" w:hAnsi="宋体" w:eastAsia="宋体" w:cs="宋体"/>
                <w:color w:val="auto"/>
                <w:sz w:val="24"/>
                <w:highlight w:val="none"/>
              </w:rPr>
            </w:pPr>
          </w:p>
          <w:p w14:paraId="22B6079C">
            <w:pPr>
              <w:snapToGrid w:val="0"/>
              <w:spacing w:line="360" w:lineRule="auto"/>
              <w:jc w:val="center"/>
              <w:rPr>
                <w:rFonts w:hint="eastAsia" w:ascii="宋体" w:hAnsi="宋体" w:eastAsia="宋体" w:cs="宋体"/>
                <w:color w:val="auto"/>
                <w:sz w:val="24"/>
                <w:highlight w:val="none"/>
              </w:rPr>
            </w:pPr>
          </w:p>
          <w:p w14:paraId="65317BF7">
            <w:pPr>
              <w:snapToGrid w:val="0"/>
              <w:spacing w:line="360" w:lineRule="auto"/>
              <w:jc w:val="center"/>
              <w:rPr>
                <w:rFonts w:hint="eastAsia" w:ascii="宋体" w:hAnsi="宋体" w:eastAsia="宋体" w:cs="宋体"/>
                <w:color w:val="auto"/>
                <w:sz w:val="24"/>
                <w:highlight w:val="none"/>
              </w:rPr>
            </w:pPr>
          </w:p>
          <w:p w14:paraId="50BC4A63">
            <w:pPr>
              <w:snapToGrid w:val="0"/>
              <w:spacing w:line="360" w:lineRule="auto"/>
              <w:jc w:val="center"/>
              <w:rPr>
                <w:rFonts w:hint="eastAsia" w:ascii="宋体" w:hAnsi="宋体" w:eastAsia="宋体" w:cs="宋体"/>
                <w:color w:val="auto"/>
                <w:sz w:val="24"/>
                <w:highlight w:val="none"/>
              </w:rPr>
            </w:pPr>
          </w:p>
          <w:p w14:paraId="2A747E2D">
            <w:pPr>
              <w:snapToGrid w:val="0"/>
              <w:spacing w:line="360" w:lineRule="auto"/>
              <w:jc w:val="center"/>
              <w:rPr>
                <w:rFonts w:hint="eastAsia" w:ascii="宋体" w:hAnsi="宋体" w:eastAsia="宋体" w:cs="宋体"/>
                <w:color w:val="auto"/>
                <w:sz w:val="24"/>
                <w:highlight w:val="none"/>
              </w:rPr>
            </w:pPr>
          </w:p>
          <w:p w14:paraId="526C491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B1DC7D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3605FEF">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226BC802">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537546F2">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0AA98D06">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01A57934">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1931F411">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494E4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43" w:hRule="atLeast"/>
          <w:tblHeader/>
        </w:trPr>
        <w:tc>
          <w:tcPr>
            <w:tcW w:w="629" w:type="dxa"/>
            <w:tcBorders>
              <w:top w:val="single" w:color="auto" w:sz="4" w:space="0"/>
              <w:left w:val="single" w:color="000000" w:sz="8" w:space="0"/>
              <w:right w:val="single" w:color="000000" w:sz="2" w:space="0"/>
            </w:tcBorders>
            <w:vAlign w:val="top"/>
          </w:tcPr>
          <w:p w14:paraId="13F6F600">
            <w:pPr>
              <w:snapToGrid w:val="0"/>
              <w:spacing w:line="360" w:lineRule="auto"/>
              <w:jc w:val="center"/>
              <w:rPr>
                <w:rFonts w:hint="eastAsia" w:ascii="宋体" w:hAnsi="宋体" w:eastAsia="宋体" w:cs="宋体"/>
                <w:color w:val="auto"/>
                <w:sz w:val="24"/>
                <w:highlight w:val="none"/>
              </w:rPr>
            </w:pPr>
          </w:p>
          <w:p w14:paraId="4FBB601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D39E81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1E0143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F2725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794C250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C602AEC">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82F42DE">
            <w:pPr>
              <w:pStyle w:val="38"/>
              <w:spacing w:line="360" w:lineRule="auto"/>
              <w:rPr>
                <w:rFonts w:hint="eastAsia" w:ascii="宋体" w:hAnsi="宋体" w:eastAsia="宋体" w:cs="宋体"/>
                <w:color w:val="auto"/>
                <w:kern w:val="28"/>
                <w:sz w:val="24"/>
                <w:highlight w:val="none"/>
              </w:rPr>
            </w:pPr>
            <w:r>
              <w:rPr>
                <w:rFonts w:hint="eastAsia" w:ascii="宋体" w:hAnsi="宋体" w:eastAsia="宋体" w:cs="宋体"/>
                <w:b/>
                <w:bCs/>
                <w:kern w:val="28"/>
                <w:sz w:val="24"/>
                <w:szCs w:val="24"/>
                <w:highlight w:val="none"/>
              </w:rPr>
              <w:t>备份投标文件送达地点：</w:t>
            </w:r>
            <w:r>
              <w:rPr>
                <w:rFonts w:hint="eastAsia" w:ascii="宋体" w:hAnsi="宋体" w:eastAsia="宋体" w:cs="宋体"/>
                <w:kern w:val="28"/>
                <w:sz w:val="24"/>
                <w:szCs w:val="24"/>
                <w:highlight w:val="none"/>
                <w:u w:val="single"/>
              </w:rPr>
              <w:t>密封包装后（建议顺丰邮寄形式）投标截止时间前递交、一份（邮寄地址：</w:t>
            </w:r>
            <w:r>
              <w:rPr>
                <w:rFonts w:hint="eastAsia" w:ascii="Times New Roman" w:hAnsi="宋体" w:cs="宋体"/>
                <w:kern w:val="28"/>
                <w:sz w:val="24"/>
                <w:szCs w:val="24"/>
                <w:highlight w:val="none"/>
                <w:u w:val="single"/>
                <w:lang w:val="en-US" w:eastAsia="zh-CN"/>
              </w:rPr>
              <w:t>杭州市临平区南大街255号四楼</w:t>
            </w:r>
            <w:r>
              <w:rPr>
                <w:rFonts w:hint="eastAsia" w:ascii="宋体" w:hAnsi="宋体" w:eastAsia="宋体" w:cs="宋体"/>
                <w:kern w:val="28"/>
                <w:sz w:val="24"/>
                <w:szCs w:val="24"/>
                <w:highlight w:val="none"/>
                <w:u w:val="single"/>
                <w:lang w:val="en-US" w:eastAsia="zh-CN"/>
              </w:rPr>
              <w:t>）</w:t>
            </w:r>
            <w:r>
              <w:rPr>
                <w:rFonts w:hint="eastAsia" w:ascii="宋体" w:hAnsi="宋体" w:eastAsia="宋体" w:cs="宋体"/>
                <w:kern w:val="28"/>
                <w:sz w:val="24"/>
                <w:szCs w:val="24"/>
                <w:highlight w:val="none"/>
              </w:rPr>
              <w:t>；备份投标文件签收人员联系电话：</w:t>
            </w:r>
            <w:r>
              <w:rPr>
                <w:rFonts w:hint="eastAsia" w:ascii="Times New Roman" w:hAnsi="宋体" w:cs="宋体"/>
                <w:sz w:val="24"/>
                <w:szCs w:val="20"/>
                <w:highlight w:val="none"/>
                <w:u w:val="single"/>
                <w:lang w:eastAsia="zh-CN"/>
              </w:rPr>
              <w:t>陈工</w:t>
            </w:r>
            <w:r>
              <w:rPr>
                <w:rFonts w:hint="eastAsia" w:ascii="宋体" w:hAnsi="宋体" w:eastAsia="宋体" w:cs="宋体"/>
                <w:sz w:val="24"/>
                <w:szCs w:val="20"/>
                <w:highlight w:val="none"/>
                <w:u w:val="single"/>
              </w:rPr>
              <w:t>，</w:t>
            </w:r>
            <w:r>
              <w:rPr>
                <w:rFonts w:hint="eastAsia" w:ascii="Times New Roman" w:hAnsi="宋体" w:cs="宋体"/>
                <w:sz w:val="24"/>
                <w:szCs w:val="20"/>
                <w:highlight w:val="none"/>
                <w:u w:val="single"/>
                <w:lang w:val="en-US" w:eastAsia="zh-CN"/>
              </w:rPr>
              <w:t>15068820248</w:t>
            </w:r>
            <w:r>
              <w:rPr>
                <w:rFonts w:hint="eastAsia" w:ascii="宋体" w:hAnsi="宋体" w:eastAsia="宋体" w:cs="宋体"/>
                <w:sz w:val="24"/>
                <w:szCs w:val="20"/>
                <w:highlight w:val="none"/>
                <w:u w:val="single"/>
              </w:rPr>
              <w:t>。</w:t>
            </w:r>
            <w:r>
              <w:rPr>
                <w:rFonts w:hint="eastAsia" w:ascii="宋体" w:hAnsi="宋体" w:eastAsia="宋体" w:cs="宋体"/>
                <w:b/>
                <w:sz w:val="24"/>
                <w:szCs w:val="24"/>
                <w:highlight w:val="none"/>
              </w:rPr>
              <w:t>采购人、采购机构不强制或变相强制</w:t>
            </w:r>
            <w:r>
              <w:rPr>
                <w:rFonts w:hint="eastAsia" w:ascii="Times New Roman" w:hAnsi="宋体" w:cs="宋体"/>
                <w:b/>
                <w:sz w:val="24"/>
                <w:szCs w:val="24"/>
                <w:highlight w:val="none"/>
                <w:lang w:eastAsia="zh-CN"/>
              </w:rPr>
              <w:t>供应商</w:t>
            </w:r>
            <w:r>
              <w:rPr>
                <w:rFonts w:hint="eastAsia" w:ascii="宋体" w:hAnsi="宋体" w:eastAsia="宋体" w:cs="宋体"/>
                <w:b/>
                <w:sz w:val="24"/>
                <w:szCs w:val="24"/>
                <w:highlight w:val="none"/>
              </w:rPr>
              <w:t>提交备份投标文件。</w:t>
            </w:r>
          </w:p>
        </w:tc>
      </w:tr>
      <w:tr w14:paraId="54E482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top"/>
          </w:tcPr>
          <w:p w14:paraId="5882C8E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60E6253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86EF836">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DC4F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14:paraId="6B21146F">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1245089">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44AEEDD8">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rPr>
              <w:t>☐</w:t>
            </w:r>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3A005F27">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985D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40238C1">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2F923A3D">
            <w:pPr>
              <w:snapToGrid w:val="0"/>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color w:val="auto"/>
                <w:kern w:val="0"/>
                <w:sz w:val="24"/>
                <w:highlight w:val="none"/>
                <w:lang w:val="en-US" w:eastAsia="zh-CN"/>
              </w:rPr>
              <w:t>推荐</w:t>
            </w:r>
            <w:r>
              <w:rPr>
                <w:rFonts w:hint="eastAsia" w:ascii="宋体" w:hAnsi="宋体" w:eastAsia="宋体" w:cs="宋体"/>
                <w:color w:val="auto"/>
                <w:kern w:val="0"/>
                <w:sz w:val="24"/>
                <w:highlight w:val="none"/>
                <w:lang w:eastAsia="zh-CN"/>
              </w:rPr>
              <w:t>中标候选人数量</w:t>
            </w:r>
          </w:p>
        </w:tc>
        <w:tc>
          <w:tcPr>
            <w:tcW w:w="6095" w:type="dxa"/>
            <w:tcBorders>
              <w:top w:val="single" w:color="auto" w:sz="4" w:space="0"/>
              <w:left w:val="single" w:color="auto" w:sz="4" w:space="0"/>
              <w:bottom w:val="single" w:color="auto" w:sz="4" w:space="0"/>
              <w:right w:val="single" w:color="auto" w:sz="4" w:space="0"/>
            </w:tcBorders>
            <w:vAlign w:val="center"/>
          </w:tcPr>
          <w:p w14:paraId="3DD98841">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本项目推荐的中标候选人数量：</w:t>
            </w:r>
            <w:r>
              <w:rPr>
                <w:rFonts w:hint="eastAsia" w:ascii="宋体" w:hAnsi="宋体" w:eastAsia="宋体" w:cs="宋体"/>
                <w:color w:val="auto"/>
                <w:kern w:val="0"/>
                <w:sz w:val="24"/>
                <w:highlight w:val="none"/>
                <w:u w:val="single"/>
                <w:lang w:val="en-US" w:eastAsia="zh-CN"/>
              </w:rPr>
              <w:t xml:space="preserve"> 1名  </w:t>
            </w:r>
            <w:r>
              <w:rPr>
                <w:rFonts w:hint="eastAsia" w:ascii="宋体" w:hAnsi="宋体" w:eastAsia="宋体" w:cs="宋体"/>
                <w:color w:val="auto"/>
                <w:kern w:val="0"/>
                <w:sz w:val="24"/>
                <w:highlight w:val="none"/>
                <w:lang w:eastAsia="zh-CN"/>
              </w:rPr>
              <w:t>。</w:t>
            </w:r>
          </w:p>
        </w:tc>
      </w:tr>
      <w:tr w14:paraId="2D8B2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E3BAC5">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6640D44C">
            <w:pPr>
              <w:snapToGrid w:val="0"/>
              <w:spacing w:before="0" w:beforeAutospacing="0" w:after="0" w:afterAutospacing="0" w:line="360" w:lineRule="auto"/>
              <w:ind w:left="0" w:leftChars="0" w:right="0"/>
              <w:jc w:val="center"/>
              <w:rPr>
                <w:rFonts w:hint="eastAsia" w:ascii="宋体" w:hAnsi="宋体" w:eastAsia="宋体" w:cs="宋体"/>
                <w:b/>
                <w:color w:val="auto"/>
                <w:kern w:val="2"/>
                <w:sz w:val="24"/>
                <w:szCs w:val="20"/>
                <w:highlight w:val="none"/>
                <w:lang w:val="en-US" w:eastAsia="zh-CN" w:bidi="ar-SA"/>
              </w:rPr>
            </w:pPr>
            <w:r>
              <w:rPr>
                <w:rFonts w:hint="eastAsia" w:ascii="宋体" w:hAnsi="宋体" w:eastAsia="宋体" w:cs="宋体"/>
                <w:b/>
                <w:color w:val="auto"/>
                <w:sz w:val="24"/>
                <w:szCs w:val="20"/>
                <w:highlight w:val="none"/>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288700C1">
            <w:pPr>
              <w:spacing w:before="0" w:beforeAutospacing="0" w:after="0" w:afterAutospacing="0" w:line="360" w:lineRule="auto"/>
              <w:ind w:left="0" w:right="0"/>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本项目的招标代理费用由中标单位支付，代理费用付款参照《招标代理服务收费管理暂行办法》的通知（计价格[2002]1980号）文件以中标金额为收费基数进行计取。</w:t>
            </w:r>
          </w:p>
          <w:p w14:paraId="0545CA9C">
            <w:pPr>
              <w:spacing w:before="0" w:beforeAutospacing="0" w:after="0" w:afterAutospacing="0" w:line="360" w:lineRule="auto"/>
              <w:ind w:left="0" w:right="0"/>
              <w:rPr>
                <w:rFonts w:hint="eastAsia" w:ascii="宋体" w:hAnsi="宋体" w:eastAsia="宋体" w:cs="宋体"/>
                <w:b/>
                <w:color w:val="auto"/>
                <w:kern w:val="0"/>
                <w:sz w:val="24"/>
                <w:szCs w:val="20"/>
                <w:highlight w:val="none"/>
                <w:lang w:eastAsia="zh-CN" w:bidi="ar-SA"/>
              </w:rPr>
            </w:pPr>
            <w:r>
              <w:rPr>
                <w:rFonts w:hint="eastAsia" w:ascii="宋体" w:hAnsi="宋体" w:eastAsia="宋体" w:cs="宋体"/>
                <w:b/>
                <w:bCs/>
                <w:kern w:val="2"/>
                <w:sz w:val="24"/>
                <w:szCs w:val="24"/>
                <w:highlight w:val="none"/>
                <w:lang w:val="en-US" w:eastAsia="zh-CN" w:bidi="ar-SA"/>
              </w:rPr>
              <w:drawing>
                <wp:inline distT="0" distB="0" distL="114300" distR="114300">
                  <wp:extent cx="3876040" cy="1777365"/>
                  <wp:effectExtent l="0" t="0" r="10160" b="133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33">
                            <a:lum/>
                          </a:blip>
                          <a:stretch>
                            <a:fillRect/>
                          </a:stretch>
                        </pic:blipFill>
                        <pic:spPr>
                          <a:xfrm>
                            <a:off x="0" y="0"/>
                            <a:ext cx="3876040" cy="1777365"/>
                          </a:xfrm>
                          <a:prstGeom prst="rect">
                            <a:avLst/>
                          </a:prstGeom>
                          <a:noFill/>
                          <a:ln>
                            <a:noFill/>
                          </a:ln>
                        </pic:spPr>
                      </pic:pic>
                    </a:graphicData>
                  </a:graphic>
                </wp:inline>
              </w:drawing>
            </w:r>
          </w:p>
        </w:tc>
      </w:tr>
      <w:tr w14:paraId="5C258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25D55A">
            <w:pPr>
              <w:snapToGrid w:val="0"/>
              <w:spacing w:before="0" w:beforeAutospacing="0" w:after="0" w:afterAutospacing="0" w:line="360" w:lineRule="auto"/>
              <w:ind w:left="0" w:leftChars="0" w:right="0" w:rightChars="0"/>
              <w:jc w:val="center"/>
              <w:rPr>
                <w:rFonts w:hint="eastAsia" w:ascii="宋体" w:hAnsi="宋体" w:eastAsia="宋体" w:cs="宋体"/>
                <w:color w:val="auto"/>
                <w:sz w:val="24"/>
                <w:highlight w:val="none"/>
                <w:lang w:val="en-US" w:eastAsia="zh-CN"/>
              </w:rPr>
            </w:pPr>
            <w:bookmarkStart w:id="12" w:name="第三部分"/>
            <w:bookmarkStart w:id="13" w:name="_Toc164416483"/>
            <w:r>
              <w:rPr>
                <w:rFonts w:hint="eastAsia" w:ascii="宋体" w:hAnsi="宋体" w:eastAsia="宋体" w:cs="宋体"/>
                <w:sz w:val="24"/>
                <w:szCs w:val="20"/>
                <w:highlight w:val="none"/>
                <w:lang w:val="en-US" w:eastAsia="zh-CN"/>
              </w:rPr>
              <w:t>1</w:t>
            </w:r>
            <w:r>
              <w:rPr>
                <w:rFonts w:hint="eastAsia" w:ascii="宋体" w:hAnsi="宋体" w:cs="宋体"/>
                <w:sz w:val="24"/>
                <w:szCs w:val="20"/>
                <w:highlight w:val="none"/>
                <w:lang w:val="en-US" w:eastAsia="zh-CN"/>
              </w:rPr>
              <w:t>6</w:t>
            </w:r>
          </w:p>
        </w:tc>
        <w:tc>
          <w:tcPr>
            <w:tcW w:w="1843" w:type="dxa"/>
            <w:tcBorders>
              <w:top w:val="single" w:color="auto" w:sz="4" w:space="0"/>
              <w:left w:val="single" w:color="auto" w:sz="4" w:space="0"/>
              <w:bottom w:val="single" w:color="auto" w:sz="4" w:space="0"/>
              <w:right w:val="single" w:color="auto" w:sz="4" w:space="0"/>
            </w:tcBorders>
            <w:vAlign w:val="center"/>
          </w:tcPr>
          <w:p w14:paraId="31875287">
            <w:pPr>
              <w:snapToGrid w:val="0"/>
              <w:spacing w:before="0" w:beforeAutospacing="0" w:after="0" w:afterAutospacing="0" w:line="360" w:lineRule="auto"/>
              <w:ind w:left="0" w:leftChars="0" w:right="0" w:rightChars="0"/>
              <w:jc w:val="center"/>
              <w:rPr>
                <w:rFonts w:hint="eastAsia" w:ascii="宋体" w:hAnsi="宋体" w:eastAsia="宋体" w:cs="宋体"/>
                <w:b/>
                <w:color w:val="auto"/>
                <w:sz w:val="24"/>
                <w:szCs w:val="20"/>
                <w:highlight w:val="none"/>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auto" w:sz="4" w:space="0"/>
              <w:left w:val="single" w:color="auto" w:sz="4" w:space="0"/>
              <w:bottom w:val="single" w:color="auto" w:sz="4" w:space="0"/>
              <w:right w:val="single" w:color="auto" w:sz="4" w:space="0"/>
            </w:tcBorders>
            <w:vAlign w:val="center"/>
          </w:tcPr>
          <w:p w14:paraId="581D88FD">
            <w:pPr>
              <w:snapToGrid w:val="0"/>
              <w:spacing w:before="0" w:beforeAutospacing="0" w:after="0" w:afterAutospacing="0" w:line="360" w:lineRule="auto"/>
              <w:ind w:left="0" w:leftChars="0" w:right="0" w:rightChars="0" w:firstLine="0" w:firstLineChars="0"/>
              <w:jc w:val="left"/>
              <w:rPr>
                <w:rFonts w:hint="eastAsia" w:ascii="宋体" w:hAnsi="宋体" w:eastAsia="宋体" w:cs="宋体"/>
                <w:snapToGrid w:val="0"/>
                <w:color w:val="auto"/>
                <w:kern w:val="28"/>
                <w:sz w:val="24"/>
                <w:szCs w:val="20"/>
                <w:highlight w:val="none"/>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bookmarkEnd w:id="10"/>
    </w:tbl>
    <w:p w14:paraId="108D701A">
      <w:pPr>
        <w:adjustRightInd/>
        <w:spacing w:line="240" w:lineRule="auto"/>
        <w:ind w:firstLine="0" w:firstLineChars="0"/>
        <w:outlineLvl w:val="9"/>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4969CAF2">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773F8A37">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057CEC23">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7DE9A559">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2CBA9E8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67CE930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695552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13C374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4131A6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F28E0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14:paraId="35107FE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2.7 </w:t>
      </w:r>
      <w:r>
        <w:rPr>
          <w:rFonts w:hint="eastAsia" w:ascii="宋体" w:hAnsi="宋体" w:cs="宋体"/>
          <w:color w:val="auto"/>
          <w:sz w:val="24"/>
          <w:highlight w:val="none"/>
        </w:rPr>
        <w:t>“▲”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r>
        <w:rPr>
          <w:rFonts w:hint="eastAsia" w:ascii="宋体" w:hAnsi="宋体" w:eastAsia="宋体" w:cs="宋体"/>
          <w:color w:val="auto"/>
          <w:sz w:val="24"/>
          <w:highlight w:val="none"/>
        </w:rPr>
        <w:t>。</w:t>
      </w:r>
    </w:p>
    <w:p w14:paraId="25A7BE33">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21E897B7">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3F5D53A6">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5769FDBC">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0CAA3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419C16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14:paraId="021D9B2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28CE02BA">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2246B7E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C3DCEF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3E8225FA">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922A0D2">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6EA955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5"/>
      <w:r>
        <w:rPr>
          <w:rFonts w:hint="eastAsia" w:ascii="宋体" w:hAnsi="宋体" w:eastAsia="宋体" w:cs="宋体"/>
          <w:color w:val="auto"/>
          <w:sz w:val="24"/>
          <w:highlight w:val="none"/>
        </w:rPr>
        <w:t>，对联合体或者大中型企业的报价给予4%-6%的扣除，用扣除后的价格参加评审。组成联合体或者接受分包的小微企业与联合体内其他企业、分包企业之间存在直接控股、管理关系的，不享受价格扣除优惠政策。</w:t>
      </w:r>
    </w:p>
    <w:p w14:paraId="534C84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FF68BE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8C822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736ED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1776C40A">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270C156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19BE39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F55181C">
      <w:pPr>
        <w:pStyle w:val="9"/>
        <w:adjustRightInd w:val="0"/>
        <w:ind w:left="0"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 xml:space="preserve">3.4.3 </w:t>
      </w:r>
      <w:r>
        <w:rPr>
          <w:rFonts w:hint="eastAsia" w:ascii="宋体" w:hAnsi="宋体" w:eastAsia="宋体" w:cs="宋体"/>
          <w:b w:val="0"/>
          <w:bCs w:val="0"/>
          <w:color w:val="auto"/>
          <w:sz w:val="24"/>
          <w:szCs w:val="24"/>
          <w:highlight w:val="none"/>
          <w:lang w:val="en-US" w:eastAsia="zh-CN"/>
        </w:rPr>
        <w:t>采购人应当贯彻落实知识产权保护相关法律法规，</w:t>
      </w:r>
      <w:r>
        <w:rPr>
          <w:rFonts w:hint="eastAsia" w:ascii="宋体" w:hAnsi="宋体" w:eastAsia="宋体" w:cs="宋体"/>
          <w:b w:val="0"/>
          <w:bCs w:val="0"/>
          <w:color w:val="auto"/>
          <w:sz w:val="24"/>
          <w:szCs w:val="24"/>
          <w:highlight w:val="none"/>
          <w:lang w:val="en-US"/>
        </w:rPr>
        <w:t>应当采购使用正版软件。</w:t>
      </w:r>
    </w:p>
    <w:p w14:paraId="134F1B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48BB5D03">
      <w:pPr>
        <w:spacing w:line="360" w:lineRule="auto"/>
        <w:ind w:firstLine="480" w:firstLineChars="200"/>
        <w:rPr>
          <w:rFonts w:hint="eastAsia" w:ascii="宋体" w:hAnsi="宋体" w:eastAsia="宋体" w:cs="宋体"/>
          <w:b/>
          <w:color w:val="auto"/>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highlight w:val="none"/>
        </w:rPr>
        <w:t>4. 询问、质疑、投诉</w:t>
      </w:r>
      <w:r>
        <w:rPr>
          <w:rFonts w:hint="eastAsia" w:ascii="宋体" w:hAnsi="宋体" w:eastAsia="宋体" w:cs="宋体"/>
          <w:color w:val="auto"/>
          <w:sz w:val="24"/>
          <w:highlight w:val="none"/>
        </w:rPr>
        <w:t>、补偿救济</w:t>
      </w:r>
    </w:p>
    <w:p w14:paraId="7119C46B">
      <w:pPr>
        <w:pStyle w:val="577"/>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4.1在线询问、质疑、投诉</w:t>
      </w:r>
    </w:p>
    <w:p w14:paraId="56501FB4">
      <w:pPr>
        <w:pStyle w:val="577"/>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F74E5F">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4400073F">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B66A479">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3D7C0CC2">
      <w:pPr>
        <w:pStyle w:val="38"/>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1903AFBF">
      <w:pPr>
        <w:pStyle w:val="38"/>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37BC288A">
      <w:pPr>
        <w:pStyle w:val="11"/>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4.3.2.1对招标文件提出质疑的，质疑期限为供应商获得招标文件之日或者招标文件公告期限届满之日起计算。</w:t>
      </w:r>
    </w:p>
    <w:p w14:paraId="0CD4D95C">
      <w:pPr>
        <w:pStyle w:val="38"/>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040E81F7">
      <w:pPr>
        <w:pStyle w:val="38"/>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665879BF">
      <w:pPr>
        <w:pStyle w:val="38"/>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4CD8F8BE">
      <w:pPr>
        <w:pStyle w:val="38"/>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25B9D61C">
      <w:pPr>
        <w:pStyle w:val="38"/>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2AEE0BF4">
      <w:pPr>
        <w:pStyle w:val="38"/>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0C02ABF7">
      <w:pPr>
        <w:pStyle w:val="38"/>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0186079B">
      <w:pPr>
        <w:pStyle w:val="38"/>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0EABD8FB">
      <w:pPr>
        <w:pStyle w:val="57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DCEF1D5">
      <w:pPr>
        <w:pStyle w:val="57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3DD77129">
      <w:pPr>
        <w:pStyle w:val="57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1C32D338">
      <w:pPr>
        <w:pStyle w:val="57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14:paraId="1E349A8A">
      <w:pPr>
        <w:pStyle w:val="57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229F4446">
      <w:pPr>
        <w:pStyle w:val="577"/>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783455C8">
      <w:pPr>
        <w:pStyle w:val="57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14:paraId="526A76C7">
      <w:pPr>
        <w:pStyle w:val="57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11F75F01">
      <w:pPr>
        <w:pStyle w:val="57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2800DA09">
      <w:pPr>
        <w:pStyle w:val="57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 以联合体形式参加政府采购活动的，其投诉应当由组成联合体的所有供应商共同提出。</w:t>
      </w:r>
    </w:p>
    <w:p w14:paraId="106D9E95">
      <w:pPr>
        <w:pStyle w:val="577"/>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w:t>
      </w:r>
      <w:r>
        <w:rPr>
          <w:rFonts w:hint="eastAsia" w:ascii="宋体" w:hAnsi="宋体" w:eastAsia="宋体" w:cs="宋体"/>
          <w:color w:val="auto"/>
          <w:highlight w:val="none"/>
          <w:lang w:eastAsia="zh-CN"/>
        </w:rPr>
        <w:t>及各区、县（市）</w:t>
      </w:r>
      <w:r>
        <w:rPr>
          <w:rFonts w:hint="eastAsia" w:ascii="宋体" w:hAnsi="宋体" w:eastAsia="宋体" w:cs="宋体"/>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color w:val="auto"/>
          <w:highlight w:val="none"/>
        </w:rPr>
        <w:t>收件人：朱女士</w:t>
      </w:r>
      <w:r>
        <w:rPr>
          <w:rFonts w:hint="eastAsia" w:ascii="宋体" w:hAnsi="宋体" w:eastAsia="宋体" w:cs="宋体"/>
          <w:color w:val="auto"/>
          <w:sz w:val="24"/>
          <w:highlight w:val="none"/>
        </w:rPr>
        <w:t>、王女士</w:t>
      </w:r>
      <w:r>
        <w:rPr>
          <w:rFonts w:hint="eastAsia" w:ascii="宋体" w:hAnsi="宋体" w:eastAsia="宋体" w:cs="宋体"/>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298F39FC">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 补偿救济</w:t>
      </w:r>
    </w:p>
    <w:p w14:paraId="14FAA93A">
      <w:pPr>
        <w:shd w:val="clear" w:color="auto" w:fill="FFFFFF"/>
        <w:adjustRightInd w:val="0"/>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sz w:val="24"/>
          <w:highlight w:val="none"/>
        </w:rPr>
        <w:t>采购人（行政机关）因政策变化、规划调整而不履行政府采购合同的，供应商可依据《杭州市涉企补偿救济实施办法（试行）》向采购人（行政机关）提起补偿申请。</w:t>
      </w:r>
    </w:p>
    <w:p w14:paraId="3DC48946">
      <w:pPr>
        <w:pStyle w:val="57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068EEEA3">
      <w:pPr>
        <w:pStyle w:val="92"/>
        <w:snapToGrid w:val="0"/>
        <w:spacing w:before="0"/>
        <w:ind w:firstLine="360"/>
        <w:rPr>
          <w:rFonts w:hint="eastAsia" w:ascii="宋体" w:hAnsi="宋体" w:eastAsia="宋体" w:cs="宋体"/>
          <w:color w:val="auto"/>
          <w:sz w:val="18"/>
          <w:szCs w:val="18"/>
          <w:highlight w:val="none"/>
        </w:rPr>
      </w:pPr>
    </w:p>
    <w:p w14:paraId="548710F8">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02A75DD8">
      <w:pPr>
        <w:pStyle w:val="38"/>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4B241C3E">
      <w:pPr>
        <w:pStyle w:val="3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54B364D5">
      <w:pPr>
        <w:pStyle w:val="38"/>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2E60B8AF">
      <w:pPr>
        <w:pStyle w:val="38"/>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18970FEA">
      <w:pPr>
        <w:pStyle w:val="38"/>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22D83D5D">
      <w:pPr>
        <w:pStyle w:val="38"/>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2709F74D">
      <w:pPr>
        <w:pStyle w:val="38"/>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6F909D54">
      <w:pPr>
        <w:pStyle w:val="38"/>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52B39DF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651229FD">
      <w:pPr>
        <w:pStyle w:val="38"/>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77AA02D1">
      <w:pPr>
        <w:pStyle w:val="9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7F9D7FE2">
      <w:pPr>
        <w:pStyle w:val="9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52B93A9">
      <w:pPr>
        <w:pStyle w:val="29"/>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77036A33">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26B61C99">
      <w:pPr>
        <w:pStyle w:val="38"/>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178DF4C3">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200515C2">
      <w:pPr>
        <w:pStyle w:val="38"/>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1F99024B">
      <w:pPr>
        <w:pStyle w:val="3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DF09E02">
      <w:pPr>
        <w:pStyle w:val="38"/>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6F333316">
      <w:pPr>
        <w:pStyle w:val="11"/>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16564631">
      <w:pPr>
        <w:pStyle w:val="38"/>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2092D0D7">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3D536E23">
      <w:pPr>
        <w:pStyle w:val="38"/>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1FE7F15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2277DA2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15904F8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bookmarkStart w:id="16" w:name="_Hlk101259339"/>
      <w:r>
        <w:rPr>
          <w:rFonts w:hint="eastAsia" w:ascii="宋体" w:hAnsi="宋体" w:eastAsia="宋体" w:cs="宋体"/>
          <w:snapToGrid w:val="0"/>
          <w:color w:val="auto"/>
          <w:kern w:val="28"/>
          <w:sz w:val="24"/>
          <w:szCs w:val="20"/>
          <w:highlight w:val="none"/>
        </w:rPr>
        <w:t>联合协议</w:t>
      </w:r>
      <w:bookmarkEnd w:id="16"/>
      <w:r>
        <w:rPr>
          <w:rFonts w:hint="eastAsia" w:ascii="宋体" w:hAnsi="宋体" w:eastAsia="宋体" w:cs="宋体"/>
          <w:snapToGrid w:val="0"/>
          <w:color w:val="auto"/>
          <w:kern w:val="28"/>
          <w:sz w:val="24"/>
          <w:szCs w:val="20"/>
          <w:highlight w:val="none"/>
        </w:rPr>
        <w:t>（如果有)；</w:t>
      </w:r>
    </w:p>
    <w:p w14:paraId="6471B56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6BDC59F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EA2BD34">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6631B25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013ECD4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78399F9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38E70EC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1139927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627F3DE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0BD813B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0886D4FE">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0110F561">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546A7449">
      <w:pPr>
        <w:widowControl w:val="0"/>
        <w:wordWrap/>
        <w:adjustRightInd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685756A4">
      <w:pPr>
        <w:pStyle w:val="85"/>
        <w:adjustRightInd w:val="0"/>
        <w:spacing w:line="360" w:lineRule="auto"/>
        <w:ind w:firstLine="960" w:firstLineChars="4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731DB8D8">
      <w:pPr>
        <w:widowControl w:val="0"/>
        <w:wordWrap/>
        <w:adjustRightInd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（如果有）</w:t>
      </w:r>
    </w:p>
    <w:p w14:paraId="20A7DDB0">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4F755B07">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1521426F">
      <w:pPr>
        <w:spacing w:line="360" w:lineRule="auto"/>
        <w:ind w:firstLine="720" w:firstLineChars="30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投标人应对投标文件中材料的真实性、合法性负责。</w:t>
      </w:r>
    </w:p>
    <w:p w14:paraId="6A5CC521">
      <w:pPr>
        <w:pStyle w:val="85"/>
        <w:rPr>
          <w:rFonts w:hint="eastAsia" w:ascii="宋体" w:hAnsi="宋体" w:eastAsia="宋体" w:cs="宋体"/>
          <w:color w:val="auto"/>
          <w:highlight w:val="none"/>
        </w:rPr>
      </w:pPr>
    </w:p>
    <w:p w14:paraId="5EEDD4E9">
      <w:pPr>
        <w:pStyle w:val="92"/>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35F1D20B">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ADDD21F">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A502FBF">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56FC254">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19F242CA">
      <w:pPr>
        <w:pStyle w:val="92"/>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5323A289">
      <w:pPr>
        <w:pStyle w:val="9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96919CD">
      <w:pPr>
        <w:pStyle w:val="92"/>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0866475B">
      <w:pPr>
        <w:pStyle w:val="9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51850281">
      <w:pPr>
        <w:pStyle w:val="92"/>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BB7511E">
      <w:pPr>
        <w:pStyle w:val="9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A83DCAE">
      <w:pPr>
        <w:pStyle w:val="9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14:paraId="5F01B43C">
      <w:pPr>
        <w:pStyle w:val="38"/>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46FE2C16">
      <w:pPr>
        <w:pStyle w:val="38"/>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47307490">
      <w:pPr>
        <w:pStyle w:val="38"/>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3568BD4D">
      <w:pPr>
        <w:pStyle w:val="3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787D1E8A">
      <w:pPr>
        <w:pStyle w:val="3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3A86A38E">
      <w:pPr>
        <w:pStyle w:val="38"/>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2B2B434E">
      <w:pPr>
        <w:pStyle w:val="9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07CE1494">
      <w:pPr>
        <w:pStyle w:val="2"/>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016D37D0">
      <w:pPr>
        <w:pStyle w:val="9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601EF0FE">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79AEAFBF">
      <w:pPr>
        <w:pStyle w:val="9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7A64FA66">
      <w:pPr>
        <w:pStyle w:val="9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14:paraId="7D2FB308">
      <w:pPr>
        <w:pStyle w:val="92"/>
        <w:spacing w:before="0"/>
        <w:ind w:firstLine="643"/>
        <w:rPr>
          <w:rFonts w:hint="eastAsia" w:ascii="宋体" w:hAnsi="宋体" w:eastAsia="宋体" w:cs="宋体"/>
          <w:b/>
          <w:color w:val="auto"/>
          <w:sz w:val="32"/>
          <w:highlight w:val="none"/>
        </w:rPr>
      </w:pPr>
    </w:p>
    <w:p w14:paraId="4CD315F6">
      <w:pPr>
        <w:pStyle w:val="92"/>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57A9F49F">
      <w:pPr>
        <w:pStyle w:val="247"/>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7B1CE55B">
      <w:pPr>
        <w:pStyle w:val="247"/>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1167C323">
      <w:pPr>
        <w:pStyle w:val="247"/>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4AECCC09">
      <w:pPr>
        <w:pStyle w:val="247"/>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44F007C">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58EBEC1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2F9ED283">
      <w:pPr>
        <w:pStyle w:val="9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16E71BE0">
      <w:pPr>
        <w:pStyle w:val="9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181D78AD">
      <w:pPr>
        <w:pStyle w:val="92"/>
        <w:adjustRightInd w:val="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204836E1">
      <w:pPr>
        <w:pStyle w:val="9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2EC40D97">
      <w:pPr>
        <w:pStyle w:val="9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将在资格审查时通过“信用中国”网站(www.creditchina.gov.cn)、中国政府采购网(www.ccgp.gov.cn)渠道查询投标人的信用记录。</w:t>
      </w:r>
    </w:p>
    <w:p w14:paraId="77B85366">
      <w:pPr>
        <w:pStyle w:val="9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25A7D254">
      <w:pPr>
        <w:pStyle w:val="9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1A5A9B2">
      <w:pPr>
        <w:pStyle w:val="9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402EDC8F">
      <w:pPr>
        <w:pStyle w:val="92"/>
        <w:spacing w:before="0"/>
        <w:ind w:firstLine="0" w:firstLineChars="0"/>
        <w:rPr>
          <w:rFonts w:hint="eastAsia" w:ascii="宋体" w:hAnsi="宋体" w:eastAsia="宋体" w:cs="宋体"/>
          <w:color w:val="auto"/>
          <w:kern w:val="0"/>
          <w:szCs w:val="24"/>
          <w:highlight w:val="none"/>
        </w:rPr>
      </w:pPr>
    </w:p>
    <w:p w14:paraId="12E086C3">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1BBA7888">
      <w:pPr>
        <w:spacing w:line="360" w:lineRule="auto"/>
        <w:rPr>
          <w:rFonts w:hint="eastAsia" w:ascii="宋体" w:hAnsi="宋体" w:eastAsia="宋体" w:cs="宋体"/>
          <w:b/>
          <w:color w:val="auto"/>
          <w:sz w:val="24"/>
          <w:highlight w:val="none"/>
        </w:rPr>
      </w:pPr>
      <w:bookmarkStart w:id="17"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042A7D7F">
      <w:pPr>
        <w:spacing w:line="360" w:lineRule="auto"/>
        <w:rPr>
          <w:rFonts w:hint="eastAsia" w:ascii="宋体" w:hAnsi="宋体" w:eastAsia="宋体" w:cs="宋体"/>
          <w:b/>
          <w:color w:val="auto"/>
          <w:sz w:val="24"/>
          <w:highlight w:val="none"/>
        </w:rPr>
      </w:pPr>
    </w:p>
    <w:p w14:paraId="424D6063">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6A239D00">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2F39C3C7">
      <w:pPr>
        <w:pStyle w:val="92"/>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eastAsia="宋体" w:cs="宋体"/>
          <w:color w:val="auto"/>
          <w:szCs w:val="24"/>
          <w:highlight w:val="none"/>
          <w:lang w:val="en-US" w:eastAsia="zh-CN"/>
        </w:rPr>
        <w:t>鼓励</w:t>
      </w:r>
      <w:r>
        <w:rPr>
          <w:rFonts w:hint="eastAsia" w:ascii="宋体" w:hAnsi="宋体" w:eastAsia="宋体" w:cs="宋体"/>
          <w:color w:val="auto"/>
          <w:szCs w:val="24"/>
          <w:highlight w:val="none"/>
        </w:rPr>
        <w:t>在收到评审报告当天</w:t>
      </w:r>
      <w:r>
        <w:rPr>
          <w:rFonts w:hint="eastAsia" w:ascii="宋体" w:hAnsi="宋体" w:eastAsia="宋体" w:cs="宋体"/>
          <w:color w:val="auto"/>
          <w:szCs w:val="24"/>
          <w:highlight w:val="none"/>
          <w:lang w:val="en-US" w:eastAsia="zh-CN"/>
        </w:rPr>
        <w:t>在线</w:t>
      </w:r>
      <w:r>
        <w:rPr>
          <w:rFonts w:hint="eastAsia" w:ascii="宋体" w:hAnsi="宋体" w:eastAsia="宋体" w:cs="宋体"/>
          <w:color w:val="auto"/>
          <w:szCs w:val="24"/>
          <w:highlight w:val="none"/>
        </w:rPr>
        <w:t>确定中标或者成交供应商。中标、成交通知书和中标、成交结果公告应当在规定时间内同时发出。</w:t>
      </w:r>
    </w:p>
    <w:p w14:paraId="5ED083C0">
      <w:pPr>
        <w:pStyle w:val="92"/>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7B26DA61">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14:paraId="402829B9">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549920E">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36F2307C">
      <w:pPr>
        <w:pStyle w:val="92"/>
        <w:adjustRightInd w:val="0"/>
        <w:snapToGrid w:val="0"/>
        <w:spacing w:before="0"/>
        <w:ind w:firstLine="482" w:firstLineChars="200"/>
        <w:rPr>
          <w:rStyle w:val="83"/>
          <w:rFonts w:hint="eastAsia" w:ascii="宋体" w:hAnsi="宋体" w:eastAsia="宋体" w:cs="宋体"/>
          <w:color w:val="auto"/>
          <w:highlight w:val="none"/>
        </w:rPr>
      </w:pP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eastAsia="zh-CN"/>
        </w:rPr>
        <w:t>3</w:t>
      </w:r>
      <w:r>
        <w:rPr>
          <w:rFonts w:hint="eastAsia" w:ascii="宋体" w:hAnsi="宋体" w:eastAsia="宋体" w:cs="宋体"/>
          <w:b/>
          <w:color w:val="auto"/>
          <w:szCs w:val="24"/>
          <w:highlight w:val="none"/>
          <w:lang w:val="en-US" w:eastAsia="zh-CN"/>
        </w:rPr>
        <w:t xml:space="preserve">.4 </w:t>
      </w:r>
      <w:r>
        <w:rPr>
          <w:rFonts w:hint="eastAsia" w:ascii="宋体" w:hAnsi="宋体" w:eastAsia="宋体" w:cs="宋体"/>
          <w:b w:val="0"/>
          <w:bCs/>
          <w:color w:val="auto"/>
          <w:szCs w:val="24"/>
          <w:highlight w:val="none"/>
        </w:rPr>
        <w:t>由于</w:t>
      </w:r>
      <w:r>
        <w:rPr>
          <w:rFonts w:hint="eastAsia" w:ascii="宋体" w:hAnsi="宋体" w:eastAsia="宋体" w:cs="宋体"/>
          <w:bCs/>
          <w:color w:val="auto"/>
          <w:szCs w:val="24"/>
          <w:highlight w:val="none"/>
        </w:rPr>
        <w:t>中标、成交供应商原因导致重新采购的，应当承担支付代理费和专家评审费等费用在内的赔偿责任。</w:t>
      </w:r>
    </w:p>
    <w:p w14:paraId="5A419138">
      <w:pPr>
        <w:pStyle w:val="85"/>
        <w:rPr>
          <w:rFonts w:hint="eastAsia" w:ascii="宋体" w:hAnsi="宋体" w:eastAsia="宋体" w:cs="宋体"/>
          <w:color w:val="auto"/>
          <w:highlight w:val="none"/>
        </w:rPr>
      </w:pPr>
    </w:p>
    <w:p w14:paraId="3464CC86">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47C15A66">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79DF857F">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3D742CD2">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339B52F">
      <w:pPr>
        <w:pStyle w:val="92"/>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33C590">
      <w:pPr>
        <w:pStyle w:val="9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78346C6D">
      <w:pPr>
        <w:pStyle w:val="9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697C249">
      <w:pPr>
        <w:pStyle w:val="92"/>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464AD2D5">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652E3652">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w:t>
      </w:r>
      <w:r>
        <w:rPr>
          <w:rFonts w:hint="eastAsia" w:ascii="宋体" w:hAnsi="宋体" w:eastAsia="宋体" w:cs="宋体"/>
          <w:color w:val="auto"/>
          <w:kern w:val="2"/>
          <w:sz w:val="24"/>
          <w:highlight w:val="none"/>
        </w:rPr>
        <w:t>鼓励根据项目特点、供应商诚信等因素免收履约保证金或降低缴纳比例。</w:t>
      </w:r>
      <w:r>
        <w:rPr>
          <w:rFonts w:hint="eastAsia" w:ascii="宋体" w:hAnsi="宋体" w:eastAsia="宋体" w:cs="宋体"/>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1BC8FFFE">
      <w:pPr>
        <w:pStyle w:val="9"/>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7E0C27EC">
      <w:pPr>
        <w:pStyle w:val="9"/>
        <w:rPr>
          <w:rFonts w:hint="eastAsia" w:ascii="宋体" w:hAnsi="宋体" w:eastAsia="宋体" w:cs="宋体"/>
          <w:color w:val="auto"/>
          <w:highlight w:val="none"/>
        </w:rPr>
      </w:pPr>
      <w:r>
        <w:rPr>
          <w:rFonts w:hint="eastAsia" w:ascii="宋体" w:hAnsi="宋体" w:eastAsia="宋体" w:cs="宋体"/>
          <w:b/>
          <w:bCs/>
          <w:color w:val="auto"/>
          <w:kern w:val="2"/>
          <w:sz w:val="24"/>
          <w:szCs w:val="32"/>
          <w:highlight w:val="none"/>
          <w:lang w:val="en-US"/>
        </w:rPr>
        <w:t>27.预付款</w:t>
      </w:r>
    </w:p>
    <w:p w14:paraId="3E9B542B">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4"/>
          <w:highlight w:val="none"/>
        </w:rPr>
        <w:t>不低于</w:t>
      </w:r>
      <w:r>
        <w:rPr>
          <w:rFonts w:hint="eastAsia" w:ascii="宋体" w:hAnsi="宋体" w:eastAsia="宋体" w:cs="宋体"/>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kern w:val="2"/>
          <w:sz w:val="24"/>
          <w:highlight w:val="none"/>
          <w:lang w:val="en-US" w:eastAsia="zh-CN"/>
        </w:rPr>
        <w:t>95763</w:t>
      </w:r>
      <w:r>
        <w:rPr>
          <w:rFonts w:hint="eastAsia" w:ascii="宋体" w:hAnsi="宋体" w:eastAsia="宋体" w:cs="宋体"/>
          <w:color w:val="auto"/>
          <w:kern w:val="2"/>
          <w:sz w:val="24"/>
          <w:highlight w:val="none"/>
        </w:rPr>
        <w:t>。</w:t>
      </w:r>
    </w:p>
    <w:p w14:paraId="5DEEAA13">
      <w:pPr>
        <w:rPr>
          <w:rFonts w:hint="eastAsia" w:ascii="宋体" w:hAnsi="宋体" w:eastAsia="宋体" w:cs="宋体"/>
          <w:color w:val="auto"/>
          <w:highlight w:val="none"/>
        </w:rPr>
      </w:pPr>
    </w:p>
    <w:p w14:paraId="4DC2D723">
      <w:pPr>
        <w:snapToGrid w:val="0"/>
        <w:spacing w:line="360" w:lineRule="auto"/>
        <w:ind w:firstLine="3357" w:firstLineChars="1045"/>
        <w:rPr>
          <w:rFonts w:hint="eastAsia" w:ascii="宋体" w:hAnsi="宋体" w:eastAsia="宋体" w:cs="宋体"/>
          <w:b/>
          <w:color w:val="auto"/>
          <w:sz w:val="32"/>
          <w:highlight w:val="none"/>
        </w:rPr>
      </w:pPr>
    </w:p>
    <w:p w14:paraId="22DE4AD3">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5485CDE5">
      <w:pPr>
        <w:pStyle w:val="9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kern w:val="2"/>
          <w:sz w:val="24"/>
          <w:szCs w:val="20"/>
          <w:highlight w:val="none"/>
        </w:rPr>
        <w:t>2</w:t>
      </w:r>
      <w:r>
        <w:rPr>
          <w:rFonts w:hint="eastAsia" w:ascii="宋体" w:hAnsi="宋体" w:eastAsia="宋体" w:cs="宋体"/>
          <w:b/>
          <w:bCs/>
          <w:color w:val="auto"/>
          <w:kern w:val="2"/>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2CA4A1F6">
      <w:pPr>
        <w:pStyle w:val="9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5CE01AA1">
      <w:pPr>
        <w:pStyle w:val="9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7D4A2830">
      <w:pPr>
        <w:pStyle w:val="9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4F2EEA10">
      <w:pPr>
        <w:pStyle w:val="9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4EE7757D">
      <w:pPr>
        <w:pStyle w:val="9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64790668">
      <w:pPr>
        <w:pStyle w:val="9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70F2D59">
      <w:pPr>
        <w:tabs>
          <w:tab w:val="left" w:pos="0"/>
        </w:tabs>
        <w:spacing w:line="360" w:lineRule="auto"/>
        <w:ind w:firstLine="480"/>
        <w:rPr>
          <w:rFonts w:hint="eastAsia" w:ascii="宋体" w:hAnsi="宋体" w:eastAsia="宋体" w:cs="宋体"/>
          <w:color w:val="auto"/>
          <w:sz w:val="24"/>
          <w:highlight w:val="none"/>
        </w:rPr>
      </w:pPr>
    </w:p>
    <w:p w14:paraId="085211E3">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41442EE3">
      <w:pPr>
        <w:pStyle w:val="2"/>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63EB33A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B1786D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489A0A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055B8B9">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68403820"/>
      <w:bookmarkEnd w:id="18"/>
      <w:bookmarkStart w:id="19" w:name="_Hlt68072990"/>
      <w:bookmarkEnd w:id="19"/>
      <w:bookmarkStart w:id="20" w:name="_Hlt74707468"/>
      <w:bookmarkEnd w:id="20"/>
      <w:bookmarkStart w:id="21" w:name="_Hlt68073093"/>
      <w:bookmarkEnd w:id="21"/>
      <w:bookmarkStart w:id="22" w:name="_Hlt75236101"/>
      <w:bookmarkEnd w:id="22"/>
      <w:bookmarkStart w:id="23" w:name="_Hlt74730295"/>
      <w:bookmarkEnd w:id="23"/>
      <w:bookmarkStart w:id="24" w:name="_Hlt75236011"/>
      <w:bookmarkEnd w:id="24"/>
      <w:bookmarkStart w:id="25" w:name="_Hlt75236290"/>
      <w:bookmarkEnd w:id="25"/>
      <w:bookmarkStart w:id="26" w:name="_Hlt74714665"/>
      <w:bookmarkEnd w:id="26"/>
      <w:bookmarkStart w:id="27" w:name="_Hlt74729768"/>
      <w:bookmarkEnd w:id="27"/>
      <w:bookmarkStart w:id="28" w:name="_Hlt68057669"/>
      <w:bookmarkEnd w:id="28"/>
      <w:bookmarkStart w:id="29" w:name="_Hlt68072998"/>
      <w:bookmarkEnd w:id="29"/>
    </w:p>
    <w:p w14:paraId="536E9048">
      <w:pPr>
        <w:pStyle w:val="9"/>
        <w:adjustRightInd w:val="0"/>
        <w:snapToGrid w:val="0"/>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ABFC0A2">
      <w:pPr>
        <w:pStyle w:val="85"/>
        <w:rPr>
          <w:rFonts w:hint="eastAsia" w:ascii="宋体" w:hAnsi="宋体" w:eastAsia="宋体" w:cs="宋体"/>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2"/>
    <w:bookmarkEnd w:id="13"/>
    <w:p w14:paraId="478F3C73">
      <w:pPr>
        <w:spacing w:line="360" w:lineRule="auto"/>
        <w:jc w:val="center"/>
        <w:outlineLvl w:val="0"/>
        <w:rPr>
          <w:rFonts w:hint="eastAsia" w:ascii="宋体" w:hAnsi="宋体" w:eastAsia="宋体" w:cs="宋体"/>
          <w:b/>
          <w:color w:val="auto"/>
          <w:sz w:val="36"/>
          <w:szCs w:val="36"/>
          <w:highlight w:val="none"/>
        </w:rPr>
      </w:pPr>
      <w:bookmarkStart w:id="30" w:name="第四部分"/>
      <w:r>
        <w:rPr>
          <w:rFonts w:hint="eastAsia" w:ascii="宋体" w:hAnsi="宋体" w:eastAsia="宋体" w:cs="宋体"/>
          <w:b/>
          <w:color w:val="auto"/>
          <w:sz w:val="36"/>
          <w:szCs w:val="36"/>
          <w:highlight w:val="none"/>
        </w:rPr>
        <w:t>第三部分   采购需求</w:t>
      </w:r>
    </w:p>
    <w:p w14:paraId="42B3E666">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项目概述</w:t>
      </w:r>
    </w:p>
    <w:p w14:paraId="38B22AE7">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i w:val="0"/>
          <w:iCs w:val="0"/>
          <w:sz w:val="24"/>
          <w:szCs w:val="24"/>
          <w:highlight w:val="none"/>
          <w:shd w:val="clear" w:color="auto" w:fill="auto"/>
          <w:lang w:eastAsia="zh-CN"/>
        </w:rPr>
      </w:pPr>
      <w:r>
        <w:rPr>
          <w:rFonts w:hint="eastAsia" w:ascii="宋体" w:hAnsi="宋体" w:eastAsia="宋体" w:cs="宋体"/>
          <w:bCs w:val="0"/>
          <w:sz w:val="24"/>
          <w:szCs w:val="24"/>
          <w:highlight w:val="none"/>
        </w:rPr>
        <w:t>本项目采购内容包括采购清单中</w:t>
      </w:r>
      <w:r>
        <w:rPr>
          <w:rFonts w:hint="eastAsia" w:ascii="宋体" w:hAnsi="宋体" w:cs="宋体"/>
          <w:bCs w:val="0"/>
          <w:sz w:val="24"/>
          <w:szCs w:val="24"/>
          <w:highlight w:val="none"/>
          <w:lang w:eastAsia="zh-CN"/>
        </w:rPr>
        <w:t>的</w:t>
      </w:r>
      <w:r>
        <w:rPr>
          <w:rFonts w:hint="eastAsia" w:ascii="宋体" w:hAnsi="宋体" w:eastAsia="宋体" w:cs="宋体"/>
          <w:i w:val="0"/>
          <w:iCs w:val="0"/>
          <w:color w:val="auto"/>
          <w:sz w:val="24"/>
          <w:szCs w:val="24"/>
          <w:highlight w:val="none"/>
          <w:shd w:val="clear" w:color="auto" w:fill="auto"/>
        </w:rPr>
        <w:t>设计策划、</w:t>
      </w:r>
      <w:r>
        <w:rPr>
          <w:rFonts w:hint="eastAsia" w:ascii="宋体" w:hAnsi="宋体" w:eastAsia="宋体" w:cs="宋体"/>
          <w:i w:val="0"/>
          <w:iCs w:val="0"/>
          <w:color w:val="auto"/>
          <w:sz w:val="24"/>
          <w:szCs w:val="24"/>
          <w:highlight w:val="none"/>
          <w:shd w:val="clear" w:color="auto" w:fill="auto"/>
          <w:lang w:eastAsia="zh-CN"/>
        </w:rPr>
        <w:t>方案设计、</w:t>
      </w:r>
      <w:r>
        <w:rPr>
          <w:rFonts w:hint="eastAsia" w:ascii="宋体" w:hAnsi="宋体" w:eastAsia="宋体" w:cs="宋体"/>
          <w:i w:val="0"/>
          <w:iCs w:val="0"/>
          <w:color w:val="auto"/>
          <w:sz w:val="24"/>
          <w:szCs w:val="24"/>
          <w:highlight w:val="none"/>
          <w:shd w:val="clear" w:color="auto" w:fill="auto"/>
        </w:rPr>
        <w:t>深化设计等设计制作服务</w:t>
      </w:r>
      <w:r>
        <w:rPr>
          <w:rFonts w:hint="eastAsia" w:ascii="宋体" w:hAnsi="宋体" w:eastAsia="宋体" w:cs="宋体"/>
          <w:i w:val="0"/>
          <w:iCs w:val="0"/>
          <w:color w:val="auto"/>
          <w:sz w:val="24"/>
          <w:szCs w:val="24"/>
          <w:highlight w:val="none"/>
          <w:shd w:val="clear" w:color="auto" w:fill="auto"/>
          <w:lang w:eastAsia="zh-CN"/>
        </w:rPr>
        <w:t>，</w:t>
      </w:r>
      <w:r>
        <w:rPr>
          <w:rFonts w:hint="eastAsia" w:ascii="宋体" w:hAnsi="宋体" w:eastAsia="宋体" w:cs="宋体"/>
          <w:i w:val="0"/>
          <w:iCs w:val="0"/>
          <w:color w:val="auto"/>
          <w:sz w:val="24"/>
          <w:szCs w:val="24"/>
          <w:highlight w:val="none"/>
          <w:shd w:val="clear" w:color="auto" w:fill="auto"/>
        </w:rPr>
        <w:t>以及安装调试、质保期内的售后服务等。（</w:t>
      </w:r>
      <w:r>
        <w:rPr>
          <w:rFonts w:hint="eastAsia" w:ascii="宋体" w:hAnsi="宋体" w:cs="宋体"/>
          <w:i w:val="0"/>
          <w:iCs w:val="0"/>
          <w:color w:val="auto"/>
          <w:sz w:val="24"/>
          <w:szCs w:val="24"/>
          <w:highlight w:val="none"/>
          <w:shd w:val="clear" w:color="auto" w:fill="auto"/>
          <w:lang w:val="en-US" w:eastAsia="zh-CN"/>
        </w:rPr>
        <w:t>本项目</w:t>
      </w:r>
      <w:r>
        <w:rPr>
          <w:rFonts w:hint="eastAsia" w:ascii="宋体" w:hAnsi="宋体" w:eastAsia="宋体" w:cs="宋体"/>
          <w:i w:val="0"/>
          <w:iCs w:val="0"/>
          <w:color w:val="auto"/>
          <w:sz w:val="24"/>
          <w:szCs w:val="24"/>
          <w:highlight w:val="none"/>
          <w:shd w:val="clear" w:color="auto" w:fill="auto"/>
        </w:rPr>
        <w:t>不组织集中现场踏勘，</w:t>
      </w:r>
      <w:r>
        <w:rPr>
          <w:rFonts w:hint="eastAsia" w:ascii="宋体" w:hAnsi="宋体" w:cs="宋体"/>
          <w:i w:val="0"/>
          <w:iCs w:val="0"/>
          <w:color w:val="auto"/>
          <w:sz w:val="24"/>
          <w:szCs w:val="24"/>
          <w:highlight w:val="none"/>
          <w:shd w:val="clear" w:color="auto" w:fill="auto"/>
          <w:lang w:val="en-US" w:eastAsia="zh-CN"/>
        </w:rPr>
        <w:t>各潜在供应商可</w:t>
      </w:r>
      <w:r>
        <w:rPr>
          <w:rFonts w:hint="eastAsia" w:ascii="宋体" w:hAnsi="宋体" w:eastAsia="宋体" w:cs="宋体"/>
          <w:i w:val="0"/>
          <w:iCs w:val="0"/>
          <w:color w:val="auto"/>
          <w:sz w:val="24"/>
          <w:szCs w:val="24"/>
          <w:highlight w:val="none"/>
          <w:shd w:val="clear" w:color="auto" w:fill="auto"/>
        </w:rPr>
        <w:t>自行</w:t>
      </w:r>
      <w:r>
        <w:rPr>
          <w:rFonts w:hint="eastAsia" w:ascii="宋体" w:hAnsi="宋体" w:cs="宋体"/>
          <w:i w:val="0"/>
          <w:iCs w:val="0"/>
          <w:color w:val="auto"/>
          <w:sz w:val="24"/>
          <w:szCs w:val="24"/>
          <w:highlight w:val="none"/>
          <w:shd w:val="clear" w:color="auto" w:fill="auto"/>
          <w:lang w:val="en-US" w:eastAsia="zh-CN"/>
        </w:rPr>
        <w:t>去现场</w:t>
      </w:r>
      <w:r>
        <w:rPr>
          <w:rFonts w:hint="eastAsia" w:ascii="宋体" w:hAnsi="宋体" w:eastAsia="宋体" w:cs="宋体"/>
          <w:i w:val="0"/>
          <w:iCs w:val="0"/>
          <w:color w:val="auto"/>
          <w:sz w:val="24"/>
          <w:szCs w:val="24"/>
          <w:highlight w:val="none"/>
          <w:shd w:val="clear" w:color="auto" w:fill="auto"/>
        </w:rPr>
        <w:t>踏勘）</w:t>
      </w:r>
      <w:r>
        <w:rPr>
          <w:rFonts w:hint="eastAsia" w:ascii="宋体" w:hAnsi="宋体" w:cs="宋体"/>
          <w:i w:val="0"/>
          <w:iCs w:val="0"/>
          <w:sz w:val="24"/>
          <w:szCs w:val="24"/>
          <w:highlight w:val="none"/>
          <w:shd w:val="clear" w:color="auto" w:fill="auto"/>
          <w:lang w:eastAsia="zh-CN"/>
        </w:rPr>
        <w:t>。</w:t>
      </w:r>
    </w:p>
    <w:p w14:paraId="0DCE3DB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sz w:val="24"/>
          <w:szCs w:val="24"/>
          <w:highlight w:val="none"/>
          <w:lang w:val="en-US"/>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服务范围及内容</w:t>
      </w:r>
    </w:p>
    <w:p w14:paraId="70E2A9A3">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供应商需根据各</w:t>
      </w:r>
      <w:r>
        <w:rPr>
          <w:rFonts w:hint="eastAsia" w:ascii="宋体" w:hAnsi="宋体" w:cs="宋体"/>
          <w:sz w:val="24"/>
          <w:szCs w:val="24"/>
          <w:highlight w:val="none"/>
          <w:lang w:val="en-US" w:eastAsia="zh-CN"/>
        </w:rPr>
        <w:t>空间</w:t>
      </w:r>
      <w:r>
        <w:rPr>
          <w:rFonts w:hint="eastAsia" w:ascii="宋体" w:hAnsi="宋体" w:eastAsia="宋体" w:cs="宋体"/>
          <w:sz w:val="24"/>
          <w:szCs w:val="24"/>
          <w:highlight w:val="none"/>
          <w:lang w:val="en-US" w:eastAsia="zh-CN"/>
        </w:rPr>
        <w:t>功能，通过自主调研、策划梳理各空间布局，合理规划，为临平区助联体进行图文版面、多媒体软件、专业灯具及</w:t>
      </w:r>
      <w:r>
        <w:rPr>
          <w:rFonts w:hint="eastAsia" w:ascii="宋体" w:hAnsi="宋体" w:eastAsia="宋体" w:cs="宋体"/>
          <w:color w:val="auto"/>
          <w:sz w:val="24"/>
          <w:szCs w:val="24"/>
          <w:highlight w:val="none"/>
        </w:rPr>
        <w:t>软饰的搭配、设计、</w:t>
      </w:r>
      <w:r>
        <w:rPr>
          <w:rFonts w:hint="eastAsia" w:ascii="宋体" w:hAnsi="宋体" w:cs="宋体"/>
          <w:color w:val="auto"/>
          <w:sz w:val="24"/>
          <w:szCs w:val="24"/>
          <w:highlight w:val="none"/>
          <w:lang w:val="en-US" w:eastAsia="zh-CN"/>
        </w:rPr>
        <w:t>布展</w:t>
      </w:r>
      <w:r>
        <w:rPr>
          <w:rFonts w:hint="eastAsia" w:ascii="宋体" w:hAnsi="宋体" w:eastAsia="宋体" w:cs="宋体"/>
          <w:color w:val="auto"/>
          <w:sz w:val="24"/>
          <w:szCs w:val="24"/>
          <w:highlight w:val="none"/>
        </w:rPr>
        <w:t>服务</w:t>
      </w:r>
      <w:r>
        <w:rPr>
          <w:rFonts w:hint="eastAsia" w:ascii="宋体" w:hAnsi="宋体" w:eastAsia="宋体" w:cs="宋体"/>
          <w:color w:val="auto"/>
          <w:sz w:val="24"/>
          <w:szCs w:val="24"/>
          <w:highlight w:val="none"/>
          <w:lang w:val="en-US" w:eastAsia="zh-CN"/>
        </w:rPr>
        <w:t>。具体采购清单如下：</w:t>
      </w:r>
    </w:p>
    <w:tbl>
      <w:tblPr>
        <w:tblStyle w:val="6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8"/>
        <w:gridCol w:w="2"/>
        <w:gridCol w:w="1307"/>
        <w:gridCol w:w="3722"/>
        <w:gridCol w:w="576"/>
        <w:gridCol w:w="682"/>
        <w:gridCol w:w="1807"/>
      </w:tblGrid>
      <w:tr w14:paraId="2D234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5000" w:type="pct"/>
            <w:gridSpan w:val="7"/>
            <w:tcBorders>
              <w:top w:val="nil"/>
              <w:left w:val="nil"/>
              <w:bottom w:val="nil"/>
              <w:right w:val="nil"/>
            </w:tcBorders>
            <w:shd w:val="clear" w:color="FFFFFF" w:fill="FFFFFF"/>
            <w:noWrap w:val="0"/>
            <w:vAlign w:val="top"/>
          </w:tcPr>
          <w:p w14:paraId="070F9425">
            <w:pPr>
              <w:keepNext w:val="0"/>
              <w:keepLines w:val="0"/>
              <w:widowControl/>
              <w:suppressLineNumbers w:val="0"/>
              <w:jc w:val="center"/>
              <w:textAlignment w:val="top"/>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临平区助联体采购清单</w:t>
            </w:r>
          </w:p>
        </w:tc>
      </w:tr>
      <w:tr w14:paraId="685AD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56" w:type="pct"/>
            <w:gridSpan w:val="2"/>
            <w:tcBorders>
              <w:top w:val="single" w:color="000000" w:sz="4" w:space="0"/>
              <w:left w:val="single" w:color="000000" w:sz="4" w:space="0"/>
              <w:bottom w:val="single" w:color="000000" w:sz="4" w:space="0"/>
              <w:right w:val="single" w:color="000000" w:sz="4" w:space="0"/>
            </w:tcBorders>
            <w:noWrap w:val="0"/>
            <w:vAlign w:val="center"/>
          </w:tcPr>
          <w:p w14:paraId="775D5AEB">
            <w:pPr>
              <w:keepNext w:val="0"/>
              <w:keepLines w:val="0"/>
              <w:widowControl/>
              <w:suppressLineNumbers w:val="0"/>
              <w:jc w:val="left"/>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65031899">
            <w:pPr>
              <w:keepNext w:val="0"/>
              <w:keepLines w:val="0"/>
              <w:widowControl/>
              <w:suppressLineNumbers w:val="0"/>
              <w:jc w:val="left"/>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项目名称</w:t>
            </w:r>
          </w:p>
        </w:tc>
        <w:tc>
          <w:tcPr>
            <w:tcW w:w="2319" w:type="pct"/>
            <w:tcBorders>
              <w:top w:val="single" w:color="000000" w:sz="4" w:space="0"/>
              <w:left w:val="single" w:color="000000" w:sz="4" w:space="0"/>
              <w:bottom w:val="single" w:color="000000" w:sz="4" w:space="0"/>
              <w:right w:val="single" w:color="000000" w:sz="4" w:space="0"/>
            </w:tcBorders>
            <w:noWrap w:val="0"/>
            <w:vAlign w:val="center"/>
          </w:tcPr>
          <w:p w14:paraId="6AF537C7">
            <w:pPr>
              <w:keepNext w:val="0"/>
              <w:keepLines w:val="0"/>
              <w:widowControl/>
              <w:suppressLineNumbers w:val="0"/>
              <w:jc w:val="left"/>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项目特征描述</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36B32733">
            <w:pPr>
              <w:keepNext w:val="0"/>
              <w:keepLines w:val="0"/>
              <w:widowControl/>
              <w:suppressLineNumbers w:val="0"/>
              <w:jc w:val="left"/>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计量</w:t>
            </w:r>
            <w:r>
              <w:rPr>
                <w:rFonts w:hint="eastAsia" w:ascii="微软雅黑" w:hAnsi="微软雅黑" w:eastAsia="微软雅黑" w:cs="微软雅黑"/>
                <w:b/>
                <w:bCs/>
                <w:i w:val="0"/>
                <w:iCs w:val="0"/>
                <w:color w:val="000000"/>
                <w:kern w:val="0"/>
                <w:sz w:val="18"/>
                <w:szCs w:val="18"/>
                <w:u w:val="none"/>
                <w:lang w:val="en-US" w:eastAsia="zh-CN" w:bidi="ar"/>
              </w:rPr>
              <w:br w:type="textWrapping"/>
            </w:r>
            <w:r>
              <w:rPr>
                <w:rFonts w:hint="eastAsia" w:ascii="微软雅黑" w:hAnsi="微软雅黑" w:eastAsia="微软雅黑" w:cs="微软雅黑"/>
                <w:b/>
                <w:bCs/>
                <w:i w:val="0"/>
                <w:iCs w:val="0"/>
                <w:color w:val="000000"/>
                <w:kern w:val="0"/>
                <w:sz w:val="18"/>
                <w:szCs w:val="18"/>
                <w:u w:val="none"/>
                <w:lang w:val="en-US" w:eastAsia="zh-CN" w:bidi="ar"/>
              </w:rPr>
              <w:t>单位</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3C91103B">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数量</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65976436">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备注</w:t>
            </w:r>
          </w:p>
        </w:tc>
      </w:tr>
      <w:tr w14:paraId="30FEA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00" w:type="pct"/>
            <w:gridSpan w:val="7"/>
            <w:tcBorders>
              <w:top w:val="single" w:color="000000" w:sz="4" w:space="0"/>
              <w:left w:val="single" w:color="000000" w:sz="4" w:space="0"/>
              <w:bottom w:val="single" w:color="000000" w:sz="4" w:space="0"/>
              <w:right w:val="single" w:color="000000" w:sz="4" w:space="0"/>
            </w:tcBorders>
            <w:noWrap w:val="0"/>
            <w:vAlign w:val="center"/>
          </w:tcPr>
          <w:p w14:paraId="21665998">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展品展项</w:t>
            </w:r>
          </w:p>
        </w:tc>
      </w:tr>
      <w:tr w14:paraId="47B50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30" w:type="dxa"/>
            <w:gridSpan w:val="2"/>
            <w:tcBorders>
              <w:top w:val="single" w:color="000000" w:sz="4" w:space="0"/>
              <w:left w:val="single" w:color="000000" w:sz="4" w:space="0"/>
              <w:bottom w:val="single" w:color="000000" w:sz="4" w:space="0"/>
              <w:right w:val="single" w:color="000000" w:sz="4" w:space="0"/>
            </w:tcBorders>
            <w:noWrap w:val="0"/>
            <w:vAlign w:val="center"/>
          </w:tcPr>
          <w:p w14:paraId="474E4CD1">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一</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14:paraId="17E609CF">
            <w:pPr>
              <w:keepNext w:val="0"/>
              <w:keepLines w:val="0"/>
              <w:widowControl/>
              <w:suppressLineNumbers w:val="0"/>
              <w:jc w:val="left"/>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馆名</w:t>
            </w:r>
          </w:p>
        </w:tc>
        <w:tc>
          <w:tcPr>
            <w:tcW w:w="3722" w:type="dxa"/>
            <w:tcBorders>
              <w:top w:val="single" w:color="000000" w:sz="4" w:space="0"/>
              <w:left w:val="single" w:color="000000" w:sz="4" w:space="0"/>
              <w:bottom w:val="single" w:color="000000" w:sz="4" w:space="0"/>
              <w:right w:val="single" w:color="000000" w:sz="4" w:space="0"/>
            </w:tcBorders>
            <w:noWrap w:val="0"/>
            <w:vAlign w:val="center"/>
          </w:tcPr>
          <w:p w14:paraId="7E9F88FE">
            <w:pPr>
              <w:jc w:val="left"/>
              <w:rPr>
                <w:rFonts w:hint="eastAsia" w:ascii="微软雅黑" w:hAnsi="微软雅黑" w:eastAsia="微软雅黑" w:cs="微软雅黑"/>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306A3D65">
            <w:pPr>
              <w:jc w:val="center"/>
              <w:rPr>
                <w:rFonts w:hint="eastAsia" w:ascii="微软雅黑" w:hAnsi="微软雅黑" w:eastAsia="微软雅黑" w:cs="微软雅黑"/>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0B3B74F">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3AE1A633">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w:t>
            </w:r>
          </w:p>
        </w:tc>
      </w:tr>
      <w:tr w14:paraId="69FD9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0"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46CDD79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5BDE25F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定制馆名</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35F16AC0">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1.4*4方管烤漆架子，长3米*高2.7米</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2.专业人员现场高空焊接安装</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702783F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523FE7F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71E714B9">
            <w:pPr>
              <w:jc w:val="center"/>
              <w:rPr>
                <w:rFonts w:hint="eastAsia" w:ascii="微软雅黑" w:hAnsi="微软雅黑" w:eastAsia="微软雅黑" w:cs="微软雅黑"/>
                <w:i w:val="0"/>
                <w:iCs w:val="0"/>
                <w:color w:val="000000"/>
                <w:sz w:val="18"/>
                <w:szCs w:val="18"/>
                <w:u w:val="none"/>
              </w:rPr>
            </w:pPr>
          </w:p>
        </w:tc>
      </w:tr>
      <w:tr w14:paraId="2F4E8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52051C3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46CD1E6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定制馆名</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79A1CC7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“临平区助联体”中文馆名</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1.单字高度不低于40cm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2.金属三维立体雕刻</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3.围边、精工打磨，表面烤漆效果处理</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4.专业人员高空安装</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7B926A3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1908117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17B42C9D">
            <w:pPr>
              <w:jc w:val="center"/>
              <w:rPr>
                <w:rFonts w:hint="eastAsia" w:ascii="微软雅黑" w:hAnsi="微软雅黑" w:eastAsia="微软雅黑" w:cs="微软雅黑"/>
                <w:i w:val="0"/>
                <w:iCs w:val="0"/>
                <w:color w:val="000000"/>
                <w:sz w:val="18"/>
                <w:szCs w:val="18"/>
                <w:u w:val="none"/>
              </w:rPr>
            </w:pPr>
          </w:p>
        </w:tc>
      </w:tr>
      <w:tr w14:paraId="4DCED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35A35F1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009A1D41">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定制馆名</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66D31EB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“临平区助联体”LOGO</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1.LOGO高度不低于75cm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2.金属三维立体雕刻</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3.围边、精工打磨，表面烤漆效果处理</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4.专业人员高空安装</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4D4CD04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048013A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245A7C1B">
            <w:pPr>
              <w:jc w:val="center"/>
              <w:rPr>
                <w:rFonts w:hint="eastAsia" w:ascii="微软雅黑" w:hAnsi="微软雅黑" w:eastAsia="微软雅黑" w:cs="微软雅黑"/>
                <w:i w:val="0"/>
                <w:iCs w:val="0"/>
                <w:color w:val="000000"/>
                <w:sz w:val="18"/>
                <w:szCs w:val="18"/>
                <w:u w:val="none"/>
              </w:rPr>
            </w:pPr>
          </w:p>
        </w:tc>
      </w:tr>
      <w:tr w14:paraId="2F755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15446863">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二</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08D7B0F3">
            <w:pPr>
              <w:keepNext w:val="0"/>
              <w:keepLines w:val="0"/>
              <w:widowControl/>
              <w:suppressLineNumbers w:val="0"/>
              <w:jc w:val="left"/>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序厅</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22E4AF4E">
            <w:pPr>
              <w:jc w:val="left"/>
              <w:rPr>
                <w:rFonts w:hint="eastAsia" w:ascii="微软雅黑" w:hAnsi="微软雅黑" w:eastAsia="微软雅黑" w:cs="微软雅黑"/>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39125494">
            <w:pPr>
              <w:jc w:val="center"/>
              <w:rPr>
                <w:rFonts w:hint="eastAsia" w:ascii="微软雅黑" w:hAnsi="微软雅黑" w:eastAsia="微软雅黑" w:cs="微软雅黑"/>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6DB48FA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3769829C">
            <w:pPr>
              <w:jc w:val="center"/>
              <w:rPr>
                <w:rFonts w:hint="eastAsia" w:ascii="微软雅黑" w:hAnsi="微软雅黑" w:eastAsia="微软雅黑" w:cs="微软雅黑"/>
                <w:i w:val="0"/>
                <w:iCs w:val="0"/>
                <w:color w:val="000000"/>
                <w:sz w:val="18"/>
                <w:szCs w:val="18"/>
                <w:u w:val="none"/>
              </w:rPr>
            </w:pPr>
          </w:p>
        </w:tc>
      </w:tr>
      <w:tr w14:paraId="55F7B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15DEAC8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60DC573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定制亚克力发光字</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777BD80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“临平区助联体”背发光字</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1.单字高度不低于18cm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2.亚克力三维立体雕刻</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3.表面专业纳米激光高温瞬间固化UV喷印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4.专业人员现场KT板字模安装</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104322E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45AE58F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1F5FF150">
            <w:pPr>
              <w:jc w:val="center"/>
              <w:rPr>
                <w:rFonts w:hint="eastAsia" w:ascii="微软雅黑" w:hAnsi="微软雅黑" w:eastAsia="微软雅黑" w:cs="微软雅黑"/>
                <w:i w:val="0"/>
                <w:iCs w:val="0"/>
                <w:color w:val="000000"/>
                <w:sz w:val="18"/>
                <w:szCs w:val="18"/>
                <w:u w:val="none"/>
              </w:rPr>
            </w:pPr>
          </w:p>
        </w:tc>
      </w:tr>
      <w:tr w14:paraId="66AB0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3A45EFC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5B7933FF">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定制亚克力发光logo</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3EEAFE6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“临平区助联体”LOGO背发光</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1.单字高度不低于45cm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2.亚克力三维立体雕刻</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3.表面专业纳米激光高温瞬间固化UV喷印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4.专业人员现场KT板字模安装</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02D8AFB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40B1EB3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2767E9E4">
            <w:pPr>
              <w:jc w:val="center"/>
              <w:rPr>
                <w:rFonts w:hint="eastAsia" w:ascii="微软雅黑" w:hAnsi="微软雅黑" w:eastAsia="微软雅黑" w:cs="微软雅黑"/>
                <w:i w:val="0"/>
                <w:iCs w:val="0"/>
                <w:color w:val="000000"/>
                <w:sz w:val="18"/>
                <w:szCs w:val="18"/>
                <w:u w:val="none"/>
              </w:rPr>
            </w:pPr>
          </w:p>
        </w:tc>
      </w:tr>
      <w:tr w14:paraId="0AF86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32433B9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5DF9833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定制亚克力雕刻字</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61E891C5">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1.专业人员排版、排版效果校对，矢量文件制作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2.15mm+2mm厚进口亚克力数控三维立体雕刻，表面表面专业纳米激光高温瞬间固化UV喷印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3.现场使用雕刻字PVC模具安装</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6B86E39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（长边）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30F9AC6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0.3</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699F8BF7">
            <w:pPr>
              <w:jc w:val="center"/>
              <w:rPr>
                <w:rFonts w:hint="eastAsia" w:ascii="微软雅黑" w:hAnsi="微软雅黑" w:eastAsia="微软雅黑" w:cs="微软雅黑"/>
                <w:i w:val="0"/>
                <w:iCs w:val="0"/>
                <w:color w:val="000000"/>
                <w:sz w:val="18"/>
                <w:szCs w:val="18"/>
                <w:u w:val="none"/>
              </w:rPr>
            </w:pPr>
          </w:p>
        </w:tc>
      </w:tr>
      <w:tr w14:paraId="32F0C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0D07358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03180391">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定制亚克力发光字</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047E495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“助联千万家  浙爱暖人心”背发光字</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1.单字高度不低于18cm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2.亚克力三维立体雕刻</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3.表面专业纳米激光高温瞬间固化UV喷印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4.专业人员现场KT板字模安装</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324BD27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30A3AA2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405FE892">
            <w:pPr>
              <w:jc w:val="center"/>
              <w:rPr>
                <w:rFonts w:hint="eastAsia" w:ascii="微软雅黑" w:hAnsi="微软雅黑" w:eastAsia="微软雅黑" w:cs="微软雅黑"/>
                <w:i w:val="0"/>
                <w:iCs w:val="0"/>
                <w:color w:val="000000"/>
                <w:sz w:val="18"/>
                <w:szCs w:val="18"/>
                <w:u w:val="none"/>
              </w:rPr>
            </w:pPr>
          </w:p>
        </w:tc>
      </w:tr>
      <w:tr w14:paraId="24B25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518FAA33">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三</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756E8012">
            <w:pPr>
              <w:keepNext w:val="0"/>
              <w:keepLines w:val="0"/>
              <w:widowControl/>
              <w:suppressLineNumbers w:val="0"/>
              <w:jc w:val="left"/>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助联体展示区</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253BFFC9">
            <w:pPr>
              <w:jc w:val="left"/>
              <w:rPr>
                <w:rFonts w:hint="eastAsia" w:ascii="微软雅黑" w:hAnsi="微软雅黑" w:eastAsia="微软雅黑" w:cs="微软雅黑"/>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47CFFE0F">
            <w:pPr>
              <w:jc w:val="center"/>
              <w:rPr>
                <w:rFonts w:hint="eastAsia" w:ascii="微软雅黑" w:hAnsi="微软雅黑" w:eastAsia="微软雅黑" w:cs="微软雅黑"/>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2755AAB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5F027F18">
            <w:pPr>
              <w:jc w:val="center"/>
              <w:rPr>
                <w:rFonts w:hint="eastAsia" w:ascii="微软雅黑" w:hAnsi="微软雅黑" w:eastAsia="微软雅黑" w:cs="微软雅黑"/>
                <w:i w:val="0"/>
                <w:iCs w:val="0"/>
                <w:color w:val="000000"/>
                <w:sz w:val="18"/>
                <w:szCs w:val="18"/>
                <w:u w:val="none"/>
              </w:rPr>
            </w:pPr>
          </w:p>
        </w:tc>
      </w:tr>
      <w:tr w14:paraId="19BFE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24"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3677102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5A32E92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定制亚克力发光字</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385BDE23">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“什么是“临平区助联体”？、工作职责、工作流程、就业服务、政策展示、成员单位、活动掠影”背发光字</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1.单字高度不低于16cm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2.亚克力三维立体雕刻</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3.表面专业纳米激光高温瞬间固化UV喷印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4.专业人员现场KT板字模安装</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172A937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1AE6DCB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36</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181CB8E2">
            <w:pPr>
              <w:jc w:val="center"/>
              <w:rPr>
                <w:rFonts w:hint="eastAsia" w:ascii="微软雅黑" w:hAnsi="微软雅黑" w:eastAsia="微软雅黑" w:cs="微软雅黑"/>
                <w:i w:val="0"/>
                <w:iCs w:val="0"/>
                <w:color w:val="000000"/>
                <w:sz w:val="18"/>
                <w:szCs w:val="18"/>
                <w:u w:val="none"/>
              </w:rPr>
            </w:pPr>
          </w:p>
        </w:tc>
      </w:tr>
      <w:tr w14:paraId="525B7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23FB1DB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7F39C87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定制艺术墙布UV</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13B5ED22">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1.专业人员排版、排版效果校对，矢量文件制作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2.专用等级艺术墙布专业纳米激光高温瞬间固化UV喷印画面</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3.添加保护膜、编号并全包裹封装，专车运输</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4.墙面糯米胶三遍，专业人员现场裱贴</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4DB50BD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m2</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66F20EC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64.68</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1F697E52">
            <w:pPr>
              <w:jc w:val="center"/>
              <w:rPr>
                <w:rFonts w:hint="eastAsia" w:ascii="微软雅黑" w:hAnsi="微软雅黑" w:eastAsia="微软雅黑" w:cs="微软雅黑"/>
                <w:i w:val="0"/>
                <w:iCs w:val="0"/>
                <w:color w:val="000000"/>
                <w:sz w:val="18"/>
                <w:szCs w:val="18"/>
                <w:u w:val="none"/>
              </w:rPr>
            </w:pPr>
          </w:p>
        </w:tc>
      </w:tr>
      <w:tr w14:paraId="3B867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371D30A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0AE16A0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定制亚克力雕刻字</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3146C84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1.专业人员排版、排版效果校对，矢量文件制作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2.15mm+2mm厚进口亚克力数控三维立体雕刻，表面表面专业纳米激光高温瞬间固化UV喷印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3.现场使用雕刻字PVC模具安装</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3E74152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（长边）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6B6D8CB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11.2</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38F41D40">
            <w:pPr>
              <w:jc w:val="center"/>
              <w:rPr>
                <w:rFonts w:hint="eastAsia" w:ascii="微软雅黑" w:hAnsi="微软雅黑" w:eastAsia="微软雅黑" w:cs="微软雅黑"/>
                <w:i w:val="0"/>
                <w:iCs w:val="0"/>
                <w:color w:val="000000"/>
                <w:sz w:val="18"/>
                <w:szCs w:val="18"/>
                <w:u w:val="none"/>
              </w:rPr>
            </w:pPr>
          </w:p>
        </w:tc>
      </w:tr>
      <w:tr w14:paraId="7FB58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52102B9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1FF58512">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定制圆形软膜灯箱</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15F1B6D2">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直径不小于400mm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1.专业人员排版、排版效果校对，矢量文件制作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2.定制软膜灯光片，表面平板纳米激光高温瞬间固化工业UV喷绘</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3.内装可调光LED灯带，外接变压器及调光器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4.专业人员现场安装</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0990691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64E947A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3EBC5AFC">
            <w:pPr>
              <w:jc w:val="center"/>
              <w:rPr>
                <w:rFonts w:hint="eastAsia" w:ascii="微软雅黑" w:hAnsi="微软雅黑" w:eastAsia="微软雅黑" w:cs="微软雅黑"/>
                <w:i w:val="0"/>
                <w:iCs w:val="0"/>
                <w:color w:val="000000"/>
                <w:sz w:val="18"/>
                <w:szCs w:val="18"/>
                <w:u w:val="none"/>
              </w:rPr>
            </w:pPr>
          </w:p>
        </w:tc>
      </w:tr>
      <w:tr w14:paraId="56B33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70063B8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13</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36D91932">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定制亚克力内嵌磁铁图版</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2B07660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成员单位图版，尺寸：长不小于350mm，宽不小于250mm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1.专业人员排版、排版效果校对，矢量文件制作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2.5mm乳白亚克力背面铣槽内置磁铁块</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3.12mm进口亚克力，表面平板纳米激光高温瞬间固化工业UV喷绘</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4.专业人员现场安装</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440554B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5818A2A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4E998337">
            <w:pPr>
              <w:jc w:val="center"/>
              <w:rPr>
                <w:rFonts w:hint="eastAsia" w:ascii="微软雅黑" w:hAnsi="微软雅黑" w:eastAsia="微软雅黑" w:cs="微软雅黑"/>
                <w:i w:val="0"/>
                <w:iCs w:val="0"/>
                <w:color w:val="000000"/>
                <w:sz w:val="18"/>
                <w:szCs w:val="18"/>
                <w:u w:val="none"/>
              </w:rPr>
            </w:pPr>
          </w:p>
        </w:tc>
      </w:tr>
      <w:tr w14:paraId="62E56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95"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171DE5D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14</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57C7D9A5">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定制成品灯箱</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50B3885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活动掠影成品灯箱，尺寸：长不小于350mm，宽不小于200mm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1.专业人员排版、排版效果校对，矢量文件制作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2.定制软膜灯光片，表面平板纳米激光高温瞬间固化工业UV喷绘</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3.内装可调光LED灯带，外接变压器及调光器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4.专业人员现场安装</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087D44D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714D77A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5B4366B1">
            <w:pPr>
              <w:jc w:val="center"/>
              <w:rPr>
                <w:rFonts w:hint="eastAsia" w:ascii="微软雅黑" w:hAnsi="微软雅黑" w:eastAsia="微软雅黑" w:cs="微软雅黑"/>
                <w:i w:val="0"/>
                <w:iCs w:val="0"/>
                <w:color w:val="000000"/>
                <w:sz w:val="18"/>
                <w:szCs w:val="18"/>
                <w:u w:val="none"/>
              </w:rPr>
            </w:pPr>
          </w:p>
        </w:tc>
      </w:tr>
      <w:tr w14:paraId="2BC1D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1BC1B4B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735F2D1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定制储物矮柜</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207A751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书柜（8格；两排）</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尺寸：长4200*高950*深350mm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9mm生态板背板，18mm多层板柜体，PUR封边（样式及颜色由甲方选定）</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4F98206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785A91F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3.99 </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61AF7F5F">
            <w:pPr>
              <w:jc w:val="center"/>
              <w:rPr>
                <w:rFonts w:hint="eastAsia" w:ascii="微软雅黑" w:hAnsi="微软雅黑" w:eastAsia="微软雅黑" w:cs="微软雅黑"/>
                <w:i w:val="0"/>
                <w:iCs w:val="0"/>
                <w:color w:val="000000"/>
                <w:sz w:val="18"/>
                <w:szCs w:val="18"/>
                <w:u w:val="none"/>
              </w:rPr>
            </w:pPr>
          </w:p>
        </w:tc>
      </w:tr>
      <w:tr w14:paraId="12624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33F5049C">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四</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0B4B5A5B">
            <w:pPr>
              <w:keepNext w:val="0"/>
              <w:keepLines w:val="0"/>
              <w:widowControl/>
              <w:suppressLineNumbers w:val="0"/>
              <w:jc w:val="left"/>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群众体验区</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579B8A1C">
            <w:pPr>
              <w:jc w:val="left"/>
              <w:rPr>
                <w:rFonts w:hint="eastAsia" w:ascii="微软雅黑" w:hAnsi="微软雅黑" w:eastAsia="微软雅黑" w:cs="微软雅黑"/>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21007594">
            <w:pPr>
              <w:jc w:val="center"/>
              <w:rPr>
                <w:rFonts w:hint="eastAsia" w:ascii="微软雅黑" w:hAnsi="微软雅黑" w:eastAsia="微软雅黑" w:cs="微软雅黑"/>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6CC77B7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3D06D166">
            <w:pPr>
              <w:jc w:val="center"/>
              <w:rPr>
                <w:rFonts w:hint="eastAsia" w:ascii="微软雅黑" w:hAnsi="微软雅黑" w:eastAsia="微软雅黑" w:cs="微软雅黑"/>
                <w:i w:val="0"/>
                <w:iCs w:val="0"/>
                <w:color w:val="000000"/>
                <w:sz w:val="18"/>
                <w:szCs w:val="18"/>
                <w:u w:val="none"/>
              </w:rPr>
            </w:pPr>
          </w:p>
        </w:tc>
      </w:tr>
      <w:tr w14:paraId="01603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07"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5CA6700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16</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6EB5392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定制亚克力发光字</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79B952D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“舒心坊  微笑空间、公益直播间”背发光字</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1.单字高度不低于16cm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2.亚克力三维立体雕刻</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3.表面专业纳米激光高温瞬间固化UV喷印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4.专业人员现场KT板字模安装</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18FE1D3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1EFC924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3C7DFFED">
            <w:pPr>
              <w:jc w:val="center"/>
              <w:rPr>
                <w:rFonts w:hint="eastAsia" w:ascii="微软雅黑" w:hAnsi="微软雅黑" w:eastAsia="微软雅黑" w:cs="微软雅黑"/>
                <w:i w:val="0"/>
                <w:iCs w:val="0"/>
                <w:color w:val="000000"/>
                <w:sz w:val="18"/>
                <w:szCs w:val="18"/>
                <w:u w:val="none"/>
              </w:rPr>
            </w:pPr>
          </w:p>
        </w:tc>
      </w:tr>
      <w:tr w14:paraId="0CC4A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5F8E711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17</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1926E52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定制亚克力雕刻字</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6CD7126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1.专业人员排版、排版效果校对，矢量文件制作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2.15mm+2mm厚进口亚克力数控三维立体雕刻，表面表面专业纳米激光高温瞬间固化UV喷印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3.现场使用雕刻字PVC模具安装</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1E6E3A6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（长边）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15E1470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15.27</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0EF77161">
            <w:pPr>
              <w:jc w:val="center"/>
              <w:rPr>
                <w:rFonts w:hint="eastAsia" w:ascii="微软雅黑" w:hAnsi="微软雅黑" w:eastAsia="微软雅黑" w:cs="微软雅黑"/>
                <w:i w:val="0"/>
                <w:iCs w:val="0"/>
                <w:color w:val="000000"/>
                <w:sz w:val="18"/>
                <w:szCs w:val="18"/>
                <w:u w:val="none"/>
              </w:rPr>
            </w:pPr>
          </w:p>
        </w:tc>
      </w:tr>
      <w:tr w14:paraId="6C4FF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17F3B85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18</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66B824F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丝网印</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182AC2A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1.专业人员排版、排版效果校对，矢量文件制作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2.丝网印刷边框模版，印刷菲林制作，油墨调色</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3.现场使用模版印刷</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5B37536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m2</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5335678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1.8</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32A3BEBC">
            <w:pPr>
              <w:jc w:val="center"/>
              <w:rPr>
                <w:rFonts w:hint="eastAsia" w:ascii="微软雅黑" w:hAnsi="微软雅黑" w:eastAsia="微软雅黑" w:cs="微软雅黑"/>
                <w:i w:val="0"/>
                <w:iCs w:val="0"/>
                <w:color w:val="000000"/>
                <w:sz w:val="18"/>
                <w:szCs w:val="18"/>
                <w:u w:val="none"/>
              </w:rPr>
            </w:pPr>
          </w:p>
        </w:tc>
      </w:tr>
      <w:tr w14:paraId="03FE6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1D4CB54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19</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1BF6846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定制外挂展板</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5B22716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1.专业人员排版、排版效果校对，矢量文件制作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2.专用等级艺术墙布专业纳米激光高温瞬间固化UV喷印画面</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3.木制基础，3cm背板，艺术墙布绷拉装裱，铝型材收边</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4.专业人员现场安装</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2FCCEBA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m2</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37C1653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2.56</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20FEC5DC">
            <w:pPr>
              <w:jc w:val="center"/>
              <w:rPr>
                <w:rFonts w:hint="eastAsia" w:ascii="微软雅黑" w:hAnsi="微软雅黑" w:eastAsia="微软雅黑" w:cs="微软雅黑"/>
                <w:i w:val="0"/>
                <w:iCs w:val="0"/>
                <w:color w:val="000000"/>
                <w:sz w:val="18"/>
                <w:szCs w:val="18"/>
                <w:u w:val="none"/>
              </w:rPr>
            </w:pPr>
          </w:p>
        </w:tc>
      </w:tr>
      <w:tr w14:paraId="40861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7C2E276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w:t>
            </w:r>
          </w:p>
        </w:tc>
        <w:tc>
          <w:tcPr>
            <w:tcW w:w="1331" w:type="dxa"/>
            <w:vMerge w:val="restart"/>
            <w:tcBorders>
              <w:top w:val="single" w:color="000000" w:sz="4" w:space="0"/>
              <w:left w:val="single" w:color="000000" w:sz="4" w:space="0"/>
              <w:bottom w:val="single" w:color="000000" w:sz="4" w:space="0"/>
              <w:right w:val="single" w:color="000000" w:sz="4" w:space="0"/>
            </w:tcBorders>
            <w:noWrap w:val="0"/>
            <w:vAlign w:val="center"/>
          </w:tcPr>
          <w:p w14:paraId="3998B1E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定制磁吸版面</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3BA948EF">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基础底板</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1.1.2mm镀锌板雕刻焊接，打磨刮腻子，整体烤漆</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2.专业人员现场安装</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0F7BD31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m2</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346FD00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4.93 </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4B93EB49">
            <w:pPr>
              <w:jc w:val="center"/>
              <w:rPr>
                <w:rFonts w:hint="eastAsia" w:ascii="微软雅黑" w:hAnsi="微软雅黑" w:eastAsia="微软雅黑" w:cs="微软雅黑"/>
                <w:i w:val="0"/>
                <w:iCs w:val="0"/>
                <w:color w:val="000000"/>
                <w:sz w:val="18"/>
                <w:szCs w:val="18"/>
                <w:u w:val="none"/>
              </w:rPr>
            </w:pPr>
          </w:p>
        </w:tc>
      </w:tr>
      <w:tr w14:paraId="26F4D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2FDFD79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21</w:t>
            </w:r>
          </w:p>
        </w:tc>
        <w:tc>
          <w:tcPr>
            <w:tcW w:w="13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382404">
            <w:pPr>
              <w:jc w:val="left"/>
              <w:rPr>
                <w:rFonts w:hint="eastAsia" w:ascii="微软雅黑" w:hAnsi="微软雅黑" w:eastAsia="微软雅黑" w:cs="微软雅黑"/>
                <w:i w:val="0"/>
                <w:iCs w:val="0"/>
                <w:color w:val="000000"/>
                <w:sz w:val="18"/>
                <w:szCs w:val="18"/>
                <w:u w:val="none"/>
              </w:rPr>
            </w:pP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73B7CFA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外贴图版</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尺寸：长不小于200mm，宽不小于200mm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17mm高密度PVC板，背贴磁吸板</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5793C91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4BDD138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40.00 </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6F140A5F">
            <w:pPr>
              <w:jc w:val="center"/>
              <w:rPr>
                <w:rFonts w:hint="eastAsia" w:ascii="微软雅黑" w:hAnsi="微软雅黑" w:eastAsia="微软雅黑" w:cs="微软雅黑"/>
                <w:i w:val="0"/>
                <w:iCs w:val="0"/>
                <w:color w:val="000000"/>
                <w:sz w:val="18"/>
                <w:szCs w:val="18"/>
                <w:u w:val="none"/>
              </w:rPr>
            </w:pPr>
          </w:p>
        </w:tc>
      </w:tr>
      <w:tr w14:paraId="32077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56428BA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22</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31A047D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定制圆形软膜灯箱</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4E7DB4A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1.专业人员排版、排版效果校对，矢量文件制作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2.定制软膜灯光片，表面平板纳米激光高温瞬间固化工业UV喷绘</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3.内装可调光LED灯带，变压器，调光器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4.专业人员现场安装</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7F5A91A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m2</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0B6C80D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3.97</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396437D1">
            <w:pPr>
              <w:jc w:val="center"/>
              <w:rPr>
                <w:rFonts w:hint="eastAsia" w:ascii="微软雅黑" w:hAnsi="微软雅黑" w:eastAsia="微软雅黑" w:cs="微软雅黑"/>
                <w:i w:val="0"/>
                <w:iCs w:val="0"/>
                <w:color w:val="000000"/>
                <w:sz w:val="18"/>
                <w:szCs w:val="18"/>
                <w:u w:val="none"/>
              </w:rPr>
            </w:pPr>
          </w:p>
        </w:tc>
      </w:tr>
      <w:tr w14:paraId="30C47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2C80D93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23</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6220F4FE">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定制储物柜</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7BD0C2F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尺寸：2400*400*800</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9mm生态板背板，18mm多层板柜体，底部18mm欧松板柜门（含铰链），PUR封边，台面人造石，贴墙挡水条（样式及颜色由甲方选定）</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71C937C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4FBAB69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1.92 </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727266DF">
            <w:pPr>
              <w:jc w:val="center"/>
              <w:rPr>
                <w:rFonts w:hint="eastAsia" w:ascii="微软雅黑" w:hAnsi="微软雅黑" w:eastAsia="微软雅黑" w:cs="微软雅黑"/>
                <w:i w:val="0"/>
                <w:iCs w:val="0"/>
                <w:color w:val="000000"/>
                <w:sz w:val="18"/>
                <w:szCs w:val="18"/>
                <w:u w:val="none"/>
              </w:rPr>
            </w:pPr>
          </w:p>
        </w:tc>
      </w:tr>
      <w:tr w14:paraId="54795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7424F8E3">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五</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40202CA5">
            <w:pPr>
              <w:keepNext w:val="0"/>
              <w:keepLines w:val="0"/>
              <w:widowControl/>
              <w:suppressLineNumbers w:val="0"/>
              <w:jc w:val="left"/>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儿童服务区</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478FD8D5">
            <w:pPr>
              <w:jc w:val="left"/>
              <w:rPr>
                <w:rFonts w:hint="eastAsia" w:ascii="微软雅黑" w:hAnsi="微软雅黑" w:eastAsia="微软雅黑" w:cs="微软雅黑"/>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70213430">
            <w:pPr>
              <w:jc w:val="center"/>
              <w:rPr>
                <w:rFonts w:hint="eastAsia" w:ascii="微软雅黑" w:hAnsi="微软雅黑" w:eastAsia="微软雅黑" w:cs="微软雅黑"/>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470BC64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68359B86">
            <w:pPr>
              <w:jc w:val="center"/>
              <w:rPr>
                <w:rFonts w:hint="eastAsia" w:ascii="微软雅黑" w:hAnsi="微软雅黑" w:eastAsia="微软雅黑" w:cs="微软雅黑"/>
                <w:i w:val="0"/>
                <w:iCs w:val="0"/>
                <w:color w:val="000000"/>
                <w:sz w:val="18"/>
                <w:szCs w:val="18"/>
                <w:u w:val="none"/>
              </w:rPr>
            </w:pPr>
          </w:p>
        </w:tc>
      </w:tr>
      <w:tr w14:paraId="7D53C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7"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175DC41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24</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12749163">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定制亚克力图版</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3B6CD5FE">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星形亚克力图版</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1.专业人员排版、排版效果校对，矢量文件制作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2.10mm进口亚克力，表面平板纳米激光高温瞬间固化工业UV喷绘</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3.专业人员现场安装</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66476B0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m2</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55EBC2B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2.62</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65FA1CBB">
            <w:pPr>
              <w:jc w:val="center"/>
              <w:rPr>
                <w:rFonts w:hint="eastAsia" w:ascii="微软雅黑" w:hAnsi="微软雅黑" w:eastAsia="微软雅黑" w:cs="微软雅黑"/>
                <w:i w:val="0"/>
                <w:iCs w:val="0"/>
                <w:color w:val="000000"/>
                <w:sz w:val="18"/>
                <w:szCs w:val="18"/>
                <w:u w:val="none"/>
              </w:rPr>
            </w:pPr>
          </w:p>
        </w:tc>
      </w:tr>
      <w:tr w14:paraId="31B36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5A6D318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63E17C70">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定制艺术墙布UV</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01B438C2">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1.专业人员排版、排版效果校对，矢量文件制作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2.专用等级艺术墙布专业纳米激光高温瞬间固化UV喷印画面</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3.添加保护膜、编号并全包裹封装，专车运输</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4.墙面糯米胶三遍，专业人员现场裱贴</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5F778E2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m2</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4D747AA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30.56</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5F988B04">
            <w:pPr>
              <w:jc w:val="center"/>
              <w:rPr>
                <w:rFonts w:hint="eastAsia" w:ascii="微软雅黑" w:hAnsi="微软雅黑" w:eastAsia="微软雅黑" w:cs="微软雅黑"/>
                <w:i w:val="0"/>
                <w:iCs w:val="0"/>
                <w:color w:val="000000"/>
                <w:sz w:val="18"/>
                <w:szCs w:val="18"/>
                <w:u w:val="none"/>
              </w:rPr>
            </w:pPr>
          </w:p>
        </w:tc>
      </w:tr>
      <w:tr w14:paraId="35F16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4B04A9E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26</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30017333">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定制软膜灯箱</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167F462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1.专业人员排版、排版效果校对，矢量文件制作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2.定制软膜灯光片，表面平板纳米激光高温瞬间固化工业UV喷绘</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3.内装可调光LED灯带，变压器，调光器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4.专业人员现场安装</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02E0F4A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m2</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709FA71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2.32</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55E9A602">
            <w:pPr>
              <w:jc w:val="center"/>
              <w:rPr>
                <w:rFonts w:hint="eastAsia" w:ascii="微软雅黑" w:hAnsi="微软雅黑" w:eastAsia="微软雅黑" w:cs="微软雅黑"/>
                <w:i w:val="0"/>
                <w:iCs w:val="0"/>
                <w:color w:val="000000"/>
                <w:sz w:val="18"/>
                <w:szCs w:val="18"/>
                <w:u w:val="none"/>
              </w:rPr>
            </w:pPr>
          </w:p>
        </w:tc>
      </w:tr>
      <w:tr w14:paraId="5ADAE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25"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65F25D6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27</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55CD97BF">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定制亚克力雕刻字</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43DD4E0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1.专业人员排版、排版效果校对，矢量文件制作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2.15mm+2mm厚进口亚克力数控三维立体雕刻，表面表面专业纳米激光高温瞬间固化UV喷印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3.现场使用雕刻字PVC模具安装</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5BE2253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（长边）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7EBEE3A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4.21 </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5730072D">
            <w:pPr>
              <w:jc w:val="center"/>
              <w:rPr>
                <w:rFonts w:hint="eastAsia" w:ascii="微软雅黑" w:hAnsi="微软雅黑" w:eastAsia="微软雅黑" w:cs="微软雅黑"/>
                <w:i w:val="0"/>
                <w:iCs w:val="0"/>
                <w:color w:val="000000"/>
                <w:sz w:val="18"/>
                <w:szCs w:val="18"/>
                <w:u w:val="none"/>
              </w:rPr>
            </w:pPr>
          </w:p>
        </w:tc>
      </w:tr>
      <w:tr w14:paraId="1F6F5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53787BC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28</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56F435C3">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定制金属烤漆雕刻字</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0EA26DC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1.单字高度不低于30cm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2.金属三维立体雕刻</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3.围边、精工打磨，表面烤漆效果处理</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4.专业人员高空安装</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5A2FF37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78655BA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7B2F272A">
            <w:pPr>
              <w:jc w:val="center"/>
              <w:rPr>
                <w:rFonts w:hint="eastAsia" w:ascii="微软雅黑" w:hAnsi="微软雅黑" w:eastAsia="微软雅黑" w:cs="微软雅黑"/>
                <w:i w:val="0"/>
                <w:iCs w:val="0"/>
                <w:color w:val="000000"/>
                <w:sz w:val="18"/>
                <w:szCs w:val="18"/>
                <w:u w:val="none"/>
              </w:rPr>
            </w:pPr>
          </w:p>
        </w:tc>
      </w:tr>
      <w:tr w14:paraId="02D5C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66E2BD3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29</w:t>
            </w:r>
          </w:p>
        </w:tc>
        <w:tc>
          <w:tcPr>
            <w:tcW w:w="1331" w:type="dxa"/>
            <w:vMerge w:val="restart"/>
            <w:tcBorders>
              <w:top w:val="single" w:color="000000" w:sz="4" w:space="0"/>
              <w:left w:val="single" w:color="000000" w:sz="4" w:space="0"/>
              <w:bottom w:val="single" w:color="000000" w:sz="4" w:space="0"/>
              <w:right w:val="single" w:color="000000" w:sz="4" w:space="0"/>
            </w:tcBorders>
            <w:noWrap w:val="0"/>
            <w:vAlign w:val="center"/>
          </w:tcPr>
          <w:p w14:paraId="553DED6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定制爱心形磁吸版面</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0AB0D79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基础底板</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1.1.2mm镀锌板异形雕刻焊接，打磨刮腻子，整体烤漆</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2.专业人员现场安装</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51D69DC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m2</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20BFB8C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2.44 </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7AC2DC06">
            <w:pPr>
              <w:jc w:val="center"/>
              <w:rPr>
                <w:rFonts w:hint="eastAsia" w:ascii="微软雅黑" w:hAnsi="微软雅黑" w:eastAsia="微软雅黑" w:cs="微软雅黑"/>
                <w:i w:val="0"/>
                <w:iCs w:val="0"/>
                <w:color w:val="000000"/>
                <w:sz w:val="18"/>
                <w:szCs w:val="18"/>
                <w:u w:val="none"/>
              </w:rPr>
            </w:pPr>
          </w:p>
        </w:tc>
      </w:tr>
      <w:tr w14:paraId="59847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77865E4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w:t>
            </w:r>
          </w:p>
        </w:tc>
        <w:tc>
          <w:tcPr>
            <w:tcW w:w="13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1C3A6C">
            <w:pPr>
              <w:jc w:val="left"/>
              <w:rPr>
                <w:rFonts w:hint="eastAsia" w:ascii="微软雅黑" w:hAnsi="微软雅黑" w:eastAsia="微软雅黑" w:cs="微软雅黑"/>
                <w:i w:val="0"/>
                <w:iCs w:val="0"/>
                <w:color w:val="000000"/>
                <w:sz w:val="18"/>
                <w:szCs w:val="18"/>
                <w:u w:val="none"/>
              </w:rPr>
            </w:pP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5FA971F5">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外贴图版</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尺寸：长不小于220mm，宽不小于100mm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17mm高密度PVC板，背贴磁吸板</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7AB855E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2F88CE5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25.00 </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3981A247">
            <w:pPr>
              <w:jc w:val="center"/>
              <w:rPr>
                <w:rFonts w:hint="eastAsia" w:ascii="微软雅黑" w:hAnsi="微软雅黑" w:eastAsia="微软雅黑" w:cs="微软雅黑"/>
                <w:i w:val="0"/>
                <w:iCs w:val="0"/>
                <w:color w:val="000000"/>
                <w:sz w:val="18"/>
                <w:szCs w:val="18"/>
                <w:u w:val="none"/>
              </w:rPr>
            </w:pPr>
          </w:p>
        </w:tc>
      </w:tr>
      <w:tr w14:paraId="31ADE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2DF287A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37D2E49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定制青少年成长列车</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214B7BC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尺寸：长不小于5000mm，高不小于1300mm，深不小于250mm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背衬木龙骨，18mm密度板基层，聚酯漆三遍</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（具体工艺尺寸详见施工图）</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14A7C49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468AFB0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6C354BF6">
            <w:pPr>
              <w:jc w:val="center"/>
              <w:rPr>
                <w:rFonts w:hint="eastAsia" w:ascii="微软雅黑" w:hAnsi="微软雅黑" w:eastAsia="微软雅黑" w:cs="微软雅黑"/>
                <w:i w:val="0"/>
                <w:iCs w:val="0"/>
                <w:color w:val="000000"/>
                <w:sz w:val="18"/>
                <w:szCs w:val="18"/>
                <w:u w:val="none"/>
              </w:rPr>
            </w:pPr>
          </w:p>
        </w:tc>
      </w:tr>
      <w:tr w14:paraId="1F66D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591A250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32</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5D9FEDEE">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定制许愿树</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0FC93D4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尺寸：底部直径不小于600mm，顶部直径不小于1600mm，高不小于3000mm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1.2.0mm铝板开料烧焊弧形，热转印木纹</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2.专业人员现场安装</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454E632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3FFD73C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7E1566D2">
            <w:pPr>
              <w:jc w:val="center"/>
              <w:rPr>
                <w:rFonts w:hint="eastAsia" w:ascii="微软雅黑" w:hAnsi="微软雅黑" w:eastAsia="微软雅黑" w:cs="微软雅黑"/>
                <w:i w:val="0"/>
                <w:iCs w:val="0"/>
                <w:color w:val="000000"/>
                <w:sz w:val="18"/>
                <w:szCs w:val="18"/>
                <w:u w:val="none"/>
              </w:rPr>
            </w:pPr>
          </w:p>
        </w:tc>
      </w:tr>
      <w:tr w14:paraId="6C807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74DAD70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33</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45AE2245">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定制储物柜</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604806C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尺寸：长不小于3500mm*深不小于500*高不小于3000</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9mm生态板背板，18mm多层板柜体，底部18mm欧松板柜门（含铰链），PUR封边，格子上部内嵌灯带（样式及颜色由甲方选定）</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646AE31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1B39DC8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10.50 </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54041B2F">
            <w:pPr>
              <w:jc w:val="center"/>
              <w:rPr>
                <w:rFonts w:hint="eastAsia" w:ascii="微软雅黑" w:hAnsi="微软雅黑" w:eastAsia="微软雅黑" w:cs="微软雅黑"/>
                <w:i w:val="0"/>
                <w:iCs w:val="0"/>
                <w:color w:val="000000"/>
                <w:sz w:val="18"/>
                <w:szCs w:val="18"/>
                <w:u w:val="none"/>
              </w:rPr>
            </w:pPr>
          </w:p>
        </w:tc>
      </w:tr>
      <w:tr w14:paraId="58F30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2D96A79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34</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5CEC855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许愿树沙发</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52E843A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弧形定制，直径1800</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木质框架，PU皮饰面，高密度海面填充（样式及颜色由甲方选定）</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47618BB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72DE552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7724BCC2">
            <w:pPr>
              <w:jc w:val="center"/>
              <w:rPr>
                <w:rFonts w:hint="eastAsia" w:ascii="微软雅黑" w:hAnsi="微软雅黑" w:eastAsia="微软雅黑" w:cs="微软雅黑"/>
                <w:i w:val="0"/>
                <w:iCs w:val="0"/>
                <w:color w:val="000000"/>
                <w:sz w:val="18"/>
                <w:szCs w:val="18"/>
                <w:u w:val="none"/>
              </w:rPr>
            </w:pPr>
          </w:p>
        </w:tc>
      </w:tr>
      <w:tr w14:paraId="7F055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5369C814">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六</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42F56262">
            <w:pPr>
              <w:keepNext w:val="0"/>
              <w:keepLines w:val="0"/>
              <w:widowControl/>
              <w:suppressLineNumbers w:val="0"/>
              <w:jc w:val="left"/>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助联体、慈善总会共享展示区</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5EF1B29D">
            <w:pPr>
              <w:jc w:val="left"/>
              <w:rPr>
                <w:rFonts w:hint="eastAsia" w:ascii="微软雅黑" w:hAnsi="微软雅黑" w:eastAsia="微软雅黑" w:cs="微软雅黑"/>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56B11146">
            <w:pPr>
              <w:jc w:val="center"/>
              <w:rPr>
                <w:rFonts w:hint="eastAsia" w:ascii="微软雅黑" w:hAnsi="微软雅黑" w:eastAsia="微软雅黑" w:cs="微软雅黑"/>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1101FE6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55CF8905">
            <w:pPr>
              <w:jc w:val="center"/>
              <w:rPr>
                <w:rFonts w:hint="eastAsia" w:ascii="微软雅黑" w:hAnsi="微软雅黑" w:eastAsia="微软雅黑" w:cs="微软雅黑"/>
                <w:i w:val="0"/>
                <w:iCs w:val="0"/>
                <w:color w:val="000000"/>
                <w:sz w:val="18"/>
                <w:szCs w:val="18"/>
                <w:u w:val="none"/>
              </w:rPr>
            </w:pPr>
          </w:p>
        </w:tc>
      </w:tr>
      <w:tr w14:paraId="51CCD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7"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4D73ECB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35</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7793E2F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定制亚克力发光字</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375DC77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“临平区助联体 慈善覆盖分布”背发光字</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1.单字高度不低于13cm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2.亚克力三维立体雕刻</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3.表面专业纳米激光高温瞬间固化UV喷印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4.专业人员现场KT板字模安装</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78D9204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3D3BAC6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29280051">
            <w:pPr>
              <w:jc w:val="center"/>
              <w:rPr>
                <w:rFonts w:hint="eastAsia" w:ascii="微软雅黑" w:hAnsi="微软雅黑" w:eastAsia="微软雅黑" w:cs="微软雅黑"/>
                <w:i w:val="0"/>
                <w:iCs w:val="0"/>
                <w:color w:val="000000"/>
                <w:sz w:val="18"/>
                <w:szCs w:val="18"/>
                <w:u w:val="none"/>
              </w:rPr>
            </w:pPr>
          </w:p>
        </w:tc>
      </w:tr>
      <w:tr w14:paraId="59BA6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7"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662CFA0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36</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5B72AD11">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定制亚克力发光字</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0A39A11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“共建力量、制度建设、荣誉集锦”背发光字</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1.单字高度不低于16cm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2.亚克力三维立体雕刻</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3.表面专业纳米激光高温瞬间固化UV喷印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4.专业人员现场KT板字模安装</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64C7AE7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4EC1ADD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26CAE689">
            <w:pPr>
              <w:jc w:val="center"/>
              <w:rPr>
                <w:rFonts w:hint="eastAsia" w:ascii="微软雅黑" w:hAnsi="微软雅黑" w:eastAsia="微软雅黑" w:cs="微软雅黑"/>
                <w:i w:val="0"/>
                <w:iCs w:val="0"/>
                <w:color w:val="000000"/>
                <w:sz w:val="18"/>
                <w:szCs w:val="18"/>
                <w:u w:val="none"/>
              </w:rPr>
            </w:pPr>
          </w:p>
        </w:tc>
      </w:tr>
      <w:tr w14:paraId="0A8BF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79188E3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37</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519D661F">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定制成品灯箱</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74B567BF">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尺寸：长不小于350mm，宽不小于250mm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1.专业人员排版、排版效果校对，矢量文件制作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2.定制软膜灯光片，表面平板纳米激光高温瞬间固化工业UV喷绘</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3.内装可调光LED灯带，外接变压器及调光器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4.专业人员现场安装</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6127B79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4BB60F7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55E5196D">
            <w:pPr>
              <w:jc w:val="center"/>
              <w:rPr>
                <w:rFonts w:hint="eastAsia" w:ascii="微软雅黑" w:hAnsi="微软雅黑" w:eastAsia="微软雅黑" w:cs="微软雅黑"/>
                <w:i w:val="0"/>
                <w:iCs w:val="0"/>
                <w:color w:val="000000"/>
                <w:sz w:val="18"/>
                <w:szCs w:val="18"/>
                <w:u w:val="none"/>
              </w:rPr>
            </w:pPr>
          </w:p>
        </w:tc>
      </w:tr>
      <w:tr w14:paraId="3A32E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0828733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38</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276D08D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定制艺术墙布UV</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3C10683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1.专业人员排版、排版效果校对，矢量文件制作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2.专用等级艺术墙布专业纳米激光高温瞬间固化UV喷印画面</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3.添加保护膜、编号并全包裹封装，专车运输</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4.墙面糯米胶三遍，专业人员现场裱贴</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0332AF6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m2</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1E4D35D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69.03 </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7C5739D8">
            <w:pPr>
              <w:jc w:val="center"/>
              <w:rPr>
                <w:rFonts w:hint="eastAsia" w:ascii="微软雅黑" w:hAnsi="微软雅黑" w:eastAsia="微软雅黑" w:cs="微软雅黑"/>
                <w:i w:val="0"/>
                <w:iCs w:val="0"/>
                <w:color w:val="000000"/>
                <w:sz w:val="18"/>
                <w:szCs w:val="18"/>
                <w:u w:val="none"/>
              </w:rPr>
            </w:pPr>
          </w:p>
        </w:tc>
      </w:tr>
      <w:tr w14:paraId="6A01B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42CC79B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39</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5E1A1B22">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定制亚克力图版</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2B80671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1.专业人员排版、排版效果校对，矢量文件制作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2.10mm进口亚克力，表面平板纳米激光高温瞬间固化工业UV喷绘</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3.专业人员现场安装</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202FA67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m2</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6D3DFF2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3.6</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7C34B1A8">
            <w:pPr>
              <w:jc w:val="center"/>
              <w:rPr>
                <w:rFonts w:hint="eastAsia" w:ascii="微软雅黑" w:hAnsi="微软雅黑" w:eastAsia="微软雅黑" w:cs="微软雅黑"/>
                <w:i w:val="0"/>
                <w:iCs w:val="0"/>
                <w:color w:val="000000"/>
                <w:sz w:val="18"/>
                <w:szCs w:val="18"/>
                <w:u w:val="none"/>
              </w:rPr>
            </w:pPr>
          </w:p>
        </w:tc>
      </w:tr>
      <w:tr w14:paraId="73BD9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0FAEE39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40</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1B35761F">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定制成品灯箱</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172B36D0">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六边形灯箱，尺寸：最长宽400mm，高340mm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1.专业人员排版、排版效果校对，矢量文件制作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2.定制软膜灯光片，表面平板纳米激光高温瞬间固化工业UV喷绘</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3.内装可调光LED灯带，外接变压器及调光器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4.专业人员现场安装</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0B19E9E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53BC7F1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33</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312493F5">
            <w:pPr>
              <w:jc w:val="center"/>
              <w:rPr>
                <w:rFonts w:hint="eastAsia" w:ascii="微软雅黑" w:hAnsi="微软雅黑" w:eastAsia="微软雅黑" w:cs="微软雅黑"/>
                <w:i w:val="0"/>
                <w:iCs w:val="0"/>
                <w:color w:val="000000"/>
                <w:sz w:val="18"/>
                <w:szCs w:val="18"/>
                <w:u w:val="none"/>
              </w:rPr>
            </w:pPr>
          </w:p>
        </w:tc>
      </w:tr>
      <w:tr w14:paraId="2C57A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6335C9B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34860AA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定制异形软膜灯箱</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65AC0D1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1.专业人员排版、排版效果校对，矢量文件制作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2.定制软膜灯光片，表面平板纳米激光高温瞬间固化工业UV喷绘</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3.内装可调光LED灯带，变压器，调光器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4.专业人员现场安装</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2257EE9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m2</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4E72EF9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51.23 </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257D495D">
            <w:pPr>
              <w:jc w:val="center"/>
              <w:rPr>
                <w:rFonts w:hint="eastAsia" w:ascii="微软雅黑" w:hAnsi="微软雅黑" w:eastAsia="微软雅黑" w:cs="微软雅黑"/>
                <w:i w:val="0"/>
                <w:iCs w:val="0"/>
                <w:color w:val="000000"/>
                <w:sz w:val="18"/>
                <w:szCs w:val="18"/>
                <w:u w:val="none"/>
              </w:rPr>
            </w:pPr>
          </w:p>
        </w:tc>
      </w:tr>
      <w:tr w14:paraId="43091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5CA9975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42</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46D1817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定制亚克力雕刻字</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29B441A1">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1.专业人员排版、排版效果校对，矢量文件制作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2.15mm+2mm厚进口亚克力数控三维立体雕刻，表面表面专业纳米激光高温瞬间固化UV喷印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3.现场使用雕刻字PVC模具安装</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37A626D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（长边）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626F8B5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1.20 </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61A8A69B">
            <w:pPr>
              <w:jc w:val="center"/>
              <w:rPr>
                <w:rFonts w:hint="eastAsia" w:ascii="微软雅黑" w:hAnsi="微软雅黑" w:eastAsia="微软雅黑" w:cs="微软雅黑"/>
                <w:i w:val="0"/>
                <w:iCs w:val="0"/>
                <w:color w:val="000000"/>
                <w:sz w:val="18"/>
                <w:szCs w:val="18"/>
                <w:u w:val="none"/>
              </w:rPr>
            </w:pPr>
          </w:p>
        </w:tc>
      </w:tr>
      <w:tr w14:paraId="14BE7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513CF012">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七</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041EDDC8">
            <w:pPr>
              <w:keepNext w:val="0"/>
              <w:keepLines w:val="0"/>
              <w:widowControl/>
              <w:suppressLineNumbers w:val="0"/>
              <w:jc w:val="left"/>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爱心超市</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7DD6B755">
            <w:pPr>
              <w:jc w:val="left"/>
              <w:rPr>
                <w:rFonts w:hint="eastAsia" w:ascii="微软雅黑" w:hAnsi="微软雅黑" w:eastAsia="微软雅黑" w:cs="微软雅黑"/>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18985145">
            <w:pPr>
              <w:jc w:val="center"/>
              <w:rPr>
                <w:rFonts w:hint="eastAsia" w:ascii="微软雅黑" w:hAnsi="微软雅黑" w:eastAsia="微软雅黑" w:cs="微软雅黑"/>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609DB92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50D06285">
            <w:pPr>
              <w:jc w:val="center"/>
              <w:rPr>
                <w:rFonts w:hint="eastAsia" w:ascii="微软雅黑" w:hAnsi="微软雅黑" w:eastAsia="微软雅黑" w:cs="微软雅黑"/>
                <w:i w:val="0"/>
                <w:iCs w:val="0"/>
                <w:color w:val="000000"/>
                <w:sz w:val="18"/>
                <w:szCs w:val="18"/>
                <w:u w:val="none"/>
              </w:rPr>
            </w:pPr>
          </w:p>
        </w:tc>
      </w:tr>
      <w:tr w14:paraId="1B4E7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0FB0A0F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43</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0C4D6B60">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定制亚克力雕刻字</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42E7E2D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1.专业人员排版、排版效果校对，矢量文件制作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2.15mm+2mm厚进口亚克力数控三维立体雕刻，表面表面专业纳米激光高温瞬间固化UV喷印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3.现场使用雕刻字PVC模具安装</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5549570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（长边）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3120D86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2.82 </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3085F001">
            <w:pPr>
              <w:jc w:val="center"/>
              <w:rPr>
                <w:rFonts w:hint="eastAsia" w:ascii="微软雅黑" w:hAnsi="微软雅黑" w:eastAsia="微软雅黑" w:cs="微软雅黑"/>
                <w:i w:val="0"/>
                <w:iCs w:val="0"/>
                <w:color w:val="000000"/>
                <w:sz w:val="18"/>
                <w:szCs w:val="18"/>
                <w:u w:val="none"/>
              </w:rPr>
            </w:pPr>
          </w:p>
        </w:tc>
      </w:tr>
      <w:tr w14:paraId="2E82A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1EA525D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44</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674D0FCF">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定制高清写真</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552E01AF">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1.专业人员排版、排版效果校对，矢量文件制作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2.高清写真带背胶，表面平板纳米激光高温瞬间固化工业UV喷绘，面层覆哑光膜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3.专业人员现场湿贴</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2AA1327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m2</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7CDD2E3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11.62 </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06D7D4AF">
            <w:pPr>
              <w:jc w:val="center"/>
              <w:rPr>
                <w:rFonts w:hint="eastAsia" w:ascii="微软雅黑" w:hAnsi="微软雅黑" w:eastAsia="微软雅黑" w:cs="微软雅黑"/>
                <w:i w:val="0"/>
                <w:iCs w:val="0"/>
                <w:color w:val="000000"/>
                <w:sz w:val="18"/>
                <w:szCs w:val="18"/>
                <w:u w:val="none"/>
              </w:rPr>
            </w:pPr>
          </w:p>
        </w:tc>
      </w:tr>
      <w:tr w14:paraId="1602D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01C0D2F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45</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506DFDF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货台</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6CEFB82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尺寸：2000*1000mm，阶梯式（三层），18mm饰面板柜体，PUR封边（样式及颜色由甲方选定）</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77C2511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6266716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5E8C1E85">
            <w:pPr>
              <w:jc w:val="center"/>
              <w:rPr>
                <w:rFonts w:hint="eastAsia" w:ascii="微软雅黑" w:hAnsi="微软雅黑" w:eastAsia="微软雅黑" w:cs="微软雅黑"/>
                <w:i w:val="0"/>
                <w:iCs w:val="0"/>
                <w:color w:val="000000"/>
                <w:sz w:val="18"/>
                <w:szCs w:val="18"/>
                <w:u w:val="none"/>
              </w:rPr>
            </w:pPr>
          </w:p>
        </w:tc>
      </w:tr>
      <w:tr w14:paraId="60C2F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7B1332C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46</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67C95DEE">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收银台</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4F243D0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尺寸：1600*500mm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9mm生态板背板，18mm多层板柜体，底部18mm欧松板柜门（含铰链），PUR封边（样式及颜色由甲方选定）</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13273FA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3243FB6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5CF80114">
            <w:pPr>
              <w:jc w:val="center"/>
              <w:rPr>
                <w:rFonts w:hint="eastAsia" w:ascii="微软雅黑" w:hAnsi="微软雅黑" w:eastAsia="微软雅黑" w:cs="微软雅黑"/>
                <w:i w:val="0"/>
                <w:iCs w:val="0"/>
                <w:color w:val="000000"/>
                <w:sz w:val="18"/>
                <w:szCs w:val="18"/>
                <w:u w:val="none"/>
              </w:rPr>
            </w:pPr>
          </w:p>
        </w:tc>
      </w:tr>
      <w:tr w14:paraId="42797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1D386E5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47</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29D5A4D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货架</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7B944F1F">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9mm生态板背板，18mm多层板柜体，底部18mm欧松板柜门（含铰链），PUR封边（样式及颜色由甲方选定）</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28AB136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1FA76DA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31.31 </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5D8B7D37">
            <w:pPr>
              <w:jc w:val="center"/>
              <w:rPr>
                <w:rFonts w:hint="eastAsia" w:ascii="微软雅黑" w:hAnsi="微软雅黑" w:eastAsia="微软雅黑" w:cs="微软雅黑"/>
                <w:i w:val="0"/>
                <w:iCs w:val="0"/>
                <w:color w:val="000000"/>
                <w:sz w:val="18"/>
                <w:szCs w:val="18"/>
                <w:u w:val="none"/>
              </w:rPr>
            </w:pPr>
          </w:p>
        </w:tc>
      </w:tr>
      <w:tr w14:paraId="35587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32" w:type="dxa"/>
            <w:gridSpan w:val="2"/>
            <w:tcBorders>
              <w:top w:val="single" w:color="000000" w:sz="4" w:space="0"/>
              <w:left w:val="single" w:color="000000" w:sz="4" w:space="0"/>
              <w:bottom w:val="single" w:color="000000" w:sz="4" w:space="0"/>
              <w:right w:val="single" w:color="000000" w:sz="4" w:space="0"/>
            </w:tcBorders>
            <w:noWrap w:val="0"/>
            <w:vAlign w:val="center"/>
          </w:tcPr>
          <w:p w14:paraId="6762FD3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48</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14:paraId="52EA92D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开放格</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4AECC0AE">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9mm生态板背板，18mm多层板柜体，PUR封边（样式及颜色由甲方选定）</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3DF609B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543A0C3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7.44 </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77437BE4">
            <w:pPr>
              <w:jc w:val="center"/>
              <w:rPr>
                <w:rFonts w:hint="eastAsia" w:ascii="微软雅黑" w:hAnsi="微软雅黑" w:eastAsia="微软雅黑" w:cs="微软雅黑"/>
                <w:i w:val="0"/>
                <w:iCs w:val="0"/>
                <w:color w:val="000000"/>
                <w:sz w:val="18"/>
                <w:szCs w:val="18"/>
                <w:u w:val="none"/>
              </w:rPr>
            </w:pPr>
          </w:p>
        </w:tc>
      </w:tr>
      <w:tr w14:paraId="17523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8AD71F">
            <w:pPr>
              <w:keepNext w:val="0"/>
              <w:keepLines w:val="0"/>
              <w:widowControl/>
              <w:suppressLineNumbers w:val="0"/>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多媒体软件</w:t>
            </w:r>
          </w:p>
        </w:tc>
      </w:tr>
      <w:tr w14:paraId="7BD69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00FBA3FD">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一</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ECBCB13">
            <w:pPr>
              <w:keepNext w:val="0"/>
              <w:keepLines w:val="0"/>
              <w:widowControl/>
              <w:suppressLineNumbers w:val="0"/>
              <w:jc w:val="left"/>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序厅LED屏</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75208711">
            <w:pPr>
              <w:jc w:val="left"/>
              <w:rPr>
                <w:rFonts w:hint="eastAsia" w:ascii="微软雅黑" w:hAnsi="微软雅黑" w:eastAsia="微软雅黑" w:cs="微软雅黑"/>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451504AD">
            <w:pPr>
              <w:jc w:val="center"/>
              <w:rPr>
                <w:rFonts w:hint="eastAsia" w:ascii="微软雅黑" w:hAnsi="微软雅黑" w:eastAsia="微软雅黑" w:cs="微软雅黑"/>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145D9CB5">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35B918A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w:t>
            </w:r>
          </w:p>
        </w:tc>
      </w:tr>
      <w:tr w14:paraId="1DA5A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344E7AF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04C809E">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方案策划</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1117596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拍摄方案脚本策划和修正</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106EF21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5A594BA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3E850A45">
            <w:pPr>
              <w:jc w:val="center"/>
              <w:rPr>
                <w:rFonts w:hint="eastAsia" w:ascii="微软雅黑" w:hAnsi="微软雅黑" w:eastAsia="微软雅黑" w:cs="微软雅黑"/>
                <w:i w:val="0"/>
                <w:iCs w:val="0"/>
                <w:color w:val="000000"/>
                <w:sz w:val="18"/>
                <w:szCs w:val="18"/>
                <w:u w:val="none"/>
              </w:rPr>
            </w:pPr>
          </w:p>
        </w:tc>
      </w:tr>
      <w:tr w14:paraId="17FA5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3E28321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B7749A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视频拍摄</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3339D01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高清实拍、航拍（拍摄具体天数、设备使用等视实际工作量及剧本要求而定）</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51DDAF8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天</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70B0528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00BA5B7C">
            <w:pPr>
              <w:jc w:val="center"/>
              <w:rPr>
                <w:rFonts w:hint="eastAsia" w:ascii="微软雅黑" w:hAnsi="微软雅黑" w:eastAsia="微软雅黑" w:cs="微软雅黑"/>
                <w:i w:val="0"/>
                <w:iCs w:val="0"/>
                <w:color w:val="000000"/>
                <w:sz w:val="18"/>
                <w:szCs w:val="18"/>
                <w:u w:val="none"/>
              </w:rPr>
            </w:pPr>
          </w:p>
        </w:tc>
      </w:tr>
      <w:tr w14:paraId="2A5B8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19912D8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B521072">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字幕配音</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141A2C23">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配音员配音，专业录音房录制</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0D4363C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分钟</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15AD3EC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27D243D6">
            <w:pPr>
              <w:jc w:val="center"/>
              <w:rPr>
                <w:rFonts w:hint="eastAsia" w:ascii="微软雅黑" w:hAnsi="微软雅黑" w:eastAsia="微软雅黑" w:cs="微软雅黑"/>
                <w:i w:val="0"/>
                <w:iCs w:val="0"/>
                <w:color w:val="000000"/>
                <w:sz w:val="18"/>
                <w:szCs w:val="18"/>
                <w:u w:val="none"/>
              </w:rPr>
            </w:pPr>
          </w:p>
        </w:tc>
      </w:tr>
      <w:tr w14:paraId="2F916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4774DCA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133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9536305">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后期编辑、剪辑，技术整合</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5706F93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根据拍摄的视频素材进行专业剪辑、编辑</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41DB794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分钟</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110F12C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60B2EAAE">
            <w:pPr>
              <w:jc w:val="center"/>
              <w:rPr>
                <w:rFonts w:hint="eastAsia" w:ascii="微软雅黑" w:hAnsi="微软雅黑" w:eastAsia="微软雅黑" w:cs="微软雅黑"/>
                <w:i w:val="0"/>
                <w:iCs w:val="0"/>
                <w:color w:val="000000"/>
                <w:sz w:val="18"/>
                <w:szCs w:val="18"/>
                <w:u w:val="none"/>
              </w:rPr>
            </w:pPr>
          </w:p>
        </w:tc>
      </w:tr>
      <w:tr w14:paraId="0A257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5"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0CFE73A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13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CF30722">
            <w:pPr>
              <w:jc w:val="left"/>
              <w:rPr>
                <w:rFonts w:hint="eastAsia" w:ascii="微软雅黑" w:hAnsi="微软雅黑" w:eastAsia="微软雅黑" w:cs="微软雅黑"/>
                <w:i w:val="0"/>
                <w:iCs w:val="0"/>
                <w:color w:val="000000"/>
                <w:sz w:val="18"/>
                <w:szCs w:val="18"/>
                <w:u w:val="none"/>
              </w:rPr>
            </w:pP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21673E7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深化视频中动画部分，设计动画表现形式</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582F3A9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6F6A775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1A48D5CC">
            <w:pPr>
              <w:jc w:val="center"/>
              <w:rPr>
                <w:rFonts w:hint="eastAsia" w:ascii="微软雅黑" w:hAnsi="微软雅黑" w:eastAsia="微软雅黑" w:cs="微软雅黑"/>
                <w:i w:val="0"/>
                <w:iCs w:val="0"/>
                <w:color w:val="000000"/>
                <w:sz w:val="18"/>
                <w:szCs w:val="18"/>
                <w:u w:val="none"/>
              </w:rPr>
            </w:pPr>
          </w:p>
        </w:tc>
      </w:tr>
      <w:tr w14:paraId="1EAFD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2D6CFCF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13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AFB4F17">
            <w:pPr>
              <w:jc w:val="left"/>
              <w:rPr>
                <w:rFonts w:hint="eastAsia" w:ascii="微软雅黑" w:hAnsi="微软雅黑" w:eastAsia="微软雅黑" w:cs="微软雅黑"/>
                <w:i w:val="0"/>
                <w:iCs w:val="0"/>
                <w:color w:val="000000"/>
                <w:sz w:val="18"/>
                <w:szCs w:val="18"/>
                <w:u w:val="none"/>
              </w:rPr>
            </w:pP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40DE32F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影片技术合成</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1E07D72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258FC2C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663D9212">
            <w:pPr>
              <w:jc w:val="center"/>
              <w:rPr>
                <w:rFonts w:hint="eastAsia" w:ascii="微软雅黑" w:hAnsi="微软雅黑" w:eastAsia="微软雅黑" w:cs="微软雅黑"/>
                <w:i w:val="0"/>
                <w:iCs w:val="0"/>
                <w:color w:val="000000"/>
                <w:sz w:val="18"/>
                <w:szCs w:val="18"/>
                <w:u w:val="none"/>
              </w:rPr>
            </w:pPr>
          </w:p>
        </w:tc>
      </w:tr>
      <w:tr w14:paraId="546D7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5FA46D4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w:t>
            </w:r>
          </w:p>
        </w:tc>
        <w:tc>
          <w:tcPr>
            <w:tcW w:w="13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879A932">
            <w:pPr>
              <w:jc w:val="left"/>
              <w:rPr>
                <w:rFonts w:hint="eastAsia" w:ascii="微软雅黑" w:hAnsi="微软雅黑" w:eastAsia="微软雅黑" w:cs="微软雅黑"/>
                <w:i w:val="0"/>
                <w:iCs w:val="0"/>
                <w:color w:val="000000"/>
                <w:sz w:val="18"/>
                <w:szCs w:val="18"/>
                <w:u w:val="none"/>
              </w:rPr>
            </w:pP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2085073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影片渲染，整合输出</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1EF30C3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0F278C5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47E85605">
            <w:pPr>
              <w:jc w:val="center"/>
              <w:rPr>
                <w:rFonts w:hint="eastAsia" w:ascii="微软雅黑" w:hAnsi="微软雅黑" w:eastAsia="微软雅黑" w:cs="微软雅黑"/>
                <w:i w:val="0"/>
                <w:iCs w:val="0"/>
                <w:color w:val="000000"/>
                <w:sz w:val="18"/>
                <w:szCs w:val="18"/>
                <w:u w:val="none"/>
              </w:rPr>
            </w:pPr>
          </w:p>
        </w:tc>
      </w:tr>
      <w:tr w14:paraId="56EEF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64AEE777">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二</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C06E494">
            <w:pPr>
              <w:keepNext w:val="0"/>
              <w:keepLines w:val="0"/>
              <w:widowControl/>
              <w:suppressLineNumbers w:val="0"/>
              <w:jc w:val="left"/>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临平区助联体简介</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27C34CB4">
            <w:pPr>
              <w:jc w:val="left"/>
              <w:rPr>
                <w:rFonts w:hint="eastAsia" w:ascii="微软雅黑" w:hAnsi="微软雅黑" w:eastAsia="微软雅黑" w:cs="微软雅黑"/>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17956258">
            <w:pPr>
              <w:jc w:val="center"/>
              <w:rPr>
                <w:rFonts w:hint="eastAsia" w:ascii="微软雅黑" w:hAnsi="微软雅黑" w:eastAsia="微软雅黑" w:cs="微软雅黑"/>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63751B0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106A9241">
            <w:pPr>
              <w:jc w:val="left"/>
              <w:rPr>
                <w:rFonts w:hint="eastAsia" w:ascii="微软雅黑" w:hAnsi="微软雅黑" w:eastAsia="微软雅黑" w:cs="微软雅黑"/>
                <w:i w:val="0"/>
                <w:iCs w:val="0"/>
                <w:color w:val="000000"/>
                <w:sz w:val="18"/>
                <w:szCs w:val="18"/>
                <w:u w:val="none"/>
              </w:rPr>
            </w:pPr>
          </w:p>
        </w:tc>
      </w:tr>
      <w:tr w14:paraId="59DC4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5A8B428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E30B35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资料整理汇编</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38182FC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依据展览传播特点，收集素材，整理甲供资料</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74B376C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7D7408C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697288A7">
            <w:pPr>
              <w:jc w:val="center"/>
              <w:rPr>
                <w:rFonts w:hint="eastAsia" w:ascii="微软雅黑" w:hAnsi="微软雅黑" w:eastAsia="微软雅黑" w:cs="微软雅黑"/>
                <w:i w:val="0"/>
                <w:iCs w:val="0"/>
                <w:color w:val="000000"/>
                <w:sz w:val="18"/>
                <w:szCs w:val="18"/>
                <w:u w:val="none"/>
              </w:rPr>
            </w:pPr>
          </w:p>
        </w:tc>
      </w:tr>
      <w:tr w14:paraId="5F954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4845013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w:t>
            </w:r>
          </w:p>
        </w:tc>
        <w:tc>
          <w:tcPr>
            <w:tcW w:w="133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F1BFAC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前期策划</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314A53F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动画剧本创作</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5C2E540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2497BAD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1C555565">
            <w:pPr>
              <w:jc w:val="center"/>
              <w:rPr>
                <w:rFonts w:hint="eastAsia" w:ascii="微软雅黑" w:hAnsi="微软雅黑" w:eastAsia="微软雅黑" w:cs="微软雅黑"/>
                <w:i w:val="0"/>
                <w:iCs w:val="0"/>
                <w:color w:val="000000"/>
                <w:sz w:val="18"/>
                <w:szCs w:val="18"/>
                <w:u w:val="none"/>
              </w:rPr>
            </w:pPr>
          </w:p>
        </w:tc>
      </w:tr>
      <w:tr w14:paraId="10E16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5B09FF7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3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F09B204">
            <w:pPr>
              <w:jc w:val="left"/>
              <w:rPr>
                <w:rFonts w:hint="eastAsia" w:ascii="微软雅黑" w:hAnsi="微软雅黑" w:eastAsia="微软雅黑" w:cs="微软雅黑"/>
                <w:i w:val="0"/>
                <w:iCs w:val="0"/>
                <w:color w:val="000000"/>
                <w:sz w:val="18"/>
                <w:szCs w:val="18"/>
                <w:u w:val="none"/>
              </w:rPr>
            </w:pP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0210E913">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动画分镜设计，美术风格确立</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041814E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32F3DA3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24A69107">
            <w:pPr>
              <w:jc w:val="center"/>
              <w:rPr>
                <w:rFonts w:hint="eastAsia" w:ascii="微软雅黑" w:hAnsi="微软雅黑" w:eastAsia="微软雅黑" w:cs="微软雅黑"/>
                <w:i w:val="0"/>
                <w:iCs w:val="0"/>
                <w:color w:val="000000"/>
                <w:sz w:val="18"/>
                <w:szCs w:val="18"/>
                <w:u w:val="none"/>
              </w:rPr>
            </w:pPr>
          </w:p>
        </w:tc>
      </w:tr>
      <w:tr w14:paraId="7388A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6D31D84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w:t>
            </w:r>
          </w:p>
        </w:tc>
        <w:tc>
          <w:tcPr>
            <w:tcW w:w="133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9CD82C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场景设计</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648FA2C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角色/场景原画</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61D5B17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48EC58B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6178DC8F">
            <w:pPr>
              <w:jc w:val="center"/>
              <w:rPr>
                <w:rFonts w:hint="eastAsia" w:ascii="微软雅黑" w:hAnsi="微软雅黑" w:eastAsia="微软雅黑" w:cs="微软雅黑"/>
                <w:i w:val="0"/>
                <w:iCs w:val="0"/>
                <w:color w:val="000000"/>
                <w:sz w:val="18"/>
                <w:szCs w:val="18"/>
                <w:u w:val="none"/>
              </w:rPr>
            </w:pPr>
          </w:p>
        </w:tc>
      </w:tr>
      <w:tr w14:paraId="745CC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047E353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3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43DDCE9">
            <w:pPr>
              <w:jc w:val="left"/>
              <w:rPr>
                <w:rFonts w:hint="eastAsia" w:ascii="微软雅黑" w:hAnsi="微软雅黑" w:eastAsia="微软雅黑" w:cs="微软雅黑"/>
                <w:i w:val="0"/>
                <w:iCs w:val="0"/>
                <w:color w:val="000000"/>
                <w:sz w:val="18"/>
                <w:szCs w:val="18"/>
                <w:u w:val="none"/>
              </w:rPr>
            </w:pP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5F437FA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动态图形元件绘制</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39DB0CA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6A7F61D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20739582">
            <w:pPr>
              <w:jc w:val="center"/>
              <w:rPr>
                <w:rFonts w:hint="eastAsia" w:ascii="微软雅黑" w:hAnsi="微软雅黑" w:eastAsia="微软雅黑" w:cs="微软雅黑"/>
                <w:i w:val="0"/>
                <w:iCs w:val="0"/>
                <w:color w:val="000000"/>
                <w:sz w:val="18"/>
                <w:szCs w:val="18"/>
                <w:u w:val="none"/>
              </w:rPr>
            </w:pPr>
          </w:p>
        </w:tc>
      </w:tr>
      <w:tr w14:paraId="76E1A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25E0191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13</w:t>
            </w:r>
          </w:p>
        </w:tc>
        <w:tc>
          <w:tcPr>
            <w:tcW w:w="13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4BD0F55">
            <w:pPr>
              <w:jc w:val="left"/>
              <w:rPr>
                <w:rFonts w:hint="eastAsia" w:ascii="微软雅黑" w:hAnsi="微软雅黑" w:eastAsia="微软雅黑" w:cs="微软雅黑"/>
                <w:i w:val="0"/>
                <w:iCs w:val="0"/>
                <w:color w:val="000000"/>
                <w:sz w:val="18"/>
                <w:szCs w:val="18"/>
                <w:u w:val="none"/>
              </w:rPr>
            </w:pP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4D797E9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特殊文化符号绘制</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2136A06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38B1D73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460381CA">
            <w:pPr>
              <w:jc w:val="center"/>
              <w:rPr>
                <w:rFonts w:hint="eastAsia" w:ascii="微软雅黑" w:hAnsi="微软雅黑" w:eastAsia="微软雅黑" w:cs="微软雅黑"/>
                <w:i w:val="0"/>
                <w:iCs w:val="0"/>
                <w:color w:val="000000"/>
                <w:sz w:val="18"/>
                <w:szCs w:val="18"/>
                <w:u w:val="none"/>
              </w:rPr>
            </w:pPr>
          </w:p>
        </w:tc>
      </w:tr>
      <w:tr w14:paraId="006D3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1E9E42D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14</w:t>
            </w:r>
          </w:p>
        </w:tc>
        <w:tc>
          <w:tcPr>
            <w:tcW w:w="133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1E5362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动画制作</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3A0471A0">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关键帧动画</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7C2971E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分钟</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3F6A9BA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7B238A7D">
            <w:pPr>
              <w:jc w:val="center"/>
              <w:rPr>
                <w:rFonts w:hint="eastAsia" w:ascii="微软雅黑" w:hAnsi="微软雅黑" w:eastAsia="微软雅黑" w:cs="微软雅黑"/>
                <w:i w:val="0"/>
                <w:iCs w:val="0"/>
                <w:color w:val="000000"/>
                <w:sz w:val="18"/>
                <w:szCs w:val="18"/>
                <w:u w:val="none"/>
              </w:rPr>
            </w:pPr>
          </w:p>
        </w:tc>
      </w:tr>
      <w:tr w14:paraId="747DF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530C535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w:t>
            </w:r>
          </w:p>
        </w:tc>
        <w:tc>
          <w:tcPr>
            <w:tcW w:w="13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44BB123">
            <w:pPr>
              <w:jc w:val="left"/>
              <w:rPr>
                <w:rFonts w:hint="eastAsia" w:ascii="微软雅黑" w:hAnsi="微软雅黑" w:eastAsia="微软雅黑" w:cs="微软雅黑"/>
                <w:i w:val="0"/>
                <w:iCs w:val="0"/>
                <w:color w:val="000000"/>
                <w:sz w:val="18"/>
                <w:szCs w:val="18"/>
                <w:u w:val="none"/>
              </w:rPr>
            </w:pP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29DACAA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转场特效</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0225386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239AB14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011AF641">
            <w:pPr>
              <w:jc w:val="center"/>
              <w:rPr>
                <w:rFonts w:hint="eastAsia" w:ascii="微软雅黑" w:hAnsi="微软雅黑" w:eastAsia="微软雅黑" w:cs="微软雅黑"/>
                <w:i w:val="0"/>
                <w:iCs w:val="0"/>
                <w:color w:val="000000"/>
                <w:sz w:val="18"/>
                <w:szCs w:val="18"/>
                <w:u w:val="none"/>
              </w:rPr>
            </w:pPr>
          </w:p>
        </w:tc>
      </w:tr>
      <w:tr w14:paraId="56161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3A2F64D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16</w:t>
            </w:r>
          </w:p>
        </w:tc>
        <w:tc>
          <w:tcPr>
            <w:tcW w:w="13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07E6605">
            <w:pPr>
              <w:jc w:val="left"/>
              <w:rPr>
                <w:rFonts w:hint="eastAsia" w:ascii="微软雅黑" w:hAnsi="微软雅黑" w:eastAsia="微软雅黑" w:cs="微软雅黑"/>
                <w:i w:val="0"/>
                <w:iCs w:val="0"/>
                <w:color w:val="000000"/>
                <w:sz w:val="18"/>
                <w:szCs w:val="18"/>
                <w:u w:val="none"/>
              </w:rPr>
            </w:pP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2BC71932">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数据图表动态化，动态图表展示就业率提升、服务覆盖人群等量化成果。</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1B6BEB6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083FEF6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3F9DF118">
            <w:pPr>
              <w:jc w:val="center"/>
              <w:rPr>
                <w:rFonts w:hint="eastAsia" w:ascii="微软雅黑" w:hAnsi="微软雅黑" w:eastAsia="微软雅黑" w:cs="微软雅黑"/>
                <w:i w:val="0"/>
                <w:iCs w:val="0"/>
                <w:color w:val="000000"/>
                <w:sz w:val="18"/>
                <w:szCs w:val="18"/>
                <w:u w:val="none"/>
              </w:rPr>
            </w:pPr>
          </w:p>
        </w:tc>
      </w:tr>
      <w:tr w14:paraId="13F65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0CD02A6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17</w:t>
            </w:r>
          </w:p>
        </w:tc>
        <w:tc>
          <w:tcPr>
            <w:tcW w:w="133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050B22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音效合成</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699CA3E1">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专业配音</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50D7829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分钟</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17F8A01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55C4B03E">
            <w:pPr>
              <w:jc w:val="center"/>
              <w:rPr>
                <w:rFonts w:hint="eastAsia" w:ascii="微软雅黑" w:hAnsi="微软雅黑" w:eastAsia="微软雅黑" w:cs="微软雅黑"/>
                <w:i w:val="0"/>
                <w:iCs w:val="0"/>
                <w:color w:val="000000"/>
                <w:sz w:val="18"/>
                <w:szCs w:val="18"/>
                <w:u w:val="none"/>
              </w:rPr>
            </w:pPr>
          </w:p>
        </w:tc>
      </w:tr>
      <w:tr w14:paraId="241D8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6077875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18</w:t>
            </w:r>
          </w:p>
        </w:tc>
        <w:tc>
          <w:tcPr>
            <w:tcW w:w="13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36CDB14">
            <w:pPr>
              <w:jc w:val="left"/>
              <w:rPr>
                <w:rFonts w:hint="eastAsia" w:ascii="微软雅黑" w:hAnsi="微软雅黑" w:eastAsia="微软雅黑" w:cs="微软雅黑"/>
                <w:i w:val="0"/>
                <w:iCs w:val="0"/>
                <w:color w:val="000000"/>
                <w:sz w:val="18"/>
                <w:szCs w:val="18"/>
                <w:u w:val="none"/>
              </w:rPr>
            </w:pP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64609D1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背景音乐定制</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3617207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3F0F8C6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5B6218A3">
            <w:pPr>
              <w:jc w:val="center"/>
              <w:rPr>
                <w:rFonts w:hint="eastAsia" w:ascii="微软雅黑" w:hAnsi="微软雅黑" w:eastAsia="微软雅黑" w:cs="微软雅黑"/>
                <w:i w:val="0"/>
                <w:iCs w:val="0"/>
                <w:color w:val="000000"/>
                <w:sz w:val="18"/>
                <w:szCs w:val="18"/>
                <w:u w:val="none"/>
              </w:rPr>
            </w:pPr>
          </w:p>
        </w:tc>
      </w:tr>
      <w:tr w14:paraId="3CB99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2DA7A766">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三</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0CB0F14">
            <w:pPr>
              <w:keepNext w:val="0"/>
              <w:keepLines w:val="0"/>
              <w:widowControl/>
              <w:suppressLineNumbers w:val="0"/>
              <w:jc w:val="left"/>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就业服务</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2FB8DC00">
            <w:pPr>
              <w:jc w:val="left"/>
              <w:rPr>
                <w:rFonts w:hint="eastAsia" w:ascii="微软雅黑" w:hAnsi="微软雅黑" w:eastAsia="微软雅黑" w:cs="微软雅黑"/>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1482E59A">
            <w:pPr>
              <w:jc w:val="center"/>
              <w:rPr>
                <w:rFonts w:hint="eastAsia" w:ascii="微软雅黑" w:hAnsi="微软雅黑" w:eastAsia="微软雅黑" w:cs="微软雅黑"/>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1E9888A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661FC6D8">
            <w:pPr>
              <w:jc w:val="center"/>
              <w:rPr>
                <w:rFonts w:hint="eastAsia" w:ascii="微软雅黑" w:hAnsi="微软雅黑" w:eastAsia="微软雅黑" w:cs="微软雅黑"/>
                <w:i w:val="0"/>
                <w:iCs w:val="0"/>
                <w:color w:val="000000"/>
                <w:sz w:val="18"/>
                <w:szCs w:val="18"/>
                <w:u w:val="none"/>
              </w:rPr>
            </w:pPr>
          </w:p>
        </w:tc>
      </w:tr>
      <w:tr w14:paraId="57546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086B08E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19</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57A390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资料整理汇编</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1F561CA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依据展览传播特点，收集素材，整理甲供资料</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2A8481B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53AA39E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0C77FDEA">
            <w:pPr>
              <w:jc w:val="center"/>
              <w:rPr>
                <w:rFonts w:hint="eastAsia" w:ascii="微软雅黑" w:hAnsi="微软雅黑" w:eastAsia="微软雅黑" w:cs="微软雅黑"/>
                <w:i w:val="0"/>
                <w:iCs w:val="0"/>
                <w:color w:val="000000"/>
                <w:sz w:val="18"/>
                <w:szCs w:val="18"/>
                <w:u w:val="none"/>
              </w:rPr>
            </w:pPr>
          </w:p>
        </w:tc>
      </w:tr>
      <w:tr w14:paraId="6BD24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1085AAF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w:t>
            </w:r>
          </w:p>
        </w:tc>
        <w:tc>
          <w:tcPr>
            <w:tcW w:w="133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20FCF92">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设计策划</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5049C8C5">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编写查询内容设计策划</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64DE281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1E060EE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05F05308">
            <w:pPr>
              <w:jc w:val="center"/>
              <w:rPr>
                <w:rFonts w:hint="eastAsia" w:ascii="微软雅黑" w:hAnsi="微软雅黑" w:eastAsia="微软雅黑" w:cs="微软雅黑"/>
                <w:i w:val="0"/>
                <w:iCs w:val="0"/>
                <w:color w:val="000000"/>
                <w:sz w:val="18"/>
                <w:szCs w:val="18"/>
                <w:u w:val="none"/>
              </w:rPr>
            </w:pPr>
          </w:p>
        </w:tc>
      </w:tr>
      <w:tr w14:paraId="75046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602A233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21</w:t>
            </w:r>
          </w:p>
        </w:tc>
        <w:tc>
          <w:tcPr>
            <w:tcW w:w="13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610FBB7">
            <w:pPr>
              <w:jc w:val="left"/>
              <w:rPr>
                <w:rFonts w:hint="eastAsia" w:ascii="微软雅黑" w:hAnsi="微软雅黑" w:eastAsia="微软雅黑" w:cs="微软雅黑"/>
                <w:i w:val="0"/>
                <w:iCs w:val="0"/>
                <w:color w:val="000000"/>
                <w:sz w:val="18"/>
                <w:szCs w:val="18"/>
                <w:u w:val="none"/>
              </w:rPr>
            </w:pP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3BCBBCA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经审核后根据意见对设计策划进行修改与深化</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20C62DD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7029A34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127EA38B">
            <w:pPr>
              <w:jc w:val="center"/>
              <w:rPr>
                <w:rFonts w:hint="eastAsia" w:ascii="微软雅黑" w:hAnsi="微软雅黑" w:eastAsia="微软雅黑" w:cs="微软雅黑"/>
                <w:i w:val="0"/>
                <w:iCs w:val="0"/>
                <w:color w:val="000000"/>
                <w:sz w:val="18"/>
                <w:szCs w:val="18"/>
                <w:u w:val="none"/>
              </w:rPr>
            </w:pPr>
          </w:p>
        </w:tc>
      </w:tr>
      <w:tr w14:paraId="2F430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2A1C3DC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22</w:t>
            </w:r>
          </w:p>
        </w:tc>
        <w:tc>
          <w:tcPr>
            <w:tcW w:w="133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34ECB1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用户操作界面系统设计与制作</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50B2BE12">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根据文案主题，结合展览特点，原创设计用户操作界面</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070802B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11BC4AD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02F1DA9F">
            <w:pPr>
              <w:jc w:val="center"/>
              <w:rPr>
                <w:rFonts w:hint="eastAsia" w:ascii="微软雅黑" w:hAnsi="微软雅黑" w:eastAsia="微软雅黑" w:cs="微软雅黑"/>
                <w:i w:val="0"/>
                <w:iCs w:val="0"/>
                <w:color w:val="000000"/>
                <w:sz w:val="18"/>
                <w:szCs w:val="18"/>
                <w:u w:val="none"/>
              </w:rPr>
            </w:pPr>
          </w:p>
        </w:tc>
      </w:tr>
      <w:tr w14:paraId="3FFEC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0146F21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23</w:t>
            </w:r>
          </w:p>
        </w:tc>
        <w:tc>
          <w:tcPr>
            <w:tcW w:w="13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CFE3168">
            <w:pPr>
              <w:jc w:val="left"/>
              <w:rPr>
                <w:rFonts w:hint="eastAsia" w:ascii="微软雅黑" w:hAnsi="微软雅黑" w:eastAsia="微软雅黑" w:cs="微软雅黑"/>
                <w:i w:val="0"/>
                <w:iCs w:val="0"/>
                <w:color w:val="000000"/>
                <w:sz w:val="18"/>
                <w:szCs w:val="18"/>
                <w:u w:val="none"/>
              </w:rPr>
            </w:pP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7950139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制作逐级用户操作界面</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452AFB8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543E6E2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32471C1B">
            <w:pPr>
              <w:jc w:val="center"/>
              <w:rPr>
                <w:rFonts w:hint="eastAsia" w:ascii="微软雅黑" w:hAnsi="微软雅黑" w:eastAsia="微软雅黑" w:cs="微软雅黑"/>
                <w:i w:val="0"/>
                <w:iCs w:val="0"/>
                <w:color w:val="000000"/>
                <w:sz w:val="18"/>
                <w:szCs w:val="18"/>
                <w:u w:val="none"/>
              </w:rPr>
            </w:pPr>
          </w:p>
        </w:tc>
      </w:tr>
      <w:tr w14:paraId="07E15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031737F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24</w:t>
            </w:r>
          </w:p>
        </w:tc>
        <w:tc>
          <w:tcPr>
            <w:tcW w:w="13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2F5441C">
            <w:pPr>
              <w:jc w:val="left"/>
              <w:rPr>
                <w:rFonts w:hint="eastAsia" w:ascii="微软雅黑" w:hAnsi="微软雅黑" w:eastAsia="微软雅黑" w:cs="微软雅黑"/>
                <w:i w:val="0"/>
                <w:iCs w:val="0"/>
                <w:color w:val="000000"/>
                <w:sz w:val="18"/>
                <w:szCs w:val="18"/>
                <w:u w:val="none"/>
              </w:rPr>
            </w:pP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4234DE22">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二进制语言编写相关后台操作程序</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4272E0A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462627C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0D345E3B">
            <w:pPr>
              <w:jc w:val="center"/>
              <w:rPr>
                <w:rFonts w:hint="eastAsia" w:ascii="微软雅黑" w:hAnsi="微软雅黑" w:eastAsia="微软雅黑" w:cs="微软雅黑"/>
                <w:i w:val="0"/>
                <w:iCs w:val="0"/>
                <w:color w:val="000000"/>
                <w:sz w:val="18"/>
                <w:szCs w:val="18"/>
                <w:u w:val="none"/>
              </w:rPr>
            </w:pPr>
          </w:p>
        </w:tc>
      </w:tr>
      <w:tr w14:paraId="14A18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7E3EDB4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w:t>
            </w:r>
          </w:p>
        </w:tc>
        <w:tc>
          <w:tcPr>
            <w:tcW w:w="13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590802D">
            <w:pPr>
              <w:jc w:val="left"/>
              <w:rPr>
                <w:rFonts w:hint="eastAsia" w:ascii="微软雅黑" w:hAnsi="微软雅黑" w:eastAsia="微软雅黑" w:cs="微软雅黑"/>
                <w:i w:val="0"/>
                <w:iCs w:val="0"/>
                <w:color w:val="000000"/>
                <w:sz w:val="18"/>
                <w:szCs w:val="18"/>
                <w:u w:val="none"/>
              </w:rPr>
            </w:pP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45D81CE1">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程序源文件调整优化，程序稳定性测试</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5467810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5FC721F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640B895E">
            <w:pPr>
              <w:jc w:val="center"/>
              <w:rPr>
                <w:rFonts w:hint="eastAsia" w:ascii="微软雅黑" w:hAnsi="微软雅黑" w:eastAsia="微软雅黑" w:cs="微软雅黑"/>
                <w:i w:val="0"/>
                <w:iCs w:val="0"/>
                <w:color w:val="000000"/>
                <w:sz w:val="18"/>
                <w:szCs w:val="18"/>
                <w:u w:val="none"/>
              </w:rPr>
            </w:pPr>
          </w:p>
        </w:tc>
      </w:tr>
      <w:tr w14:paraId="68194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7BC43D9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26</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3456051">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AS3.0后台程序编写</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6849FBF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专业人员编写所定制功能的动画互动操控程序</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27B96B9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31CF57B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1EEDCB21">
            <w:pPr>
              <w:jc w:val="center"/>
              <w:rPr>
                <w:rFonts w:hint="eastAsia" w:ascii="微软雅黑" w:hAnsi="微软雅黑" w:eastAsia="微软雅黑" w:cs="微软雅黑"/>
                <w:i w:val="0"/>
                <w:iCs w:val="0"/>
                <w:color w:val="000000"/>
                <w:sz w:val="18"/>
                <w:szCs w:val="18"/>
                <w:u w:val="none"/>
              </w:rPr>
            </w:pPr>
          </w:p>
        </w:tc>
      </w:tr>
      <w:tr w14:paraId="16E53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50DA4FC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27</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F7CF88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底层语言匹配与接口程序</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66A3B431">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专业人员编写所定制功能的底层语言与接口程序</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03C8493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4A01D10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7CC86DBD">
            <w:pPr>
              <w:jc w:val="center"/>
              <w:rPr>
                <w:rFonts w:hint="eastAsia" w:ascii="微软雅黑" w:hAnsi="微软雅黑" w:eastAsia="微软雅黑" w:cs="微软雅黑"/>
                <w:i w:val="0"/>
                <w:iCs w:val="0"/>
                <w:color w:val="000000"/>
                <w:sz w:val="18"/>
                <w:szCs w:val="18"/>
                <w:u w:val="none"/>
              </w:rPr>
            </w:pPr>
          </w:p>
        </w:tc>
      </w:tr>
      <w:tr w14:paraId="69B39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07118B9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28</w:t>
            </w:r>
          </w:p>
        </w:tc>
        <w:tc>
          <w:tcPr>
            <w:tcW w:w="133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399F06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后期编辑、剪辑，技术整合</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33F6B66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文字、图片等资料逐项录入、编辑</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533A7CD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3031B39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168B63A8">
            <w:pPr>
              <w:jc w:val="center"/>
              <w:rPr>
                <w:rFonts w:hint="eastAsia" w:ascii="微软雅黑" w:hAnsi="微软雅黑" w:eastAsia="微软雅黑" w:cs="微软雅黑"/>
                <w:i w:val="0"/>
                <w:iCs w:val="0"/>
                <w:color w:val="000000"/>
                <w:sz w:val="18"/>
                <w:szCs w:val="18"/>
                <w:u w:val="none"/>
              </w:rPr>
            </w:pPr>
          </w:p>
        </w:tc>
      </w:tr>
      <w:tr w14:paraId="42E99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1171ACD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29</w:t>
            </w:r>
          </w:p>
        </w:tc>
        <w:tc>
          <w:tcPr>
            <w:tcW w:w="13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5A991CB">
            <w:pPr>
              <w:jc w:val="left"/>
              <w:rPr>
                <w:rFonts w:hint="eastAsia" w:ascii="微软雅黑" w:hAnsi="微软雅黑" w:eastAsia="微软雅黑" w:cs="微软雅黑"/>
                <w:i w:val="0"/>
                <w:iCs w:val="0"/>
                <w:color w:val="000000"/>
                <w:sz w:val="18"/>
                <w:szCs w:val="18"/>
                <w:u w:val="none"/>
              </w:rPr>
            </w:pP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170B0DA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操作界面系统整合输出</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28A67EE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2CD3EB9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453FAB26">
            <w:pPr>
              <w:jc w:val="center"/>
              <w:rPr>
                <w:rFonts w:hint="eastAsia" w:ascii="微软雅黑" w:hAnsi="微软雅黑" w:eastAsia="微软雅黑" w:cs="微软雅黑"/>
                <w:i w:val="0"/>
                <w:iCs w:val="0"/>
                <w:color w:val="000000"/>
                <w:sz w:val="18"/>
                <w:szCs w:val="18"/>
                <w:u w:val="none"/>
              </w:rPr>
            </w:pPr>
          </w:p>
        </w:tc>
      </w:tr>
      <w:tr w14:paraId="7C748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5B2B0FE2">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四</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4D13086">
            <w:pPr>
              <w:keepNext w:val="0"/>
              <w:keepLines w:val="0"/>
              <w:widowControl/>
              <w:suppressLineNumbers w:val="0"/>
              <w:jc w:val="left"/>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政策展示</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5DF4E984">
            <w:pPr>
              <w:jc w:val="left"/>
              <w:rPr>
                <w:rFonts w:hint="eastAsia" w:ascii="微软雅黑" w:hAnsi="微软雅黑" w:eastAsia="微软雅黑" w:cs="微软雅黑"/>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6E41397B">
            <w:pPr>
              <w:jc w:val="center"/>
              <w:rPr>
                <w:rFonts w:hint="eastAsia" w:ascii="微软雅黑" w:hAnsi="微软雅黑" w:eastAsia="微软雅黑" w:cs="微软雅黑"/>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4123BF9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6D290746">
            <w:pPr>
              <w:jc w:val="center"/>
              <w:rPr>
                <w:rFonts w:hint="eastAsia" w:ascii="微软雅黑" w:hAnsi="微软雅黑" w:eastAsia="微软雅黑" w:cs="微软雅黑"/>
                <w:i w:val="0"/>
                <w:iCs w:val="0"/>
                <w:color w:val="000000"/>
                <w:sz w:val="18"/>
                <w:szCs w:val="18"/>
                <w:u w:val="none"/>
              </w:rPr>
            </w:pPr>
          </w:p>
        </w:tc>
      </w:tr>
      <w:tr w14:paraId="249B0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325D262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D0587B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资料整理汇编</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7C9D847F">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依据展览传播特点，收集素材，整理甲供资料</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375ADF7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5B5D205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558113E7">
            <w:pPr>
              <w:jc w:val="center"/>
              <w:rPr>
                <w:rFonts w:hint="eastAsia" w:ascii="微软雅黑" w:hAnsi="微软雅黑" w:eastAsia="微软雅黑" w:cs="微软雅黑"/>
                <w:i w:val="0"/>
                <w:iCs w:val="0"/>
                <w:color w:val="000000"/>
                <w:sz w:val="18"/>
                <w:szCs w:val="18"/>
                <w:u w:val="none"/>
              </w:rPr>
            </w:pPr>
          </w:p>
        </w:tc>
      </w:tr>
      <w:tr w14:paraId="7052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7"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59EB5F2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31</w:t>
            </w:r>
          </w:p>
        </w:tc>
        <w:tc>
          <w:tcPr>
            <w:tcW w:w="133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753AA9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设计策划</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093130A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编写查询内容设计策划</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0BA4209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346C97B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37872972">
            <w:pPr>
              <w:jc w:val="center"/>
              <w:rPr>
                <w:rFonts w:hint="eastAsia" w:ascii="微软雅黑" w:hAnsi="微软雅黑" w:eastAsia="微软雅黑" w:cs="微软雅黑"/>
                <w:i w:val="0"/>
                <w:iCs w:val="0"/>
                <w:color w:val="000000"/>
                <w:sz w:val="18"/>
                <w:szCs w:val="18"/>
                <w:u w:val="none"/>
              </w:rPr>
            </w:pPr>
          </w:p>
        </w:tc>
      </w:tr>
      <w:tr w14:paraId="7F9ED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1049B24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32</w:t>
            </w:r>
          </w:p>
        </w:tc>
        <w:tc>
          <w:tcPr>
            <w:tcW w:w="13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5FD1F62">
            <w:pPr>
              <w:jc w:val="left"/>
              <w:rPr>
                <w:rFonts w:hint="eastAsia" w:ascii="微软雅黑" w:hAnsi="微软雅黑" w:eastAsia="微软雅黑" w:cs="微软雅黑"/>
                <w:i w:val="0"/>
                <w:iCs w:val="0"/>
                <w:color w:val="000000"/>
                <w:sz w:val="18"/>
                <w:szCs w:val="18"/>
                <w:u w:val="none"/>
              </w:rPr>
            </w:pP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0C4180F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经审核后根据意见对设计策划进行修改与深化</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4A0716F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4419C8E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2D8181C7">
            <w:pPr>
              <w:jc w:val="center"/>
              <w:rPr>
                <w:rFonts w:hint="eastAsia" w:ascii="微软雅黑" w:hAnsi="微软雅黑" w:eastAsia="微软雅黑" w:cs="微软雅黑"/>
                <w:i w:val="0"/>
                <w:iCs w:val="0"/>
                <w:color w:val="000000"/>
                <w:sz w:val="18"/>
                <w:szCs w:val="18"/>
                <w:u w:val="none"/>
              </w:rPr>
            </w:pPr>
          </w:p>
        </w:tc>
      </w:tr>
      <w:tr w14:paraId="1AA2A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1B12EAE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33</w:t>
            </w:r>
          </w:p>
        </w:tc>
        <w:tc>
          <w:tcPr>
            <w:tcW w:w="133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78045CF">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用户操作界面系统设计与制作</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32A219E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根据文案主题，结合展览特点，原创设计用户操作界面</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7DCFF44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6DC1952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6287C245">
            <w:pPr>
              <w:jc w:val="center"/>
              <w:rPr>
                <w:rFonts w:hint="eastAsia" w:ascii="微软雅黑" w:hAnsi="微软雅黑" w:eastAsia="微软雅黑" w:cs="微软雅黑"/>
                <w:i w:val="0"/>
                <w:iCs w:val="0"/>
                <w:color w:val="000000"/>
                <w:sz w:val="18"/>
                <w:szCs w:val="18"/>
                <w:u w:val="none"/>
              </w:rPr>
            </w:pPr>
          </w:p>
        </w:tc>
      </w:tr>
      <w:tr w14:paraId="66164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7B9F1D7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34</w:t>
            </w:r>
          </w:p>
        </w:tc>
        <w:tc>
          <w:tcPr>
            <w:tcW w:w="13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3CEB709">
            <w:pPr>
              <w:jc w:val="left"/>
              <w:rPr>
                <w:rFonts w:hint="eastAsia" w:ascii="微软雅黑" w:hAnsi="微软雅黑" w:eastAsia="微软雅黑" w:cs="微软雅黑"/>
                <w:i w:val="0"/>
                <w:iCs w:val="0"/>
                <w:color w:val="000000"/>
                <w:sz w:val="18"/>
                <w:szCs w:val="18"/>
                <w:u w:val="none"/>
              </w:rPr>
            </w:pP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162BD60E">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制作逐级用户操作界面</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5CA20A4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7765D45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644D5E7D">
            <w:pPr>
              <w:jc w:val="center"/>
              <w:rPr>
                <w:rFonts w:hint="eastAsia" w:ascii="微软雅黑" w:hAnsi="微软雅黑" w:eastAsia="微软雅黑" w:cs="微软雅黑"/>
                <w:i w:val="0"/>
                <w:iCs w:val="0"/>
                <w:color w:val="000000"/>
                <w:sz w:val="18"/>
                <w:szCs w:val="18"/>
                <w:u w:val="none"/>
              </w:rPr>
            </w:pPr>
          </w:p>
        </w:tc>
      </w:tr>
      <w:tr w14:paraId="0CA7F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60676A4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35</w:t>
            </w:r>
          </w:p>
        </w:tc>
        <w:tc>
          <w:tcPr>
            <w:tcW w:w="13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24A7410">
            <w:pPr>
              <w:jc w:val="left"/>
              <w:rPr>
                <w:rFonts w:hint="eastAsia" w:ascii="微软雅黑" w:hAnsi="微软雅黑" w:eastAsia="微软雅黑" w:cs="微软雅黑"/>
                <w:i w:val="0"/>
                <w:iCs w:val="0"/>
                <w:color w:val="000000"/>
                <w:sz w:val="18"/>
                <w:szCs w:val="18"/>
                <w:u w:val="none"/>
              </w:rPr>
            </w:pP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2CBFCC00">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二进制语言编写相关后台操作程序</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3B3A2F0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49BE941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22D97C94">
            <w:pPr>
              <w:jc w:val="center"/>
              <w:rPr>
                <w:rFonts w:hint="eastAsia" w:ascii="微软雅黑" w:hAnsi="微软雅黑" w:eastAsia="微软雅黑" w:cs="微软雅黑"/>
                <w:i w:val="0"/>
                <w:iCs w:val="0"/>
                <w:color w:val="000000"/>
                <w:sz w:val="18"/>
                <w:szCs w:val="18"/>
                <w:u w:val="none"/>
              </w:rPr>
            </w:pPr>
          </w:p>
        </w:tc>
      </w:tr>
      <w:tr w14:paraId="4D8B0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5C21481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36</w:t>
            </w:r>
          </w:p>
        </w:tc>
        <w:tc>
          <w:tcPr>
            <w:tcW w:w="13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900A544">
            <w:pPr>
              <w:jc w:val="left"/>
              <w:rPr>
                <w:rFonts w:hint="eastAsia" w:ascii="微软雅黑" w:hAnsi="微软雅黑" w:eastAsia="微软雅黑" w:cs="微软雅黑"/>
                <w:i w:val="0"/>
                <w:iCs w:val="0"/>
                <w:color w:val="000000"/>
                <w:sz w:val="18"/>
                <w:szCs w:val="18"/>
                <w:u w:val="none"/>
              </w:rPr>
            </w:pP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0536D70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程序源文件调整优化，程序稳定性测试</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271FA05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7F6D972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68A57D20">
            <w:pPr>
              <w:jc w:val="center"/>
              <w:rPr>
                <w:rFonts w:hint="eastAsia" w:ascii="微软雅黑" w:hAnsi="微软雅黑" w:eastAsia="微软雅黑" w:cs="微软雅黑"/>
                <w:i w:val="0"/>
                <w:iCs w:val="0"/>
                <w:color w:val="000000"/>
                <w:sz w:val="18"/>
                <w:szCs w:val="18"/>
                <w:u w:val="none"/>
              </w:rPr>
            </w:pPr>
          </w:p>
        </w:tc>
      </w:tr>
      <w:tr w14:paraId="1EF9D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11D2C27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37</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D0F2F2E">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AS3.0后台程序编写</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7B132DF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专业人员编写所定制功能的动画互动操控程序</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39E8D12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199E7E6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45D94CD2">
            <w:pPr>
              <w:jc w:val="center"/>
              <w:rPr>
                <w:rFonts w:hint="eastAsia" w:ascii="微软雅黑" w:hAnsi="微软雅黑" w:eastAsia="微软雅黑" w:cs="微软雅黑"/>
                <w:i w:val="0"/>
                <w:iCs w:val="0"/>
                <w:color w:val="000000"/>
                <w:sz w:val="18"/>
                <w:szCs w:val="18"/>
                <w:u w:val="none"/>
              </w:rPr>
            </w:pPr>
          </w:p>
        </w:tc>
      </w:tr>
      <w:tr w14:paraId="076CA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04185A5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38</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224EC29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底层语言匹配与接口程序</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3142374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专业人员编写所定制功能的底层语言与接口程序</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6B1B79B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645E651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0DA942DB">
            <w:pPr>
              <w:jc w:val="center"/>
              <w:rPr>
                <w:rFonts w:hint="eastAsia" w:ascii="微软雅黑" w:hAnsi="微软雅黑" w:eastAsia="微软雅黑" w:cs="微软雅黑"/>
                <w:i w:val="0"/>
                <w:iCs w:val="0"/>
                <w:color w:val="000000"/>
                <w:sz w:val="18"/>
                <w:szCs w:val="18"/>
                <w:u w:val="none"/>
              </w:rPr>
            </w:pPr>
          </w:p>
        </w:tc>
      </w:tr>
      <w:tr w14:paraId="210C5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05EFF24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39</w:t>
            </w:r>
          </w:p>
        </w:tc>
        <w:tc>
          <w:tcPr>
            <w:tcW w:w="133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A3D402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后期编辑、剪辑，技术整合</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49528D1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文字、图片等资料逐项录入、编辑</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6A8DB9A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389505A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0EA07747">
            <w:pPr>
              <w:jc w:val="center"/>
              <w:rPr>
                <w:rFonts w:hint="eastAsia" w:ascii="微软雅黑" w:hAnsi="微软雅黑" w:eastAsia="微软雅黑" w:cs="微软雅黑"/>
                <w:i w:val="0"/>
                <w:iCs w:val="0"/>
                <w:color w:val="000000"/>
                <w:sz w:val="18"/>
                <w:szCs w:val="18"/>
                <w:u w:val="none"/>
              </w:rPr>
            </w:pPr>
          </w:p>
        </w:tc>
      </w:tr>
      <w:tr w14:paraId="0D7D9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33FACF6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40</w:t>
            </w:r>
          </w:p>
        </w:tc>
        <w:tc>
          <w:tcPr>
            <w:tcW w:w="13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E7C6F13">
            <w:pPr>
              <w:jc w:val="left"/>
              <w:rPr>
                <w:rFonts w:hint="eastAsia" w:ascii="微软雅黑" w:hAnsi="微软雅黑" w:eastAsia="微软雅黑" w:cs="微软雅黑"/>
                <w:i w:val="0"/>
                <w:iCs w:val="0"/>
                <w:color w:val="000000"/>
                <w:sz w:val="18"/>
                <w:szCs w:val="18"/>
                <w:u w:val="none"/>
              </w:rPr>
            </w:pP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56CDEE73">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操作界面系统整合输出</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40FF11A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66D376F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652308B2">
            <w:pPr>
              <w:jc w:val="center"/>
              <w:rPr>
                <w:rFonts w:hint="eastAsia" w:ascii="微软雅黑" w:hAnsi="微软雅黑" w:eastAsia="微软雅黑" w:cs="微软雅黑"/>
                <w:i w:val="0"/>
                <w:iCs w:val="0"/>
                <w:color w:val="000000"/>
                <w:sz w:val="18"/>
                <w:szCs w:val="18"/>
                <w:u w:val="none"/>
              </w:rPr>
            </w:pPr>
          </w:p>
        </w:tc>
      </w:tr>
      <w:tr w14:paraId="54CBE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22D70956">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五</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72EEB26">
            <w:pPr>
              <w:keepNext w:val="0"/>
              <w:keepLines w:val="0"/>
              <w:widowControl/>
              <w:suppressLineNumbers w:val="0"/>
              <w:jc w:val="left"/>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活动展示</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7917A8ED">
            <w:pPr>
              <w:jc w:val="left"/>
              <w:rPr>
                <w:rFonts w:hint="eastAsia" w:ascii="微软雅黑" w:hAnsi="微软雅黑" w:eastAsia="微软雅黑" w:cs="微软雅黑"/>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55F575B8">
            <w:pPr>
              <w:jc w:val="center"/>
              <w:rPr>
                <w:rFonts w:hint="eastAsia" w:ascii="微软雅黑" w:hAnsi="微软雅黑" w:eastAsia="微软雅黑" w:cs="微软雅黑"/>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0BA7D05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5D20A868">
            <w:pPr>
              <w:jc w:val="center"/>
              <w:rPr>
                <w:rFonts w:hint="eastAsia" w:ascii="微软雅黑" w:hAnsi="微软雅黑" w:eastAsia="微软雅黑" w:cs="微软雅黑"/>
                <w:i w:val="0"/>
                <w:iCs w:val="0"/>
                <w:color w:val="000000"/>
                <w:sz w:val="18"/>
                <w:szCs w:val="18"/>
                <w:u w:val="none"/>
              </w:rPr>
            </w:pPr>
          </w:p>
        </w:tc>
      </w:tr>
      <w:tr w14:paraId="3AA01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181D959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41</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F7D49E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资料整理汇编</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654AD68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依据展览传播特点，收集素材，整理甲供资料</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5CD944D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5562F02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694FE0BC">
            <w:pPr>
              <w:jc w:val="center"/>
              <w:rPr>
                <w:rFonts w:hint="eastAsia" w:ascii="微软雅黑" w:hAnsi="微软雅黑" w:eastAsia="微软雅黑" w:cs="微软雅黑"/>
                <w:i w:val="0"/>
                <w:iCs w:val="0"/>
                <w:color w:val="000000"/>
                <w:sz w:val="18"/>
                <w:szCs w:val="18"/>
                <w:u w:val="none"/>
              </w:rPr>
            </w:pPr>
          </w:p>
        </w:tc>
      </w:tr>
      <w:tr w14:paraId="188D2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27DDF84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42</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92F91C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后期设计、画面切换，技术整合、渲染</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34B0B83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根据业主提供的资料素材进行专业设计，做成PPT</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4255281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6D3E274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1.00 </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38A9AAF4">
            <w:pPr>
              <w:jc w:val="center"/>
              <w:rPr>
                <w:rFonts w:hint="eastAsia" w:ascii="微软雅黑" w:hAnsi="微软雅黑" w:eastAsia="微软雅黑" w:cs="微软雅黑"/>
                <w:i w:val="0"/>
                <w:iCs w:val="0"/>
                <w:color w:val="000000"/>
                <w:sz w:val="18"/>
                <w:szCs w:val="18"/>
                <w:u w:val="none"/>
              </w:rPr>
            </w:pPr>
          </w:p>
        </w:tc>
      </w:tr>
      <w:tr w14:paraId="6CB7B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08FE51BA">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六</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B5611C5">
            <w:pPr>
              <w:keepNext w:val="0"/>
              <w:keepLines w:val="0"/>
              <w:widowControl/>
              <w:suppressLineNumbers w:val="0"/>
              <w:jc w:val="left"/>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儿童服务</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30C54613">
            <w:pPr>
              <w:jc w:val="left"/>
              <w:rPr>
                <w:rFonts w:hint="eastAsia" w:ascii="微软雅黑" w:hAnsi="微软雅黑" w:eastAsia="微软雅黑" w:cs="微软雅黑"/>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48E79812">
            <w:pPr>
              <w:jc w:val="center"/>
              <w:rPr>
                <w:rFonts w:hint="eastAsia" w:ascii="微软雅黑" w:hAnsi="微软雅黑" w:eastAsia="微软雅黑" w:cs="微软雅黑"/>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74A01A1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0B1429D6">
            <w:pPr>
              <w:jc w:val="center"/>
              <w:rPr>
                <w:rFonts w:hint="eastAsia" w:ascii="微软雅黑" w:hAnsi="微软雅黑" w:eastAsia="微软雅黑" w:cs="微软雅黑"/>
                <w:i w:val="0"/>
                <w:iCs w:val="0"/>
                <w:color w:val="000000"/>
                <w:sz w:val="18"/>
                <w:szCs w:val="18"/>
                <w:u w:val="none"/>
              </w:rPr>
            </w:pPr>
          </w:p>
        </w:tc>
      </w:tr>
      <w:tr w14:paraId="114EA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6040336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43</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69B0D5FF">
            <w:pPr>
              <w:jc w:val="left"/>
              <w:rPr>
                <w:rFonts w:hint="eastAsia" w:ascii="微软雅黑" w:hAnsi="微软雅黑" w:eastAsia="微软雅黑" w:cs="微软雅黑"/>
                <w:i w:val="0"/>
                <w:iCs w:val="0"/>
                <w:color w:val="000000"/>
                <w:sz w:val="18"/>
                <w:szCs w:val="18"/>
                <w:u w:val="none"/>
              </w:rPr>
            </w:pP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1AC0567A">
            <w:pPr>
              <w:jc w:val="left"/>
              <w:rPr>
                <w:rFonts w:hint="eastAsia" w:ascii="微软雅黑" w:hAnsi="微软雅黑" w:eastAsia="微软雅黑" w:cs="微软雅黑"/>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55DE7C16">
            <w:pPr>
              <w:jc w:val="center"/>
              <w:rPr>
                <w:rFonts w:hint="eastAsia" w:ascii="微软雅黑" w:hAnsi="微软雅黑" w:eastAsia="微软雅黑" w:cs="微软雅黑"/>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212611BC">
            <w:pPr>
              <w:jc w:val="center"/>
              <w:rPr>
                <w:rFonts w:hint="eastAsia" w:ascii="微软雅黑" w:hAnsi="微软雅黑" w:eastAsia="微软雅黑" w:cs="微软雅黑"/>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6D48B94C">
            <w:pPr>
              <w:jc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z w:val="18"/>
                <w:szCs w:val="18"/>
                <w:u w:val="none"/>
              </w:rPr>
              <w:t>内容甲供</w:t>
            </w:r>
          </w:p>
        </w:tc>
      </w:tr>
      <w:tr w14:paraId="6A793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108DAEA2">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七</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3EE0981">
            <w:pPr>
              <w:keepNext w:val="0"/>
              <w:keepLines w:val="0"/>
              <w:widowControl/>
              <w:suppressLineNumbers w:val="0"/>
              <w:jc w:val="left"/>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制度建设</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6CABA71E">
            <w:pPr>
              <w:jc w:val="left"/>
              <w:rPr>
                <w:rFonts w:hint="eastAsia" w:ascii="微软雅黑" w:hAnsi="微软雅黑" w:eastAsia="微软雅黑" w:cs="微软雅黑"/>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3640B10E">
            <w:pPr>
              <w:jc w:val="center"/>
              <w:rPr>
                <w:rFonts w:hint="eastAsia" w:ascii="微软雅黑" w:hAnsi="微软雅黑" w:eastAsia="微软雅黑" w:cs="微软雅黑"/>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4D388CB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0B10803C">
            <w:pPr>
              <w:jc w:val="center"/>
              <w:rPr>
                <w:rFonts w:hint="eastAsia" w:ascii="微软雅黑" w:hAnsi="微软雅黑" w:eastAsia="微软雅黑" w:cs="微软雅黑"/>
                <w:i w:val="0"/>
                <w:iCs w:val="0"/>
                <w:color w:val="000000"/>
                <w:sz w:val="18"/>
                <w:szCs w:val="18"/>
                <w:u w:val="none"/>
              </w:rPr>
            </w:pPr>
          </w:p>
        </w:tc>
      </w:tr>
      <w:tr w14:paraId="77A35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26CEBDD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44</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8894CD0">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资料整理汇编</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731D42A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依据展览传播特点，收集素材，整理甲供资料</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46C0E4C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0867077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5EE86FEC">
            <w:pPr>
              <w:jc w:val="center"/>
              <w:rPr>
                <w:rFonts w:hint="eastAsia" w:ascii="微软雅黑" w:hAnsi="微软雅黑" w:eastAsia="微软雅黑" w:cs="微软雅黑"/>
                <w:i w:val="0"/>
                <w:iCs w:val="0"/>
                <w:color w:val="000000"/>
                <w:sz w:val="18"/>
                <w:szCs w:val="18"/>
                <w:u w:val="none"/>
              </w:rPr>
            </w:pPr>
          </w:p>
        </w:tc>
      </w:tr>
      <w:tr w14:paraId="4DA25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26E1BB2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45</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316635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后期设计、画面切换，技术整合、渲染</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643477C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根据业主提供的资料素材进行专业设计，做成PPT</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1DB93A1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42B4632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1.00 </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7AE8745B">
            <w:pPr>
              <w:jc w:val="center"/>
              <w:rPr>
                <w:rFonts w:hint="eastAsia" w:ascii="微软雅黑" w:hAnsi="微软雅黑" w:eastAsia="微软雅黑" w:cs="微软雅黑"/>
                <w:i w:val="0"/>
                <w:iCs w:val="0"/>
                <w:color w:val="000000"/>
                <w:sz w:val="18"/>
                <w:szCs w:val="18"/>
                <w:u w:val="none"/>
              </w:rPr>
            </w:pPr>
          </w:p>
        </w:tc>
      </w:tr>
      <w:tr w14:paraId="1D2BB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06BA6057">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八</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E3BF0AC">
            <w:pPr>
              <w:keepNext w:val="0"/>
              <w:keepLines w:val="0"/>
              <w:widowControl/>
              <w:suppressLineNumbers w:val="0"/>
              <w:jc w:val="left"/>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荣誉集锦</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1FCC025F">
            <w:pPr>
              <w:jc w:val="left"/>
              <w:rPr>
                <w:rFonts w:hint="eastAsia" w:ascii="微软雅黑" w:hAnsi="微软雅黑" w:eastAsia="微软雅黑" w:cs="微软雅黑"/>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637BAE80">
            <w:pPr>
              <w:jc w:val="center"/>
              <w:rPr>
                <w:rFonts w:hint="eastAsia" w:ascii="微软雅黑" w:hAnsi="微软雅黑" w:eastAsia="微软雅黑" w:cs="微软雅黑"/>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5E370C2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1D294763">
            <w:pPr>
              <w:jc w:val="center"/>
              <w:rPr>
                <w:rFonts w:hint="eastAsia" w:ascii="微软雅黑" w:hAnsi="微软雅黑" w:eastAsia="微软雅黑" w:cs="微软雅黑"/>
                <w:i w:val="0"/>
                <w:iCs w:val="0"/>
                <w:color w:val="000000"/>
                <w:sz w:val="18"/>
                <w:szCs w:val="18"/>
                <w:u w:val="none"/>
              </w:rPr>
            </w:pPr>
          </w:p>
        </w:tc>
      </w:tr>
      <w:tr w14:paraId="3E7AB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46E5BC2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46</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36DA28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资料整理汇编</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6AC88FB5">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依据展览传播特点，收集素材，整理甲供资料</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3F59398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74E7DDC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1A085C06">
            <w:pPr>
              <w:jc w:val="center"/>
              <w:rPr>
                <w:rFonts w:hint="eastAsia" w:ascii="微软雅黑" w:hAnsi="微软雅黑" w:eastAsia="微软雅黑" w:cs="微软雅黑"/>
                <w:i w:val="0"/>
                <w:iCs w:val="0"/>
                <w:color w:val="000000"/>
                <w:sz w:val="18"/>
                <w:szCs w:val="18"/>
                <w:u w:val="none"/>
              </w:rPr>
            </w:pPr>
          </w:p>
        </w:tc>
      </w:tr>
      <w:tr w14:paraId="76EF1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7D90D0F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47</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9EC38D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后期设计、画面切换，技术整合、渲染</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6E97C63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根据业主提供的资料素材进行专业设计，做成PPT</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4338EBA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0EEE1BB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1.00 </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210889C7">
            <w:pPr>
              <w:jc w:val="center"/>
              <w:rPr>
                <w:rFonts w:hint="eastAsia" w:ascii="微软雅黑" w:hAnsi="微软雅黑" w:eastAsia="微软雅黑" w:cs="微软雅黑"/>
                <w:i w:val="0"/>
                <w:iCs w:val="0"/>
                <w:color w:val="000000"/>
                <w:sz w:val="18"/>
                <w:szCs w:val="18"/>
                <w:u w:val="none"/>
              </w:rPr>
            </w:pPr>
          </w:p>
        </w:tc>
      </w:tr>
      <w:tr w14:paraId="18CEE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2138321B">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九</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FF8ED13">
            <w:pPr>
              <w:keepNext w:val="0"/>
              <w:keepLines w:val="0"/>
              <w:widowControl/>
              <w:suppressLineNumbers w:val="0"/>
              <w:jc w:val="left"/>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慈善总会</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67874813">
            <w:pPr>
              <w:jc w:val="left"/>
              <w:rPr>
                <w:rFonts w:hint="eastAsia" w:ascii="微软雅黑" w:hAnsi="微软雅黑" w:eastAsia="微软雅黑" w:cs="微软雅黑"/>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3199B3CB">
            <w:pPr>
              <w:jc w:val="center"/>
              <w:rPr>
                <w:rFonts w:hint="eastAsia" w:ascii="微软雅黑" w:hAnsi="微软雅黑" w:eastAsia="微软雅黑" w:cs="微软雅黑"/>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17453F9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410B7604">
            <w:pPr>
              <w:jc w:val="center"/>
              <w:rPr>
                <w:rFonts w:hint="eastAsia" w:ascii="微软雅黑" w:hAnsi="微软雅黑" w:eastAsia="微软雅黑" w:cs="微软雅黑"/>
                <w:i w:val="0"/>
                <w:iCs w:val="0"/>
                <w:color w:val="000000"/>
                <w:sz w:val="18"/>
                <w:szCs w:val="18"/>
                <w:u w:val="none"/>
              </w:rPr>
            </w:pPr>
          </w:p>
        </w:tc>
      </w:tr>
      <w:tr w14:paraId="043DF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11D70D4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48</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526E745">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资料整理汇编</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1AC888C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依据展览传播特点，收集素材，整理甲供资料</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0D71D73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702A511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037745A7">
            <w:pPr>
              <w:jc w:val="center"/>
              <w:rPr>
                <w:rFonts w:hint="eastAsia" w:ascii="微软雅黑" w:hAnsi="微软雅黑" w:eastAsia="微软雅黑" w:cs="微软雅黑"/>
                <w:i w:val="0"/>
                <w:iCs w:val="0"/>
                <w:color w:val="000000"/>
                <w:sz w:val="18"/>
                <w:szCs w:val="18"/>
                <w:u w:val="none"/>
              </w:rPr>
            </w:pPr>
          </w:p>
        </w:tc>
      </w:tr>
      <w:tr w14:paraId="5FFA2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5E1ADEA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49</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78BDE55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字幕配音</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4931D993">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配音员配音，专业录音房录制</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170A183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分钟</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4D6EC71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4EFE419C">
            <w:pPr>
              <w:jc w:val="center"/>
              <w:rPr>
                <w:rFonts w:hint="eastAsia" w:ascii="微软雅黑" w:hAnsi="微软雅黑" w:eastAsia="微软雅黑" w:cs="微软雅黑"/>
                <w:i w:val="0"/>
                <w:iCs w:val="0"/>
                <w:color w:val="000000"/>
                <w:sz w:val="18"/>
                <w:szCs w:val="18"/>
                <w:u w:val="none"/>
              </w:rPr>
            </w:pPr>
          </w:p>
        </w:tc>
      </w:tr>
      <w:tr w14:paraId="56129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2BA6EEF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50</w:t>
            </w:r>
          </w:p>
        </w:tc>
        <w:tc>
          <w:tcPr>
            <w:tcW w:w="133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B6241C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后期编辑、剪辑，技术整合</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4A5FD33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根据拍摄的视频素材进行专业剪辑、编辑</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7D2DF8E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分钟</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17A4D11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0DDEE543">
            <w:pPr>
              <w:jc w:val="center"/>
              <w:rPr>
                <w:rFonts w:hint="eastAsia" w:ascii="微软雅黑" w:hAnsi="微软雅黑" w:eastAsia="微软雅黑" w:cs="微软雅黑"/>
                <w:i w:val="0"/>
                <w:iCs w:val="0"/>
                <w:color w:val="000000"/>
                <w:sz w:val="18"/>
                <w:szCs w:val="18"/>
                <w:u w:val="none"/>
              </w:rPr>
            </w:pPr>
          </w:p>
        </w:tc>
      </w:tr>
      <w:tr w14:paraId="237AC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7350AB9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51</w:t>
            </w:r>
          </w:p>
        </w:tc>
        <w:tc>
          <w:tcPr>
            <w:tcW w:w="13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67A86B8">
            <w:pPr>
              <w:jc w:val="left"/>
              <w:rPr>
                <w:rFonts w:hint="eastAsia" w:ascii="微软雅黑" w:hAnsi="微软雅黑" w:eastAsia="微软雅黑" w:cs="微软雅黑"/>
                <w:i w:val="0"/>
                <w:iCs w:val="0"/>
                <w:color w:val="000000"/>
                <w:sz w:val="18"/>
                <w:szCs w:val="18"/>
                <w:u w:val="none"/>
              </w:rPr>
            </w:pP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516DED8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深化视频中动画部分，设计动画表现形式</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37C2D77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2D4A880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1E53E132">
            <w:pPr>
              <w:jc w:val="center"/>
              <w:rPr>
                <w:rFonts w:hint="eastAsia" w:ascii="微软雅黑" w:hAnsi="微软雅黑" w:eastAsia="微软雅黑" w:cs="微软雅黑"/>
                <w:i w:val="0"/>
                <w:iCs w:val="0"/>
                <w:color w:val="000000"/>
                <w:sz w:val="18"/>
                <w:szCs w:val="18"/>
                <w:u w:val="none"/>
              </w:rPr>
            </w:pPr>
          </w:p>
        </w:tc>
      </w:tr>
      <w:tr w14:paraId="6D495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2BC25B8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52</w:t>
            </w:r>
          </w:p>
        </w:tc>
        <w:tc>
          <w:tcPr>
            <w:tcW w:w="13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A6D9F4A">
            <w:pPr>
              <w:jc w:val="left"/>
              <w:rPr>
                <w:rFonts w:hint="eastAsia" w:ascii="微软雅黑" w:hAnsi="微软雅黑" w:eastAsia="微软雅黑" w:cs="微软雅黑"/>
                <w:i w:val="0"/>
                <w:iCs w:val="0"/>
                <w:color w:val="000000"/>
                <w:sz w:val="18"/>
                <w:szCs w:val="18"/>
                <w:u w:val="none"/>
              </w:rPr>
            </w:pP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7193F78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影片技术合成</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11ACBBC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710C686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0C6DF431">
            <w:pPr>
              <w:jc w:val="center"/>
              <w:rPr>
                <w:rFonts w:hint="eastAsia" w:ascii="微软雅黑" w:hAnsi="微软雅黑" w:eastAsia="微软雅黑" w:cs="微软雅黑"/>
                <w:i w:val="0"/>
                <w:iCs w:val="0"/>
                <w:color w:val="000000"/>
                <w:sz w:val="18"/>
                <w:szCs w:val="18"/>
                <w:u w:val="none"/>
              </w:rPr>
            </w:pPr>
          </w:p>
        </w:tc>
      </w:tr>
      <w:tr w14:paraId="7B976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5E0C5B7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53</w:t>
            </w:r>
          </w:p>
        </w:tc>
        <w:tc>
          <w:tcPr>
            <w:tcW w:w="133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F8781C0">
            <w:pPr>
              <w:jc w:val="left"/>
              <w:rPr>
                <w:rFonts w:hint="eastAsia" w:ascii="微软雅黑" w:hAnsi="微软雅黑" w:eastAsia="微软雅黑" w:cs="微软雅黑"/>
                <w:i w:val="0"/>
                <w:iCs w:val="0"/>
                <w:color w:val="000000"/>
                <w:sz w:val="18"/>
                <w:szCs w:val="18"/>
                <w:u w:val="none"/>
              </w:rPr>
            </w:pP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55F774F1">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影片渲染，整合输出</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02B8A32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6798BE3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1B8DC3B8">
            <w:pPr>
              <w:jc w:val="center"/>
              <w:rPr>
                <w:rFonts w:hint="eastAsia" w:ascii="微软雅黑" w:hAnsi="微软雅黑" w:eastAsia="微软雅黑" w:cs="微软雅黑"/>
                <w:i w:val="0"/>
                <w:iCs w:val="0"/>
                <w:color w:val="000000"/>
                <w:sz w:val="18"/>
                <w:szCs w:val="18"/>
                <w:u w:val="none"/>
              </w:rPr>
            </w:pPr>
          </w:p>
        </w:tc>
      </w:tr>
      <w:tr w14:paraId="6B753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1A7A0746">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十</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383AE77">
            <w:pPr>
              <w:keepNext w:val="0"/>
              <w:keepLines w:val="0"/>
              <w:widowControl/>
              <w:suppressLineNumbers w:val="0"/>
              <w:jc w:val="left"/>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爱心超市</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20D46019">
            <w:pPr>
              <w:jc w:val="left"/>
              <w:rPr>
                <w:rFonts w:hint="eastAsia" w:ascii="微软雅黑" w:hAnsi="微软雅黑" w:eastAsia="微软雅黑" w:cs="微软雅黑"/>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4AB36AF1">
            <w:pPr>
              <w:jc w:val="center"/>
              <w:rPr>
                <w:rFonts w:hint="eastAsia" w:ascii="微软雅黑" w:hAnsi="微软雅黑" w:eastAsia="微软雅黑" w:cs="微软雅黑"/>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781BF79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06B9A21B">
            <w:pPr>
              <w:jc w:val="center"/>
              <w:rPr>
                <w:rFonts w:hint="eastAsia" w:ascii="微软雅黑" w:hAnsi="微软雅黑" w:eastAsia="微软雅黑" w:cs="微软雅黑"/>
                <w:i w:val="0"/>
                <w:iCs w:val="0"/>
                <w:color w:val="000000"/>
                <w:sz w:val="18"/>
                <w:szCs w:val="18"/>
                <w:u w:val="none"/>
              </w:rPr>
            </w:pPr>
          </w:p>
        </w:tc>
      </w:tr>
      <w:tr w14:paraId="014C8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3E8643F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54</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A40E65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仓库管理系统</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52C1CF60">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1.包括但不限于库存管理、入库管理、出库管理、订单处理、库存盘点、报表生成等。</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2.虚拟货币的形式进行兑换产品的功能</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77672E4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308FF5B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6CAEA4F0">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有效期4年，</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4年以后需每年续费</w:t>
            </w:r>
          </w:p>
        </w:tc>
      </w:tr>
      <w:tr w14:paraId="2E9DD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6987C124">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十一</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0D80FB90">
            <w:pPr>
              <w:keepNext w:val="0"/>
              <w:keepLines w:val="0"/>
              <w:widowControl/>
              <w:suppressLineNumbers w:val="0"/>
              <w:jc w:val="left"/>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软件安装、调试</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6897AA1E">
            <w:pPr>
              <w:jc w:val="left"/>
              <w:rPr>
                <w:rFonts w:hint="eastAsia" w:ascii="微软雅黑" w:hAnsi="微软雅黑" w:eastAsia="微软雅黑" w:cs="微软雅黑"/>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3BEA143B">
            <w:pPr>
              <w:jc w:val="center"/>
              <w:rPr>
                <w:rFonts w:hint="eastAsia" w:ascii="微软雅黑" w:hAnsi="微软雅黑" w:eastAsia="微软雅黑" w:cs="微软雅黑"/>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2383B13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36BD37CB">
            <w:pPr>
              <w:jc w:val="center"/>
              <w:rPr>
                <w:rFonts w:hint="eastAsia" w:ascii="微软雅黑" w:hAnsi="微软雅黑" w:eastAsia="微软雅黑" w:cs="微软雅黑"/>
                <w:i w:val="0"/>
                <w:iCs w:val="0"/>
                <w:color w:val="000000"/>
                <w:sz w:val="18"/>
                <w:szCs w:val="18"/>
                <w:u w:val="none"/>
              </w:rPr>
            </w:pPr>
          </w:p>
        </w:tc>
      </w:tr>
      <w:tr w14:paraId="246ED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6E6AADF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55</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3C2E72D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多媒体软件安装调试</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14:paraId="2A2A6210">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多媒体软件现场安装，专业人员测试软件兼容性、稳定性</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5027853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769BF41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2E813118">
            <w:pPr>
              <w:jc w:val="center"/>
              <w:rPr>
                <w:rFonts w:hint="eastAsia" w:ascii="微软雅黑" w:hAnsi="微软雅黑" w:eastAsia="微软雅黑" w:cs="微软雅黑"/>
                <w:i w:val="0"/>
                <w:iCs w:val="0"/>
                <w:color w:val="000000"/>
                <w:sz w:val="18"/>
                <w:szCs w:val="18"/>
                <w:u w:val="none"/>
              </w:rPr>
            </w:pPr>
          </w:p>
        </w:tc>
      </w:tr>
      <w:tr w14:paraId="510A0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5000" w:type="pct"/>
            <w:gridSpan w:val="7"/>
            <w:tcBorders>
              <w:top w:val="single" w:color="000000" w:sz="4" w:space="0"/>
              <w:left w:val="single" w:color="000000" w:sz="4" w:space="0"/>
              <w:bottom w:val="single" w:color="000000" w:sz="4" w:space="0"/>
              <w:right w:val="single" w:color="000000" w:sz="4" w:space="0"/>
            </w:tcBorders>
            <w:noWrap w:val="0"/>
            <w:vAlign w:val="center"/>
          </w:tcPr>
          <w:p w14:paraId="3933B84E">
            <w:pPr>
              <w:jc w:val="center"/>
              <w:rPr>
                <w:rFonts w:hint="default"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b/>
                <w:bCs/>
                <w:i w:val="0"/>
                <w:iCs w:val="0"/>
                <w:color w:val="000000"/>
                <w:sz w:val="18"/>
                <w:szCs w:val="18"/>
                <w:u w:val="none"/>
                <w:lang w:val="en-US" w:eastAsia="zh-CN"/>
              </w:rPr>
              <w:t>专业灯具</w:t>
            </w:r>
          </w:p>
        </w:tc>
      </w:tr>
      <w:tr w14:paraId="3B44E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4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4C0EB4">
            <w:pPr>
              <w:keepNext w:val="0"/>
              <w:keepLines w:val="0"/>
              <w:widowControl/>
              <w:suppressLineNumbers w:val="0"/>
              <w:jc w:val="center"/>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43905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博物馆专用射灯</w:t>
            </w:r>
          </w:p>
        </w:tc>
        <w:tc>
          <w:tcPr>
            <w:tcW w:w="36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24A732">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三线单回路轨道式射灯,</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支持单灯调整光圈焦距和亮度</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灯具功率:15W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色温:3000K+-100K</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显色指数:Ra＞90</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色容差:＜3SDCM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光效:92Lm/W</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光束角:6°-60°</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灯体颜色:白色</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灯体温度:＜55度</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使用寿命:50000H</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E06F6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60CACDA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45</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10AA041D">
            <w:pPr>
              <w:jc w:val="center"/>
              <w:rPr>
                <w:rFonts w:hint="eastAsia" w:ascii="微软雅黑" w:hAnsi="微软雅黑" w:eastAsia="微软雅黑" w:cs="微软雅黑"/>
                <w:i w:val="0"/>
                <w:iCs w:val="0"/>
                <w:color w:val="000000"/>
                <w:sz w:val="18"/>
                <w:szCs w:val="18"/>
                <w:u w:val="none"/>
              </w:rPr>
            </w:pPr>
          </w:p>
        </w:tc>
      </w:tr>
      <w:tr w14:paraId="7C910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E0FEF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DA0180">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控光配件</w:t>
            </w:r>
          </w:p>
        </w:tc>
        <w:tc>
          <w:tcPr>
            <w:tcW w:w="36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36E8F1">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柔化光斑配件</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290F4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26863D3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45</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642A1EB0">
            <w:pPr>
              <w:jc w:val="center"/>
              <w:rPr>
                <w:rFonts w:hint="eastAsia" w:ascii="微软雅黑" w:hAnsi="微软雅黑" w:eastAsia="微软雅黑" w:cs="微软雅黑"/>
                <w:i w:val="0"/>
                <w:iCs w:val="0"/>
                <w:color w:val="000000"/>
                <w:sz w:val="18"/>
                <w:szCs w:val="18"/>
                <w:u w:val="none"/>
              </w:rPr>
            </w:pPr>
          </w:p>
        </w:tc>
      </w:tr>
      <w:tr w14:paraId="7EFBE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667EA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C9DC0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三线单回路轨道</w:t>
            </w:r>
          </w:p>
        </w:tc>
        <w:tc>
          <w:tcPr>
            <w:tcW w:w="36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1CD21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规格2米</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E279A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3808E30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17</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460E341D">
            <w:pPr>
              <w:jc w:val="center"/>
              <w:rPr>
                <w:rFonts w:hint="eastAsia" w:ascii="微软雅黑" w:hAnsi="微软雅黑" w:eastAsia="微软雅黑" w:cs="微软雅黑"/>
                <w:i w:val="0"/>
                <w:iCs w:val="0"/>
                <w:color w:val="000000"/>
                <w:sz w:val="18"/>
                <w:szCs w:val="18"/>
                <w:u w:val="none"/>
              </w:rPr>
            </w:pPr>
          </w:p>
        </w:tc>
      </w:tr>
      <w:tr w14:paraId="16544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2DFA8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18AF83">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三线单回路轨道</w:t>
            </w:r>
          </w:p>
        </w:tc>
        <w:tc>
          <w:tcPr>
            <w:tcW w:w="36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5917D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规格1米</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4DBB7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263820D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0C289445">
            <w:pPr>
              <w:jc w:val="center"/>
              <w:rPr>
                <w:rFonts w:hint="eastAsia" w:ascii="微软雅黑" w:hAnsi="微软雅黑" w:eastAsia="微软雅黑" w:cs="微软雅黑"/>
                <w:i w:val="0"/>
                <w:iCs w:val="0"/>
                <w:color w:val="000000"/>
                <w:sz w:val="18"/>
                <w:szCs w:val="18"/>
                <w:u w:val="none"/>
              </w:rPr>
            </w:pPr>
          </w:p>
        </w:tc>
      </w:tr>
      <w:tr w14:paraId="5748B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1477B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3BB413">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三线单回路轨道进电头</w:t>
            </w:r>
          </w:p>
        </w:tc>
        <w:tc>
          <w:tcPr>
            <w:tcW w:w="36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C3E85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三线单回路轨道配件</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AE98A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2AD475E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4367DF4E">
            <w:pPr>
              <w:jc w:val="center"/>
              <w:rPr>
                <w:rFonts w:hint="eastAsia" w:ascii="微软雅黑" w:hAnsi="微软雅黑" w:eastAsia="微软雅黑" w:cs="微软雅黑"/>
                <w:i w:val="0"/>
                <w:iCs w:val="0"/>
                <w:color w:val="000000"/>
                <w:sz w:val="18"/>
                <w:szCs w:val="18"/>
                <w:u w:val="none"/>
              </w:rPr>
            </w:pPr>
          </w:p>
        </w:tc>
      </w:tr>
      <w:tr w14:paraId="3E614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82236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DB997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三线单回路轨道直接头</w:t>
            </w:r>
          </w:p>
        </w:tc>
        <w:tc>
          <w:tcPr>
            <w:tcW w:w="36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BE4CE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三线单回路轨道配件</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0650E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6BF1889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461" w:type="pct"/>
            <w:tcBorders>
              <w:top w:val="single" w:color="000000" w:sz="4" w:space="0"/>
              <w:left w:val="single" w:color="000000" w:sz="4" w:space="0"/>
              <w:bottom w:val="single" w:color="000000" w:sz="4" w:space="0"/>
              <w:right w:val="single" w:color="000000" w:sz="4" w:space="0"/>
            </w:tcBorders>
            <w:noWrap/>
            <w:vAlign w:val="center"/>
          </w:tcPr>
          <w:p w14:paraId="50E2B3BB">
            <w:pPr>
              <w:jc w:val="center"/>
              <w:rPr>
                <w:rFonts w:hint="eastAsia" w:ascii="微软雅黑" w:hAnsi="微软雅黑" w:eastAsia="微软雅黑" w:cs="微软雅黑"/>
                <w:i w:val="0"/>
                <w:iCs w:val="0"/>
                <w:color w:val="000000"/>
                <w:sz w:val="18"/>
                <w:szCs w:val="18"/>
                <w:u w:val="none"/>
              </w:rPr>
            </w:pPr>
          </w:p>
        </w:tc>
      </w:tr>
      <w:tr w14:paraId="7C87A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C15CA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2CD12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三线单回路轨道尾塞</w:t>
            </w:r>
          </w:p>
        </w:tc>
        <w:tc>
          <w:tcPr>
            <w:tcW w:w="36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96260F">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三线单回路轨道配件</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543B6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60091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46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BA96F">
            <w:pPr>
              <w:jc w:val="center"/>
              <w:rPr>
                <w:rFonts w:hint="eastAsia" w:ascii="微软雅黑" w:hAnsi="微软雅黑" w:eastAsia="微软雅黑" w:cs="微软雅黑"/>
                <w:i w:val="0"/>
                <w:iCs w:val="0"/>
                <w:color w:val="000000"/>
                <w:sz w:val="18"/>
                <w:szCs w:val="18"/>
                <w:u w:val="none"/>
              </w:rPr>
            </w:pPr>
          </w:p>
        </w:tc>
      </w:tr>
    </w:tbl>
    <w:p w14:paraId="0ABF304B">
      <w:pPr>
        <w:rPr>
          <w:rFonts w:hint="eastAsia"/>
          <w:highlight w:val="none"/>
          <w:lang w:val="en-US" w:eastAsia="zh-CN"/>
        </w:rPr>
      </w:pPr>
    </w:p>
    <w:p w14:paraId="4A630493">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以上采购内容为基础内容，供应商需进一步进行方案深化，采购方将根据确定的设计方案进行制作和采购工作。</w:t>
      </w:r>
    </w:p>
    <w:p w14:paraId="129EC67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具体技术及</w:t>
      </w:r>
      <w:r>
        <w:rPr>
          <w:rFonts w:hint="eastAsia" w:ascii="宋体" w:hAnsi="宋体" w:eastAsia="宋体" w:cs="宋体"/>
          <w:b/>
          <w:bCs/>
          <w:sz w:val="24"/>
          <w:szCs w:val="24"/>
          <w:highlight w:val="none"/>
        </w:rPr>
        <w:t>供货要求</w:t>
      </w:r>
    </w:p>
    <w:p w14:paraId="2D06CB3C">
      <w:pPr>
        <w:pStyle w:val="103"/>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1、按采购人的时间要求，及时</w:t>
      </w:r>
      <w:r>
        <w:rPr>
          <w:rFonts w:hint="eastAsia" w:ascii="宋体" w:hAnsi="宋体" w:eastAsia="宋体" w:cs="宋体"/>
          <w:bCs/>
          <w:color w:val="auto"/>
          <w:kern w:val="2"/>
          <w:sz w:val="24"/>
          <w:szCs w:val="24"/>
          <w:highlight w:val="none"/>
          <w:lang w:val="en-US" w:eastAsia="zh-CN"/>
        </w:rPr>
        <w:t>进行场地</w:t>
      </w:r>
      <w:r>
        <w:rPr>
          <w:rFonts w:hint="eastAsia" w:ascii="宋体" w:hAnsi="宋体" w:eastAsia="宋体" w:cs="宋体"/>
          <w:bCs/>
          <w:color w:val="auto"/>
          <w:kern w:val="2"/>
          <w:sz w:val="24"/>
          <w:szCs w:val="24"/>
          <w:highlight w:val="none"/>
        </w:rPr>
        <w:t>环境勘察、调研等前期基础工作；</w:t>
      </w:r>
    </w:p>
    <w:p w14:paraId="4519A5CA">
      <w:pPr>
        <w:pStyle w:val="103"/>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2、向采购人提供</w:t>
      </w:r>
      <w:r>
        <w:rPr>
          <w:rFonts w:hint="eastAsia" w:ascii="宋体" w:hAnsi="宋体" w:eastAsia="宋体" w:cs="宋体"/>
          <w:color w:val="auto"/>
          <w:sz w:val="24"/>
          <w:szCs w:val="24"/>
          <w:highlight w:val="none"/>
        </w:rPr>
        <w:t>项目</w:t>
      </w:r>
      <w:r>
        <w:rPr>
          <w:rFonts w:hint="eastAsia" w:ascii="宋体" w:hAnsi="宋体" w:eastAsia="宋体" w:cs="宋体"/>
          <w:bCs/>
          <w:color w:val="auto"/>
          <w:kern w:val="2"/>
          <w:sz w:val="24"/>
          <w:szCs w:val="24"/>
          <w:highlight w:val="none"/>
        </w:rPr>
        <w:t>方案</w:t>
      </w:r>
      <w:r>
        <w:rPr>
          <w:rFonts w:hint="eastAsia" w:ascii="宋体" w:hAnsi="宋体" w:eastAsia="宋体" w:cs="宋体"/>
          <w:bCs/>
          <w:color w:val="auto"/>
          <w:kern w:val="2"/>
          <w:sz w:val="24"/>
          <w:szCs w:val="24"/>
          <w:highlight w:val="none"/>
          <w:lang w:val="en-US" w:eastAsia="zh-CN"/>
        </w:rPr>
        <w:t>设计</w:t>
      </w:r>
      <w:r>
        <w:rPr>
          <w:rFonts w:hint="eastAsia" w:ascii="宋体" w:hAnsi="宋体" w:eastAsia="宋体" w:cs="宋体"/>
          <w:bCs/>
          <w:color w:val="auto"/>
          <w:kern w:val="2"/>
          <w:sz w:val="24"/>
          <w:szCs w:val="24"/>
          <w:highlight w:val="none"/>
        </w:rPr>
        <w:t>，并按采购人要求进行调整、修改，形成最终定稿；</w:t>
      </w:r>
    </w:p>
    <w:p w14:paraId="56D6996B">
      <w:pPr>
        <w:pStyle w:val="63"/>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3、根据确定的设计方案进行</w:t>
      </w:r>
      <w:r>
        <w:rPr>
          <w:rFonts w:hint="eastAsia" w:ascii="宋体" w:hAnsi="宋体" w:eastAsia="宋体" w:cs="宋体"/>
          <w:color w:val="auto"/>
          <w:sz w:val="24"/>
          <w:szCs w:val="24"/>
          <w:highlight w:val="none"/>
          <w:lang w:val="en-US" w:eastAsia="zh-CN"/>
        </w:rPr>
        <w:t>采购和相关</w:t>
      </w:r>
      <w:r>
        <w:rPr>
          <w:rFonts w:hint="eastAsia" w:ascii="宋体" w:hAnsi="宋体" w:eastAsia="宋体" w:cs="宋体"/>
          <w:color w:val="auto"/>
          <w:sz w:val="24"/>
          <w:szCs w:val="24"/>
          <w:highlight w:val="none"/>
        </w:rPr>
        <w:t>制作工作；</w:t>
      </w:r>
    </w:p>
    <w:p w14:paraId="0B3C0723">
      <w:pPr>
        <w:pStyle w:val="63"/>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4、招标文件未提及的、为确保工作顺利完成而需供应商进行的其它相关工作；</w:t>
      </w:r>
    </w:p>
    <w:p w14:paraId="6900E07D">
      <w:pPr>
        <w:pStyle w:val="63"/>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5、材料选择需要符合色彩选配考究，经济实用，避免铺张浪费，并且采用符合国家规范要求的优质材料制作合格成品；</w:t>
      </w:r>
    </w:p>
    <w:p w14:paraId="3883FACE">
      <w:pPr>
        <w:pStyle w:val="63"/>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6、充分考虑实际情况，实地感受空间尺度以保证落地实现效果；</w:t>
      </w:r>
    </w:p>
    <w:p w14:paraId="0BB3448A">
      <w:pPr>
        <w:pStyle w:val="63"/>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7、视觉呈现形式上具备高级的美学素养，在图形、版式、字体、材料等方面具备专业的素养。</w:t>
      </w:r>
    </w:p>
    <w:p w14:paraId="1C64D3AD">
      <w:pPr>
        <w:pStyle w:val="63"/>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供方所供的货物必须为全新的，符合国家标准的合格产品；</w:t>
      </w:r>
    </w:p>
    <w:p w14:paraId="5FAD4C2F">
      <w:pPr>
        <w:pStyle w:val="63"/>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所供货物不会侵犯任何第三方知识产权；</w:t>
      </w:r>
    </w:p>
    <w:p w14:paraId="0EA56BB0">
      <w:pPr>
        <w:pStyle w:val="63"/>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本次采购货物所列技术配置均为基本要求，供应商必须保证选用的货物设计形象、材质、工艺性相当或高于采购文件要求，否则将可能作出对供应商不利的评定。</w:t>
      </w:r>
    </w:p>
    <w:p w14:paraId="771514C9">
      <w:pPr>
        <w:pStyle w:val="63"/>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bCs/>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采购人不提供制作场地，包含但不限于以下施工所需水电等临时设施、材料及设备到货、安装、施工期与周边相</w:t>
      </w:r>
      <w:r>
        <w:rPr>
          <w:rFonts w:hint="eastAsia" w:ascii="宋体" w:hAnsi="宋体" w:eastAsia="宋体" w:cs="宋体"/>
          <w:bCs/>
          <w:sz w:val="24"/>
          <w:szCs w:val="24"/>
          <w:highlight w:val="none"/>
        </w:rPr>
        <w:t>关设施、环境沟通协调等因素一切由承包方自行解决。</w:t>
      </w:r>
    </w:p>
    <w:p w14:paraId="1040B7C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四</w:t>
      </w:r>
      <w:r>
        <w:rPr>
          <w:rFonts w:hint="eastAsia" w:ascii="宋体" w:hAnsi="宋体" w:eastAsia="宋体" w:cs="宋体"/>
          <w:b/>
          <w:bCs/>
          <w:sz w:val="24"/>
          <w:szCs w:val="24"/>
          <w:highlight w:val="none"/>
        </w:rPr>
        <w:t>、售后服务要求</w:t>
      </w:r>
    </w:p>
    <w:p w14:paraId="2536519B">
      <w:pPr>
        <w:pStyle w:val="63"/>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1、质保期要求：</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年。所有产品在质保期内各类零件损坏，由乙方在48小时内负责维修或更换，不得收取任何费用。</w:t>
      </w:r>
    </w:p>
    <w:p w14:paraId="7AFF0EC5">
      <w:pPr>
        <w:pStyle w:val="63"/>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2、技术支持要求：质保期内出现问题，0.5小时内响应，2小时内到达现场，2小时内解决问题，现场解决不了的问题采取：乙方在48小时内未能解决问题的，甲方有权请第三方解决问题，所产生的费用，</w:t>
      </w:r>
      <w:r>
        <w:rPr>
          <w:rFonts w:hint="eastAsia" w:ascii="宋体" w:hAnsi="宋体" w:eastAsia="宋体" w:cs="宋体"/>
          <w:color w:val="auto"/>
          <w:sz w:val="24"/>
          <w:szCs w:val="24"/>
          <w:highlight w:val="none"/>
          <w:lang w:val="en-US" w:eastAsia="zh-CN"/>
        </w:rPr>
        <w:t>由供应商承担。</w:t>
      </w:r>
    </w:p>
    <w:p w14:paraId="5EE283FD">
      <w:pPr>
        <w:pStyle w:val="63"/>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3、其他：中标单位在质保期内每年应（不少于一次）到使用单位进行保养、检修。</w:t>
      </w:r>
    </w:p>
    <w:p w14:paraId="5366B7E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rPr>
        <w:t>、工期要求</w:t>
      </w:r>
    </w:p>
    <w:p w14:paraId="0796DA3A">
      <w:pPr>
        <w:pStyle w:val="63"/>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历天</w:t>
      </w:r>
      <w:r>
        <w:rPr>
          <w:rFonts w:hint="eastAsia" w:ascii="宋体" w:hAnsi="宋体" w:eastAsia="宋体" w:cs="宋体"/>
          <w:color w:val="auto"/>
          <w:sz w:val="24"/>
          <w:szCs w:val="24"/>
          <w:highlight w:val="none"/>
        </w:rPr>
        <w:t>。</w:t>
      </w:r>
    </w:p>
    <w:p w14:paraId="3835B5FE">
      <w:pPr>
        <w:pStyle w:val="63"/>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未能按合同约定时间供货，每超一天</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按合同总价的百分之一扣除。</w:t>
      </w:r>
    </w:p>
    <w:p w14:paraId="1E060C7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cs="宋体"/>
          <w:b/>
          <w:bCs/>
          <w:color w:val="333333"/>
          <w:sz w:val="24"/>
          <w:szCs w:val="24"/>
          <w:highlight w:val="none"/>
          <w:lang w:val="en-US" w:eastAsia="zh-CN"/>
        </w:rPr>
        <w:t>六</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lang w:val="en-US"/>
        </w:rPr>
        <w:t>结算</w:t>
      </w:r>
      <w:r>
        <w:rPr>
          <w:rFonts w:hint="eastAsia" w:ascii="宋体" w:hAnsi="宋体" w:eastAsia="宋体" w:cs="宋体"/>
          <w:b/>
          <w:bCs/>
          <w:sz w:val="24"/>
          <w:szCs w:val="24"/>
          <w:highlight w:val="none"/>
          <w:lang w:val="en-US" w:eastAsia="zh-CN"/>
        </w:rPr>
        <w:t>及支付条款（以最终签订合同为准）</w:t>
      </w:r>
    </w:p>
    <w:p w14:paraId="0661947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合同签订后预付合同总价的</w:t>
      </w:r>
      <w:r>
        <w:rPr>
          <w:rFonts w:hint="eastAsia" w:ascii="宋体" w:hAnsi="宋体" w:cs="宋体"/>
          <w:bCs/>
          <w:sz w:val="24"/>
          <w:szCs w:val="24"/>
          <w:highlight w:val="none"/>
          <w:lang w:val="en-US" w:eastAsia="zh-CN"/>
        </w:rPr>
        <w:t>50</w:t>
      </w:r>
      <w:r>
        <w:rPr>
          <w:rFonts w:hint="eastAsia" w:ascii="宋体" w:hAnsi="宋体" w:eastAsia="宋体" w:cs="宋体"/>
          <w:bCs/>
          <w:sz w:val="24"/>
          <w:szCs w:val="24"/>
          <w:highlight w:val="none"/>
          <w:lang w:val="en-US" w:eastAsia="zh-CN"/>
        </w:rPr>
        <w:t>%；项目通过验收后支付至合同价款的100%。</w:t>
      </w:r>
    </w:p>
    <w:p w14:paraId="72EFD951">
      <w:pPr>
        <w:widowControl w:val="0"/>
        <w:wordWrap/>
        <w:adjustRightInd w:val="0"/>
        <w:snapToGrid w:val="0"/>
        <w:spacing w:line="360" w:lineRule="auto"/>
        <w:ind w:firstLine="482" w:firstLineChars="200"/>
        <w:textAlignment w:val="auto"/>
        <w:rPr>
          <w:rFonts w:hint="eastAsia" w:ascii="Times New Roman" w:hAnsi="Times New Roman" w:cs="Times New Roman"/>
          <w:b/>
          <w:bCs/>
          <w:sz w:val="24"/>
          <w:szCs w:val="24"/>
          <w:highlight w:val="none"/>
          <w:lang w:val="en-US" w:eastAsia="zh-CN"/>
        </w:rPr>
      </w:pPr>
      <w:r>
        <w:rPr>
          <w:rFonts w:hint="eastAsia" w:cs="Times New Roman"/>
          <w:b/>
          <w:bCs/>
          <w:sz w:val="24"/>
          <w:szCs w:val="24"/>
          <w:highlight w:val="none"/>
          <w:lang w:val="en-US" w:eastAsia="zh-CN"/>
        </w:rPr>
        <w:t>七</w:t>
      </w:r>
      <w:r>
        <w:rPr>
          <w:rFonts w:hint="eastAsia" w:ascii="Times New Roman" w:hAnsi="Times New Roman" w:cs="Times New Roman"/>
          <w:b/>
          <w:bCs/>
          <w:sz w:val="24"/>
          <w:szCs w:val="24"/>
          <w:highlight w:val="none"/>
          <w:lang w:val="en-US" w:eastAsia="zh-CN"/>
        </w:rPr>
        <w:t>、其他说明</w:t>
      </w:r>
    </w:p>
    <w:p w14:paraId="2C6A377D">
      <w:pPr>
        <w:pStyle w:val="63"/>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right="0" w:firstLine="480" w:firstLineChars="200"/>
        <w:jc w:val="both"/>
        <w:textAlignment w:val="auto"/>
        <w:rPr>
          <w:rFonts w:hint="default"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1、若因成交供应商产品质量或安装技术问题导致产品始终不能验收合格，采购人有权选择退货，并保留向成交供应商索赔的权利。</w:t>
      </w:r>
    </w:p>
    <w:p w14:paraId="128E3268">
      <w:pPr>
        <w:pStyle w:val="63"/>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2、成交供应商在服务实施过程、安装、施工和验收期间应接受采购人的协调和管理，成交供应商应采取严格的防范措施，承担由于自身原因所造成的事故责任及其发生的一切费用。</w:t>
      </w:r>
    </w:p>
    <w:p w14:paraId="0DFBA46C">
      <w:pPr>
        <w:pStyle w:val="63"/>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3、供应商货到现场具有保管义务。</w:t>
      </w:r>
    </w:p>
    <w:p w14:paraId="72BCC97E">
      <w:pPr>
        <w:pStyle w:val="63"/>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本次采购的产品所涉及的产品标准、规范、验收标准、规范，应符合国家有关条例及规范。如有新的标准应采纳新标准；若同一产品同时有几个标准（国际标准、国家标准、行业标准、企业标准等），则按最高层次的标准执行。</w:t>
      </w:r>
    </w:p>
    <w:p w14:paraId="6F728006">
      <w:pPr>
        <w:pStyle w:val="63"/>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5、中国国家标准及其它被普遍认可的标准，由招标人认可的其他国家的其他权威标准；原有规范若已被废弃，则以相应的新规范为准。</w:t>
      </w:r>
    </w:p>
    <w:p w14:paraId="563F4AFA">
      <w:pPr>
        <w:pStyle w:val="63"/>
        <w:widowControl/>
        <w:numPr>
          <w:ilvl w:val="0"/>
          <w:numId w:val="0"/>
        </w:numPr>
        <w:pBdr>
          <w:top w:val="none" w:color="auto" w:sz="0" w:space="0"/>
          <w:left w:val="none" w:color="auto" w:sz="0" w:space="0"/>
          <w:bottom w:val="none" w:color="auto" w:sz="0" w:space="0"/>
          <w:right w:val="none" w:color="auto" w:sz="0" w:space="0"/>
        </w:pBdr>
        <w:adjustRightInd/>
        <w:snapToGrid/>
        <w:spacing w:before="0" w:beforeAutospacing="0" w:after="0" w:afterAutospacing="0" w:line="240" w:lineRule="auto"/>
        <w:ind w:firstLine="480" w:firstLineChars="20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shd w:val="clear" w:color="auto" w:fill="auto"/>
          <w:lang w:val="en-US" w:eastAsia="zh-CN" w:bidi="ar-SA"/>
        </w:rPr>
        <w:t>6、供应商提供的产品必须满足采购文件中提出的相关技术要求。</w:t>
      </w:r>
    </w:p>
    <w:p w14:paraId="01BC10EB">
      <w:pPr>
        <w:pStyle w:val="6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tabs>
          <w:tab w:val="left" w:pos="0"/>
        </w:tabs>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kern w:val="2"/>
          <w:sz w:val="24"/>
          <w:szCs w:val="24"/>
          <w:highlight w:val="none"/>
          <w:shd w:val="clear" w:color="auto" w:fill="auto"/>
        </w:rPr>
      </w:pPr>
      <w:r>
        <w:rPr>
          <w:rFonts w:hint="eastAsia" w:ascii="宋体" w:hAnsi="宋体" w:eastAsia="宋体" w:cs="宋体"/>
          <w:color w:val="auto"/>
          <w:kern w:val="2"/>
          <w:sz w:val="24"/>
          <w:szCs w:val="24"/>
          <w:highlight w:val="none"/>
          <w:shd w:val="clear" w:color="auto" w:fill="auto"/>
        </w:rPr>
        <w:t>7</w:t>
      </w:r>
      <w:r>
        <w:rPr>
          <w:rFonts w:hint="eastAsia" w:ascii="宋体" w:hAnsi="宋体" w:eastAsia="宋体" w:cs="宋体"/>
          <w:color w:val="auto"/>
          <w:kern w:val="2"/>
          <w:sz w:val="24"/>
          <w:szCs w:val="24"/>
          <w:highlight w:val="none"/>
          <w:shd w:val="clear" w:color="auto" w:fill="auto"/>
          <w:lang w:eastAsia="zh-CN"/>
        </w:rPr>
        <w:t>、</w:t>
      </w:r>
      <w:r>
        <w:rPr>
          <w:rFonts w:hint="eastAsia" w:ascii="宋体" w:hAnsi="宋体" w:eastAsia="宋体" w:cs="宋体"/>
          <w:color w:val="auto"/>
          <w:kern w:val="2"/>
          <w:sz w:val="24"/>
          <w:szCs w:val="24"/>
          <w:highlight w:val="none"/>
          <w:shd w:val="clear" w:color="auto" w:fill="auto"/>
        </w:rPr>
        <w:t>报价要求</w:t>
      </w:r>
    </w:p>
    <w:p w14:paraId="6CFA3B72">
      <w:pPr>
        <w:pStyle w:val="6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tabs>
          <w:tab w:val="left" w:pos="0"/>
        </w:tabs>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kern w:val="2"/>
          <w:sz w:val="24"/>
          <w:szCs w:val="24"/>
          <w:highlight w:val="none"/>
          <w:shd w:val="clear" w:color="auto" w:fill="auto"/>
        </w:rPr>
      </w:pPr>
      <w:r>
        <w:rPr>
          <w:rFonts w:hint="eastAsia" w:ascii="宋体" w:hAnsi="宋体" w:eastAsia="宋体" w:cs="宋体"/>
          <w:color w:val="auto"/>
          <w:kern w:val="2"/>
          <w:sz w:val="24"/>
          <w:szCs w:val="24"/>
          <w:highlight w:val="none"/>
          <w:shd w:val="clear" w:color="auto" w:fill="auto"/>
        </w:rPr>
        <w:t>①本次招标由投标人进行报价。在进行报价时，投标单位须充分考虑本项目的特殊性和不可预见性在内的所有为完成本项目的设计及由此引起的费用等所需的各项应有费用。招标范围包含的所有内容的价格一次性包干。</w:t>
      </w:r>
    </w:p>
    <w:p w14:paraId="27D075DE">
      <w:pPr>
        <w:pStyle w:val="63"/>
        <w:widowControl/>
        <w:numPr>
          <w:ilvl w:val="0"/>
          <w:numId w:val="0"/>
        </w:numPr>
        <w:pBdr>
          <w:top w:val="none" w:color="auto" w:sz="0" w:space="0"/>
          <w:left w:val="none" w:color="auto" w:sz="0" w:space="0"/>
          <w:bottom w:val="none" w:color="auto" w:sz="0" w:space="0"/>
          <w:right w:val="none" w:color="auto" w:sz="0" w:space="0"/>
        </w:pBdr>
        <w:tabs>
          <w:tab w:val="left" w:pos="0"/>
        </w:tabs>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kern w:val="2"/>
          <w:sz w:val="24"/>
          <w:szCs w:val="24"/>
          <w:highlight w:val="none"/>
          <w:shd w:val="clear" w:color="auto" w:fill="auto"/>
        </w:rPr>
      </w:pPr>
      <w:r>
        <w:rPr>
          <w:rFonts w:hint="eastAsia" w:ascii="宋体" w:hAnsi="宋体" w:eastAsia="宋体" w:cs="宋体"/>
          <w:color w:val="auto"/>
          <w:kern w:val="2"/>
          <w:sz w:val="24"/>
          <w:szCs w:val="24"/>
          <w:highlight w:val="none"/>
          <w:shd w:val="clear" w:color="auto" w:fill="auto"/>
        </w:rPr>
        <w:t>②设计与投标报价是招标文件所确定的招标范围内全部工作内容的价格表现，包括施工设备、劳务、管理、材料、安装、调试、维护、深化设计、设计的修改和确认、</w:t>
      </w:r>
      <w:r>
        <w:rPr>
          <w:rFonts w:hint="eastAsia" w:ascii="宋体" w:hAnsi="宋体" w:eastAsia="宋体" w:cs="宋体"/>
          <w:color w:val="auto"/>
          <w:kern w:val="2"/>
          <w:sz w:val="24"/>
          <w:szCs w:val="24"/>
          <w:highlight w:val="none"/>
          <w:shd w:val="clear" w:color="auto" w:fill="auto"/>
          <w:lang w:eastAsia="zh-CN"/>
        </w:rPr>
        <w:t>设计交底</w:t>
      </w:r>
      <w:r>
        <w:rPr>
          <w:rFonts w:hint="eastAsia" w:ascii="宋体" w:hAnsi="宋体" w:eastAsia="宋体" w:cs="宋体"/>
          <w:color w:val="auto"/>
          <w:kern w:val="2"/>
          <w:sz w:val="24"/>
          <w:szCs w:val="24"/>
          <w:highlight w:val="none"/>
          <w:shd w:val="clear" w:color="auto" w:fill="auto"/>
        </w:rPr>
        <w:t>、图纸会审、施工、制作、垃圾清扫和搬运、建筑物修复、提前进场配合费、有关部门的检测、检验、整改、保险、利润、税金、政策性文件规定及本项目包含的所有风险、责任等各项应有费用，所有的失误与遗漏均不得调整。</w:t>
      </w:r>
    </w:p>
    <w:p w14:paraId="0A342205">
      <w:pPr>
        <w:pStyle w:val="63"/>
        <w:widowControl/>
        <w:numPr>
          <w:ilvl w:val="0"/>
          <w:numId w:val="0"/>
        </w:numPr>
        <w:pBdr>
          <w:top w:val="none" w:color="auto" w:sz="0" w:space="0"/>
          <w:left w:val="none" w:color="auto" w:sz="0" w:space="0"/>
          <w:bottom w:val="none" w:color="auto" w:sz="0" w:space="0"/>
          <w:right w:val="none" w:color="auto" w:sz="0" w:space="0"/>
        </w:pBdr>
        <w:tabs>
          <w:tab w:val="left" w:pos="0"/>
        </w:tabs>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kern w:val="2"/>
          <w:sz w:val="24"/>
          <w:szCs w:val="24"/>
          <w:highlight w:val="none"/>
          <w:shd w:val="clear" w:color="auto" w:fill="auto"/>
        </w:rPr>
      </w:pPr>
      <w:r>
        <w:rPr>
          <w:rFonts w:hint="eastAsia" w:ascii="宋体" w:hAnsi="宋体" w:eastAsia="宋体" w:cs="宋体"/>
          <w:color w:val="auto"/>
          <w:kern w:val="2"/>
          <w:sz w:val="24"/>
          <w:szCs w:val="24"/>
          <w:highlight w:val="none"/>
          <w:shd w:val="clear" w:color="auto" w:fill="auto"/>
        </w:rPr>
        <w:t>③投标人须认真阅读、充分理解布展的整体设计理念，对方案理解不清、产生歧义等由此产生的费用，视作已含在投标总价中。</w:t>
      </w:r>
    </w:p>
    <w:p w14:paraId="7F6019BB">
      <w:pPr>
        <w:pStyle w:val="63"/>
        <w:widowControl/>
        <w:numPr>
          <w:ilvl w:val="0"/>
          <w:numId w:val="0"/>
        </w:numPr>
        <w:pBdr>
          <w:top w:val="none" w:color="auto" w:sz="0" w:space="0"/>
          <w:left w:val="none" w:color="auto" w:sz="0" w:space="0"/>
          <w:bottom w:val="none" w:color="auto" w:sz="0" w:space="0"/>
          <w:right w:val="none" w:color="auto" w:sz="0" w:space="0"/>
        </w:pBdr>
        <w:tabs>
          <w:tab w:val="left" w:pos="0"/>
        </w:tabs>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kern w:val="2"/>
          <w:sz w:val="24"/>
          <w:szCs w:val="24"/>
          <w:highlight w:val="none"/>
          <w:shd w:val="clear" w:color="auto" w:fill="auto"/>
        </w:rPr>
      </w:pPr>
      <w:r>
        <w:rPr>
          <w:rFonts w:hint="eastAsia" w:ascii="宋体" w:hAnsi="宋体" w:eastAsia="宋体" w:cs="宋体"/>
          <w:bCs w:val="0"/>
          <w:color w:val="auto"/>
          <w:kern w:val="2"/>
          <w:sz w:val="24"/>
          <w:szCs w:val="24"/>
          <w:highlight w:val="none"/>
          <w:shd w:val="clear" w:color="auto" w:fill="auto"/>
        </w:rPr>
        <w:t>④投标人应对投标内容所涉及的一切知识产权承担责任，并负责保护招标人的利益不受损害，一切由于侵权引起的法律、诉讼、裁决和所发生的费用均与招标人无关。</w:t>
      </w:r>
    </w:p>
    <w:p w14:paraId="00AB072B">
      <w:pPr>
        <w:widowControl w:val="0"/>
        <w:wordWrap/>
        <w:adjustRightInd/>
        <w:snapToGrid/>
        <w:spacing w:line="360" w:lineRule="auto"/>
        <w:ind w:left="0" w:firstLine="482" w:firstLineChars="200"/>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、采购人认为必须说明的其他内容</w:t>
      </w:r>
    </w:p>
    <w:p w14:paraId="37ECE004">
      <w:pPr>
        <w:widowControl w:val="0"/>
        <w:wordWrap/>
        <w:adjustRightInd/>
        <w:snapToGrid/>
        <w:spacing w:line="360" w:lineRule="auto"/>
        <w:ind w:left="0" w:firstLine="480" w:firstLineChars="200"/>
        <w:jc w:val="left"/>
        <w:textAlignment w:val="center"/>
        <w:rPr>
          <w:color w:val="auto"/>
          <w:highlight w:val="none"/>
        </w:rPr>
      </w:pPr>
      <w:r>
        <w:rPr>
          <w:rFonts w:hint="eastAsia" w:ascii="宋体" w:hAnsi="宋体" w:eastAsia="宋体" w:cs="宋体"/>
          <w:bCs/>
          <w:color w:val="auto"/>
          <w:kern w:val="2"/>
          <w:sz w:val="24"/>
          <w:szCs w:val="24"/>
          <w:highlight w:val="none"/>
          <w:lang w:eastAsia="zh-CN"/>
        </w:rPr>
        <w:t>根据《关于转发《杭州市政府采购履约验收暂行办法》 的通知，采购人是履约验收工作的责任主体，应当切实做好履约验收工作。采购人应当根据采购项目的具体情况， 自行组织项目验收或者委托采购代理机构验收。</w:t>
      </w:r>
    </w:p>
    <w:p w14:paraId="04B3BA2B">
      <w:pPr>
        <w:spacing w:line="360" w:lineRule="auto"/>
        <w:rPr>
          <w:rFonts w:hint="eastAsia" w:ascii="宋体" w:hAnsi="宋体" w:eastAsia="宋体" w:cs="宋体"/>
          <w:color w:val="auto"/>
          <w:sz w:val="24"/>
          <w:highlight w:val="none"/>
        </w:rPr>
      </w:pPr>
    </w:p>
    <w:p w14:paraId="5F2C614D">
      <w:pPr>
        <w:widowControl/>
        <w:ind w:firstLine="720" w:firstLineChars="300"/>
        <w:jc w:val="left"/>
        <w:rPr>
          <w:rFonts w:hint="eastAsia" w:ascii="宋体" w:hAnsi="宋体" w:eastAsia="宋体" w:cs="宋体"/>
          <w:bCs/>
          <w:color w:val="auto"/>
          <w:sz w:val="24"/>
          <w:highlight w:val="none"/>
        </w:rPr>
      </w:pPr>
    </w:p>
    <w:p w14:paraId="7C27C973">
      <w:pPr>
        <w:rPr>
          <w:rFonts w:hint="eastAsia" w:ascii="宋体" w:hAnsi="宋体" w:eastAsia="宋体" w:cs="宋体"/>
          <w:snapToGrid w:val="0"/>
          <w:color w:val="auto"/>
          <w:kern w:val="0"/>
          <w:sz w:val="24"/>
          <w:highlight w:val="none"/>
        </w:rPr>
      </w:pPr>
    </w:p>
    <w:p w14:paraId="02D99C8D">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31" w:name="_Toc184314439"/>
      <w:bookmarkEnd w:id="31"/>
      <w:bookmarkStart w:id="32" w:name="_Toc184310342"/>
      <w:bookmarkEnd w:id="32"/>
      <w:bookmarkStart w:id="33" w:name="_Toc184310280"/>
      <w:bookmarkEnd w:id="33"/>
      <w:bookmarkStart w:id="34" w:name="_Toc184312100"/>
      <w:bookmarkEnd w:id="34"/>
      <w:bookmarkStart w:id="35" w:name="_Toc184312068"/>
      <w:bookmarkEnd w:id="35"/>
      <w:bookmarkStart w:id="36" w:name="_Toc184314414"/>
      <w:bookmarkEnd w:id="36"/>
      <w:bookmarkStart w:id="37" w:name="_Toc184313266"/>
      <w:bookmarkEnd w:id="37"/>
      <w:bookmarkStart w:id="38" w:name="_Toc184314460"/>
      <w:bookmarkEnd w:id="38"/>
      <w:bookmarkStart w:id="39" w:name="_Toc184308085"/>
      <w:bookmarkEnd w:id="39"/>
      <w:bookmarkStart w:id="40" w:name="_Toc184312103"/>
      <w:bookmarkEnd w:id="40"/>
      <w:bookmarkStart w:id="41" w:name="_Toc184310291"/>
      <w:bookmarkEnd w:id="41"/>
      <w:bookmarkStart w:id="42" w:name="_Toc184313287"/>
      <w:bookmarkEnd w:id="42"/>
      <w:bookmarkStart w:id="43" w:name="_Toc184314466"/>
      <w:bookmarkEnd w:id="43"/>
      <w:bookmarkStart w:id="44" w:name="_Toc184308037"/>
      <w:bookmarkEnd w:id="44"/>
      <w:bookmarkStart w:id="45" w:name="_Toc184312088"/>
      <w:bookmarkEnd w:id="45"/>
      <w:bookmarkStart w:id="46" w:name="_Toc184313249"/>
      <w:bookmarkEnd w:id="46"/>
      <w:bookmarkStart w:id="47" w:name="_Toc184312090"/>
      <w:bookmarkEnd w:id="47"/>
      <w:bookmarkStart w:id="48" w:name="_Toc184310328"/>
      <w:bookmarkEnd w:id="48"/>
      <w:bookmarkStart w:id="49" w:name="_Toc184314437"/>
      <w:bookmarkEnd w:id="49"/>
      <w:bookmarkStart w:id="50" w:name="_Toc184312076"/>
      <w:bookmarkEnd w:id="50"/>
      <w:bookmarkStart w:id="51" w:name="_Toc184314450"/>
      <w:bookmarkEnd w:id="51"/>
      <w:bookmarkStart w:id="52" w:name="_Toc184310317"/>
      <w:bookmarkEnd w:id="52"/>
      <w:bookmarkStart w:id="53" w:name="_Toc184310316"/>
      <w:bookmarkEnd w:id="53"/>
      <w:bookmarkStart w:id="54" w:name="_Toc184314475"/>
      <w:bookmarkEnd w:id="54"/>
      <w:bookmarkStart w:id="55" w:name="_Toc184314462"/>
      <w:bookmarkEnd w:id="55"/>
      <w:bookmarkStart w:id="56" w:name="_Toc184308060"/>
      <w:bookmarkEnd w:id="56"/>
      <w:bookmarkStart w:id="57" w:name="_Toc184312069"/>
      <w:bookmarkEnd w:id="57"/>
      <w:bookmarkStart w:id="58" w:name="_Toc184310321"/>
      <w:bookmarkEnd w:id="58"/>
      <w:bookmarkStart w:id="59" w:name="_Toc184313280"/>
      <w:bookmarkEnd w:id="59"/>
      <w:bookmarkStart w:id="60" w:name="_Toc184313307"/>
      <w:bookmarkEnd w:id="60"/>
      <w:bookmarkStart w:id="61" w:name="_Toc184312094"/>
      <w:bookmarkEnd w:id="61"/>
      <w:bookmarkStart w:id="62" w:name="_Toc184312087"/>
      <w:bookmarkEnd w:id="62"/>
      <w:bookmarkStart w:id="63" w:name="_Toc184314468"/>
      <w:bookmarkEnd w:id="63"/>
      <w:bookmarkStart w:id="64" w:name="_Toc184308102"/>
      <w:bookmarkEnd w:id="64"/>
      <w:bookmarkStart w:id="65" w:name="_Toc184313256"/>
      <w:bookmarkEnd w:id="65"/>
      <w:bookmarkStart w:id="66" w:name="_Toc184308107"/>
      <w:bookmarkEnd w:id="66"/>
      <w:bookmarkStart w:id="67" w:name="_Toc184308053"/>
      <w:bookmarkEnd w:id="67"/>
      <w:bookmarkStart w:id="68" w:name="_Toc184312078"/>
      <w:bookmarkEnd w:id="68"/>
      <w:bookmarkStart w:id="69" w:name="_Toc184310286"/>
      <w:bookmarkEnd w:id="69"/>
      <w:bookmarkStart w:id="70" w:name="_Toc184308090"/>
      <w:bookmarkEnd w:id="70"/>
      <w:bookmarkStart w:id="71" w:name="_Toc184312072"/>
      <w:bookmarkEnd w:id="71"/>
      <w:bookmarkStart w:id="72" w:name="_Toc184312096"/>
      <w:bookmarkEnd w:id="72"/>
      <w:bookmarkStart w:id="73" w:name="_Toc184310331"/>
      <w:bookmarkEnd w:id="73"/>
      <w:bookmarkStart w:id="74" w:name="_Toc184308075"/>
      <w:bookmarkEnd w:id="74"/>
      <w:bookmarkStart w:id="75" w:name="_Toc184308071"/>
      <w:bookmarkEnd w:id="75"/>
      <w:bookmarkStart w:id="76" w:name="_Toc184308097"/>
      <w:bookmarkEnd w:id="76"/>
      <w:bookmarkStart w:id="77" w:name="_Toc184310329"/>
      <w:bookmarkEnd w:id="77"/>
      <w:bookmarkStart w:id="78" w:name="_Toc184310307"/>
      <w:bookmarkEnd w:id="78"/>
      <w:bookmarkStart w:id="79" w:name="_Toc184313244"/>
      <w:bookmarkEnd w:id="79"/>
      <w:bookmarkStart w:id="80" w:name="_Toc184314440"/>
      <w:bookmarkEnd w:id="80"/>
      <w:bookmarkStart w:id="81" w:name="_Toc184308083"/>
      <w:bookmarkEnd w:id="81"/>
      <w:bookmarkStart w:id="82" w:name="_Toc184313255"/>
      <w:bookmarkEnd w:id="82"/>
      <w:bookmarkStart w:id="83" w:name="_Toc184310278"/>
      <w:bookmarkEnd w:id="83"/>
      <w:bookmarkStart w:id="84" w:name="_Toc184314418"/>
      <w:bookmarkEnd w:id="84"/>
      <w:bookmarkStart w:id="85" w:name="_Toc184308105"/>
      <w:bookmarkEnd w:id="85"/>
      <w:bookmarkStart w:id="86" w:name="_Toc184313265"/>
      <w:bookmarkEnd w:id="86"/>
      <w:bookmarkStart w:id="87" w:name="_Toc184314412"/>
      <w:bookmarkEnd w:id="87"/>
      <w:bookmarkStart w:id="88" w:name="_Toc184310282"/>
      <w:bookmarkEnd w:id="88"/>
      <w:bookmarkStart w:id="89" w:name="_Toc184308044"/>
      <w:bookmarkEnd w:id="89"/>
      <w:bookmarkStart w:id="90" w:name="_Toc184314431"/>
      <w:bookmarkEnd w:id="90"/>
      <w:bookmarkStart w:id="91" w:name="_Toc184313243"/>
      <w:bookmarkEnd w:id="91"/>
      <w:bookmarkStart w:id="92" w:name="_Toc184310310"/>
      <w:bookmarkEnd w:id="92"/>
      <w:bookmarkStart w:id="93" w:name="_Toc184312121"/>
      <w:bookmarkEnd w:id="93"/>
      <w:bookmarkStart w:id="94" w:name="_Toc184308087"/>
      <w:bookmarkEnd w:id="94"/>
      <w:bookmarkStart w:id="95" w:name="_Toc184313292"/>
      <w:bookmarkEnd w:id="95"/>
      <w:bookmarkStart w:id="96" w:name="_Toc184312089"/>
      <w:bookmarkEnd w:id="96"/>
      <w:bookmarkStart w:id="97" w:name="_Toc184314445"/>
      <w:bookmarkEnd w:id="97"/>
      <w:bookmarkStart w:id="98" w:name="_Toc184313302"/>
      <w:bookmarkEnd w:id="98"/>
      <w:bookmarkStart w:id="99" w:name="_Toc184310324"/>
      <w:bookmarkEnd w:id="99"/>
      <w:bookmarkStart w:id="100" w:name="_Toc184312132"/>
      <w:bookmarkEnd w:id="100"/>
      <w:bookmarkStart w:id="101" w:name="_Toc184310284"/>
      <w:bookmarkEnd w:id="101"/>
      <w:bookmarkStart w:id="102" w:name="_Toc184312119"/>
      <w:bookmarkEnd w:id="102"/>
      <w:bookmarkStart w:id="103" w:name="_Toc184312082"/>
      <w:bookmarkEnd w:id="103"/>
      <w:bookmarkStart w:id="104" w:name="_Toc184313298"/>
      <w:bookmarkEnd w:id="104"/>
      <w:bookmarkStart w:id="105" w:name="_Toc184313300"/>
      <w:bookmarkEnd w:id="105"/>
      <w:bookmarkStart w:id="106" w:name="_Toc184308052"/>
      <w:bookmarkEnd w:id="106"/>
      <w:bookmarkStart w:id="107" w:name="_Toc184312085"/>
      <w:bookmarkEnd w:id="107"/>
      <w:bookmarkStart w:id="108" w:name="_Toc184312075"/>
      <w:bookmarkEnd w:id="108"/>
      <w:bookmarkStart w:id="109" w:name="_Toc184310319"/>
      <w:bookmarkEnd w:id="109"/>
      <w:bookmarkStart w:id="110" w:name="_Toc184312091"/>
      <w:bookmarkEnd w:id="110"/>
      <w:bookmarkStart w:id="111" w:name="_Toc184310320"/>
      <w:bookmarkEnd w:id="111"/>
      <w:bookmarkStart w:id="112" w:name="_Toc184308038"/>
      <w:bookmarkEnd w:id="112"/>
      <w:bookmarkStart w:id="113" w:name="_Toc184308061"/>
      <w:bookmarkEnd w:id="113"/>
      <w:bookmarkStart w:id="114" w:name="_Toc184314452"/>
      <w:bookmarkEnd w:id="114"/>
      <w:bookmarkStart w:id="115" w:name="_Toc184310290"/>
      <w:bookmarkEnd w:id="115"/>
      <w:bookmarkStart w:id="116" w:name="_Toc184312136"/>
      <w:bookmarkEnd w:id="116"/>
      <w:bookmarkStart w:id="117" w:name="_Toc184312123"/>
      <w:bookmarkEnd w:id="117"/>
      <w:bookmarkStart w:id="118" w:name="_Toc184314436"/>
      <w:bookmarkEnd w:id="118"/>
      <w:bookmarkStart w:id="119" w:name="_Toc184308084"/>
      <w:bookmarkEnd w:id="119"/>
      <w:bookmarkStart w:id="120" w:name="_Toc184314433"/>
      <w:bookmarkEnd w:id="120"/>
      <w:bookmarkStart w:id="121" w:name="_Toc184308057"/>
      <w:bookmarkEnd w:id="121"/>
      <w:bookmarkStart w:id="122" w:name="_Toc184313260"/>
      <w:bookmarkEnd w:id="122"/>
      <w:bookmarkStart w:id="123" w:name="_Toc184312081"/>
      <w:bookmarkEnd w:id="123"/>
      <w:bookmarkStart w:id="124" w:name="_Toc184313289"/>
      <w:bookmarkEnd w:id="124"/>
      <w:bookmarkStart w:id="125" w:name="_Toc184313245"/>
      <w:bookmarkEnd w:id="125"/>
      <w:bookmarkStart w:id="126" w:name="_Toc184313250"/>
      <w:bookmarkEnd w:id="126"/>
      <w:bookmarkStart w:id="127" w:name="_Toc184314443"/>
      <w:bookmarkEnd w:id="127"/>
      <w:bookmarkStart w:id="128" w:name="_Toc184314438"/>
      <w:bookmarkEnd w:id="128"/>
      <w:bookmarkStart w:id="129" w:name="_Toc184308101"/>
      <w:bookmarkEnd w:id="129"/>
      <w:bookmarkStart w:id="130" w:name="_Toc184313246"/>
      <w:bookmarkEnd w:id="130"/>
      <w:bookmarkStart w:id="131" w:name="_Toc184314434"/>
      <w:bookmarkEnd w:id="131"/>
      <w:bookmarkStart w:id="132" w:name="_Toc184310318"/>
      <w:bookmarkEnd w:id="132"/>
      <w:bookmarkStart w:id="133" w:name="_Toc184308081"/>
      <w:bookmarkEnd w:id="133"/>
      <w:bookmarkStart w:id="134" w:name="_Toc184314458"/>
      <w:bookmarkEnd w:id="134"/>
      <w:bookmarkStart w:id="135" w:name="_Toc184314477"/>
      <w:bookmarkEnd w:id="135"/>
      <w:bookmarkStart w:id="136" w:name="_Toc184313252"/>
      <w:bookmarkEnd w:id="136"/>
      <w:bookmarkStart w:id="137" w:name="_Toc184310275"/>
      <w:bookmarkEnd w:id="137"/>
      <w:bookmarkStart w:id="138" w:name="_Toc184308091"/>
      <w:bookmarkEnd w:id="138"/>
      <w:bookmarkStart w:id="139" w:name="_Toc184310281"/>
      <w:bookmarkEnd w:id="139"/>
      <w:bookmarkStart w:id="140" w:name="_Toc184310292"/>
      <w:bookmarkEnd w:id="140"/>
      <w:bookmarkStart w:id="141" w:name="_Toc184314469"/>
      <w:bookmarkEnd w:id="141"/>
      <w:bookmarkStart w:id="142" w:name="_Toc184310297"/>
      <w:bookmarkEnd w:id="142"/>
      <w:bookmarkStart w:id="143" w:name="_Toc184314461"/>
      <w:bookmarkEnd w:id="143"/>
      <w:bookmarkStart w:id="144" w:name="_Toc184310296"/>
      <w:bookmarkEnd w:id="144"/>
      <w:bookmarkStart w:id="145" w:name="_Toc184313310"/>
      <w:bookmarkEnd w:id="145"/>
      <w:bookmarkStart w:id="146" w:name="_Toc184308093"/>
      <w:bookmarkEnd w:id="146"/>
      <w:bookmarkStart w:id="147" w:name="_Toc184310337"/>
      <w:bookmarkEnd w:id="147"/>
      <w:bookmarkStart w:id="148" w:name="_Toc184313238"/>
      <w:bookmarkEnd w:id="148"/>
      <w:bookmarkStart w:id="149" w:name="_Toc184314470"/>
      <w:bookmarkEnd w:id="149"/>
      <w:bookmarkStart w:id="150" w:name="_Toc184312124"/>
      <w:bookmarkEnd w:id="150"/>
      <w:bookmarkStart w:id="151" w:name="_Toc184310277"/>
      <w:bookmarkEnd w:id="151"/>
      <w:bookmarkStart w:id="152" w:name="_Toc184314472"/>
      <w:bookmarkEnd w:id="152"/>
      <w:bookmarkStart w:id="153" w:name="_Toc184314449"/>
      <w:bookmarkEnd w:id="153"/>
      <w:bookmarkStart w:id="154" w:name="_Toc184313270"/>
      <w:bookmarkEnd w:id="154"/>
      <w:bookmarkStart w:id="155" w:name="_Toc184314432"/>
      <w:bookmarkEnd w:id="155"/>
      <w:bookmarkStart w:id="156" w:name="_Toc184312116"/>
      <w:bookmarkEnd w:id="156"/>
      <w:bookmarkStart w:id="157" w:name="_Toc184312114"/>
      <w:bookmarkEnd w:id="157"/>
      <w:bookmarkStart w:id="158" w:name="_Toc184312109"/>
      <w:bookmarkEnd w:id="158"/>
      <w:bookmarkStart w:id="159" w:name="_Toc184310301"/>
      <w:bookmarkEnd w:id="159"/>
      <w:bookmarkStart w:id="160" w:name="_Toc184314453"/>
      <w:bookmarkEnd w:id="160"/>
      <w:bookmarkStart w:id="161" w:name="_Toc184312098"/>
      <w:bookmarkEnd w:id="161"/>
      <w:bookmarkStart w:id="162" w:name="_Toc184313282"/>
      <w:bookmarkEnd w:id="162"/>
      <w:bookmarkStart w:id="163" w:name="_Toc184308078"/>
      <w:bookmarkEnd w:id="163"/>
      <w:bookmarkStart w:id="164" w:name="_Toc184314454"/>
      <w:bookmarkEnd w:id="164"/>
      <w:bookmarkStart w:id="165" w:name="_Toc184310306"/>
      <w:bookmarkEnd w:id="165"/>
      <w:bookmarkStart w:id="166" w:name="_Toc184310343"/>
      <w:bookmarkEnd w:id="166"/>
      <w:bookmarkStart w:id="167" w:name="_Toc184308046"/>
      <w:bookmarkEnd w:id="167"/>
      <w:bookmarkStart w:id="168" w:name="_Toc184312112"/>
      <w:bookmarkEnd w:id="168"/>
      <w:bookmarkStart w:id="169" w:name="_Toc184312084"/>
      <w:bookmarkEnd w:id="169"/>
      <w:bookmarkStart w:id="170" w:name="_Toc184312117"/>
      <w:bookmarkEnd w:id="170"/>
      <w:bookmarkStart w:id="171" w:name="_Toc184308040"/>
      <w:bookmarkEnd w:id="171"/>
      <w:bookmarkStart w:id="172" w:name="_Toc184313273"/>
      <w:bookmarkEnd w:id="172"/>
      <w:bookmarkStart w:id="173" w:name="_Toc184310335"/>
      <w:bookmarkEnd w:id="173"/>
      <w:bookmarkStart w:id="174" w:name="_Toc184308103"/>
      <w:bookmarkEnd w:id="174"/>
      <w:bookmarkStart w:id="175" w:name="_Toc184314480"/>
      <w:bookmarkEnd w:id="175"/>
      <w:bookmarkStart w:id="176" w:name="_Toc184313272"/>
      <w:bookmarkEnd w:id="176"/>
      <w:bookmarkStart w:id="177" w:name="_Toc184308058"/>
      <w:bookmarkEnd w:id="177"/>
      <w:bookmarkStart w:id="178" w:name="_Toc184313299"/>
      <w:bookmarkEnd w:id="178"/>
      <w:bookmarkStart w:id="179" w:name="_Toc184312086"/>
      <w:bookmarkEnd w:id="179"/>
      <w:bookmarkStart w:id="180" w:name="_Toc184314459"/>
      <w:bookmarkEnd w:id="180"/>
      <w:bookmarkStart w:id="181" w:name="_Toc184313259"/>
      <w:bookmarkEnd w:id="181"/>
      <w:bookmarkStart w:id="182" w:name="_Toc184313303"/>
      <w:bookmarkEnd w:id="182"/>
      <w:bookmarkStart w:id="183" w:name="_Toc184314471"/>
      <w:bookmarkEnd w:id="183"/>
      <w:bookmarkStart w:id="184" w:name="_Toc184313257"/>
      <w:bookmarkEnd w:id="184"/>
      <w:bookmarkStart w:id="185" w:name="_Toc184314474"/>
      <w:bookmarkEnd w:id="185"/>
      <w:bookmarkStart w:id="186" w:name="_Toc184314464"/>
      <w:bookmarkEnd w:id="186"/>
      <w:bookmarkStart w:id="187" w:name="_Toc184308048"/>
      <w:bookmarkEnd w:id="187"/>
      <w:bookmarkStart w:id="188" w:name="_Toc184308049"/>
      <w:bookmarkEnd w:id="188"/>
      <w:bookmarkStart w:id="189" w:name="_Toc184308089"/>
      <w:bookmarkEnd w:id="189"/>
      <w:bookmarkStart w:id="190" w:name="_Toc184310333"/>
      <w:bookmarkEnd w:id="190"/>
      <w:bookmarkStart w:id="191" w:name="_Toc184314441"/>
      <w:bookmarkEnd w:id="191"/>
      <w:bookmarkStart w:id="192" w:name="_Toc184310272"/>
      <w:bookmarkEnd w:id="192"/>
      <w:bookmarkStart w:id="193" w:name="_Toc184312129"/>
      <w:bookmarkEnd w:id="193"/>
      <w:bookmarkStart w:id="194" w:name="_Toc184310294"/>
      <w:bookmarkEnd w:id="194"/>
      <w:bookmarkStart w:id="195" w:name="_Toc184313269"/>
      <w:bookmarkEnd w:id="195"/>
      <w:bookmarkStart w:id="196" w:name="_Toc184313267"/>
      <w:bookmarkEnd w:id="196"/>
      <w:bookmarkStart w:id="197" w:name="_Toc184308055"/>
      <w:bookmarkEnd w:id="197"/>
      <w:bookmarkStart w:id="198" w:name="_Toc184310313"/>
      <w:bookmarkEnd w:id="198"/>
      <w:bookmarkStart w:id="199" w:name="_Toc184312071"/>
      <w:bookmarkEnd w:id="199"/>
      <w:bookmarkStart w:id="200" w:name="_Toc184310273"/>
      <w:bookmarkEnd w:id="200"/>
      <w:bookmarkStart w:id="201" w:name="_Toc184314455"/>
      <w:bookmarkEnd w:id="201"/>
      <w:bookmarkStart w:id="202" w:name="_Toc184308043"/>
      <w:bookmarkEnd w:id="202"/>
      <w:bookmarkStart w:id="203" w:name="_Toc184310303"/>
      <w:bookmarkEnd w:id="203"/>
      <w:bookmarkStart w:id="204" w:name="_Toc184310276"/>
      <w:bookmarkEnd w:id="204"/>
      <w:bookmarkStart w:id="205" w:name="_Toc184314463"/>
      <w:bookmarkEnd w:id="205"/>
      <w:bookmarkStart w:id="206" w:name="_Toc184310322"/>
      <w:bookmarkEnd w:id="206"/>
      <w:bookmarkStart w:id="207" w:name="_Toc184314425"/>
      <w:bookmarkEnd w:id="207"/>
      <w:bookmarkStart w:id="208" w:name="_Toc184314465"/>
      <w:bookmarkEnd w:id="208"/>
      <w:bookmarkStart w:id="209" w:name="_Toc184314444"/>
      <w:bookmarkEnd w:id="209"/>
      <w:bookmarkStart w:id="210" w:name="_Toc184314447"/>
      <w:bookmarkEnd w:id="210"/>
      <w:bookmarkStart w:id="211" w:name="_Toc184313294"/>
      <w:bookmarkEnd w:id="211"/>
      <w:bookmarkStart w:id="212" w:name="_Toc184314481"/>
      <w:bookmarkEnd w:id="212"/>
      <w:bookmarkStart w:id="213" w:name="_Toc184313248"/>
      <w:bookmarkEnd w:id="213"/>
      <w:bookmarkStart w:id="214" w:name="_Toc184308082"/>
      <w:bookmarkEnd w:id="214"/>
      <w:bookmarkStart w:id="215" w:name="_Toc184308092"/>
      <w:bookmarkEnd w:id="215"/>
      <w:bookmarkStart w:id="216" w:name="_Toc184308051"/>
      <w:bookmarkEnd w:id="216"/>
      <w:bookmarkStart w:id="217" w:name="_Toc184313293"/>
      <w:bookmarkEnd w:id="217"/>
      <w:bookmarkStart w:id="218" w:name="_Toc184310314"/>
      <w:bookmarkEnd w:id="218"/>
      <w:bookmarkStart w:id="219" w:name="_Toc184312120"/>
      <w:bookmarkEnd w:id="219"/>
      <w:bookmarkStart w:id="220" w:name="_Toc184310289"/>
      <w:bookmarkEnd w:id="220"/>
      <w:bookmarkStart w:id="221" w:name="_Toc184313295"/>
      <w:bookmarkEnd w:id="221"/>
      <w:bookmarkStart w:id="222" w:name="_Toc184312125"/>
      <w:bookmarkEnd w:id="222"/>
      <w:bookmarkStart w:id="223" w:name="_Toc184310315"/>
      <w:bookmarkEnd w:id="223"/>
      <w:bookmarkStart w:id="224" w:name="_Toc184313276"/>
      <w:bookmarkEnd w:id="224"/>
      <w:bookmarkStart w:id="225" w:name="_Toc184314419"/>
      <w:bookmarkEnd w:id="225"/>
      <w:bookmarkStart w:id="226" w:name="_Toc184313247"/>
      <w:bookmarkEnd w:id="226"/>
      <w:bookmarkStart w:id="227" w:name="_Toc184313253"/>
      <w:bookmarkEnd w:id="227"/>
      <w:bookmarkStart w:id="228" w:name="_Toc184314423"/>
      <w:bookmarkEnd w:id="228"/>
      <w:bookmarkStart w:id="229" w:name="_Toc184308064"/>
      <w:bookmarkEnd w:id="229"/>
      <w:bookmarkStart w:id="230" w:name="_Toc184312137"/>
      <w:bookmarkEnd w:id="230"/>
      <w:bookmarkStart w:id="231" w:name="_Toc184308072"/>
      <w:bookmarkEnd w:id="231"/>
      <w:bookmarkStart w:id="232" w:name="_Toc184314413"/>
      <w:bookmarkEnd w:id="232"/>
      <w:bookmarkStart w:id="233" w:name="_Toc184312092"/>
      <w:bookmarkEnd w:id="233"/>
      <w:bookmarkStart w:id="234" w:name="_Toc184310338"/>
      <w:bookmarkEnd w:id="234"/>
      <w:bookmarkStart w:id="235" w:name="_Toc184310327"/>
      <w:bookmarkEnd w:id="235"/>
      <w:bookmarkStart w:id="236" w:name="_Toc184313288"/>
      <w:bookmarkEnd w:id="236"/>
      <w:bookmarkStart w:id="237" w:name="_Toc184310340"/>
      <w:bookmarkEnd w:id="237"/>
      <w:bookmarkStart w:id="238" w:name="_Toc184313306"/>
      <w:bookmarkEnd w:id="238"/>
      <w:bookmarkStart w:id="239" w:name="_Toc184310326"/>
      <w:bookmarkEnd w:id="239"/>
      <w:bookmarkStart w:id="240" w:name="_Toc184313285"/>
      <w:bookmarkEnd w:id="240"/>
      <w:bookmarkStart w:id="241" w:name="_Toc184308074"/>
      <w:bookmarkEnd w:id="241"/>
      <w:bookmarkStart w:id="242" w:name="_Toc184314424"/>
      <w:bookmarkEnd w:id="242"/>
      <w:bookmarkStart w:id="243" w:name="_Toc184308104"/>
      <w:bookmarkEnd w:id="243"/>
      <w:bookmarkStart w:id="244" w:name="_Toc184308086"/>
      <w:bookmarkEnd w:id="244"/>
      <w:bookmarkStart w:id="245" w:name="_Toc184312126"/>
      <w:bookmarkEnd w:id="245"/>
      <w:bookmarkStart w:id="246" w:name="_Toc184308056"/>
      <w:bookmarkEnd w:id="246"/>
      <w:bookmarkStart w:id="247" w:name="_Toc184312135"/>
      <w:bookmarkEnd w:id="247"/>
      <w:bookmarkStart w:id="248" w:name="_Toc184308059"/>
      <w:bookmarkEnd w:id="248"/>
      <w:bookmarkStart w:id="249" w:name="_Toc184308088"/>
      <w:bookmarkEnd w:id="249"/>
      <w:bookmarkStart w:id="250" w:name="_Toc184314448"/>
      <w:bookmarkEnd w:id="250"/>
      <w:bookmarkStart w:id="251" w:name="_Toc184308080"/>
      <w:bookmarkEnd w:id="251"/>
      <w:bookmarkStart w:id="252" w:name="_Toc184314476"/>
      <w:bookmarkEnd w:id="252"/>
      <w:bookmarkStart w:id="253" w:name="_Toc184313268"/>
      <w:bookmarkEnd w:id="253"/>
      <w:bookmarkStart w:id="254" w:name="_Toc184313241"/>
      <w:bookmarkEnd w:id="254"/>
      <w:bookmarkStart w:id="255" w:name="_Toc184310339"/>
      <w:bookmarkEnd w:id="255"/>
      <w:bookmarkStart w:id="256" w:name="_Toc184314420"/>
      <w:bookmarkEnd w:id="256"/>
      <w:bookmarkStart w:id="257" w:name="_Toc184312133"/>
      <w:bookmarkEnd w:id="257"/>
      <w:bookmarkStart w:id="258" w:name="_Toc184314427"/>
      <w:bookmarkEnd w:id="258"/>
      <w:bookmarkStart w:id="259" w:name="_Toc184314435"/>
      <w:bookmarkEnd w:id="259"/>
      <w:bookmarkStart w:id="260" w:name="_Toc184308042"/>
      <w:bookmarkEnd w:id="260"/>
      <w:bookmarkStart w:id="261" w:name="_Toc184314421"/>
      <w:bookmarkEnd w:id="261"/>
      <w:bookmarkStart w:id="262" w:name="_Toc184310305"/>
      <w:bookmarkEnd w:id="262"/>
      <w:bookmarkStart w:id="263" w:name="_Toc184314479"/>
      <w:bookmarkEnd w:id="263"/>
      <w:bookmarkStart w:id="264" w:name="_Toc184314467"/>
      <w:bookmarkEnd w:id="264"/>
      <w:bookmarkStart w:id="265" w:name="_Toc184310308"/>
      <w:bookmarkEnd w:id="265"/>
      <w:bookmarkStart w:id="266" w:name="_Toc184308039"/>
      <w:bookmarkEnd w:id="266"/>
      <w:bookmarkStart w:id="267" w:name="_Toc184312118"/>
      <w:bookmarkEnd w:id="267"/>
      <w:bookmarkStart w:id="268" w:name="_Toc184312134"/>
      <w:bookmarkEnd w:id="268"/>
      <w:bookmarkStart w:id="269" w:name="_Toc184308063"/>
      <w:bookmarkEnd w:id="269"/>
      <w:bookmarkStart w:id="270" w:name="_Toc184310285"/>
      <w:bookmarkEnd w:id="270"/>
      <w:bookmarkStart w:id="271" w:name="_Toc184313304"/>
      <w:bookmarkEnd w:id="271"/>
      <w:bookmarkStart w:id="272" w:name="_Toc184308100"/>
      <w:bookmarkEnd w:id="272"/>
      <w:bookmarkStart w:id="273" w:name="_Toc184313308"/>
      <w:bookmarkEnd w:id="273"/>
      <w:bookmarkStart w:id="274" w:name="_Toc184312099"/>
      <w:bookmarkEnd w:id="274"/>
      <w:bookmarkStart w:id="275" w:name="_Toc184312073"/>
      <w:bookmarkEnd w:id="275"/>
      <w:bookmarkStart w:id="276" w:name="_Toc184314415"/>
      <w:bookmarkEnd w:id="276"/>
      <w:bookmarkStart w:id="277" w:name="_Toc184313254"/>
      <w:bookmarkEnd w:id="277"/>
      <w:bookmarkStart w:id="278" w:name="_Toc184312138"/>
      <w:bookmarkEnd w:id="278"/>
      <w:bookmarkStart w:id="279" w:name="_Toc184313275"/>
      <w:bookmarkEnd w:id="279"/>
      <w:bookmarkStart w:id="280" w:name="_Toc184308041"/>
      <w:bookmarkEnd w:id="280"/>
      <w:bookmarkStart w:id="281" w:name="_Toc184312130"/>
      <w:bookmarkEnd w:id="281"/>
      <w:bookmarkStart w:id="282" w:name="_Toc184312102"/>
      <w:bookmarkEnd w:id="282"/>
      <w:bookmarkStart w:id="283" w:name="_Toc184312105"/>
      <w:bookmarkEnd w:id="283"/>
      <w:bookmarkStart w:id="284" w:name="_Toc184310288"/>
      <w:bookmarkEnd w:id="284"/>
      <w:bookmarkStart w:id="285" w:name="_Toc184308067"/>
      <w:bookmarkEnd w:id="285"/>
      <w:bookmarkStart w:id="286" w:name="_Toc184314442"/>
      <w:bookmarkEnd w:id="286"/>
      <w:bookmarkStart w:id="287" w:name="_Toc184308047"/>
      <w:bookmarkEnd w:id="287"/>
      <w:bookmarkStart w:id="288" w:name="_Toc184308073"/>
      <w:bookmarkEnd w:id="288"/>
      <w:bookmarkStart w:id="289" w:name="_Toc184314416"/>
      <w:bookmarkEnd w:id="289"/>
      <w:bookmarkStart w:id="290" w:name="_Toc184310334"/>
      <w:bookmarkEnd w:id="290"/>
      <w:bookmarkStart w:id="291" w:name="_Toc184313309"/>
      <w:bookmarkEnd w:id="291"/>
      <w:bookmarkStart w:id="292" w:name="_Toc184313271"/>
      <w:bookmarkEnd w:id="292"/>
      <w:bookmarkStart w:id="293" w:name="_Toc184310299"/>
      <w:bookmarkEnd w:id="293"/>
      <w:bookmarkStart w:id="294" w:name="_Toc184312128"/>
      <w:bookmarkEnd w:id="294"/>
      <w:bookmarkStart w:id="295" w:name="_Toc184308065"/>
      <w:bookmarkEnd w:id="295"/>
      <w:bookmarkStart w:id="296" w:name="_Toc184314429"/>
      <w:bookmarkEnd w:id="296"/>
      <w:bookmarkStart w:id="297" w:name="_Toc184308036"/>
      <w:bookmarkEnd w:id="297"/>
      <w:bookmarkStart w:id="298" w:name="_Toc184312070"/>
      <w:bookmarkEnd w:id="298"/>
      <w:bookmarkStart w:id="299" w:name="_Toc184312080"/>
      <w:bookmarkEnd w:id="299"/>
      <w:bookmarkStart w:id="300" w:name="_Toc184312113"/>
      <w:bookmarkEnd w:id="300"/>
      <w:bookmarkStart w:id="301" w:name="_Toc184313251"/>
      <w:bookmarkEnd w:id="301"/>
      <w:bookmarkStart w:id="302" w:name="_Toc184312083"/>
      <w:bookmarkEnd w:id="302"/>
      <w:bookmarkStart w:id="303" w:name="_Toc184308054"/>
      <w:bookmarkEnd w:id="303"/>
      <w:bookmarkStart w:id="304" w:name="_Toc184313284"/>
      <w:bookmarkEnd w:id="304"/>
      <w:bookmarkStart w:id="305" w:name="_Toc184314482"/>
      <w:bookmarkEnd w:id="305"/>
      <w:bookmarkStart w:id="306" w:name="_Toc184310332"/>
      <w:bookmarkEnd w:id="306"/>
      <w:bookmarkStart w:id="307" w:name="_Toc184313242"/>
      <w:bookmarkEnd w:id="307"/>
      <w:bookmarkStart w:id="308" w:name="_Toc184310304"/>
      <w:bookmarkEnd w:id="308"/>
      <w:bookmarkStart w:id="309" w:name="_Toc184313305"/>
      <w:bookmarkEnd w:id="309"/>
      <w:bookmarkStart w:id="310" w:name="_Toc184310330"/>
      <w:bookmarkEnd w:id="310"/>
      <w:bookmarkStart w:id="311" w:name="_Toc184308079"/>
      <w:bookmarkEnd w:id="311"/>
      <w:bookmarkStart w:id="312" w:name="_Toc184313258"/>
      <w:bookmarkEnd w:id="312"/>
      <w:bookmarkStart w:id="313" w:name="_Toc184312101"/>
      <w:bookmarkEnd w:id="313"/>
      <w:bookmarkStart w:id="314" w:name="_Toc184308098"/>
      <w:bookmarkEnd w:id="314"/>
      <w:bookmarkStart w:id="315" w:name="_Toc184314430"/>
      <w:bookmarkEnd w:id="315"/>
      <w:bookmarkStart w:id="316" w:name="_Toc184310295"/>
      <w:bookmarkEnd w:id="316"/>
      <w:bookmarkStart w:id="317" w:name="_Toc184313240"/>
      <w:bookmarkEnd w:id="317"/>
      <w:bookmarkStart w:id="318" w:name="_Toc184313283"/>
      <w:bookmarkEnd w:id="318"/>
      <w:bookmarkStart w:id="319" w:name="_Toc184310309"/>
      <w:bookmarkEnd w:id="319"/>
      <w:bookmarkStart w:id="320" w:name="_Toc184310300"/>
      <w:bookmarkEnd w:id="320"/>
      <w:bookmarkStart w:id="321" w:name="_Toc184310302"/>
      <w:bookmarkEnd w:id="321"/>
      <w:bookmarkStart w:id="322" w:name="_Toc184312110"/>
      <w:bookmarkEnd w:id="322"/>
      <w:bookmarkStart w:id="323" w:name="_Toc184310325"/>
      <w:bookmarkEnd w:id="323"/>
      <w:bookmarkStart w:id="324" w:name="_Toc184313279"/>
      <w:bookmarkEnd w:id="324"/>
      <w:bookmarkStart w:id="325" w:name="_Toc184308068"/>
      <w:bookmarkEnd w:id="325"/>
      <w:bookmarkStart w:id="326" w:name="_Toc184312122"/>
      <w:bookmarkEnd w:id="326"/>
      <w:bookmarkStart w:id="327" w:name="_Toc184312104"/>
      <w:bookmarkEnd w:id="327"/>
      <w:bookmarkStart w:id="328" w:name="_Toc184312093"/>
      <w:bookmarkEnd w:id="328"/>
      <w:bookmarkStart w:id="329" w:name="_Toc184313286"/>
      <w:bookmarkEnd w:id="329"/>
      <w:bookmarkStart w:id="330" w:name="_Toc184313301"/>
      <w:bookmarkEnd w:id="330"/>
      <w:bookmarkStart w:id="331" w:name="_Toc184310298"/>
      <w:bookmarkEnd w:id="331"/>
      <w:bookmarkStart w:id="332" w:name="_Toc184314446"/>
      <w:bookmarkEnd w:id="332"/>
      <w:bookmarkStart w:id="333" w:name="_Toc184313278"/>
      <w:bookmarkEnd w:id="333"/>
      <w:bookmarkStart w:id="334" w:name="_Toc184314478"/>
      <w:bookmarkEnd w:id="334"/>
      <w:bookmarkStart w:id="335" w:name="_Toc184308077"/>
      <w:bookmarkEnd w:id="335"/>
      <w:bookmarkStart w:id="336" w:name="_Toc184310311"/>
      <w:bookmarkEnd w:id="336"/>
      <w:bookmarkStart w:id="337" w:name="_Toc184313296"/>
      <w:bookmarkEnd w:id="337"/>
      <w:bookmarkStart w:id="338" w:name="_Toc184310287"/>
      <w:bookmarkEnd w:id="338"/>
      <w:bookmarkStart w:id="339" w:name="_Toc184313291"/>
      <w:bookmarkEnd w:id="339"/>
      <w:bookmarkStart w:id="340" w:name="_Toc184308076"/>
      <w:bookmarkEnd w:id="340"/>
      <w:bookmarkStart w:id="341" w:name="_Toc184314456"/>
      <w:bookmarkEnd w:id="341"/>
      <w:bookmarkStart w:id="342" w:name="_Toc184310323"/>
      <w:bookmarkEnd w:id="342"/>
      <w:bookmarkStart w:id="343" w:name="_Toc184313290"/>
      <w:bookmarkEnd w:id="343"/>
      <w:bookmarkStart w:id="344" w:name="_Toc184308095"/>
      <w:bookmarkEnd w:id="344"/>
      <w:bookmarkStart w:id="345" w:name="_Toc184312095"/>
      <w:bookmarkEnd w:id="345"/>
      <w:bookmarkStart w:id="346" w:name="_Toc184310293"/>
      <w:bookmarkEnd w:id="346"/>
      <w:bookmarkStart w:id="347" w:name="_Toc184314426"/>
      <w:bookmarkEnd w:id="347"/>
      <w:bookmarkStart w:id="348" w:name="_Toc184310279"/>
      <w:bookmarkEnd w:id="348"/>
      <w:bookmarkStart w:id="349" w:name="_Toc184312131"/>
      <w:bookmarkEnd w:id="349"/>
      <w:bookmarkStart w:id="350" w:name="_Toc184312107"/>
      <w:bookmarkEnd w:id="350"/>
      <w:bookmarkStart w:id="351" w:name="_Toc184308070"/>
      <w:bookmarkEnd w:id="351"/>
      <w:bookmarkStart w:id="352" w:name="_Toc184308096"/>
      <w:bookmarkEnd w:id="352"/>
      <w:bookmarkStart w:id="353" w:name="_Toc184308108"/>
      <w:bookmarkEnd w:id="353"/>
      <w:bookmarkStart w:id="354" w:name="_Toc184312077"/>
      <w:bookmarkEnd w:id="354"/>
      <w:bookmarkStart w:id="355" w:name="_Toc184312106"/>
      <w:bookmarkEnd w:id="355"/>
      <w:bookmarkStart w:id="356" w:name="_Toc184308099"/>
      <w:bookmarkEnd w:id="356"/>
      <w:bookmarkStart w:id="357" w:name="_Toc184314417"/>
      <w:bookmarkEnd w:id="357"/>
      <w:bookmarkStart w:id="358" w:name="_Toc184314473"/>
      <w:bookmarkEnd w:id="358"/>
      <w:bookmarkStart w:id="359" w:name="_Toc184313297"/>
      <w:bookmarkEnd w:id="359"/>
      <w:bookmarkStart w:id="360" w:name="_Toc184313274"/>
      <w:bookmarkEnd w:id="360"/>
      <w:bookmarkStart w:id="361" w:name="_Toc184308069"/>
      <w:bookmarkEnd w:id="361"/>
      <w:bookmarkStart w:id="362" w:name="_Toc184312067"/>
      <w:bookmarkEnd w:id="362"/>
      <w:bookmarkStart w:id="363" w:name="_Toc184313281"/>
      <w:bookmarkEnd w:id="363"/>
      <w:bookmarkStart w:id="364" w:name="_Toc184310312"/>
      <w:bookmarkEnd w:id="364"/>
      <w:bookmarkStart w:id="365" w:name="_Toc184308106"/>
      <w:bookmarkEnd w:id="365"/>
      <w:bookmarkStart w:id="366" w:name="_Toc184313264"/>
      <w:bookmarkEnd w:id="366"/>
      <w:bookmarkStart w:id="367" w:name="_Toc184313263"/>
      <w:bookmarkEnd w:id="367"/>
      <w:bookmarkStart w:id="368" w:name="_Toc184310344"/>
      <w:bookmarkEnd w:id="368"/>
      <w:bookmarkStart w:id="369" w:name="_Toc184313277"/>
      <w:bookmarkEnd w:id="369"/>
      <w:bookmarkStart w:id="370" w:name="_Toc184314422"/>
      <w:bookmarkEnd w:id="370"/>
      <w:bookmarkStart w:id="371" w:name="_Toc184308094"/>
      <w:bookmarkEnd w:id="371"/>
      <w:bookmarkStart w:id="372" w:name="_Toc184312127"/>
      <w:bookmarkEnd w:id="372"/>
      <w:bookmarkStart w:id="373" w:name="_Toc184310283"/>
      <w:bookmarkEnd w:id="373"/>
      <w:bookmarkStart w:id="374" w:name="_Toc184313262"/>
      <w:bookmarkEnd w:id="374"/>
      <w:bookmarkStart w:id="375" w:name="_Toc184312079"/>
      <w:bookmarkEnd w:id="375"/>
      <w:bookmarkStart w:id="376" w:name="_Toc184314428"/>
      <w:bookmarkEnd w:id="376"/>
      <w:bookmarkStart w:id="377" w:name="_Toc184308066"/>
      <w:bookmarkEnd w:id="377"/>
      <w:bookmarkStart w:id="378" w:name="_Toc184312108"/>
      <w:bookmarkEnd w:id="378"/>
      <w:bookmarkStart w:id="379" w:name="_Toc184314451"/>
      <w:bookmarkEnd w:id="379"/>
      <w:bookmarkStart w:id="380" w:name="_Toc184308050"/>
      <w:bookmarkEnd w:id="380"/>
      <w:bookmarkStart w:id="381" w:name="_Toc184314410"/>
      <w:bookmarkEnd w:id="381"/>
      <w:bookmarkStart w:id="382" w:name="_Toc184310336"/>
      <w:bookmarkEnd w:id="382"/>
      <w:bookmarkStart w:id="383" w:name="_Toc184314457"/>
      <w:bookmarkEnd w:id="383"/>
      <w:bookmarkStart w:id="384" w:name="_Toc184308062"/>
      <w:bookmarkEnd w:id="384"/>
      <w:bookmarkStart w:id="385" w:name="_Toc184312097"/>
      <w:bookmarkEnd w:id="385"/>
      <w:bookmarkStart w:id="386" w:name="_Toc184308045"/>
      <w:bookmarkEnd w:id="386"/>
      <w:bookmarkStart w:id="387" w:name="_Toc184312111"/>
      <w:bookmarkEnd w:id="387"/>
      <w:bookmarkStart w:id="388" w:name="_Toc184310274"/>
      <w:bookmarkEnd w:id="388"/>
      <w:bookmarkStart w:id="389" w:name="_Toc184312139"/>
      <w:bookmarkEnd w:id="389"/>
      <w:bookmarkStart w:id="390" w:name="_Toc184314411"/>
      <w:bookmarkEnd w:id="390"/>
      <w:bookmarkStart w:id="391" w:name="_Toc184313261"/>
      <w:bookmarkEnd w:id="391"/>
      <w:bookmarkStart w:id="392" w:name="_Toc184312074"/>
      <w:bookmarkEnd w:id="392"/>
      <w:bookmarkStart w:id="393" w:name="_Toc184312115"/>
      <w:bookmarkEnd w:id="393"/>
      <w:bookmarkStart w:id="394" w:name="_Toc184313239"/>
      <w:bookmarkEnd w:id="394"/>
      <w:bookmarkStart w:id="395" w:name="_Toc184310341"/>
      <w:bookmarkEnd w:id="395"/>
      <w:r>
        <w:rPr>
          <w:rFonts w:hint="eastAsia" w:ascii="宋体" w:hAnsi="宋体" w:eastAsia="宋体" w:cs="宋体"/>
          <w:b/>
          <w:color w:val="auto"/>
          <w:sz w:val="36"/>
          <w:szCs w:val="36"/>
          <w:highlight w:val="none"/>
        </w:rPr>
        <w:t>评标办法</w:t>
      </w:r>
    </w:p>
    <w:p w14:paraId="395910E6">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7"/>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60"/>
        <w:gridCol w:w="5739"/>
        <w:gridCol w:w="1339"/>
      </w:tblGrid>
      <w:tr w14:paraId="5BCA9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shd w:val="clear" w:color="auto" w:fill="FFFFFF"/>
            <w:noWrap w:val="0"/>
            <w:vAlign w:val="center"/>
          </w:tcPr>
          <w:p w14:paraId="5CC730FD">
            <w:pPr>
              <w:widowControl/>
              <w:snapToGrid w:val="0"/>
              <w:spacing w:line="320" w:lineRule="exact"/>
              <w:jc w:val="center"/>
              <w:rPr>
                <w:rFonts w:ascii="宋体" w:hAnsi="宋体"/>
                <w:b/>
                <w:color w:val="000000"/>
                <w:sz w:val="21"/>
                <w:szCs w:val="21"/>
                <w:highlight w:val="none"/>
              </w:rPr>
            </w:pPr>
            <w:r>
              <w:rPr>
                <w:rFonts w:hint="eastAsia" w:ascii="宋体" w:hAnsi="宋体"/>
                <w:b/>
                <w:color w:val="000000"/>
                <w:sz w:val="21"/>
                <w:szCs w:val="21"/>
                <w:highlight w:val="none"/>
              </w:rPr>
              <w:t>序号</w:t>
            </w:r>
          </w:p>
        </w:tc>
        <w:tc>
          <w:tcPr>
            <w:tcW w:w="1560" w:type="dxa"/>
            <w:shd w:val="clear" w:color="auto" w:fill="FFFFFF"/>
            <w:noWrap w:val="0"/>
            <w:vAlign w:val="center"/>
          </w:tcPr>
          <w:p w14:paraId="68BB9EC7">
            <w:pPr>
              <w:widowControl/>
              <w:snapToGrid w:val="0"/>
              <w:spacing w:line="320" w:lineRule="exact"/>
              <w:jc w:val="center"/>
              <w:rPr>
                <w:rFonts w:ascii="宋体" w:hAnsi="宋体"/>
                <w:b/>
                <w:color w:val="000000"/>
                <w:sz w:val="21"/>
                <w:szCs w:val="21"/>
                <w:highlight w:val="none"/>
              </w:rPr>
            </w:pPr>
            <w:r>
              <w:rPr>
                <w:rFonts w:hint="eastAsia" w:ascii="宋体" w:hAnsi="宋体"/>
                <w:b/>
                <w:color w:val="000000"/>
                <w:sz w:val="21"/>
                <w:szCs w:val="21"/>
                <w:highlight w:val="none"/>
              </w:rPr>
              <w:t>内容</w:t>
            </w:r>
          </w:p>
        </w:tc>
        <w:tc>
          <w:tcPr>
            <w:tcW w:w="5739" w:type="dxa"/>
            <w:shd w:val="clear" w:color="auto" w:fill="FFFFFF"/>
            <w:noWrap w:val="0"/>
            <w:vAlign w:val="center"/>
          </w:tcPr>
          <w:p w14:paraId="64FDFE60">
            <w:pPr>
              <w:snapToGrid w:val="0"/>
              <w:spacing w:line="320" w:lineRule="exact"/>
              <w:jc w:val="center"/>
              <w:rPr>
                <w:rFonts w:ascii="宋体" w:hAnsi="宋体"/>
                <w:b/>
                <w:color w:val="000000"/>
                <w:sz w:val="21"/>
                <w:szCs w:val="21"/>
                <w:highlight w:val="none"/>
              </w:rPr>
            </w:pPr>
            <w:r>
              <w:rPr>
                <w:rFonts w:hint="eastAsia" w:ascii="宋体" w:hAnsi="宋体"/>
                <w:b/>
                <w:color w:val="000000"/>
                <w:sz w:val="21"/>
                <w:szCs w:val="21"/>
                <w:highlight w:val="none"/>
              </w:rPr>
              <w:t>评分细则</w:t>
            </w:r>
          </w:p>
        </w:tc>
        <w:tc>
          <w:tcPr>
            <w:tcW w:w="1339" w:type="dxa"/>
            <w:shd w:val="clear" w:color="auto" w:fill="FFFFFF"/>
            <w:noWrap w:val="0"/>
            <w:vAlign w:val="center"/>
          </w:tcPr>
          <w:p w14:paraId="7552083A">
            <w:pPr>
              <w:widowControl/>
              <w:snapToGrid w:val="0"/>
              <w:spacing w:line="320" w:lineRule="exact"/>
              <w:jc w:val="center"/>
              <w:rPr>
                <w:rFonts w:ascii="宋体" w:hAnsi="宋体"/>
                <w:b/>
                <w:color w:val="000000"/>
                <w:sz w:val="21"/>
                <w:szCs w:val="21"/>
                <w:highlight w:val="none"/>
              </w:rPr>
            </w:pPr>
            <w:r>
              <w:rPr>
                <w:rFonts w:hint="eastAsia" w:ascii="宋体" w:hAnsi="宋体"/>
                <w:b/>
                <w:color w:val="000000"/>
                <w:sz w:val="21"/>
                <w:szCs w:val="21"/>
                <w:highlight w:val="none"/>
              </w:rPr>
              <w:t>分值</w:t>
            </w:r>
          </w:p>
        </w:tc>
      </w:tr>
      <w:tr w14:paraId="3814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04" w:type="dxa"/>
            <w:shd w:val="clear" w:color="auto" w:fill="FFFFFF"/>
            <w:noWrap w:val="0"/>
            <w:vAlign w:val="center"/>
          </w:tcPr>
          <w:p w14:paraId="38BC9941">
            <w:pPr>
              <w:snapToGrid w:val="0"/>
              <w:spacing w:line="320" w:lineRule="exact"/>
              <w:jc w:val="center"/>
              <w:rPr>
                <w:rFonts w:ascii="宋体" w:hAnsi="宋体"/>
                <w:b w:val="0"/>
                <w:bCs/>
                <w:color w:val="000000"/>
                <w:sz w:val="21"/>
                <w:szCs w:val="21"/>
                <w:highlight w:val="none"/>
              </w:rPr>
            </w:pPr>
            <w:r>
              <w:rPr>
                <w:rFonts w:hint="eastAsia" w:ascii="宋体" w:hAnsi="宋体"/>
                <w:b w:val="0"/>
                <w:bCs/>
                <w:color w:val="000000"/>
                <w:sz w:val="21"/>
                <w:szCs w:val="21"/>
                <w:highlight w:val="none"/>
              </w:rPr>
              <w:t>1</w:t>
            </w:r>
          </w:p>
        </w:tc>
        <w:tc>
          <w:tcPr>
            <w:tcW w:w="1560" w:type="dxa"/>
            <w:shd w:val="clear" w:color="auto" w:fill="FFFFFF"/>
            <w:noWrap w:val="0"/>
            <w:vAlign w:val="center"/>
          </w:tcPr>
          <w:p w14:paraId="67136939">
            <w:pPr>
              <w:pStyle w:val="38"/>
              <w:tabs>
                <w:tab w:val="left" w:pos="1500"/>
              </w:tabs>
              <w:adjustRightInd w:val="0"/>
              <w:snapToGrid w:val="0"/>
              <w:jc w:val="center"/>
              <w:rPr>
                <w:rFonts w:hAnsi="宋体" w:cs="Courier New"/>
                <w:color w:val="000000"/>
                <w:kern w:val="2"/>
                <w:sz w:val="21"/>
                <w:szCs w:val="21"/>
                <w:highlight w:val="none"/>
              </w:rPr>
            </w:pPr>
            <w:r>
              <w:rPr>
                <w:rFonts w:hint="eastAsia" w:hAnsi="宋体" w:cs="Courier New"/>
                <w:color w:val="000000"/>
                <w:kern w:val="2"/>
                <w:sz w:val="21"/>
                <w:szCs w:val="21"/>
                <w:highlight w:val="none"/>
              </w:rPr>
              <w:t>类似业绩</w:t>
            </w:r>
          </w:p>
          <w:p w14:paraId="599D0325">
            <w:pPr>
              <w:pStyle w:val="38"/>
              <w:tabs>
                <w:tab w:val="left" w:pos="1500"/>
              </w:tabs>
              <w:adjustRightInd w:val="0"/>
              <w:snapToGrid w:val="0"/>
              <w:jc w:val="center"/>
              <w:rPr>
                <w:rFonts w:hAnsi="宋体" w:cs="Courier New"/>
                <w:color w:val="000000"/>
                <w:kern w:val="2"/>
                <w:sz w:val="21"/>
                <w:szCs w:val="21"/>
                <w:highlight w:val="none"/>
              </w:rPr>
            </w:pPr>
            <w:r>
              <w:rPr>
                <w:rFonts w:hint="eastAsia" w:hAnsi="宋体" w:cs="Courier New"/>
                <w:color w:val="000000"/>
                <w:kern w:val="2"/>
                <w:sz w:val="21"/>
                <w:szCs w:val="21"/>
                <w:highlight w:val="none"/>
              </w:rPr>
              <w:t>（</w:t>
            </w:r>
            <w:r>
              <w:rPr>
                <w:rFonts w:hint="eastAsia" w:hAnsi="宋体" w:cs="Courier New"/>
                <w:color w:val="000000"/>
                <w:kern w:val="2"/>
                <w:sz w:val="21"/>
                <w:szCs w:val="21"/>
                <w:highlight w:val="none"/>
                <w:lang w:val="en-US" w:eastAsia="zh-CN"/>
              </w:rPr>
              <w:t>2</w:t>
            </w:r>
            <w:r>
              <w:rPr>
                <w:rFonts w:hint="eastAsia" w:hAnsi="宋体" w:cs="Courier New"/>
                <w:color w:val="000000"/>
                <w:kern w:val="2"/>
                <w:sz w:val="21"/>
                <w:szCs w:val="21"/>
                <w:highlight w:val="none"/>
              </w:rPr>
              <w:t>分）</w:t>
            </w:r>
          </w:p>
        </w:tc>
        <w:tc>
          <w:tcPr>
            <w:tcW w:w="5739" w:type="dxa"/>
            <w:shd w:val="clear" w:color="auto" w:fill="FFFFFF"/>
            <w:noWrap w:val="0"/>
            <w:vAlign w:val="top"/>
          </w:tcPr>
          <w:p w14:paraId="23AD5E41">
            <w:pPr>
              <w:snapToGrid w:val="0"/>
              <w:spacing w:line="320" w:lineRule="exact"/>
              <w:rPr>
                <w:rFonts w:ascii="宋体" w:hAnsi="宋体"/>
                <w:b/>
                <w:color w:val="000000"/>
                <w:sz w:val="21"/>
                <w:szCs w:val="21"/>
                <w:highlight w:val="none"/>
              </w:rPr>
            </w:pPr>
            <w:r>
              <w:rPr>
                <w:rFonts w:hint="eastAsia" w:ascii="宋体" w:hAnsi="宋体" w:eastAsia="宋体" w:cs="Times New Roman"/>
                <w:color w:val="000000"/>
                <w:sz w:val="21"/>
                <w:szCs w:val="21"/>
                <w:highlight w:val="none"/>
              </w:rPr>
              <w:t>截止20</w:t>
            </w:r>
            <w:r>
              <w:rPr>
                <w:rFonts w:hint="eastAsia" w:ascii="宋体" w:hAnsi="宋体" w:eastAsia="宋体" w:cs="Times New Roman"/>
                <w:color w:val="000000"/>
                <w:sz w:val="21"/>
                <w:szCs w:val="21"/>
                <w:highlight w:val="none"/>
                <w:lang w:val="en-US" w:eastAsia="zh-CN"/>
              </w:rPr>
              <w:t>2</w:t>
            </w:r>
            <w:r>
              <w:rPr>
                <w:rFonts w:hint="eastAsia" w:ascii="宋体" w:hAnsi="宋体" w:cs="Times New Roman"/>
                <w:color w:val="000000"/>
                <w:sz w:val="21"/>
                <w:szCs w:val="21"/>
                <w:highlight w:val="none"/>
                <w:lang w:val="en-US" w:eastAsia="zh-CN"/>
              </w:rPr>
              <w:t>1</w:t>
            </w:r>
            <w:r>
              <w:rPr>
                <w:rFonts w:hint="eastAsia" w:ascii="宋体" w:hAnsi="宋体" w:eastAsia="宋体" w:cs="Times New Roman"/>
                <w:color w:val="000000"/>
                <w:sz w:val="21"/>
                <w:szCs w:val="21"/>
                <w:highlight w:val="none"/>
              </w:rPr>
              <w:t>年1月1日以来（以签订合同时间为准），具有同类项目业绩的，每个得1分，最高得</w:t>
            </w:r>
            <w:r>
              <w:rPr>
                <w:rFonts w:hint="eastAsia" w:ascii="宋体" w:hAnsi="宋体" w:eastAsia="宋体" w:cs="Times New Roman"/>
                <w:color w:val="000000"/>
                <w:sz w:val="21"/>
                <w:szCs w:val="21"/>
                <w:highlight w:val="none"/>
                <w:lang w:val="en-US" w:eastAsia="zh-CN"/>
              </w:rPr>
              <w:t>2</w:t>
            </w:r>
            <w:r>
              <w:rPr>
                <w:rFonts w:hint="eastAsia" w:ascii="宋体" w:hAnsi="宋体" w:eastAsia="宋体" w:cs="Times New Roman"/>
                <w:color w:val="000000"/>
                <w:sz w:val="21"/>
                <w:szCs w:val="21"/>
                <w:highlight w:val="none"/>
              </w:rPr>
              <w:t>分。（提供合同复印件加盖公章）</w:t>
            </w:r>
          </w:p>
        </w:tc>
        <w:tc>
          <w:tcPr>
            <w:tcW w:w="1339" w:type="dxa"/>
            <w:shd w:val="clear" w:color="auto" w:fill="FFFFFF"/>
            <w:noWrap w:val="0"/>
            <w:vAlign w:val="center"/>
          </w:tcPr>
          <w:p w14:paraId="2E48AF40">
            <w:pPr>
              <w:snapToGrid w:val="0"/>
              <w:spacing w:line="320" w:lineRule="exact"/>
              <w:jc w:val="center"/>
              <w:rPr>
                <w:rFonts w:hint="eastAsia" w:ascii="宋体" w:hAnsi="宋体" w:eastAsia="宋体"/>
                <w:bCs/>
                <w:color w:val="000000"/>
                <w:sz w:val="21"/>
                <w:szCs w:val="21"/>
                <w:highlight w:val="none"/>
                <w:lang w:eastAsia="zh-CN"/>
              </w:rPr>
            </w:pPr>
            <w:r>
              <w:rPr>
                <w:rFonts w:hint="eastAsia" w:ascii="宋体" w:hAnsi="宋体"/>
                <w:bCs/>
                <w:color w:val="000000"/>
                <w:sz w:val="21"/>
                <w:szCs w:val="21"/>
                <w:highlight w:val="none"/>
                <w:lang w:val="en-US" w:eastAsia="zh-CN"/>
              </w:rPr>
              <w:t>2</w:t>
            </w:r>
          </w:p>
        </w:tc>
      </w:tr>
      <w:tr w14:paraId="013A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04" w:type="dxa"/>
            <w:shd w:val="clear" w:color="auto" w:fill="FFFFFF"/>
            <w:noWrap w:val="0"/>
            <w:vAlign w:val="center"/>
          </w:tcPr>
          <w:p w14:paraId="564ADD1F">
            <w:pPr>
              <w:snapToGrid w:val="0"/>
              <w:spacing w:line="320" w:lineRule="exact"/>
              <w:jc w:val="center"/>
              <w:rPr>
                <w:rFonts w:hint="eastAsia" w:ascii="宋体" w:hAnsi="宋体"/>
                <w:b w:val="0"/>
                <w:bCs/>
                <w:color w:val="000000"/>
                <w:sz w:val="21"/>
                <w:szCs w:val="21"/>
                <w:highlight w:val="none"/>
              </w:rPr>
            </w:pPr>
            <w:r>
              <w:rPr>
                <w:rFonts w:hint="eastAsia" w:ascii="宋体" w:hAnsi="宋体"/>
                <w:b w:val="0"/>
                <w:bCs/>
                <w:color w:val="000000"/>
                <w:sz w:val="21"/>
                <w:szCs w:val="21"/>
                <w:highlight w:val="none"/>
              </w:rPr>
              <w:t>2</w:t>
            </w:r>
          </w:p>
        </w:tc>
        <w:tc>
          <w:tcPr>
            <w:tcW w:w="1560" w:type="dxa"/>
            <w:shd w:val="clear" w:color="auto" w:fill="FFFFFF"/>
            <w:noWrap w:val="0"/>
            <w:vAlign w:val="center"/>
          </w:tcPr>
          <w:p w14:paraId="247C61B9">
            <w:pPr>
              <w:pStyle w:val="38"/>
              <w:tabs>
                <w:tab w:val="left" w:pos="1500"/>
              </w:tabs>
              <w:adjustRightInd w:val="0"/>
              <w:snapToGrid w:val="0"/>
              <w:jc w:val="center"/>
              <w:rPr>
                <w:rFonts w:hAnsi="宋体" w:cs="Courier New"/>
                <w:color w:val="000000"/>
                <w:kern w:val="2"/>
                <w:sz w:val="21"/>
                <w:szCs w:val="21"/>
                <w:highlight w:val="none"/>
              </w:rPr>
            </w:pPr>
            <w:r>
              <w:rPr>
                <w:rFonts w:hint="eastAsia" w:hAnsi="宋体" w:cs="Courier New"/>
                <w:color w:val="000000"/>
                <w:kern w:val="2"/>
                <w:sz w:val="21"/>
                <w:szCs w:val="21"/>
                <w:highlight w:val="none"/>
              </w:rPr>
              <w:t>认证体系</w:t>
            </w:r>
          </w:p>
          <w:p w14:paraId="1D63E3B6">
            <w:pPr>
              <w:pStyle w:val="38"/>
              <w:tabs>
                <w:tab w:val="left" w:pos="1500"/>
              </w:tabs>
              <w:adjustRightInd w:val="0"/>
              <w:snapToGrid w:val="0"/>
              <w:jc w:val="center"/>
              <w:rPr>
                <w:rFonts w:hint="eastAsia" w:hAnsi="宋体" w:cs="Courier New"/>
                <w:color w:val="000000"/>
                <w:kern w:val="2"/>
                <w:sz w:val="21"/>
                <w:szCs w:val="21"/>
                <w:highlight w:val="none"/>
              </w:rPr>
            </w:pPr>
            <w:r>
              <w:rPr>
                <w:rFonts w:hint="eastAsia" w:hAnsi="宋体" w:cs="Courier New"/>
                <w:color w:val="000000"/>
                <w:kern w:val="2"/>
                <w:sz w:val="21"/>
                <w:szCs w:val="21"/>
                <w:highlight w:val="none"/>
              </w:rPr>
              <w:t>（</w:t>
            </w:r>
            <w:r>
              <w:rPr>
                <w:rFonts w:hint="eastAsia" w:hAnsi="宋体" w:cs="Courier New"/>
                <w:color w:val="000000"/>
                <w:kern w:val="2"/>
                <w:sz w:val="21"/>
                <w:szCs w:val="21"/>
                <w:highlight w:val="none"/>
                <w:lang w:val="en-US" w:eastAsia="zh-CN"/>
              </w:rPr>
              <w:t>6</w:t>
            </w:r>
            <w:r>
              <w:rPr>
                <w:rFonts w:hint="eastAsia" w:hAnsi="宋体" w:cs="Courier New"/>
                <w:color w:val="000000"/>
                <w:kern w:val="2"/>
                <w:sz w:val="21"/>
                <w:szCs w:val="21"/>
                <w:highlight w:val="none"/>
              </w:rPr>
              <w:t>分）</w:t>
            </w:r>
          </w:p>
        </w:tc>
        <w:tc>
          <w:tcPr>
            <w:tcW w:w="5739" w:type="dxa"/>
            <w:shd w:val="clear" w:color="auto" w:fill="FFFFFF"/>
            <w:noWrap w:val="0"/>
            <w:vAlign w:val="top"/>
          </w:tcPr>
          <w:p w14:paraId="2FE27906">
            <w:pPr>
              <w:snapToGrid w:val="0"/>
              <w:spacing w:line="320" w:lineRule="exact"/>
              <w:rPr>
                <w:rFonts w:hint="eastAsia" w:ascii="宋体" w:hAnsi="宋体"/>
                <w:color w:val="000000"/>
                <w:sz w:val="21"/>
                <w:szCs w:val="21"/>
                <w:highlight w:val="none"/>
              </w:rPr>
            </w:pPr>
            <w:r>
              <w:rPr>
                <w:rFonts w:hint="eastAsia" w:ascii="宋体" w:hAnsi="宋体"/>
                <w:color w:val="000000"/>
                <w:sz w:val="21"/>
                <w:szCs w:val="21"/>
                <w:highlight w:val="none"/>
              </w:rPr>
              <w:t>具有有效期内的质量管理体系认证、环境管理体系认证、职业健康安全管理体系认证的，每</w:t>
            </w:r>
            <w:r>
              <w:rPr>
                <w:rFonts w:hint="eastAsia" w:ascii="宋体" w:hAnsi="宋体" w:eastAsia="宋体" w:cs="Times New Roman"/>
                <w:color w:val="000000"/>
                <w:sz w:val="21"/>
                <w:szCs w:val="21"/>
                <w:highlight w:val="none"/>
              </w:rPr>
              <w:t>个</w:t>
            </w:r>
            <w:r>
              <w:rPr>
                <w:rFonts w:hint="eastAsia" w:ascii="宋体" w:hAnsi="宋体"/>
                <w:color w:val="000000"/>
                <w:sz w:val="21"/>
                <w:szCs w:val="21"/>
                <w:highlight w:val="none"/>
              </w:rPr>
              <w:t>得</w:t>
            </w: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rPr>
              <w:t>分，</w:t>
            </w:r>
            <w:r>
              <w:rPr>
                <w:rFonts w:hint="eastAsia" w:ascii="宋体" w:hAnsi="宋体" w:eastAsia="宋体" w:cs="Times New Roman"/>
                <w:color w:val="000000"/>
                <w:sz w:val="21"/>
                <w:szCs w:val="21"/>
                <w:highlight w:val="none"/>
              </w:rPr>
              <w:t>最高得</w:t>
            </w:r>
            <w:r>
              <w:rPr>
                <w:rFonts w:hint="eastAsia" w:ascii="宋体" w:hAnsi="宋体"/>
                <w:color w:val="000000"/>
                <w:sz w:val="21"/>
                <w:szCs w:val="21"/>
                <w:highlight w:val="none"/>
                <w:lang w:val="en-US" w:eastAsia="zh-CN"/>
              </w:rPr>
              <w:t>6</w:t>
            </w:r>
            <w:r>
              <w:rPr>
                <w:rFonts w:hint="eastAsia" w:ascii="宋体" w:hAnsi="宋体"/>
                <w:color w:val="000000"/>
                <w:sz w:val="21"/>
                <w:szCs w:val="21"/>
                <w:highlight w:val="none"/>
              </w:rPr>
              <w:t>分。</w:t>
            </w:r>
            <w:r>
              <w:rPr>
                <w:rFonts w:hint="eastAsia" w:ascii="宋体" w:hAnsi="宋体" w:eastAsia="宋体" w:cs="Times New Roman"/>
                <w:color w:val="000000"/>
                <w:sz w:val="21"/>
                <w:szCs w:val="21"/>
                <w:highlight w:val="none"/>
              </w:rPr>
              <w:t>（提供</w:t>
            </w:r>
            <w:r>
              <w:rPr>
                <w:rFonts w:hint="eastAsia" w:ascii="宋体" w:hAnsi="宋体" w:cs="Times New Roman"/>
                <w:color w:val="000000"/>
                <w:sz w:val="21"/>
                <w:szCs w:val="21"/>
                <w:highlight w:val="none"/>
                <w:lang w:val="en-US" w:eastAsia="zh-CN"/>
              </w:rPr>
              <w:t>有效的体系证书</w:t>
            </w:r>
            <w:r>
              <w:rPr>
                <w:rFonts w:hint="eastAsia" w:ascii="宋体" w:hAnsi="宋体" w:eastAsia="宋体" w:cs="Times New Roman"/>
                <w:color w:val="000000"/>
                <w:sz w:val="21"/>
                <w:szCs w:val="21"/>
                <w:highlight w:val="none"/>
              </w:rPr>
              <w:t>复印件加盖公章）</w:t>
            </w:r>
          </w:p>
        </w:tc>
        <w:tc>
          <w:tcPr>
            <w:tcW w:w="1339" w:type="dxa"/>
            <w:shd w:val="clear" w:color="auto" w:fill="FFFFFF"/>
            <w:noWrap w:val="0"/>
            <w:vAlign w:val="center"/>
          </w:tcPr>
          <w:p w14:paraId="6DF4C4B8">
            <w:pPr>
              <w:snapToGrid w:val="0"/>
              <w:spacing w:line="320" w:lineRule="exact"/>
              <w:jc w:val="center"/>
              <w:rPr>
                <w:rFonts w:hint="eastAsia" w:ascii="宋体" w:hAnsi="宋体" w:eastAsia="宋体"/>
                <w:bCs/>
                <w:color w:val="000000"/>
                <w:sz w:val="21"/>
                <w:szCs w:val="21"/>
                <w:highlight w:val="none"/>
                <w:lang w:eastAsia="zh-CN"/>
              </w:rPr>
            </w:pPr>
            <w:r>
              <w:rPr>
                <w:rFonts w:hint="eastAsia" w:ascii="宋体" w:hAnsi="宋体"/>
                <w:bCs/>
                <w:color w:val="000000"/>
                <w:sz w:val="21"/>
                <w:szCs w:val="21"/>
                <w:highlight w:val="none"/>
                <w:lang w:val="en-US" w:eastAsia="zh-CN"/>
              </w:rPr>
              <w:t>6</w:t>
            </w:r>
          </w:p>
        </w:tc>
      </w:tr>
      <w:tr w14:paraId="0863C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704" w:type="dxa"/>
            <w:vMerge w:val="restart"/>
            <w:shd w:val="clear" w:color="auto" w:fill="FFFFFF"/>
            <w:noWrap w:val="0"/>
            <w:vAlign w:val="center"/>
          </w:tcPr>
          <w:p w14:paraId="11B61DAB">
            <w:pPr>
              <w:widowControl/>
              <w:snapToGrid w:val="0"/>
              <w:spacing w:line="320" w:lineRule="exact"/>
              <w:jc w:val="center"/>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lang w:val="en-US" w:eastAsia="zh-CN"/>
              </w:rPr>
              <w:t>3</w:t>
            </w:r>
          </w:p>
        </w:tc>
        <w:tc>
          <w:tcPr>
            <w:tcW w:w="1560" w:type="dxa"/>
            <w:vMerge w:val="restart"/>
            <w:shd w:val="clear" w:color="auto" w:fill="FFFFFF"/>
            <w:noWrap w:val="0"/>
            <w:vAlign w:val="center"/>
          </w:tcPr>
          <w:p w14:paraId="4C364DD7">
            <w:pPr>
              <w:pStyle w:val="38"/>
              <w:tabs>
                <w:tab w:val="left" w:pos="1500"/>
              </w:tabs>
              <w:adjustRightInd w:val="0"/>
              <w:snapToGrid w:val="0"/>
              <w:jc w:val="center"/>
              <w:rPr>
                <w:rFonts w:hAnsi="宋体" w:cs="Courier New"/>
                <w:color w:val="000000"/>
                <w:kern w:val="2"/>
                <w:sz w:val="21"/>
                <w:szCs w:val="21"/>
                <w:highlight w:val="none"/>
              </w:rPr>
            </w:pPr>
            <w:r>
              <w:rPr>
                <w:rFonts w:hint="eastAsia" w:hAnsi="宋体" w:cs="Courier New"/>
                <w:color w:val="000000"/>
                <w:kern w:val="2"/>
                <w:sz w:val="21"/>
                <w:szCs w:val="21"/>
                <w:highlight w:val="none"/>
              </w:rPr>
              <w:t>设计方案</w:t>
            </w:r>
          </w:p>
          <w:p w14:paraId="58C6B629">
            <w:pPr>
              <w:pStyle w:val="38"/>
              <w:tabs>
                <w:tab w:val="left" w:pos="1500"/>
              </w:tabs>
              <w:adjustRightInd w:val="0"/>
              <w:snapToGrid w:val="0"/>
              <w:jc w:val="center"/>
              <w:rPr>
                <w:rFonts w:hint="eastAsia" w:hAnsi="宋体" w:cs="Courier New"/>
                <w:color w:val="000000"/>
                <w:kern w:val="2"/>
                <w:sz w:val="21"/>
                <w:szCs w:val="21"/>
                <w:highlight w:val="none"/>
              </w:rPr>
            </w:pPr>
            <w:r>
              <w:rPr>
                <w:rFonts w:hint="eastAsia" w:hAnsi="宋体" w:cs="Courier New"/>
                <w:color w:val="000000"/>
                <w:kern w:val="2"/>
                <w:sz w:val="21"/>
                <w:szCs w:val="21"/>
                <w:highlight w:val="none"/>
              </w:rPr>
              <w:t>（</w:t>
            </w:r>
            <w:r>
              <w:rPr>
                <w:rFonts w:hint="eastAsia" w:hAnsi="宋体" w:cs="Courier New"/>
                <w:color w:val="000000"/>
                <w:kern w:val="2"/>
                <w:sz w:val="21"/>
                <w:szCs w:val="21"/>
                <w:highlight w:val="none"/>
                <w:lang w:val="en-US" w:eastAsia="zh-CN"/>
              </w:rPr>
              <w:t>28</w:t>
            </w:r>
            <w:r>
              <w:rPr>
                <w:rFonts w:hint="eastAsia" w:hAnsi="宋体" w:cs="Courier New"/>
                <w:color w:val="000000"/>
                <w:kern w:val="2"/>
                <w:sz w:val="21"/>
                <w:szCs w:val="21"/>
                <w:highlight w:val="none"/>
              </w:rPr>
              <w:t>分）</w:t>
            </w:r>
          </w:p>
        </w:tc>
        <w:tc>
          <w:tcPr>
            <w:tcW w:w="5739" w:type="dxa"/>
            <w:shd w:val="clear" w:color="auto" w:fill="FFFFFF"/>
            <w:noWrap w:val="0"/>
            <w:vAlign w:val="center"/>
          </w:tcPr>
          <w:p w14:paraId="5491F65E">
            <w:pPr>
              <w:snapToGrid w:val="0"/>
              <w:spacing w:line="320" w:lineRule="exact"/>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lang w:val="en-US" w:eastAsia="zh-CN"/>
              </w:rPr>
              <w:t>根据本展厅建设项目需求，结合临平区助联体工作职责、工作流程及相关政策等内容提供符合展览需求的陈列大纲策划方案，主题明确，条理清晰，逻辑严谨，内容完整，具有可实施性。</w:t>
            </w:r>
            <w:r>
              <w:rPr>
                <w:rFonts w:hint="eastAsia" w:ascii="宋体" w:hAnsi="宋体" w:cs="宋体"/>
                <w:sz w:val="21"/>
                <w:szCs w:val="21"/>
                <w:highlight w:val="none"/>
                <w:lang w:val="en-US" w:eastAsia="zh-CN"/>
              </w:rPr>
              <w:t>（</w:t>
            </w:r>
            <w:r>
              <w:rPr>
                <w:rFonts w:hint="eastAsia" w:ascii="宋体" w:hAnsi="宋体" w:eastAsia="宋体" w:cs="宋体"/>
                <w:kern w:val="2"/>
                <w:sz w:val="21"/>
                <w:szCs w:val="21"/>
                <w:highlight w:val="none"/>
                <w:lang w:val="en-US" w:eastAsia="zh-CN" w:bidi="ar-SA"/>
              </w:rPr>
              <w:t>阐述合理的得</w:t>
            </w:r>
            <w:r>
              <w:rPr>
                <w:rFonts w:hint="eastAsia" w:ascii="宋体" w:hAnsi="宋体"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分，合理但有所欠缺的得</w:t>
            </w: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分，部分合理的得1分，内容不合理</w:t>
            </w:r>
            <w:r>
              <w:rPr>
                <w:rFonts w:hint="eastAsia" w:ascii="宋体" w:hAnsi="宋体" w:cs="宋体"/>
                <w:kern w:val="2"/>
                <w:sz w:val="21"/>
                <w:szCs w:val="21"/>
                <w:highlight w:val="none"/>
                <w:lang w:val="en-US" w:eastAsia="zh-CN" w:bidi="ar-SA"/>
              </w:rPr>
              <w:t>或</w:t>
            </w:r>
            <w:r>
              <w:rPr>
                <w:rFonts w:hint="eastAsia" w:ascii="宋体" w:hAnsi="宋体" w:eastAsia="宋体" w:cs="宋体"/>
                <w:kern w:val="2"/>
                <w:sz w:val="21"/>
                <w:szCs w:val="21"/>
                <w:highlight w:val="none"/>
                <w:lang w:val="en-US" w:eastAsia="zh-CN" w:bidi="ar-SA"/>
              </w:rPr>
              <w:t>未提供的不得分</w:t>
            </w:r>
            <w:r>
              <w:rPr>
                <w:rFonts w:hint="eastAsia" w:ascii="宋体" w:hAnsi="宋体" w:cs="宋体"/>
                <w:sz w:val="21"/>
                <w:szCs w:val="21"/>
                <w:highlight w:val="none"/>
                <w:lang w:val="en-US" w:eastAsia="zh-CN"/>
              </w:rPr>
              <w:t>）</w:t>
            </w:r>
          </w:p>
        </w:tc>
        <w:tc>
          <w:tcPr>
            <w:tcW w:w="1339" w:type="dxa"/>
            <w:shd w:val="clear" w:color="auto" w:fill="FFFFFF"/>
            <w:noWrap w:val="0"/>
            <w:vAlign w:val="center"/>
          </w:tcPr>
          <w:p w14:paraId="2693EDB3">
            <w:pPr>
              <w:snapToGrid w:val="0"/>
              <w:spacing w:line="320" w:lineRule="exact"/>
              <w:jc w:val="center"/>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lang w:val="en-US" w:eastAsia="zh-CN"/>
              </w:rPr>
              <w:t>4</w:t>
            </w:r>
          </w:p>
        </w:tc>
      </w:tr>
      <w:tr w14:paraId="32E0B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04" w:type="dxa"/>
            <w:vMerge w:val="continue"/>
            <w:shd w:val="clear" w:color="auto" w:fill="FFFFFF"/>
            <w:noWrap w:val="0"/>
            <w:vAlign w:val="center"/>
          </w:tcPr>
          <w:p w14:paraId="52809578">
            <w:pPr>
              <w:widowControl/>
              <w:snapToGrid w:val="0"/>
              <w:spacing w:line="320" w:lineRule="exact"/>
              <w:jc w:val="center"/>
              <w:rPr>
                <w:rFonts w:ascii="宋体" w:hAnsi="宋体"/>
                <w:color w:val="000000"/>
                <w:sz w:val="21"/>
                <w:szCs w:val="21"/>
                <w:highlight w:val="none"/>
              </w:rPr>
            </w:pPr>
          </w:p>
        </w:tc>
        <w:tc>
          <w:tcPr>
            <w:tcW w:w="1560" w:type="dxa"/>
            <w:vMerge w:val="continue"/>
            <w:shd w:val="clear" w:color="auto" w:fill="FFFFFF"/>
            <w:noWrap w:val="0"/>
            <w:vAlign w:val="center"/>
          </w:tcPr>
          <w:p w14:paraId="6829A9F3">
            <w:pPr>
              <w:pStyle w:val="38"/>
              <w:tabs>
                <w:tab w:val="left" w:pos="1500"/>
              </w:tabs>
              <w:adjustRightInd w:val="0"/>
              <w:snapToGrid w:val="0"/>
              <w:jc w:val="center"/>
              <w:rPr>
                <w:rFonts w:hint="eastAsia" w:hAnsi="宋体" w:cs="Courier New"/>
                <w:color w:val="000000"/>
                <w:kern w:val="2"/>
                <w:sz w:val="21"/>
                <w:szCs w:val="21"/>
                <w:highlight w:val="none"/>
              </w:rPr>
            </w:pPr>
          </w:p>
        </w:tc>
        <w:tc>
          <w:tcPr>
            <w:tcW w:w="5739" w:type="dxa"/>
            <w:shd w:val="clear" w:color="auto" w:fill="FFFFFF"/>
            <w:noWrap w:val="0"/>
            <w:vAlign w:val="center"/>
          </w:tcPr>
          <w:p w14:paraId="248C0E9A">
            <w:pPr>
              <w:snapToGrid w:val="0"/>
              <w:spacing w:line="320" w:lineRule="exact"/>
              <w:rPr>
                <w:rFonts w:hint="eastAsia" w:ascii="宋体" w:hAnsi="宋体" w:eastAsia="宋体" w:cs="Times New Roman"/>
                <w:color w:val="000000"/>
                <w:sz w:val="21"/>
                <w:szCs w:val="21"/>
                <w:highlight w:val="none"/>
              </w:rPr>
            </w:pPr>
            <w:r>
              <w:rPr>
                <w:rFonts w:hint="default" w:ascii="宋体" w:hAnsi="宋体" w:eastAsia="宋体" w:cs="Times New Roman"/>
                <w:color w:val="000000"/>
                <w:sz w:val="21"/>
                <w:szCs w:val="21"/>
                <w:highlight w:val="none"/>
                <w:lang w:val="en-US" w:eastAsia="zh-CN"/>
              </w:rPr>
              <w:t>提供完整</w:t>
            </w:r>
            <w:r>
              <w:rPr>
                <w:rFonts w:hint="eastAsia" w:ascii="宋体" w:hAnsi="宋体" w:eastAsia="宋体" w:cs="Times New Roman"/>
                <w:color w:val="000000"/>
                <w:sz w:val="21"/>
                <w:szCs w:val="21"/>
                <w:highlight w:val="none"/>
                <w:lang w:val="en-US" w:eastAsia="zh-CN"/>
              </w:rPr>
              <w:t>彩色平面图及参观流线图，内容分区满足</w:t>
            </w:r>
            <w:r>
              <w:rPr>
                <w:rFonts w:hint="default" w:ascii="宋体" w:hAnsi="宋体" w:eastAsia="宋体" w:cs="Times New Roman"/>
                <w:color w:val="000000"/>
                <w:sz w:val="21"/>
                <w:szCs w:val="21"/>
                <w:highlight w:val="none"/>
                <w:lang w:val="en-US" w:eastAsia="zh-CN"/>
              </w:rPr>
              <w:t>招标文件</w:t>
            </w:r>
            <w:r>
              <w:rPr>
                <w:rFonts w:hint="eastAsia" w:ascii="宋体" w:hAnsi="宋体" w:eastAsia="宋体" w:cs="Times New Roman"/>
                <w:color w:val="000000"/>
                <w:sz w:val="21"/>
                <w:szCs w:val="21"/>
                <w:highlight w:val="none"/>
                <w:lang w:val="en-US" w:eastAsia="zh-CN"/>
              </w:rPr>
              <w:t>要求，</w:t>
            </w:r>
            <w:r>
              <w:rPr>
                <w:rFonts w:hint="default" w:ascii="宋体" w:hAnsi="宋体" w:eastAsia="宋体" w:cs="Times New Roman"/>
                <w:color w:val="000000"/>
                <w:sz w:val="21"/>
                <w:szCs w:val="21"/>
                <w:highlight w:val="none"/>
                <w:lang w:val="en-US" w:eastAsia="zh-CN"/>
              </w:rPr>
              <w:t>无遗漏无缺项</w:t>
            </w:r>
            <w:r>
              <w:rPr>
                <w:rFonts w:hint="eastAsia" w:ascii="宋体" w:hAnsi="宋体" w:eastAsia="宋体" w:cs="Times New Roman"/>
                <w:color w:val="000000"/>
                <w:sz w:val="21"/>
                <w:szCs w:val="21"/>
                <w:highlight w:val="none"/>
                <w:lang w:val="en-US" w:eastAsia="zh-CN"/>
              </w:rPr>
              <w:t>。</w:t>
            </w:r>
            <w:r>
              <w:rPr>
                <w:rFonts w:hint="eastAsia" w:ascii="宋体" w:hAnsi="宋体" w:cs="宋体"/>
                <w:sz w:val="21"/>
                <w:szCs w:val="21"/>
                <w:highlight w:val="none"/>
                <w:lang w:val="en-US" w:eastAsia="zh-CN"/>
              </w:rPr>
              <w:t>（</w:t>
            </w:r>
            <w:r>
              <w:rPr>
                <w:rFonts w:hint="eastAsia" w:ascii="宋体" w:hAnsi="宋体" w:eastAsia="宋体" w:cs="宋体"/>
                <w:kern w:val="2"/>
                <w:sz w:val="21"/>
                <w:szCs w:val="21"/>
                <w:highlight w:val="none"/>
                <w:lang w:val="en-US" w:eastAsia="zh-CN" w:bidi="ar-SA"/>
              </w:rPr>
              <w:t>完全符合的得</w:t>
            </w:r>
            <w:r>
              <w:rPr>
                <w:rFonts w:hint="eastAsia" w:ascii="宋体" w:hAnsi="宋体"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分，基本符合的得</w:t>
            </w: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分，部分符合</w:t>
            </w:r>
            <w:r>
              <w:rPr>
                <w:rFonts w:hint="eastAsia" w:ascii="宋体" w:hAnsi="宋体" w:cs="宋体"/>
                <w:kern w:val="2"/>
                <w:sz w:val="21"/>
                <w:szCs w:val="21"/>
                <w:highlight w:val="none"/>
                <w:lang w:val="en-US" w:eastAsia="zh-CN" w:bidi="ar-SA"/>
              </w:rPr>
              <w:t>得1分，不符合或</w:t>
            </w:r>
            <w:r>
              <w:rPr>
                <w:rFonts w:hint="eastAsia" w:ascii="宋体" w:hAnsi="宋体" w:eastAsia="宋体" w:cs="宋体"/>
                <w:kern w:val="2"/>
                <w:sz w:val="21"/>
                <w:szCs w:val="21"/>
                <w:highlight w:val="none"/>
                <w:lang w:val="en-US" w:eastAsia="zh-CN" w:bidi="ar-SA"/>
              </w:rPr>
              <w:t>未提供的不得分</w:t>
            </w:r>
            <w:r>
              <w:rPr>
                <w:rFonts w:hint="eastAsia" w:ascii="宋体" w:hAnsi="宋体" w:cs="宋体"/>
                <w:sz w:val="21"/>
                <w:szCs w:val="21"/>
                <w:highlight w:val="none"/>
                <w:lang w:val="en-US" w:eastAsia="zh-CN"/>
              </w:rPr>
              <w:t>）</w:t>
            </w:r>
            <w:r>
              <w:rPr>
                <w:rFonts w:hint="eastAsia" w:ascii="宋体" w:hAnsi="宋体" w:eastAsia="宋体" w:cs="Times New Roman"/>
                <w:color w:val="000000"/>
                <w:sz w:val="21"/>
                <w:szCs w:val="21"/>
                <w:highlight w:val="none"/>
                <w:lang w:val="en-US" w:eastAsia="zh-CN"/>
              </w:rPr>
              <w:t>。</w:t>
            </w:r>
          </w:p>
        </w:tc>
        <w:tc>
          <w:tcPr>
            <w:tcW w:w="1339" w:type="dxa"/>
            <w:shd w:val="clear" w:color="auto" w:fill="FFFFFF"/>
            <w:noWrap w:val="0"/>
            <w:vAlign w:val="center"/>
          </w:tcPr>
          <w:p w14:paraId="0185177D">
            <w:pPr>
              <w:snapToGrid w:val="0"/>
              <w:spacing w:line="320" w:lineRule="exact"/>
              <w:jc w:val="center"/>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lang w:val="en-US" w:eastAsia="zh-CN"/>
              </w:rPr>
              <w:t>4</w:t>
            </w:r>
          </w:p>
        </w:tc>
      </w:tr>
      <w:tr w14:paraId="3D91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4" w:type="dxa"/>
            <w:vMerge w:val="continue"/>
            <w:shd w:val="clear" w:color="auto" w:fill="FFFFFF"/>
            <w:noWrap w:val="0"/>
            <w:vAlign w:val="center"/>
          </w:tcPr>
          <w:p w14:paraId="3A6CABF3">
            <w:pPr>
              <w:widowControl/>
              <w:snapToGrid w:val="0"/>
              <w:spacing w:line="320" w:lineRule="exact"/>
              <w:jc w:val="center"/>
              <w:rPr>
                <w:rFonts w:ascii="宋体" w:hAnsi="宋体"/>
                <w:color w:val="000000"/>
                <w:sz w:val="21"/>
                <w:szCs w:val="21"/>
                <w:highlight w:val="none"/>
              </w:rPr>
            </w:pPr>
          </w:p>
        </w:tc>
        <w:tc>
          <w:tcPr>
            <w:tcW w:w="1560" w:type="dxa"/>
            <w:vMerge w:val="continue"/>
            <w:shd w:val="clear" w:color="auto" w:fill="FFFFFF"/>
            <w:noWrap w:val="0"/>
            <w:vAlign w:val="center"/>
          </w:tcPr>
          <w:p w14:paraId="755D6449">
            <w:pPr>
              <w:pStyle w:val="38"/>
              <w:tabs>
                <w:tab w:val="left" w:pos="1500"/>
              </w:tabs>
              <w:adjustRightInd w:val="0"/>
              <w:snapToGrid w:val="0"/>
              <w:jc w:val="center"/>
              <w:rPr>
                <w:rFonts w:hint="eastAsia" w:hAnsi="宋体" w:cs="Courier New"/>
                <w:color w:val="000000"/>
                <w:kern w:val="2"/>
                <w:sz w:val="21"/>
                <w:szCs w:val="21"/>
                <w:highlight w:val="none"/>
              </w:rPr>
            </w:pPr>
          </w:p>
        </w:tc>
        <w:tc>
          <w:tcPr>
            <w:tcW w:w="5739" w:type="dxa"/>
            <w:shd w:val="clear" w:color="auto" w:fill="FFFFFF"/>
            <w:noWrap w:val="0"/>
            <w:vAlign w:val="center"/>
          </w:tcPr>
          <w:p w14:paraId="3BCB646C">
            <w:pPr>
              <w:snapToGrid w:val="0"/>
              <w:spacing w:line="320" w:lineRule="exact"/>
              <w:rPr>
                <w:rFonts w:hint="eastAsia" w:ascii="宋体" w:hAnsi="宋体" w:eastAsia="宋体" w:cs="Times New Roman"/>
                <w:color w:val="000000"/>
                <w:sz w:val="21"/>
                <w:szCs w:val="21"/>
                <w:highlight w:val="none"/>
              </w:rPr>
            </w:pPr>
            <w:r>
              <w:rPr>
                <w:rFonts w:hint="default" w:ascii="宋体" w:hAnsi="宋体" w:eastAsia="宋体" w:cs="Times New Roman"/>
                <w:color w:val="000000"/>
                <w:sz w:val="21"/>
                <w:szCs w:val="21"/>
                <w:highlight w:val="none"/>
                <w:lang w:val="en-US" w:eastAsia="zh-CN"/>
              </w:rPr>
              <w:t>提供完整的展厅三维效果图。考察三维效果图的完整性、美观性、专业性及功能性，满足招标</w:t>
            </w:r>
            <w:r>
              <w:rPr>
                <w:rFonts w:hint="eastAsia" w:ascii="宋体" w:hAnsi="宋体" w:eastAsia="宋体" w:cs="Times New Roman"/>
                <w:color w:val="000000"/>
                <w:sz w:val="21"/>
                <w:szCs w:val="21"/>
                <w:highlight w:val="none"/>
                <w:lang w:val="en-US" w:eastAsia="zh-CN"/>
              </w:rPr>
              <w:t>人</w:t>
            </w:r>
            <w:r>
              <w:rPr>
                <w:rFonts w:hint="default" w:ascii="宋体" w:hAnsi="宋体" w:eastAsia="宋体" w:cs="Times New Roman"/>
                <w:color w:val="000000"/>
                <w:sz w:val="21"/>
                <w:szCs w:val="21"/>
                <w:highlight w:val="none"/>
                <w:lang w:val="en-US" w:eastAsia="zh-CN"/>
              </w:rPr>
              <w:t>要求，无遗漏无缺项，能利用多角度进行展示。</w:t>
            </w:r>
            <w:r>
              <w:rPr>
                <w:rFonts w:hint="eastAsia" w:ascii="宋体" w:hAnsi="宋体" w:cs="宋体"/>
                <w:sz w:val="21"/>
                <w:szCs w:val="21"/>
                <w:highlight w:val="none"/>
                <w:lang w:val="en-US" w:eastAsia="zh-CN"/>
              </w:rPr>
              <w:t>（</w:t>
            </w:r>
            <w:r>
              <w:rPr>
                <w:rFonts w:hint="eastAsia" w:ascii="宋体" w:hAnsi="宋体" w:eastAsia="宋体" w:cs="宋体"/>
                <w:kern w:val="2"/>
                <w:sz w:val="21"/>
                <w:szCs w:val="21"/>
                <w:highlight w:val="none"/>
                <w:lang w:val="en-US" w:eastAsia="zh-CN" w:bidi="ar-SA"/>
              </w:rPr>
              <w:t>完全符合的得</w:t>
            </w:r>
            <w:r>
              <w:rPr>
                <w:rFonts w:hint="eastAsia" w:ascii="宋体" w:hAnsi="宋体"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分，基本符合的得</w:t>
            </w: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分，部分符合</w:t>
            </w:r>
            <w:r>
              <w:rPr>
                <w:rFonts w:hint="eastAsia" w:ascii="宋体" w:hAnsi="宋体" w:cs="宋体"/>
                <w:kern w:val="2"/>
                <w:sz w:val="21"/>
                <w:szCs w:val="21"/>
                <w:highlight w:val="none"/>
                <w:lang w:val="en-US" w:eastAsia="zh-CN" w:bidi="ar-SA"/>
              </w:rPr>
              <w:t>得1分，不符合或</w:t>
            </w:r>
            <w:r>
              <w:rPr>
                <w:rFonts w:hint="eastAsia" w:ascii="宋体" w:hAnsi="宋体" w:eastAsia="宋体" w:cs="宋体"/>
                <w:kern w:val="2"/>
                <w:sz w:val="21"/>
                <w:szCs w:val="21"/>
                <w:highlight w:val="none"/>
                <w:lang w:val="en-US" w:eastAsia="zh-CN" w:bidi="ar-SA"/>
              </w:rPr>
              <w:t>未提供的不得分</w:t>
            </w:r>
            <w:r>
              <w:rPr>
                <w:rFonts w:hint="eastAsia" w:ascii="宋体" w:hAnsi="宋体" w:cs="宋体"/>
                <w:sz w:val="21"/>
                <w:szCs w:val="21"/>
                <w:highlight w:val="none"/>
                <w:lang w:val="en-US" w:eastAsia="zh-CN"/>
              </w:rPr>
              <w:t>）</w:t>
            </w:r>
            <w:r>
              <w:rPr>
                <w:rFonts w:hint="eastAsia" w:ascii="宋体" w:hAnsi="宋体" w:eastAsia="宋体" w:cs="Times New Roman"/>
                <w:color w:val="000000"/>
                <w:sz w:val="21"/>
                <w:szCs w:val="21"/>
                <w:highlight w:val="none"/>
                <w:lang w:val="en-US" w:eastAsia="zh-CN"/>
              </w:rPr>
              <w:t>。</w:t>
            </w:r>
          </w:p>
        </w:tc>
        <w:tc>
          <w:tcPr>
            <w:tcW w:w="1339" w:type="dxa"/>
            <w:shd w:val="clear" w:color="auto" w:fill="FFFFFF"/>
            <w:noWrap w:val="0"/>
            <w:vAlign w:val="center"/>
          </w:tcPr>
          <w:p w14:paraId="4646BDC4">
            <w:pPr>
              <w:snapToGrid w:val="0"/>
              <w:spacing w:line="320" w:lineRule="exact"/>
              <w:jc w:val="center"/>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lang w:val="en-US" w:eastAsia="zh-CN"/>
              </w:rPr>
              <w:t>4</w:t>
            </w:r>
          </w:p>
        </w:tc>
      </w:tr>
      <w:tr w14:paraId="424D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04" w:type="dxa"/>
            <w:vMerge w:val="continue"/>
            <w:shd w:val="clear" w:color="auto" w:fill="FFFFFF"/>
            <w:noWrap w:val="0"/>
            <w:vAlign w:val="center"/>
          </w:tcPr>
          <w:p w14:paraId="053ACF2D">
            <w:pPr>
              <w:widowControl/>
              <w:snapToGrid w:val="0"/>
              <w:spacing w:line="320" w:lineRule="exact"/>
              <w:jc w:val="center"/>
              <w:rPr>
                <w:rFonts w:ascii="宋体" w:hAnsi="宋体"/>
                <w:color w:val="000000"/>
                <w:sz w:val="21"/>
                <w:szCs w:val="21"/>
                <w:highlight w:val="none"/>
              </w:rPr>
            </w:pPr>
          </w:p>
        </w:tc>
        <w:tc>
          <w:tcPr>
            <w:tcW w:w="1560" w:type="dxa"/>
            <w:vMerge w:val="continue"/>
            <w:shd w:val="clear" w:color="auto" w:fill="FFFFFF"/>
            <w:noWrap w:val="0"/>
            <w:vAlign w:val="center"/>
          </w:tcPr>
          <w:p w14:paraId="70F5B391">
            <w:pPr>
              <w:pStyle w:val="38"/>
              <w:tabs>
                <w:tab w:val="left" w:pos="1500"/>
              </w:tabs>
              <w:adjustRightInd w:val="0"/>
              <w:snapToGrid w:val="0"/>
              <w:jc w:val="center"/>
              <w:rPr>
                <w:rFonts w:hint="eastAsia" w:hAnsi="宋体" w:cs="Courier New"/>
                <w:color w:val="000000"/>
                <w:kern w:val="2"/>
                <w:sz w:val="21"/>
                <w:szCs w:val="21"/>
                <w:highlight w:val="none"/>
              </w:rPr>
            </w:pPr>
          </w:p>
        </w:tc>
        <w:tc>
          <w:tcPr>
            <w:tcW w:w="5739" w:type="dxa"/>
            <w:shd w:val="clear" w:color="auto" w:fill="FFFFFF"/>
            <w:noWrap w:val="0"/>
            <w:vAlign w:val="center"/>
          </w:tcPr>
          <w:p w14:paraId="2300157C">
            <w:pPr>
              <w:snapToGrid w:val="0"/>
              <w:spacing w:line="320" w:lineRule="exact"/>
              <w:rPr>
                <w:rFonts w:hint="eastAsia" w:ascii="宋体" w:hAnsi="宋体" w:eastAsia="宋体" w:cs="Times New Roman"/>
                <w:color w:val="000000"/>
                <w:sz w:val="21"/>
                <w:szCs w:val="21"/>
                <w:highlight w:val="none"/>
              </w:rPr>
            </w:pPr>
            <w:r>
              <w:rPr>
                <w:rFonts w:hint="default" w:ascii="宋体" w:hAnsi="宋体" w:eastAsia="宋体" w:cs="Times New Roman"/>
                <w:color w:val="000000"/>
                <w:sz w:val="21"/>
                <w:szCs w:val="21"/>
                <w:highlight w:val="none"/>
                <w:lang w:val="en-US" w:eastAsia="zh-CN"/>
              </w:rPr>
              <w:t>能准确反映本项目展示效果图方案的立面深化设计图</w:t>
            </w:r>
            <w:r>
              <w:rPr>
                <w:rFonts w:hint="eastAsia" w:ascii="宋体" w:hAnsi="宋体" w:eastAsia="宋体" w:cs="Times New Roman"/>
                <w:color w:val="000000"/>
                <w:sz w:val="21"/>
                <w:szCs w:val="21"/>
                <w:highlight w:val="none"/>
                <w:lang w:val="en-US" w:eastAsia="zh-CN"/>
              </w:rPr>
              <w:t>，</w:t>
            </w:r>
            <w:r>
              <w:rPr>
                <w:rFonts w:hint="default" w:ascii="宋体" w:hAnsi="宋体" w:eastAsia="宋体" w:cs="Times New Roman"/>
                <w:color w:val="000000"/>
                <w:sz w:val="21"/>
                <w:szCs w:val="21"/>
                <w:highlight w:val="none"/>
                <w:lang w:val="en-US" w:eastAsia="zh-CN"/>
              </w:rPr>
              <w:t>与效果图无偏差和调整。</w:t>
            </w:r>
            <w:r>
              <w:rPr>
                <w:rFonts w:hint="eastAsia" w:ascii="宋体" w:hAnsi="宋体" w:cs="宋体"/>
                <w:sz w:val="21"/>
                <w:szCs w:val="21"/>
                <w:highlight w:val="none"/>
                <w:lang w:val="en-US" w:eastAsia="zh-CN"/>
              </w:rPr>
              <w:t>（</w:t>
            </w:r>
            <w:r>
              <w:rPr>
                <w:rFonts w:hint="eastAsia" w:ascii="宋体" w:hAnsi="宋体" w:eastAsia="宋体" w:cs="宋体"/>
                <w:kern w:val="2"/>
                <w:sz w:val="21"/>
                <w:szCs w:val="21"/>
                <w:highlight w:val="none"/>
                <w:lang w:val="en-US" w:eastAsia="zh-CN" w:bidi="ar-SA"/>
              </w:rPr>
              <w:t>完全符合的得</w:t>
            </w:r>
            <w:r>
              <w:rPr>
                <w:rFonts w:hint="eastAsia" w:ascii="宋体" w:hAnsi="宋体"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分，基本符合的得</w:t>
            </w: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分，部分符合</w:t>
            </w:r>
            <w:r>
              <w:rPr>
                <w:rFonts w:hint="eastAsia" w:ascii="宋体" w:hAnsi="宋体" w:cs="宋体"/>
                <w:kern w:val="2"/>
                <w:sz w:val="21"/>
                <w:szCs w:val="21"/>
                <w:highlight w:val="none"/>
                <w:lang w:val="en-US" w:eastAsia="zh-CN" w:bidi="ar-SA"/>
              </w:rPr>
              <w:t>得1分，不符合或</w:t>
            </w:r>
            <w:r>
              <w:rPr>
                <w:rFonts w:hint="eastAsia" w:ascii="宋体" w:hAnsi="宋体" w:eastAsia="宋体" w:cs="宋体"/>
                <w:kern w:val="2"/>
                <w:sz w:val="21"/>
                <w:szCs w:val="21"/>
                <w:highlight w:val="none"/>
                <w:lang w:val="en-US" w:eastAsia="zh-CN" w:bidi="ar-SA"/>
              </w:rPr>
              <w:t>未提供的不得分</w:t>
            </w:r>
            <w:r>
              <w:rPr>
                <w:rFonts w:hint="eastAsia" w:ascii="宋体" w:hAnsi="宋体" w:cs="宋体"/>
                <w:sz w:val="21"/>
                <w:szCs w:val="21"/>
                <w:highlight w:val="none"/>
                <w:lang w:val="en-US" w:eastAsia="zh-CN"/>
              </w:rPr>
              <w:t>）</w:t>
            </w:r>
            <w:r>
              <w:rPr>
                <w:rFonts w:hint="eastAsia" w:ascii="宋体" w:hAnsi="宋体" w:eastAsia="宋体" w:cs="Times New Roman"/>
                <w:color w:val="000000"/>
                <w:sz w:val="21"/>
                <w:szCs w:val="21"/>
                <w:highlight w:val="none"/>
                <w:lang w:val="en-US" w:eastAsia="zh-CN"/>
              </w:rPr>
              <w:t>。</w:t>
            </w:r>
          </w:p>
        </w:tc>
        <w:tc>
          <w:tcPr>
            <w:tcW w:w="1339" w:type="dxa"/>
            <w:shd w:val="clear" w:color="auto" w:fill="FFFFFF"/>
            <w:noWrap w:val="0"/>
            <w:vAlign w:val="center"/>
          </w:tcPr>
          <w:p w14:paraId="726B517E">
            <w:pPr>
              <w:snapToGrid w:val="0"/>
              <w:spacing w:line="320" w:lineRule="exact"/>
              <w:jc w:val="center"/>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lang w:val="en-US" w:eastAsia="zh-CN"/>
              </w:rPr>
              <w:t>4</w:t>
            </w:r>
          </w:p>
        </w:tc>
      </w:tr>
      <w:tr w14:paraId="76FD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04" w:type="dxa"/>
            <w:vMerge w:val="continue"/>
            <w:shd w:val="clear" w:color="auto" w:fill="FFFFFF"/>
            <w:noWrap w:val="0"/>
            <w:vAlign w:val="center"/>
          </w:tcPr>
          <w:p w14:paraId="74522FBF">
            <w:pPr>
              <w:widowControl/>
              <w:snapToGrid w:val="0"/>
              <w:spacing w:line="320" w:lineRule="exact"/>
              <w:jc w:val="center"/>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eastAsia="zh-CN"/>
              </w:rPr>
              <w:t xml:space="preserve"> </w:t>
            </w:r>
            <w:r>
              <w:rPr>
                <w:rFonts w:hint="eastAsia" w:ascii="宋体" w:hAnsi="宋体"/>
                <w:color w:val="000000"/>
                <w:sz w:val="21"/>
                <w:szCs w:val="21"/>
                <w:highlight w:val="none"/>
                <w:lang w:val="en-US" w:eastAsia="zh-CN"/>
              </w:rPr>
              <w:t xml:space="preserve">  </w:t>
            </w:r>
          </w:p>
        </w:tc>
        <w:tc>
          <w:tcPr>
            <w:tcW w:w="1560" w:type="dxa"/>
            <w:vMerge w:val="continue"/>
            <w:shd w:val="clear" w:color="auto" w:fill="FFFFFF"/>
            <w:noWrap w:val="0"/>
            <w:vAlign w:val="center"/>
          </w:tcPr>
          <w:p w14:paraId="0D1FF57C">
            <w:pPr>
              <w:pStyle w:val="38"/>
              <w:tabs>
                <w:tab w:val="left" w:pos="1500"/>
              </w:tabs>
              <w:adjustRightInd w:val="0"/>
              <w:snapToGrid w:val="0"/>
              <w:jc w:val="center"/>
              <w:rPr>
                <w:rFonts w:hint="eastAsia" w:hAnsi="宋体" w:cs="Courier New"/>
                <w:color w:val="000000"/>
                <w:kern w:val="2"/>
                <w:sz w:val="21"/>
                <w:szCs w:val="21"/>
                <w:highlight w:val="none"/>
              </w:rPr>
            </w:pPr>
          </w:p>
        </w:tc>
        <w:tc>
          <w:tcPr>
            <w:tcW w:w="5739" w:type="dxa"/>
            <w:shd w:val="clear" w:color="auto" w:fill="FFFFFF"/>
            <w:noWrap w:val="0"/>
            <w:vAlign w:val="center"/>
          </w:tcPr>
          <w:p w14:paraId="1B526583">
            <w:pPr>
              <w:snapToGrid w:val="0"/>
              <w:spacing w:line="320" w:lineRule="exact"/>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lang w:val="en-US" w:eastAsia="zh-CN"/>
              </w:rPr>
              <w:t>对展厅所用到各类灯光设计准确合理等综合打分</w:t>
            </w:r>
            <w:r>
              <w:rPr>
                <w:rFonts w:hint="eastAsia" w:ascii="宋体" w:hAnsi="宋体" w:cs="宋体"/>
                <w:sz w:val="21"/>
                <w:szCs w:val="21"/>
                <w:highlight w:val="none"/>
                <w:lang w:val="en-US" w:eastAsia="zh-CN"/>
              </w:rPr>
              <w:t>（</w:t>
            </w:r>
            <w:r>
              <w:rPr>
                <w:rFonts w:hint="eastAsia" w:ascii="宋体" w:hAnsi="宋体" w:eastAsia="宋体" w:cs="宋体"/>
                <w:kern w:val="2"/>
                <w:sz w:val="21"/>
                <w:szCs w:val="21"/>
                <w:highlight w:val="none"/>
                <w:lang w:val="en-US" w:eastAsia="zh-CN" w:bidi="ar-SA"/>
              </w:rPr>
              <w:t>完全符合的得</w:t>
            </w:r>
            <w:r>
              <w:rPr>
                <w:rFonts w:hint="eastAsia" w:ascii="宋体" w:hAnsi="宋体"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分，基本符合的得</w:t>
            </w: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分，部分符合</w:t>
            </w:r>
            <w:r>
              <w:rPr>
                <w:rFonts w:hint="eastAsia" w:ascii="宋体" w:hAnsi="宋体" w:cs="宋体"/>
                <w:kern w:val="2"/>
                <w:sz w:val="21"/>
                <w:szCs w:val="21"/>
                <w:highlight w:val="none"/>
                <w:lang w:val="en-US" w:eastAsia="zh-CN" w:bidi="ar-SA"/>
              </w:rPr>
              <w:t>得1分，不符合或</w:t>
            </w:r>
            <w:r>
              <w:rPr>
                <w:rFonts w:hint="eastAsia" w:ascii="宋体" w:hAnsi="宋体" w:eastAsia="宋体" w:cs="宋体"/>
                <w:kern w:val="2"/>
                <w:sz w:val="21"/>
                <w:szCs w:val="21"/>
                <w:highlight w:val="none"/>
                <w:lang w:val="en-US" w:eastAsia="zh-CN" w:bidi="ar-SA"/>
              </w:rPr>
              <w:t>未提供的不得分</w:t>
            </w:r>
            <w:r>
              <w:rPr>
                <w:rFonts w:hint="eastAsia" w:ascii="宋体" w:hAnsi="宋体" w:cs="宋体"/>
                <w:sz w:val="21"/>
                <w:szCs w:val="21"/>
                <w:highlight w:val="none"/>
                <w:lang w:val="en-US" w:eastAsia="zh-CN"/>
              </w:rPr>
              <w:t>）</w:t>
            </w:r>
            <w:r>
              <w:rPr>
                <w:rFonts w:hint="eastAsia" w:ascii="宋体" w:hAnsi="宋体" w:eastAsia="宋体" w:cs="Times New Roman"/>
                <w:color w:val="000000"/>
                <w:sz w:val="21"/>
                <w:szCs w:val="21"/>
                <w:highlight w:val="none"/>
                <w:lang w:val="en-US" w:eastAsia="zh-CN"/>
              </w:rPr>
              <w:t>。</w:t>
            </w:r>
          </w:p>
        </w:tc>
        <w:tc>
          <w:tcPr>
            <w:tcW w:w="1339" w:type="dxa"/>
            <w:shd w:val="clear" w:color="auto" w:fill="FFFFFF"/>
            <w:noWrap w:val="0"/>
            <w:vAlign w:val="center"/>
          </w:tcPr>
          <w:p w14:paraId="78E2E97F">
            <w:pPr>
              <w:snapToGrid w:val="0"/>
              <w:spacing w:line="320" w:lineRule="exact"/>
              <w:jc w:val="center"/>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lang w:val="en-US" w:eastAsia="zh-CN"/>
              </w:rPr>
              <w:t>4</w:t>
            </w:r>
          </w:p>
        </w:tc>
      </w:tr>
      <w:tr w14:paraId="42A0E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704" w:type="dxa"/>
            <w:vMerge w:val="continue"/>
            <w:shd w:val="clear" w:color="auto" w:fill="FFFFFF"/>
            <w:noWrap w:val="0"/>
            <w:vAlign w:val="center"/>
          </w:tcPr>
          <w:p w14:paraId="6ED6F6DE">
            <w:pPr>
              <w:widowControl/>
              <w:snapToGrid w:val="0"/>
              <w:spacing w:line="320" w:lineRule="exact"/>
              <w:jc w:val="center"/>
              <w:rPr>
                <w:rFonts w:ascii="宋体" w:hAnsi="宋体"/>
                <w:color w:val="000000"/>
                <w:sz w:val="21"/>
                <w:szCs w:val="21"/>
                <w:highlight w:val="none"/>
              </w:rPr>
            </w:pPr>
          </w:p>
        </w:tc>
        <w:tc>
          <w:tcPr>
            <w:tcW w:w="1560" w:type="dxa"/>
            <w:vMerge w:val="continue"/>
            <w:shd w:val="clear" w:color="auto" w:fill="FFFFFF"/>
            <w:noWrap w:val="0"/>
            <w:vAlign w:val="center"/>
          </w:tcPr>
          <w:p w14:paraId="5E6C76C4">
            <w:pPr>
              <w:pStyle w:val="38"/>
              <w:tabs>
                <w:tab w:val="left" w:pos="1500"/>
              </w:tabs>
              <w:adjustRightInd w:val="0"/>
              <w:snapToGrid w:val="0"/>
              <w:jc w:val="center"/>
              <w:rPr>
                <w:rFonts w:hint="eastAsia" w:hAnsi="宋体" w:cs="Courier New"/>
                <w:color w:val="000000"/>
                <w:kern w:val="2"/>
                <w:sz w:val="21"/>
                <w:szCs w:val="21"/>
                <w:highlight w:val="none"/>
              </w:rPr>
            </w:pPr>
          </w:p>
        </w:tc>
        <w:tc>
          <w:tcPr>
            <w:tcW w:w="5739" w:type="dxa"/>
            <w:shd w:val="clear" w:color="auto" w:fill="FFFFFF"/>
            <w:noWrap w:val="0"/>
            <w:vAlign w:val="center"/>
          </w:tcPr>
          <w:p w14:paraId="35A8842F">
            <w:pPr>
              <w:snapToGrid w:val="0"/>
              <w:spacing w:line="320" w:lineRule="exact"/>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rPr>
              <w:t>提供的</w:t>
            </w:r>
            <w:r>
              <w:rPr>
                <w:rFonts w:hint="eastAsia" w:ascii="宋体" w:hAnsi="宋体" w:eastAsia="宋体" w:cs="Times New Roman"/>
                <w:color w:val="000000"/>
                <w:sz w:val="21"/>
                <w:szCs w:val="21"/>
                <w:highlight w:val="none"/>
                <w:lang w:val="en-US" w:eastAsia="zh-CN"/>
              </w:rPr>
              <w:t>视频专题片</w:t>
            </w:r>
            <w:r>
              <w:rPr>
                <w:rFonts w:hint="eastAsia" w:ascii="宋体" w:hAnsi="宋体" w:eastAsia="宋体" w:cs="Times New Roman"/>
                <w:color w:val="000000"/>
                <w:sz w:val="21"/>
                <w:szCs w:val="21"/>
                <w:highlight w:val="none"/>
              </w:rPr>
              <w:t>（</w:t>
            </w:r>
            <w:r>
              <w:rPr>
                <w:rFonts w:hint="eastAsia" w:ascii="宋体" w:hAnsi="宋体" w:eastAsia="宋体" w:cs="Times New Roman"/>
                <w:color w:val="000000"/>
                <w:sz w:val="21"/>
                <w:szCs w:val="21"/>
                <w:highlight w:val="none"/>
                <w:lang w:val="en-US" w:eastAsia="zh-CN"/>
              </w:rPr>
              <w:t>3-5</w:t>
            </w:r>
            <w:r>
              <w:rPr>
                <w:rFonts w:hint="eastAsia" w:ascii="宋体" w:hAnsi="宋体" w:eastAsia="宋体" w:cs="Times New Roman"/>
                <w:color w:val="000000"/>
                <w:sz w:val="21"/>
                <w:szCs w:val="21"/>
                <w:highlight w:val="none"/>
              </w:rPr>
              <w:t>分钟视频播放）</w:t>
            </w:r>
            <w:r>
              <w:rPr>
                <w:rFonts w:hint="eastAsia" w:ascii="宋体" w:hAnsi="宋体" w:eastAsia="宋体" w:cs="Times New Roman"/>
                <w:color w:val="000000"/>
                <w:sz w:val="21"/>
                <w:szCs w:val="21"/>
                <w:highlight w:val="none"/>
                <w:lang w:val="en-US" w:eastAsia="zh-CN"/>
              </w:rPr>
              <w:t>样片</w:t>
            </w:r>
            <w:r>
              <w:rPr>
                <w:rFonts w:hint="eastAsia" w:ascii="宋体" w:hAnsi="宋体" w:eastAsia="宋体" w:cs="Times New Roman"/>
                <w:color w:val="000000"/>
                <w:sz w:val="21"/>
                <w:szCs w:val="21"/>
                <w:highlight w:val="none"/>
              </w:rPr>
              <w:t>视频</w:t>
            </w:r>
            <w:r>
              <w:rPr>
                <w:rFonts w:hint="eastAsia" w:ascii="宋体" w:hAnsi="宋体" w:eastAsia="宋体" w:cs="Times New Roman"/>
                <w:color w:val="000000"/>
                <w:sz w:val="21"/>
                <w:szCs w:val="21"/>
                <w:highlight w:val="none"/>
                <w:lang w:val="en-US" w:eastAsia="zh-CN"/>
              </w:rPr>
              <w:t>播放</w:t>
            </w:r>
            <w:r>
              <w:rPr>
                <w:rFonts w:hint="eastAsia" w:ascii="宋体" w:hAnsi="宋体" w:eastAsia="宋体" w:cs="Times New Roman"/>
                <w:color w:val="000000"/>
                <w:sz w:val="21"/>
                <w:szCs w:val="21"/>
                <w:highlight w:val="none"/>
              </w:rPr>
              <w:t>效果准确完整。</w:t>
            </w:r>
            <w:r>
              <w:rPr>
                <w:rFonts w:hint="eastAsia" w:ascii="宋体" w:hAnsi="宋体" w:eastAsia="宋体" w:cs="Times New Roman"/>
                <w:color w:val="000000"/>
                <w:sz w:val="21"/>
                <w:szCs w:val="21"/>
                <w:highlight w:val="none"/>
                <w:lang w:val="en-US" w:eastAsia="zh-CN"/>
              </w:rPr>
              <w:t>投标人对本项目的布展方案及深化设计方案等进行演示，依据演示的效果及对本次布展装修项目的设计、各阶段工作内容的响应程度、预计实现的布展效果进行综合评估。</w:t>
            </w:r>
            <w:r>
              <w:rPr>
                <w:rFonts w:hint="eastAsia" w:ascii="宋体" w:hAnsi="宋体" w:cs="宋体"/>
                <w:sz w:val="21"/>
                <w:szCs w:val="21"/>
                <w:highlight w:val="none"/>
                <w:lang w:val="en-US" w:eastAsia="zh-CN"/>
              </w:rPr>
              <w:t>（</w:t>
            </w:r>
            <w:r>
              <w:rPr>
                <w:rFonts w:hint="eastAsia" w:ascii="宋体" w:hAnsi="宋体" w:eastAsia="宋体" w:cs="宋体"/>
                <w:kern w:val="2"/>
                <w:sz w:val="21"/>
                <w:szCs w:val="21"/>
                <w:highlight w:val="none"/>
                <w:lang w:val="en-US" w:eastAsia="zh-CN" w:bidi="ar-SA"/>
              </w:rPr>
              <w:t>完全符合的得</w:t>
            </w:r>
            <w:r>
              <w:rPr>
                <w:rFonts w:hint="eastAsia" w:ascii="宋体" w:hAnsi="宋体"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分，基本符合的得</w:t>
            </w: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分，部分符合</w:t>
            </w:r>
            <w:r>
              <w:rPr>
                <w:rFonts w:hint="eastAsia" w:ascii="宋体" w:hAnsi="宋体" w:cs="宋体"/>
                <w:kern w:val="2"/>
                <w:sz w:val="21"/>
                <w:szCs w:val="21"/>
                <w:highlight w:val="none"/>
                <w:lang w:val="en-US" w:eastAsia="zh-CN" w:bidi="ar-SA"/>
              </w:rPr>
              <w:t>得1分，不符合或</w:t>
            </w:r>
            <w:r>
              <w:rPr>
                <w:rFonts w:hint="eastAsia" w:ascii="宋体" w:hAnsi="宋体" w:eastAsia="宋体" w:cs="宋体"/>
                <w:kern w:val="2"/>
                <w:sz w:val="21"/>
                <w:szCs w:val="21"/>
                <w:highlight w:val="none"/>
                <w:lang w:val="en-US" w:eastAsia="zh-CN" w:bidi="ar-SA"/>
              </w:rPr>
              <w:t>未提供的不得分</w:t>
            </w:r>
            <w:r>
              <w:rPr>
                <w:rFonts w:hint="eastAsia" w:ascii="宋体" w:hAnsi="宋体" w:cs="宋体"/>
                <w:sz w:val="21"/>
                <w:szCs w:val="21"/>
                <w:highlight w:val="none"/>
                <w:lang w:val="en-US" w:eastAsia="zh-CN"/>
              </w:rPr>
              <w:t>）</w:t>
            </w:r>
            <w:r>
              <w:rPr>
                <w:rFonts w:hint="eastAsia" w:ascii="宋体" w:hAnsi="宋体" w:eastAsia="宋体" w:cs="Times New Roman"/>
                <w:color w:val="000000"/>
                <w:sz w:val="21"/>
                <w:szCs w:val="21"/>
                <w:highlight w:val="none"/>
                <w:lang w:val="en-US" w:eastAsia="zh-CN"/>
              </w:rPr>
              <w:t>。</w:t>
            </w:r>
          </w:p>
        </w:tc>
        <w:tc>
          <w:tcPr>
            <w:tcW w:w="1339" w:type="dxa"/>
            <w:shd w:val="clear" w:color="auto" w:fill="FFFFFF"/>
            <w:noWrap w:val="0"/>
            <w:vAlign w:val="center"/>
          </w:tcPr>
          <w:p w14:paraId="08B708B8">
            <w:pPr>
              <w:snapToGrid w:val="0"/>
              <w:spacing w:line="320" w:lineRule="exact"/>
              <w:jc w:val="center"/>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lang w:val="en-US" w:eastAsia="zh-CN"/>
              </w:rPr>
              <w:t>4</w:t>
            </w:r>
          </w:p>
        </w:tc>
      </w:tr>
      <w:tr w14:paraId="144E0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4" w:type="dxa"/>
            <w:vMerge w:val="continue"/>
            <w:shd w:val="clear" w:color="auto" w:fill="FFFFFF"/>
            <w:noWrap w:val="0"/>
            <w:vAlign w:val="center"/>
          </w:tcPr>
          <w:p w14:paraId="72624938">
            <w:pPr>
              <w:widowControl/>
              <w:snapToGrid w:val="0"/>
              <w:spacing w:line="320" w:lineRule="exact"/>
              <w:jc w:val="center"/>
              <w:rPr>
                <w:rFonts w:ascii="宋体" w:hAnsi="宋体"/>
                <w:color w:val="000000"/>
                <w:sz w:val="21"/>
                <w:szCs w:val="21"/>
                <w:highlight w:val="none"/>
              </w:rPr>
            </w:pPr>
          </w:p>
        </w:tc>
        <w:tc>
          <w:tcPr>
            <w:tcW w:w="1560" w:type="dxa"/>
            <w:vMerge w:val="continue"/>
            <w:shd w:val="clear" w:color="auto" w:fill="FFFFFF"/>
            <w:noWrap w:val="0"/>
            <w:vAlign w:val="center"/>
          </w:tcPr>
          <w:p w14:paraId="0BC62191">
            <w:pPr>
              <w:pStyle w:val="38"/>
              <w:tabs>
                <w:tab w:val="left" w:pos="1500"/>
              </w:tabs>
              <w:adjustRightInd w:val="0"/>
              <w:snapToGrid w:val="0"/>
              <w:jc w:val="center"/>
              <w:rPr>
                <w:rFonts w:hint="eastAsia" w:hAnsi="宋体" w:cs="Courier New"/>
                <w:color w:val="000000"/>
                <w:kern w:val="2"/>
                <w:sz w:val="21"/>
                <w:szCs w:val="21"/>
                <w:highlight w:val="none"/>
              </w:rPr>
            </w:pPr>
          </w:p>
        </w:tc>
        <w:tc>
          <w:tcPr>
            <w:tcW w:w="5739" w:type="dxa"/>
            <w:shd w:val="clear" w:color="auto" w:fill="FFFFFF"/>
            <w:noWrap w:val="0"/>
            <w:vAlign w:val="center"/>
          </w:tcPr>
          <w:p w14:paraId="265B55D9">
            <w:pPr>
              <w:snapToGrid w:val="0"/>
              <w:spacing w:line="320" w:lineRule="exact"/>
              <w:rPr>
                <w:rFonts w:hint="eastAsia" w:ascii="宋体" w:hAnsi="宋体" w:eastAsia="宋体" w:cs="Times New Roman"/>
                <w:color w:val="000000"/>
                <w:sz w:val="21"/>
                <w:szCs w:val="21"/>
                <w:highlight w:val="none"/>
                <w:lang w:val="en-US" w:eastAsia="zh-CN"/>
              </w:rPr>
            </w:pPr>
            <w:r>
              <w:rPr>
                <w:rFonts w:hint="eastAsia" w:ascii="宋体" w:hAnsi="宋体" w:eastAsia="宋体" w:cs="Times New Roman"/>
                <w:color w:val="000000"/>
                <w:sz w:val="21"/>
                <w:szCs w:val="21"/>
                <w:highlight w:val="none"/>
              </w:rPr>
              <w:t>提供的项目预算编制方案完整、合理、针对性完善。</w:t>
            </w:r>
            <w:r>
              <w:rPr>
                <w:rFonts w:hint="eastAsia" w:ascii="宋体" w:hAnsi="宋体" w:cs="宋体"/>
                <w:sz w:val="21"/>
                <w:szCs w:val="21"/>
                <w:highlight w:val="none"/>
                <w:lang w:val="en-US" w:eastAsia="zh-CN"/>
              </w:rPr>
              <w:t>（</w:t>
            </w:r>
            <w:r>
              <w:rPr>
                <w:rFonts w:hint="eastAsia" w:ascii="宋体" w:hAnsi="宋体" w:eastAsia="宋体" w:cs="宋体"/>
                <w:kern w:val="2"/>
                <w:sz w:val="21"/>
                <w:szCs w:val="21"/>
                <w:highlight w:val="none"/>
                <w:lang w:val="en-US" w:eastAsia="zh-CN" w:bidi="ar-SA"/>
              </w:rPr>
              <w:t>完全符合的得</w:t>
            </w:r>
            <w:r>
              <w:rPr>
                <w:rFonts w:hint="eastAsia" w:ascii="宋体" w:hAnsi="宋体"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分，基本符合的得</w:t>
            </w: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分，部分符合</w:t>
            </w:r>
            <w:r>
              <w:rPr>
                <w:rFonts w:hint="eastAsia" w:ascii="宋体" w:hAnsi="宋体" w:cs="宋体"/>
                <w:kern w:val="2"/>
                <w:sz w:val="21"/>
                <w:szCs w:val="21"/>
                <w:highlight w:val="none"/>
                <w:lang w:val="en-US" w:eastAsia="zh-CN" w:bidi="ar-SA"/>
              </w:rPr>
              <w:t>得1分，不符合或</w:t>
            </w:r>
            <w:r>
              <w:rPr>
                <w:rFonts w:hint="eastAsia" w:ascii="宋体" w:hAnsi="宋体" w:eastAsia="宋体" w:cs="宋体"/>
                <w:kern w:val="2"/>
                <w:sz w:val="21"/>
                <w:szCs w:val="21"/>
                <w:highlight w:val="none"/>
                <w:lang w:val="en-US" w:eastAsia="zh-CN" w:bidi="ar-SA"/>
              </w:rPr>
              <w:t>未提供的不得分</w:t>
            </w:r>
            <w:r>
              <w:rPr>
                <w:rFonts w:hint="eastAsia" w:ascii="宋体" w:hAnsi="宋体" w:cs="宋体"/>
                <w:sz w:val="21"/>
                <w:szCs w:val="21"/>
                <w:highlight w:val="none"/>
                <w:lang w:val="en-US" w:eastAsia="zh-CN"/>
              </w:rPr>
              <w:t>）</w:t>
            </w:r>
            <w:r>
              <w:rPr>
                <w:rFonts w:hint="eastAsia" w:ascii="宋体" w:hAnsi="宋体" w:eastAsia="宋体" w:cs="Times New Roman"/>
                <w:color w:val="000000"/>
                <w:sz w:val="21"/>
                <w:szCs w:val="21"/>
                <w:highlight w:val="none"/>
                <w:lang w:val="en-US" w:eastAsia="zh-CN"/>
              </w:rPr>
              <w:t>。</w:t>
            </w:r>
          </w:p>
        </w:tc>
        <w:tc>
          <w:tcPr>
            <w:tcW w:w="1339" w:type="dxa"/>
            <w:shd w:val="clear" w:color="auto" w:fill="FFFFFF"/>
            <w:noWrap w:val="0"/>
            <w:vAlign w:val="center"/>
          </w:tcPr>
          <w:p w14:paraId="3063352A">
            <w:pPr>
              <w:snapToGrid w:val="0"/>
              <w:spacing w:line="320" w:lineRule="exact"/>
              <w:jc w:val="center"/>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lang w:val="en-US" w:eastAsia="zh-CN"/>
              </w:rPr>
              <w:t>4</w:t>
            </w:r>
          </w:p>
        </w:tc>
      </w:tr>
      <w:tr w14:paraId="3356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shd w:val="clear" w:color="auto" w:fill="FFFFFF"/>
            <w:noWrap w:val="0"/>
            <w:vAlign w:val="center"/>
          </w:tcPr>
          <w:p w14:paraId="77D7CFBC">
            <w:pPr>
              <w:widowControl/>
              <w:snapToGrid w:val="0"/>
              <w:spacing w:line="320" w:lineRule="exact"/>
              <w:jc w:val="center"/>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lang w:val="en-US" w:eastAsia="zh-CN"/>
              </w:rPr>
              <w:t>4</w:t>
            </w:r>
          </w:p>
        </w:tc>
        <w:tc>
          <w:tcPr>
            <w:tcW w:w="1560" w:type="dxa"/>
            <w:shd w:val="clear" w:color="auto" w:fill="FFFFFF"/>
            <w:noWrap w:val="0"/>
            <w:vAlign w:val="center"/>
          </w:tcPr>
          <w:p w14:paraId="47E897D4">
            <w:pPr>
              <w:pStyle w:val="38"/>
              <w:tabs>
                <w:tab w:val="left" w:pos="1500"/>
              </w:tabs>
              <w:adjustRightInd w:val="0"/>
              <w:snapToGrid w:val="0"/>
              <w:jc w:val="center"/>
              <w:rPr>
                <w:rFonts w:hAnsi="宋体" w:cs="Courier New"/>
                <w:color w:val="000000"/>
                <w:kern w:val="2"/>
                <w:sz w:val="21"/>
                <w:szCs w:val="21"/>
                <w:highlight w:val="none"/>
              </w:rPr>
            </w:pPr>
            <w:r>
              <w:rPr>
                <w:rFonts w:hint="eastAsia" w:hAnsi="宋体" w:cs="Courier New"/>
                <w:color w:val="000000"/>
                <w:kern w:val="2"/>
                <w:sz w:val="21"/>
                <w:szCs w:val="21"/>
                <w:highlight w:val="none"/>
              </w:rPr>
              <w:t>施工技术方案</w:t>
            </w:r>
          </w:p>
          <w:p w14:paraId="176E8516">
            <w:pPr>
              <w:pStyle w:val="38"/>
              <w:tabs>
                <w:tab w:val="left" w:pos="1500"/>
              </w:tabs>
              <w:adjustRightInd w:val="0"/>
              <w:snapToGrid w:val="0"/>
              <w:jc w:val="center"/>
              <w:rPr>
                <w:rFonts w:hAnsi="宋体" w:cs="Courier New"/>
                <w:color w:val="000000"/>
                <w:kern w:val="2"/>
                <w:sz w:val="21"/>
                <w:szCs w:val="21"/>
                <w:highlight w:val="none"/>
              </w:rPr>
            </w:pPr>
            <w:r>
              <w:rPr>
                <w:rFonts w:hint="eastAsia" w:hAnsi="宋体" w:cs="Courier New"/>
                <w:color w:val="000000"/>
                <w:kern w:val="2"/>
                <w:sz w:val="21"/>
                <w:szCs w:val="21"/>
                <w:highlight w:val="none"/>
              </w:rPr>
              <w:t>（</w:t>
            </w:r>
            <w:r>
              <w:rPr>
                <w:rFonts w:hint="eastAsia" w:hAnsi="宋体" w:cs="Courier New"/>
                <w:color w:val="000000"/>
                <w:kern w:val="2"/>
                <w:sz w:val="21"/>
                <w:szCs w:val="21"/>
                <w:highlight w:val="none"/>
                <w:lang w:val="en-US" w:eastAsia="zh-CN"/>
              </w:rPr>
              <w:t>4</w:t>
            </w:r>
            <w:r>
              <w:rPr>
                <w:rFonts w:hint="eastAsia" w:hAnsi="宋体" w:cs="Courier New"/>
                <w:color w:val="000000"/>
                <w:kern w:val="2"/>
                <w:sz w:val="21"/>
                <w:szCs w:val="21"/>
                <w:highlight w:val="none"/>
              </w:rPr>
              <w:t>分）</w:t>
            </w:r>
          </w:p>
        </w:tc>
        <w:tc>
          <w:tcPr>
            <w:tcW w:w="5739" w:type="dxa"/>
            <w:shd w:val="clear" w:color="auto" w:fill="FFFFFF"/>
            <w:noWrap w:val="0"/>
            <w:vAlign w:val="center"/>
          </w:tcPr>
          <w:p w14:paraId="6E486A60">
            <w:pPr>
              <w:pStyle w:val="38"/>
              <w:tabs>
                <w:tab w:val="left" w:pos="1500"/>
              </w:tabs>
              <w:adjustRightInd w:val="0"/>
              <w:snapToGrid w:val="0"/>
              <w:jc w:val="left"/>
              <w:rPr>
                <w:rFonts w:hAnsi="宋体" w:cs="Courier New"/>
                <w:color w:val="000000"/>
                <w:kern w:val="2"/>
                <w:sz w:val="21"/>
                <w:szCs w:val="21"/>
                <w:highlight w:val="none"/>
              </w:rPr>
            </w:pPr>
            <w:r>
              <w:rPr>
                <w:rFonts w:hint="eastAsia" w:ascii="宋体" w:hAnsi="宋体" w:eastAsia="宋体" w:cs="Times New Roman"/>
                <w:snapToGrid w:val="0"/>
                <w:color w:val="000000"/>
                <w:sz w:val="21"/>
                <w:szCs w:val="21"/>
                <w:highlight w:val="none"/>
                <w:lang w:val="en-US" w:eastAsia="zh-CN" w:bidi="ar-SA"/>
              </w:rPr>
              <w:t>施工总体安排计划、施工场地布置方案的详细性和周密性。</w:t>
            </w:r>
            <w:r>
              <w:rPr>
                <w:rFonts w:hint="eastAsia" w:ascii="宋体" w:hAnsi="宋体" w:cs="宋体"/>
                <w:sz w:val="21"/>
                <w:szCs w:val="21"/>
                <w:highlight w:val="none"/>
                <w:lang w:val="en-US" w:eastAsia="zh-CN"/>
              </w:rPr>
              <w:t>（</w:t>
            </w:r>
            <w:r>
              <w:rPr>
                <w:rFonts w:hint="eastAsia" w:ascii="宋体" w:hAnsi="宋体" w:eastAsia="宋体" w:cs="宋体"/>
                <w:kern w:val="2"/>
                <w:sz w:val="21"/>
                <w:szCs w:val="21"/>
                <w:highlight w:val="none"/>
                <w:lang w:val="en-US" w:eastAsia="zh-CN" w:bidi="ar-SA"/>
              </w:rPr>
              <w:t>完全符合的得</w:t>
            </w:r>
            <w:r>
              <w:rPr>
                <w:rFonts w:hint="eastAsia" w:ascii="宋体" w:hAnsi="宋体"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分，基本符合的得</w:t>
            </w: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分，部分符合</w:t>
            </w:r>
            <w:r>
              <w:rPr>
                <w:rFonts w:hint="eastAsia" w:ascii="宋体" w:hAnsi="宋体" w:cs="宋体"/>
                <w:kern w:val="2"/>
                <w:sz w:val="21"/>
                <w:szCs w:val="21"/>
                <w:highlight w:val="none"/>
                <w:lang w:val="en-US" w:eastAsia="zh-CN" w:bidi="ar-SA"/>
              </w:rPr>
              <w:t>得1分，不符合或</w:t>
            </w:r>
            <w:r>
              <w:rPr>
                <w:rFonts w:hint="eastAsia" w:ascii="宋体" w:hAnsi="宋体" w:eastAsia="宋体" w:cs="宋体"/>
                <w:kern w:val="2"/>
                <w:sz w:val="21"/>
                <w:szCs w:val="21"/>
                <w:highlight w:val="none"/>
                <w:lang w:val="en-US" w:eastAsia="zh-CN" w:bidi="ar-SA"/>
              </w:rPr>
              <w:t>未提供的不得分</w:t>
            </w:r>
            <w:r>
              <w:rPr>
                <w:rFonts w:hint="eastAsia" w:ascii="宋体" w:hAnsi="宋体" w:cs="宋体"/>
                <w:sz w:val="21"/>
                <w:szCs w:val="21"/>
                <w:highlight w:val="none"/>
                <w:lang w:val="en-US" w:eastAsia="zh-CN"/>
              </w:rPr>
              <w:t>）</w:t>
            </w:r>
            <w:r>
              <w:rPr>
                <w:rFonts w:hint="eastAsia" w:ascii="宋体" w:hAnsi="宋体" w:eastAsia="宋体" w:cs="Times New Roman"/>
                <w:color w:val="000000"/>
                <w:sz w:val="21"/>
                <w:szCs w:val="21"/>
                <w:highlight w:val="none"/>
                <w:lang w:val="en-US" w:eastAsia="zh-CN"/>
              </w:rPr>
              <w:t>。</w:t>
            </w:r>
          </w:p>
        </w:tc>
        <w:tc>
          <w:tcPr>
            <w:tcW w:w="1339" w:type="dxa"/>
            <w:shd w:val="clear" w:color="auto" w:fill="FFFFFF"/>
            <w:noWrap w:val="0"/>
            <w:vAlign w:val="center"/>
          </w:tcPr>
          <w:p w14:paraId="71FFE939">
            <w:pPr>
              <w:pStyle w:val="38"/>
              <w:tabs>
                <w:tab w:val="left" w:pos="1500"/>
              </w:tabs>
              <w:adjustRightInd w:val="0"/>
              <w:snapToGrid w:val="0"/>
              <w:jc w:val="center"/>
              <w:rPr>
                <w:rFonts w:hint="eastAsia" w:hAnsi="宋体" w:eastAsia="宋体" w:cs="Courier New"/>
                <w:color w:val="000000"/>
                <w:kern w:val="2"/>
                <w:sz w:val="21"/>
                <w:szCs w:val="21"/>
                <w:highlight w:val="none"/>
                <w:lang w:eastAsia="zh-CN"/>
              </w:rPr>
            </w:pPr>
            <w:r>
              <w:rPr>
                <w:rFonts w:hint="eastAsia" w:hAnsi="宋体" w:cs="Courier New"/>
                <w:color w:val="000000"/>
                <w:kern w:val="2"/>
                <w:sz w:val="21"/>
                <w:szCs w:val="21"/>
                <w:highlight w:val="none"/>
                <w:lang w:val="en-US" w:eastAsia="zh-CN"/>
              </w:rPr>
              <w:t>4</w:t>
            </w:r>
          </w:p>
        </w:tc>
      </w:tr>
      <w:tr w14:paraId="351B9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restart"/>
            <w:shd w:val="clear" w:color="auto" w:fill="FFFFFF"/>
            <w:noWrap w:val="0"/>
            <w:vAlign w:val="center"/>
          </w:tcPr>
          <w:p w14:paraId="312DF83C">
            <w:pPr>
              <w:widowControl/>
              <w:snapToGrid w:val="0"/>
              <w:spacing w:line="320" w:lineRule="exact"/>
              <w:jc w:val="center"/>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lang w:val="en-US" w:eastAsia="zh-CN"/>
              </w:rPr>
              <w:t>5</w:t>
            </w:r>
          </w:p>
        </w:tc>
        <w:tc>
          <w:tcPr>
            <w:tcW w:w="1560" w:type="dxa"/>
            <w:vMerge w:val="restart"/>
            <w:shd w:val="clear" w:color="auto" w:fill="FFFFFF"/>
            <w:noWrap w:val="0"/>
            <w:vAlign w:val="center"/>
          </w:tcPr>
          <w:p w14:paraId="48363BB1">
            <w:pPr>
              <w:pStyle w:val="38"/>
              <w:tabs>
                <w:tab w:val="left" w:pos="1500"/>
              </w:tabs>
              <w:adjustRightInd w:val="0"/>
              <w:snapToGrid w:val="0"/>
              <w:jc w:val="center"/>
              <w:rPr>
                <w:rFonts w:hAnsi="宋体" w:cs="Courier New"/>
                <w:color w:val="000000"/>
                <w:kern w:val="2"/>
                <w:sz w:val="21"/>
                <w:szCs w:val="21"/>
                <w:highlight w:val="none"/>
              </w:rPr>
            </w:pPr>
            <w:r>
              <w:rPr>
                <w:rFonts w:hint="eastAsia" w:hAnsi="宋体" w:cs="Courier New"/>
                <w:color w:val="000000"/>
                <w:kern w:val="2"/>
                <w:sz w:val="21"/>
                <w:szCs w:val="21"/>
                <w:highlight w:val="none"/>
              </w:rPr>
              <w:t>施工进度计划和保证措施</w:t>
            </w:r>
          </w:p>
          <w:p w14:paraId="4EB0A646">
            <w:pPr>
              <w:pStyle w:val="38"/>
              <w:tabs>
                <w:tab w:val="left" w:pos="1500"/>
              </w:tabs>
              <w:adjustRightInd w:val="0"/>
              <w:snapToGrid w:val="0"/>
              <w:jc w:val="center"/>
              <w:rPr>
                <w:rFonts w:hAnsi="宋体" w:cs="Courier New"/>
                <w:color w:val="000000"/>
                <w:kern w:val="2"/>
                <w:sz w:val="21"/>
                <w:szCs w:val="21"/>
                <w:highlight w:val="none"/>
              </w:rPr>
            </w:pPr>
            <w:r>
              <w:rPr>
                <w:rFonts w:hint="eastAsia" w:hAnsi="宋体" w:cs="Courier New"/>
                <w:color w:val="000000"/>
                <w:kern w:val="2"/>
                <w:sz w:val="21"/>
                <w:szCs w:val="21"/>
                <w:highlight w:val="none"/>
              </w:rPr>
              <w:t>（</w:t>
            </w:r>
            <w:r>
              <w:rPr>
                <w:rFonts w:hint="eastAsia" w:hAnsi="宋体" w:cs="Courier New"/>
                <w:color w:val="000000"/>
                <w:kern w:val="2"/>
                <w:sz w:val="21"/>
                <w:szCs w:val="21"/>
                <w:highlight w:val="none"/>
                <w:lang w:val="en-US" w:eastAsia="zh-CN"/>
              </w:rPr>
              <w:t>12</w:t>
            </w:r>
            <w:r>
              <w:rPr>
                <w:rFonts w:hint="eastAsia" w:hAnsi="宋体" w:cs="Courier New"/>
                <w:color w:val="000000"/>
                <w:kern w:val="2"/>
                <w:sz w:val="21"/>
                <w:szCs w:val="21"/>
                <w:highlight w:val="none"/>
              </w:rPr>
              <w:t>分）</w:t>
            </w:r>
          </w:p>
        </w:tc>
        <w:tc>
          <w:tcPr>
            <w:tcW w:w="5739" w:type="dxa"/>
            <w:shd w:val="clear" w:color="auto" w:fill="FFFFFF"/>
            <w:noWrap w:val="0"/>
            <w:vAlign w:val="center"/>
          </w:tcPr>
          <w:p w14:paraId="7DED6875">
            <w:pPr>
              <w:pStyle w:val="38"/>
              <w:tabs>
                <w:tab w:val="left" w:pos="1500"/>
              </w:tabs>
              <w:adjustRightInd w:val="0"/>
              <w:snapToGrid w:val="0"/>
              <w:jc w:val="left"/>
              <w:rPr>
                <w:rFonts w:hAnsi="宋体" w:cs="Courier New"/>
                <w:color w:val="000000"/>
                <w:kern w:val="2"/>
                <w:sz w:val="21"/>
                <w:szCs w:val="21"/>
                <w:highlight w:val="none"/>
              </w:rPr>
            </w:pPr>
            <w:r>
              <w:rPr>
                <w:rFonts w:hint="eastAsia" w:hAnsi="宋体" w:cs="Courier New"/>
                <w:color w:val="000000"/>
                <w:kern w:val="2"/>
                <w:sz w:val="21"/>
                <w:szCs w:val="21"/>
                <w:highlight w:val="none"/>
              </w:rPr>
              <w:t>确保</w:t>
            </w:r>
            <w:r>
              <w:rPr>
                <w:rFonts w:hint="eastAsia" w:hAnsi="宋体" w:cs="Courier New"/>
                <w:color w:val="000000"/>
                <w:kern w:val="2"/>
                <w:sz w:val="21"/>
                <w:szCs w:val="21"/>
                <w:highlight w:val="none"/>
                <w:lang w:val="en-US" w:eastAsia="zh-CN"/>
              </w:rPr>
              <w:t>项目</w:t>
            </w:r>
            <w:r>
              <w:rPr>
                <w:rFonts w:hint="eastAsia" w:hAnsi="宋体" w:cs="Courier New"/>
                <w:color w:val="000000"/>
                <w:kern w:val="2"/>
                <w:sz w:val="21"/>
                <w:szCs w:val="21"/>
                <w:highlight w:val="none"/>
              </w:rPr>
              <w:t>工期及节点工期技术组织措施；赶工期方案、施工工艺、施工方法、材料安排、劳动力安排等方面的具体措施。</w:t>
            </w:r>
            <w:r>
              <w:rPr>
                <w:rFonts w:hint="eastAsia" w:ascii="宋体" w:hAnsi="宋体" w:cs="宋体"/>
                <w:sz w:val="21"/>
                <w:szCs w:val="21"/>
                <w:highlight w:val="none"/>
                <w:lang w:val="en-US" w:eastAsia="zh-CN"/>
              </w:rPr>
              <w:t>（</w:t>
            </w:r>
            <w:r>
              <w:rPr>
                <w:rFonts w:hint="eastAsia" w:ascii="宋体" w:hAnsi="宋体" w:eastAsia="宋体" w:cs="宋体"/>
                <w:kern w:val="2"/>
                <w:sz w:val="21"/>
                <w:szCs w:val="21"/>
                <w:highlight w:val="none"/>
                <w:lang w:val="en-US" w:eastAsia="zh-CN" w:bidi="ar-SA"/>
              </w:rPr>
              <w:t>完全符合的得</w:t>
            </w:r>
            <w:r>
              <w:rPr>
                <w:rFonts w:hint="eastAsia" w:ascii="宋体" w:hAnsi="宋体"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分，基本符合的得</w:t>
            </w: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分，部分符合</w:t>
            </w:r>
            <w:r>
              <w:rPr>
                <w:rFonts w:hint="eastAsia" w:ascii="宋体" w:hAnsi="宋体" w:cs="宋体"/>
                <w:kern w:val="2"/>
                <w:sz w:val="21"/>
                <w:szCs w:val="21"/>
                <w:highlight w:val="none"/>
                <w:lang w:val="en-US" w:eastAsia="zh-CN" w:bidi="ar-SA"/>
              </w:rPr>
              <w:t>得1分，不符合或</w:t>
            </w:r>
            <w:r>
              <w:rPr>
                <w:rFonts w:hint="eastAsia" w:ascii="宋体" w:hAnsi="宋体" w:eastAsia="宋体" w:cs="宋体"/>
                <w:kern w:val="2"/>
                <w:sz w:val="21"/>
                <w:szCs w:val="21"/>
                <w:highlight w:val="none"/>
                <w:lang w:val="en-US" w:eastAsia="zh-CN" w:bidi="ar-SA"/>
              </w:rPr>
              <w:t>未提供的不得分</w:t>
            </w:r>
            <w:r>
              <w:rPr>
                <w:rFonts w:hint="eastAsia" w:ascii="宋体" w:hAnsi="宋体" w:cs="宋体"/>
                <w:sz w:val="21"/>
                <w:szCs w:val="21"/>
                <w:highlight w:val="none"/>
                <w:lang w:val="en-US" w:eastAsia="zh-CN"/>
              </w:rPr>
              <w:t>）</w:t>
            </w:r>
            <w:r>
              <w:rPr>
                <w:rFonts w:hint="eastAsia" w:ascii="宋体" w:hAnsi="宋体" w:eastAsia="宋体" w:cs="Times New Roman"/>
                <w:color w:val="000000"/>
                <w:sz w:val="21"/>
                <w:szCs w:val="21"/>
                <w:highlight w:val="none"/>
                <w:lang w:val="en-US" w:eastAsia="zh-CN"/>
              </w:rPr>
              <w:t>。</w:t>
            </w:r>
          </w:p>
        </w:tc>
        <w:tc>
          <w:tcPr>
            <w:tcW w:w="1339" w:type="dxa"/>
            <w:shd w:val="clear" w:color="auto" w:fill="FFFFFF"/>
            <w:noWrap w:val="0"/>
            <w:vAlign w:val="center"/>
          </w:tcPr>
          <w:p w14:paraId="6D4B13B4">
            <w:pPr>
              <w:pStyle w:val="38"/>
              <w:tabs>
                <w:tab w:val="left" w:pos="1500"/>
              </w:tabs>
              <w:adjustRightInd w:val="0"/>
              <w:snapToGrid w:val="0"/>
              <w:jc w:val="center"/>
              <w:rPr>
                <w:rFonts w:hint="eastAsia" w:hAnsi="宋体" w:eastAsia="宋体" w:cs="Courier New"/>
                <w:color w:val="000000"/>
                <w:kern w:val="2"/>
                <w:sz w:val="21"/>
                <w:szCs w:val="21"/>
                <w:highlight w:val="none"/>
                <w:lang w:eastAsia="zh-CN"/>
              </w:rPr>
            </w:pPr>
            <w:r>
              <w:rPr>
                <w:rFonts w:hint="eastAsia" w:hAnsi="宋体" w:cs="Courier New"/>
                <w:color w:val="000000"/>
                <w:kern w:val="2"/>
                <w:sz w:val="21"/>
                <w:szCs w:val="21"/>
                <w:highlight w:val="none"/>
                <w:lang w:val="en-US" w:eastAsia="zh-CN"/>
              </w:rPr>
              <w:t>4</w:t>
            </w:r>
          </w:p>
        </w:tc>
      </w:tr>
      <w:tr w14:paraId="10C1F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shd w:val="clear" w:color="auto" w:fill="FFFFFF"/>
            <w:noWrap w:val="0"/>
            <w:vAlign w:val="center"/>
          </w:tcPr>
          <w:p w14:paraId="5D5AC5E1">
            <w:pPr>
              <w:widowControl/>
              <w:snapToGrid w:val="0"/>
              <w:spacing w:line="320" w:lineRule="exact"/>
              <w:jc w:val="center"/>
              <w:rPr>
                <w:rFonts w:ascii="宋体" w:hAnsi="宋体"/>
                <w:color w:val="000000"/>
                <w:sz w:val="21"/>
                <w:szCs w:val="21"/>
                <w:highlight w:val="none"/>
              </w:rPr>
            </w:pPr>
          </w:p>
        </w:tc>
        <w:tc>
          <w:tcPr>
            <w:tcW w:w="1560" w:type="dxa"/>
            <w:vMerge w:val="continue"/>
            <w:shd w:val="clear" w:color="auto" w:fill="FFFFFF"/>
            <w:noWrap w:val="0"/>
            <w:vAlign w:val="center"/>
          </w:tcPr>
          <w:p w14:paraId="641ABFFD">
            <w:pPr>
              <w:pStyle w:val="38"/>
              <w:tabs>
                <w:tab w:val="left" w:pos="1500"/>
              </w:tabs>
              <w:adjustRightInd w:val="0"/>
              <w:snapToGrid w:val="0"/>
              <w:jc w:val="center"/>
              <w:rPr>
                <w:rFonts w:hAnsi="宋体" w:cs="Courier New"/>
                <w:color w:val="000000"/>
                <w:kern w:val="2"/>
                <w:sz w:val="21"/>
                <w:szCs w:val="21"/>
                <w:highlight w:val="none"/>
              </w:rPr>
            </w:pPr>
          </w:p>
        </w:tc>
        <w:tc>
          <w:tcPr>
            <w:tcW w:w="5739" w:type="dxa"/>
            <w:shd w:val="clear" w:color="auto" w:fill="FFFFFF"/>
            <w:noWrap w:val="0"/>
            <w:vAlign w:val="center"/>
          </w:tcPr>
          <w:p w14:paraId="7A1B1A08">
            <w:pPr>
              <w:pStyle w:val="38"/>
              <w:tabs>
                <w:tab w:val="left" w:pos="1500"/>
              </w:tabs>
              <w:adjustRightInd w:val="0"/>
              <w:snapToGrid w:val="0"/>
              <w:jc w:val="left"/>
              <w:rPr>
                <w:rFonts w:hAnsi="宋体" w:cs="Courier New"/>
                <w:color w:val="000000"/>
                <w:kern w:val="2"/>
                <w:sz w:val="21"/>
                <w:szCs w:val="21"/>
                <w:highlight w:val="none"/>
              </w:rPr>
            </w:pPr>
            <w:r>
              <w:rPr>
                <w:rFonts w:hint="eastAsia" w:hAnsi="宋体"/>
                <w:color w:val="000000"/>
                <w:kern w:val="2"/>
                <w:sz w:val="21"/>
                <w:szCs w:val="21"/>
                <w:highlight w:val="none"/>
              </w:rPr>
              <w:t>各阶段劳动力安排计划及保证措施。</w:t>
            </w:r>
            <w:r>
              <w:rPr>
                <w:rFonts w:hint="eastAsia" w:ascii="宋体" w:hAnsi="宋体" w:cs="宋体"/>
                <w:sz w:val="21"/>
                <w:szCs w:val="21"/>
                <w:highlight w:val="none"/>
                <w:lang w:val="en-US" w:eastAsia="zh-CN"/>
              </w:rPr>
              <w:t>（</w:t>
            </w:r>
            <w:r>
              <w:rPr>
                <w:rFonts w:hint="eastAsia" w:ascii="宋体" w:hAnsi="宋体" w:eastAsia="宋体" w:cs="宋体"/>
                <w:kern w:val="2"/>
                <w:sz w:val="21"/>
                <w:szCs w:val="21"/>
                <w:highlight w:val="none"/>
                <w:lang w:val="en-US" w:eastAsia="zh-CN" w:bidi="ar-SA"/>
              </w:rPr>
              <w:t>完全符合的得</w:t>
            </w:r>
            <w:r>
              <w:rPr>
                <w:rFonts w:hint="eastAsia" w:ascii="宋体" w:hAnsi="宋体"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分，基本符合的得</w:t>
            </w: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分，部分符合</w:t>
            </w:r>
            <w:r>
              <w:rPr>
                <w:rFonts w:hint="eastAsia" w:ascii="宋体" w:hAnsi="宋体" w:cs="宋体"/>
                <w:kern w:val="2"/>
                <w:sz w:val="21"/>
                <w:szCs w:val="21"/>
                <w:highlight w:val="none"/>
                <w:lang w:val="en-US" w:eastAsia="zh-CN" w:bidi="ar-SA"/>
              </w:rPr>
              <w:t>得1分，不符合或</w:t>
            </w:r>
            <w:r>
              <w:rPr>
                <w:rFonts w:hint="eastAsia" w:ascii="宋体" w:hAnsi="宋体" w:eastAsia="宋体" w:cs="宋体"/>
                <w:kern w:val="2"/>
                <w:sz w:val="21"/>
                <w:szCs w:val="21"/>
                <w:highlight w:val="none"/>
                <w:lang w:val="en-US" w:eastAsia="zh-CN" w:bidi="ar-SA"/>
              </w:rPr>
              <w:t>未提供的不得分</w:t>
            </w:r>
            <w:r>
              <w:rPr>
                <w:rFonts w:hint="eastAsia" w:ascii="宋体" w:hAnsi="宋体" w:cs="宋体"/>
                <w:sz w:val="21"/>
                <w:szCs w:val="21"/>
                <w:highlight w:val="none"/>
                <w:lang w:val="en-US" w:eastAsia="zh-CN"/>
              </w:rPr>
              <w:t>）</w:t>
            </w:r>
            <w:r>
              <w:rPr>
                <w:rFonts w:hint="eastAsia" w:ascii="宋体" w:hAnsi="宋体" w:eastAsia="宋体" w:cs="Times New Roman"/>
                <w:color w:val="000000"/>
                <w:sz w:val="21"/>
                <w:szCs w:val="21"/>
                <w:highlight w:val="none"/>
                <w:lang w:val="en-US" w:eastAsia="zh-CN"/>
              </w:rPr>
              <w:t>。</w:t>
            </w:r>
          </w:p>
        </w:tc>
        <w:tc>
          <w:tcPr>
            <w:tcW w:w="1339" w:type="dxa"/>
            <w:shd w:val="clear" w:color="auto" w:fill="FFFFFF"/>
            <w:noWrap w:val="0"/>
            <w:vAlign w:val="center"/>
          </w:tcPr>
          <w:p w14:paraId="690BECDB">
            <w:pPr>
              <w:pStyle w:val="38"/>
              <w:tabs>
                <w:tab w:val="left" w:pos="1500"/>
              </w:tabs>
              <w:adjustRightInd w:val="0"/>
              <w:snapToGrid w:val="0"/>
              <w:jc w:val="center"/>
              <w:rPr>
                <w:rFonts w:hint="eastAsia" w:hAnsi="宋体" w:eastAsia="宋体" w:cs="Courier New"/>
                <w:color w:val="000000"/>
                <w:kern w:val="2"/>
                <w:sz w:val="21"/>
                <w:szCs w:val="21"/>
                <w:highlight w:val="none"/>
                <w:lang w:eastAsia="zh-CN"/>
              </w:rPr>
            </w:pPr>
            <w:r>
              <w:rPr>
                <w:rFonts w:hint="eastAsia" w:hAnsi="宋体" w:cs="Courier New"/>
                <w:color w:val="000000"/>
                <w:kern w:val="2"/>
                <w:sz w:val="21"/>
                <w:szCs w:val="21"/>
                <w:highlight w:val="none"/>
                <w:lang w:val="en-US" w:eastAsia="zh-CN"/>
              </w:rPr>
              <w:t>4</w:t>
            </w:r>
          </w:p>
        </w:tc>
      </w:tr>
      <w:tr w14:paraId="14E3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shd w:val="clear" w:color="auto" w:fill="FFFFFF"/>
            <w:noWrap w:val="0"/>
            <w:vAlign w:val="center"/>
          </w:tcPr>
          <w:p w14:paraId="259A224B">
            <w:pPr>
              <w:widowControl/>
              <w:snapToGrid w:val="0"/>
              <w:spacing w:line="320" w:lineRule="exact"/>
              <w:jc w:val="center"/>
              <w:rPr>
                <w:rFonts w:ascii="宋体" w:hAnsi="宋体"/>
                <w:color w:val="000000"/>
                <w:sz w:val="21"/>
                <w:szCs w:val="21"/>
                <w:highlight w:val="none"/>
              </w:rPr>
            </w:pPr>
          </w:p>
        </w:tc>
        <w:tc>
          <w:tcPr>
            <w:tcW w:w="1560" w:type="dxa"/>
            <w:vMerge w:val="continue"/>
            <w:shd w:val="clear" w:color="auto" w:fill="FFFFFF"/>
            <w:noWrap w:val="0"/>
            <w:vAlign w:val="center"/>
          </w:tcPr>
          <w:p w14:paraId="6359F37A">
            <w:pPr>
              <w:pStyle w:val="38"/>
              <w:tabs>
                <w:tab w:val="left" w:pos="1500"/>
              </w:tabs>
              <w:adjustRightInd w:val="0"/>
              <w:snapToGrid w:val="0"/>
              <w:jc w:val="center"/>
              <w:rPr>
                <w:rFonts w:hAnsi="宋体" w:cs="Courier New"/>
                <w:color w:val="000000"/>
                <w:kern w:val="2"/>
                <w:sz w:val="21"/>
                <w:szCs w:val="21"/>
                <w:highlight w:val="none"/>
              </w:rPr>
            </w:pPr>
          </w:p>
        </w:tc>
        <w:tc>
          <w:tcPr>
            <w:tcW w:w="5739" w:type="dxa"/>
            <w:shd w:val="clear" w:color="auto" w:fill="FFFFFF"/>
            <w:noWrap w:val="0"/>
            <w:vAlign w:val="center"/>
          </w:tcPr>
          <w:p w14:paraId="24152F24">
            <w:pPr>
              <w:pStyle w:val="38"/>
              <w:tabs>
                <w:tab w:val="left" w:pos="1500"/>
              </w:tabs>
              <w:adjustRightInd w:val="0"/>
              <w:snapToGrid w:val="0"/>
              <w:jc w:val="left"/>
              <w:rPr>
                <w:rFonts w:hint="eastAsia" w:hAnsi="宋体"/>
                <w:color w:val="000000"/>
                <w:kern w:val="2"/>
                <w:sz w:val="21"/>
                <w:szCs w:val="21"/>
                <w:highlight w:val="none"/>
              </w:rPr>
            </w:pPr>
            <w:r>
              <w:rPr>
                <w:rFonts w:hint="eastAsia" w:hAnsi="宋体"/>
                <w:color w:val="000000"/>
                <w:kern w:val="2"/>
                <w:sz w:val="21"/>
                <w:szCs w:val="21"/>
                <w:highlight w:val="none"/>
              </w:rPr>
              <w:t>关键节点施工工艺或施工方法、关键节点施工保障措施，包括组织措施及技术措施等。</w:t>
            </w:r>
            <w:r>
              <w:rPr>
                <w:rFonts w:hint="eastAsia" w:hAnsi="宋体"/>
                <w:color w:val="000000"/>
                <w:kern w:val="2"/>
                <w:sz w:val="21"/>
                <w:szCs w:val="21"/>
                <w:highlight w:val="none"/>
                <w:lang w:eastAsia="zh-CN"/>
              </w:rPr>
              <w:t>（</w:t>
            </w:r>
            <w:r>
              <w:rPr>
                <w:rFonts w:hint="eastAsia" w:ascii="宋体" w:hAnsi="宋体" w:eastAsia="宋体" w:cs="宋体"/>
                <w:kern w:val="2"/>
                <w:sz w:val="21"/>
                <w:szCs w:val="21"/>
                <w:highlight w:val="none"/>
                <w:lang w:val="en-US" w:eastAsia="zh-CN" w:bidi="ar-SA"/>
              </w:rPr>
              <w:t>完全符合的得</w:t>
            </w:r>
            <w:r>
              <w:rPr>
                <w:rFonts w:hint="eastAsia" w:ascii="宋体" w:hAnsi="宋体"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分，基本符合的得</w:t>
            </w: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分，部分符合</w:t>
            </w:r>
            <w:r>
              <w:rPr>
                <w:rFonts w:hint="eastAsia" w:ascii="宋体" w:hAnsi="宋体" w:cs="宋体"/>
                <w:kern w:val="2"/>
                <w:sz w:val="21"/>
                <w:szCs w:val="21"/>
                <w:highlight w:val="none"/>
                <w:lang w:val="en-US" w:eastAsia="zh-CN" w:bidi="ar-SA"/>
              </w:rPr>
              <w:t>得1分，不符合或</w:t>
            </w:r>
            <w:r>
              <w:rPr>
                <w:rFonts w:hint="eastAsia" w:ascii="宋体" w:hAnsi="宋体" w:eastAsia="宋体" w:cs="宋体"/>
                <w:kern w:val="2"/>
                <w:sz w:val="21"/>
                <w:szCs w:val="21"/>
                <w:highlight w:val="none"/>
                <w:lang w:val="en-US" w:eastAsia="zh-CN" w:bidi="ar-SA"/>
              </w:rPr>
              <w:t>未提供的不得分</w:t>
            </w:r>
            <w:r>
              <w:rPr>
                <w:rFonts w:hint="eastAsia" w:ascii="宋体" w:hAnsi="宋体" w:cs="宋体"/>
                <w:sz w:val="21"/>
                <w:szCs w:val="21"/>
                <w:highlight w:val="none"/>
                <w:lang w:val="en-US" w:eastAsia="zh-CN"/>
              </w:rPr>
              <w:t>）</w:t>
            </w:r>
          </w:p>
        </w:tc>
        <w:tc>
          <w:tcPr>
            <w:tcW w:w="1339" w:type="dxa"/>
            <w:shd w:val="clear" w:color="auto" w:fill="FFFFFF"/>
            <w:noWrap w:val="0"/>
            <w:vAlign w:val="center"/>
          </w:tcPr>
          <w:p w14:paraId="57BD7045">
            <w:pPr>
              <w:pStyle w:val="38"/>
              <w:tabs>
                <w:tab w:val="left" w:pos="1500"/>
              </w:tabs>
              <w:adjustRightInd w:val="0"/>
              <w:snapToGrid w:val="0"/>
              <w:jc w:val="center"/>
              <w:rPr>
                <w:rFonts w:hint="eastAsia" w:hAnsi="宋体" w:eastAsia="宋体" w:cs="Courier New"/>
                <w:color w:val="000000"/>
                <w:kern w:val="2"/>
                <w:sz w:val="21"/>
                <w:szCs w:val="21"/>
                <w:highlight w:val="none"/>
                <w:lang w:eastAsia="zh-CN"/>
              </w:rPr>
            </w:pPr>
            <w:r>
              <w:rPr>
                <w:rFonts w:hint="eastAsia" w:hAnsi="宋体" w:cs="Courier New"/>
                <w:color w:val="000000"/>
                <w:kern w:val="2"/>
                <w:sz w:val="21"/>
                <w:szCs w:val="21"/>
                <w:highlight w:val="none"/>
                <w:lang w:val="en-US" w:eastAsia="zh-CN"/>
              </w:rPr>
              <w:t>4</w:t>
            </w:r>
          </w:p>
        </w:tc>
      </w:tr>
      <w:tr w14:paraId="648E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shd w:val="clear" w:color="auto" w:fill="FFFFFF"/>
            <w:noWrap w:val="0"/>
            <w:vAlign w:val="center"/>
          </w:tcPr>
          <w:p w14:paraId="1EA84AD8">
            <w:pPr>
              <w:widowControl/>
              <w:snapToGrid w:val="0"/>
              <w:spacing w:line="320" w:lineRule="exact"/>
              <w:jc w:val="center"/>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lang w:val="en-US" w:eastAsia="zh-CN"/>
              </w:rPr>
              <w:t>6</w:t>
            </w:r>
          </w:p>
        </w:tc>
        <w:tc>
          <w:tcPr>
            <w:tcW w:w="1560" w:type="dxa"/>
            <w:shd w:val="clear" w:color="auto" w:fill="FFFFFF"/>
            <w:noWrap w:val="0"/>
            <w:vAlign w:val="center"/>
          </w:tcPr>
          <w:p w14:paraId="1F601236">
            <w:pPr>
              <w:pStyle w:val="38"/>
              <w:tabs>
                <w:tab w:val="left" w:pos="1500"/>
              </w:tabs>
              <w:adjustRightInd w:val="0"/>
              <w:snapToGrid w:val="0"/>
              <w:jc w:val="center"/>
              <w:rPr>
                <w:rFonts w:hAnsi="宋体" w:cs="Courier New"/>
                <w:color w:val="000000"/>
                <w:kern w:val="2"/>
                <w:sz w:val="21"/>
                <w:szCs w:val="21"/>
                <w:highlight w:val="none"/>
              </w:rPr>
            </w:pPr>
            <w:r>
              <w:rPr>
                <w:rFonts w:hint="eastAsia" w:hAnsi="宋体" w:cs="Courier New"/>
                <w:color w:val="000000"/>
                <w:kern w:val="2"/>
                <w:sz w:val="21"/>
                <w:szCs w:val="21"/>
                <w:highlight w:val="none"/>
              </w:rPr>
              <w:t>质量保证措施</w:t>
            </w:r>
          </w:p>
          <w:p w14:paraId="34452517">
            <w:pPr>
              <w:pStyle w:val="38"/>
              <w:tabs>
                <w:tab w:val="left" w:pos="1500"/>
              </w:tabs>
              <w:adjustRightInd w:val="0"/>
              <w:snapToGrid w:val="0"/>
              <w:jc w:val="center"/>
              <w:rPr>
                <w:rFonts w:hAnsi="宋体" w:cs="Courier New"/>
                <w:b/>
                <w:color w:val="000000"/>
                <w:kern w:val="2"/>
                <w:sz w:val="21"/>
                <w:szCs w:val="21"/>
                <w:highlight w:val="none"/>
              </w:rPr>
            </w:pPr>
            <w:r>
              <w:rPr>
                <w:rFonts w:hint="eastAsia" w:hAnsi="宋体" w:cs="Courier New"/>
                <w:color w:val="000000"/>
                <w:kern w:val="2"/>
                <w:sz w:val="21"/>
                <w:szCs w:val="21"/>
                <w:highlight w:val="none"/>
              </w:rPr>
              <w:t>（</w:t>
            </w:r>
            <w:r>
              <w:rPr>
                <w:rFonts w:hint="eastAsia" w:hAnsi="宋体" w:cs="Courier New"/>
                <w:color w:val="000000"/>
                <w:kern w:val="2"/>
                <w:sz w:val="21"/>
                <w:szCs w:val="21"/>
                <w:highlight w:val="none"/>
                <w:lang w:val="en-US" w:eastAsia="zh-CN"/>
              </w:rPr>
              <w:t>4</w:t>
            </w:r>
            <w:r>
              <w:rPr>
                <w:rFonts w:hint="eastAsia" w:hAnsi="宋体" w:cs="Courier New"/>
                <w:color w:val="000000"/>
                <w:kern w:val="2"/>
                <w:sz w:val="21"/>
                <w:szCs w:val="21"/>
                <w:highlight w:val="none"/>
              </w:rPr>
              <w:t>分）</w:t>
            </w:r>
          </w:p>
        </w:tc>
        <w:tc>
          <w:tcPr>
            <w:tcW w:w="5739" w:type="dxa"/>
            <w:shd w:val="clear" w:color="auto" w:fill="FFFFFF"/>
            <w:noWrap w:val="0"/>
            <w:vAlign w:val="center"/>
          </w:tcPr>
          <w:p w14:paraId="1B378E29">
            <w:pPr>
              <w:pStyle w:val="38"/>
              <w:tabs>
                <w:tab w:val="left" w:pos="1500"/>
              </w:tabs>
              <w:adjustRightInd w:val="0"/>
              <w:snapToGrid w:val="0"/>
              <w:jc w:val="left"/>
              <w:rPr>
                <w:rFonts w:hAnsi="宋体" w:cs="Courier New"/>
                <w:color w:val="000000"/>
                <w:kern w:val="2"/>
                <w:sz w:val="21"/>
                <w:szCs w:val="21"/>
                <w:highlight w:val="none"/>
              </w:rPr>
            </w:pPr>
            <w:r>
              <w:rPr>
                <w:rFonts w:hint="eastAsia" w:hAnsi="宋体"/>
                <w:color w:val="000000"/>
                <w:kern w:val="2"/>
                <w:sz w:val="21"/>
                <w:szCs w:val="21"/>
                <w:highlight w:val="none"/>
              </w:rPr>
              <w:t>质量管理体系和保障措施，主要工序质量技术保证措施及手段，自控体系完整，能有效保证技术质量，达到承诺的质量标准。</w:t>
            </w:r>
            <w:r>
              <w:rPr>
                <w:rFonts w:hint="eastAsia" w:hAnsi="宋体"/>
                <w:color w:val="000000"/>
                <w:kern w:val="2"/>
                <w:sz w:val="21"/>
                <w:szCs w:val="21"/>
                <w:highlight w:val="none"/>
                <w:lang w:eastAsia="zh-CN"/>
              </w:rPr>
              <w:t>（</w:t>
            </w:r>
            <w:r>
              <w:rPr>
                <w:rFonts w:hint="eastAsia" w:ascii="宋体" w:hAnsi="宋体" w:eastAsia="宋体" w:cs="宋体"/>
                <w:kern w:val="2"/>
                <w:sz w:val="21"/>
                <w:szCs w:val="21"/>
                <w:highlight w:val="none"/>
                <w:lang w:val="en-US" w:eastAsia="zh-CN" w:bidi="ar-SA"/>
              </w:rPr>
              <w:t>完全符合的得</w:t>
            </w:r>
            <w:r>
              <w:rPr>
                <w:rFonts w:hint="eastAsia" w:ascii="宋体" w:hAnsi="宋体"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分，基本符合的得</w:t>
            </w: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分，部分符合</w:t>
            </w:r>
            <w:r>
              <w:rPr>
                <w:rFonts w:hint="eastAsia" w:ascii="宋体" w:hAnsi="宋体" w:cs="宋体"/>
                <w:kern w:val="2"/>
                <w:sz w:val="21"/>
                <w:szCs w:val="21"/>
                <w:highlight w:val="none"/>
                <w:lang w:val="en-US" w:eastAsia="zh-CN" w:bidi="ar-SA"/>
              </w:rPr>
              <w:t>得1分，不符合或</w:t>
            </w:r>
            <w:r>
              <w:rPr>
                <w:rFonts w:hint="eastAsia" w:ascii="宋体" w:hAnsi="宋体" w:eastAsia="宋体" w:cs="宋体"/>
                <w:kern w:val="2"/>
                <w:sz w:val="21"/>
                <w:szCs w:val="21"/>
                <w:highlight w:val="none"/>
                <w:lang w:val="en-US" w:eastAsia="zh-CN" w:bidi="ar-SA"/>
              </w:rPr>
              <w:t>未提供的不得分</w:t>
            </w:r>
            <w:r>
              <w:rPr>
                <w:rFonts w:hint="eastAsia" w:ascii="宋体" w:hAnsi="宋体" w:cs="宋体"/>
                <w:sz w:val="21"/>
                <w:szCs w:val="21"/>
                <w:highlight w:val="none"/>
                <w:lang w:val="en-US" w:eastAsia="zh-CN"/>
              </w:rPr>
              <w:t>）</w:t>
            </w:r>
          </w:p>
        </w:tc>
        <w:tc>
          <w:tcPr>
            <w:tcW w:w="1339" w:type="dxa"/>
            <w:shd w:val="clear" w:color="auto" w:fill="FFFFFF"/>
            <w:noWrap w:val="0"/>
            <w:vAlign w:val="center"/>
          </w:tcPr>
          <w:p w14:paraId="7A131124">
            <w:pPr>
              <w:pStyle w:val="38"/>
              <w:tabs>
                <w:tab w:val="left" w:pos="1500"/>
              </w:tabs>
              <w:adjustRightInd w:val="0"/>
              <w:snapToGrid w:val="0"/>
              <w:jc w:val="center"/>
              <w:rPr>
                <w:rFonts w:hint="eastAsia" w:hAnsi="宋体" w:eastAsia="宋体" w:cs="Courier New"/>
                <w:color w:val="000000"/>
                <w:kern w:val="2"/>
                <w:sz w:val="21"/>
                <w:szCs w:val="21"/>
                <w:highlight w:val="none"/>
                <w:lang w:val="en-US" w:eastAsia="zh-CN"/>
              </w:rPr>
            </w:pPr>
            <w:r>
              <w:rPr>
                <w:rFonts w:hint="eastAsia" w:hAnsi="宋体" w:cs="Courier New"/>
                <w:color w:val="000000"/>
                <w:kern w:val="2"/>
                <w:sz w:val="21"/>
                <w:szCs w:val="21"/>
                <w:highlight w:val="none"/>
                <w:lang w:val="en-US" w:eastAsia="zh-CN"/>
              </w:rPr>
              <w:t>4</w:t>
            </w:r>
          </w:p>
        </w:tc>
      </w:tr>
      <w:tr w14:paraId="2B41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restart"/>
            <w:shd w:val="clear" w:color="auto" w:fill="FFFFFF"/>
            <w:noWrap w:val="0"/>
            <w:vAlign w:val="center"/>
          </w:tcPr>
          <w:p w14:paraId="23EAAFDC">
            <w:pPr>
              <w:widowControl/>
              <w:snapToGrid w:val="0"/>
              <w:spacing w:line="320" w:lineRule="exact"/>
              <w:jc w:val="center"/>
              <w:rPr>
                <w:rFonts w:ascii="宋体" w:hAnsi="宋体"/>
                <w:color w:val="000000"/>
                <w:sz w:val="21"/>
                <w:szCs w:val="21"/>
                <w:highlight w:val="none"/>
              </w:rPr>
            </w:pPr>
          </w:p>
          <w:p w14:paraId="469A9430">
            <w:pPr>
              <w:widowControl/>
              <w:snapToGrid w:val="0"/>
              <w:spacing w:line="320" w:lineRule="exact"/>
              <w:jc w:val="center"/>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lang w:val="en-US" w:eastAsia="zh-CN"/>
              </w:rPr>
              <w:t>7</w:t>
            </w:r>
          </w:p>
        </w:tc>
        <w:tc>
          <w:tcPr>
            <w:tcW w:w="1560" w:type="dxa"/>
            <w:vMerge w:val="restart"/>
            <w:shd w:val="clear" w:color="auto" w:fill="FFFFFF"/>
            <w:noWrap w:val="0"/>
            <w:vAlign w:val="center"/>
          </w:tcPr>
          <w:p w14:paraId="5C6868FC">
            <w:pPr>
              <w:widowControl/>
              <w:snapToGrid w:val="0"/>
              <w:spacing w:line="320" w:lineRule="exact"/>
              <w:jc w:val="center"/>
              <w:rPr>
                <w:rFonts w:ascii="宋体" w:hAnsi="宋体"/>
                <w:color w:val="000000"/>
                <w:sz w:val="21"/>
                <w:szCs w:val="21"/>
                <w:highlight w:val="none"/>
              </w:rPr>
            </w:pPr>
            <w:r>
              <w:rPr>
                <w:rFonts w:hint="eastAsia" w:ascii="宋体" w:hAnsi="宋体"/>
                <w:color w:val="000000"/>
                <w:sz w:val="21"/>
                <w:szCs w:val="21"/>
                <w:highlight w:val="none"/>
              </w:rPr>
              <w:t>安全保证体系及安全文明施工措施要点</w:t>
            </w:r>
          </w:p>
          <w:p w14:paraId="41045B39">
            <w:pPr>
              <w:widowControl/>
              <w:snapToGrid w:val="0"/>
              <w:spacing w:line="320" w:lineRule="exact"/>
              <w:jc w:val="center"/>
              <w:rPr>
                <w:rFonts w:ascii="宋体" w:hAnsi="宋体"/>
                <w:color w:val="000000"/>
                <w:sz w:val="21"/>
                <w:szCs w:val="21"/>
                <w:highlight w:val="none"/>
              </w:rPr>
            </w:pP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10</w:t>
            </w:r>
            <w:r>
              <w:rPr>
                <w:rFonts w:hint="eastAsia" w:ascii="宋体" w:hAnsi="宋体"/>
                <w:color w:val="000000"/>
                <w:sz w:val="21"/>
                <w:szCs w:val="21"/>
                <w:highlight w:val="none"/>
              </w:rPr>
              <w:t>分）</w:t>
            </w:r>
          </w:p>
        </w:tc>
        <w:tc>
          <w:tcPr>
            <w:tcW w:w="5739" w:type="dxa"/>
            <w:shd w:val="clear" w:color="auto" w:fill="FFFFFF"/>
            <w:noWrap w:val="0"/>
            <w:vAlign w:val="center"/>
          </w:tcPr>
          <w:p w14:paraId="6F8C2325">
            <w:pPr>
              <w:widowControl/>
              <w:snapToGrid w:val="0"/>
              <w:spacing w:line="320" w:lineRule="exact"/>
              <w:jc w:val="left"/>
              <w:rPr>
                <w:rFonts w:ascii="宋体" w:hAnsi="宋体"/>
                <w:color w:val="000000"/>
                <w:sz w:val="21"/>
                <w:szCs w:val="21"/>
                <w:highlight w:val="none"/>
              </w:rPr>
            </w:pPr>
            <w:r>
              <w:rPr>
                <w:rFonts w:hint="eastAsia" w:ascii="宋体" w:hAnsi="宋体"/>
                <w:color w:val="000000"/>
                <w:sz w:val="21"/>
                <w:szCs w:val="21"/>
                <w:highlight w:val="none"/>
              </w:rPr>
              <w:t>现场安全管理体系、安全施工措施、文明施工措施制度完善并有针对性。</w:t>
            </w:r>
            <w:r>
              <w:rPr>
                <w:rFonts w:hint="eastAsia" w:hAnsi="宋体"/>
                <w:color w:val="000000"/>
                <w:kern w:val="2"/>
                <w:sz w:val="21"/>
                <w:szCs w:val="21"/>
                <w:highlight w:val="none"/>
                <w:lang w:eastAsia="zh-CN"/>
              </w:rPr>
              <w:t>（</w:t>
            </w:r>
            <w:r>
              <w:rPr>
                <w:rFonts w:hint="eastAsia" w:ascii="宋体" w:hAnsi="宋体" w:eastAsia="宋体" w:cs="宋体"/>
                <w:kern w:val="2"/>
                <w:sz w:val="21"/>
                <w:szCs w:val="21"/>
                <w:highlight w:val="none"/>
                <w:lang w:val="en-US" w:eastAsia="zh-CN" w:bidi="ar-SA"/>
              </w:rPr>
              <w:t>完全符合的得</w:t>
            </w:r>
            <w:r>
              <w:rPr>
                <w:rFonts w:hint="eastAsia" w:ascii="宋体" w:hAnsi="宋体"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分，基本符合的得</w:t>
            </w: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分，部分符合</w:t>
            </w:r>
            <w:r>
              <w:rPr>
                <w:rFonts w:hint="eastAsia" w:ascii="宋体" w:hAnsi="宋体" w:cs="宋体"/>
                <w:kern w:val="2"/>
                <w:sz w:val="21"/>
                <w:szCs w:val="21"/>
                <w:highlight w:val="none"/>
                <w:lang w:val="en-US" w:eastAsia="zh-CN" w:bidi="ar-SA"/>
              </w:rPr>
              <w:t>得1分，不符合或</w:t>
            </w:r>
            <w:r>
              <w:rPr>
                <w:rFonts w:hint="eastAsia" w:ascii="宋体" w:hAnsi="宋体" w:eastAsia="宋体" w:cs="宋体"/>
                <w:kern w:val="2"/>
                <w:sz w:val="21"/>
                <w:szCs w:val="21"/>
                <w:highlight w:val="none"/>
                <w:lang w:val="en-US" w:eastAsia="zh-CN" w:bidi="ar-SA"/>
              </w:rPr>
              <w:t>未提供的不得分</w:t>
            </w:r>
            <w:r>
              <w:rPr>
                <w:rFonts w:hint="eastAsia" w:ascii="宋体" w:hAnsi="宋体" w:cs="宋体"/>
                <w:sz w:val="21"/>
                <w:szCs w:val="21"/>
                <w:highlight w:val="none"/>
                <w:lang w:val="en-US" w:eastAsia="zh-CN"/>
              </w:rPr>
              <w:t>）</w:t>
            </w:r>
          </w:p>
        </w:tc>
        <w:tc>
          <w:tcPr>
            <w:tcW w:w="1339" w:type="dxa"/>
            <w:shd w:val="clear" w:color="auto" w:fill="FFFFFF"/>
            <w:noWrap w:val="0"/>
            <w:vAlign w:val="center"/>
          </w:tcPr>
          <w:p w14:paraId="26B5D41B">
            <w:pPr>
              <w:widowControl/>
              <w:snapToGrid w:val="0"/>
              <w:spacing w:line="320" w:lineRule="exact"/>
              <w:jc w:val="center"/>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lang w:val="en-US" w:eastAsia="zh-CN"/>
              </w:rPr>
              <w:t>4</w:t>
            </w:r>
          </w:p>
        </w:tc>
      </w:tr>
      <w:tr w14:paraId="22CB3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shd w:val="clear" w:color="auto" w:fill="FFFFFF"/>
            <w:noWrap w:val="0"/>
            <w:vAlign w:val="center"/>
          </w:tcPr>
          <w:p w14:paraId="06F6A020">
            <w:pPr>
              <w:widowControl/>
              <w:snapToGrid w:val="0"/>
              <w:spacing w:line="320" w:lineRule="exact"/>
              <w:jc w:val="center"/>
              <w:rPr>
                <w:rFonts w:ascii="宋体" w:hAnsi="宋体"/>
                <w:color w:val="000000"/>
                <w:sz w:val="21"/>
                <w:szCs w:val="21"/>
                <w:highlight w:val="none"/>
              </w:rPr>
            </w:pPr>
          </w:p>
        </w:tc>
        <w:tc>
          <w:tcPr>
            <w:tcW w:w="1560" w:type="dxa"/>
            <w:vMerge w:val="continue"/>
            <w:shd w:val="clear" w:color="auto" w:fill="FFFFFF"/>
            <w:noWrap w:val="0"/>
            <w:vAlign w:val="center"/>
          </w:tcPr>
          <w:p w14:paraId="794BB853">
            <w:pPr>
              <w:widowControl/>
              <w:snapToGrid w:val="0"/>
              <w:spacing w:line="320" w:lineRule="exact"/>
              <w:jc w:val="center"/>
              <w:rPr>
                <w:rFonts w:ascii="宋体" w:hAnsi="宋体"/>
                <w:color w:val="000000"/>
                <w:sz w:val="21"/>
                <w:szCs w:val="21"/>
                <w:highlight w:val="none"/>
              </w:rPr>
            </w:pPr>
          </w:p>
        </w:tc>
        <w:tc>
          <w:tcPr>
            <w:tcW w:w="5739" w:type="dxa"/>
            <w:shd w:val="clear" w:color="auto" w:fill="FFFFFF"/>
            <w:noWrap w:val="0"/>
            <w:vAlign w:val="center"/>
          </w:tcPr>
          <w:p w14:paraId="4B9ADB22">
            <w:pPr>
              <w:widowControl/>
              <w:snapToGrid w:val="0"/>
              <w:spacing w:line="320" w:lineRule="exact"/>
              <w:jc w:val="left"/>
              <w:rPr>
                <w:rFonts w:ascii="宋体" w:hAnsi="宋体"/>
                <w:color w:val="000000"/>
                <w:sz w:val="21"/>
                <w:szCs w:val="21"/>
                <w:highlight w:val="none"/>
              </w:rPr>
            </w:pPr>
            <w:r>
              <w:rPr>
                <w:rFonts w:hint="eastAsia" w:ascii="宋体" w:hAnsi="宋体"/>
                <w:color w:val="000000"/>
                <w:sz w:val="21"/>
                <w:szCs w:val="21"/>
                <w:highlight w:val="none"/>
              </w:rPr>
              <w:t>环境保护措施、现场噪音控制措施；暑期施工抗台措施；以及现场消防措施科学性、合理性。</w:t>
            </w:r>
            <w:r>
              <w:rPr>
                <w:rFonts w:hint="eastAsia" w:hAnsi="宋体"/>
                <w:color w:val="000000"/>
                <w:kern w:val="2"/>
                <w:sz w:val="21"/>
                <w:szCs w:val="21"/>
                <w:highlight w:val="none"/>
                <w:lang w:eastAsia="zh-CN"/>
              </w:rPr>
              <w:t>（</w:t>
            </w:r>
            <w:r>
              <w:rPr>
                <w:rFonts w:hint="eastAsia" w:ascii="宋体" w:hAnsi="宋体" w:eastAsia="宋体" w:cs="宋体"/>
                <w:kern w:val="2"/>
                <w:sz w:val="21"/>
                <w:szCs w:val="21"/>
                <w:highlight w:val="none"/>
                <w:lang w:val="en-US" w:eastAsia="zh-CN" w:bidi="ar-SA"/>
              </w:rPr>
              <w:t>完全符合的得</w:t>
            </w:r>
            <w:r>
              <w:rPr>
                <w:rFonts w:hint="eastAsia" w:ascii="宋体" w:hAnsi="宋体" w:cs="宋体"/>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分，基本符合的得</w:t>
            </w:r>
            <w:r>
              <w:rPr>
                <w:rFonts w:hint="eastAsia" w:ascii="宋体" w:hAnsi="宋体" w:cs="宋体"/>
                <w:kern w:val="2"/>
                <w:sz w:val="21"/>
                <w:szCs w:val="21"/>
                <w:highlight w:val="none"/>
                <w:lang w:val="en-US" w:eastAsia="zh-CN" w:bidi="ar-SA"/>
              </w:rPr>
              <w:t>1</w:t>
            </w:r>
            <w:r>
              <w:rPr>
                <w:rFonts w:hint="eastAsia" w:ascii="宋体" w:hAnsi="宋体" w:eastAsia="宋体" w:cs="宋体"/>
                <w:kern w:val="2"/>
                <w:sz w:val="21"/>
                <w:szCs w:val="21"/>
                <w:highlight w:val="none"/>
                <w:lang w:val="en-US" w:eastAsia="zh-CN" w:bidi="ar-SA"/>
              </w:rPr>
              <w:t>分，部分符合</w:t>
            </w:r>
            <w:r>
              <w:rPr>
                <w:rFonts w:hint="eastAsia" w:ascii="宋体" w:hAnsi="宋体" w:cs="宋体"/>
                <w:kern w:val="2"/>
                <w:sz w:val="21"/>
                <w:szCs w:val="21"/>
                <w:highlight w:val="none"/>
                <w:lang w:val="en-US" w:eastAsia="zh-CN" w:bidi="ar-SA"/>
              </w:rPr>
              <w:t>得0.5分，不符合或</w:t>
            </w:r>
            <w:r>
              <w:rPr>
                <w:rFonts w:hint="eastAsia" w:ascii="宋体" w:hAnsi="宋体" w:eastAsia="宋体" w:cs="宋体"/>
                <w:kern w:val="2"/>
                <w:sz w:val="21"/>
                <w:szCs w:val="21"/>
                <w:highlight w:val="none"/>
                <w:lang w:val="en-US" w:eastAsia="zh-CN" w:bidi="ar-SA"/>
              </w:rPr>
              <w:t>未提供的不得分</w:t>
            </w:r>
            <w:r>
              <w:rPr>
                <w:rFonts w:hint="eastAsia" w:ascii="宋体" w:hAnsi="宋体" w:cs="宋体"/>
                <w:sz w:val="21"/>
                <w:szCs w:val="21"/>
                <w:highlight w:val="none"/>
                <w:lang w:val="en-US" w:eastAsia="zh-CN"/>
              </w:rPr>
              <w:t>）</w:t>
            </w:r>
          </w:p>
        </w:tc>
        <w:tc>
          <w:tcPr>
            <w:tcW w:w="1339" w:type="dxa"/>
            <w:shd w:val="clear" w:color="auto" w:fill="FFFFFF"/>
            <w:noWrap w:val="0"/>
            <w:vAlign w:val="center"/>
          </w:tcPr>
          <w:p w14:paraId="7C8B9ADF">
            <w:pPr>
              <w:widowControl/>
              <w:snapToGrid w:val="0"/>
              <w:spacing w:line="320" w:lineRule="exact"/>
              <w:jc w:val="center"/>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lang w:val="en-US" w:eastAsia="zh-CN"/>
              </w:rPr>
              <w:t>3</w:t>
            </w:r>
          </w:p>
        </w:tc>
      </w:tr>
      <w:tr w14:paraId="146BC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04" w:type="dxa"/>
            <w:vMerge w:val="continue"/>
            <w:shd w:val="clear" w:color="auto" w:fill="FFFFFF"/>
            <w:noWrap w:val="0"/>
            <w:vAlign w:val="center"/>
          </w:tcPr>
          <w:p w14:paraId="5E23C6D6">
            <w:pPr>
              <w:widowControl/>
              <w:snapToGrid w:val="0"/>
              <w:spacing w:line="320" w:lineRule="exact"/>
              <w:jc w:val="left"/>
              <w:rPr>
                <w:rFonts w:ascii="宋体" w:hAnsi="宋体"/>
                <w:color w:val="000000"/>
                <w:sz w:val="21"/>
                <w:szCs w:val="21"/>
                <w:highlight w:val="none"/>
              </w:rPr>
            </w:pPr>
          </w:p>
        </w:tc>
        <w:tc>
          <w:tcPr>
            <w:tcW w:w="1560" w:type="dxa"/>
            <w:vMerge w:val="continue"/>
            <w:shd w:val="clear" w:color="auto" w:fill="FFFFFF"/>
            <w:noWrap w:val="0"/>
            <w:vAlign w:val="center"/>
          </w:tcPr>
          <w:p w14:paraId="31932E5A">
            <w:pPr>
              <w:widowControl/>
              <w:snapToGrid w:val="0"/>
              <w:spacing w:line="320" w:lineRule="exact"/>
              <w:jc w:val="center"/>
              <w:rPr>
                <w:rFonts w:ascii="宋体" w:hAnsi="宋体"/>
                <w:color w:val="000000"/>
                <w:sz w:val="21"/>
                <w:szCs w:val="21"/>
                <w:highlight w:val="none"/>
              </w:rPr>
            </w:pPr>
          </w:p>
        </w:tc>
        <w:tc>
          <w:tcPr>
            <w:tcW w:w="5739" w:type="dxa"/>
            <w:shd w:val="clear" w:color="auto" w:fill="FFFFFF"/>
            <w:noWrap w:val="0"/>
            <w:vAlign w:val="center"/>
          </w:tcPr>
          <w:p w14:paraId="4214AF9A">
            <w:pPr>
              <w:widowControl/>
              <w:snapToGrid w:val="0"/>
              <w:spacing w:line="320" w:lineRule="exact"/>
              <w:jc w:val="left"/>
              <w:rPr>
                <w:rFonts w:ascii="宋体" w:hAnsi="宋体"/>
                <w:color w:val="000000"/>
                <w:sz w:val="21"/>
                <w:szCs w:val="21"/>
                <w:highlight w:val="none"/>
              </w:rPr>
            </w:pPr>
            <w:r>
              <w:rPr>
                <w:rFonts w:hint="eastAsia" w:ascii="宋体" w:hAnsi="宋体"/>
                <w:color w:val="000000"/>
                <w:sz w:val="21"/>
                <w:szCs w:val="21"/>
                <w:highlight w:val="none"/>
              </w:rPr>
              <w:t>项目重大风险源识别及预防措施，安全生产事故应急处理预案的可行性。</w:t>
            </w:r>
            <w:r>
              <w:rPr>
                <w:rFonts w:hint="eastAsia" w:ascii="宋体" w:hAnsi="宋体" w:eastAsia="宋体" w:cs="宋体"/>
                <w:kern w:val="2"/>
                <w:sz w:val="21"/>
                <w:szCs w:val="21"/>
                <w:highlight w:val="none"/>
                <w:lang w:val="en-US" w:eastAsia="zh-CN" w:bidi="ar-SA"/>
              </w:rPr>
              <w:t>完全符合的得</w:t>
            </w:r>
            <w:r>
              <w:rPr>
                <w:rFonts w:hint="eastAsia" w:ascii="宋体" w:hAnsi="宋体" w:cs="宋体"/>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分，基本符合的得</w:t>
            </w:r>
            <w:r>
              <w:rPr>
                <w:rFonts w:hint="eastAsia" w:ascii="宋体" w:hAnsi="宋体" w:cs="宋体"/>
                <w:kern w:val="2"/>
                <w:sz w:val="21"/>
                <w:szCs w:val="21"/>
                <w:highlight w:val="none"/>
                <w:lang w:val="en-US" w:eastAsia="zh-CN" w:bidi="ar-SA"/>
              </w:rPr>
              <w:t>1</w:t>
            </w:r>
            <w:r>
              <w:rPr>
                <w:rFonts w:hint="eastAsia" w:ascii="宋体" w:hAnsi="宋体" w:eastAsia="宋体" w:cs="宋体"/>
                <w:kern w:val="2"/>
                <w:sz w:val="21"/>
                <w:szCs w:val="21"/>
                <w:highlight w:val="none"/>
                <w:lang w:val="en-US" w:eastAsia="zh-CN" w:bidi="ar-SA"/>
              </w:rPr>
              <w:t>分，部分符合</w:t>
            </w:r>
            <w:r>
              <w:rPr>
                <w:rFonts w:hint="eastAsia" w:ascii="宋体" w:hAnsi="宋体" w:cs="宋体"/>
                <w:kern w:val="2"/>
                <w:sz w:val="21"/>
                <w:szCs w:val="21"/>
                <w:highlight w:val="none"/>
                <w:lang w:val="en-US" w:eastAsia="zh-CN" w:bidi="ar-SA"/>
              </w:rPr>
              <w:t>得0.5分，不符合或</w:t>
            </w:r>
            <w:r>
              <w:rPr>
                <w:rFonts w:hint="eastAsia" w:ascii="宋体" w:hAnsi="宋体" w:eastAsia="宋体" w:cs="宋体"/>
                <w:kern w:val="2"/>
                <w:sz w:val="21"/>
                <w:szCs w:val="21"/>
                <w:highlight w:val="none"/>
                <w:lang w:val="en-US" w:eastAsia="zh-CN" w:bidi="ar-SA"/>
              </w:rPr>
              <w:t>未提供的不得分</w:t>
            </w:r>
            <w:r>
              <w:rPr>
                <w:rFonts w:hint="eastAsia" w:ascii="宋体" w:hAnsi="宋体" w:cs="宋体"/>
                <w:sz w:val="21"/>
                <w:szCs w:val="21"/>
                <w:highlight w:val="none"/>
                <w:lang w:val="en-US" w:eastAsia="zh-CN"/>
              </w:rPr>
              <w:t>）</w:t>
            </w:r>
          </w:p>
        </w:tc>
        <w:tc>
          <w:tcPr>
            <w:tcW w:w="1339" w:type="dxa"/>
            <w:shd w:val="clear" w:color="auto" w:fill="FFFFFF"/>
            <w:noWrap w:val="0"/>
            <w:vAlign w:val="center"/>
          </w:tcPr>
          <w:p w14:paraId="055ABA55">
            <w:pPr>
              <w:widowControl/>
              <w:snapToGrid w:val="0"/>
              <w:spacing w:line="320" w:lineRule="exact"/>
              <w:jc w:val="center"/>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lang w:val="en-US" w:eastAsia="zh-CN"/>
              </w:rPr>
              <w:t>3</w:t>
            </w:r>
          </w:p>
        </w:tc>
      </w:tr>
      <w:tr w14:paraId="74422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shd w:val="clear" w:color="auto" w:fill="FFFFFF"/>
            <w:noWrap w:val="0"/>
            <w:vAlign w:val="center"/>
          </w:tcPr>
          <w:p w14:paraId="407D6813">
            <w:pPr>
              <w:widowControl/>
              <w:snapToGrid w:val="0"/>
              <w:spacing w:line="320" w:lineRule="exact"/>
              <w:jc w:val="center"/>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lang w:val="en-US" w:eastAsia="zh-CN"/>
              </w:rPr>
              <w:t>8</w:t>
            </w:r>
          </w:p>
        </w:tc>
        <w:tc>
          <w:tcPr>
            <w:tcW w:w="1560" w:type="dxa"/>
            <w:shd w:val="clear" w:color="auto" w:fill="FFFFFF"/>
            <w:noWrap w:val="0"/>
            <w:vAlign w:val="center"/>
          </w:tcPr>
          <w:p w14:paraId="5CE0D6CA">
            <w:pPr>
              <w:widowControl/>
              <w:snapToGrid w:val="0"/>
              <w:spacing w:line="320" w:lineRule="exact"/>
              <w:jc w:val="center"/>
              <w:rPr>
                <w:rFonts w:ascii="宋体" w:hAnsi="宋体"/>
                <w:color w:val="000000"/>
                <w:sz w:val="21"/>
                <w:szCs w:val="21"/>
                <w:highlight w:val="none"/>
              </w:rPr>
            </w:pPr>
            <w:r>
              <w:rPr>
                <w:rFonts w:hint="eastAsia" w:ascii="宋体" w:hAnsi="宋体"/>
                <w:color w:val="000000"/>
                <w:sz w:val="21"/>
                <w:szCs w:val="21"/>
                <w:highlight w:val="none"/>
              </w:rPr>
              <w:t>维保方案及承诺（</w:t>
            </w:r>
            <w:r>
              <w:rPr>
                <w:rFonts w:hint="eastAsia" w:ascii="宋体" w:hAnsi="宋体"/>
                <w:color w:val="000000"/>
                <w:sz w:val="21"/>
                <w:szCs w:val="21"/>
                <w:highlight w:val="none"/>
                <w:lang w:val="en-US" w:eastAsia="zh-CN"/>
              </w:rPr>
              <w:t>4</w:t>
            </w:r>
            <w:r>
              <w:rPr>
                <w:rFonts w:hint="eastAsia" w:ascii="宋体" w:hAnsi="宋体"/>
                <w:color w:val="000000"/>
                <w:sz w:val="21"/>
                <w:szCs w:val="21"/>
                <w:highlight w:val="none"/>
              </w:rPr>
              <w:t>分）</w:t>
            </w:r>
          </w:p>
        </w:tc>
        <w:tc>
          <w:tcPr>
            <w:tcW w:w="5739" w:type="dxa"/>
            <w:shd w:val="clear" w:color="auto" w:fill="FFFFFF"/>
            <w:noWrap w:val="0"/>
            <w:vAlign w:val="center"/>
          </w:tcPr>
          <w:p w14:paraId="3993D59E">
            <w:pPr>
              <w:widowControl/>
              <w:snapToGrid w:val="0"/>
              <w:spacing w:line="320" w:lineRule="exact"/>
              <w:jc w:val="left"/>
              <w:rPr>
                <w:rFonts w:ascii="宋体" w:hAnsi="宋体"/>
                <w:color w:val="000000"/>
                <w:sz w:val="21"/>
                <w:szCs w:val="21"/>
                <w:highlight w:val="none"/>
              </w:rPr>
            </w:pPr>
            <w:r>
              <w:rPr>
                <w:rFonts w:hint="eastAsia" w:ascii="宋体" w:hAnsi="宋体"/>
                <w:color w:val="000000"/>
                <w:sz w:val="21"/>
                <w:szCs w:val="21"/>
                <w:highlight w:val="none"/>
              </w:rPr>
              <w:t>维保方案完善，有售后服务承诺，以及保修期响应情况。</w:t>
            </w:r>
            <w:r>
              <w:rPr>
                <w:rFonts w:hint="eastAsia" w:hAnsi="宋体"/>
                <w:color w:val="000000"/>
                <w:kern w:val="2"/>
                <w:sz w:val="21"/>
                <w:szCs w:val="21"/>
                <w:highlight w:val="none"/>
                <w:lang w:eastAsia="zh-CN"/>
              </w:rPr>
              <w:t>（</w:t>
            </w:r>
            <w:r>
              <w:rPr>
                <w:rFonts w:hint="eastAsia" w:ascii="宋体" w:hAnsi="宋体" w:eastAsia="宋体" w:cs="宋体"/>
                <w:kern w:val="2"/>
                <w:sz w:val="21"/>
                <w:szCs w:val="21"/>
                <w:highlight w:val="none"/>
                <w:lang w:val="en-US" w:eastAsia="zh-CN" w:bidi="ar-SA"/>
              </w:rPr>
              <w:t>完全符合的得</w:t>
            </w:r>
            <w:r>
              <w:rPr>
                <w:rFonts w:hint="eastAsia" w:ascii="宋体" w:hAnsi="宋体"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分，基本符合的得</w:t>
            </w: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分，部分符合</w:t>
            </w:r>
            <w:r>
              <w:rPr>
                <w:rFonts w:hint="eastAsia" w:ascii="宋体" w:hAnsi="宋体" w:cs="宋体"/>
                <w:kern w:val="2"/>
                <w:sz w:val="21"/>
                <w:szCs w:val="21"/>
                <w:highlight w:val="none"/>
                <w:lang w:val="en-US" w:eastAsia="zh-CN" w:bidi="ar-SA"/>
              </w:rPr>
              <w:t>得1分，不符合或</w:t>
            </w:r>
            <w:r>
              <w:rPr>
                <w:rFonts w:hint="eastAsia" w:ascii="宋体" w:hAnsi="宋体" w:eastAsia="宋体" w:cs="宋体"/>
                <w:kern w:val="2"/>
                <w:sz w:val="21"/>
                <w:szCs w:val="21"/>
                <w:highlight w:val="none"/>
                <w:lang w:val="en-US" w:eastAsia="zh-CN" w:bidi="ar-SA"/>
              </w:rPr>
              <w:t>未提供的不得分</w:t>
            </w:r>
            <w:r>
              <w:rPr>
                <w:rFonts w:hint="eastAsia" w:ascii="宋体" w:hAnsi="宋体" w:cs="宋体"/>
                <w:sz w:val="21"/>
                <w:szCs w:val="21"/>
                <w:highlight w:val="none"/>
                <w:lang w:val="en-US" w:eastAsia="zh-CN"/>
              </w:rPr>
              <w:t>）</w:t>
            </w:r>
          </w:p>
        </w:tc>
        <w:tc>
          <w:tcPr>
            <w:tcW w:w="1339" w:type="dxa"/>
            <w:shd w:val="clear" w:color="auto" w:fill="FFFFFF"/>
            <w:noWrap w:val="0"/>
            <w:vAlign w:val="center"/>
          </w:tcPr>
          <w:p w14:paraId="6748B289">
            <w:pPr>
              <w:widowControl/>
              <w:snapToGrid w:val="0"/>
              <w:spacing w:line="320" w:lineRule="exact"/>
              <w:jc w:val="center"/>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lang w:val="en-US" w:eastAsia="zh-CN"/>
              </w:rPr>
              <w:t>4</w:t>
            </w:r>
          </w:p>
        </w:tc>
      </w:tr>
      <w:tr w14:paraId="0F3EB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shd w:val="clear" w:color="auto" w:fill="FFFFFF"/>
            <w:noWrap w:val="0"/>
            <w:vAlign w:val="center"/>
          </w:tcPr>
          <w:p w14:paraId="43AF7CAA">
            <w:pPr>
              <w:widowControl/>
              <w:snapToGrid w:val="0"/>
              <w:spacing w:line="320" w:lineRule="exact"/>
              <w:jc w:val="center"/>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lang w:val="en-US" w:eastAsia="zh-CN"/>
              </w:rPr>
              <w:t>9</w:t>
            </w:r>
          </w:p>
        </w:tc>
        <w:tc>
          <w:tcPr>
            <w:tcW w:w="1560" w:type="dxa"/>
            <w:shd w:val="clear" w:color="auto" w:fill="FFFFFF"/>
            <w:noWrap w:val="0"/>
            <w:vAlign w:val="center"/>
          </w:tcPr>
          <w:p w14:paraId="2EEBB9ED">
            <w:pPr>
              <w:widowControl/>
              <w:snapToGrid w:val="0"/>
              <w:spacing w:line="320" w:lineRule="exact"/>
              <w:jc w:val="center"/>
              <w:rPr>
                <w:rFonts w:hint="eastAsia" w:ascii="宋体" w:hAnsi="宋体" w:eastAsia="宋体"/>
                <w:color w:val="000000"/>
                <w:sz w:val="21"/>
                <w:szCs w:val="21"/>
                <w:highlight w:val="none"/>
                <w:lang w:eastAsia="zh-CN"/>
              </w:rPr>
            </w:pPr>
            <w:r>
              <w:rPr>
                <w:rFonts w:hint="eastAsia" w:ascii="宋体" w:hAnsi="宋体" w:eastAsia="宋体" w:cs="Times New Roman"/>
                <w:color w:val="000000"/>
                <w:sz w:val="21"/>
                <w:szCs w:val="21"/>
                <w:highlight w:val="none"/>
              </w:rPr>
              <w:t>投标报价</w:t>
            </w:r>
          </w:p>
        </w:tc>
        <w:tc>
          <w:tcPr>
            <w:tcW w:w="5739" w:type="dxa"/>
            <w:shd w:val="clear" w:color="auto" w:fill="FFFFFF"/>
            <w:noWrap w:val="0"/>
            <w:vAlign w:val="center"/>
          </w:tcPr>
          <w:p w14:paraId="04F6D4F5">
            <w:pPr>
              <w:widowControl/>
              <w:snapToGrid w:val="0"/>
              <w:spacing w:line="320" w:lineRule="exact"/>
              <w:jc w:val="left"/>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有效投标报价的最低价作为评标基准价，其最低报价为满分；按［投标报价得分=（评标基准价/投标报价）*</w:t>
            </w:r>
            <w:r>
              <w:rPr>
                <w:rFonts w:hint="eastAsia" w:ascii="宋体" w:hAnsi="宋体" w:cs="Times New Roman"/>
                <w:color w:val="000000"/>
                <w:sz w:val="21"/>
                <w:szCs w:val="21"/>
                <w:highlight w:val="none"/>
                <w:lang w:val="en-US" w:eastAsia="zh-CN"/>
              </w:rPr>
              <w:t>3</w:t>
            </w:r>
            <w:r>
              <w:rPr>
                <w:rFonts w:hint="eastAsia" w:ascii="宋体" w:hAnsi="宋体" w:eastAsia="宋体" w:cs="Times New Roman"/>
                <w:color w:val="000000"/>
                <w:sz w:val="21"/>
                <w:szCs w:val="21"/>
                <w:highlight w:val="none"/>
                <w:lang w:val="en-US" w:eastAsia="zh-CN"/>
              </w:rPr>
              <w:t>0</w:t>
            </w:r>
            <w:r>
              <w:rPr>
                <w:rFonts w:hint="eastAsia" w:ascii="宋体" w:hAnsi="宋体" w:eastAsia="宋体" w:cs="Times New Roman"/>
                <w:color w:val="000000"/>
                <w:sz w:val="21"/>
                <w:szCs w:val="21"/>
                <w:highlight w:val="none"/>
              </w:rPr>
              <w:t>］的计算公式计算。</w:t>
            </w:r>
          </w:p>
          <w:p w14:paraId="262E5AA9">
            <w:pPr>
              <w:widowControl/>
              <w:snapToGrid w:val="0"/>
              <w:spacing w:line="320" w:lineRule="exact"/>
              <w:jc w:val="left"/>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评标过程中，不得去掉报价中的最高报价和最低报价。</w:t>
            </w:r>
          </w:p>
          <w:p w14:paraId="060937DA">
            <w:pPr>
              <w:widowControl/>
              <w:snapToGrid w:val="0"/>
              <w:spacing w:line="320" w:lineRule="exact"/>
              <w:jc w:val="left"/>
              <w:rPr>
                <w:rFonts w:ascii="宋体" w:hAnsi="宋体"/>
                <w:color w:val="000000"/>
                <w:sz w:val="21"/>
                <w:szCs w:val="21"/>
                <w:highlight w:val="none"/>
              </w:rPr>
            </w:pPr>
            <w:r>
              <w:rPr>
                <w:rFonts w:hint="eastAsia" w:ascii="宋体" w:hAnsi="宋体" w:eastAsia="宋体" w:cs="Times New Roman"/>
                <w:color w:val="000000"/>
                <w:sz w:val="21"/>
                <w:szCs w:val="21"/>
                <w:highlight w:val="none"/>
              </w:rPr>
              <w:t>因落实政府采购政策需要进行价格调整的，以调整后的价格计算评标基准价和投标报价。</w:t>
            </w:r>
          </w:p>
        </w:tc>
        <w:tc>
          <w:tcPr>
            <w:tcW w:w="1339" w:type="dxa"/>
            <w:shd w:val="clear" w:color="auto" w:fill="FFFFFF"/>
            <w:noWrap w:val="0"/>
            <w:vAlign w:val="center"/>
          </w:tcPr>
          <w:p w14:paraId="5E8F66DE">
            <w:pPr>
              <w:widowControl/>
              <w:snapToGrid w:val="0"/>
              <w:spacing w:line="320" w:lineRule="exact"/>
              <w:jc w:val="center"/>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30</w:t>
            </w:r>
          </w:p>
        </w:tc>
      </w:tr>
      <w:tr w14:paraId="5904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4" w:type="dxa"/>
            <w:shd w:val="clear" w:color="auto" w:fill="FFFFFF"/>
            <w:noWrap w:val="0"/>
            <w:vAlign w:val="center"/>
          </w:tcPr>
          <w:p w14:paraId="05DED0A8">
            <w:pPr>
              <w:widowControl/>
              <w:snapToGrid w:val="0"/>
              <w:spacing w:line="320" w:lineRule="exact"/>
              <w:jc w:val="center"/>
              <w:rPr>
                <w:rFonts w:hint="eastAsia" w:ascii="宋体" w:hAnsi="宋体" w:eastAsia="宋体"/>
                <w:color w:val="000000"/>
                <w:sz w:val="21"/>
                <w:szCs w:val="21"/>
                <w:highlight w:val="none"/>
                <w:lang w:eastAsia="zh-CN"/>
              </w:rPr>
            </w:pPr>
            <w:r>
              <w:rPr>
                <w:rFonts w:ascii="宋体" w:hAnsi="宋体"/>
                <w:color w:val="000000"/>
                <w:sz w:val="21"/>
                <w:szCs w:val="21"/>
                <w:highlight w:val="none"/>
              </w:rPr>
              <w:t>1</w:t>
            </w:r>
            <w:r>
              <w:rPr>
                <w:rFonts w:hint="eastAsia" w:ascii="宋体" w:hAnsi="宋体"/>
                <w:color w:val="000000"/>
                <w:sz w:val="21"/>
                <w:szCs w:val="21"/>
                <w:highlight w:val="none"/>
                <w:lang w:val="en-US" w:eastAsia="zh-CN"/>
              </w:rPr>
              <w:t>0</w:t>
            </w:r>
          </w:p>
        </w:tc>
        <w:tc>
          <w:tcPr>
            <w:tcW w:w="7299" w:type="dxa"/>
            <w:gridSpan w:val="2"/>
            <w:shd w:val="clear" w:color="auto" w:fill="FFFFFF"/>
            <w:noWrap w:val="0"/>
            <w:vAlign w:val="center"/>
          </w:tcPr>
          <w:p w14:paraId="35590572">
            <w:pPr>
              <w:snapToGrid w:val="0"/>
              <w:spacing w:line="320" w:lineRule="exact"/>
              <w:jc w:val="center"/>
              <w:rPr>
                <w:rFonts w:ascii="宋体" w:hAnsi="宋体"/>
                <w:b/>
                <w:color w:val="000000"/>
                <w:sz w:val="21"/>
                <w:szCs w:val="21"/>
                <w:highlight w:val="none"/>
              </w:rPr>
            </w:pPr>
            <w:r>
              <w:rPr>
                <w:rFonts w:hint="eastAsia" w:ascii="宋体" w:hAnsi="宋体"/>
                <w:b/>
                <w:color w:val="000000"/>
                <w:sz w:val="21"/>
                <w:szCs w:val="21"/>
                <w:highlight w:val="none"/>
              </w:rPr>
              <w:t>合    计</w:t>
            </w:r>
          </w:p>
        </w:tc>
        <w:tc>
          <w:tcPr>
            <w:tcW w:w="1339" w:type="dxa"/>
            <w:shd w:val="clear" w:color="auto" w:fill="FFFFFF"/>
            <w:noWrap w:val="0"/>
            <w:vAlign w:val="center"/>
          </w:tcPr>
          <w:p w14:paraId="724048D5">
            <w:pPr>
              <w:snapToGrid w:val="0"/>
              <w:spacing w:line="320" w:lineRule="exact"/>
              <w:jc w:val="center"/>
              <w:rPr>
                <w:rFonts w:ascii="宋体" w:hAnsi="宋体"/>
                <w:b/>
                <w:color w:val="000000"/>
                <w:sz w:val="21"/>
                <w:szCs w:val="21"/>
                <w:highlight w:val="none"/>
              </w:rPr>
            </w:pPr>
            <w:r>
              <w:rPr>
                <w:rFonts w:hint="eastAsia" w:ascii="宋体" w:hAnsi="宋体"/>
                <w:b/>
                <w:color w:val="000000"/>
                <w:sz w:val="21"/>
                <w:szCs w:val="21"/>
                <w:highlight w:val="none"/>
                <w:lang w:val="en-US" w:eastAsia="zh-CN"/>
              </w:rPr>
              <w:t>10</w:t>
            </w:r>
            <w:r>
              <w:rPr>
                <w:rFonts w:ascii="宋体" w:hAnsi="宋体"/>
                <w:b/>
                <w:color w:val="000000"/>
                <w:sz w:val="21"/>
                <w:szCs w:val="21"/>
                <w:highlight w:val="none"/>
              </w:rPr>
              <w:t>0</w:t>
            </w:r>
            <w:r>
              <w:rPr>
                <w:rFonts w:hint="eastAsia" w:ascii="宋体" w:hAnsi="宋体"/>
                <w:b/>
                <w:color w:val="000000"/>
                <w:sz w:val="21"/>
                <w:szCs w:val="21"/>
                <w:highlight w:val="none"/>
              </w:rPr>
              <w:t>分</w:t>
            </w:r>
          </w:p>
        </w:tc>
      </w:tr>
    </w:tbl>
    <w:p w14:paraId="45E1BA45">
      <w:pPr>
        <w:rPr>
          <w:rFonts w:hint="eastAsia" w:ascii="宋体" w:hAnsi="宋体" w:eastAsia="宋体" w:cs="宋体"/>
          <w:color w:val="auto"/>
          <w:highlight w:val="none"/>
        </w:rPr>
      </w:pPr>
    </w:p>
    <w:p w14:paraId="025DAD3C">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7B094805">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6772DB02">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253D9CED">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22137092">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2F06542E">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1E4CC277">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792ECE4">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03E78A97">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3C1292CE">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121F8B10">
      <w:pPr>
        <w:pStyle w:val="92"/>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5F2CC3A1">
      <w:pPr>
        <w:pStyle w:val="9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32036D06">
      <w:pPr>
        <w:pStyle w:val="9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69885A7D">
      <w:pPr>
        <w:pStyle w:val="9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49D784E7">
      <w:pPr>
        <w:pStyle w:val="9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7210DFD4">
      <w:pPr>
        <w:pStyle w:val="9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4C75F56">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1A583A3B">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4621A349">
      <w:pPr>
        <w:pStyle w:val="9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CD4595E">
      <w:pPr>
        <w:pStyle w:val="9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C5D7DE8">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D6B1C1A">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2CA6C53">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DBC8F1">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05A13F08">
      <w:pPr>
        <w:pStyle w:val="92"/>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1DA09DA">
      <w:pPr>
        <w:pStyle w:val="2"/>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6B32158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7C91E5B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0793061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18B7D1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675DEF7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15AFBBBE">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47E7C77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186DF5B0">
      <w:pPr>
        <w:ind w:firstLine="240" w:firstLineChars="100"/>
        <w:rPr>
          <w:rFonts w:hint="eastAsia" w:ascii="宋体" w:hAnsi="宋体" w:eastAsia="宋体" w:cs="宋体"/>
          <w:color w:val="auto"/>
          <w:kern w:val="0"/>
          <w:sz w:val="24"/>
          <w:highlight w:val="none"/>
        </w:rPr>
      </w:pPr>
    </w:p>
    <w:p w14:paraId="47E25BDD">
      <w:pPr>
        <w:ind w:firstLine="240" w:firstLineChars="100"/>
        <w:rPr>
          <w:rFonts w:hint="eastAsia" w:ascii="宋体" w:hAnsi="宋体" w:eastAsia="宋体" w:cs="宋体"/>
          <w:color w:val="auto"/>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sz w:val="24"/>
          <w:highlight w:val="none"/>
          <w:lang w:val="en-US" w:eastAsia="zh-CN"/>
        </w:rPr>
        <w:t>《中小企业声明函》填写企业类型错误或者未填写企业类型的，投标无效。</w:t>
      </w:r>
    </w:p>
    <w:p w14:paraId="186941A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1A50C16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6C870166">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280C1275">
      <w:pPr>
        <w:pStyle w:val="84"/>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4.2.12 </w:t>
      </w:r>
      <w:r>
        <w:rPr>
          <w:rFonts w:hint="eastAsia" w:ascii="宋体" w:hAnsi="宋体" w:eastAsia="宋体" w:cs="宋体"/>
          <w:color w:val="auto"/>
          <w:kern w:val="0"/>
          <w:sz w:val="24"/>
          <w:szCs w:val="24"/>
          <w:highlight w:val="none"/>
          <w:lang w:val="en-US" w:eastAsia="zh-CN" w:bidi="ar-SA"/>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59CC6AC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67B7C3D8">
      <w:pPr>
        <w:pStyle w:val="9"/>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5540E8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20B63BBE">
      <w:pPr>
        <w:pStyle w:val="2"/>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6B957A38">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26AAD224">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68D1D248">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090DBEBC">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5F39DD56">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13841C60">
      <w:pPr>
        <w:pStyle w:val="2"/>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1221D7FA">
      <w:pPr>
        <w:pStyle w:val="2"/>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5C3CC176">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1D750F58">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36492626">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0E5B8CE1">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2DB99E04">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F61B7AA">
      <w:pPr>
        <w:pStyle w:val="2"/>
        <w:snapToGrid w:val="0"/>
        <w:spacing w:line="360" w:lineRule="auto"/>
        <w:ind w:firstLine="0" w:firstLineChars="0"/>
        <w:rPr>
          <w:rFonts w:hint="eastAsia" w:ascii="宋体" w:hAnsi="宋体" w:eastAsia="宋体" w:cs="宋体"/>
          <w:color w:val="auto"/>
          <w:highlight w:val="none"/>
        </w:rPr>
      </w:pPr>
    </w:p>
    <w:bookmarkEnd w:id="30"/>
    <w:p w14:paraId="509C76F4">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6" w:name="第五部分"/>
      <w:bookmarkStart w:id="397" w:name="_Toc86217003"/>
    </w:p>
    <w:p w14:paraId="5BE4DD84">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14:paraId="5A35CDB7">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5312F701">
      <w:pPr>
        <w:pStyle w:val="30"/>
        <w:rPr>
          <w:rFonts w:hint="eastAsia" w:ascii="宋体" w:hAnsi="宋体" w:eastAsia="宋体" w:cs="宋体"/>
          <w:b/>
          <w:color w:val="auto"/>
          <w:sz w:val="36"/>
          <w:szCs w:val="36"/>
          <w:highlight w:val="none"/>
        </w:rPr>
      </w:pPr>
    </w:p>
    <w:p w14:paraId="5A8A0B7D">
      <w:pPr>
        <w:rPr>
          <w:rFonts w:hint="eastAsia" w:ascii="宋体" w:hAnsi="宋体" w:eastAsia="宋体" w:cs="宋体"/>
          <w:b/>
          <w:color w:val="auto"/>
          <w:sz w:val="36"/>
          <w:szCs w:val="36"/>
          <w:highlight w:val="none"/>
        </w:rPr>
      </w:pPr>
    </w:p>
    <w:p w14:paraId="44B4C5C1">
      <w:pPr>
        <w:pStyle w:val="30"/>
        <w:rPr>
          <w:rFonts w:hint="eastAsia" w:ascii="宋体" w:hAnsi="宋体" w:eastAsia="宋体" w:cs="宋体"/>
          <w:b/>
          <w:color w:val="auto"/>
          <w:sz w:val="36"/>
          <w:szCs w:val="36"/>
          <w:highlight w:val="none"/>
        </w:rPr>
      </w:pPr>
    </w:p>
    <w:p w14:paraId="07F4D0BA">
      <w:pPr>
        <w:rPr>
          <w:rFonts w:hint="eastAsia" w:ascii="宋体" w:hAnsi="宋体" w:eastAsia="宋体" w:cs="宋体"/>
          <w:b/>
          <w:color w:val="auto"/>
          <w:sz w:val="36"/>
          <w:szCs w:val="36"/>
          <w:highlight w:val="none"/>
        </w:rPr>
      </w:pPr>
    </w:p>
    <w:p w14:paraId="370E5458">
      <w:pPr>
        <w:pStyle w:val="30"/>
        <w:rPr>
          <w:rFonts w:hint="eastAsia"/>
        </w:rPr>
      </w:pPr>
    </w:p>
    <w:p w14:paraId="5E9AE2B6">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26DDBF8D">
      <w:pPr>
        <w:spacing w:line="480" w:lineRule="auto"/>
        <w:jc w:val="center"/>
        <w:rPr>
          <w:rFonts w:hint="eastAsia" w:ascii="宋体" w:hAnsi="宋体" w:eastAsia="宋体" w:cs="宋体"/>
          <w:b/>
          <w:color w:val="auto"/>
          <w:sz w:val="28"/>
          <w:szCs w:val="28"/>
          <w:highlight w:val="none"/>
        </w:rPr>
      </w:pPr>
    </w:p>
    <w:p w14:paraId="5F513487">
      <w:pPr>
        <w:pStyle w:val="85"/>
        <w:rPr>
          <w:rFonts w:hint="eastAsia" w:ascii="宋体" w:hAnsi="宋体" w:eastAsia="宋体" w:cs="宋体"/>
          <w:b/>
          <w:color w:val="auto"/>
          <w:sz w:val="28"/>
          <w:szCs w:val="28"/>
          <w:highlight w:val="none"/>
        </w:rPr>
      </w:pPr>
    </w:p>
    <w:p w14:paraId="0177A51D">
      <w:pPr>
        <w:pStyle w:val="85"/>
        <w:rPr>
          <w:rFonts w:hint="eastAsia" w:ascii="宋体" w:hAnsi="宋体" w:eastAsia="宋体" w:cs="宋体"/>
          <w:b/>
          <w:color w:val="auto"/>
          <w:sz w:val="28"/>
          <w:szCs w:val="28"/>
          <w:highlight w:val="none"/>
        </w:rPr>
      </w:pPr>
    </w:p>
    <w:p w14:paraId="384EE6BA">
      <w:pPr>
        <w:pStyle w:val="29"/>
        <w:spacing w:after="0"/>
        <w:jc w:val="center"/>
        <w:rPr>
          <w:rFonts w:hint="eastAsia" w:ascii="宋体" w:hAnsi="宋体" w:eastAsia="宋体" w:cs="宋体"/>
          <w:b/>
          <w:bCs/>
          <w:color w:val="auto"/>
          <w:spacing w:val="-20"/>
          <w:kern w:val="44"/>
          <w:sz w:val="48"/>
          <w:szCs w:val="48"/>
          <w:highlight w:val="none"/>
        </w:rPr>
      </w:pPr>
      <w:bookmarkStart w:id="398" w:name="_Toc3995"/>
    </w:p>
    <w:p w14:paraId="4A9C13E3">
      <w:pPr>
        <w:pStyle w:val="29"/>
        <w:spacing w:after="0"/>
        <w:jc w:val="center"/>
        <w:rPr>
          <w:rFonts w:hint="eastAsia" w:ascii="宋体" w:hAnsi="宋体" w:eastAsia="宋体" w:cs="宋体"/>
          <w:b/>
          <w:bCs/>
          <w:color w:val="auto"/>
          <w:spacing w:val="-20"/>
          <w:kern w:val="44"/>
          <w:sz w:val="48"/>
          <w:szCs w:val="48"/>
          <w:highlight w:val="none"/>
        </w:rPr>
      </w:pPr>
    </w:p>
    <w:p w14:paraId="103E07FC">
      <w:pPr>
        <w:pStyle w:val="29"/>
        <w:spacing w:after="0"/>
        <w:jc w:val="center"/>
        <w:rPr>
          <w:rFonts w:hint="eastAsia" w:ascii="宋体" w:hAnsi="宋体" w:eastAsia="宋体" w:cs="宋体"/>
          <w:b/>
          <w:bCs/>
          <w:color w:val="auto"/>
          <w:spacing w:val="-20"/>
          <w:kern w:val="44"/>
          <w:sz w:val="48"/>
          <w:szCs w:val="48"/>
          <w:highlight w:val="none"/>
        </w:rPr>
      </w:pPr>
    </w:p>
    <w:p w14:paraId="6282B83B">
      <w:pPr>
        <w:pStyle w:val="29"/>
        <w:spacing w:after="0"/>
        <w:jc w:val="center"/>
        <w:rPr>
          <w:rFonts w:hint="eastAsia" w:ascii="宋体" w:hAnsi="宋体" w:eastAsia="宋体" w:cs="宋体"/>
          <w:b/>
          <w:bCs/>
          <w:color w:val="auto"/>
          <w:spacing w:val="-20"/>
          <w:kern w:val="44"/>
          <w:sz w:val="48"/>
          <w:szCs w:val="48"/>
          <w:highlight w:val="none"/>
        </w:rPr>
      </w:pPr>
    </w:p>
    <w:p w14:paraId="6FB38CA1">
      <w:pPr>
        <w:pStyle w:val="29"/>
        <w:spacing w:after="0"/>
        <w:jc w:val="center"/>
        <w:rPr>
          <w:rFonts w:hint="eastAsia" w:ascii="宋体" w:hAnsi="宋体" w:eastAsia="宋体" w:cs="宋体"/>
          <w:b/>
          <w:bCs/>
          <w:color w:val="auto"/>
          <w:spacing w:val="-20"/>
          <w:kern w:val="44"/>
          <w:sz w:val="48"/>
          <w:szCs w:val="48"/>
          <w:highlight w:val="none"/>
        </w:rPr>
      </w:pPr>
    </w:p>
    <w:p w14:paraId="6D7498B3">
      <w:pPr>
        <w:pStyle w:val="29"/>
        <w:spacing w:after="0"/>
        <w:jc w:val="center"/>
        <w:rPr>
          <w:rFonts w:hint="eastAsia" w:ascii="宋体" w:hAnsi="宋体" w:eastAsia="宋体" w:cs="宋体"/>
          <w:b/>
          <w:bCs/>
          <w:color w:val="auto"/>
          <w:spacing w:val="-20"/>
          <w:kern w:val="44"/>
          <w:sz w:val="48"/>
          <w:szCs w:val="48"/>
          <w:highlight w:val="none"/>
        </w:rPr>
      </w:pPr>
      <w:r>
        <w:rPr>
          <w:rFonts w:hint="eastAsia" w:ascii="宋体" w:hAnsi="宋体" w:eastAsia="宋体" w:cs="宋体"/>
          <w:b/>
          <w:bCs/>
          <w:color w:val="auto"/>
          <w:spacing w:val="-20"/>
          <w:kern w:val="44"/>
          <w:sz w:val="48"/>
          <w:szCs w:val="48"/>
          <w:highlight w:val="none"/>
        </w:rPr>
        <w:t>政府采购</w:t>
      </w:r>
      <w:r>
        <w:rPr>
          <w:rFonts w:hint="eastAsia" w:ascii="宋体" w:hAnsi="宋体" w:eastAsia="宋体" w:cs="宋体"/>
          <w:b/>
          <w:bCs/>
          <w:color w:val="auto"/>
          <w:spacing w:val="-20"/>
          <w:kern w:val="44"/>
          <w:sz w:val="48"/>
          <w:szCs w:val="48"/>
          <w:highlight w:val="none"/>
          <w:lang w:eastAsia="zh-CN"/>
        </w:rPr>
        <w:t>货物买卖</w:t>
      </w:r>
      <w:r>
        <w:rPr>
          <w:rFonts w:hint="eastAsia" w:ascii="宋体" w:hAnsi="宋体" w:eastAsia="宋体" w:cs="宋体"/>
          <w:b/>
          <w:bCs/>
          <w:color w:val="auto"/>
          <w:spacing w:val="-20"/>
          <w:kern w:val="44"/>
          <w:sz w:val="48"/>
          <w:szCs w:val="48"/>
          <w:highlight w:val="none"/>
        </w:rPr>
        <w:t>合同</w:t>
      </w:r>
    </w:p>
    <w:p w14:paraId="03CFDE40">
      <w:pPr>
        <w:pStyle w:val="29"/>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eastAsia="宋体" w:cs="宋体"/>
          <w:b/>
          <w:bCs/>
          <w:color w:val="auto"/>
          <w:spacing w:val="-20"/>
          <w:kern w:val="44"/>
          <w:sz w:val="48"/>
          <w:szCs w:val="48"/>
          <w:highlight w:val="none"/>
          <w:lang w:eastAsia="zh-CN"/>
        </w:rPr>
        <w:t>（试行）</w:t>
      </w:r>
    </w:p>
    <w:p w14:paraId="2740DA90">
      <w:pPr>
        <w:rPr>
          <w:rFonts w:hint="eastAsia" w:ascii="宋体" w:hAnsi="宋体" w:eastAsia="宋体" w:cs="宋体"/>
          <w:b/>
          <w:bCs/>
          <w:color w:val="auto"/>
          <w:spacing w:val="-20"/>
          <w:kern w:val="44"/>
          <w:sz w:val="40"/>
          <w:szCs w:val="40"/>
          <w:highlight w:val="none"/>
        </w:rPr>
      </w:pPr>
    </w:p>
    <w:p w14:paraId="24B22104">
      <w:pPr>
        <w:rPr>
          <w:rFonts w:hint="eastAsia" w:ascii="宋体" w:hAnsi="宋体" w:eastAsia="宋体" w:cs="宋体"/>
          <w:b/>
          <w:bCs/>
          <w:color w:val="auto"/>
          <w:spacing w:val="-20"/>
          <w:kern w:val="44"/>
          <w:sz w:val="40"/>
          <w:szCs w:val="40"/>
          <w:highlight w:val="none"/>
        </w:rPr>
      </w:pPr>
    </w:p>
    <w:p w14:paraId="0AFC5FC5">
      <w:pPr>
        <w:rPr>
          <w:rFonts w:hint="eastAsia" w:ascii="宋体" w:hAnsi="宋体" w:eastAsia="宋体" w:cs="宋体"/>
          <w:b/>
          <w:bCs/>
          <w:color w:val="auto"/>
          <w:spacing w:val="-20"/>
          <w:kern w:val="44"/>
          <w:sz w:val="40"/>
          <w:szCs w:val="40"/>
          <w:highlight w:val="none"/>
        </w:rPr>
      </w:pPr>
    </w:p>
    <w:p w14:paraId="125A54B3">
      <w:pPr>
        <w:spacing w:line="360" w:lineRule="auto"/>
        <w:ind w:left="420" w:leftChars="200"/>
        <w:rPr>
          <w:rFonts w:hint="eastAsia" w:ascii="宋体" w:hAnsi="宋体" w:eastAsia="宋体" w:cs="宋体"/>
          <w:color w:val="auto"/>
          <w:sz w:val="32"/>
          <w:szCs w:val="32"/>
          <w:highlight w:val="none"/>
        </w:rPr>
      </w:pPr>
      <w:r>
        <w:rPr>
          <w:rFonts w:hint="eastAsia" w:ascii="宋体" w:hAnsi="宋体" w:eastAsia="宋体" w:cs="宋体"/>
          <w:color w:val="auto"/>
          <w:kern w:val="0"/>
          <w:sz w:val="32"/>
          <w:szCs w:val="32"/>
          <w:highlight w:val="none"/>
        </w:rPr>
        <w:t>项目名称：</w:t>
      </w:r>
      <w:r>
        <w:rPr>
          <w:rFonts w:hint="eastAsia" w:ascii="宋体" w:hAnsi="宋体" w:eastAsia="宋体" w:cs="宋体"/>
          <w:color w:val="auto"/>
          <w:sz w:val="32"/>
          <w:szCs w:val="32"/>
          <w:highlight w:val="none"/>
          <w:u w:val="single"/>
        </w:rPr>
        <w:t xml:space="preserve">                             </w:t>
      </w:r>
    </w:p>
    <w:p w14:paraId="1FF9EB34">
      <w:pPr>
        <w:spacing w:line="360" w:lineRule="auto"/>
        <w:ind w:left="420" w:leftChars="2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合同编号：</w:t>
      </w:r>
      <w:r>
        <w:rPr>
          <w:rFonts w:hint="eastAsia" w:ascii="宋体" w:hAnsi="宋体" w:eastAsia="宋体" w:cs="宋体"/>
          <w:color w:val="auto"/>
          <w:sz w:val="32"/>
          <w:szCs w:val="32"/>
          <w:highlight w:val="none"/>
          <w:u w:val="single"/>
        </w:rPr>
        <w:t xml:space="preserve">                             </w:t>
      </w:r>
    </w:p>
    <w:p w14:paraId="7DE18BEC">
      <w:pPr>
        <w:spacing w:line="360" w:lineRule="auto"/>
        <w:ind w:left="420" w:left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甲    方：</w:t>
      </w:r>
      <w:r>
        <w:rPr>
          <w:rFonts w:hint="eastAsia" w:ascii="宋体" w:hAnsi="宋体" w:eastAsia="宋体" w:cs="宋体"/>
          <w:color w:val="auto"/>
          <w:sz w:val="32"/>
          <w:szCs w:val="32"/>
          <w:highlight w:val="none"/>
          <w:u w:val="single"/>
        </w:rPr>
        <w:t xml:space="preserve">                             </w:t>
      </w:r>
    </w:p>
    <w:p w14:paraId="0AE3437F">
      <w:pPr>
        <w:spacing w:line="360" w:lineRule="auto"/>
        <w:ind w:left="420" w:leftChars="2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乙    方：</w:t>
      </w:r>
      <w:r>
        <w:rPr>
          <w:rFonts w:hint="eastAsia" w:ascii="宋体" w:hAnsi="宋体" w:eastAsia="宋体" w:cs="宋体"/>
          <w:color w:val="auto"/>
          <w:sz w:val="32"/>
          <w:szCs w:val="32"/>
          <w:highlight w:val="none"/>
          <w:u w:val="single"/>
        </w:rPr>
        <w:t xml:space="preserve">                             </w:t>
      </w:r>
    </w:p>
    <w:p w14:paraId="125F65FB">
      <w:pPr>
        <w:spacing w:line="360" w:lineRule="auto"/>
        <w:ind w:left="420" w:left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签订时间：</w:t>
      </w:r>
      <w:r>
        <w:rPr>
          <w:rFonts w:hint="eastAsia" w:ascii="宋体" w:hAnsi="宋体" w:eastAsia="宋体" w:cs="宋体"/>
          <w:color w:val="auto"/>
          <w:sz w:val="32"/>
          <w:szCs w:val="32"/>
          <w:highlight w:val="none"/>
          <w:u w:val="single"/>
        </w:rPr>
        <w:t xml:space="preserve">                             </w:t>
      </w:r>
    </w:p>
    <w:p w14:paraId="010E9E19">
      <w:pPr>
        <w:rPr>
          <w:rFonts w:hint="eastAsia" w:ascii="宋体" w:hAnsi="宋体" w:eastAsia="宋体" w:cs="宋体"/>
          <w:color w:val="auto"/>
          <w:highlight w:val="none"/>
        </w:rPr>
      </w:pPr>
    </w:p>
    <w:p w14:paraId="616D6F89">
      <w:pP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14:paraId="222FF963">
      <w:pPr>
        <w:rPr>
          <w:rFonts w:hint="eastAsia" w:ascii="宋体" w:hAnsi="宋体" w:eastAsia="宋体" w:cs="宋体"/>
          <w:color w:val="auto"/>
          <w:sz w:val="44"/>
          <w:szCs w:val="44"/>
          <w:highlight w:val="none"/>
        </w:rPr>
      </w:pPr>
    </w:p>
    <w:p w14:paraId="06BBA118">
      <w:pPr>
        <w:rPr>
          <w:rFonts w:hint="eastAsia" w:ascii="宋体" w:hAnsi="宋体" w:eastAsia="宋体" w:cs="宋体"/>
          <w:color w:val="auto"/>
          <w:sz w:val="44"/>
          <w:szCs w:val="44"/>
          <w:highlight w:val="none"/>
        </w:rPr>
      </w:pPr>
    </w:p>
    <w:p w14:paraId="36C15195">
      <w:pPr>
        <w:jc w:val="center"/>
        <w:rPr>
          <w:rFonts w:hint="eastAsia" w:ascii="宋体" w:hAnsi="宋体" w:eastAsia="宋体" w:cs="宋体"/>
          <w:color w:val="auto"/>
          <w:sz w:val="44"/>
          <w:szCs w:val="44"/>
          <w:highlight w:val="none"/>
          <w:lang w:eastAsia="zh-CN"/>
        </w:rPr>
      </w:pPr>
      <w:r>
        <w:rPr>
          <w:rFonts w:hint="eastAsia" w:ascii="宋体" w:hAnsi="宋体" w:eastAsia="宋体" w:cs="宋体"/>
          <w:color w:val="auto"/>
          <w:sz w:val="44"/>
          <w:szCs w:val="44"/>
          <w:highlight w:val="none"/>
          <w:lang w:eastAsia="zh-CN"/>
        </w:rPr>
        <w:t>使</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用</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说</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明</w:t>
      </w:r>
    </w:p>
    <w:p w14:paraId="594F4A04">
      <w:pPr>
        <w:ind w:firstLine="640" w:firstLineChars="200"/>
        <w:rPr>
          <w:rFonts w:hint="eastAsia" w:ascii="宋体" w:hAnsi="宋体" w:eastAsia="宋体" w:cs="宋体"/>
          <w:color w:val="auto"/>
          <w:sz w:val="32"/>
          <w:szCs w:val="32"/>
          <w:highlight w:val="none"/>
          <w:lang w:val="en-US" w:eastAsia="zh-CN"/>
        </w:rPr>
      </w:pPr>
    </w:p>
    <w:p w14:paraId="2BB872FB">
      <w:pPr>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1.本合同标准文本适用于购买现成货物的采购项目，不包括需要供应商定制开发、创新研发的货物采购项目。</w:t>
      </w:r>
    </w:p>
    <w:p w14:paraId="25C7B232">
      <w:pPr>
        <w:ind w:firstLine="0" w:firstLineChars="0"/>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32"/>
          <w:szCs w:val="32"/>
          <w:highlight w:val="none"/>
          <w:lang w:val="en-US" w:eastAsia="zh-CN"/>
        </w:rPr>
        <w:t>2.本合同标准文本为政府采购货物买卖合同编制提供参考，可以结合采购项目具体情况，对文本作必要的调整修订后使用。</w:t>
      </w:r>
    </w:p>
    <w:p w14:paraId="47547B04">
      <w:pPr>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025BF28D">
      <w:pPr>
        <w:ind w:firstLine="880" w:firstLineChars="200"/>
        <w:jc w:val="both"/>
        <w:rPr>
          <w:rFonts w:hint="eastAsia" w:ascii="宋体" w:hAnsi="宋体" w:eastAsia="宋体" w:cs="宋体"/>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bookmarkEnd w:id="398"/>
    <w:p w14:paraId="106B354F">
      <w:pPr>
        <w:pStyle w:val="9"/>
        <w:adjustRightInd w:val="0"/>
        <w:snapToGrid w:val="0"/>
        <w:spacing w:beforeLines="0" w:line="400" w:lineRule="exact"/>
        <w:jc w:val="center"/>
        <w:rPr>
          <w:rFonts w:hint="eastAsia" w:ascii="宋体" w:hAnsi="宋体" w:eastAsia="宋体" w:cs="宋体"/>
          <w:color w:val="auto"/>
          <w:sz w:val="28"/>
          <w:szCs w:val="28"/>
          <w:highlight w:val="none"/>
        </w:rPr>
      </w:pPr>
      <w:bookmarkStart w:id="399" w:name="_Toc22209"/>
    </w:p>
    <w:p w14:paraId="5C753EBB">
      <w:pPr>
        <w:pStyle w:val="9"/>
        <w:adjustRightInd w:val="0"/>
        <w:snapToGrid w:val="0"/>
        <w:spacing w:beforeLines="0" w:line="400" w:lineRule="exact"/>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第一节 政府采购合同协议书</w:t>
      </w:r>
      <w:bookmarkEnd w:id="399"/>
    </w:p>
    <w:p w14:paraId="3B957E4E">
      <w:pPr>
        <w:pStyle w:val="9"/>
        <w:adjustRightInd w:val="0"/>
        <w:snapToGrid w:val="0"/>
        <w:spacing w:beforeLines="0" w:line="400" w:lineRule="exact"/>
        <w:jc w:val="center"/>
        <w:rPr>
          <w:rFonts w:hint="eastAsia" w:ascii="宋体" w:hAnsi="宋体" w:eastAsia="宋体" w:cs="宋体"/>
          <w:b w:val="0"/>
          <w:bCs w:val="0"/>
          <w:color w:val="auto"/>
          <w:sz w:val="28"/>
          <w:szCs w:val="28"/>
          <w:highlight w:val="none"/>
        </w:rPr>
      </w:pPr>
    </w:p>
    <w:p w14:paraId="5DA43332">
      <w:pPr>
        <w:adjustRightInd w:val="0"/>
        <w:snapToGrid w:val="0"/>
        <w:spacing w:before="0" w:beforeLines="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（采购人</w:t>
      </w:r>
      <w:r>
        <w:rPr>
          <w:rFonts w:hint="eastAsia" w:ascii="宋体" w:hAnsi="宋体" w:eastAsia="宋体" w:cs="宋体"/>
          <w:color w:val="auto"/>
          <w:szCs w:val="21"/>
          <w:highlight w:val="none"/>
          <w:lang w:eastAsia="zh-CN"/>
        </w:rPr>
        <w:t>、受采购人委托签订合同的单位</w:t>
      </w:r>
      <w:r>
        <w:rPr>
          <w:rFonts w:hint="eastAsia" w:ascii="宋体" w:hAnsi="宋体" w:eastAsia="宋体" w:cs="宋体"/>
          <w:color w:val="auto"/>
          <w:szCs w:val="21"/>
          <w:highlight w:val="none"/>
        </w:rPr>
        <w:t>或采购</w:t>
      </w:r>
      <w:r>
        <w:rPr>
          <w:rFonts w:hint="eastAsia" w:ascii="宋体" w:hAnsi="宋体" w:eastAsia="宋体" w:cs="宋体"/>
          <w:color w:val="auto"/>
          <w:szCs w:val="21"/>
          <w:highlight w:val="none"/>
          <w:lang w:val="en-US" w:eastAsia="zh-CN"/>
        </w:rPr>
        <w:tab/>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文件约定的合同甲方）</w:t>
      </w:r>
    </w:p>
    <w:p w14:paraId="6841581B">
      <w:pPr>
        <w:adjustRightInd w:val="0"/>
        <w:snapToGrid w:val="0"/>
        <w:spacing w:before="0" w:beforeLines="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w:t>
      </w:r>
    </w:p>
    <w:p w14:paraId="2B33770F">
      <w:pPr>
        <w:adjustRightInd w:val="0"/>
        <w:snapToGrid w:val="0"/>
        <w:spacing w:before="0" w:beforeLines="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乙方2（全称）：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（联合体成员供应商或其他合同主体）（如有）</w:t>
      </w:r>
    </w:p>
    <w:p w14:paraId="44461165">
      <w:pPr>
        <w:adjustRightInd w:val="0"/>
        <w:snapToGrid w:val="0"/>
        <w:spacing w:before="0" w:beforeLines="0" w:line="400" w:lineRule="exact"/>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乙方</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lang w:val="en-US" w:eastAsia="zh-CN"/>
        </w:rPr>
        <w:t>（全称）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（联合体成员供应商或其他合同主体）（如有）</w:t>
      </w:r>
    </w:p>
    <w:p w14:paraId="15813E82">
      <w:pPr>
        <w:spacing w:beforeLines="0" w:line="400" w:lineRule="exact"/>
        <w:rPr>
          <w:rFonts w:hint="eastAsia" w:ascii="宋体" w:hAnsi="宋体" w:eastAsia="宋体" w:cs="宋体"/>
          <w:color w:val="auto"/>
          <w:highlight w:val="none"/>
          <w:lang w:val="en-US" w:eastAsia="zh-CN"/>
        </w:rPr>
      </w:pPr>
    </w:p>
    <w:p w14:paraId="6E17E821">
      <w:pPr>
        <w:pStyle w:val="2"/>
        <w:adjustRightInd w:val="0"/>
        <w:snapToGrid w:val="0"/>
        <w:spacing w:before="0" w:beforeLines="0" w:after="0" w:line="400" w:lineRule="exact"/>
        <w:ind w:left="0" w:leftChars="0"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依据《中华人民共和国民法典》</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《中华人民共和国政府采购法》等有关的法律法规，以及</w:t>
      </w:r>
      <w:r>
        <w:rPr>
          <w:rFonts w:hint="eastAsia" w:ascii="宋体" w:hAnsi="宋体" w:eastAsia="宋体" w:cs="宋体"/>
          <w:i w:val="0"/>
          <w:iCs w:val="0"/>
          <w:color w:val="auto"/>
          <w:szCs w:val="21"/>
          <w:highlight w:val="none"/>
          <w:u w:val="none"/>
          <w:lang w:eastAsia="zh-CN"/>
        </w:rPr>
        <w:t>本采购项目</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招标</w:t>
      </w: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lang w:eastAsia="zh-CN"/>
        </w:rPr>
        <w:t>文件等</w:t>
      </w:r>
      <w:r>
        <w:rPr>
          <w:rFonts w:hint="eastAsia" w:ascii="宋体" w:hAnsi="宋体" w:eastAsia="宋体" w:cs="宋体"/>
          <w:color w:val="auto"/>
          <w:szCs w:val="21"/>
          <w:highlight w:val="none"/>
        </w:rPr>
        <w:t>采购文件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乙方的《投标（响应）文件》及《中标（成交）通知书》，甲乙双方同意签订本合同。具体情况及要求如下：     </w:t>
      </w:r>
    </w:p>
    <w:p w14:paraId="11059264">
      <w:pPr>
        <w:numPr>
          <w:ilvl w:val="0"/>
          <w:numId w:val="2"/>
        </w:numPr>
        <w:adjustRightInd w:val="0"/>
        <w:snapToGrid w:val="0"/>
        <w:spacing w:before="0" w:before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项目信息</w:t>
      </w:r>
    </w:p>
    <w:p w14:paraId="2B4C04F1">
      <w:pPr>
        <w:pStyle w:val="2"/>
        <w:numPr>
          <w:ilvl w:val="0"/>
          <w:numId w:val="3"/>
        </w:numPr>
        <w:adjustRightInd w:val="0"/>
        <w:snapToGrid w:val="0"/>
        <w:spacing w:before="0" w:beforeLines="0" w:after="0" w:line="400" w:lineRule="exact"/>
        <w:ind w:left="0" w:leftChars="0" w:firstLine="48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采购项目名称：</w:t>
      </w:r>
      <w:r>
        <w:rPr>
          <w:rFonts w:hint="eastAsia" w:ascii="宋体" w:hAnsi="宋体" w:eastAsia="宋体" w:cs="宋体"/>
          <w:color w:val="auto"/>
          <w:szCs w:val="21"/>
          <w:highlight w:val="none"/>
          <w:u w:val="single"/>
        </w:rPr>
        <w:t xml:space="preserve">                                          </w:t>
      </w:r>
    </w:p>
    <w:p w14:paraId="5C2C3025">
      <w:pPr>
        <w:pStyle w:val="2"/>
        <w:numPr>
          <w:ilvl w:val="0"/>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 xml:space="preserve">         采购项目编号：</w:t>
      </w:r>
      <w:r>
        <w:rPr>
          <w:rFonts w:hint="eastAsia" w:ascii="宋体" w:hAnsi="宋体" w:eastAsia="宋体" w:cs="宋体"/>
          <w:color w:val="auto"/>
          <w:szCs w:val="21"/>
          <w:highlight w:val="none"/>
          <w:u w:val="single"/>
        </w:rPr>
        <w:t xml:space="preserve">                                          </w:t>
      </w:r>
    </w:p>
    <w:p w14:paraId="6C048E5F">
      <w:pPr>
        <w:pStyle w:val="2"/>
        <w:adjustRightInd w:val="0"/>
        <w:snapToGrid w:val="0"/>
        <w:spacing w:before="0" w:beforeLines="0" w:after="0" w:line="400" w:lineRule="exact"/>
        <w:ind w:left="0" w:leftChars="0"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（2）采购计划编号：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7A0289DF">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（3）项目内容：</w:t>
      </w:r>
    </w:p>
    <w:p w14:paraId="31BB6931">
      <w:pPr>
        <w:adjustRightInd w:val="0"/>
        <w:snapToGrid w:val="0"/>
        <w:spacing w:before="0" w:beforeLines="0"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采购标的及数量</w:t>
      </w:r>
      <w:r>
        <w:rPr>
          <w:rFonts w:hint="eastAsia" w:ascii="宋体" w:hAnsi="宋体" w:eastAsia="宋体" w:cs="宋体"/>
          <w:color w:val="auto"/>
          <w:szCs w:val="21"/>
          <w:highlight w:val="none"/>
          <w:lang w:val="en-US" w:eastAsia="zh-CN"/>
        </w:rPr>
        <w:t>（台/套</w:t>
      </w:r>
      <w:r>
        <w:rPr>
          <w:rFonts w:hint="eastAsia" w:ascii="宋体" w:hAnsi="宋体" w:eastAsia="宋体" w:cs="宋体"/>
          <w:color w:val="auto"/>
          <w:szCs w:val="21"/>
          <w:highlight w:val="none"/>
          <w:lang w:eastAsia="zh-CN"/>
        </w:rPr>
        <w:t>/个/架/组等</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3BFD39C0">
      <w:pPr>
        <w:numPr>
          <w:ilvl w:val="0"/>
          <w:numId w:val="0"/>
        </w:numPr>
        <w:adjustRightInd w:val="0"/>
        <w:snapToGrid w:val="0"/>
        <w:spacing w:before="0" w:beforeLines="0"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eastAsia="zh-CN"/>
        </w:rPr>
        <w:t xml:space="preserve">     </w:t>
      </w:r>
      <w:r>
        <w:rPr>
          <w:rFonts w:hint="eastAsia" w:ascii="宋体" w:hAnsi="宋体" w:eastAsia="宋体" w:cs="宋体"/>
          <w:color w:val="auto"/>
          <w:szCs w:val="21"/>
          <w:highlight w:val="none"/>
          <w:lang w:val="en-US" w:eastAsia="zh-CN"/>
        </w:rPr>
        <w:t>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eastAsia="zh-CN"/>
        </w:rPr>
        <w:t xml:space="preserve">   </w:t>
      </w:r>
    </w:p>
    <w:p w14:paraId="36668CAB">
      <w:pPr>
        <w:adjustRightInd w:val="0"/>
        <w:snapToGrid w:val="0"/>
        <w:spacing w:before="0" w:beforeLines="0" w:line="400" w:lineRule="exact"/>
        <w:ind w:firstLine="945" w:firstLineChars="4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lang w:val="en-US" w:eastAsia="zh-CN"/>
        </w:rPr>
        <w:t>采购标的的技术要求、商务要求具体见附件。</w:t>
      </w:r>
    </w:p>
    <w:p w14:paraId="714A26F3">
      <w:pPr>
        <w:numPr>
          <w:ilvl w:val="0"/>
          <w:numId w:val="0"/>
        </w:numPr>
        <w:adjustRightInd w:val="0"/>
        <w:snapToGrid w:val="0"/>
        <w:spacing w:before="0" w:beforeLines="0" w:line="400" w:lineRule="exact"/>
        <w:ind w:firstLine="945" w:firstLineChars="45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①涉及信息类产品，请填写该产品关键部件的品牌、型号：</w:t>
      </w:r>
    </w:p>
    <w:p w14:paraId="5D5831A8">
      <w:pPr>
        <w:numPr>
          <w:ilvl w:val="0"/>
          <w:numId w:val="0"/>
        </w:numPr>
        <w:adjustRightInd w:val="0"/>
        <w:snapToGrid w:val="0"/>
        <w:spacing w:before="0" w:beforeLines="0" w:line="400" w:lineRule="exact"/>
        <w:ind w:firstLine="420" w:firstLineChars="200"/>
        <w:rPr>
          <w:rFonts w:hint="eastAsia" w:ascii="宋体" w:hAnsi="宋体" w:eastAsia="宋体" w:cs="宋体"/>
          <w:color w:val="auto"/>
          <w:kern w:val="0"/>
          <w:szCs w:val="21"/>
          <w:highlight w:val="none"/>
          <w:u w:val="single"/>
          <w:lang w:val="en-US" w:eastAsia="zh-CN"/>
        </w:rPr>
      </w:pPr>
      <w:r>
        <w:rPr>
          <w:rFonts w:hint="eastAsia" w:ascii="宋体" w:hAnsi="宋体" w:eastAsia="宋体" w:cs="宋体"/>
          <w:color w:val="auto"/>
          <w:szCs w:val="21"/>
          <w:highlight w:val="none"/>
          <w:lang w:val="en-US" w:eastAsia="zh-CN"/>
        </w:rPr>
        <w:t xml:space="preserve">     标的名称：</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lang w:eastAsia="zh-CN"/>
        </w:rPr>
        <w:t xml:space="preserve">               </w:t>
      </w:r>
      <w:r>
        <w:rPr>
          <w:rFonts w:hint="eastAsia" w:ascii="宋体" w:hAnsi="宋体" w:eastAsia="宋体" w:cs="宋体"/>
          <w:color w:val="auto"/>
          <w:kern w:val="0"/>
          <w:szCs w:val="21"/>
          <w:highlight w:val="none"/>
          <w:u w:val="single"/>
          <w:lang w:val="en-US" w:eastAsia="zh-CN"/>
        </w:rPr>
        <w:t xml:space="preserve">    </w:t>
      </w:r>
    </w:p>
    <w:p w14:paraId="35BDA4FF">
      <w:pPr>
        <w:numPr>
          <w:ilvl w:val="0"/>
          <w:numId w:val="0"/>
        </w:numPr>
        <w:adjustRightInd w:val="0"/>
        <w:snapToGrid w:val="0"/>
        <w:spacing w:before="0" w:beforeLines="0"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关键部件：</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lang w:val="en-US" w:eastAsia="zh-CN"/>
        </w:rPr>
        <w:t>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473C7D15">
      <w:pPr>
        <w:pStyle w:val="84"/>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56F17AA3">
      <w:pPr>
        <w:pStyle w:val="84"/>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63269FF0">
      <w:pPr>
        <w:pStyle w:val="84"/>
        <w:numPr>
          <w:ilvl w:val="0"/>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6035619">
      <w:pPr>
        <w:pStyle w:val="84"/>
        <w:numPr>
          <w:ilvl w:val="0"/>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②涉及车辆采购，请填写是否属于新能源汽车：</w:t>
      </w:r>
    </w:p>
    <w:p w14:paraId="0AF3D561">
      <w:pPr>
        <w:pStyle w:val="84"/>
        <w:numPr>
          <w:ilvl w:val="0"/>
          <w:numId w:val="0"/>
        </w:numPr>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，《政府采购品目分类目录》底级品目名称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数量：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val="0"/>
          <w:color w:val="auto"/>
          <w:sz w:val="21"/>
          <w:szCs w:val="21"/>
          <w:highlight w:val="none"/>
          <w:lang w:val="en-US" w:eastAsia="zh-CN"/>
        </w:rPr>
        <w:t xml:space="preserve"> </w:t>
      </w:r>
    </w:p>
    <w:p w14:paraId="1B2F290C">
      <w:pPr>
        <w:pStyle w:val="84"/>
        <w:numPr>
          <w:ilvl w:val="0"/>
          <w:numId w:val="0"/>
        </w:numPr>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否</w:t>
      </w:r>
    </w:p>
    <w:p w14:paraId="230CBF52">
      <w:pPr>
        <w:pStyle w:val="84"/>
        <w:numPr>
          <w:ilvl w:val="0"/>
          <w:numId w:val="0"/>
        </w:numPr>
        <w:adjustRightInd w:val="0"/>
        <w:snapToGrid w:val="0"/>
        <w:spacing w:before="0" w:beforeLines="0" w:line="400" w:lineRule="exact"/>
        <w:ind w:left="0" w:firstLine="0" w:firstLineChars="0"/>
        <w:rPr>
          <w:rFonts w:hint="eastAsia" w:ascii="宋体" w:hAnsi="宋体" w:eastAsia="宋体" w:cs="宋体"/>
          <w:iCs w:val="0"/>
          <w:color w:val="auto"/>
          <w:sz w:val="21"/>
          <w:szCs w:val="21"/>
          <w:highlight w:val="none"/>
          <w:lang w:val="en-US"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lang w:eastAsia="zh-CN"/>
        </w:rPr>
        <w:t>4</w:t>
      </w:r>
      <w:r>
        <w:rPr>
          <w:rFonts w:hint="eastAsia" w:ascii="宋体" w:hAnsi="宋体" w:eastAsia="宋体" w:cs="宋体"/>
          <w:iCs w:val="0"/>
          <w:color w:val="auto"/>
          <w:sz w:val="21"/>
          <w:szCs w:val="21"/>
          <w:highlight w:val="none"/>
          <w:lang w:val="en-US" w:eastAsia="zh-CN"/>
        </w:rPr>
        <w:t>）政府采购组织形式：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政府集中采购</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 xml:space="preserve">部门集中采购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分散采购</w:t>
      </w:r>
    </w:p>
    <w:p w14:paraId="25AF7BDA">
      <w:pPr>
        <w:pStyle w:val="84"/>
        <w:numPr>
          <w:ilvl w:val="0"/>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w:t>
      </w:r>
      <w:r>
        <w:rPr>
          <w:rFonts w:hint="eastAsia" w:ascii="宋体" w:hAnsi="宋体" w:eastAsia="宋体" w:cs="宋体"/>
          <w:iCs w:val="0"/>
          <w:color w:val="auto"/>
          <w:sz w:val="21"/>
          <w:szCs w:val="21"/>
          <w:highlight w:val="none"/>
          <w:lang w:eastAsia="zh-CN"/>
        </w:rPr>
        <w:t>5</w:t>
      </w:r>
      <w:r>
        <w:rPr>
          <w:rFonts w:hint="eastAsia" w:ascii="宋体" w:hAnsi="宋体" w:eastAsia="宋体" w:cs="宋体"/>
          <w:iCs w:val="0"/>
          <w:color w:val="auto"/>
          <w:sz w:val="21"/>
          <w:szCs w:val="21"/>
          <w:highlight w:val="none"/>
          <w:lang w:val="en-US" w:eastAsia="zh-CN"/>
        </w:rPr>
        <w:t>）政府采购方式：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公开招标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邀请招标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竞争性谈判</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竞争性磋商</w:t>
      </w:r>
    </w:p>
    <w:p w14:paraId="702D4919">
      <w:pPr>
        <w:pStyle w:val="84"/>
        <w:numPr>
          <w:ilvl w:val="0"/>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询价</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单一来源</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框架协议</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4E375E84">
      <w:pPr>
        <w:pStyle w:val="84"/>
        <w:numPr>
          <w:ilvl w:val="0"/>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70DA08CB">
      <w:pPr>
        <w:pStyle w:val="84"/>
        <w:numPr>
          <w:ilvl w:val="0"/>
          <w:numId w:val="0"/>
        </w:numPr>
        <w:adjustRightInd w:val="0"/>
        <w:snapToGrid w:val="0"/>
        <w:spacing w:before="0" w:beforeLines="0" w:line="400" w:lineRule="exact"/>
        <w:ind w:firstLine="220" w:firstLineChars="100"/>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w w:val="100"/>
          <w:kern w:val="2"/>
          <w:sz w:val="21"/>
          <w:szCs w:val="21"/>
          <w:highlight w:val="none"/>
          <w:lang w:val="en-US" w:eastAsia="zh-CN" w:bidi="ar-SA"/>
        </w:rPr>
        <w:t>中标（成交）采购标的制造商是否为中小企业：</w:t>
      </w:r>
      <w:r>
        <w:rPr>
          <w:rFonts w:hint="eastAsia" w:ascii="宋体" w:hAnsi="宋体" w:eastAsia="宋体" w:cs="宋体"/>
          <w:color w:val="auto"/>
          <w:w w:val="100"/>
          <w:kern w:val="2"/>
          <w:sz w:val="21"/>
          <w:szCs w:val="21"/>
          <w:highlight w:val="none"/>
          <w:lang w:val="en-US" w:eastAsia="zh-CN" w:bidi="ar-SA"/>
        </w:rPr>
        <w:sym w:font="Wingdings" w:char="00A8"/>
      </w:r>
      <w:r>
        <w:rPr>
          <w:rFonts w:hint="eastAsia" w:ascii="宋体" w:hAnsi="宋体" w:eastAsia="宋体" w:cs="宋体"/>
          <w:color w:val="auto"/>
          <w:w w:val="100"/>
          <w:kern w:val="2"/>
          <w:sz w:val="21"/>
          <w:szCs w:val="21"/>
          <w:highlight w:val="none"/>
          <w:lang w:val="en-US" w:eastAsia="zh-CN" w:bidi="ar-SA"/>
        </w:rPr>
        <w:t xml:space="preserve">是      </w:t>
      </w:r>
      <w:r>
        <w:rPr>
          <w:rFonts w:hint="eastAsia" w:ascii="宋体" w:hAnsi="宋体" w:eastAsia="宋体" w:cs="宋体"/>
          <w:color w:val="auto"/>
          <w:w w:val="100"/>
          <w:kern w:val="2"/>
          <w:sz w:val="21"/>
          <w:szCs w:val="21"/>
          <w:highlight w:val="none"/>
          <w:lang w:val="en-US" w:eastAsia="zh-CN" w:bidi="ar-SA"/>
        </w:rPr>
        <w:sym w:font="Wingdings" w:char="00A8"/>
      </w:r>
      <w:r>
        <w:rPr>
          <w:rFonts w:hint="eastAsia" w:ascii="宋体" w:hAnsi="宋体" w:eastAsia="宋体" w:cs="宋体"/>
          <w:color w:val="auto"/>
          <w:w w:val="100"/>
          <w:kern w:val="2"/>
          <w:sz w:val="21"/>
          <w:szCs w:val="21"/>
          <w:highlight w:val="none"/>
          <w:lang w:val="en-US" w:eastAsia="zh-CN" w:bidi="ar-SA"/>
        </w:rPr>
        <w:t>否</w:t>
      </w:r>
    </w:p>
    <w:p w14:paraId="4D169466">
      <w:pPr>
        <w:numPr>
          <w:ilvl w:val="0"/>
          <w:numId w:val="0"/>
        </w:numPr>
        <w:adjustRightInd w:val="0"/>
        <w:snapToGrid w:val="0"/>
        <w:spacing w:before="0" w:beforeLines="0" w:line="400" w:lineRule="exact"/>
        <w:ind w:left="0" w:leftChars="0" w:firstLine="0" w:firstLineChars="0"/>
        <w:rPr>
          <w:rFonts w:hint="eastAsia" w:ascii="宋体" w:hAnsi="宋体" w:eastAsia="宋体" w:cs="宋体"/>
          <w:iCs/>
          <w:color w:val="auto"/>
          <w:szCs w:val="21"/>
          <w:highlight w:val="none"/>
        </w:rPr>
      </w:pPr>
      <w:r>
        <w:rPr>
          <w:rFonts w:hint="eastAsia" w:ascii="宋体" w:hAnsi="宋体" w:eastAsia="宋体" w:cs="宋体"/>
          <w:color w:val="auto"/>
          <w:w w:val="100"/>
          <w:szCs w:val="21"/>
          <w:highlight w:val="none"/>
          <w:lang w:val="en-US" w:eastAsia="zh-CN"/>
        </w:rPr>
        <w:t xml:space="preserve">         本合同</w:t>
      </w:r>
      <w:r>
        <w:rPr>
          <w:rFonts w:hint="eastAsia" w:ascii="宋体" w:hAnsi="宋体" w:eastAsia="宋体" w:cs="宋体"/>
          <w:color w:val="auto"/>
          <w:w w:val="100"/>
          <w:szCs w:val="21"/>
          <w:highlight w:val="none"/>
        </w:rPr>
        <w:t>是否</w:t>
      </w:r>
      <w:r>
        <w:rPr>
          <w:rFonts w:hint="eastAsia" w:ascii="宋体" w:hAnsi="宋体" w:eastAsia="宋体" w:cs="宋体"/>
          <w:color w:val="auto"/>
          <w:w w:val="100"/>
          <w:szCs w:val="21"/>
          <w:highlight w:val="none"/>
          <w:lang w:eastAsia="zh-CN"/>
        </w:rPr>
        <w:t>为专门面向</w:t>
      </w:r>
      <w:r>
        <w:rPr>
          <w:rFonts w:hint="eastAsia" w:ascii="宋体" w:hAnsi="宋体" w:eastAsia="宋体" w:cs="宋体"/>
          <w:color w:val="auto"/>
          <w:w w:val="100"/>
          <w:szCs w:val="21"/>
          <w:highlight w:val="none"/>
        </w:rPr>
        <w:t>中小企业</w:t>
      </w:r>
      <w:r>
        <w:rPr>
          <w:rFonts w:hint="eastAsia" w:ascii="宋体" w:hAnsi="宋体" w:eastAsia="宋体" w:cs="宋体"/>
          <w:color w:val="auto"/>
          <w:w w:val="100"/>
          <w:szCs w:val="21"/>
          <w:highlight w:val="none"/>
          <w:lang w:eastAsia="zh-CN"/>
        </w:rPr>
        <w:t>的采</w:t>
      </w:r>
      <w:r>
        <w:rPr>
          <w:rFonts w:hint="eastAsia" w:ascii="宋体" w:hAnsi="宋体" w:eastAsia="宋体" w:cs="宋体"/>
          <w:color w:val="auto"/>
          <w:w w:val="100"/>
          <w:szCs w:val="21"/>
          <w:highlight w:val="none"/>
          <w:shd w:val="clear" w:color="050000" w:fill="auto"/>
          <w:lang w:eastAsia="zh-CN"/>
        </w:rPr>
        <w:t>购</w:t>
      </w:r>
      <w:r>
        <w:rPr>
          <w:rFonts w:hint="eastAsia" w:ascii="宋体" w:hAnsi="宋体" w:eastAsia="宋体" w:cs="宋体"/>
          <w:color w:val="auto"/>
          <w:w w:val="100"/>
          <w:szCs w:val="21"/>
          <w:highlight w:val="none"/>
          <w:shd w:val="clear" w:color="050000" w:fill="auto"/>
        </w:rPr>
        <w:t>合同</w:t>
      </w:r>
      <w:r>
        <w:rPr>
          <w:rFonts w:hint="eastAsia" w:ascii="宋体" w:hAnsi="宋体" w:eastAsia="宋体" w:cs="宋体"/>
          <w:color w:val="auto"/>
          <w:w w:val="100"/>
          <w:szCs w:val="21"/>
          <w:highlight w:val="none"/>
          <w:shd w:val="clear" w:color="050000" w:fill="auto"/>
          <w:lang w:eastAsia="zh-CN"/>
        </w:rPr>
        <w:t>（中小企业预留合同）</w:t>
      </w:r>
      <w:r>
        <w:rPr>
          <w:rFonts w:hint="eastAsia" w:ascii="宋体" w:hAnsi="宋体" w:eastAsia="宋体" w:cs="宋体"/>
          <w:color w:val="auto"/>
          <w:szCs w:val="21"/>
          <w:highlight w:val="none"/>
          <w:shd w:val="clear" w:color="040000" w:fill="auto"/>
        </w:rPr>
        <w:t>：</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1DF087F7">
      <w:pPr>
        <w:numPr>
          <w:ilvl w:val="0"/>
          <w:numId w:val="0"/>
        </w:numPr>
        <w:adjustRightInd w:val="0"/>
        <w:snapToGrid w:val="0"/>
        <w:spacing w:before="0" w:beforeLines="0" w:line="400" w:lineRule="exact"/>
        <w:ind w:firstLine="0" w:firstLineChars="0"/>
        <w:rPr>
          <w:rFonts w:hint="eastAsia" w:ascii="宋体" w:hAnsi="宋体" w:eastAsia="宋体" w:cs="宋体"/>
          <w:iCs/>
          <w:color w:val="auto"/>
          <w:szCs w:val="21"/>
          <w:highlight w:val="none"/>
        </w:rPr>
      </w:pPr>
      <w:r>
        <w:rPr>
          <w:rFonts w:hint="eastAsia" w:ascii="宋体" w:hAnsi="宋体" w:eastAsia="宋体" w:cs="宋体"/>
          <w:color w:val="auto"/>
          <w:highlight w:val="none"/>
          <w:lang w:val="en-US" w:eastAsia="zh-CN"/>
        </w:rPr>
        <w:t xml:space="preserve">         若本项目不专门面向中小企业采购，是否给予小微企业评审优惠：</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482ACD2F">
      <w:pPr>
        <w:numPr>
          <w:ilvl w:val="0"/>
          <w:numId w:val="0"/>
        </w:numPr>
        <w:adjustRightInd w:val="0"/>
        <w:snapToGrid w:val="0"/>
        <w:spacing w:before="0" w:beforeLines="0" w:line="400" w:lineRule="exact"/>
        <w:ind w:firstLine="0" w:firstLineChars="0"/>
        <w:rPr>
          <w:rFonts w:hint="eastAsia" w:ascii="宋体" w:hAnsi="宋体" w:eastAsia="宋体" w:cs="宋体"/>
          <w:iCs/>
          <w:color w:val="auto"/>
          <w:szCs w:val="21"/>
          <w:highlight w:val="none"/>
        </w:rPr>
      </w:pPr>
      <w:r>
        <w:rPr>
          <w:rFonts w:hint="eastAsia" w:ascii="宋体" w:hAnsi="宋体" w:eastAsia="宋体" w:cs="宋体"/>
          <w:color w:val="auto"/>
          <w:highlight w:val="none"/>
          <w:lang w:val="en-US" w:eastAsia="zh-CN"/>
        </w:rPr>
        <w:t xml:space="preserve">         中标（成交）采购标的制造商是否为残疾人福利性单位：</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1BD855D3">
      <w:pPr>
        <w:numPr>
          <w:ilvl w:val="0"/>
          <w:numId w:val="0"/>
        </w:numPr>
        <w:snapToGrid w:val="0"/>
        <w:spacing w:beforeLines="0" w:line="400" w:lineRule="exact"/>
        <w:ind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中标（成交）采购标的制造商是否为监狱企业：</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5203615E">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7</w:t>
      </w:r>
      <w:r>
        <w:rPr>
          <w:rFonts w:hint="eastAsia" w:ascii="宋体" w:hAnsi="宋体" w:eastAsia="宋体" w:cs="宋体"/>
          <w:color w:val="auto"/>
          <w:szCs w:val="21"/>
          <w:highlight w:val="none"/>
        </w:rPr>
        <w:t>）合同是否分包：</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03248671">
      <w:p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分包主要内容：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72561C6E">
      <w:pPr>
        <w:adjustRightInd w:val="0"/>
        <w:snapToGrid w:val="0"/>
        <w:spacing w:before="0" w:beforeLines="0" w:line="40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rPr>
        <w:t>分包供应商</w:t>
      </w:r>
      <w:r>
        <w:rPr>
          <w:rFonts w:hint="eastAsia" w:ascii="宋体" w:hAnsi="宋体" w:eastAsia="宋体" w:cs="宋体"/>
          <w:color w:val="auto"/>
          <w:szCs w:val="21"/>
          <w:highlight w:val="none"/>
          <w:lang w:eastAsia="zh-CN"/>
        </w:rPr>
        <w:t>/制造商</w:t>
      </w: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（如供应商和制造商不同，请分别填写）</w:t>
      </w:r>
      <w:r>
        <w:rPr>
          <w:rFonts w:hint="eastAsia" w:ascii="宋体" w:hAnsi="宋体" w:eastAsia="宋体" w:cs="宋体"/>
          <w:color w:val="auto"/>
          <w:szCs w:val="21"/>
          <w:highlight w:val="none"/>
        </w:rPr>
        <w:t>：</w:t>
      </w:r>
    </w:p>
    <w:p w14:paraId="09432E17">
      <w:p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14:paraId="6188E534">
      <w:pPr>
        <w:adjustRightInd w:val="0"/>
        <w:snapToGrid w:val="0"/>
        <w:spacing w:before="0" w:beforeLines="0" w:line="40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分包供应商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制造商</w:t>
      </w:r>
      <w:r>
        <w:rPr>
          <w:rFonts w:hint="eastAsia" w:ascii="宋体" w:hAnsi="宋体" w:eastAsia="宋体" w:cs="宋体"/>
          <w:color w:val="auto"/>
          <w:szCs w:val="21"/>
          <w:highlight w:val="none"/>
        </w:rPr>
        <w:t>类型</w:t>
      </w:r>
      <w:r>
        <w:rPr>
          <w:rFonts w:hint="eastAsia" w:ascii="宋体" w:hAnsi="宋体" w:eastAsia="宋体" w:cs="宋体"/>
          <w:color w:val="auto"/>
          <w:szCs w:val="21"/>
          <w:highlight w:val="none"/>
          <w:lang w:eastAsia="zh-CN"/>
        </w:rPr>
        <w:t>（如果供应商和制造商不同，只填写制造商类型）</w:t>
      </w:r>
      <w:r>
        <w:rPr>
          <w:rFonts w:hint="eastAsia" w:ascii="宋体" w:hAnsi="宋体" w:eastAsia="宋体" w:cs="宋体"/>
          <w:color w:val="auto"/>
          <w:szCs w:val="21"/>
          <w:highlight w:val="none"/>
        </w:rPr>
        <w:t>：</w:t>
      </w:r>
    </w:p>
    <w:p w14:paraId="5C2A6F14">
      <w:pPr>
        <w:adjustRightInd w:val="0"/>
        <w:snapToGrid w:val="0"/>
        <w:spacing w:beforeLines="0" w:line="400" w:lineRule="exact"/>
        <w:ind w:firstLine="840" w:firstLineChars="400"/>
        <w:rPr>
          <w:rFonts w:hint="eastAsia" w:ascii="宋体" w:hAnsi="宋体" w:eastAsia="宋体" w:cs="宋体"/>
          <w:iCs/>
          <w:color w:val="auto"/>
          <w:szCs w:val="21"/>
          <w:highlight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大型企业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中型企业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小微型企业</w:t>
      </w:r>
      <w:r>
        <w:rPr>
          <w:rFonts w:hint="eastAsia" w:ascii="宋体" w:hAnsi="宋体" w:eastAsia="宋体" w:cs="宋体"/>
          <w:iCs/>
          <w:color w:val="auto"/>
          <w:szCs w:val="21"/>
          <w:highlight w:val="none"/>
          <w:lang w:val="en-US" w:eastAsia="zh-CN"/>
        </w:rPr>
        <w:t xml:space="preserve">  </w:t>
      </w:r>
    </w:p>
    <w:p w14:paraId="0B6F029A">
      <w:pPr>
        <w:adjustRightInd w:val="0"/>
        <w:snapToGrid w:val="0"/>
        <w:spacing w:beforeLines="0" w:line="400" w:lineRule="exact"/>
        <w:ind w:firstLine="840" w:firstLineChars="400"/>
        <w:rPr>
          <w:rFonts w:hint="eastAsia" w:ascii="宋体" w:hAnsi="宋体" w:eastAsia="宋体" w:cs="宋体"/>
          <w:color w:val="auto"/>
          <w:highlight w:val="none"/>
          <w:u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残疾人福利性单位</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监狱</w:t>
      </w:r>
      <w:r>
        <w:rPr>
          <w:rFonts w:hint="eastAsia" w:ascii="宋体" w:hAnsi="宋体" w:eastAsia="宋体" w:cs="宋体"/>
          <w:iCs/>
          <w:color w:val="auto"/>
          <w:szCs w:val="21"/>
          <w:highlight w:val="none"/>
        </w:rPr>
        <w:t>企业</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其他</w:t>
      </w:r>
    </w:p>
    <w:p w14:paraId="2EF3E15F">
      <w:pPr>
        <w:numPr>
          <w:ilvl w:val="0"/>
          <w:numId w:val="0"/>
        </w:numPr>
        <w:adjustRightInd w:val="0"/>
        <w:snapToGrid w:val="0"/>
        <w:spacing w:before="0" w:beforeLines="0" w:line="400" w:lineRule="exact"/>
        <w:ind w:left="0" w:leftChars="0" w:firstLine="0" w:firstLineChars="0"/>
        <w:rPr>
          <w:rFonts w:hint="eastAsia" w:ascii="宋体" w:hAnsi="宋体" w:eastAsia="宋体" w:cs="宋体"/>
          <w:iCs/>
          <w:color w:val="auto"/>
          <w:szCs w:val="21"/>
          <w:highlight w:val="none"/>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lang w:eastAsia="zh-CN"/>
        </w:rPr>
        <w:t>8</w:t>
      </w:r>
      <w:r>
        <w:rPr>
          <w:rFonts w:hint="eastAsia" w:ascii="宋体" w:hAnsi="宋体" w:eastAsia="宋体" w:cs="宋体"/>
          <w:color w:val="auto"/>
          <w:szCs w:val="21"/>
          <w:highlight w:val="none"/>
          <w:u w:val="none"/>
          <w:lang w:val="en-US" w:eastAsia="zh-CN"/>
        </w:rPr>
        <w:t>）中标（成交）供应商是否为外商投资企业：</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76F4DD21">
      <w:pPr>
        <w:pStyle w:val="84"/>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7370BD7A">
      <w:pPr>
        <w:numPr>
          <w:ilvl w:val="0"/>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lang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48FD32C5">
      <w:pPr>
        <w:numPr>
          <w:ilvl w:val="0"/>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eastAsia="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金额：</w:t>
      </w:r>
      <w:r>
        <w:rPr>
          <w:rFonts w:hint="eastAsia" w:ascii="宋体" w:hAnsi="宋体" w:eastAsia="宋体" w:cs="宋体"/>
          <w:color w:val="auto"/>
          <w:szCs w:val="21"/>
          <w:highlight w:val="none"/>
          <w:u w:val="single"/>
          <w:lang w:val="en-US" w:eastAsia="zh-CN"/>
        </w:rPr>
        <w:t xml:space="preserve">        </w:t>
      </w:r>
    </w:p>
    <w:p w14:paraId="15B64B94">
      <w:pPr>
        <w:numPr>
          <w:ilvl w:val="0"/>
          <w:numId w:val="0"/>
        </w:numPr>
        <w:adjustRightInd w:val="0"/>
        <w:snapToGrid w:val="0"/>
        <w:spacing w:before="0" w:beforeLines="0" w:line="400" w:lineRule="exact"/>
        <w:ind w:firstLine="840" w:firstLineChars="400"/>
        <w:rPr>
          <w:rFonts w:hint="eastAsia" w:ascii="宋体" w:hAnsi="宋体" w:eastAsia="宋体" w:cs="宋体"/>
          <w:iCs w:val="0"/>
          <w:color w:val="auto"/>
          <w:szCs w:val="21"/>
          <w:highlight w:val="none"/>
        </w:rPr>
      </w:pPr>
      <w:r>
        <w:rPr>
          <w:rFonts w:hint="eastAsia" w:ascii="宋体" w:hAnsi="宋体" w:eastAsia="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Cs w:val="0"/>
          <w:color w:val="auto"/>
          <w:szCs w:val="21"/>
          <w:highlight w:val="none"/>
        </w:rPr>
        <w:t xml:space="preserve">      </w:t>
      </w:r>
    </w:p>
    <w:p w14:paraId="68C98225">
      <w:pPr>
        <w:adjustRightInd w:val="0"/>
        <w:snapToGrid w:val="0"/>
        <w:spacing w:before="0" w:beforeLines="0" w:line="400" w:lineRule="exact"/>
        <w:ind w:firstLine="840" w:firstLineChars="400"/>
        <w:rPr>
          <w:rFonts w:hint="eastAsia" w:ascii="宋体" w:hAnsi="宋体" w:eastAsia="宋体" w:cs="宋体"/>
          <w:color w:val="auto"/>
          <w:szCs w:val="21"/>
          <w:highlight w:val="none"/>
          <w:u w:val="none"/>
          <w:lang w:val="en-US" w:eastAsia="zh-CN"/>
        </w:rPr>
      </w:pPr>
      <w:r>
        <w:rPr>
          <w:rFonts w:hint="eastAsia" w:ascii="宋体" w:hAnsi="宋体" w:eastAsia="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lang w:eastAsia="zh-CN"/>
        </w:rPr>
        <w:t>否</w:t>
      </w:r>
    </w:p>
    <w:p w14:paraId="38FEC2F6">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（1</w:t>
      </w:r>
      <w:r>
        <w:rPr>
          <w:rFonts w:hint="eastAsia" w:ascii="宋体" w:hAnsi="宋体" w:eastAsia="宋体" w:cs="宋体"/>
          <w:b w:val="0"/>
          <w:bCs w:val="0"/>
          <w:color w:val="auto"/>
          <w:sz w:val="21"/>
          <w:szCs w:val="21"/>
          <w:highlight w:val="none"/>
          <w:u w:val="none"/>
          <w:lang w:eastAsia="zh-CN"/>
        </w:rPr>
        <w:t>0</w:t>
      </w:r>
      <w:r>
        <w:rPr>
          <w:rFonts w:hint="eastAsia" w:ascii="宋体" w:hAnsi="宋体" w:eastAsia="宋体" w:cs="宋体"/>
          <w:b w:val="0"/>
          <w:bCs w:val="0"/>
          <w:color w:val="auto"/>
          <w:sz w:val="21"/>
          <w:szCs w:val="21"/>
          <w:highlight w:val="none"/>
          <w:u w:val="none"/>
          <w:lang w:val="en-US" w:eastAsia="zh-CN"/>
        </w:rPr>
        <w:t>）是否涉及节能产品：</w:t>
      </w:r>
    </w:p>
    <w:p w14:paraId="60ABB606">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Cs w:val="21"/>
          <w:highlight w:val="none"/>
          <w:lang w:val="en-US"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，《节能产品政府采购品目清单》的底级品目名称：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Cs/>
          <w:color w:val="auto"/>
          <w:szCs w:val="21"/>
          <w:highlight w:val="none"/>
          <w:lang w:val="en-US" w:eastAsia="zh-CN"/>
        </w:rPr>
        <w:t xml:space="preserve">     </w:t>
      </w:r>
    </w:p>
    <w:p w14:paraId="3D74574F">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Cs w:val="21"/>
          <w:highlight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强制采购</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优先采购</w:t>
      </w:r>
      <w:r>
        <w:rPr>
          <w:rFonts w:hint="eastAsia" w:ascii="宋体" w:hAnsi="宋体" w:eastAsia="宋体" w:cs="宋体"/>
          <w:iCs/>
          <w:color w:val="auto"/>
          <w:szCs w:val="21"/>
          <w:highlight w:val="none"/>
          <w:lang w:val="en-US" w:eastAsia="zh-CN"/>
        </w:rPr>
        <w:t xml:space="preserve">    </w:t>
      </w:r>
    </w:p>
    <w:p w14:paraId="0E157E97">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val="0"/>
          <w:color w:val="auto"/>
          <w:szCs w:val="21"/>
          <w:highlight w:val="none"/>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否</w:t>
      </w:r>
    </w:p>
    <w:p w14:paraId="79EA0DCE">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是否涉及环境标志产品：</w:t>
      </w:r>
    </w:p>
    <w:p w14:paraId="694A5F0D">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val="0"/>
          <w:color w:val="auto"/>
          <w:szCs w:val="21"/>
          <w:highlight w:val="none"/>
          <w:lang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，《环境标志产品政府采购品目清单》的底级品目名称：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Cs/>
          <w:color w:val="auto"/>
          <w:szCs w:val="21"/>
          <w:highlight w:val="none"/>
          <w:lang w:val="en-US" w:eastAsia="zh-CN"/>
        </w:rPr>
        <w:t xml:space="preserve"> </w:t>
      </w:r>
    </w:p>
    <w:p w14:paraId="01D42FE2">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Cs w:val="21"/>
          <w:highlight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强制采购</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优先采购</w:t>
      </w:r>
      <w:r>
        <w:rPr>
          <w:rFonts w:hint="eastAsia" w:ascii="宋体" w:hAnsi="宋体" w:eastAsia="宋体" w:cs="宋体"/>
          <w:iCs/>
          <w:color w:val="auto"/>
          <w:szCs w:val="21"/>
          <w:highlight w:val="none"/>
          <w:lang w:val="en-US" w:eastAsia="zh-CN"/>
        </w:rPr>
        <w:t xml:space="preserve">    </w:t>
      </w:r>
    </w:p>
    <w:p w14:paraId="2E696F75">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否</w:t>
      </w:r>
    </w:p>
    <w:p w14:paraId="52EA2B8C">
      <w:pPr>
        <w:pStyle w:val="84"/>
        <w:numPr>
          <w:ilvl w:val="0"/>
          <w:numId w:val="0"/>
        </w:numPr>
        <w:adjustRightInd w:val="0"/>
        <w:snapToGrid w:val="0"/>
        <w:spacing w:before="0" w:beforeLines="0" w:line="400" w:lineRule="exact"/>
        <w:ind w:firstLine="0" w:firstLineChars="0"/>
        <w:rPr>
          <w:rFonts w:hint="eastAsia" w:ascii="宋体" w:hAnsi="宋体" w:eastAsia="宋体" w:cs="宋体"/>
          <w:iCs w:val="0"/>
          <w:color w:val="auto"/>
          <w:kern w:val="2"/>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b w:val="0"/>
          <w:bCs w:val="0"/>
          <w:color w:val="auto"/>
          <w:kern w:val="2"/>
          <w:sz w:val="21"/>
          <w:szCs w:val="21"/>
          <w:highlight w:val="none"/>
          <w:u w:val="none"/>
          <w:lang w:val="en-US" w:eastAsia="zh-CN"/>
        </w:rPr>
        <w:t>是否涉及绿色产品：</w:t>
      </w:r>
      <w:r>
        <w:rPr>
          <w:rFonts w:hint="eastAsia" w:ascii="宋体" w:hAnsi="宋体" w:eastAsia="宋体" w:cs="宋体"/>
          <w:iCs w:val="0"/>
          <w:color w:val="auto"/>
          <w:kern w:val="2"/>
          <w:sz w:val="21"/>
          <w:szCs w:val="21"/>
          <w:highlight w:val="none"/>
          <w:u w:val="none"/>
          <w:lang w:val="en-US" w:eastAsia="zh-CN"/>
        </w:rPr>
        <w:t xml:space="preserve"> </w:t>
      </w:r>
    </w:p>
    <w:p w14:paraId="7C5B933D">
      <w:pPr>
        <w:pStyle w:val="84"/>
        <w:spacing w:beforeLines="0"/>
        <w:ind w:firstLine="420" w:firstLineChars="0"/>
        <w:rPr>
          <w:rFonts w:hint="eastAsia" w:ascii="宋体" w:hAnsi="宋体" w:eastAsia="宋体" w:cs="宋体"/>
          <w:color w:val="auto"/>
          <w:szCs w:val="21"/>
          <w:highlight w:val="none"/>
          <w:u w:val="single"/>
          <w:lang w:val="en-US" w:eastAsia="zh-CN"/>
        </w:rPr>
      </w:pPr>
      <w:r>
        <w:rPr>
          <w:rFonts w:hint="eastAsia" w:ascii="宋体" w:hAnsi="宋体" w:eastAsia="宋体" w:cs="宋体"/>
          <w:iCs w:val="0"/>
          <w:color w:val="auto"/>
          <w:kern w:val="2"/>
          <w:sz w:val="21"/>
          <w:szCs w:val="21"/>
          <w:highlight w:val="none"/>
          <w:u w:val="none"/>
          <w:lang w:val="en-US" w:eastAsia="zh-CN"/>
        </w:rPr>
        <w:t xml:space="preserve">     </w:t>
      </w:r>
      <w:r>
        <w:rPr>
          <w:rFonts w:hint="eastAsia" w:ascii="宋体" w:hAnsi="宋体" w:eastAsia="宋体" w:cs="宋体"/>
          <w:iCs w:val="0"/>
          <w:color w:val="auto"/>
          <w:kern w:val="2"/>
          <w:sz w:val="21"/>
          <w:szCs w:val="21"/>
          <w:highlight w:val="none"/>
          <w:u w:val="none"/>
        </w:rPr>
        <w:sym w:font="Wingdings" w:char="00A8"/>
      </w:r>
      <w:r>
        <w:rPr>
          <w:rFonts w:hint="eastAsia" w:ascii="宋体" w:hAnsi="宋体" w:eastAsia="宋体" w:cs="宋体"/>
          <w:iCs w:val="0"/>
          <w:color w:val="auto"/>
          <w:kern w:val="2"/>
          <w:sz w:val="21"/>
          <w:szCs w:val="21"/>
          <w:highlight w:val="none"/>
          <w:u w:val="none"/>
        </w:rPr>
        <w:t>是</w:t>
      </w:r>
      <w:r>
        <w:rPr>
          <w:rFonts w:hint="eastAsia" w:ascii="宋体" w:hAnsi="宋体" w:eastAsia="宋体" w:cs="宋体"/>
          <w:iCs w:val="0"/>
          <w:color w:val="auto"/>
          <w:kern w:val="2"/>
          <w:sz w:val="21"/>
          <w:szCs w:val="21"/>
          <w:highlight w:val="none"/>
          <w:u w:val="none"/>
          <w:lang w:eastAsia="zh-CN"/>
        </w:rPr>
        <w:t>，绿色产品政府采购相关政策确定的底级品目名称：</w:t>
      </w:r>
      <w:r>
        <w:rPr>
          <w:rFonts w:hint="eastAsia" w:ascii="宋体" w:hAnsi="宋体" w:eastAsia="宋体" w:cs="宋体"/>
          <w:color w:val="auto"/>
          <w:szCs w:val="21"/>
          <w:highlight w:val="none"/>
          <w:u w:val="single"/>
          <w:lang w:val="en-US" w:eastAsia="zh-CN"/>
        </w:rPr>
        <w:t xml:space="preserve">         </w:t>
      </w:r>
    </w:p>
    <w:p w14:paraId="48595306">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Cs w:val="21"/>
          <w:highlight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强制采购</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优先采购</w:t>
      </w:r>
      <w:r>
        <w:rPr>
          <w:rFonts w:hint="eastAsia" w:ascii="宋体" w:hAnsi="宋体" w:eastAsia="宋体" w:cs="宋体"/>
          <w:iCs/>
          <w:color w:val="auto"/>
          <w:szCs w:val="21"/>
          <w:highlight w:val="none"/>
          <w:lang w:val="en-US" w:eastAsia="zh-CN"/>
        </w:rPr>
        <w:t xml:space="preserve">    </w:t>
      </w:r>
    </w:p>
    <w:p w14:paraId="49B28C56">
      <w:pPr>
        <w:pStyle w:val="84"/>
        <w:spacing w:beforeLines="0"/>
        <w:ind w:firstLine="42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iCs w:val="0"/>
          <w:color w:val="auto"/>
          <w:kern w:val="2"/>
          <w:sz w:val="21"/>
          <w:szCs w:val="21"/>
          <w:highlight w:val="none"/>
          <w:u w:val="none"/>
          <w:lang w:val="en-US" w:eastAsia="zh-CN"/>
        </w:rPr>
        <w:t xml:space="preserve">     </w:t>
      </w:r>
      <w:r>
        <w:rPr>
          <w:rFonts w:hint="eastAsia" w:ascii="宋体" w:hAnsi="宋体" w:eastAsia="宋体" w:cs="宋体"/>
          <w:iCs w:val="0"/>
          <w:color w:val="auto"/>
          <w:kern w:val="2"/>
          <w:sz w:val="21"/>
          <w:szCs w:val="21"/>
          <w:highlight w:val="none"/>
          <w:u w:val="none"/>
        </w:rPr>
        <w:sym w:font="Wingdings" w:char="00A8"/>
      </w:r>
      <w:r>
        <w:rPr>
          <w:rFonts w:hint="eastAsia" w:ascii="宋体" w:hAnsi="宋体" w:eastAsia="宋体" w:cs="宋体"/>
          <w:iCs w:val="0"/>
          <w:color w:val="auto"/>
          <w:kern w:val="2"/>
          <w:sz w:val="21"/>
          <w:szCs w:val="21"/>
          <w:highlight w:val="none"/>
          <w:u w:val="none"/>
        </w:rPr>
        <w:t>否</w:t>
      </w:r>
    </w:p>
    <w:p w14:paraId="4174732B">
      <w:pPr>
        <w:numPr>
          <w:ilvl w:val="0"/>
          <w:numId w:val="0"/>
        </w:numPr>
        <w:adjustRightInd w:val="0"/>
        <w:snapToGrid w:val="0"/>
        <w:spacing w:before="0" w:beforeLines="0" w:line="400" w:lineRule="exact"/>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（1</w:t>
      </w: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）涉及商品包装和快递包装的，是否参考</w:t>
      </w:r>
      <w:r>
        <w:rPr>
          <w:rFonts w:hint="eastAsia" w:ascii="宋体" w:hAnsi="宋体" w:eastAsia="宋体" w:cs="宋体"/>
          <w:color w:val="auto"/>
          <w:szCs w:val="21"/>
          <w:highlight w:val="none"/>
        </w:rPr>
        <w:t>《商品包装政府采购需求标准（试行）》、《快递包装政府采购需求标准（试行）》</w:t>
      </w:r>
      <w:r>
        <w:rPr>
          <w:rFonts w:hint="eastAsia" w:ascii="宋体" w:hAnsi="宋体" w:eastAsia="宋体" w:cs="宋体"/>
          <w:color w:val="auto"/>
          <w:szCs w:val="21"/>
          <w:highlight w:val="none"/>
          <w:lang w:eastAsia="zh-CN"/>
        </w:rPr>
        <w:t>明确产品及相关快递服务的具体包装要求：</w:t>
      </w:r>
    </w:p>
    <w:p w14:paraId="7BAFB459">
      <w:pPr>
        <w:numPr>
          <w:ilvl w:val="0"/>
          <w:numId w:val="0"/>
        </w:numPr>
        <w:adjustRightInd w:val="0"/>
        <w:snapToGrid w:val="0"/>
        <w:spacing w:before="0" w:beforeLines="0" w:line="400" w:lineRule="exact"/>
        <w:ind w:firstLine="840" w:firstLineChars="400"/>
        <w:rPr>
          <w:rFonts w:hint="eastAsia" w:ascii="宋体" w:hAnsi="宋体" w:eastAsia="宋体" w:cs="宋体"/>
          <w:iCs w:val="0"/>
          <w:color w:val="auto"/>
          <w:szCs w:val="21"/>
          <w:highlight w:val="none"/>
          <w:lang w:val="en-US" w:eastAsia="zh-CN"/>
        </w:rPr>
      </w:pP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 xml:space="preserve">是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否</w:t>
      </w:r>
      <w:r>
        <w:rPr>
          <w:rFonts w:hint="eastAsia" w:ascii="宋体" w:hAnsi="宋体" w:eastAsia="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lang w:eastAsia="zh-CN"/>
        </w:rPr>
        <w:t>不涉及</w:t>
      </w:r>
    </w:p>
    <w:p w14:paraId="37821384">
      <w:pPr>
        <w:numPr>
          <w:ilvl w:val="0"/>
          <w:numId w:val="2"/>
        </w:numPr>
        <w:adjustRightInd w:val="0"/>
        <w:snapToGrid w:val="0"/>
        <w:spacing w:before="0" w:before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合同金额</w:t>
      </w:r>
    </w:p>
    <w:p w14:paraId="6CAE28B2">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（1）合同金额小写：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2340C1F7">
      <w:pPr>
        <w:adjustRightInd w:val="0"/>
        <w:snapToGrid w:val="0"/>
        <w:spacing w:before="0" w:beforeLines="0" w:line="400" w:lineRule="exact"/>
        <w:ind w:left="0" w:firstLine="0" w:firstLineChars="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104C6FFE">
      <w:pPr>
        <w:adjustRightInd w:val="0"/>
        <w:snapToGrid w:val="0"/>
        <w:spacing w:before="0" w:beforeLines="0" w:line="400" w:lineRule="exact"/>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分包金额</w:t>
      </w:r>
      <w:r>
        <w:rPr>
          <w:rFonts w:hint="eastAsia" w:ascii="宋体" w:hAnsi="宋体" w:eastAsia="宋体" w:cs="宋体"/>
          <w:color w:val="auto"/>
          <w:szCs w:val="21"/>
          <w:highlight w:val="none"/>
          <w:lang w:eastAsia="zh-CN"/>
        </w:rPr>
        <w:t>（如有）</w:t>
      </w: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p>
    <w:p w14:paraId="25238494">
      <w:pPr>
        <w:adjustRightInd w:val="0"/>
        <w:snapToGrid w:val="0"/>
        <w:spacing w:before="0" w:beforeLines="0" w:line="400" w:lineRule="exact"/>
        <w:ind w:firstLine="0" w:firstLineChars="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0FEFB283">
      <w:pPr>
        <w:adjustRightInd w:val="0"/>
        <w:snapToGrid w:val="0"/>
        <w:spacing w:before="0" w:beforeLines="0" w:line="400" w:lineRule="exact"/>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（注：固定单价合同应填写单价和最高限价）</w:t>
      </w:r>
    </w:p>
    <w:p w14:paraId="457E45A5">
      <w:pPr>
        <w:numPr>
          <w:ilvl w:val="0"/>
          <w:numId w:val="0"/>
        </w:numPr>
        <w:adjustRightInd w:val="0"/>
        <w:snapToGrid w:val="0"/>
        <w:spacing w:before="0" w:beforeLines="0" w:line="400" w:lineRule="exact"/>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合同定价方式</w:t>
      </w:r>
      <w:r>
        <w:rPr>
          <w:rFonts w:hint="eastAsia" w:ascii="宋体" w:hAnsi="宋体" w:eastAsia="宋体" w:cs="宋体"/>
          <w:color w:val="auto"/>
          <w:szCs w:val="21"/>
          <w:highlight w:val="none"/>
          <w:lang w:eastAsia="zh-CN"/>
        </w:rPr>
        <w:t>（采用组合定价方式的，可以勾选多项）</w:t>
      </w:r>
      <w:r>
        <w:rPr>
          <w:rFonts w:hint="eastAsia" w:ascii="宋体" w:hAnsi="宋体" w:eastAsia="宋体" w:cs="宋体"/>
          <w:color w:val="auto"/>
          <w:szCs w:val="21"/>
          <w:highlight w:val="none"/>
        </w:rPr>
        <w:t>：</w:t>
      </w:r>
    </w:p>
    <w:p w14:paraId="3C92ABF2">
      <w:pPr>
        <w:adjustRightInd w:val="0"/>
        <w:snapToGrid w:val="0"/>
        <w:spacing w:before="0" w:beforeLines="0"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固定总价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固定单价</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固定费率</w:t>
      </w:r>
      <w:r>
        <w:rPr>
          <w:rFonts w:hint="eastAsia" w:ascii="宋体" w:hAnsi="宋体" w:eastAsia="宋体" w:cs="宋体"/>
          <w:iCs/>
          <w:color w:val="auto"/>
          <w:szCs w:val="21"/>
          <w:highlight w:val="none"/>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成本补偿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绩效激励</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其他</w:t>
      </w:r>
      <w:r>
        <w:rPr>
          <w:rFonts w:hint="eastAsia" w:ascii="宋体" w:hAnsi="宋体" w:eastAsia="宋体" w:cs="宋体"/>
          <w:color w:val="auto"/>
          <w:szCs w:val="21"/>
          <w:highlight w:val="none"/>
          <w:u w:val="single"/>
        </w:rPr>
        <w:t xml:space="preserve">       </w:t>
      </w:r>
    </w:p>
    <w:p w14:paraId="24A4E858">
      <w:pPr>
        <w:pStyle w:val="480"/>
        <w:spacing w:beforeLines="0" w:line="400" w:lineRule="exac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）付款方式（按项目实际勾选填写）：</w:t>
      </w:r>
    </w:p>
    <w:p w14:paraId="0DCABB11">
      <w:pPr>
        <w:adjustRightInd w:val="0"/>
        <w:snapToGrid w:val="0"/>
        <w:spacing w:before="0" w:beforeLines="0" w:line="400" w:lineRule="exact"/>
        <w:ind w:firstLine="630" w:firstLineChars="3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全额付款：</w:t>
      </w:r>
      <w:r>
        <w:rPr>
          <w:rFonts w:hint="eastAsia" w:ascii="宋体" w:hAnsi="宋体" w:eastAsia="宋体" w:cs="宋体"/>
          <w:color w:val="auto"/>
          <w:szCs w:val="21"/>
          <w:highlight w:val="none"/>
          <w:u w:val="single"/>
        </w:rPr>
        <w:t xml:space="preserve">     （应</w:t>
      </w:r>
      <w:r>
        <w:rPr>
          <w:rFonts w:hint="eastAsia" w:ascii="宋体" w:hAnsi="宋体" w:eastAsia="宋体" w:cs="宋体"/>
          <w:color w:val="auto"/>
          <w:szCs w:val="21"/>
          <w:highlight w:val="none"/>
          <w:u w:val="single"/>
          <w:lang w:eastAsia="zh-CN"/>
        </w:rPr>
        <w:t>明确</w:t>
      </w:r>
      <w:r>
        <w:rPr>
          <w:rFonts w:hint="eastAsia" w:ascii="宋体" w:hAnsi="宋体" w:eastAsia="宋体" w:cs="宋体"/>
          <w:color w:val="auto"/>
          <w:szCs w:val="21"/>
          <w:highlight w:val="none"/>
          <w:u w:val="single"/>
        </w:rPr>
        <w:t>一次性支付合同款项</w:t>
      </w:r>
      <w:r>
        <w:rPr>
          <w:rFonts w:hint="eastAsia" w:ascii="宋体" w:hAnsi="宋体" w:eastAsia="宋体" w:cs="宋体"/>
          <w:color w:val="auto"/>
          <w:szCs w:val="21"/>
          <w:highlight w:val="none"/>
          <w:u w:val="single"/>
          <w:lang w:eastAsia="zh-CN"/>
        </w:rPr>
        <w:t>的条件</w:t>
      </w:r>
      <w:r>
        <w:rPr>
          <w:rFonts w:hint="eastAsia" w:ascii="宋体" w:hAnsi="宋体" w:eastAsia="宋体" w:cs="宋体"/>
          <w:color w:val="auto"/>
          <w:szCs w:val="21"/>
          <w:highlight w:val="none"/>
          <w:u w:val="single"/>
        </w:rPr>
        <w:t xml:space="preserve">）                    </w:t>
      </w:r>
    </w:p>
    <w:p w14:paraId="4E23FBDB">
      <w:pPr>
        <w:snapToGrid w:val="0"/>
        <w:spacing w:beforeLines="0" w:line="400" w:lineRule="exact"/>
        <w:ind w:firstLine="630" w:firstLineChars="300"/>
        <w:rPr>
          <w:rFonts w:hint="eastAsia" w:ascii="宋体" w:hAnsi="宋体" w:eastAsia="宋体" w:cs="宋体"/>
          <w:color w:val="auto"/>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分期付款：</w:t>
      </w:r>
      <w:r>
        <w:rPr>
          <w:rFonts w:hint="eastAsia" w:ascii="宋体" w:hAnsi="宋体" w:eastAsia="宋体" w:cs="宋体"/>
          <w:color w:val="auto"/>
          <w:szCs w:val="21"/>
          <w:highlight w:val="none"/>
          <w:u w:val="single"/>
        </w:rPr>
        <w:t xml:space="preserve">  （应明确分期支付合同款项的各期比例和支付条件</w:t>
      </w:r>
      <w:r>
        <w:rPr>
          <w:rFonts w:hint="eastAsia" w:ascii="宋体" w:hAnsi="宋体" w:eastAsia="宋体" w:cs="宋体"/>
          <w:color w:val="auto"/>
          <w:szCs w:val="21"/>
          <w:highlight w:val="none"/>
          <w:u w:val="single"/>
          <w:lang w:eastAsia="zh-CN"/>
        </w:rPr>
        <w:t>，各期支付条件应与分期履约验收情况挂钩</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lang w:eastAsia="zh-CN"/>
        </w:rPr>
        <w:t>其中涉及预付款的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（应明确预付款的支付比例和支付条件） </w:t>
      </w:r>
    </w:p>
    <w:p w14:paraId="776C2A25">
      <w:pPr>
        <w:adjustRightInd w:val="0"/>
        <w:snapToGrid w:val="0"/>
        <w:spacing w:before="0" w:beforeLines="0" w:line="400" w:lineRule="exact"/>
        <w:ind w:firstLine="630" w:firstLineChars="3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成本补偿：</w:t>
      </w:r>
      <w:r>
        <w:rPr>
          <w:rFonts w:hint="eastAsia" w:ascii="宋体" w:hAnsi="宋体" w:eastAsia="宋体" w:cs="宋体"/>
          <w:color w:val="auto"/>
          <w:szCs w:val="21"/>
          <w:highlight w:val="none"/>
          <w:u w:val="single"/>
        </w:rPr>
        <w:t xml:space="preserve">      （应明确按照成本补偿方式的支付方式和支付条件）   </w:t>
      </w:r>
    </w:p>
    <w:p w14:paraId="5A051BA8">
      <w:pPr>
        <w:adjustRightInd w:val="0"/>
        <w:snapToGrid w:val="0"/>
        <w:spacing w:before="0" w:beforeLines="0" w:line="400" w:lineRule="exact"/>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绩效激励：</w:t>
      </w:r>
      <w:r>
        <w:rPr>
          <w:rFonts w:hint="eastAsia" w:ascii="宋体" w:hAnsi="宋体" w:eastAsia="宋体" w:cs="宋体"/>
          <w:color w:val="auto"/>
          <w:szCs w:val="21"/>
          <w:highlight w:val="none"/>
          <w:u w:val="single"/>
        </w:rPr>
        <w:t xml:space="preserve">      （应明确按照绩效激励方式的支付方式和支付条件）   </w:t>
      </w:r>
    </w:p>
    <w:p w14:paraId="0011717A">
      <w:pPr>
        <w:numPr>
          <w:ilvl w:val="0"/>
          <w:numId w:val="2"/>
        </w:numPr>
        <w:adjustRightInd w:val="0"/>
        <w:snapToGrid w:val="0"/>
        <w:spacing w:before="0" w:beforeLines="0" w:line="400" w:lineRule="exact"/>
        <w:ind w:firstLine="422" w:firstLineChars="200"/>
        <w:rPr>
          <w:rFonts w:hint="eastAsia" w:ascii="宋体" w:hAnsi="宋体" w:eastAsia="宋体" w:cs="宋体"/>
          <w:b/>
          <w:bCs w:val="0"/>
          <w:color w:val="auto"/>
          <w:szCs w:val="21"/>
          <w:highlight w:val="none"/>
          <w:u w:val="single"/>
        </w:rPr>
      </w:pPr>
      <w:r>
        <w:rPr>
          <w:rFonts w:hint="eastAsia" w:ascii="宋体" w:hAnsi="宋体" w:eastAsia="宋体" w:cs="宋体"/>
          <w:b/>
          <w:bCs w:val="0"/>
          <w:color w:val="auto"/>
          <w:szCs w:val="21"/>
          <w:highlight w:val="none"/>
        </w:rPr>
        <w:t>合同履行</w:t>
      </w:r>
    </w:p>
    <w:p w14:paraId="51C8CCBD">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（1）起始日期：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日，完成日期：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3C51584E">
      <w:pPr>
        <w:adjustRightInd w:val="0"/>
        <w:snapToGrid w:val="0"/>
        <w:spacing w:before="0" w:beforeLines="0"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履约</w:t>
      </w:r>
      <w:r>
        <w:rPr>
          <w:rFonts w:hint="eastAsia" w:ascii="宋体" w:hAnsi="宋体" w:eastAsia="宋体" w:cs="宋体"/>
          <w:color w:val="auto"/>
          <w:szCs w:val="21"/>
          <w:highlight w:val="none"/>
        </w:rPr>
        <w:t>地点</w:t>
      </w:r>
      <w:r>
        <w:rPr>
          <w:rFonts w:hint="eastAsia" w:ascii="宋体" w:hAnsi="宋体" w:eastAsia="宋体" w:cs="宋体"/>
          <w:b w:val="0"/>
          <w:bCs/>
          <w:color w:val="auto"/>
          <w:szCs w:val="21"/>
          <w:highlight w:val="none"/>
        </w:rPr>
        <w:t>：</w:t>
      </w:r>
      <w:r>
        <w:rPr>
          <w:rFonts w:hint="eastAsia" w:ascii="宋体" w:hAnsi="宋体" w:eastAsia="宋体" w:cs="宋体"/>
          <w:color w:val="auto"/>
          <w:szCs w:val="21"/>
          <w:highlight w:val="none"/>
          <w:u w:val="single"/>
        </w:rPr>
        <w:t xml:space="preserve">                             </w:t>
      </w:r>
    </w:p>
    <w:p w14:paraId="0A6C935D">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5FA7988D">
      <w:pPr>
        <w:pStyle w:val="84"/>
        <w:spacing w:beforeLines="0"/>
        <w:rPr>
          <w:rFonts w:hint="eastAsia" w:ascii="宋体" w:hAnsi="宋体" w:eastAsia="宋体" w:cs="宋体"/>
          <w:color w:val="auto"/>
          <w:sz w:val="21"/>
          <w:highlight w:val="none"/>
          <w:lang w:val="en-US" w:eastAsia="zh-CN"/>
        </w:rPr>
      </w:pPr>
      <w:r>
        <w:rPr>
          <w:rFonts w:hint="eastAsia" w:ascii="宋体" w:hAnsi="宋体" w:eastAsia="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62C09278">
      <w:pPr>
        <w:pStyle w:val="84"/>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5575B6B0">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eastAsia="宋体" w:cs="宋体"/>
          <w:bCs/>
          <w:color w:val="auto"/>
          <w:szCs w:val="21"/>
          <w:highlight w:val="none"/>
          <w:u w:val="none"/>
          <w:lang w:val="en-US" w:eastAsia="zh-CN"/>
        </w:rPr>
        <w:t xml:space="preserve">    履约担保期限</w:t>
      </w:r>
      <w:r>
        <w:rPr>
          <w:rFonts w:hint="eastAsia" w:ascii="宋体" w:hAnsi="宋体" w:eastAsia="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10571415">
      <w:pPr>
        <w:adjustRightInd w:val="0"/>
        <w:snapToGrid w:val="0"/>
        <w:spacing w:before="0" w:beforeLines="0"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（4）分期履行要求：</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u w:val="single"/>
        </w:rPr>
        <w:t xml:space="preserve"> </w:t>
      </w:r>
    </w:p>
    <w:p w14:paraId="1B7115D1">
      <w:pPr>
        <w:adjustRightInd w:val="0"/>
        <w:snapToGrid w:val="0"/>
        <w:spacing w:before="0" w:beforeLines="0"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（5）</w:t>
      </w:r>
      <w:r>
        <w:rPr>
          <w:rFonts w:hint="eastAsia" w:ascii="宋体" w:hAnsi="宋体" w:eastAsia="宋体" w:cs="宋体"/>
          <w:bCs/>
          <w:color w:val="auto"/>
          <w:szCs w:val="21"/>
          <w:highlight w:val="none"/>
          <w:lang w:eastAsia="zh-CN"/>
        </w:rPr>
        <w:t>风险处置措施和替代方案</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u w:val="single"/>
        </w:rPr>
        <w:t xml:space="preserve">                                                               </w:t>
      </w:r>
    </w:p>
    <w:p w14:paraId="2C1422CC">
      <w:pPr>
        <w:numPr>
          <w:ilvl w:val="0"/>
          <w:numId w:val="2"/>
        </w:numPr>
        <w:adjustRightInd w:val="0"/>
        <w:snapToGrid w:val="0"/>
        <w:spacing w:before="0" w:before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合同验收</w:t>
      </w:r>
    </w:p>
    <w:p w14:paraId="7ABE0CA2">
      <w:pPr>
        <w:numPr>
          <w:ilvl w:val="0"/>
          <w:numId w:val="4"/>
        </w:numPr>
        <w:adjustRightInd w:val="0"/>
        <w:snapToGrid w:val="0"/>
        <w:spacing w:before="0" w:beforeLines="0"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委托第三方组织</w:t>
      </w:r>
    </w:p>
    <w:p w14:paraId="0BBC88DB">
      <w:pPr>
        <w:numPr>
          <w:ilvl w:val="0"/>
          <w:numId w:val="0"/>
        </w:numPr>
        <w:adjustRightInd w:val="0"/>
        <w:snapToGrid w:val="0"/>
        <w:spacing w:before="0" w:beforeLines="0"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bCs/>
          <w:color w:val="auto"/>
          <w:szCs w:val="21"/>
          <w:highlight w:val="none"/>
        </w:rPr>
        <w:t>验收主体：</w:t>
      </w:r>
      <w:r>
        <w:rPr>
          <w:rFonts w:hint="eastAsia" w:ascii="宋体" w:hAnsi="宋体" w:eastAsia="宋体" w:cs="宋体"/>
          <w:bCs/>
          <w:color w:val="auto"/>
          <w:szCs w:val="21"/>
          <w:highlight w:val="none"/>
          <w:u w:val="single"/>
        </w:rPr>
        <w:t xml:space="preserve">                  </w:t>
      </w:r>
    </w:p>
    <w:p w14:paraId="6964F439">
      <w:pPr>
        <w:adjustRightInd w:val="0"/>
        <w:snapToGrid w:val="0"/>
        <w:spacing w:before="0" w:beforeLines="0" w:line="400" w:lineRule="exact"/>
        <w:ind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bCs/>
          <w:color w:val="auto"/>
          <w:szCs w:val="21"/>
          <w:highlight w:val="none"/>
        </w:rPr>
        <w:t>是否邀请本项目的其他供应商</w:t>
      </w:r>
      <w:r>
        <w:rPr>
          <w:rFonts w:hint="eastAsia" w:ascii="宋体" w:hAnsi="宋体" w:eastAsia="宋体" w:cs="宋体"/>
          <w:bCs/>
          <w:color w:val="auto"/>
          <w:szCs w:val="21"/>
          <w:highlight w:val="none"/>
          <w:lang w:eastAsia="zh-CN"/>
        </w:rPr>
        <w:t>参加验收</w:t>
      </w:r>
      <w:r>
        <w:rPr>
          <w:rFonts w:hint="eastAsia" w:ascii="宋体" w:hAnsi="宋体" w:eastAsia="宋体" w:cs="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7DF4FDE5">
      <w:pPr>
        <w:adjustRightInd w:val="0"/>
        <w:snapToGrid w:val="0"/>
        <w:spacing w:before="0" w:beforeLines="0" w:line="400" w:lineRule="exact"/>
        <w:ind w:firstLine="840" w:firstLine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是否邀请专家</w:t>
      </w:r>
      <w:r>
        <w:rPr>
          <w:rFonts w:hint="eastAsia" w:ascii="宋体" w:hAnsi="宋体" w:eastAsia="宋体" w:cs="宋体"/>
          <w:bCs/>
          <w:color w:val="auto"/>
          <w:szCs w:val="21"/>
          <w:highlight w:val="none"/>
          <w:lang w:eastAsia="zh-CN"/>
        </w:rPr>
        <w:t>参加验收</w:t>
      </w:r>
      <w:r>
        <w:rPr>
          <w:rFonts w:hint="eastAsia" w:ascii="宋体" w:hAnsi="宋体" w:eastAsia="宋体" w:cs="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01E44529">
      <w:pPr>
        <w:adjustRightInd w:val="0"/>
        <w:snapToGrid w:val="0"/>
        <w:spacing w:before="0" w:beforeLines="0" w:line="400" w:lineRule="exact"/>
        <w:ind w:firstLine="840" w:firstLine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是否邀请服务对象</w:t>
      </w:r>
      <w:r>
        <w:rPr>
          <w:rFonts w:hint="eastAsia" w:ascii="宋体" w:hAnsi="宋体" w:eastAsia="宋体" w:cs="宋体"/>
          <w:bCs/>
          <w:color w:val="auto"/>
          <w:szCs w:val="21"/>
          <w:highlight w:val="none"/>
          <w:lang w:eastAsia="zh-CN"/>
        </w:rPr>
        <w:t>参加验收</w:t>
      </w:r>
      <w:r>
        <w:rPr>
          <w:rFonts w:hint="eastAsia" w:ascii="宋体" w:hAnsi="宋体" w:eastAsia="宋体" w:cs="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549A4943">
      <w:pPr>
        <w:adjustRightInd w:val="0"/>
        <w:snapToGrid w:val="0"/>
        <w:spacing w:before="0" w:beforeLines="0" w:line="400" w:lineRule="exact"/>
        <w:ind w:firstLine="840" w:firstLine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是否邀请第三方检测机构</w:t>
      </w:r>
      <w:r>
        <w:rPr>
          <w:rFonts w:hint="eastAsia" w:ascii="宋体" w:hAnsi="宋体" w:eastAsia="宋体" w:cs="宋体"/>
          <w:bCs/>
          <w:color w:val="auto"/>
          <w:szCs w:val="21"/>
          <w:highlight w:val="none"/>
          <w:lang w:eastAsia="zh-CN"/>
        </w:rPr>
        <w:t>参加验收</w:t>
      </w:r>
      <w:r>
        <w:rPr>
          <w:rFonts w:hint="eastAsia" w:ascii="宋体" w:hAnsi="宋体" w:eastAsia="宋体" w:cs="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62E5FD73">
      <w:pPr>
        <w:adjustRightInd w:val="0"/>
        <w:snapToGrid w:val="0"/>
        <w:spacing w:before="0" w:beforeLines="0" w:line="400" w:lineRule="exact"/>
        <w:ind w:firstLine="840" w:firstLine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是</w:t>
      </w:r>
      <w:r>
        <w:rPr>
          <w:rFonts w:hint="eastAsia" w:ascii="宋体" w:hAnsi="宋体" w:eastAsia="宋体" w:cs="宋体"/>
          <w:bCs/>
          <w:color w:val="auto"/>
          <w:szCs w:val="21"/>
          <w:highlight w:val="none"/>
          <w:lang w:eastAsia="zh-CN"/>
        </w:rPr>
        <w:t>，抽查比例：</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15F82AE8">
      <w:pPr>
        <w:adjustRightInd w:val="0"/>
        <w:snapToGrid w:val="0"/>
        <w:spacing w:before="0" w:beforeLines="0" w:line="400" w:lineRule="exact"/>
        <w:ind w:firstLine="840" w:firstLineChars="400"/>
        <w:rPr>
          <w:rFonts w:hint="eastAsia" w:ascii="宋体" w:hAnsi="宋体" w:eastAsia="宋体" w:cs="宋体"/>
          <w:bCs/>
          <w:color w:val="auto"/>
          <w:szCs w:val="21"/>
          <w:highlight w:val="none"/>
          <w:u w:val="single"/>
          <w:lang w:eastAsia="zh-CN"/>
        </w:rPr>
      </w:pPr>
      <w:r>
        <w:rPr>
          <w:rFonts w:hint="eastAsia" w:ascii="宋体" w:hAnsi="宋体" w:eastAsia="宋体" w:cs="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是</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u w:val="single"/>
          <w:lang w:eastAsia="zh-CN"/>
        </w:rPr>
        <w:t>（应明确对被破坏的检测产品的处理方式）</w:t>
      </w:r>
    </w:p>
    <w:p w14:paraId="0056ED87">
      <w:pPr>
        <w:adjustRightInd w:val="0"/>
        <w:snapToGrid w:val="0"/>
        <w:spacing w:before="0" w:beforeLines="0" w:line="400" w:lineRule="exact"/>
        <w:ind w:firstLine="840" w:firstLineChars="4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685335BD">
      <w:pPr>
        <w:adjustRightInd w:val="0"/>
        <w:snapToGrid w:val="0"/>
        <w:spacing w:before="0" w:beforeLines="0" w:line="400" w:lineRule="exact"/>
        <w:ind w:firstLine="840" w:firstLineChars="4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验收组织的其他事项：</w:t>
      </w:r>
      <w:r>
        <w:rPr>
          <w:rFonts w:hint="eastAsia" w:ascii="宋体" w:hAnsi="宋体" w:eastAsia="宋体" w:cs="宋体"/>
          <w:bCs/>
          <w:color w:val="auto"/>
          <w:szCs w:val="21"/>
          <w:highlight w:val="none"/>
          <w:u w:val="single"/>
        </w:rPr>
        <w:t xml:space="preserve">                </w:t>
      </w:r>
    </w:p>
    <w:p w14:paraId="0A3654A0">
      <w:pPr>
        <w:adjustRightInd w:val="0"/>
        <w:snapToGrid w:val="0"/>
        <w:spacing w:before="0" w:beforeLines="0"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（2）履约验收时间：</w:t>
      </w:r>
      <w:r>
        <w:rPr>
          <w:rFonts w:hint="eastAsia" w:ascii="宋体" w:hAnsi="宋体" w:eastAsia="宋体" w:cs="宋体"/>
          <w:bCs/>
          <w:color w:val="auto"/>
          <w:szCs w:val="21"/>
          <w:highlight w:val="none"/>
          <w:u w:val="single"/>
        </w:rPr>
        <w:t>（计划于何时验收/供应商提出验收申请之日起   日内组织验收）</w:t>
      </w:r>
      <w:r>
        <w:rPr>
          <w:rFonts w:hint="eastAsia" w:ascii="宋体" w:hAnsi="宋体" w:eastAsia="宋体" w:cs="宋体"/>
          <w:bCs/>
          <w:color w:val="auto"/>
          <w:szCs w:val="21"/>
          <w:highlight w:val="none"/>
          <w:u w:val="single"/>
          <w:lang w:val="en-US" w:eastAsia="zh-CN"/>
        </w:rPr>
        <w:t xml:space="preserve"> </w:t>
      </w:r>
    </w:p>
    <w:p w14:paraId="77F801CD">
      <w:pPr>
        <w:adjustRightInd w:val="0"/>
        <w:snapToGrid w:val="0"/>
        <w:spacing w:before="0" w:beforeLines="0"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一次性验收         </w:t>
      </w:r>
    </w:p>
    <w:p w14:paraId="4A301307">
      <w:pPr>
        <w:adjustRightInd w:val="0"/>
        <w:snapToGrid w:val="0"/>
        <w:spacing w:before="0" w:beforeLines="0" w:line="400" w:lineRule="exact"/>
        <w:ind w:firstLine="0" w:firstLineChars="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分期/分项验收</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eastAsia="zh-CN"/>
        </w:rPr>
        <w:t>（应明确分期/分项验收的工作安排）</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 xml:space="preserve"> </w:t>
      </w:r>
    </w:p>
    <w:p w14:paraId="53CA9A90">
      <w:pPr>
        <w:adjustRightInd w:val="0"/>
        <w:snapToGrid w:val="0"/>
        <w:spacing w:before="0" w:beforeLines="0"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（4）履约验收程序：</w:t>
      </w:r>
      <w:r>
        <w:rPr>
          <w:rFonts w:hint="eastAsia" w:ascii="宋体" w:hAnsi="宋体" w:eastAsia="宋体" w:cs="宋体"/>
          <w:bCs/>
          <w:color w:val="auto"/>
          <w:szCs w:val="21"/>
          <w:highlight w:val="none"/>
          <w:u w:val="single"/>
        </w:rPr>
        <w:t xml:space="preserve">                                         </w:t>
      </w:r>
    </w:p>
    <w:p w14:paraId="6EC97A83">
      <w:pPr>
        <w:adjustRightInd w:val="0"/>
        <w:snapToGrid w:val="0"/>
        <w:spacing w:before="0" w:beforeLines="0"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（5）履约验收的内容：</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color w:val="auto"/>
          <w:szCs w:val="21"/>
          <w:highlight w:val="none"/>
          <w:u w:val="single"/>
        </w:rPr>
        <w:t xml:space="preserve">                                      </w:t>
      </w:r>
    </w:p>
    <w:p w14:paraId="574D0208">
      <w:pPr>
        <w:adjustRightInd w:val="0"/>
        <w:snapToGrid w:val="0"/>
        <w:spacing w:before="0" w:beforeLines="0"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（6）履约验收标准：</w:t>
      </w:r>
      <w:r>
        <w:rPr>
          <w:rFonts w:hint="eastAsia" w:ascii="宋体" w:hAnsi="宋体" w:eastAsia="宋体" w:cs="宋体"/>
          <w:bCs/>
          <w:color w:val="auto"/>
          <w:szCs w:val="21"/>
          <w:highlight w:val="none"/>
          <w:u w:val="single"/>
        </w:rPr>
        <w:t xml:space="preserve">                                         </w:t>
      </w:r>
    </w:p>
    <w:p w14:paraId="1B8963F8">
      <w:pPr>
        <w:pStyle w:val="84"/>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597E2928">
      <w:pPr>
        <w:adjustRightInd w:val="0"/>
        <w:snapToGrid w:val="0"/>
        <w:spacing w:before="0" w:beforeLines="0"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（8）履约验收其他事项：</w:t>
      </w:r>
      <w:r>
        <w:rPr>
          <w:rFonts w:hint="eastAsia" w:ascii="宋体" w:hAnsi="宋体" w:eastAsia="宋体" w:cs="宋体"/>
          <w:bCs/>
          <w:color w:val="auto"/>
          <w:szCs w:val="21"/>
          <w:highlight w:val="none"/>
          <w:u w:val="single"/>
        </w:rPr>
        <w:t xml:space="preserve">      </w:t>
      </w:r>
      <w:r>
        <w:rPr>
          <w:rFonts w:hint="eastAsia" w:ascii="宋体" w:hAnsi="宋体" w:eastAsia="宋体" w:cs="宋体"/>
          <w:bCs/>
          <w:i w:val="0"/>
          <w:iCs w:val="0"/>
          <w:color w:val="auto"/>
          <w:szCs w:val="21"/>
          <w:highlight w:val="none"/>
          <w:u w:val="single"/>
        </w:rPr>
        <w:t>（产权过户登记等）</w:t>
      </w:r>
      <w:r>
        <w:rPr>
          <w:rFonts w:hint="eastAsia" w:ascii="宋体" w:hAnsi="宋体" w:eastAsia="宋体" w:cs="宋体"/>
          <w:bCs/>
          <w:color w:val="auto"/>
          <w:szCs w:val="21"/>
          <w:highlight w:val="none"/>
          <w:u w:val="single"/>
        </w:rPr>
        <w:t xml:space="preserve">          </w:t>
      </w:r>
    </w:p>
    <w:p w14:paraId="1F095E0E">
      <w:pPr>
        <w:numPr>
          <w:ilvl w:val="0"/>
          <w:numId w:val="2"/>
        </w:numPr>
        <w:adjustRightInd w:val="0"/>
        <w:snapToGrid w:val="0"/>
        <w:spacing w:before="0" w:before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组成合同的文件</w:t>
      </w:r>
    </w:p>
    <w:p w14:paraId="61ADD071">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本协议书与下列文件一起构成合同文件，如下述文件之间有任何抵触、矛盾或歧义，应按以下顺序解释：</w:t>
      </w:r>
    </w:p>
    <w:p w14:paraId="55344DAA">
      <w:pPr>
        <w:adjustRightInd w:val="0"/>
        <w:snapToGrid w:val="0"/>
        <w:spacing w:before="0" w:beforeLines="0"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政府采购</w:t>
      </w:r>
      <w:r>
        <w:rPr>
          <w:rFonts w:hint="eastAsia" w:ascii="宋体" w:hAnsi="宋体" w:eastAsia="宋体" w:cs="宋体"/>
          <w:color w:val="auto"/>
          <w:szCs w:val="21"/>
          <w:highlight w:val="none"/>
        </w:rPr>
        <w:t>合同协议书及其变更、补充</w:t>
      </w:r>
      <w:r>
        <w:rPr>
          <w:rFonts w:hint="eastAsia" w:ascii="宋体" w:hAnsi="宋体" w:eastAsia="宋体" w:cs="宋体"/>
          <w:color w:val="auto"/>
          <w:szCs w:val="21"/>
          <w:highlight w:val="none"/>
          <w:lang w:eastAsia="zh-CN"/>
        </w:rPr>
        <w:t>协议</w:t>
      </w:r>
    </w:p>
    <w:p w14:paraId="0F841225">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）政府采购合同专用条款</w:t>
      </w:r>
    </w:p>
    <w:p w14:paraId="1E06B6BB">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）政府采购合同通用条款</w:t>
      </w:r>
    </w:p>
    <w:p w14:paraId="34C89B1A">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w:t>
      </w:r>
    </w:p>
    <w:p w14:paraId="7B2F15D3">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）投标（响应）文件</w:t>
      </w:r>
    </w:p>
    <w:p w14:paraId="3EE9FA6D">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（6）采购文件</w:t>
      </w:r>
    </w:p>
    <w:p w14:paraId="51B9F9E6">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（7）有关技术文件，图纸</w:t>
      </w:r>
    </w:p>
    <w:p w14:paraId="3883A806">
      <w:pPr>
        <w:pStyle w:val="84"/>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57C71B7D">
      <w:pPr>
        <w:numPr>
          <w:ilvl w:val="0"/>
          <w:numId w:val="2"/>
        </w:numPr>
        <w:adjustRightInd w:val="0"/>
        <w:snapToGrid w:val="0"/>
        <w:spacing w:before="0" w:before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合同生效</w:t>
      </w:r>
    </w:p>
    <w:p w14:paraId="381FA890">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本合同自</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生效。</w:t>
      </w:r>
    </w:p>
    <w:p w14:paraId="0303F4BB">
      <w:pPr>
        <w:numPr>
          <w:ilvl w:val="0"/>
          <w:numId w:val="2"/>
        </w:numPr>
        <w:adjustRightInd w:val="0"/>
        <w:snapToGrid w:val="0"/>
        <w:spacing w:before="0" w:before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合同份数</w:t>
      </w:r>
    </w:p>
    <w:p w14:paraId="2D0DA3B8">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份，均具有同等法律效力。</w:t>
      </w:r>
    </w:p>
    <w:p w14:paraId="21DEEA66">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合同订立时间：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5F489F4">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合同订立地点：</w:t>
      </w:r>
      <w:r>
        <w:rPr>
          <w:rFonts w:hint="eastAsia" w:ascii="宋体" w:hAnsi="宋体" w:eastAsia="宋体" w:cs="宋体"/>
          <w:color w:val="auto"/>
          <w:szCs w:val="21"/>
          <w:highlight w:val="none"/>
          <w:u w:val="single"/>
        </w:rPr>
        <w:t xml:space="preserve">                           </w:t>
      </w:r>
    </w:p>
    <w:p w14:paraId="689CE739">
      <w:pPr>
        <w:adjustRightInd w:val="0"/>
        <w:snapToGrid w:val="0"/>
        <w:spacing w:before="0" w:beforeLines="0"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附件：具体标</w:t>
      </w:r>
      <w:r>
        <w:rPr>
          <w:rFonts w:hint="eastAsia" w:ascii="宋体" w:hAnsi="宋体" w:eastAsia="宋体" w:cs="宋体"/>
          <w:color w:val="auto"/>
          <w:szCs w:val="21"/>
          <w:highlight w:val="none"/>
          <w:lang w:eastAsia="zh-CN"/>
        </w:rPr>
        <w:t>的及其</w:t>
      </w:r>
      <w:r>
        <w:rPr>
          <w:rFonts w:hint="eastAsia" w:ascii="宋体" w:hAnsi="宋体" w:eastAsia="宋体" w:cs="宋体"/>
          <w:color w:val="auto"/>
          <w:szCs w:val="21"/>
          <w:highlight w:val="none"/>
          <w:u w:val="none"/>
          <w:lang w:val="en-US" w:eastAsia="zh-CN"/>
        </w:rPr>
        <w:t>技术要求和商务要求</w:t>
      </w:r>
      <w:r>
        <w:rPr>
          <w:rFonts w:hint="eastAsia" w:ascii="宋体" w:hAnsi="宋体" w:eastAsia="宋体" w:cs="宋体"/>
          <w:color w:val="auto"/>
          <w:szCs w:val="21"/>
          <w:highlight w:val="none"/>
        </w:rPr>
        <w:t>、联合协议、分包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协议等。</w:t>
      </w:r>
    </w:p>
    <w:p w14:paraId="5624E0D2">
      <w:pPr>
        <w:pStyle w:val="480"/>
        <w:spacing w:beforeLines="0" w:line="400" w:lineRule="exact"/>
        <w:rPr>
          <w:rFonts w:hint="eastAsia" w:ascii="宋体" w:hAnsi="宋体" w:eastAsia="宋体" w:cs="宋体"/>
          <w:color w:val="auto"/>
          <w:highlight w:val="none"/>
        </w:rPr>
      </w:pPr>
    </w:p>
    <w:p w14:paraId="082D0941">
      <w:pPr>
        <w:pStyle w:val="9"/>
        <w:spacing w:beforeLines="0" w:line="40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highlight w:val="none"/>
        </w:rPr>
        <w:t xml:space="preserve">   </w:t>
      </w:r>
    </w:p>
    <w:p w14:paraId="7CB64BF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854F02D">
      <w:pPr>
        <w:pStyle w:val="480"/>
        <w:rPr>
          <w:rFonts w:hint="eastAsia" w:ascii="宋体" w:hAnsi="宋体" w:eastAsia="宋体" w:cs="宋体"/>
          <w:color w:val="auto"/>
          <w:highlight w:val="none"/>
        </w:rPr>
      </w:pPr>
    </w:p>
    <w:tbl>
      <w:tblPr>
        <w:tblStyle w:val="67"/>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0D085D4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04BDDB14">
            <w:pPr>
              <w:adjustRightInd w:val="0"/>
              <w:snapToGrid w:val="0"/>
              <w:spacing w:line="30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甲方（采购人</w:t>
            </w:r>
            <w:r>
              <w:rPr>
                <w:rFonts w:hint="eastAsia" w:ascii="宋体" w:hAnsi="宋体" w:eastAsia="宋体" w:cs="宋体"/>
                <w:color w:val="auto"/>
                <w:szCs w:val="21"/>
                <w:highlight w:val="none"/>
                <w:lang w:eastAsia="zh-CN"/>
              </w:rPr>
              <w:t>、受采购人委托签订合同的单位</w:t>
            </w:r>
            <w:r>
              <w:rPr>
                <w:rFonts w:hint="eastAsia" w:ascii="宋体" w:hAnsi="宋体" w:eastAsia="宋体" w:cs="宋体"/>
                <w:color w:val="auto"/>
                <w:szCs w:val="21"/>
                <w:highlight w:val="none"/>
              </w:rPr>
              <w:t>或采购文件约定的合同甲方）</w:t>
            </w:r>
          </w:p>
        </w:tc>
        <w:tc>
          <w:tcPr>
            <w:tcW w:w="4095" w:type="dxa"/>
            <w:gridSpan w:val="2"/>
            <w:tcBorders>
              <w:left w:val="single" w:color="auto" w:sz="2" w:space="0"/>
              <w:bottom w:val="single" w:color="auto" w:sz="2" w:space="0"/>
            </w:tcBorders>
            <w:vAlign w:val="center"/>
          </w:tcPr>
          <w:p w14:paraId="008B9A4B">
            <w:pPr>
              <w:adjustRightInd w:val="0"/>
              <w:snapToGrid w:val="0"/>
              <w:spacing w:line="30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乙方（供应商）</w:t>
            </w:r>
          </w:p>
        </w:tc>
      </w:tr>
      <w:tr w14:paraId="059E94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2953FB3F">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单位名称（公章</w:t>
            </w:r>
            <w:r>
              <w:rPr>
                <w:rFonts w:hint="eastAsia" w:ascii="宋体" w:hAnsi="宋体" w:eastAsia="宋体" w:cs="宋体"/>
                <w:color w:val="auto"/>
                <w:szCs w:val="21"/>
                <w:highlight w:val="none"/>
                <w:lang w:eastAsia="zh-CN"/>
              </w:rPr>
              <w:t>或合同章</w:t>
            </w:r>
            <w:r>
              <w:rPr>
                <w:rFonts w:hint="eastAsia" w:ascii="宋体" w:hAnsi="宋体" w:eastAsia="宋体" w:cs="宋体"/>
                <w:color w:val="auto"/>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14:paraId="4A2CDBF9">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004B7E4">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单位名称（公章</w:t>
            </w:r>
            <w:r>
              <w:rPr>
                <w:rFonts w:hint="eastAsia" w:ascii="宋体" w:hAnsi="宋体" w:eastAsia="宋体" w:cs="宋体"/>
                <w:color w:val="auto"/>
                <w:szCs w:val="21"/>
                <w:highlight w:val="none"/>
                <w:lang w:eastAsia="zh-CN"/>
              </w:rPr>
              <w:t>或合同章</w:t>
            </w:r>
            <w:r>
              <w:rPr>
                <w:rFonts w:hint="eastAsia" w:ascii="宋体" w:hAnsi="宋体" w:eastAsia="宋体" w:cs="宋体"/>
                <w:color w:val="auto"/>
                <w:szCs w:val="21"/>
                <w:highlight w:val="none"/>
              </w:rPr>
              <w:t>）</w:t>
            </w:r>
          </w:p>
        </w:tc>
        <w:tc>
          <w:tcPr>
            <w:tcW w:w="2116" w:type="dxa"/>
            <w:tcBorders>
              <w:top w:val="single" w:color="auto" w:sz="2" w:space="0"/>
              <w:left w:val="single" w:color="auto" w:sz="2" w:space="0"/>
              <w:bottom w:val="single" w:color="auto" w:sz="2" w:space="0"/>
            </w:tcBorders>
            <w:vAlign w:val="center"/>
          </w:tcPr>
          <w:p w14:paraId="13AF8F05">
            <w:pPr>
              <w:adjustRightInd w:val="0"/>
              <w:snapToGrid w:val="0"/>
              <w:spacing w:line="300" w:lineRule="exact"/>
              <w:jc w:val="center"/>
              <w:rPr>
                <w:rFonts w:hint="eastAsia" w:ascii="宋体" w:hAnsi="宋体" w:eastAsia="宋体" w:cs="宋体"/>
                <w:color w:val="auto"/>
                <w:spacing w:val="20"/>
                <w:szCs w:val="21"/>
                <w:highlight w:val="none"/>
              </w:rPr>
            </w:pPr>
          </w:p>
        </w:tc>
      </w:tr>
      <w:tr w14:paraId="62BD01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774BE8B9">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p w14:paraId="32C445A8">
            <w:pPr>
              <w:adjustRightInd w:val="0"/>
              <w:snapToGrid w:val="0"/>
              <w:spacing w:line="300" w:lineRule="exact"/>
              <w:ind w:firstLine="100" w:firstLineChars="4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或其委托代理人（签章）</w:t>
            </w:r>
          </w:p>
        </w:tc>
        <w:tc>
          <w:tcPr>
            <w:tcW w:w="2412" w:type="dxa"/>
            <w:vMerge w:val="restart"/>
            <w:tcBorders>
              <w:top w:val="single" w:color="auto" w:sz="2" w:space="0"/>
              <w:left w:val="single" w:color="auto" w:sz="2" w:space="0"/>
              <w:right w:val="single" w:color="auto" w:sz="2" w:space="0"/>
            </w:tcBorders>
            <w:vAlign w:val="center"/>
          </w:tcPr>
          <w:p w14:paraId="44927081">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3B33E6B9">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p w14:paraId="414C2E8A">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或其委托代理人（签章）</w:t>
            </w:r>
          </w:p>
        </w:tc>
        <w:tc>
          <w:tcPr>
            <w:tcW w:w="2116" w:type="dxa"/>
            <w:tcBorders>
              <w:top w:val="single" w:color="auto" w:sz="2" w:space="0"/>
              <w:left w:val="single" w:color="auto" w:sz="2" w:space="0"/>
              <w:bottom w:val="single" w:color="auto" w:sz="2" w:space="0"/>
            </w:tcBorders>
            <w:vAlign w:val="center"/>
          </w:tcPr>
          <w:p w14:paraId="55CF5423">
            <w:pPr>
              <w:adjustRightInd w:val="0"/>
              <w:snapToGrid w:val="0"/>
              <w:spacing w:line="300" w:lineRule="exact"/>
              <w:jc w:val="center"/>
              <w:rPr>
                <w:rFonts w:hint="eastAsia" w:ascii="宋体" w:hAnsi="宋体" w:eastAsia="宋体" w:cs="宋体"/>
                <w:color w:val="auto"/>
                <w:szCs w:val="21"/>
                <w:highlight w:val="none"/>
              </w:rPr>
            </w:pPr>
          </w:p>
        </w:tc>
      </w:tr>
      <w:tr w14:paraId="0B3680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0FECE09E">
            <w:pPr>
              <w:adjustRightInd w:val="0"/>
              <w:snapToGrid w:val="0"/>
              <w:spacing w:line="300" w:lineRule="exact"/>
              <w:jc w:val="center"/>
              <w:rPr>
                <w:rFonts w:hint="eastAsia" w:ascii="宋体" w:hAnsi="宋体" w:eastAsia="宋体" w:cs="宋体"/>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35BD01BD">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2937F7D">
            <w:pPr>
              <w:adjustRightInd w:val="0"/>
              <w:snapToGrid w:val="0"/>
              <w:spacing w:line="3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14:paraId="2BA4F850">
            <w:pPr>
              <w:adjustRightInd w:val="0"/>
              <w:snapToGrid w:val="0"/>
              <w:spacing w:line="300" w:lineRule="exact"/>
              <w:jc w:val="center"/>
              <w:rPr>
                <w:rFonts w:hint="eastAsia" w:ascii="宋体" w:hAnsi="宋体" w:eastAsia="宋体" w:cs="宋体"/>
                <w:color w:val="auto"/>
                <w:spacing w:val="20"/>
                <w:szCs w:val="21"/>
                <w:highlight w:val="none"/>
              </w:rPr>
            </w:pPr>
          </w:p>
        </w:tc>
      </w:tr>
      <w:tr w14:paraId="2B3B66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D0CCA77">
            <w:pPr>
              <w:adjustRightInd w:val="0"/>
              <w:snapToGrid w:val="0"/>
              <w:spacing w:line="3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住</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6934E71B">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613E0B1">
            <w:pPr>
              <w:adjustRightInd w:val="0"/>
              <w:snapToGrid w:val="0"/>
              <w:spacing w:line="3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住</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所</w:t>
            </w:r>
          </w:p>
        </w:tc>
        <w:tc>
          <w:tcPr>
            <w:tcW w:w="2116" w:type="dxa"/>
            <w:tcBorders>
              <w:top w:val="single" w:color="auto" w:sz="2" w:space="0"/>
              <w:left w:val="single" w:color="auto" w:sz="2" w:space="0"/>
              <w:bottom w:val="single" w:color="auto" w:sz="2" w:space="0"/>
            </w:tcBorders>
            <w:vAlign w:val="center"/>
          </w:tcPr>
          <w:p w14:paraId="7A433AD8">
            <w:pPr>
              <w:adjustRightInd w:val="0"/>
              <w:snapToGrid w:val="0"/>
              <w:spacing w:line="300" w:lineRule="exact"/>
              <w:jc w:val="center"/>
              <w:rPr>
                <w:rFonts w:hint="eastAsia" w:ascii="宋体" w:hAnsi="宋体" w:eastAsia="宋体" w:cs="宋体"/>
                <w:color w:val="auto"/>
                <w:spacing w:val="20"/>
                <w:szCs w:val="21"/>
                <w:highlight w:val="none"/>
              </w:rPr>
            </w:pPr>
          </w:p>
        </w:tc>
      </w:tr>
      <w:tr w14:paraId="702F95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CC9E494">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3878D3D8">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2DB8228">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2120E569">
            <w:pPr>
              <w:adjustRightInd w:val="0"/>
              <w:snapToGrid w:val="0"/>
              <w:spacing w:line="300" w:lineRule="exact"/>
              <w:jc w:val="center"/>
              <w:rPr>
                <w:rFonts w:hint="eastAsia" w:ascii="宋体" w:hAnsi="宋体" w:eastAsia="宋体" w:cs="宋体"/>
                <w:color w:val="auto"/>
                <w:spacing w:val="20"/>
                <w:szCs w:val="21"/>
                <w:highlight w:val="none"/>
              </w:rPr>
            </w:pPr>
          </w:p>
        </w:tc>
      </w:tr>
      <w:tr w14:paraId="689BD3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E1AAC44">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42DAB3BD">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821635C">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3783D405">
            <w:pPr>
              <w:adjustRightInd w:val="0"/>
              <w:snapToGrid w:val="0"/>
              <w:spacing w:line="300" w:lineRule="exact"/>
              <w:jc w:val="center"/>
              <w:rPr>
                <w:rFonts w:hint="eastAsia" w:ascii="宋体" w:hAnsi="宋体" w:eastAsia="宋体" w:cs="宋体"/>
                <w:color w:val="auto"/>
                <w:spacing w:val="20"/>
                <w:szCs w:val="21"/>
                <w:highlight w:val="none"/>
              </w:rPr>
            </w:pPr>
          </w:p>
        </w:tc>
      </w:tr>
      <w:tr w14:paraId="1E056DC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1E30AFE">
            <w:pPr>
              <w:adjustRightInd w:val="0"/>
              <w:snapToGrid w:val="0"/>
              <w:spacing w:line="3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19F7C7C3">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53C9A98">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14:paraId="699DAFF2">
            <w:pPr>
              <w:adjustRightInd w:val="0"/>
              <w:snapToGrid w:val="0"/>
              <w:spacing w:line="300" w:lineRule="exact"/>
              <w:jc w:val="center"/>
              <w:rPr>
                <w:rFonts w:hint="eastAsia" w:ascii="宋体" w:hAnsi="宋体" w:eastAsia="宋体" w:cs="宋体"/>
                <w:color w:val="auto"/>
                <w:spacing w:val="20"/>
                <w:szCs w:val="21"/>
                <w:highlight w:val="none"/>
              </w:rPr>
            </w:pPr>
          </w:p>
        </w:tc>
      </w:tr>
      <w:tr w14:paraId="62C77B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CAF03ED">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19C75A5D">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118F0F7">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679836AC">
            <w:pPr>
              <w:adjustRightInd w:val="0"/>
              <w:snapToGrid w:val="0"/>
              <w:spacing w:line="300" w:lineRule="exact"/>
              <w:jc w:val="center"/>
              <w:rPr>
                <w:rFonts w:hint="eastAsia" w:ascii="宋体" w:hAnsi="宋体" w:eastAsia="宋体" w:cs="宋体"/>
                <w:color w:val="auto"/>
                <w:spacing w:val="20"/>
                <w:szCs w:val="21"/>
                <w:highlight w:val="none"/>
              </w:rPr>
            </w:pPr>
          </w:p>
        </w:tc>
      </w:tr>
      <w:tr w14:paraId="5876C39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8F5AEFC">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131E6381">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24B84DC">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5F0268A0">
            <w:pPr>
              <w:adjustRightInd w:val="0"/>
              <w:snapToGrid w:val="0"/>
              <w:spacing w:line="300" w:lineRule="exact"/>
              <w:jc w:val="center"/>
              <w:rPr>
                <w:rFonts w:hint="eastAsia" w:ascii="宋体" w:hAnsi="宋体" w:eastAsia="宋体" w:cs="宋体"/>
                <w:color w:val="auto"/>
                <w:spacing w:val="20"/>
                <w:szCs w:val="21"/>
                <w:highlight w:val="none"/>
              </w:rPr>
            </w:pPr>
          </w:p>
        </w:tc>
      </w:tr>
      <w:tr w14:paraId="180173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81815A5">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2C6DDF74">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E0740B6">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75B4775B">
            <w:pPr>
              <w:adjustRightInd w:val="0"/>
              <w:snapToGrid w:val="0"/>
              <w:spacing w:line="300" w:lineRule="exact"/>
              <w:jc w:val="center"/>
              <w:rPr>
                <w:rFonts w:hint="eastAsia" w:ascii="宋体" w:hAnsi="宋体" w:eastAsia="宋体" w:cs="宋体"/>
                <w:color w:val="auto"/>
                <w:spacing w:val="20"/>
                <w:szCs w:val="21"/>
                <w:highlight w:val="none"/>
              </w:rPr>
            </w:pPr>
          </w:p>
        </w:tc>
      </w:tr>
      <w:tr w14:paraId="38FAA4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7997D08">
            <w:pPr>
              <w:adjustRightInd w:val="0"/>
              <w:snapToGrid w:val="0"/>
              <w:spacing w:line="300" w:lineRule="exact"/>
              <w:jc w:val="center"/>
              <w:rPr>
                <w:rFonts w:hint="eastAsia" w:ascii="宋体" w:hAnsi="宋体" w:eastAsia="宋体" w:cs="宋体"/>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77CBC6B4">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609BE4B">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567EFC75">
            <w:pPr>
              <w:adjustRightInd w:val="0"/>
              <w:snapToGrid w:val="0"/>
              <w:spacing w:line="300" w:lineRule="exact"/>
              <w:jc w:val="center"/>
              <w:rPr>
                <w:rFonts w:hint="eastAsia" w:ascii="宋体" w:hAnsi="宋体" w:eastAsia="宋体" w:cs="宋体"/>
                <w:color w:val="auto"/>
                <w:spacing w:val="20"/>
                <w:szCs w:val="21"/>
                <w:highlight w:val="none"/>
              </w:rPr>
            </w:pPr>
          </w:p>
        </w:tc>
      </w:tr>
      <w:tr w14:paraId="2D8D1F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DFC9AB7">
            <w:pPr>
              <w:adjustRightInd w:val="0"/>
              <w:snapToGrid w:val="0"/>
              <w:spacing w:line="300" w:lineRule="exact"/>
              <w:jc w:val="center"/>
              <w:rPr>
                <w:rFonts w:hint="eastAsia" w:ascii="宋体" w:hAnsi="宋体" w:eastAsia="宋体" w:cs="宋体"/>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7B5F8165">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720B3AF">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3C1DF6BD">
            <w:pPr>
              <w:adjustRightInd w:val="0"/>
              <w:snapToGrid w:val="0"/>
              <w:spacing w:line="300" w:lineRule="exact"/>
              <w:jc w:val="center"/>
              <w:rPr>
                <w:rFonts w:hint="eastAsia" w:ascii="宋体" w:hAnsi="宋体" w:eastAsia="宋体" w:cs="宋体"/>
                <w:color w:val="auto"/>
                <w:spacing w:val="20"/>
                <w:szCs w:val="21"/>
                <w:highlight w:val="none"/>
              </w:rPr>
            </w:pPr>
          </w:p>
        </w:tc>
      </w:tr>
      <w:tr w14:paraId="2D74594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F596AC2">
            <w:pPr>
              <w:adjustRightInd w:val="0"/>
              <w:snapToGrid w:val="0"/>
              <w:spacing w:line="300" w:lineRule="exact"/>
              <w:jc w:val="center"/>
              <w:rPr>
                <w:rFonts w:hint="eastAsia" w:ascii="宋体" w:hAnsi="宋体" w:eastAsia="宋体" w:cs="宋体"/>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14E9EE54">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DA4BE59">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2139500C">
            <w:pPr>
              <w:adjustRightInd w:val="0"/>
              <w:snapToGrid w:val="0"/>
              <w:spacing w:line="300" w:lineRule="exact"/>
              <w:jc w:val="center"/>
              <w:rPr>
                <w:rFonts w:hint="eastAsia" w:ascii="宋体" w:hAnsi="宋体" w:eastAsia="宋体" w:cs="宋体"/>
                <w:color w:val="auto"/>
                <w:spacing w:val="20"/>
                <w:szCs w:val="21"/>
                <w:highlight w:val="none"/>
              </w:rPr>
            </w:pPr>
          </w:p>
        </w:tc>
      </w:tr>
      <w:tr w14:paraId="76BACB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40680306">
            <w:pPr>
              <w:pStyle w:val="2"/>
              <w:adjustRightInd w:val="0"/>
              <w:snapToGrid w:val="0"/>
              <w:spacing w:before="156" w:beforeLines="50" w:after="0" w:line="360" w:lineRule="auto"/>
              <w:ind w:left="0" w:leftChars="0"/>
              <w:jc w:val="left"/>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rPr>
              <w:t>注：涉及联合体或其他合同主体的信息应按上表格式加列。</w:t>
            </w:r>
          </w:p>
        </w:tc>
      </w:tr>
    </w:tbl>
    <w:p w14:paraId="21FDE701">
      <w:pPr>
        <w:pStyle w:val="9"/>
        <w:adjustRightInd w:val="0"/>
        <w:snapToGrid w:val="0"/>
        <w:spacing w:before="156" w:beforeLines="50"/>
        <w:jc w:val="center"/>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u w:val="single"/>
        </w:rPr>
        <w:br w:type="page"/>
      </w:r>
      <w:bookmarkStart w:id="400" w:name="_Toc27624"/>
      <w:r>
        <w:rPr>
          <w:rFonts w:hint="eastAsia" w:ascii="宋体" w:hAnsi="宋体" w:eastAsia="宋体" w:cs="宋体"/>
          <w:b w:val="0"/>
          <w:bCs w:val="0"/>
          <w:color w:val="auto"/>
          <w:sz w:val="28"/>
          <w:szCs w:val="28"/>
          <w:highlight w:val="none"/>
        </w:rPr>
        <w:t>第二节 政府采购合同通用条款</w:t>
      </w:r>
      <w:bookmarkEnd w:id="400"/>
    </w:p>
    <w:p w14:paraId="413CD168">
      <w:pPr>
        <w:tabs>
          <w:tab w:val="left" w:pos="8820"/>
          <w:tab w:val="left" w:pos="9345"/>
          <w:tab w:val="left" w:pos="9765"/>
        </w:tabs>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bCs/>
          <w:color w:val="auto"/>
          <w:sz w:val="24"/>
          <w:highlight w:val="none"/>
        </w:rPr>
        <w:t>定义</w:t>
      </w:r>
    </w:p>
    <w:p w14:paraId="5F362492">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1.1合同当事人</w:t>
      </w:r>
    </w:p>
    <w:p w14:paraId="66081CB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（1）采购人（以下称甲方）是指使用财政性资金，通过政府采购方式向供应商购买货物</w:t>
      </w:r>
      <w:r>
        <w:rPr>
          <w:rFonts w:hint="eastAsia" w:ascii="宋体" w:hAnsi="宋体" w:eastAsia="宋体" w:cs="宋体"/>
          <w:color w:val="auto"/>
          <w:szCs w:val="21"/>
          <w:highlight w:val="none"/>
          <w:lang w:val="en-US" w:eastAsia="zh-CN"/>
        </w:rPr>
        <w:t>及其相关服务的</w:t>
      </w:r>
      <w:r>
        <w:rPr>
          <w:rFonts w:hint="eastAsia" w:ascii="宋体" w:hAnsi="宋体" w:eastAsia="宋体" w:cs="宋体"/>
          <w:color w:val="auto"/>
          <w:szCs w:val="21"/>
          <w:highlight w:val="none"/>
        </w:rPr>
        <w:t>国家机关、事业单位、团体组织。</w:t>
      </w:r>
    </w:p>
    <w:p w14:paraId="3AF285B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（2）供应商（以下称</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方）是指参加政府采购活动并且中标（成交），向采购人提供</w:t>
      </w:r>
      <w:r>
        <w:rPr>
          <w:rFonts w:hint="eastAsia" w:ascii="宋体" w:hAnsi="宋体" w:eastAsia="宋体" w:cs="宋体"/>
          <w:color w:val="auto"/>
          <w:szCs w:val="21"/>
          <w:highlight w:val="none"/>
          <w:lang w:val="en-US" w:eastAsia="zh-CN"/>
        </w:rPr>
        <w:t>合同约定的货物及其相关服务的法人、非法人组织或者自然人</w:t>
      </w:r>
      <w:r>
        <w:rPr>
          <w:rFonts w:hint="eastAsia" w:ascii="宋体" w:hAnsi="宋体" w:eastAsia="宋体" w:cs="宋体"/>
          <w:color w:val="auto"/>
          <w:szCs w:val="21"/>
          <w:highlight w:val="none"/>
        </w:rPr>
        <w:t>。</w:t>
      </w:r>
    </w:p>
    <w:p w14:paraId="68648D0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eastAsia="宋体" w:cs="宋体"/>
          <w:color w:val="auto"/>
          <w:szCs w:val="21"/>
          <w:highlight w:val="none"/>
        </w:rPr>
        <w:t>。</w:t>
      </w:r>
    </w:p>
    <w:p w14:paraId="16A562D0">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1.2本合同下列术语应解释为：</w:t>
      </w:r>
    </w:p>
    <w:p w14:paraId="7FFE2CFC">
      <w:pPr>
        <w:adjustRightInd w:val="0"/>
        <w:snapToGrid w:val="0"/>
        <w:spacing w:before="0" w:beforeLines="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eastAsia="宋体" w:cs="宋体"/>
          <w:color w:val="auto"/>
          <w:szCs w:val="21"/>
          <w:highlight w:val="none"/>
          <w:lang w:eastAsia="zh-CN"/>
        </w:rPr>
        <w:t>政府采购</w:t>
      </w:r>
      <w:r>
        <w:rPr>
          <w:rFonts w:hint="eastAsia" w:ascii="宋体" w:hAnsi="宋体" w:eastAsia="宋体" w:cs="宋体"/>
          <w:color w:val="auto"/>
          <w:szCs w:val="21"/>
          <w:highlight w:val="none"/>
        </w:rPr>
        <w:t>合同协议书及其变更、补充</w:t>
      </w:r>
      <w:r>
        <w:rPr>
          <w:rFonts w:hint="eastAsia" w:ascii="宋体" w:hAnsi="宋体" w:eastAsia="宋体" w:cs="宋体"/>
          <w:color w:val="auto"/>
          <w:szCs w:val="21"/>
          <w:highlight w:val="none"/>
          <w:lang w:eastAsia="zh-CN"/>
        </w:rPr>
        <w:t>协议，</w:t>
      </w:r>
      <w:r>
        <w:rPr>
          <w:rFonts w:hint="eastAsia" w:ascii="宋体" w:hAnsi="宋体" w:eastAsia="宋体" w:cs="宋体"/>
          <w:color w:val="auto"/>
          <w:szCs w:val="21"/>
          <w:highlight w:val="none"/>
        </w:rPr>
        <w:t>政府采购合同专用条款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政府采购合同通用条款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投标（响应）文件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采购文件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有关技术文件</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图纸</w:t>
      </w:r>
      <w:r>
        <w:rPr>
          <w:rFonts w:hint="eastAsia" w:ascii="宋体" w:hAnsi="宋体" w:eastAsia="宋体" w:cs="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eastAsia="宋体" w:cs="宋体"/>
          <w:color w:val="auto"/>
          <w:szCs w:val="21"/>
          <w:highlight w:val="none"/>
        </w:rPr>
        <w:t>。</w:t>
      </w:r>
    </w:p>
    <w:p w14:paraId="2DF4B4CB">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）“合同价</w:t>
      </w:r>
      <w:r>
        <w:rPr>
          <w:rFonts w:hint="eastAsia" w:ascii="宋体" w:hAnsi="宋体" w:eastAsia="宋体" w:cs="宋体"/>
          <w:color w:val="auto"/>
          <w:szCs w:val="21"/>
          <w:highlight w:val="none"/>
          <w:lang w:val="en-US" w:eastAsia="zh-CN"/>
        </w:rPr>
        <w:t>款</w:t>
      </w:r>
      <w:r>
        <w:rPr>
          <w:rFonts w:hint="eastAsia" w:ascii="宋体" w:hAnsi="宋体" w:eastAsia="宋体" w:cs="宋体"/>
          <w:color w:val="auto"/>
          <w:szCs w:val="21"/>
          <w:highlight w:val="none"/>
        </w:rPr>
        <w:t>”系指根据本合同规定乙方在全面履行合同义务后甲方应支付给乙方的价款。</w:t>
      </w:r>
    </w:p>
    <w:p w14:paraId="1C04ADE0">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）“货物”系指乙方根据本合同规定须向甲方提供的各种形态和种类的物品，包括原材料、设备、产品（包括软件）及相关的其备品备件、工具、手册及其他技术资料和材料</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w:t>
      </w:r>
    </w:p>
    <w:p w14:paraId="2D5785D2">
      <w:pPr>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相关</w:t>
      </w:r>
      <w:r>
        <w:rPr>
          <w:rFonts w:hint="eastAsia" w:ascii="宋体" w:hAnsi="宋体" w:eastAsia="宋体" w:cs="宋体"/>
          <w:color w:val="auto"/>
          <w:szCs w:val="21"/>
          <w:highlight w:val="none"/>
        </w:rPr>
        <w:t>服务”系指根据合同规定，乙方应提供的</w:t>
      </w:r>
      <w:r>
        <w:rPr>
          <w:rFonts w:hint="eastAsia" w:ascii="宋体" w:hAnsi="宋体" w:eastAsia="宋体" w:cs="宋体"/>
          <w:color w:val="auto"/>
          <w:szCs w:val="21"/>
          <w:highlight w:val="none"/>
          <w:lang w:val="en-US" w:eastAsia="zh-CN"/>
        </w:rPr>
        <w:t>与货物有关的</w:t>
      </w:r>
      <w:r>
        <w:rPr>
          <w:rFonts w:hint="eastAsia" w:ascii="宋体" w:hAnsi="宋体" w:eastAsia="宋体" w:cs="宋体"/>
          <w:color w:val="auto"/>
          <w:szCs w:val="21"/>
          <w:highlight w:val="none"/>
        </w:rPr>
        <w:t>技术、管理和其他服务，包括但不限于：管理和质量保证、运输、保险、检验、现场准备、安装、集成、调试、培训、维修、</w:t>
      </w:r>
      <w:r>
        <w:rPr>
          <w:rFonts w:hint="eastAsia" w:ascii="宋体" w:hAnsi="宋体" w:eastAsia="宋体" w:cs="宋体"/>
          <w:color w:val="auto"/>
          <w:szCs w:val="21"/>
          <w:highlight w:val="none"/>
          <w:lang w:eastAsia="zh-CN"/>
        </w:rPr>
        <w:t>废弃处置、</w:t>
      </w:r>
      <w:r>
        <w:rPr>
          <w:rFonts w:hint="eastAsia" w:ascii="宋体" w:hAnsi="宋体" w:eastAsia="宋体" w:cs="宋体"/>
          <w:color w:val="auto"/>
          <w:szCs w:val="21"/>
          <w:highlight w:val="none"/>
        </w:rPr>
        <w:t>技术支持等以及合同中规定乙方应承担的其他义务。</w:t>
      </w:r>
    </w:p>
    <w:p w14:paraId="3BC12F79">
      <w:pPr>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）“分包”系指中标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成交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供应商按采购文件、投标（响应）文件的规定，根据分包意向协议，将中标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成交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项目中的部分履约内容，分给具有相应资质条件的供应商履行合同的行为。</w:t>
      </w:r>
    </w:p>
    <w:p w14:paraId="3F08EF6C">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）“联合体”系指</w:t>
      </w:r>
      <w:r>
        <w:rPr>
          <w:rFonts w:hint="eastAsia" w:ascii="宋体" w:hAnsi="宋体" w:eastAsia="宋体" w:cs="宋体"/>
          <w:color w:val="auto"/>
          <w:szCs w:val="21"/>
          <w:highlight w:val="none"/>
          <w:lang w:eastAsia="zh-CN"/>
        </w:rPr>
        <w:t>由</w:t>
      </w:r>
      <w:r>
        <w:rPr>
          <w:rFonts w:hint="eastAsia" w:ascii="宋体" w:hAnsi="宋体" w:eastAsia="宋体" w:cs="宋体"/>
          <w:color w:val="auto"/>
          <w:szCs w:val="21"/>
          <w:highlight w:val="none"/>
        </w:rPr>
        <w:t>两个以上的自然人、法人或者</w:t>
      </w:r>
      <w:r>
        <w:rPr>
          <w:rFonts w:hint="eastAsia" w:ascii="宋体" w:hAnsi="宋体" w:eastAsia="宋体" w:cs="宋体"/>
          <w:color w:val="auto"/>
          <w:szCs w:val="21"/>
          <w:highlight w:val="none"/>
          <w:lang w:val="en-US" w:eastAsia="zh-CN"/>
        </w:rPr>
        <w:t>非法人</w:t>
      </w:r>
      <w:r>
        <w:rPr>
          <w:rFonts w:hint="eastAsia" w:ascii="宋体" w:hAnsi="宋体" w:eastAsia="宋体" w:cs="宋体"/>
          <w:color w:val="auto"/>
          <w:szCs w:val="21"/>
          <w:highlight w:val="none"/>
        </w:rPr>
        <w:t>组织组成，</w:t>
      </w:r>
      <w:r>
        <w:rPr>
          <w:rFonts w:hint="eastAsia" w:ascii="宋体" w:hAnsi="宋体" w:eastAsia="宋体" w:cs="宋体"/>
          <w:color w:val="auto"/>
          <w:szCs w:val="21"/>
          <w:highlight w:val="none"/>
          <w:lang w:eastAsia="zh-CN"/>
        </w:rPr>
        <w:t>以一个供应商的身份共同参加政府采购的主体。</w:t>
      </w:r>
      <w:r>
        <w:rPr>
          <w:rFonts w:hint="eastAsia" w:ascii="宋体" w:hAnsi="宋体" w:eastAsia="宋体" w:cs="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承担连带责任。联合体具体要求见【</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w:t>
      </w:r>
    </w:p>
    <w:p w14:paraId="6D612EE8">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）其他术语解释，见【</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w:t>
      </w:r>
    </w:p>
    <w:p w14:paraId="41E7355E">
      <w:pPr>
        <w:numPr>
          <w:ilvl w:val="0"/>
          <w:numId w:val="5"/>
        </w:num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合同标的及金额</w:t>
      </w:r>
    </w:p>
    <w:p w14:paraId="2F4694FB">
      <w:pPr>
        <w:autoSpaceDE w:val="0"/>
        <w:autoSpaceDN w:val="0"/>
        <w:adjustRightInd w:val="0"/>
        <w:snapToGrid w:val="0"/>
        <w:spacing w:before="0" w:line="400" w:lineRule="exact"/>
        <w:ind w:firstLine="420" w:firstLineChars="200"/>
        <w:jc w:val="left"/>
        <w:rPr>
          <w:rFonts w:hint="eastAsia" w:ascii="宋体" w:hAnsi="宋体" w:eastAsia="宋体" w:cs="宋体"/>
          <w:b/>
          <w:bCs/>
          <w:i/>
          <w:iCs/>
          <w:color w:val="auto"/>
          <w:szCs w:val="21"/>
          <w:highlight w:val="none"/>
        </w:rPr>
      </w:pP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rPr>
        <w:t>.1 合同标的及金额应与中标（成交）结果一致。乙方为履行本合同而发生的所有费用均应包含在合同</w:t>
      </w:r>
      <w:r>
        <w:rPr>
          <w:rFonts w:hint="eastAsia" w:ascii="宋体" w:hAnsi="宋体" w:eastAsia="宋体" w:cs="宋体"/>
          <w:color w:val="auto"/>
          <w:szCs w:val="21"/>
          <w:highlight w:val="none"/>
          <w:lang w:eastAsia="zh-CN"/>
        </w:rPr>
        <w:t>价款</w:t>
      </w:r>
      <w:r>
        <w:rPr>
          <w:rFonts w:hint="eastAsia" w:ascii="宋体" w:hAnsi="宋体" w:eastAsia="宋体" w:cs="宋体"/>
          <w:color w:val="auto"/>
          <w:szCs w:val="21"/>
          <w:highlight w:val="none"/>
        </w:rPr>
        <w:t>中，甲方不再另行支付其他任何费用。</w:t>
      </w:r>
    </w:p>
    <w:p w14:paraId="0800A480">
      <w:pPr>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3</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履行合同的时间、地点和方式</w:t>
      </w:r>
    </w:p>
    <w:p w14:paraId="3904FE88">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.1 乙方应当在约定的时间、地点</w:t>
      </w:r>
      <w:r>
        <w:rPr>
          <w:rFonts w:hint="eastAsia" w:ascii="宋体" w:hAnsi="宋体" w:eastAsia="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3E1BA17F">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4</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甲方的权利和义务</w:t>
      </w:r>
    </w:p>
    <w:p w14:paraId="41153827">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.1 签署合同后，甲方</w:t>
      </w:r>
      <w:r>
        <w:rPr>
          <w:rFonts w:hint="eastAsia" w:ascii="宋体" w:hAnsi="宋体" w:eastAsia="宋体" w:cs="宋体"/>
          <w:color w:val="auto"/>
          <w:szCs w:val="21"/>
          <w:highlight w:val="none"/>
          <w:lang w:eastAsia="zh-CN"/>
        </w:rPr>
        <w:t>应</w:t>
      </w:r>
      <w:r>
        <w:rPr>
          <w:rFonts w:hint="eastAsia" w:ascii="宋体" w:hAnsi="宋体" w:eastAsia="宋体" w:cs="宋体"/>
          <w:color w:val="auto"/>
          <w:szCs w:val="21"/>
          <w:highlight w:val="none"/>
        </w:rPr>
        <w:t>确定</w:t>
      </w:r>
      <w:r>
        <w:rPr>
          <w:rFonts w:hint="eastAsia" w:ascii="宋体" w:hAnsi="宋体" w:eastAsia="宋体" w:cs="宋体"/>
          <w:color w:val="auto"/>
          <w:szCs w:val="21"/>
          <w:highlight w:val="none"/>
          <w:lang w:val="en-US" w:eastAsia="zh-CN"/>
        </w:rPr>
        <w:t>项目负责人（或项目联系人）</w:t>
      </w:r>
      <w:r>
        <w:rPr>
          <w:rFonts w:hint="eastAsia" w:ascii="宋体" w:hAnsi="宋体" w:eastAsia="宋体" w:cs="宋体"/>
          <w:color w:val="auto"/>
          <w:szCs w:val="21"/>
          <w:highlight w:val="none"/>
        </w:rPr>
        <w:t>，负责与本合同有关的事务。甲方有权对乙方的履约行为进行检查，并及时确认乙方提交的事项。甲方应当配合乙方完成相关项目实施工作。</w:t>
      </w:r>
    </w:p>
    <w:p w14:paraId="506901C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.2 甲方有权要求乙方按时提交各阶段有关安排计划，并有权定期核对乙方提供货物数量、规格、质量等内容。甲方有权督促乙方工作并要求乙方更换不符合要求的货物。</w:t>
      </w:r>
    </w:p>
    <w:p w14:paraId="75C4E92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.3 甲方有权要求乙方对缺陷部分予以修复，并按合同约定享有货物保修及其他合同约定的权利。</w:t>
      </w:r>
    </w:p>
    <w:p w14:paraId="57434AA6">
      <w:pPr>
        <w:snapToGrid w:val="0"/>
        <w:spacing w:line="40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4.4 甲方应当按照合同约定及时对交付的货物进行验收，</w:t>
      </w:r>
      <w:r>
        <w:rPr>
          <w:rFonts w:hint="eastAsia" w:ascii="宋体" w:hAnsi="宋体" w:eastAsia="宋体" w:cs="宋体"/>
          <w:b w:val="0"/>
          <w:bCs w:val="0"/>
          <w:color w:val="auto"/>
          <w:szCs w:val="21"/>
          <w:highlight w:val="none"/>
          <w:lang w:eastAsia="zh-CN"/>
        </w:rPr>
        <w:t>未</w:t>
      </w:r>
      <w:r>
        <w:rPr>
          <w:rFonts w:hint="eastAsia" w:ascii="宋体" w:hAnsi="宋体" w:eastAsia="宋体" w:cs="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eastAsia="宋体" w:cs="宋体"/>
          <w:b w:val="0"/>
          <w:bCs w:val="0"/>
          <w:color w:val="auto"/>
          <w:szCs w:val="21"/>
          <w:highlight w:val="none"/>
          <w:lang w:eastAsia="zh-CN"/>
        </w:rPr>
        <w:t>约定的期限内对乙方履约提出任何异议或者向乙方作出任何说明的，</w:t>
      </w:r>
      <w:r>
        <w:rPr>
          <w:rFonts w:hint="eastAsia" w:ascii="宋体" w:hAnsi="宋体" w:eastAsia="宋体" w:cs="宋体"/>
          <w:color w:val="auto"/>
          <w:szCs w:val="21"/>
          <w:highlight w:val="none"/>
          <w:lang w:val="en-US" w:eastAsia="zh-CN"/>
        </w:rPr>
        <w:t>视为验收通过。</w:t>
      </w:r>
    </w:p>
    <w:p w14:paraId="19A641FB">
      <w:pPr>
        <w:autoSpaceDE w:val="0"/>
        <w:autoSpaceDN w:val="0"/>
        <w:adjustRightInd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 甲方应当根据合同约定</w:t>
      </w:r>
      <w:r>
        <w:rPr>
          <w:rFonts w:hint="eastAsia" w:ascii="宋体" w:hAnsi="宋体" w:eastAsia="宋体" w:cs="宋体"/>
          <w:color w:val="auto"/>
          <w:szCs w:val="21"/>
          <w:highlight w:val="none"/>
          <w:lang w:eastAsia="zh-CN"/>
        </w:rPr>
        <w:t>及</w:t>
      </w:r>
      <w:r>
        <w:rPr>
          <w:rFonts w:hint="eastAsia" w:ascii="宋体" w:hAnsi="宋体" w:eastAsia="宋体" w:cs="宋体"/>
          <w:color w:val="auto"/>
          <w:szCs w:val="21"/>
          <w:highlight w:val="none"/>
        </w:rPr>
        <w:t>时向乙方支付</w:t>
      </w:r>
      <w:r>
        <w:rPr>
          <w:rFonts w:hint="eastAsia" w:ascii="宋体" w:hAnsi="宋体" w:eastAsia="宋体" w:cs="宋体"/>
          <w:color w:val="auto"/>
          <w:szCs w:val="21"/>
          <w:highlight w:val="none"/>
          <w:lang w:eastAsia="zh-CN"/>
        </w:rPr>
        <w:t>合同价款，不得以内部人员变更、履行内部付款流程等为由，拒绝或迟延支付。</w:t>
      </w:r>
    </w:p>
    <w:p w14:paraId="412EB534">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 xml:space="preserve"> 国家法律法规规定</w:t>
      </w:r>
      <w:r>
        <w:rPr>
          <w:rFonts w:hint="eastAsia" w:ascii="宋体" w:hAnsi="宋体" w:eastAsia="宋体" w:cs="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lang w:eastAsia="zh-CN"/>
        </w:rPr>
        <w:t>约定应</w:t>
      </w:r>
      <w:r>
        <w:rPr>
          <w:rFonts w:hint="eastAsia" w:ascii="宋体" w:hAnsi="宋体" w:eastAsia="宋体" w:cs="宋体"/>
          <w:color w:val="auto"/>
          <w:szCs w:val="21"/>
          <w:highlight w:val="none"/>
        </w:rPr>
        <w:t>由甲方承担的其他义务和责任。</w:t>
      </w:r>
    </w:p>
    <w:p w14:paraId="572A665A">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5</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乙方的权利和义务</w:t>
      </w:r>
    </w:p>
    <w:p w14:paraId="12B25E40">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.1 签署合同后，乙方</w:t>
      </w:r>
      <w:r>
        <w:rPr>
          <w:rFonts w:hint="eastAsia" w:ascii="宋体" w:hAnsi="宋体" w:eastAsia="宋体" w:cs="宋体"/>
          <w:color w:val="auto"/>
          <w:szCs w:val="21"/>
          <w:highlight w:val="none"/>
          <w:lang w:eastAsia="zh-CN"/>
        </w:rPr>
        <w:t>应</w:t>
      </w:r>
      <w:r>
        <w:rPr>
          <w:rFonts w:hint="eastAsia" w:ascii="宋体" w:hAnsi="宋体" w:eastAsia="宋体" w:cs="宋体"/>
          <w:color w:val="auto"/>
          <w:szCs w:val="21"/>
          <w:highlight w:val="none"/>
        </w:rPr>
        <w:t>确定</w:t>
      </w:r>
      <w:r>
        <w:rPr>
          <w:rFonts w:hint="eastAsia" w:ascii="宋体" w:hAnsi="宋体" w:eastAsia="宋体" w:cs="宋体"/>
          <w:color w:val="auto"/>
          <w:szCs w:val="21"/>
          <w:highlight w:val="none"/>
          <w:lang w:val="en-US" w:eastAsia="zh-CN"/>
        </w:rPr>
        <w:t>项目负责人（或项目联系人）</w:t>
      </w:r>
      <w:r>
        <w:rPr>
          <w:rFonts w:hint="eastAsia" w:ascii="宋体" w:hAnsi="宋体" w:eastAsia="宋体" w:cs="宋体"/>
          <w:color w:val="auto"/>
          <w:szCs w:val="21"/>
          <w:highlight w:val="none"/>
        </w:rPr>
        <w:t>，负责与本合同有关的事务。</w:t>
      </w:r>
    </w:p>
    <w:p w14:paraId="3D5F7B92">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.2 乙方应按照合同要求履约，充分合理安排，确保提供的货物</w:t>
      </w:r>
      <w:r>
        <w:rPr>
          <w:rFonts w:hint="eastAsia" w:ascii="宋体" w:hAnsi="宋体" w:eastAsia="宋体" w:cs="宋体"/>
          <w:color w:val="auto"/>
          <w:szCs w:val="21"/>
          <w:highlight w:val="none"/>
          <w:lang w:eastAsia="zh-CN"/>
        </w:rPr>
        <w:t>及相关</w:t>
      </w:r>
      <w:r>
        <w:rPr>
          <w:rFonts w:hint="eastAsia" w:ascii="宋体" w:hAnsi="宋体" w:eastAsia="宋体" w:cs="宋体"/>
          <w:color w:val="auto"/>
          <w:szCs w:val="21"/>
          <w:highlight w:val="none"/>
        </w:rPr>
        <w:t>服务符合合同</w:t>
      </w:r>
      <w:r>
        <w:rPr>
          <w:rFonts w:hint="eastAsia" w:ascii="宋体" w:hAnsi="宋体" w:eastAsia="宋体" w:cs="宋体"/>
          <w:color w:val="auto"/>
          <w:szCs w:val="21"/>
          <w:highlight w:val="none"/>
          <w:lang w:eastAsia="zh-CN"/>
        </w:rPr>
        <w:t>有关</w:t>
      </w:r>
      <w:r>
        <w:rPr>
          <w:rFonts w:hint="eastAsia" w:ascii="宋体" w:hAnsi="宋体" w:eastAsia="宋体" w:cs="宋体"/>
          <w:color w:val="auto"/>
          <w:szCs w:val="21"/>
          <w:highlight w:val="none"/>
        </w:rPr>
        <w:t>要求。接受项目行业管理部门及政府有关部门的指导，配合甲方的履约检查</w:t>
      </w:r>
      <w:r>
        <w:rPr>
          <w:rFonts w:hint="eastAsia" w:ascii="宋体" w:hAnsi="宋体" w:eastAsia="宋体" w:cs="宋体"/>
          <w:color w:val="auto"/>
          <w:szCs w:val="21"/>
          <w:highlight w:val="none"/>
          <w:lang w:eastAsia="zh-CN"/>
        </w:rPr>
        <w:t>及验收</w:t>
      </w:r>
      <w:r>
        <w:rPr>
          <w:rFonts w:hint="eastAsia" w:ascii="宋体" w:hAnsi="宋体" w:eastAsia="宋体" w:cs="宋体"/>
          <w:color w:val="auto"/>
          <w:szCs w:val="21"/>
          <w:highlight w:val="none"/>
        </w:rPr>
        <w:t>，并负责项目实施过程中的所有协调工作。</w:t>
      </w:r>
    </w:p>
    <w:p w14:paraId="57F832B3">
      <w:pPr>
        <w:pStyle w:val="29"/>
        <w:spacing w:after="0" w:line="400" w:lineRule="exact"/>
        <w:ind w:firstLine="422" w:firstLineChars="176"/>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.3乙方有权根据合同约定向甲方收取</w:t>
      </w:r>
      <w:r>
        <w:rPr>
          <w:rFonts w:hint="eastAsia" w:ascii="宋体" w:hAnsi="宋体" w:eastAsia="宋体" w:cs="宋体"/>
          <w:color w:val="auto"/>
          <w:szCs w:val="21"/>
          <w:highlight w:val="none"/>
          <w:lang w:eastAsia="zh-CN"/>
        </w:rPr>
        <w:t>合同价款</w:t>
      </w:r>
      <w:r>
        <w:rPr>
          <w:rFonts w:hint="eastAsia" w:ascii="宋体" w:hAnsi="宋体" w:eastAsia="宋体" w:cs="宋体"/>
          <w:color w:val="auto"/>
          <w:szCs w:val="21"/>
          <w:highlight w:val="none"/>
        </w:rPr>
        <w:t>。</w:t>
      </w:r>
    </w:p>
    <w:p w14:paraId="4BECC201">
      <w:pPr>
        <w:pStyle w:val="29"/>
        <w:spacing w:after="0" w:line="400" w:lineRule="exact"/>
        <w:ind w:firstLine="422" w:firstLineChars="176"/>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.4国家法律法规规定</w:t>
      </w:r>
      <w:r>
        <w:rPr>
          <w:rFonts w:hint="eastAsia" w:ascii="宋体" w:hAnsi="宋体" w:eastAsia="宋体" w:cs="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eastAsia="宋体" w:cs="宋体"/>
          <w:b w:val="0"/>
          <w:bCs w:val="0"/>
          <w:color w:val="auto"/>
          <w:szCs w:val="21"/>
          <w:highlight w:val="none"/>
          <w:lang w:eastAsia="zh-CN"/>
        </w:rPr>
        <w:t>约定应</w:t>
      </w:r>
      <w:r>
        <w:rPr>
          <w:rFonts w:hint="eastAsia" w:ascii="宋体" w:hAnsi="宋体" w:eastAsia="宋体" w:cs="宋体"/>
          <w:color w:val="auto"/>
          <w:szCs w:val="21"/>
          <w:highlight w:val="none"/>
        </w:rPr>
        <w:t>由乙方承担的其他义务和责任。</w:t>
      </w:r>
    </w:p>
    <w:p w14:paraId="15F14582">
      <w:pPr>
        <w:numPr>
          <w:ilvl w:val="0"/>
          <w:numId w:val="6"/>
        </w:num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合同履</w:t>
      </w:r>
      <w:r>
        <w:rPr>
          <w:rFonts w:hint="eastAsia" w:ascii="宋体" w:hAnsi="宋体" w:eastAsia="宋体" w:cs="宋体"/>
          <w:b/>
          <w:bCs/>
          <w:color w:val="auto"/>
          <w:sz w:val="24"/>
          <w:highlight w:val="none"/>
          <w:lang w:val="en-US" w:eastAsia="zh-CN"/>
        </w:rPr>
        <w:t>行</w:t>
      </w:r>
    </w:p>
    <w:p w14:paraId="37D692BE">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6</w:t>
      </w:r>
      <w:r>
        <w:rPr>
          <w:rFonts w:hint="eastAsia" w:ascii="宋体" w:hAnsi="宋体" w:eastAsia="宋体" w:cs="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约定顺序履行合同义务；如果没有先后顺序的，应当同时履行。</w:t>
      </w:r>
    </w:p>
    <w:p w14:paraId="4DEFD62F">
      <w:pPr>
        <w:autoSpaceDE w:val="0"/>
        <w:autoSpaceDN w:val="0"/>
        <w:adjustRightInd w:val="0"/>
        <w:snapToGrid w:val="0"/>
        <w:spacing w:before="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6</w:t>
      </w:r>
      <w:r>
        <w:rPr>
          <w:rFonts w:hint="eastAsia" w:ascii="宋体" w:hAnsi="宋体" w:eastAsia="宋体" w:cs="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7FA99C31">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7</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货物包装、运输</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保险</w:t>
      </w:r>
      <w:r>
        <w:rPr>
          <w:rFonts w:hint="eastAsia" w:ascii="宋体" w:hAnsi="宋体" w:eastAsia="宋体" w:cs="宋体"/>
          <w:b/>
          <w:bCs/>
          <w:color w:val="auto"/>
          <w:sz w:val="24"/>
          <w:highlight w:val="none"/>
          <w:lang w:eastAsia="zh-CN"/>
        </w:rPr>
        <w:t>和交付</w:t>
      </w:r>
      <w:r>
        <w:rPr>
          <w:rFonts w:hint="eastAsia" w:ascii="宋体" w:hAnsi="宋体" w:eastAsia="宋体" w:cs="宋体"/>
          <w:b/>
          <w:bCs/>
          <w:color w:val="auto"/>
          <w:sz w:val="24"/>
          <w:highlight w:val="none"/>
        </w:rPr>
        <w:t>要求</w:t>
      </w:r>
    </w:p>
    <w:p w14:paraId="3E6FDF7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7</w:t>
      </w:r>
      <w:r>
        <w:rPr>
          <w:rFonts w:hint="eastAsia" w:ascii="宋体" w:hAnsi="宋体" w:eastAsia="宋体" w:cs="宋体"/>
          <w:color w:val="auto"/>
          <w:szCs w:val="21"/>
          <w:highlight w:val="none"/>
        </w:rPr>
        <w:t>.1 本合同</w:t>
      </w:r>
      <w:r>
        <w:rPr>
          <w:rFonts w:hint="eastAsia" w:ascii="宋体" w:hAnsi="宋体" w:eastAsia="宋体" w:cs="宋体"/>
          <w:bCs/>
          <w:color w:val="auto"/>
          <w:szCs w:val="21"/>
          <w:highlight w:val="none"/>
        </w:rPr>
        <w:t>涉及商品包装</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快递包装的，</w:t>
      </w:r>
      <w:r>
        <w:rPr>
          <w:rFonts w:hint="eastAsia" w:ascii="宋体" w:hAnsi="宋体" w:eastAsia="宋体" w:cs="宋体"/>
          <w:color w:val="auto"/>
          <w:szCs w:val="21"/>
          <w:highlight w:val="none"/>
        </w:rPr>
        <w:t>除</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另有</w:t>
      </w:r>
      <w:r>
        <w:rPr>
          <w:rFonts w:hint="eastAsia" w:ascii="宋体" w:hAnsi="宋体" w:eastAsia="宋体" w:cs="宋体"/>
          <w:bCs/>
          <w:color w:val="auto"/>
          <w:szCs w:val="21"/>
          <w:highlight w:val="none"/>
          <w:lang w:eastAsia="zh-CN"/>
        </w:rPr>
        <w:t>约</w:t>
      </w:r>
      <w:r>
        <w:rPr>
          <w:rFonts w:hint="eastAsia" w:ascii="宋体" w:hAnsi="宋体" w:eastAsia="宋体" w:cs="宋体"/>
          <w:bCs/>
          <w:color w:val="auto"/>
          <w:szCs w:val="21"/>
          <w:highlight w:val="none"/>
        </w:rPr>
        <w:t>定</w:t>
      </w:r>
      <w:r>
        <w:rPr>
          <w:rFonts w:hint="eastAsia" w:ascii="宋体" w:hAnsi="宋体" w:eastAsia="宋体" w:cs="宋体"/>
          <w:bCs/>
          <w:color w:val="auto"/>
          <w:szCs w:val="21"/>
          <w:highlight w:val="none"/>
          <w:lang w:eastAsia="zh-CN"/>
        </w:rPr>
        <w:t>外</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包装应适应远距离运输、防潮、防震、防锈和防野蛮装卸等要求，确保货物安全无损地运抵</w:t>
      </w:r>
      <w:r>
        <w:rPr>
          <w:rFonts w:hint="eastAsia" w:ascii="宋体" w:hAnsi="宋体" w:eastAsia="宋体" w:cs="宋体"/>
          <w:b/>
          <w:color w:val="auto"/>
          <w:szCs w:val="21"/>
          <w:highlight w:val="none"/>
        </w:rPr>
        <w:t>【政府采购合同专用条款】</w:t>
      </w:r>
      <w:r>
        <w:rPr>
          <w:rFonts w:hint="eastAsia" w:ascii="宋体" w:hAnsi="宋体" w:eastAsia="宋体" w:cs="宋体"/>
          <w:b w:val="0"/>
          <w:bCs/>
          <w:color w:val="auto"/>
          <w:szCs w:val="21"/>
          <w:highlight w:val="none"/>
          <w:lang w:eastAsia="zh-CN"/>
        </w:rPr>
        <w:t>约定的</w:t>
      </w:r>
      <w:r>
        <w:rPr>
          <w:rFonts w:hint="eastAsia" w:ascii="宋体" w:hAnsi="宋体" w:eastAsia="宋体" w:cs="宋体"/>
          <w:color w:val="auto"/>
          <w:szCs w:val="21"/>
          <w:highlight w:val="none"/>
        </w:rPr>
        <w:t>指定现场。</w:t>
      </w:r>
    </w:p>
    <w:p w14:paraId="1E507777">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7</w:t>
      </w:r>
      <w:r>
        <w:rPr>
          <w:rFonts w:hint="eastAsia" w:ascii="宋体" w:hAnsi="宋体" w:eastAsia="宋体" w:cs="宋体"/>
          <w:color w:val="auto"/>
          <w:szCs w:val="21"/>
          <w:highlight w:val="none"/>
        </w:rPr>
        <w:t>.2 除</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另有</w:t>
      </w:r>
      <w:r>
        <w:rPr>
          <w:rFonts w:hint="eastAsia" w:ascii="宋体" w:hAnsi="宋体" w:eastAsia="宋体" w:cs="宋体"/>
          <w:bCs/>
          <w:color w:val="auto"/>
          <w:szCs w:val="21"/>
          <w:highlight w:val="none"/>
          <w:lang w:eastAsia="zh-CN"/>
        </w:rPr>
        <w:t>约</w:t>
      </w:r>
      <w:r>
        <w:rPr>
          <w:rFonts w:hint="eastAsia" w:ascii="宋体" w:hAnsi="宋体" w:eastAsia="宋体" w:cs="宋体"/>
          <w:bCs/>
          <w:color w:val="auto"/>
          <w:szCs w:val="21"/>
          <w:highlight w:val="none"/>
        </w:rPr>
        <w:t>定</w:t>
      </w:r>
      <w:r>
        <w:rPr>
          <w:rFonts w:hint="eastAsia" w:ascii="宋体" w:hAnsi="宋体" w:eastAsia="宋体" w:cs="宋体"/>
          <w:bCs/>
          <w:color w:val="auto"/>
          <w:szCs w:val="21"/>
          <w:highlight w:val="none"/>
          <w:lang w:eastAsia="zh-CN"/>
        </w:rPr>
        <w:t>外</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乙方负责办理将货物运抵本合同规定的交货地点</w:t>
      </w:r>
      <w:r>
        <w:rPr>
          <w:rFonts w:hint="eastAsia" w:ascii="宋体" w:hAnsi="宋体" w:eastAsia="宋体" w:cs="宋体"/>
          <w:color w:val="auto"/>
          <w:szCs w:val="21"/>
          <w:highlight w:val="none"/>
          <w:lang w:eastAsia="zh-CN"/>
        </w:rPr>
        <w:t>，并装卸、交付至甲方</w:t>
      </w:r>
      <w:r>
        <w:rPr>
          <w:rFonts w:hint="eastAsia" w:ascii="宋体" w:hAnsi="宋体" w:eastAsia="宋体" w:cs="宋体"/>
          <w:color w:val="auto"/>
          <w:szCs w:val="21"/>
          <w:highlight w:val="none"/>
        </w:rPr>
        <w:t>的一切运输事项，相关费用应</w:t>
      </w:r>
      <w:r>
        <w:rPr>
          <w:rFonts w:hint="eastAsia" w:ascii="宋体" w:hAnsi="宋体" w:eastAsia="宋体" w:cs="宋体"/>
          <w:color w:val="auto"/>
          <w:szCs w:val="21"/>
          <w:highlight w:val="none"/>
          <w:lang w:eastAsia="zh-CN"/>
        </w:rPr>
        <w:t>包含</w:t>
      </w:r>
      <w:r>
        <w:rPr>
          <w:rFonts w:hint="eastAsia" w:ascii="宋体" w:hAnsi="宋体" w:eastAsia="宋体" w:cs="宋体"/>
          <w:color w:val="auto"/>
          <w:szCs w:val="21"/>
          <w:highlight w:val="none"/>
        </w:rPr>
        <w:t>在合同</w:t>
      </w:r>
      <w:r>
        <w:rPr>
          <w:rFonts w:hint="eastAsia" w:ascii="宋体" w:hAnsi="宋体" w:eastAsia="宋体" w:cs="宋体"/>
          <w:color w:val="auto"/>
          <w:szCs w:val="21"/>
          <w:highlight w:val="none"/>
          <w:lang w:eastAsia="zh-CN"/>
        </w:rPr>
        <w:t>价款</w:t>
      </w:r>
      <w:r>
        <w:rPr>
          <w:rFonts w:hint="eastAsia" w:ascii="宋体" w:hAnsi="宋体" w:eastAsia="宋体" w:cs="宋体"/>
          <w:color w:val="auto"/>
          <w:szCs w:val="21"/>
          <w:highlight w:val="none"/>
        </w:rPr>
        <w:t>中。</w:t>
      </w:r>
    </w:p>
    <w:p w14:paraId="468A5FE9">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7</w:t>
      </w:r>
      <w:r>
        <w:rPr>
          <w:rFonts w:hint="eastAsia" w:ascii="宋体" w:hAnsi="宋体" w:eastAsia="宋体" w:cs="宋体"/>
          <w:color w:val="auto"/>
          <w:szCs w:val="21"/>
          <w:highlight w:val="none"/>
        </w:rPr>
        <w:t>.3 货物保险要求按</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规定执行</w:t>
      </w:r>
      <w:r>
        <w:rPr>
          <w:rFonts w:hint="eastAsia" w:ascii="宋体" w:hAnsi="宋体" w:eastAsia="宋体" w:cs="宋体"/>
          <w:color w:val="auto"/>
          <w:szCs w:val="21"/>
          <w:highlight w:val="none"/>
        </w:rPr>
        <w:t>。</w:t>
      </w:r>
    </w:p>
    <w:p w14:paraId="30E52B99">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7</w:t>
      </w:r>
      <w:r>
        <w:rPr>
          <w:rFonts w:hint="eastAsia" w:ascii="宋体" w:hAnsi="宋体" w:eastAsia="宋体" w:cs="宋体"/>
          <w:color w:val="auto"/>
          <w:szCs w:val="21"/>
          <w:highlight w:val="none"/>
        </w:rPr>
        <w:t xml:space="preserve">.4 </w:t>
      </w:r>
      <w:r>
        <w:rPr>
          <w:rFonts w:hint="eastAsia" w:ascii="宋体" w:hAnsi="宋体" w:eastAsia="宋体" w:cs="宋体"/>
          <w:color w:val="auto"/>
          <w:szCs w:val="21"/>
          <w:highlight w:val="none"/>
          <w:lang w:val="en-US" w:eastAsia="zh-CN"/>
        </w:rPr>
        <w:t>除采购活动</w:t>
      </w:r>
      <w:r>
        <w:rPr>
          <w:rFonts w:hint="eastAsia" w:ascii="宋体" w:hAnsi="宋体" w:eastAsia="宋体" w:cs="宋体"/>
          <w:color w:val="auto"/>
          <w:szCs w:val="21"/>
          <w:highlight w:val="none"/>
        </w:rPr>
        <w:t>对商品包装</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快递包装</w:t>
      </w:r>
      <w:r>
        <w:rPr>
          <w:rFonts w:hint="eastAsia" w:ascii="宋体" w:hAnsi="宋体" w:eastAsia="宋体" w:cs="宋体"/>
          <w:color w:val="auto"/>
          <w:szCs w:val="21"/>
          <w:highlight w:val="none"/>
          <w:lang w:val="en-US" w:eastAsia="zh-CN"/>
        </w:rPr>
        <w:t>达成具体约定外</w:t>
      </w:r>
      <w:r>
        <w:rPr>
          <w:rFonts w:hint="eastAsia" w:ascii="宋体" w:hAnsi="宋体" w:eastAsia="宋体" w:cs="宋体"/>
          <w:color w:val="auto"/>
          <w:szCs w:val="21"/>
          <w:highlight w:val="none"/>
        </w:rPr>
        <w:t>，乙方提供产品及相关快递服务</w:t>
      </w:r>
      <w:r>
        <w:rPr>
          <w:rFonts w:hint="eastAsia" w:ascii="宋体" w:hAnsi="宋体" w:eastAsia="宋体" w:cs="宋体"/>
          <w:color w:val="auto"/>
          <w:szCs w:val="21"/>
          <w:highlight w:val="none"/>
          <w:lang w:val="en-US" w:eastAsia="zh-CN"/>
        </w:rPr>
        <w:t>涉及到</w:t>
      </w:r>
      <w:r>
        <w:rPr>
          <w:rFonts w:hint="eastAsia" w:ascii="宋体" w:hAnsi="宋体" w:eastAsia="宋体" w:cs="宋体"/>
          <w:color w:val="auto"/>
          <w:szCs w:val="21"/>
          <w:highlight w:val="none"/>
        </w:rPr>
        <w:t>具体包装要求</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应</w:t>
      </w:r>
      <w:r>
        <w:rPr>
          <w:rFonts w:hint="eastAsia" w:ascii="宋体" w:hAnsi="宋体" w:eastAsia="宋体" w:cs="宋体"/>
          <w:color w:val="auto"/>
          <w:szCs w:val="21"/>
          <w:highlight w:val="none"/>
          <w:lang w:val="en-US" w:eastAsia="zh-CN"/>
        </w:rPr>
        <w:t>不低于</w:t>
      </w:r>
      <w:r>
        <w:rPr>
          <w:rFonts w:hint="eastAsia" w:ascii="宋体" w:hAnsi="宋体" w:eastAsia="宋体" w:cs="宋体"/>
          <w:color w:val="auto"/>
          <w:szCs w:val="21"/>
          <w:highlight w:val="none"/>
        </w:rPr>
        <w:t>《商品包装政府采购需求标准（试行）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快递包装政府采购需求标准（试行）》</w:t>
      </w:r>
      <w:r>
        <w:rPr>
          <w:rFonts w:hint="eastAsia" w:ascii="宋体" w:hAnsi="宋体" w:eastAsia="宋体" w:cs="宋体"/>
          <w:color w:val="auto"/>
          <w:szCs w:val="21"/>
          <w:highlight w:val="none"/>
          <w:lang w:val="en-US" w:eastAsia="zh-CN"/>
        </w:rPr>
        <w:t>标准</w:t>
      </w:r>
      <w:r>
        <w:rPr>
          <w:rFonts w:hint="eastAsia" w:ascii="宋体" w:hAnsi="宋体" w:eastAsia="宋体" w:cs="宋体"/>
          <w:color w:val="auto"/>
          <w:szCs w:val="21"/>
          <w:highlight w:val="none"/>
        </w:rPr>
        <w:t>，并作为履约验收的内容，必要时甲方可以要求乙方在履约验收环节出具检测报告。</w:t>
      </w:r>
    </w:p>
    <w:p w14:paraId="2618982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eastAsia="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eastAsia="宋体" w:cs="宋体"/>
          <w:color w:val="auto"/>
          <w:szCs w:val="21"/>
          <w:highlight w:val="none"/>
          <w:lang w:eastAsia="zh-CN"/>
        </w:rPr>
        <w:t>，甲方配合乙方做好货物的接收工作。</w:t>
      </w:r>
    </w:p>
    <w:p w14:paraId="433C308A">
      <w:pPr>
        <w:pStyle w:val="84"/>
        <w:rPr>
          <w:rFonts w:hint="eastAsia" w:ascii="宋体" w:hAnsi="宋体" w:eastAsia="宋体" w:cs="宋体"/>
          <w:color w:val="auto"/>
          <w:sz w:val="21"/>
          <w:highlight w:val="none"/>
          <w:lang w:val="en-US" w:eastAsia="zh-CN"/>
        </w:rPr>
      </w:pPr>
      <w:r>
        <w:rPr>
          <w:rFonts w:hint="eastAsia" w:ascii="宋体" w:hAnsi="宋体" w:eastAsia="宋体" w:cs="宋体"/>
          <w:color w:val="auto"/>
          <w:kern w:val="2"/>
          <w:sz w:val="21"/>
          <w:szCs w:val="21"/>
          <w:highlight w:val="none"/>
          <w:lang w:val="en-US" w:eastAsia="zh-CN"/>
        </w:rPr>
        <w:t xml:space="preserve">7.6 </w:t>
      </w:r>
      <w:r>
        <w:rPr>
          <w:rFonts w:hint="eastAsia" w:ascii="宋体" w:hAnsi="宋体" w:eastAsia="宋体" w:cs="宋体"/>
          <w:color w:val="auto"/>
          <w:kern w:val="2"/>
          <w:sz w:val="21"/>
          <w:szCs w:val="21"/>
          <w:highlight w:val="none"/>
        </w:rPr>
        <w:t>如因包装</w:t>
      </w:r>
      <w:r>
        <w:rPr>
          <w:rFonts w:hint="eastAsia" w:ascii="宋体" w:hAnsi="宋体" w:eastAsia="宋体" w:cs="宋体"/>
          <w:color w:val="auto"/>
          <w:kern w:val="2"/>
          <w:sz w:val="21"/>
          <w:szCs w:val="21"/>
          <w:highlight w:val="none"/>
          <w:lang w:eastAsia="zh-CN"/>
        </w:rPr>
        <w:t>、运输</w:t>
      </w:r>
      <w:r>
        <w:rPr>
          <w:rFonts w:hint="eastAsia" w:ascii="宋体" w:hAnsi="宋体" w:eastAsia="宋体" w:cs="宋体"/>
          <w:color w:val="auto"/>
          <w:kern w:val="2"/>
          <w:sz w:val="21"/>
          <w:szCs w:val="21"/>
          <w:highlight w:val="none"/>
        </w:rPr>
        <w:t>问题导致货物</w:t>
      </w:r>
      <w:r>
        <w:rPr>
          <w:rFonts w:hint="eastAsia" w:ascii="宋体" w:hAnsi="宋体" w:eastAsia="宋体" w:cs="宋体"/>
          <w:color w:val="auto"/>
          <w:kern w:val="2"/>
          <w:sz w:val="21"/>
          <w:szCs w:val="21"/>
          <w:highlight w:val="none"/>
          <w:lang w:eastAsia="zh-CN"/>
        </w:rPr>
        <w:t>损毁、丢失</w:t>
      </w:r>
      <w:r>
        <w:rPr>
          <w:rFonts w:hint="eastAsia" w:ascii="宋体" w:hAnsi="宋体" w:eastAsia="宋体" w:cs="宋体"/>
          <w:color w:val="auto"/>
          <w:kern w:val="2"/>
          <w:sz w:val="21"/>
          <w:szCs w:val="21"/>
          <w:highlight w:val="none"/>
        </w:rPr>
        <w:t>或者品质下降，</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有权要求降价、换货、拒收部分或整批货物，由此</w:t>
      </w:r>
      <w:r>
        <w:rPr>
          <w:rFonts w:hint="eastAsia" w:ascii="宋体" w:hAnsi="宋体" w:eastAsia="宋体" w:cs="宋体"/>
          <w:color w:val="auto"/>
          <w:kern w:val="2"/>
          <w:sz w:val="21"/>
          <w:szCs w:val="21"/>
          <w:highlight w:val="none"/>
          <w:lang w:eastAsia="zh-CN"/>
        </w:rPr>
        <w:t>产生</w:t>
      </w:r>
      <w:r>
        <w:rPr>
          <w:rFonts w:hint="eastAsia" w:ascii="宋体" w:hAnsi="宋体" w:eastAsia="宋体" w:cs="宋体"/>
          <w:color w:val="auto"/>
          <w:kern w:val="2"/>
          <w:sz w:val="21"/>
          <w:szCs w:val="21"/>
          <w:highlight w:val="none"/>
        </w:rPr>
        <w:t>的费用和损失，均由</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承担。</w:t>
      </w:r>
    </w:p>
    <w:p w14:paraId="75C1783B">
      <w:pPr>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8</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质量标准和保证</w:t>
      </w:r>
    </w:p>
    <w:p w14:paraId="2584DCCF">
      <w:pPr>
        <w:pStyle w:val="38"/>
        <w:adjustRightInd w:val="0"/>
        <w:snapToGrid w:val="0"/>
        <w:spacing w:before="0" w:line="400" w:lineRule="exact"/>
        <w:ind w:firstLine="420" w:firstLineChars="200"/>
        <w:jc w:val="left"/>
        <w:rPr>
          <w:rFonts w:hint="eastAsia" w:ascii="宋体" w:hAnsi="宋体" w:eastAsia="宋体" w:cs="宋体"/>
          <w:b/>
          <w:color w:val="auto"/>
          <w:highlight w:val="none"/>
        </w:rPr>
      </w:pPr>
      <w:r>
        <w:rPr>
          <w:rFonts w:hint="eastAsia" w:ascii="宋体" w:hAnsi="宋体" w:eastAsia="宋体" w:cs="宋体"/>
          <w:color w:val="auto"/>
          <w:highlight w:val="none"/>
          <w:lang w:eastAsia="zh-CN"/>
        </w:rPr>
        <w:t>8</w:t>
      </w:r>
      <w:r>
        <w:rPr>
          <w:rFonts w:hint="eastAsia" w:ascii="宋体" w:hAnsi="宋体" w:eastAsia="宋体" w:cs="宋体"/>
          <w:color w:val="auto"/>
          <w:highlight w:val="none"/>
        </w:rPr>
        <w:t>.1 质量标准</w:t>
      </w:r>
    </w:p>
    <w:p w14:paraId="2401966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（1）本合同下</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的货物应符合</w:t>
      </w:r>
      <w:r>
        <w:rPr>
          <w:rFonts w:hint="eastAsia" w:ascii="宋体" w:hAnsi="宋体" w:eastAsia="宋体" w:cs="宋体"/>
          <w:color w:val="auto"/>
          <w:szCs w:val="21"/>
          <w:highlight w:val="none"/>
          <w:lang w:eastAsia="zh-CN"/>
        </w:rPr>
        <w:t>合同约</w:t>
      </w:r>
      <w:r>
        <w:rPr>
          <w:rFonts w:hint="eastAsia" w:ascii="宋体" w:hAnsi="宋体" w:eastAsia="宋体" w:cs="宋体"/>
          <w:color w:val="auto"/>
          <w:szCs w:val="21"/>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Cs w:val="21"/>
          <w:highlight w:val="none"/>
          <w:lang w:eastAsia="zh-CN"/>
        </w:rPr>
        <w:t>。</w:t>
      </w:r>
    </w:p>
    <w:p w14:paraId="37E96AE1">
      <w:pPr>
        <w:pStyle w:val="38"/>
        <w:adjustRightInd w:val="0"/>
        <w:snapToGrid w:val="0"/>
        <w:spacing w:before="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（2）采用中华人民共和国法定计量单位。</w:t>
      </w:r>
    </w:p>
    <w:p w14:paraId="77790417">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的货物应符合国家有关安全、环保、卫生</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规定。</w:t>
      </w:r>
    </w:p>
    <w:p w14:paraId="2AA31B9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（4）乙方应向甲方提交所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货物的技术文件，包括相应的中文技术文件，如：产品目录、图纸、操作手册、使用说明、维护手册或服务指南</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上述</w:t>
      </w:r>
      <w:r>
        <w:rPr>
          <w:rFonts w:hint="eastAsia" w:ascii="宋体" w:hAnsi="宋体" w:eastAsia="宋体" w:cs="宋体"/>
          <w:color w:val="auto"/>
          <w:szCs w:val="21"/>
          <w:highlight w:val="none"/>
        </w:rPr>
        <w:t>文件应包装好随货物一同发运。</w:t>
      </w:r>
    </w:p>
    <w:p w14:paraId="04301D2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8</w:t>
      </w:r>
      <w:r>
        <w:rPr>
          <w:rFonts w:hint="eastAsia" w:ascii="宋体" w:hAnsi="宋体" w:eastAsia="宋体" w:cs="宋体"/>
          <w:color w:val="auto"/>
          <w:szCs w:val="21"/>
          <w:highlight w:val="none"/>
        </w:rPr>
        <w:t>.2 保证</w:t>
      </w:r>
    </w:p>
    <w:p w14:paraId="28D948A2">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（1）乙方应保证</w:t>
      </w:r>
      <w:r>
        <w:rPr>
          <w:rFonts w:hint="eastAsia" w:ascii="宋体" w:hAnsi="宋体" w:eastAsia="宋体" w:cs="宋体"/>
          <w:color w:val="auto"/>
          <w:szCs w:val="21"/>
          <w:highlight w:val="none"/>
          <w:lang w:eastAsia="zh-CN"/>
        </w:rPr>
        <w:t>提供的货物</w:t>
      </w:r>
      <w:r>
        <w:rPr>
          <w:rFonts w:hint="eastAsia" w:ascii="宋体" w:hAnsi="宋体" w:eastAsia="宋体" w:cs="宋体"/>
          <w:color w:val="auto"/>
          <w:szCs w:val="21"/>
          <w:highlight w:val="none"/>
        </w:rPr>
        <w:t>完全符合合同规定的质量、规格和性能要求。乙方应保证货物在正确安装、正常使用和保养条件下，在其使用寿命期内具</w:t>
      </w:r>
      <w:r>
        <w:rPr>
          <w:rFonts w:hint="eastAsia" w:ascii="宋体" w:hAnsi="宋体" w:eastAsia="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eastAsia="宋体" w:cs="宋体"/>
          <w:color w:val="auto"/>
          <w:szCs w:val="21"/>
          <w:highlight w:val="none"/>
          <w:lang w:eastAsia="zh-CN"/>
        </w:rPr>
        <w:t>存在</w:t>
      </w:r>
      <w:r>
        <w:rPr>
          <w:rFonts w:hint="eastAsia" w:ascii="宋体" w:hAnsi="宋体" w:eastAsia="宋体" w:cs="宋体"/>
          <w:color w:val="auto"/>
          <w:szCs w:val="21"/>
          <w:highlight w:val="none"/>
        </w:rPr>
        <w:t>质量保证期的，货物最终交付验收</w:t>
      </w:r>
      <w:r>
        <w:rPr>
          <w:rFonts w:hint="eastAsia" w:ascii="宋体" w:hAnsi="宋体" w:eastAsia="宋体" w:cs="宋体"/>
          <w:color w:val="auto"/>
          <w:szCs w:val="21"/>
          <w:highlight w:val="none"/>
          <w:lang w:eastAsia="zh-CN"/>
        </w:rPr>
        <w:t>合格</w:t>
      </w:r>
      <w:r>
        <w:rPr>
          <w:rFonts w:hint="eastAsia" w:ascii="宋体" w:hAnsi="宋体" w:eastAsia="宋体" w:cs="宋体"/>
          <w:color w:val="auto"/>
          <w:szCs w:val="21"/>
          <w:highlight w:val="none"/>
        </w:rPr>
        <w:t>后</w:t>
      </w:r>
      <w:r>
        <w:rPr>
          <w:rFonts w:hint="eastAsia" w:ascii="宋体" w:hAnsi="宋体" w:eastAsia="宋体" w:cs="宋体"/>
          <w:color w:val="auto"/>
          <w:szCs w:val="21"/>
          <w:highlight w:val="none"/>
          <w:lang w:eastAsia="zh-CN"/>
        </w:rPr>
        <w:t>在</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规定或乙方</w:t>
      </w:r>
      <w:r>
        <w:rPr>
          <w:rFonts w:hint="eastAsia" w:ascii="宋体" w:hAnsi="宋体" w:eastAsia="宋体" w:cs="宋体"/>
          <w:color w:val="auto"/>
          <w:szCs w:val="21"/>
          <w:highlight w:val="none"/>
          <w:lang w:eastAsia="zh-CN"/>
        </w:rPr>
        <w:t>书面</w:t>
      </w:r>
      <w:r>
        <w:rPr>
          <w:rFonts w:hint="eastAsia" w:ascii="宋体" w:hAnsi="宋体" w:eastAsia="宋体" w:cs="宋体"/>
          <w:color w:val="auto"/>
          <w:szCs w:val="21"/>
          <w:highlight w:val="none"/>
        </w:rPr>
        <w:t>承诺（两者以较长的为准）的质量保证期内，本保证保持有效。</w:t>
      </w:r>
    </w:p>
    <w:p w14:paraId="64B8348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（2）在质量保证期内所发现的缺陷，甲方应尽快以书面形式通知乙方。</w:t>
      </w:r>
    </w:p>
    <w:p w14:paraId="1E32457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（3）乙方收到通知后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应在</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规定的响应时间内以合理的速度免费维修或更换有缺陷的货物或部件。</w:t>
      </w:r>
    </w:p>
    <w:p w14:paraId="57C89D78">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.1条规定以书面形式</w:t>
      </w:r>
      <w:r>
        <w:rPr>
          <w:rFonts w:hint="eastAsia" w:ascii="宋体" w:hAnsi="宋体" w:eastAsia="宋体" w:cs="宋体"/>
          <w:color w:val="auto"/>
          <w:szCs w:val="21"/>
          <w:highlight w:val="none"/>
          <w:lang w:eastAsia="zh-CN"/>
        </w:rPr>
        <w:t>追究</w:t>
      </w: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eastAsia="zh-CN"/>
        </w:rPr>
        <w:t>的违约责任</w:t>
      </w:r>
      <w:r>
        <w:rPr>
          <w:rFonts w:hint="eastAsia" w:ascii="宋体" w:hAnsi="宋体" w:eastAsia="宋体" w:cs="宋体"/>
          <w:color w:val="auto"/>
          <w:szCs w:val="21"/>
          <w:highlight w:val="none"/>
        </w:rPr>
        <w:t>。</w:t>
      </w:r>
    </w:p>
    <w:p w14:paraId="3AE71792">
      <w:pPr>
        <w:adjustRightInd w:val="0"/>
        <w:snapToGrid w:val="0"/>
        <w:spacing w:before="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（5）乙方在约定的时间内未能弥补缺陷，甲方可采取必要的补救措施，但其风险和费用将由乙方承担，甲方根据合同</w:t>
      </w:r>
      <w:r>
        <w:rPr>
          <w:rFonts w:hint="eastAsia" w:ascii="宋体" w:hAnsi="宋体" w:eastAsia="宋体" w:cs="宋体"/>
          <w:color w:val="auto"/>
          <w:szCs w:val="21"/>
          <w:highlight w:val="none"/>
          <w:lang w:eastAsia="zh-CN"/>
        </w:rPr>
        <w:t>约定</w:t>
      </w:r>
      <w:r>
        <w:rPr>
          <w:rFonts w:hint="eastAsia" w:ascii="宋体" w:hAnsi="宋体" w:eastAsia="宋体" w:cs="宋体"/>
          <w:color w:val="auto"/>
          <w:szCs w:val="21"/>
          <w:highlight w:val="none"/>
        </w:rPr>
        <w:t>对乙方行使的其他权利不受影响。</w:t>
      </w:r>
    </w:p>
    <w:p w14:paraId="59F01311">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9</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权利瑕疵担保</w:t>
      </w:r>
    </w:p>
    <w:p w14:paraId="72B86EB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9</w:t>
      </w:r>
      <w:r>
        <w:rPr>
          <w:rFonts w:hint="eastAsia" w:ascii="宋体" w:hAnsi="宋体" w:eastAsia="宋体" w:cs="宋体"/>
          <w:color w:val="auto"/>
          <w:szCs w:val="21"/>
          <w:highlight w:val="none"/>
        </w:rPr>
        <w:t>.1 乙方保证对其出售的货物享有合法的权利。</w:t>
      </w:r>
    </w:p>
    <w:p w14:paraId="56F0D813">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9</w:t>
      </w:r>
      <w:r>
        <w:rPr>
          <w:rFonts w:hint="eastAsia" w:ascii="宋体" w:hAnsi="宋体" w:eastAsia="宋体" w:cs="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443297C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9</w:t>
      </w:r>
      <w:r>
        <w:rPr>
          <w:rFonts w:hint="eastAsia" w:ascii="宋体" w:hAnsi="宋体" w:eastAsia="宋体" w:cs="宋体"/>
          <w:color w:val="auto"/>
          <w:szCs w:val="21"/>
          <w:highlight w:val="none"/>
        </w:rPr>
        <w:t>.3 如甲方使用</w:t>
      </w:r>
      <w:r>
        <w:rPr>
          <w:rFonts w:hint="eastAsia" w:ascii="宋体" w:hAnsi="宋体" w:eastAsia="宋体" w:cs="宋体"/>
          <w:color w:val="auto"/>
          <w:szCs w:val="21"/>
          <w:highlight w:val="none"/>
          <w:lang w:val="en-US" w:eastAsia="zh-CN"/>
        </w:rPr>
        <w:t>上述</w:t>
      </w:r>
      <w:r>
        <w:rPr>
          <w:rFonts w:hint="eastAsia" w:ascii="宋体" w:hAnsi="宋体" w:eastAsia="宋体" w:cs="宋体"/>
          <w:color w:val="auto"/>
          <w:szCs w:val="21"/>
          <w:highlight w:val="none"/>
        </w:rPr>
        <w:t>货物构成</w:t>
      </w:r>
      <w:r>
        <w:rPr>
          <w:rFonts w:hint="eastAsia" w:ascii="宋体" w:hAnsi="宋体" w:eastAsia="宋体" w:cs="宋体"/>
          <w:color w:val="auto"/>
          <w:szCs w:val="21"/>
          <w:highlight w:val="none"/>
          <w:lang w:val="en-US" w:eastAsia="zh-CN"/>
        </w:rPr>
        <w:t>对第三人</w:t>
      </w:r>
      <w:r>
        <w:rPr>
          <w:rFonts w:hint="eastAsia" w:ascii="宋体" w:hAnsi="宋体" w:eastAsia="宋体" w:cs="宋体"/>
          <w:color w:val="auto"/>
          <w:szCs w:val="21"/>
          <w:highlight w:val="none"/>
        </w:rPr>
        <w:t>侵权的，则由乙方承担全部责任。</w:t>
      </w:r>
    </w:p>
    <w:p w14:paraId="1E53F5A1">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0</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知识产权保护</w:t>
      </w:r>
    </w:p>
    <w:p w14:paraId="1E464A3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0</w:t>
      </w:r>
      <w:r>
        <w:rPr>
          <w:rFonts w:hint="eastAsia" w:ascii="宋体" w:hAnsi="宋体" w:eastAsia="宋体" w:cs="宋体"/>
          <w:color w:val="auto"/>
          <w:szCs w:val="21"/>
          <w:highlight w:val="none"/>
        </w:rPr>
        <w:t>.1 乙方对其所销售的货物应当享有知识产权或经权利人合法授权，保证没有侵犯任何第三人的知识产权等权利。</w:t>
      </w:r>
      <w:bookmarkStart w:id="401"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01"/>
      <w:r>
        <w:rPr>
          <w:rFonts w:hint="eastAsia" w:ascii="宋体" w:hAnsi="宋体" w:eastAsia="宋体" w:cs="宋体"/>
          <w:color w:val="auto"/>
          <w:szCs w:val="21"/>
          <w:highlight w:val="none"/>
        </w:rPr>
        <w:t>。</w:t>
      </w:r>
    </w:p>
    <w:p w14:paraId="5290BD0C">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保密义务</w:t>
      </w:r>
    </w:p>
    <w:p w14:paraId="3A297063">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eastAsia="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eastAsia="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eastAsia="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eastAsia="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eastAsia="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eastAsia="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eastAsia="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592C1134">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2</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合同价款支付</w:t>
      </w:r>
    </w:p>
    <w:p w14:paraId="32E72631">
      <w:pPr>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lang w:eastAsia="zh-CN"/>
        </w:rPr>
        <w:t>合同价款支付</w:t>
      </w:r>
      <w:r>
        <w:rPr>
          <w:rFonts w:hint="eastAsia" w:ascii="宋体" w:hAnsi="宋体" w:eastAsia="宋体" w:cs="宋体"/>
          <w:color w:val="auto"/>
          <w:szCs w:val="21"/>
          <w:highlight w:val="none"/>
        </w:rPr>
        <w:t>按照国库集中支付</w:t>
      </w:r>
      <w:r>
        <w:rPr>
          <w:rFonts w:hint="eastAsia" w:ascii="宋体" w:hAnsi="宋体" w:eastAsia="宋体" w:cs="宋体"/>
          <w:color w:val="auto"/>
          <w:szCs w:val="21"/>
          <w:highlight w:val="none"/>
          <w:lang w:eastAsia="zh-CN"/>
        </w:rPr>
        <w:t>制度及财政管理相关</w:t>
      </w:r>
      <w:r>
        <w:rPr>
          <w:rFonts w:hint="eastAsia" w:ascii="宋体" w:hAnsi="宋体" w:eastAsia="宋体" w:cs="宋体"/>
          <w:color w:val="auto"/>
          <w:szCs w:val="21"/>
          <w:highlight w:val="none"/>
        </w:rPr>
        <w:t>规定执行。</w:t>
      </w:r>
    </w:p>
    <w:p w14:paraId="6AC5919C">
      <w:pPr>
        <w:pStyle w:val="9"/>
        <w:spacing w:line="40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b w:val="0"/>
          <w:bCs w:val="0"/>
          <w:color w:val="auto"/>
          <w:sz w:val="21"/>
          <w:szCs w:val="21"/>
          <w:highlight w:val="none"/>
          <w:lang w:val="en-US" w:eastAsia="zh-CN"/>
        </w:rPr>
        <w:t xml:space="preserve">12.2 </w:t>
      </w:r>
      <w:r>
        <w:rPr>
          <w:rFonts w:hint="eastAsia" w:ascii="宋体" w:hAnsi="宋体" w:eastAsia="宋体" w:cs="宋体"/>
          <w:b w:val="0"/>
          <w:bCs w:val="0"/>
          <w:color w:val="auto"/>
          <w:kern w:val="2"/>
          <w:sz w:val="21"/>
          <w:szCs w:val="21"/>
          <w:highlight w:val="none"/>
        </w:rPr>
        <w:t>对于满足合同约定支付条件的，</w:t>
      </w:r>
      <w:r>
        <w:rPr>
          <w:rFonts w:hint="eastAsia" w:ascii="宋体" w:hAnsi="宋体" w:eastAsia="宋体" w:cs="宋体"/>
          <w:b w:val="0"/>
          <w:bCs w:val="0"/>
          <w:color w:val="auto"/>
          <w:kern w:val="2"/>
          <w:sz w:val="21"/>
          <w:szCs w:val="21"/>
          <w:highlight w:val="none"/>
          <w:lang w:val="en-US" w:eastAsia="zh-CN"/>
        </w:rPr>
        <w:t>甲方</w:t>
      </w:r>
      <w:r>
        <w:rPr>
          <w:rFonts w:hint="eastAsia" w:ascii="宋体" w:hAnsi="宋体" w:eastAsia="宋体" w:cs="宋体"/>
          <w:b w:val="0"/>
          <w:bCs w:val="0"/>
          <w:i w:val="0"/>
          <w:iCs w:val="0"/>
          <w:caps w:val="0"/>
          <w:color w:val="auto"/>
          <w:spacing w:val="0"/>
          <w:sz w:val="21"/>
          <w:szCs w:val="21"/>
          <w:highlight w:val="none"/>
          <w:shd w:val="clear" w:color="0B0000" w:fill="auto"/>
        </w:rPr>
        <w:t>原则上应当自收到发票后10个工作日内</w:t>
      </w:r>
      <w:r>
        <w:rPr>
          <w:rFonts w:hint="eastAsia" w:ascii="宋体" w:hAnsi="宋体" w:eastAsia="宋体" w:cs="宋体"/>
          <w:b w:val="0"/>
          <w:bCs w:val="0"/>
          <w:color w:val="auto"/>
          <w:kern w:val="2"/>
          <w:sz w:val="21"/>
          <w:szCs w:val="21"/>
          <w:highlight w:val="none"/>
        </w:rPr>
        <w:t>将资金支付到合同约定的</w:t>
      </w:r>
      <w:r>
        <w:rPr>
          <w:rFonts w:hint="eastAsia" w:ascii="宋体" w:hAnsi="宋体" w:eastAsia="宋体" w:cs="宋体"/>
          <w:b w:val="0"/>
          <w:bCs w:val="0"/>
          <w:color w:val="auto"/>
          <w:kern w:val="2"/>
          <w:sz w:val="21"/>
          <w:szCs w:val="21"/>
          <w:highlight w:val="none"/>
          <w:lang w:eastAsia="zh-CN"/>
        </w:rPr>
        <w:t>乙方</w:t>
      </w:r>
      <w:r>
        <w:rPr>
          <w:rFonts w:hint="eastAsia" w:ascii="宋体" w:hAnsi="宋体" w:eastAsia="宋体" w:cs="宋体"/>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1"/>
          <w:szCs w:val="21"/>
          <w:highlight w:val="none"/>
          <w:lang w:val="en-US" w:eastAsia="zh-CN"/>
        </w:rPr>
        <w:t>乙方</w:t>
      </w:r>
      <w:r>
        <w:rPr>
          <w:rFonts w:hint="eastAsia" w:ascii="宋体" w:hAnsi="宋体" w:eastAsia="宋体" w:cs="宋体"/>
          <w:b w:val="0"/>
          <w:bCs w:val="0"/>
          <w:color w:val="auto"/>
          <w:kern w:val="2"/>
          <w:sz w:val="21"/>
          <w:szCs w:val="21"/>
          <w:highlight w:val="none"/>
        </w:rPr>
        <w:t>付款的条件。具体合同价款支付时间在【</w:t>
      </w:r>
      <w:r>
        <w:rPr>
          <w:rFonts w:hint="eastAsia" w:ascii="宋体" w:hAnsi="宋体" w:eastAsia="宋体" w:cs="宋体"/>
          <w:b/>
          <w:bCs/>
          <w:color w:val="auto"/>
          <w:kern w:val="2"/>
          <w:sz w:val="21"/>
          <w:szCs w:val="21"/>
          <w:highlight w:val="none"/>
        </w:rPr>
        <w:t>政府采购合同专用条款</w:t>
      </w:r>
      <w:r>
        <w:rPr>
          <w:rFonts w:hint="eastAsia" w:ascii="宋体" w:hAnsi="宋体" w:eastAsia="宋体" w:cs="宋体"/>
          <w:b w:val="0"/>
          <w:bCs w:val="0"/>
          <w:color w:val="auto"/>
          <w:kern w:val="2"/>
          <w:sz w:val="21"/>
          <w:szCs w:val="21"/>
          <w:highlight w:val="none"/>
        </w:rPr>
        <w:t>】中</w:t>
      </w:r>
      <w:r>
        <w:rPr>
          <w:rFonts w:hint="eastAsia" w:ascii="宋体" w:hAnsi="宋体" w:eastAsia="宋体" w:cs="宋体"/>
          <w:b w:val="0"/>
          <w:bCs w:val="0"/>
          <w:color w:val="auto"/>
          <w:kern w:val="2"/>
          <w:sz w:val="21"/>
          <w:szCs w:val="21"/>
          <w:highlight w:val="none"/>
          <w:lang w:eastAsia="zh-CN"/>
        </w:rPr>
        <w:t>约</w:t>
      </w:r>
      <w:r>
        <w:rPr>
          <w:rFonts w:hint="eastAsia" w:ascii="宋体" w:hAnsi="宋体" w:eastAsia="宋体" w:cs="宋体"/>
          <w:b w:val="0"/>
          <w:bCs w:val="0"/>
          <w:color w:val="auto"/>
          <w:kern w:val="2"/>
          <w:sz w:val="21"/>
          <w:szCs w:val="21"/>
          <w:highlight w:val="none"/>
        </w:rPr>
        <w:t>定。</w:t>
      </w:r>
    </w:p>
    <w:p w14:paraId="46FFE66E">
      <w:pPr>
        <w:pStyle w:val="29"/>
        <w:spacing w:after="0"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768A9DD4">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53F9D616">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.2 如果乙方</w:t>
      </w:r>
      <w:r>
        <w:rPr>
          <w:rFonts w:hint="eastAsia" w:ascii="宋体" w:hAnsi="宋体" w:eastAsia="宋体" w:cs="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eastAsia="宋体" w:cs="宋体"/>
          <w:b w:val="0"/>
          <w:bCs w:val="0"/>
          <w:color w:val="auto"/>
          <w:szCs w:val="15"/>
          <w:highlight w:val="none"/>
          <w:lang w:eastAsia="zh-CN"/>
        </w:rPr>
        <w:t>约定情形的</w:t>
      </w:r>
      <w:r>
        <w:rPr>
          <w:rFonts w:hint="eastAsia" w:ascii="宋体" w:hAnsi="宋体" w:eastAsia="宋体" w:cs="宋体"/>
          <w:color w:val="auto"/>
          <w:szCs w:val="21"/>
          <w:highlight w:val="none"/>
        </w:rPr>
        <w:t>，履约保证金不予退还；如果乙方未能按合同约定全面履行义务，甲方有权从履约保证金中取得补偿或赔偿，</w:t>
      </w:r>
      <w:r>
        <w:rPr>
          <w:rFonts w:hint="eastAsia" w:ascii="宋体" w:hAnsi="宋体" w:eastAsia="宋体" w:cs="宋体"/>
          <w:color w:val="auto"/>
          <w:szCs w:val="21"/>
          <w:highlight w:val="none"/>
          <w:lang w:eastAsia="zh-CN"/>
        </w:rPr>
        <w:t>且</w:t>
      </w:r>
      <w:r>
        <w:rPr>
          <w:rFonts w:hint="eastAsia" w:ascii="宋体" w:hAnsi="宋体" w:eastAsia="宋体" w:cs="宋体"/>
          <w:color w:val="auto"/>
          <w:szCs w:val="21"/>
          <w:highlight w:val="none"/>
        </w:rPr>
        <w:t>不影响甲方要求乙方承担合同约定的超过履约保证金的违约责任的权利。</w:t>
      </w:r>
    </w:p>
    <w:p w14:paraId="6D2F8F86">
      <w:pPr>
        <w:spacing w:line="400" w:lineRule="exact"/>
        <w:ind w:firstLine="420"/>
        <w:rPr>
          <w:rFonts w:hint="eastAsia"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.3 甲方在项目通过验收后按照</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规定的时间内将履约保证金退还乙方；逾期退还的，乙方可要求甲方支付违约金，违约金按照</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规定支付。</w:t>
      </w:r>
    </w:p>
    <w:p w14:paraId="4A5A59DA">
      <w:p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4</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color w:val="auto"/>
          <w:sz w:val="24"/>
          <w:highlight w:val="none"/>
        </w:rPr>
        <w:t>售后服务</w:t>
      </w:r>
    </w:p>
    <w:p w14:paraId="515768CE">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.1 除项目不涉及或采购活动中明确约定无须承担外，乙方还应提供下列服务：</w:t>
      </w:r>
    </w:p>
    <w:p w14:paraId="511AFD5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（1）货物的现场移动、安装、调试、启动监督及技术支持；</w:t>
      </w:r>
    </w:p>
    <w:p w14:paraId="5A1A5A68">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（2）提供货物组装和维修所需的专用工具和辅助材料；</w:t>
      </w:r>
    </w:p>
    <w:p w14:paraId="0B449FC2">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21"/>
          <w:highlight w:val="none"/>
          <w:lang w:eastAsia="zh-CN"/>
        </w:rPr>
        <w:t>约定</w:t>
      </w:r>
      <w:r>
        <w:rPr>
          <w:rFonts w:hint="eastAsia" w:ascii="宋体" w:hAnsi="宋体" w:eastAsia="宋体" w:cs="宋体"/>
          <w:color w:val="auto"/>
          <w:szCs w:val="21"/>
          <w:highlight w:val="none"/>
        </w:rPr>
        <w:t>的期限内对所有的货物实施运行监督、维修，但前提条件是该服务并不能免除乙方在质量保证期内所承担的义务；</w:t>
      </w:r>
    </w:p>
    <w:p w14:paraId="2F7C8768">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（4）在制造商</w:t>
      </w:r>
      <w:r>
        <w:rPr>
          <w:rFonts w:hint="eastAsia" w:ascii="宋体" w:hAnsi="宋体" w:eastAsia="宋体" w:cs="宋体"/>
          <w:color w:val="auto"/>
          <w:szCs w:val="21"/>
          <w:highlight w:val="none"/>
          <w:lang w:eastAsia="zh-CN"/>
        </w:rPr>
        <w:t>所在地</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指定</w:t>
      </w:r>
      <w:r>
        <w:rPr>
          <w:rFonts w:hint="eastAsia" w:ascii="宋体" w:hAnsi="宋体" w:eastAsia="宋体" w:cs="宋体"/>
          <w:color w:val="auto"/>
          <w:szCs w:val="21"/>
          <w:highlight w:val="none"/>
        </w:rPr>
        <w:t>现场就货物的安装、启动、运营、维护</w:t>
      </w:r>
      <w:r>
        <w:rPr>
          <w:rFonts w:hint="eastAsia" w:ascii="宋体" w:hAnsi="宋体" w:eastAsia="宋体" w:cs="宋体"/>
          <w:color w:val="auto"/>
          <w:szCs w:val="21"/>
          <w:highlight w:val="none"/>
          <w:lang w:eastAsia="zh-CN"/>
        </w:rPr>
        <w:t>、废弃处置等</w:t>
      </w:r>
      <w:r>
        <w:rPr>
          <w:rFonts w:hint="eastAsia" w:ascii="宋体" w:hAnsi="宋体" w:eastAsia="宋体" w:cs="宋体"/>
          <w:color w:val="auto"/>
          <w:szCs w:val="21"/>
          <w:highlight w:val="none"/>
        </w:rPr>
        <w:t>对甲方操作人员进行培训</w:t>
      </w:r>
      <w:r>
        <w:rPr>
          <w:rFonts w:hint="eastAsia" w:ascii="宋体" w:hAnsi="宋体" w:eastAsia="宋体" w:cs="宋体"/>
          <w:color w:val="auto"/>
          <w:szCs w:val="15"/>
          <w:highlight w:val="none"/>
          <w:lang w:eastAsia="zh-CN"/>
        </w:rPr>
        <w:t>；</w:t>
      </w:r>
    </w:p>
    <w:p w14:paraId="589EC46F">
      <w:pPr>
        <w:pStyle w:val="8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360C98AE">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规定由乙方提供的其他服务。</w:t>
      </w:r>
    </w:p>
    <w:p w14:paraId="07B60E57">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.2 乙方提供的</w:t>
      </w:r>
      <w:r>
        <w:rPr>
          <w:rFonts w:hint="eastAsia" w:ascii="宋体" w:hAnsi="宋体" w:eastAsia="宋体" w:cs="宋体"/>
          <w:color w:val="auto"/>
          <w:szCs w:val="21"/>
          <w:highlight w:val="none"/>
          <w:lang w:eastAsia="zh-CN"/>
        </w:rPr>
        <w:t>售后</w:t>
      </w:r>
      <w:r>
        <w:rPr>
          <w:rFonts w:hint="eastAsia" w:ascii="宋体" w:hAnsi="宋体" w:eastAsia="宋体" w:cs="宋体"/>
          <w:color w:val="auto"/>
          <w:szCs w:val="21"/>
          <w:highlight w:val="none"/>
        </w:rPr>
        <w:t>服务的费用</w:t>
      </w:r>
      <w:r>
        <w:rPr>
          <w:rFonts w:hint="eastAsia" w:ascii="宋体" w:hAnsi="宋体" w:eastAsia="宋体" w:cs="宋体"/>
          <w:color w:val="auto"/>
          <w:szCs w:val="21"/>
          <w:highlight w:val="none"/>
          <w:lang w:val="en-US" w:eastAsia="zh-CN"/>
        </w:rPr>
        <w:t>已</w:t>
      </w:r>
      <w:r>
        <w:rPr>
          <w:rFonts w:hint="eastAsia" w:ascii="宋体" w:hAnsi="宋体" w:eastAsia="宋体" w:cs="宋体"/>
          <w:color w:val="auto"/>
          <w:szCs w:val="21"/>
          <w:highlight w:val="none"/>
        </w:rPr>
        <w:t>包含在合同价款中，甲方不再另行支付。</w:t>
      </w:r>
    </w:p>
    <w:p w14:paraId="26BCE273">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5</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违约责任</w:t>
      </w:r>
    </w:p>
    <w:p w14:paraId="0CB29A76">
      <w:pPr>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.1质量瑕疵的</w:t>
      </w:r>
      <w:r>
        <w:rPr>
          <w:rFonts w:hint="eastAsia" w:ascii="宋体" w:hAnsi="宋体" w:eastAsia="宋体" w:cs="宋体"/>
          <w:bCs/>
          <w:color w:val="auto"/>
          <w:szCs w:val="21"/>
          <w:highlight w:val="none"/>
          <w:lang w:eastAsia="zh-CN"/>
        </w:rPr>
        <w:t>违约责任</w:t>
      </w:r>
    </w:p>
    <w:p w14:paraId="3F0BBFFE">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的产品不符合</w:t>
      </w:r>
      <w:r>
        <w:rPr>
          <w:rFonts w:hint="eastAsia" w:ascii="宋体" w:hAnsi="宋体" w:eastAsia="宋体" w:cs="宋体"/>
          <w:color w:val="auto"/>
          <w:szCs w:val="21"/>
          <w:highlight w:val="none"/>
          <w:lang w:eastAsia="zh-CN"/>
        </w:rPr>
        <w:t>合同约定的</w:t>
      </w:r>
      <w:r>
        <w:rPr>
          <w:rFonts w:hint="eastAsia" w:ascii="宋体" w:hAnsi="宋体" w:eastAsia="宋体" w:cs="宋体"/>
          <w:color w:val="auto"/>
          <w:szCs w:val="21"/>
          <w:highlight w:val="none"/>
        </w:rPr>
        <w:t>质量标准或存在产品质量缺陷，</w:t>
      </w:r>
      <w:r>
        <w:rPr>
          <w:rFonts w:hint="eastAsia" w:ascii="宋体" w:hAnsi="宋体" w:eastAsia="宋体" w:cs="宋体"/>
          <w:color w:val="auto"/>
          <w:szCs w:val="21"/>
          <w:highlight w:val="none"/>
          <w:lang w:eastAsia="zh-CN"/>
        </w:rPr>
        <w:t>甲方有权要求乙方根据</w:t>
      </w:r>
      <w:r>
        <w:rPr>
          <w:rFonts w:hint="eastAsia" w:ascii="宋体" w:hAnsi="宋体" w:eastAsia="宋体" w:cs="宋体"/>
          <w:b/>
          <w:color w:val="auto"/>
          <w:szCs w:val="21"/>
          <w:highlight w:val="none"/>
        </w:rPr>
        <w:t>【政府采购合同专用条款】</w:t>
      </w:r>
      <w:r>
        <w:rPr>
          <w:rFonts w:hint="eastAsia" w:ascii="宋体" w:hAnsi="宋体" w:eastAsia="宋体" w:cs="宋体"/>
          <w:b w:val="0"/>
          <w:bCs/>
          <w:color w:val="auto"/>
          <w:szCs w:val="21"/>
          <w:highlight w:val="none"/>
          <w:lang w:eastAsia="zh-CN"/>
        </w:rPr>
        <w:t>要求</w:t>
      </w:r>
      <w:r>
        <w:rPr>
          <w:rFonts w:hint="eastAsia" w:ascii="宋体" w:hAnsi="宋体" w:eastAsia="宋体" w:cs="宋体"/>
          <w:color w:val="auto"/>
          <w:szCs w:val="21"/>
          <w:highlight w:val="none"/>
          <w:lang w:eastAsia="zh-CN"/>
        </w:rPr>
        <w:t>及时修理、重作、更换，并承担由此给甲</w:t>
      </w:r>
      <w:r>
        <w:rPr>
          <w:rFonts w:hint="eastAsia" w:ascii="宋体" w:hAnsi="宋体" w:eastAsia="宋体" w:cs="宋体"/>
          <w:color w:val="auto"/>
          <w:szCs w:val="21"/>
          <w:highlight w:val="none"/>
        </w:rPr>
        <w:t>方</w:t>
      </w:r>
      <w:r>
        <w:rPr>
          <w:rFonts w:hint="eastAsia" w:ascii="宋体" w:hAnsi="宋体" w:eastAsia="宋体" w:cs="宋体"/>
          <w:color w:val="auto"/>
          <w:szCs w:val="21"/>
          <w:highlight w:val="none"/>
          <w:lang w:eastAsia="zh-CN"/>
        </w:rPr>
        <w:t>造成的损失</w:t>
      </w:r>
      <w:r>
        <w:rPr>
          <w:rFonts w:hint="eastAsia" w:ascii="宋体" w:hAnsi="宋体" w:eastAsia="宋体" w:cs="宋体"/>
          <w:color w:val="auto"/>
          <w:szCs w:val="21"/>
          <w:highlight w:val="none"/>
        </w:rPr>
        <w:t>。</w:t>
      </w:r>
    </w:p>
    <w:p w14:paraId="1613ED0D">
      <w:pPr>
        <w:autoSpaceDE w:val="0"/>
        <w:autoSpaceDN w:val="0"/>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.2 迟延交货的违约责任</w:t>
      </w:r>
    </w:p>
    <w:p w14:paraId="17301D18">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（1）乙方应按照本合同规定的时间、地点交货和提供</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服务。在履行合同过程中，如果乙方遇到可能</w:t>
      </w:r>
      <w:r>
        <w:rPr>
          <w:rFonts w:hint="eastAsia" w:ascii="宋体" w:hAnsi="宋体" w:eastAsia="宋体" w:cs="宋体"/>
          <w:color w:val="auto"/>
          <w:szCs w:val="21"/>
          <w:highlight w:val="none"/>
          <w:lang w:eastAsia="zh-CN"/>
        </w:rPr>
        <w:t>影响</w:t>
      </w:r>
      <w:r>
        <w:rPr>
          <w:rFonts w:hint="eastAsia" w:ascii="宋体" w:hAnsi="宋体" w:eastAsia="宋体" w:cs="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Cs w:val="21"/>
          <w:highlight w:val="none"/>
          <w:lang w:eastAsia="zh-CN"/>
        </w:rPr>
        <w:t>长</w:t>
      </w:r>
      <w:r>
        <w:rPr>
          <w:rFonts w:hint="eastAsia" w:ascii="宋体" w:hAnsi="宋体" w:eastAsia="宋体" w:cs="宋体"/>
          <w:color w:val="auto"/>
          <w:szCs w:val="21"/>
          <w:highlight w:val="none"/>
        </w:rPr>
        <w:t>交货时间或延期提供服务。</w:t>
      </w:r>
    </w:p>
    <w:p w14:paraId="54E14C7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（2）如果乙方没有按照合同规定的时间交货和提供</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服务，甲方有权从货款中扣除误期赔偿费而不影响合同项下的其他补救方法，赔偿费按</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规定执行。如果涉及公共利益，且赔偿金额无法弥补公共利益损失，</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可要求继续履行或者</w:t>
      </w:r>
      <w:r>
        <w:rPr>
          <w:rFonts w:hint="eastAsia" w:ascii="宋体" w:hAnsi="宋体" w:eastAsia="宋体" w:cs="宋体"/>
          <w:color w:val="auto"/>
          <w:szCs w:val="21"/>
          <w:highlight w:val="none"/>
          <w:lang w:eastAsia="zh-CN"/>
        </w:rPr>
        <w:t>采取其他补救措施</w:t>
      </w:r>
      <w:r>
        <w:rPr>
          <w:rFonts w:hint="eastAsia" w:ascii="宋体" w:hAnsi="宋体" w:eastAsia="宋体" w:cs="宋体"/>
          <w:color w:val="auto"/>
          <w:szCs w:val="21"/>
          <w:highlight w:val="none"/>
        </w:rPr>
        <w:t>。</w:t>
      </w:r>
    </w:p>
    <w:p w14:paraId="53A48CD0">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.3 迟延支付的违约责任</w:t>
      </w:r>
    </w:p>
    <w:p w14:paraId="13B28869">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甲方存在迟延支付乙方合同款项的，应当承担</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规定的逾期付款利息。</w:t>
      </w:r>
    </w:p>
    <w:p w14:paraId="2DA3D4EB">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.4其他违约责任根据项目实际需要按</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规定执行。</w:t>
      </w:r>
    </w:p>
    <w:p w14:paraId="2421E75D">
      <w:pPr>
        <w:numPr>
          <w:ilvl w:val="0"/>
          <w:numId w:val="7"/>
        </w:num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合同变更</w:t>
      </w:r>
      <w:r>
        <w:rPr>
          <w:rFonts w:hint="eastAsia" w:ascii="宋体" w:hAnsi="宋体" w:eastAsia="宋体" w:cs="宋体"/>
          <w:b/>
          <w:color w:val="auto"/>
          <w:sz w:val="24"/>
          <w:highlight w:val="none"/>
          <w:lang w:eastAsia="zh-CN"/>
        </w:rPr>
        <w:t>、中止与终止</w:t>
      </w:r>
    </w:p>
    <w:p w14:paraId="6AA67666">
      <w:pPr>
        <w:adjustRightInd w:val="0"/>
        <w:snapToGrid w:val="0"/>
        <w:spacing w:before="0" w:line="400" w:lineRule="exact"/>
        <w:ind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.1合同的</w:t>
      </w:r>
      <w:r>
        <w:rPr>
          <w:rFonts w:hint="eastAsia" w:ascii="宋体" w:hAnsi="宋体" w:eastAsia="宋体" w:cs="宋体"/>
          <w:color w:val="auto"/>
          <w:szCs w:val="21"/>
          <w:highlight w:val="none"/>
          <w:lang w:eastAsia="zh-CN"/>
        </w:rPr>
        <w:t>变更</w:t>
      </w:r>
    </w:p>
    <w:p w14:paraId="0639476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政府采购合同履行中，</w:t>
      </w:r>
      <w:r>
        <w:rPr>
          <w:rFonts w:hint="eastAsia" w:ascii="宋体" w:hAnsi="宋体" w:eastAsia="宋体" w:cs="宋体"/>
          <w:color w:val="auto"/>
          <w:szCs w:val="21"/>
          <w:highlight w:val="none"/>
        </w:rPr>
        <w:t>在不改变合同其他条款的前提下，甲方可以在合同价款10%的范围内追加与合同标的相同的货物，并就此与乙方协商</w:t>
      </w:r>
      <w:r>
        <w:rPr>
          <w:rFonts w:hint="eastAsia" w:ascii="宋体" w:hAnsi="宋体" w:eastAsia="宋体" w:cs="宋体"/>
          <w:color w:val="auto"/>
          <w:szCs w:val="21"/>
          <w:highlight w:val="none"/>
          <w:lang w:eastAsia="zh-CN"/>
        </w:rPr>
        <w:t>一致后</w:t>
      </w:r>
      <w:r>
        <w:rPr>
          <w:rFonts w:hint="eastAsia" w:ascii="宋体" w:hAnsi="宋体" w:eastAsia="宋体" w:cs="宋体"/>
          <w:color w:val="auto"/>
          <w:szCs w:val="21"/>
          <w:highlight w:val="none"/>
        </w:rPr>
        <w:t>签订补充协议。</w:t>
      </w:r>
    </w:p>
    <w:p w14:paraId="2EF323FE">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合同的中止</w:t>
      </w:r>
    </w:p>
    <w:p w14:paraId="3CDE827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（1）合同履行过程中因供应商就采购文件、采购过程或结果提起投诉的，甲方认为有必要的，</w:t>
      </w:r>
      <w:r>
        <w:rPr>
          <w:rFonts w:hint="eastAsia" w:ascii="宋体" w:hAnsi="宋体" w:eastAsia="宋体" w:cs="宋体"/>
          <w:color w:val="auto"/>
          <w:szCs w:val="21"/>
          <w:highlight w:val="none"/>
          <w:lang w:eastAsia="zh-CN"/>
        </w:rPr>
        <w:t>可以</w:t>
      </w:r>
      <w:r>
        <w:rPr>
          <w:rFonts w:hint="eastAsia" w:ascii="宋体" w:hAnsi="宋体" w:eastAsia="宋体" w:cs="宋体"/>
          <w:color w:val="auto"/>
          <w:szCs w:val="21"/>
          <w:highlight w:val="none"/>
        </w:rPr>
        <w:t>中止合同的履行。</w:t>
      </w:r>
    </w:p>
    <w:p w14:paraId="2C7D2197">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合同履行过程中，</w:t>
      </w:r>
      <w:r>
        <w:rPr>
          <w:rFonts w:hint="eastAsia" w:ascii="宋体" w:hAnsi="宋体" w:eastAsia="宋体" w:cs="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Cs w:val="21"/>
          <w:highlight w:val="none"/>
          <w:lang w:eastAsia="zh-CN"/>
        </w:rPr>
        <w:t>，乙方有义务及时告知甲方</w:t>
      </w: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lang w:eastAsia="zh-CN"/>
        </w:rPr>
        <w:t>有权</w:t>
      </w:r>
      <w:r>
        <w:rPr>
          <w:rFonts w:hint="eastAsia" w:ascii="宋体" w:hAnsi="宋体" w:eastAsia="宋体" w:cs="宋体"/>
          <w:color w:val="auto"/>
          <w:szCs w:val="21"/>
          <w:highlight w:val="none"/>
        </w:rPr>
        <w:t>以书面形式通知乙方中止合同</w:t>
      </w:r>
      <w:r>
        <w:rPr>
          <w:rFonts w:hint="eastAsia" w:ascii="宋体" w:hAnsi="宋体" w:eastAsia="宋体" w:cs="宋体"/>
          <w:color w:val="auto"/>
          <w:szCs w:val="21"/>
          <w:highlight w:val="none"/>
          <w:lang w:eastAsia="zh-CN"/>
        </w:rPr>
        <w:t>并要求乙方在合理期限内消除相关情形或者提供适当担保。</w:t>
      </w:r>
      <w:r>
        <w:rPr>
          <w:rFonts w:hint="eastAsia" w:ascii="宋体" w:hAnsi="宋体" w:eastAsia="宋体" w:cs="宋体"/>
          <w:color w:val="auto"/>
          <w:szCs w:val="21"/>
          <w:highlight w:val="none"/>
        </w:rPr>
        <w:t>乙方提供适当担保的，</w:t>
      </w:r>
      <w:r>
        <w:rPr>
          <w:rFonts w:hint="eastAsia" w:ascii="宋体" w:hAnsi="宋体" w:eastAsia="宋体" w:cs="宋体"/>
          <w:color w:val="auto"/>
          <w:szCs w:val="21"/>
          <w:highlight w:val="none"/>
          <w:lang w:eastAsia="zh-CN"/>
        </w:rPr>
        <w:t>合同继续</w:t>
      </w:r>
      <w:r>
        <w:rPr>
          <w:rFonts w:hint="eastAsia" w:ascii="宋体" w:hAnsi="宋体" w:eastAsia="宋体" w:cs="宋体"/>
          <w:color w:val="auto"/>
          <w:szCs w:val="21"/>
          <w:highlight w:val="none"/>
        </w:rPr>
        <w:t>履行</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方在合理期限内未恢复履约能力且未提供适当担保的，视为拒绝</w:t>
      </w:r>
      <w:r>
        <w:rPr>
          <w:rFonts w:hint="eastAsia" w:ascii="宋体" w:hAnsi="宋体" w:eastAsia="宋体" w:cs="宋体"/>
          <w:color w:val="auto"/>
          <w:szCs w:val="21"/>
          <w:highlight w:val="none"/>
          <w:lang w:eastAsia="zh-CN"/>
        </w:rPr>
        <w:t>继续</w:t>
      </w:r>
      <w:r>
        <w:rPr>
          <w:rFonts w:hint="eastAsia" w:ascii="宋体" w:hAnsi="宋体" w:eastAsia="宋体" w:cs="宋体"/>
          <w:color w:val="auto"/>
          <w:szCs w:val="21"/>
          <w:highlight w:val="none"/>
        </w:rPr>
        <w:t>履约，甲方</w:t>
      </w:r>
      <w:r>
        <w:rPr>
          <w:rFonts w:hint="eastAsia" w:ascii="宋体" w:hAnsi="宋体" w:eastAsia="宋体" w:cs="宋体"/>
          <w:color w:val="auto"/>
          <w:szCs w:val="21"/>
          <w:highlight w:val="none"/>
          <w:lang w:eastAsia="zh-CN"/>
        </w:rPr>
        <w:t>有权</w:t>
      </w:r>
      <w:r>
        <w:rPr>
          <w:rFonts w:hint="eastAsia" w:ascii="宋体" w:hAnsi="宋体" w:eastAsia="宋体" w:cs="宋体"/>
          <w:color w:val="auto"/>
          <w:szCs w:val="21"/>
          <w:highlight w:val="none"/>
        </w:rPr>
        <w:t>解除合同并要求乙方承担</w:t>
      </w:r>
      <w:r>
        <w:rPr>
          <w:rFonts w:hint="eastAsia" w:ascii="宋体" w:hAnsi="宋体" w:eastAsia="宋体" w:cs="宋体"/>
          <w:color w:val="auto"/>
          <w:szCs w:val="21"/>
          <w:highlight w:val="none"/>
          <w:lang w:eastAsia="zh-CN"/>
        </w:rPr>
        <w:t>由此给甲方造成的损失</w:t>
      </w:r>
      <w:r>
        <w:rPr>
          <w:rFonts w:hint="eastAsia" w:ascii="宋体" w:hAnsi="宋体" w:eastAsia="宋体" w:cs="宋体"/>
          <w:color w:val="auto"/>
          <w:szCs w:val="21"/>
          <w:highlight w:val="none"/>
        </w:rPr>
        <w:t>。</w:t>
      </w:r>
    </w:p>
    <w:p w14:paraId="365632E4">
      <w:pPr>
        <w:pStyle w:val="8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06FFE120">
      <w:pPr>
        <w:snapToGrid w:val="0"/>
        <w:spacing w:line="400" w:lineRule="exact"/>
        <w:ind w:firstLine="420" w:firstLineChars="200"/>
        <w:jc w:val="left"/>
        <w:rPr>
          <w:rFonts w:hint="eastAsia" w:ascii="宋体" w:hAnsi="宋体" w:eastAsia="宋体" w:cs="宋体"/>
          <w:color w:val="auto"/>
          <w:sz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）甲方不得以行政区划调整、政府换届、机构或者职能调整以及相关责任人更替为由中止合同。</w:t>
      </w:r>
    </w:p>
    <w:p w14:paraId="33DDAB39">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合同的终止</w:t>
      </w:r>
    </w:p>
    <w:p w14:paraId="0D5A44B8">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（1）合同因有效期限届满而终止；</w:t>
      </w:r>
    </w:p>
    <w:p w14:paraId="32B68642">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（2）乙方未</w:t>
      </w:r>
      <w:r>
        <w:rPr>
          <w:rFonts w:hint="eastAsia" w:ascii="宋体" w:hAnsi="宋体" w:eastAsia="宋体" w:cs="宋体"/>
          <w:color w:val="auto"/>
          <w:szCs w:val="21"/>
          <w:highlight w:val="none"/>
          <w:lang w:eastAsia="zh-CN"/>
        </w:rPr>
        <w:t>按</w:t>
      </w:r>
      <w:r>
        <w:rPr>
          <w:rFonts w:hint="eastAsia" w:ascii="宋体" w:hAnsi="宋体" w:eastAsia="宋体" w:cs="宋体"/>
          <w:color w:val="auto"/>
          <w:szCs w:val="21"/>
          <w:highlight w:val="none"/>
        </w:rPr>
        <w:t>合同约定履行，构成根本性违约的，甲方有权终止合同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eastAsia="宋体" w:cs="宋体"/>
          <w:color w:val="auto"/>
          <w:szCs w:val="21"/>
          <w:highlight w:val="none"/>
          <w:lang w:val="en-US" w:eastAsia="zh-CN"/>
        </w:rPr>
        <w:t>任</w:t>
      </w:r>
      <w:r>
        <w:rPr>
          <w:rFonts w:hint="eastAsia" w:ascii="宋体" w:hAnsi="宋体" w:eastAsia="宋体" w:cs="宋体"/>
          <w:color w:val="auto"/>
          <w:szCs w:val="21"/>
          <w:highlight w:val="none"/>
        </w:rPr>
        <w:t>。</w:t>
      </w:r>
    </w:p>
    <w:p w14:paraId="5BA3B446">
      <w:pPr>
        <w:pStyle w:val="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16.4 </w:t>
      </w:r>
      <w:r>
        <w:rPr>
          <w:rFonts w:hint="eastAsia" w:ascii="宋体" w:hAnsi="宋体" w:eastAsia="宋体" w:cs="宋体"/>
          <w:color w:val="auto"/>
          <w:kern w:val="2"/>
          <w:sz w:val="21"/>
          <w:szCs w:val="21"/>
          <w:highlight w:val="none"/>
          <w:lang w:val="en-US" w:eastAsia="zh-CN"/>
        </w:rPr>
        <w:t>涉及国家利益、社会公共利益的情形</w:t>
      </w:r>
    </w:p>
    <w:p w14:paraId="5B1F7DC3">
      <w:pPr>
        <w:pStyle w:val="8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09719ED8">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合同分包</w:t>
      </w:r>
    </w:p>
    <w:p w14:paraId="18A93678">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 乙方不得</w:t>
      </w:r>
      <w:r>
        <w:rPr>
          <w:rFonts w:hint="eastAsia" w:ascii="宋体" w:hAnsi="宋体" w:eastAsia="宋体" w:cs="宋体"/>
          <w:color w:val="auto"/>
          <w:szCs w:val="21"/>
          <w:highlight w:val="none"/>
          <w:lang w:eastAsia="zh-CN"/>
        </w:rPr>
        <w:t>将合同转包给其他供应商。涉及合同分包的，乙方</w:t>
      </w:r>
      <w:r>
        <w:rPr>
          <w:rFonts w:hint="eastAsia" w:ascii="宋体" w:hAnsi="宋体" w:eastAsia="宋体" w:cs="宋体"/>
          <w:color w:val="auto"/>
          <w:szCs w:val="21"/>
          <w:highlight w:val="none"/>
          <w:lang w:val="en-US" w:eastAsia="zh-CN"/>
        </w:rPr>
        <w:t>应</w:t>
      </w:r>
      <w:r>
        <w:rPr>
          <w:rFonts w:hint="eastAsia" w:ascii="宋体" w:hAnsi="宋体" w:eastAsia="宋体" w:cs="宋体"/>
          <w:color w:val="auto"/>
          <w:szCs w:val="21"/>
          <w:highlight w:val="none"/>
          <w:lang w:eastAsia="zh-CN"/>
        </w:rPr>
        <w:t>根据采购文件和投标（响应）文件规定进行</w:t>
      </w:r>
      <w:r>
        <w:rPr>
          <w:rFonts w:hint="eastAsia" w:ascii="宋体" w:hAnsi="宋体" w:eastAsia="宋体" w:cs="宋体"/>
          <w:color w:val="auto"/>
          <w:szCs w:val="21"/>
          <w:highlight w:val="none"/>
        </w:rPr>
        <w:t>合同分包。</w:t>
      </w:r>
    </w:p>
    <w:p w14:paraId="21617710">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 乙方执行政府采购政策向中小企业依法分包的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乙方应当按采购文件</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投标（响应）文件签订分包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协议属于本合同组成部分。</w:t>
      </w:r>
    </w:p>
    <w:p w14:paraId="0AE89EE9">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不可抗力</w:t>
      </w:r>
    </w:p>
    <w:p w14:paraId="38F9E189">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 不可抗力是指合同双方不能预见、不能避免且不能克服的客观情况。</w:t>
      </w:r>
    </w:p>
    <w:p w14:paraId="44B8287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 任何一方对由于不可抗力造成的部分或全部不能履行合同不承担违约责任。但迟延履行后发生不可抗力的，不能免除责任。</w:t>
      </w:r>
    </w:p>
    <w:p w14:paraId="6D05E9D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.3 遇有不可抗力的一方，应及时将事件情况以书面形式</w:t>
      </w:r>
      <w:r>
        <w:rPr>
          <w:rFonts w:hint="eastAsia" w:ascii="宋体" w:hAnsi="宋体" w:eastAsia="宋体" w:cs="宋体"/>
          <w:color w:val="auto"/>
          <w:szCs w:val="21"/>
          <w:highlight w:val="none"/>
          <w:lang w:eastAsia="zh-CN"/>
        </w:rPr>
        <w:t>告</w:t>
      </w:r>
      <w:r>
        <w:rPr>
          <w:rFonts w:hint="eastAsia" w:ascii="宋体" w:hAnsi="宋体" w:eastAsia="宋体" w:cs="宋体"/>
          <w:color w:val="auto"/>
          <w:szCs w:val="21"/>
          <w:highlight w:val="none"/>
        </w:rPr>
        <w:t>知另一方，并在事件发生后及时向另一方提交合同不能履行或部分不能履行或需要延期履行</w:t>
      </w:r>
      <w:r>
        <w:rPr>
          <w:rFonts w:hint="eastAsia" w:ascii="宋体" w:hAnsi="宋体" w:eastAsia="宋体" w:cs="宋体"/>
          <w:color w:val="auto"/>
          <w:szCs w:val="21"/>
          <w:highlight w:val="none"/>
          <w:lang w:eastAsia="zh-CN"/>
        </w:rPr>
        <w:t>的详细</w:t>
      </w:r>
      <w:r>
        <w:rPr>
          <w:rFonts w:hint="eastAsia" w:ascii="宋体" w:hAnsi="宋体" w:eastAsia="宋体" w:cs="宋体"/>
          <w:color w:val="auto"/>
          <w:szCs w:val="21"/>
          <w:highlight w:val="none"/>
        </w:rPr>
        <w:t>报告</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lang w:val="en-US" w:eastAsia="zh-CN"/>
        </w:rPr>
        <w:t>及证明不可抗力发生及其持续时间的证据</w:t>
      </w:r>
      <w:r>
        <w:rPr>
          <w:rFonts w:hint="eastAsia" w:ascii="宋体" w:hAnsi="宋体" w:eastAsia="宋体" w:cs="宋体"/>
          <w:color w:val="auto"/>
          <w:szCs w:val="21"/>
          <w:highlight w:val="none"/>
        </w:rPr>
        <w:t>。</w:t>
      </w:r>
    </w:p>
    <w:p w14:paraId="17DAF029">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19</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解决争议的方法</w:t>
      </w:r>
    </w:p>
    <w:p w14:paraId="30A21486">
      <w:pPr>
        <w:pStyle w:val="8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3A260EBD">
      <w:pPr>
        <w:pStyle w:val="8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6073F180">
      <w:pPr>
        <w:pStyle w:val="8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64E91BE6">
      <w:pPr>
        <w:autoSpaceDE w:val="0"/>
        <w:autoSpaceDN w:val="0"/>
        <w:adjustRightInd w:val="0"/>
        <w:snapToGrid w:val="0"/>
        <w:spacing w:before="0" w:line="400" w:lineRule="exact"/>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20</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政府采购政策</w:t>
      </w:r>
    </w:p>
    <w:p w14:paraId="5D69261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20.1 </w:t>
      </w:r>
      <w:r>
        <w:rPr>
          <w:rFonts w:hint="eastAsia" w:ascii="宋体" w:hAnsi="宋体" w:eastAsia="宋体" w:cs="宋体"/>
          <w:color w:val="auto"/>
          <w:highlight w:val="none"/>
        </w:rPr>
        <w:t>本合同应当按照规定执行政府采购政策。</w:t>
      </w:r>
    </w:p>
    <w:p w14:paraId="1958DC9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rPr>
        <w:t>未按规定要求执行政府采购政策造成损失的</w:t>
      </w:r>
      <w:r>
        <w:rPr>
          <w:rFonts w:hint="eastAsia" w:ascii="宋体" w:hAnsi="宋体" w:eastAsia="宋体" w:cs="宋体"/>
          <w:color w:val="auto"/>
          <w:szCs w:val="21"/>
          <w:highlight w:val="none"/>
        </w:rPr>
        <w:t>，有过错的一方应当承担赔偿责任，双方都有过错的，各自承担相应的责任。</w:t>
      </w:r>
    </w:p>
    <w:p w14:paraId="57AE257B">
      <w:pPr>
        <w:pStyle w:val="29"/>
        <w:spacing w:after="0"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 对于</w:t>
      </w:r>
      <w:r>
        <w:rPr>
          <w:rFonts w:hint="eastAsia" w:ascii="宋体" w:hAnsi="宋体" w:eastAsia="宋体" w:cs="宋体"/>
          <w:color w:val="auto"/>
          <w:szCs w:val="21"/>
          <w:highlight w:val="none"/>
          <w:lang w:eastAsia="zh-CN"/>
        </w:rPr>
        <w:t>为落实中小企业支持政策，</w:t>
      </w:r>
      <w:r>
        <w:rPr>
          <w:rFonts w:hint="eastAsia" w:ascii="宋体" w:hAnsi="宋体" w:eastAsia="宋体" w:cs="宋体"/>
          <w:color w:val="auto"/>
          <w:szCs w:val="21"/>
          <w:highlight w:val="none"/>
        </w:rPr>
        <w:t>通过采购项目</w:t>
      </w:r>
      <w:r>
        <w:rPr>
          <w:rFonts w:hint="eastAsia" w:ascii="宋体" w:hAnsi="宋体" w:eastAsia="宋体" w:cs="宋体"/>
          <w:color w:val="auto"/>
          <w:szCs w:val="21"/>
          <w:highlight w:val="none"/>
          <w:lang w:eastAsia="zh-CN"/>
        </w:rPr>
        <w:t>整体</w:t>
      </w:r>
      <w:r>
        <w:rPr>
          <w:rFonts w:hint="eastAsia" w:ascii="宋体" w:hAnsi="宋体" w:eastAsia="宋体" w:cs="宋体"/>
          <w:color w:val="auto"/>
          <w:szCs w:val="21"/>
          <w:highlight w:val="none"/>
        </w:rPr>
        <w:t>预留、</w:t>
      </w:r>
      <w:r>
        <w:rPr>
          <w:rFonts w:hint="eastAsia" w:ascii="宋体" w:hAnsi="宋体" w:eastAsia="宋体" w:cs="宋体"/>
          <w:color w:val="auto"/>
          <w:szCs w:val="21"/>
          <w:highlight w:val="none"/>
          <w:lang w:eastAsia="zh-CN"/>
        </w:rPr>
        <w:t>设置</w:t>
      </w:r>
      <w:r>
        <w:rPr>
          <w:rFonts w:hint="eastAsia" w:ascii="宋体" w:hAnsi="宋体" w:eastAsia="宋体" w:cs="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633546C">
      <w:p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法律适用</w:t>
      </w:r>
    </w:p>
    <w:p w14:paraId="2435A3C6">
      <w:pPr>
        <w:pStyle w:val="8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181A056B">
      <w:pPr>
        <w:pStyle w:val="8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1C80FA37">
      <w:pPr>
        <w:numPr>
          <w:ilvl w:val="0"/>
          <w:numId w:val="0"/>
        </w:num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 xml:space="preserve">22. </w:t>
      </w:r>
      <w:r>
        <w:rPr>
          <w:rFonts w:hint="eastAsia" w:ascii="宋体" w:hAnsi="宋体" w:eastAsia="宋体" w:cs="宋体"/>
          <w:b/>
          <w:color w:val="auto"/>
          <w:sz w:val="24"/>
          <w:highlight w:val="none"/>
        </w:rPr>
        <w:t>通知</w:t>
      </w:r>
    </w:p>
    <w:p w14:paraId="586FA519">
      <w:pPr>
        <w:pStyle w:val="8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11054C09">
      <w:pPr>
        <w:pStyle w:val="84"/>
        <w:ind w:firstLine="0" w:firstLineChars="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3F5F1CC4">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本合同一方给另一方的通知均应采用书面形式，传真或快递送到本合同中规定的对方的地址和办理签收手续。</w:t>
      </w:r>
    </w:p>
    <w:p w14:paraId="55DE4A6D">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通知以送达之日或通知书中规定的生效之日起生效，两者中以较迟之日为准。</w:t>
      </w:r>
    </w:p>
    <w:p w14:paraId="2A9003B9">
      <w:pPr>
        <w:numPr>
          <w:ilvl w:val="0"/>
          <w:numId w:val="8"/>
        </w:num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合同未尽事项</w:t>
      </w:r>
    </w:p>
    <w:p w14:paraId="1B923648">
      <w:pPr>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.1合同未尽事项见</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w:t>
      </w:r>
    </w:p>
    <w:p w14:paraId="40987B10">
      <w:pPr>
        <w:adjustRightInd w:val="0"/>
        <w:snapToGrid w:val="0"/>
        <w:spacing w:line="400" w:lineRule="exact"/>
        <w:ind w:firstLine="0" w:firstLineChars="0"/>
        <w:jc w:val="left"/>
        <w:rPr>
          <w:rFonts w:hint="eastAsia" w:ascii="宋体" w:hAnsi="宋体" w:eastAsia="宋体" w:cs="宋体"/>
          <w:color w:val="auto"/>
          <w:sz w:val="28"/>
          <w:szCs w:val="28"/>
          <w:highlight w:val="none"/>
        </w:rPr>
      </w:pPr>
      <w:r>
        <w:rPr>
          <w:rFonts w:hint="eastAsia" w:ascii="宋体" w:hAnsi="宋体" w:eastAsia="宋体" w:cs="宋体"/>
          <w:bCs/>
          <w:color w:val="auto"/>
          <w:szCs w:val="21"/>
          <w:highlight w:val="none"/>
          <w:lang w:val="en-US" w:eastAsia="zh-CN"/>
        </w:rPr>
        <w:t xml:space="preserve">    23.2 合同附件与合同正文具有同等的法律效力。</w:t>
      </w:r>
      <w:bookmarkStart w:id="402" w:name="_Toc20313"/>
    </w:p>
    <w:p w14:paraId="52E50E9B">
      <w:pPr>
        <w:adjustRightInd w:val="0"/>
        <w:snapToGrid w:val="0"/>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br w:type="page"/>
      </w:r>
    </w:p>
    <w:p w14:paraId="17ACA9DC">
      <w:pPr>
        <w:pStyle w:val="9"/>
        <w:adjustRightInd w:val="0"/>
        <w:snapToGrid w:val="0"/>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第三节 政府采购合同专用条款</w:t>
      </w:r>
      <w:bookmarkEnd w:id="402"/>
    </w:p>
    <w:tbl>
      <w:tblPr>
        <w:tblStyle w:val="6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E398B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54AEF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0AA29EE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）项</w:t>
            </w:r>
          </w:p>
        </w:tc>
        <w:tc>
          <w:tcPr>
            <w:tcW w:w="1742" w:type="dxa"/>
            <w:vAlign w:val="center"/>
          </w:tcPr>
          <w:p w14:paraId="6533A159">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联合体具体要求</w:t>
            </w:r>
          </w:p>
        </w:tc>
        <w:tc>
          <w:tcPr>
            <w:tcW w:w="5170" w:type="dxa"/>
            <w:vAlign w:val="center"/>
          </w:tcPr>
          <w:p w14:paraId="5207D534">
            <w:pPr>
              <w:adjustRightInd w:val="0"/>
              <w:snapToGrid w:val="0"/>
              <w:jc w:val="left"/>
              <w:rPr>
                <w:rFonts w:hint="eastAsia" w:ascii="宋体" w:hAnsi="宋体" w:eastAsia="宋体" w:cs="宋体"/>
                <w:color w:val="auto"/>
                <w:szCs w:val="21"/>
                <w:highlight w:val="none"/>
              </w:rPr>
            </w:pPr>
          </w:p>
        </w:tc>
      </w:tr>
      <w:tr w14:paraId="5AA7EF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778D871F">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243A62FF">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第1.2（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）项</w:t>
            </w:r>
          </w:p>
        </w:tc>
        <w:tc>
          <w:tcPr>
            <w:tcW w:w="1742" w:type="dxa"/>
            <w:vAlign w:val="center"/>
          </w:tcPr>
          <w:p w14:paraId="638DE73C">
            <w:pPr>
              <w:adjustRightInd w:val="0"/>
              <w:snapToGrid w:val="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其他术语解释</w:t>
            </w:r>
          </w:p>
        </w:tc>
        <w:tc>
          <w:tcPr>
            <w:tcW w:w="5170" w:type="dxa"/>
            <w:vAlign w:val="center"/>
          </w:tcPr>
          <w:p w14:paraId="01A7405B">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03FFAA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FDAC504">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608EDBC3">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4.4款</w:t>
            </w:r>
          </w:p>
        </w:tc>
        <w:tc>
          <w:tcPr>
            <w:tcW w:w="1742" w:type="dxa"/>
            <w:vAlign w:val="center"/>
          </w:tcPr>
          <w:p w14:paraId="52479E67">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履约验收中甲方提出异议或作出说明的期限</w:t>
            </w:r>
          </w:p>
        </w:tc>
        <w:tc>
          <w:tcPr>
            <w:tcW w:w="5170" w:type="dxa"/>
            <w:vAlign w:val="center"/>
          </w:tcPr>
          <w:p w14:paraId="350C64A7">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6D8716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8DC48F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5A72297F">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4.6款</w:t>
            </w:r>
          </w:p>
        </w:tc>
        <w:tc>
          <w:tcPr>
            <w:tcW w:w="1742" w:type="dxa"/>
            <w:vAlign w:val="center"/>
          </w:tcPr>
          <w:p w14:paraId="45D9E53C">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约定甲方承担的其他义务和责任</w:t>
            </w:r>
          </w:p>
        </w:tc>
        <w:tc>
          <w:tcPr>
            <w:tcW w:w="5170" w:type="dxa"/>
            <w:vAlign w:val="center"/>
          </w:tcPr>
          <w:p w14:paraId="257420D4">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09F25D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E3689F">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第二节</w:t>
            </w:r>
          </w:p>
          <w:p w14:paraId="5C7125D0">
            <w:pPr>
              <w:snapToGrid w:val="0"/>
              <w:jc w:val="center"/>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5.4款</w:t>
            </w:r>
          </w:p>
        </w:tc>
        <w:tc>
          <w:tcPr>
            <w:tcW w:w="1742" w:type="dxa"/>
            <w:vAlign w:val="center"/>
          </w:tcPr>
          <w:p w14:paraId="07F92A2D">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约定乙方承担的其他义务和责任</w:t>
            </w:r>
          </w:p>
        </w:tc>
        <w:tc>
          <w:tcPr>
            <w:tcW w:w="5170" w:type="dxa"/>
            <w:vAlign w:val="center"/>
          </w:tcPr>
          <w:p w14:paraId="494A8ACA">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5E4539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72C8A2">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第二节</w:t>
            </w:r>
          </w:p>
          <w:p w14:paraId="0FD43C3A">
            <w:pPr>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6.1款</w:t>
            </w:r>
          </w:p>
        </w:tc>
        <w:tc>
          <w:tcPr>
            <w:tcW w:w="1742" w:type="dxa"/>
            <w:vAlign w:val="center"/>
          </w:tcPr>
          <w:p w14:paraId="46262304">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履行合同义务的顺序</w:t>
            </w:r>
          </w:p>
        </w:tc>
        <w:tc>
          <w:tcPr>
            <w:tcW w:w="5170" w:type="dxa"/>
            <w:vAlign w:val="center"/>
          </w:tcPr>
          <w:p w14:paraId="531CE0AF">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1725B2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7EB39EA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429E1B0C">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款</w:t>
            </w:r>
          </w:p>
        </w:tc>
        <w:tc>
          <w:tcPr>
            <w:tcW w:w="1742" w:type="dxa"/>
            <w:vAlign w:val="center"/>
          </w:tcPr>
          <w:p w14:paraId="168D1A3A">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包装</w:t>
            </w:r>
            <w:r>
              <w:rPr>
                <w:rFonts w:hint="eastAsia" w:ascii="宋体" w:hAnsi="宋体" w:eastAsia="宋体" w:cs="宋体"/>
                <w:color w:val="auto"/>
                <w:szCs w:val="21"/>
                <w:highlight w:val="none"/>
                <w:lang w:eastAsia="zh-CN"/>
              </w:rPr>
              <w:t>特殊要求</w:t>
            </w:r>
          </w:p>
        </w:tc>
        <w:tc>
          <w:tcPr>
            <w:tcW w:w="5170" w:type="dxa"/>
            <w:vAlign w:val="center"/>
          </w:tcPr>
          <w:p w14:paraId="1825A802">
            <w:pPr>
              <w:rPr>
                <w:rFonts w:hint="eastAsia" w:ascii="宋体" w:hAnsi="宋体" w:eastAsia="宋体" w:cs="宋体"/>
                <w:color w:val="auto"/>
                <w:highlight w:val="none"/>
              </w:rPr>
            </w:pPr>
          </w:p>
        </w:tc>
      </w:tr>
      <w:tr w14:paraId="5F326F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44ED6BE">
            <w:pPr>
              <w:adjustRightInd w:val="0"/>
              <w:snapToGrid w:val="0"/>
              <w:jc w:val="center"/>
              <w:rPr>
                <w:rFonts w:hint="eastAsia" w:ascii="宋体" w:hAnsi="宋体" w:eastAsia="宋体" w:cs="宋体"/>
                <w:color w:val="auto"/>
                <w:szCs w:val="21"/>
                <w:highlight w:val="none"/>
              </w:rPr>
            </w:pPr>
          </w:p>
        </w:tc>
        <w:tc>
          <w:tcPr>
            <w:tcW w:w="1742" w:type="dxa"/>
            <w:vAlign w:val="center"/>
          </w:tcPr>
          <w:p w14:paraId="40F1037A">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指定现场</w:t>
            </w:r>
          </w:p>
        </w:tc>
        <w:tc>
          <w:tcPr>
            <w:tcW w:w="5170" w:type="dxa"/>
            <w:vAlign w:val="center"/>
          </w:tcPr>
          <w:p w14:paraId="594DC037">
            <w:pPr>
              <w:rPr>
                <w:rFonts w:hint="eastAsia" w:ascii="宋体" w:hAnsi="宋体" w:eastAsia="宋体" w:cs="宋体"/>
                <w:color w:val="auto"/>
                <w:highlight w:val="none"/>
              </w:rPr>
            </w:pPr>
          </w:p>
        </w:tc>
      </w:tr>
      <w:tr w14:paraId="63F9E7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4E09EE07">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37275720">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款</w:t>
            </w:r>
          </w:p>
        </w:tc>
        <w:tc>
          <w:tcPr>
            <w:tcW w:w="1742" w:type="dxa"/>
            <w:vAlign w:val="center"/>
          </w:tcPr>
          <w:p w14:paraId="75F3A12C">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运输特殊要求</w:t>
            </w:r>
          </w:p>
        </w:tc>
        <w:tc>
          <w:tcPr>
            <w:tcW w:w="5170" w:type="dxa"/>
            <w:vAlign w:val="center"/>
          </w:tcPr>
          <w:p w14:paraId="58D96092">
            <w:pPr>
              <w:rPr>
                <w:rFonts w:hint="eastAsia" w:ascii="宋体" w:hAnsi="宋体" w:eastAsia="宋体" w:cs="宋体"/>
                <w:color w:val="auto"/>
                <w:highlight w:val="none"/>
              </w:rPr>
            </w:pPr>
          </w:p>
        </w:tc>
      </w:tr>
      <w:tr w14:paraId="662C45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7D3767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6355B6EF">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款</w:t>
            </w:r>
          </w:p>
        </w:tc>
        <w:tc>
          <w:tcPr>
            <w:tcW w:w="1742" w:type="dxa"/>
            <w:vAlign w:val="center"/>
          </w:tcPr>
          <w:p w14:paraId="065751B3">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保险要求</w:t>
            </w:r>
          </w:p>
        </w:tc>
        <w:tc>
          <w:tcPr>
            <w:tcW w:w="5170" w:type="dxa"/>
            <w:vAlign w:val="center"/>
          </w:tcPr>
          <w:p w14:paraId="64610BCB">
            <w:pPr>
              <w:rPr>
                <w:rFonts w:hint="eastAsia" w:ascii="宋体" w:hAnsi="宋体" w:eastAsia="宋体" w:cs="宋体"/>
                <w:color w:val="auto"/>
                <w:highlight w:val="none"/>
              </w:rPr>
            </w:pPr>
          </w:p>
        </w:tc>
      </w:tr>
      <w:tr w14:paraId="225ECE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1A84C5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6CED33A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.2（1）项</w:t>
            </w:r>
          </w:p>
        </w:tc>
        <w:tc>
          <w:tcPr>
            <w:tcW w:w="1742" w:type="dxa"/>
            <w:vAlign w:val="center"/>
          </w:tcPr>
          <w:p w14:paraId="4172CAC8">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质量保证期</w:t>
            </w:r>
          </w:p>
        </w:tc>
        <w:tc>
          <w:tcPr>
            <w:tcW w:w="5170" w:type="dxa"/>
            <w:vAlign w:val="center"/>
          </w:tcPr>
          <w:p w14:paraId="7B50D73A">
            <w:pPr>
              <w:autoSpaceDE w:val="0"/>
              <w:autoSpaceDN w:val="0"/>
              <w:adjustRightInd w:val="0"/>
              <w:snapToGrid w:val="0"/>
              <w:ind w:firstLine="420" w:firstLineChars="200"/>
              <w:jc w:val="left"/>
              <w:rPr>
                <w:rFonts w:hint="eastAsia" w:ascii="宋体" w:hAnsi="宋体" w:eastAsia="宋体" w:cs="宋体"/>
                <w:color w:val="auto"/>
                <w:szCs w:val="21"/>
                <w:highlight w:val="none"/>
              </w:rPr>
            </w:pPr>
          </w:p>
        </w:tc>
      </w:tr>
      <w:tr w14:paraId="3F0EDF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FE5F928">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72417D2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.2（3）项</w:t>
            </w:r>
          </w:p>
        </w:tc>
        <w:tc>
          <w:tcPr>
            <w:tcW w:w="1742" w:type="dxa"/>
            <w:vAlign w:val="center"/>
          </w:tcPr>
          <w:p w14:paraId="46C6FB81">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货物质量缺陷</w:t>
            </w:r>
          </w:p>
          <w:p w14:paraId="35EC9E7C">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响应时间</w:t>
            </w:r>
          </w:p>
        </w:tc>
        <w:tc>
          <w:tcPr>
            <w:tcW w:w="5170" w:type="dxa"/>
            <w:vAlign w:val="center"/>
          </w:tcPr>
          <w:p w14:paraId="2E368E75">
            <w:pPr>
              <w:adjustRightInd w:val="0"/>
              <w:snapToGrid w:val="0"/>
              <w:jc w:val="left"/>
              <w:rPr>
                <w:rFonts w:hint="eastAsia" w:ascii="宋体" w:hAnsi="宋体" w:eastAsia="宋体" w:cs="宋体"/>
                <w:color w:val="auto"/>
                <w:szCs w:val="21"/>
                <w:highlight w:val="none"/>
              </w:rPr>
            </w:pPr>
          </w:p>
        </w:tc>
      </w:tr>
      <w:tr w14:paraId="2C9D40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8D5DBC5">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第二节</w:t>
            </w:r>
          </w:p>
          <w:p w14:paraId="0A78B7BD">
            <w:pPr>
              <w:pStyle w:val="84"/>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3751036E">
            <w:pPr>
              <w:adjustRightInd w:val="0"/>
              <w:snapToGrid w:val="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其他应当保密的信息</w:t>
            </w:r>
          </w:p>
        </w:tc>
        <w:tc>
          <w:tcPr>
            <w:tcW w:w="5170" w:type="dxa"/>
            <w:vAlign w:val="center"/>
          </w:tcPr>
          <w:p w14:paraId="6F880660">
            <w:pPr>
              <w:adjustRightInd w:val="0"/>
              <w:snapToGrid w:val="0"/>
              <w:jc w:val="left"/>
              <w:rPr>
                <w:rFonts w:hint="eastAsia" w:ascii="宋体" w:hAnsi="宋体" w:eastAsia="宋体" w:cs="宋体"/>
                <w:color w:val="auto"/>
                <w:szCs w:val="21"/>
                <w:highlight w:val="none"/>
              </w:rPr>
            </w:pPr>
          </w:p>
        </w:tc>
      </w:tr>
      <w:tr w14:paraId="033937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29DF23D">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5F368837">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.2款</w:t>
            </w:r>
          </w:p>
        </w:tc>
        <w:tc>
          <w:tcPr>
            <w:tcW w:w="1742" w:type="dxa"/>
            <w:vAlign w:val="center"/>
          </w:tcPr>
          <w:p w14:paraId="4891FDB4">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合同价款支付</w:t>
            </w:r>
            <w:r>
              <w:rPr>
                <w:rFonts w:hint="eastAsia" w:ascii="宋体" w:hAnsi="宋体" w:eastAsia="宋体" w:cs="宋体"/>
                <w:color w:val="auto"/>
                <w:szCs w:val="21"/>
                <w:highlight w:val="none"/>
                <w:lang w:eastAsia="zh-CN"/>
              </w:rPr>
              <w:t>时间</w:t>
            </w:r>
          </w:p>
        </w:tc>
        <w:tc>
          <w:tcPr>
            <w:tcW w:w="5170" w:type="dxa"/>
            <w:vAlign w:val="center"/>
          </w:tcPr>
          <w:p w14:paraId="778AFE07">
            <w:pPr>
              <w:adjustRightInd w:val="0"/>
              <w:snapToGrid w:val="0"/>
              <w:jc w:val="left"/>
              <w:rPr>
                <w:rFonts w:hint="eastAsia" w:ascii="宋体" w:hAnsi="宋体" w:eastAsia="宋体" w:cs="宋体"/>
                <w:color w:val="auto"/>
                <w:szCs w:val="21"/>
                <w:highlight w:val="none"/>
              </w:rPr>
            </w:pPr>
          </w:p>
        </w:tc>
      </w:tr>
      <w:tr w14:paraId="4F065E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A20C4BD">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2A81700D">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13.2</w:t>
            </w:r>
            <w:r>
              <w:rPr>
                <w:rFonts w:hint="eastAsia" w:ascii="宋体" w:hAnsi="宋体" w:eastAsia="宋体" w:cs="宋体"/>
                <w:color w:val="auto"/>
                <w:szCs w:val="21"/>
                <w:highlight w:val="none"/>
              </w:rPr>
              <w:t>款</w:t>
            </w:r>
          </w:p>
        </w:tc>
        <w:tc>
          <w:tcPr>
            <w:tcW w:w="1742" w:type="dxa"/>
            <w:vAlign w:val="center"/>
          </w:tcPr>
          <w:p w14:paraId="38D737B9">
            <w:pPr>
              <w:adjustRightInd w:val="0"/>
              <w:snapToGrid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履约保证金不予退还的情形</w:t>
            </w:r>
          </w:p>
        </w:tc>
        <w:tc>
          <w:tcPr>
            <w:tcW w:w="5170" w:type="dxa"/>
            <w:vAlign w:val="center"/>
          </w:tcPr>
          <w:p w14:paraId="41E660AE">
            <w:pPr>
              <w:adjustRightInd w:val="0"/>
              <w:snapToGrid w:val="0"/>
              <w:jc w:val="left"/>
              <w:rPr>
                <w:rFonts w:hint="eastAsia" w:ascii="宋体" w:hAnsi="宋体" w:eastAsia="宋体" w:cs="宋体"/>
                <w:color w:val="auto"/>
                <w:szCs w:val="21"/>
                <w:highlight w:val="none"/>
              </w:rPr>
            </w:pPr>
          </w:p>
        </w:tc>
      </w:tr>
      <w:tr w14:paraId="6735B8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5F5A30C">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12FBCE97">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13.3</w:t>
            </w:r>
            <w:r>
              <w:rPr>
                <w:rFonts w:hint="eastAsia" w:ascii="宋体" w:hAnsi="宋体" w:eastAsia="宋体" w:cs="宋体"/>
                <w:color w:val="auto"/>
                <w:szCs w:val="21"/>
                <w:highlight w:val="none"/>
              </w:rPr>
              <w:t>款</w:t>
            </w:r>
          </w:p>
        </w:tc>
        <w:tc>
          <w:tcPr>
            <w:tcW w:w="1742" w:type="dxa"/>
            <w:vAlign w:val="center"/>
          </w:tcPr>
          <w:p w14:paraId="60FE6446">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履约保证金退还时间及</w:t>
            </w:r>
            <w:r>
              <w:rPr>
                <w:rFonts w:hint="eastAsia" w:ascii="宋体" w:hAnsi="宋体" w:eastAsia="宋体" w:cs="宋体"/>
                <w:color w:val="auto"/>
                <w:szCs w:val="21"/>
                <w:highlight w:val="none"/>
                <w:lang w:eastAsia="zh-CN"/>
              </w:rPr>
              <w:t>逾期退还的</w:t>
            </w:r>
            <w:r>
              <w:rPr>
                <w:rFonts w:hint="eastAsia" w:ascii="宋体" w:hAnsi="宋体" w:eastAsia="宋体" w:cs="宋体"/>
                <w:color w:val="auto"/>
                <w:szCs w:val="21"/>
                <w:highlight w:val="none"/>
              </w:rPr>
              <w:t>违约金</w:t>
            </w:r>
          </w:p>
        </w:tc>
        <w:tc>
          <w:tcPr>
            <w:tcW w:w="5170" w:type="dxa"/>
            <w:vAlign w:val="center"/>
          </w:tcPr>
          <w:p w14:paraId="5F0F8452">
            <w:pPr>
              <w:adjustRightInd w:val="0"/>
              <w:snapToGrid w:val="0"/>
              <w:jc w:val="left"/>
              <w:rPr>
                <w:rFonts w:hint="eastAsia" w:ascii="宋体" w:hAnsi="宋体" w:eastAsia="宋体" w:cs="宋体"/>
                <w:color w:val="auto"/>
                <w:szCs w:val="21"/>
                <w:highlight w:val="none"/>
              </w:rPr>
            </w:pPr>
          </w:p>
        </w:tc>
      </w:tr>
      <w:tr w14:paraId="4C3400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A87FEB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1AC3ED09">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）项</w:t>
            </w:r>
          </w:p>
        </w:tc>
        <w:tc>
          <w:tcPr>
            <w:tcW w:w="1742" w:type="dxa"/>
            <w:vAlign w:val="center"/>
          </w:tcPr>
          <w:p w14:paraId="6D854BF0">
            <w:pPr>
              <w:adjustRightInd w:val="0"/>
              <w:snapToGrid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运行监督、维修期限</w:t>
            </w:r>
          </w:p>
        </w:tc>
        <w:tc>
          <w:tcPr>
            <w:tcW w:w="5170" w:type="dxa"/>
            <w:vAlign w:val="center"/>
          </w:tcPr>
          <w:p w14:paraId="114B2847">
            <w:pPr>
              <w:adjustRightInd w:val="0"/>
              <w:snapToGrid w:val="0"/>
              <w:jc w:val="left"/>
              <w:rPr>
                <w:rFonts w:hint="eastAsia" w:ascii="宋体" w:hAnsi="宋体" w:eastAsia="宋体" w:cs="宋体"/>
                <w:color w:val="auto"/>
                <w:szCs w:val="21"/>
                <w:highlight w:val="none"/>
              </w:rPr>
            </w:pPr>
          </w:p>
        </w:tc>
      </w:tr>
      <w:tr w14:paraId="77A0F2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323E161">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6BEC848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）项</w:t>
            </w:r>
          </w:p>
        </w:tc>
        <w:tc>
          <w:tcPr>
            <w:tcW w:w="1742" w:type="dxa"/>
            <w:vAlign w:val="center"/>
          </w:tcPr>
          <w:p w14:paraId="1686CB20">
            <w:pPr>
              <w:adjustRightInd w:val="0"/>
              <w:snapToGrid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货物回收的约定</w:t>
            </w:r>
          </w:p>
        </w:tc>
        <w:tc>
          <w:tcPr>
            <w:tcW w:w="5170" w:type="dxa"/>
            <w:vAlign w:val="center"/>
          </w:tcPr>
          <w:p w14:paraId="426FE936">
            <w:pPr>
              <w:adjustRightInd w:val="0"/>
              <w:snapToGrid w:val="0"/>
              <w:jc w:val="left"/>
              <w:rPr>
                <w:rFonts w:hint="eastAsia" w:ascii="宋体" w:hAnsi="宋体" w:eastAsia="宋体" w:cs="宋体"/>
                <w:color w:val="auto"/>
                <w:szCs w:val="21"/>
                <w:highlight w:val="none"/>
              </w:rPr>
            </w:pPr>
          </w:p>
        </w:tc>
      </w:tr>
      <w:tr w14:paraId="277536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1F466A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16107A6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）项</w:t>
            </w:r>
          </w:p>
        </w:tc>
        <w:tc>
          <w:tcPr>
            <w:tcW w:w="1742" w:type="dxa"/>
            <w:vAlign w:val="center"/>
          </w:tcPr>
          <w:p w14:paraId="3F12C166">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乙方提供的其他服务</w:t>
            </w:r>
          </w:p>
        </w:tc>
        <w:tc>
          <w:tcPr>
            <w:tcW w:w="5170" w:type="dxa"/>
            <w:vAlign w:val="center"/>
          </w:tcPr>
          <w:p w14:paraId="079FECD1">
            <w:pPr>
              <w:adjustRightInd w:val="0"/>
              <w:snapToGrid w:val="0"/>
              <w:jc w:val="left"/>
              <w:rPr>
                <w:rFonts w:hint="eastAsia" w:ascii="宋体" w:hAnsi="宋体" w:eastAsia="宋体" w:cs="宋体"/>
                <w:color w:val="auto"/>
                <w:szCs w:val="21"/>
                <w:highlight w:val="none"/>
              </w:rPr>
            </w:pPr>
          </w:p>
        </w:tc>
      </w:tr>
      <w:tr w14:paraId="3B0059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994133">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188BF575">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1款</w:t>
            </w:r>
          </w:p>
        </w:tc>
        <w:tc>
          <w:tcPr>
            <w:tcW w:w="1742" w:type="dxa"/>
            <w:vAlign w:val="center"/>
          </w:tcPr>
          <w:p w14:paraId="11F70327">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修理、重作、更换相关具体规定</w:t>
            </w:r>
          </w:p>
        </w:tc>
        <w:tc>
          <w:tcPr>
            <w:tcW w:w="5170" w:type="dxa"/>
            <w:vAlign w:val="center"/>
          </w:tcPr>
          <w:p w14:paraId="776DFC58">
            <w:pPr>
              <w:adjustRightInd w:val="0"/>
              <w:snapToGrid w:val="0"/>
              <w:jc w:val="left"/>
              <w:rPr>
                <w:rFonts w:hint="eastAsia" w:ascii="宋体" w:hAnsi="宋体" w:eastAsia="宋体" w:cs="宋体"/>
                <w:color w:val="auto"/>
                <w:szCs w:val="21"/>
                <w:highlight w:val="none"/>
              </w:rPr>
            </w:pPr>
          </w:p>
        </w:tc>
      </w:tr>
      <w:tr w14:paraId="580A29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DE57AA3">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392C5C2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.2（2）项</w:t>
            </w:r>
          </w:p>
        </w:tc>
        <w:tc>
          <w:tcPr>
            <w:tcW w:w="1742" w:type="dxa"/>
            <w:vAlign w:val="center"/>
          </w:tcPr>
          <w:p w14:paraId="051ECF7B">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迟延交货赔偿费</w:t>
            </w:r>
          </w:p>
        </w:tc>
        <w:tc>
          <w:tcPr>
            <w:tcW w:w="5170" w:type="dxa"/>
            <w:vAlign w:val="center"/>
          </w:tcPr>
          <w:p w14:paraId="09EBE6E6">
            <w:pPr>
              <w:adjustRightInd w:val="0"/>
              <w:snapToGrid w:val="0"/>
              <w:jc w:val="left"/>
              <w:rPr>
                <w:rFonts w:hint="eastAsia" w:ascii="宋体" w:hAnsi="宋体" w:eastAsia="宋体" w:cs="宋体"/>
                <w:color w:val="auto"/>
                <w:szCs w:val="21"/>
                <w:highlight w:val="none"/>
                <w:u w:val="single"/>
              </w:rPr>
            </w:pPr>
          </w:p>
        </w:tc>
      </w:tr>
      <w:tr w14:paraId="72A53E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DB16985">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57FF0A4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3款</w:t>
            </w:r>
          </w:p>
        </w:tc>
        <w:tc>
          <w:tcPr>
            <w:tcW w:w="1742" w:type="dxa"/>
            <w:vAlign w:val="center"/>
          </w:tcPr>
          <w:p w14:paraId="232B89D0">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逾期付款利息</w:t>
            </w:r>
          </w:p>
        </w:tc>
        <w:tc>
          <w:tcPr>
            <w:tcW w:w="5170" w:type="dxa"/>
            <w:vAlign w:val="center"/>
          </w:tcPr>
          <w:p w14:paraId="1D245595">
            <w:pPr>
              <w:adjustRightInd w:val="0"/>
              <w:snapToGrid w:val="0"/>
              <w:jc w:val="left"/>
              <w:rPr>
                <w:rFonts w:hint="eastAsia" w:ascii="宋体" w:hAnsi="宋体" w:eastAsia="宋体" w:cs="宋体"/>
                <w:color w:val="auto"/>
                <w:szCs w:val="21"/>
                <w:highlight w:val="none"/>
                <w:u w:val="single"/>
              </w:rPr>
            </w:pPr>
          </w:p>
        </w:tc>
      </w:tr>
      <w:tr w14:paraId="3D4100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08C404F4">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23968B1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55E271CB">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其他违约责任</w:t>
            </w:r>
          </w:p>
        </w:tc>
        <w:tc>
          <w:tcPr>
            <w:tcW w:w="5170" w:type="dxa"/>
            <w:tcBorders>
              <w:left w:val="single" w:color="auto" w:sz="2" w:space="0"/>
              <w:bottom w:val="single" w:color="auto" w:sz="2" w:space="0"/>
            </w:tcBorders>
            <w:vAlign w:val="center"/>
          </w:tcPr>
          <w:p w14:paraId="5655AD85">
            <w:pPr>
              <w:adjustRightInd w:val="0"/>
              <w:snapToGrid w:val="0"/>
              <w:jc w:val="left"/>
              <w:rPr>
                <w:rFonts w:hint="eastAsia" w:ascii="宋体" w:hAnsi="宋体" w:eastAsia="宋体" w:cs="宋体"/>
                <w:color w:val="auto"/>
                <w:szCs w:val="21"/>
                <w:highlight w:val="none"/>
                <w:u w:val="single"/>
              </w:rPr>
            </w:pPr>
          </w:p>
        </w:tc>
      </w:tr>
      <w:tr w14:paraId="577A60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7442B43">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36B195E7">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19</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5D6ABE7A">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7054C4DB">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3E7B470A">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6B096459">
            <w:pPr>
              <w:adjustRightInd w:val="0"/>
              <w:snapToGrid w:val="0"/>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1A7645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083D6A3">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5022356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第2</w:t>
            </w:r>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lang w:eastAsia="zh-CN"/>
              </w:rPr>
              <w:t>款</w:t>
            </w:r>
          </w:p>
        </w:tc>
        <w:tc>
          <w:tcPr>
            <w:tcW w:w="1742" w:type="dxa"/>
            <w:vAlign w:val="center"/>
          </w:tcPr>
          <w:p w14:paraId="14D4F82A">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eastAsia="zh-CN"/>
              </w:rPr>
              <w:t>其他专用条款</w:t>
            </w:r>
          </w:p>
        </w:tc>
        <w:tc>
          <w:tcPr>
            <w:tcW w:w="5170" w:type="dxa"/>
            <w:vAlign w:val="center"/>
          </w:tcPr>
          <w:p w14:paraId="79D52A0C">
            <w:pPr>
              <w:adjustRightInd w:val="0"/>
              <w:snapToGrid w:val="0"/>
              <w:jc w:val="left"/>
              <w:rPr>
                <w:rFonts w:hint="eastAsia" w:ascii="宋体" w:hAnsi="宋体" w:eastAsia="宋体" w:cs="宋体"/>
                <w:color w:val="auto"/>
                <w:szCs w:val="21"/>
                <w:highlight w:val="none"/>
                <w:lang w:val="en-US" w:eastAsia="zh-CN"/>
              </w:rPr>
            </w:pPr>
          </w:p>
        </w:tc>
      </w:tr>
    </w:tbl>
    <w:p w14:paraId="7CC4AB2E">
      <w:pPr>
        <w:rPr>
          <w:rFonts w:hint="eastAsia" w:ascii="宋体" w:hAnsi="宋体" w:eastAsia="宋体" w:cs="宋体"/>
          <w:color w:val="auto"/>
          <w:highlight w:val="none"/>
        </w:rPr>
      </w:pPr>
    </w:p>
    <w:p w14:paraId="02BE05BB">
      <w:pPr>
        <w:rPr>
          <w:rFonts w:hint="eastAsia" w:ascii="宋体" w:hAnsi="宋体" w:eastAsia="宋体" w:cs="宋体"/>
          <w:color w:val="auto"/>
          <w:highlight w:val="none"/>
        </w:rPr>
      </w:pPr>
    </w:p>
    <w:p w14:paraId="4591B72E">
      <w:pPr>
        <w:pStyle w:val="85"/>
        <w:rPr>
          <w:rFonts w:hint="eastAsia" w:ascii="宋体" w:hAnsi="宋体" w:eastAsia="宋体" w:cs="宋体"/>
          <w:b/>
          <w:color w:val="auto"/>
          <w:sz w:val="28"/>
          <w:szCs w:val="28"/>
          <w:highlight w:val="none"/>
        </w:rPr>
      </w:pPr>
    </w:p>
    <w:p w14:paraId="4131DCC0">
      <w:pPr>
        <w:spacing w:line="480" w:lineRule="auto"/>
        <w:jc w:val="center"/>
        <w:rPr>
          <w:rFonts w:hint="eastAsia" w:ascii="宋体" w:hAnsi="宋体" w:eastAsia="宋体" w:cs="宋体"/>
          <w:b/>
          <w:color w:val="auto"/>
          <w:sz w:val="24"/>
          <w:highlight w:val="none"/>
        </w:rPr>
      </w:pPr>
    </w:p>
    <w:p w14:paraId="52476CD5">
      <w:pPr>
        <w:spacing w:line="480" w:lineRule="auto"/>
        <w:jc w:val="center"/>
        <w:rPr>
          <w:rFonts w:hint="eastAsia" w:ascii="宋体" w:hAnsi="宋体" w:eastAsia="宋体" w:cs="宋体"/>
          <w:b/>
          <w:color w:val="auto"/>
          <w:sz w:val="24"/>
          <w:highlight w:val="none"/>
        </w:rPr>
      </w:pPr>
    </w:p>
    <w:p w14:paraId="035B19BB">
      <w:pPr>
        <w:spacing w:line="360" w:lineRule="auto"/>
        <w:ind w:left="-420" w:leftChars="-200" w:right="-420" w:rightChars="-200"/>
        <w:rPr>
          <w:rFonts w:hint="eastAsia" w:ascii="宋体" w:hAnsi="宋体" w:eastAsia="宋体" w:cs="宋体"/>
          <w:color w:val="auto"/>
          <w:sz w:val="24"/>
          <w:highlight w:val="none"/>
        </w:rPr>
      </w:pPr>
    </w:p>
    <w:p w14:paraId="0042B258">
      <w:pPr>
        <w:pStyle w:val="9"/>
        <w:rPr>
          <w:rFonts w:hint="eastAsia" w:ascii="宋体" w:hAnsi="宋体" w:eastAsia="宋体" w:cs="宋体"/>
          <w:color w:val="auto"/>
          <w:highlight w:val="none"/>
        </w:rPr>
      </w:pPr>
    </w:p>
    <w:p w14:paraId="2C87B40D">
      <w:pPr>
        <w:rPr>
          <w:rFonts w:hint="eastAsia" w:ascii="宋体" w:hAnsi="宋体" w:eastAsia="宋体" w:cs="宋体"/>
          <w:color w:val="auto"/>
          <w:highlight w:val="none"/>
        </w:rPr>
      </w:pPr>
    </w:p>
    <w:p w14:paraId="1558D301">
      <w:pPr>
        <w:spacing w:line="240" w:lineRule="auto"/>
        <w:ind w:left="0" w:firstLine="0" w:firstLineChars="0"/>
        <w:outlineLvl w:val="9"/>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17FAEBB5">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6"/>
      <w:r>
        <w:rPr>
          <w:rFonts w:hint="eastAsia" w:ascii="宋体" w:hAnsi="宋体" w:eastAsia="宋体" w:cs="宋体"/>
          <w:b/>
          <w:color w:val="auto"/>
          <w:sz w:val="36"/>
          <w:szCs w:val="20"/>
          <w:highlight w:val="none"/>
        </w:rPr>
        <w:t xml:space="preserve"> </w:t>
      </w:r>
      <w:bookmarkEnd w:id="397"/>
      <w:r>
        <w:rPr>
          <w:rFonts w:hint="eastAsia" w:ascii="宋体" w:hAnsi="宋体" w:eastAsia="宋体" w:cs="宋体"/>
          <w:b/>
          <w:color w:val="auto"/>
          <w:sz w:val="36"/>
          <w:szCs w:val="20"/>
          <w:highlight w:val="none"/>
        </w:rPr>
        <w:t>应提交的有关格式范例</w:t>
      </w:r>
    </w:p>
    <w:p w14:paraId="5F4F3DFA">
      <w:pPr>
        <w:spacing w:line="360" w:lineRule="auto"/>
        <w:jc w:val="center"/>
        <w:outlineLvl w:val="0"/>
        <w:rPr>
          <w:rFonts w:hint="eastAsia" w:ascii="宋体" w:hAnsi="宋体" w:eastAsia="宋体" w:cs="宋体"/>
          <w:b/>
          <w:color w:val="auto"/>
          <w:kern w:val="0"/>
          <w:sz w:val="36"/>
          <w:szCs w:val="36"/>
          <w:highlight w:val="none"/>
        </w:rPr>
      </w:pPr>
    </w:p>
    <w:p w14:paraId="0B77D803">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5E3EB1B2">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4E53AEB">
      <w:pPr>
        <w:spacing w:line="360" w:lineRule="auto"/>
        <w:jc w:val="center"/>
        <w:outlineLvl w:val="0"/>
        <w:rPr>
          <w:rFonts w:hint="eastAsia" w:ascii="宋体" w:hAnsi="宋体" w:eastAsia="宋体" w:cs="宋体"/>
          <w:b/>
          <w:color w:val="auto"/>
          <w:kern w:val="0"/>
          <w:sz w:val="36"/>
          <w:szCs w:val="36"/>
          <w:highlight w:val="none"/>
        </w:rPr>
      </w:pPr>
    </w:p>
    <w:p w14:paraId="52F4563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36645FC9">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4690C16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5EEB6BD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4CE29183">
      <w:pPr>
        <w:snapToGrid w:val="0"/>
        <w:spacing w:line="360" w:lineRule="auto"/>
        <w:ind w:firstLine="480" w:firstLineChars="200"/>
        <w:rPr>
          <w:rFonts w:hint="eastAsia" w:ascii="宋体" w:hAnsi="宋体" w:eastAsia="宋体" w:cs="宋体"/>
          <w:color w:val="auto"/>
          <w:sz w:val="24"/>
          <w:highlight w:val="none"/>
        </w:rPr>
      </w:pPr>
    </w:p>
    <w:p w14:paraId="602C9B2C">
      <w:pPr>
        <w:spacing w:line="360" w:lineRule="auto"/>
        <w:ind w:firstLine="480" w:firstLineChars="200"/>
        <w:rPr>
          <w:rFonts w:hint="eastAsia" w:ascii="宋体" w:hAnsi="宋体" w:eastAsia="宋体" w:cs="宋体"/>
          <w:color w:val="auto"/>
          <w:sz w:val="24"/>
          <w:highlight w:val="none"/>
        </w:rPr>
      </w:pPr>
    </w:p>
    <w:p w14:paraId="69A4B819">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502C6D2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2F25552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14:paraId="568194E9">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31A856D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1A49B0C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65FC4F6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52D7A55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64ABDBD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0CD860F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3C6CAE0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14A09A1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207C393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308378E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2F01C09D">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71378F9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F904468">
      <w:pPr>
        <w:snapToGrid w:val="0"/>
        <w:spacing w:line="360" w:lineRule="auto"/>
        <w:ind w:right="480"/>
        <w:jc w:val="center"/>
        <w:rPr>
          <w:rFonts w:hint="eastAsia" w:ascii="宋体" w:hAnsi="宋体" w:eastAsia="宋体" w:cs="宋体"/>
          <w:b/>
          <w:color w:val="auto"/>
          <w:kern w:val="0"/>
          <w:sz w:val="32"/>
          <w:szCs w:val="32"/>
          <w:highlight w:val="none"/>
        </w:rPr>
      </w:pPr>
    </w:p>
    <w:p w14:paraId="549EB559">
      <w:pPr>
        <w:snapToGrid w:val="0"/>
        <w:spacing w:line="360" w:lineRule="auto"/>
        <w:ind w:right="480"/>
        <w:jc w:val="center"/>
        <w:rPr>
          <w:rFonts w:hint="eastAsia" w:ascii="宋体" w:hAnsi="宋体" w:eastAsia="宋体" w:cs="宋体"/>
          <w:b/>
          <w:color w:val="auto"/>
          <w:kern w:val="0"/>
          <w:sz w:val="32"/>
          <w:szCs w:val="32"/>
          <w:highlight w:val="none"/>
        </w:rPr>
      </w:pPr>
    </w:p>
    <w:p w14:paraId="286243C6">
      <w:pPr>
        <w:snapToGrid w:val="0"/>
        <w:spacing w:line="360" w:lineRule="auto"/>
        <w:ind w:right="480"/>
        <w:jc w:val="center"/>
        <w:rPr>
          <w:rFonts w:hint="eastAsia" w:ascii="宋体" w:hAnsi="宋体" w:eastAsia="宋体" w:cs="宋体"/>
          <w:b/>
          <w:color w:val="auto"/>
          <w:kern w:val="0"/>
          <w:sz w:val="32"/>
          <w:szCs w:val="32"/>
          <w:highlight w:val="none"/>
        </w:rPr>
      </w:pPr>
    </w:p>
    <w:p w14:paraId="182E7452">
      <w:pPr>
        <w:rPr>
          <w:rFonts w:hint="eastAsia" w:ascii="宋体" w:hAnsi="宋体" w:eastAsia="宋体" w:cs="宋体"/>
          <w:color w:val="auto"/>
          <w:highlight w:val="none"/>
        </w:rPr>
      </w:pPr>
    </w:p>
    <w:p w14:paraId="3BAA764B">
      <w:pPr>
        <w:snapToGrid w:val="0"/>
        <w:spacing w:line="360" w:lineRule="auto"/>
        <w:ind w:right="480"/>
        <w:jc w:val="center"/>
        <w:rPr>
          <w:rFonts w:hint="eastAsia" w:ascii="宋体" w:hAnsi="宋体" w:eastAsia="宋体" w:cs="宋体"/>
          <w:b/>
          <w:color w:val="auto"/>
          <w:kern w:val="0"/>
          <w:sz w:val="32"/>
          <w:szCs w:val="32"/>
          <w:highlight w:val="none"/>
        </w:rPr>
      </w:pPr>
    </w:p>
    <w:p w14:paraId="7BB6EA6E">
      <w:pPr>
        <w:snapToGrid w:val="0"/>
        <w:spacing w:line="360" w:lineRule="auto"/>
        <w:ind w:right="480"/>
        <w:jc w:val="center"/>
        <w:rPr>
          <w:rFonts w:hint="eastAsia" w:ascii="宋体" w:hAnsi="宋体" w:eastAsia="宋体" w:cs="宋体"/>
          <w:b/>
          <w:color w:val="auto"/>
          <w:kern w:val="0"/>
          <w:sz w:val="32"/>
          <w:szCs w:val="32"/>
          <w:highlight w:val="none"/>
        </w:rPr>
      </w:pPr>
    </w:p>
    <w:p w14:paraId="32805037">
      <w:pPr>
        <w:snapToGrid w:val="0"/>
        <w:spacing w:line="360" w:lineRule="auto"/>
        <w:ind w:right="480"/>
        <w:jc w:val="center"/>
        <w:rPr>
          <w:rFonts w:hint="eastAsia" w:ascii="宋体" w:hAnsi="宋体" w:eastAsia="宋体" w:cs="宋体"/>
          <w:b/>
          <w:color w:val="auto"/>
          <w:kern w:val="0"/>
          <w:sz w:val="32"/>
          <w:szCs w:val="32"/>
          <w:highlight w:val="none"/>
        </w:rPr>
      </w:pPr>
    </w:p>
    <w:p w14:paraId="3BAFDBB1">
      <w:pPr>
        <w:widowControl/>
        <w:spacing w:line="360" w:lineRule="auto"/>
        <w:ind w:firstLine="643" w:firstLineChars="200"/>
        <w:jc w:val="center"/>
        <w:rPr>
          <w:rFonts w:hint="eastAsia" w:ascii="宋体" w:hAnsi="宋体" w:eastAsia="宋体" w:cs="宋体"/>
          <w:b/>
          <w:color w:val="auto"/>
          <w:kern w:val="0"/>
          <w:sz w:val="32"/>
          <w:szCs w:val="32"/>
          <w:highlight w:val="none"/>
        </w:rPr>
      </w:pPr>
    </w:p>
    <w:p w14:paraId="2F510A99">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20FC526C">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2690BCD1">
      <w:pPr>
        <w:snapToGrid w:val="0"/>
        <w:spacing w:line="360" w:lineRule="auto"/>
        <w:ind w:right="480"/>
        <w:jc w:val="center"/>
        <w:rPr>
          <w:rFonts w:hint="eastAsia" w:ascii="宋体" w:hAnsi="宋体" w:eastAsia="宋体" w:cs="宋体"/>
          <w:b/>
          <w:color w:val="auto"/>
          <w:kern w:val="0"/>
          <w:sz w:val="32"/>
          <w:szCs w:val="32"/>
          <w:highlight w:val="none"/>
        </w:rPr>
      </w:pPr>
    </w:p>
    <w:p w14:paraId="087E1300">
      <w:pPr>
        <w:snapToGrid w:val="0"/>
        <w:spacing w:line="360" w:lineRule="auto"/>
        <w:ind w:right="480"/>
        <w:jc w:val="center"/>
        <w:rPr>
          <w:rFonts w:hint="eastAsia" w:ascii="宋体" w:hAnsi="宋体" w:eastAsia="宋体" w:cs="宋体"/>
          <w:b/>
          <w:color w:val="auto"/>
          <w:kern w:val="0"/>
          <w:sz w:val="32"/>
          <w:szCs w:val="32"/>
          <w:highlight w:val="none"/>
        </w:rPr>
      </w:pPr>
    </w:p>
    <w:p w14:paraId="0B35F205">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049C688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34F75902">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.专门面向中小企业，货物全部由符合政策要求的中小企业（或小微企业）制造的，提供相应的中小企业声明函（附件7）。 </w:t>
      </w:r>
    </w:p>
    <w:p w14:paraId="2B1C1CB8">
      <w:pPr>
        <w:widowControl/>
        <w:spacing w:line="360" w:lineRule="auto"/>
        <w:ind w:firstLine="480"/>
        <w:jc w:val="left"/>
        <w:rPr>
          <w:rFonts w:hint="eastAsia" w:ascii="宋体" w:hAnsi="宋体" w:eastAsia="宋体" w:cs="宋体"/>
          <w:color w:val="auto"/>
          <w:sz w:val="24"/>
          <w:highlight w:val="none"/>
        </w:rPr>
      </w:pPr>
    </w:p>
    <w:p w14:paraId="2D1FD868">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116F2DA7">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40E6CF1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60F3AE3A">
      <w:pPr>
        <w:widowControl/>
        <w:spacing w:line="360" w:lineRule="auto"/>
        <w:ind w:left="150"/>
        <w:jc w:val="center"/>
        <w:rPr>
          <w:rFonts w:hint="eastAsia" w:ascii="宋体" w:hAnsi="宋体" w:eastAsia="宋体" w:cs="宋体"/>
          <w:b/>
          <w:color w:val="auto"/>
          <w:kern w:val="0"/>
          <w:sz w:val="32"/>
          <w:szCs w:val="32"/>
          <w:highlight w:val="none"/>
        </w:rPr>
      </w:pPr>
    </w:p>
    <w:p w14:paraId="18E76106">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5AC1C02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34F1185D">
      <w:pPr>
        <w:rPr>
          <w:rFonts w:hint="eastAsia" w:ascii="宋体" w:hAnsi="宋体" w:eastAsia="宋体" w:cs="宋体"/>
          <w:color w:val="auto"/>
          <w:highlight w:val="none"/>
        </w:rPr>
      </w:pPr>
    </w:p>
    <w:p w14:paraId="074C1F4E">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80D158E">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37C330C5">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0E12881D">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79835AA8">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3D7DEDF5">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486E48C4">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7E99DEA9">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5B53AA18">
      <w:pPr>
        <w:snapToGrid w:val="0"/>
        <w:spacing w:line="360" w:lineRule="auto"/>
        <w:jc w:val="center"/>
        <w:rPr>
          <w:rFonts w:hint="eastAsia" w:ascii="宋体" w:hAnsi="宋体" w:eastAsia="宋体" w:cs="宋体"/>
          <w:b/>
          <w:color w:val="auto"/>
          <w:kern w:val="0"/>
          <w:sz w:val="32"/>
          <w:szCs w:val="32"/>
          <w:highlight w:val="none"/>
          <w:lang w:val="zh-CN"/>
        </w:rPr>
      </w:pPr>
    </w:p>
    <w:p w14:paraId="5075DEE0">
      <w:pPr>
        <w:snapToGrid w:val="0"/>
        <w:spacing w:line="360" w:lineRule="auto"/>
        <w:jc w:val="center"/>
        <w:rPr>
          <w:rFonts w:hint="eastAsia" w:ascii="宋体" w:hAnsi="宋体" w:eastAsia="宋体" w:cs="宋体"/>
          <w:b/>
          <w:color w:val="auto"/>
          <w:kern w:val="0"/>
          <w:sz w:val="32"/>
          <w:szCs w:val="32"/>
          <w:highlight w:val="none"/>
          <w:lang w:val="zh-CN"/>
        </w:rPr>
      </w:pPr>
    </w:p>
    <w:p w14:paraId="1E67B36C">
      <w:pPr>
        <w:snapToGrid w:val="0"/>
        <w:spacing w:line="360" w:lineRule="auto"/>
        <w:jc w:val="center"/>
        <w:rPr>
          <w:rFonts w:hint="eastAsia" w:ascii="宋体" w:hAnsi="宋体" w:eastAsia="宋体" w:cs="宋体"/>
          <w:b/>
          <w:color w:val="auto"/>
          <w:kern w:val="0"/>
          <w:sz w:val="32"/>
          <w:szCs w:val="32"/>
          <w:highlight w:val="none"/>
          <w:lang w:val="zh-CN"/>
        </w:rPr>
      </w:pPr>
    </w:p>
    <w:p w14:paraId="167ACFBF">
      <w:pPr>
        <w:snapToGrid w:val="0"/>
        <w:spacing w:line="360" w:lineRule="auto"/>
        <w:jc w:val="center"/>
        <w:rPr>
          <w:rFonts w:hint="eastAsia" w:ascii="宋体" w:hAnsi="宋体" w:eastAsia="宋体" w:cs="宋体"/>
          <w:b/>
          <w:color w:val="auto"/>
          <w:kern w:val="0"/>
          <w:sz w:val="32"/>
          <w:szCs w:val="32"/>
          <w:highlight w:val="none"/>
          <w:lang w:val="zh-CN"/>
        </w:rPr>
      </w:pPr>
    </w:p>
    <w:p w14:paraId="7B3E726A">
      <w:pPr>
        <w:snapToGrid w:val="0"/>
        <w:spacing w:line="360" w:lineRule="auto"/>
        <w:jc w:val="center"/>
        <w:rPr>
          <w:rFonts w:hint="eastAsia" w:ascii="宋体" w:hAnsi="宋体" w:eastAsia="宋体" w:cs="宋体"/>
          <w:b/>
          <w:color w:val="auto"/>
          <w:kern w:val="0"/>
          <w:sz w:val="32"/>
          <w:szCs w:val="32"/>
          <w:highlight w:val="none"/>
          <w:lang w:val="zh-CN"/>
        </w:rPr>
      </w:pPr>
    </w:p>
    <w:p w14:paraId="2557865D">
      <w:pPr>
        <w:snapToGrid w:val="0"/>
        <w:spacing w:line="360" w:lineRule="auto"/>
        <w:jc w:val="center"/>
        <w:outlineLvl w:val="0"/>
        <w:rPr>
          <w:rFonts w:hint="eastAsia" w:ascii="宋体" w:hAnsi="宋体" w:eastAsia="宋体" w:cs="宋体"/>
          <w:b/>
          <w:color w:val="auto"/>
          <w:kern w:val="0"/>
          <w:sz w:val="32"/>
          <w:szCs w:val="32"/>
          <w:highlight w:val="none"/>
        </w:rPr>
      </w:pPr>
    </w:p>
    <w:p w14:paraId="3FCEABBA">
      <w:pPr>
        <w:snapToGrid w:val="0"/>
        <w:spacing w:line="360" w:lineRule="auto"/>
        <w:jc w:val="center"/>
        <w:outlineLvl w:val="0"/>
        <w:rPr>
          <w:rFonts w:hint="eastAsia" w:ascii="宋体" w:hAnsi="宋体" w:eastAsia="宋体" w:cs="宋体"/>
          <w:b/>
          <w:color w:val="auto"/>
          <w:kern w:val="0"/>
          <w:sz w:val="32"/>
          <w:szCs w:val="32"/>
          <w:highlight w:val="none"/>
        </w:rPr>
      </w:pPr>
    </w:p>
    <w:p w14:paraId="2C096FC2">
      <w:pPr>
        <w:rPr>
          <w:rFonts w:hint="eastAsia" w:ascii="宋体" w:hAnsi="宋体" w:eastAsia="宋体" w:cs="宋体"/>
          <w:color w:val="auto"/>
          <w:highlight w:val="none"/>
        </w:rPr>
      </w:pPr>
    </w:p>
    <w:p w14:paraId="2044B636">
      <w:pPr>
        <w:snapToGrid w:val="0"/>
        <w:spacing w:line="360" w:lineRule="auto"/>
        <w:jc w:val="center"/>
        <w:outlineLvl w:val="0"/>
        <w:rPr>
          <w:rFonts w:hint="eastAsia" w:ascii="宋体" w:hAnsi="宋体" w:eastAsia="宋体" w:cs="宋体"/>
          <w:b/>
          <w:color w:val="auto"/>
          <w:kern w:val="0"/>
          <w:sz w:val="32"/>
          <w:szCs w:val="32"/>
          <w:highlight w:val="none"/>
        </w:rPr>
      </w:pPr>
    </w:p>
    <w:p w14:paraId="743039E1">
      <w:pPr>
        <w:snapToGrid w:val="0"/>
        <w:spacing w:line="360" w:lineRule="auto"/>
        <w:jc w:val="center"/>
        <w:outlineLvl w:val="0"/>
        <w:rPr>
          <w:rFonts w:hint="eastAsia" w:ascii="宋体" w:hAnsi="宋体" w:eastAsia="宋体" w:cs="宋体"/>
          <w:b/>
          <w:color w:val="auto"/>
          <w:kern w:val="0"/>
          <w:sz w:val="32"/>
          <w:szCs w:val="32"/>
          <w:highlight w:val="none"/>
        </w:rPr>
      </w:pPr>
    </w:p>
    <w:p w14:paraId="4BCE7AC1">
      <w:pPr>
        <w:pStyle w:val="9"/>
        <w:rPr>
          <w:rFonts w:hint="eastAsia" w:ascii="宋体" w:hAnsi="宋体" w:eastAsia="宋体" w:cs="宋体"/>
          <w:color w:val="auto"/>
          <w:highlight w:val="none"/>
          <w:lang w:val="en-US"/>
        </w:rPr>
      </w:pPr>
    </w:p>
    <w:p w14:paraId="5AC709E9">
      <w:pPr>
        <w:rPr>
          <w:rFonts w:hint="eastAsia" w:ascii="宋体" w:hAnsi="宋体" w:eastAsia="宋体" w:cs="宋体"/>
          <w:color w:val="auto"/>
          <w:highlight w:val="none"/>
        </w:rPr>
      </w:pPr>
    </w:p>
    <w:p w14:paraId="3C1A9762">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48B8C898">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3CCB5A75">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5793231F">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0A1DBA1">
      <w:pPr>
        <w:snapToGrid w:val="0"/>
        <w:spacing w:line="360" w:lineRule="auto"/>
        <w:ind w:firstLine="3855" w:firstLineChars="1200"/>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5CA792C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41FBD90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14:paraId="03F782A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0A542A9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153632C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38134B6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29D41C1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p>
    <w:p w14:paraId="14E42BD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3D76FEF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5F7715F8">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C84D04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20BA365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3F8A8DF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07ED5EA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35DFD44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254E4EA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72DBD35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5A076718">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417920CB">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65DD105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636548F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中小企业声明函（如果有）。</w:t>
      </w:r>
    </w:p>
    <w:p w14:paraId="55A700E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334ACDE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3BDA4F6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63EAF57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76B7B5A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255A89C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04AEC9AA">
      <w:pPr>
        <w:widowControl w:val="0"/>
        <w:numPr>
          <w:ilvl w:val="0"/>
          <w:numId w:val="0"/>
        </w:numPr>
        <w:jc w:val="both"/>
        <w:rPr>
          <w:rFonts w:hint="eastAsia"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color w:val="auto"/>
          <w:highlight w:val="none"/>
          <w:lang w:val="en-US" w:eastAsia="zh-CN"/>
        </w:rPr>
        <w:t>5.</w:t>
      </w:r>
      <w:r>
        <w:rPr>
          <w:rFonts w:hint="eastAsia" w:ascii="宋体" w:hAnsi="宋体" w:eastAsia="宋体" w:cs="宋体"/>
          <w:i w:val="0"/>
          <w:caps w:val="0"/>
          <w:color w:val="auto"/>
          <w:spacing w:val="0"/>
          <w:sz w:val="21"/>
          <w:szCs w:val="21"/>
          <w:highlight w:val="none"/>
          <w:shd w:val="clear" w:color="auto" w:fill="FFFFFF"/>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0CBA9CC4">
      <w:pPr>
        <w:pStyle w:val="84"/>
        <w:rPr>
          <w:rFonts w:hint="eastAsia" w:ascii="宋体" w:hAnsi="宋体" w:eastAsia="宋体" w:cs="宋体"/>
          <w:color w:val="auto"/>
          <w:highlight w:val="none"/>
          <w:lang w:val="en-US" w:eastAsia="zh-CN"/>
        </w:rPr>
      </w:pPr>
    </w:p>
    <w:p w14:paraId="7B4BACD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2AFE2D7">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295BB35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627FA85">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704FB1F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D243314">
      <w:pPr>
        <w:snapToGrid w:val="0"/>
        <w:spacing w:line="360" w:lineRule="auto"/>
        <w:jc w:val="center"/>
        <w:rPr>
          <w:rFonts w:hint="eastAsia" w:ascii="宋体" w:hAnsi="宋体" w:eastAsia="宋体" w:cs="宋体"/>
          <w:b/>
          <w:color w:val="auto"/>
          <w:kern w:val="0"/>
          <w:sz w:val="32"/>
          <w:szCs w:val="32"/>
          <w:highlight w:val="none"/>
        </w:rPr>
      </w:pPr>
    </w:p>
    <w:p w14:paraId="7C9A1FA5">
      <w:pPr>
        <w:snapToGrid w:val="0"/>
        <w:spacing w:line="360" w:lineRule="auto"/>
        <w:rPr>
          <w:rFonts w:hint="eastAsia" w:ascii="宋体" w:hAnsi="宋体" w:eastAsia="宋体" w:cs="宋体"/>
          <w:color w:val="auto"/>
          <w:sz w:val="24"/>
          <w:highlight w:val="none"/>
        </w:rPr>
      </w:pPr>
    </w:p>
    <w:p w14:paraId="18C94B40">
      <w:pPr>
        <w:jc w:val="center"/>
        <w:rPr>
          <w:rFonts w:hint="eastAsia" w:ascii="宋体" w:hAnsi="宋体" w:eastAsia="宋体" w:cs="宋体"/>
          <w:b/>
          <w:color w:val="auto"/>
          <w:kern w:val="0"/>
          <w:sz w:val="32"/>
          <w:szCs w:val="32"/>
          <w:highlight w:val="none"/>
        </w:rPr>
      </w:pPr>
    </w:p>
    <w:p w14:paraId="42BDD4F3">
      <w:pPr>
        <w:jc w:val="center"/>
        <w:rPr>
          <w:rFonts w:hint="eastAsia" w:ascii="宋体" w:hAnsi="宋体" w:eastAsia="宋体" w:cs="宋体"/>
          <w:b/>
          <w:color w:val="auto"/>
          <w:kern w:val="0"/>
          <w:sz w:val="32"/>
          <w:szCs w:val="32"/>
          <w:highlight w:val="none"/>
        </w:rPr>
      </w:pPr>
    </w:p>
    <w:p w14:paraId="65505C0E">
      <w:pPr>
        <w:jc w:val="center"/>
        <w:rPr>
          <w:rFonts w:hint="eastAsia" w:ascii="宋体" w:hAnsi="宋体" w:eastAsia="宋体" w:cs="宋体"/>
          <w:b/>
          <w:color w:val="auto"/>
          <w:kern w:val="0"/>
          <w:sz w:val="32"/>
          <w:szCs w:val="32"/>
          <w:highlight w:val="none"/>
        </w:rPr>
      </w:pPr>
    </w:p>
    <w:p w14:paraId="7567CE15">
      <w:pPr>
        <w:jc w:val="center"/>
        <w:rPr>
          <w:rFonts w:hint="eastAsia" w:ascii="宋体" w:hAnsi="宋体" w:eastAsia="宋体" w:cs="宋体"/>
          <w:b/>
          <w:color w:val="auto"/>
          <w:kern w:val="0"/>
          <w:sz w:val="32"/>
          <w:szCs w:val="32"/>
          <w:highlight w:val="none"/>
        </w:rPr>
      </w:pPr>
    </w:p>
    <w:p w14:paraId="213BA78A">
      <w:pPr>
        <w:jc w:val="center"/>
        <w:rPr>
          <w:rFonts w:hint="eastAsia" w:ascii="宋体" w:hAnsi="宋体" w:eastAsia="宋体" w:cs="宋体"/>
          <w:b/>
          <w:color w:val="auto"/>
          <w:kern w:val="0"/>
          <w:sz w:val="32"/>
          <w:szCs w:val="32"/>
          <w:highlight w:val="none"/>
        </w:rPr>
      </w:pPr>
    </w:p>
    <w:p w14:paraId="34D77C59">
      <w:pPr>
        <w:jc w:val="center"/>
        <w:rPr>
          <w:rFonts w:hint="eastAsia" w:ascii="宋体" w:hAnsi="宋体" w:eastAsia="宋体" w:cs="宋体"/>
          <w:b/>
          <w:color w:val="auto"/>
          <w:kern w:val="0"/>
          <w:sz w:val="32"/>
          <w:szCs w:val="32"/>
          <w:highlight w:val="none"/>
        </w:rPr>
      </w:pPr>
    </w:p>
    <w:p w14:paraId="775CC81B">
      <w:pPr>
        <w:jc w:val="center"/>
        <w:rPr>
          <w:rFonts w:hint="eastAsia" w:ascii="宋体" w:hAnsi="宋体" w:eastAsia="宋体" w:cs="宋体"/>
          <w:b/>
          <w:color w:val="auto"/>
          <w:kern w:val="0"/>
          <w:sz w:val="32"/>
          <w:szCs w:val="32"/>
          <w:highlight w:val="none"/>
        </w:rPr>
      </w:pPr>
    </w:p>
    <w:p w14:paraId="5E5ADCD8">
      <w:pPr>
        <w:jc w:val="center"/>
        <w:rPr>
          <w:rFonts w:hint="eastAsia" w:ascii="宋体" w:hAnsi="宋体" w:eastAsia="宋体" w:cs="宋体"/>
          <w:b/>
          <w:color w:val="auto"/>
          <w:kern w:val="0"/>
          <w:sz w:val="32"/>
          <w:szCs w:val="32"/>
          <w:highlight w:val="none"/>
        </w:rPr>
      </w:pPr>
    </w:p>
    <w:p w14:paraId="6C951725">
      <w:pPr>
        <w:jc w:val="center"/>
        <w:rPr>
          <w:rFonts w:hint="eastAsia" w:ascii="宋体" w:hAnsi="宋体" w:eastAsia="宋体" w:cs="宋体"/>
          <w:b/>
          <w:color w:val="auto"/>
          <w:kern w:val="0"/>
          <w:sz w:val="32"/>
          <w:szCs w:val="32"/>
          <w:highlight w:val="none"/>
        </w:rPr>
      </w:pPr>
    </w:p>
    <w:p w14:paraId="28294CFA">
      <w:pPr>
        <w:jc w:val="center"/>
        <w:rPr>
          <w:rFonts w:hint="eastAsia" w:ascii="宋体" w:hAnsi="宋体" w:eastAsia="宋体" w:cs="宋体"/>
          <w:b/>
          <w:color w:val="auto"/>
          <w:kern w:val="0"/>
          <w:sz w:val="32"/>
          <w:szCs w:val="32"/>
          <w:highlight w:val="none"/>
        </w:rPr>
      </w:pPr>
    </w:p>
    <w:p w14:paraId="09DC2E29">
      <w:pPr>
        <w:jc w:val="center"/>
        <w:rPr>
          <w:rFonts w:hint="eastAsia" w:ascii="宋体" w:hAnsi="宋体" w:eastAsia="宋体" w:cs="宋体"/>
          <w:b/>
          <w:color w:val="auto"/>
          <w:kern w:val="0"/>
          <w:sz w:val="32"/>
          <w:szCs w:val="32"/>
          <w:highlight w:val="none"/>
        </w:rPr>
      </w:pPr>
    </w:p>
    <w:p w14:paraId="60517F1A">
      <w:pPr>
        <w:jc w:val="center"/>
        <w:rPr>
          <w:rFonts w:hint="eastAsia" w:ascii="宋体" w:hAnsi="宋体" w:eastAsia="宋体" w:cs="宋体"/>
          <w:b/>
          <w:color w:val="auto"/>
          <w:kern w:val="0"/>
          <w:sz w:val="32"/>
          <w:szCs w:val="32"/>
          <w:highlight w:val="none"/>
        </w:rPr>
      </w:pPr>
    </w:p>
    <w:p w14:paraId="124E605B">
      <w:pPr>
        <w:jc w:val="center"/>
        <w:rPr>
          <w:rFonts w:hint="eastAsia" w:ascii="宋体" w:hAnsi="宋体" w:eastAsia="宋体" w:cs="宋体"/>
          <w:b/>
          <w:color w:val="auto"/>
          <w:kern w:val="0"/>
          <w:sz w:val="32"/>
          <w:szCs w:val="32"/>
          <w:highlight w:val="none"/>
        </w:rPr>
      </w:pPr>
    </w:p>
    <w:p w14:paraId="72D268F2">
      <w:pPr>
        <w:jc w:val="center"/>
        <w:rPr>
          <w:rFonts w:hint="eastAsia" w:ascii="宋体" w:hAnsi="宋体" w:eastAsia="宋体" w:cs="宋体"/>
          <w:b/>
          <w:color w:val="auto"/>
          <w:kern w:val="0"/>
          <w:sz w:val="32"/>
          <w:szCs w:val="32"/>
          <w:highlight w:val="none"/>
        </w:rPr>
      </w:pPr>
    </w:p>
    <w:p w14:paraId="6C485A2E">
      <w:pPr>
        <w:jc w:val="center"/>
        <w:rPr>
          <w:rFonts w:hint="eastAsia" w:ascii="宋体" w:hAnsi="宋体" w:eastAsia="宋体" w:cs="宋体"/>
          <w:b/>
          <w:color w:val="auto"/>
          <w:kern w:val="0"/>
          <w:sz w:val="32"/>
          <w:szCs w:val="32"/>
          <w:highlight w:val="none"/>
        </w:rPr>
      </w:pPr>
    </w:p>
    <w:p w14:paraId="05592CC2">
      <w:pPr>
        <w:jc w:val="center"/>
        <w:rPr>
          <w:rFonts w:hint="eastAsia" w:ascii="宋体" w:hAnsi="宋体" w:eastAsia="宋体" w:cs="宋体"/>
          <w:b/>
          <w:color w:val="auto"/>
          <w:kern w:val="0"/>
          <w:sz w:val="32"/>
          <w:szCs w:val="32"/>
          <w:highlight w:val="none"/>
        </w:rPr>
      </w:pPr>
    </w:p>
    <w:p w14:paraId="29D134EC">
      <w:pPr>
        <w:jc w:val="center"/>
        <w:rPr>
          <w:rFonts w:hint="eastAsia" w:ascii="宋体" w:hAnsi="宋体" w:eastAsia="宋体" w:cs="宋体"/>
          <w:b/>
          <w:color w:val="auto"/>
          <w:kern w:val="0"/>
          <w:sz w:val="32"/>
          <w:szCs w:val="32"/>
          <w:highlight w:val="none"/>
        </w:rPr>
      </w:pPr>
    </w:p>
    <w:p w14:paraId="18B0BE01">
      <w:pPr>
        <w:jc w:val="center"/>
        <w:rPr>
          <w:rFonts w:hint="eastAsia" w:ascii="宋体" w:hAnsi="宋体" w:eastAsia="宋体" w:cs="宋体"/>
          <w:b/>
          <w:color w:val="auto"/>
          <w:kern w:val="0"/>
          <w:sz w:val="32"/>
          <w:szCs w:val="32"/>
          <w:highlight w:val="none"/>
        </w:rPr>
      </w:pPr>
    </w:p>
    <w:p w14:paraId="3499DFDA">
      <w:pPr>
        <w:jc w:val="center"/>
        <w:rPr>
          <w:rFonts w:hint="eastAsia" w:ascii="宋体" w:hAnsi="宋体" w:eastAsia="宋体" w:cs="宋体"/>
          <w:b/>
          <w:color w:val="auto"/>
          <w:kern w:val="0"/>
          <w:sz w:val="32"/>
          <w:szCs w:val="32"/>
          <w:highlight w:val="none"/>
        </w:rPr>
      </w:pPr>
    </w:p>
    <w:p w14:paraId="719C6D36">
      <w:pPr>
        <w:jc w:val="center"/>
        <w:rPr>
          <w:rFonts w:hint="eastAsia" w:ascii="宋体" w:hAnsi="宋体" w:eastAsia="宋体" w:cs="宋体"/>
          <w:b/>
          <w:color w:val="auto"/>
          <w:kern w:val="0"/>
          <w:sz w:val="32"/>
          <w:szCs w:val="32"/>
          <w:highlight w:val="none"/>
        </w:rPr>
      </w:pPr>
    </w:p>
    <w:p w14:paraId="5A1BC87D">
      <w:pPr>
        <w:jc w:val="center"/>
        <w:rPr>
          <w:rFonts w:hint="eastAsia" w:ascii="宋体" w:hAnsi="宋体" w:eastAsia="宋体" w:cs="宋体"/>
          <w:b/>
          <w:color w:val="auto"/>
          <w:kern w:val="0"/>
          <w:sz w:val="32"/>
          <w:szCs w:val="32"/>
          <w:highlight w:val="none"/>
        </w:rPr>
      </w:pPr>
    </w:p>
    <w:p w14:paraId="541F4BA6">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6CE86A1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B2B8AEA">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4028DA3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6FF18E9D">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6A1E7D2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204C78A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6CC3712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096A6CF2">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00B73183">
      <w:pPr>
        <w:snapToGrid w:val="0"/>
        <w:spacing w:line="360" w:lineRule="auto"/>
        <w:rPr>
          <w:rFonts w:hint="eastAsia" w:ascii="宋体" w:hAnsi="宋体" w:eastAsia="宋体" w:cs="宋体"/>
          <w:color w:val="auto"/>
          <w:sz w:val="24"/>
          <w:highlight w:val="none"/>
        </w:rPr>
      </w:pPr>
    </w:p>
    <w:p w14:paraId="0E8B986E">
      <w:pPr>
        <w:snapToGrid w:val="0"/>
        <w:spacing w:line="360" w:lineRule="auto"/>
        <w:rPr>
          <w:rFonts w:hint="eastAsia" w:ascii="宋体" w:hAnsi="宋体" w:eastAsia="宋体" w:cs="宋体"/>
          <w:color w:val="auto"/>
          <w:sz w:val="24"/>
          <w:highlight w:val="none"/>
        </w:rPr>
      </w:pPr>
    </w:p>
    <w:p w14:paraId="5F9FC094">
      <w:pPr>
        <w:snapToGrid w:val="0"/>
        <w:spacing w:line="360" w:lineRule="auto"/>
        <w:rPr>
          <w:rFonts w:hint="eastAsia" w:ascii="宋体" w:hAnsi="宋体" w:eastAsia="宋体" w:cs="宋体"/>
          <w:color w:val="auto"/>
          <w:sz w:val="24"/>
          <w:highlight w:val="none"/>
        </w:rPr>
      </w:pPr>
    </w:p>
    <w:p w14:paraId="77D7544F">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6159E01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20AFE66">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2092851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3B9F5AC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094CC262">
      <w:pPr>
        <w:jc w:val="center"/>
        <w:rPr>
          <w:rFonts w:hint="eastAsia" w:ascii="宋体" w:hAnsi="宋体" w:eastAsia="宋体" w:cs="宋体"/>
          <w:b/>
          <w:color w:val="auto"/>
          <w:kern w:val="0"/>
          <w:sz w:val="32"/>
          <w:szCs w:val="32"/>
          <w:highlight w:val="none"/>
        </w:rPr>
      </w:pPr>
    </w:p>
    <w:p w14:paraId="22566D85">
      <w:pPr>
        <w:jc w:val="center"/>
        <w:rPr>
          <w:rFonts w:hint="eastAsia" w:ascii="宋体" w:hAnsi="宋体" w:eastAsia="宋体" w:cs="宋体"/>
          <w:b/>
          <w:color w:val="auto"/>
          <w:kern w:val="0"/>
          <w:sz w:val="32"/>
          <w:szCs w:val="32"/>
          <w:highlight w:val="none"/>
        </w:rPr>
      </w:pPr>
    </w:p>
    <w:p w14:paraId="33F7E276">
      <w:pPr>
        <w:jc w:val="center"/>
        <w:rPr>
          <w:rFonts w:hint="eastAsia" w:ascii="宋体" w:hAnsi="宋体" w:eastAsia="宋体" w:cs="宋体"/>
          <w:b/>
          <w:color w:val="auto"/>
          <w:kern w:val="0"/>
          <w:sz w:val="32"/>
          <w:szCs w:val="32"/>
          <w:highlight w:val="none"/>
        </w:rPr>
      </w:pPr>
    </w:p>
    <w:p w14:paraId="144F7971">
      <w:pPr>
        <w:rPr>
          <w:rFonts w:hint="eastAsia" w:ascii="宋体" w:hAnsi="宋体" w:eastAsia="宋体" w:cs="宋体"/>
          <w:color w:val="auto"/>
          <w:highlight w:val="none"/>
        </w:rPr>
      </w:pPr>
    </w:p>
    <w:p w14:paraId="3056A4A5">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09F7E4B">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5C1C287">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09543311">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BF936DB">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79E42D47">
      <w:pPr>
        <w:pStyle w:val="94"/>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95A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03F73FE5">
            <w:pPr>
              <w:pStyle w:val="94"/>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725BF3E4">
            <w:pPr>
              <w:pStyle w:val="94"/>
              <w:adjustRightInd w:val="0"/>
              <w:spacing w:line="360" w:lineRule="auto"/>
              <w:rPr>
                <w:rFonts w:hint="eastAsia" w:ascii="宋体" w:hAnsi="宋体" w:eastAsia="宋体" w:cs="宋体"/>
                <w:bCs/>
                <w:color w:val="auto"/>
                <w:sz w:val="24"/>
                <w:highlight w:val="none"/>
              </w:rPr>
            </w:pPr>
          </w:p>
        </w:tc>
      </w:tr>
    </w:tbl>
    <w:p w14:paraId="17CEB903">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1F41796">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39AF139C">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21F8C80">
      <w:pPr>
        <w:jc w:val="center"/>
        <w:rPr>
          <w:rFonts w:hint="eastAsia" w:ascii="宋体" w:hAnsi="宋体" w:eastAsia="宋体" w:cs="宋体"/>
          <w:b/>
          <w:color w:val="auto"/>
          <w:kern w:val="0"/>
          <w:sz w:val="32"/>
          <w:szCs w:val="32"/>
          <w:highlight w:val="none"/>
        </w:rPr>
      </w:pPr>
    </w:p>
    <w:p w14:paraId="7755297C">
      <w:pPr>
        <w:jc w:val="center"/>
        <w:rPr>
          <w:rFonts w:hint="eastAsia" w:ascii="宋体" w:hAnsi="宋体" w:eastAsia="宋体" w:cs="宋体"/>
          <w:b/>
          <w:color w:val="auto"/>
          <w:kern w:val="0"/>
          <w:sz w:val="32"/>
          <w:szCs w:val="32"/>
          <w:highlight w:val="none"/>
        </w:rPr>
      </w:pPr>
    </w:p>
    <w:p w14:paraId="24023536">
      <w:pPr>
        <w:jc w:val="center"/>
        <w:rPr>
          <w:rFonts w:hint="eastAsia" w:ascii="宋体" w:hAnsi="宋体" w:eastAsia="宋体" w:cs="宋体"/>
          <w:b/>
          <w:color w:val="auto"/>
          <w:kern w:val="0"/>
          <w:sz w:val="32"/>
          <w:szCs w:val="32"/>
          <w:highlight w:val="none"/>
        </w:rPr>
      </w:pPr>
    </w:p>
    <w:p w14:paraId="77C938F4">
      <w:pPr>
        <w:jc w:val="center"/>
        <w:rPr>
          <w:rFonts w:hint="eastAsia" w:ascii="宋体" w:hAnsi="宋体" w:eastAsia="宋体" w:cs="宋体"/>
          <w:b/>
          <w:color w:val="auto"/>
          <w:kern w:val="0"/>
          <w:sz w:val="32"/>
          <w:szCs w:val="32"/>
          <w:highlight w:val="none"/>
        </w:rPr>
      </w:pPr>
    </w:p>
    <w:p w14:paraId="38C89FFE">
      <w:pPr>
        <w:jc w:val="center"/>
        <w:rPr>
          <w:rFonts w:hint="eastAsia" w:ascii="宋体" w:hAnsi="宋体" w:eastAsia="宋体" w:cs="宋体"/>
          <w:b/>
          <w:color w:val="auto"/>
          <w:kern w:val="0"/>
          <w:sz w:val="32"/>
          <w:szCs w:val="32"/>
          <w:highlight w:val="none"/>
        </w:rPr>
      </w:pPr>
    </w:p>
    <w:p w14:paraId="33238448">
      <w:pPr>
        <w:jc w:val="center"/>
        <w:rPr>
          <w:rFonts w:hint="eastAsia" w:ascii="宋体" w:hAnsi="宋体" w:eastAsia="宋体" w:cs="宋体"/>
          <w:b/>
          <w:color w:val="auto"/>
          <w:kern w:val="0"/>
          <w:sz w:val="32"/>
          <w:szCs w:val="32"/>
          <w:highlight w:val="none"/>
        </w:rPr>
      </w:pPr>
    </w:p>
    <w:p w14:paraId="7F7F0599">
      <w:pPr>
        <w:jc w:val="center"/>
        <w:rPr>
          <w:rFonts w:hint="eastAsia" w:ascii="宋体" w:hAnsi="宋体" w:eastAsia="宋体" w:cs="宋体"/>
          <w:b/>
          <w:color w:val="auto"/>
          <w:kern w:val="0"/>
          <w:sz w:val="32"/>
          <w:szCs w:val="32"/>
          <w:highlight w:val="none"/>
        </w:rPr>
      </w:pPr>
    </w:p>
    <w:p w14:paraId="504262C4">
      <w:pPr>
        <w:jc w:val="center"/>
        <w:rPr>
          <w:rFonts w:hint="eastAsia" w:ascii="宋体" w:hAnsi="宋体" w:eastAsia="宋体" w:cs="宋体"/>
          <w:b/>
          <w:color w:val="auto"/>
          <w:kern w:val="0"/>
          <w:sz w:val="32"/>
          <w:szCs w:val="32"/>
          <w:highlight w:val="none"/>
        </w:rPr>
      </w:pPr>
    </w:p>
    <w:p w14:paraId="726074E1">
      <w:pPr>
        <w:jc w:val="center"/>
        <w:rPr>
          <w:rFonts w:hint="eastAsia" w:ascii="宋体" w:hAnsi="宋体" w:eastAsia="宋体" w:cs="宋体"/>
          <w:b/>
          <w:color w:val="auto"/>
          <w:kern w:val="0"/>
          <w:sz w:val="32"/>
          <w:szCs w:val="32"/>
          <w:highlight w:val="none"/>
        </w:rPr>
      </w:pPr>
    </w:p>
    <w:p w14:paraId="371032AC">
      <w:pPr>
        <w:jc w:val="center"/>
        <w:rPr>
          <w:rFonts w:hint="eastAsia" w:ascii="宋体" w:hAnsi="宋体" w:eastAsia="宋体" w:cs="宋体"/>
          <w:b/>
          <w:color w:val="auto"/>
          <w:kern w:val="0"/>
          <w:sz w:val="32"/>
          <w:szCs w:val="32"/>
          <w:highlight w:val="none"/>
        </w:rPr>
      </w:pPr>
    </w:p>
    <w:p w14:paraId="6BE3A3D7">
      <w:pPr>
        <w:snapToGrid w:val="0"/>
        <w:spacing w:line="360" w:lineRule="auto"/>
        <w:ind w:right="480"/>
        <w:rPr>
          <w:rFonts w:hint="eastAsia" w:ascii="宋体" w:hAnsi="宋体" w:eastAsia="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27510578">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5DD8DE86">
      <w:pPr>
        <w:widowControl/>
        <w:spacing w:line="360" w:lineRule="auto"/>
        <w:ind w:firstLine="120" w:firstLineChars="50"/>
        <w:jc w:val="left"/>
        <w:rPr>
          <w:rFonts w:hint="eastAsia" w:ascii="宋体" w:hAnsi="宋体" w:eastAsia="宋体" w:cs="宋体"/>
          <w:color w:val="auto"/>
          <w:sz w:val="24"/>
          <w:highlight w:val="none"/>
        </w:rPr>
      </w:pPr>
      <w:bookmarkStart w:id="403"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bookmarkEnd w:id="403"/>
    <w:p w14:paraId="3CF0DC35">
      <w:pPr>
        <w:snapToGrid w:val="0"/>
        <w:spacing w:line="360" w:lineRule="auto"/>
        <w:rPr>
          <w:rFonts w:hint="eastAsia" w:ascii="宋体" w:hAnsi="宋体" w:eastAsia="宋体" w:cs="宋体"/>
          <w:color w:val="auto"/>
          <w:kern w:val="0"/>
          <w:sz w:val="24"/>
          <w:highlight w:val="none"/>
        </w:rPr>
      </w:pPr>
    </w:p>
    <w:p w14:paraId="0896C4CD">
      <w:pPr>
        <w:jc w:val="center"/>
        <w:rPr>
          <w:rFonts w:hint="eastAsia" w:ascii="宋体" w:hAnsi="宋体" w:eastAsia="宋体" w:cs="宋体"/>
          <w:b/>
          <w:color w:val="auto"/>
          <w:kern w:val="0"/>
          <w:sz w:val="32"/>
          <w:szCs w:val="32"/>
          <w:highlight w:val="none"/>
        </w:rPr>
      </w:pPr>
    </w:p>
    <w:p w14:paraId="65778A84">
      <w:pPr>
        <w:pStyle w:val="9"/>
        <w:rPr>
          <w:rFonts w:hint="eastAsia" w:ascii="宋体" w:hAnsi="宋体" w:eastAsia="宋体" w:cs="宋体"/>
          <w:color w:val="auto"/>
          <w:highlight w:val="none"/>
          <w:lang w:val="en-US"/>
        </w:rPr>
      </w:pPr>
    </w:p>
    <w:p w14:paraId="0C11761B">
      <w:pPr>
        <w:rPr>
          <w:rFonts w:hint="eastAsia" w:ascii="宋体" w:hAnsi="宋体" w:eastAsia="宋体" w:cs="宋体"/>
          <w:color w:val="auto"/>
          <w:highlight w:val="none"/>
        </w:rPr>
      </w:pPr>
    </w:p>
    <w:p w14:paraId="0B040110">
      <w:pPr>
        <w:pStyle w:val="9"/>
        <w:rPr>
          <w:rFonts w:hint="eastAsia" w:ascii="宋体" w:hAnsi="宋体" w:eastAsia="宋体" w:cs="宋体"/>
          <w:color w:val="auto"/>
          <w:highlight w:val="none"/>
          <w:lang w:val="en-US"/>
        </w:rPr>
      </w:pPr>
    </w:p>
    <w:p w14:paraId="7B986117">
      <w:pPr>
        <w:jc w:val="center"/>
        <w:rPr>
          <w:rFonts w:hint="eastAsia" w:ascii="宋体" w:hAnsi="宋体" w:eastAsia="宋体" w:cs="宋体"/>
          <w:b/>
          <w:color w:val="auto"/>
          <w:kern w:val="0"/>
          <w:sz w:val="32"/>
          <w:szCs w:val="32"/>
          <w:highlight w:val="none"/>
        </w:rPr>
      </w:pPr>
    </w:p>
    <w:p w14:paraId="67B697CC">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7F3C4B6C">
      <w:pPr>
        <w:jc w:val="center"/>
        <w:rPr>
          <w:rFonts w:hint="eastAsia" w:ascii="宋体" w:hAnsi="宋体" w:eastAsia="宋体" w:cs="宋体"/>
          <w:b/>
          <w:color w:val="auto"/>
          <w:kern w:val="0"/>
          <w:sz w:val="32"/>
          <w:szCs w:val="32"/>
          <w:highlight w:val="none"/>
        </w:rPr>
      </w:pPr>
    </w:p>
    <w:tbl>
      <w:tblPr>
        <w:tblStyle w:val="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21B0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8C5BBA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69E91ECD">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78972CE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3D7160C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5624FBC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23CD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E2D6E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top"/>
          </w:tcPr>
          <w:p w14:paraId="2BA8847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5751A4A1">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vAlign w:val="top"/>
          </w:tcPr>
          <w:p w14:paraId="5A9E49BD">
            <w:pPr>
              <w:rPr>
                <w:rFonts w:hint="eastAsia" w:ascii="宋体" w:hAnsi="宋体" w:eastAsia="宋体" w:cs="宋体"/>
                <w:color w:val="auto"/>
                <w:sz w:val="24"/>
                <w:highlight w:val="none"/>
              </w:rPr>
            </w:pPr>
          </w:p>
          <w:p w14:paraId="05ADF785">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3960B513">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417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B7CA68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top"/>
          </w:tcPr>
          <w:p w14:paraId="6B8161D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581274E6">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vAlign w:val="top"/>
          </w:tcPr>
          <w:p w14:paraId="35A9D8B2">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16A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A23A8C">
            <w:pPr>
              <w:jc w:val="cente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3</w:t>
            </w:r>
          </w:p>
        </w:tc>
        <w:tc>
          <w:tcPr>
            <w:tcW w:w="4991" w:type="dxa"/>
            <w:vAlign w:val="top"/>
          </w:tcPr>
          <w:p w14:paraId="62B32E34">
            <w:pPr>
              <w:snapToGrid w:val="0"/>
              <w:spacing w:line="360" w:lineRule="auto"/>
              <w:ind w:firstLine="0" w:firstLineChars="0"/>
              <w:rPr>
                <w:rFonts w:hint="eastAsia" w:ascii="宋体" w:hAnsi="宋体" w:eastAsia="宋体" w:cs="宋体"/>
                <w:b w:val="0"/>
                <w:bCs w:val="0"/>
                <w:snapToGrid w:val="0"/>
                <w:color w:val="auto"/>
                <w:sz w:val="24"/>
                <w:highlight w:val="none"/>
              </w:rPr>
            </w:pPr>
            <w:r>
              <w:rPr>
                <w:rFonts w:hint="eastAsia" w:ascii="宋体" w:hAnsi="宋体" w:eastAsia="宋体" w:cs="宋体"/>
                <w:b w:val="0"/>
                <w:bCs w:val="0"/>
                <w:snapToGrid w:val="0"/>
                <w:color w:val="auto"/>
                <w:sz w:val="24"/>
                <w:highlight w:val="none"/>
              </w:rPr>
              <w:t>投标</w:t>
            </w:r>
            <w:r>
              <w:rPr>
                <w:rFonts w:hint="eastAsia" w:ascii="宋体" w:hAnsi="宋体" w:eastAsia="宋体" w:cs="宋体"/>
                <w:b w:val="0"/>
                <w:bCs w:val="0"/>
                <w:snapToGrid w:val="0"/>
                <w:color w:val="auto"/>
                <w:sz w:val="24"/>
                <w:highlight w:val="none"/>
                <w:lang w:val="en-US" w:eastAsia="zh-CN"/>
              </w:rPr>
              <w:t>文件的组成应符合招标文件要求</w:t>
            </w:r>
          </w:p>
          <w:p w14:paraId="0B559186">
            <w:pPr>
              <w:spacing w:line="360" w:lineRule="auto"/>
              <w:rPr>
                <w:rFonts w:hint="eastAsia" w:ascii="宋体" w:hAnsi="宋体" w:eastAsia="宋体" w:cs="宋体"/>
                <w:color w:val="auto"/>
                <w:sz w:val="24"/>
                <w:highlight w:val="none"/>
              </w:rPr>
            </w:pPr>
          </w:p>
        </w:tc>
        <w:tc>
          <w:tcPr>
            <w:tcW w:w="2551" w:type="dxa"/>
            <w:vAlign w:val="center"/>
          </w:tcPr>
          <w:p w14:paraId="2E786D2D">
            <w:pP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投标文件</w:t>
            </w:r>
          </w:p>
        </w:tc>
        <w:tc>
          <w:tcPr>
            <w:tcW w:w="1418" w:type="dxa"/>
            <w:vAlign w:val="top"/>
          </w:tcPr>
          <w:p w14:paraId="54C9BA68">
            <w:pPr>
              <w:rPr>
                <w:rFonts w:hint="eastAsia" w:ascii="宋体" w:hAnsi="宋体" w:eastAsia="宋体" w:cs="宋体"/>
                <w:color w:val="auto"/>
                <w:highlight w:val="none"/>
              </w:rPr>
            </w:pPr>
            <w:r>
              <w:rPr>
                <w:rFonts w:hint="eastAsia" w:ascii="宋体" w:hAnsi="宋体" w:eastAsia="宋体" w:cs="宋体"/>
                <w:b w:val="0"/>
                <w:bCs w:val="0"/>
                <w:color w:val="auto"/>
                <w:sz w:val="24"/>
                <w:highlight w:val="none"/>
                <w:lang w:val="en-US" w:eastAsia="zh-CN"/>
              </w:rPr>
              <w:t>/</w:t>
            </w:r>
          </w:p>
        </w:tc>
      </w:tr>
      <w:tr w14:paraId="1AAF9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33BBE4">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w:t>
            </w:r>
          </w:p>
        </w:tc>
        <w:tc>
          <w:tcPr>
            <w:tcW w:w="4991" w:type="dxa"/>
            <w:vAlign w:val="top"/>
          </w:tcPr>
          <w:p w14:paraId="40D3FA0B">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其他实质性要求1：</w:t>
            </w:r>
          </w:p>
        </w:tc>
        <w:tc>
          <w:tcPr>
            <w:tcW w:w="2551" w:type="dxa"/>
            <w:vMerge w:val="restart"/>
            <w:vAlign w:val="center"/>
          </w:tcPr>
          <w:p w14:paraId="2039452F">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4DE5745A">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52EDE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AACCF5E">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5</w:t>
            </w:r>
          </w:p>
        </w:tc>
        <w:tc>
          <w:tcPr>
            <w:tcW w:w="4991" w:type="dxa"/>
            <w:vAlign w:val="top"/>
          </w:tcPr>
          <w:p w14:paraId="70F11C9A">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其他实质性要求2：</w:t>
            </w:r>
          </w:p>
        </w:tc>
        <w:tc>
          <w:tcPr>
            <w:tcW w:w="2551" w:type="dxa"/>
            <w:vMerge w:val="continue"/>
            <w:vAlign w:val="center"/>
          </w:tcPr>
          <w:p w14:paraId="5C4E39B0">
            <w:pPr>
              <w:rPr>
                <w:rFonts w:hint="eastAsia" w:ascii="宋体" w:hAnsi="宋体" w:eastAsia="宋体" w:cs="宋体"/>
                <w:b w:val="0"/>
                <w:bCs w:val="0"/>
                <w:color w:val="auto"/>
                <w:sz w:val="24"/>
                <w:highlight w:val="none"/>
                <w:lang w:val="en-US" w:eastAsia="zh-CN"/>
              </w:rPr>
            </w:pPr>
          </w:p>
        </w:tc>
        <w:tc>
          <w:tcPr>
            <w:tcW w:w="1418" w:type="dxa"/>
            <w:vAlign w:val="top"/>
          </w:tcPr>
          <w:p w14:paraId="6521BC75">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19EE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9FE7C0">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kern w:val="0"/>
                <w:sz w:val="24"/>
                <w:highlight w:val="none"/>
              </w:rPr>
              <w:t>……</w:t>
            </w:r>
          </w:p>
        </w:tc>
        <w:tc>
          <w:tcPr>
            <w:tcW w:w="4991" w:type="dxa"/>
            <w:vAlign w:val="top"/>
          </w:tcPr>
          <w:p w14:paraId="444A67B4">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w:t>
            </w:r>
            <w:r>
              <w:rPr>
                <w:rFonts w:hint="eastAsia" w:ascii="宋体" w:hAnsi="宋体" w:eastAsia="宋体" w:cs="宋体"/>
                <w:color w:val="auto"/>
                <w:kern w:val="0"/>
                <w:sz w:val="24"/>
                <w:highlight w:val="none"/>
              </w:rPr>
              <w:t>……</w:t>
            </w:r>
            <w:r>
              <w:rPr>
                <w:rFonts w:hint="eastAsia" w:ascii="宋体" w:hAnsi="宋体" w:eastAsia="宋体" w:cs="宋体"/>
                <w:b w:val="0"/>
                <w:bCs w:val="0"/>
                <w:snapToGrid w:val="0"/>
                <w:color w:val="auto"/>
                <w:sz w:val="24"/>
                <w:highlight w:val="none"/>
                <w:lang w:val="en-US" w:eastAsia="zh-CN"/>
              </w:rPr>
              <w:t>：</w:t>
            </w:r>
          </w:p>
        </w:tc>
        <w:tc>
          <w:tcPr>
            <w:tcW w:w="2551" w:type="dxa"/>
            <w:vMerge w:val="continue"/>
            <w:vAlign w:val="center"/>
          </w:tcPr>
          <w:p w14:paraId="6680E525">
            <w:pPr>
              <w:rPr>
                <w:rFonts w:hint="eastAsia" w:ascii="宋体" w:hAnsi="宋体" w:eastAsia="宋体" w:cs="宋体"/>
                <w:b w:val="0"/>
                <w:bCs w:val="0"/>
                <w:color w:val="auto"/>
                <w:sz w:val="24"/>
                <w:highlight w:val="none"/>
                <w:lang w:val="en-US" w:eastAsia="zh-CN"/>
              </w:rPr>
            </w:pPr>
          </w:p>
        </w:tc>
        <w:tc>
          <w:tcPr>
            <w:tcW w:w="1418" w:type="dxa"/>
            <w:vAlign w:val="top"/>
          </w:tcPr>
          <w:p w14:paraId="0000B86F">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bl>
    <w:p w14:paraId="0B237AF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1BA4A036">
      <w:pPr>
        <w:spacing w:line="360" w:lineRule="auto"/>
        <w:ind w:right="420"/>
        <w:jc w:val="both"/>
        <w:rPr>
          <w:rFonts w:hint="eastAsia" w:ascii="宋体" w:hAnsi="宋体" w:eastAsia="宋体" w:cs="宋体"/>
          <w:b/>
          <w:color w:val="auto"/>
          <w:kern w:val="0"/>
          <w:sz w:val="32"/>
          <w:szCs w:val="32"/>
          <w:highlight w:val="none"/>
        </w:rPr>
      </w:pPr>
      <w:r>
        <w:rPr>
          <w:rFonts w:hint="eastAsia" w:ascii="宋体" w:hAnsi="宋体" w:eastAsia="宋体" w:cs="宋体"/>
          <w:b/>
          <w:bCs/>
          <w:color w:val="auto"/>
          <w:sz w:val="24"/>
          <w:highlight w:val="none"/>
        </w:rPr>
        <w:t>2、招标文件中实质性要求必须明确响应。</w:t>
      </w:r>
    </w:p>
    <w:p w14:paraId="0F2460D6">
      <w:pPr>
        <w:pStyle w:val="84"/>
        <w:rPr>
          <w:rFonts w:hint="eastAsia" w:ascii="宋体" w:hAnsi="宋体" w:eastAsia="宋体" w:cs="宋体"/>
          <w:color w:val="auto"/>
          <w:highlight w:val="none"/>
        </w:rPr>
      </w:pPr>
    </w:p>
    <w:p w14:paraId="5510C18F">
      <w:pPr>
        <w:jc w:val="center"/>
        <w:rPr>
          <w:rFonts w:hint="eastAsia" w:ascii="宋体" w:hAnsi="宋体" w:eastAsia="宋体" w:cs="宋体"/>
          <w:b/>
          <w:color w:val="auto"/>
          <w:kern w:val="0"/>
          <w:sz w:val="32"/>
          <w:szCs w:val="32"/>
          <w:highlight w:val="none"/>
        </w:rPr>
      </w:pPr>
    </w:p>
    <w:p w14:paraId="5DDF38ED">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0723D0C1">
      <w:pPr>
        <w:widowControl/>
        <w:adjustRightInd/>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13EE7AA8">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tbl>
      <w:tblPr>
        <w:tblStyle w:val="68"/>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3BB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6C41EA3C">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465" w:type="dxa"/>
            <w:vAlign w:val="top"/>
          </w:tcPr>
          <w:p w14:paraId="2C21EB14">
            <w:pPr>
              <w:snapToGrid w:val="0"/>
              <w:spacing w:line="36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投标文件中评标标准相应的商务技术资料目录*</w:t>
            </w:r>
          </w:p>
        </w:tc>
        <w:tc>
          <w:tcPr>
            <w:tcW w:w="3046" w:type="dxa"/>
            <w:vAlign w:val="top"/>
          </w:tcPr>
          <w:p w14:paraId="78A0342A">
            <w:pPr>
              <w:snapToGrid w:val="0"/>
              <w:spacing w:line="240" w:lineRule="atLeast"/>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rPr>
              <w:t>投标文件中的页码位置</w:t>
            </w:r>
          </w:p>
        </w:tc>
      </w:tr>
      <w:tr w14:paraId="76F7F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39C22C2C">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w:t>
            </w:r>
          </w:p>
        </w:tc>
        <w:tc>
          <w:tcPr>
            <w:tcW w:w="5465" w:type="dxa"/>
            <w:vAlign w:val="top"/>
          </w:tcPr>
          <w:p w14:paraId="5249579F">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XXX（预先填写）</w:t>
            </w:r>
          </w:p>
        </w:tc>
        <w:tc>
          <w:tcPr>
            <w:tcW w:w="3046" w:type="dxa"/>
            <w:vAlign w:val="top"/>
          </w:tcPr>
          <w:p w14:paraId="03A6DA71">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C29F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11F3FB9F">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w:t>
            </w:r>
          </w:p>
        </w:tc>
        <w:tc>
          <w:tcPr>
            <w:tcW w:w="5465" w:type="dxa"/>
            <w:vAlign w:val="top"/>
          </w:tcPr>
          <w:p w14:paraId="28EFC91B">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XXX</w:t>
            </w:r>
          </w:p>
        </w:tc>
        <w:tc>
          <w:tcPr>
            <w:tcW w:w="3046" w:type="dxa"/>
            <w:vAlign w:val="top"/>
          </w:tcPr>
          <w:p w14:paraId="1D5F010A">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573C9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64FC40B8">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color w:val="auto"/>
                <w:kern w:val="0"/>
                <w:sz w:val="24"/>
                <w:highlight w:val="none"/>
              </w:rPr>
              <w:t>……</w:t>
            </w:r>
          </w:p>
        </w:tc>
        <w:tc>
          <w:tcPr>
            <w:tcW w:w="5465" w:type="dxa"/>
            <w:vAlign w:val="top"/>
          </w:tcPr>
          <w:p w14:paraId="64AA0DB1">
            <w:pPr>
              <w:snapToGrid w:val="0"/>
              <w:spacing w:line="360" w:lineRule="auto"/>
              <w:jc w:val="center"/>
              <w:rPr>
                <w:rFonts w:hint="eastAsia" w:ascii="宋体" w:hAnsi="宋体" w:eastAsia="宋体" w:cs="宋体"/>
                <w:b w:val="0"/>
                <w:bCs/>
                <w:color w:val="auto"/>
                <w:sz w:val="24"/>
                <w:highlight w:val="none"/>
              </w:rPr>
            </w:pPr>
          </w:p>
        </w:tc>
        <w:tc>
          <w:tcPr>
            <w:tcW w:w="3046" w:type="dxa"/>
            <w:vAlign w:val="top"/>
          </w:tcPr>
          <w:p w14:paraId="629DC06B">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bl>
    <w:p w14:paraId="4D7A64A5">
      <w:pPr>
        <w:pStyle w:val="84"/>
        <w:rPr>
          <w:rFonts w:hint="eastAsia" w:ascii="宋体" w:hAnsi="宋体" w:eastAsia="宋体" w:cs="宋体"/>
          <w:color w:val="auto"/>
          <w:highlight w:val="none"/>
        </w:rPr>
      </w:pPr>
    </w:p>
    <w:p w14:paraId="3AF952DF">
      <w:pPr>
        <w:jc w:val="center"/>
        <w:rPr>
          <w:rFonts w:hint="eastAsia" w:ascii="宋体" w:hAnsi="宋体" w:eastAsia="宋体" w:cs="宋体"/>
          <w:b/>
          <w:color w:val="auto"/>
          <w:kern w:val="0"/>
          <w:sz w:val="32"/>
          <w:szCs w:val="32"/>
          <w:highlight w:val="none"/>
        </w:rPr>
      </w:pPr>
    </w:p>
    <w:p w14:paraId="50A99D61">
      <w:pPr>
        <w:jc w:val="center"/>
        <w:rPr>
          <w:rFonts w:hint="eastAsia" w:ascii="宋体" w:hAnsi="宋体" w:eastAsia="宋体" w:cs="宋体"/>
          <w:b/>
          <w:color w:val="auto"/>
          <w:kern w:val="0"/>
          <w:sz w:val="32"/>
          <w:szCs w:val="32"/>
          <w:highlight w:val="none"/>
        </w:rPr>
      </w:pPr>
    </w:p>
    <w:p w14:paraId="1AD25C45">
      <w:pPr>
        <w:jc w:val="center"/>
        <w:rPr>
          <w:rFonts w:hint="eastAsia" w:ascii="宋体" w:hAnsi="宋体" w:eastAsia="宋体" w:cs="宋体"/>
          <w:b/>
          <w:color w:val="auto"/>
          <w:kern w:val="0"/>
          <w:sz w:val="32"/>
          <w:szCs w:val="32"/>
          <w:highlight w:val="none"/>
        </w:rPr>
      </w:pPr>
    </w:p>
    <w:p w14:paraId="171891B3">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7"/>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35D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9960CE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E91DB5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2B9AB7F0">
            <w:pPr>
              <w:spacing w:line="360" w:lineRule="auto"/>
              <w:jc w:val="center"/>
              <w:rPr>
                <w:rFonts w:hint="eastAsia" w:ascii="宋体" w:hAnsi="宋体" w:eastAsia="宋体" w:cs="宋体"/>
                <w:b/>
                <w:color w:val="auto"/>
                <w:sz w:val="24"/>
                <w:highlight w:val="none"/>
              </w:rPr>
            </w:pPr>
          </w:p>
          <w:p w14:paraId="1C93DD2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57EFB0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3D021F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391D9E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6875B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A601C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0D8C138">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2ED4C99D">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A3BD6F9">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7D2421E">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1DBA483">
            <w:pPr>
              <w:spacing w:line="360" w:lineRule="auto"/>
              <w:jc w:val="center"/>
              <w:rPr>
                <w:rFonts w:hint="eastAsia" w:ascii="宋体" w:hAnsi="宋体" w:eastAsia="宋体" w:cs="宋体"/>
                <w:color w:val="auto"/>
                <w:sz w:val="24"/>
                <w:highlight w:val="none"/>
              </w:rPr>
            </w:pPr>
          </w:p>
        </w:tc>
      </w:tr>
      <w:tr w14:paraId="7C82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E5CD9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CD7D16F">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3A67FA9">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41F73BF">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F62F7C4">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BE3F4BC">
            <w:pPr>
              <w:spacing w:line="360" w:lineRule="auto"/>
              <w:jc w:val="center"/>
              <w:rPr>
                <w:rFonts w:hint="eastAsia" w:ascii="宋体" w:hAnsi="宋体" w:eastAsia="宋体" w:cs="宋体"/>
                <w:color w:val="auto"/>
                <w:sz w:val="24"/>
                <w:highlight w:val="none"/>
              </w:rPr>
            </w:pPr>
          </w:p>
        </w:tc>
      </w:tr>
      <w:tr w14:paraId="72EE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05BD13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8DC0D49">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E930090">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D3EDAF6">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2E3F447">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C68C882">
            <w:pPr>
              <w:spacing w:line="360" w:lineRule="auto"/>
              <w:jc w:val="center"/>
              <w:rPr>
                <w:rFonts w:hint="eastAsia" w:ascii="宋体" w:hAnsi="宋体" w:eastAsia="宋体" w:cs="宋体"/>
                <w:color w:val="auto"/>
                <w:sz w:val="24"/>
                <w:highlight w:val="none"/>
              </w:rPr>
            </w:pPr>
          </w:p>
        </w:tc>
      </w:tr>
    </w:tbl>
    <w:p w14:paraId="30E10E2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96501C9">
      <w:pPr>
        <w:jc w:val="center"/>
        <w:rPr>
          <w:rFonts w:hint="eastAsia" w:ascii="宋体" w:hAnsi="宋体" w:eastAsia="宋体" w:cs="宋体"/>
          <w:b/>
          <w:color w:val="auto"/>
          <w:kern w:val="0"/>
          <w:sz w:val="32"/>
          <w:szCs w:val="32"/>
          <w:highlight w:val="none"/>
        </w:rPr>
      </w:pPr>
    </w:p>
    <w:p w14:paraId="2DC0EC4E">
      <w:pPr>
        <w:jc w:val="center"/>
        <w:rPr>
          <w:rFonts w:hint="eastAsia" w:ascii="宋体" w:hAnsi="宋体" w:eastAsia="宋体" w:cs="宋体"/>
          <w:b/>
          <w:color w:val="auto"/>
          <w:kern w:val="0"/>
          <w:sz w:val="32"/>
          <w:szCs w:val="32"/>
          <w:highlight w:val="none"/>
        </w:rPr>
      </w:pPr>
    </w:p>
    <w:p w14:paraId="03B3A3B2">
      <w:pPr>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694247D">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8"/>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49B0F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1ABFAE59">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180" w:type="dxa"/>
            <w:vAlign w:val="top"/>
          </w:tcPr>
          <w:p w14:paraId="3ABBC2A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062" w:type="dxa"/>
            <w:vAlign w:val="top"/>
          </w:tcPr>
          <w:p w14:paraId="63C0C1F9">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102" w:type="dxa"/>
            <w:vAlign w:val="top"/>
          </w:tcPr>
          <w:p w14:paraId="74050266">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c>
          <w:tcPr>
            <w:tcW w:w="1088" w:type="dxa"/>
            <w:vAlign w:val="top"/>
          </w:tcPr>
          <w:p w14:paraId="4F5E9288">
            <w:pPr>
              <w:jc w:val="center"/>
              <w:rPr>
                <w:rFonts w:hint="eastAsia" w:ascii="宋体" w:hAnsi="宋体" w:eastAsia="宋体" w:cs="宋体"/>
                <w:b/>
                <w:bCs/>
                <w:color w:val="auto"/>
                <w:sz w:val="24"/>
                <w:highlight w:val="none"/>
                <w:lang w:eastAsia="zh-CN"/>
              </w:rPr>
            </w:pPr>
          </w:p>
        </w:tc>
      </w:tr>
      <w:tr w14:paraId="021F8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0AB5AA52">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180" w:type="dxa"/>
            <w:vAlign w:val="top"/>
          </w:tcPr>
          <w:p w14:paraId="510D665F">
            <w:pPr>
              <w:jc w:val="center"/>
              <w:rPr>
                <w:rFonts w:hint="eastAsia" w:ascii="宋体" w:hAnsi="宋体" w:eastAsia="宋体" w:cs="宋体"/>
                <w:b/>
                <w:color w:val="auto"/>
                <w:kern w:val="0"/>
                <w:sz w:val="32"/>
                <w:szCs w:val="32"/>
                <w:highlight w:val="none"/>
              </w:rPr>
            </w:pPr>
          </w:p>
        </w:tc>
        <w:tc>
          <w:tcPr>
            <w:tcW w:w="3062" w:type="dxa"/>
            <w:vAlign w:val="top"/>
          </w:tcPr>
          <w:p w14:paraId="7E97B059">
            <w:pPr>
              <w:jc w:val="center"/>
              <w:rPr>
                <w:rFonts w:hint="eastAsia" w:ascii="宋体" w:hAnsi="宋体" w:eastAsia="宋体" w:cs="宋体"/>
                <w:b/>
                <w:color w:val="auto"/>
                <w:kern w:val="0"/>
                <w:sz w:val="32"/>
                <w:szCs w:val="32"/>
                <w:highlight w:val="none"/>
              </w:rPr>
            </w:pPr>
          </w:p>
        </w:tc>
        <w:tc>
          <w:tcPr>
            <w:tcW w:w="1102" w:type="dxa"/>
            <w:vAlign w:val="top"/>
          </w:tcPr>
          <w:p w14:paraId="6CCA8BCF">
            <w:pPr>
              <w:jc w:val="center"/>
              <w:rPr>
                <w:rFonts w:hint="eastAsia" w:ascii="宋体" w:hAnsi="宋体" w:eastAsia="宋体" w:cs="宋体"/>
                <w:b/>
                <w:color w:val="auto"/>
                <w:kern w:val="0"/>
                <w:sz w:val="32"/>
                <w:szCs w:val="32"/>
                <w:highlight w:val="none"/>
              </w:rPr>
            </w:pPr>
          </w:p>
        </w:tc>
        <w:tc>
          <w:tcPr>
            <w:tcW w:w="1088" w:type="dxa"/>
            <w:vAlign w:val="top"/>
          </w:tcPr>
          <w:p w14:paraId="4FFCB6D9">
            <w:pPr>
              <w:jc w:val="center"/>
              <w:rPr>
                <w:rFonts w:hint="eastAsia" w:ascii="宋体" w:hAnsi="宋体" w:eastAsia="宋体" w:cs="宋体"/>
                <w:b/>
                <w:color w:val="auto"/>
                <w:kern w:val="0"/>
                <w:sz w:val="32"/>
                <w:szCs w:val="32"/>
                <w:highlight w:val="none"/>
              </w:rPr>
            </w:pPr>
          </w:p>
        </w:tc>
      </w:tr>
      <w:tr w14:paraId="07200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412E6FB8">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180" w:type="dxa"/>
            <w:vAlign w:val="top"/>
          </w:tcPr>
          <w:p w14:paraId="4E91B643">
            <w:pPr>
              <w:jc w:val="center"/>
              <w:rPr>
                <w:rFonts w:hint="eastAsia" w:ascii="宋体" w:hAnsi="宋体" w:eastAsia="宋体" w:cs="宋体"/>
                <w:b/>
                <w:color w:val="auto"/>
                <w:kern w:val="0"/>
                <w:sz w:val="32"/>
                <w:szCs w:val="32"/>
                <w:highlight w:val="none"/>
              </w:rPr>
            </w:pPr>
          </w:p>
        </w:tc>
        <w:tc>
          <w:tcPr>
            <w:tcW w:w="3062" w:type="dxa"/>
            <w:vAlign w:val="top"/>
          </w:tcPr>
          <w:p w14:paraId="17652A02">
            <w:pPr>
              <w:jc w:val="center"/>
              <w:rPr>
                <w:rFonts w:hint="eastAsia" w:ascii="宋体" w:hAnsi="宋体" w:eastAsia="宋体" w:cs="宋体"/>
                <w:b/>
                <w:color w:val="auto"/>
                <w:kern w:val="0"/>
                <w:sz w:val="32"/>
                <w:szCs w:val="32"/>
                <w:highlight w:val="none"/>
              </w:rPr>
            </w:pPr>
          </w:p>
        </w:tc>
        <w:tc>
          <w:tcPr>
            <w:tcW w:w="1102" w:type="dxa"/>
            <w:vAlign w:val="top"/>
          </w:tcPr>
          <w:p w14:paraId="3A36946E">
            <w:pPr>
              <w:jc w:val="center"/>
              <w:rPr>
                <w:rFonts w:hint="eastAsia" w:ascii="宋体" w:hAnsi="宋体" w:eastAsia="宋体" w:cs="宋体"/>
                <w:b/>
                <w:color w:val="auto"/>
                <w:kern w:val="0"/>
                <w:sz w:val="32"/>
                <w:szCs w:val="32"/>
                <w:highlight w:val="none"/>
              </w:rPr>
            </w:pPr>
          </w:p>
        </w:tc>
        <w:tc>
          <w:tcPr>
            <w:tcW w:w="1088" w:type="dxa"/>
            <w:vAlign w:val="top"/>
          </w:tcPr>
          <w:p w14:paraId="08A255D9">
            <w:pPr>
              <w:jc w:val="center"/>
              <w:rPr>
                <w:rFonts w:hint="eastAsia" w:ascii="宋体" w:hAnsi="宋体" w:eastAsia="宋体" w:cs="宋体"/>
                <w:b/>
                <w:color w:val="auto"/>
                <w:kern w:val="0"/>
                <w:sz w:val="32"/>
                <w:szCs w:val="32"/>
                <w:highlight w:val="none"/>
              </w:rPr>
            </w:pPr>
          </w:p>
        </w:tc>
      </w:tr>
      <w:tr w14:paraId="38963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75C83FE5">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180" w:type="dxa"/>
            <w:vAlign w:val="top"/>
          </w:tcPr>
          <w:p w14:paraId="5814F78C">
            <w:pPr>
              <w:jc w:val="center"/>
              <w:rPr>
                <w:rFonts w:hint="eastAsia" w:ascii="宋体" w:hAnsi="宋体" w:eastAsia="宋体" w:cs="宋体"/>
                <w:b/>
                <w:color w:val="auto"/>
                <w:kern w:val="0"/>
                <w:sz w:val="32"/>
                <w:szCs w:val="32"/>
                <w:highlight w:val="none"/>
              </w:rPr>
            </w:pPr>
          </w:p>
        </w:tc>
        <w:tc>
          <w:tcPr>
            <w:tcW w:w="3062" w:type="dxa"/>
            <w:vAlign w:val="top"/>
          </w:tcPr>
          <w:p w14:paraId="7A030341">
            <w:pPr>
              <w:jc w:val="center"/>
              <w:rPr>
                <w:rFonts w:hint="eastAsia" w:ascii="宋体" w:hAnsi="宋体" w:eastAsia="宋体" w:cs="宋体"/>
                <w:b/>
                <w:color w:val="auto"/>
                <w:kern w:val="0"/>
                <w:sz w:val="32"/>
                <w:szCs w:val="32"/>
                <w:highlight w:val="none"/>
              </w:rPr>
            </w:pPr>
          </w:p>
        </w:tc>
        <w:tc>
          <w:tcPr>
            <w:tcW w:w="1102" w:type="dxa"/>
            <w:vAlign w:val="top"/>
          </w:tcPr>
          <w:p w14:paraId="239B2B2C">
            <w:pPr>
              <w:jc w:val="center"/>
              <w:rPr>
                <w:rFonts w:hint="eastAsia" w:ascii="宋体" w:hAnsi="宋体" w:eastAsia="宋体" w:cs="宋体"/>
                <w:b/>
                <w:color w:val="auto"/>
                <w:kern w:val="0"/>
                <w:sz w:val="32"/>
                <w:szCs w:val="32"/>
                <w:highlight w:val="none"/>
              </w:rPr>
            </w:pPr>
          </w:p>
        </w:tc>
        <w:tc>
          <w:tcPr>
            <w:tcW w:w="1088" w:type="dxa"/>
            <w:vAlign w:val="top"/>
          </w:tcPr>
          <w:p w14:paraId="0C678D1D">
            <w:pPr>
              <w:jc w:val="center"/>
              <w:rPr>
                <w:rFonts w:hint="eastAsia" w:ascii="宋体" w:hAnsi="宋体" w:eastAsia="宋体" w:cs="宋体"/>
                <w:b/>
                <w:color w:val="auto"/>
                <w:kern w:val="0"/>
                <w:sz w:val="32"/>
                <w:szCs w:val="32"/>
                <w:highlight w:val="none"/>
              </w:rPr>
            </w:pPr>
          </w:p>
        </w:tc>
      </w:tr>
    </w:tbl>
    <w:p w14:paraId="7099DF70">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30839BA0">
      <w:pPr>
        <w:jc w:val="center"/>
        <w:rPr>
          <w:rFonts w:hint="eastAsia" w:ascii="宋体" w:hAnsi="宋体" w:eastAsia="宋体" w:cs="宋体"/>
          <w:b/>
          <w:color w:val="auto"/>
          <w:kern w:val="0"/>
          <w:sz w:val="32"/>
          <w:szCs w:val="32"/>
          <w:highlight w:val="none"/>
        </w:rPr>
      </w:pPr>
    </w:p>
    <w:p w14:paraId="73C2138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6CA22D1D">
      <w:pPr>
        <w:pStyle w:val="84"/>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2.本表格所反映的偏离情况与“符合性审查资料”、“评标标准相应的商务技术资料”不一致的，以“符合性审查资料”、“评标标准相应的商务技术资料”为准。</w:t>
      </w:r>
    </w:p>
    <w:p w14:paraId="4969B498">
      <w:pPr>
        <w:pStyle w:val="84"/>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3.投标人须保证：除商务技术偏离表列出的偏离外，投标人响应招标文件的全部非实质性要求。</w:t>
      </w:r>
    </w:p>
    <w:p w14:paraId="0A90EDC8">
      <w:pPr>
        <w:pStyle w:val="84"/>
        <w:rPr>
          <w:rFonts w:hint="eastAsia" w:ascii="宋体" w:hAnsi="宋体" w:eastAsia="宋体" w:cs="宋体"/>
          <w:color w:val="auto"/>
          <w:highlight w:val="none"/>
          <w:lang w:val="en-US" w:eastAsia="zh-CN"/>
        </w:rPr>
      </w:pPr>
    </w:p>
    <w:p w14:paraId="7E5A1F20">
      <w:pPr>
        <w:ind w:firstLine="1911" w:firstLineChars="595"/>
        <w:rPr>
          <w:rFonts w:hint="eastAsia" w:ascii="宋体" w:hAnsi="宋体" w:eastAsia="宋体" w:cs="宋体"/>
          <w:b/>
          <w:bCs/>
          <w:color w:val="auto"/>
          <w:sz w:val="32"/>
          <w:szCs w:val="32"/>
          <w:highlight w:val="none"/>
        </w:rPr>
      </w:pPr>
    </w:p>
    <w:p w14:paraId="26927A20">
      <w:pPr>
        <w:ind w:firstLine="1911" w:firstLineChars="595"/>
        <w:rPr>
          <w:rFonts w:hint="eastAsia" w:ascii="宋体" w:hAnsi="宋体" w:eastAsia="宋体" w:cs="宋体"/>
          <w:b/>
          <w:bCs/>
          <w:color w:val="auto"/>
          <w:sz w:val="32"/>
          <w:szCs w:val="32"/>
          <w:highlight w:val="none"/>
        </w:rPr>
      </w:pPr>
    </w:p>
    <w:p w14:paraId="02E4950C">
      <w:pPr>
        <w:ind w:firstLine="1911" w:firstLineChars="595"/>
        <w:rPr>
          <w:rFonts w:hint="eastAsia" w:ascii="宋体" w:hAnsi="宋体" w:eastAsia="宋体" w:cs="宋体"/>
          <w:b/>
          <w:bCs/>
          <w:color w:val="auto"/>
          <w:sz w:val="32"/>
          <w:szCs w:val="32"/>
          <w:highlight w:val="none"/>
        </w:rPr>
      </w:pPr>
    </w:p>
    <w:p w14:paraId="4DBB1C45">
      <w:pPr>
        <w:ind w:firstLine="1911" w:firstLineChars="595"/>
        <w:rPr>
          <w:rFonts w:hint="eastAsia" w:ascii="宋体" w:hAnsi="宋体" w:eastAsia="宋体" w:cs="宋体"/>
          <w:b/>
          <w:bCs/>
          <w:color w:val="auto"/>
          <w:sz w:val="32"/>
          <w:szCs w:val="32"/>
          <w:highlight w:val="none"/>
        </w:rPr>
      </w:pPr>
    </w:p>
    <w:p w14:paraId="6DE2463D">
      <w:pPr>
        <w:ind w:firstLine="1911" w:firstLineChars="595"/>
        <w:rPr>
          <w:rFonts w:hint="eastAsia" w:ascii="宋体" w:hAnsi="宋体" w:eastAsia="宋体" w:cs="宋体"/>
          <w:b/>
          <w:bCs/>
          <w:color w:val="auto"/>
          <w:sz w:val="32"/>
          <w:szCs w:val="32"/>
          <w:highlight w:val="none"/>
        </w:rPr>
      </w:pPr>
    </w:p>
    <w:p w14:paraId="403AFC1F">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04DD5A03">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32990B45">
      <w:pPr>
        <w:snapToGrid w:val="0"/>
        <w:spacing w:line="360" w:lineRule="auto"/>
        <w:rPr>
          <w:rFonts w:hint="eastAsia" w:ascii="宋体" w:hAnsi="宋体" w:eastAsia="宋体" w:cs="宋体"/>
          <w:color w:val="auto"/>
          <w:sz w:val="24"/>
          <w:highlight w:val="none"/>
        </w:rPr>
      </w:pPr>
    </w:p>
    <w:p w14:paraId="1DCCE91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3B0DB93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05C35ED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5542556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31F7FBC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7007AFB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009BE802">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4C0A265B">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5D8AC208">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5C67D7BC">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0E16DE7A">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246EA30C">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59824EE">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E84277D">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3C93801">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09B340B4">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72C4D7AB">
      <w:pPr>
        <w:spacing w:line="360" w:lineRule="auto"/>
        <w:jc w:val="center"/>
        <w:rPr>
          <w:rFonts w:hint="eastAsia" w:ascii="宋体" w:hAnsi="宋体" w:eastAsia="宋体" w:cs="宋体"/>
          <w:b/>
          <w:bCs/>
          <w:color w:val="auto"/>
          <w:sz w:val="24"/>
          <w:highlight w:val="none"/>
        </w:rPr>
      </w:pPr>
    </w:p>
    <w:p w14:paraId="409E327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E7E6732">
      <w:pPr>
        <w:spacing w:line="360" w:lineRule="auto"/>
        <w:jc w:val="center"/>
        <w:rPr>
          <w:rFonts w:hint="eastAsia" w:ascii="宋体" w:hAnsi="宋体" w:eastAsia="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3681CD9C">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4E7E85F2">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37259B40">
      <w:pPr>
        <w:spacing w:line="360" w:lineRule="auto"/>
        <w:jc w:val="center"/>
        <w:outlineLvl w:val="0"/>
        <w:rPr>
          <w:rFonts w:hint="eastAsia" w:ascii="宋体" w:hAnsi="宋体" w:eastAsia="宋体" w:cs="宋体"/>
          <w:b/>
          <w:color w:val="auto"/>
          <w:kern w:val="0"/>
          <w:sz w:val="36"/>
          <w:szCs w:val="36"/>
          <w:highlight w:val="none"/>
        </w:rPr>
      </w:pPr>
    </w:p>
    <w:p w14:paraId="6AD1E641">
      <w:pPr>
        <w:numPr>
          <w:ilvl w:val="0"/>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340E08C8">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b w:val="0"/>
          <w:bCs/>
          <w:snapToGrid w:val="0"/>
          <w:color w:val="auto"/>
          <w:kern w:val="2"/>
          <w:sz w:val="24"/>
          <w:szCs w:val="24"/>
          <w:highlight w:val="none"/>
          <w:lang w:val="en-US" w:eastAsia="zh-CN" w:bidi="ar-SA"/>
        </w:rPr>
        <w:t>报价情况说明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2CACDAF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）中小企业声明函………………………………………………………………（页码）</w:t>
      </w:r>
    </w:p>
    <w:p w14:paraId="17E47CC3">
      <w:pPr>
        <w:pStyle w:val="85"/>
        <w:rPr>
          <w:rFonts w:hint="eastAsia" w:ascii="宋体" w:hAnsi="宋体" w:eastAsia="宋体" w:cs="宋体"/>
          <w:color w:val="auto"/>
          <w:highlight w:val="none"/>
        </w:rPr>
      </w:pPr>
    </w:p>
    <w:p w14:paraId="7D9FDFC4">
      <w:pPr>
        <w:snapToGrid w:val="0"/>
        <w:spacing w:line="360" w:lineRule="auto"/>
        <w:ind w:right="480"/>
        <w:jc w:val="center"/>
        <w:rPr>
          <w:rFonts w:hint="eastAsia" w:ascii="宋体" w:hAnsi="宋体" w:eastAsia="宋体" w:cs="宋体"/>
          <w:b/>
          <w:color w:val="auto"/>
          <w:kern w:val="0"/>
          <w:sz w:val="32"/>
          <w:szCs w:val="32"/>
          <w:highlight w:val="none"/>
        </w:rPr>
      </w:pPr>
    </w:p>
    <w:p w14:paraId="0D8FF06A">
      <w:pPr>
        <w:snapToGrid w:val="0"/>
        <w:spacing w:line="360" w:lineRule="auto"/>
        <w:ind w:right="480"/>
        <w:jc w:val="center"/>
        <w:rPr>
          <w:rFonts w:hint="eastAsia" w:ascii="宋体" w:hAnsi="宋体" w:eastAsia="宋体" w:cs="宋体"/>
          <w:b/>
          <w:color w:val="auto"/>
          <w:kern w:val="0"/>
          <w:sz w:val="32"/>
          <w:szCs w:val="32"/>
          <w:highlight w:val="none"/>
        </w:rPr>
      </w:pPr>
    </w:p>
    <w:p w14:paraId="02ABE0E4">
      <w:pPr>
        <w:snapToGrid w:val="0"/>
        <w:spacing w:line="360" w:lineRule="auto"/>
        <w:ind w:right="480"/>
        <w:jc w:val="center"/>
        <w:rPr>
          <w:rFonts w:hint="eastAsia" w:ascii="宋体" w:hAnsi="宋体" w:eastAsia="宋体" w:cs="宋体"/>
          <w:b/>
          <w:color w:val="auto"/>
          <w:kern w:val="0"/>
          <w:sz w:val="32"/>
          <w:szCs w:val="32"/>
          <w:highlight w:val="none"/>
        </w:rPr>
      </w:pPr>
    </w:p>
    <w:p w14:paraId="2F8FFE72">
      <w:pPr>
        <w:snapToGrid w:val="0"/>
        <w:spacing w:line="360" w:lineRule="auto"/>
        <w:ind w:right="480"/>
        <w:jc w:val="center"/>
        <w:rPr>
          <w:rFonts w:hint="eastAsia" w:ascii="宋体" w:hAnsi="宋体" w:eastAsia="宋体" w:cs="宋体"/>
          <w:b/>
          <w:color w:val="auto"/>
          <w:kern w:val="0"/>
          <w:sz w:val="32"/>
          <w:szCs w:val="32"/>
          <w:highlight w:val="none"/>
        </w:rPr>
      </w:pPr>
    </w:p>
    <w:p w14:paraId="43C52FCF">
      <w:pPr>
        <w:snapToGrid w:val="0"/>
        <w:spacing w:line="360" w:lineRule="auto"/>
        <w:ind w:right="480"/>
        <w:jc w:val="center"/>
        <w:rPr>
          <w:rFonts w:hint="eastAsia" w:ascii="宋体" w:hAnsi="宋体" w:eastAsia="宋体" w:cs="宋体"/>
          <w:b/>
          <w:color w:val="auto"/>
          <w:kern w:val="0"/>
          <w:sz w:val="32"/>
          <w:szCs w:val="32"/>
          <w:highlight w:val="none"/>
        </w:rPr>
      </w:pPr>
    </w:p>
    <w:p w14:paraId="2117DAD2">
      <w:pPr>
        <w:snapToGrid w:val="0"/>
        <w:spacing w:line="360" w:lineRule="auto"/>
        <w:ind w:right="480"/>
        <w:jc w:val="center"/>
        <w:rPr>
          <w:rFonts w:hint="eastAsia" w:ascii="宋体" w:hAnsi="宋体" w:eastAsia="宋体" w:cs="宋体"/>
          <w:b/>
          <w:color w:val="auto"/>
          <w:kern w:val="0"/>
          <w:sz w:val="32"/>
          <w:szCs w:val="32"/>
          <w:highlight w:val="none"/>
        </w:rPr>
      </w:pPr>
    </w:p>
    <w:p w14:paraId="70A3E475">
      <w:pPr>
        <w:snapToGrid w:val="0"/>
        <w:spacing w:line="360" w:lineRule="auto"/>
        <w:ind w:right="480"/>
        <w:jc w:val="center"/>
        <w:rPr>
          <w:rFonts w:hint="eastAsia" w:ascii="宋体" w:hAnsi="宋体" w:eastAsia="宋体" w:cs="宋体"/>
          <w:b/>
          <w:color w:val="auto"/>
          <w:kern w:val="0"/>
          <w:sz w:val="32"/>
          <w:szCs w:val="32"/>
          <w:highlight w:val="none"/>
        </w:rPr>
      </w:pPr>
    </w:p>
    <w:p w14:paraId="58D6B773">
      <w:pPr>
        <w:snapToGrid w:val="0"/>
        <w:spacing w:line="360" w:lineRule="auto"/>
        <w:ind w:right="480"/>
        <w:jc w:val="center"/>
        <w:rPr>
          <w:rFonts w:hint="eastAsia" w:ascii="宋体" w:hAnsi="宋体" w:eastAsia="宋体" w:cs="宋体"/>
          <w:b/>
          <w:color w:val="auto"/>
          <w:kern w:val="0"/>
          <w:sz w:val="32"/>
          <w:szCs w:val="32"/>
          <w:highlight w:val="none"/>
        </w:rPr>
      </w:pPr>
    </w:p>
    <w:p w14:paraId="6676A022">
      <w:pPr>
        <w:snapToGrid w:val="0"/>
        <w:spacing w:line="360" w:lineRule="auto"/>
        <w:ind w:right="480"/>
        <w:jc w:val="center"/>
        <w:rPr>
          <w:rFonts w:hint="eastAsia" w:ascii="宋体" w:hAnsi="宋体" w:eastAsia="宋体" w:cs="宋体"/>
          <w:b/>
          <w:color w:val="auto"/>
          <w:kern w:val="0"/>
          <w:sz w:val="32"/>
          <w:szCs w:val="32"/>
          <w:highlight w:val="none"/>
        </w:rPr>
      </w:pPr>
    </w:p>
    <w:p w14:paraId="4FA386F8">
      <w:pPr>
        <w:snapToGrid w:val="0"/>
        <w:spacing w:line="360" w:lineRule="auto"/>
        <w:ind w:right="480"/>
        <w:jc w:val="center"/>
        <w:rPr>
          <w:rFonts w:hint="eastAsia" w:ascii="宋体" w:hAnsi="宋体" w:eastAsia="宋体" w:cs="宋体"/>
          <w:b/>
          <w:color w:val="auto"/>
          <w:kern w:val="0"/>
          <w:sz w:val="32"/>
          <w:szCs w:val="32"/>
          <w:highlight w:val="none"/>
        </w:rPr>
      </w:pPr>
    </w:p>
    <w:p w14:paraId="16AD8C25">
      <w:pPr>
        <w:snapToGrid w:val="0"/>
        <w:spacing w:line="360" w:lineRule="auto"/>
        <w:ind w:right="480"/>
        <w:jc w:val="center"/>
        <w:rPr>
          <w:rFonts w:hint="eastAsia" w:ascii="宋体" w:hAnsi="宋体" w:eastAsia="宋体" w:cs="宋体"/>
          <w:b/>
          <w:color w:val="auto"/>
          <w:kern w:val="0"/>
          <w:sz w:val="32"/>
          <w:szCs w:val="32"/>
          <w:highlight w:val="none"/>
        </w:rPr>
      </w:pPr>
    </w:p>
    <w:p w14:paraId="374B5127">
      <w:pPr>
        <w:snapToGrid w:val="0"/>
        <w:spacing w:line="360" w:lineRule="auto"/>
        <w:ind w:right="480"/>
        <w:jc w:val="center"/>
        <w:rPr>
          <w:rFonts w:hint="eastAsia" w:ascii="宋体" w:hAnsi="宋体" w:eastAsia="宋体" w:cs="宋体"/>
          <w:b/>
          <w:color w:val="auto"/>
          <w:kern w:val="0"/>
          <w:sz w:val="32"/>
          <w:szCs w:val="32"/>
          <w:highlight w:val="none"/>
        </w:rPr>
      </w:pPr>
    </w:p>
    <w:p w14:paraId="1680AFDC">
      <w:pPr>
        <w:snapToGrid w:val="0"/>
        <w:spacing w:line="360" w:lineRule="auto"/>
        <w:ind w:right="480"/>
        <w:jc w:val="center"/>
        <w:rPr>
          <w:rFonts w:hint="eastAsia" w:ascii="宋体" w:hAnsi="宋体" w:eastAsia="宋体" w:cs="宋体"/>
          <w:b/>
          <w:color w:val="auto"/>
          <w:kern w:val="0"/>
          <w:sz w:val="32"/>
          <w:szCs w:val="32"/>
          <w:highlight w:val="none"/>
        </w:rPr>
      </w:pPr>
    </w:p>
    <w:p w14:paraId="0275A564">
      <w:pPr>
        <w:snapToGrid w:val="0"/>
        <w:spacing w:line="360" w:lineRule="auto"/>
        <w:ind w:right="480"/>
        <w:jc w:val="center"/>
        <w:rPr>
          <w:rFonts w:hint="eastAsia" w:ascii="宋体" w:hAnsi="宋体" w:eastAsia="宋体" w:cs="宋体"/>
          <w:b/>
          <w:color w:val="auto"/>
          <w:kern w:val="0"/>
          <w:sz w:val="32"/>
          <w:szCs w:val="32"/>
          <w:highlight w:val="none"/>
        </w:rPr>
      </w:pPr>
    </w:p>
    <w:p w14:paraId="2EB1AF83">
      <w:pPr>
        <w:snapToGrid w:val="0"/>
        <w:spacing w:line="360" w:lineRule="auto"/>
        <w:ind w:right="480"/>
        <w:jc w:val="center"/>
        <w:rPr>
          <w:rFonts w:hint="eastAsia" w:ascii="宋体" w:hAnsi="宋体" w:eastAsia="宋体" w:cs="宋体"/>
          <w:b/>
          <w:color w:val="auto"/>
          <w:kern w:val="0"/>
          <w:sz w:val="32"/>
          <w:szCs w:val="32"/>
          <w:highlight w:val="none"/>
        </w:rPr>
      </w:pPr>
    </w:p>
    <w:p w14:paraId="5D6CAC2C">
      <w:pPr>
        <w:pStyle w:val="383"/>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0625E33D">
      <w:pPr>
        <w:pStyle w:val="383"/>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E4CDA1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3D6EDA7C">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3CEA941A">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7"/>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896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96F80B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17" w:type="dxa"/>
            <w:vAlign w:val="center"/>
          </w:tcPr>
          <w:p w14:paraId="31AEAAA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843" w:type="dxa"/>
            <w:vAlign w:val="top"/>
          </w:tcPr>
          <w:p w14:paraId="38B25CE0">
            <w:pPr>
              <w:spacing w:line="360" w:lineRule="auto"/>
              <w:jc w:val="center"/>
              <w:rPr>
                <w:rFonts w:hint="eastAsia" w:ascii="宋体" w:hAnsi="宋体" w:eastAsia="宋体" w:cs="宋体"/>
                <w:b/>
                <w:color w:val="auto"/>
                <w:sz w:val="24"/>
                <w:highlight w:val="none"/>
              </w:rPr>
            </w:pPr>
          </w:p>
          <w:p w14:paraId="1523B17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3118" w:type="dxa"/>
            <w:vAlign w:val="center"/>
          </w:tcPr>
          <w:p w14:paraId="26B5683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993" w:type="dxa"/>
            <w:vAlign w:val="center"/>
          </w:tcPr>
          <w:p w14:paraId="1348E64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59" w:type="dxa"/>
            <w:vAlign w:val="center"/>
          </w:tcPr>
          <w:p w14:paraId="21E8BB0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984" w:type="dxa"/>
            <w:vAlign w:val="center"/>
          </w:tcPr>
          <w:p w14:paraId="291AAD2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w:t>
            </w:r>
          </w:p>
        </w:tc>
        <w:tc>
          <w:tcPr>
            <w:tcW w:w="3119" w:type="dxa"/>
            <w:vAlign w:val="center"/>
          </w:tcPr>
          <w:p w14:paraId="16C9FEE9">
            <w:pPr>
              <w:spacing w:line="360" w:lineRule="auto"/>
              <w:jc w:val="center"/>
              <w:rPr>
                <w:rFonts w:hint="eastAsia" w:ascii="宋体" w:hAnsi="宋体" w:eastAsia="宋体" w:cs="宋体"/>
                <w:b/>
                <w:color w:val="auto"/>
                <w:sz w:val="24"/>
                <w:highlight w:val="none"/>
              </w:rPr>
            </w:pPr>
          </w:p>
          <w:p w14:paraId="1CAD195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244030E7">
            <w:pPr>
              <w:spacing w:line="360" w:lineRule="auto"/>
              <w:jc w:val="center"/>
              <w:rPr>
                <w:rFonts w:hint="eastAsia" w:ascii="宋体" w:hAnsi="宋体" w:eastAsia="宋体" w:cs="宋体"/>
                <w:b/>
                <w:color w:val="auto"/>
                <w:sz w:val="24"/>
                <w:highlight w:val="none"/>
              </w:rPr>
            </w:pPr>
          </w:p>
        </w:tc>
      </w:tr>
      <w:tr w14:paraId="0372A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14F991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17" w:type="dxa"/>
            <w:vAlign w:val="center"/>
          </w:tcPr>
          <w:p w14:paraId="4A08964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843" w:type="dxa"/>
            <w:vAlign w:val="center"/>
          </w:tcPr>
          <w:p w14:paraId="0BC5B868">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25420A97">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1BE231CE">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42FFECD9">
            <w:pPr>
              <w:spacing w:line="360" w:lineRule="auto"/>
              <w:jc w:val="center"/>
              <w:rPr>
                <w:rFonts w:hint="eastAsia" w:ascii="宋体" w:hAnsi="宋体" w:eastAsia="宋体" w:cs="宋体"/>
                <w:color w:val="auto"/>
                <w:sz w:val="24"/>
                <w:highlight w:val="none"/>
              </w:rPr>
            </w:pPr>
          </w:p>
        </w:tc>
        <w:tc>
          <w:tcPr>
            <w:tcW w:w="1984" w:type="dxa"/>
            <w:vAlign w:val="center"/>
          </w:tcPr>
          <w:p w14:paraId="30B3FFCA">
            <w:pPr>
              <w:spacing w:line="360" w:lineRule="auto"/>
              <w:jc w:val="center"/>
              <w:rPr>
                <w:rFonts w:hint="eastAsia" w:ascii="宋体" w:hAnsi="宋体" w:eastAsia="宋体" w:cs="宋体"/>
                <w:color w:val="auto"/>
                <w:sz w:val="24"/>
                <w:highlight w:val="none"/>
              </w:rPr>
            </w:pPr>
          </w:p>
        </w:tc>
        <w:tc>
          <w:tcPr>
            <w:tcW w:w="3119" w:type="dxa"/>
            <w:vAlign w:val="center"/>
          </w:tcPr>
          <w:p w14:paraId="65D826E8">
            <w:pPr>
              <w:spacing w:line="360" w:lineRule="auto"/>
              <w:jc w:val="center"/>
              <w:rPr>
                <w:rFonts w:hint="eastAsia" w:ascii="宋体" w:hAnsi="宋体" w:eastAsia="宋体" w:cs="宋体"/>
                <w:color w:val="auto"/>
                <w:sz w:val="24"/>
                <w:highlight w:val="none"/>
              </w:rPr>
            </w:pPr>
          </w:p>
        </w:tc>
      </w:tr>
      <w:tr w14:paraId="1602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FF449E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17" w:type="dxa"/>
            <w:vAlign w:val="center"/>
          </w:tcPr>
          <w:p w14:paraId="373DF92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843" w:type="dxa"/>
            <w:vAlign w:val="center"/>
          </w:tcPr>
          <w:p w14:paraId="04770C89">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06F1CCB6">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2D226F31">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4CA2D5BA">
            <w:pPr>
              <w:spacing w:line="360" w:lineRule="auto"/>
              <w:jc w:val="center"/>
              <w:rPr>
                <w:rFonts w:hint="eastAsia" w:ascii="宋体" w:hAnsi="宋体" w:eastAsia="宋体" w:cs="宋体"/>
                <w:color w:val="auto"/>
                <w:sz w:val="24"/>
                <w:highlight w:val="none"/>
              </w:rPr>
            </w:pPr>
          </w:p>
        </w:tc>
        <w:tc>
          <w:tcPr>
            <w:tcW w:w="1984" w:type="dxa"/>
            <w:vAlign w:val="center"/>
          </w:tcPr>
          <w:p w14:paraId="2969E624">
            <w:pPr>
              <w:spacing w:line="360" w:lineRule="auto"/>
              <w:jc w:val="center"/>
              <w:rPr>
                <w:rFonts w:hint="eastAsia" w:ascii="宋体" w:hAnsi="宋体" w:eastAsia="宋体" w:cs="宋体"/>
                <w:color w:val="auto"/>
                <w:sz w:val="24"/>
                <w:highlight w:val="none"/>
              </w:rPr>
            </w:pPr>
          </w:p>
        </w:tc>
        <w:tc>
          <w:tcPr>
            <w:tcW w:w="3119" w:type="dxa"/>
            <w:vAlign w:val="center"/>
          </w:tcPr>
          <w:p w14:paraId="21F3B223">
            <w:pPr>
              <w:spacing w:line="360" w:lineRule="auto"/>
              <w:jc w:val="center"/>
              <w:rPr>
                <w:rFonts w:hint="eastAsia" w:ascii="宋体" w:hAnsi="宋体" w:eastAsia="宋体" w:cs="宋体"/>
                <w:color w:val="auto"/>
                <w:sz w:val="24"/>
                <w:highlight w:val="none"/>
              </w:rPr>
            </w:pPr>
          </w:p>
        </w:tc>
      </w:tr>
      <w:tr w14:paraId="2077E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10D50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17" w:type="dxa"/>
            <w:vAlign w:val="center"/>
          </w:tcPr>
          <w:p w14:paraId="4A348A4D">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19B2B5FB">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291B2581">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4447C29E">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15ABF386">
            <w:pPr>
              <w:spacing w:line="360" w:lineRule="auto"/>
              <w:jc w:val="center"/>
              <w:rPr>
                <w:rFonts w:hint="eastAsia" w:ascii="宋体" w:hAnsi="宋体" w:eastAsia="宋体" w:cs="宋体"/>
                <w:color w:val="auto"/>
                <w:sz w:val="24"/>
                <w:highlight w:val="none"/>
              </w:rPr>
            </w:pPr>
          </w:p>
        </w:tc>
        <w:tc>
          <w:tcPr>
            <w:tcW w:w="1984" w:type="dxa"/>
            <w:vAlign w:val="center"/>
          </w:tcPr>
          <w:p w14:paraId="7211BEA4">
            <w:pPr>
              <w:spacing w:line="360" w:lineRule="auto"/>
              <w:jc w:val="center"/>
              <w:rPr>
                <w:rFonts w:hint="eastAsia" w:ascii="宋体" w:hAnsi="宋体" w:eastAsia="宋体" w:cs="宋体"/>
                <w:color w:val="auto"/>
                <w:sz w:val="24"/>
                <w:highlight w:val="none"/>
              </w:rPr>
            </w:pPr>
          </w:p>
        </w:tc>
        <w:tc>
          <w:tcPr>
            <w:tcW w:w="3119" w:type="dxa"/>
            <w:vAlign w:val="center"/>
          </w:tcPr>
          <w:p w14:paraId="7DA8A3F4">
            <w:pPr>
              <w:spacing w:line="360" w:lineRule="auto"/>
              <w:jc w:val="center"/>
              <w:rPr>
                <w:rFonts w:hint="eastAsia" w:ascii="宋体" w:hAnsi="宋体" w:eastAsia="宋体" w:cs="宋体"/>
                <w:color w:val="auto"/>
                <w:sz w:val="24"/>
                <w:highlight w:val="none"/>
              </w:rPr>
            </w:pPr>
          </w:p>
        </w:tc>
      </w:tr>
      <w:tr w14:paraId="0EFB7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5398EB8">
            <w:pPr>
              <w:spacing w:line="360" w:lineRule="auto"/>
              <w:jc w:val="center"/>
              <w:rPr>
                <w:rFonts w:hint="eastAsia" w:ascii="宋体" w:hAnsi="宋体" w:eastAsia="宋体" w:cs="宋体"/>
                <w:color w:val="auto"/>
                <w:sz w:val="24"/>
                <w:highlight w:val="none"/>
              </w:rPr>
            </w:pPr>
          </w:p>
        </w:tc>
        <w:tc>
          <w:tcPr>
            <w:tcW w:w="1417" w:type="dxa"/>
            <w:vAlign w:val="center"/>
          </w:tcPr>
          <w:p w14:paraId="2C9D547E">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63D848ED">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2FF0D501">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3D70AE03">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2823099C">
            <w:pPr>
              <w:spacing w:line="360" w:lineRule="auto"/>
              <w:jc w:val="center"/>
              <w:rPr>
                <w:rFonts w:hint="eastAsia" w:ascii="宋体" w:hAnsi="宋体" w:eastAsia="宋体" w:cs="宋体"/>
                <w:color w:val="auto"/>
                <w:sz w:val="24"/>
                <w:highlight w:val="none"/>
              </w:rPr>
            </w:pPr>
          </w:p>
        </w:tc>
        <w:tc>
          <w:tcPr>
            <w:tcW w:w="1984" w:type="dxa"/>
            <w:vAlign w:val="center"/>
          </w:tcPr>
          <w:p w14:paraId="351B10BC">
            <w:pPr>
              <w:spacing w:line="360" w:lineRule="auto"/>
              <w:jc w:val="center"/>
              <w:rPr>
                <w:rFonts w:hint="eastAsia" w:ascii="宋体" w:hAnsi="宋体" w:eastAsia="宋体" w:cs="宋体"/>
                <w:color w:val="auto"/>
                <w:sz w:val="24"/>
                <w:highlight w:val="none"/>
              </w:rPr>
            </w:pPr>
          </w:p>
        </w:tc>
        <w:tc>
          <w:tcPr>
            <w:tcW w:w="3119" w:type="dxa"/>
            <w:vAlign w:val="center"/>
          </w:tcPr>
          <w:p w14:paraId="0B3BD9C9">
            <w:pPr>
              <w:spacing w:line="360" w:lineRule="auto"/>
              <w:jc w:val="center"/>
              <w:rPr>
                <w:rFonts w:hint="eastAsia" w:ascii="宋体" w:hAnsi="宋体" w:eastAsia="宋体" w:cs="宋体"/>
                <w:color w:val="auto"/>
                <w:sz w:val="24"/>
                <w:highlight w:val="none"/>
              </w:rPr>
            </w:pPr>
          </w:p>
        </w:tc>
      </w:tr>
      <w:tr w14:paraId="5482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7595BD3">
            <w:pPr>
              <w:spacing w:line="360" w:lineRule="auto"/>
              <w:jc w:val="center"/>
              <w:rPr>
                <w:rFonts w:hint="eastAsia" w:ascii="宋体" w:hAnsi="宋体" w:eastAsia="宋体" w:cs="宋体"/>
                <w:color w:val="auto"/>
                <w:sz w:val="24"/>
                <w:highlight w:val="none"/>
              </w:rPr>
            </w:pPr>
          </w:p>
        </w:tc>
        <w:tc>
          <w:tcPr>
            <w:tcW w:w="1417" w:type="dxa"/>
            <w:vAlign w:val="center"/>
          </w:tcPr>
          <w:p w14:paraId="066D7102">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5BF4D822">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44325AA6">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3E0F55F4">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38F9D149">
            <w:pPr>
              <w:spacing w:line="360" w:lineRule="auto"/>
              <w:jc w:val="center"/>
              <w:rPr>
                <w:rFonts w:hint="eastAsia" w:ascii="宋体" w:hAnsi="宋体" w:eastAsia="宋体" w:cs="宋体"/>
                <w:color w:val="auto"/>
                <w:sz w:val="24"/>
                <w:highlight w:val="none"/>
              </w:rPr>
            </w:pPr>
          </w:p>
        </w:tc>
        <w:tc>
          <w:tcPr>
            <w:tcW w:w="1984" w:type="dxa"/>
            <w:vAlign w:val="center"/>
          </w:tcPr>
          <w:p w14:paraId="7E0B5F60">
            <w:pPr>
              <w:spacing w:line="360" w:lineRule="auto"/>
              <w:jc w:val="center"/>
              <w:rPr>
                <w:rFonts w:hint="eastAsia" w:ascii="宋体" w:hAnsi="宋体" w:eastAsia="宋体" w:cs="宋体"/>
                <w:color w:val="auto"/>
                <w:sz w:val="24"/>
                <w:highlight w:val="none"/>
              </w:rPr>
            </w:pPr>
          </w:p>
        </w:tc>
        <w:tc>
          <w:tcPr>
            <w:tcW w:w="3119" w:type="dxa"/>
            <w:vAlign w:val="center"/>
          </w:tcPr>
          <w:p w14:paraId="6A7DEF33">
            <w:pPr>
              <w:spacing w:line="360" w:lineRule="auto"/>
              <w:jc w:val="center"/>
              <w:rPr>
                <w:rFonts w:hint="eastAsia" w:ascii="宋体" w:hAnsi="宋体" w:eastAsia="宋体" w:cs="宋体"/>
                <w:color w:val="auto"/>
                <w:sz w:val="24"/>
                <w:highlight w:val="none"/>
              </w:rPr>
            </w:pPr>
          </w:p>
        </w:tc>
      </w:tr>
      <w:tr w14:paraId="5286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D9DAAA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7655" w:type="dxa"/>
            <w:gridSpan w:val="4"/>
            <w:vAlign w:val="center"/>
          </w:tcPr>
          <w:p w14:paraId="761951D0">
            <w:pPr>
              <w:spacing w:line="360" w:lineRule="auto"/>
              <w:jc w:val="center"/>
              <w:rPr>
                <w:rFonts w:hint="eastAsia" w:ascii="宋体" w:hAnsi="宋体" w:eastAsia="宋体" w:cs="宋体"/>
                <w:color w:val="auto"/>
                <w:sz w:val="24"/>
                <w:highlight w:val="none"/>
              </w:rPr>
            </w:pPr>
          </w:p>
        </w:tc>
      </w:tr>
      <w:tr w14:paraId="6C801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B36991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7655" w:type="dxa"/>
            <w:gridSpan w:val="4"/>
            <w:vAlign w:val="center"/>
          </w:tcPr>
          <w:p w14:paraId="44F2AC8E">
            <w:pPr>
              <w:spacing w:line="360" w:lineRule="auto"/>
              <w:jc w:val="center"/>
              <w:rPr>
                <w:rFonts w:hint="eastAsia" w:ascii="宋体" w:hAnsi="宋体" w:eastAsia="宋体" w:cs="宋体"/>
                <w:color w:val="auto"/>
                <w:sz w:val="24"/>
                <w:highlight w:val="none"/>
              </w:rPr>
            </w:pPr>
          </w:p>
        </w:tc>
      </w:tr>
    </w:tbl>
    <w:p w14:paraId="58DA29B8">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3606427E">
      <w:pPr>
        <w:spacing w:line="360" w:lineRule="auto"/>
        <w:ind w:left="-2"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5B47FCB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（删除）部分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35328DAB">
      <w:pPr>
        <w:snapToGrid w:val="0"/>
        <w:spacing w:line="360" w:lineRule="auto"/>
        <w:ind w:firstLine="480" w:firstLineChars="200"/>
        <w:jc w:val="left"/>
        <w:rPr>
          <w:rFonts w:hint="eastAsia" w:ascii="宋体" w:hAnsi="宋体" w:eastAsia="宋体" w:cs="宋体"/>
          <w:color w:val="auto"/>
          <w:kern w:val="2"/>
          <w:sz w:val="32"/>
          <w:szCs w:val="32"/>
          <w:highlight w:val="none"/>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54A04AE7">
      <w:pPr>
        <w:pStyle w:val="383"/>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AB890EA">
      <w:pPr>
        <w:pStyle w:val="9"/>
        <w:ind w:left="0" w:firstLine="0"/>
        <w:jc w:val="center"/>
        <w:rPr>
          <w:rFonts w:hint="eastAsia"/>
          <w:highlight w:val="none"/>
        </w:rPr>
      </w:pPr>
      <w:r>
        <w:rPr>
          <w:rFonts w:hint="eastAsia"/>
          <w:highlight w:val="none"/>
        </w:rPr>
        <w:t>二、报价情况说明（如果有）</w:t>
      </w:r>
    </w:p>
    <w:p w14:paraId="12780276">
      <w:pPr>
        <w:rPr>
          <w:rFonts w:hint="eastAsia"/>
          <w:highlight w:val="none"/>
        </w:rPr>
      </w:pPr>
    </w:p>
    <w:p w14:paraId="1F855446">
      <w:pPr>
        <w:spacing w:line="360" w:lineRule="auto"/>
        <w:rPr>
          <w:rFonts w:hint="eastAsia"/>
          <w:highlight w:val="none"/>
        </w:rPr>
      </w:pPr>
      <w:r>
        <w:rPr>
          <w:rFonts w:hint="eastAsia" w:cs="宋体"/>
          <w:sz w:val="28"/>
          <w:szCs w:val="28"/>
          <w:highlight w:val="none"/>
        </w:rPr>
        <w:t>注：如供应商报价低于项目预算50%的，应当提交本文档，详细阐述不影响产品质量或者诚信履约的具体原因。</w:t>
      </w:r>
      <w:r>
        <w:rPr>
          <w:rFonts w:hint="eastAsia"/>
          <w:highlight w:val="none"/>
        </w:rPr>
        <w:br w:type="page"/>
      </w:r>
    </w:p>
    <w:p w14:paraId="721005CB">
      <w:pPr>
        <w:pStyle w:val="9"/>
        <w:ind w:left="424" w:leftChars="202" w:firstLine="1667" w:firstLineChars="519"/>
        <w:jc w:val="both"/>
        <w:rPr>
          <w:rFonts w:hint="eastAsia"/>
          <w:highlight w:val="none"/>
        </w:rPr>
      </w:pPr>
      <w:r>
        <w:rPr>
          <w:rFonts w:hint="eastAsia"/>
          <w:highlight w:val="none"/>
        </w:rPr>
        <w:t>三、中小企业声明函</w:t>
      </w:r>
      <w:bookmarkStart w:id="404" w:name="_Hlk101259491"/>
      <w:r>
        <w:rPr>
          <w:rFonts w:hint="eastAsia"/>
          <w:highlight w:val="none"/>
        </w:rPr>
        <w:t>（如果有）</w:t>
      </w:r>
      <w:bookmarkEnd w:id="404"/>
    </w:p>
    <w:p w14:paraId="41132621">
      <w:pPr>
        <w:widowControl/>
        <w:spacing w:line="360" w:lineRule="auto"/>
        <w:ind w:firstLine="105" w:firstLineChars="50"/>
        <w:jc w:val="left"/>
        <w:rPr>
          <w:rFonts w:hint="eastAsia" w:cs="宋体"/>
          <w:b/>
          <w:highlight w:val="none"/>
        </w:rPr>
      </w:pPr>
      <w:r>
        <w:rPr>
          <w:rFonts w:hint="eastAsia" w:cs="宋体"/>
          <w:b/>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b/>
          <w:highlight w:val="none"/>
        </w:rPr>
        <w:t>7</w:t>
      </w:r>
      <w:r>
        <w:rPr>
          <w:rFonts w:hint="eastAsia" w:cs="宋体"/>
          <w:b/>
          <w:highlight w:val="none"/>
        </w:rPr>
        <w:t>）。]</w:t>
      </w:r>
    </w:p>
    <w:p w14:paraId="6AE5B470">
      <w:pPr>
        <w:tabs>
          <w:tab w:val="left" w:pos="8085"/>
        </w:tabs>
        <w:spacing w:line="360" w:lineRule="auto"/>
        <w:ind w:firstLine="1285" w:firstLineChars="400"/>
        <w:jc w:val="left"/>
        <w:rPr>
          <w:rFonts w:hint="eastAsia" w:ascii="仿宋" w:hAnsi="仿宋" w:eastAsia="仿宋" w:cs="仿宋"/>
          <w:b/>
          <w:color w:val="auto"/>
          <w:sz w:val="32"/>
          <w:szCs w:val="32"/>
          <w:highlight w:val="none"/>
        </w:rPr>
      </w:pPr>
    </w:p>
    <w:p w14:paraId="5DA3394A">
      <w:pPr>
        <w:tabs>
          <w:tab w:val="left" w:pos="8085"/>
        </w:tabs>
        <w:spacing w:line="360" w:lineRule="auto"/>
        <w:ind w:firstLine="1285" w:firstLineChars="400"/>
        <w:jc w:val="left"/>
        <w:rPr>
          <w:rFonts w:hint="eastAsia" w:ascii="仿宋" w:hAnsi="仿宋" w:eastAsia="仿宋" w:cs="仿宋"/>
          <w:b/>
          <w:color w:val="auto"/>
          <w:sz w:val="32"/>
          <w:szCs w:val="32"/>
          <w:highlight w:val="none"/>
        </w:rPr>
      </w:pPr>
    </w:p>
    <w:p w14:paraId="15FDD73A">
      <w:pPr>
        <w:tabs>
          <w:tab w:val="left" w:pos="8085"/>
        </w:tabs>
        <w:spacing w:line="360" w:lineRule="auto"/>
        <w:ind w:firstLine="1285" w:firstLineChars="400"/>
        <w:jc w:val="left"/>
        <w:rPr>
          <w:rFonts w:hint="eastAsia" w:ascii="仿宋" w:hAnsi="仿宋" w:eastAsia="仿宋" w:cs="仿宋"/>
          <w:b/>
          <w:color w:val="auto"/>
          <w:sz w:val="32"/>
          <w:szCs w:val="32"/>
          <w:highlight w:val="none"/>
        </w:rPr>
      </w:pPr>
    </w:p>
    <w:p w14:paraId="621DBE64">
      <w:pPr>
        <w:tabs>
          <w:tab w:val="left" w:pos="8085"/>
        </w:tabs>
        <w:spacing w:line="360" w:lineRule="auto"/>
        <w:ind w:firstLine="1285" w:firstLineChars="400"/>
        <w:jc w:val="left"/>
        <w:rPr>
          <w:rFonts w:hint="eastAsia" w:ascii="仿宋" w:hAnsi="仿宋" w:eastAsia="仿宋" w:cs="仿宋"/>
          <w:b/>
          <w:color w:val="auto"/>
          <w:sz w:val="32"/>
          <w:szCs w:val="32"/>
          <w:highlight w:val="none"/>
        </w:rPr>
      </w:pPr>
    </w:p>
    <w:p w14:paraId="2D7B3204">
      <w:pPr>
        <w:tabs>
          <w:tab w:val="left" w:pos="8085"/>
        </w:tabs>
        <w:spacing w:line="360" w:lineRule="auto"/>
        <w:ind w:firstLine="1285" w:firstLineChars="400"/>
        <w:jc w:val="left"/>
        <w:rPr>
          <w:rFonts w:hint="eastAsia" w:ascii="仿宋" w:hAnsi="仿宋" w:eastAsia="仿宋" w:cs="仿宋"/>
          <w:b/>
          <w:color w:val="auto"/>
          <w:sz w:val="32"/>
          <w:szCs w:val="32"/>
          <w:highlight w:val="none"/>
        </w:rPr>
      </w:pPr>
    </w:p>
    <w:p w14:paraId="3824E9D6">
      <w:pPr>
        <w:tabs>
          <w:tab w:val="left" w:pos="8085"/>
        </w:tabs>
        <w:spacing w:line="360" w:lineRule="auto"/>
        <w:ind w:firstLine="1285" w:firstLineChars="400"/>
        <w:jc w:val="left"/>
        <w:rPr>
          <w:rFonts w:hint="eastAsia" w:ascii="仿宋" w:hAnsi="仿宋" w:eastAsia="仿宋" w:cs="仿宋"/>
          <w:b/>
          <w:color w:val="auto"/>
          <w:sz w:val="32"/>
          <w:szCs w:val="32"/>
          <w:highlight w:val="none"/>
        </w:rPr>
      </w:pPr>
    </w:p>
    <w:p w14:paraId="7B961915">
      <w:pPr>
        <w:tabs>
          <w:tab w:val="left" w:pos="8085"/>
        </w:tabs>
        <w:spacing w:line="360" w:lineRule="auto"/>
        <w:ind w:firstLine="1285" w:firstLineChars="400"/>
        <w:jc w:val="left"/>
        <w:rPr>
          <w:rFonts w:hint="eastAsia" w:ascii="仿宋" w:hAnsi="仿宋" w:eastAsia="仿宋" w:cs="仿宋"/>
          <w:b/>
          <w:color w:val="auto"/>
          <w:sz w:val="32"/>
          <w:szCs w:val="32"/>
          <w:highlight w:val="none"/>
        </w:rPr>
      </w:pPr>
    </w:p>
    <w:p w14:paraId="47ADF532">
      <w:pPr>
        <w:tabs>
          <w:tab w:val="left" w:pos="8085"/>
        </w:tabs>
        <w:spacing w:line="360" w:lineRule="auto"/>
        <w:ind w:firstLine="1285" w:firstLineChars="400"/>
        <w:jc w:val="left"/>
        <w:rPr>
          <w:rFonts w:hint="eastAsia" w:ascii="仿宋" w:hAnsi="仿宋" w:eastAsia="仿宋" w:cs="仿宋"/>
          <w:b/>
          <w:color w:val="auto"/>
          <w:sz w:val="32"/>
          <w:szCs w:val="32"/>
          <w:highlight w:val="none"/>
        </w:rPr>
      </w:pPr>
    </w:p>
    <w:p w14:paraId="237539D9">
      <w:pPr>
        <w:tabs>
          <w:tab w:val="left" w:pos="8085"/>
        </w:tabs>
        <w:spacing w:line="360" w:lineRule="auto"/>
        <w:ind w:firstLine="1285" w:firstLineChars="400"/>
        <w:jc w:val="left"/>
        <w:rPr>
          <w:rFonts w:hint="eastAsia" w:ascii="仿宋" w:hAnsi="仿宋" w:eastAsia="仿宋" w:cs="仿宋"/>
          <w:b/>
          <w:color w:val="auto"/>
          <w:sz w:val="32"/>
          <w:szCs w:val="32"/>
          <w:highlight w:val="none"/>
        </w:rPr>
      </w:pPr>
    </w:p>
    <w:p w14:paraId="2DD0CAA3">
      <w:pPr>
        <w:tabs>
          <w:tab w:val="left" w:pos="8085"/>
        </w:tabs>
        <w:spacing w:line="360" w:lineRule="auto"/>
        <w:ind w:firstLine="1285" w:firstLineChars="400"/>
        <w:jc w:val="left"/>
        <w:rPr>
          <w:rFonts w:hint="eastAsia" w:ascii="仿宋" w:hAnsi="仿宋" w:eastAsia="仿宋" w:cs="仿宋"/>
          <w:b/>
          <w:color w:val="auto"/>
          <w:sz w:val="32"/>
          <w:szCs w:val="32"/>
          <w:highlight w:val="none"/>
        </w:rPr>
      </w:pPr>
    </w:p>
    <w:p w14:paraId="6B1EA5E0">
      <w:pPr>
        <w:tabs>
          <w:tab w:val="left" w:pos="8085"/>
        </w:tabs>
        <w:spacing w:line="360" w:lineRule="auto"/>
        <w:ind w:firstLine="1285" w:firstLineChars="400"/>
        <w:jc w:val="left"/>
        <w:rPr>
          <w:rFonts w:hint="eastAsia" w:ascii="仿宋" w:hAnsi="仿宋" w:eastAsia="仿宋" w:cs="仿宋"/>
          <w:b/>
          <w:color w:val="auto"/>
          <w:sz w:val="32"/>
          <w:szCs w:val="32"/>
          <w:highlight w:val="none"/>
        </w:rPr>
      </w:pPr>
    </w:p>
    <w:p w14:paraId="7C412495">
      <w:pPr>
        <w:tabs>
          <w:tab w:val="left" w:pos="8085"/>
        </w:tabs>
        <w:spacing w:line="360" w:lineRule="auto"/>
        <w:ind w:firstLine="1285" w:firstLineChars="400"/>
        <w:jc w:val="left"/>
        <w:rPr>
          <w:rFonts w:hint="eastAsia" w:ascii="仿宋" w:hAnsi="仿宋" w:eastAsia="仿宋" w:cs="仿宋"/>
          <w:b/>
          <w:color w:val="auto"/>
          <w:sz w:val="32"/>
          <w:szCs w:val="32"/>
          <w:highlight w:val="none"/>
        </w:rPr>
      </w:pPr>
    </w:p>
    <w:p w14:paraId="5DFC1AE1">
      <w:pPr>
        <w:tabs>
          <w:tab w:val="left" w:pos="8085"/>
        </w:tabs>
        <w:spacing w:line="360" w:lineRule="auto"/>
        <w:ind w:firstLine="1285" w:firstLineChars="400"/>
        <w:jc w:val="left"/>
        <w:rPr>
          <w:rFonts w:hint="eastAsia" w:ascii="仿宋" w:hAnsi="仿宋" w:eastAsia="仿宋" w:cs="仿宋"/>
          <w:b/>
          <w:color w:val="auto"/>
          <w:sz w:val="32"/>
          <w:szCs w:val="32"/>
          <w:highlight w:val="none"/>
        </w:rPr>
      </w:pPr>
    </w:p>
    <w:p w14:paraId="37AA66FF">
      <w:pPr>
        <w:tabs>
          <w:tab w:val="left" w:pos="8085"/>
        </w:tabs>
        <w:spacing w:line="360" w:lineRule="auto"/>
        <w:ind w:firstLine="1285" w:firstLineChars="400"/>
        <w:jc w:val="left"/>
        <w:rPr>
          <w:rFonts w:hint="eastAsia" w:ascii="仿宋" w:hAnsi="仿宋" w:eastAsia="仿宋" w:cs="仿宋"/>
          <w:b/>
          <w:color w:val="auto"/>
          <w:sz w:val="32"/>
          <w:szCs w:val="32"/>
          <w:highlight w:val="none"/>
        </w:rPr>
      </w:pPr>
    </w:p>
    <w:p w14:paraId="638FB912">
      <w:pPr>
        <w:tabs>
          <w:tab w:val="left" w:pos="8085"/>
        </w:tabs>
        <w:spacing w:line="360" w:lineRule="auto"/>
        <w:ind w:firstLine="1285" w:firstLineChars="400"/>
        <w:jc w:val="left"/>
        <w:rPr>
          <w:rFonts w:hint="eastAsia" w:ascii="仿宋" w:hAnsi="仿宋" w:eastAsia="仿宋" w:cs="仿宋"/>
          <w:b/>
          <w:color w:val="auto"/>
          <w:sz w:val="32"/>
          <w:szCs w:val="32"/>
          <w:highlight w:val="none"/>
        </w:rPr>
      </w:pPr>
    </w:p>
    <w:p w14:paraId="7337B57C">
      <w:pPr>
        <w:tabs>
          <w:tab w:val="left" w:pos="8085"/>
        </w:tabs>
        <w:spacing w:line="360" w:lineRule="auto"/>
        <w:ind w:firstLine="1285" w:firstLineChars="400"/>
        <w:jc w:val="left"/>
        <w:rPr>
          <w:rFonts w:hint="eastAsia" w:ascii="仿宋" w:hAnsi="仿宋" w:eastAsia="仿宋" w:cs="仿宋"/>
          <w:b/>
          <w:color w:val="auto"/>
          <w:sz w:val="32"/>
          <w:szCs w:val="32"/>
          <w:highlight w:val="none"/>
        </w:rPr>
      </w:pPr>
    </w:p>
    <w:p w14:paraId="367BEEA2">
      <w:pPr>
        <w:tabs>
          <w:tab w:val="left" w:pos="8085"/>
        </w:tabs>
        <w:spacing w:line="360" w:lineRule="auto"/>
        <w:ind w:firstLine="1285" w:firstLineChars="400"/>
        <w:jc w:val="left"/>
        <w:rPr>
          <w:rFonts w:hint="eastAsia" w:ascii="仿宋" w:hAnsi="仿宋" w:eastAsia="仿宋" w:cs="仿宋"/>
          <w:b/>
          <w:color w:val="auto"/>
          <w:sz w:val="32"/>
          <w:szCs w:val="32"/>
          <w:highlight w:val="none"/>
        </w:rPr>
      </w:pPr>
    </w:p>
    <w:p w14:paraId="00FF3B30">
      <w:pPr>
        <w:tabs>
          <w:tab w:val="left" w:pos="8085"/>
        </w:tabs>
        <w:spacing w:line="360" w:lineRule="auto"/>
        <w:ind w:firstLine="1285" w:firstLineChars="400"/>
        <w:jc w:val="left"/>
        <w:rPr>
          <w:rFonts w:hint="eastAsia" w:ascii="仿宋" w:hAnsi="仿宋" w:eastAsia="仿宋" w:cs="仿宋"/>
          <w:b/>
          <w:color w:val="auto"/>
          <w:sz w:val="32"/>
          <w:szCs w:val="32"/>
          <w:highlight w:val="none"/>
        </w:rPr>
      </w:pPr>
    </w:p>
    <w:p w14:paraId="789E4CAE">
      <w:pPr>
        <w:tabs>
          <w:tab w:val="left" w:pos="8085"/>
        </w:tabs>
        <w:spacing w:line="360" w:lineRule="auto"/>
        <w:ind w:firstLine="1285" w:firstLineChars="400"/>
        <w:jc w:val="left"/>
        <w:rPr>
          <w:rFonts w:hint="eastAsia" w:ascii="仿宋" w:hAnsi="仿宋" w:eastAsia="仿宋" w:cs="仿宋"/>
          <w:b/>
          <w:color w:val="auto"/>
          <w:sz w:val="32"/>
          <w:szCs w:val="32"/>
          <w:highlight w:val="none"/>
        </w:rPr>
      </w:pPr>
    </w:p>
    <w:p w14:paraId="3F9AC785">
      <w:pPr>
        <w:tabs>
          <w:tab w:val="left" w:pos="8085"/>
        </w:tabs>
        <w:spacing w:line="360" w:lineRule="auto"/>
        <w:ind w:firstLine="1285" w:firstLineChars="400"/>
        <w:jc w:val="left"/>
        <w:rPr>
          <w:rFonts w:hint="eastAsia" w:ascii="仿宋" w:hAnsi="仿宋" w:eastAsia="仿宋" w:cs="仿宋"/>
          <w:b/>
          <w:color w:val="auto"/>
          <w:sz w:val="32"/>
          <w:szCs w:val="32"/>
          <w:highlight w:val="none"/>
        </w:rPr>
      </w:pPr>
    </w:p>
    <w:p w14:paraId="24407848">
      <w:pPr>
        <w:tabs>
          <w:tab w:val="left" w:pos="8085"/>
        </w:tabs>
        <w:spacing w:line="360" w:lineRule="auto"/>
        <w:ind w:firstLine="1606" w:firstLineChars="5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14:paraId="1C45967E">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4AED4836">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14:paraId="3C36EFFD">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14:paraId="542DD6C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14:paraId="473C1B10">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14:paraId="7826556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3A690415">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14:paraId="6F240B2C">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14:paraId="098125D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14:paraId="6626EAF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14:paraId="58C3884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14:paraId="40080B4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14:paraId="19EE4F5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14:paraId="0252A38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14:paraId="4592562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14:paraId="38CA52C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14:paraId="5F0F8A6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14:paraId="4A336244">
      <w:pPr>
        <w:pStyle w:val="9"/>
        <w:ind w:firstLine="964" w:firstLineChars="4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（三）杭州e融平台申请融资</w:t>
      </w:r>
    </w:p>
    <w:p w14:paraId="51D6BB42">
      <w:pPr>
        <w:pStyle w:val="9"/>
        <w:ind w:firstLine="964" w:firstLineChars="4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供应商通过杭州e融平台政采贷专区，自行选择金融产品，按规定手续办理贷款流程。</w:t>
      </w:r>
    </w:p>
    <w:p w14:paraId="0341110C">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14:paraId="23C1127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14:paraId="7004379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14:paraId="6B11ACD2">
      <w:pPr>
        <w:spacing w:line="360" w:lineRule="auto"/>
        <w:ind w:left="5060" w:hanging="5060" w:hangingChars="2100"/>
        <w:rPr>
          <w:rFonts w:hint="eastAsia" w:ascii="仿宋" w:hAnsi="仿宋" w:eastAsia="仿宋" w:cs="仿宋"/>
          <w:b/>
          <w:bCs/>
          <w:color w:val="auto"/>
          <w:kern w:val="0"/>
          <w:sz w:val="24"/>
          <w:highlight w:val="none"/>
        </w:rPr>
      </w:pPr>
    </w:p>
    <w:p w14:paraId="3B97C083">
      <w:pPr>
        <w:spacing w:line="360" w:lineRule="auto"/>
        <w:ind w:right="420" w:firstLine="3614" w:firstLineChars="1000"/>
        <w:rPr>
          <w:rFonts w:ascii="宋体" w:hAnsi="宋体" w:cs="宋体"/>
          <w:b/>
          <w:color w:val="auto"/>
          <w:kern w:val="0"/>
          <w:sz w:val="36"/>
          <w:szCs w:val="36"/>
          <w:highlight w:val="none"/>
        </w:rPr>
      </w:pPr>
    </w:p>
    <w:p w14:paraId="00530EC4">
      <w:pPr>
        <w:spacing w:line="360" w:lineRule="auto"/>
        <w:ind w:right="420" w:firstLine="3614" w:firstLineChars="1000"/>
        <w:rPr>
          <w:rFonts w:ascii="宋体" w:hAnsi="宋体" w:cs="宋体"/>
          <w:b/>
          <w:color w:val="auto"/>
          <w:kern w:val="0"/>
          <w:sz w:val="36"/>
          <w:szCs w:val="36"/>
          <w:highlight w:val="none"/>
        </w:rPr>
      </w:pPr>
    </w:p>
    <w:p w14:paraId="110447D4">
      <w:pPr>
        <w:spacing w:line="360" w:lineRule="auto"/>
        <w:ind w:right="420" w:firstLine="3614" w:firstLineChars="1000"/>
        <w:rPr>
          <w:rFonts w:ascii="宋体" w:hAnsi="宋体" w:cs="宋体"/>
          <w:b/>
          <w:color w:val="auto"/>
          <w:kern w:val="0"/>
          <w:sz w:val="36"/>
          <w:szCs w:val="36"/>
          <w:highlight w:val="none"/>
        </w:rPr>
      </w:pPr>
    </w:p>
    <w:p w14:paraId="295CF0E7">
      <w:pPr>
        <w:spacing w:line="360" w:lineRule="auto"/>
        <w:ind w:right="420" w:firstLine="3614" w:firstLineChars="1000"/>
        <w:rPr>
          <w:rFonts w:ascii="宋体" w:hAnsi="宋体" w:cs="宋体"/>
          <w:b/>
          <w:color w:val="auto"/>
          <w:kern w:val="0"/>
          <w:sz w:val="36"/>
          <w:szCs w:val="36"/>
          <w:highlight w:val="none"/>
        </w:rPr>
      </w:pPr>
    </w:p>
    <w:p w14:paraId="0BE254C1">
      <w:pPr>
        <w:spacing w:line="360" w:lineRule="auto"/>
        <w:ind w:right="420" w:firstLine="3614" w:firstLineChars="1000"/>
        <w:rPr>
          <w:rFonts w:ascii="宋体" w:hAnsi="宋体" w:cs="宋体"/>
          <w:b/>
          <w:color w:val="auto"/>
          <w:kern w:val="0"/>
          <w:sz w:val="36"/>
          <w:szCs w:val="36"/>
          <w:highlight w:val="none"/>
        </w:rPr>
      </w:pPr>
    </w:p>
    <w:p w14:paraId="00A0F893">
      <w:pPr>
        <w:spacing w:line="360" w:lineRule="auto"/>
        <w:ind w:right="420" w:firstLine="3614" w:firstLineChars="1000"/>
        <w:rPr>
          <w:rFonts w:ascii="宋体" w:hAnsi="宋体" w:cs="宋体"/>
          <w:b/>
          <w:color w:val="auto"/>
          <w:kern w:val="0"/>
          <w:sz w:val="36"/>
          <w:szCs w:val="36"/>
          <w:highlight w:val="none"/>
        </w:rPr>
      </w:pPr>
    </w:p>
    <w:p w14:paraId="66B15C1D">
      <w:pPr>
        <w:spacing w:line="360" w:lineRule="auto"/>
        <w:ind w:right="420" w:firstLine="3614" w:firstLineChars="1000"/>
        <w:rPr>
          <w:rFonts w:ascii="宋体" w:hAnsi="宋体" w:cs="宋体"/>
          <w:b/>
          <w:color w:val="auto"/>
          <w:kern w:val="0"/>
          <w:sz w:val="36"/>
          <w:szCs w:val="36"/>
          <w:highlight w:val="none"/>
        </w:rPr>
      </w:pPr>
    </w:p>
    <w:p w14:paraId="6AB7A0A7">
      <w:pPr>
        <w:spacing w:line="360" w:lineRule="auto"/>
        <w:ind w:right="420" w:firstLine="3614" w:firstLineChars="1000"/>
        <w:rPr>
          <w:rFonts w:ascii="宋体" w:hAnsi="宋体" w:cs="宋体"/>
          <w:b/>
          <w:color w:val="auto"/>
          <w:kern w:val="0"/>
          <w:sz w:val="36"/>
          <w:szCs w:val="36"/>
          <w:highlight w:val="none"/>
        </w:rPr>
      </w:pPr>
    </w:p>
    <w:p w14:paraId="05A43E44">
      <w:pPr>
        <w:pStyle w:val="8"/>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00C825C">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5D29F45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w:t>
      </w:r>
    </w:p>
    <w:p w14:paraId="79917DF3">
      <w:pPr>
        <w:spacing w:line="360" w:lineRule="auto"/>
        <w:rPr>
          <w:rFonts w:ascii="宋体" w:hAnsi="宋体" w:cs="宋体"/>
          <w:b/>
          <w:color w:val="auto"/>
          <w:spacing w:val="6"/>
          <w:sz w:val="30"/>
          <w:szCs w:val="30"/>
          <w:highlight w:val="none"/>
        </w:rPr>
      </w:pPr>
    </w:p>
    <w:p w14:paraId="2004D3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794AD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CECF1D2">
      <w:pPr>
        <w:spacing w:line="360" w:lineRule="auto"/>
        <w:ind w:firstLine="480" w:firstLineChars="200"/>
        <w:rPr>
          <w:rFonts w:ascii="宋体" w:hAnsi="宋体" w:cs="宋体"/>
          <w:color w:val="auto"/>
          <w:sz w:val="24"/>
          <w:highlight w:val="none"/>
        </w:rPr>
      </w:pPr>
    </w:p>
    <w:p w14:paraId="2B393546">
      <w:pPr>
        <w:spacing w:line="360" w:lineRule="auto"/>
        <w:ind w:firstLine="480" w:firstLineChars="200"/>
        <w:rPr>
          <w:rFonts w:ascii="宋体" w:hAnsi="宋体" w:cs="宋体"/>
          <w:color w:val="auto"/>
          <w:sz w:val="24"/>
          <w:highlight w:val="none"/>
        </w:rPr>
      </w:pPr>
    </w:p>
    <w:p w14:paraId="0CEF3105">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B7F9211">
      <w:pPr>
        <w:tabs>
          <w:tab w:val="left" w:pos="4860"/>
        </w:tabs>
        <w:spacing w:line="360" w:lineRule="auto"/>
        <w:ind w:right="1560" w:firstLine="480" w:firstLineChars="20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日期：</w:t>
      </w:r>
      <w:r>
        <w:rPr>
          <w:rFonts w:hint="eastAsia" w:ascii="宋体" w:hAnsi="宋体" w:cs="宋体"/>
          <w:color w:val="auto"/>
          <w:sz w:val="24"/>
          <w:highlight w:val="none"/>
          <w:lang w:val="en-US" w:eastAsia="zh-CN"/>
        </w:rPr>
        <w:t xml:space="preserve">    年   月   日</w:t>
      </w:r>
    </w:p>
    <w:p w14:paraId="5D9AC4D6">
      <w:pPr>
        <w:spacing w:line="360" w:lineRule="auto"/>
        <w:ind w:firstLine="480" w:firstLineChars="200"/>
        <w:rPr>
          <w:rFonts w:ascii="宋体" w:hAnsi="宋体" w:cs="宋体"/>
          <w:color w:val="auto"/>
          <w:sz w:val="24"/>
          <w:highlight w:val="none"/>
        </w:rPr>
      </w:pPr>
    </w:p>
    <w:p w14:paraId="0FD2604F">
      <w:pPr>
        <w:spacing w:line="360" w:lineRule="auto"/>
        <w:ind w:firstLine="420" w:firstLineChars="200"/>
        <w:rPr>
          <w:rFonts w:ascii="宋体" w:hAnsi="宋体" w:cs="宋体"/>
          <w:color w:val="auto"/>
          <w:highlight w:val="none"/>
        </w:rPr>
      </w:pPr>
    </w:p>
    <w:p w14:paraId="78FAFD35">
      <w:pPr>
        <w:spacing w:line="360" w:lineRule="auto"/>
        <w:ind w:firstLine="420" w:firstLineChars="200"/>
        <w:rPr>
          <w:rFonts w:ascii="宋体" w:hAnsi="宋体" w:cs="宋体"/>
          <w:color w:val="auto"/>
          <w:highlight w:val="none"/>
        </w:rPr>
      </w:pPr>
    </w:p>
    <w:p w14:paraId="7019546A">
      <w:pPr>
        <w:spacing w:line="360" w:lineRule="auto"/>
        <w:ind w:firstLine="420" w:firstLineChars="200"/>
        <w:rPr>
          <w:rFonts w:ascii="宋体" w:hAnsi="宋体" w:cs="宋体"/>
          <w:color w:val="auto"/>
          <w:highlight w:val="none"/>
        </w:rPr>
      </w:pPr>
    </w:p>
    <w:p w14:paraId="0B2C9CD2">
      <w:pPr>
        <w:spacing w:line="360" w:lineRule="auto"/>
        <w:ind w:firstLine="420" w:firstLineChars="200"/>
        <w:rPr>
          <w:rFonts w:ascii="宋体" w:hAnsi="宋体" w:cs="宋体"/>
          <w:color w:val="auto"/>
          <w:highlight w:val="none"/>
        </w:rPr>
      </w:pPr>
    </w:p>
    <w:p w14:paraId="22C357E7">
      <w:pPr>
        <w:spacing w:line="360" w:lineRule="auto"/>
        <w:rPr>
          <w:rFonts w:ascii="宋体" w:hAnsi="宋体" w:cs="宋体"/>
          <w:b/>
          <w:color w:val="auto"/>
          <w:sz w:val="24"/>
          <w:highlight w:val="none"/>
        </w:rPr>
      </w:pPr>
    </w:p>
    <w:p w14:paraId="249F22B8">
      <w:pPr>
        <w:spacing w:line="360" w:lineRule="auto"/>
        <w:rPr>
          <w:rFonts w:ascii="宋体" w:hAnsi="宋体" w:cs="宋体"/>
          <w:b/>
          <w:color w:val="auto"/>
          <w:sz w:val="24"/>
          <w:highlight w:val="none"/>
        </w:rPr>
      </w:pPr>
    </w:p>
    <w:p w14:paraId="3FD44FC6">
      <w:pPr>
        <w:spacing w:line="360" w:lineRule="auto"/>
        <w:rPr>
          <w:rFonts w:ascii="宋体" w:hAnsi="宋体" w:cs="宋体"/>
          <w:b/>
          <w:color w:val="auto"/>
          <w:sz w:val="24"/>
          <w:highlight w:val="none"/>
        </w:rPr>
      </w:pPr>
    </w:p>
    <w:p w14:paraId="3591CE71">
      <w:pPr>
        <w:spacing w:line="360" w:lineRule="auto"/>
        <w:rPr>
          <w:rFonts w:ascii="宋体" w:hAnsi="宋体" w:cs="宋体"/>
          <w:b/>
          <w:color w:val="auto"/>
          <w:sz w:val="24"/>
          <w:highlight w:val="none"/>
        </w:rPr>
      </w:pPr>
    </w:p>
    <w:p w14:paraId="6312C8DE">
      <w:pPr>
        <w:spacing w:line="360" w:lineRule="auto"/>
        <w:rPr>
          <w:rFonts w:ascii="宋体" w:hAnsi="宋体" w:cs="宋体"/>
          <w:b/>
          <w:color w:val="auto"/>
          <w:sz w:val="24"/>
          <w:highlight w:val="none"/>
        </w:rPr>
      </w:pPr>
    </w:p>
    <w:p w14:paraId="5DD9A685">
      <w:pPr>
        <w:spacing w:line="360" w:lineRule="auto"/>
        <w:rPr>
          <w:rFonts w:ascii="宋体" w:hAnsi="宋体" w:cs="宋体"/>
          <w:b/>
          <w:color w:val="auto"/>
          <w:sz w:val="24"/>
          <w:highlight w:val="none"/>
        </w:rPr>
      </w:pPr>
    </w:p>
    <w:p w14:paraId="5633C5AA">
      <w:pPr>
        <w:spacing w:line="360" w:lineRule="auto"/>
        <w:rPr>
          <w:rFonts w:ascii="宋体" w:hAnsi="宋体" w:cs="宋体"/>
          <w:b/>
          <w:color w:val="auto"/>
          <w:sz w:val="24"/>
          <w:highlight w:val="none"/>
        </w:rPr>
      </w:pPr>
    </w:p>
    <w:p w14:paraId="06D21021">
      <w:pPr>
        <w:spacing w:line="360" w:lineRule="auto"/>
        <w:rPr>
          <w:rFonts w:ascii="宋体" w:hAnsi="宋体" w:cs="宋体"/>
          <w:b/>
          <w:color w:val="auto"/>
          <w:sz w:val="24"/>
          <w:highlight w:val="none"/>
        </w:rPr>
      </w:pPr>
    </w:p>
    <w:p w14:paraId="0BADB332">
      <w:pPr>
        <w:spacing w:line="360" w:lineRule="auto"/>
        <w:rPr>
          <w:rFonts w:ascii="宋体" w:hAnsi="宋体" w:cs="宋体"/>
          <w:b/>
          <w:color w:val="auto"/>
          <w:sz w:val="24"/>
          <w:highlight w:val="none"/>
        </w:rPr>
      </w:pPr>
    </w:p>
    <w:p w14:paraId="3F7BDE8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501865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25B372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9241D2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3A4C33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9A4971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ECA362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58BAFF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8BB165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AC9A94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C62652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B2E7EA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A97ED8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B54E65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D2B01D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4C9264B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67C66E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EE94A17">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AE3BE5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B8CAA3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8A63ED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42B33F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25764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A76712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F50652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17A8C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BEB49E0">
      <w:pPr>
        <w:spacing w:line="360" w:lineRule="auto"/>
        <w:jc w:val="center"/>
        <w:rPr>
          <w:rFonts w:ascii="宋体" w:hAnsi="宋体" w:cs="宋体"/>
          <w:b/>
          <w:bCs/>
          <w:color w:val="auto"/>
          <w:sz w:val="24"/>
          <w:highlight w:val="none"/>
        </w:rPr>
      </w:pPr>
    </w:p>
    <w:p w14:paraId="6C0E9448">
      <w:pPr>
        <w:spacing w:line="360" w:lineRule="auto"/>
        <w:rPr>
          <w:rFonts w:ascii="宋体" w:hAnsi="宋体" w:cs="宋体"/>
          <w:b/>
          <w:color w:val="auto"/>
          <w:sz w:val="24"/>
          <w:highlight w:val="none"/>
        </w:rPr>
      </w:pPr>
    </w:p>
    <w:p w14:paraId="75660521">
      <w:pPr>
        <w:spacing w:line="360" w:lineRule="auto"/>
        <w:rPr>
          <w:rFonts w:ascii="宋体" w:hAnsi="宋体" w:cs="宋体"/>
          <w:b/>
          <w:color w:val="auto"/>
          <w:sz w:val="24"/>
          <w:highlight w:val="none"/>
        </w:rPr>
      </w:pPr>
    </w:p>
    <w:p w14:paraId="71AB5447">
      <w:pPr>
        <w:spacing w:line="360" w:lineRule="auto"/>
        <w:rPr>
          <w:rFonts w:ascii="宋体" w:hAnsi="宋体" w:cs="宋体"/>
          <w:b/>
          <w:color w:val="auto"/>
          <w:sz w:val="24"/>
          <w:highlight w:val="none"/>
        </w:rPr>
      </w:pPr>
    </w:p>
    <w:p w14:paraId="3ABF36A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6E9A86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3EB624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028A92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6DC491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54A039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7EF195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C9A2F25">
      <w:pPr>
        <w:widowControl/>
        <w:spacing w:line="360" w:lineRule="auto"/>
        <w:ind w:firstLine="600" w:firstLineChars="200"/>
        <w:jc w:val="left"/>
        <w:rPr>
          <w:rFonts w:ascii="宋体" w:hAnsi="宋体" w:cs="宋体"/>
          <w:color w:val="auto"/>
          <w:sz w:val="30"/>
          <w:szCs w:val="30"/>
          <w:highlight w:val="none"/>
        </w:rPr>
      </w:pPr>
    </w:p>
    <w:p w14:paraId="7B629C55">
      <w:pPr>
        <w:spacing w:line="360" w:lineRule="auto"/>
        <w:jc w:val="center"/>
        <w:rPr>
          <w:rFonts w:ascii="宋体" w:hAnsi="宋体" w:cs="宋体"/>
          <w:b/>
          <w:color w:val="auto"/>
          <w:spacing w:val="6"/>
          <w:sz w:val="32"/>
          <w:szCs w:val="32"/>
          <w:highlight w:val="none"/>
        </w:rPr>
      </w:pPr>
    </w:p>
    <w:p w14:paraId="1DCD083C">
      <w:pPr>
        <w:spacing w:line="360" w:lineRule="auto"/>
        <w:jc w:val="center"/>
        <w:rPr>
          <w:rFonts w:ascii="宋体" w:hAnsi="宋体" w:cs="宋体"/>
          <w:b/>
          <w:color w:val="auto"/>
          <w:spacing w:val="6"/>
          <w:sz w:val="32"/>
          <w:szCs w:val="32"/>
          <w:highlight w:val="none"/>
        </w:rPr>
      </w:pPr>
    </w:p>
    <w:p w14:paraId="380BF75E">
      <w:pPr>
        <w:spacing w:line="360" w:lineRule="auto"/>
        <w:jc w:val="center"/>
        <w:rPr>
          <w:rFonts w:ascii="宋体" w:hAnsi="宋体" w:cs="宋体"/>
          <w:b/>
          <w:color w:val="auto"/>
          <w:spacing w:val="6"/>
          <w:sz w:val="32"/>
          <w:szCs w:val="32"/>
          <w:highlight w:val="none"/>
        </w:rPr>
      </w:pPr>
    </w:p>
    <w:p w14:paraId="423D219C">
      <w:pPr>
        <w:spacing w:line="360" w:lineRule="auto"/>
        <w:jc w:val="center"/>
        <w:rPr>
          <w:rFonts w:ascii="宋体" w:hAnsi="宋体" w:cs="宋体"/>
          <w:b/>
          <w:color w:val="auto"/>
          <w:spacing w:val="6"/>
          <w:sz w:val="32"/>
          <w:szCs w:val="32"/>
          <w:highlight w:val="none"/>
        </w:rPr>
      </w:pPr>
    </w:p>
    <w:p w14:paraId="5CFAC7D1">
      <w:pPr>
        <w:spacing w:line="360" w:lineRule="auto"/>
        <w:jc w:val="center"/>
        <w:rPr>
          <w:rFonts w:ascii="宋体" w:hAnsi="宋体" w:cs="宋体"/>
          <w:b/>
          <w:color w:val="auto"/>
          <w:spacing w:val="6"/>
          <w:sz w:val="32"/>
          <w:szCs w:val="32"/>
          <w:highlight w:val="none"/>
        </w:rPr>
      </w:pPr>
    </w:p>
    <w:p w14:paraId="4708FC1F">
      <w:pPr>
        <w:spacing w:line="360" w:lineRule="auto"/>
        <w:jc w:val="center"/>
        <w:rPr>
          <w:rFonts w:ascii="宋体" w:hAnsi="宋体" w:cs="宋体"/>
          <w:b/>
          <w:color w:val="auto"/>
          <w:spacing w:val="6"/>
          <w:sz w:val="32"/>
          <w:szCs w:val="32"/>
          <w:highlight w:val="none"/>
        </w:rPr>
      </w:pPr>
    </w:p>
    <w:p w14:paraId="6D2E5FEB">
      <w:pPr>
        <w:spacing w:line="360" w:lineRule="auto"/>
        <w:jc w:val="center"/>
        <w:rPr>
          <w:rFonts w:ascii="宋体" w:hAnsi="宋体" w:cs="宋体"/>
          <w:b/>
          <w:color w:val="auto"/>
          <w:spacing w:val="6"/>
          <w:sz w:val="32"/>
          <w:szCs w:val="32"/>
          <w:highlight w:val="none"/>
        </w:rPr>
      </w:pPr>
    </w:p>
    <w:p w14:paraId="719E3771">
      <w:pPr>
        <w:spacing w:line="360" w:lineRule="auto"/>
        <w:jc w:val="center"/>
        <w:rPr>
          <w:rFonts w:ascii="宋体" w:hAnsi="宋体" w:cs="宋体"/>
          <w:b/>
          <w:color w:val="auto"/>
          <w:spacing w:val="6"/>
          <w:sz w:val="32"/>
          <w:szCs w:val="32"/>
          <w:highlight w:val="none"/>
        </w:rPr>
      </w:pPr>
    </w:p>
    <w:p w14:paraId="1F2EFA5F">
      <w:pPr>
        <w:spacing w:line="360" w:lineRule="auto"/>
        <w:jc w:val="center"/>
        <w:rPr>
          <w:rFonts w:ascii="宋体" w:hAnsi="宋体" w:cs="宋体"/>
          <w:b/>
          <w:color w:val="auto"/>
          <w:spacing w:val="6"/>
          <w:sz w:val="32"/>
          <w:szCs w:val="32"/>
          <w:highlight w:val="none"/>
        </w:rPr>
      </w:pPr>
    </w:p>
    <w:p w14:paraId="4C71240C">
      <w:pPr>
        <w:spacing w:line="360" w:lineRule="auto"/>
        <w:jc w:val="center"/>
        <w:rPr>
          <w:rFonts w:ascii="宋体" w:hAnsi="宋体" w:cs="宋体"/>
          <w:b/>
          <w:color w:val="auto"/>
          <w:spacing w:val="6"/>
          <w:sz w:val="32"/>
          <w:szCs w:val="32"/>
          <w:highlight w:val="none"/>
        </w:rPr>
      </w:pPr>
    </w:p>
    <w:p w14:paraId="3126A092">
      <w:pPr>
        <w:spacing w:line="360" w:lineRule="auto"/>
        <w:jc w:val="center"/>
        <w:rPr>
          <w:rFonts w:ascii="宋体" w:hAnsi="宋体" w:cs="宋体"/>
          <w:b/>
          <w:color w:val="auto"/>
          <w:spacing w:val="6"/>
          <w:sz w:val="32"/>
          <w:szCs w:val="32"/>
          <w:highlight w:val="none"/>
        </w:rPr>
      </w:pPr>
    </w:p>
    <w:p w14:paraId="18D04FDA">
      <w:pPr>
        <w:spacing w:line="360" w:lineRule="auto"/>
        <w:jc w:val="center"/>
        <w:rPr>
          <w:rFonts w:ascii="宋体" w:hAnsi="宋体" w:cs="宋体"/>
          <w:b/>
          <w:color w:val="auto"/>
          <w:spacing w:val="6"/>
          <w:sz w:val="32"/>
          <w:szCs w:val="32"/>
          <w:highlight w:val="none"/>
        </w:rPr>
      </w:pPr>
    </w:p>
    <w:p w14:paraId="57F8F178">
      <w:pPr>
        <w:spacing w:line="360" w:lineRule="auto"/>
        <w:jc w:val="left"/>
        <w:rPr>
          <w:rFonts w:ascii="宋体" w:hAnsi="宋体" w:cs="宋体"/>
          <w:b/>
          <w:color w:val="auto"/>
          <w:spacing w:val="6"/>
          <w:sz w:val="32"/>
          <w:szCs w:val="32"/>
          <w:highlight w:val="none"/>
        </w:rPr>
      </w:pPr>
    </w:p>
    <w:p w14:paraId="59A0D7CE">
      <w:pPr>
        <w:spacing w:line="360" w:lineRule="auto"/>
        <w:jc w:val="left"/>
        <w:rPr>
          <w:rFonts w:ascii="宋体" w:hAnsi="宋体" w:cs="宋体"/>
          <w:b/>
          <w:color w:val="auto"/>
          <w:spacing w:val="6"/>
          <w:sz w:val="32"/>
          <w:szCs w:val="32"/>
          <w:highlight w:val="none"/>
        </w:rPr>
      </w:pPr>
    </w:p>
    <w:p w14:paraId="6BAFAC4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53D153F8">
      <w:pPr>
        <w:spacing w:line="360" w:lineRule="auto"/>
        <w:jc w:val="center"/>
        <w:rPr>
          <w:rFonts w:ascii="宋体" w:hAnsi="宋体" w:cs="宋体"/>
          <w:b/>
          <w:color w:val="auto"/>
          <w:sz w:val="24"/>
          <w:highlight w:val="none"/>
        </w:rPr>
      </w:pPr>
    </w:p>
    <w:p w14:paraId="645F7F9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130DA80">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7CD874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1FD7C6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6E08113">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0B01F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A6BC9D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465888B">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793BFD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B9D69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D1BC32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F7C88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FB84F5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1E4F4F9">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7783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768FB2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B4E3D66">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84B9A3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B91737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8B56434">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892E98">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AEA98D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ED7128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BFB65F1">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649B06">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98F0B9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CC5270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5C58E64">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0EF9F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7506ECB">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3FBE20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0B260A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9B3F3F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5E341CF">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A5EEE3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3E8DAC1">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00E5525">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5CF287E">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473D29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3DD0E5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C0F2C0C">
      <w:pPr>
        <w:spacing w:line="360" w:lineRule="auto"/>
        <w:rPr>
          <w:rFonts w:ascii="宋体" w:hAnsi="宋体" w:cs="宋体"/>
          <w:b/>
          <w:color w:val="auto"/>
          <w:sz w:val="24"/>
          <w:highlight w:val="none"/>
        </w:rPr>
      </w:pPr>
    </w:p>
    <w:p w14:paraId="15054D99">
      <w:pPr>
        <w:spacing w:line="360" w:lineRule="auto"/>
        <w:rPr>
          <w:rFonts w:ascii="宋体" w:hAnsi="宋体" w:cs="宋体"/>
          <w:b/>
          <w:color w:val="auto"/>
          <w:sz w:val="24"/>
          <w:highlight w:val="none"/>
        </w:rPr>
      </w:pPr>
    </w:p>
    <w:p w14:paraId="55AA7CBF">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DD2D276">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8B9A56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57B88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ED9E9D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8E7A90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F3C658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9B4757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844C1C4">
      <w:pPr>
        <w:spacing w:line="360" w:lineRule="auto"/>
        <w:rPr>
          <w:rFonts w:ascii="宋体" w:hAnsi="宋体" w:cs="宋体"/>
          <w:b/>
          <w:color w:val="auto"/>
          <w:sz w:val="24"/>
          <w:highlight w:val="none"/>
        </w:rPr>
      </w:pPr>
    </w:p>
    <w:p w14:paraId="473DBA76">
      <w:pPr>
        <w:autoSpaceDE w:val="0"/>
        <w:autoSpaceDN w:val="0"/>
        <w:jc w:val="center"/>
        <w:rPr>
          <w:rFonts w:ascii="宋体" w:hAnsi="宋体" w:cs="宋体"/>
          <w:b/>
          <w:color w:val="auto"/>
          <w:spacing w:val="6"/>
          <w:sz w:val="32"/>
          <w:szCs w:val="32"/>
          <w:highlight w:val="none"/>
        </w:rPr>
      </w:pPr>
    </w:p>
    <w:p w14:paraId="666933D7">
      <w:pPr>
        <w:autoSpaceDE w:val="0"/>
        <w:autoSpaceDN w:val="0"/>
        <w:jc w:val="center"/>
        <w:rPr>
          <w:rFonts w:ascii="宋体" w:hAnsi="宋体" w:cs="宋体"/>
          <w:b/>
          <w:color w:val="auto"/>
          <w:spacing w:val="6"/>
          <w:sz w:val="32"/>
          <w:szCs w:val="32"/>
          <w:highlight w:val="none"/>
        </w:rPr>
      </w:pPr>
    </w:p>
    <w:p w14:paraId="3FF7F943">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07CA9BB">
      <w:pPr>
        <w:spacing w:line="360" w:lineRule="auto"/>
        <w:rPr>
          <w:rFonts w:ascii="宋体" w:hAnsi="宋体" w:cs="宋体"/>
          <w:color w:val="auto"/>
          <w:sz w:val="24"/>
          <w:highlight w:val="none"/>
          <w:u w:val="single"/>
        </w:rPr>
      </w:pPr>
    </w:p>
    <w:p w14:paraId="26821A5C">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7BB02CA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8FDB2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9F9C107">
      <w:pPr>
        <w:spacing w:line="360" w:lineRule="auto"/>
        <w:ind w:firstLine="494"/>
        <w:rPr>
          <w:rFonts w:ascii="宋体" w:hAnsi="宋体" w:cs="宋体"/>
          <w:color w:val="auto"/>
          <w:sz w:val="24"/>
          <w:highlight w:val="none"/>
        </w:rPr>
      </w:pPr>
    </w:p>
    <w:p w14:paraId="4D8A0EE2">
      <w:pPr>
        <w:spacing w:line="360" w:lineRule="auto"/>
        <w:ind w:firstLine="494"/>
        <w:rPr>
          <w:rFonts w:ascii="宋体" w:hAnsi="宋体" w:cs="宋体"/>
          <w:color w:val="auto"/>
          <w:sz w:val="24"/>
          <w:highlight w:val="none"/>
        </w:rPr>
      </w:pPr>
    </w:p>
    <w:p w14:paraId="181A7CE3">
      <w:pPr>
        <w:spacing w:line="360" w:lineRule="auto"/>
        <w:ind w:firstLine="494"/>
        <w:rPr>
          <w:rFonts w:ascii="宋体" w:hAnsi="宋体" w:cs="宋体"/>
          <w:color w:val="auto"/>
          <w:sz w:val="24"/>
          <w:highlight w:val="none"/>
        </w:rPr>
      </w:pPr>
    </w:p>
    <w:p w14:paraId="360618C1">
      <w:pPr>
        <w:spacing w:line="360" w:lineRule="auto"/>
        <w:ind w:firstLine="494"/>
        <w:rPr>
          <w:rFonts w:ascii="宋体" w:hAnsi="宋体" w:cs="宋体"/>
          <w:color w:val="auto"/>
          <w:sz w:val="24"/>
          <w:highlight w:val="none"/>
        </w:rPr>
      </w:pPr>
    </w:p>
    <w:p w14:paraId="16F9E7B6">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0B052FA">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582A6D9">
      <w:pPr>
        <w:rPr>
          <w:rFonts w:ascii="宋体" w:hAnsi="宋体" w:cs="宋体"/>
          <w:color w:val="auto"/>
          <w:sz w:val="24"/>
          <w:highlight w:val="none"/>
        </w:rPr>
      </w:pPr>
      <w:r>
        <w:rPr>
          <w:rFonts w:hint="eastAsia" w:ascii="宋体" w:hAnsi="宋体" w:cs="宋体"/>
          <w:b/>
          <w:bCs/>
          <w:color w:val="auto"/>
          <w:sz w:val="24"/>
          <w:highlight w:val="none"/>
        </w:rPr>
        <w:t>附：</w:t>
      </w:r>
    </w:p>
    <w:p w14:paraId="6B9CF2D5">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7" name="矩形 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32C78C6">
                            <w:pPr>
                              <w:jc w:val="center"/>
                            </w:pPr>
                          </w:p>
                        </w:txbxContent>
                      </wps:txbx>
                      <wps:bodyPr upright="1"/>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&#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xz/jB2AAAAAoBAAAPAAAAAAAAAAEAIAAAACIAAABk&#10;cnMvZG93bnJldi54bWxQSwECFAAUAAAACACHTuJAe6KolwYCAAA4BAAADgAAAAAAAAABACAAAAAn&#10;AQAAZHJzL2Uyb0RvYy54bWxQSwUGAAAAAAYABgBZAQAAnwUAAAAA&#10;">
                <v:fill on="t" focussize="0,0"/>
                <v:stroke color="#000000" joinstyle="miter"/>
                <v:imagedata o:title=""/>
                <o:lock v:ext="edit" aspectratio="f"/>
                <v:textbox>
                  <w:txbxContent>
                    <w:p w14:paraId="432C78C6">
                      <w:pPr>
                        <w:jc w:val="center"/>
                      </w:pPr>
                    </w:p>
                  </w:txbxContent>
                </v:textbox>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8" name="矩形 8"/>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F8D0968">
                            <w:pPr>
                              <w:jc w:val="center"/>
                            </w:pPr>
                          </w:p>
                        </w:txbxContent>
                      </wps:txbx>
                      <wps:bodyPr upright="1"/>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&#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d07BY2AAAAAoBAAAPAAAAAAAAAAEAIAAAACIAAABk&#10;cnMvZG93bnJldi54bWxQSwECFAAUAAAACACHTuJAHP/IvgYCAAA4BAAADgAAAAAAAAABACAAAAAn&#10;AQAAZHJzL2Uyb0RvYy54bWxQSwUGAAAAAAYABgBZAQAAnwUAAAAA&#10;">
                <v:fill on="t" focussize="0,0"/>
                <v:stroke color="#000000" joinstyle="miter"/>
                <v:imagedata o:title=""/>
                <o:lock v:ext="edit" aspectratio="f"/>
                <v:textbox>
                  <w:txbxContent>
                    <w:p w14:paraId="4F8D0968">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5318DA4F">
      <w:pPr>
        <w:autoSpaceDE w:val="0"/>
        <w:autoSpaceDN w:val="0"/>
        <w:jc w:val="center"/>
        <w:rPr>
          <w:rFonts w:ascii="宋体" w:hAnsi="宋体" w:cs="宋体"/>
          <w:b/>
          <w:color w:val="auto"/>
          <w:spacing w:val="6"/>
          <w:sz w:val="32"/>
          <w:szCs w:val="32"/>
          <w:highlight w:val="none"/>
        </w:rPr>
      </w:pPr>
    </w:p>
    <w:p w14:paraId="335E48A8">
      <w:pPr>
        <w:autoSpaceDE w:val="0"/>
        <w:autoSpaceDN w:val="0"/>
        <w:jc w:val="center"/>
        <w:rPr>
          <w:rFonts w:ascii="宋体" w:hAnsi="宋体" w:cs="宋体"/>
          <w:b/>
          <w:color w:val="auto"/>
          <w:spacing w:val="6"/>
          <w:sz w:val="32"/>
          <w:szCs w:val="32"/>
          <w:highlight w:val="none"/>
        </w:rPr>
      </w:pPr>
    </w:p>
    <w:p w14:paraId="2BB866DE">
      <w:pPr>
        <w:autoSpaceDE w:val="0"/>
        <w:autoSpaceDN w:val="0"/>
        <w:jc w:val="center"/>
        <w:rPr>
          <w:rFonts w:ascii="宋体" w:hAnsi="宋体" w:cs="宋体"/>
          <w:b/>
          <w:color w:val="auto"/>
          <w:spacing w:val="6"/>
          <w:sz w:val="32"/>
          <w:szCs w:val="32"/>
          <w:highlight w:val="none"/>
        </w:rPr>
      </w:pPr>
    </w:p>
    <w:p w14:paraId="454442C1">
      <w:pPr>
        <w:autoSpaceDE w:val="0"/>
        <w:autoSpaceDN w:val="0"/>
        <w:jc w:val="center"/>
        <w:rPr>
          <w:rFonts w:ascii="宋体" w:hAnsi="宋体" w:cs="宋体"/>
          <w:b/>
          <w:color w:val="auto"/>
          <w:spacing w:val="6"/>
          <w:sz w:val="32"/>
          <w:szCs w:val="32"/>
          <w:highlight w:val="none"/>
        </w:rPr>
      </w:pPr>
    </w:p>
    <w:p w14:paraId="39D67A9B">
      <w:pPr>
        <w:autoSpaceDE w:val="0"/>
        <w:autoSpaceDN w:val="0"/>
        <w:jc w:val="center"/>
        <w:rPr>
          <w:rFonts w:ascii="宋体" w:hAnsi="宋体" w:cs="宋体"/>
          <w:b/>
          <w:color w:val="auto"/>
          <w:spacing w:val="6"/>
          <w:sz w:val="32"/>
          <w:szCs w:val="32"/>
          <w:highlight w:val="none"/>
        </w:rPr>
      </w:pPr>
    </w:p>
    <w:p w14:paraId="566F8048">
      <w:pPr>
        <w:autoSpaceDE w:val="0"/>
        <w:autoSpaceDN w:val="0"/>
        <w:jc w:val="center"/>
        <w:rPr>
          <w:rFonts w:ascii="宋体" w:hAnsi="宋体" w:cs="宋体"/>
          <w:b/>
          <w:color w:val="auto"/>
          <w:spacing w:val="6"/>
          <w:sz w:val="32"/>
          <w:szCs w:val="32"/>
          <w:highlight w:val="none"/>
        </w:rPr>
      </w:pPr>
    </w:p>
    <w:p w14:paraId="5FC5F752">
      <w:pPr>
        <w:autoSpaceDE w:val="0"/>
        <w:autoSpaceDN w:val="0"/>
        <w:jc w:val="center"/>
        <w:rPr>
          <w:rFonts w:ascii="宋体" w:hAnsi="宋体" w:cs="宋体"/>
          <w:b/>
          <w:color w:val="auto"/>
          <w:spacing w:val="6"/>
          <w:sz w:val="32"/>
          <w:szCs w:val="32"/>
          <w:highlight w:val="none"/>
        </w:rPr>
      </w:pPr>
    </w:p>
    <w:p w14:paraId="65CA8946">
      <w:pPr>
        <w:autoSpaceDE w:val="0"/>
        <w:autoSpaceDN w:val="0"/>
        <w:jc w:val="center"/>
        <w:rPr>
          <w:rFonts w:ascii="宋体" w:hAnsi="宋体" w:cs="宋体"/>
          <w:b/>
          <w:color w:val="auto"/>
          <w:spacing w:val="6"/>
          <w:sz w:val="32"/>
          <w:szCs w:val="32"/>
          <w:highlight w:val="none"/>
        </w:rPr>
      </w:pPr>
    </w:p>
    <w:p w14:paraId="1A8F0F29">
      <w:pPr>
        <w:autoSpaceDE w:val="0"/>
        <w:autoSpaceDN w:val="0"/>
        <w:jc w:val="center"/>
        <w:rPr>
          <w:rFonts w:ascii="宋体" w:hAnsi="宋体" w:cs="宋体"/>
          <w:b/>
          <w:color w:val="auto"/>
          <w:spacing w:val="6"/>
          <w:sz w:val="32"/>
          <w:szCs w:val="32"/>
          <w:highlight w:val="none"/>
        </w:rPr>
      </w:pPr>
    </w:p>
    <w:p w14:paraId="4A303770">
      <w:pPr>
        <w:autoSpaceDE w:val="0"/>
        <w:autoSpaceDN w:val="0"/>
        <w:jc w:val="center"/>
        <w:rPr>
          <w:rFonts w:ascii="宋体" w:hAnsi="宋体" w:cs="宋体"/>
          <w:b/>
          <w:color w:val="auto"/>
          <w:spacing w:val="6"/>
          <w:sz w:val="32"/>
          <w:szCs w:val="32"/>
          <w:highlight w:val="none"/>
        </w:rPr>
      </w:pPr>
    </w:p>
    <w:p w14:paraId="7E2553C9">
      <w:pPr>
        <w:autoSpaceDE w:val="0"/>
        <w:autoSpaceDN w:val="0"/>
        <w:jc w:val="center"/>
        <w:rPr>
          <w:rFonts w:ascii="宋体" w:hAnsi="宋体" w:cs="宋体"/>
          <w:b/>
          <w:color w:val="auto"/>
          <w:spacing w:val="6"/>
          <w:sz w:val="32"/>
          <w:szCs w:val="32"/>
          <w:highlight w:val="none"/>
        </w:rPr>
      </w:pPr>
    </w:p>
    <w:p w14:paraId="00848E8B">
      <w:pPr>
        <w:autoSpaceDE w:val="0"/>
        <w:autoSpaceDN w:val="0"/>
        <w:jc w:val="center"/>
        <w:rPr>
          <w:rFonts w:ascii="宋体" w:hAnsi="宋体" w:cs="宋体"/>
          <w:b/>
          <w:color w:val="auto"/>
          <w:spacing w:val="6"/>
          <w:sz w:val="32"/>
          <w:szCs w:val="32"/>
          <w:highlight w:val="none"/>
        </w:rPr>
      </w:pPr>
    </w:p>
    <w:p w14:paraId="123C6D0A">
      <w:pPr>
        <w:autoSpaceDE w:val="0"/>
        <w:autoSpaceDN w:val="0"/>
        <w:jc w:val="center"/>
        <w:rPr>
          <w:rFonts w:ascii="宋体" w:hAnsi="宋体" w:cs="宋体"/>
          <w:b/>
          <w:color w:val="auto"/>
          <w:spacing w:val="6"/>
          <w:sz w:val="32"/>
          <w:szCs w:val="32"/>
          <w:highlight w:val="none"/>
        </w:rPr>
      </w:pPr>
    </w:p>
    <w:p w14:paraId="7DB2FFD9">
      <w:pPr>
        <w:autoSpaceDE w:val="0"/>
        <w:autoSpaceDN w:val="0"/>
        <w:jc w:val="center"/>
        <w:rPr>
          <w:rFonts w:ascii="宋体" w:hAnsi="宋体" w:cs="宋体"/>
          <w:b/>
          <w:color w:val="auto"/>
          <w:spacing w:val="6"/>
          <w:sz w:val="32"/>
          <w:szCs w:val="32"/>
          <w:highlight w:val="none"/>
        </w:rPr>
      </w:pPr>
    </w:p>
    <w:p w14:paraId="62F6F8E4">
      <w:pPr>
        <w:autoSpaceDE w:val="0"/>
        <w:autoSpaceDN w:val="0"/>
        <w:jc w:val="center"/>
        <w:rPr>
          <w:rFonts w:ascii="宋体" w:hAnsi="宋体" w:cs="宋体"/>
          <w:b/>
          <w:color w:val="auto"/>
          <w:spacing w:val="6"/>
          <w:sz w:val="32"/>
          <w:szCs w:val="32"/>
          <w:highlight w:val="none"/>
        </w:rPr>
      </w:pPr>
    </w:p>
    <w:p w14:paraId="3579369B">
      <w:pPr>
        <w:autoSpaceDE w:val="0"/>
        <w:autoSpaceDN w:val="0"/>
        <w:jc w:val="center"/>
        <w:rPr>
          <w:rFonts w:ascii="宋体" w:hAnsi="宋体" w:cs="宋体"/>
          <w:b/>
          <w:color w:val="auto"/>
          <w:spacing w:val="6"/>
          <w:sz w:val="32"/>
          <w:szCs w:val="32"/>
          <w:highlight w:val="none"/>
        </w:rPr>
      </w:pPr>
    </w:p>
    <w:p w14:paraId="715DF422">
      <w:pPr>
        <w:autoSpaceDE w:val="0"/>
        <w:autoSpaceDN w:val="0"/>
        <w:jc w:val="center"/>
        <w:rPr>
          <w:rFonts w:ascii="宋体" w:hAnsi="宋体" w:cs="宋体"/>
          <w:b/>
          <w:color w:val="auto"/>
          <w:spacing w:val="6"/>
          <w:sz w:val="32"/>
          <w:szCs w:val="32"/>
          <w:highlight w:val="none"/>
        </w:rPr>
      </w:pPr>
    </w:p>
    <w:p w14:paraId="03B14D08">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2E5D43D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5FD56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04A031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E299B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25FFDE6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78E639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AE952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102E5E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A4A15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C6AAF86">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154E39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40F147E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D0F36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4E77D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E2E3EA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EC315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0A4101D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AE7034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6F418B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BE34DE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A9063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7F37CA3">
      <w:pPr>
        <w:autoSpaceDE w:val="0"/>
        <w:autoSpaceDN w:val="0"/>
        <w:jc w:val="center"/>
        <w:rPr>
          <w:rFonts w:ascii="宋体" w:hAnsi="宋体" w:cs="宋体"/>
          <w:b/>
          <w:color w:val="auto"/>
          <w:spacing w:val="6"/>
          <w:sz w:val="32"/>
          <w:szCs w:val="32"/>
          <w:highlight w:val="none"/>
        </w:rPr>
      </w:pPr>
    </w:p>
    <w:p w14:paraId="042A5860">
      <w:pPr>
        <w:autoSpaceDE w:val="0"/>
        <w:autoSpaceDN w:val="0"/>
        <w:jc w:val="center"/>
        <w:rPr>
          <w:rFonts w:ascii="宋体" w:hAnsi="宋体" w:cs="宋体"/>
          <w:b/>
          <w:color w:val="auto"/>
          <w:spacing w:val="6"/>
          <w:sz w:val="32"/>
          <w:szCs w:val="32"/>
          <w:highlight w:val="none"/>
        </w:rPr>
      </w:pPr>
    </w:p>
    <w:p w14:paraId="41D4BB79">
      <w:pPr>
        <w:autoSpaceDE w:val="0"/>
        <w:autoSpaceDN w:val="0"/>
        <w:jc w:val="center"/>
        <w:rPr>
          <w:rFonts w:ascii="宋体" w:hAnsi="宋体" w:cs="宋体"/>
          <w:b/>
          <w:color w:val="auto"/>
          <w:spacing w:val="6"/>
          <w:sz w:val="32"/>
          <w:szCs w:val="32"/>
          <w:highlight w:val="none"/>
        </w:rPr>
      </w:pPr>
    </w:p>
    <w:p w14:paraId="54D26EE8">
      <w:pPr>
        <w:autoSpaceDE w:val="0"/>
        <w:autoSpaceDN w:val="0"/>
        <w:jc w:val="center"/>
        <w:rPr>
          <w:rFonts w:ascii="宋体" w:hAnsi="宋体" w:cs="宋体"/>
          <w:b/>
          <w:color w:val="auto"/>
          <w:spacing w:val="6"/>
          <w:sz w:val="32"/>
          <w:szCs w:val="32"/>
          <w:highlight w:val="none"/>
        </w:rPr>
      </w:pPr>
    </w:p>
    <w:p w14:paraId="7EC4536D">
      <w:pPr>
        <w:autoSpaceDE w:val="0"/>
        <w:autoSpaceDN w:val="0"/>
        <w:jc w:val="center"/>
        <w:rPr>
          <w:rFonts w:ascii="宋体" w:hAnsi="宋体" w:cs="宋体"/>
          <w:b/>
          <w:color w:val="auto"/>
          <w:spacing w:val="6"/>
          <w:sz w:val="32"/>
          <w:szCs w:val="32"/>
          <w:highlight w:val="none"/>
        </w:rPr>
      </w:pPr>
    </w:p>
    <w:p w14:paraId="08009627">
      <w:pPr>
        <w:autoSpaceDE w:val="0"/>
        <w:autoSpaceDN w:val="0"/>
        <w:jc w:val="center"/>
        <w:rPr>
          <w:rFonts w:ascii="宋体" w:hAnsi="宋体" w:cs="宋体"/>
          <w:b/>
          <w:color w:val="auto"/>
          <w:spacing w:val="6"/>
          <w:sz w:val="32"/>
          <w:szCs w:val="32"/>
          <w:highlight w:val="none"/>
        </w:rPr>
      </w:pPr>
    </w:p>
    <w:p w14:paraId="1DED2DFF">
      <w:pPr>
        <w:autoSpaceDE w:val="0"/>
        <w:autoSpaceDN w:val="0"/>
        <w:jc w:val="center"/>
        <w:rPr>
          <w:rFonts w:ascii="宋体" w:hAnsi="宋体" w:cs="宋体"/>
          <w:b/>
          <w:color w:val="auto"/>
          <w:spacing w:val="6"/>
          <w:sz w:val="32"/>
          <w:szCs w:val="32"/>
          <w:highlight w:val="none"/>
        </w:rPr>
      </w:pPr>
    </w:p>
    <w:p w14:paraId="3C040AD8">
      <w:pPr>
        <w:autoSpaceDE w:val="0"/>
        <w:autoSpaceDN w:val="0"/>
        <w:jc w:val="center"/>
        <w:rPr>
          <w:rFonts w:ascii="宋体" w:hAnsi="宋体" w:cs="宋体"/>
          <w:b/>
          <w:color w:val="auto"/>
          <w:spacing w:val="6"/>
          <w:sz w:val="32"/>
          <w:szCs w:val="32"/>
          <w:highlight w:val="none"/>
        </w:rPr>
      </w:pPr>
    </w:p>
    <w:p w14:paraId="24CD49A2">
      <w:pPr>
        <w:autoSpaceDE w:val="0"/>
        <w:autoSpaceDN w:val="0"/>
        <w:jc w:val="center"/>
        <w:rPr>
          <w:rFonts w:ascii="宋体" w:hAnsi="宋体" w:cs="宋体"/>
          <w:b/>
          <w:color w:val="auto"/>
          <w:spacing w:val="6"/>
          <w:sz w:val="32"/>
          <w:szCs w:val="32"/>
          <w:highlight w:val="none"/>
        </w:rPr>
      </w:pPr>
    </w:p>
    <w:p w14:paraId="312E72E7">
      <w:pPr>
        <w:autoSpaceDE w:val="0"/>
        <w:autoSpaceDN w:val="0"/>
        <w:jc w:val="center"/>
        <w:rPr>
          <w:rFonts w:ascii="宋体" w:hAnsi="宋体" w:cs="宋体"/>
          <w:b/>
          <w:color w:val="auto"/>
          <w:spacing w:val="6"/>
          <w:sz w:val="32"/>
          <w:szCs w:val="32"/>
          <w:highlight w:val="none"/>
        </w:rPr>
      </w:pPr>
    </w:p>
    <w:p w14:paraId="1CC2FB0E">
      <w:pPr>
        <w:autoSpaceDE w:val="0"/>
        <w:autoSpaceDN w:val="0"/>
        <w:jc w:val="center"/>
        <w:rPr>
          <w:rFonts w:ascii="宋体" w:hAnsi="宋体" w:cs="宋体"/>
          <w:b/>
          <w:color w:val="auto"/>
          <w:spacing w:val="6"/>
          <w:sz w:val="32"/>
          <w:szCs w:val="32"/>
          <w:highlight w:val="none"/>
        </w:rPr>
      </w:pPr>
    </w:p>
    <w:p w14:paraId="77D4FEB4">
      <w:pPr>
        <w:autoSpaceDE w:val="0"/>
        <w:autoSpaceDN w:val="0"/>
        <w:jc w:val="center"/>
        <w:rPr>
          <w:rFonts w:ascii="宋体" w:hAnsi="宋体" w:cs="宋体"/>
          <w:b/>
          <w:color w:val="auto"/>
          <w:spacing w:val="6"/>
          <w:sz w:val="32"/>
          <w:szCs w:val="32"/>
          <w:highlight w:val="none"/>
        </w:rPr>
      </w:pPr>
    </w:p>
    <w:p w14:paraId="5D8207F0">
      <w:pPr>
        <w:autoSpaceDE w:val="0"/>
        <w:autoSpaceDN w:val="0"/>
        <w:jc w:val="center"/>
        <w:rPr>
          <w:rFonts w:ascii="宋体" w:hAnsi="宋体" w:cs="宋体"/>
          <w:b/>
          <w:color w:val="auto"/>
          <w:spacing w:val="6"/>
          <w:sz w:val="32"/>
          <w:szCs w:val="32"/>
          <w:highlight w:val="none"/>
        </w:rPr>
      </w:pPr>
    </w:p>
    <w:p w14:paraId="4E5453C5">
      <w:pPr>
        <w:autoSpaceDE w:val="0"/>
        <w:autoSpaceDN w:val="0"/>
        <w:jc w:val="center"/>
        <w:rPr>
          <w:rFonts w:ascii="宋体" w:hAnsi="宋体" w:cs="宋体"/>
          <w:b/>
          <w:color w:val="auto"/>
          <w:spacing w:val="6"/>
          <w:sz w:val="32"/>
          <w:szCs w:val="32"/>
          <w:highlight w:val="none"/>
        </w:rPr>
      </w:pPr>
    </w:p>
    <w:p w14:paraId="3E439328">
      <w:pPr>
        <w:autoSpaceDE w:val="0"/>
        <w:autoSpaceDN w:val="0"/>
        <w:jc w:val="center"/>
        <w:rPr>
          <w:rFonts w:ascii="宋体" w:hAnsi="宋体" w:cs="宋体"/>
          <w:b/>
          <w:color w:val="auto"/>
          <w:spacing w:val="6"/>
          <w:sz w:val="32"/>
          <w:szCs w:val="32"/>
          <w:highlight w:val="none"/>
        </w:rPr>
      </w:pPr>
    </w:p>
    <w:p w14:paraId="2D7D0B82">
      <w:pPr>
        <w:autoSpaceDE w:val="0"/>
        <w:autoSpaceDN w:val="0"/>
        <w:jc w:val="center"/>
        <w:rPr>
          <w:rFonts w:ascii="宋体" w:hAnsi="宋体" w:cs="宋体"/>
          <w:b/>
          <w:color w:val="auto"/>
          <w:spacing w:val="6"/>
          <w:sz w:val="32"/>
          <w:szCs w:val="32"/>
          <w:highlight w:val="none"/>
        </w:rPr>
      </w:pPr>
    </w:p>
    <w:p w14:paraId="63CDC332">
      <w:pPr>
        <w:autoSpaceDE w:val="0"/>
        <w:autoSpaceDN w:val="0"/>
        <w:jc w:val="center"/>
        <w:rPr>
          <w:rFonts w:ascii="宋体" w:hAnsi="宋体" w:cs="宋体"/>
          <w:b/>
          <w:color w:val="auto"/>
          <w:spacing w:val="6"/>
          <w:sz w:val="32"/>
          <w:szCs w:val="32"/>
          <w:highlight w:val="none"/>
        </w:rPr>
      </w:pPr>
    </w:p>
    <w:p w14:paraId="6ACFD29B">
      <w:pPr>
        <w:autoSpaceDE w:val="0"/>
        <w:autoSpaceDN w:val="0"/>
        <w:jc w:val="center"/>
        <w:rPr>
          <w:rFonts w:ascii="宋体" w:hAnsi="宋体" w:cs="宋体"/>
          <w:b/>
          <w:color w:val="auto"/>
          <w:spacing w:val="6"/>
          <w:sz w:val="32"/>
          <w:szCs w:val="32"/>
          <w:highlight w:val="none"/>
        </w:rPr>
      </w:pPr>
    </w:p>
    <w:p w14:paraId="2CDD126C">
      <w:pPr>
        <w:autoSpaceDE w:val="0"/>
        <w:autoSpaceDN w:val="0"/>
        <w:jc w:val="center"/>
        <w:rPr>
          <w:rFonts w:ascii="宋体" w:hAnsi="宋体" w:cs="宋体"/>
          <w:b/>
          <w:color w:val="auto"/>
          <w:spacing w:val="6"/>
          <w:sz w:val="32"/>
          <w:szCs w:val="32"/>
          <w:highlight w:val="none"/>
        </w:rPr>
      </w:pPr>
    </w:p>
    <w:p w14:paraId="6B27D4FA">
      <w:pPr>
        <w:autoSpaceDE w:val="0"/>
        <w:autoSpaceDN w:val="0"/>
        <w:jc w:val="center"/>
        <w:rPr>
          <w:rFonts w:ascii="宋体" w:hAnsi="宋体" w:cs="宋体"/>
          <w:b/>
          <w:color w:val="auto"/>
          <w:spacing w:val="6"/>
          <w:sz w:val="32"/>
          <w:szCs w:val="32"/>
          <w:highlight w:val="none"/>
        </w:rPr>
      </w:pPr>
    </w:p>
    <w:p w14:paraId="13065F62">
      <w:pPr>
        <w:autoSpaceDE w:val="0"/>
        <w:autoSpaceDN w:val="0"/>
        <w:jc w:val="center"/>
        <w:rPr>
          <w:rFonts w:ascii="宋体" w:hAnsi="宋体" w:cs="宋体"/>
          <w:b/>
          <w:color w:val="auto"/>
          <w:spacing w:val="6"/>
          <w:sz w:val="32"/>
          <w:szCs w:val="32"/>
          <w:highlight w:val="none"/>
        </w:rPr>
      </w:pPr>
    </w:p>
    <w:p w14:paraId="6617A9E1">
      <w:pPr>
        <w:autoSpaceDE w:val="0"/>
        <w:autoSpaceDN w:val="0"/>
        <w:jc w:val="center"/>
        <w:rPr>
          <w:rFonts w:ascii="宋体" w:hAnsi="宋体" w:cs="宋体"/>
          <w:b/>
          <w:color w:val="auto"/>
          <w:spacing w:val="6"/>
          <w:sz w:val="32"/>
          <w:szCs w:val="32"/>
          <w:highlight w:val="none"/>
        </w:rPr>
      </w:pPr>
    </w:p>
    <w:p w14:paraId="68E41424">
      <w:pPr>
        <w:autoSpaceDE w:val="0"/>
        <w:autoSpaceDN w:val="0"/>
        <w:jc w:val="center"/>
        <w:rPr>
          <w:rFonts w:ascii="宋体" w:hAnsi="宋体" w:cs="宋体"/>
          <w:b/>
          <w:color w:val="auto"/>
          <w:spacing w:val="6"/>
          <w:sz w:val="32"/>
          <w:szCs w:val="32"/>
          <w:highlight w:val="none"/>
        </w:rPr>
      </w:pPr>
    </w:p>
    <w:p w14:paraId="561416C4">
      <w:pPr>
        <w:snapToGrid w:val="0"/>
        <w:spacing w:line="360" w:lineRule="auto"/>
        <w:ind w:firstLine="3666" w:firstLineChars="1100"/>
        <w:rPr>
          <w:rFonts w:ascii="宋体" w:hAnsi="宋体" w:cs="宋体"/>
          <w:b/>
          <w:color w:val="auto"/>
          <w:spacing w:val="6"/>
          <w:sz w:val="32"/>
          <w:szCs w:val="32"/>
          <w:highlight w:val="none"/>
        </w:rPr>
      </w:pPr>
    </w:p>
    <w:p w14:paraId="0EAF4DF8">
      <w:pPr>
        <w:widowControl/>
        <w:adjustRightInd/>
        <w:jc w:val="center"/>
        <w:rPr>
          <w:rFonts w:ascii="宋体" w:hAnsi="宋体" w:cs="宋体"/>
          <w:b/>
          <w:color w:val="auto"/>
          <w:kern w:val="0"/>
          <w:sz w:val="32"/>
          <w:szCs w:val="32"/>
          <w:highlight w:val="none"/>
        </w:rPr>
      </w:pPr>
      <w:r>
        <w:rPr>
          <w:rFonts w:ascii="宋体" w:hAnsi="宋体" w:cs="宋体"/>
          <w:b/>
          <w:color w:val="auto"/>
          <w:spacing w:val="6"/>
          <w:sz w:val="32"/>
          <w:szCs w:val="32"/>
          <w:highlight w:val="none"/>
        </w:rPr>
        <w:br w:type="page"/>
      </w: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1D68E6F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B1D2B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A2CA32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3C837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BA5ED60">
      <w:pPr>
        <w:pStyle w:val="9"/>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84D9F89">
      <w:pPr>
        <w:rPr>
          <w:color w:val="auto"/>
          <w:highlight w:val="none"/>
        </w:rPr>
      </w:pPr>
      <w:r>
        <w:rPr>
          <w:rFonts w:hint="eastAsia"/>
          <w:color w:val="auto"/>
          <w:highlight w:val="none"/>
          <w:lang w:val="zh-CN"/>
        </w:rPr>
        <w:t xml:space="preserve"> </w:t>
      </w:r>
    </w:p>
    <w:p w14:paraId="54366A4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B12CBA3">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4095D7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49F1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87FC172">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59214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1FED1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D08B1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5C87DE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8F30206">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E25FB0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D1B2E2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302752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5E216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5FB3FD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20D1FB6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46B01AA">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DB606F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D4400C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95AF2DD">
      <w:pPr>
        <w:autoSpaceDE w:val="0"/>
        <w:autoSpaceDN w:val="0"/>
        <w:jc w:val="center"/>
        <w:rPr>
          <w:rFonts w:ascii="宋体" w:hAnsi="宋体" w:cs="宋体"/>
          <w:b/>
          <w:color w:val="auto"/>
          <w:spacing w:val="6"/>
          <w:sz w:val="32"/>
          <w:szCs w:val="32"/>
          <w:highlight w:val="none"/>
        </w:rPr>
      </w:pPr>
    </w:p>
    <w:p w14:paraId="3B57C902">
      <w:pPr>
        <w:autoSpaceDE w:val="0"/>
        <w:autoSpaceDN w:val="0"/>
        <w:jc w:val="center"/>
        <w:rPr>
          <w:rFonts w:ascii="宋体" w:hAnsi="宋体" w:cs="宋体"/>
          <w:b/>
          <w:color w:val="auto"/>
          <w:spacing w:val="6"/>
          <w:sz w:val="32"/>
          <w:szCs w:val="32"/>
          <w:highlight w:val="none"/>
        </w:rPr>
      </w:pPr>
    </w:p>
    <w:p w14:paraId="0EBA30A9">
      <w:pPr>
        <w:autoSpaceDE w:val="0"/>
        <w:autoSpaceDN w:val="0"/>
        <w:jc w:val="center"/>
        <w:rPr>
          <w:rFonts w:ascii="宋体" w:hAnsi="宋体" w:cs="宋体"/>
          <w:b/>
          <w:color w:val="auto"/>
          <w:spacing w:val="6"/>
          <w:sz w:val="32"/>
          <w:szCs w:val="32"/>
          <w:highlight w:val="none"/>
        </w:rPr>
      </w:pPr>
    </w:p>
    <w:p w14:paraId="434EEBFA">
      <w:pPr>
        <w:autoSpaceDE w:val="0"/>
        <w:autoSpaceDN w:val="0"/>
        <w:jc w:val="center"/>
        <w:rPr>
          <w:rFonts w:ascii="宋体" w:hAnsi="宋体" w:cs="宋体"/>
          <w:b/>
          <w:color w:val="auto"/>
          <w:spacing w:val="6"/>
          <w:sz w:val="32"/>
          <w:szCs w:val="32"/>
          <w:highlight w:val="none"/>
        </w:rPr>
      </w:pPr>
    </w:p>
    <w:p w14:paraId="7D50476D">
      <w:pPr>
        <w:autoSpaceDE w:val="0"/>
        <w:autoSpaceDN w:val="0"/>
        <w:jc w:val="center"/>
        <w:rPr>
          <w:rFonts w:ascii="宋体" w:hAnsi="宋体" w:cs="宋体"/>
          <w:b/>
          <w:color w:val="auto"/>
          <w:spacing w:val="6"/>
          <w:sz w:val="32"/>
          <w:szCs w:val="32"/>
          <w:highlight w:val="none"/>
        </w:rPr>
      </w:pPr>
    </w:p>
    <w:p w14:paraId="33E34513">
      <w:pPr>
        <w:autoSpaceDE w:val="0"/>
        <w:autoSpaceDN w:val="0"/>
        <w:jc w:val="center"/>
        <w:rPr>
          <w:rFonts w:ascii="宋体" w:hAnsi="宋体" w:cs="宋体"/>
          <w:b/>
          <w:color w:val="auto"/>
          <w:spacing w:val="6"/>
          <w:sz w:val="32"/>
          <w:szCs w:val="32"/>
          <w:highlight w:val="none"/>
        </w:rPr>
      </w:pPr>
    </w:p>
    <w:p w14:paraId="1C2F3919">
      <w:pPr>
        <w:autoSpaceDE w:val="0"/>
        <w:autoSpaceDN w:val="0"/>
        <w:jc w:val="center"/>
        <w:rPr>
          <w:rFonts w:ascii="宋体" w:hAnsi="宋体" w:cs="宋体"/>
          <w:b/>
          <w:color w:val="auto"/>
          <w:spacing w:val="6"/>
          <w:sz w:val="32"/>
          <w:szCs w:val="32"/>
          <w:highlight w:val="none"/>
        </w:rPr>
      </w:pPr>
    </w:p>
    <w:p w14:paraId="10E02AF1">
      <w:pPr>
        <w:autoSpaceDE w:val="0"/>
        <w:autoSpaceDN w:val="0"/>
        <w:jc w:val="center"/>
        <w:rPr>
          <w:rFonts w:ascii="宋体" w:hAnsi="宋体" w:cs="宋体"/>
          <w:b/>
          <w:color w:val="auto"/>
          <w:spacing w:val="6"/>
          <w:sz w:val="32"/>
          <w:szCs w:val="32"/>
          <w:highlight w:val="none"/>
        </w:rPr>
      </w:pPr>
    </w:p>
    <w:p w14:paraId="4BC95450">
      <w:pPr>
        <w:autoSpaceDE w:val="0"/>
        <w:autoSpaceDN w:val="0"/>
        <w:jc w:val="center"/>
        <w:rPr>
          <w:rFonts w:ascii="宋体" w:hAnsi="宋体" w:cs="宋体"/>
          <w:b/>
          <w:color w:val="auto"/>
          <w:spacing w:val="6"/>
          <w:sz w:val="32"/>
          <w:szCs w:val="32"/>
          <w:highlight w:val="none"/>
        </w:rPr>
      </w:pPr>
    </w:p>
    <w:p w14:paraId="55E366BF">
      <w:pPr>
        <w:autoSpaceDE w:val="0"/>
        <w:autoSpaceDN w:val="0"/>
        <w:jc w:val="center"/>
        <w:rPr>
          <w:rFonts w:ascii="宋体" w:hAnsi="宋体" w:cs="宋体"/>
          <w:b/>
          <w:color w:val="auto"/>
          <w:spacing w:val="6"/>
          <w:sz w:val="32"/>
          <w:szCs w:val="32"/>
          <w:highlight w:val="none"/>
        </w:rPr>
      </w:pPr>
    </w:p>
    <w:p w14:paraId="6DC1A101">
      <w:pPr>
        <w:autoSpaceDE w:val="0"/>
        <w:autoSpaceDN w:val="0"/>
        <w:jc w:val="center"/>
        <w:rPr>
          <w:rFonts w:ascii="宋体" w:hAnsi="宋体" w:cs="宋体"/>
          <w:b/>
          <w:color w:val="auto"/>
          <w:spacing w:val="6"/>
          <w:sz w:val="32"/>
          <w:szCs w:val="32"/>
          <w:highlight w:val="none"/>
        </w:rPr>
      </w:pPr>
    </w:p>
    <w:p w14:paraId="78FEF0EA">
      <w:pPr>
        <w:autoSpaceDE w:val="0"/>
        <w:autoSpaceDN w:val="0"/>
        <w:jc w:val="center"/>
        <w:rPr>
          <w:rFonts w:ascii="宋体" w:hAnsi="宋体" w:cs="宋体"/>
          <w:b/>
          <w:color w:val="auto"/>
          <w:spacing w:val="6"/>
          <w:sz w:val="32"/>
          <w:szCs w:val="32"/>
          <w:highlight w:val="none"/>
        </w:rPr>
      </w:pPr>
    </w:p>
    <w:p w14:paraId="71E95970">
      <w:pPr>
        <w:autoSpaceDE w:val="0"/>
        <w:autoSpaceDN w:val="0"/>
        <w:jc w:val="center"/>
        <w:rPr>
          <w:rFonts w:ascii="宋体" w:hAnsi="宋体" w:cs="宋体"/>
          <w:b/>
          <w:color w:val="auto"/>
          <w:spacing w:val="6"/>
          <w:sz w:val="32"/>
          <w:szCs w:val="32"/>
          <w:highlight w:val="none"/>
        </w:rPr>
      </w:pPr>
    </w:p>
    <w:p w14:paraId="56DC65D4">
      <w:pPr>
        <w:autoSpaceDE w:val="0"/>
        <w:autoSpaceDN w:val="0"/>
        <w:jc w:val="center"/>
        <w:rPr>
          <w:rFonts w:ascii="宋体" w:hAnsi="宋体" w:cs="宋体"/>
          <w:b/>
          <w:color w:val="auto"/>
          <w:spacing w:val="6"/>
          <w:sz w:val="32"/>
          <w:szCs w:val="32"/>
          <w:highlight w:val="none"/>
        </w:rPr>
      </w:pPr>
    </w:p>
    <w:p w14:paraId="47A45223">
      <w:pPr>
        <w:autoSpaceDE w:val="0"/>
        <w:autoSpaceDN w:val="0"/>
        <w:jc w:val="center"/>
        <w:rPr>
          <w:rFonts w:ascii="宋体" w:hAnsi="宋体" w:cs="宋体"/>
          <w:b/>
          <w:color w:val="auto"/>
          <w:spacing w:val="6"/>
          <w:sz w:val="32"/>
          <w:szCs w:val="32"/>
          <w:highlight w:val="none"/>
        </w:rPr>
      </w:pPr>
    </w:p>
    <w:p w14:paraId="6316C9E2">
      <w:pPr>
        <w:autoSpaceDE w:val="0"/>
        <w:autoSpaceDN w:val="0"/>
        <w:jc w:val="center"/>
        <w:rPr>
          <w:rFonts w:ascii="宋体" w:hAnsi="宋体" w:cs="宋体"/>
          <w:b/>
          <w:color w:val="auto"/>
          <w:spacing w:val="6"/>
          <w:sz w:val="32"/>
          <w:szCs w:val="32"/>
          <w:highlight w:val="none"/>
        </w:rPr>
      </w:pPr>
    </w:p>
    <w:p w14:paraId="2573BC3E">
      <w:pPr>
        <w:autoSpaceDE w:val="0"/>
        <w:autoSpaceDN w:val="0"/>
        <w:jc w:val="center"/>
        <w:rPr>
          <w:rFonts w:ascii="宋体" w:hAnsi="宋体" w:cs="宋体"/>
          <w:b/>
          <w:color w:val="auto"/>
          <w:spacing w:val="6"/>
          <w:sz w:val="32"/>
          <w:szCs w:val="32"/>
          <w:highlight w:val="none"/>
        </w:rPr>
      </w:pPr>
    </w:p>
    <w:p w14:paraId="01CD3FF6">
      <w:pPr>
        <w:autoSpaceDE w:val="0"/>
        <w:autoSpaceDN w:val="0"/>
        <w:jc w:val="center"/>
        <w:rPr>
          <w:rFonts w:ascii="宋体" w:hAnsi="宋体" w:cs="宋体"/>
          <w:b/>
          <w:color w:val="auto"/>
          <w:spacing w:val="6"/>
          <w:sz w:val="32"/>
          <w:szCs w:val="32"/>
          <w:highlight w:val="none"/>
        </w:rPr>
      </w:pPr>
    </w:p>
    <w:p w14:paraId="0BCC1E76">
      <w:pPr>
        <w:autoSpaceDE w:val="0"/>
        <w:autoSpaceDN w:val="0"/>
        <w:jc w:val="center"/>
        <w:rPr>
          <w:rFonts w:ascii="宋体" w:hAnsi="宋体" w:cs="宋体"/>
          <w:b/>
          <w:color w:val="auto"/>
          <w:spacing w:val="6"/>
          <w:sz w:val="32"/>
          <w:szCs w:val="32"/>
          <w:highlight w:val="none"/>
        </w:rPr>
      </w:pPr>
    </w:p>
    <w:p w14:paraId="744D3F64">
      <w:pPr>
        <w:autoSpaceDE w:val="0"/>
        <w:autoSpaceDN w:val="0"/>
        <w:jc w:val="center"/>
        <w:rPr>
          <w:rFonts w:ascii="宋体" w:hAnsi="宋体" w:cs="宋体"/>
          <w:b/>
          <w:color w:val="auto"/>
          <w:spacing w:val="6"/>
          <w:sz w:val="32"/>
          <w:szCs w:val="32"/>
          <w:highlight w:val="none"/>
        </w:rPr>
      </w:pPr>
    </w:p>
    <w:p w14:paraId="5CD6DA2E">
      <w:pPr>
        <w:autoSpaceDE w:val="0"/>
        <w:autoSpaceDN w:val="0"/>
        <w:jc w:val="center"/>
        <w:rPr>
          <w:rFonts w:ascii="宋体" w:hAnsi="宋体" w:cs="宋体"/>
          <w:b/>
          <w:color w:val="auto"/>
          <w:spacing w:val="6"/>
          <w:sz w:val="32"/>
          <w:szCs w:val="32"/>
          <w:highlight w:val="none"/>
        </w:rPr>
      </w:pPr>
    </w:p>
    <w:p w14:paraId="5EC8C87D">
      <w:pPr>
        <w:autoSpaceDE w:val="0"/>
        <w:autoSpaceDN w:val="0"/>
        <w:jc w:val="center"/>
        <w:rPr>
          <w:rFonts w:ascii="宋体" w:hAnsi="宋体" w:cs="宋体"/>
          <w:b/>
          <w:color w:val="auto"/>
          <w:spacing w:val="6"/>
          <w:sz w:val="32"/>
          <w:szCs w:val="32"/>
          <w:highlight w:val="none"/>
        </w:rPr>
      </w:pPr>
    </w:p>
    <w:p w14:paraId="30564360">
      <w:pPr>
        <w:autoSpaceDE w:val="0"/>
        <w:autoSpaceDN w:val="0"/>
        <w:jc w:val="center"/>
        <w:rPr>
          <w:rFonts w:ascii="宋体" w:hAnsi="宋体" w:cs="宋体"/>
          <w:b/>
          <w:color w:val="auto"/>
          <w:spacing w:val="6"/>
          <w:sz w:val="32"/>
          <w:szCs w:val="32"/>
          <w:highlight w:val="none"/>
        </w:rPr>
      </w:pPr>
    </w:p>
    <w:p w14:paraId="06E383A6">
      <w:pPr>
        <w:autoSpaceDE w:val="0"/>
        <w:autoSpaceDN w:val="0"/>
        <w:jc w:val="center"/>
        <w:rPr>
          <w:rFonts w:ascii="宋体" w:hAnsi="宋体" w:cs="宋体"/>
          <w:b/>
          <w:color w:val="auto"/>
          <w:spacing w:val="6"/>
          <w:sz w:val="32"/>
          <w:szCs w:val="32"/>
          <w:highlight w:val="none"/>
        </w:rPr>
      </w:pPr>
    </w:p>
    <w:p w14:paraId="740F5AF9">
      <w:pPr>
        <w:autoSpaceDE w:val="0"/>
        <w:autoSpaceDN w:val="0"/>
        <w:jc w:val="center"/>
        <w:rPr>
          <w:rFonts w:ascii="宋体" w:hAnsi="宋体" w:cs="宋体"/>
          <w:b/>
          <w:color w:val="auto"/>
          <w:spacing w:val="6"/>
          <w:sz w:val="32"/>
          <w:szCs w:val="32"/>
          <w:highlight w:val="none"/>
        </w:rPr>
      </w:pPr>
    </w:p>
    <w:p w14:paraId="66CF866C">
      <w:pPr>
        <w:autoSpaceDE w:val="0"/>
        <w:autoSpaceDN w:val="0"/>
        <w:jc w:val="center"/>
        <w:rPr>
          <w:rFonts w:ascii="宋体" w:hAnsi="宋体" w:cs="宋体"/>
          <w:b/>
          <w:color w:val="auto"/>
          <w:spacing w:val="6"/>
          <w:sz w:val="32"/>
          <w:szCs w:val="32"/>
          <w:highlight w:val="none"/>
        </w:rPr>
      </w:pPr>
    </w:p>
    <w:p w14:paraId="19BFB681">
      <w:pPr>
        <w:autoSpaceDE w:val="0"/>
        <w:autoSpaceDN w:val="0"/>
        <w:jc w:val="center"/>
        <w:rPr>
          <w:rFonts w:ascii="宋体" w:hAnsi="宋体" w:cs="宋体"/>
          <w:b/>
          <w:color w:val="auto"/>
          <w:spacing w:val="6"/>
          <w:sz w:val="32"/>
          <w:szCs w:val="32"/>
          <w:highlight w:val="none"/>
        </w:rPr>
      </w:pPr>
    </w:p>
    <w:p w14:paraId="54702CDA">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5408B421">
      <w:pPr>
        <w:spacing w:line="360" w:lineRule="auto"/>
        <w:jc w:val="center"/>
        <w:rPr>
          <w:rFonts w:ascii="宋体" w:hAnsi="宋体" w:cs="宋体"/>
          <w:color w:val="auto"/>
          <w:sz w:val="24"/>
          <w:highlight w:val="none"/>
          <w:u w:val="single"/>
        </w:rPr>
      </w:pPr>
    </w:p>
    <w:p w14:paraId="31C4086A">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5A1CFEE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b/>
          <w:bCs/>
          <w:color w:val="auto"/>
          <w:sz w:val="24"/>
          <w:highlight w:val="none"/>
          <w:u w:val="single"/>
        </w:rPr>
        <w:t>（单位名称）</w:t>
      </w:r>
      <w:r>
        <w:rPr>
          <w:rFonts w:hint="eastAsia" w:ascii="仿宋" w:hAnsi="仿宋" w:eastAsia="仿宋" w:cs="仿宋"/>
          <w:color w:val="auto"/>
          <w:sz w:val="24"/>
          <w:highlight w:val="none"/>
        </w:rPr>
        <w:t xml:space="preserve"> 的</w:t>
      </w:r>
      <w:r>
        <w:rPr>
          <w:rFonts w:hint="eastAsia" w:ascii="仿宋" w:hAnsi="仿宋" w:eastAsia="仿宋" w:cs="仿宋"/>
          <w:b/>
          <w:bCs/>
          <w:color w:val="auto"/>
          <w:sz w:val="24"/>
          <w:highlight w:val="none"/>
          <w:u w:val="single"/>
        </w:rPr>
        <w:t xml:space="preserve"> （项目名称）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14:paraId="2331CBE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微型企业）</w:t>
      </w:r>
      <w:r>
        <w:rPr>
          <w:rFonts w:hint="eastAsia" w:ascii="仿宋" w:hAnsi="仿宋" w:eastAsia="仿宋" w:cs="仿宋"/>
          <w:color w:val="auto"/>
          <w:sz w:val="24"/>
          <w:highlight w:val="none"/>
        </w:rPr>
        <w:t xml:space="preserve"> ；</w:t>
      </w:r>
    </w:p>
    <w:p w14:paraId="3317F80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微型企业）</w:t>
      </w:r>
      <w:r>
        <w:rPr>
          <w:rFonts w:hint="eastAsia" w:ascii="仿宋" w:hAnsi="仿宋" w:eastAsia="仿宋" w:cs="仿宋"/>
          <w:color w:val="auto"/>
          <w:sz w:val="24"/>
          <w:highlight w:val="none"/>
        </w:rPr>
        <w:t xml:space="preserve"> ；</w:t>
      </w:r>
    </w:p>
    <w:p w14:paraId="69B341C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1C8C133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04BDCBA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35A25186">
      <w:pPr>
        <w:snapToGrid w:val="0"/>
        <w:spacing w:line="360" w:lineRule="auto"/>
        <w:ind w:firstLine="5160" w:firstLineChars="2150"/>
        <w:rPr>
          <w:rFonts w:ascii="仿宋" w:hAnsi="仿宋" w:eastAsia="仿宋" w:cs="仿宋"/>
          <w:color w:val="auto"/>
          <w:kern w:val="0"/>
          <w:sz w:val="24"/>
          <w:highlight w:val="none"/>
          <w:lang w:val="zh-CN"/>
        </w:rPr>
      </w:pPr>
    </w:p>
    <w:p w14:paraId="189F4FC3">
      <w:pPr>
        <w:snapToGrid w:val="0"/>
        <w:spacing w:line="360" w:lineRule="auto"/>
        <w:ind w:firstLine="5160" w:firstLineChars="215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247F84A">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0CC9B681">
      <w:pPr>
        <w:spacing w:line="360" w:lineRule="auto"/>
        <w:jc w:val="left"/>
        <w:rPr>
          <w:rFonts w:ascii="仿宋" w:hAnsi="仿宋" w:eastAsia="仿宋" w:cs="仿宋"/>
          <w:b/>
          <w:bCs/>
          <w:color w:val="auto"/>
          <w:szCs w:val="21"/>
          <w:highlight w:val="none"/>
        </w:rPr>
      </w:pPr>
    </w:p>
    <w:p w14:paraId="73EC5ADD">
      <w:pPr>
        <w:spacing w:line="360" w:lineRule="auto"/>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从业人员、营业收入、资产总额填报上一年度数据，无上一年度数据的新成立企业可不填报。</w:t>
      </w:r>
    </w:p>
    <w:p w14:paraId="027B0B35">
      <w:pPr>
        <w:spacing w:line="360" w:lineRule="auto"/>
        <w:ind w:right="420" w:firstLine="480" w:firstLineChars="200"/>
        <w:rPr>
          <w:rFonts w:ascii="仿宋" w:hAnsi="仿宋" w:eastAsia="仿宋" w:cs="仿宋"/>
          <w:color w:val="auto"/>
          <w:sz w:val="24"/>
          <w:highlight w:val="none"/>
        </w:rPr>
      </w:pPr>
    </w:p>
    <w:p w14:paraId="16293234">
      <w:pPr>
        <w:spacing w:line="360" w:lineRule="auto"/>
        <w:ind w:right="420" w:firstLine="720" w:firstLineChars="300"/>
        <w:rPr>
          <w:rFonts w:ascii="宋体" w:hAnsi="宋体" w:cs="宋体"/>
          <w:color w:val="auto"/>
          <w:sz w:val="24"/>
          <w:highlight w:val="none"/>
        </w:rPr>
      </w:pPr>
      <w:r>
        <w:rPr>
          <w:rFonts w:hint="eastAsia" w:ascii="仿宋" w:hAnsi="仿宋" w:eastAsia="仿宋" w:cs="仿宋"/>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宋体" w:hAnsi="宋体" w:cs="宋体"/>
          <w:color w:val="auto"/>
          <w:sz w:val="24"/>
          <w:highlight w:val="none"/>
        </w:rPr>
        <w:t>。</w:t>
      </w:r>
    </w:p>
    <w:p w14:paraId="4BC0A239">
      <w:pPr>
        <w:rPr>
          <w:rFonts w:ascii="宋体" w:hAnsi="宋体" w:eastAsia="宋体" w:cs="宋体"/>
          <w:color w:val="auto"/>
          <w:highlight w:val="none"/>
          <w:lang w:val="en-US"/>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pPr>
    </w:p>
    <w:tbl>
      <w:tblPr>
        <w:tblStyle w:val="67"/>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29CFB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noWrap w:val="0"/>
            <w:tcMar>
              <w:top w:w="15" w:type="dxa"/>
              <w:left w:w="15" w:type="dxa"/>
              <w:bottom w:w="15" w:type="dxa"/>
              <w:right w:w="15" w:type="dxa"/>
            </w:tcMar>
            <w:vAlign w:val="bottom"/>
          </w:tcPr>
          <w:p w14:paraId="15651AA9">
            <w:pPr>
              <w:keepNext w:val="0"/>
              <w:keepLines w:val="0"/>
              <w:widowControl/>
              <w:suppressLineNumbers w:val="0"/>
              <w:spacing w:before="0" w:beforeAutospacing="0" w:after="0" w:afterAutospacing="0"/>
              <w:ind w:left="0" w:right="0"/>
              <w:jc w:val="center"/>
              <w:textAlignment w:val="bottom"/>
              <w:rPr>
                <w:rFonts w:hint="default" w:ascii="宋体" w:hAnsi="宋体" w:cs="宋体"/>
                <w:b/>
                <w:color w:val="auto"/>
                <w:sz w:val="32"/>
                <w:szCs w:val="32"/>
                <w:highlight w:val="none"/>
              </w:rPr>
            </w:pPr>
            <w:r>
              <w:rPr>
                <w:rFonts w:hint="eastAsia" w:ascii="宋体" w:hAnsi="宋体" w:cs="宋体"/>
                <w:b/>
                <w:color w:val="auto"/>
                <w:kern w:val="0"/>
                <w:sz w:val="32"/>
                <w:szCs w:val="32"/>
                <w:highlight w:val="none"/>
              </w:rPr>
              <w:t>中小微行业划型标准规定</w:t>
            </w:r>
            <w:r>
              <w:rPr>
                <w:rFonts w:hint="eastAsia" w:ascii="宋体" w:hAnsi="宋体" w:cs="宋体"/>
                <w:b/>
                <w:color w:val="auto"/>
                <w:kern w:val="0"/>
                <w:sz w:val="24"/>
                <w:highlight w:val="none"/>
              </w:rPr>
              <w:t>（根据工信部联企业〔2011〕300号制定）</w:t>
            </w:r>
          </w:p>
        </w:tc>
      </w:tr>
      <w:tr w14:paraId="440B0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noWrap w:val="0"/>
            <w:tcMar>
              <w:top w:w="15" w:type="dxa"/>
              <w:left w:w="15" w:type="dxa"/>
              <w:bottom w:w="15" w:type="dxa"/>
              <w:right w:w="15" w:type="dxa"/>
            </w:tcMar>
            <w:vAlign w:val="center"/>
          </w:tcPr>
          <w:p w14:paraId="05193F31">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sz w:val="24"/>
                <w:highlight w:val="none"/>
              </w:rPr>
            </w:pPr>
            <w:r>
              <w:rPr>
                <w:rFonts w:hint="eastAsia" w:ascii="宋体" w:hAnsi="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14:paraId="5EF0F051">
            <w:pPr>
              <w:keepNext w:val="0"/>
              <w:keepLines w:val="0"/>
              <w:widowControl/>
              <w:suppressLineNumbers w:val="0"/>
              <w:spacing w:before="0" w:beforeAutospacing="0" w:after="0" w:afterAutospacing="0"/>
              <w:ind w:left="0" w:right="0"/>
              <w:jc w:val="center"/>
              <w:textAlignment w:val="bottom"/>
              <w:rPr>
                <w:rFonts w:hint="default" w:ascii="宋体" w:hAnsi="宋体" w:cs="宋体"/>
                <w:b/>
                <w:color w:val="auto"/>
                <w:sz w:val="24"/>
                <w:highlight w:val="none"/>
              </w:rPr>
            </w:pPr>
            <w:r>
              <w:rPr>
                <w:rFonts w:hint="eastAsia" w:ascii="宋体" w:hAnsi="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14:paraId="0F655E84">
            <w:pPr>
              <w:keepNext w:val="0"/>
              <w:keepLines w:val="0"/>
              <w:widowControl/>
              <w:suppressLineNumbers w:val="0"/>
              <w:spacing w:before="0" w:beforeAutospacing="0" w:after="0" w:afterAutospacing="0"/>
              <w:ind w:left="0" w:right="0"/>
              <w:jc w:val="center"/>
              <w:textAlignment w:val="bottom"/>
              <w:rPr>
                <w:rFonts w:hint="default" w:ascii="宋体" w:hAnsi="宋体" w:cs="宋体"/>
                <w:b/>
                <w:color w:val="auto"/>
                <w:sz w:val="24"/>
                <w:highlight w:val="none"/>
              </w:rPr>
            </w:pPr>
            <w:r>
              <w:rPr>
                <w:rFonts w:hint="eastAsia" w:ascii="宋体" w:hAnsi="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14:paraId="3DA115C7">
            <w:pPr>
              <w:keepNext w:val="0"/>
              <w:keepLines w:val="0"/>
              <w:widowControl/>
              <w:suppressLineNumbers w:val="0"/>
              <w:spacing w:before="0" w:beforeAutospacing="0" w:after="0" w:afterAutospacing="0"/>
              <w:ind w:left="0" w:right="0"/>
              <w:jc w:val="center"/>
              <w:textAlignment w:val="bottom"/>
              <w:rPr>
                <w:rFonts w:hint="default" w:ascii="宋体" w:hAnsi="宋体" w:cs="宋体"/>
                <w:b/>
                <w:color w:val="auto"/>
                <w:sz w:val="24"/>
                <w:highlight w:val="none"/>
              </w:rPr>
            </w:pPr>
            <w:r>
              <w:rPr>
                <w:rFonts w:hint="eastAsia" w:ascii="宋体" w:hAnsi="宋体" w:cs="宋体"/>
                <w:b/>
                <w:color w:val="auto"/>
                <w:kern w:val="0"/>
                <w:sz w:val="24"/>
                <w:highlight w:val="none"/>
              </w:rPr>
              <w:t>微型企业</w:t>
            </w:r>
          </w:p>
        </w:tc>
      </w:tr>
      <w:tr w14:paraId="68CD2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noWrap w:val="0"/>
            <w:tcMar>
              <w:top w:w="15" w:type="dxa"/>
              <w:left w:w="15" w:type="dxa"/>
              <w:bottom w:w="15" w:type="dxa"/>
              <w:right w:w="15" w:type="dxa"/>
            </w:tcMar>
            <w:vAlign w:val="center"/>
          </w:tcPr>
          <w:p w14:paraId="3F3E947D">
            <w:pPr>
              <w:keepNext w:val="0"/>
              <w:keepLines w:val="0"/>
              <w:suppressLineNumbers w:val="0"/>
              <w:spacing w:before="0" w:beforeAutospacing="0" w:after="0" w:afterAutospacing="0"/>
              <w:ind w:left="0" w:right="0"/>
              <w:rPr>
                <w:rFonts w:hint="default" w:ascii="宋体" w:hAnsi="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384414E7">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4A5E3EA">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74F28546">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241725FA">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64400D81">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1C976E66">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3FFCF2B3">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A9A430B">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1EBEE9AD">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资产总额Z（万元）</w:t>
            </w:r>
          </w:p>
        </w:tc>
      </w:tr>
      <w:tr w14:paraId="7DFE5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14:paraId="6C17DB7B">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3BE3F332">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2134BAAE">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31759FFC">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6C5A6AAF">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1B100B8">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4495E6A1">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35FF5E49">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65CB34D7">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4BF8DE2C">
            <w:pPr>
              <w:keepNext w:val="0"/>
              <w:keepLines w:val="0"/>
              <w:suppressLineNumbers w:val="0"/>
              <w:spacing w:before="0" w:beforeAutospacing="0" w:after="0" w:afterAutospacing="0"/>
              <w:ind w:left="0" w:right="0"/>
              <w:rPr>
                <w:rFonts w:hint="default" w:ascii="宋体" w:hAnsi="宋体" w:cs="宋体"/>
                <w:color w:val="auto"/>
                <w:sz w:val="20"/>
                <w:highlight w:val="none"/>
              </w:rPr>
            </w:pPr>
          </w:p>
        </w:tc>
      </w:tr>
      <w:tr w14:paraId="0EACF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14:paraId="693A1A12">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7E026F2A">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7F1E922">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0618E1F5">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4236974F">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7A6A561">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25D14640">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51EC2DB6">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AC9AF32">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4C723BE0">
            <w:pPr>
              <w:keepNext w:val="0"/>
              <w:keepLines w:val="0"/>
              <w:suppressLineNumbers w:val="0"/>
              <w:spacing w:before="0" w:beforeAutospacing="0" w:after="0" w:afterAutospacing="0"/>
              <w:ind w:left="0" w:right="0"/>
              <w:rPr>
                <w:rFonts w:hint="default" w:ascii="宋体" w:hAnsi="宋体" w:cs="宋体"/>
                <w:color w:val="auto"/>
                <w:sz w:val="20"/>
                <w:highlight w:val="none"/>
              </w:rPr>
            </w:pPr>
          </w:p>
        </w:tc>
      </w:tr>
      <w:tr w14:paraId="0237E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14:paraId="02DB8001">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6A4866AA">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7E327FC">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3E337CCD">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32C822D8">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26DAD688">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34ACCE76">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44CD371A">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6B8CB1E">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1AB60B9E">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Z＜300</w:t>
            </w:r>
          </w:p>
        </w:tc>
      </w:tr>
      <w:tr w14:paraId="7CC3A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14:paraId="088B7EAF">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68904E19">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22249A5">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64159DC9">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6D7A5E9C">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3A294AA">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13CD0D79">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544C7A46">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1BDACDAD">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4C3D2F9D">
            <w:pPr>
              <w:keepNext w:val="0"/>
              <w:keepLines w:val="0"/>
              <w:suppressLineNumbers w:val="0"/>
              <w:spacing w:before="0" w:beforeAutospacing="0" w:after="0" w:afterAutospacing="0"/>
              <w:ind w:left="0" w:right="0"/>
              <w:rPr>
                <w:rFonts w:hint="default" w:ascii="宋体" w:hAnsi="宋体" w:cs="宋体"/>
                <w:color w:val="auto"/>
                <w:sz w:val="20"/>
                <w:highlight w:val="none"/>
              </w:rPr>
            </w:pPr>
          </w:p>
        </w:tc>
      </w:tr>
      <w:tr w14:paraId="124FB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14:paraId="3CABD515">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01B310F2">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2FA2ED17">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30678F90">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0B82BE17">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57B8BFB">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08625ACA">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75B550D0">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3E0A7FC3">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2D573514">
            <w:pPr>
              <w:keepNext w:val="0"/>
              <w:keepLines w:val="0"/>
              <w:suppressLineNumbers w:val="0"/>
              <w:spacing w:before="0" w:beforeAutospacing="0" w:after="0" w:afterAutospacing="0"/>
              <w:ind w:left="0" w:right="0"/>
              <w:rPr>
                <w:rFonts w:hint="default" w:ascii="宋体" w:hAnsi="宋体" w:cs="宋体"/>
                <w:color w:val="auto"/>
                <w:sz w:val="20"/>
                <w:highlight w:val="none"/>
              </w:rPr>
            </w:pPr>
          </w:p>
        </w:tc>
      </w:tr>
      <w:tr w14:paraId="0C0AB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14:paraId="44D71CFD">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5959BFA6">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3DD06F52">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1BADE528">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7BF669CF">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25043DAA">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6BB6AF53">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01628B77">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62FB49EC">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19A715AD">
            <w:pPr>
              <w:keepNext w:val="0"/>
              <w:keepLines w:val="0"/>
              <w:suppressLineNumbers w:val="0"/>
              <w:spacing w:before="0" w:beforeAutospacing="0" w:after="0" w:afterAutospacing="0"/>
              <w:ind w:left="0" w:right="0"/>
              <w:rPr>
                <w:rFonts w:hint="default" w:ascii="宋体" w:hAnsi="宋体" w:cs="宋体"/>
                <w:color w:val="auto"/>
                <w:sz w:val="20"/>
                <w:highlight w:val="none"/>
              </w:rPr>
            </w:pPr>
          </w:p>
        </w:tc>
      </w:tr>
      <w:tr w14:paraId="74F3A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14:paraId="5054AA5F">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10D1DF20">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656268FA">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1442A86A">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02715CA1">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17482A3C">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460F0F75">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432E32DC">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21C62C64">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74267E4C">
            <w:pPr>
              <w:keepNext w:val="0"/>
              <w:keepLines w:val="0"/>
              <w:suppressLineNumbers w:val="0"/>
              <w:spacing w:before="0" w:beforeAutospacing="0" w:after="0" w:afterAutospacing="0"/>
              <w:ind w:left="0" w:right="0"/>
              <w:rPr>
                <w:rFonts w:hint="default" w:ascii="宋体" w:hAnsi="宋体" w:cs="宋体"/>
                <w:color w:val="auto"/>
                <w:sz w:val="20"/>
                <w:highlight w:val="none"/>
              </w:rPr>
            </w:pPr>
          </w:p>
        </w:tc>
      </w:tr>
      <w:tr w14:paraId="6ADE6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14:paraId="004313EA">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5121DC54">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3FE006D3">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14E5B026">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3B4F4388">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91B0D16">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4B6E417D">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7901B0BF">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CA69627">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55231DCD">
            <w:pPr>
              <w:keepNext w:val="0"/>
              <w:keepLines w:val="0"/>
              <w:suppressLineNumbers w:val="0"/>
              <w:spacing w:before="0" w:beforeAutospacing="0" w:after="0" w:afterAutospacing="0"/>
              <w:ind w:left="0" w:right="0"/>
              <w:rPr>
                <w:rFonts w:hint="default" w:ascii="宋体" w:hAnsi="宋体" w:cs="宋体"/>
                <w:color w:val="auto"/>
                <w:sz w:val="20"/>
                <w:highlight w:val="none"/>
              </w:rPr>
            </w:pPr>
          </w:p>
        </w:tc>
      </w:tr>
      <w:tr w14:paraId="19111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14:paraId="5567096E">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46118409">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276CC78B">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026AB4BA">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3041345F">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3B5E3218">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39B5FDA7">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0C184D48">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646A2748">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00BE3053">
            <w:pPr>
              <w:keepNext w:val="0"/>
              <w:keepLines w:val="0"/>
              <w:suppressLineNumbers w:val="0"/>
              <w:spacing w:before="0" w:beforeAutospacing="0" w:after="0" w:afterAutospacing="0"/>
              <w:ind w:left="0" w:right="0"/>
              <w:rPr>
                <w:rFonts w:hint="default" w:ascii="宋体" w:hAnsi="宋体" w:cs="宋体"/>
                <w:color w:val="auto"/>
                <w:sz w:val="20"/>
                <w:highlight w:val="none"/>
              </w:rPr>
            </w:pPr>
          </w:p>
        </w:tc>
      </w:tr>
      <w:tr w14:paraId="14547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14:paraId="6AAF550D">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4622AAF7">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2F90511F">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263A6E22">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5B3779C8">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5A00350">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3B592AAB">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66C2FC40">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2BF80B9">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08B1A039">
            <w:pPr>
              <w:keepNext w:val="0"/>
              <w:keepLines w:val="0"/>
              <w:suppressLineNumbers w:val="0"/>
              <w:spacing w:before="0" w:beforeAutospacing="0" w:after="0" w:afterAutospacing="0"/>
              <w:ind w:left="0" w:right="0"/>
              <w:rPr>
                <w:rFonts w:hint="default" w:ascii="宋体" w:hAnsi="宋体" w:cs="宋体"/>
                <w:color w:val="auto"/>
                <w:sz w:val="20"/>
                <w:highlight w:val="none"/>
              </w:rPr>
            </w:pPr>
          </w:p>
        </w:tc>
      </w:tr>
      <w:tr w14:paraId="41D49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14:paraId="4BA8DEF5">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38566391">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301F765D">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31A9A5D2">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34C489C2">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32383921">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0E33671B">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76A1EF69">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C4B755D">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3B9F7D52">
            <w:pPr>
              <w:keepNext w:val="0"/>
              <w:keepLines w:val="0"/>
              <w:suppressLineNumbers w:val="0"/>
              <w:spacing w:before="0" w:beforeAutospacing="0" w:after="0" w:afterAutospacing="0"/>
              <w:ind w:left="0" w:right="0"/>
              <w:rPr>
                <w:rFonts w:hint="default" w:ascii="宋体" w:hAnsi="宋体" w:cs="宋体"/>
                <w:color w:val="auto"/>
                <w:sz w:val="20"/>
                <w:highlight w:val="none"/>
              </w:rPr>
            </w:pPr>
          </w:p>
        </w:tc>
      </w:tr>
      <w:tr w14:paraId="650C5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14:paraId="2E47A185">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26025BC0">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2E1496F9">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189EE9DA">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1B90593A">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475F135">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188D84C5">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7A8014F6">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161A945E">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0A5604AA">
            <w:pPr>
              <w:keepNext w:val="0"/>
              <w:keepLines w:val="0"/>
              <w:suppressLineNumbers w:val="0"/>
              <w:spacing w:before="0" w:beforeAutospacing="0" w:after="0" w:afterAutospacing="0"/>
              <w:ind w:left="0" w:right="0"/>
              <w:rPr>
                <w:rFonts w:hint="default" w:ascii="宋体" w:hAnsi="宋体" w:cs="宋体"/>
                <w:color w:val="auto"/>
                <w:sz w:val="20"/>
                <w:highlight w:val="none"/>
              </w:rPr>
            </w:pPr>
          </w:p>
        </w:tc>
      </w:tr>
      <w:tr w14:paraId="534FD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14:paraId="54790A0A">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798C6704">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F5DF365">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44E28E5C">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2437A03B">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686977B">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265AAC61">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488832C0">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6763FBC7">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13A746C2">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Z＜2000</w:t>
            </w:r>
          </w:p>
        </w:tc>
      </w:tr>
      <w:tr w14:paraId="5000F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14:paraId="6C25317C">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16A06C5D">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0AAE6CA">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678B1810">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357B631F">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384ACF3D">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7CDBDB2D">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1646C595">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757615F">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6C555D23">
            <w:pPr>
              <w:keepNext w:val="0"/>
              <w:keepLines w:val="0"/>
              <w:suppressLineNumbers w:val="0"/>
              <w:spacing w:before="0" w:beforeAutospacing="0" w:after="0" w:afterAutospacing="0"/>
              <w:ind w:left="0" w:right="0"/>
              <w:rPr>
                <w:rFonts w:hint="default" w:ascii="宋体" w:hAnsi="宋体" w:cs="宋体"/>
                <w:color w:val="auto"/>
                <w:sz w:val="20"/>
                <w:highlight w:val="none"/>
              </w:rPr>
            </w:pPr>
          </w:p>
        </w:tc>
      </w:tr>
      <w:tr w14:paraId="698A9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14:paraId="19C1170E">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614D970B">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13948730">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46691691">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1FCD02C7">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32C14D9D">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58BC19EE">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14:paraId="6DA86E21">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35108E14">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14:paraId="2F49CFD5">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Z＜100</w:t>
            </w:r>
          </w:p>
        </w:tc>
      </w:tr>
      <w:tr w14:paraId="2C7DF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noWrap w:val="0"/>
            <w:tcMar>
              <w:top w:w="15" w:type="dxa"/>
              <w:left w:w="15" w:type="dxa"/>
              <w:bottom w:w="15" w:type="dxa"/>
              <w:right w:w="15" w:type="dxa"/>
            </w:tcMar>
            <w:vAlign w:val="bottom"/>
          </w:tcPr>
          <w:p w14:paraId="0C537288">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noWrap w:val="0"/>
            <w:tcMar>
              <w:top w:w="15" w:type="dxa"/>
              <w:left w:w="15" w:type="dxa"/>
              <w:bottom w:w="15" w:type="dxa"/>
              <w:right w:w="15" w:type="dxa"/>
            </w:tcMar>
            <w:vAlign w:val="bottom"/>
          </w:tcPr>
          <w:p w14:paraId="045C4D5E">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noWrap w:val="0"/>
            <w:tcMar>
              <w:top w:w="15" w:type="dxa"/>
              <w:left w:w="15" w:type="dxa"/>
              <w:bottom w:w="15" w:type="dxa"/>
              <w:right w:w="15" w:type="dxa"/>
            </w:tcMar>
            <w:vAlign w:val="bottom"/>
          </w:tcPr>
          <w:p w14:paraId="0995A51F">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noWrap w:val="0"/>
            <w:tcMar>
              <w:top w:w="15" w:type="dxa"/>
              <w:left w:w="15" w:type="dxa"/>
              <w:bottom w:w="15" w:type="dxa"/>
              <w:right w:w="15" w:type="dxa"/>
            </w:tcMar>
            <w:vAlign w:val="bottom"/>
          </w:tcPr>
          <w:p w14:paraId="7E149F87">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noWrap w:val="0"/>
            <w:tcMar>
              <w:top w:w="15" w:type="dxa"/>
              <w:left w:w="15" w:type="dxa"/>
              <w:bottom w:w="15" w:type="dxa"/>
              <w:right w:w="15" w:type="dxa"/>
            </w:tcMar>
            <w:vAlign w:val="bottom"/>
          </w:tcPr>
          <w:p w14:paraId="4B969097">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noWrap w:val="0"/>
            <w:tcMar>
              <w:top w:w="15" w:type="dxa"/>
              <w:left w:w="15" w:type="dxa"/>
              <w:bottom w:w="15" w:type="dxa"/>
              <w:right w:w="15" w:type="dxa"/>
            </w:tcMar>
            <w:vAlign w:val="bottom"/>
          </w:tcPr>
          <w:p w14:paraId="56AF2B53">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noWrap w:val="0"/>
            <w:tcMar>
              <w:top w:w="15" w:type="dxa"/>
              <w:left w:w="15" w:type="dxa"/>
              <w:bottom w:w="15" w:type="dxa"/>
              <w:right w:w="15" w:type="dxa"/>
            </w:tcMar>
            <w:vAlign w:val="bottom"/>
          </w:tcPr>
          <w:p w14:paraId="0E7A258D">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noWrap w:val="0"/>
            <w:tcMar>
              <w:top w:w="15" w:type="dxa"/>
              <w:left w:w="15" w:type="dxa"/>
              <w:bottom w:w="15" w:type="dxa"/>
              <w:right w:w="15" w:type="dxa"/>
            </w:tcMar>
            <w:vAlign w:val="bottom"/>
          </w:tcPr>
          <w:p w14:paraId="30A4CA47">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noWrap w:val="0"/>
            <w:tcMar>
              <w:top w:w="15" w:type="dxa"/>
              <w:left w:w="15" w:type="dxa"/>
              <w:bottom w:w="15" w:type="dxa"/>
              <w:right w:w="15" w:type="dxa"/>
            </w:tcMar>
            <w:vAlign w:val="bottom"/>
          </w:tcPr>
          <w:p w14:paraId="6DF25971">
            <w:pPr>
              <w:keepNext w:val="0"/>
              <w:keepLines w:val="0"/>
              <w:suppressLineNumbers w:val="0"/>
              <w:spacing w:before="0" w:beforeAutospacing="0" w:after="0" w:afterAutospacing="0"/>
              <w:ind w:left="0" w:right="0"/>
              <w:rPr>
                <w:rFonts w:hint="default" w:ascii="宋体" w:hAnsi="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noWrap w:val="0"/>
            <w:tcMar>
              <w:top w:w="15" w:type="dxa"/>
              <w:left w:w="15" w:type="dxa"/>
              <w:bottom w:w="15" w:type="dxa"/>
              <w:right w:w="15" w:type="dxa"/>
            </w:tcMar>
            <w:vAlign w:val="bottom"/>
          </w:tcPr>
          <w:p w14:paraId="7AC6351B">
            <w:pPr>
              <w:keepNext w:val="0"/>
              <w:keepLines w:val="0"/>
              <w:suppressLineNumbers w:val="0"/>
              <w:spacing w:before="0" w:beforeAutospacing="0" w:after="0" w:afterAutospacing="0"/>
              <w:ind w:left="0" w:right="0"/>
              <w:rPr>
                <w:rFonts w:hint="default" w:ascii="宋体" w:hAnsi="宋体" w:cs="宋体"/>
                <w:color w:val="auto"/>
                <w:sz w:val="20"/>
                <w:highlight w:val="none"/>
              </w:rPr>
            </w:pPr>
          </w:p>
        </w:tc>
      </w:tr>
      <w:tr w14:paraId="67127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noWrap w:val="0"/>
            <w:tcMar>
              <w:top w:w="15" w:type="dxa"/>
              <w:left w:w="15" w:type="dxa"/>
              <w:bottom w:w="15" w:type="dxa"/>
              <w:right w:w="15" w:type="dxa"/>
            </w:tcMar>
            <w:vAlign w:val="bottom"/>
          </w:tcPr>
          <w:p w14:paraId="329CAC9C">
            <w:pPr>
              <w:keepNext w:val="0"/>
              <w:keepLines w:val="0"/>
              <w:widowControl/>
              <w:suppressLineNumbers w:val="0"/>
              <w:spacing w:before="0" w:beforeAutospacing="0" w:after="0" w:afterAutospacing="0"/>
              <w:ind w:left="0" w:right="0"/>
              <w:jc w:val="left"/>
              <w:textAlignment w:val="bottom"/>
              <w:rPr>
                <w:rFonts w:hint="default" w:ascii="宋体" w:hAnsi="宋体" w:cs="宋体"/>
                <w:color w:val="auto"/>
                <w:sz w:val="20"/>
                <w:highlight w:val="none"/>
              </w:rPr>
            </w:pPr>
            <w:r>
              <w:rPr>
                <w:rFonts w:hint="eastAsia" w:ascii="宋体" w:hAnsi="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6510EBE2">
      <w:pPr>
        <w:pStyle w:val="9"/>
        <w:rPr>
          <w:color w:val="auto"/>
          <w:highlight w:val="none"/>
          <w:lang w:val="en-US"/>
        </w:rPr>
      </w:pPr>
    </w:p>
    <w:p w14:paraId="504C468D">
      <w:pPr>
        <w:jc w:val="both"/>
        <w:rPr>
          <w:rFonts w:hint="eastAsia"/>
          <w:color w:val="auto"/>
          <w:sz w:val="30"/>
          <w:szCs w:val="30"/>
          <w:highlight w:val="none"/>
          <w:u w:val="none"/>
          <w:lang w:val="en-US" w:eastAsia="zh-CN"/>
        </w:rPr>
        <w:sectPr>
          <w:pgSz w:w="16838" w:h="11906" w:orient="landscape"/>
          <w:pgMar w:top="1418" w:right="1276" w:bottom="1418" w:left="1247" w:header="851" w:footer="992" w:gutter="0"/>
          <w:pgNumType w:fmt="decimal"/>
          <w:cols w:space="720" w:num="1"/>
          <w:titlePg/>
          <w:docGrid w:linePitch="312" w:charSpace="0"/>
        </w:sectPr>
      </w:pPr>
    </w:p>
    <w:p w14:paraId="38610B5C">
      <w:pPr>
        <w:jc w:val="both"/>
        <w:rPr>
          <w:rFonts w:hint="eastAsia"/>
          <w:b/>
          <w:color w:val="auto"/>
          <w:sz w:val="48"/>
          <w:szCs w:val="48"/>
          <w:highlight w:val="none"/>
        </w:rPr>
      </w:pPr>
      <w:r>
        <w:rPr>
          <w:rFonts w:hint="eastAsia"/>
          <w:color w:val="auto"/>
          <w:sz w:val="30"/>
          <w:szCs w:val="30"/>
          <w:highlight w:val="none"/>
          <w:u w:val="none"/>
          <w:lang w:val="en-US" w:eastAsia="zh-CN"/>
        </w:rPr>
        <w:t>附件8（中标后提供）：</w:t>
      </w:r>
    </w:p>
    <w:p w14:paraId="34161B5B">
      <w:pPr>
        <w:jc w:val="center"/>
        <w:rPr>
          <w:rFonts w:hint="eastAsia"/>
          <w:b/>
          <w:color w:val="auto"/>
          <w:sz w:val="48"/>
          <w:szCs w:val="48"/>
          <w:highlight w:val="none"/>
        </w:rPr>
      </w:pPr>
    </w:p>
    <w:p w14:paraId="59AE03FE">
      <w:pPr>
        <w:jc w:val="center"/>
        <w:rPr>
          <w:rFonts w:hint="eastAsia"/>
          <w:b/>
          <w:color w:val="auto"/>
          <w:sz w:val="48"/>
          <w:szCs w:val="48"/>
          <w:highlight w:val="none"/>
        </w:rPr>
      </w:pPr>
      <w:r>
        <w:rPr>
          <w:rFonts w:hint="eastAsia"/>
          <w:b/>
          <w:color w:val="auto"/>
          <w:sz w:val="48"/>
          <w:szCs w:val="48"/>
          <w:highlight w:val="none"/>
        </w:rPr>
        <w:t>承 诺 书</w:t>
      </w:r>
    </w:p>
    <w:p w14:paraId="1D5EA1F7">
      <w:pPr>
        <w:rPr>
          <w:rFonts w:hint="eastAsia"/>
          <w:color w:val="auto"/>
          <w:sz w:val="30"/>
          <w:szCs w:val="30"/>
          <w:highlight w:val="none"/>
        </w:rPr>
      </w:pPr>
    </w:p>
    <w:p w14:paraId="46BFE909">
      <w:pPr>
        <w:rPr>
          <w:rFonts w:hint="eastAsia"/>
          <w:color w:val="auto"/>
          <w:sz w:val="30"/>
          <w:szCs w:val="30"/>
          <w:highlight w:val="none"/>
        </w:rPr>
      </w:pPr>
      <w:r>
        <w:rPr>
          <w:rFonts w:hint="eastAsia"/>
          <w:color w:val="auto"/>
          <w:sz w:val="30"/>
          <w:szCs w:val="30"/>
          <w:highlight w:val="none"/>
          <w:u w:val="single"/>
          <w:lang w:val="en-US" w:eastAsia="zh-CN"/>
        </w:rPr>
        <w:t xml:space="preserve">杭州市临平区民政局 </w:t>
      </w:r>
      <w:r>
        <w:rPr>
          <w:rFonts w:hint="eastAsia"/>
          <w:color w:val="auto"/>
          <w:sz w:val="30"/>
          <w:szCs w:val="30"/>
          <w:highlight w:val="none"/>
        </w:rPr>
        <w:t>：</w:t>
      </w:r>
    </w:p>
    <w:p w14:paraId="15B36990">
      <w:pPr>
        <w:spacing w:line="780" w:lineRule="exact"/>
        <w:ind w:firstLine="600" w:firstLineChars="200"/>
        <w:rPr>
          <w:rFonts w:hint="eastAsia"/>
          <w:color w:val="auto"/>
          <w:sz w:val="30"/>
          <w:szCs w:val="30"/>
          <w:highlight w:val="none"/>
        </w:rPr>
      </w:pPr>
      <w:r>
        <w:rPr>
          <w:rFonts w:hint="eastAsia"/>
          <w:color w:val="auto"/>
          <w:sz w:val="30"/>
          <w:szCs w:val="30"/>
          <w:highlight w:val="none"/>
          <w:u w:val="none"/>
          <w:lang w:val="en-US" w:eastAsia="zh-CN"/>
        </w:rPr>
        <w:t>我单位参与投标的</w:t>
      </w:r>
      <w:r>
        <w:rPr>
          <w:rFonts w:hint="eastAsia"/>
          <w:color w:val="auto"/>
          <w:sz w:val="30"/>
          <w:szCs w:val="30"/>
          <w:highlight w:val="none"/>
          <w:u w:val="single"/>
          <w:lang w:val="en-US" w:eastAsia="zh-CN"/>
        </w:rPr>
        <w:t xml:space="preserve">   （项目名称）   </w:t>
      </w:r>
      <w:r>
        <w:rPr>
          <w:rFonts w:hint="eastAsia"/>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color w:val="auto"/>
          <w:sz w:val="30"/>
          <w:szCs w:val="30"/>
          <w:highlight w:val="none"/>
        </w:rPr>
        <w:t>，本公司承诺：</w:t>
      </w:r>
    </w:p>
    <w:p w14:paraId="3D22EB19">
      <w:pPr>
        <w:spacing w:line="780" w:lineRule="exact"/>
        <w:ind w:firstLine="600" w:firstLineChars="200"/>
        <w:rPr>
          <w:rFonts w:hint="default" w:eastAsia="宋体"/>
          <w:color w:val="auto"/>
          <w:sz w:val="30"/>
          <w:szCs w:val="30"/>
          <w:highlight w:val="none"/>
          <w:lang w:val="en-US" w:eastAsia="zh-CN"/>
        </w:rPr>
      </w:pPr>
      <w:r>
        <w:rPr>
          <w:rFonts w:hint="eastAsia"/>
          <w:color w:val="auto"/>
          <w:sz w:val="30"/>
          <w:szCs w:val="30"/>
          <w:highlight w:val="none"/>
          <w:lang w:eastAsia="zh-CN"/>
        </w:rPr>
        <w:t>本单位</w:t>
      </w:r>
      <w:r>
        <w:rPr>
          <w:rFonts w:hint="eastAsia"/>
          <w:color w:val="auto"/>
          <w:sz w:val="30"/>
          <w:szCs w:val="30"/>
          <w:highlight w:val="none"/>
        </w:rPr>
        <w:t>提交给</w:t>
      </w:r>
      <w:r>
        <w:rPr>
          <w:rFonts w:hint="eastAsia"/>
          <w:color w:val="auto"/>
          <w:sz w:val="30"/>
          <w:szCs w:val="30"/>
          <w:highlight w:val="none"/>
          <w:lang w:eastAsia="zh-CN"/>
        </w:rPr>
        <w:t>招标代理机构备案的</w:t>
      </w:r>
      <w:r>
        <w:rPr>
          <w:rFonts w:hint="eastAsia"/>
          <w:color w:val="auto"/>
          <w:sz w:val="30"/>
          <w:szCs w:val="30"/>
          <w:highlight w:val="none"/>
          <w:u w:val="single"/>
          <w:lang w:eastAsia="zh-CN"/>
        </w:rPr>
        <w:t>投标文件</w:t>
      </w:r>
      <w:r>
        <w:rPr>
          <w:rFonts w:hint="eastAsia"/>
          <w:color w:val="auto"/>
          <w:sz w:val="30"/>
          <w:szCs w:val="30"/>
          <w:highlight w:val="none"/>
          <w:u w:val="single"/>
        </w:rPr>
        <w:t>纸质</w:t>
      </w:r>
      <w:r>
        <w:rPr>
          <w:rFonts w:hint="eastAsia"/>
          <w:color w:val="auto"/>
          <w:sz w:val="30"/>
          <w:szCs w:val="30"/>
          <w:highlight w:val="none"/>
          <w:u w:val="single"/>
          <w:lang w:eastAsia="zh-CN"/>
        </w:rPr>
        <w:t>版</w:t>
      </w:r>
      <w:r>
        <w:rPr>
          <w:rFonts w:hint="eastAsia"/>
          <w:color w:val="auto"/>
          <w:sz w:val="30"/>
          <w:szCs w:val="30"/>
          <w:highlight w:val="none"/>
        </w:rPr>
        <w:t>与</w:t>
      </w:r>
      <w:r>
        <w:rPr>
          <w:rFonts w:hint="eastAsia"/>
          <w:color w:val="auto"/>
          <w:sz w:val="30"/>
          <w:szCs w:val="30"/>
          <w:highlight w:val="none"/>
          <w:u w:val="single"/>
        </w:rPr>
        <w:t>电子</w:t>
      </w:r>
      <w:r>
        <w:rPr>
          <w:rFonts w:hint="eastAsia"/>
          <w:color w:val="auto"/>
          <w:sz w:val="30"/>
          <w:szCs w:val="30"/>
          <w:highlight w:val="none"/>
          <w:u w:val="single"/>
          <w:lang w:eastAsia="zh-CN"/>
        </w:rPr>
        <w:t>投标文件</w:t>
      </w:r>
      <w:r>
        <w:rPr>
          <w:rFonts w:hint="eastAsia"/>
          <w:color w:val="auto"/>
          <w:sz w:val="30"/>
          <w:szCs w:val="30"/>
          <w:highlight w:val="none"/>
        </w:rPr>
        <w:t>内容均一致，</w:t>
      </w:r>
      <w:r>
        <w:rPr>
          <w:rFonts w:hint="eastAsia"/>
          <w:color w:val="auto"/>
          <w:sz w:val="30"/>
          <w:szCs w:val="30"/>
          <w:highlight w:val="none"/>
          <w:lang w:eastAsia="zh-CN"/>
        </w:rPr>
        <w:t>如不一致导致的任何法律责任自负。特此承诺！</w:t>
      </w:r>
    </w:p>
    <w:p w14:paraId="5E3E4BD4">
      <w:pPr>
        <w:spacing w:line="780" w:lineRule="exact"/>
        <w:ind w:firstLine="450" w:firstLineChars="150"/>
        <w:rPr>
          <w:rFonts w:hint="eastAsia"/>
          <w:color w:val="auto"/>
          <w:sz w:val="30"/>
          <w:szCs w:val="30"/>
          <w:highlight w:val="none"/>
        </w:rPr>
      </w:pPr>
    </w:p>
    <w:p w14:paraId="241EFCC6">
      <w:pPr>
        <w:spacing w:line="780" w:lineRule="exact"/>
        <w:jc w:val="both"/>
        <w:rPr>
          <w:rFonts w:hint="eastAsia"/>
          <w:color w:val="auto"/>
          <w:sz w:val="30"/>
          <w:szCs w:val="30"/>
          <w:highlight w:val="none"/>
          <w:lang w:eastAsia="zh-CN"/>
        </w:rPr>
      </w:pPr>
    </w:p>
    <w:p w14:paraId="3F4DDBFD">
      <w:pPr>
        <w:spacing w:line="780" w:lineRule="exact"/>
        <w:jc w:val="both"/>
        <w:rPr>
          <w:rFonts w:hint="eastAsia"/>
          <w:color w:val="auto"/>
          <w:sz w:val="30"/>
          <w:szCs w:val="30"/>
          <w:highlight w:val="none"/>
          <w:lang w:eastAsia="zh-CN"/>
        </w:rPr>
      </w:pPr>
    </w:p>
    <w:p w14:paraId="0C540D40">
      <w:pPr>
        <w:spacing w:line="780" w:lineRule="exact"/>
        <w:jc w:val="both"/>
        <w:rPr>
          <w:rFonts w:hint="eastAsia"/>
          <w:color w:val="auto"/>
          <w:sz w:val="30"/>
          <w:szCs w:val="30"/>
          <w:highlight w:val="none"/>
        </w:rPr>
      </w:pPr>
      <w:r>
        <w:rPr>
          <w:rFonts w:hint="eastAsia"/>
          <w:color w:val="auto"/>
          <w:sz w:val="30"/>
          <w:szCs w:val="30"/>
          <w:highlight w:val="none"/>
          <w:lang w:eastAsia="zh-CN"/>
        </w:rPr>
        <w:t>投标人名称（盖公章）：</w:t>
      </w:r>
    </w:p>
    <w:p w14:paraId="723F6B64">
      <w:pPr>
        <w:spacing w:line="780" w:lineRule="exact"/>
        <w:ind w:firstLine="5850" w:firstLineChars="1950"/>
        <w:rPr>
          <w:rFonts w:hint="eastAsia"/>
          <w:color w:val="auto"/>
          <w:sz w:val="30"/>
          <w:szCs w:val="30"/>
          <w:highlight w:val="none"/>
        </w:rPr>
      </w:pPr>
      <w:r>
        <w:rPr>
          <w:rFonts w:hint="eastAsia"/>
          <w:color w:val="auto"/>
          <w:sz w:val="30"/>
          <w:szCs w:val="30"/>
          <w:highlight w:val="none"/>
        </w:rPr>
        <w:t>20</w:t>
      </w:r>
      <w:r>
        <w:rPr>
          <w:rFonts w:hint="eastAsia"/>
          <w:color w:val="auto"/>
          <w:sz w:val="30"/>
          <w:szCs w:val="30"/>
          <w:highlight w:val="none"/>
          <w:lang w:val="en-US" w:eastAsia="zh-CN"/>
        </w:rPr>
        <w:t>25</w:t>
      </w:r>
      <w:r>
        <w:rPr>
          <w:rFonts w:hint="eastAsia"/>
          <w:color w:val="auto"/>
          <w:sz w:val="30"/>
          <w:szCs w:val="30"/>
          <w:highlight w:val="none"/>
        </w:rPr>
        <w:t>年</w:t>
      </w:r>
      <w:r>
        <w:rPr>
          <w:rFonts w:hint="eastAsia"/>
          <w:color w:val="auto"/>
          <w:sz w:val="30"/>
          <w:szCs w:val="30"/>
          <w:highlight w:val="none"/>
          <w:lang w:val="en-US" w:eastAsia="zh-CN"/>
        </w:rPr>
        <w:t xml:space="preserve">   </w:t>
      </w:r>
      <w:r>
        <w:rPr>
          <w:rFonts w:hint="eastAsia"/>
          <w:color w:val="auto"/>
          <w:sz w:val="30"/>
          <w:szCs w:val="30"/>
          <w:highlight w:val="none"/>
        </w:rPr>
        <w:t>月</w:t>
      </w:r>
      <w:r>
        <w:rPr>
          <w:rFonts w:hint="eastAsia"/>
          <w:color w:val="auto"/>
          <w:sz w:val="30"/>
          <w:szCs w:val="30"/>
          <w:highlight w:val="none"/>
          <w:lang w:val="en-US" w:eastAsia="zh-CN"/>
        </w:rPr>
        <w:t xml:space="preserve">   </w:t>
      </w:r>
      <w:r>
        <w:rPr>
          <w:rFonts w:hint="eastAsia"/>
          <w:color w:val="auto"/>
          <w:sz w:val="30"/>
          <w:szCs w:val="30"/>
          <w:highlight w:val="none"/>
        </w:rPr>
        <w:t>日</w:t>
      </w:r>
    </w:p>
    <w:p w14:paraId="720863B8">
      <w:pPr>
        <w:rPr>
          <w:color w:val="auto"/>
          <w:highlight w:val="none"/>
        </w:rPr>
      </w:pPr>
    </w:p>
    <w:p w14:paraId="7721B21D">
      <w:pPr>
        <w:spacing w:line="360" w:lineRule="auto"/>
        <w:rPr>
          <w:rFonts w:ascii="宋体" w:hAnsi="宋体" w:cs="宋体"/>
          <w:bCs/>
          <w:color w:val="auto"/>
          <w:sz w:val="24"/>
          <w:highlight w:val="none"/>
        </w:rPr>
      </w:pPr>
    </w:p>
    <w:p w14:paraId="439333F8">
      <w:pPr>
        <w:rPr>
          <w:color w:val="auto"/>
          <w:highlight w:val="none"/>
        </w:rPr>
      </w:pPr>
    </w:p>
    <w:p w14:paraId="245413C6">
      <w:pPr>
        <w:pStyle w:val="9"/>
        <w:rPr>
          <w:color w:val="auto"/>
          <w:highlight w:val="none"/>
        </w:rPr>
      </w:pPr>
    </w:p>
    <w:p w14:paraId="3EBEB3F5">
      <w:pPr>
        <w:rPr>
          <w:color w:val="auto"/>
          <w:highlight w:val="none"/>
        </w:rPr>
      </w:pPr>
    </w:p>
    <w:p w14:paraId="4BC11FE0">
      <w:pPr>
        <w:spacing w:line="360" w:lineRule="auto"/>
        <w:rPr>
          <w:rFonts w:hint="eastAsia" w:ascii="宋体" w:hAnsi="宋体" w:eastAsia="宋体" w:cs="宋体"/>
          <w:bCs/>
          <w:color w:val="auto"/>
          <w:sz w:val="24"/>
          <w:highlight w:val="none"/>
        </w:rPr>
      </w:pPr>
    </w:p>
    <w:p w14:paraId="5211763A">
      <w:pPr>
        <w:spacing w:line="360" w:lineRule="auto"/>
        <w:rPr>
          <w:rFonts w:ascii="宋体" w:hAnsi="宋体" w:cs="宋体"/>
          <w:bCs/>
          <w:color w:val="auto"/>
          <w:sz w:val="24"/>
          <w:highlight w:val="none"/>
        </w:rPr>
      </w:pPr>
    </w:p>
    <w:p w14:paraId="3BBE8C9D">
      <w:pPr>
        <w:rPr>
          <w:color w:val="auto"/>
          <w:highlight w:val="none"/>
        </w:rPr>
      </w:pPr>
    </w:p>
    <w:p w14:paraId="1AD02814">
      <w:pPr>
        <w:rPr>
          <w:color w:val="auto"/>
          <w:highlight w:val="none"/>
        </w:rPr>
      </w:pPr>
    </w:p>
    <w:p w14:paraId="2B9863D4">
      <w:pPr>
        <w:spacing w:line="360" w:lineRule="auto"/>
        <w:jc w:val="both"/>
        <w:rPr>
          <w:rFonts w:hint="eastAsia" w:ascii="宋体" w:hAnsi="宋体" w:eastAsia="宋体" w:cs="宋体"/>
          <w:b/>
          <w:color w:val="auto"/>
          <w:sz w:val="32"/>
          <w:szCs w:val="32"/>
          <w:highlight w:val="none"/>
        </w:rPr>
      </w:pPr>
    </w:p>
    <w:sectPr>
      <w:headerReference r:id="rId28" w:type="first"/>
      <w:footerReference r:id="rId31" w:type="first"/>
      <w:headerReference r:id="rId27" w:type="default"/>
      <w:footerReference r:id="rId29" w:type="default"/>
      <w:footerReference r:id="rId30"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Times New Roman"/>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B38A3">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34C63">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4988692">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06008">
    <w:pPr>
      <w:pStyle w:val="45"/>
      <w:jc w:val="left"/>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53B0915">
                          <w:pPr>
                            <w:pStyle w:val="4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CUtTI1wEAALMDAAAOAAAAAAAAAAEA&#10;IAAAACIBAABkcnMvZTJvRG9jLnhtbFBLBQYAAAAABgAGAFkBAABrBQAAAAA=&#10;">
              <v:fill on="f" focussize="0,0"/>
              <v:stroke on="f" weight="1.25pt"/>
              <v:imagedata o:title=""/>
              <o:lock v:ext="edit" aspectratio="f"/>
              <v:textbox inset="0mm,0mm,0mm,0mm" style="mso-fit-shape-to-text:t;">
                <w:txbxContent>
                  <w:p w14:paraId="553B0915">
                    <w:pPr>
                      <w:pStyle w:val="4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81</w:t>
                    </w:r>
                    <w:r>
                      <w:rPr>
                        <w:rFonts w:hint="eastAsia"/>
                        <w:lang w:eastAsia="zh-CN"/>
                      </w:rP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矩形 1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477D50C5">
                          <w:pPr>
                            <w:pStyle w:val="45"/>
                            <w:jc w:val="left"/>
                          </w:pPr>
                        </w:p>
                        <w:p w14:paraId="06585507"/>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inTOUMYBAACcAwAADgAAAAAAAAABACAAAAAfAQAAZHJzL2Uyb0RvYy54&#10;bWxQSwUGAAAAAAYABgBZAQAAVwUAAAAA&#10;">
              <v:fill on="f" focussize="0,0"/>
              <v:stroke on="f"/>
              <v:imagedata o:title=""/>
              <o:lock v:ext="edit" aspectratio="f"/>
              <v:textbox inset="0mm,0mm,0mm,0mm" style="mso-fit-shape-to-text:t;">
                <w:txbxContent>
                  <w:p w14:paraId="477D50C5">
                    <w:pPr>
                      <w:pStyle w:val="45"/>
                      <w:jc w:val="left"/>
                    </w:pPr>
                  </w:p>
                  <w:p w14:paraId="06585507"/>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49422">
    <w:pPr>
      <w:pStyle w:val="45"/>
      <w:framePr w:wrap="around" w:vAnchor="text" w:hAnchor="margin" w:xAlign="right" w:y="1"/>
      <w:rPr>
        <w:rStyle w:val="77"/>
      </w:rPr>
    </w:pPr>
    <w:r>
      <w:fldChar w:fldCharType="begin"/>
    </w:r>
    <w:r>
      <w:rPr>
        <w:rStyle w:val="77"/>
      </w:rPr>
      <w:instrText xml:space="preserve">PAGE  </w:instrText>
    </w:r>
    <w:r>
      <w:fldChar w:fldCharType="end"/>
    </w:r>
  </w:p>
  <w:p w14:paraId="67D2829E">
    <w:pPr>
      <w:pStyle w:val="45"/>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4F84E">
    <w:pPr>
      <w:pStyle w:val="45"/>
      <w:jc w:val="left"/>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2C5B8BD">
                          <w:pPr>
                            <w:pStyle w:val="4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IThsu1wEAALMDAAAOAAAAAAAAAAEA&#10;IAAAACIBAABkcnMvZTJvRG9jLnhtbFBLBQYAAAAABgAGAFkBAABrBQAAAAA=&#10;">
              <v:fill on="f" focussize="0,0"/>
              <v:stroke on="f" weight="1.25pt"/>
              <v:imagedata o:title=""/>
              <o:lock v:ext="edit" aspectratio="f"/>
              <v:textbox inset="0mm,0mm,0mm,0mm" style="mso-fit-shape-to-text:t;">
                <w:txbxContent>
                  <w:p w14:paraId="22C5B8BD">
                    <w:pPr>
                      <w:pStyle w:val="4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80</w:t>
                    </w:r>
                    <w:r>
                      <w:rPr>
                        <w:rFonts w:hint="eastAsia"/>
                        <w:lang w:eastAsia="zh-CN"/>
                      </w:rP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矩形 2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22C06F17">
                          <w:pPr>
                            <w:pStyle w:val="45"/>
                            <w:jc w:val="left"/>
                          </w:pPr>
                        </w:p>
                        <w:p w14:paraId="35173E52"/>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Bh7hEsYBAACcAwAADgAAAAAAAAABACAAAAAfAQAAZHJzL2Uyb0RvYy54&#10;bWxQSwUGAAAAAAYABgBZAQAAVwUAAAAA&#10;">
              <v:fill on="f" focussize="0,0"/>
              <v:stroke on="f"/>
              <v:imagedata o:title=""/>
              <o:lock v:ext="edit" aspectratio="f"/>
              <v:textbox inset="0mm,0mm,0mm,0mm" style="mso-fit-shape-to-text:t;">
                <w:txbxContent>
                  <w:p w14:paraId="22C06F17">
                    <w:pPr>
                      <w:pStyle w:val="45"/>
                      <w:jc w:val="left"/>
                    </w:pPr>
                  </w:p>
                  <w:p w14:paraId="35173E52"/>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1B5AB">
    <w:pPr>
      <w:pStyle w:val="45"/>
      <w:jc w:val="left"/>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8AAAFF6">
                          <w:pPr>
                            <w:pStyle w:val="4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ly3iK1wEAALMDAAAOAAAAAAAAAAEA&#10;IAAAACIBAABkcnMvZTJvRG9jLnhtbFBLBQYAAAAABgAGAFkBAABrBQAAAAA=&#10;">
              <v:fill on="f" focussize="0,0"/>
              <v:stroke on="f" weight="1.25pt"/>
              <v:imagedata o:title=""/>
              <o:lock v:ext="edit" aspectratio="f"/>
              <v:textbox inset="0mm,0mm,0mm,0mm" style="mso-fit-shape-to-text:t;">
                <w:txbxContent>
                  <w:p w14:paraId="08AAAFF6">
                    <w:pPr>
                      <w:pStyle w:val="4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矩形 1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64978DE6">
                          <w:pPr>
                            <w:pStyle w:val="45"/>
                            <w:jc w:val="left"/>
                          </w:pPr>
                        </w:p>
                        <w:p w14:paraId="1B4646DF"/>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VFhAqxQEAAJwDAAAOAAAAAAAAAAEAIAAAAB8BAABkcnMvZTJvRG9jLnht&#10;bFBLBQYAAAAABgAGAFkBAABWBQAAAAA=&#10;">
              <v:fill on="f" focussize="0,0"/>
              <v:stroke on="f"/>
              <v:imagedata o:title=""/>
              <o:lock v:ext="edit" aspectratio="f"/>
              <v:textbox inset="0mm,0mm,0mm,0mm" style="mso-fit-shape-to-text:t;">
                <w:txbxContent>
                  <w:p w14:paraId="64978DE6">
                    <w:pPr>
                      <w:pStyle w:val="45"/>
                      <w:jc w:val="left"/>
                    </w:pPr>
                  </w:p>
                  <w:p w14:paraId="1B4646DF"/>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32063">
    <w:pPr>
      <w:pStyle w:val="45"/>
      <w:framePr w:wrap="around" w:vAnchor="text" w:hAnchor="margin" w:xAlign="right" w:y="1"/>
      <w:rPr>
        <w:rStyle w:val="77"/>
      </w:rPr>
    </w:pPr>
    <w:r>
      <w:fldChar w:fldCharType="begin"/>
    </w:r>
    <w:r>
      <w:rPr>
        <w:rStyle w:val="77"/>
      </w:rPr>
      <w:instrText xml:space="preserve">PAGE  </w:instrText>
    </w:r>
    <w:r>
      <w:fldChar w:fldCharType="end"/>
    </w:r>
  </w:p>
  <w:p w14:paraId="236DE8CF">
    <w:pPr>
      <w:pStyle w:val="45"/>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34923">
    <w:pPr>
      <w:pStyle w:val="45"/>
      <w:jc w:val="left"/>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574E77E">
                          <w:pPr>
                            <w:pStyle w:val="4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98</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kZ06BNgBAACzAwAADgAAAAAAAAAB&#10;ACAAAAAiAQAAZHJzL2Uyb0RvYy54bWxQSwUGAAAAAAYABgBZAQAAbAUAAAAA&#10;">
              <v:fill on="f" focussize="0,0"/>
              <v:stroke on="f" weight="1.25pt"/>
              <v:imagedata o:title=""/>
              <o:lock v:ext="edit" aspectratio="f"/>
              <v:textbox inset="0mm,0mm,0mm,0mm" style="mso-fit-shape-to-text:t;">
                <w:txbxContent>
                  <w:p w14:paraId="7574E77E">
                    <w:pPr>
                      <w:pStyle w:val="4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98</w:t>
                    </w:r>
                    <w:r>
                      <w:rPr>
                        <w:rFonts w:hint="eastAsia"/>
                        <w:lang w:eastAsia="zh-CN"/>
                      </w:rP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矩形 2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5A9D5F5E">
                          <w:pPr>
                            <w:pStyle w:val="45"/>
                            <w:jc w:val="left"/>
                          </w:pPr>
                        </w:p>
                        <w:p w14:paraId="5088552F"/>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2jeLrcYBAACcAwAADgAAAAAAAAABACAAAAAfAQAAZHJzL2Uyb0RvYy54&#10;bWxQSwUGAAAAAAYABgBZAQAAVwUAAAAA&#10;">
              <v:fill on="f" focussize="0,0"/>
              <v:stroke on="f"/>
              <v:imagedata o:title=""/>
              <o:lock v:ext="edit" aspectratio="f"/>
              <v:textbox inset="0mm,0mm,0mm,0mm" style="mso-fit-shape-to-text:t;">
                <w:txbxContent>
                  <w:p w14:paraId="5A9D5F5E">
                    <w:pPr>
                      <w:pStyle w:val="45"/>
                      <w:jc w:val="left"/>
                    </w:pPr>
                  </w:p>
                  <w:p w14:paraId="5088552F"/>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814E2">
    <w:pPr>
      <w:pStyle w:val="45"/>
      <w:framePr w:wrap="around" w:vAnchor="text" w:hAnchor="margin" w:xAlign="right" w:y="1"/>
      <w:rPr>
        <w:rStyle w:val="77"/>
      </w:rPr>
    </w:pPr>
    <w:r>
      <w:fldChar w:fldCharType="begin"/>
    </w:r>
    <w:r>
      <w:rPr>
        <w:rStyle w:val="77"/>
      </w:rPr>
      <w:instrText xml:space="preserve">PAGE  </w:instrText>
    </w:r>
    <w:r>
      <w:fldChar w:fldCharType="end"/>
    </w:r>
  </w:p>
  <w:p w14:paraId="055C45CB">
    <w:pPr>
      <w:pStyle w:val="4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D392B">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2C5BC">
    <w:pPr>
      <w:pStyle w:val="4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E1817">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4E35D7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1CD1D">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3ED4D1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899B1">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6DD50B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91464">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EBF0A6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47460">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FFF5BB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93A76">
    <w:pPr>
      <w:pStyle w:val="46"/>
      <w:pBdr>
        <w:bottom w:val="single" w:color="auto" w:sz="6" w:space="4"/>
      </w:pBdr>
      <w:jc w:val="right"/>
    </w:pPr>
    <w:r>
      <w:t></w:t>
    </w:r>
    <w:r>
      <w:rPr>
        <w:rFonts w:hint="eastAsia"/>
      </w:rPr>
      <w:t xml:space="preserve">             </w:t>
    </w:r>
    <w:r>
      <w:t>杭州市政府采购公开招标文件</w:t>
    </w:r>
  </w:p>
  <w:p w14:paraId="63050962">
    <w:pPr>
      <w:pStyle w:val="64"/>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05D53">
    <w:pPr>
      <w:pStyle w:val="46"/>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15AE9">
    <w:pPr>
      <w:pStyle w:val="46"/>
    </w:pPr>
    <w:r>
      <w:t></w:t>
    </w: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0A94A">
    <w:pPr>
      <w:pStyle w:val="46"/>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E1084">
    <w:pPr>
      <w:pStyle w:val="46"/>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1BE75">
    <w:pPr>
      <w:pStyle w:val="46"/>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30765">
    <w:pPr>
      <w:pStyle w:val="4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A1755">
    <w:pPr>
      <w:pStyle w:val="46"/>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ED2B0">
    <w:pPr>
      <w:pStyle w:val="46"/>
    </w:pPr>
    <w:r>
      <w:t></w:t>
    </w:r>
    <w:r>
      <w:rPr>
        <w:rFonts w:hint="eastAsia"/>
      </w:rPr>
      <w:t xml:space="preserve">         </w:t>
    </w:r>
  </w:p>
  <w:p w14:paraId="2AAAF1FC">
    <w:pPr>
      <w:pStyle w:val="46"/>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E9B5B">
    <w:pPr>
      <w:pStyle w:val="46"/>
      <w:rPr>
        <w:rFonts w:ascii="仿宋_GB2312" w:eastAsia="仿宋_GB2312"/>
        <w:b/>
        <w:i/>
        <w:u w:val="single"/>
      </w:rPr>
    </w:pPr>
    <w:r>
      <w:t></w:t>
    </w:r>
    <w:r>
      <w:rPr>
        <w:rFonts w:hint="eastAsia"/>
      </w:rPr>
      <w:t xml:space="preserve">                                                </w:t>
    </w:r>
    <w:r>
      <w:t xml:space="preserve"> 杭州市政府采购公开招标文件</w:t>
    </w:r>
  </w:p>
  <w:p w14:paraId="48C226B4">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20E6B">
    <w:pPr>
      <w:pStyle w:val="46"/>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D2708">
    <w:pPr>
      <w:pStyle w:val="46"/>
      <w:jc w:val="right"/>
      <w:rPr>
        <w:rFonts w:ascii="仿宋_GB2312" w:eastAsia="仿宋_GB2312"/>
        <w:b/>
        <w:i/>
        <w:u w:val="single"/>
      </w:rPr>
    </w:pPr>
    <w:r>
      <w:rPr>
        <w:rFonts w:hint="eastAsia"/>
      </w:rPr>
      <w:t xml:space="preserve">                                  </w:t>
    </w:r>
    <w:r>
      <w:t>杭州市政府采购公开招标文件</w:t>
    </w:r>
  </w:p>
  <w:p w14:paraId="688D65F3">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79261">
    <w:pPr>
      <w:pStyle w:val="46"/>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3A810478"/>
    <w:multiLevelType w:val="singleLevel"/>
    <w:tmpl w:val="3A810478"/>
    <w:lvl w:ilvl="0" w:tentative="0">
      <w:start w:val="1"/>
      <w:numFmt w:val="chineseCounting"/>
      <w:suff w:val="nothing"/>
      <w:lvlText w:val="%1、"/>
      <w:lvlJc w:val="left"/>
      <w:rPr>
        <w:rFonts w:hint="eastAsia"/>
      </w:rPr>
    </w:lvl>
  </w:abstractNum>
  <w:abstractNum w:abstractNumId="8">
    <w:nsid w:val="7A0F6431"/>
    <w:multiLevelType w:val="singleLevel"/>
    <w:tmpl w:val="7A0F6431"/>
    <w:lvl w:ilvl="0" w:tentative="0">
      <w:start w:val="1"/>
      <w:numFmt w:val="decimal"/>
      <w:suff w:val="space"/>
      <w:lvlText w:val="%1."/>
      <w:lvlJc w:val="left"/>
    </w:lvl>
  </w:abstractNum>
  <w:num w:numId="1">
    <w:abstractNumId w:val="7"/>
  </w:num>
  <w:num w:numId="2">
    <w:abstractNumId w:val="8"/>
  </w:num>
  <w:num w:numId="3">
    <w:abstractNumId w:val="2"/>
  </w:num>
  <w:num w:numId="4">
    <w:abstractNumId w:val="6"/>
  </w:num>
  <w:num w:numId="5">
    <w:abstractNumId w:val="4"/>
  </w:num>
  <w:num w:numId="6">
    <w:abstractNumId w:val="3"/>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MWUxYjE0MTA3ZjI2NzE3ZWM2YmI5MmM3ZDc0Y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1E6"/>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AA3537"/>
    <w:rsid w:val="03DD35E4"/>
    <w:rsid w:val="04076900"/>
    <w:rsid w:val="041A5A3B"/>
    <w:rsid w:val="042311BA"/>
    <w:rsid w:val="042B157A"/>
    <w:rsid w:val="048F763B"/>
    <w:rsid w:val="049F330E"/>
    <w:rsid w:val="04AA775C"/>
    <w:rsid w:val="04AF1889"/>
    <w:rsid w:val="04F66F48"/>
    <w:rsid w:val="051536FE"/>
    <w:rsid w:val="05251E14"/>
    <w:rsid w:val="054F6A7F"/>
    <w:rsid w:val="05A16594"/>
    <w:rsid w:val="05A7762D"/>
    <w:rsid w:val="060E5941"/>
    <w:rsid w:val="06110FAF"/>
    <w:rsid w:val="06493CA7"/>
    <w:rsid w:val="065A6178"/>
    <w:rsid w:val="066E1548"/>
    <w:rsid w:val="066F1CF3"/>
    <w:rsid w:val="06871610"/>
    <w:rsid w:val="06930BB8"/>
    <w:rsid w:val="06CE000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B671FF"/>
    <w:rsid w:val="09C13146"/>
    <w:rsid w:val="09E04166"/>
    <w:rsid w:val="0A1C0718"/>
    <w:rsid w:val="0A3E7710"/>
    <w:rsid w:val="0A5B7E63"/>
    <w:rsid w:val="0A657C85"/>
    <w:rsid w:val="0A674D1D"/>
    <w:rsid w:val="0A8C05BB"/>
    <w:rsid w:val="0AA374A5"/>
    <w:rsid w:val="0AAB7649"/>
    <w:rsid w:val="0ABC5606"/>
    <w:rsid w:val="0ACF4E8E"/>
    <w:rsid w:val="0B216502"/>
    <w:rsid w:val="0B30404E"/>
    <w:rsid w:val="0B4C6C14"/>
    <w:rsid w:val="0B547599"/>
    <w:rsid w:val="0B631A88"/>
    <w:rsid w:val="0B683D45"/>
    <w:rsid w:val="0B7F3F11"/>
    <w:rsid w:val="0B884417"/>
    <w:rsid w:val="0BE72997"/>
    <w:rsid w:val="0BF6188C"/>
    <w:rsid w:val="0BF73C91"/>
    <w:rsid w:val="0C170175"/>
    <w:rsid w:val="0C571A41"/>
    <w:rsid w:val="0C5C1171"/>
    <w:rsid w:val="0C5E1CBC"/>
    <w:rsid w:val="0C615B50"/>
    <w:rsid w:val="0C8445DA"/>
    <w:rsid w:val="0C87121B"/>
    <w:rsid w:val="0CBF2BD5"/>
    <w:rsid w:val="0CC007F7"/>
    <w:rsid w:val="0CC617AC"/>
    <w:rsid w:val="0CE07AE9"/>
    <w:rsid w:val="0CE618DF"/>
    <w:rsid w:val="0CFE707A"/>
    <w:rsid w:val="0D063BDA"/>
    <w:rsid w:val="0D08375F"/>
    <w:rsid w:val="0D184CFB"/>
    <w:rsid w:val="0D1A2A5B"/>
    <w:rsid w:val="0D3A01A5"/>
    <w:rsid w:val="0D4A7419"/>
    <w:rsid w:val="0D827401"/>
    <w:rsid w:val="0D84094E"/>
    <w:rsid w:val="0D854AD0"/>
    <w:rsid w:val="0D8A00E9"/>
    <w:rsid w:val="0D8D589E"/>
    <w:rsid w:val="0DA01C73"/>
    <w:rsid w:val="0DD63300"/>
    <w:rsid w:val="0DDA54E4"/>
    <w:rsid w:val="0DF50604"/>
    <w:rsid w:val="0DF702FE"/>
    <w:rsid w:val="0E060E51"/>
    <w:rsid w:val="0E456E02"/>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686C78"/>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2E6045E"/>
    <w:rsid w:val="13072A44"/>
    <w:rsid w:val="135F4BE2"/>
    <w:rsid w:val="139323BD"/>
    <w:rsid w:val="139B1A0A"/>
    <w:rsid w:val="139D25C7"/>
    <w:rsid w:val="13BF3CE4"/>
    <w:rsid w:val="13C77A9D"/>
    <w:rsid w:val="1403654D"/>
    <w:rsid w:val="141008D8"/>
    <w:rsid w:val="14125FE6"/>
    <w:rsid w:val="146D271E"/>
    <w:rsid w:val="14982588"/>
    <w:rsid w:val="149A5AD9"/>
    <w:rsid w:val="14A7619D"/>
    <w:rsid w:val="150536C3"/>
    <w:rsid w:val="150C1963"/>
    <w:rsid w:val="151447A0"/>
    <w:rsid w:val="154A6454"/>
    <w:rsid w:val="15762120"/>
    <w:rsid w:val="157D6CD0"/>
    <w:rsid w:val="158F3058"/>
    <w:rsid w:val="16A8729C"/>
    <w:rsid w:val="16B33777"/>
    <w:rsid w:val="16BC70A7"/>
    <w:rsid w:val="16C6339E"/>
    <w:rsid w:val="172F2D79"/>
    <w:rsid w:val="17557BEF"/>
    <w:rsid w:val="17D349C1"/>
    <w:rsid w:val="18244F26"/>
    <w:rsid w:val="1830729E"/>
    <w:rsid w:val="1852128A"/>
    <w:rsid w:val="1870062C"/>
    <w:rsid w:val="18786026"/>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0A58AC"/>
    <w:rsid w:val="1B11359C"/>
    <w:rsid w:val="1B2A271F"/>
    <w:rsid w:val="1B530544"/>
    <w:rsid w:val="1B713184"/>
    <w:rsid w:val="1BA209CF"/>
    <w:rsid w:val="1BB4777D"/>
    <w:rsid w:val="1BD17F27"/>
    <w:rsid w:val="1BD75AB8"/>
    <w:rsid w:val="1C0459C2"/>
    <w:rsid w:val="1C1B3B4A"/>
    <w:rsid w:val="1C88086E"/>
    <w:rsid w:val="1CCB5193"/>
    <w:rsid w:val="1D266CE1"/>
    <w:rsid w:val="1D3963AF"/>
    <w:rsid w:val="1D6A673C"/>
    <w:rsid w:val="1D9247AE"/>
    <w:rsid w:val="1DB567EC"/>
    <w:rsid w:val="1DF51A98"/>
    <w:rsid w:val="1E051CD9"/>
    <w:rsid w:val="1E164317"/>
    <w:rsid w:val="1E3D060F"/>
    <w:rsid w:val="1E3F7D2E"/>
    <w:rsid w:val="1E4134E4"/>
    <w:rsid w:val="1E5062B3"/>
    <w:rsid w:val="1E523514"/>
    <w:rsid w:val="1E714A66"/>
    <w:rsid w:val="1E802593"/>
    <w:rsid w:val="1E8B6156"/>
    <w:rsid w:val="1EA703CC"/>
    <w:rsid w:val="1EB7330C"/>
    <w:rsid w:val="1F0A0FF3"/>
    <w:rsid w:val="1F4D510E"/>
    <w:rsid w:val="1F5771FF"/>
    <w:rsid w:val="1FD52574"/>
    <w:rsid w:val="1FE868A9"/>
    <w:rsid w:val="20034907"/>
    <w:rsid w:val="20173E4B"/>
    <w:rsid w:val="204E48BC"/>
    <w:rsid w:val="208921B3"/>
    <w:rsid w:val="20973DEB"/>
    <w:rsid w:val="20B26522"/>
    <w:rsid w:val="20B44310"/>
    <w:rsid w:val="211116EB"/>
    <w:rsid w:val="21160797"/>
    <w:rsid w:val="215020E9"/>
    <w:rsid w:val="216133FC"/>
    <w:rsid w:val="21682884"/>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EB7FF4"/>
    <w:rsid w:val="23FD0064"/>
    <w:rsid w:val="245375B0"/>
    <w:rsid w:val="24642C0A"/>
    <w:rsid w:val="248A3D04"/>
    <w:rsid w:val="24B22173"/>
    <w:rsid w:val="24B95AD9"/>
    <w:rsid w:val="24BE24DA"/>
    <w:rsid w:val="24CF5825"/>
    <w:rsid w:val="24D663E6"/>
    <w:rsid w:val="24D77F2B"/>
    <w:rsid w:val="24E7036E"/>
    <w:rsid w:val="25152081"/>
    <w:rsid w:val="258B00E2"/>
    <w:rsid w:val="259176D9"/>
    <w:rsid w:val="25A917A6"/>
    <w:rsid w:val="25BE27CC"/>
    <w:rsid w:val="25F74A5C"/>
    <w:rsid w:val="261C0C01"/>
    <w:rsid w:val="261C4494"/>
    <w:rsid w:val="2628662C"/>
    <w:rsid w:val="262D45DE"/>
    <w:rsid w:val="26663631"/>
    <w:rsid w:val="26871DC8"/>
    <w:rsid w:val="26A53EF9"/>
    <w:rsid w:val="26A94201"/>
    <w:rsid w:val="26AC274F"/>
    <w:rsid w:val="26EA4592"/>
    <w:rsid w:val="27044A29"/>
    <w:rsid w:val="271D34C8"/>
    <w:rsid w:val="275A1718"/>
    <w:rsid w:val="276142BF"/>
    <w:rsid w:val="27783712"/>
    <w:rsid w:val="27907362"/>
    <w:rsid w:val="27C54DEF"/>
    <w:rsid w:val="28333E1D"/>
    <w:rsid w:val="28454BD6"/>
    <w:rsid w:val="28455253"/>
    <w:rsid w:val="28551971"/>
    <w:rsid w:val="285B1C53"/>
    <w:rsid w:val="285C501C"/>
    <w:rsid w:val="289F7086"/>
    <w:rsid w:val="28C32028"/>
    <w:rsid w:val="28CC490F"/>
    <w:rsid w:val="28DE40AA"/>
    <w:rsid w:val="28F45446"/>
    <w:rsid w:val="29345E77"/>
    <w:rsid w:val="294C65AD"/>
    <w:rsid w:val="29806583"/>
    <w:rsid w:val="298B3C4C"/>
    <w:rsid w:val="2998358C"/>
    <w:rsid w:val="29F26D24"/>
    <w:rsid w:val="29FD638B"/>
    <w:rsid w:val="2A15033F"/>
    <w:rsid w:val="2A1662C1"/>
    <w:rsid w:val="2A1C7367"/>
    <w:rsid w:val="2A2815FA"/>
    <w:rsid w:val="2A6D6092"/>
    <w:rsid w:val="2A7D76B4"/>
    <w:rsid w:val="2AEC2D35"/>
    <w:rsid w:val="2B1E2A5D"/>
    <w:rsid w:val="2B437463"/>
    <w:rsid w:val="2B7807EE"/>
    <w:rsid w:val="2B8C5C18"/>
    <w:rsid w:val="2BA50BF7"/>
    <w:rsid w:val="2BBF00EC"/>
    <w:rsid w:val="2BC37CFD"/>
    <w:rsid w:val="2BC76C50"/>
    <w:rsid w:val="2BD5237F"/>
    <w:rsid w:val="2BE536CE"/>
    <w:rsid w:val="2BE758D9"/>
    <w:rsid w:val="2BF346BB"/>
    <w:rsid w:val="2C09049E"/>
    <w:rsid w:val="2C0A653C"/>
    <w:rsid w:val="2C191F85"/>
    <w:rsid w:val="2C2F7D0B"/>
    <w:rsid w:val="2CE82D6F"/>
    <w:rsid w:val="2D343236"/>
    <w:rsid w:val="2D38455E"/>
    <w:rsid w:val="2D575011"/>
    <w:rsid w:val="2DCC2C44"/>
    <w:rsid w:val="2DD15014"/>
    <w:rsid w:val="2DF72DE4"/>
    <w:rsid w:val="2E0220AF"/>
    <w:rsid w:val="2E1476C6"/>
    <w:rsid w:val="2E4B082A"/>
    <w:rsid w:val="2E59653C"/>
    <w:rsid w:val="2E5D4E86"/>
    <w:rsid w:val="2E5D790B"/>
    <w:rsid w:val="2E9A3C18"/>
    <w:rsid w:val="2EBB0FEE"/>
    <w:rsid w:val="2EC63002"/>
    <w:rsid w:val="2F0A6B38"/>
    <w:rsid w:val="2F827680"/>
    <w:rsid w:val="2F946CCB"/>
    <w:rsid w:val="2FD25781"/>
    <w:rsid w:val="2FDC745C"/>
    <w:rsid w:val="2FFD7934"/>
    <w:rsid w:val="30733ACD"/>
    <w:rsid w:val="308C3862"/>
    <w:rsid w:val="309379D8"/>
    <w:rsid w:val="30A270F7"/>
    <w:rsid w:val="30DF1478"/>
    <w:rsid w:val="30EC586F"/>
    <w:rsid w:val="31374878"/>
    <w:rsid w:val="3139239E"/>
    <w:rsid w:val="319C6071"/>
    <w:rsid w:val="31AC537E"/>
    <w:rsid w:val="31E3679B"/>
    <w:rsid w:val="31E732FD"/>
    <w:rsid w:val="32517576"/>
    <w:rsid w:val="32550CE6"/>
    <w:rsid w:val="32BE5C2C"/>
    <w:rsid w:val="32BF68D3"/>
    <w:rsid w:val="32FB6478"/>
    <w:rsid w:val="33263B3F"/>
    <w:rsid w:val="336963EB"/>
    <w:rsid w:val="33816EEB"/>
    <w:rsid w:val="33A37C24"/>
    <w:rsid w:val="33EB55CD"/>
    <w:rsid w:val="33EC4C02"/>
    <w:rsid w:val="340D2360"/>
    <w:rsid w:val="3410665D"/>
    <w:rsid w:val="34211214"/>
    <w:rsid w:val="342509B8"/>
    <w:rsid w:val="342E63AB"/>
    <w:rsid w:val="34950E68"/>
    <w:rsid w:val="34986E94"/>
    <w:rsid w:val="34AF62C9"/>
    <w:rsid w:val="34CB4388"/>
    <w:rsid w:val="34FA6E12"/>
    <w:rsid w:val="354D7158"/>
    <w:rsid w:val="358D5588"/>
    <w:rsid w:val="35BF054B"/>
    <w:rsid w:val="35F5260C"/>
    <w:rsid w:val="36173CCD"/>
    <w:rsid w:val="363A3B40"/>
    <w:rsid w:val="365302AE"/>
    <w:rsid w:val="36533F02"/>
    <w:rsid w:val="36607A0A"/>
    <w:rsid w:val="366E227C"/>
    <w:rsid w:val="366F2E0D"/>
    <w:rsid w:val="367B6A5C"/>
    <w:rsid w:val="36A74ADA"/>
    <w:rsid w:val="36AD60D5"/>
    <w:rsid w:val="36B224F9"/>
    <w:rsid w:val="36EC0CC9"/>
    <w:rsid w:val="37202102"/>
    <w:rsid w:val="373F410B"/>
    <w:rsid w:val="37EE7094"/>
    <w:rsid w:val="382007BD"/>
    <w:rsid w:val="38296C89"/>
    <w:rsid w:val="383002EB"/>
    <w:rsid w:val="38586797"/>
    <w:rsid w:val="385D15DF"/>
    <w:rsid w:val="38BC0149"/>
    <w:rsid w:val="38D87D1C"/>
    <w:rsid w:val="39636459"/>
    <w:rsid w:val="39671A73"/>
    <w:rsid w:val="396B7F6C"/>
    <w:rsid w:val="39837242"/>
    <w:rsid w:val="39B417A9"/>
    <w:rsid w:val="39FC5695"/>
    <w:rsid w:val="3A006D8E"/>
    <w:rsid w:val="3A3651E5"/>
    <w:rsid w:val="3A744481"/>
    <w:rsid w:val="3A8C7BEF"/>
    <w:rsid w:val="3A906246"/>
    <w:rsid w:val="3AB11936"/>
    <w:rsid w:val="3B181276"/>
    <w:rsid w:val="3B2349B7"/>
    <w:rsid w:val="3B616CFF"/>
    <w:rsid w:val="3B6259F6"/>
    <w:rsid w:val="3B903503"/>
    <w:rsid w:val="3B976654"/>
    <w:rsid w:val="3BC01EFC"/>
    <w:rsid w:val="3BCA786A"/>
    <w:rsid w:val="3BD31E2F"/>
    <w:rsid w:val="3BF15831"/>
    <w:rsid w:val="3C105946"/>
    <w:rsid w:val="3C471448"/>
    <w:rsid w:val="3C564325"/>
    <w:rsid w:val="3C5F759A"/>
    <w:rsid w:val="3C6C525A"/>
    <w:rsid w:val="3C8D7A42"/>
    <w:rsid w:val="3CA56B3A"/>
    <w:rsid w:val="3CBC3E83"/>
    <w:rsid w:val="3CCE23CB"/>
    <w:rsid w:val="3CD17D17"/>
    <w:rsid w:val="3D121CF5"/>
    <w:rsid w:val="3D3C7F39"/>
    <w:rsid w:val="3D440F09"/>
    <w:rsid w:val="3D4504A0"/>
    <w:rsid w:val="3D4A76E1"/>
    <w:rsid w:val="3D8734BB"/>
    <w:rsid w:val="3D9A11D4"/>
    <w:rsid w:val="3DA16D89"/>
    <w:rsid w:val="3DA364BE"/>
    <w:rsid w:val="3DE041CB"/>
    <w:rsid w:val="3E0D48F6"/>
    <w:rsid w:val="3E1868B4"/>
    <w:rsid w:val="3E377251"/>
    <w:rsid w:val="3E42664B"/>
    <w:rsid w:val="3E5A7334"/>
    <w:rsid w:val="3E7B5D6B"/>
    <w:rsid w:val="3E8061D7"/>
    <w:rsid w:val="3E843E66"/>
    <w:rsid w:val="3E8F51FE"/>
    <w:rsid w:val="3E926F87"/>
    <w:rsid w:val="3E9A59DE"/>
    <w:rsid w:val="3EAF4836"/>
    <w:rsid w:val="3EC33DFA"/>
    <w:rsid w:val="3EE17BD1"/>
    <w:rsid w:val="3EE37DED"/>
    <w:rsid w:val="3F060E16"/>
    <w:rsid w:val="3F1511FF"/>
    <w:rsid w:val="3F1D1096"/>
    <w:rsid w:val="3F2F0234"/>
    <w:rsid w:val="3F6363FE"/>
    <w:rsid w:val="3F756B8F"/>
    <w:rsid w:val="3F95482B"/>
    <w:rsid w:val="4019356B"/>
    <w:rsid w:val="40592157"/>
    <w:rsid w:val="406E1CAE"/>
    <w:rsid w:val="407F76A2"/>
    <w:rsid w:val="40A0133A"/>
    <w:rsid w:val="40C31A53"/>
    <w:rsid w:val="40C41559"/>
    <w:rsid w:val="40DA6FCE"/>
    <w:rsid w:val="40FF545D"/>
    <w:rsid w:val="410067C8"/>
    <w:rsid w:val="411E6EBB"/>
    <w:rsid w:val="414C7ECC"/>
    <w:rsid w:val="418F0D2A"/>
    <w:rsid w:val="41A33A6C"/>
    <w:rsid w:val="41BD0482"/>
    <w:rsid w:val="41D01505"/>
    <w:rsid w:val="42474939"/>
    <w:rsid w:val="424C3C57"/>
    <w:rsid w:val="42613FF3"/>
    <w:rsid w:val="42660D96"/>
    <w:rsid w:val="428667D2"/>
    <w:rsid w:val="42A31D6D"/>
    <w:rsid w:val="42CD1CE0"/>
    <w:rsid w:val="42E1381E"/>
    <w:rsid w:val="42ED6459"/>
    <w:rsid w:val="42FE58DD"/>
    <w:rsid w:val="43174B3D"/>
    <w:rsid w:val="43342EA7"/>
    <w:rsid w:val="434B790E"/>
    <w:rsid w:val="4360274F"/>
    <w:rsid w:val="43977AB6"/>
    <w:rsid w:val="43A3342B"/>
    <w:rsid w:val="43AF029E"/>
    <w:rsid w:val="43C77C27"/>
    <w:rsid w:val="43DE09EE"/>
    <w:rsid w:val="43F64596"/>
    <w:rsid w:val="44002FAD"/>
    <w:rsid w:val="449101DD"/>
    <w:rsid w:val="44BC7116"/>
    <w:rsid w:val="44DE1391"/>
    <w:rsid w:val="451B225C"/>
    <w:rsid w:val="452410C9"/>
    <w:rsid w:val="453013E0"/>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A23996"/>
    <w:rsid w:val="47AF19AB"/>
    <w:rsid w:val="47B025FA"/>
    <w:rsid w:val="4809698F"/>
    <w:rsid w:val="4811697D"/>
    <w:rsid w:val="487A3E25"/>
    <w:rsid w:val="488B5503"/>
    <w:rsid w:val="48937E21"/>
    <w:rsid w:val="489A0361"/>
    <w:rsid w:val="489F6B33"/>
    <w:rsid w:val="48B134DE"/>
    <w:rsid w:val="48B53457"/>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553C64"/>
    <w:rsid w:val="4D905305"/>
    <w:rsid w:val="4D964A72"/>
    <w:rsid w:val="4D987FF5"/>
    <w:rsid w:val="4D9C1254"/>
    <w:rsid w:val="4DDA685F"/>
    <w:rsid w:val="4E793892"/>
    <w:rsid w:val="4E800872"/>
    <w:rsid w:val="4EC569ED"/>
    <w:rsid w:val="4ED50EA1"/>
    <w:rsid w:val="4EE251B0"/>
    <w:rsid w:val="4EEC050C"/>
    <w:rsid w:val="4F104EC3"/>
    <w:rsid w:val="4F47354A"/>
    <w:rsid w:val="4F655AD6"/>
    <w:rsid w:val="4F8D1C8E"/>
    <w:rsid w:val="4F911C54"/>
    <w:rsid w:val="4FE625E0"/>
    <w:rsid w:val="5021480F"/>
    <w:rsid w:val="50962ECB"/>
    <w:rsid w:val="50A42E38"/>
    <w:rsid w:val="50A4577F"/>
    <w:rsid w:val="50B73D1F"/>
    <w:rsid w:val="50BD5BC9"/>
    <w:rsid w:val="50C11EEE"/>
    <w:rsid w:val="50E97CFC"/>
    <w:rsid w:val="50F6750C"/>
    <w:rsid w:val="50FA4028"/>
    <w:rsid w:val="510D65B7"/>
    <w:rsid w:val="511157AB"/>
    <w:rsid w:val="5142540C"/>
    <w:rsid w:val="518832C8"/>
    <w:rsid w:val="519D3C50"/>
    <w:rsid w:val="51A0432A"/>
    <w:rsid w:val="51A86090"/>
    <w:rsid w:val="51B7396D"/>
    <w:rsid w:val="51F01E47"/>
    <w:rsid w:val="522E4CC3"/>
    <w:rsid w:val="5244713B"/>
    <w:rsid w:val="52615633"/>
    <w:rsid w:val="526F4DE4"/>
    <w:rsid w:val="52923838"/>
    <w:rsid w:val="52977FD4"/>
    <w:rsid w:val="52A25790"/>
    <w:rsid w:val="52A96B6F"/>
    <w:rsid w:val="52B45975"/>
    <w:rsid w:val="52D94AA4"/>
    <w:rsid w:val="52EA3A62"/>
    <w:rsid w:val="52F50BB8"/>
    <w:rsid w:val="53097272"/>
    <w:rsid w:val="53277E51"/>
    <w:rsid w:val="53544462"/>
    <w:rsid w:val="5397158E"/>
    <w:rsid w:val="53B13BB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8F7F2F"/>
    <w:rsid w:val="55923347"/>
    <w:rsid w:val="55925180"/>
    <w:rsid w:val="55983B1B"/>
    <w:rsid w:val="55A8376B"/>
    <w:rsid w:val="55DC29B6"/>
    <w:rsid w:val="55DD4241"/>
    <w:rsid w:val="55FD226A"/>
    <w:rsid w:val="562543F0"/>
    <w:rsid w:val="56471638"/>
    <w:rsid w:val="566B6D1E"/>
    <w:rsid w:val="56CB1F85"/>
    <w:rsid w:val="56CD6F61"/>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1B4698"/>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172EA1"/>
    <w:rsid w:val="5B2E1A1D"/>
    <w:rsid w:val="5B843A1C"/>
    <w:rsid w:val="5B873E3F"/>
    <w:rsid w:val="5BA54F69"/>
    <w:rsid w:val="5C02690E"/>
    <w:rsid w:val="5C196DA7"/>
    <w:rsid w:val="5C2A048C"/>
    <w:rsid w:val="5C5E240A"/>
    <w:rsid w:val="5C80234E"/>
    <w:rsid w:val="5C844566"/>
    <w:rsid w:val="5C8A680C"/>
    <w:rsid w:val="5C9127DF"/>
    <w:rsid w:val="5CED3FC6"/>
    <w:rsid w:val="5D0C4701"/>
    <w:rsid w:val="5D0F0395"/>
    <w:rsid w:val="5D177B21"/>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2B0CC9"/>
    <w:rsid w:val="5F3A3602"/>
    <w:rsid w:val="5F45733B"/>
    <w:rsid w:val="5F6277C6"/>
    <w:rsid w:val="5F6D0B1D"/>
    <w:rsid w:val="5F8D0B82"/>
    <w:rsid w:val="5FCC5339"/>
    <w:rsid w:val="5FE34A5B"/>
    <w:rsid w:val="5FFE1E36"/>
    <w:rsid w:val="60232584"/>
    <w:rsid w:val="607025C3"/>
    <w:rsid w:val="607330CE"/>
    <w:rsid w:val="60825176"/>
    <w:rsid w:val="609F2AC4"/>
    <w:rsid w:val="60B3541A"/>
    <w:rsid w:val="60FA2EE8"/>
    <w:rsid w:val="610538E1"/>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185A08"/>
    <w:rsid w:val="635600A5"/>
    <w:rsid w:val="635B1DB5"/>
    <w:rsid w:val="63711FED"/>
    <w:rsid w:val="63880DDC"/>
    <w:rsid w:val="638D750D"/>
    <w:rsid w:val="63AC6CC0"/>
    <w:rsid w:val="63CB4828"/>
    <w:rsid w:val="64055776"/>
    <w:rsid w:val="64240056"/>
    <w:rsid w:val="643E143A"/>
    <w:rsid w:val="64491666"/>
    <w:rsid w:val="648B6EEF"/>
    <w:rsid w:val="64C158BF"/>
    <w:rsid w:val="64CE15B4"/>
    <w:rsid w:val="64CE2EAA"/>
    <w:rsid w:val="65000502"/>
    <w:rsid w:val="653C3090"/>
    <w:rsid w:val="65423AF9"/>
    <w:rsid w:val="65854376"/>
    <w:rsid w:val="658767BE"/>
    <w:rsid w:val="65892531"/>
    <w:rsid w:val="661701F9"/>
    <w:rsid w:val="66195831"/>
    <w:rsid w:val="662E75B1"/>
    <w:rsid w:val="66342C2E"/>
    <w:rsid w:val="663E784C"/>
    <w:rsid w:val="665723A3"/>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02A57"/>
    <w:rsid w:val="68CA2805"/>
    <w:rsid w:val="68E937A3"/>
    <w:rsid w:val="693E15D3"/>
    <w:rsid w:val="69627681"/>
    <w:rsid w:val="6977531D"/>
    <w:rsid w:val="698D5DC6"/>
    <w:rsid w:val="69CC2BFF"/>
    <w:rsid w:val="69FD55B8"/>
    <w:rsid w:val="6A0B1C62"/>
    <w:rsid w:val="6A2406C8"/>
    <w:rsid w:val="6A30445A"/>
    <w:rsid w:val="6A824C59"/>
    <w:rsid w:val="6AA02886"/>
    <w:rsid w:val="6AD97F5A"/>
    <w:rsid w:val="6ADE0BD1"/>
    <w:rsid w:val="6AE96859"/>
    <w:rsid w:val="6AF93C50"/>
    <w:rsid w:val="6B147746"/>
    <w:rsid w:val="6B24787C"/>
    <w:rsid w:val="6B446CB1"/>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F43C2E"/>
    <w:rsid w:val="6DF51CA3"/>
    <w:rsid w:val="6E0F494E"/>
    <w:rsid w:val="6E8335BD"/>
    <w:rsid w:val="6E8E12EF"/>
    <w:rsid w:val="6E972936"/>
    <w:rsid w:val="6ED446C5"/>
    <w:rsid w:val="6EF36A95"/>
    <w:rsid w:val="6F2A7D94"/>
    <w:rsid w:val="6F6049BF"/>
    <w:rsid w:val="6F8331F1"/>
    <w:rsid w:val="6FAE1A09"/>
    <w:rsid w:val="6FD75BF8"/>
    <w:rsid w:val="70497201"/>
    <w:rsid w:val="707723D0"/>
    <w:rsid w:val="70F5661B"/>
    <w:rsid w:val="71360107"/>
    <w:rsid w:val="713B688E"/>
    <w:rsid w:val="71542301"/>
    <w:rsid w:val="71D43752"/>
    <w:rsid w:val="71F1796A"/>
    <w:rsid w:val="72154626"/>
    <w:rsid w:val="72262B5D"/>
    <w:rsid w:val="72283FF7"/>
    <w:rsid w:val="722E7212"/>
    <w:rsid w:val="723A0474"/>
    <w:rsid w:val="725923E4"/>
    <w:rsid w:val="72864BF7"/>
    <w:rsid w:val="729023FC"/>
    <w:rsid w:val="732D4BB8"/>
    <w:rsid w:val="73C0646E"/>
    <w:rsid w:val="73F751C6"/>
    <w:rsid w:val="742222F5"/>
    <w:rsid w:val="74356AA9"/>
    <w:rsid w:val="74476126"/>
    <w:rsid w:val="74706664"/>
    <w:rsid w:val="747F3682"/>
    <w:rsid w:val="749C4185"/>
    <w:rsid w:val="74C04A67"/>
    <w:rsid w:val="74EA0887"/>
    <w:rsid w:val="75067759"/>
    <w:rsid w:val="752E6DCD"/>
    <w:rsid w:val="7551380D"/>
    <w:rsid w:val="75600BE5"/>
    <w:rsid w:val="7564475C"/>
    <w:rsid w:val="7583797F"/>
    <w:rsid w:val="75D20F1D"/>
    <w:rsid w:val="75DA2C18"/>
    <w:rsid w:val="75F47C0F"/>
    <w:rsid w:val="75F54412"/>
    <w:rsid w:val="761B3B38"/>
    <w:rsid w:val="761D08E0"/>
    <w:rsid w:val="765D347C"/>
    <w:rsid w:val="76826699"/>
    <w:rsid w:val="76B33626"/>
    <w:rsid w:val="76C87133"/>
    <w:rsid w:val="76CD08D5"/>
    <w:rsid w:val="76DB4B92"/>
    <w:rsid w:val="77052AA4"/>
    <w:rsid w:val="77112A42"/>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345D"/>
    <w:rsid w:val="7B257FFD"/>
    <w:rsid w:val="7B343476"/>
    <w:rsid w:val="7B5A2978"/>
    <w:rsid w:val="7B5A7E4C"/>
    <w:rsid w:val="7B667AF9"/>
    <w:rsid w:val="7B7468F8"/>
    <w:rsid w:val="7BEE0103"/>
    <w:rsid w:val="7C0A0FE4"/>
    <w:rsid w:val="7C254906"/>
    <w:rsid w:val="7C590818"/>
    <w:rsid w:val="7C7C10F6"/>
    <w:rsid w:val="7C853BEA"/>
    <w:rsid w:val="7C881368"/>
    <w:rsid w:val="7CBB76D8"/>
    <w:rsid w:val="7CE27788"/>
    <w:rsid w:val="7D0C32F1"/>
    <w:rsid w:val="7D0F408D"/>
    <w:rsid w:val="7D3151C6"/>
    <w:rsid w:val="7D491C6C"/>
    <w:rsid w:val="7D5429C0"/>
    <w:rsid w:val="7D6E6D43"/>
    <w:rsid w:val="7DB57A34"/>
    <w:rsid w:val="7DC25E88"/>
    <w:rsid w:val="7DC3572A"/>
    <w:rsid w:val="7DD86F60"/>
    <w:rsid w:val="7DE60973"/>
    <w:rsid w:val="7DEF0916"/>
    <w:rsid w:val="7E1E5218"/>
    <w:rsid w:val="7E9A4E1F"/>
    <w:rsid w:val="7EA7723A"/>
    <w:rsid w:val="7EBF1B83"/>
    <w:rsid w:val="7ED71E7C"/>
    <w:rsid w:val="7EF56FBB"/>
    <w:rsid w:val="7F0768EB"/>
    <w:rsid w:val="7F143BEC"/>
    <w:rsid w:val="7F6A6C1A"/>
    <w:rsid w:val="7F715AF2"/>
    <w:rsid w:val="7F82628B"/>
    <w:rsid w:val="7F886E69"/>
    <w:rsid w:val="7F961E7F"/>
    <w:rsid w:val="7FA60A6E"/>
    <w:rsid w:val="BB7FA927"/>
    <w:rsid w:val="F5FFD31F"/>
    <w:rsid w:val="FFCF17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link w:val="80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9">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10">
    <w:name w:val="heading 3"/>
    <w:basedOn w:val="1"/>
    <w:next w:val="11"/>
    <w:qFormat/>
    <w:uiPriority w:val="0"/>
    <w:pPr>
      <w:keepNext/>
      <w:keepLines/>
      <w:tabs>
        <w:tab w:val="left" w:pos="900"/>
      </w:tabs>
      <w:spacing w:before="260" w:after="260" w:line="416" w:lineRule="auto"/>
      <w:ind w:left="900" w:hanging="720"/>
      <w:outlineLvl w:val="2"/>
    </w:pPr>
    <w:rPr>
      <w:b/>
      <w:bCs/>
      <w:sz w:val="32"/>
      <w:szCs w:val="32"/>
    </w:rPr>
  </w:style>
  <w:style w:type="paragraph" w:styleId="12">
    <w:name w:val="heading 4"/>
    <w:basedOn w:val="1"/>
    <w:next w:val="1"/>
    <w:link w:val="84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3">
    <w:name w:val="heading 5"/>
    <w:basedOn w:val="1"/>
    <w:next w:val="1"/>
    <w:link w:val="813"/>
    <w:qFormat/>
    <w:uiPriority w:val="0"/>
    <w:pPr>
      <w:keepNext/>
      <w:keepLines/>
      <w:tabs>
        <w:tab w:val="left" w:pos="1008"/>
      </w:tabs>
      <w:spacing w:before="280" w:after="290" w:line="376" w:lineRule="auto"/>
      <w:ind w:left="1008" w:hanging="1008"/>
      <w:outlineLvl w:val="4"/>
    </w:pPr>
    <w:rPr>
      <w:b/>
      <w:bCs/>
      <w:sz w:val="28"/>
      <w:szCs w:val="28"/>
    </w:rPr>
  </w:style>
  <w:style w:type="paragraph" w:styleId="14">
    <w:name w:val="heading 6"/>
    <w:basedOn w:val="1"/>
    <w:next w:val="1"/>
    <w:link w:val="68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5">
    <w:name w:val="heading 7"/>
    <w:basedOn w:val="1"/>
    <w:next w:val="1"/>
    <w:link w:val="825"/>
    <w:qFormat/>
    <w:uiPriority w:val="0"/>
    <w:pPr>
      <w:keepNext/>
      <w:keepLines/>
      <w:tabs>
        <w:tab w:val="left" w:pos="1296"/>
      </w:tabs>
      <w:spacing w:before="240" w:after="64" w:line="320" w:lineRule="auto"/>
      <w:ind w:left="1296" w:hanging="1296"/>
      <w:outlineLvl w:val="6"/>
    </w:pPr>
    <w:rPr>
      <w:b/>
      <w:bCs/>
      <w:sz w:val="24"/>
    </w:rPr>
  </w:style>
  <w:style w:type="paragraph" w:styleId="16">
    <w:name w:val="heading 8"/>
    <w:basedOn w:val="1"/>
    <w:next w:val="1"/>
    <w:link w:val="87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7">
    <w:name w:val="heading 9"/>
    <w:basedOn w:val="1"/>
    <w:next w:val="1"/>
    <w:link w:val="71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unhideWhenUsed/>
    <w:qFormat/>
    <w:uiPriority w:val="1"/>
  </w:style>
  <w:style w:type="table" w:default="1" w:styleId="67">
    <w:name w:val="Normal Table"/>
    <w:unhideWhenUsed/>
    <w:qFormat/>
    <w:uiPriority w:val="99"/>
    <w:tblPr>
      <w:tblCellMar>
        <w:top w:w="0" w:type="dxa"/>
        <w:left w:w="108" w:type="dxa"/>
        <w:bottom w:w="0" w:type="dxa"/>
        <w:right w:w="108" w:type="dxa"/>
      </w:tblCellMar>
    </w:tblPr>
  </w:style>
  <w:style w:type="paragraph" w:styleId="2">
    <w:name w:val="Body Text Indent"/>
    <w:basedOn w:val="1"/>
    <w:next w:val="3"/>
    <w:link w:val="786"/>
    <w:qFormat/>
    <w:uiPriority w:val="0"/>
    <w:pPr>
      <w:spacing w:line="480" w:lineRule="exact"/>
      <w:ind w:firstLine="480" w:firstLineChars="200"/>
    </w:pPr>
    <w:rPr>
      <w:rFonts w:ascii="宋体" w:hAnsi="宋体"/>
      <w:sz w:val="24"/>
    </w:rPr>
  </w:style>
  <w:style w:type="paragraph" w:customStyle="1" w:styleId="3">
    <w:name w:val="正文文本首行缩进 2"/>
    <w:basedOn w:val="4"/>
    <w:qFormat/>
    <w:uiPriority w:val="99"/>
    <w:pPr>
      <w:tabs>
        <w:tab w:val="right" w:leader="dot" w:pos="8268"/>
      </w:tabs>
      <w:spacing w:line="200" w:lineRule="atLeast"/>
      <w:ind w:firstLine="420"/>
    </w:pPr>
    <w:rPr>
      <w:rFonts w:ascii="宋体" w:hAnsi="Courier New"/>
      <w:spacing w:val="-4"/>
      <w:sz w:val="18"/>
    </w:rPr>
  </w:style>
  <w:style w:type="paragraph" w:customStyle="1" w:styleId="4">
    <w:name w:val="正文缩进1"/>
    <w:basedOn w:val="5"/>
    <w:next w:val="2"/>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5">
    <w:name w:val="正文1"/>
    <w:basedOn w:val="6"/>
    <w:next w:val="7"/>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6">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7">
    <w:name w:val="标题 21"/>
    <w:basedOn w:val="5"/>
    <w:next w:val="5"/>
    <w:qFormat/>
    <w:uiPriority w:val="0"/>
    <w:pPr>
      <w:keepNext/>
      <w:keepLines/>
      <w:tabs>
        <w:tab w:val="left" w:pos="706"/>
        <w:tab w:val="clear" w:pos="8268"/>
      </w:tabs>
      <w:ind w:left="106" w:firstLine="454"/>
      <w:outlineLvl w:val="1"/>
    </w:pPr>
    <w:rPr>
      <w:rFonts w:ascii="Arial" w:hAnsi="Arial" w:eastAsia="??"/>
      <w:b/>
      <w:bCs/>
      <w:szCs w:val="32"/>
    </w:rPr>
  </w:style>
  <w:style w:type="paragraph" w:styleId="11">
    <w:name w:val="Normal Indent"/>
    <w:basedOn w:val="1"/>
    <w:link w:val="723"/>
    <w:qFormat/>
    <w:uiPriority w:val="0"/>
    <w:pPr>
      <w:widowControl/>
      <w:snapToGrid w:val="0"/>
      <w:spacing w:line="480" w:lineRule="exact"/>
      <w:ind w:firstLine="567"/>
    </w:pPr>
    <w:rPr>
      <w:rFonts w:ascii="宋体"/>
      <w:snapToGrid w:val="0"/>
      <w:color w:val="000000"/>
      <w:kern w:val="28"/>
      <w:sz w:val="28"/>
      <w:szCs w:val="20"/>
    </w:rPr>
  </w:style>
  <w:style w:type="paragraph" w:styleId="18">
    <w:name w:val="toc 7"/>
    <w:basedOn w:val="1"/>
    <w:next w:val="1"/>
    <w:qFormat/>
    <w:uiPriority w:val="0"/>
    <w:pPr>
      <w:ind w:left="2520" w:leftChars="1200"/>
    </w:pPr>
  </w:style>
  <w:style w:type="paragraph" w:styleId="19">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20">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1">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2">
    <w:name w:val="caption"/>
    <w:basedOn w:val="1"/>
    <w:next w:val="1"/>
    <w:link w:val="755"/>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link w:val="730"/>
    <w:qFormat/>
    <w:uiPriority w:val="0"/>
    <w:pPr>
      <w:shd w:val="clear" w:color="auto" w:fill="000080"/>
    </w:pPr>
  </w:style>
  <w:style w:type="paragraph" w:styleId="25">
    <w:name w:val="annotation text"/>
    <w:basedOn w:val="1"/>
    <w:link w:val="858"/>
    <w:qFormat/>
    <w:uiPriority w:val="99"/>
    <w:pPr>
      <w:jc w:val="left"/>
    </w:pPr>
  </w:style>
  <w:style w:type="paragraph" w:styleId="26">
    <w:name w:val="Salutation"/>
    <w:basedOn w:val="1"/>
    <w:next w:val="1"/>
    <w:link w:val="818"/>
    <w:qFormat/>
    <w:uiPriority w:val="0"/>
    <w:rPr>
      <w:rFonts w:ascii="仿宋_GB2312" w:eastAsia="仿宋_GB2312"/>
      <w:sz w:val="28"/>
      <w:szCs w:val="20"/>
    </w:rPr>
  </w:style>
  <w:style w:type="paragraph" w:styleId="27">
    <w:name w:val="Body Text 3"/>
    <w:basedOn w:val="1"/>
    <w:link w:val="846"/>
    <w:qFormat/>
    <w:uiPriority w:val="0"/>
    <w:pPr>
      <w:jc w:val="center"/>
    </w:pPr>
    <w:rPr>
      <w:szCs w:val="20"/>
    </w:rPr>
  </w:style>
  <w:style w:type="paragraph" w:styleId="28">
    <w:name w:val="List Bullet 3"/>
    <w:basedOn w:val="1"/>
    <w:unhideWhenUsed/>
    <w:qFormat/>
    <w:uiPriority w:val="0"/>
    <w:pPr>
      <w:snapToGrid w:val="0"/>
      <w:spacing w:line="360" w:lineRule="auto"/>
      <w:ind w:left="360" w:right="238" w:hanging="360"/>
      <w:contextualSpacing/>
    </w:pPr>
    <w:rPr>
      <w:sz w:val="24"/>
    </w:rPr>
  </w:style>
  <w:style w:type="paragraph" w:styleId="29">
    <w:name w:val="Body Text"/>
    <w:basedOn w:val="1"/>
    <w:next w:val="30"/>
    <w:link w:val="935"/>
    <w:qFormat/>
    <w:uiPriority w:val="0"/>
    <w:pPr>
      <w:autoSpaceDE w:val="0"/>
      <w:autoSpaceDN w:val="0"/>
      <w:spacing w:line="360" w:lineRule="auto"/>
    </w:pPr>
    <w:rPr>
      <w:rFonts w:ascii="宋体" w:hAnsi="Arial" w:cs="Arial"/>
      <w:snapToGrid w:val="0"/>
      <w:sz w:val="24"/>
      <w:szCs w:val="21"/>
      <w:lang w:val="zh-CN"/>
    </w:rPr>
  </w:style>
  <w:style w:type="paragraph" w:styleId="30">
    <w:name w:val="Body Text First Indent"/>
    <w:basedOn w:val="29"/>
    <w:next w:val="31"/>
    <w:link w:val="837"/>
    <w:qFormat/>
    <w:uiPriority w:val="0"/>
    <w:pPr>
      <w:ind w:firstLine="420"/>
    </w:pPr>
    <w:rPr>
      <w:rFonts w:hAnsi="Calibri" w:cs="Times New Roman"/>
      <w:szCs w:val="20"/>
    </w:rPr>
  </w:style>
  <w:style w:type="paragraph" w:styleId="31">
    <w:name w:val="toc 6"/>
    <w:basedOn w:val="1"/>
    <w:next w:val="1"/>
    <w:qFormat/>
    <w:uiPriority w:val="0"/>
    <w:pPr>
      <w:ind w:left="2100" w:leftChars="1000"/>
    </w:pPr>
  </w:style>
  <w:style w:type="paragraph" w:styleId="32">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3">
    <w:name w:val="List 2"/>
    <w:basedOn w:val="1"/>
    <w:qFormat/>
    <w:uiPriority w:val="0"/>
    <w:pPr>
      <w:adjustRightInd/>
      <w:spacing w:line="360" w:lineRule="auto"/>
      <w:ind w:left="100" w:leftChars="200" w:hanging="200" w:hangingChars="200"/>
    </w:pPr>
    <w:rPr>
      <w:rFonts w:eastAsia="微软雅黑"/>
    </w:rPr>
  </w:style>
  <w:style w:type="paragraph" w:styleId="34">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5">
    <w:name w:val="List Bullet 2"/>
    <w:basedOn w:val="1"/>
    <w:qFormat/>
    <w:uiPriority w:val="0"/>
    <w:pPr>
      <w:autoSpaceDE w:val="0"/>
      <w:autoSpaceDN w:val="0"/>
      <w:ind w:left="420"/>
      <w:jc w:val="left"/>
    </w:pPr>
    <w:rPr>
      <w:rFonts w:ascii="宋体" w:hAnsi="宋体"/>
      <w:color w:val="000000"/>
      <w:kern w:val="0"/>
      <w:sz w:val="24"/>
      <w:szCs w:val="20"/>
    </w:rPr>
  </w:style>
  <w:style w:type="paragraph" w:styleId="36">
    <w:name w:val="HTML Address"/>
    <w:basedOn w:val="1"/>
    <w:link w:val="747"/>
    <w:qFormat/>
    <w:uiPriority w:val="0"/>
    <w:pPr>
      <w:widowControl/>
      <w:adjustRightInd/>
      <w:ind w:firstLine="200" w:firstLineChars="200"/>
      <w:jc w:val="left"/>
    </w:pPr>
    <w:rPr>
      <w:rFonts w:ascii="宋体" w:hAnsi="宋体"/>
      <w:i/>
      <w:iCs/>
      <w:kern w:val="0"/>
      <w:sz w:val="24"/>
    </w:rPr>
  </w:style>
  <w:style w:type="paragraph" w:styleId="37">
    <w:name w:val="toc 5"/>
    <w:basedOn w:val="1"/>
    <w:next w:val="1"/>
    <w:qFormat/>
    <w:uiPriority w:val="0"/>
    <w:pPr>
      <w:ind w:left="1680" w:leftChars="800"/>
    </w:pPr>
  </w:style>
  <w:style w:type="paragraph" w:styleId="38">
    <w:name w:val="Plain Text"/>
    <w:basedOn w:val="1"/>
    <w:link w:val="662"/>
    <w:qFormat/>
    <w:uiPriority w:val="0"/>
    <w:rPr>
      <w:rFonts w:ascii="宋体" w:hAnsi="Courier New" w:cs="Arial"/>
      <w:snapToGrid w:val="0"/>
      <w:szCs w:val="21"/>
    </w:rPr>
  </w:style>
  <w:style w:type="paragraph" w:styleId="39">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0">
    <w:name w:val="toc 8"/>
    <w:basedOn w:val="1"/>
    <w:next w:val="1"/>
    <w:qFormat/>
    <w:uiPriority w:val="0"/>
    <w:pPr>
      <w:ind w:left="2940" w:leftChars="1400"/>
    </w:pPr>
  </w:style>
  <w:style w:type="paragraph" w:styleId="41">
    <w:name w:val="Date"/>
    <w:basedOn w:val="1"/>
    <w:next w:val="1"/>
    <w:link w:val="712"/>
    <w:qFormat/>
    <w:uiPriority w:val="0"/>
    <w:pPr>
      <w:ind w:left="100" w:leftChars="2500"/>
    </w:pPr>
    <w:rPr>
      <w:rFonts w:ascii="宋体"/>
      <w:sz w:val="24"/>
      <w:szCs w:val="21"/>
      <w:lang w:val="zh-CN"/>
    </w:rPr>
  </w:style>
  <w:style w:type="paragraph" w:styleId="42">
    <w:name w:val="Body Text Indent 2"/>
    <w:basedOn w:val="1"/>
    <w:link w:val="826"/>
    <w:qFormat/>
    <w:uiPriority w:val="0"/>
    <w:pPr>
      <w:spacing w:line="360" w:lineRule="auto"/>
      <w:ind w:firstLine="601"/>
      <w:textAlignment w:val="baseline"/>
    </w:pPr>
    <w:rPr>
      <w:rFonts w:ascii="宋体"/>
      <w:kern w:val="0"/>
      <w:sz w:val="28"/>
      <w:szCs w:val="20"/>
    </w:rPr>
  </w:style>
  <w:style w:type="paragraph" w:styleId="43">
    <w:name w:val="endnote text"/>
    <w:basedOn w:val="1"/>
    <w:link w:val="943"/>
    <w:qFormat/>
    <w:uiPriority w:val="0"/>
    <w:rPr>
      <w:lang w:val="zh-CN"/>
    </w:rPr>
  </w:style>
  <w:style w:type="paragraph" w:styleId="44">
    <w:name w:val="Balloon Text"/>
    <w:basedOn w:val="1"/>
    <w:link w:val="719"/>
    <w:qFormat/>
    <w:uiPriority w:val="0"/>
    <w:rPr>
      <w:sz w:val="18"/>
      <w:szCs w:val="18"/>
    </w:rPr>
  </w:style>
  <w:style w:type="paragraph" w:styleId="45">
    <w:name w:val="footer"/>
    <w:basedOn w:val="1"/>
    <w:link w:val="894"/>
    <w:qFormat/>
    <w:uiPriority w:val="99"/>
    <w:pPr>
      <w:tabs>
        <w:tab w:val="center" w:pos="4153"/>
        <w:tab w:val="right" w:pos="8306"/>
      </w:tabs>
      <w:snapToGrid w:val="0"/>
      <w:jc w:val="left"/>
    </w:pPr>
    <w:rPr>
      <w:sz w:val="18"/>
      <w:szCs w:val="18"/>
    </w:rPr>
  </w:style>
  <w:style w:type="paragraph" w:styleId="46">
    <w:name w:val="header"/>
    <w:basedOn w:val="1"/>
    <w:next w:val="47"/>
    <w:link w:val="902"/>
    <w:qFormat/>
    <w:uiPriority w:val="99"/>
    <w:pPr>
      <w:pBdr>
        <w:bottom w:val="single" w:color="auto" w:sz="6" w:space="1"/>
      </w:pBdr>
      <w:tabs>
        <w:tab w:val="center" w:pos="4153"/>
        <w:tab w:val="right" w:pos="8306"/>
      </w:tabs>
      <w:snapToGrid w:val="0"/>
      <w:jc w:val="center"/>
    </w:pPr>
    <w:rPr>
      <w:sz w:val="18"/>
      <w:szCs w:val="18"/>
    </w:rPr>
  </w:style>
  <w:style w:type="paragraph" w:customStyle="1" w:styleId="47">
    <w:name w:val="Quote1"/>
    <w:basedOn w:val="1"/>
    <w:next w:val="1"/>
    <w:qFormat/>
    <w:uiPriority w:val="99"/>
    <w:pPr>
      <w:widowControl/>
      <w:wordWrap w:val="0"/>
      <w:spacing w:before="200" w:after="160"/>
      <w:ind w:left="864" w:right="864"/>
      <w:jc w:val="center"/>
    </w:pPr>
    <w:rPr>
      <w:i/>
      <w:color w:val="404040"/>
    </w:rPr>
  </w:style>
  <w:style w:type="paragraph" w:styleId="48">
    <w:name w:val="Signature"/>
    <w:basedOn w:val="1"/>
    <w:link w:val="859"/>
    <w:qFormat/>
    <w:uiPriority w:val="0"/>
    <w:pPr>
      <w:spacing w:after="600" w:line="312" w:lineRule="atLeast"/>
      <w:jc w:val="center"/>
      <w:textAlignment w:val="baseline"/>
    </w:pPr>
    <w:rPr>
      <w:rFonts w:eastAsia="仿宋_GB2312"/>
      <w:kern w:val="0"/>
      <w:sz w:val="24"/>
      <w:szCs w:val="20"/>
    </w:rPr>
  </w:style>
  <w:style w:type="paragraph" w:styleId="49">
    <w:name w:val="toc 1"/>
    <w:basedOn w:val="1"/>
    <w:next w:val="1"/>
    <w:qFormat/>
    <w:uiPriority w:val="0"/>
  </w:style>
  <w:style w:type="paragraph" w:styleId="50">
    <w:name w:val="toc 4"/>
    <w:basedOn w:val="1"/>
    <w:next w:val="1"/>
    <w:qFormat/>
    <w:uiPriority w:val="0"/>
    <w:pPr>
      <w:ind w:left="1260" w:leftChars="600"/>
    </w:pPr>
  </w:style>
  <w:style w:type="paragraph" w:styleId="51">
    <w:name w:val="index heading"/>
    <w:basedOn w:val="1"/>
    <w:next w:val="52"/>
    <w:qFormat/>
    <w:uiPriority w:val="0"/>
    <w:pPr>
      <w:adjustRightInd/>
      <w:ind w:firstLine="200" w:firstLineChars="200"/>
    </w:pPr>
  </w:style>
  <w:style w:type="paragraph" w:styleId="52">
    <w:name w:val="index 1"/>
    <w:basedOn w:val="1"/>
    <w:next w:val="1"/>
    <w:qFormat/>
    <w:uiPriority w:val="0"/>
    <w:pPr>
      <w:adjustRightInd/>
      <w:spacing w:line="360" w:lineRule="auto"/>
      <w:ind w:firstLine="200" w:firstLineChars="200"/>
      <w:jc w:val="center"/>
    </w:pPr>
    <w:rPr>
      <w:sz w:val="24"/>
      <w:szCs w:val="20"/>
    </w:rPr>
  </w:style>
  <w:style w:type="paragraph" w:styleId="53">
    <w:name w:val="Subtitle"/>
    <w:link w:val="66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4">
    <w:name w:val="List Number 5"/>
    <w:basedOn w:val="1"/>
    <w:qFormat/>
    <w:uiPriority w:val="0"/>
    <w:pPr>
      <w:tabs>
        <w:tab w:val="left" w:pos="902"/>
      </w:tabs>
      <w:adjustRightInd/>
      <w:spacing w:line="400" w:lineRule="exact"/>
      <w:ind w:left="902" w:hanging="420"/>
    </w:pPr>
    <w:rPr>
      <w:sz w:val="24"/>
      <w:szCs w:val="20"/>
    </w:rPr>
  </w:style>
  <w:style w:type="paragraph" w:styleId="55">
    <w:name w:val="List"/>
    <w:basedOn w:val="1"/>
    <w:qFormat/>
    <w:uiPriority w:val="0"/>
    <w:pPr>
      <w:ind w:left="200" w:hanging="200" w:hangingChars="200"/>
    </w:pPr>
  </w:style>
  <w:style w:type="paragraph" w:styleId="56">
    <w:name w:val="footnote text"/>
    <w:basedOn w:val="11"/>
    <w:link w:val="828"/>
    <w:qFormat/>
    <w:uiPriority w:val="0"/>
    <w:pPr>
      <w:adjustRightInd/>
      <w:snapToGrid/>
      <w:spacing w:before="60" w:after="60" w:line="300" w:lineRule="exact"/>
      <w:ind w:firstLine="0"/>
    </w:pPr>
    <w:rPr>
      <w:rFonts w:ascii="Calibri"/>
      <w:color w:val="0000FF"/>
      <w:kern w:val="0"/>
      <w:sz w:val="21"/>
    </w:rPr>
  </w:style>
  <w:style w:type="paragraph" w:styleId="57">
    <w:name w:val="List 5"/>
    <w:basedOn w:val="1"/>
    <w:qFormat/>
    <w:uiPriority w:val="0"/>
    <w:pPr>
      <w:adjustRightInd/>
      <w:ind w:left="100" w:leftChars="800" w:hanging="200" w:hangingChars="200"/>
    </w:pPr>
  </w:style>
  <w:style w:type="paragraph" w:styleId="58">
    <w:name w:val="Body Text Indent 3"/>
    <w:basedOn w:val="1"/>
    <w:link w:val="887"/>
    <w:qFormat/>
    <w:uiPriority w:val="0"/>
    <w:pPr>
      <w:spacing w:line="360" w:lineRule="auto"/>
      <w:ind w:firstLine="420"/>
    </w:pPr>
    <w:rPr>
      <w:sz w:val="24"/>
      <w:szCs w:val="20"/>
    </w:rPr>
  </w:style>
  <w:style w:type="paragraph" w:styleId="59">
    <w:name w:val="toc 2"/>
    <w:basedOn w:val="1"/>
    <w:next w:val="1"/>
    <w:qFormat/>
    <w:uiPriority w:val="0"/>
    <w:pPr>
      <w:ind w:left="420" w:leftChars="200"/>
    </w:pPr>
  </w:style>
  <w:style w:type="paragraph" w:styleId="60">
    <w:name w:val="toc 9"/>
    <w:basedOn w:val="1"/>
    <w:next w:val="1"/>
    <w:qFormat/>
    <w:uiPriority w:val="0"/>
    <w:pPr>
      <w:ind w:left="3360" w:leftChars="1600"/>
    </w:pPr>
  </w:style>
  <w:style w:type="paragraph" w:styleId="61">
    <w:name w:val="Body Text 2"/>
    <w:basedOn w:val="1"/>
    <w:link w:val="822"/>
    <w:qFormat/>
    <w:uiPriority w:val="0"/>
    <w:pPr>
      <w:spacing w:after="120" w:line="480" w:lineRule="auto"/>
    </w:pPr>
  </w:style>
  <w:style w:type="paragraph" w:styleId="62">
    <w:name w:val="HTML Preformatted"/>
    <w:basedOn w:val="1"/>
    <w:link w:val="8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806"/>
    <w:qFormat/>
    <w:uiPriority w:val="10"/>
    <w:pPr>
      <w:widowControl/>
      <w:overflowPunct w:val="0"/>
      <w:autoSpaceDE w:val="0"/>
      <w:autoSpaceDN w:val="0"/>
      <w:jc w:val="center"/>
      <w:textAlignment w:val="baseline"/>
    </w:pPr>
    <w:rPr>
      <w:b/>
      <w:kern w:val="0"/>
      <w:sz w:val="24"/>
      <w:szCs w:val="20"/>
    </w:rPr>
  </w:style>
  <w:style w:type="paragraph" w:styleId="65">
    <w:name w:val="annotation subject"/>
    <w:basedOn w:val="25"/>
    <w:next w:val="25"/>
    <w:link w:val="635"/>
    <w:qFormat/>
    <w:uiPriority w:val="0"/>
    <w:rPr>
      <w:b/>
      <w:bCs/>
    </w:rPr>
  </w:style>
  <w:style w:type="paragraph" w:styleId="66">
    <w:name w:val="Body Text First Indent 2"/>
    <w:basedOn w:val="2"/>
    <w:next w:val="30"/>
    <w:link w:val="658"/>
    <w:qFormat/>
    <w:uiPriority w:val="0"/>
    <w:pPr>
      <w:adjustRightInd/>
      <w:spacing w:after="120" w:line="240" w:lineRule="auto"/>
      <w:ind w:left="420" w:leftChars="200" w:firstLine="210"/>
    </w:pPr>
    <w:rPr>
      <w:sz w:val="21"/>
    </w:r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qFormat/>
    <w:uiPriority w:val="22"/>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2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99"/>
    <w:rPr>
      <w:sz w:val="21"/>
      <w:szCs w:val="21"/>
    </w:rPr>
  </w:style>
  <w:style w:type="paragraph" w:customStyle="1" w:styleId="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5">
    <w:name w:val="正文空2字"/>
    <w:basedOn w:val="8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qFormat/>
    <w:uiPriority w:val="99"/>
    <w:rPr>
      <w:rFonts w:ascii="Calibri" w:hAnsi="Calibri" w:eastAsia="仿宋_GB2312" w:cs="Calibri"/>
      <w:kern w:val="2"/>
      <w:sz w:val="32"/>
      <w:szCs w:val="32"/>
      <w:lang w:val="en-US" w:eastAsia="zh-CN" w:bidi="ar-SA"/>
    </w:rPr>
  </w:style>
  <w:style w:type="paragraph" w:customStyle="1" w:styleId="87">
    <w:name w:val="表格非标题文字"/>
    <w:link w:val="624"/>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8">
    <w:name w:val="*正文"/>
    <w:basedOn w:val="1"/>
    <w:link w:val="625"/>
    <w:qFormat/>
    <w:uiPriority w:val="0"/>
    <w:pPr>
      <w:snapToGrid w:val="0"/>
      <w:spacing w:line="360" w:lineRule="auto"/>
      <w:ind w:firstLine="482"/>
      <w:jc w:val="left"/>
    </w:pPr>
    <w:rPr>
      <w:rFonts w:ascii="宋体" w:hAnsi="宋体"/>
      <w:kern w:val="0"/>
      <w:sz w:val="24"/>
      <w:szCs w:val="20"/>
    </w:rPr>
  </w:style>
  <w:style w:type="paragraph" w:customStyle="1" w:styleId="89">
    <w:name w:val="U_正文"/>
    <w:basedOn w:val="1"/>
    <w:link w:val="633"/>
    <w:qFormat/>
    <w:uiPriority w:val="0"/>
    <w:pPr>
      <w:adjustRightInd/>
      <w:spacing w:beforeLines="20" w:afterLines="20" w:line="300" w:lineRule="auto"/>
      <w:ind w:firstLine="200" w:firstLineChars="200"/>
    </w:pPr>
    <w:rPr>
      <w:kern w:val="0"/>
      <w:sz w:val="24"/>
    </w:rPr>
  </w:style>
  <w:style w:type="paragraph" w:customStyle="1" w:styleId="90">
    <w:name w:val="哈哈正文"/>
    <w:basedOn w:val="1"/>
    <w:link w:val="640"/>
    <w:qFormat/>
    <w:uiPriority w:val="0"/>
    <w:pPr>
      <w:adjustRightInd/>
      <w:spacing w:line="360" w:lineRule="auto"/>
      <w:ind w:firstLine="200" w:firstLineChars="200"/>
    </w:pPr>
    <w:rPr>
      <w:rFonts w:ascii="宋体" w:hAnsi="宋体"/>
      <w:sz w:val="24"/>
      <w:szCs w:val="20"/>
    </w:rPr>
  </w:style>
  <w:style w:type="paragraph" w:customStyle="1" w:styleId="91">
    <w:name w:val="5正文"/>
    <w:basedOn w:val="1"/>
    <w:link w:val="653"/>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2">
    <w:name w:val="正文2"/>
    <w:basedOn w:val="1"/>
    <w:link w:val="667"/>
    <w:qFormat/>
    <w:uiPriority w:val="0"/>
    <w:pPr>
      <w:spacing w:before="156" w:line="360" w:lineRule="auto"/>
      <w:ind w:firstLine="510" w:firstLineChars="200"/>
    </w:pPr>
    <w:rPr>
      <w:sz w:val="24"/>
      <w:szCs w:val="20"/>
    </w:rPr>
  </w:style>
  <w:style w:type="paragraph" w:customStyle="1" w:styleId="93">
    <w:name w:val="无间隔1"/>
    <w:link w:val="675"/>
    <w:qFormat/>
    <w:uiPriority w:val="1"/>
    <w:rPr>
      <w:rFonts w:ascii="Times New Roman" w:hAnsi="Times New Roman" w:eastAsia="宋体" w:cs="Times New Roman"/>
      <w:sz w:val="22"/>
      <w:szCs w:val="22"/>
      <w:lang w:val="en-US" w:eastAsia="zh-CN" w:bidi="ar-SA"/>
    </w:rPr>
  </w:style>
  <w:style w:type="paragraph" w:customStyle="1" w:styleId="94">
    <w:name w:val="纯文本_0_0"/>
    <w:basedOn w:val="95"/>
    <w:link w:val="683"/>
    <w:qFormat/>
    <w:uiPriority w:val="0"/>
    <w:rPr>
      <w:rFonts w:ascii="宋体" w:hAnsi="Courier New"/>
      <w:szCs w:val="21"/>
    </w:rPr>
  </w:style>
  <w:style w:type="paragraph" w:customStyle="1" w:styleId="9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正文（绿盟科技）"/>
    <w:link w:val="693"/>
    <w:qFormat/>
    <w:uiPriority w:val="0"/>
    <w:pPr>
      <w:spacing w:line="300" w:lineRule="auto"/>
    </w:pPr>
    <w:rPr>
      <w:rFonts w:ascii="Arial" w:hAnsi="Arial" w:eastAsia="宋体" w:cs="Times New Roman"/>
      <w:sz w:val="21"/>
      <w:szCs w:val="21"/>
      <w:lang w:val="en-US" w:eastAsia="zh-CN" w:bidi="ar-SA"/>
    </w:rPr>
  </w:style>
  <w:style w:type="paragraph" w:customStyle="1" w:styleId="97">
    <w:name w:val="表格名称"/>
    <w:basedOn w:val="9"/>
    <w:link w:val="702"/>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8">
    <w:name w:val="my正文"/>
    <w:basedOn w:val="1"/>
    <w:link w:val="722"/>
    <w:qFormat/>
    <w:uiPriority w:val="0"/>
    <w:pPr>
      <w:adjustRightInd/>
      <w:spacing w:line="360" w:lineRule="auto"/>
      <w:ind w:firstLine="480" w:firstLineChars="200"/>
    </w:pPr>
    <w:rPr>
      <w:rFonts w:ascii="Tahoma" w:hAnsi="Tahoma"/>
      <w:kern w:val="0"/>
      <w:sz w:val="24"/>
    </w:rPr>
  </w:style>
  <w:style w:type="paragraph" w:customStyle="1" w:styleId="99">
    <w:name w:val="3级"/>
    <w:basedOn w:val="100"/>
    <w:link w:val="728"/>
    <w:qFormat/>
    <w:uiPriority w:val="0"/>
    <w:pPr>
      <w:ind w:left="0" w:right="466" w:firstLine="288"/>
    </w:pPr>
    <w:rPr>
      <w:rFonts w:hAnsi="宋体"/>
    </w:rPr>
  </w:style>
  <w:style w:type="paragraph" w:customStyle="1" w:styleId="100">
    <w:name w:val="样式 标题 3h33rd level3BOD 0H3l3CTHeading 3 - oldLevel 3 He..."/>
    <w:basedOn w:val="10"/>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1">
    <w:name w:val="标题4-dyf"/>
    <w:basedOn w:val="12"/>
    <w:link w:val="75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2">
    <w:name w:val="冯"/>
    <w:basedOn w:val="1"/>
    <w:link w:val="752"/>
    <w:qFormat/>
    <w:uiPriority w:val="0"/>
    <w:pPr>
      <w:widowControl/>
      <w:adjustRightInd/>
      <w:spacing w:line="360" w:lineRule="auto"/>
      <w:ind w:firstLine="480" w:firstLineChars="200"/>
    </w:pPr>
    <w:rPr>
      <w:rFonts w:ascii="宋体" w:hAnsi="宋体"/>
      <w:color w:val="000000"/>
      <w:kern w:val="0"/>
      <w:sz w:val="24"/>
    </w:rPr>
  </w:style>
  <w:style w:type="paragraph" w:customStyle="1" w:styleId="103">
    <w:name w:val="Default"/>
    <w:link w:val="76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4">
    <w:name w:val="正文样式"/>
    <w:basedOn w:val="1"/>
    <w:link w:val="770"/>
    <w:qFormat/>
    <w:uiPriority w:val="0"/>
    <w:pPr>
      <w:adjustRightInd/>
      <w:spacing w:line="360" w:lineRule="auto"/>
      <w:ind w:firstLine="480" w:firstLineChars="200"/>
    </w:pPr>
    <w:rPr>
      <w:kern w:val="0"/>
      <w:sz w:val="24"/>
    </w:rPr>
  </w:style>
  <w:style w:type="paragraph" w:customStyle="1" w:styleId="105">
    <w:name w:val="gf正文1"/>
    <w:basedOn w:val="1"/>
    <w:link w:val="776"/>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6">
    <w:name w:val="列表1"/>
    <w:basedOn w:val="1"/>
    <w:next w:val="107"/>
    <w:link w:val="77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7">
    <w:name w:val="List Paragraph"/>
    <w:basedOn w:val="1"/>
    <w:qFormat/>
    <w:uiPriority w:val="34"/>
    <w:pPr>
      <w:spacing w:line="360" w:lineRule="auto"/>
      <w:ind w:firstLine="200" w:firstLineChars="200"/>
    </w:pPr>
    <w:rPr>
      <w:rFonts w:eastAsia="楷体_GB2312" w:cs="Lucida Sans"/>
      <w:sz w:val="24"/>
    </w:rPr>
  </w:style>
  <w:style w:type="paragraph" w:customStyle="1" w:styleId="108">
    <w:name w:val="此正文"/>
    <w:basedOn w:val="1"/>
    <w:link w:val="801"/>
    <w:qFormat/>
    <w:uiPriority w:val="0"/>
    <w:pPr>
      <w:adjustRightInd/>
      <w:spacing w:line="360" w:lineRule="auto"/>
      <w:ind w:firstLine="200" w:firstLineChars="200"/>
    </w:pPr>
    <w:rPr>
      <w:sz w:val="24"/>
    </w:rPr>
  </w:style>
  <w:style w:type="paragraph" w:customStyle="1" w:styleId="109">
    <w:name w:val="样式 样式 标题 4h4H4Fab-4T5Ref Heading 1rh1Heading sqlsect 1.2.3.... +..."/>
    <w:basedOn w:val="110"/>
    <w:link w:val="823"/>
    <w:qFormat/>
    <w:uiPriority w:val="0"/>
    <w:pPr>
      <w:tabs>
        <w:tab w:val="left" w:pos="2356"/>
      </w:tabs>
    </w:pPr>
  </w:style>
  <w:style w:type="paragraph" w:customStyle="1" w:styleId="110">
    <w:name w:val="样式 标题 4h4H4Fab-4T5Ref Heading 1rh1Heading sqlsect 1.2.3...."/>
    <w:basedOn w:val="12"/>
    <w:link w:val="9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1">
    <w:name w:val="Item List"/>
    <w:link w:val="83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2">
    <w:name w:val="纯文本1"/>
    <w:basedOn w:val="1"/>
    <w:link w:val="836"/>
    <w:qFormat/>
    <w:uiPriority w:val="0"/>
    <w:pPr>
      <w:adjustRightInd/>
    </w:pPr>
    <w:rPr>
      <w:rFonts w:ascii="宋体" w:hAnsi="Courier New"/>
      <w:kern w:val="0"/>
      <w:sz w:val="20"/>
      <w:szCs w:val="20"/>
    </w:rPr>
  </w:style>
  <w:style w:type="paragraph" w:customStyle="1" w:styleId="113">
    <w:name w:val="正文说明"/>
    <w:basedOn w:val="1"/>
    <w:link w:val="848"/>
    <w:qFormat/>
    <w:uiPriority w:val="0"/>
    <w:pPr>
      <w:adjustRightInd/>
      <w:spacing w:line="360" w:lineRule="auto"/>
    </w:pPr>
    <w:rPr>
      <w:kern w:val="0"/>
      <w:sz w:val="24"/>
    </w:rPr>
  </w:style>
  <w:style w:type="paragraph" w:customStyle="1" w:styleId="114">
    <w:name w:val="Table Text"/>
    <w:basedOn w:val="1"/>
    <w:link w:val="854"/>
    <w:qFormat/>
    <w:uiPriority w:val="0"/>
    <w:pPr>
      <w:widowControl/>
      <w:spacing w:before="60" w:after="60"/>
      <w:jc w:val="left"/>
    </w:pPr>
    <w:rPr>
      <w:kern w:val="0"/>
      <w:sz w:val="24"/>
    </w:rPr>
  </w:style>
  <w:style w:type="paragraph" w:customStyle="1" w:styleId="115">
    <w:name w:val="公文正文"/>
    <w:basedOn w:val="1"/>
    <w:link w:val="866"/>
    <w:qFormat/>
    <w:uiPriority w:val="0"/>
    <w:pPr>
      <w:adjustRightInd/>
      <w:spacing w:before="156" w:line="360" w:lineRule="auto"/>
      <w:ind w:firstLine="360" w:firstLineChars="200"/>
    </w:pPr>
    <w:rPr>
      <w:rFonts w:ascii="仿宋_GB2312" w:eastAsia="仿宋_GB2312"/>
      <w:sz w:val="24"/>
    </w:rPr>
  </w:style>
  <w:style w:type="paragraph" w:customStyle="1" w:styleId="116">
    <w:name w:val="正文（缩进2汉字）"/>
    <w:basedOn w:val="1"/>
    <w:link w:val="86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7">
    <w:name w:val="b11_01b"/>
    <w:basedOn w:val="1"/>
    <w:next w:val="1"/>
    <w:link w:val="89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8">
    <w:name w:val="段落"/>
    <w:basedOn w:val="1"/>
    <w:link w:val="899"/>
    <w:qFormat/>
    <w:uiPriority w:val="0"/>
    <w:pPr>
      <w:adjustRightInd/>
      <w:spacing w:line="360" w:lineRule="auto"/>
      <w:ind w:firstLine="480" w:firstLineChars="200"/>
    </w:pPr>
    <w:rPr>
      <w:rFonts w:ascii="宋体" w:hAnsi="宋体"/>
      <w:kern w:val="0"/>
      <w:sz w:val="24"/>
      <w:szCs w:val="20"/>
    </w:rPr>
  </w:style>
  <w:style w:type="paragraph" w:customStyle="1" w:styleId="119">
    <w:name w:val="正文段"/>
    <w:basedOn w:val="1"/>
    <w:link w:val="906"/>
    <w:qFormat/>
    <w:uiPriority w:val="0"/>
    <w:pPr>
      <w:widowControl/>
      <w:snapToGrid w:val="0"/>
      <w:spacing w:after="156" w:afterLines="50"/>
      <w:ind w:firstLine="200" w:firstLineChars="200"/>
    </w:pPr>
    <w:rPr>
      <w:kern w:val="0"/>
      <w:sz w:val="24"/>
      <w:szCs w:val="20"/>
    </w:rPr>
  </w:style>
  <w:style w:type="paragraph" w:customStyle="1" w:styleId="120">
    <w:name w:val="冯广丽"/>
    <w:basedOn w:val="1"/>
    <w:link w:val="909"/>
    <w:qFormat/>
    <w:uiPriority w:val="0"/>
    <w:pPr>
      <w:adjustRightInd/>
      <w:spacing w:line="360" w:lineRule="auto"/>
      <w:ind w:firstLine="480" w:firstLineChars="200"/>
    </w:pPr>
    <w:rPr>
      <w:rFonts w:ascii="宋体" w:hAnsi="宋体"/>
      <w:sz w:val="24"/>
      <w:szCs w:val="22"/>
    </w:rPr>
  </w:style>
  <w:style w:type="paragraph" w:customStyle="1" w:styleId="121">
    <w:name w:val="编号，小四"/>
    <w:basedOn w:val="1"/>
    <w:link w:val="915"/>
    <w:qFormat/>
    <w:uiPriority w:val="0"/>
    <w:pPr>
      <w:tabs>
        <w:tab w:val="left" w:pos="432"/>
      </w:tabs>
      <w:adjustRightInd/>
      <w:spacing w:line="360" w:lineRule="auto"/>
      <w:ind w:left="432" w:hanging="432"/>
    </w:pPr>
    <w:rPr>
      <w:rFonts w:ascii="Arial" w:hAnsi="Arial"/>
      <w:kern w:val="0"/>
      <w:sz w:val="24"/>
      <w:szCs w:val="20"/>
    </w:rPr>
  </w:style>
  <w:style w:type="paragraph" w:customStyle="1" w:styleId="122">
    <w:name w:val="仿宋正文"/>
    <w:basedOn w:val="1"/>
    <w:link w:val="922"/>
    <w:qFormat/>
    <w:uiPriority w:val="0"/>
    <w:pPr>
      <w:adjustRightInd/>
      <w:spacing w:line="360" w:lineRule="auto"/>
      <w:ind w:firstLine="480" w:firstLineChars="200"/>
    </w:pPr>
    <w:rPr>
      <w:rFonts w:ascii="仿宋_GB2312" w:eastAsia="仿宋_GB2312"/>
      <w:sz w:val="24"/>
      <w:szCs w:val="20"/>
    </w:rPr>
  </w:style>
  <w:style w:type="paragraph" w:customStyle="1" w:styleId="123">
    <w:name w:val="样式 正文缩进 + 首行缩进:  2 字符"/>
    <w:basedOn w:val="11"/>
    <w:link w:val="934"/>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4">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6">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1">
    <w:name w:val="标题4_自定义"/>
    <w:basedOn w:val="12"/>
    <w:qFormat/>
    <w:uiPriority w:val="0"/>
    <w:pPr>
      <w:adjustRightInd/>
      <w:spacing w:before="0" w:after="0" w:line="360" w:lineRule="auto"/>
    </w:pPr>
    <w:rPr>
      <w:rFonts w:ascii="Verdana" w:eastAsia="Verdana"/>
      <w:sz w:val="21"/>
      <w:lang w:val="en-US"/>
    </w:rPr>
  </w:style>
  <w:style w:type="paragraph" w:customStyle="1" w:styleId="132">
    <w:name w:val="正文 内标 序号标"/>
    <w:basedOn w:val="133"/>
    <w:qFormat/>
    <w:uiPriority w:val="0"/>
    <w:pPr>
      <w:tabs>
        <w:tab w:val="left" w:pos="0"/>
      </w:tabs>
      <w:adjustRightInd/>
      <w:spacing w:before="0"/>
      <w:ind w:firstLine="482"/>
    </w:pPr>
    <w:rPr>
      <w:rFonts w:ascii="微软雅黑" w:hAnsi="微软雅黑"/>
      <w:sz w:val="24"/>
      <w:szCs w:val="24"/>
    </w:rPr>
  </w:style>
  <w:style w:type="paragraph" w:customStyle="1" w:styleId="133">
    <w:name w:val="My正文"/>
    <w:basedOn w:val="1"/>
    <w:qFormat/>
    <w:uiPriority w:val="0"/>
    <w:pPr>
      <w:spacing w:before="120" w:line="360" w:lineRule="auto"/>
      <w:ind w:firstLine="567"/>
    </w:pPr>
    <w:rPr>
      <w:rFonts w:ascii="Arial" w:hAnsi="Arial"/>
      <w:sz w:val="20"/>
      <w:szCs w:val="20"/>
    </w:rPr>
  </w:style>
  <w:style w:type="paragraph" w:customStyle="1" w:styleId="13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7">
    <w:name w:val="修订2"/>
    <w:qFormat/>
    <w:uiPriority w:val="0"/>
    <w:rPr>
      <w:rFonts w:ascii="Times New Roman" w:hAnsi="Times New Roman" w:eastAsia="宋体" w:cs="Times New Roman"/>
      <w:kern w:val="2"/>
      <w:sz w:val="21"/>
      <w:lang w:val="en-US" w:eastAsia="zh-CN" w:bidi="ar-SA"/>
    </w:rPr>
  </w:style>
  <w:style w:type="paragraph" w:customStyle="1" w:styleId="13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0">
    <w:name w:val="文章标题"/>
    <w:next w:val="14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1">
    <w:name w:val="封面公司名"/>
    <w:qFormat/>
    <w:uiPriority w:val="0"/>
    <w:pPr>
      <w:jc w:val="center"/>
    </w:pPr>
    <w:rPr>
      <w:rFonts w:ascii="Arial" w:hAnsi="Arial" w:eastAsia="楷体_GB2312" w:cs="宋体"/>
      <w:bCs/>
      <w:kern w:val="2"/>
      <w:sz w:val="28"/>
      <w:lang w:val="en-US" w:eastAsia="zh-CN" w:bidi="ar-SA"/>
    </w:rPr>
  </w:style>
  <w:style w:type="paragraph" w:customStyle="1" w:styleId="142">
    <w:name w:val="Char1 Char Char Char5"/>
    <w:basedOn w:val="1"/>
    <w:qFormat/>
    <w:uiPriority w:val="0"/>
    <w:pPr>
      <w:adjustRightInd/>
      <w:ind w:firstLine="200" w:firstLineChars="200"/>
    </w:pPr>
    <w:rPr>
      <w:rFonts w:ascii="Tahoma" w:hAnsi="Tahoma"/>
      <w:sz w:val="24"/>
      <w:szCs w:val="20"/>
    </w:rPr>
  </w:style>
  <w:style w:type="paragraph" w:customStyle="1" w:styleId="14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5">
    <w:name w:val="Char Char Char Char Char Char Char Char"/>
    <w:basedOn w:val="1"/>
    <w:qFormat/>
    <w:uiPriority w:val="0"/>
    <w:pPr>
      <w:tabs>
        <w:tab w:val="left" w:pos="360"/>
      </w:tabs>
    </w:pPr>
    <w:rPr>
      <w:sz w:val="24"/>
      <w:szCs w:val="20"/>
    </w:rPr>
  </w:style>
  <w:style w:type="paragraph" w:customStyle="1" w:styleId="146">
    <w:name w:val="Char Char11 Char Char Char"/>
    <w:basedOn w:val="1"/>
    <w:qFormat/>
    <w:uiPriority w:val="0"/>
    <w:pPr>
      <w:spacing w:line="360" w:lineRule="auto"/>
    </w:pPr>
    <w:rPr>
      <w:szCs w:val="20"/>
    </w:rPr>
  </w:style>
  <w:style w:type="paragraph" w:customStyle="1" w:styleId="14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9">
    <w:name w:val="样式3"/>
    <w:basedOn w:val="150"/>
    <w:qFormat/>
    <w:uiPriority w:val="0"/>
    <w:pPr>
      <w:tabs>
        <w:tab w:val="left" w:pos="2790"/>
        <w:tab w:val="left" w:pos="4230"/>
      </w:tabs>
      <w:spacing w:before="312" w:beforeLines="100"/>
      <w:jc w:val="left"/>
    </w:pPr>
  </w:style>
  <w:style w:type="paragraph" w:customStyle="1" w:styleId="15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1">
    <w:name w:val="Char Char1 Char Char1 Char Char1"/>
    <w:basedOn w:val="1"/>
    <w:qFormat/>
    <w:uiPriority w:val="0"/>
    <w:pPr>
      <w:tabs>
        <w:tab w:val="left" w:pos="840"/>
      </w:tabs>
      <w:ind w:left="840" w:hanging="420"/>
    </w:pPr>
    <w:rPr>
      <w:rFonts w:ascii="Tahoma" w:hAnsi="Tahoma"/>
      <w:sz w:val="24"/>
    </w:rPr>
  </w:style>
  <w:style w:type="paragraph" w:customStyle="1" w:styleId="15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3">
    <w:name w:val="标书标题2"/>
    <w:basedOn w:val="9"/>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5">
    <w:name w:val="正文21"/>
    <w:basedOn w:val="1"/>
    <w:qFormat/>
    <w:uiPriority w:val="0"/>
    <w:pPr>
      <w:adjustRightInd/>
      <w:spacing w:before="156" w:line="360" w:lineRule="auto"/>
      <w:ind w:firstLine="510" w:firstLineChars="200"/>
    </w:pPr>
    <w:rPr>
      <w:sz w:val="24"/>
      <w:szCs w:val="20"/>
    </w:rPr>
  </w:style>
  <w:style w:type="paragraph" w:customStyle="1" w:styleId="156">
    <w:name w:val="Test2"/>
    <w:basedOn w:val="9"/>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8">
    <w:name w:val="Char1"/>
    <w:basedOn w:val="1"/>
    <w:qFormat/>
    <w:uiPriority w:val="0"/>
    <w:rPr>
      <w:rFonts w:ascii="仿宋_GB2312" w:eastAsia="仿宋_GB2312"/>
      <w:b/>
      <w:sz w:val="32"/>
      <w:szCs w:val="32"/>
    </w:rPr>
  </w:style>
  <w:style w:type="paragraph" w:customStyle="1" w:styleId="15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3">
    <w:name w:val="6级标题"/>
    <w:basedOn w:val="164"/>
    <w:qFormat/>
    <w:uiPriority w:val="0"/>
    <w:pPr>
      <w:keepNext/>
      <w:tabs>
        <w:tab w:val="left" w:pos="360"/>
      </w:tabs>
      <w:spacing w:before="0" w:after="0"/>
      <w:outlineLvl w:val="5"/>
    </w:pPr>
  </w:style>
  <w:style w:type="paragraph" w:customStyle="1" w:styleId="164">
    <w:name w:val="5级标题"/>
    <w:basedOn w:val="165"/>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5">
    <w:name w:val="4级标题"/>
    <w:basedOn w:val="10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6">
    <w:name w:val="样式 正文文本缩进 + 段前: 2 字符"/>
    <w:basedOn w:val="1"/>
    <w:qFormat/>
    <w:uiPriority w:val="0"/>
    <w:pPr>
      <w:adjustRightInd/>
      <w:ind w:left="420" w:leftChars="200"/>
      <w:jc w:val="left"/>
    </w:pPr>
    <w:rPr>
      <w:sz w:val="28"/>
      <w:szCs w:val="20"/>
      <w:lang w:eastAsia="zh-TW"/>
    </w:rPr>
  </w:style>
  <w:style w:type="paragraph" w:customStyle="1" w:styleId="167">
    <w:name w:val="Char2 Char Char"/>
    <w:basedOn w:val="1"/>
    <w:qFormat/>
    <w:uiPriority w:val="0"/>
    <w:pPr>
      <w:adjustRightInd/>
    </w:pPr>
    <w:rPr>
      <w:rFonts w:ascii="Tahoma" w:hAnsi="Tahoma"/>
      <w:sz w:val="24"/>
      <w:szCs w:val="20"/>
    </w:rPr>
  </w:style>
  <w:style w:type="paragraph" w:customStyle="1" w:styleId="168">
    <w:name w:val="_Style 11"/>
    <w:basedOn w:val="1"/>
    <w:qFormat/>
    <w:uiPriority w:val="34"/>
    <w:pPr>
      <w:adjustRightInd/>
      <w:ind w:firstLine="420" w:firstLineChars="200"/>
    </w:pPr>
    <w:rPr>
      <w:rFonts w:eastAsia="仿宋_GB2312"/>
      <w:sz w:val="28"/>
    </w:rPr>
  </w:style>
  <w:style w:type="paragraph" w:customStyle="1" w:styleId="16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0">
    <w:name w:val="Char Char Char"/>
    <w:basedOn w:val="1"/>
    <w:qFormat/>
    <w:uiPriority w:val="0"/>
    <w:rPr>
      <w:rFonts w:ascii="Tahoma" w:hAnsi="Tahoma"/>
      <w:sz w:val="24"/>
      <w:szCs w:val="20"/>
    </w:rPr>
  </w:style>
  <w:style w:type="paragraph" w:customStyle="1" w:styleId="171">
    <w:name w:val="数字标题6"/>
    <w:basedOn w:val="14"/>
    <w:next w:val="1"/>
    <w:qFormat/>
    <w:uiPriority w:val="0"/>
    <w:pPr>
      <w:tabs>
        <w:tab w:val="left" w:pos="1080"/>
        <w:tab w:val="clear" w:pos="1152"/>
      </w:tabs>
      <w:ind w:left="1080" w:hanging="1080"/>
    </w:pPr>
    <w:rPr>
      <w:rFonts w:ascii="Times New Roman" w:hAnsi="Times New Roman" w:eastAsia="宋体"/>
      <w:i/>
    </w:rPr>
  </w:style>
  <w:style w:type="paragraph" w:customStyle="1" w:styleId="17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3">
    <w:name w:val="No Spacing"/>
    <w:basedOn w:val="1"/>
    <w:link w:val="944"/>
    <w:qFormat/>
    <w:uiPriority w:val="99"/>
    <w:rPr>
      <w:szCs w:val="22"/>
    </w:rPr>
  </w:style>
  <w:style w:type="paragraph" w:customStyle="1" w:styleId="17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5">
    <w:name w:val="Char Char Char Char Char Char Char Char Char Char Char Char1 Char1"/>
    <w:basedOn w:val="1"/>
    <w:qFormat/>
    <w:uiPriority w:val="6"/>
    <w:rPr>
      <w:rFonts w:ascii="Tahoma" w:hAnsi="Tahoma" w:cs="仿宋_GB2312"/>
      <w:sz w:val="24"/>
      <w:szCs w:val="20"/>
    </w:rPr>
  </w:style>
  <w:style w:type="paragraph" w:customStyle="1" w:styleId="17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9">
    <w:name w:val="MM Topic 2"/>
    <w:basedOn w:val="9"/>
    <w:qFormat/>
    <w:uiPriority w:val="0"/>
    <w:pPr>
      <w:tabs>
        <w:tab w:val="left" w:pos="1260"/>
        <w:tab w:val="clear" w:pos="432"/>
      </w:tabs>
      <w:ind w:left="1260" w:hanging="420"/>
    </w:pPr>
    <w:rPr>
      <w:rFonts w:ascii="Arial" w:hAnsi="Arial" w:eastAsia="黑体"/>
      <w:lang w:val="en-US"/>
    </w:rPr>
  </w:style>
  <w:style w:type="paragraph" w:customStyle="1" w:styleId="180">
    <w:name w:val="五级无标题条"/>
    <w:basedOn w:val="1"/>
    <w:qFormat/>
    <w:uiPriority w:val="0"/>
    <w:pPr>
      <w:adjustRightInd/>
    </w:pPr>
  </w:style>
  <w:style w:type="paragraph" w:customStyle="1" w:styleId="181">
    <w:name w:val="Char5"/>
    <w:basedOn w:val="1"/>
    <w:qFormat/>
    <w:uiPriority w:val="0"/>
    <w:rPr>
      <w:rFonts w:ascii="仿宋_GB2312" w:eastAsia="仿宋_GB2312"/>
      <w:b/>
      <w:sz w:val="32"/>
      <w:szCs w:val="32"/>
    </w:rPr>
  </w:style>
  <w:style w:type="paragraph" w:customStyle="1" w:styleId="182">
    <w:name w:val="TOC 标题1"/>
    <w:basedOn w:val="8"/>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3">
    <w:name w:val="彩色列表 - 强调文字颜色 12"/>
    <w:basedOn w:val="1"/>
    <w:qFormat/>
    <w:uiPriority w:val="0"/>
    <w:pPr>
      <w:adjustRightInd/>
      <w:ind w:firstLine="420" w:firstLineChars="200"/>
    </w:pPr>
    <w:rPr>
      <w:rFonts w:ascii="Calibri" w:hAnsi="Calibri"/>
      <w:szCs w:val="22"/>
    </w:rPr>
  </w:style>
  <w:style w:type="paragraph" w:customStyle="1" w:styleId="18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5">
    <w:name w:val="Char2"/>
    <w:basedOn w:val="1"/>
    <w:qFormat/>
    <w:uiPriority w:val="0"/>
    <w:rPr>
      <w:rFonts w:ascii="仿宋_GB2312" w:eastAsia="仿宋_GB2312"/>
      <w:b/>
      <w:sz w:val="32"/>
      <w:szCs w:val="32"/>
    </w:rPr>
  </w:style>
  <w:style w:type="paragraph" w:customStyle="1" w:styleId="186">
    <w:name w:val="数字标题3"/>
    <w:basedOn w:val="10"/>
    <w:next w:val="1"/>
    <w:qFormat/>
    <w:uiPriority w:val="0"/>
    <w:pPr>
      <w:spacing w:line="240" w:lineRule="auto"/>
    </w:pPr>
    <w:rPr>
      <w:sz w:val="28"/>
      <w:szCs w:val="28"/>
    </w:rPr>
  </w:style>
  <w:style w:type="paragraph" w:customStyle="1" w:styleId="187">
    <w:name w:val="FA正文"/>
    <w:basedOn w:val="1"/>
    <w:qFormat/>
    <w:uiPriority w:val="0"/>
    <w:pPr>
      <w:spacing w:line="360" w:lineRule="auto"/>
      <w:ind w:firstLine="480" w:firstLineChars="200"/>
    </w:pPr>
    <w:rPr>
      <w:rFonts w:hAnsi="宋体"/>
      <w:sz w:val="24"/>
      <w:szCs w:val="20"/>
    </w:rPr>
  </w:style>
  <w:style w:type="paragraph" w:customStyle="1" w:styleId="188">
    <w:name w:val="MM Topic 5"/>
    <w:basedOn w:val="13"/>
    <w:qFormat/>
    <w:uiPriority w:val="0"/>
    <w:pPr>
      <w:tabs>
        <w:tab w:val="left" w:pos="2520"/>
        <w:tab w:val="clear" w:pos="1008"/>
      </w:tabs>
      <w:adjustRightInd/>
      <w:ind w:left="2520" w:hanging="420"/>
    </w:pPr>
  </w:style>
  <w:style w:type="paragraph" w:customStyle="1" w:styleId="189">
    <w:name w:val="Char Char Char Char Char Char Char Char Char Char1"/>
    <w:basedOn w:val="1"/>
    <w:qFormat/>
    <w:uiPriority w:val="0"/>
    <w:rPr>
      <w:rFonts w:ascii="仿宋_GB2312" w:eastAsia="仿宋_GB2312"/>
      <w:b/>
      <w:sz w:val="32"/>
      <w:szCs w:val="32"/>
    </w:rPr>
  </w:style>
  <w:style w:type="paragraph" w:customStyle="1" w:styleId="19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1">
    <w:name w:val="修订1"/>
    <w:qFormat/>
    <w:uiPriority w:val="3"/>
    <w:rPr>
      <w:rFonts w:ascii="Times New Roman" w:hAnsi="Times New Roman" w:eastAsia="宋体" w:cs="Times New Roman"/>
      <w:color w:val="000000"/>
      <w:kern w:val="1"/>
      <w:sz w:val="21"/>
      <w:lang w:val="en-US" w:eastAsia="zh-CN" w:bidi="ar-SA"/>
    </w:rPr>
  </w:style>
  <w:style w:type="paragraph" w:customStyle="1" w:styleId="192">
    <w:name w:val="Char2 Char Char Char"/>
    <w:basedOn w:val="1"/>
    <w:qFormat/>
    <w:uiPriority w:val="0"/>
    <w:rPr>
      <w:rFonts w:ascii="仿宋_GB2312" w:eastAsia="仿宋_GB2312"/>
      <w:b/>
      <w:sz w:val="32"/>
      <w:szCs w:val="32"/>
    </w:rPr>
  </w:style>
  <w:style w:type="paragraph" w:customStyle="1" w:styleId="193">
    <w:name w:val="Char2 Char Char Char1"/>
    <w:basedOn w:val="1"/>
    <w:qFormat/>
    <w:uiPriority w:val="6"/>
    <w:rPr>
      <w:rFonts w:ascii="仿宋_GB2312" w:eastAsia="仿宋_GB2312"/>
      <w:b/>
      <w:sz w:val="32"/>
      <w:szCs w:val="32"/>
    </w:rPr>
  </w:style>
  <w:style w:type="paragraph" w:customStyle="1" w:styleId="194">
    <w:name w:val="默认段落样式"/>
    <w:basedOn w:val="92"/>
    <w:qFormat/>
    <w:uiPriority w:val="0"/>
    <w:pPr>
      <w:spacing w:before="0"/>
      <w:ind w:firstLine="480"/>
      <w:outlineLvl w:val="2"/>
    </w:pPr>
    <w:rPr>
      <w:rFonts w:ascii="仿宋_GB2312" w:hAnsi="宋体" w:eastAsia="仿宋_GB2312"/>
      <w:color w:val="000000"/>
      <w:szCs w:val="24"/>
    </w:rPr>
  </w:style>
  <w:style w:type="paragraph" w:customStyle="1" w:styleId="195">
    <w:name w:val="图中文字"/>
    <w:basedOn w:val="1"/>
    <w:qFormat/>
    <w:uiPriority w:val="0"/>
    <w:pPr>
      <w:snapToGrid w:val="0"/>
      <w:spacing w:line="0" w:lineRule="atLeast"/>
      <w:ind w:firstLine="200" w:firstLineChars="200"/>
      <w:jc w:val="center"/>
    </w:pPr>
    <w:rPr>
      <w:sz w:val="24"/>
      <w:szCs w:val="20"/>
    </w:rPr>
  </w:style>
  <w:style w:type="paragraph" w:customStyle="1" w:styleId="19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7">
    <w:name w:val="MM Topic 3"/>
    <w:basedOn w:val="10"/>
    <w:qFormat/>
    <w:uiPriority w:val="0"/>
    <w:pPr>
      <w:tabs>
        <w:tab w:val="left" w:pos="1680"/>
        <w:tab w:val="clear" w:pos="900"/>
      </w:tabs>
      <w:adjustRightInd/>
      <w:ind w:left="1680" w:hanging="420"/>
    </w:pPr>
  </w:style>
  <w:style w:type="paragraph" w:customStyle="1" w:styleId="198">
    <w:name w:val="标准小四"/>
    <w:basedOn w:val="1"/>
    <w:qFormat/>
    <w:uiPriority w:val="0"/>
    <w:pPr>
      <w:spacing w:line="360" w:lineRule="auto"/>
      <w:ind w:firstLine="480" w:firstLineChars="200"/>
    </w:pPr>
    <w:rPr>
      <w:rFonts w:ascii="Arial" w:hAnsi="Arial"/>
      <w:sz w:val="24"/>
      <w:szCs w:val="21"/>
    </w:rPr>
  </w:style>
  <w:style w:type="paragraph" w:customStyle="1" w:styleId="199">
    <w:name w:val="样式 标题 2H2h2Underrubrik1prop2l2Chapter Titlesect 1.2DO NO..."/>
    <w:basedOn w:val="9"/>
    <w:qFormat/>
    <w:uiPriority w:val="0"/>
    <w:pPr>
      <w:spacing w:before="120" w:after="120"/>
      <w:ind w:left="425" w:hanging="425"/>
    </w:pPr>
    <w:rPr>
      <w:rFonts w:ascii="微软雅黑" w:hAnsi="微软雅黑" w:eastAsia="微软雅黑" w:cs="宋体"/>
      <w:szCs w:val="20"/>
      <w:lang w:val="en-US"/>
    </w:rPr>
  </w:style>
  <w:style w:type="paragraph" w:customStyle="1" w:styleId="200">
    <w:name w:val="表格（小）"/>
    <w:basedOn w:val="1"/>
    <w:qFormat/>
    <w:uiPriority w:val="0"/>
    <w:pPr>
      <w:adjustRightInd/>
      <w:snapToGrid w:val="0"/>
      <w:spacing w:line="300" w:lineRule="auto"/>
    </w:pPr>
    <w:rPr>
      <w:rFonts w:eastAsia="仿宋"/>
      <w:szCs w:val="21"/>
    </w:rPr>
  </w:style>
  <w:style w:type="paragraph" w:customStyle="1" w:styleId="20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2">
    <w:name w:val="Char2 Char Char1"/>
    <w:basedOn w:val="1"/>
    <w:qFormat/>
    <w:uiPriority w:val="6"/>
    <w:pPr>
      <w:adjustRightInd/>
    </w:pPr>
    <w:rPr>
      <w:rFonts w:ascii="Tahoma" w:hAnsi="Tahoma"/>
      <w:sz w:val="24"/>
      <w:szCs w:val="20"/>
    </w:rPr>
  </w:style>
  <w:style w:type="paragraph" w:customStyle="1" w:styleId="203">
    <w:name w:val="列出段落5"/>
    <w:basedOn w:val="1"/>
    <w:qFormat/>
    <w:uiPriority w:val="0"/>
    <w:pPr>
      <w:spacing w:line="360" w:lineRule="auto"/>
      <w:ind w:firstLine="200" w:firstLineChars="200"/>
    </w:pPr>
    <w:rPr>
      <w:rFonts w:eastAsia="楷体_GB2312" w:cs="Lucida Sans"/>
      <w:sz w:val="24"/>
    </w:rPr>
  </w:style>
  <w:style w:type="paragraph" w:customStyle="1" w:styleId="20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5">
    <w:name w:val="表格文字"/>
    <w:basedOn w:val="1"/>
    <w:next w:val="11"/>
    <w:qFormat/>
    <w:uiPriority w:val="0"/>
    <w:pPr>
      <w:adjustRightInd/>
      <w:ind w:firstLine="200" w:firstLineChars="200"/>
    </w:pPr>
    <w:rPr>
      <w:rFonts w:ascii="Arial" w:hAnsi="Arial"/>
      <w:spacing w:val="-5"/>
      <w:kern w:val="0"/>
      <w:sz w:val="24"/>
      <w:szCs w:val="20"/>
    </w:rPr>
  </w:style>
  <w:style w:type="paragraph" w:customStyle="1" w:styleId="20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7">
    <w:name w:val="TOC 标题111"/>
    <w:basedOn w:val="8"/>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1">
    <w:name w:val="_Style 3"/>
    <w:basedOn w:val="1"/>
    <w:qFormat/>
    <w:uiPriority w:val="0"/>
    <w:pPr>
      <w:adjustRightInd/>
      <w:ind w:firstLine="420" w:firstLineChars="200"/>
    </w:pPr>
    <w:rPr>
      <w:rFonts w:eastAsia="仿宋_GB2312"/>
      <w:sz w:val="28"/>
    </w:rPr>
  </w:style>
  <w:style w:type="paragraph" w:customStyle="1" w:styleId="21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3">
    <w:name w:val="Bulleting First Indent 1"/>
    <w:basedOn w:val="3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4">
    <w:name w:val="左对齐表格文字"/>
    <w:basedOn w:val="1"/>
    <w:qFormat/>
    <w:uiPriority w:val="0"/>
    <w:pPr>
      <w:adjustRightInd/>
      <w:ind w:firstLine="200" w:firstLineChars="200"/>
      <w:jc w:val="right"/>
    </w:pPr>
  </w:style>
  <w:style w:type="paragraph" w:customStyle="1" w:styleId="215">
    <w:name w:val="Char Char11 Char Char Char Char Char Char Char Char Char"/>
    <w:basedOn w:val="1"/>
    <w:qFormat/>
    <w:uiPriority w:val="0"/>
    <w:pPr>
      <w:spacing w:line="360" w:lineRule="auto"/>
    </w:pPr>
    <w:rPr>
      <w:szCs w:val="20"/>
    </w:rPr>
  </w:style>
  <w:style w:type="paragraph" w:customStyle="1" w:styleId="216">
    <w:name w:val="正文1.25"/>
    <w:basedOn w:val="1"/>
    <w:qFormat/>
    <w:uiPriority w:val="0"/>
    <w:pPr>
      <w:adjustRightInd/>
      <w:spacing w:line="300" w:lineRule="auto"/>
      <w:ind w:firstLine="480" w:firstLineChars="200"/>
    </w:pPr>
    <w:rPr>
      <w:sz w:val="24"/>
      <w:szCs w:val="20"/>
    </w:rPr>
  </w:style>
  <w:style w:type="paragraph" w:customStyle="1" w:styleId="21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0">
    <w:name w:val="Char Char1 Char Char Char1"/>
    <w:basedOn w:val="1"/>
    <w:qFormat/>
    <w:uiPriority w:val="6"/>
    <w:rPr>
      <w:rFonts w:ascii="仿宋_GB2312" w:eastAsia="仿宋_GB2312"/>
      <w:b/>
      <w:sz w:val="32"/>
      <w:szCs w:val="20"/>
    </w:rPr>
  </w:style>
  <w:style w:type="paragraph" w:customStyle="1" w:styleId="221">
    <w:name w:val="列出段落2"/>
    <w:basedOn w:val="1"/>
    <w:qFormat/>
    <w:uiPriority w:val="0"/>
    <w:pPr>
      <w:adjustRightInd/>
      <w:ind w:firstLine="420" w:firstLineChars="200"/>
    </w:pPr>
    <w:rPr>
      <w:rFonts w:ascii="宋体" w:hAnsi="宋体"/>
      <w:sz w:val="24"/>
    </w:rPr>
  </w:style>
  <w:style w:type="paragraph" w:customStyle="1" w:styleId="222">
    <w:name w:val="默认段落字体 Para Char Char Char Char Char Char Char"/>
    <w:basedOn w:val="1"/>
    <w:qFormat/>
    <w:uiPriority w:val="0"/>
    <w:rPr>
      <w:rFonts w:eastAsia="仿宋_GB2312"/>
      <w:sz w:val="28"/>
      <w:szCs w:val="20"/>
    </w:rPr>
  </w:style>
  <w:style w:type="paragraph" w:customStyle="1" w:styleId="22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4">
    <w:name w:val="样式 标题 4PIM 4H4h4bulletblbbH41H42H43H44H45H46H47H48...1"/>
    <w:basedOn w:val="12"/>
    <w:qFormat/>
    <w:uiPriority w:val="0"/>
    <w:pPr>
      <w:widowControl/>
      <w:jc w:val="left"/>
    </w:pPr>
    <w:rPr>
      <w:rFonts w:cs="宋体"/>
      <w:sz w:val="24"/>
      <w:szCs w:val="20"/>
    </w:rPr>
  </w:style>
  <w:style w:type="paragraph" w:customStyle="1" w:styleId="225">
    <w:name w:val="彩色列表 - 强调文字颜色 11"/>
    <w:basedOn w:val="1"/>
    <w:qFormat/>
    <w:uiPriority w:val="0"/>
    <w:pPr>
      <w:adjustRightInd/>
      <w:ind w:firstLine="420" w:firstLineChars="200"/>
    </w:pPr>
    <w:rPr>
      <w:rFonts w:ascii="Calibri" w:hAnsi="Calibri"/>
      <w:szCs w:val="22"/>
    </w:rPr>
  </w:style>
  <w:style w:type="paragraph" w:customStyle="1" w:styleId="22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9">
    <w:name w:val="Char Char Char1 Char1"/>
    <w:basedOn w:val="1"/>
    <w:qFormat/>
    <w:uiPriority w:val="6"/>
    <w:rPr>
      <w:szCs w:val="20"/>
    </w:rPr>
  </w:style>
  <w:style w:type="paragraph" w:customStyle="1" w:styleId="23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1">
    <w:name w:val="样式 标题 2 + 宋体 左侧:  1.76 厘米 首行缩进:  0 厘米"/>
    <w:basedOn w:val="9"/>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5">
    <w:name w:val="CM14"/>
    <w:basedOn w:val="103"/>
    <w:next w:val="103"/>
    <w:qFormat/>
    <w:uiPriority w:val="0"/>
    <w:pPr>
      <w:spacing w:after="68"/>
    </w:pPr>
    <w:rPr>
      <w:rFonts w:ascii="FHLHE E+ Futura Bk" w:eastAsia="FHLHE E+ Futura Bk" w:cs="Times New Roman"/>
      <w:color w:val="auto"/>
    </w:rPr>
  </w:style>
  <w:style w:type="paragraph" w:customStyle="1" w:styleId="23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9">
    <w:name w:val="正文文字 2"/>
    <w:basedOn w:val="103"/>
    <w:next w:val="103"/>
    <w:qFormat/>
    <w:uiPriority w:val="0"/>
    <w:rPr>
      <w:rFonts w:ascii="宋体" w:eastAsia="宋体" w:cs="Times New Roman"/>
      <w:color w:val="auto"/>
    </w:rPr>
  </w:style>
  <w:style w:type="paragraph" w:customStyle="1" w:styleId="24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1">
    <w:name w:val="Char Char1 Char"/>
    <w:basedOn w:val="1"/>
    <w:qFormat/>
    <w:uiPriority w:val="0"/>
    <w:rPr>
      <w:rFonts w:ascii="仿宋_GB2312" w:eastAsia="仿宋_GB2312"/>
      <w:b/>
      <w:sz w:val="32"/>
      <w:szCs w:val="32"/>
    </w:rPr>
  </w:style>
  <w:style w:type="paragraph" w:customStyle="1" w:styleId="24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4">
    <w:name w:val="Char Char111"/>
    <w:basedOn w:val="1"/>
    <w:qFormat/>
    <w:uiPriority w:val="0"/>
    <w:pPr>
      <w:spacing w:line="360" w:lineRule="auto"/>
    </w:pPr>
    <w:rPr>
      <w:szCs w:val="20"/>
    </w:rPr>
  </w:style>
  <w:style w:type="paragraph" w:customStyle="1" w:styleId="245">
    <w:name w:val="Char"/>
    <w:basedOn w:val="1"/>
    <w:qFormat/>
    <w:uiPriority w:val="0"/>
    <w:rPr>
      <w:rFonts w:ascii="仿宋_GB2312" w:eastAsia="仿宋_GB2312"/>
      <w:b/>
      <w:sz w:val="32"/>
      <w:szCs w:val="32"/>
    </w:rPr>
  </w:style>
  <w:style w:type="paragraph" w:customStyle="1" w:styleId="24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8">
    <w:name w:val="Char Char Char1 Char"/>
    <w:basedOn w:val="1"/>
    <w:qFormat/>
    <w:uiPriority w:val="0"/>
    <w:rPr>
      <w:szCs w:val="20"/>
    </w:rPr>
  </w:style>
  <w:style w:type="paragraph" w:customStyle="1" w:styleId="249">
    <w:name w:val="正文标准"/>
    <w:basedOn w:val="1"/>
    <w:qFormat/>
    <w:uiPriority w:val="0"/>
    <w:pPr>
      <w:adjustRightInd/>
      <w:spacing w:line="360" w:lineRule="auto"/>
      <w:ind w:firstLine="200" w:firstLineChars="200"/>
    </w:pPr>
    <w:rPr>
      <w:rFonts w:ascii="宋体" w:hAnsi="Calibri"/>
      <w:sz w:val="24"/>
    </w:rPr>
  </w:style>
  <w:style w:type="paragraph" w:customStyle="1" w:styleId="25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标准有序列表（L1）"/>
    <w:basedOn w:val="11"/>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2">
    <w:name w:val="Char Char Char Char Char Char Char Char Char Char"/>
    <w:basedOn w:val="1"/>
    <w:qFormat/>
    <w:uiPriority w:val="0"/>
    <w:rPr>
      <w:rFonts w:ascii="仿宋_GB2312" w:eastAsia="仿宋_GB2312"/>
      <w:b/>
      <w:sz w:val="32"/>
      <w:szCs w:val="32"/>
    </w:rPr>
  </w:style>
  <w:style w:type="paragraph" w:customStyle="1" w:styleId="26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4">
    <w:name w:val="_正文段落"/>
    <w:basedOn w:val="1"/>
    <w:qFormat/>
    <w:uiPriority w:val="0"/>
    <w:pPr>
      <w:adjustRightInd/>
      <w:ind w:firstLine="560"/>
    </w:pPr>
    <w:rPr>
      <w:rFonts w:ascii="仿宋_GB2312" w:hAnsi="仿宋" w:eastAsia="仿宋_GB2312"/>
      <w:kern w:val="0"/>
      <w:sz w:val="28"/>
      <w:szCs w:val="28"/>
    </w:rPr>
  </w:style>
  <w:style w:type="paragraph" w:customStyle="1" w:styleId="26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7">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1">
    <w:name w:val="Char Char Char1 Char2"/>
    <w:basedOn w:val="1"/>
    <w:qFormat/>
    <w:uiPriority w:val="0"/>
    <w:rPr>
      <w:szCs w:val="20"/>
    </w:rPr>
  </w:style>
  <w:style w:type="paragraph" w:customStyle="1" w:styleId="27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3">
    <w:name w:val="默认段落字体 Para Char"/>
    <w:basedOn w:val="1"/>
    <w:qFormat/>
    <w:uiPriority w:val="0"/>
    <w:rPr>
      <w:rFonts w:ascii="Tahoma" w:hAnsi="Tahoma"/>
      <w:sz w:val="24"/>
      <w:szCs w:val="20"/>
    </w:rPr>
  </w:style>
  <w:style w:type="paragraph" w:customStyle="1" w:styleId="274">
    <w:name w:val="标题五"/>
    <w:basedOn w:val="1"/>
    <w:qFormat/>
    <w:uiPriority w:val="0"/>
    <w:pPr>
      <w:adjustRightInd/>
      <w:spacing w:before="156" w:beforeLines="50" w:line="360" w:lineRule="auto"/>
    </w:pPr>
    <w:rPr>
      <w:b/>
      <w:sz w:val="24"/>
    </w:rPr>
  </w:style>
  <w:style w:type="paragraph" w:customStyle="1" w:styleId="275">
    <w:name w:val="Char Char1101"/>
    <w:basedOn w:val="1"/>
    <w:qFormat/>
    <w:uiPriority w:val="0"/>
    <w:pPr>
      <w:spacing w:line="360" w:lineRule="auto"/>
    </w:pPr>
    <w:rPr>
      <w:rFonts w:ascii="Tahoma" w:hAnsi="Tahoma"/>
      <w:sz w:val="24"/>
      <w:szCs w:val="20"/>
    </w:rPr>
  </w:style>
  <w:style w:type="paragraph" w:customStyle="1" w:styleId="276">
    <w:name w:val="Char Char Char Char Char Char Char Char1"/>
    <w:basedOn w:val="1"/>
    <w:qFormat/>
    <w:uiPriority w:val="0"/>
    <w:pPr>
      <w:tabs>
        <w:tab w:val="left" w:pos="360"/>
      </w:tabs>
    </w:pPr>
    <w:rPr>
      <w:sz w:val="24"/>
      <w:szCs w:val="20"/>
    </w:rPr>
  </w:style>
  <w:style w:type="paragraph" w:customStyle="1" w:styleId="277">
    <w:name w:val="Char Char Char 字元 字元"/>
    <w:basedOn w:val="1"/>
    <w:qFormat/>
    <w:uiPriority w:val="0"/>
    <w:pPr>
      <w:adjustRightInd/>
      <w:spacing w:line="360" w:lineRule="auto"/>
      <w:ind w:firstLine="200" w:firstLineChars="200"/>
    </w:pPr>
    <w:rPr>
      <w:szCs w:val="20"/>
    </w:rPr>
  </w:style>
  <w:style w:type="paragraph" w:customStyle="1" w:styleId="27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9">
    <w:name w:val="Char Char Char Char Char Char Char"/>
    <w:basedOn w:val="1"/>
    <w:qFormat/>
    <w:uiPriority w:val="0"/>
    <w:rPr>
      <w:rFonts w:ascii="仿宋_GB2312" w:eastAsia="仿宋_GB2312"/>
      <w:b/>
      <w:sz w:val="32"/>
      <w:szCs w:val="32"/>
    </w:rPr>
  </w:style>
  <w:style w:type="paragraph" w:customStyle="1" w:styleId="28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2">
    <w:name w:val="样式 标题 22h2L1 Heading 2H2sect 1.2H21sect 1.21H22sect 1.2..."/>
    <w:basedOn w:val="9"/>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3">
    <w:name w:val="样式6"/>
    <w:basedOn w:val="38"/>
    <w:qFormat/>
    <w:uiPriority w:val="0"/>
    <w:pPr>
      <w:spacing w:line="460" w:lineRule="exact"/>
      <w:outlineLvl w:val="2"/>
    </w:pPr>
    <w:rPr>
      <w:rFonts w:ascii="仿宋_GB2312" w:hAnsi="宋体" w:eastAsia="仿宋_GB2312"/>
      <w:b/>
      <w:bCs/>
      <w:sz w:val="24"/>
      <w:szCs w:val="24"/>
    </w:rPr>
  </w:style>
  <w:style w:type="paragraph" w:customStyle="1" w:styleId="284">
    <w:name w:val="批注框文本 Char Char"/>
    <w:basedOn w:val="1"/>
    <w:qFormat/>
    <w:uiPriority w:val="0"/>
    <w:pPr>
      <w:adjustRightInd/>
    </w:pPr>
    <w:rPr>
      <w:sz w:val="18"/>
      <w:szCs w:val="20"/>
    </w:rPr>
  </w:style>
  <w:style w:type="paragraph" w:customStyle="1" w:styleId="28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9">
    <w:name w:val="索引 11"/>
    <w:basedOn w:val="1"/>
    <w:next w:val="1"/>
    <w:qFormat/>
    <w:uiPriority w:val="99"/>
    <w:pPr>
      <w:adjustRightInd/>
      <w:spacing w:line="360" w:lineRule="auto"/>
    </w:pPr>
    <w:rPr>
      <w:rFonts w:ascii="仿宋_GB2312" w:eastAsia="仿宋_GB2312"/>
      <w:sz w:val="24"/>
      <w:szCs w:val="20"/>
    </w:rPr>
  </w:style>
  <w:style w:type="paragraph" w:customStyle="1" w:styleId="29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2">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3">
    <w:name w:val="文档正文"/>
    <w:basedOn w:val="1"/>
    <w:qFormat/>
    <w:uiPriority w:val="0"/>
    <w:pPr>
      <w:spacing w:line="480" w:lineRule="atLeast"/>
      <w:ind w:firstLine="567"/>
      <w:textAlignment w:val="baseline"/>
    </w:pPr>
    <w:rPr>
      <w:kern w:val="0"/>
      <w:sz w:val="24"/>
      <w:szCs w:val="20"/>
    </w:rPr>
  </w:style>
  <w:style w:type="paragraph" w:customStyle="1" w:styleId="294">
    <w:name w:val="正文文字表格居中"/>
    <w:basedOn w:val="1"/>
    <w:next w:val="61"/>
    <w:qFormat/>
    <w:uiPriority w:val="0"/>
    <w:pPr>
      <w:snapToGrid w:val="0"/>
      <w:spacing w:line="360" w:lineRule="auto"/>
    </w:pPr>
    <w:rPr>
      <w:rFonts w:ascii="宋体"/>
      <w:b/>
      <w:sz w:val="24"/>
      <w:szCs w:val="20"/>
    </w:rPr>
  </w:style>
  <w:style w:type="paragraph" w:customStyle="1" w:styleId="29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6">
    <w:name w:val="小节"/>
    <w:basedOn w:val="10"/>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7">
    <w:name w:val="Plain Text1"/>
    <w:basedOn w:val="1"/>
    <w:qFormat/>
    <w:uiPriority w:val="7"/>
    <w:pPr>
      <w:adjustRightInd/>
    </w:pPr>
    <w:rPr>
      <w:rFonts w:ascii="宋体" w:hAnsi="Courier New"/>
    </w:rPr>
  </w:style>
  <w:style w:type="paragraph" w:customStyle="1" w:styleId="298">
    <w:name w:val="Char3"/>
    <w:basedOn w:val="1"/>
    <w:qFormat/>
    <w:uiPriority w:val="0"/>
    <w:pPr>
      <w:adjustRightInd/>
    </w:pPr>
    <w:rPr>
      <w:rFonts w:ascii="仿宋_GB2312" w:eastAsia="仿宋_GB2312"/>
      <w:b/>
      <w:sz w:val="32"/>
      <w:szCs w:val="32"/>
    </w:rPr>
  </w:style>
  <w:style w:type="paragraph" w:customStyle="1" w:styleId="29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1">
    <w:name w:val="标题2"/>
    <w:basedOn w:val="9"/>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2">
    <w:name w:val="List Paragraph1"/>
    <w:basedOn w:val="1"/>
    <w:qFormat/>
    <w:uiPriority w:val="0"/>
    <w:pPr>
      <w:spacing w:line="360" w:lineRule="auto"/>
      <w:ind w:firstLine="200" w:firstLineChars="200"/>
    </w:pPr>
    <w:rPr>
      <w:rFonts w:eastAsia="楷体_GB2312" w:cs="Lucida Sans"/>
      <w:sz w:val="24"/>
    </w:rPr>
  </w:style>
  <w:style w:type="paragraph" w:customStyle="1" w:styleId="303">
    <w:name w:val="样式 标题 3标题 3 Char第二层条h33Bold Headbh章标题1小标题level_3PIM 3..."/>
    <w:basedOn w:val="10"/>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6">
    <w:name w:val="Char3 Char Char Char"/>
    <w:basedOn w:val="1"/>
    <w:qFormat/>
    <w:uiPriority w:val="0"/>
    <w:pPr>
      <w:widowControl/>
      <w:adjustRightInd/>
      <w:spacing w:after="160" w:line="240" w:lineRule="exact"/>
      <w:jc w:val="left"/>
    </w:pPr>
    <w:rPr>
      <w:szCs w:val="20"/>
    </w:rPr>
  </w:style>
  <w:style w:type="paragraph" w:customStyle="1" w:styleId="307">
    <w:name w:val="表格标题2"/>
    <w:basedOn w:val="308"/>
    <w:qFormat/>
    <w:uiPriority w:val="0"/>
    <w:rPr>
      <w:b/>
    </w:rPr>
  </w:style>
  <w:style w:type="paragraph" w:customStyle="1" w:styleId="308">
    <w:name w:val="表格内文"/>
    <w:basedOn w:val="1"/>
    <w:qFormat/>
    <w:uiPriority w:val="0"/>
    <w:pPr>
      <w:adjustRightInd/>
      <w:spacing w:line="360" w:lineRule="auto"/>
    </w:pPr>
    <w:rPr>
      <w:rFonts w:ascii="宋体" w:hAnsi="宋体" w:cs="宋体"/>
      <w:color w:val="000000"/>
      <w:szCs w:val="20"/>
    </w:rPr>
  </w:style>
  <w:style w:type="paragraph" w:customStyle="1" w:styleId="309">
    <w:name w:val="Char Char Char Char Char Char Char Char Char Char2"/>
    <w:basedOn w:val="1"/>
    <w:qFormat/>
    <w:uiPriority w:val="0"/>
    <w:rPr>
      <w:rFonts w:ascii="仿宋_GB2312" w:eastAsia="仿宋_GB2312"/>
      <w:b/>
      <w:sz w:val="32"/>
      <w:szCs w:val="32"/>
    </w:rPr>
  </w:style>
  <w:style w:type="paragraph" w:customStyle="1" w:styleId="31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2">
    <w:name w:val="Char Char11 Char Char Char Char Char Char Char Char Char11"/>
    <w:basedOn w:val="1"/>
    <w:qFormat/>
    <w:uiPriority w:val="0"/>
    <w:pPr>
      <w:spacing w:line="360" w:lineRule="auto"/>
    </w:pPr>
    <w:rPr>
      <w:szCs w:val="20"/>
    </w:rPr>
  </w:style>
  <w:style w:type="paragraph" w:customStyle="1" w:styleId="31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5">
    <w:name w:val="MM Topic 1"/>
    <w:basedOn w:val="8"/>
    <w:qFormat/>
    <w:uiPriority w:val="0"/>
    <w:pPr>
      <w:tabs>
        <w:tab w:val="left" w:pos="840"/>
        <w:tab w:val="clear" w:pos="432"/>
      </w:tabs>
      <w:adjustRightInd/>
      <w:ind w:left="840" w:hanging="420"/>
    </w:pPr>
  </w:style>
  <w:style w:type="paragraph" w:customStyle="1" w:styleId="316">
    <w:name w:val="样式 标题 2标题2H2Heading 2 HiddenHeading 2 CCBSheading 22nd lev..."/>
    <w:basedOn w:val="9"/>
    <w:qFormat/>
    <w:uiPriority w:val="0"/>
    <w:pPr>
      <w:widowControl/>
      <w:spacing w:before="260" w:after="260" w:line="416" w:lineRule="auto"/>
      <w:ind w:left="0" w:firstLine="0"/>
    </w:pPr>
    <w:rPr>
      <w:rFonts w:ascii="Arial" w:hAnsi="Arial" w:eastAsia="黑体"/>
      <w:sz w:val="30"/>
      <w:szCs w:val="21"/>
    </w:rPr>
  </w:style>
  <w:style w:type="paragraph" w:customStyle="1" w:styleId="317">
    <w:name w:val="文本正文 Char"/>
    <w:basedOn w:val="1"/>
    <w:qFormat/>
    <w:uiPriority w:val="0"/>
    <w:pPr>
      <w:spacing w:line="360" w:lineRule="auto"/>
      <w:ind w:firstLine="200" w:firstLineChars="200"/>
    </w:pPr>
    <w:rPr>
      <w:kern w:val="0"/>
      <w:sz w:val="24"/>
      <w:szCs w:val="20"/>
    </w:rPr>
  </w:style>
  <w:style w:type="paragraph" w:customStyle="1" w:styleId="318">
    <w:name w:val="表格"/>
    <w:basedOn w:val="1"/>
    <w:qFormat/>
    <w:uiPriority w:val="0"/>
    <w:pPr>
      <w:snapToGrid w:val="0"/>
      <w:ind w:firstLine="42" w:firstLineChars="21"/>
    </w:pPr>
    <w:rPr>
      <w:rFonts w:ascii="宋体" w:hAnsi="宋体"/>
      <w:kern w:val="0"/>
      <w:sz w:val="20"/>
      <w:szCs w:val="20"/>
    </w:rPr>
  </w:style>
  <w:style w:type="paragraph" w:customStyle="1" w:styleId="319">
    <w:name w:val="标书标题4"/>
    <w:basedOn w:val="12"/>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2">
    <w:name w:val="表格项目符号 2"/>
    <w:basedOn w:val="35"/>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3">
    <w:name w:val="EB_表格"/>
    <w:basedOn w:val="1"/>
    <w:qFormat/>
    <w:uiPriority w:val="0"/>
    <w:pPr>
      <w:adjustRightInd/>
      <w:spacing w:line="300" w:lineRule="auto"/>
      <w:jc w:val="center"/>
    </w:pPr>
  </w:style>
  <w:style w:type="paragraph" w:customStyle="1" w:styleId="324">
    <w:name w:val="_Style 6"/>
    <w:basedOn w:val="1"/>
    <w:qFormat/>
    <w:uiPriority w:val="34"/>
    <w:pPr>
      <w:adjustRightInd/>
      <w:ind w:firstLine="420" w:firstLineChars="200"/>
    </w:pPr>
    <w:rPr>
      <w:rFonts w:eastAsia="仿宋_GB2312"/>
      <w:sz w:val="28"/>
    </w:rPr>
  </w:style>
  <w:style w:type="paragraph" w:customStyle="1" w:styleId="32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7">
    <w:name w:val="!大节"/>
    <w:basedOn w:val="9"/>
    <w:qFormat/>
    <w:uiPriority w:val="0"/>
    <w:pPr>
      <w:spacing w:before="260" w:after="260" w:line="415" w:lineRule="auto"/>
      <w:ind w:left="420" w:hanging="420"/>
    </w:pPr>
    <w:rPr>
      <w:rFonts w:ascii="Arial" w:hAnsi="Arial" w:eastAsia="微软雅黑"/>
      <w:lang w:val="en-US"/>
    </w:rPr>
  </w:style>
  <w:style w:type="paragraph" w:customStyle="1" w:styleId="32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9">
    <w:name w:val="正文表标题"/>
    <w:next w:val="33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2">
    <w:name w:val="trademark"/>
    <w:qFormat/>
    <w:uiPriority w:val="0"/>
    <w:pPr>
      <w:spacing w:after="60"/>
    </w:pPr>
    <w:rPr>
      <w:rFonts w:ascii="Futura Bk" w:hAnsi="Futura Bk" w:eastAsia="宋体" w:cs="Times New Roman"/>
      <w:sz w:val="15"/>
      <w:lang w:val="en-US" w:eastAsia="en-US" w:bidi="ar-SA"/>
    </w:rPr>
  </w:style>
  <w:style w:type="paragraph" w:customStyle="1" w:styleId="33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4">
    <w:name w:val="Char Char1 Char Char Char Char Char Char1"/>
    <w:basedOn w:val="1"/>
    <w:qFormat/>
    <w:uiPriority w:val="0"/>
    <w:rPr>
      <w:rFonts w:ascii="仿宋_GB2312" w:eastAsia="仿宋_GB2312"/>
      <w:b/>
      <w:sz w:val="32"/>
      <w:szCs w:val="20"/>
    </w:rPr>
  </w:style>
  <w:style w:type="paragraph" w:customStyle="1" w:styleId="33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6">
    <w:name w:val="Char1 Char Char Char1"/>
    <w:basedOn w:val="1"/>
    <w:qFormat/>
    <w:uiPriority w:val="0"/>
    <w:pPr>
      <w:adjustRightInd/>
      <w:ind w:firstLine="200" w:firstLineChars="200"/>
    </w:pPr>
    <w:rPr>
      <w:rFonts w:ascii="Tahoma" w:hAnsi="Tahoma"/>
      <w:sz w:val="24"/>
      <w:szCs w:val="20"/>
    </w:rPr>
  </w:style>
  <w:style w:type="paragraph" w:customStyle="1" w:styleId="337">
    <w:name w:val="a1"/>
    <w:basedOn w:val="1"/>
    <w:qFormat/>
    <w:uiPriority w:val="0"/>
    <w:pPr>
      <w:widowControl/>
      <w:spacing w:line="300" w:lineRule="atLeast"/>
      <w:jc w:val="left"/>
    </w:pPr>
    <w:rPr>
      <w:rFonts w:ascii="宋体" w:hAnsi="宋体"/>
      <w:kern w:val="0"/>
      <w:sz w:val="18"/>
      <w:szCs w:val="20"/>
    </w:rPr>
  </w:style>
  <w:style w:type="paragraph" w:customStyle="1" w:styleId="338">
    <w:name w:val="样式7"/>
    <w:basedOn w:val="339"/>
    <w:next w:val="1"/>
    <w:qFormat/>
    <w:uiPriority w:val="0"/>
    <w:pPr>
      <w:spacing w:after="156" w:afterLines="50"/>
      <w:jc w:val="left"/>
      <w:outlineLvl w:val="3"/>
    </w:pPr>
    <w:rPr>
      <w:sz w:val="24"/>
      <w:szCs w:val="24"/>
    </w:rPr>
  </w:style>
  <w:style w:type="paragraph" w:customStyle="1" w:styleId="33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2">
    <w:name w:val="样式 样式2 + 左侧:  1 字符 右侧:  1 字符"/>
    <w:basedOn w:val="150"/>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3">
    <w:name w:val="Char2 Char Char2"/>
    <w:basedOn w:val="1"/>
    <w:qFormat/>
    <w:uiPriority w:val="0"/>
    <w:pPr>
      <w:adjustRightInd/>
    </w:pPr>
    <w:rPr>
      <w:rFonts w:ascii="Tahoma" w:hAnsi="Tahoma"/>
      <w:sz w:val="24"/>
      <w:szCs w:val="20"/>
    </w:rPr>
  </w:style>
  <w:style w:type="paragraph" w:customStyle="1" w:styleId="34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5">
    <w:name w:val="三级条标题"/>
    <w:basedOn w:val="346"/>
    <w:next w:val="330"/>
    <w:qFormat/>
    <w:uiPriority w:val="0"/>
    <w:pPr>
      <w:tabs>
        <w:tab w:val="left" w:pos="1260"/>
        <w:tab w:val="left" w:pos="1680"/>
        <w:tab w:val="left" w:pos="2100"/>
        <w:tab w:val="left" w:pos="2520"/>
      </w:tabs>
      <w:ind w:left="2520"/>
      <w:outlineLvl w:val="4"/>
    </w:pPr>
  </w:style>
  <w:style w:type="paragraph" w:customStyle="1" w:styleId="346">
    <w:name w:val="二级条标题"/>
    <w:basedOn w:val="347"/>
    <w:next w:val="330"/>
    <w:qFormat/>
    <w:uiPriority w:val="0"/>
    <w:pPr>
      <w:tabs>
        <w:tab w:val="left" w:pos="1260"/>
        <w:tab w:val="left" w:pos="1680"/>
        <w:tab w:val="left" w:pos="2100"/>
      </w:tabs>
      <w:ind w:left="0"/>
      <w:outlineLvl w:val="3"/>
    </w:pPr>
  </w:style>
  <w:style w:type="paragraph" w:customStyle="1" w:styleId="347">
    <w:name w:val="一级条标题"/>
    <w:basedOn w:val="348"/>
    <w:next w:val="330"/>
    <w:qFormat/>
    <w:uiPriority w:val="0"/>
    <w:pPr>
      <w:tabs>
        <w:tab w:val="left" w:pos="1260"/>
        <w:tab w:val="left" w:pos="1680"/>
      </w:tabs>
      <w:spacing w:before="0" w:beforeLines="0" w:after="0" w:afterLines="0"/>
      <w:ind w:left="1680"/>
      <w:outlineLvl w:val="2"/>
    </w:pPr>
  </w:style>
  <w:style w:type="paragraph" w:customStyle="1" w:styleId="348">
    <w:name w:val="章标题"/>
    <w:next w:val="33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9">
    <w:name w:val="数字标题2"/>
    <w:basedOn w:val="9"/>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1">
    <w:name w:val="样式 标题 1Level 1 HeadPIM 1Section Headh1l11Heading 0Datash..."/>
    <w:basedOn w:val="8"/>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3">
    <w:name w:val="样式 标题 1章节第一层h1H"/>
    <w:basedOn w:val="8"/>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5">
    <w:name w:val="正文 项目2"/>
    <w:basedOn w:val="356"/>
    <w:qFormat/>
    <w:uiPriority w:val="0"/>
    <w:pPr>
      <w:tabs>
        <w:tab w:val="left" w:pos="840"/>
      </w:tabs>
      <w:spacing w:after="0"/>
      <w:ind w:left="900"/>
    </w:pPr>
  </w:style>
  <w:style w:type="paragraph" w:customStyle="1" w:styleId="35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7">
    <w:name w:val="Body Text 2*"/>
    <w:basedOn w:val="1"/>
    <w:qFormat/>
    <w:uiPriority w:val="6"/>
    <w:pPr>
      <w:widowControl/>
      <w:adjustRightInd/>
      <w:ind w:left="720" w:hanging="720"/>
    </w:pPr>
    <w:rPr>
      <w:color w:val="000000"/>
      <w:kern w:val="0"/>
      <w:sz w:val="24"/>
      <w:szCs w:val="20"/>
    </w:rPr>
  </w:style>
  <w:style w:type="paragraph" w:customStyle="1" w:styleId="358">
    <w:name w:val="表1"/>
    <w:basedOn w:val="1"/>
    <w:qFormat/>
    <w:uiPriority w:val="0"/>
    <w:pPr>
      <w:tabs>
        <w:tab w:val="left" w:pos="703"/>
      </w:tabs>
      <w:adjustRightInd/>
      <w:spacing w:line="360" w:lineRule="auto"/>
      <w:ind w:left="703"/>
      <w:jc w:val="center"/>
    </w:pPr>
  </w:style>
  <w:style w:type="paragraph" w:customStyle="1" w:styleId="35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2">
    <w:name w:val="2级标题"/>
    <w:basedOn w:val="363"/>
    <w:qFormat/>
    <w:uiPriority w:val="0"/>
    <w:pPr>
      <w:jc w:val="left"/>
      <w:outlineLvl w:val="1"/>
    </w:pPr>
    <w:rPr>
      <w:rFonts w:ascii="Times New Roman" w:hAnsi="Times New Roman" w:eastAsia="仿宋"/>
      <w:sz w:val="30"/>
    </w:rPr>
  </w:style>
  <w:style w:type="paragraph" w:customStyle="1" w:styleId="36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8">
    <w:name w:val="bullet"/>
    <w:basedOn w:val="1"/>
    <w:qFormat/>
    <w:uiPriority w:val="0"/>
    <w:pPr>
      <w:tabs>
        <w:tab w:val="left" w:pos="840"/>
      </w:tabs>
      <w:adjustRightInd/>
      <w:ind w:left="840" w:hanging="420"/>
    </w:pPr>
  </w:style>
  <w:style w:type="paragraph" w:customStyle="1" w:styleId="36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6">
    <w:name w:val="MM Topic 4"/>
    <w:basedOn w:val="12"/>
    <w:qFormat/>
    <w:uiPriority w:val="0"/>
    <w:pPr>
      <w:tabs>
        <w:tab w:val="left" w:pos="2100"/>
        <w:tab w:val="clear" w:pos="864"/>
      </w:tabs>
      <w:adjustRightInd/>
      <w:ind w:left="2100" w:hanging="420"/>
    </w:pPr>
    <w:rPr>
      <w:lang w:val="en-US"/>
    </w:rPr>
  </w:style>
  <w:style w:type="paragraph" w:customStyle="1" w:styleId="37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9">
    <w:name w:val="Char Char11 Char Char Char Char Char Char Char Char Char1"/>
    <w:basedOn w:val="1"/>
    <w:qFormat/>
    <w:uiPriority w:val="6"/>
    <w:pPr>
      <w:spacing w:line="360" w:lineRule="auto"/>
    </w:pPr>
    <w:rPr>
      <w:szCs w:val="20"/>
    </w:rPr>
  </w:style>
  <w:style w:type="paragraph" w:customStyle="1" w:styleId="38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2">
    <w:name w:val="body text bold"/>
    <w:basedOn w:val="29"/>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9">
    <w:name w:val="单元格居中"/>
    <w:basedOn w:val="1"/>
    <w:qFormat/>
    <w:uiPriority w:val="0"/>
    <w:pPr>
      <w:adjustRightInd/>
      <w:spacing w:line="360" w:lineRule="auto"/>
      <w:jc w:val="center"/>
    </w:pPr>
    <w:rPr>
      <w:sz w:val="24"/>
    </w:rPr>
  </w:style>
  <w:style w:type="paragraph" w:customStyle="1" w:styleId="39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1">
    <w:name w:val="Char Char Char Char Char Char Char1"/>
    <w:basedOn w:val="1"/>
    <w:qFormat/>
    <w:uiPriority w:val="6"/>
    <w:rPr>
      <w:rFonts w:ascii="仿宋_GB2312" w:eastAsia="仿宋_GB2312"/>
      <w:b/>
      <w:sz w:val="32"/>
      <w:szCs w:val="32"/>
    </w:rPr>
  </w:style>
  <w:style w:type="paragraph" w:customStyle="1" w:styleId="39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3">
    <w:name w:val="Char3 Char Char Char11"/>
    <w:basedOn w:val="1"/>
    <w:qFormat/>
    <w:uiPriority w:val="0"/>
    <w:pPr>
      <w:widowControl/>
      <w:adjustRightInd/>
      <w:spacing w:after="160" w:line="240" w:lineRule="exact"/>
      <w:jc w:val="left"/>
    </w:pPr>
    <w:rPr>
      <w:szCs w:val="20"/>
    </w:rPr>
  </w:style>
  <w:style w:type="paragraph" w:customStyle="1" w:styleId="394">
    <w:name w:val="Char Char1121"/>
    <w:basedOn w:val="1"/>
    <w:qFormat/>
    <w:uiPriority w:val="0"/>
    <w:pPr>
      <w:spacing w:line="360" w:lineRule="auto"/>
    </w:pPr>
    <w:rPr>
      <w:szCs w:val="20"/>
    </w:rPr>
  </w:style>
  <w:style w:type="paragraph" w:customStyle="1" w:styleId="39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7">
    <w:name w:val="Normal0"/>
    <w:qFormat/>
    <w:uiPriority w:val="0"/>
    <w:rPr>
      <w:rFonts w:ascii="Times New Roman" w:hAnsi="Times New Roman" w:eastAsia="宋体" w:cs="Times New Roman"/>
      <w:lang w:val="en-US" w:eastAsia="en-US" w:bidi="ar-SA"/>
    </w:rPr>
  </w:style>
  <w:style w:type="paragraph" w:customStyle="1" w:styleId="398">
    <w:name w:val="带编号样式"/>
    <w:basedOn w:val="317"/>
    <w:qFormat/>
    <w:uiPriority w:val="0"/>
    <w:pPr>
      <w:tabs>
        <w:tab w:val="left" w:pos="840"/>
      </w:tabs>
      <w:snapToGrid w:val="0"/>
      <w:ind w:left="840" w:hanging="420" w:firstLineChars="0"/>
    </w:pPr>
    <w:rPr>
      <w:rFonts w:ascii="仿宋_GB2312" w:eastAsia="仿宋_GB2312"/>
      <w:color w:val="000000"/>
    </w:rPr>
  </w:style>
  <w:style w:type="paragraph" w:customStyle="1" w:styleId="39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1">
    <w:name w:val="封面"/>
    <w:basedOn w:val="1"/>
    <w:qFormat/>
    <w:uiPriority w:val="0"/>
    <w:pPr>
      <w:spacing w:line="360" w:lineRule="atLeast"/>
      <w:jc w:val="right"/>
      <w:textAlignment w:val="baseline"/>
    </w:pPr>
    <w:rPr>
      <w:rFonts w:ascii="Symbol" w:hAnsi="Symbol"/>
      <w:kern w:val="0"/>
      <w:szCs w:val="20"/>
    </w:rPr>
  </w:style>
  <w:style w:type="paragraph" w:customStyle="1" w:styleId="40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4">
    <w:name w:val="默认段落字体 Para Char Char Char1 Char"/>
    <w:basedOn w:val="1"/>
    <w:qFormat/>
    <w:uiPriority w:val="0"/>
    <w:pPr>
      <w:spacing w:line="240" w:lineRule="atLeast"/>
      <w:ind w:left="420" w:firstLine="420"/>
    </w:pPr>
    <w:rPr>
      <w:sz w:val="24"/>
    </w:rPr>
  </w:style>
  <w:style w:type="paragraph" w:customStyle="1" w:styleId="405">
    <w:name w:val="WW-正文文字缩进 2"/>
    <w:basedOn w:val="1"/>
    <w:qFormat/>
    <w:uiPriority w:val="0"/>
    <w:pPr>
      <w:suppressAutoHyphens/>
      <w:adjustRightInd/>
      <w:ind w:firstLine="420"/>
    </w:pPr>
    <w:rPr>
      <w:kern w:val="1"/>
      <w:szCs w:val="20"/>
    </w:rPr>
  </w:style>
  <w:style w:type="paragraph" w:customStyle="1" w:styleId="4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7">
    <w:name w:val="样式 标题 2 + 四号"/>
    <w:basedOn w:val="9"/>
    <w:qFormat/>
    <w:uiPriority w:val="0"/>
    <w:pPr>
      <w:spacing w:before="120" w:after="120"/>
      <w:ind w:left="0" w:firstLine="0"/>
      <w:jc w:val="both"/>
    </w:pPr>
    <w:rPr>
      <w:rFonts w:ascii="宋体" w:hAnsi="Arial" w:eastAsia="宋体"/>
      <w:sz w:val="28"/>
      <w:lang w:val="en-US"/>
    </w:rPr>
  </w:style>
  <w:style w:type="paragraph" w:customStyle="1" w:styleId="408">
    <w:name w:val="有符号正文"/>
    <w:basedOn w:val="1"/>
    <w:qFormat/>
    <w:uiPriority w:val="0"/>
    <w:pPr>
      <w:adjustRightInd/>
      <w:spacing w:line="400" w:lineRule="exact"/>
      <w:ind w:firstLine="200" w:firstLineChars="200"/>
    </w:pPr>
    <w:rPr>
      <w:rFonts w:ascii="Arial" w:hAnsi="Arial"/>
    </w:rPr>
  </w:style>
  <w:style w:type="paragraph" w:customStyle="1" w:styleId="40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1">
    <w:name w:val="4"/>
    <w:basedOn w:val="1"/>
    <w:next w:val="42"/>
    <w:qFormat/>
    <w:uiPriority w:val="0"/>
    <w:pPr>
      <w:spacing w:after="120" w:line="480" w:lineRule="auto"/>
      <w:ind w:left="420" w:leftChars="200"/>
    </w:pPr>
    <w:rPr>
      <w:sz w:val="24"/>
      <w:szCs w:val="20"/>
    </w:rPr>
  </w:style>
  <w:style w:type="paragraph" w:customStyle="1" w:styleId="41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4">
    <w:name w:val="样式 标题 3H3 + 两端对齐"/>
    <w:basedOn w:val="10"/>
    <w:qFormat/>
    <w:uiPriority w:val="0"/>
    <w:pPr>
      <w:spacing w:before="0" w:after="0" w:line="240" w:lineRule="auto"/>
      <w:jc w:val="left"/>
    </w:pPr>
    <w:rPr>
      <w:rFonts w:cs="宋体"/>
      <w:sz w:val="21"/>
      <w:szCs w:val="20"/>
    </w:rPr>
  </w:style>
  <w:style w:type="paragraph" w:customStyle="1" w:styleId="41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0">
    <w:name w:val="Char Char1 Char Char Char"/>
    <w:basedOn w:val="1"/>
    <w:qFormat/>
    <w:uiPriority w:val="0"/>
    <w:rPr>
      <w:rFonts w:ascii="仿宋_GB2312" w:eastAsia="仿宋_GB2312"/>
      <w:b/>
      <w:sz w:val="32"/>
      <w:szCs w:val="20"/>
    </w:rPr>
  </w:style>
  <w:style w:type="paragraph" w:customStyle="1" w:styleId="42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3">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4">
    <w:name w:val="Char Char1 Char Char Char2"/>
    <w:basedOn w:val="1"/>
    <w:qFormat/>
    <w:uiPriority w:val="0"/>
    <w:rPr>
      <w:rFonts w:ascii="仿宋_GB2312" w:eastAsia="仿宋_GB2312"/>
      <w:b/>
      <w:sz w:val="32"/>
      <w:szCs w:val="32"/>
    </w:rPr>
  </w:style>
  <w:style w:type="paragraph" w:customStyle="1" w:styleId="425">
    <w:name w:val="Char3 Char Char Char1"/>
    <w:basedOn w:val="1"/>
    <w:qFormat/>
    <w:uiPriority w:val="6"/>
    <w:pPr>
      <w:widowControl/>
      <w:adjustRightInd/>
      <w:spacing w:after="160" w:line="240" w:lineRule="exact"/>
      <w:jc w:val="left"/>
    </w:pPr>
    <w:rPr>
      <w:szCs w:val="20"/>
    </w:rPr>
  </w:style>
  <w:style w:type="paragraph" w:customStyle="1" w:styleId="426">
    <w:name w:val="Char1 Char Char Char21"/>
    <w:basedOn w:val="1"/>
    <w:qFormat/>
    <w:uiPriority w:val="0"/>
    <w:rPr>
      <w:rFonts w:ascii="Tahoma" w:hAnsi="Tahoma"/>
      <w:sz w:val="24"/>
      <w:szCs w:val="20"/>
    </w:rPr>
  </w:style>
  <w:style w:type="paragraph" w:customStyle="1" w:styleId="42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8">
    <w:name w:val="正文（标题三）"/>
    <w:basedOn w:val="1"/>
    <w:qFormat/>
    <w:uiPriority w:val="0"/>
    <w:pPr>
      <w:spacing w:line="360" w:lineRule="auto"/>
      <w:ind w:firstLine="200" w:firstLineChars="200"/>
    </w:pPr>
    <w:rPr>
      <w:sz w:val="24"/>
    </w:rPr>
  </w:style>
  <w:style w:type="paragraph" w:customStyle="1" w:styleId="42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4">
    <w:name w:val="Char1 Char Char Char4"/>
    <w:basedOn w:val="1"/>
    <w:qFormat/>
    <w:uiPriority w:val="0"/>
    <w:pPr>
      <w:adjustRightInd/>
      <w:ind w:firstLine="200" w:firstLineChars="200"/>
    </w:pPr>
    <w:rPr>
      <w:rFonts w:ascii="Tahoma" w:hAnsi="Tahoma"/>
      <w:sz w:val="24"/>
      <w:szCs w:val="20"/>
    </w:rPr>
  </w:style>
  <w:style w:type="paragraph" w:customStyle="1" w:styleId="435">
    <w:name w:val="_标题2"/>
    <w:basedOn w:val="402"/>
    <w:next w:val="40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6">
    <w:name w:val="样式1 + (中宋体"/>
    <w:basedOn w:val="41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0">
    <w:name w:val="四号　首行缩进"/>
    <w:basedOn w:val="1"/>
    <w:qFormat/>
    <w:uiPriority w:val="0"/>
    <w:pPr>
      <w:adjustRightInd/>
      <w:spacing w:line="360" w:lineRule="auto"/>
    </w:pPr>
    <w:rPr>
      <w:rFonts w:ascii="宋体" w:hAnsi="宋体"/>
      <w:szCs w:val="20"/>
    </w:rPr>
  </w:style>
  <w:style w:type="paragraph" w:customStyle="1" w:styleId="44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2">
    <w:name w:val="Char Char Char Char Char Char Char Char Char Char Char1 Char"/>
    <w:basedOn w:val="1"/>
    <w:qFormat/>
    <w:uiPriority w:val="0"/>
    <w:pPr>
      <w:adjustRightInd/>
    </w:pPr>
    <w:rPr>
      <w:rFonts w:ascii="Tahoma" w:hAnsi="Tahoma"/>
      <w:sz w:val="24"/>
    </w:rPr>
  </w:style>
  <w:style w:type="paragraph" w:customStyle="1" w:styleId="443">
    <w:name w:val="Char Char Char Char11"/>
    <w:basedOn w:val="1"/>
    <w:qFormat/>
    <w:uiPriority w:val="0"/>
    <w:rPr>
      <w:rFonts w:ascii="Tahoma" w:hAnsi="Tahoma"/>
      <w:sz w:val="24"/>
      <w:szCs w:val="20"/>
    </w:rPr>
  </w:style>
  <w:style w:type="paragraph" w:customStyle="1" w:styleId="44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5">
    <w:name w:val="Char Char Char Char"/>
    <w:basedOn w:val="1"/>
    <w:qFormat/>
    <w:uiPriority w:val="0"/>
    <w:rPr>
      <w:rFonts w:ascii="Tahoma" w:hAnsi="Tahoma"/>
      <w:sz w:val="24"/>
      <w:szCs w:val="20"/>
    </w:rPr>
  </w:style>
  <w:style w:type="paragraph" w:customStyle="1" w:styleId="44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7">
    <w:name w:val="Char19"/>
    <w:basedOn w:val="1"/>
    <w:qFormat/>
    <w:uiPriority w:val="0"/>
    <w:pPr>
      <w:adjustRightInd/>
    </w:pPr>
    <w:rPr>
      <w:szCs w:val="20"/>
    </w:rPr>
  </w:style>
  <w:style w:type="paragraph" w:customStyle="1" w:styleId="44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0">
    <w:name w:val="_Style 5"/>
    <w:basedOn w:val="1"/>
    <w:qFormat/>
    <w:uiPriority w:val="34"/>
    <w:pPr>
      <w:adjustRightInd/>
      <w:ind w:firstLine="420" w:firstLineChars="200"/>
    </w:pPr>
    <w:rPr>
      <w:rFonts w:eastAsia="仿宋_GB2312"/>
      <w:sz w:val="28"/>
    </w:rPr>
  </w:style>
  <w:style w:type="paragraph" w:customStyle="1" w:styleId="45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4">
    <w:name w:val="标书表格字体格式"/>
    <w:next w:val="448"/>
    <w:qFormat/>
    <w:uiPriority w:val="0"/>
    <w:rPr>
      <w:rFonts w:ascii="Times New Roman" w:hAnsi="Times New Roman" w:eastAsia="宋体" w:cs="Times New Roman"/>
      <w:kern w:val="2"/>
      <w:sz w:val="21"/>
      <w:szCs w:val="24"/>
      <w:lang w:val="en-US" w:eastAsia="zh-CN" w:bidi="ar-SA"/>
    </w:rPr>
  </w:style>
  <w:style w:type="paragraph" w:customStyle="1" w:styleId="45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7">
    <w:name w:val="修订3"/>
    <w:qFormat/>
    <w:uiPriority w:val="0"/>
    <w:rPr>
      <w:rFonts w:ascii="Times New Roman" w:hAnsi="Times New Roman" w:eastAsia="宋体" w:cs="Times New Roman"/>
      <w:kern w:val="2"/>
      <w:sz w:val="21"/>
      <w:lang w:val="en-US" w:eastAsia="zh-CN" w:bidi="ar-SA"/>
    </w:rPr>
  </w:style>
  <w:style w:type="paragraph" w:customStyle="1" w:styleId="458">
    <w:name w:val="CSS1级正文 Char"/>
    <w:basedOn w:val="29"/>
    <w:qFormat/>
    <w:uiPriority w:val="0"/>
    <w:pPr>
      <w:snapToGrid w:val="0"/>
      <w:ind w:firstLine="480" w:firstLineChars="200"/>
    </w:pPr>
    <w:rPr>
      <w:rFonts w:ascii="Times New Roman"/>
      <w:szCs w:val="24"/>
      <w:lang w:val="en-US"/>
    </w:rPr>
  </w:style>
  <w:style w:type="paragraph" w:customStyle="1" w:styleId="45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0">
    <w:name w:val="表文字"/>
    <w:qFormat/>
    <w:uiPriority w:val="0"/>
    <w:rPr>
      <w:rFonts w:ascii="宋体" w:hAnsi="Times New Roman" w:eastAsia="宋体" w:cs="Times New Roman"/>
      <w:kern w:val="2"/>
      <w:lang w:val="en-US" w:eastAsia="zh-CN" w:bidi="ar-SA"/>
    </w:rPr>
  </w:style>
  <w:style w:type="paragraph" w:customStyle="1" w:styleId="461">
    <w:name w:val="MM Title"/>
    <w:basedOn w:val="64"/>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4">
    <w:name w:val="Char Char Char Char Char Char Char Char2"/>
    <w:basedOn w:val="1"/>
    <w:qFormat/>
    <w:uiPriority w:val="0"/>
    <w:pPr>
      <w:tabs>
        <w:tab w:val="left" w:pos="360"/>
      </w:tabs>
    </w:pPr>
    <w:rPr>
      <w:sz w:val="24"/>
      <w:szCs w:val="20"/>
    </w:rPr>
  </w:style>
  <w:style w:type="paragraph" w:customStyle="1" w:styleId="46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6">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7">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0">
    <w:name w:val="正文－恩普"/>
    <w:basedOn w:val="11"/>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3">
    <w:name w:val="p0"/>
    <w:basedOn w:val="1"/>
    <w:qFormat/>
    <w:uiPriority w:val="0"/>
    <w:pPr>
      <w:widowControl/>
      <w:adjustRightInd/>
    </w:pPr>
    <w:rPr>
      <w:kern w:val="0"/>
      <w:szCs w:val="21"/>
    </w:rPr>
  </w:style>
  <w:style w:type="paragraph" w:customStyle="1" w:styleId="474">
    <w:name w:val="Char6"/>
    <w:basedOn w:val="1"/>
    <w:qFormat/>
    <w:uiPriority w:val="0"/>
    <w:rPr>
      <w:rFonts w:ascii="仿宋_GB2312" w:eastAsia="仿宋_GB2312"/>
      <w:b/>
      <w:sz w:val="32"/>
      <w:szCs w:val="32"/>
    </w:rPr>
  </w:style>
  <w:style w:type="paragraph" w:customStyle="1" w:styleId="475">
    <w:name w:val="Char111"/>
    <w:basedOn w:val="1"/>
    <w:qFormat/>
    <w:uiPriority w:val="0"/>
    <w:rPr>
      <w:rFonts w:ascii="仿宋_GB2312" w:eastAsia="仿宋_GB2312"/>
      <w:b/>
      <w:sz w:val="32"/>
      <w:szCs w:val="32"/>
    </w:rPr>
  </w:style>
  <w:style w:type="paragraph" w:customStyle="1" w:styleId="476">
    <w:name w:val="标题3"/>
    <w:basedOn w:val="10"/>
    <w:next w:val="58"/>
    <w:qFormat/>
    <w:uiPriority w:val="0"/>
    <w:pPr>
      <w:tabs>
        <w:tab w:val="clear" w:pos="900"/>
      </w:tabs>
      <w:spacing w:after="0" w:line="360" w:lineRule="auto"/>
    </w:pPr>
    <w:rPr>
      <w:rFonts w:ascii="仿宋" w:hAnsi="仿宋" w:eastAsia="仿宋" w:cs="仿宋"/>
    </w:rPr>
  </w:style>
  <w:style w:type="paragraph" w:customStyle="1" w:styleId="47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9">
    <w:name w:val="Char1 Char Char Char2"/>
    <w:basedOn w:val="1"/>
    <w:qFormat/>
    <w:uiPriority w:val="0"/>
    <w:pPr>
      <w:adjustRightInd/>
      <w:ind w:firstLine="200" w:firstLineChars="200"/>
    </w:pPr>
    <w:rPr>
      <w:rFonts w:ascii="Tahoma" w:hAnsi="Tahoma"/>
      <w:sz w:val="24"/>
      <w:szCs w:val="20"/>
    </w:rPr>
  </w:style>
  <w:style w:type="paragraph" w:customStyle="1" w:styleId="48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1">
    <w:name w:val="样式 标题 1 + 黑色 段前: 0.5 行 段后: 0.5 行1"/>
    <w:basedOn w:val="8"/>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2">
    <w:name w:val="Char Char Char Char Char Char Char2"/>
    <w:basedOn w:val="1"/>
    <w:qFormat/>
    <w:uiPriority w:val="0"/>
    <w:rPr>
      <w:rFonts w:ascii="仿宋_GB2312" w:eastAsia="仿宋_GB2312"/>
      <w:b/>
      <w:sz w:val="32"/>
      <w:szCs w:val="32"/>
    </w:rPr>
  </w:style>
  <w:style w:type="paragraph" w:customStyle="1" w:styleId="483">
    <w:name w:val="五级条标题"/>
    <w:basedOn w:val="484"/>
    <w:next w:val="330"/>
    <w:qFormat/>
    <w:uiPriority w:val="0"/>
    <w:pPr>
      <w:tabs>
        <w:tab w:val="left" w:pos="1260"/>
        <w:tab w:val="left" w:pos="1680"/>
        <w:tab w:val="left" w:pos="2100"/>
        <w:tab w:val="left" w:pos="2940"/>
        <w:tab w:val="left" w:pos="3360"/>
      </w:tabs>
      <w:ind w:left="3360"/>
      <w:outlineLvl w:val="6"/>
    </w:pPr>
  </w:style>
  <w:style w:type="paragraph" w:customStyle="1" w:styleId="484">
    <w:name w:val="四级条标题"/>
    <w:basedOn w:val="345"/>
    <w:next w:val="330"/>
    <w:qFormat/>
    <w:uiPriority w:val="0"/>
    <w:pPr>
      <w:tabs>
        <w:tab w:val="left" w:pos="2940"/>
        <w:tab w:val="clear" w:pos="1260"/>
        <w:tab w:val="clear" w:pos="1680"/>
        <w:tab w:val="clear" w:pos="2100"/>
        <w:tab w:val="clear" w:pos="2520"/>
      </w:tabs>
      <w:ind w:left="2940"/>
      <w:outlineLvl w:val="5"/>
    </w:pPr>
  </w:style>
  <w:style w:type="paragraph" w:customStyle="1" w:styleId="48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6">
    <w:name w:val="Char23"/>
    <w:basedOn w:val="1"/>
    <w:qFormat/>
    <w:uiPriority w:val="0"/>
    <w:rPr>
      <w:rFonts w:ascii="仿宋_GB2312" w:eastAsia="仿宋_GB2312"/>
      <w:b/>
      <w:sz w:val="32"/>
      <w:szCs w:val="32"/>
    </w:rPr>
  </w:style>
  <w:style w:type="paragraph" w:customStyle="1" w:styleId="48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9">
    <w:name w:val="首行缩进"/>
    <w:basedOn w:val="1"/>
    <w:qFormat/>
    <w:uiPriority w:val="0"/>
    <w:pPr>
      <w:spacing w:line="360" w:lineRule="auto"/>
      <w:ind w:firstLine="480" w:firstLineChars="200"/>
    </w:pPr>
    <w:rPr>
      <w:rFonts w:ascii="宋体"/>
      <w:sz w:val="24"/>
      <w:szCs w:val="20"/>
    </w:rPr>
  </w:style>
  <w:style w:type="paragraph" w:customStyle="1" w:styleId="49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1">
    <w:name w:val="单元格左对齐"/>
    <w:basedOn w:val="1"/>
    <w:qFormat/>
    <w:uiPriority w:val="0"/>
    <w:pPr>
      <w:adjustRightInd/>
      <w:spacing w:line="360" w:lineRule="auto"/>
    </w:pPr>
    <w:rPr>
      <w:sz w:val="24"/>
    </w:rPr>
  </w:style>
  <w:style w:type="paragraph" w:customStyle="1" w:styleId="492">
    <w:name w:val="正文主体"/>
    <w:basedOn w:val="314"/>
    <w:qFormat/>
    <w:uiPriority w:val="0"/>
  </w:style>
  <w:style w:type="paragraph" w:customStyle="1" w:styleId="49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6">
    <w:name w:val="正文（首行缩进2字符）"/>
    <w:basedOn w:val="1"/>
    <w:qFormat/>
    <w:uiPriority w:val="0"/>
    <w:pPr>
      <w:adjustRightInd/>
      <w:spacing w:line="360" w:lineRule="auto"/>
      <w:ind w:firstLine="480" w:firstLineChars="200"/>
    </w:pPr>
    <w:rPr>
      <w:sz w:val="24"/>
      <w:szCs w:val="20"/>
    </w:rPr>
  </w:style>
  <w:style w:type="paragraph" w:customStyle="1" w:styleId="497">
    <w:name w:val="P1"/>
    <w:basedOn w:val="1"/>
    <w:qFormat/>
    <w:uiPriority w:val="0"/>
    <w:pPr>
      <w:adjustRightInd/>
      <w:spacing w:line="288" w:lineRule="auto"/>
      <w:ind w:firstLine="425" w:firstLineChars="200"/>
    </w:pPr>
  </w:style>
  <w:style w:type="paragraph" w:customStyle="1" w:styleId="498">
    <w:name w:val="列表内容"/>
    <w:basedOn w:val="1"/>
    <w:next w:val="1"/>
    <w:qFormat/>
    <w:uiPriority w:val="0"/>
    <w:pPr>
      <w:widowControl/>
      <w:tabs>
        <w:tab w:val="left" w:pos="840"/>
      </w:tabs>
      <w:ind w:left="840" w:hanging="420"/>
      <w:jc w:val="left"/>
    </w:pPr>
    <w:rPr>
      <w:kern w:val="0"/>
      <w:sz w:val="18"/>
    </w:rPr>
  </w:style>
  <w:style w:type="paragraph" w:customStyle="1" w:styleId="499">
    <w:name w:val="Char Char11 Char Char Char1"/>
    <w:basedOn w:val="1"/>
    <w:qFormat/>
    <w:uiPriority w:val="6"/>
    <w:pPr>
      <w:spacing w:line="360" w:lineRule="auto"/>
    </w:pPr>
    <w:rPr>
      <w:szCs w:val="20"/>
    </w:rPr>
  </w:style>
  <w:style w:type="paragraph" w:customStyle="1" w:styleId="50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4">
    <w:name w:val="正文文字缩进2字"/>
    <w:basedOn w:val="29"/>
    <w:qFormat/>
    <w:uiPriority w:val="0"/>
    <w:pPr>
      <w:adjustRightInd/>
      <w:spacing w:before="60" w:after="60"/>
      <w:ind w:firstLine="200" w:firstLineChars="200"/>
    </w:pPr>
    <w:rPr>
      <w:rFonts w:ascii="Times New Roman"/>
      <w:szCs w:val="20"/>
      <w:lang w:val="en-US"/>
    </w:rPr>
  </w:style>
  <w:style w:type="paragraph" w:customStyle="1" w:styleId="505">
    <w:name w:val="默认段落字体 Para Char Char Char Char"/>
    <w:basedOn w:val="1"/>
    <w:qFormat/>
    <w:uiPriority w:val="0"/>
    <w:pPr>
      <w:spacing w:line="360" w:lineRule="auto"/>
    </w:pPr>
    <w:rPr>
      <w:szCs w:val="20"/>
    </w:rPr>
  </w:style>
  <w:style w:type="paragraph" w:customStyle="1" w:styleId="50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8">
    <w:name w:val="Char2 Char Char Char2"/>
    <w:basedOn w:val="1"/>
    <w:qFormat/>
    <w:uiPriority w:val="0"/>
    <w:rPr>
      <w:rFonts w:ascii="仿宋_GB2312" w:eastAsia="仿宋_GB2312"/>
      <w:b/>
      <w:sz w:val="32"/>
      <w:szCs w:val="32"/>
    </w:rPr>
  </w:style>
  <w:style w:type="paragraph" w:customStyle="1" w:styleId="50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1">
    <w:name w:val="正文 首行缩进:  2 字符 Char"/>
    <w:basedOn w:val="1"/>
    <w:qFormat/>
    <w:uiPriority w:val="0"/>
    <w:pPr>
      <w:adjustRightInd/>
      <w:spacing w:line="360" w:lineRule="auto"/>
      <w:ind w:firstLine="480"/>
    </w:pPr>
    <w:rPr>
      <w:rFonts w:cs="宋体"/>
      <w:sz w:val="24"/>
      <w:szCs w:val="20"/>
    </w:rPr>
  </w:style>
  <w:style w:type="paragraph" w:customStyle="1" w:styleId="512">
    <w:name w:val="Char Char4 Char Char"/>
    <w:basedOn w:val="1"/>
    <w:qFormat/>
    <w:uiPriority w:val="0"/>
    <w:pPr>
      <w:widowControl/>
      <w:adjustRightInd/>
      <w:spacing w:after="160" w:line="240" w:lineRule="exact"/>
      <w:jc w:val="left"/>
    </w:pPr>
  </w:style>
  <w:style w:type="paragraph" w:customStyle="1" w:styleId="51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4">
    <w:name w:val="Char Char11 Char Char Char2"/>
    <w:basedOn w:val="1"/>
    <w:qFormat/>
    <w:uiPriority w:val="0"/>
    <w:pPr>
      <w:spacing w:line="360" w:lineRule="auto"/>
    </w:pPr>
    <w:rPr>
      <w:szCs w:val="20"/>
    </w:rPr>
  </w:style>
  <w:style w:type="paragraph" w:customStyle="1" w:styleId="51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7">
    <w:name w:val="数字标题4"/>
    <w:basedOn w:val="12"/>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1">
    <w:name w:val="Char311"/>
    <w:basedOn w:val="1"/>
    <w:qFormat/>
    <w:uiPriority w:val="0"/>
    <w:pPr>
      <w:adjustRightInd/>
      <w:ind w:firstLine="200" w:firstLineChars="200"/>
    </w:pPr>
    <w:rPr>
      <w:rFonts w:ascii="Tahoma" w:hAnsi="Tahoma"/>
      <w:sz w:val="24"/>
      <w:szCs w:val="20"/>
    </w:rPr>
  </w:style>
  <w:style w:type="paragraph" w:customStyle="1" w:styleId="522">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4">
    <w:name w:val="正文 内标"/>
    <w:basedOn w:val="439"/>
    <w:qFormat/>
    <w:uiPriority w:val="0"/>
    <w:pPr>
      <w:tabs>
        <w:tab w:val="left" w:pos="0"/>
      </w:tabs>
      <w:ind w:left="900" w:firstLine="0" w:firstLineChars="0"/>
    </w:pPr>
  </w:style>
  <w:style w:type="paragraph" w:customStyle="1" w:styleId="525">
    <w:name w:val="Bulleted List"/>
    <w:basedOn w:val="1"/>
    <w:qFormat/>
    <w:uiPriority w:val="0"/>
    <w:pPr>
      <w:tabs>
        <w:tab w:val="left" w:pos="1260"/>
      </w:tabs>
      <w:adjustRightInd/>
      <w:ind w:left="1260" w:hanging="420"/>
    </w:pPr>
  </w:style>
  <w:style w:type="paragraph" w:customStyle="1" w:styleId="526">
    <w:name w:val="样式 正文文本缩进 2 + 仿宋_GB2312 黑色 行距: 1.5 倍行距"/>
    <w:basedOn w:val="42"/>
    <w:qFormat/>
    <w:uiPriority w:val="0"/>
    <w:pPr>
      <w:adjustRightInd/>
      <w:ind w:firstLine="560" w:firstLineChars="200"/>
      <w:textAlignment w:val="auto"/>
    </w:pPr>
    <w:rPr>
      <w:rFonts w:hAnsi="宋体" w:cs="宋体"/>
      <w:color w:val="000000"/>
      <w:kern w:val="2"/>
      <w:sz w:val="24"/>
    </w:rPr>
  </w:style>
  <w:style w:type="paragraph" w:customStyle="1" w:styleId="527">
    <w:name w:val="样式 左侧:  0.85 厘米"/>
    <w:basedOn w:val="1"/>
    <w:qFormat/>
    <w:uiPriority w:val="2"/>
    <w:pPr>
      <w:adjustRightInd/>
      <w:spacing w:line="360" w:lineRule="auto"/>
    </w:pPr>
    <w:rPr>
      <w:rFonts w:cs="宋体"/>
      <w:sz w:val="24"/>
      <w:szCs w:val="20"/>
    </w:rPr>
  </w:style>
  <w:style w:type="paragraph" w:customStyle="1" w:styleId="528">
    <w:name w:val="Char Char Char Char Char Char Char Char Char Char Char Char1 Char"/>
    <w:basedOn w:val="1"/>
    <w:qFormat/>
    <w:uiPriority w:val="0"/>
    <w:rPr>
      <w:rFonts w:ascii="Tahoma" w:hAnsi="Tahoma" w:cs="仿宋_GB2312"/>
      <w:sz w:val="24"/>
      <w:szCs w:val="20"/>
    </w:rPr>
  </w:style>
  <w:style w:type="paragraph" w:customStyle="1" w:styleId="52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2">
    <w:name w:val="Char Char1 Char Char Char Char Char Char"/>
    <w:basedOn w:val="1"/>
    <w:qFormat/>
    <w:uiPriority w:val="0"/>
    <w:rPr>
      <w:rFonts w:ascii="仿宋_GB2312" w:eastAsia="仿宋_GB2312"/>
      <w:b/>
      <w:sz w:val="32"/>
      <w:szCs w:val="20"/>
    </w:rPr>
  </w:style>
  <w:style w:type="paragraph" w:customStyle="1" w:styleId="53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4">
    <w:name w:val="Char Char1 Char Char Char Char Char Char2"/>
    <w:basedOn w:val="1"/>
    <w:qFormat/>
    <w:uiPriority w:val="0"/>
    <w:rPr>
      <w:rFonts w:ascii="仿宋_GB2312" w:eastAsia="仿宋_GB2312"/>
      <w:b/>
      <w:sz w:val="32"/>
      <w:szCs w:val="20"/>
    </w:rPr>
  </w:style>
  <w:style w:type="paragraph" w:customStyle="1" w:styleId="53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4">
    <w:name w:val="Char31"/>
    <w:basedOn w:val="1"/>
    <w:qFormat/>
    <w:uiPriority w:val="0"/>
    <w:pPr>
      <w:adjustRightInd/>
    </w:pPr>
    <w:rPr>
      <w:rFonts w:ascii="仿宋_GB2312" w:eastAsia="仿宋_GB2312"/>
      <w:b/>
      <w:sz w:val="32"/>
      <w:szCs w:val="32"/>
    </w:rPr>
  </w:style>
  <w:style w:type="paragraph" w:customStyle="1" w:styleId="545">
    <w:name w:val="样式 标题 3h33rd level3Heading 3 - oldH3l3CTheading 3Headin..."/>
    <w:basedOn w:val="10"/>
    <w:qFormat/>
    <w:uiPriority w:val="0"/>
    <w:pPr>
      <w:snapToGrid w:val="0"/>
      <w:ind w:left="0" w:firstLine="0"/>
      <w:jc w:val="left"/>
    </w:pPr>
    <w:rPr>
      <w:rFonts w:eastAsia="黑体" w:cs="宋体"/>
      <w:sz w:val="28"/>
      <w:szCs w:val="20"/>
    </w:rPr>
  </w:style>
  <w:style w:type="paragraph" w:customStyle="1" w:styleId="54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8">
    <w:name w:val="Char Char1"/>
    <w:basedOn w:val="1"/>
    <w:qFormat/>
    <w:uiPriority w:val="0"/>
    <w:pPr>
      <w:widowControl/>
      <w:spacing w:after="160" w:line="240" w:lineRule="exact"/>
      <w:jc w:val="left"/>
    </w:pPr>
    <w:rPr>
      <w:rFonts w:eastAsia="仿宋_GB2312"/>
      <w:sz w:val="28"/>
    </w:rPr>
  </w:style>
  <w:style w:type="paragraph" w:customStyle="1" w:styleId="549">
    <w:name w:val="Char21"/>
    <w:basedOn w:val="1"/>
    <w:qFormat/>
    <w:uiPriority w:val="0"/>
    <w:pPr>
      <w:adjustRightInd/>
      <w:ind w:firstLine="200" w:firstLineChars="200"/>
    </w:pPr>
    <w:rPr>
      <w:rFonts w:ascii="仿宋_GB2312" w:eastAsia="仿宋_GB2312"/>
      <w:b/>
      <w:sz w:val="32"/>
      <w:szCs w:val="32"/>
    </w:rPr>
  </w:style>
  <w:style w:type="paragraph" w:customStyle="1" w:styleId="550">
    <w:name w:val="列表段落1"/>
    <w:basedOn w:val="1"/>
    <w:qFormat/>
    <w:uiPriority w:val="34"/>
    <w:pPr>
      <w:adjustRightInd/>
      <w:ind w:right="238" w:firstLine="420"/>
    </w:pPr>
    <w:rPr>
      <w:rFonts w:ascii="Calibri" w:hAnsi="Calibri"/>
      <w:sz w:val="24"/>
    </w:rPr>
  </w:style>
  <w:style w:type="paragraph" w:customStyle="1" w:styleId="551">
    <w:name w:val="Char Char110"/>
    <w:basedOn w:val="1"/>
    <w:qFormat/>
    <w:uiPriority w:val="6"/>
    <w:pPr>
      <w:spacing w:line="360" w:lineRule="auto"/>
    </w:pPr>
    <w:rPr>
      <w:rFonts w:ascii="Tahoma" w:hAnsi="Tahoma"/>
      <w:sz w:val="24"/>
      <w:szCs w:val="20"/>
    </w:rPr>
  </w:style>
  <w:style w:type="paragraph" w:customStyle="1" w:styleId="55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6">
    <w:name w:val="Char Char Char Char Char Char Char Char Char Char Char Char1 Char2"/>
    <w:basedOn w:val="1"/>
    <w:qFormat/>
    <w:uiPriority w:val="0"/>
    <w:rPr>
      <w:rFonts w:ascii="Tahoma" w:hAnsi="Tahoma" w:cs="仿宋_GB2312"/>
      <w:sz w:val="24"/>
      <w:szCs w:val="20"/>
    </w:rPr>
  </w:style>
  <w:style w:type="paragraph" w:customStyle="1" w:styleId="55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9">
    <w:name w:val="样式 列表编号 + 段后: 0.5 行"/>
    <w:basedOn w:val="21"/>
    <w:qFormat/>
    <w:uiPriority w:val="2"/>
    <w:pPr>
      <w:tabs>
        <w:tab w:val="clear" w:pos="390"/>
        <w:tab w:val="clear" w:pos="454"/>
      </w:tabs>
      <w:spacing w:after="0"/>
      <w:ind w:left="840" w:hanging="420"/>
      <w:contextualSpacing/>
    </w:pPr>
    <w:rPr>
      <w:rFonts w:cs="宋体"/>
    </w:rPr>
  </w:style>
  <w:style w:type="paragraph" w:customStyle="1" w:styleId="56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1">
    <w:name w:val="_Style 12"/>
    <w:basedOn w:val="24"/>
    <w:qFormat/>
    <w:uiPriority w:val="0"/>
    <w:pPr>
      <w:snapToGrid w:val="0"/>
      <w:spacing w:line="360" w:lineRule="auto"/>
    </w:pPr>
  </w:style>
  <w:style w:type="paragraph" w:customStyle="1" w:styleId="56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4">
    <w:name w:val="_Style 94"/>
    <w:basedOn w:val="1"/>
    <w:next w:val="107"/>
    <w:qFormat/>
    <w:uiPriority w:val="34"/>
    <w:pPr>
      <w:adjustRightInd/>
      <w:spacing w:line="360" w:lineRule="auto"/>
      <w:ind w:firstLine="200" w:firstLineChars="200"/>
    </w:pPr>
    <w:rPr>
      <w:rFonts w:ascii="Calibri" w:hAnsi="Calibri"/>
      <w:sz w:val="28"/>
      <w:szCs w:val="20"/>
    </w:rPr>
  </w:style>
  <w:style w:type="paragraph" w:customStyle="1" w:styleId="56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6">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8">
    <w:name w:val="3级标题"/>
    <w:basedOn w:val="362"/>
    <w:qFormat/>
    <w:uiPriority w:val="0"/>
    <w:pPr>
      <w:outlineLvl w:val="2"/>
    </w:pPr>
  </w:style>
  <w:style w:type="paragraph" w:customStyle="1" w:styleId="56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0">
    <w:name w:val="Char1 Char Char Char3"/>
    <w:basedOn w:val="1"/>
    <w:qFormat/>
    <w:uiPriority w:val="0"/>
    <w:pPr>
      <w:adjustRightInd/>
      <w:ind w:firstLine="200" w:firstLineChars="200"/>
    </w:pPr>
    <w:rPr>
      <w:rFonts w:ascii="Tahoma" w:hAnsi="Tahoma"/>
      <w:sz w:val="24"/>
      <w:szCs w:val="20"/>
    </w:rPr>
  </w:style>
  <w:style w:type="paragraph" w:customStyle="1" w:styleId="57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2">
    <w:name w:val="MM Empty"/>
    <w:basedOn w:val="1"/>
    <w:qFormat/>
    <w:uiPriority w:val="0"/>
    <w:pPr>
      <w:adjustRightInd/>
    </w:pPr>
  </w:style>
  <w:style w:type="paragraph" w:customStyle="1" w:styleId="573">
    <w:name w:val="Char24"/>
    <w:basedOn w:val="1"/>
    <w:qFormat/>
    <w:uiPriority w:val="0"/>
    <w:rPr>
      <w:rFonts w:ascii="仿宋_GB2312" w:eastAsia="仿宋_GB2312"/>
      <w:b/>
      <w:sz w:val="32"/>
      <w:szCs w:val="32"/>
    </w:rPr>
  </w:style>
  <w:style w:type="paragraph" w:customStyle="1" w:styleId="574">
    <w:name w:val="正文箭头"/>
    <w:basedOn w:val="228"/>
    <w:qFormat/>
    <w:uiPriority w:val="0"/>
  </w:style>
  <w:style w:type="paragraph" w:customStyle="1" w:styleId="575">
    <w:name w:val="U_编号2"/>
    <w:basedOn w:val="1"/>
    <w:qFormat/>
    <w:uiPriority w:val="0"/>
    <w:pPr>
      <w:tabs>
        <w:tab w:val="left" w:pos="785"/>
      </w:tabs>
      <w:adjustRightInd/>
      <w:spacing w:beforeLines="10" w:afterLines="10" w:line="300" w:lineRule="auto"/>
    </w:pPr>
    <w:rPr>
      <w:sz w:val="24"/>
    </w:rPr>
  </w:style>
  <w:style w:type="paragraph" w:customStyle="1" w:styleId="57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8">
    <w:name w:val="标书标题3"/>
    <w:basedOn w:val="10"/>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9">
    <w:name w:val="TOC 标题11"/>
    <w:basedOn w:val="8"/>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0">
    <w:name w:val="_Style 1"/>
    <w:basedOn w:val="1"/>
    <w:qFormat/>
    <w:uiPriority w:val="34"/>
    <w:pPr>
      <w:adjustRightInd/>
      <w:ind w:firstLine="420" w:firstLineChars="200"/>
    </w:pPr>
    <w:rPr>
      <w:rFonts w:eastAsia="仿宋_GB2312"/>
      <w:sz w:val="28"/>
    </w:rPr>
  </w:style>
  <w:style w:type="paragraph" w:customStyle="1" w:styleId="581">
    <w:name w:val="表格 内容"/>
    <w:basedOn w:val="418"/>
    <w:qFormat/>
    <w:uiPriority w:val="0"/>
    <w:rPr>
      <w:b w:val="0"/>
      <w:sz w:val="20"/>
    </w:rPr>
  </w:style>
  <w:style w:type="paragraph" w:customStyle="1" w:styleId="582">
    <w:name w:val="正文首行缩进1"/>
    <w:basedOn w:val="29"/>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4">
    <w:name w:val="数字标题5"/>
    <w:basedOn w:val="13"/>
    <w:next w:val="1"/>
    <w:qFormat/>
    <w:uiPriority w:val="0"/>
    <w:pPr>
      <w:tabs>
        <w:tab w:val="left" w:pos="1080"/>
        <w:tab w:val="clear" w:pos="1008"/>
      </w:tabs>
      <w:ind w:left="1080" w:hanging="1080"/>
    </w:pPr>
  </w:style>
  <w:style w:type="paragraph" w:customStyle="1" w:styleId="585">
    <w:name w:val="数字标题1"/>
    <w:basedOn w:val="8"/>
    <w:next w:val="1"/>
    <w:qFormat/>
    <w:uiPriority w:val="0"/>
    <w:pPr>
      <w:tabs>
        <w:tab w:val="left" w:pos="480"/>
        <w:tab w:val="clear" w:pos="432"/>
      </w:tabs>
      <w:ind w:left="480" w:hanging="480"/>
    </w:pPr>
  </w:style>
  <w:style w:type="paragraph" w:customStyle="1" w:styleId="58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2">
    <w:name w:val="0"/>
    <w:basedOn w:val="1"/>
    <w:qFormat/>
    <w:uiPriority w:val="0"/>
    <w:pPr>
      <w:widowControl/>
    </w:pPr>
    <w:rPr>
      <w:kern w:val="0"/>
      <w:sz w:val="24"/>
      <w:szCs w:val="20"/>
    </w:rPr>
  </w:style>
  <w:style w:type="paragraph" w:customStyle="1" w:styleId="593">
    <w:name w:val="Char Char113"/>
    <w:basedOn w:val="1"/>
    <w:qFormat/>
    <w:uiPriority w:val="0"/>
    <w:pPr>
      <w:widowControl/>
      <w:spacing w:after="160" w:line="240" w:lineRule="exact"/>
      <w:jc w:val="left"/>
    </w:pPr>
    <w:rPr>
      <w:rFonts w:eastAsia="仿宋_GB2312"/>
      <w:sz w:val="28"/>
    </w:rPr>
  </w:style>
  <w:style w:type="paragraph" w:customStyle="1" w:styleId="59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5">
    <w:name w:val="_Style 8"/>
    <w:basedOn w:val="1"/>
    <w:qFormat/>
    <w:uiPriority w:val="34"/>
    <w:pPr>
      <w:adjustRightInd/>
      <w:ind w:firstLine="420" w:firstLineChars="200"/>
    </w:pPr>
    <w:rPr>
      <w:rFonts w:eastAsia="仿宋_GB2312"/>
      <w:sz w:val="28"/>
    </w:rPr>
  </w:style>
  <w:style w:type="paragraph" w:customStyle="1" w:styleId="59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1">
    <w:name w:val="Char Char112"/>
    <w:basedOn w:val="1"/>
    <w:qFormat/>
    <w:uiPriority w:val="6"/>
    <w:pPr>
      <w:widowControl/>
      <w:spacing w:after="160" w:line="240" w:lineRule="exact"/>
      <w:jc w:val="left"/>
    </w:pPr>
    <w:rPr>
      <w:rFonts w:eastAsia="仿宋_GB2312"/>
      <w:sz w:val="28"/>
    </w:rPr>
  </w:style>
  <w:style w:type="paragraph" w:customStyle="1" w:styleId="602">
    <w:name w:val="正文 图"/>
    <w:basedOn w:val="133"/>
    <w:qFormat/>
    <w:uiPriority w:val="0"/>
    <w:pPr>
      <w:adjustRightInd/>
      <w:spacing w:before="0"/>
      <w:ind w:firstLine="0"/>
      <w:jc w:val="center"/>
    </w:pPr>
    <w:rPr>
      <w:rFonts w:ascii="微软雅黑" w:hAnsi="微软雅黑"/>
    </w:rPr>
  </w:style>
  <w:style w:type="paragraph" w:customStyle="1" w:styleId="60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5">
    <w:name w:val="Thf"/>
    <w:basedOn w:val="252"/>
    <w:qFormat/>
    <w:uiPriority w:val="0"/>
    <w:pPr>
      <w:ind w:left="0"/>
    </w:pPr>
  </w:style>
  <w:style w:type="paragraph" w:customStyle="1" w:styleId="60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8">
    <w:name w:val="注释"/>
    <w:basedOn w:val="1"/>
    <w:qFormat/>
    <w:uiPriority w:val="0"/>
    <w:pPr>
      <w:adjustRightInd/>
      <w:spacing w:line="360" w:lineRule="auto"/>
      <w:ind w:firstLine="480"/>
    </w:pPr>
    <w:rPr>
      <w:sz w:val="24"/>
    </w:rPr>
  </w:style>
  <w:style w:type="paragraph" w:customStyle="1" w:styleId="609">
    <w:name w:val="列出段落111"/>
    <w:basedOn w:val="1"/>
    <w:qFormat/>
    <w:uiPriority w:val="34"/>
    <w:pPr>
      <w:ind w:firstLine="420" w:firstLineChars="200"/>
    </w:pPr>
  </w:style>
  <w:style w:type="paragraph" w:customStyle="1" w:styleId="610">
    <w:name w:val="标准文本"/>
    <w:basedOn w:val="1"/>
    <w:link w:val="945"/>
    <w:qFormat/>
    <w:uiPriority w:val="0"/>
    <w:pPr>
      <w:adjustRightInd/>
      <w:spacing w:line="360" w:lineRule="auto"/>
      <w:ind w:firstLine="480" w:firstLineChars="200"/>
    </w:pPr>
    <w:rPr>
      <w:rFonts w:cs="宋体"/>
      <w:sz w:val="24"/>
      <w:szCs w:val="20"/>
    </w:rPr>
  </w:style>
  <w:style w:type="paragraph" w:customStyle="1" w:styleId="611">
    <w:name w:val="_Style 947"/>
    <w:basedOn w:val="1"/>
    <w:next w:val="107"/>
    <w:qFormat/>
    <w:uiPriority w:val="34"/>
    <w:pPr>
      <w:adjustRightInd/>
      <w:ind w:firstLine="420" w:firstLineChars="200"/>
    </w:pPr>
  </w:style>
  <w:style w:type="paragraph" w:customStyle="1" w:styleId="61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3">
    <w:name w:val="纯文本2"/>
    <w:basedOn w:val="1"/>
    <w:qFormat/>
    <w:uiPriority w:val="0"/>
    <w:pPr>
      <w:adjustRightInd/>
      <w:snapToGrid w:val="0"/>
      <w:jc w:val="left"/>
    </w:pPr>
    <w:rPr>
      <w:rFonts w:ascii="Century Gothic" w:hAnsi="楷体_GB2312" w:eastAsia="Century Gothic"/>
      <w:szCs w:val="20"/>
    </w:rPr>
  </w:style>
  <w:style w:type="paragraph" w:customStyle="1" w:styleId="61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6">
    <w:name w:val="节"/>
    <w:basedOn w:val="9"/>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7">
    <w:name w:val="Blockquote"/>
    <w:basedOn w:val="1"/>
    <w:qFormat/>
    <w:uiPriority w:val="0"/>
    <w:pPr>
      <w:autoSpaceDE w:val="0"/>
      <w:autoSpaceDN w:val="0"/>
      <w:spacing w:before="100" w:after="100"/>
      <w:ind w:left="360" w:right="360"/>
      <w:jc w:val="left"/>
    </w:pPr>
    <w:rPr>
      <w:kern w:val="0"/>
      <w:sz w:val="24"/>
      <w:szCs w:val="20"/>
    </w:rPr>
  </w:style>
  <w:style w:type="paragraph" w:customStyle="1" w:styleId="618">
    <w:name w:val="p1"/>
    <w:basedOn w:val="1"/>
    <w:qFormat/>
    <w:uiPriority w:val="0"/>
    <w:pPr>
      <w:widowControl/>
      <w:adjustRightInd/>
      <w:jc w:val="left"/>
    </w:pPr>
    <w:rPr>
      <w:rFonts w:ascii=".PingFang SC" w:eastAsia=".PingFang SC"/>
      <w:color w:val="454545"/>
      <w:kern w:val="0"/>
      <w:sz w:val="18"/>
      <w:szCs w:val="18"/>
    </w:rPr>
  </w:style>
  <w:style w:type="paragraph" w:customStyle="1" w:styleId="619">
    <w:name w:val="Table Paragraph"/>
    <w:basedOn w:val="1"/>
    <w:qFormat/>
    <w:uiPriority w:val="0"/>
    <w:pPr>
      <w:adjustRightInd/>
      <w:jc w:val="left"/>
    </w:pPr>
    <w:rPr>
      <w:rFonts w:ascii="Calibri" w:hAnsi="Calibri"/>
      <w:kern w:val="0"/>
      <w:sz w:val="22"/>
      <w:szCs w:val="22"/>
      <w:lang w:eastAsia="en-US"/>
    </w:rPr>
  </w:style>
  <w:style w:type="paragraph" w:customStyle="1" w:styleId="62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24">
    <w:name w:val="表格非标题文字 Char"/>
    <w:link w:val="87"/>
    <w:qFormat/>
    <w:uiPriority w:val="0"/>
    <w:rPr>
      <w:rFonts w:ascii="Futura Bk" w:hAnsi="Futura Bk"/>
      <w:kern w:val="2"/>
      <w:sz w:val="18"/>
      <w:szCs w:val="21"/>
      <w:lang w:val="en-US" w:eastAsia="zh-CN" w:bidi="ar-SA"/>
    </w:rPr>
  </w:style>
  <w:style w:type="character" w:customStyle="1" w:styleId="625">
    <w:name w:val="*正文 Char"/>
    <w:link w:val="88"/>
    <w:qFormat/>
    <w:locked/>
    <w:uiPriority w:val="0"/>
    <w:rPr>
      <w:rFonts w:ascii="宋体" w:hAnsi="宋体"/>
      <w:sz w:val="24"/>
    </w:rPr>
  </w:style>
  <w:style w:type="character" w:customStyle="1" w:styleId="626">
    <w:name w:val="Char Char71"/>
    <w:semiHidden/>
    <w:qFormat/>
    <w:uiPriority w:val="0"/>
    <w:rPr>
      <w:rFonts w:eastAsia="宋体"/>
      <w:kern w:val="2"/>
      <w:sz w:val="21"/>
      <w:szCs w:val="24"/>
      <w:lang w:val="en-US" w:eastAsia="zh-CN" w:bidi="ar-SA"/>
    </w:rPr>
  </w:style>
  <w:style w:type="character" w:customStyle="1" w:styleId="627">
    <w:name w:val="Char Char6"/>
    <w:qFormat/>
    <w:uiPriority w:val="0"/>
    <w:rPr>
      <w:rFonts w:eastAsia="宋体"/>
      <w:kern w:val="2"/>
      <w:sz w:val="21"/>
      <w:szCs w:val="24"/>
      <w:lang w:val="en-US" w:eastAsia="zh-CN" w:bidi="ar-SA"/>
    </w:rPr>
  </w:style>
  <w:style w:type="character" w:customStyle="1" w:styleId="628">
    <w:name w:val="正文缩进 Char"/>
    <w:qFormat/>
    <w:uiPriority w:val="0"/>
    <w:rPr>
      <w:rFonts w:eastAsia="宋体"/>
      <w:kern w:val="2"/>
      <w:sz w:val="21"/>
      <w:lang w:val="en-US" w:eastAsia="zh-CN"/>
    </w:rPr>
  </w:style>
  <w:style w:type="character" w:customStyle="1" w:styleId="629">
    <w:name w:val="正文首行缩进 Char1"/>
    <w:qFormat/>
    <w:uiPriority w:val="0"/>
    <w:rPr>
      <w:rFonts w:ascii="宋体" w:hAnsi="Times New Roman" w:eastAsia="宋体" w:cs="Times New Roman"/>
      <w:snapToGrid w:val="0"/>
      <w:kern w:val="2"/>
      <w:sz w:val="24"/>
      <w:szCs w:val="21"/>
      <w:lang w:val="zh-CN"/>
    </w:rPr>
  </w:style>
  <w:style w:type="character" w:customStyle="1" w:styleId="630">
    <w:name w:val="Char Char28"/>
    <w:qFormat/>
    <w:uiPriority w:val="6"/>
    <w:rPr>
      <w:rFonts w:ascii="仿宋_GB2312" w:hAnsi="仿宋_GB2312" w:eastAsia="仿宋_GB2312"/>
      <w:kern w:val="1"/>
      <w:sz w:val="28"/>
    </w:rPr>
  </w:style>
  <w:style w:type="character" w:customStyle="1" w:styleId="63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2">
    <w:name w:val="Heading 1 Char"/>
    <w:qFormat/>
    <w:uiPriority w:val="6"/>
    <w:rPr>
      <w:rFonts w:ascii="Times New Roman" w:hAnsi="Times New Roman" w:eastAsia="黑体" w:cs="Times New Roman"/>
      <w:b/>
      <w:kern w:val="0"/>
      <w:sz w:val="24"/>
      <w:szCs w:val="24"/>
    </w:rPr>
  </w:style>
  <w:style w:type="character" w:customStyle="1" w:styleId="633">
    <w:name w:val="U_正文 Char"/>
    <w:link w:val="89"/>
    <w:qFormat/>
    <w:uiPriority w:val="0"/>
    <w:rPr>
      <w:sz w:val="24"/>
      <w:szCs w:val="24"/>
    </w:rPr>
  </w:style>
  <w:style w:type="character" w:customStyle="1" w:styleId="634">
    <w:name w:val="HTML 地址 Char1"/>
    <w:qFormat/>
    <w:uiPriority w:val="0"/>
    <w:rPr>
      <w:rFonts w:ascii="Times New Roman" w:hAnsi="Times New Roman" w:eastAsia="宋体" w:cs="Times New Roman"/>
      <w:i/>
      <w:iCs/>
      <w:szCs w:val="24"/>
    </w:rPr>
  </w:style>
  <w:style w:type="character" w:customStyle="1" w:styleId="635">
    <w:name w:val="批注主题 Char1"/>
    <w:link w:val="65"/>
    <w:qFormat/>
    <w:uiPriority w:val="0"/>
    <w:rPr>
      <w:b/>
      <w:bCs/>
      <w:kern w:val="2"/>
      <w:sz w:val="21"/>
      <w:szCs w:val="24"/>
    </w:rPr>
  </w:style>
  <w:style w:type="character" w:customStyle="1" w:styleId="636">
    <w:name w:val="Char Char51"/>
    <w:qFormat/>
    <w:uiPriority w:val="0"/>
    <w:rPr>
      <w:rFonts w:ascii="宋体" w:hAnsi="Courier New" w:eastAsia="宋体"/>
      <w:kern w:val="2"/>
      <w:sz w:val="21"/>
      <w:lang w:val="en-US" w:eastAsia="zh-CN"/>
    </w:rPr>
  </w:style>
  <w:style w:type="character" w:customStyle="1" w:styleId="637">
    <w:name w:val="表正文 Char"/>
    <w:qFormat/>
    <w:uiPriority w:val="0"/>
    <w:rPr>
      <w:rFonts w:ascii="宋体" w:eastAsia="宋体"/>
      <w:snapToGrid w:val="0"/>
      <w:color w:val="000000"/>
      <w:kern w:val="28"/>
      <w:sz w:val="28"/>
      <w:lang w:val="en-US" w:eastAsia="zh-CN" w:bidi="ar-SA"/>
    </w:rPr>
  </w:style>
  <w:style w:type="character" w:customStyle="1" w:styleId="638">
    <w:name w:val="Char Char34"/>
    <w:qFormat/>
    <w:uiPriority w:val="6"/>
    <w:rPr>
      <w:b/>
      <w:kern w:val="1"/>
      <w:sz w:val="28"/>
      <w:szCs w:val="28"/>
    </w:rPr>
  </w:style>
  <w:style w:type="character" w:customStyle="1" w:styleId="63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0">
    <w:name w:val="哈哈正文 Char"/>
    <w:link w:val="90"/>
    <w:qFormat/>
    <w:uiPriority w:val="0"/>
    <w:rPr>
      <w:rFonts w:ascii="宋体" w:hAnsi="宋体" w:eastAsia="宋体"/>
      <w:kern w:val="2"/>
      <w:sz w:val="24"/>
      <w:lang w:bidi="ar-SA"/>
    </w:rPr>
  </w:style>
  <w:style w:type="character" w:customStyle="1" w:styleId="641">
    <w:name w:val="未处理的提及1"/>
    <w:qFormat/>
    <w:uiPriority w:val="0"/>
    <w:rPr>
      <w:color w:val="808080"/>
      <w:shd w:val="clear" w:color="auto" w:fill="E6E6E6"/>
    </w:rPr>
  </w:style>
  <w:style w:type="character" w:customStyle="1" w:styleId="642">
    <w:name w:val="txt"/>
    <w:qFormat/>
    <w:uiPriority w:val="0"/>
    <w:rPr>
      <w:rFonts w:ascii="仿宋_GB2312" w:eastAsia="微软雅黑"/>
      <w:b/>
      <w:kern w:val="2"/>
      <w:sz w:val="32"/>
      <w:szCs w:val="32"/>
      <w:lang w:val="en-US" w:eastAsia="zh-CN" w:bidi="ar-SA"/>
    </w:rPr>
  </w:style>
  <w:style w:type="character" w:customStyle="1" w:styleId="643">
    <w:name w:val="二级标题 Char Char"/>
    <w:qFormat/>
    <w:uiPriority w:val="0"/>
    <w:rPr>
      <w:rFonts w:ascii="宋体" w:hAnsi="宋体" w:eastAsia="宋体"/>
      <w:b/>
      <w:snapToGrid w:val="0"/>
      <w:kern w:val="2"/>
      <w:sz w:val="24"/>
      <w:szCs w:val="24"/>
      <w:lang w:val="en-US" w:eastAsia="zh-CN" w:bidi="ar-SA"/>
    </w:rPr>
  </w:style>
  <w:style w:type="character" w:customStyle="1" w:styleId="644">
    <w:name w:val="Char Char32"/>
    <w:qFormat/>
    <w:uiPriority w:val="6"/>
    <w:rPr>
      <w:b/>
      <w:kern w:val="1"/>
      <w:sz w:val="24"/>
      <w:szCs w:val="24"/>
    </w:rPr>
  </w:style>
  <w:style w:type="character" w:customStyle="1" w:styleId="645">
    <w:name w:val="PI Char1"/>
    <w:qFormat/>
    <w:uiPriority w:val="0"/>
    <w:rPr>
      <w:rFonts w:ascii="宋体" w:hAnsi="宋体"/>
      <w:kern w:val="2"/>
      <w:sz w:val="24"/>
      <w:szCs w:val="24"/>
    </w:rPr>
  </w:style>
  <w:style w:type="character" w:customStyle="1" w:styleId="646">
    <w:name w:val="tw4winTerm"/>
    <w:qFormat/>
    <w:uiPriority w:val="0"/>
    <w:rPr>
      <w:color w:val="0000FF"/>
    </w:rPr>
  </w:style>
  <w:style w:type="character" w:customStyle="1" w:styleId="647">
    <w:name w:val="Footer Char"/>
    <w:qFormat/>
    <w:locked/>
    <w:uiPriority w:val="0"/>
    <w:rPr>
      <w:rFonts w:eastAsia="宋体"/>
      <w:kern w:val="2"/>
      <w:sz w:val="18"/>
      <w:lang w:val="en-US" w:eastAsia="zh-CN" w:bidi="ar-SA"/>
    </w:rPr>
  </w:style>
  <w:style w:type="character" w:customStyle="1" w:styleId="648">
    <w:name w:val="普通文字 Char Char1"/>
    <w:qFormat/>
    <w:uiPriority w:val="0"/>
    <w:rPr>
      <w:rFonts w:ascii="宋体" w:hAnsi="Courier New"/>
      <w:kern w:val="2"/>
      <w:sz w:val="21"/>
    </w:rPr>
  </w:style>
  <w:style w:type="character" w:customStyle="1" w:styleId="649">
    <w:name w:val="Char Char101"/>
    <w:qFormat/>
    <w:uiPriority w:val="6"/>
    <w:rPr>
      <w:rFonts w:ascii="宋体" w:hAnsi="宋体"/>
      <w:kern w:val="2"/>
      <w:sz w:val="21"/>
      <w:szCs w:val="24"/>
      <w:lang w:val="en-US" w:eastAsia="zh-CN"/>
    </w:rPr>
  </w:style>
  <w:style w:type="character" w:customStyle="1" w:styleId="650">
    <w:name w:val="标题 4 Char"/>
    <w:qFormat/>
    <w:uiPriority w:val="0"/>
    <w:rPr>
      <w:rFonts w:ascii="Arial" w:hAnsi="Arial" w:eastAsia="黑体"/>
      <w:b/>
      <w:kern w:val="2"/>
      <w:sz w:val="28"/>
    </w:rPr>
  </w:style>
  <w:style w:type="character" w:customStyle="1" w:styleId="651">
    <w:name w:val="链接"/>
    <w:qFormat/>
    <w:uiPriority w:val="0"/>
    <w:rPr>
      <w:color w:val="0000FF"/>
      <w:sz w:val="21"/>
      <w:szCs w:val="21"/>
      <w:u w:val="single"/>
    </w:rPr>
  </w:style>
  <w:style w:type="character" w:customStyle="1" w:styleId="652">
    <w:name w:val="h4 Char"/>
    <w:qFormat/>
    <w:uiPriority w:val="0"/>
    <w:rPr>
      <w:rFonts w:ascii="Arial" w:hAnsi="Arial" w:eastAsia="黑体"/>
      <w:b/>
      <w:bCs/>
      <w:kern w:val="2"/>
      <w:sz w:val="28"/>
      <w:szCs w:val="28"/>
      <w:lang w:val="zh-CN" w:eastAsia="zh-CN" w:bidi="ar-SA"/>
    </w:rPr>
  </w:style>
  <w:style w:type="character" w:customStyle="1" w:styleId="653">
    <w:name w:val="5正文 Char"/>
    <w:link w:val="91"/>
    <w:qFormat/>
    <w:uiPriority w:val="0"/>
    <w:rPr>
      <w:rFonts w:ascii="仿宋_GB2312" w:hAnsi="微软雅黑" w:eastAsia="仿宋_GB2312"/>
      <w:sz w:val="28"/>
      <w:szCs w:val="21"/>
    </w:rPr>
  </w:style>
  <w:style w:type="character" w:customStyle="1" w:styleId="654">
    <w:name w:val="标题 3 字符"/>
    <w:qFormat/>
    <w:uiPriority w:val="9"/>
    <w:rPr>
      <w:b/>
      <w:bCs/>
      <w:kern w:val="2"/>
      <w:sz w:val="32"/>
      <w:szCs w:val="32"/>
    </w:rPr>
  </w:style>
  <w:style w:type="character" w:customStyle="1" w:styleId="655">
    <w:name w:val="样式6 Char"/>
    <w:qFormat/>
    <w:uiPriority w:val="0"/>
    <w:rPr>
      <w:rFonts w:ascii="仿宋_GB2312" w:hAnsi="宋体" w:eastAsia="仿宋_GB2312"/>
      <w:b/>
      <w:bCs/>
      <w:kern w:val="2"/>
      <w:sz w:val="24"/>
      <w:szCs w:val="24"/>
      <w:lang w:val="en-US" w:eastAsia="zh-CN" w:bidi="ar-SA"/>
    </w:rPr>
  </w:style>
  <w:style w:type="character" w:customStyle="1" w:styleId="656">
    <w:name w:val="Char Char14"/>
    <w:qFormat/>
    <w:uiPriority w:val="6"/>
    <w:rPr>
      <w:rFonts w:ascii="黑体" w:hAnsi="黑体" w:eastAsia="黑体"/>
    </w:rPr>
  </w:style>
  <w:style w:type="character" w:customStyle="1" w:styleId="657">
    <w:name w:val="Heading 2 Hidden Char"/>
    <w:qFormat/>
    <w:uiPriority w:val="0"/>
    <w:rPr>
      <w:rFonts w:ascii="仿宋_GB2312" w:eastAsia="仿宋_GB2312"/>
      <w:b/>
      <w:bCs/>
      <w:kern w:val="2"/>
      <w:sz w:val="24"/>
      <w:szCs w:val="24"/>
      <w:lang w:val="zh-CN" w:eastAsia="zh-CN" w:bidi="ar-SA"/>
    </w:rPr>
  </w:style>
  <w:style w:type="character" w:customStyle="1" w:styleId="658">
    <w:name w:val="正文首行缩进 2 Char"/>
    <w:link w:val="66"/>
    <w:qFormat/>
    <w:uiPriority w:val="0"/>
    <w:rPr>
      <w:rFonts w:ascii="宋体" w:hAnsi="宋体"/>
      <w:kern w:val="2"/>
      <w:sz w:val="21"/>
      <w:szCs w:val="24"/>
    </w:rPr>
  </w:style>
  <w:style w:type="character" w:customStyle="1" w:styleId="659">
    <w:name w:val="font11"/>
    <w:qFormat/>
    <w:uiPriority w:val="0"/>
    <w:rPr>
      <w:rFonts w:hint="default" w:ascii="Times New Roman" w:hAnsi="Times New Roman" w:cs="Times New Roman"/>
      <w:color w:val="000000"/>
      <w:sz w:val="22"/>
      <w:szCs w:val="22"/>
      <w:u w:val="none"/>
    </w:rPr>
  </w:style>
  <w:style w:type="character" w:customStyle="1" w:styleId="660">
    <w:name w:val="表正文 Char1"/>
    <w:qFormat/>
    <w:uiPriority w:val="0"/>
    <w:rPr>
      <w:rFonts w:ascii="宋体" w:eastAsia="宋体"/>
      <w:snapToGrid w:val="0"/>
      <w:color w:val="000000"/>
      <w:kern w:val="28"/>
      <w:sz w:val="28"/>
    </w:rPr>
  </w:style>
  <w:style w:type="character" w:customStyle="1" w:styleId="661">
    <w:name w:val="blue1"/>
    <w:basedOn w:val="74"/>
    <w:qFormat/>
    <w:uiPriority w:val="0"/>
    <w:rPr>
      <w:rFonts w:ascii="Arial" w:hAnsi="Arial" w:eastAsia="黑体" w:cs="Arial"/>
      <w:snapToGrid w:val="0"/>
      <w:kern w:val="0"/>
      <w:szCs w:val="21"/>
    </w:rPr>
  </w:style>
  <w:style w:type="character" w:customStyle="1" w:styleId="662">
    <w:name w:val="纯文本 Char"/>
    <w:link w:val="38"/>
    <w:qFormat/>
    <w:uiPriority w:val="0"/>
    <w:rPr>
      <w:rFonts w:ascii="宋体" w:hAnsi="Courier New" w:eastAsia="宋体" w:cs="Arial"/>
      <w:snapToGrid w:val="0"/>
      <w:kern w:val="2"/>
      <w:sz w:val="21"/>
      <w:szCs w:val="21"/>
      <w:lang w:val="en-US" w:eastAsia="zh-CN" w:bidi="ar-SA"/>
    </w:rPr>
  </w:style>
  <w:style w:type="character" w:customStyle="1" w:styleId="663">
    <w:name w:val="标书1 Char"/>
    <w:qFormat/>
    <w:uiPriority w:val="0"/>
    <w:rPr>
      <w:rFonts w:eastAsia="宋体"/>
      <w:b/>
      <w:bCs/>
      <w:kern w:val="44"/>
      <w:sz w:val="44"/>
      <w:szCs w:val="44"/>
      <w:lang w:val="en-US" w:eastAsia="zh-CN" w:bidi="ar-SA"/>
    </w:rPr>
  </w:style>
  <w:style w:type="character" w:customStyle="1" w:styleId="664">
    <w:name w:val="样式5 Char"/>
    <w:qFormat/>
    <w:uiPriority w:val="0"/>
    <w:rPr>
      <w:rFonts w:ascii="仿宋_GB2312" w:hAnsi="仿宋" w:eastAsia="仿宋_GB2312"/>
      <w:kern w:val="2"/>
      <w:sz w:val="24"/>
      <w:szCs w:val="24"/>
    </w:rPr>
  </w:style>
  <w:style w:type="character" w:customStyle="1" w:styleId="665">
    <w:name w:val="样式4 Char"/>
    <w:qFormat/>
    <w:uiPriority w:val="0"/>
    <w:rPr>
      <w:rFonts w:ascii="仿宋_GB2312" w:hAnsi="仿宋" w:eastAsia="仿宋_GB2312"/>
      <w:b/>
      <w:kern w:val="2"/>
      <w:sz w:val="32"/>
      <w:szCs w:val="32"/>
      <w:lang w:bidi="ar-SA"/>
    </w:rPr>
  </w:style>
  <w:style w:type="character" w:customStyle="1" w:styleId="666">
    <w:name w:val="插图说明 Char"/>
    <w:qFormat/>
    <w:uiPriority w:val="0"/>
    <w:rPr>
      <w:rFonts w:eastAsia="黑体"/>
      <w:sz w:val="24"/>
      <w:lang w:val="en-US" w:eastAsia="zh-CN"/>
    </w:rPr>
  </w:style>
  <w:style w:type="character" w:customStyle="1" w:styleId="667">
    <w:name w:val="正文2 Char Char"/>
    <w:link w:val="92"/>
    <w:qFormat/>
    <w:uiPriority w:val="0"/>
    <w:rPr>
      <w:rFonts w:eastAsia="宋体"/>
      <w:kern w:val="2"/>
      <w:sz w:val="24"/>
      <w:lang w:val="en-US" w:eastAsia="zh-CN" w:bidi="ar-SA"/>
    </w:rPr>
  </w:style>
  <w:style w:type="character" w:customStyle="1" w:styleId="668">
    <w:name w:val="Char Char24"/>
    <w:qFormat/>
    <w:uiPriority w:val="6"/>
    <w:rPr>
      <w:kern w:val="1"/>
      <w:sz w:val="21"/>
    </w:rPr>
  </w:style>
  <w:style w:type="character" w:customStyle="1" w:styleId="669">
    <w:name w:val="副标题 Char"/>
    <w:link w:val="53"/>
    <w:qFormat/>
    <w:uiPriority w:val="0"/>
    <w:rPr>
      <w:rFonts w:ascii="Arial" w:hAnsi="Arial" w:eastAsia="隶书"/>
      <w:b/>
      <w:bCs/>
      <w:kern w:val="28"/>
      <w:sz w:val="44"/>
      <w:szCs w:val="32"/>
      <w:lang w:val="en-US" w:eastAsia="zh-CN" w:bidi="ar-SA"/>
    </w:rPr>
  </w:style>
  <w:style w:type="character" w:customStyle="1" w:styleId="670">
    <w:name w:val="普通文字 Char1 Char"/>
    <w:qFormat/>
    <w:uiPriority w:val="0"/>
    <w:rPr>
      <w:rFonts w:ascii="宋体" w:hAnsi="Courier New" w:eastAsia="宋体"/>
      <w:kern w:val="2"/>
      <w:sz w:val="21"/>
      <w:szCs w:val="24"/>
      <w:lang w:val="en-US" w:eastAsia="zh-CN" w:bidi="ar-SA"/>
    </w:rPr>
  </w:style>
  <w:style w:type="character" w:customStyle="1" w:styleId="671">
    <w:name w:val="h3 Char1"/>
    <w:qFormat/>
    <w:uiPriority w:val="0"/>
    <w:rPr>
      <w:rFonts w:eastAsia="宋体"/>
      <w:b/>
      <w:bCs/>
      <w:kern w:val="2"/>
      <w:sz w:val="32"/>
      <w:szCs w:val="32"/>
      <w:lang w:bidi="ar-SA"/>
    </w:rPr>
  </w:style>
  <w:style w:type="character" w:customStyle="1" w:styleId="672">
    <w:name w:val="标题 Char1"/>
    <w:qFormat/>
    <w:uiPriority w:val="0"/>
    <w:rPr>
      <w:rFonts w:ascii="Cambria" w:hAnsi="Cambria" w:eastAsia="宋体" w:cs="Times New Roman"/>
      <w:b/>
      <w:bCs/>
      <w:sz w:val="32"/>
      <w:szCs w:val="32"/>
      <w:lang w:bidi="ar-SA"/>
    </w:rPr>
  </w:style>
  <w:style w:type="character" w:customStyle="1" w:styleId="673">
    <w:name w:val="gf正文1 Char"/>
    <w:qFormat/>
    <w:uiPriority w:val="0"/>
    <w:rPr>
      <w:rFonts w:ascii="宋体" w:hAnsi="宋体" w:eastAsia="宋体" w:cs="宋体"/>
      <w:kern w:val="2"/>
      <w:sz w:val="24"/>
      <w:szCs w:val="24"/>
      <w:lang w:val="en-US" w:eastAsia="zh-CN" w:bidi="ar-SA"/>
    </w:rPr>
  </w:style>
  <w:style w:type="character" w:customStyle="1" w:styleId="674">
    <w:name w:val="正文文本缩进 Char1"/>
    <w:qFormat/>
    <w:uiPriority w:val="0"/>
    <w:rPr>
      <w:rFonts w:ascii="Calibri" w:hAnsi="Calibri"/>
      <w:sz w:val="28"/>
    </w:rPr>
  </w:style>
  <w:style w:type="character" w:customStyle="1" w:styleId="675">
    <w:name w:val="No Spacing Char"/>
    <w:link w:val="93"/>
    <w:qFormat/>
    <w:uiPriority w:val="1"/>
    <w:rPr>
      <w:sz w:val="22"/>
      <w:szCs w:val="22"/>
      <w:lang w:val="en-US" w:eastAsia="zh-CN" w:bidi="ar-SA"/>
    </w:rPr>
  </w:style>
  <w:style w:type="character" w:customStyle="1" w:styleId="676">
    <w:name w:val="样式7 Char"/>
    <w:qFormat/>
    <w:uiPriority w:val="0"/>
    <w:rPr>
      <w:rFonts w:ascii="仿宋_GB2312" w:hAnsi="仿宋" w:eastAsia="仿宋_GB2312"/>
      <w:b/>
      <w:kern w:val="2"/>
      <w:sz w:val="24"/>
      <w:szCs w:val="24"/>
    </w:rPr>
  </w:style>
  <w:style w:type="character" w:customStyle="1" w:styleId="677">
    <w:name w:val="font12gray1"/>
    <w:qFormat/>
    <w:uiPriority w:val="0"/>
    <w:rPr>
      <w:rFonts w:ascii="仿宋_GB2312" w:eastAsia="微软雅黑"/>
      <w:b/>
      <w:spacing w:val="300"/>
      <w:kern w:val="2"/>
      <w:sz w:val="18"/>
      <w:szCs w:val="18"/>
      <w:lang w:val="en-US" w:eastAsia="zh-CN" w:bidi="ar-SA"/>
    </w:rPr>
  </w:style>
  <w:style w:type="character" w:customStyle="1" w:styleId="678">
    <w:name w:val="Char Char7"/>
    <w:semiHidden/>
    <w:qFormat/>
    <w:uiPriority w:val="0"/>
    <w:rPr>
      <w:rFonts w:eastAsia="宋体"/>
      <w:kern w:val="2"/>
      <w:sz w:val="21"/>
      <w:szCs w:val="24"/>
      <w:lang w:val="en-US" w:eastAsia="zh-CN" w:bidi="ar-SA"/>
    </w:rPr>
  </w:style>
  <w:style w:type="character" w:customStyle="1" w:styleId="679">
    <w:name w:val="表名 Char"/>
    <w:qFormat/>
    <w:uiPriority w:val="0"/>
    <w:rPr>
      <w:rFonts w:eastAsia="宋体"/>
      <w:b/>
      <w:bCs/>
      <w:kern w:val="2"/>
      <w:sz w:val="24"/>
      <w:szCs w:val="24"/>
      <w:lang w:val="en-US" w:eastAsia="zh-CN" w:bidi="ar-SA"/>
    </w:rPr>
  </w:style>
  <w:style w:type="character" w:customStyle="1" w:styleId="680">
    <w:name w:val="Document Map Char"/>
    <w:qFormat/>
    <w:locked/>
    <w:uiPriority w:val="0"/>
    <w:rPr>
      <w:rFonts w:eastAsia="宋体"/>
      <w:kern w:val="2"/>
      <w:sz w:val="21"/>
      <w:szCs w:val="24"/>
      <w:lang w:val="en-US" w:eastAsia="zh-CN" w:bidi="ar-SA"/>
    </w:rPr>
  </w:style>
  <w:style w:type="character" w:customStyle="1" w:styleId="681">
    <w:name w:val="font41"/>
    <w:qFormat/>
    <w:uiPriority w:val="0"/>
    <w:rPr>
      <w:rFonts w:hint="eastAsia" w:ascii="仿宋_GB2312" w:eastAsia="仿宋_GB2312" w:cs="仿宋_GB2312"/>
      <w:color w:val="000000"/>
      <w:sz w:val="22"/>
      <w:szCs w:val="22"/>
      <w:u w:val="none"/>
    </w:rPr>
  </w:style>
  <w:style w:type="character" w:customStyle="1" w:styleId="682">
    <w:name w:val="标题 6 Char"/>
    <w:link w:val="14"/>
    <w:qFormat/>
    <w:uiPriority w:val="0"/>
    <w:rPr>
      <w:rFonts w:ascii="Arial" w:hAnsi="Arial" w:eastAsia="黑体"/>
      <w:b/>
      <w:bCs/>
      <w:kern w:val="2"/>
      <w:sz w:val="24"/>
      <w:szCs w:val="24"/>
    </w:rPr>
  </w:style>
  <w:style w:type="character" w:customStyle="1" w:styleId="683">
    <w:name w:val="纯文本 Char_0"/>
    <w:link w:val="94"/>
    <w:qFormat/>
    <w:uiPriority w:val="0"/>
    <w:rPr>
      <w:rFonts w:ascii="宋体" w:hAnsi="Courier New"/>
      <w:kern w:val="2"/>
      <w:sz w:val="21"/>
      <w:szCs w:val="21"/>
      <w:lang w:val="en-US" w:eastAsia="zh-CN"/>
    </w:rPr>
  </w:style>
  <w:style w:type="character" w:customStyle="1" w:styleId="684">
    <w:name w:val="Balloon Text Char"/>
    <w:qFormat/>
    <w:locked/>
    <w:uiPriority w:val="0"/>
    <w:rPr>
      <w:rFonts w:eastAsia="宋体"/>
      <w:kern w:val="2"/>
      <w:sz w:val="18"/>
      <w:szCs w:val="18"/>
      <w:lang w:val="en-US" w:eastAsia="zh-CN" w:bidi="ar-SA"/>
    </w:rPr>
  </w:style>
  <w:style w:type="character" w:customStyle="1" w:styleId="685">
    <w:name w:val="正文 项目2 Char"/>
    <w:basedOn w:val="686"/>
    <w:qFormat/>
    <w:uiPriority w:val="0"/>
    <w:rPr>
      <w:rFonts w:ascii="仿宋_GB2312" w:hAnsi="仿宋_GB2312" w:eastAsia="仿宋_GB2312"/>
      <w:kern w:val="2"/>
      <w:sz w:val="24"/>
      <w:lang w:bidi="ar-SA"/>
    </w:rPr>
  </w:style>
  <w:style w:type="character" w:customStyle="1" w:styleId="686">
    <w:name w:val="正文 项目 Char"/>
    <w:qFormat/>
    <w:uiPriority w:val="0"/>
    <w:rPr>
      <w:rFonts w:ascii="仿宋_GB2312" w:hAnsi="仿宋_GB2312" w:eastAsia="仿宋_GB2312"/>
      <w:kern w:val="2"/>
      <w:sz w:val="24"/>
      <w:lang w:bidi="ar-SA"/>
    </w:rPr>
  </w:style>
  <w:style w:type="character" w:customStyle="1" w:styleId="687">
    <w:name w:val="h Char Char1"/>
    <w:qFormat/>
    <w:uiPriority w:val="0"/>
    <w:rPr>
      <w:rFonts w:eastAsia="宋体"/>
      <w:kern w:val="2"/>
      <w:sz w:val="18"/>
      <w:szCs w:val="18"/>
      <w:lang w:val="en-US" w:eastAsia="zh-CN" w:bidi="ar-SA"/>
    </w:rPr>
  </w:style>
  <w:style w:type="character" w:customStyle="1" w:styleId="688">
    <w:name w:val="Char Char27"/>
    <w:qFormat/>
    <w:uiPriority w:val="6"/>
    <w:rPr>
      <w:rFonts w:ascii="宋体" w:hAnsi="宋体" w:eastAsia="宋体"/>
      <w:color w:val="000000"/>
      <w:kern w:val="1"/>
      <w:sz w:val="28"/>
      <w:lang w:val="en-US" w:eastAsia="zh-CN" w:bidi="ar-SA"/>
    </w:rPr>
  </w:style>
  <w:style w:type="character" w:customStyle="1" w:styleId="689">
    <w:name w:val="px14"/>
    <w:qFormat/>
    <w:uiPriority w:val="0"/>
    <w:rPr>
      <w:rFonts w:ascii="仿宋_GB2312" w:eastAsia="微软雅黑" w:cs="Times New Roman"/>
      <w:b/>
      <w:kern w:val="2"/>
      <w:sz w:val="32"/>
      <w:szCs w:val="32"/>
      <w:lang w:val="en-US" w:eastAsia="zh-CN" w:bidi="ar-SA"/>
    </w:rPr>
  </w:style>
  <w:style w:type="character" w:customStyle="1" w:styleId="690">
    <w:name w:val="HTML 预设格式 Char1"/>
    <w:qFormat/>
    <w:uiPriority w:val="0"/>
    <w:rPr>
      <w:rFonts w:ascii="Courier New" w:hAnsi="Courier New" w:eastAsia="宋体" w:cs="Courier New"/>
      <w:sz w:val="20"/>
      <w:szCs w:val="20"/>
    </w:rPr>
  </w:style>
  <w:style w:type="character" w:customStyle="1" w:styleId="691">
    <w:name w:val="普通文字 Char1"/>
    <w:qFormat/>
    <w:uiPriority w:val="0"/>
    <w:rPr>
      <w:rFonts w:ascii="宋体" w:hAnsi="Courier New" w:eastAsia="宋体"/>
      <w:kern w:val="2"/>
      <w:sz w:val="21"/>
      <w:lang w:val="en-US" w:eastAsia="zh-CN"/>
    </w:rPr>
  </w:style>
  <w:style w:type="character" w:customStyle="1" w:styleId="692">
    <w:name w:val="hei16b1"/>
    <w:qFormat/>
    <w:uiPriority w:val="0"/>
    <w:rPr>
      <w:rFonts w:hint="default" w:ascii="Arial" w:hAnsi="Arial" w:cs="Arial"/>
      <w:b/>
      <w:bCs/>
      <w:color w:val="000000"/>
      <w:sz w:val="24"/>
      <w:szCs w:val="24"/>
    </w:rPr>
  </w:style>
  <w:style w:type="character" w:customStyle="1" w:styleId="693">
    <w:name w:val="正文（绿盟科技） Char"/>
    <w:link w:val="96"/>
    <w:qFormat/>
    <w:uiPriority w:val="0"/>
    <w:rPr>
      <w:rFonts w:ascii="Arial" w:hAnsi="Arial"/>
      <w:sz w:val="21"/>
      <w:szCs w:val="21"/>
    </w:rPr>
  </w:style>
  <w:style w:type="character" w:customStyle="1" w:styleId="694">
    <w:name w:val="Char Char19"/>
    <w:qFormat/>
    <w:uiPriority w:val="6"/>
    <w:rPr>
      <w:rFonts w:ascii="宋体" w:hAnsi="宋体"/>
      <w:i/>
      <w:sz w:val="24"/>
      <w:szCs w:val="24"/>
    </w:rPr>
  </w:style>
  <w:style w:type="character" w:customStyle="1" w:styleId="695">
    <w:name w:val="页脚 Char"/>
    <w:qFormat/>
    <w:uiPriority w:val="0"/>
    <w:rPr>
      <w:rFonts w:eastAsia="仿宋_GB2312"/>
      <w:kern w:val="2"/>
      <w:sz w:val="18"/>
      <w:lang w:val="en-US" w:eastAsia="zh-CN"/>
    </w:rPr>
  </w:style>
  <w:style w:type="character" w:customStyle="1" w:styleId="696">
    <w:name w:val="批注主题 Char"/>
    <w:qFormat/>
    <w:uiPriority w:val="0"/>
    <w:rPr>
      <w:rFonts w:eastAsia="宋体"/>
      <w:b/>
      <w:bCs/>
      <w:kern w:val="2"/>
      <w:sz w:val="21"/>
      <w:szCs w:val="24"/>
      <w:lang w:val="en-US" w:eastAsia="zh-CN" w:bidi="ar-SA"/>
    </w:rPr>
  </w:style>
  <w:style w:type="character" w:customStyle="1" w:styleId="697">
    <w:name w:val="Comment Text Char"/>
    <w:qFormat/>
    <w:locked/>
    <w:uiPriority w:val="0"/>
    <w:rPr>
      <w:rFonts w:ascii="宋体" w:hAnsi="宋体" w:eastAsia="宋体"/>
      <w:kern w:val="2"/>
      <w:sz w:val="24"/>
      <w:lang w:val="en-US" w:eastAsia="zh-CN" w:bidi="ar-SA"/>
    </w:rPr>
  </w:style>
  <w:style w:type="character" w:customStyle="1" w:styleId="698">
    <w:name w:val="标题 2 字符"/>
    <w:qFormat/>
    <w:uiPriority w:val="1"/>
    <w:rPr>
      <w:rFonts w:ascii="仿宋_GB2312" w:hAnsi="Times New Roman" w:eastAsia="仿宋_GB2312" w:cs="Times New Roman"/>
      <w:b/>
      <w:kern w:val="2"/>
      <w:sz w:val="24"/>
      <w:lang w:val="zh-CN"/>
    </w:rPr>
  </w:style>
  <w:style w:type="character" w:customStyle="1" w:styleId="699">
    <w:name w:val="Char Char72"/>
    <w:qFormat/>
    <w:uiPriority w:val="0"/>
    <w:rPr>
      <w:rFonts w:eastAsia="宋体"/>
      <w:kern w:val="2"/>
      <w:sz w:val="21"/>
      <w:szCs w:val="24"/>
      <w:lang w:val="en-US" w:eastAsia="zh-CN" w:bidi="ar-SA"/>
    </w:rPr>
  </w:style>
  <w:style w:type="character" w:customStyle="1" w:styleId="700">
    <w:name w:val="正文文本缩进 Char2"/>
    <w:qFormat/>
    <w:uiPriority w:val="0"/>
    <w:rPr>
      <w:rFonts w:ascii="Times New Roman" w:hAnsi="Times New Roman" w:eastAsia="宋体" w:cs="Times New Roman"/>
      <w:snapToGrid w:val="0"/>
      <w:kern w:val="0"/>
      <w:szCs w:val="24"/>
    </w:rPr>
  </w:style>
  <w:style w:type="character" w:customStyle="1" w:styleId="701">
    <w:name w:val="样式2 Char"/>
    <w:qFormat/>
    <w:uiPriority w:val="0"/>
    <w:rPr>
      <w:rFonts w:ascii="仿宋_GB2312" w:hAnsi="仿宋" w:eastAsia="仿宋_GB2312" w:cs="仿宋_GB2312"/>
      <w:b/>
      <w:bCs/>
      <w:sz w:val="32"/>
      <w:szCs w:val="30"/>
      <w:lang w:val="zh-CN"/>
    </w:rPr>
  </w:style>
  <w:style w:type="character" w:customStyle="1" w:styleId="702">
    <w:name w:val="表格名称[858D7CFB-ED40-4347-BF05-701D383B685F]"/>
    <w:link w:val="97"/>
    <w:qFormat/>
    <w:uiPriority w:val="0"/>
    <w:rPr>
      <w:sz w:val="32"/>
    </w:rPr>
  </w:style>
  <w:style w:type="character" w:customStyle="1" w:styleId="703">
    <w:name w:val="Char Char4"/>
    <w:qFormat/>
    <w:uiPriority w:val="0"/>
    <w:rPr>
      <w:rFonts w:eastAsia="宋体"/>
      <w:b/>
      <w:sz w:val="24"/>
      <w:lang w:eastAsia="zh-CN" w:bidi="ar-SA"/>
    </w:rPr>
  </w:style>
  <w:style w:type="character" w:customStyle="1" w:styleId="704">
    <w:name w:val="c7 style3"/>
    <w:qFormat/>
    <w:uiPriority w:val="0"/>
  </w:style>
  <w:style w:type="character" w:customStyle="1" w:styleId="705">
    <w:name w:val="正文文本 3 Char1"/>
    <w:semiHidden/>
    <w:qFormat/>
    <w:uiPriority w:val="99"/>
    <w:rPr>
      <w:rFonts w:ascii="Times New Roman" w:hAnsi="Times New Roman" w:eastAsia="宋体" w:cs="Times New Roman"/>
      <w:sz w:val="16"/>
      <w:szCs w:val="16"/>
    </w:rPr>
  </w:style>
  <w:style w:type="character" w:customStyle="1" w:styleId="706">
    <w:name w:val="tw4winInternal"/>
    <w:qFormat/>
    <w:uiPriority w:val="0"/>
    <w:rPr>
      <w:rFonts w:ascii="Courier New" w:hAnsi="Courier New" w:cs="Courier New"/>
      <w:color w:val="FF0000"/>
      <w:lang w:val="en-US" w:eastAsia="zh-CN"/>
    </w:rPr>
  </w:style>
  <w:style w:type="character" w:customStyle="1" w:styleId="707">
    <w:name w:val="Char Char10"/>
    <w:semiHidden/>
    <w:qFormat/>
    <w:uiPriority w:val="0"/>
    <w:rPr>
      <w:rFonts w:ascii="宋体" w:hAnsi="宋体"/>
      <w:kern w:val="2"/>
      <w:sz w:val="21"/>
      <w:szCs w:val="24"/>
      <w:lang w:val="en-US" w:eastAsia="zh-CN"/>
    </w:rPr>
  </w:style>
  <w:style w:type="character" w:customStyle="1" w:styleId="708">
    <w:name w:val="shadow11"/>
    <w:qFormat/>
    <w:uiPriority w:val="0"/>
    <w:rPr>
      <w:color w:val="000000"/>
      <w:sz w:val="21"/>
    </w:rPr>
  </w:style>
  <w:style w:type="character" w:customStyle="1" w:styleId="709">
    <w:name w:val="正文非缩进 Char3"/>
    <w:qFormat/>
    <w:uiPriority w:val="0"/>
    <w:rPr>
      <w:rFonts w:ascii="宋体" w:eastAsia="宋体"/>
      <w:snapToGrid w:val="0"/>
      <w:color w:val="000000"/>
      <w:kern w:val="28"/>
      <w:sz w:val="28"/>
      <w:lang w:val="en-US" w:eastAsia="zh-CN" w:bidi="ar-SA"/>
    </w:rPr>
  </w:style>
  <w:style w:type="character" w:customStyle="1" w:styleId="710">
    <w:name w:val="Char Char"/>
    <w:qFormat/>
    <w:uiPriority w:val="0"/>
    <w:rPr>
      <w:rFonts w:ascii="宋体" w:hAnsi="Courier New" w:eastAsia="宋体"/>
      <w:kern w:val="2"/>
      <w:sz w:val="21"/>
      <w:lang w:val="en-US" w:eastAsia="zh-CN" w:bidi="ar-SA"/>
    </w:rPr>
  </w:style>
  <w:style w:type="character" w:customStyle="1" w:styleId="711">
    <w:name w:val="签名 Char1"/>
    <w:qFormat/>
    <w:uiPriority w:val="0"/>
    <w:rPr>
      <w:rFonts w:ascii="Times New Roman" w:hAnsi="Times New Roman" w:eastAsia="宋体" w:cs="Times New Roman"/>
      <w:szCs w:val="24"/>
    </w:rPr>
  </w:style>
  <w:style w:type="character" w:customStyle="1" w:styleId="712">
    <w:name w:val="日期 Char"/>
    <w:link w:val="41"/>
    <w:qFormat/>
    <w:uiPriority w:val="0"/>
    <w:rPr>
      <w:rFonts w:ascii="宋体"/>
      <w:kern w:val="2"/>
      <w:sz w:val="24"/>
      <w:szCs w:val="21"/>
      <w:lang w:val="zh-CN"/>
    </w:rPr>
  </w:style>
  <w:style w:type="character" w:customStyle="1" w:styleId="713">
    <w:name w:val="标题 9 Char"/>
    <w:link w:val="17"/>
    <w:qFormat/>
    <w:uiPriority w:val="0"/>
    <w:rPr>
      <w:rFonts w:ascii="Arial" w:hAnsi="Arial" w:eastAsia="黑体"/>
      <w:kern w:val="2"/>
      <w:sz w:val="21"/>
      <w:szCs w:val="21"/>
    </w:rPr>
  </w:style>
  <w:style w:type="character" w:customStyle="1" w:styleId="714">
    <w:name w:val="Char Char18"/>
    <w:qFormat/>
    <w:uiPriority w:val="6"/>
    <w:rPr>
      <w:rFonts w:ascii="宋体" w:hAnsi="宋体"/>
      <w:sz w:val="28"/>
    </w:rPr>
  </w:style>
  <w:style w:type="character" w:customStyle="1" w:styleId="715">
    <w:name w:val="批注文字 Char"/>
    <w:qFormat/>
    <w:uiPriority w:val="0"/>
    <w:rPr>
      <w:kern w:val="2"/>
      <w:sz w:val="21"/>
      <w:szCs w:val="24"/>
    </w:rPr>
  </w:style>
  <w:style w:type="character" w:customStyle="1" w:styleId="716">
    <w:name w:val="Char Char22"/>
    <w:qFormat/>
    <w:uiPriority w:val="6"/>
    <w:rPr>
      <w:rFonts w:ascii="宋体" w:hAnsi="宋体"/>
      <w:kern w:val="1"/>
      <w:sz w:val="24"/>
      <w:szCs w:val="24"/>
    </w:rPr>
  </w:style>
  <w:style w:type="character" w:customStyle="1" w:styleId="717">
    <w:name w:val="pt141"/>
    <w:qFormat/>
    <w:uiPriority w:val="0"/>
    <w:rPr>
      <w:color w:val="330066"/>
      <w:sz w:val="22"/>
      <w:szCs w:val="22"/>
    </w:rPr>
  </w:style>
  <w:style w:type="character" w:customStyle="1" w:styleId="718">
    <w:name w:val="正文文本缩进 2 Char1"/>
    <w:semiHidden/>
    <w:qFormat/>
    <w:uiPriority w:val="99"/>
    <w:rPr>
      <w:rFonts w:ascii="Times New Roman" w:hAnsi="Times New Roman" w:eastAsia="宋体" w:cs="Times New Roman"/>
      <w:szCs w:val="24"/>
    </w:rPr>
  </w:style>
  <w:style w:type="character" w:customStyle="1" w:styleId="719">
    <w:name w:val="批注框文本 Char"/>
    <w:link w:val="44"/>
    <w:qFormat/>
    <w:uiPriority w:val="0"/>
    <w:rPr>
      <w:kern w:val="2"/>
      <w:sz w:val="18"/>
      <w:szCs w:val="18"/>
    </w:rPr>
  </w:style>
  <w:style w:type="character" w:customStyle="1" w:styleId="720">
    <w:name w:val="Char Char611"/>
    <w:qFormat/>
    <w:uiPriority w:val="0"/>
    <w:rPr>
      <w:rFonts w:eastAsia="宋体"/>
      <w:kern w:val="2"/>
      <w:sz w:val="21"/>
      <w:szCs w:val="24"/>
      <w:lang w:val="en-US" w:eastAsia="zh-CN" w:bidi="ar-SA"/>
    </w:rPr>
  </w:style>
  <w:style w:type="character" w:customStyle="1" w:styleId="721">
    <w:name w:val="highlight1"/>
    <w:qFormat/>
    <w:uiPriority w:val="0"/>
    <w:rPr>
      <w:rFonts w:ascii="仿宋_GB2312" w:eastAsia="微软雅黑"/>
      <w:b/>
      <w:kern w:val="2"/>
      <w:sz w:val="23"/>
      <w:szCs w:val="23"/>
      <w:lang w:val="en-US" w:eastAsia="zh-CN" w:bidi="ar-SA"/>
    </w:rPr>
  </w:style>
  <w:style w:type="character" w:customStyle="1" w:styleId="722">
    <w:name w:val="my正文 Char"/>
    <w:link w:val="98"/>
    <w:qFormat/>
    <w:locked/>
    <w:uiPriority w:val="0"/>
    <w:rPr>
      <w:rFonts w:ascii="Tahoma" w:hAnsi="Tahoma"/>
      <w:sz w:val="24"/>
      <w:szCs w:val="24"/>
    </w:rPr>
  </w:style>
  <w:style w:type="character" w:customStyle="1" w:styleId="723">
    <w:name w:val="正文缩进 Char2"/>
    <w:link w:val="11"/>
    <w:qFormat/>
    <w:uiPriority w:val="0"/>
    <w:rPr>
      <w:rFonts w:ascii="宋体" w:eastAsia="宋体"/>
      <w:snapToGrid w:val="0"/>
      <w:color w:val="000000"/>
      <w:kern w:val="28"/>
      <w:sz w:val="28"/>
      <w:lang w:val="en-US" w:eastAsia="zh-CN" w:bidi="ar-SA"/>
    </w:rPr>
  </w:style>
  <w:style w:type="character" w:customStyle="1" w:styleId="724">
    <w:name w:val="Used by Word for text of Help footnotes Char Char1"/>
    <w:qFormat/>
    <w:uiPriority w:val="0"/>
    <w:rPr>
      <w:color w:val="0000FF"/>
      <w:sz w:val="21"/>
    </w:rPr>
  </w:style>
  <w:style w:type="character" w:customStyle="1" w:styleId="725">
    <w:name w:val="页眉 Char"/>
    <w:qFormat/>
    <w:uiPriority w:val="0"/>
    <w:rPr>
      <w:rFonts w:eastAsia="仿宋_GB2312"/>
      <w:kern w:val="2"/>
      <w:sz w:val="18"/>
      <w:lang w:val="en-US" w:eastAsia="zh-CN"/>
    </w:rPr>
  </w:style>
  <w:style w:type="character" w:customStyle="1" w:styleId="726">
    <w:name w:val="FA正文 Char Char"/>
    <w:qFormat/>
    <w:uiPriority w:val="0"/>
    <w:rPr>
      <w:rFonts w:hAnsi="宋体"/>
      <w:kern w:val="2"/>
      <w:sz w:val="24"/>
      <w:lang w:bidi="ar-SA"/>
    </w:rPr>
  </w:style>
  <w:style w:type="character" w:customStyle="1" w:styleId="727">
    <w:name w:val="纯文本 字符"/>
    <w:qFormat/>
    <w:uiPriority w:val="0"/>
    <w:rPr>
      <w:rFonts w:ascii="宋体" w:hAnsi="Courier New" w:eastAsia="宋体" w:cs="Arial"/>
      <w:snapToGrid w:val="0"/>
      <w:kern w:val="2"/>
      <w:sz w:val="21"/>
      <w:szCs w:val="21"/>
      <w:lang w:val="en-US" w:eastAsia="zh-CN" w:bidi="ar-SA"/>
    </w:rPr>
  </w:style>
  <w:style w:type="character" w:customStyle="1" w:styleId="728">
    <w:name w:val="3级 Char"/>
    <w:link w:val="99"/>
    <w:qFormat/>
    <w:uiPriority w:val="0"/>
    <w:rPr>
      <w:rFonts w:ascii="宋体" w:hAnsi="宋体"/>
      <w:b/>
      <w:bCs/>
      <w:sz w:val="28"/>
    </w:rPr>
  </w:style>
  <w:style w:type="character" w:customStyle="1" w:styleId="729">
    <w:name w:val="myp11"/>
    <w:qFormat/>
    <w:uiPriority w:val="0"/>
    <w:rPr>
      <w:rFonts w:ascii="仿宋_GB2312" w:eastAsia="微软雅黑"/>
      <w:b/>
      <w:kern w:val="2"/>
      <w:sz w:val="32"/>
      <w:szCs w:val="32"/>
      <w:lang w:val="en-US" w:eastAsia="zh-CN" w:bidi="ar-SA"/>
    </w:rPr>
  </w:style>
  <w:style w:type="character" w:customStyle="1" w:styleId="730">
    <w:name w:val="文档结构图 Char1"/>
    <w:link w:val="24"/>
    <w:qFormat/>
    <w:uiPriority w:val="0"/>
    <w:rPr>
      <w:kern w:val="2"/>
      <w:sz w:val="21"/>
      <w:szCs w:val="24"/>
      <w:shd w:val="clear" w:color="auto" w:fill="000080"/>
    </w:rPr>
  </w:style>
  <w:style w:type="character" w:customStyle="1" w:styleId="731">
    <w:name w:val="H6 Char"/>
    <w:qFormat/>
    <w:uiPriority w:val="0"/>
    <w:rPr>
      <w:rFonts w:ascii="Arial" w:hAnsi="Arial" w:eastAsia="黑体"/>
      <w:b/>
      <w:bCs/>
      <w:kern w:val="2"/>
      <w:sz w:val="24"/>
      <w:szCs w:val="24"/>
    </w:rPr>
  </w:style>
  <w:style w:type="character" w:customStyle="1" w:styleId="732">
    <w:name w:val="Char Char91"/>
    <w:qFormat/>
    <w:uiPriority w:val="0"/>
    <w:rPr>
      <w:rFonts w:eastAsia="宋体"/>
      <w:kern w:val="2"/>
      <w:sz w:val="18"/>
      <w:szCs w:val="18"/>
      <w:lang w:val="en-US" w:eastAsia="zh-CN" w:bidi="ar-SA"/>
    </w:rPr>
  </w:style>
  <w:style w:type="character" w:customStyle="1" w:styleId="733">
    <w:name w:val="副标题 Char1"/>
    <w:qFormat/>
    <w:uiPriority w:val="0"/>
    <w:rPr>
      <w:rFonts w:ascii="Cambria" w:hAnsi="Cambria" w:eastAsia="宋体" w:cs="Times New Roman"/>
      <w:b/>
      <w:bCs/>
      <w:snapToGrid w:val="0"/>
      <w:kern w:val="28"/>
      <w:sz w:val="32"/>
      <w:szCs w:val="32"/>
    </w:rPr>
  </w:style>
  <w:style w:type="character" w:customStyle="1" w:styleId="734">
    <w:name w:val="font61"/>
    <w:qFormat/>
    <w:uiPriority w:val="0"/>
    <w:rPr>
      <w:rFonts w:hint="eastAsia" w:ascii="仿宋" w:hAnsi="仿宋" w:eastAsia="仿宋" w:cs="仿宋"/>
      <w:color w:val="000000"/>
      <w:sz w:val="20"/>
      <w:szCs w:val="20"/>
      <w:u w:val="none"/>
    </w:rPr>
  </w:style>
  <w:style w:type="character" w:customStyle="1" w:styleId="73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6">
    <w:name w:val="Char Char211"/>
    <w:qFormat/>
    <w:uiPriority w:val="0"/>
    <w:rPr>
      <w:rFonts w:eastAsia="宋体"/>
      <w:b/>
      <w:bCs/>
      <w:kern w:val="2"/>
      <w:sz w:val="21"/>
      <w:szCs w:val="24"/>
      <w:lang w:val="en-US" w:eastAsia="zh-CN" w:bidi="ar-SA"/>
    </w:rPr>
  </w:style>
  <w:style w:type="character" w:customStyle="1" w:styleId="737">
    <w:name w:val="标题 2 Char"/>
    <w:qFormat/>
    <w:uiPriority w:val="0"/>
    <w:rPr>
      <w:rFonts w:ascii="Arial" w:hAnsi="Arial" w:eastAsia="黑体"/>
      <w:b/>
      <w:kern w:val="2"/>
      <w:sz w:val="32"/>
      <w:lang w:val="en-US" w:eastAsia="zh-CN"/>
    </w:rPr>
  </w:style>
  <w:style w:type="character" w:customStyle="1" w:styleId="738">
    <w:name w:val="maywed421"/>
    <w:qFormat/>
    <w:uiPriority w:val="0"/>
    <w:rPr>
      <w:color w:val="366FB6"/>
      <w:u w:val="none"/>
    </w:rPr>
  </w:style>
  <w:style w:type="character" w:customStyle="1" w:styleId="739">
    <w:name w:val="正文文本缩进 Char"/>
    <w:qFormat/>
    <w:uiPriority w:val="0"/>
    <w:rPr>
      <w:rFonts w:ascii="宋体" w:hAnsi="宋体"/>
      <w:kern w:val="2"/>
      <w:sz w:val="24"/>
      <w:szCs w:val="24"/>
    </w:rPr>
  </w:style>
  <w:style w:type="character" w:customStyle="1" w:styleId="740">
    <w:name w:val="Char Char102"/>
    <w:semiHidden/>
    <w:qFormat/>
    <w:uiPriority w:val="0"/>
    <w:rPr>
      <w:rFonts w:ascii="宋体" w:hAnsi="宋体"/>
      <w:kern w:val="2"/>
      <w:sz w:val="21"/>
      <w:szCs w:val="24"/>
      <w:lang w:val="en-US" w:eastAsia="zh-CN"/>
    </w:rPr>
  </w:style>
  <w:style w:type="character" w:customStyle="1" w:styleId="741">
    <w:name w:val="页眉 Char1"/>
    <w:qFormat/>
    <w:uiPriority w:val="0"/>
    <w:rPr>
      <w:rFonts w:eastAsia="宋体"/>
      <w:kern w:val="2"/>
      <w:sz w:val="18"/>
      <w:szCs w:val="18"/>
      <w:lang w:val="en-US" w:eastAsia="zh-CN" w:bidi="ar-SA"/>
    </w:rPr>
  </w:style>
  <w:style w:type="character" w:customStyle="1" w:styleId="742">
    <w:name w:val="md"/>
    <w:basedOn w:val="74"/>
    <w:qFormat/>
    <w:uiPriority w:val="0"/>
    <w:rPr>
      <w:rFonts w:ascii="Arial" w:hAnsi="Arial" w:eastAsia="黑体" w:cs="Arial"/>
      <w:snapToGrid w:val="0"/>
      <w:kern w:val="0"/>
      <w:szCs w:val="21"/>
    </w:rPr>
  </w:style>
  <w:style w:type="character" w:customStyle="1" w:styleId="743">
    <w:name w:val="big1"/>
    <w:qFormat/>
    <w:uiPriority w:val="0"/>
    <w:rPr>
      <w:rFonts w:hint="eastAsia" w:ascii="宋体" w:hAnsi="宋体" w:eastAsia="宋体"/>
      <w:color w:val="333333"/>
      <w:sz w:val="22"/>
      <w:szCs w:val="22"/>
    </w:rPr>
  </w:style>
  <w:style w:type="character" w:customStyle="1" w:styleId="744">
    <w:name w:val="Char Char311"/>
    <w:qFormat/>
    <w:uiPriority w:val="0"/>
    <w:rPr>
      <w:rFonts w:eastAsia="宋体"/>
      <w:kern w:val="2"/>
      <w:sz w:val="21"/>
      <w:szCs w:val="24"/>
      <w:lang w:val="en-US" w:eastAsia="zh-CN" w:bidi="ar-SA"/>
    </w:rPr>
  </w:style>
  <w:style w:type="character" w:customStyle="1" w:styleId="745">
    <w:name w:val="Char Char81"/>
    <w:qFormat/>
    <w:uiPriority w:val="6"/>
    <w:rPr>
      <w:rFonts w:eastAsia="宋体"/>
      <w:b/>
      <w:sz w:val="24"/>
      <w:lang w:eastAsia="zh-CN"/>
    </w:rPr>
  </w:style>
  <w:style w:type="character" w:customStyle="1" w:styleId="746">
    <w:name w:val="样式3 Char"/>
    <w:basedOn w:val="701"/>
    <w:qFormat/>
    <w:uiPriority w:val="0"/>
    <w:rPr>
      <w:rFonts w:ascii="仿宋_GB2312" w:hAnsi="仿宋" w:eastAsia="仿宋_GB2312" w:cs="仿宋_GB2312"/>
      <w:sz w:val="32"/>
      <w:szCs w:val="30"/>
      <w:lang w:val="zh-CN"/>
    </w:rPr>
  </w:style>
  <w:style w:type="character" w:customStyle="1" w:styleId="747">
    <w:name w:val="HTML 地址 Char"/>
    <w:link w:val="36"/>
    <w:qFormat/>
    <w:uiPriority w:val="0"/>
    <w:rPr>
      <w:rFonts w:ascii="宋体" w:hAnsi="宋体"/>
      <w:i/>
      <w:iCs/>
      <w:sz w:val="24"/>
      <w:szCs w:val="24"/>
    </w:rPr>
  </w:style>
  <w:style w:type="character" w:customStyle="1" w:styleId="748">
    <w:name w:val="正文首行缩进 2 Char1"/>
    <w:qFormat/>
    <w:uiPriority w:val="0"/>
    <w:rPr>
      <w:rFonts w:ascii="Times New Roman" w:hAnsi="Times New Roman" w:eastAsia="宋体" w:cs="Times New Roman"/>
      <w:kern w:val="2"/>
      <w:sz w:val="24"/>
      <w:szCs w:val="24"/>
    </w:rPr>
  </w:style>
  <w:style w:type="character" w:customStyle="1" w:styleId="749">
    <w:name w:val="副标题 Char2"/>
    <w:qFormat/>
    <w:uiPriority w:val="0"/>
    <w:rPr>
      <w:rFonts w:ascii="Cambria" w:hAnsi="Cambria" w:eastAsia="宋体" w:cs="Times New Roman"/>
      <w:b/>
      <w:bCs/>
      <w:snapToGrid w:val="0"/>
      <w:kern w:val="28"/>
      <w:sz w:val="32"/>
      <w:szCs w:val="32"/>
    </w:rPr>
  </w:style>
  <w:style w:type="character" w:customStyle="1" w:styleId="750">
    <w:name w:val="标题4-dyf Char"/>
    <w:link w:val="101"/>
    <w:qFormat/>
    <w:uiPriority w:val="0"/>
    <w:rPr>
      <w:rFonts w:ascii="Cambria" w:hAnsi="Cambria"/>
      <w:b/>
      <w:bCs/>
      <w:color w:val="000000"/>
      <w:kern w:val="2"/>
      <w:sz w:val="21"/>
      <w:szCs w:val="21"/>
    </w:rPr>
  </w:style>
  <w:style w:type="character" w:customStyle="1" w:styleId="751">
    <w:name w:val="dectext1"/>
    <w:qFormat/>
    <w:uiPriority w:val="0"/>
    <w:rPr>
      <w:rFonts w:ascii="宋体" w:hAnsi="宋体" w:eastAsia="宋体"/>
      <w:color w:val="333333"/>
      <w:sz w:val="21"/>
      <w:szCs w:val="21"/>
      <w:u w:val="none"/>
    </w:rPr>
  </w:style>
  <w:style w:type="character" w:customStyle="1" w:styleId="752">
    <w:name w:val="冯 Char"/>
    <w:link w:val="102"/>
    <w:qFormat/>
    <w:uiPriority w:val="0"/>
    <w:rPr>
      <w:rFonts w:ascii="宋体" w:hAnsi="宋体"/>
      <w:color w:val="000000"/>
      <w:sz w:val="24"/>
      <w:szCs w:val="24"/>
    </w:rPr>
  </w:style>
  <w:style w:type="character" w:customStyle="1" w:styleId="753">
    <w:name w:val="Header Char"/>
    <w:qFormat/>
    <w:locked/>
    <w:uiPriority w:val="0"/>
    <w:rPr>
      <w:rFonts w:eastAsia="宋体"/>
      <w:kern w:val="2"/>
      <w:sz w:val="18"/>
      <w:szCs w:val="18"/>
      <w:lang w:val="en-US" w:eastAsia="zh-CN" w:bidi="ar-SA"/>
    </w:rPr>
  </w:style>
  <w:style w:type="character" w:customStyle="1" w:styleId="754">
    <w:name w:val="Char Char12"/>
    <w:qFormat/>
    <w:uiPriority w:val="0"/>
    <w:rPr>
      <w:rFonts w:ascii="仿宋_GB2312" w:eastAsia="仿宋_GB2312"/>
      <w:b/>
      <w:bCs/>
      <w:kern w:val="2"/>
      <w:sz w:val="24"/>
      <w:szCs w:val="24"/>
      <w:lang w:val="zh-CN" w:eastAsia="zh-CN" w:bidi="ar-SA"/>
    </w:rPr>
  </w:style>
  <w:style w:type="character" w:customStyle="1" w:styleId="755">
    <w:name w:val="题注 Char"/>
    <w:link w:val="22"/>
    <w:qFormat/>
    <w:uiPriority w:val="0"/>
    <w:rPr>
      <w:b/>
      <w:kern w:val="2"/>
      <w:sz w:val="28"/>
    </w:rPr>
  </w:style>
  <w:style w:type="character" w:customStyle="1" w:styleId="756">
    <w:name w:val="普通文字 Char3"/>
    <w:qFormat/>
    <w:uiPriority w:val="0"/>
    <w:rPr>
      <w:rFonts w:ascii="宋体" w:hAnsi="Courier New" w:eastAsia="宋体"/>
      <w:kern w:val="2"/>
      <w:sz w:val="21"/>
      <w:lang w:val="en-US" w:eastAsia="zh-CN" w:bidi="ar-SA"/>
    </w:rPr>
  </w:style>
  <w:style w:type="character" w:customStyle="1" w:styleId="757">
    <w:name w:val="公文正文 Char"/>
    <w:qFormat/>
    <w:uiPriority w:val="0"/>
    <w:rPr>
      <w:rFonts w:ascii="仿宋_GB2312" w:eastAsia="仿宋_GB2312"/>
      <w:kern w:val="2"/>
      <w:sz w:val="24"/>
      <w:szCs w:val="24"/>
      <w:lang w:val="en-US" w:eastAsia="zh-CN" w:bidi="ar-SA"/>
    </w:rPr>
  </w:style>
  <w:style w:type="character" w:customStyle="1" w:styleId="758">
    <w:name w:val="正文首行缩进 Char Char Char Char Char"/>
    <w:qFormat/>
    <w:uiPriority w:val="0"/>
    <w:rPr>
      <w:rFonts w:ascii="宋体"/>
      <w:kern w:val="2"/>
      <w:sz w:val="24"/>
      <w:lang w:val="zh-CN"/>
    </w:rPr>
  </w:style>
  <w:style w:type="character" w:customStyle="1" w:styleId="759">
    <w:name w:val="PI Char"/>
    <w:qFormat/>
    <w:uiPriority w:val="0"/>
    <w:rPr>
      <w:rFonts w:ascii="宋体" w:hAnsi="宋体" w:eastAsia="宋体"/>
      <w:kern w:val="2"/>
      <w:sz w:val="24"/>
      <w:szCs w:val="24"/>
      <w:lang w:val="en-US" w:eastAsia="zh-CN" w:bidi="ar-SA"/>
    </w:rPr>
  </w:style>
  <w:style w:type="character" w:customStyle="1" w:styleId="760">
    <w:name w:val="Default Char"/>
    <w:link w:val="103"/>
    <w:qFormat/>
    <w:uiPriority w:val="0"/>
    <w:rPr>
      <w:rFonts w:ascii="仿宋_GB2312" w:eastAsia="仿宋_GB2312" w:cs="仿宋_GB2312"/>
      <w:color w:val="000000"/>
      <w:sz w:val="24"/>
      <w:szCs w:val="24"/>
      <w:lang w:val="en-US" w:eastAsia="zh-CN" w:bidi="ar-SA"/>
    </w:rPr>
  </w:style>
  <w:style w:type="character" w:customStyle="1" w:styleId="761">
    <w:name w:val="style91"/>
    <w:qFormat/>
    <w:uiPriority w:val="0"/>
    <w:rPr>
      <w:color w:val="333333"/>
    </w:rPr>
  </w:style>
  <w:style w:type="character" w:customStyle="1" w:styleId="762">
    <w:name w:val="列出段落 Char2"/>
    <w:qFormat/>
    <w:uiPriority w:val="34"/>
    <w:rPr>
      <w:rFonts w:ascii="Calibri" w:hAnsi="Calibri"/>
      <w:kern w:val="2"/>
      <w:sz w:val="28"/>
    </w:rPr>
  </w:style>
  <w:style w:type="character" w:customStyle="1" w:styleId="763">
    <w:name w:val="mdeck"/>
    <w:qFormat/>
    <w:uiPriority w:val="0"/>
    <w:rPr>
      <w:rFonts w:ascii="仿宋_GB2312" w:eastAsia="微软雅黑"/>
      <w:b/>
      <w:kern w:val="2"/>
      <w:sz w:val="32"/>
      <w:szCs w:val="32"/>
      <w:lang w:val="en-US" w:eastAsia="zh-CN" w:bidi="ar-SA"/>
    </w:rPr>
  </w:style>
  <w:style w:type="character" w:customStyle="1" w:styleId="764">
    <w:name w:val="unnamed11"/>
    <w:qFormat/>
    <w:uiPriority w:val="0"/>
    <w:rPr>
      <w:sz w:val="20"/>
      <w:szCs w:val="20"/>
    </w:rPr>
  </w:style>
  <w:style w:type="character" w:customStyle="1" w:styleId="765">
    <w:name w:val="正文文本 Char2"/>
    <w:semiHidden/>
    <w:qFormat/>
    <w:uiPriority w:val="99"/>
    <w:rPr>
      <w:rFonts w:ascii="Times New Roman" w:hAnsi="Times New Roman" w:eastAsia="宋体" w:cs="Times New Roman"/>
      <w:snapToGrid w:val="0"/>
      <w:kern w:val="0"/>
      <w:szCs w:val="24"/>
    </w:rPr>
  </w:style>
  <w:style w:type="character" w:customStyle="1" w:styleId="766">
    <w:name w:val="标书正文格式 Char"/>
    <w:qFormat/>
    <w:uiPriority w:val="0"/>
    <w:rPr>
      <w:rFonts w:eastAsia="楷体_GB2312"/>
      <w:kern w:val="2"/>
      <w:sz w:val="24"/>
      <w:szCs w:val="24"/>
      <w:lang w:bidi="ar-SA"/>
    </w:rPr>
  </w:style>
  <w:style w:type="character" w:customStyle="1" w:styleId="767">
    <w:name w:val="Char Char11"/>
    <w:qFormat/>
    <w:locked/>
    <w:uiPriority w:val="0"/>
    <w:rPr>
      <w:rFonts w:ascii="宋体" w:hAnsi="宋体" w:eastAsia="宋体"/>
      <w:b/>
      <w:kern w:val="2"/>
      <w:sz w:val="24"/>
      <w:szCs w:val="24"/>
      <w:lang w:val="en-US" w:eastAsia="zh-CN" w:bidi="ar-SA"/>
    </w:rPr>
  </w:style>
  <w:style w:type="character" w:customStyle="1" w:styleId="768">
    <w:name w:val="ca-131"/>
    <w:qFormat/>
    <w:uiPriority w:val="0"/>
    <w:rPr>
      <w:rFonts w:hint="eastAsia" w:ascii="仿宋_GB2312" w:eastAsia="仿宋_GB2312"/>
      <w:b/>
      <w:bCs/>
      <w:color w:val="000000"/>
      <w:spacing w:val="-20"/>
      <w:sz w:val="24"/>
      <w:szCs w:val="24"/>
    </w:rPr>
  </w:style>
  <w:style w:type="character" w:customStyle="1" w:styleId="769">
    <w:name w:val="tw4winMark"/>
    <w:qFormat/>
    <w:uiPriority w:val="0"/>
    <w:rPr>
      <w:rFonts w:ascii="Courier New" w:hAnsi="Courier New" w:cs="Courier New"/>
      <w:vanish/>
      <w:color w:val="800080"/>
      <w:sz w:val="24"/>
      <w:szCs w:val="24"/>
      <w:vertAlign w:val="subscript"/>
    </w:rPr>
  </w:style>
  <w:style w:type="character" w:customStyle="1" w:styleId="770">
    <w:name w:val="正文样式 Char"/>
    <w:link w:val="104"/>
    <w:qFormat/>
    <w:uiPriority w:val="0"/>
    <w:rPr>
      <w:rFonts w:ascii="Calibri" w:hAnsi="Calibri"/>
      <w:sz w:val="24"/>
      <w:szCs w:val="24"/>
    </w:rPr>
  </w:style>
  <w:style w:type="character" w:customStyle="1" w:styleId="771">
    <w:name w:val="表正文 Char3"/>
    <w:qFormat/>
    <w:uiPriority w:val="0"/>
    <w:rPr>
      <w:rFonts w:eastAsia="宋体"/>
    </w:rPr>
  </w:style>
  <w:style w:type="character" w:customStyle="1" w:styleId="772">
    <w:name w:val="H5 Char"/>
    <w:qFormat/>
    <w:uiPriority w:val="0"/>
    <w:rPr>
      <w:b/>
      <w:bCs/>
      <w:kern w:val="2"/>
      <w:sz w:val="28"/>
      <w:szCs w:val="28"/>
    </w:rPr>
  </w:style>
  <w:style w:type="character" w:customStyle="1" w:styleId="773">
    <w:name w:val="Char Char3"/>
    <w:qFormat/>
    <w:uiPriority w:val="0"/>
    <w:rPr>
      <w:rFonts w:eastAsia="宋体"/>
      <w:kern w:val="2"/>
      <w:sz w:val="21"/>
      <w:szCs w:val="24"/>
      <w:lang w:val="en-US" w:eastAsia="zh-CN" w:bidi="ar-SA"/>
    </w:rPr>
  </w:style>
  <w:style w:type="character" w:customStyle="1" w:styleId="774">
    <w:name w:val="正文 编号 Char"/>
    <w:qFormat/>
    <w:uiPriority w:val="0"/>
    <w:rPr>
      <w:rFonts w:ascii="仿宋_GB2312" w:hAnsi="仿宋_GB2312" w:eastAsia="仿宋_GB2312"/>
      <w:kern w:val="2"/>
      <w:sz w:val="24"/>
      <w:lang w:bidi="ar-SA"/>
    </w:rPr>
  </w:style>
  <w:style w:type="character" w:customStyle="1" w:styleId="775">
    <w:name w:val="question-title2"/>
    <w:qFormat/>
    <w:uiPriority w:val="6"/>
    <w:rPr>
      <w:rFonts w:ascii="Arial" w:hAnsi="Arial" w:eastAsia="黑体" w:cs="Arial"/>
      <w:snapToGrid w:val="0"/>
      <w:kern w:val="0"/>
      <w:szCs w:val="21"/>
    </w:rPr>
  </w:style>
  <w:style w:type="character" w:customStyle="1" w:styleId="776">
    <w:name w:val="gf正文1 Char Char"/>
    <w:link w:val="105"/>
    <w:qFormat/>
    <w:uiPriority w:val="0"/>
    <w:rPr>
      <w:rFonts w:ascii="宋体" w:hAnsi="宋体" w:cs="宋体"/>
      <w:kern w:val="2"/>
      <w:sz w:val="24"/>
      <w:szCs w:val="24"/>
    </w:rPr>
  </w:style>
  <w:style w:type="character" w:customStyle="1" w:styleId="777">
    <w:name w:val="Char Char15"/>
    <w:qFormat/>
    <w:uiPriority w:val="6"/>
    <w:rPr>
      <w:rFonts w:ascii="宋体" w:hAnsi="宋体"/>
      <w:kern w:val="1"/>
      <w:sz w:val="21"/>
    </w:rPr>
  </w:style>
  <w:style w:type="character" w:customStyle="1" w:styleId="778">
    <w:name w:val="正文缩进 Char3"/>
    <w:qFormat/>
    <w:uiPriority w:val="0"/>
    <w:rPr>
      <w:rFonts w:ascii="宋体" w:eastAsia="宋体"/>
      <w:snapToGrid w:val="0"/>
      <w:color w:val="000000"/>
      <w:kern w:val="28"/>
      <w:sz w:val="28"/>
      <w:lang w:val="en-US" w:eastAsia="zh-CN" w:bidi="ar-SA"/>
    </w:rPr>
  </w:style>
  <w:style w:type="character" w:customStyle="1" w:styleId="779">
    <w:name w:val="列出段落 Char1"/>
    <w:link w:val="106"/>
    <w:qFormat/>
    <w:uiPriority w:val="0"/>
    <w:rPr>
      <w:rFonts w:ascii="Calibri" w:hAnsi="Calibri"/>
      <w:sz w:val="24"/>
      <w:lang w:eastAsia="en-US"/>
    </w:rPr>
  </w:style>
  <w:style w:type="character" w:customStyle="1" w:styleId="780">
    <w:name w:val="Char Char8"/>
    <w:qFormat/>
    <w:uiPriority w:val="0"/>
    <w:rPr>
      <w:rFonts w:eastAsia="宋体"/>
      <w:b/>
      <w:sz w:val="24"/>
      <w:lang w:eastAsia="zh-CN"/>
    </w:rPr>
  </w:style>
  <w:style w:type="character" w:customStyle="1" w:styleId="781">
    <w:name w:val="Normal Indent Char Char"/>
    <w:qFormat/>
    <w:uiPriority w:val="0"/>
    <w:rPr>
      <w:rFonts w:eastAsia="宋体"/>
      <w:kern w:val="2"/>
      <w:sz w:val="21"/>
      <w:lang w:val="en-US" w:eastAsia="zh-CN" w:bidi="ar-SA"/>
    </w:rPr>
  </w:style>
  <w:style w:type="character" w:customStyle="1" w:styleId="782">
    <w:name w:val="列表段落 字符"/>
    <w:qFormat/>
    <w:uiPriority w:val="99"/>
  </w:style>
  <w:style w:type="character" w:customStyle="1" w:styleId="783">
    <w:name w:val="Ò³Ã¼ Char Char1"/>
    <w:qFormat/>
    <w:uiPriority w:val="0"/>
    <w:rPr>
      <w:rFonts w:eastAsia="宋体"/>
      <w:kern w:val="2"/>
      <w:sz w:val="18"/>
      <w:szCs w:val="18"/>
      <w:lang w:val="en-US" w:eastAsia="zh-CN" w:bidi="ar-SA"/>
    </w:rPr>
  </w:style>
  <w:style w:type="character" w:customStyle="1" w:styleId="784">
    <w:name w:val="方案正文 Char"/>
    <w:qFormat/>
    <w:uiPriority w:val="0"/>
    <w:rPr>
      <w:rFonts w:ascii="仿宋_GB2312" w:eastAsia="仿宋_GB2312"/>
      <w:b/>
      <w:color w:val="000000"/>
      <w:kern w:val="2"/>
      <w:sz w:val="24"/>
      <w:lang w:val="en-US" w:eastAsia="zh-CN" w:bidi="ar-SA"/>
    </w:rPr>
  </w:style>
  <w:style w:type="character" w:customStyle="1" w:styleId="785">
    <w:name w:val="Char Char30"/>
    <w:qFormat/>
    <w:uiPriority w:val="6"/>
    <w:rPr>
      <w:rFonts w:ascii="Arial" w:hAnsi="Arial" w:eastAsia="黑体"/>
      <w:kern w:val="1"/>
      <w:sz w:val="21"/>
      <w:szCs w:val="21"/>
    </w:rPr>
  </w:style>
  <w:style w:type="character" w:customStyle="1" w:styleId="786">
    <w:name w:val="正文文本缩进 Char3"/>
    <w:link w:val="2"/>
    <w:qFormat/>
    <w:uiPriority w:val="0"/>
    <w:rPr>
      <w:rFonts w:ascii="宋体" w:hAnsi="宋体"/>
      <w:kern w:val="2"/>
      <w:sz w:val="24"/>
      <w:szCs w:val="24"/>
    </w:rPr>
  </w:style>
  <w:style w:type="character" w:customStyle="1" w:styleId="787">
    <w:name w:val="font01"/>
    <w:qFormat/>
    <w:uiPriority w:val="0"/>
    <w:rPr>
      <w:rFonts w:hint="eastAsia" w:ascii="微软雅黑" w:hAnsi="微软雅黑" w:eastAsia="微软雅黑" w:cs="微软雅黑"/>
      <w:color w:val="000000"/>
      <w:sz w:val="20"/>
      <w:szCs w:val="20"/>
      <w:u w:val="none"/>
    </w:rPr>
  </w:style>
  <w:style w:type="character" w:customStyle="1" w:styleId="788">
    <w:name w:val="Char Char20"/>
    <w:qFormat/>
    <w:uiPriority w:val="6"/>
    <w:rPr>
      <w:kern w:val="1"/>
      <w:sz w:val="24"/>
    </w:rPr>
  </w:style>
  <w:style w:type="character" w:customStyle="1" w:styleId="789">
    <w:name w:val="tw4winExternal"/>
    <w:qFormat/>
    <w:uiPriority w:val="0"/>
    <w:rPr>
      <w:rFonts w:ascii="Courier New" w:hAnsi="Courier New" w:cs="Courier New"/>
      <w:color w:val="808080"/>
      <w:lang w:val="en-US" w:eastAsia="zh-CN"/>
    </w:rPr>
  </w:style>
  <w:style w:type="character" w:customStyle="1" w:styleId="790">
    <w:name w:val="标题 4 Char1"/>
    <w:qFormat/>
    <w:uiPriority w:val="9"/>
    <w:rPr>
      <w:rFonts w:ascii="Cambria" w:hAnsi="Cambria" w:eastAsia="宋体" w:cs="Times New Roman"/>
      <w:b/>
      <w:bCs/>
      <w:kern w:val="2"/>
      <w:sz w:val="28"/>
      <w:szCs w:val="28"/>
    </w:rPr>
  </w:style>
  <w:style w:type="character" w:customStyle="1" w:styleId="791">
    <w:name w:val="批注文字 Char2"/>
    <w:qFormat/>
    <w:uiPriority w:val="99"/>
    <w:rPr>
      <w:rFonts w:ascii="Times New Roman" w:hAnsi="Times New Roman" w:eastAsia="宋体" w:cs="Times New Roman"/>
      <w:snapToGrid w:val="0"/>
      <w:kern w:val="0"/>
      <w:szCs w:val="24"/>
    </w:rPr>
  </w:style>
  <w:style w:type="character" w:customStyle="1" w:styleId="792">
    <w:name w:val="正文文本 2 Char"/>
    <w:qFormat/>
    <w:uiPriority w:val="0"/>
    <w:rPr>
      <w:rFonts w:eastAsia="宋体"/>
      <w:kern w:val="2"/>
      <w:sz w:val="21"/>
      <w:szCs w:val="24"/>
      <w:lang w:val="en-US" w:eastAsia="zh-CN" w:bidi="ar-SA"/>
    </w:rPr>
  </w:style>
  <w:style w:type="character" w:customStyle="1" w:styleId="793">
    <w:name w:val="Ò³Ã¼ Char Char"/>
    <w:qFormat/>
    <w:uiPriority w:val="0"/>
    <w:rPr>
      <w:rFonts w:eastAsia="宋体"/>
      <w:kern w:val="2"/>
      <w:sz w:val="18"/>
      <w:lang w:val="en-US" w:eastAsia="zh-CN" w:bidi="ar-SA"/>
    </w:rPr>
  </w:style>
  <w:style w:type="character" w:customStyle="1" w:styleId="794">
    <w:name w:val="message1"/>
    <w:qFormat/>
    <w:uiPriority w:val="0"/>
    <w:rPr>
      <w:rFonts w:hint="default" w:ascii="Tahoma" w:hAnsi="Tahoma" w:cs="Tahoma"/>
      <w:sz w:val="18"/>
      <w:szCs w:val="18"/>
    </w:rPr>
  </w:style>
  <w:style w:type="character" w:customStyle="1" w:styleId="795">
    <w:name w:val="Char Char23"/>
    <w:qFormat/>
    <w:uiPriority w:val="6"/>
    <w:rPr>
      <w:color w:val="0000FF"/>
      <w:sz w:val="21"/>
    </w:rPr>
  </w:style>
  <w:style w:type="character" w:customStyle="1" w:styleId="796">
    <w:name w:val="批注框文本 字符"/>
    <w:qFormat/>
    <w:uiPriority w:val="0"/>
    <w:rPr>
      <w:rFonts w:ascii="Arial" w:hAnsi="Arial" w:eastAsia="黑体" w:cs="Arial"/>
      <w:snapToGrid w:val="0"/>
      <w:kern w:val="0"/>
      <w:sz w:val="18"/>
      <w:szCs w:val="18"/>
    </w:rPr>
  </w:style>
  <w:style w:type="character" w:customStyle="1" w:styleId="797">
    <w:name w:val="纯文本 Char2"/>
    <w:semiHidden/>
    <w:qFormat/>
    <w:uiPriority w:val="99"/>
    <w:rPr>
      <w:rFonts w:ascii="宋体" w:hAnsi="Courier New" w:eastAsia="宋体" w:cs="Courier New"/>
    </w:rPr>
  </w:style>
  <w:style w:type="character" w:customStyle="1" w:styleId="798">
    <w:name w:val="Char Char25"/>
    <w:qFormat/>
    <w:uiPriority w:val="6"/>
    <w:rPr>
      <w:rFonts w:ascii="宋体" w:hAnsi="宋体"/>
      <w:kern w:val="1"/>
      <w:sz w:val="24"/>
      <w:lang w:val="zh-CN"/>
    </w:rPr>
  </w:style>
  <w:style w:type="character" w:customStyle="1" w:styleId="799">
    <w:name w:val="Char Char411"/>
    <w:qFormat/>
    <w:uiPriority w:val="0"/>
    <w:rPr>
      <w:rFonts w:eastAsia="宋体"/>
      <w:b/>
      <w:sz w:val="24"/>
      <w:lang w:eastAsia="zh-CN" w:bidi="ar-SA"/>
    </w:rPr>
  </w:style>
  <w:style w:type="character" w:customStyle="1" w:styleId="800">
    <w:name w:val="Heading 7 Char"/>
    <w:qFormat/>
    <w:locked/>
    <w:uiPriority w:val="0"/>
    <w:rPr>
      <w:rFonts w:ascii="宋体" w:hAnsi="宋体" w:eastAsia="宋体"/>
      <w:b/>
      <w:bCs/>
      <w:kern w:val="2"/>
      <w:sz w:val="24"/>
      <w:szCs w:val="24"/>
      <w:lang w:val="en-US" w:eastAsia="zh-CN" w:bidi="ar-SA"/>
    </w:rPr>
  </w:style>
  <w:style w:type="character" w:customStyle="1" w:styleId="801">
    <w:name w:val="此正文 Char"/>
    <w:link w:val="108"/>
    <w:qFormat/>
    <w:uiPriority w:val="0"/>
    <w:rPr>
      <w:kern w:val="2"/>
      <w:sz w:val="24"/>
      <w:szCs w:val="24"/>
    </w:rPr>
  </w:style>
  <w:style w:type="character" w:customStyle="1" w:styleId="802">
    <w:name w:val="Char Char2"/>
    <w:qFormat/>
    <w:uiPriority w:val="0"/>
    <w:rPr>
      <w:rFonts w:eastAsia="宋体"/>
      <w:b/>
      <w:bCs/>
      <w:kern w:val="2"/>
      <w:sz w:val="21"/>
      <w:szCs w:val="24"/>
      <w:lang w:val="en-US" w:eastAsia="zh-CN" w:bidi="ar-SA"/>
    </w:rPr>
  </w:style>
  <w:style w:type="character" w:customStyle="1" w:styleId="803">
    <w:name w:val="标题 1 Char"/>
    <w:link w:val="8"/>
    <w:qFormat/>
    <w:uiPriority w:val="9"/>
    <w:rPr>
      <w:b/>
      <w:bCs/>
      <w:kern w:val="44"/>
      <w:sz w:val="44"/>
      <w:szCs w:val="44"/>
    </w:rPr>
  </w:style>
  <w:style w:type="character" w:customStyle="1" w:styleId="804">
    <w:name w:val="Footer-Even Char1"/>
    <w:qFormat/>
    <w:uiPriority w:val="0"/>
    <w:rPr>
      <w:rFonts w:eastAsia="宋体"/>
      <w:kern w:val="2"/>
      <w:sz w:val="18"/>
      <w:szCs w:val="18"/>
      <w:lang w:val="en-US" w:eastAsia="zh-CN" w:bidi="ar-SA"/>
    </w:rPr>
  </w:style>
  <w:style w:type="character" w:customStyle="1" w:styleId="805">
    <w:name w:val="Char Char29"/>
    <w:qFormat/>
    <w:uiPriority w:val="6"/>
    <w:rPr>
      <w:rFonts w:ascii="Arial" w:hAnsi="Arial" w:eastAsia="微软雅黑"/>
      <w:b/>
      <w:kern w:val="1"/>
      <w:sz w:val="44"/>
      <w:szCs w:val="32"/>
      <w:lang w:val="en-US" w:eastAsia="zh-CN" w:bidi="ar-SA"/>
    </w:rPr>
  </w:style>
  <w:style w:type="character" w:customStyle="1" w:styleId="806">
    <w:name w:val="标题 Char2"/>
    <w:link w:val="64"/>
    <w:qFormat/>
    <w:uiPriority w:val="10"/>
    <w:rPr>
      <w:b/>
      <w:sz w:val="24"/>
    </w:rPr>
  </w:style>
  <w:style w:type="character" w:customStyle="1" w:styleId="807">
    <w:name w:val="font81"/>
    <w:qFormat/>
    <w:uiPriority w:val="0"/>
    <w:rPr>
      <w:rFonts w:ascii="微软雅黑" w:hAnsi="微软雅黑" w:eastAsia="微软雅黑" w:cs="微软雅黑"/>
      <w:color w:val="000000"/>
      <w:sz w:val="20"/>
      <w:szCs w:val="20"/>
      <w:u w:val="none"/>
    </w:rPr>
  </w:style>
  <w:style w:type="character" w:customStyle="1" w:styleId="808">
    <w:name w:val="Char Char312"/>
    <w:qFormat/>
    <w:uiPriority w:val="0"/>
    <w:rPr>
      <w:rFonts w:ascii="Times New Roman" w:hAnsi="Times New Roman" w:eastAsia="宋体" w:cs="Times New Roman"/>
      <w:b/>
      <w:kern w:val="2"/>
      <w:sz w:val="32"/>
      <w:szCs w:val="24"/>
      <w:lang w:val="en-US" w:eastAsia="zh-CN" w:bidi="ar-SA"/>
    </w:rPr>
  </w:style>
  <w:style w:type="character" w:customStyle="1" w:styleId="809">
    <w:name w:val="t21"/>
    <w:qFormat/>
    <w:uiPriority w:val="0"/>
    <w:rPr>
      <w:rFonts w:ascii="仿宋_GB2312" w:eastAsia="微软雅黑"/>
      <w:b/>
      <w:kern w:val="2"/>
      <w:sz w:val="23"/>
      <w:szCs w:val="23"/>
      <w:lang w:val="en-US" w:eastAsia="zh-CN" w:bidi="ar-SA"/>
    </w:rPr>
  </w:style>
  <w:style w:type="character" w:customStyle="1" w:styleId="810">
    <w:name w:val="样式8 Char"/>
    <w:qFormat/>
    <w:uiPriority w:val="0"/>
    <w:rPr>
      <w:rFonts w:ascii="仿宋_GB2312" w:hAnsi="宋体" w:eastAsia="仿宋_GB2312"/>
      <w:b/>
      <w:bCs/>
      <w:kern w:val="2"/>
      <w:sz w:val="24"/>
      <w:szCs w:val="24"/>
    </w:rPr>
  </w:style>
  <w:style w:type="character" w:customStyle="1" w:styleId="811">
    <w:name w:val="表格 Char Char"/>
    <w:qFormat/>
    <w:uiPriority w:val="0"/>
    <w:rPr>
      <w:rFonts w:ascii="宋体" w:hAnsi="宋体" w:eastAsia="宋体"/>
      <w:lang w:bidi="ar-SA"/>
    </w:rPr>
  </w:style>
  <w:style w:type="character" w:customStyle="1" w:styleId="812">
    <w:name w:val="正文文本 字符1"/>
    <w:qFormat/>
    <w:uiPriority w:val="0"/>
    <w:rPr>
      <w:rFonts w:ascii="Calibri" w:hAnsi="Calibri" w:eastAsia="黑体" w:cs="Arial"/>
      <w:snapToGrid w:val="0"/>
      <w:kern w:val="2"/>
      <w:sz w:val="28"/>
      <w:szCs w:val="21"/>
    </w:rPr>
  </w:style>
  <w:style w:type="character" w:customStyle="1" w:styleId="813">
    <w:name w:val="标题 5 Char"/>
    <w:link w:val="13"/>
    <w:qFormat/>
    <w:uiPriority w:val="9"/>
    <w:rPr>
      <w:b/>
      <w:bCs/>
      <w:kern w:val="2"/>
      <w:sz w:val="28"/>
      <w:szCs w:val="28"/>
    </w:rPr>
  </w:style>
  <w:style w:type="character" w:customStyle="1" w:styleId="814">
    <w:name w:val="标题 6 Char1"/>
    <w:qFormat/>
    <w:uiPriority w:val="0"/>
    <w:rPr>
      <w:rFonts w:ascii="Arial" w:hAnsi="Arial" w:eastAsia="黑体" w:cs="Times New Roman"/>
      <w:b/>
      <w:sz w:val="24"/>
      <w:szCs w:val="20"/>
      <w:lang w:bidi="ar-SA"/>
    </w:rPr>
  </w:style>
  <w:style w:type="character" w:customStyle="1" w:styleId="815">
    <w:name w:val="带编号样式 Char"/>
    <w:qFormat/>
    <w:uiPriority w:val="0"/>
    <w:rPr>
      <w:rFonts w:ascii="仿宋_GB2312" w:eastAsia="仿宋_GB2312"/>
      <w:color w:val="000000"/>
      <w:sz w:val="24"/>
      <w:lang w:bidi="ar-SA"/>
    </w:rPr>
  </w:style>
  <w:style w:type="character" w:customStyle="1" w:styleId="816">
    <w:name w:val="unnamed31"/>
    <w:qFormat/>
    <w:uiPriority w:val="0"/>
    <w:rPr>
      <w:rFonts w:ascii="Tahoma" w:hAnsi="Tahoma" w:eastAsia="宋体"/>
      <w:b/>
      <w:kern w:val="2"/>
      <w:sz w:val="24"/>
      <w:szCs w:val="32"/>
      <w:u w:val="none"/>
      <w:lang w:val="en-US" w:eastAsia="zh-CN" w:bidi="ar-SA"/>
    </w:rPr>
  </w:style>
  <w:style w:type="character" w:customStyle="1" w:styleId="817">
    <w:name w:val="正文首行缩进 Char Char Char Char Char Char1"/>
    <w:qFormat/>
    <w:uiPriority w:val="0"/>
    <w:rPr>
      <w:rFonts w:ascii="宋体" w:eastAsia="宋体"/>
      <w:kern w:val="2"/>
      <w:sz w:val="24"/>
      <w:szCs w:val="24"/>
      <w:lang w:val="zh-CN" w:bidi="ar-SA"/>
    </w:rPr>
  </w:style>
  <w:style w:type="character" w:customStyle="1" w:styleId="818">
    <w:name w:val="称呼 Char"/>
    <w:link w:val="26"/>
    <w:qFormat/>
    <w:uiPriority w:val="0"/>
    <w:rPr>
      <w:rFonts w:ascii="仿宋_GB2312" w:eastAsia="仿宋_GB2312"/>
      <w:kern w:val="2"/>
      <w:sz w:val="28"/>
    </w:rPr>
  </w:style>
  <w:style w:type="character" w:customStyle="1" w:styleId="819">
    <w:name w:val="文本正文 Char Char"/>
    <w:qFormat/>
    <w:locked/>
    <w:uiPriority w:val="0"/>
    <w:rPr>
      <w:sz w:val="24"/>
      <w:lang w:bidi="ar-SA"/>
    </w:rPr>
  </w:style>
  <w:style w:type="character" w:customStyle="1" w:styleId="820">
    <w:name w:val="正文缩进 字符"/>
    <w:qFormat/>
    <w:uiPriority w:val="0"/>
    <w:rPr>
      <w:rFonts w:ascii="宋体" w:eastAsia="宋体"/>
      <w:snapToGrid w:val="0"/>
      <w:color w:val="000000"/>
      <w:kern w:val="28"/>
      <w:sz w:val="28"/>
      <w:lang w:val="en-US" w:eastAsia="zh-CN" w:bidi="ar-SA"/>
    </w:rPr>
  </w:style>
  <w:style w:type="character" w:customStyle="1" w:styleId="821">
    <w:name w:val="HTML 预设格式 Char"/>
    <w:link w:val="62"/>
    <w:qFormat/>
    <w:uiPriority w:val="0"/>
    <w:rPr>
      <w:rFonts w:ascii="黑体" w:hAnsi="Courier New" w:eastAsia="黑体"/>
    </w:rPr>
  </w:style>
  <w:style w:type="character" w:customStyle="1" w:styleId="822">
    <w:name w:val="正文文本 2 Char1"/>
    <w:link w:val="61"/>
    <w:qFormat/>
    <w:uiPriority w:val="0"/>
    <w:rPr>
      <w:kern w:val="2"/>
      <w:sz w:val="21"/>
      <w:szCs w:val="24"/>
    </w:rPr>
  </w:style>
  <w:style w:type="character" w:customStyle="1" w:styleId="823">
    <w:name w:val="样式 样式 标题 4h4H4Fab-4T5Ref Heading 1rh1Heading sqlsect 1.2.3.... +... Char"/>
    <w:link w:val="109"/>
    <w:qFormat/>
    <w:uiPriority w:val="0"/>
    <w:rPr>
      <w:rFonts w:ascii="微软雅黑" w:hAnsi="微软雅黑" w:eastAsia="微软雅黑"/>
      <w:b/>
      <w:bCs/>
      <w:kern w:val="2"/>
      <w:sz w:val="24"/>
      <w:szCs w:val="28"/>
    </w:rPr>
  </w:style>
  <w:style w:type="character" w:customStyle="1" w:styleId="824">
    <w:name w:val="正文非缩进 Char"/>
    <w:qFormat/>
    <w:uiPriority w:val="0"/>
    <w:rPr>
      <w:rFonts w:ascii="宋体" w:eastAsia="宋体"/>
      <w:snapToGrid w:val="0"/>
      <w:color w:val="000000"/>
      <w:kern w:val="28"/>
      <w:sz w:val="28"/>
      <w:lang w:val="en-US" w:eastAsia="zh-CN" w:bidi="ar-SA"/>
    </w:rPr>
  </w:style>
  <w:style w:type="character" w:customStyle="1" w:styleId="825">
    <w:name w:val="标题 7 Char"/>
    <w:link w:val="15"/>
    <w:qFormat/>
    <w:uiPriority w:val="0"/>
    <w:rPr>
      <w:b/>
      <w:bCs/>
      <w:kern w:val="2"/>
      <w:sz w:val="24"/>
      <w:szCs w:val="24"/>
    </w:rPr>
  </w:style>
  <w:style w:type="character" w:customStyle="1" w:styleId="826">
    <w:name w:val="正文文本缩进 2 Char"/>
    <w:link w:val="42"/>
    <w:qFormat/>
    <w:uiPriority w:val="0"/>
    <w:rPr>
      <w:rFonts w:ascii="宋体"/>
      <w:sz w:val="28"/>
    </w:rPr>
  </w:style>
  <w:style w:type="character" w:customStyle="1" w:styleId="827">
    <w:name w:val="Char Char5"/>
    <w:qFormat/>
    <w:uiPriority w:val="0"/>
    <w:rPr>
      <w:rFonts w:ascii="宋体" w:hAnsi="Courier New" w:eastAsia="宋体"/>
      <w:kern w:val="2"/>
      <w:sz w:val="21"/>
      <w:lang w:val="en-US" w:eastAsia="zh-CN"/>
    </w:rPr>
  </w:style>
  <w:style w:type="character" w:customStyle="1" w:styleId="828">
    <w:name w:val="脚注文本 Char"/>
    <w:link w:val="56"/>
    <w:qFormat/>
    <w:uiPriority w:val="0"/>
    <w:rPr>
      <w:color w:val="0000FF"/>
      <w:sz w:val="21"/>
    </w:rPr>
  </w:style>
  <w:style w:type="character" w:customStyle="1" w:styleId="829">
    <w:name w:val="称呼 Char1"/>
    <w:qFormat/>
    <w:uiPriority w:val="0"/>
    <w:rPr>
      <w:rFonts w:ascii="Times New Roman" w:hAnsi="Times New Roman" w:eastAsia="宋体" w:cs="Times New Roman"/>
      <w:szCs w:val="24"/>
    </w:rPr>
  </w:style>
  <w:style w:type="character" w:customStyle="1" w:styleId="830">
    <w:name w:val="正文1 Char"/>
    <w:qFormat/>
    <w:uiPriority w:val="0"/>
    <w:rPr>
      <w:rFonts w:ascii="宋体" w:eastAsia="宋体"/>
      <w:snapToGrid w:val="0"/>
      <w:color w:val="000000"/>
      <w:kern w:val="28"/>
      <w:sz w:val="28"/>
      <w:lang w:val="en-US" w:eastAsia="zh-CN" w:bidi="ar-SA"/>
    </w:rPr>
  </w:style>
  <w:style w:type="character" w:customStyle="1" w:styleId="831">
    <w:name w:val="正文缩进 Char1"/>
    <w:qFormat/>
    <w:uiPriority w:val="0"/>
    <w:rPr>
      <w:rFonts w:ascii="宋体" w:eastAsia="宋体"/>
      <w:snapToGrid w:val="0"/>
      <w:color w:val="000000"/>
      <w:kern w:val="28"/>
      <w:sz w:val="28"/>
      <w:lang w:val="en-US" w:eastAsia="zh-CN" w:bidi="ar-SA"/>
    </w:rPr>
  </w:style>
  <w:style w:type="character" w:customStyle="1" w:styleId="832">
    <w:name w:val="font21"/>
    <w:qFormat/>
    <w:uiPriority w:val="0"/>
    <w:rPr>
      <w:rFonts w:hint="eastAsia" w:ascii="宋体" w:hAnsi="宋体" w:eastAsia="宋体"/>
      <w:kern w:val="2"/>
      <w:sz w:val="28"/>
      <w:szCs w:val="28"/>
      <w:lang w:val="en-US" w:eastAsia="zh-CN" w:bidi="ar-SA"/>
    </w:rPr>
  </w:style>
  <w:style w:type="character" w:customStyle="1" w:styleId="833">
    <w:name w:val="Char Char26"/>
    <w:qFormat/>
    <w:uiPriority w:val="6"/>
    <w:rPr>
      <w:kern w:val="1"/>
      <w:sz w:val="21"/>
      <w:szCs w:val="24"/>
    </w:rPr>
  </w:style>
  <w:style w:type="character" w:customStyle="1" w:styleId="834">
    <w:name w:val="Item List Char"/>
    <w:link w:val="111"/>
    <w:qFormat/>
    <w:uiPriority w:val="0"/>
    <w:rPr>
      <w:rFonts w:ascii="Arial"/>
      <w:bCs/>
      <w:sz w:val="21"/>
      <w:szCs w:val="21"/>
      <w:lang w:val="en-US" w:eastAsia="zh-CN" w:bidi="ar-SA"/>
    </w:rPr>
  </w:style>
  <w:style w:type="character" w:customStyle="1" w:styleId="835">
    <w:name w:val="批注框文本 Char1"/>
    <w:qFormat/>
    <w:uiPriority w:val="0"/>
    <w:rPr>
      <w:rFonts w:ascii="Times New Roman" w:hAnsi="Times New Roman" w:eastAsia="宋体" w:cs="Times New Roman"/>
      <w:sz w:val="18"/>
      <w:szCs w:val="18"/>
    </w:rPr>
  </w:style>
  <w:style w:type="character" w:customStyle="1" w:styleId="836">
    <w:name w:val="纯文本 Char1"/>
    <w:link w:val="112"/>
    <w:qFormat/>
    <w:uiPriority w:val="0"/>
    <w:rPr>
      <w:rFonts w:ascii="宋体" w:hAnsi="Courier New"/>
    </w:rPr>
  </w:style>
  <w:style w:type="character" w:customStyle="1" w:styleId="837">
    <w:name w:val="正文首行缩进 Char"/>
    <w:link w:val="30"/>
    <w:qFormat/>
    <w:uiPriority w:val="0"/>
    <w:rPr>
      <w:rFonts w:ascii="宋体"/>
      <w:kern w:val="2"/>
      <w:sz w:val="24"/>
      <w:lang w:val="zh-CN"/>
    </w:rPr>
  </w:style>
  <w:style w:type="character" w:customStyle="1" w:styleId="838">
    <w:name w:val="h3 Char"/>
    <w:qFormat/>
    <w:uiPriority w:val="0"/>
    <w:rPr>
      <w:rFonts w:eastAsia="宋体"/>
      <w:b/>
      <w:kern w:val="2"/>
      <w:sz w:val="32"/>
      <w:lang w:val="en-US" w:eastAsia="zh-CN" w:bidi="ar-SA"/>
    </w:rPr>
  </w:style>
  <w:style w:type="character" w:customStyle="1" w:styleId="839">
    <w:name w:val="dandyren_title1"/>
    <w:qFormat/>
    <w:uiPriority w:val="0"/>
    <w:rPr>
      <w:b/>
      <w:bCs/>
      <w:color w:val="FF6633"/>
      <w:sz w:val="18"/>
      <w:szCs w:val="18"/>
    </w:rPr>
  </w:style>
  <w:style w:type="character" w:customStyle="1" w:styleId="840">
    <w:name w:val="Char Char31"/>
    <w:qFormat/>
    <w:uiPriority w:val="6"/>
    <w:rPr>
      <w:rFonts w:ascii="Arial" w:hAnsi="Arial" w:eastAsia="黑体"/>
      <w:kern w:val="1"/>
      <w:sz w:val="24"/>
      <w:szCs w:val="24"/>
    </w:rPr>
  </w:style>
  <w:style w:type="character" w:customStyle="1" w:styleId="841">
    <w:name w:val="h Char1"/>
    <w:qFormat/>
    <w:uiPriority w:val="0"/>
    <w:rPr>
      <w:sz w:val="18"/>
      <w:szCs w:val="18"/>
    </w:rPr>
  </w:style>
  <w:style w:type="character" w:customStyle="1" w:styleId="842">
    <w:name w:val="solutionfonts"/>
    <w:qFormat/>
    <w:uiPriority w:val="0"/>
  </w:style>
  <w:style w:type="character" w:customStyle="1" w:styleId="843">
    <w:name w:val="标题 4 Char2"/>
    <w:link w:val="12"/>
    <w:qFormat/>
    <w:uiPriority w:val="9"/>
    <w:rPr>
      <w:rFonts w:ascii="Arial" w:hAnsi="Arial" w:eastAsia="黑体"/>
      <w:b/>
      <w:bCs/>
      <w:kern w:val="2"/>
      <w:sz w:val="28"/>
      <w:szCs w:val="28"/>
      <w:lang w:val="zh-CN"/>
    </w:rPr>
  </w:style>
  <w:style w:type="character" w:customStyle="1" w:styleId="844">
    <w:name w:val="首行缩进 Char"/>
    <w:qFormat/>
    <w:uiPriority w:val="0"/>
    <w:rPr>
      <w:rFonts w:ascii="宋体" w:eastAsia="宋体"/>
      <w:kern w:val="2"/>
      <w:sz w:val="24"/>
      <w:lang w:val="en-US" w:eastAsia="zh-CN" w:bidi="ar-SA"/>
    </w:rPr>
  </w:style>
  <w:style w:type="character" w:customStyle="1" w:styleId="845">
    <w:name w:val="Char Char52"/>
    <w:qFormat/>
    <w:uiPriority w:val="0"/>
    <w:rPr>
      <w:rFonts w:ascii="宋体" w:hAnsi="Courier New" w:eastAsia="宋体"/>
      <w:kern w:val="2"/>
      <w:sz w:val="21"/>
      <w:lang w:val="en-US" w:eastAsia="zh-CN"/>
    </w:rPr>
  </w:style>
  <w:style w:type="character" w:customStyle="1" w:styleId="846">
    <w:name w:val="正文文本 3 Char"/>
    <w:link w:val="27"/>
    <w:qFormat/>
    <w:uiPriority w:val="0"/>
    <w:rPr>
      <w:kern w:val="2"/>
      <w:sz w:val="21"/>
    </w:rPr>
  </w:style>
  <w:style w:type="character" w:customStyle="1" w:styleId="847">
    <w:name w:val="font31"/>
    <w:qFormat/>
    <w:uiPriority w:val="0"/>
    <w:rPr>
      <w:rFonts w:hint="eastAsia" w:ascii="仿宋" w:hAnsi="仿宋" w:eastAsia="仿宋" w:cs="仿宋"/>
      <w:color w:val="000000"/>
      <w:sz w:val="20"/>
      <w:szCs w:val="20"/>
      <w:u w:val="none"/>
    </w:rPr>
  </w:style>
  <w:style w:type="character" w:customStyle="1" w:styleId="848">
    <w:name w:val="正文说明 Char"/>
    <w:link w:val="113"/>
    <w:qFormat/>
    <w:uiPriority w:val="0"/>
    <w:rPr>
      <w:sz w:val="24"/>
      <w:szCs w:val="24"/>
    </w:rPr>
  </w:style>
  <w:style w:type="character" w:customStyle="1" w:styleId="849">
    <w:name w:val="脚注文本 Char1"/>
    <w:qFormat/>
    <w:uiPriority w:val="0"/>
    <w:rPr>
      <w:rFonts w:ascii="Times New Roman" w:hAnsi="Times New Roman" w:eastAsia="宋体" w:cs="Times New Roman"/>
      <w:sz w:val="18"/>
      <w:szCs w:val="18"/>
    </w:rPr>
  </w:style>
  <w:style w:type="character" w:customStyle="1" w:styleId="850">
    <w:name w:val="Char Char1211"/>
    <w:qFormat/>
    <w:uiPriority w:val="0"/>
    <w:rPr>
      <w:rFonts w:ascii="仿宋_GB2312" w:eastAsia="仿宋_GB2312"/>
      <w:b/>
      <w:bCs/>
      <w:kern w:val="2"/>
      <w:sz w:val="24"/>
      <w:szCs w:val="24"/>
      <w:lang w:val="zh-CN" w:eastAsia="zh-CN" w:bidi="ar-SA"/>
    </w:rPr>
  </w:style>
  <w:style w:type="character" w:customStyle="1" w:styleId="851">
    <w:name w:val="标题 Char"/>
    <w:qFormat/>
    <w:uiPriority w:val="0"/>
    <w:rPr>
      <w:rFonts w:eastAsia="宋体"/>
      <w:b/>
      <w:sz w:val="24"/>
      <w:lang w:eastAsia="zh-CN" w:bidi="ar-SA"/>
    </w:rPr>
  </w:style>
  <w:style w:type="character" w:customStyle="1" w:styleId="852">
    <w:name w:val="Char Char35"/>
    <w:qFormat/>
    <w:uiPriority w:val="6"/>
    <w:rPr>
      <w:rFonts w:ascii="Arial" w:hAnsi="Arial" w:eastAsia="黑体"/>
      <w:b/>
      <w:kern w:val="1"/>
      <w:sz w:val="28"/>
      <w:szCs w:val="28"/>
      <w:lang w:val="zh-CN"/>
    </w:rPr>
  </w:style>
  <w:style w:type="character" w:customStyle="1" w:styleId="853">
    <w:name w:val="纯文本 Char Char Char"/>
    <w:qFormat/>
    <w:uiPriority w:val="0"/>
    <w:rPr>
      <w:rFonts w:ascii="宋体" w:hAnsi="Courier New" w:eastAsia="宋体"/>
      <w:kern w:val="2"/>
      <w:sz w:val="21"/>
      <w:lang w:val="en-US" w:eastAsia="zh-CN" w:bidi="ar-SA"/>
    </w:rPr>
  </w:style>
  <w:style w:type="character" w:customStyle="1" w:styleId="854">
    <w:name w:val="Table Text Char"/>
    <w:link w:val="114"/>
    <w:qFormat/>
    <w:uiPriority w:val="0"/>
    <w:rPr>
      <w:sz w:val="24"/>
      <w:szCs w:val="24"/>
    </w:rPr>
  </w:style>
  <w:style w:type="character" w:customStyle="1" w:styleId="855">
    <w:name w:val="正文1 Char1"/>
    <w:qFormat/>
    <w:uiPriority w:val="0"/>
    <w:rPr>
      <w:rFonts w:ascii="仿宋_GB2312" w:hAnsi="Courier New" w:eastAsia="仿宋_GB2312"/>
      <w:kern w:val="28"/>
      <w:sz w:val="24"/>
      <w:szCs w:val="24"/>
      <w:lang w:val="en-US" w:eastAsia="zh-CN"/>
    </w:rPr>
  </w:style>
  <w:style w:type="character" w:customStyle="1" w:styleId="856">
    <w:name w:val="页脚 Char1"/>
    <w:qFormat/>
    <w:uiPriority w:val="0"/>
    <w:rPr>
      <w:rFonts w:eastAsia="宋体"/>
      <w:kern w:val="2"/>
      <w:sz w:val="18"/>
      <w:szCs w:val="18"/>
      <w:lang w:val="en-US" w:eastAsia="zh-CN" w:bidi="ar-SA"/>
    </w:rPr>
  </w:style>
  <w:style w:type="character" w:customStyle="1" w:styleId="857">
    <w:name w:val="Bold"/>
    <w:qFormat/>
    <w:uiPriority w:val="0"/>
    <w:rPr>
      <w:rFonts w:ascii="Arial" w:hAnsi="Arial" w:eastAsia="黑体" w:cs="Times New Roman"/>
      <w:b/>
      <w:kern w:val="2"/>
      <w:sz w:val="32"/>
      <w:szCs w:val="32"/>
      <w:lang w:val="en-US" w:eastAsia="zh-CN" w:bidi="ar-SA"/>
    </w:rPr>
  </w:style>
  <w:style w:type="character" w:customStyle="1" w:styleId="858">
    <w:name w:val="批注文字 Char1"/>
    <w:link w:val="25"/>
    <w:qFormat/>
    <w:uiPriority w:val="0"/>
    <w:rPr>
      <w:kern w:val="2"/>
      <w:sz w:val="21"/>
      <w:szCs w:val="24"/>
    </w:rPr>
  </w:style>
  <w:style w:type="character" w:customStyle="1" w:styleId="859">
    <w:name w:val="签名 Char"/>
    <w:link w:val="48"/>
    <w:qFormat/>
    <w:uiPriority w:val="0"/>
    <w:rPr>
      <w:rFonts w:eastAsia="仿宋_GB2312"/>
      <w:sz w:val="24"/>
    </w:rPr>
  </w:style>
  <w:style w:type="character" w:customStyle="1" w:styleId="860">
    <w:name w:val="hui3"/>
    <w:qFormat/>
    <w:uiPriority w:val="0"/>
    <w:rPr>
      <w:color w:val="333333"/>
    </w:rPr>
  </w:style>
  <w:style w:type="character" w:customStyle="1" w:styleId="861">
    <w:name w:val="Char Char17"/>
    <w:qFormat/>
    <w:uiPriority w:val="6"/>
    <w:rPr>
      <w:rFonts w:eastAsia="仿宋_GB2312"/>
      <w:sz w:val="24"/>
    </w:rPr>
  </w:style>
  <w:style w:type="character" w:customStyle="1" w:styleId="862">
    <w:name w:val="标题 4 字符"/>
    <w:qFormat/>
    <w:uiPriority w:val="9"/>
    <w:rPr>
      <w:rFonts w:ascii="等线 Light" w:hAnsi="等线 Light" w:eastAsia="等线 Light" w:cs="Times New Roman"/>
      <w:b/>
      <w:bCs/>
      <w:snapToGrid w:val="0"/>
      <w:kern w:val="0"/>
      <w:sz w:val="28"/>
      <w:szCs w:val="28"/>
    </w:rPr>
  </w:style>
  <w:style w:type="character" w:customStyle="1" w:styleId="863">
    <w:name w:val="Char Char37"/>
    <w:qFormat/>
    <w:uiPriority w:val="6"/>
    <w:rPr>
      <w:b/>
      <w:kern w:val="1"/>
      <w:sz w:val="44"/>
      <w:szCs w:val="44"/>
    </w:rPr>
  </w:style>
  <w:style w:type="character" w:customStyle="1" w:styleId="864">
    <w:name w:val="列出段落 Char"/>
    <w:qFormat/>
    <w:uiPriority w:val="0"/>
    <w:rPr>
      <w:rFonts w:eastAsia="楷体_GB2312" w:cs="Lucida Sans"/>
      <w:kern w:val="2"/>
      <w:sz w:val="24"/>
      <w:szCs w:val="24"/>
      <w:lang w:val="en-US" w:eastAsia="zh-CN" w:bidi="ar-SA"/>
    </w:rPr>
  </w:style>
  <w:style w:type="character" w:customStyle="1" w:styleId="865">
    <w:name w:val="正文文本缩进 3 Char1"/>
    <w:semiHidden/>
    <w:qFormat/>
    <w:uiPriority w:val="99"/>
    <w:rPr>
      <w:rFonts w:ascii="Times New Roman" w:hAnsi="Times New Roman" w:eastAsia="宋体" w:cs="Times New Roman"/>
      <w:sz w:val="16"/>
      <w:szCs w:val="16"/>
    </w:rPr>
  </w:style>
  <w:style w:type="character" w:customStyle="1" w:styleId="866">
    <w:name w:val="公文正文 Char Char"/>
    <w:link w:val="115"/>
    <w:qFormat/>
    <w:uiPriority w:val="0"/>
    <w:rPr>
      <w:rFonts w:ascii="仿宋_GB2312" w:eastAsia="仿宋_GB2312"/>
      <w:kern w:val="2"/>
      <w:sz w:val="24"/>
      <w:szCs w:val="24"/>
    </w:rPr>
  </w:style>
  <w:style w:type="character" w:customStyle="1" w:styleId="867">
    <w:name w:val="Table Text Char1"/>
    <w:qFormat/>
    <w:uiPriority w:val="0"/>
    <w:rPr>
      <w:rFonts w:eastAsia="宋体"/>
      <w:sz w:val="24"/>
      <w:szCs w:val="24"/>
      <w:lang w:val="en-US" w:eastAsia="zh-CN" w:bidi="ar-SA"/>
    </w:rPr>
  </w:style>
  <w:style w:type="character" w:customStyle="1" w:styleId="868">
    <w:name w:val="标题 1 Char Char"/>
    <w:qFormat/>
    <w:uiPriority w:val="0"/>
    <w:rPr>
      <w:rFonts w:hint="eastAsia" w:ascii="宋体" w:hAnsi="宋体" w:eastAsia="宋体"/>
      <w:b/>
      <w:spacing w:val="-2"/>
      <w:sz w:val="24"/>
      <w:lang w:val="en-US" w:eastAsia="zh-CN" w:bidi="ar-SA"/>
    </w:rPr>
  </w:style>
  <w:style w:type="character" w:customStyle="1" w:styleId="869">
    <w:name w:val="正文（缩进2汉字） Char"/>
    <w:link w:val="116"/>
    <w:qFormat/>
    <w:uiPriority w:val="0"/>
    <w:rPr>
      <w:rFonts w:ascii="宋体"/>
    </w:rPr>
  </w:style>
  <w:style w:type="character" w:customStyle="1" w:styleId="870">
    <w:name w:val="标题 8 Char"/>
    <w:link w:val="16"/>
    <w:qFormat/>
    <w:uiPriority w:val="0"/>
    <w:rPr>
      <w:rFonts w:ascii="Arial" w:hAnsi="Arial" w:eastAsia="黑体"/>
      <w:kern w:val="2"/>
      <w:sz w:val="24"/>
      <w:szCs w:val="24"/>
    </w:rPr>
  </w:style>
  <w:style w:type="character" w:customStyle="1" w:styleId="871">
    <w:name w:val="标书表格字体格式 Char"/>
    <w:qFormat/>
    <w:uiPriority w:val="0"/>
    <w:rPr>
      <w:kern w:val="2"/>
      <w:sz w:val="21"/>
      <w:szCs w:val="24"/>
      <w:lang w:bidi="ar-SA"/>
    </w:rPr>
  </w:style>
  <w:style w:type="character" w:customStyle="1" w:styleId="872">
    <w:name w:val="tw4winError"/>
    <w:qFormat/>
    <w:uiPriority w:val="0"/>
    <w:rPr>
      <w:rFonts w:ascii="Courier New" w:hAnsi="Courier New" w:cs="Courier New"/>
      <w:color w:val="00FF00"/>
      <w:sz w:val="40"/>
      <w:szCs w:val="40"/>
    </w:rPr>
  </w:style>
  <w:style w:type="character" w:customStyle="1" w:styleId="873">
    <w:name w:val="Body Text(ch) Char Char"/>
    <w:qFormat/>
    <w:uiPriority w:val="0"/>
    <w:rPr>
      <w:rFonts w:ascii="宋体"/>
      <w:kern w:val="2"/>
      <w:sz w:val="24"/>
      <w:szCs w:val="21"/>
      <w:lang w:val="zh-CN"/>
    </w:rPr>
  </w:style>
  <w:style w:type="character" w:customStyle="1" w:styleId="874">
    <w:name w:val="正文首行缩进两字 Char"/>
    <w:qFormat/>
    <w:uiPriority w:val="0"/>
    <w:rPr>
      <w:sz w:val="24"/>
      <w:szCs w:val="24"/>
      <w:lang w:val="en-US" w:eastAsia="zh-CN" w:bidi="ar-SA"/>
    </w:rPr>
  </w:style>
  <w:style w:type="character" w:customStyle="1" w:styleId="875">
    <w:name w:val="正文文本 Char"/>
    <w:qFormat/>
    <w:uiPriority w:val="0"/>
    <w:rPr>
      <w:rFonts w:eastAsia="宋体"/>
      <w:kern w:val="2"/>
      <w:sz w:val="24"/>
      <w:szCs w:val="24"/>
      <w:lang w:val="en-US" w:eastAsia="zh-CN" w:bidi="ar-SA"/>
    </w:rPr>
  </w:style>
  <w:style w:type="character" w:customStyle="1" w:styleId="876">
    <w:name w:val="文档结构图 字符1"/>
    <w:qFormat/>
    <w:uiPriority w:val="0"/>
    <w:rPr>
      <w:rFonts w:ascii="宋体" w:hAnsi="Calibri" w:eastAsia="黑体" w:cs="Arial"/>
      <w:snapToGrid w:val="0"/>
      <w:kern w:val="2"/>
      <w:sz w:val="18"/>
      <w:szCs w:val="18"/>
    </w:rPr>
  </w:style>
  <w:style w:type="character" w:customStyle="1" w:styleId="877">
    <w:name w:val="content"/>
    <w:qFormat/>
    <w:uiPriority w:val="0"/>
  </w:style>
  <w:style w:type="character" w:customStyle="1" w:styleId="878">
    <w:name w:val="tw4winPopup"/>
    <w:qFormat/>
    <w:uiPriority w:val="0"/>
    <w:rPr>
      <w:rFonts w:ascii="Courier New" w:hAnsi="Courier New" w:cs="Courier New"/>
      <w:color w:val="008000"/>
      <w:lang w:val="en-US" w:eastAsia="zh-CN"/>
    </w:rPr>
  </w:style>
  <w:style w:type="character" w:customStyle="1" w:styleId="879">
    <w:name w:val="param-name"/>
    <w:qFormat/>
    <w:uiPriority w:val="99"/>
    <w:rPr>
      <w:rFonts w:ascii="Arial" w:hAnsi="Arial" w:eastAsia="黑体" w:cs="Arial"/>
      <w:snapToGrid w:val="0"/>
      <w:kern w:val="0"/>
      <w:szCs w:val="21"/>
    </w:rPr>
  </w:style>
  <w:style w:type="character" w:customStyle="1" w:styleId="880">
    <w:name w:val="标准正文格式 Char"/>
    <w:qFormat/>
    <w:uiPriority w:val="0"/>
    <w:rPr>
      <w:rFonts w:ascii="宋体" w:eastAsia="仿宋_GB2312" w:cs="宋体"/>
      <w:color w:val="000000"/>
      <w:sz w:val="24"/>
      <w:lang w:val="en-US" w:eastAsia="zh-CN" w:bidi="ar-SA"/>
    </w:rPr>
  </w:style>
  <w:style w:type="character" w:customStyle="1" w:styleId="881">
    <w:name w:val="Char Char212"/>
    <w:qFormat/>
    <w:uiPriority w:val="0"/>
    <w:rPr>
      <w:rFonts w:eastAsia="宋体"/>
      <w:b/>
      <w:bCs/>
      <w:kern w:val="2"/>
      <w:sz w:val="21"/>
      <w:szCs w:val="24"/>
      <w:lang w:val="en-US" w:eastAsia="zh-CN" w:bidi="ar-SA"/>
    </w:rPr>
  </w:style>
  <w:style w:type="character" w:customStyle="1" w:styleId="882">
    <w:name w:val="文档结构图 Char"/>
    <w:qFormat/>
    <w:uiPriority w:val="0"/>
    <w:rPr>
      <w:rFonts w:eastAsia="宋体"/>
      <w:kern w:val="2"/>
      <w:sz w:val="21"/>
      <w:szCs w:val="24"/>
      <w:lang w:val="en-US" w:eastAsia="zh-CN" w:bidi="ar-SA"/>
    </w:rPr>
  </w:style>
  <w:style w:type="character" w:customStyle="1" w:styleId="883">
    <w:name w:val="zbggmain style9"/>
    <w:qFormat/>
    <w:uiPriority w:val="0"/>
  </w:style>
  <w:style w:type="character" w:customStyle="1" w:styleId="884">
    <w:name w:val="Char Char16"/>
    <w:qFormat/>
    <w:uiPriority w:val="6"/>
    <w:rPr>
      <w:kern w:val="1"/>
      <w:sz w:val="18"/>
      <w:szCs w:val="18"/>
    </w:rPr>
  </w:style>
  <w:style w:type="character" w:customStyle="1" w:styleId="885">
    <w:name w:val="font51"/>
    <w:qFormat/>
    <w:uiPriority w:val="0"/>
    <w:rPr>
      <w:rFonts w:hint="eastAsia" w:ascii="仿宋" w:hAnsi="仿宋" w:eastAsia="仿宋" w:cs="仿宋"/>
      <w:color w:val="000000"/>
      <w:sz w:val="20"/>
      <w:szCs w:val="20"/>
      <w:u w:val="none"/>
    </w:rPr>
  </w:style>
  <w:style w:type="character" w:customStyle="1" w:styleId="886">
    <w:name w:val="Char Char82"/>
    <w:qFormat/>
    <w:uiPriority w:val="0"/>
    <w:rPr>
      <w:rFonts w:eastAsia="宋体"/>
      <w:b/>
      <w:sz w:val="24"/>
      <w:lang w:eastAsia="zh-CN"/>
    </w:rPr>
  </w:style>
  <w:style w:type="character" w:customStyle="1" w:styleId="887">
    <w:name w:val="正文文本缩进 3 Char"/>
    <w:link w:val="58"/>
    <w:qFormat/>
    <w:uiPriority w:val="0"/>
    <w:rPr>
      <w:kern w:val="2"/>
      <w:sz w:val="24"/>
    </w:rPr>
  </w:style>
  <w:style w:type="character" w:customStyle="1" w:styleId="888">
    <w:name w:val="日期 Char1"/>
    <w:semiHidden/>
    <w:qFormat/>
    <w:uiPriority w:val="99"/>
    <w:rPr>
      <w:rFonts w:ascii="Times New Roman" w:hAnsi="Times New Roman" w:eastAsia="宋体" w:cs="Times New Roman"/>
      <w:szCs w:val="24"/>
    </w:rPr>
  </w:style>
  <w:style w:type="character" w:customStyle="1" w:styleId="889">
    <w:name w:val="页眉 字符"/>
    <w:qFormat/>
    <w:uiPriority w:val="99"/>
    <w:rPr>
      <w:kern w:val="2"/>
      <w:sz w:val="18"/>
      <w:szCs w:val="18"/>
    </w:rPr>
  </w:style>
  <w:style w:type="character" w:customStyle="1" w:styleId="890">
    <w:name w:val="Char Char33"/>
    <w:qFormat/>
    <w:uiPriority w:val="6"/>
    <w:rPr>
      <w:rFonts w:ascii="Arial" w:hAnsi="Arial" w:eastAsia="黑体"/>
      <w:b/>
      <w:kern w:val="1"/>
      <w:sz w:val="24"/>
      <w:szCs w:val="24"/>
    </w:rPr>
  </w:style>
  <w:style w:type="character" w:customStyle="1" w:styleId="891">
    <w:name w:val="b11_01b Char"/>
    <w:link w:val="117"/>
    <w:qFormat/>
    <w:uiPriority w:val="0"/>
    <w:rPr>
      <w:rFonts w:ascii="Verdana" w:hAnsi="Verdana"/>
      <w:b/>
      <w:bCs/>
      <w:color w:val="4A82CA"/>
      <w:sz w:val="17"/>
      <w:szCs w:val="17"/>
    </w:rPr>
  </w:style>
  <w:style w:type="character" w:customStyle="1" w:styleId="892">
    <w:name w:val="Char Char121"/>
    <w:qFormat/>
    <w:uiPriority w:val="6"/>
    <w:rPr>
      <w:rFonts w:ascii="仿宋_GB2312" w:eastAsia="仿宋_GB2312"/>
      <w:b/>
      <w:bCs/>
      <w:kern w:val="2"/>
      <w:sz w:val="24"/>
      <w:szCs w:val="24"/>
      <w:lang w:val="zh-CN" w:eastAsia="zh-CN" w:bidi="ar-SA"/>
    </w:rPr>
  </w:style>
  <w:style w:type="character" w:customStyle="1" w:styleId="893">
    <w:name w:val="Footer-Even Char"/>
    <w:qFormat/>
    <w:uiPriority w:val="0"/>
    <w:rPr>
      <w:rFonts w:eastAsia="宋体"/>
      <w:kern w:val="2"/>
      <w:sz w:val="18"/>
      <w:lang w:val="en-US" w:eastAsia="zh-CN" w:bidi="ar-SA"/>
    </w:rPr>
  </w:style>
  <w:style w:type="character" w:customStyle="1" w:styleId="894">
    <w:name w:val="页脚 Char2"/>
    <w:link w:val="45"/>
    <w:qFormat/>
    <w:locked/>
    <w:uiPriority w:val="99"/>
    <w:rPr>
      <w:kern w:val="2"/>
      <w:sz w:val="18"/>
      <w:szCs w:val="18"/>
    </w:rPr>
  </w:style>
  <w:style w:type="character" w:customStyle="1" w:styleId="895">
    <w:name w:val="Char Char36"/>
    <w:qFormat/>
    <w:uiPriority w:val="6"/>
    <w:rPr>
      <w:rFonts w:ascii="仿宋_GB2312" w:hAnsi="仿宋_GB2312" w:eastAsia="仿宋_GB2312" w:cs="Arial"/>
      <w:b/>
      <w:kern w:val="1"/>
      <w:sz w:val="32"/>
      <w:szCs w:val="32"/>
      <w:lang w:val="zh-CN" w:eastAsia="zh-CN" w:bidi="ar-SA"/>
    </w:rPr>
  </w:style>
  <w:style w:type="character" w:customStyle="1" w:styleId="896">
    <w:name w:val="Char Char61"/>
    <w:qFormat/>
    <w:uiPriority w:val="6"/>
    <w:rPr>
      <w:rFonts w:eastAsia="宋体"/>
      <w:kern w:val="2"/>
      <w:sz w:val="21"/>
      <w:szCs w:val="24"/>
      <w:lang w:val="en-US" w:eastAsia="zh-CN" w:bidi="ar-SA"/>
    </w:rPr>
  </w:style>
  <w:style w:type="character" w:customStyle="1" w:styleId="897">
    <w:name w:val="正文文字缩进 2 Char Char"/>
    <w:qFormat/>
    <w:uiPriority w:val="0"/>
    <w:rPr>
      <w:rFonts w:ascii="宋体"/>
      <w:sz w:val="28"/>
    </w:rPr>
  </w:style>
  <w:style w:type="character" w:customStyle="1" w:styleId="898">
    <w:name w:val="f141"/>
    <w:qFormat/>
    <w:uiPriority w:val="0"/>
    <w:rPr>
      <w:rFonts w:ascii="Tahoma" w:hAnsi="Tahoma" w:eastAsia="宋体"/>
      <w:b/>
      <w:kern w:val="2"/>
      <w:sz w:val="21"/>
      <w:szCs w:val="21"/>
      <w:lang w:val="en-US" w:eastAsia="zh-CN" w:bidi="ar-SA"/>
    </w:rPr>
  </w:style>
  <w:style w:type="character" w:customStyle="1" w:styleId="899">
    <w:name w:val="段落 Char Char"/>
    <w:link w:val="118"/>
    <w:qFormat/>
    <w:uiPriority w:val="0"/>
    <w:rPr>
      <w:rFonts w:ascii="宋体" w:hAnsi="宋体"/>
      <w:sz w:val="24"/>
    </w:rPr>
  </w:style>
  <w:style w:type="character" w:customStyle="1" w:styleId="900">
    <w:name w:val="标题 3 Char2"/>
    <w:qFormat/>
    <w:uiPriority w:val="0"/>
    <w:rPr>
      <w:rFonts w:eastAsia="宋体"/>
      <w:b/>
      <w:bCs/>
      <w:kern w:val="2"/>
      <w:sz w:val="32"/>
      <w:szCs w:val="32"/>
      <w:lang w:val="en-US" w:eastAsia="zh-CN" w:bidi="ar-SA"/>
    </w:rPr>
  </w:style>
  <w:style w:type="character" w:customStyle="1" w:styleId="901">
    <w:name w:val="apple-converted-space"/>
    <w:qFormat/>
    <w:uiPriority w:val="0"/>
  </w:style>
  <w:style w:type="character" w:customStyle="1" w:styleId="902">
    <w:name w:val="页眉 Char2"/>
    <w:link w:val="46"/>
    <w:qFormat/>
    <w:uiPriority w:val="99"/>
    <w:rPr>
      <w:kern w:val="2"/>
      <w:sz w:val="18"/>
      <w:szCs w:val="18"/>
    </w:rPr>
  </w:style>
  <w:style w:type="character" w:customStyle="1" w:styleId="903">
    <w:name w:val="Char Char9"/>
    <w:qFormat/>
    <w:uiPriority w:val="0"/>
    <w:rPr>
      <w:rFonts w:eastAsia="宋体"/>
      <w:kern w:val="2"/>
      <w:sz w:val="18"/>
      <w:szCs w:val="18"/>
      <w:lang w:val="en-US" w:eastAsia="zh-CN" w:bidi="ar-SA"/>
    </w:rPr>
  </w:style>
  <w:style w:type="character" w:customStyle="1" w:styleId="904">
    <w:name w:val="Char Char41"/>
    <w:qFormat/>
    <w:uiPriority w:val="0"/>
    <w:rPr>
      <w:rFonts w:eastAsia="宋体"/>
      <w:b/>
      <w:sz w:val="24"/>
      <w:lang w:eastAsia="zh-CN" w:bidi="ar-SA"/>
    </w:rPr>
  </w:style>
  <w:style w:type="character" w:customStyle="1" w:styleId="905">
    <w:name w:val="large1"/>
    <w:qFormat/>
    <w:uiPriority w:val="0"/>
    <w:rPr>
      <w:rFonts w:hint="eastAsia" w:ascii="宋体" w:hAnsi="宋体" w:eastAsia="宋体"/>
      <w:sz w:val="21"/>
      <w:szCs w:val="21"/>
    </w:rPr>
  </w:style>
  <w:style w:type="character" w:customStyle="1" w:styleId="906">
    <w:name w:val="正文段 Char"/>
    <w:link w:val="119"/>
    <w:qFormat/>
    <w:uiPriority w:val="0"/>
    <w:rPr>
      <w:sz w:val="24"/>
    </w:rPr>
  </w:style>
  <w:style w:type="character" w:customStyle="1" w:styleId="907">
    <w:name w:val="Char Char13"/>
    <w:qFormat/>
    <w:uiPriority w:val="6"/>
    <w:rPr>
      <w:rFonts w:ascii="宋体" w:hAnsi="宋体"/>
      <w:kern w:val="1"/>
      <w:sz w:val="21"/>
      <w:szCs w:val="24"/>
    </w:rPr>
  </w:style>
  <w:style w:type="character" w:customStyle="1" w:styleId="90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9">
    <w:name w:val="冯广丽 Char"/>
    <w:link w:val="120"/>
    <w:qFormat/>
    <w:uiPriority w:val="0"/>
    <w:rPr>
      <w:rFonts w:ascii="宋体" w:hAnsi="宋体"/>
      <w:kern w:val="2"/>
      <w:sz w:val="24"/>
      <w:szCs w:val="22"/>
    </w:rPr>
  </w:style>
  <w:style w:type="character" w:customStyle="1" w:styleId="910">
    <w:name w:val="批注文字 字符"/>
    <w:qFormat/>
    <w:uiPriority w:val="0"/>
    <w:rPr>
      <w:rFonts w:ascii="Arial" w:hAnsi="Arial" w:eastAsia="黑体" w:cs="Arial"/>
      <w:snapToGrid w:val="0"/>
      <w:kern w:val="0"/>
      <w:szCs w:val="21"/>
    </w:rPr>
  </w:style>
  <w:style w:type="character" w:customStyle="1" w:styleId="911">
    <w:name w:val="Char Char161"/>
    <w:qFormat/>
    <w:uiPriority w:val="0"/>
    <w:rPr>
      <w:rFonts w:eastAsia="宋体"/>
      <w:b/>
      <w:kern w:val="2"/>
      <w:sz w:val="32"/>
      <w:lang w:val="en-US" w:eastAsia="zh-CN"/>
    </w:rPr>
  </w:style>
  <w:style w:type="character" w:customStyle="1" w:styleId="912">
    <w:name w:val="javascript"/>
    <w:qFormat/>
    <w:uiPriority w:val="0"/>
  </w:style>
  <w:style w:type="character" w:customStyle="1" w:styleId="913">
    <w:name w:val="图名 Char"/>
    <w:qFormat/>
    <w:uiPriority w:val="0"/>
    <w:rPr>
      <w:rFonts w:ascii="Arial" w:hAnsi="Arial" w:eastAsia="黑体"/>
      <w:kern w:val="2"/>
      <w:sz w:val="24"/>
      <w:szCs w:val="24"/>
      <w:lang w:val="en-US" w:eastAsia="zh-CN" w:bidi="ar-SA"/>
    </w:rPr>
  </w:style>
  <w:style w:type="character" w:customStyle="1" w:styleId="914">
    <w:name w:val="Used by Word for text of Help footnotes Char Char"/>
    <w:qFormat/>
    <w:uiPriority w:val="0"/>
    <w:rPr>
      <w:rFonts w:ascii="Times New Roman" w:hAnsi="Times New Roman" w:eastAsia="宋体" w:cs="Times New Roman"/>
      <w:sz w:val="20"/>
      <w:szCs w:val="20"/>
    </w:rPr>
  </w:style>
  <w:style w:type="character" w:customStyle="1" w:styleId="915">
    <w:name w:val="编号，小四 Char"/>
    <w:link w:val="121"/>
    <w:qFormat/>
    <w:uiPriority w:val="0"/>
    <w:rPr>
      <w:rFonts w:ascii="Arial" w:hAnsi="Arial"/>
      <w:sz w:val="24"/>
    </w:rPr>
  </w:style>
  <w:style w:type="character" w:customStyle="1" w:styleId="916">
    <w:name w:val="Font Style82"/>
    <w:qFormat/>
    <w:uiPriority w:val="99"/>
    <w:rPr>
      <w:rFonts w:ascii="宋体" w:eastAsia="宋体" w:cs="宋体"/>
      <w:color w:val="000000"/>
      <w:sz w:val="14"/>
      <w:szCs w:val="14"/>
    </w:rPr>
  </w:style>
  <w:style w:type="character" w:customStyle="1" w:styleId="917">
    <w:name w:val="标题 2 Char Char"/>
    <w:qFormat/>
    <w:uiPriority w:val="0"/>
    <w:rPr>
      <w:rFonts w:ascii="楷体_GB2312" w:hAnsi="Arial" w:eastAsia="楷体_GB2312"/>
      <w:b/>
      <w:bCs/>
      <w:kern w:val="2"/>
      <w:sz w:val="24"/>
      <w:szCs w:val="32"/>
      <w:lang w:val="en-US" w:eastAsia="zh-CN" w:bidi="ar-SA"/>
    </w:rPr>
  </w:style>
  <w:style w:type="character" w:customStyle="1" w:styleId="918">
    <w:name w:val="未用 Char"/>
    <w:qFormat/>
    <w:uiPriority w:val="0"/>
    <w:rPr>
      <w:rFonts w:ascii="Arial" w:hAnsi="Arial" w:eastAsia="黑体"/>
      <w:kern w:val="2"/>
      <w:sz w:val="21"/>
      <w:szCs w:val="21"/>
      <w:lang w:val="en-US" w:eastAsia="zh-CN" w:bidi="ar-SA"/>
    </w:rPr>
  </w:style>
  <w:style w:type="character" w:customStyle="1" w:styleId="919">
    <w:name w:val="myp1111"/>
    <w:qFormat/>
    <w:uiPriority w:val="0"/>
    <w:rPr>
      <w:rFonts w:hint="default" w:ascii="ˎ̥" w:hAnsi="ˎ̥"/>
      <w:color w:val="000000"/>
      <w:sz w:val="20"/>
      <w:szCs w:val="20"/>
      <w:u w:val="none"/>
    </w:rPr>
  </w:style>
  <w:style w:type="character" w:customStyle="1" w:styleId="920">
    <w:name w:val="样式 标题 4h4H4Fab-4T5Ref Heading 1rh1Heading sqlsect 1.2.3.... Char"/>
    <w:link w:val="110"/>
    <w:qFormat/>
    <w:uiPriority w:val="0"/>
    <w:rPr>
      <w:rFonts w:ascii="微软雅黑" w:hAnsi="微软雅黑" w:eastAsia="微软雅黑"/>
      <w:b/>
      <w:bCs/>
      <w:kern w:val="2"/>
      <w:sz w:val="24"/>
      <w:szCs w:val="28"/>
    </w:rPr>
  </w:style>
  <w:style w:type="character" w:customStyle="1" w:styleId="921">
    <w:name w:val="h Char Char"/>
    <w:qFormat/>
    <w:uiPriority w:val="0"/>
    <w:rPr>
      <w:rFonts w:eastAsia="宋体"/>
      <w:kern w:val="2"/>
      <w:sz w:val="18"/>
      <w:lang w:val="en-US" w:eastAsia="zh-CN" w:bidi="ar-SA"/>
    </w:rPr>
  </w:style>
  <w:style w:type="character" w:customStyle="1" w:styleId="922">
    <w:name w:val="仿宋正文 Char"/>
    <w:link w:val="122"/>
    <w:qFormat/>
    <w:uiPriority w:val="0"/>
    <w:rPr>
      <w:rFonts w:ascii="仿宋_GB2312" w:eastAsia="仿宋_GB2312"/>
      <w:kern w:val="2"/>
      <w:sz w:val="24"/>
      <w:lang w:val="en-US" w:eastAsia="zh-CN" w:bidi="ar-SA"/>
    </w:rPr>
  </w:style>
  <w:style w:type="character" w:customStyle="1" w:styleId="923">
    <w:name w:val="正文首行缩进 Char Char Char Char Char Char"/>
    <w:qFormat/>
    <w:uiPriority w:val="0"/>
    <w:rPr>
      <w:rFonts w:ascii="宋体" w:eastAsia="宋体"/>
      <w:kern w:val="2"/>
      <w:sz w:val="24"/>
      <w:lang w:val="zh-CN" w:bidi="ar-SA"/>
    </w:rPr>
  </w:style>
  <w:style w:type="character" w:customStyle="1" w:styleId="924">
    <w:name w:val="样式 宋体"/>
    <w:qFormat/>
    <w:uiPriority w:val="0"/>
    <w:rPr>
      <w:rFonts w:ascii="宋体" w:hAnsi="宋体"/>
      <w:sz w:val="24"/>
    </w:rPr>
  </w:style>
  <w:style w:type="character" w:customStyle="1" w:styleId="925">
    <w:name w:val="tw4winJump"/>
    <w:qFormat/>
    <w:uiPriority w:val="0"/>
    <w:rPr>
      <w:rFonts w:ascii="Courier New" w:hAnsi="Courier New" w:cs="Courier New"/>
      <w:color w:val="008080"/>
      <w:lang w:val="en-US" w:eastAsia="zh-CN"/>
    </w:rPr>
  </w:style>
  <w:style w:type="character" w:customStyle="1" w:styleId="926">
    <w:name w:val="标题 1 字符"/>
    <w:qFormat/>
    <w:uiPriority w:val="9"/>
    <w:rPr>
      <w:rFonts w:ascii="Arial" w:hAnsi="Arial" w:eastAsia="黑体" w:cs="Arial"/>
      <w:b/>
      <w:bCs/>
      <w:snapToGrid w:val="0"/>
      <w:kern w:val="44"/>
      <w:sz w:val="44"/>
      <w:szCs w:val="44"/>
    </w:rPr>
  </w:style>
  <w:style w:type="character" w:customStyle="1" w:styleId="927">
    <w:name w:val="style36"/>
    <w:basedOn w:val="74"/>
    <w:qFormat/>
    <w:uiPriority w:val="0"/>
    <w:rPr>
      <w:rFonts w:ascii="Arial" w:hAnsi="Arial" w:eastAsia="黑体" w:cs="Arial"/>
      <w:snapToGrid w:val="0"/>
      <w:kern w:val="0"/>
      <w:szCs w:val="21"/>
    </w:rPr>
  </w:style>
  <w:style w:type="character" w:customStyle="1" w:styleId="928">
    <w:name w:val="pt9"/>
    <w:qFormat/>
    <w:uiPriority w:val="0"/>
    <w:rPr>
      <w:rFonts w:ascii="仿宋_GB2312" w:eastAsia="微软雅黑"/>
      <w:b/>
      <w:kern w:val="2"/>
      <w:sz w:val="32"/>
      <w:szCs w:val="32"/>
      <w:lang w:val="en-US" w:eastAsia="zh-CN" w:bidi="ar-SA"/>
    </w:rPr>
  </w:style>
  <w:style w:type="character" w:customStyle="1" w:styleId="929">
    <w:name w:val="DO_NOT_TRANSLATE"/>
    <w:qFormat/>
    <w:uiPriority w:val="0"/>
    <w:rPr>
      <w:rFonts w:ascii="Courier New" w:hAnsi="Courier New" w:cs="Courier New"/>
      <w:color w:val="800000"/>
      <w:lang w:val="en-US" w:eastAsia="zh-CN"/>
    </w:rPr>
  </w:style>
  <w:style w:type="character" w:customStyle="1" w:styleId="930">
    <w:name w:val="标书1 Char1"/>
    <w:qFormat/>
    <w:uiPriority w:val="0"/>
    <w:rPr>
      <w:rFonts w:eastAsia="宋体"/>
      <w:b/>
      <w:bCs/>
      <w:kern w:val="44"/>
      <w:sz w:val="44"/>
      <w:szCs w:val="44"/>
      <w:lang w:val="en-US" w:eastAsia="zh-CN" w:bidi="ar-SA"/>
    </w:rPr>
  </w:style>
  <w:style w:type="character" w:customStyle="1" w:styleId="931">
    <w:name w:val="页脚 字符"/>
    <w:qFormat/>
    <w:uiPriority w:val="99"/>
    <w:rPr>
      <w:kern w:val="2"/>
      <w:sz w:val="18"/>
      <w:szCs w:val="18"/>
    </w:rPr>
  </w:style>
  <w:style w:type="character" w:customStyle="1" w:styleId="932">
    <w:name w:val="正文2 Char"/>
    <w:qFormat/>
    <w:uiPriority w:val="0"/>
    <w:rPr>
      <w:rFonts w:eastAsia="宋体"/>
      <w:kern w:val="2"/>
      <w:sz w:val="24"/>
      <w:lang w:val="en-US" w:eastAsia="zh-CN" w:bidi="ar-SA"/>
    </w:rPr>
  </w:style>
  <w:style w:type="character" w:customStyle="1" w:styleId="933">
    <w:name w:val="Char Char21"/>
    <w:qFormat/>
    <w:uiPriority w:val="6"/>
    <w:rPr>
      <w:rFonts w:ascii="宋体" w:hAnsi="宋体"/>
      <w:kern w:val="1"/>
      <w:sz w:val="24"/>
      <w:szCs w:val="21"/>
      <w:lang w:val="zh-CN"/>
    </w:rPr>
  </w:style>
  <w:style w:type="character" w:customStyle="1" w:styleId="934">
    <w:name w:val="样式 正文缩进 + 首行缩进:  2 字符 Char Char"/>
    <w:link w:val="123"/>
    <w:qFormat/>
    <w:uiPriority w:val="0"/>
    <w:rPr>
      <w:rFonts w:cs="宋体"/>
      <w:kern w:val="2"/>
      <w:sz w:val="24"/>
    </w:rPr>
  </w:style>
  <w:style w:type="character" w:customStyle="1" w:styleId="935">
    <w:name w:val="正文文本 Char1"/>
    <w:link w:val="29"/>
    <w:qFormat/>
    <w:uiPriority w:val="0"/>
    <w:rPr>
      <w:rFonts w:ascii="宋体" w:hAnsi="Arial" w:eastAsia="宋体" w:cs="Arial"/>
      <w:snapToGrid w:val="0"/>
      <w:kern w:val="2"/>
      <w:sz w:val="24"/>
      <w:szCs w:val="21"/>
      <w:lang w:val="zh-CN" w:eastAsia="zh-CN" w:bidi="ar-SA"/>
    </w:rPr>
  </w:style>
  <w:style w:type="character" w:customStyle="1" w:styleId="936">
    <w:name w:val="gray6"/>
    <w:basedOn w:val="74"/>
    <w:qFormat/>
    <w:uiPriority w:val="0"/>
    <w:rPr>
      <w:rFonts w:ascii="Arial" w:hAnsi="Arial" w:eastAsia="黑体" w:cs="Arial"/>
      <w:snapToGrid w:val="0"/>
      <w:kern w:val="0"/>
      <w:szCs w:val="21"/>
    </w:rPr>
  </w:style>
  <w:style w:type="character" w:customStyle="1" w:styleId="937">
    <w:name w:val="hui"/>
    <w:basedOn w:val="74"/>
    <w:qFormat/>
    <w:uiPriority w:val="0"/>
    <w:rPr>
      <w:rFonts w:ascii="Arial" w:hAnsi="Arial" w:eastAsia="黑体" w:cs="Arial"/>
      <w:snapToGrid w:val="0"/>
      <w:kern w:val="0"/>
      <w:szCs w:val="21"/>
    </w:rPr>
  </w:style>
  <w:style w:type="character" w:customStyle="1" w:styleId="938">
    <w:name w:val="哈哈正文 Char Char"/>
    <w:qFormat/>
    <w:uiPriority w:val="0"/>
    <w:rPr>
      <w:rFonts w:ascii="宋体" w:hAnsi="宋体" w:eastAsia="宋体" w:cs="宋体"/>
      <w:kern w:val="2"/>
      <w:sz w:val="24"/>
      <w:lang w:val="en-US" w:eastAsia="zh-CN" w:bidi="ar-SA"/>
    </w:rPr>
  </w:style>
  <w:style w:type="character" w:customStyle="1" w:styleId="939">
    <w:name w:val="交叉引用"/>
    <w:qFormat/>
    <w:uiPriority w:val="1"/>
    <w:rPr>
      <w:rFonts w:ascii="Arial" w:hAnsi="Arial" w:eastAsia="黑体"/>
      <w:snapToGrid w:val="0"/>
      <w:color w:val="0000FF"/>
      <w:kern w:val="0"/>
      <w:sz w:val="20"/>
      <w:szCs w:val="21"/>
      <w:u w:val="single"/>
      <w:lang w:val="en-US" w:eastAsia="zh-CN"/>
    </w:rPr>
  </w:style>
  <w:style w:type="character" w:customStyle="1" w:styleId="940">
    <w:name w:val="正文缩进 字符1"/>
    <w:qFormat/>
    <w:uiPriority w:val="0"/>
    <w:rPr>
      <w:rFonts w:ascii="宋体" w:eastAsia="宋体"/>
      <w:snapToGrid w:val="0"/>
      <w:color w:val="000000"/>
      <w:kern w:val="28"/>
      <w:sz w:val="28"/>
      <w:lang w:val="en-US" w:eastAsia="zh-CN" w:bidi="ar-SA"/>
    </w:rPr>
  </w:style>
  <w:style w:type="character" w:customStyle="1" w:styleId="941">
    <w:name w:val="页脚 字符1"/>
    <w:qFormat/>
    <w:locked/>
    <w:uiPriority w:val="99"/>
    <w:rPr>
      <w:kern w:val="2"/>
      <w:sz w:val="18"/>
      <w:szCs w:val="18"/>
    </w:rPr>
  </w:style>
  <w:style w:type="character" w:customStyle="1" w:styleId="942">
    <w:name w:val="页眉 字符1"/>
    <w:qFormat/>
    <w:uiPriority w:val="99"/>
    <w:rPr>
      <w:kern w:val="2"/>
      <w:sz w:val="18"/>
      <w:szCs w:val="18"/>
    </w:rPr>
  </w:style>
  <w:style w:type="character" w:customStyle="1" w:styleId="943">
    <w:name w:val="尾注文本 Char"/>
    <w:link w:val="43"/>
    <w:qFormat/>
    <w:uiPriority w:val="0"/>
    <w:rPr>
      <w:kern w:val="2"/>
      <w:sz w:val="21"/>
      <w:szCs w:val="24"/>
      <w:lang w:val="zh-CN"/>
    </w:rPr>
  </w:style>
  <w:style w:type="character" w:customStyle="1" w:styleId="944">
    <w:name w:val="无间隔 Char"/>
    <w:link w:val="173"/>
    <w:qFormat/>
    <w:uiPriority w:val="99"/>
    <w:rPr>
      <w:kern w:val="2"/>
      <w:sz w:val="21"/>
      <w:szCs w:val="22"/>
    </w:rPr>
  </w:style>
  <w:style w:type="character" w:customStyle="1" w:styleId="945">
    <w:name w:val="标准文本 Char Char"/>
    <w:link w:val="610"/>
    <w:qFormat/>
    <w:uiPriority w:val="0"/>
    <w:rPr>
      <w:rFonts w:cs="宋体"/>
      <w:kern w:val="2"/>
      <w:sz w:val="24"/>
    </w:rPr>
  </w:style>
  <w:style w:type="character" w:customStyle="1" w:styleId="946">
    <w:name w:val="Char Char213"/>
    <w:qFormat/>
    <w:uiPriority w:val="0"/>
    <w:rPr>
      <w:rFonts w:eastAsia="Century Gothic"/>
      <w:b/>
      <w:bCs/>
      <w:kern w:val="44"/>
      <w:sz w:val="32"/>
      <w:szCs w:val="44"/>
      <w:lang w:val="en-US" w:eastAsia="zh-CN" w:bidi="ar-SA"/>
    </w:rPr>
  </w:style>
  <w:style w:type="character" w:customStyle="1" w:styleId="947">
    <w:name w:val="apple-style-span"/>
    <w:qFormat/>
    <w:uiPriority w:val="0"/>
    <w:rPr>
      <w:rFonts w:ascii="Arial" w:hAnsi="Arial" w:eastAsia="黑体" w:cs="Arial"/>
      <w:snapToGrid w:val="0"/>
      <w:kern w:val="0"/>
      <w:szCs w:val="21"/>
    </w:rPr>
  </w:style>
  <w:style w:type="character" w:customStyle="1" w:styleId="948">
    <w:name w:val="15"/>
    <w:qFormat/>
    <w:uiPriority w:val="0"/>
    <w:rPr>
      <w:rFonts w:hint="default" w:ascii="Calibri" w:hAnsi="Calibri"/>
      <w:color w:val="0000FF"/>
      <w:u w:val="single"/>
    </w:rPr>
  </w:style>
  <w:style w:type="character" w:customStyle="1" w:styleId="949">
    <w:name w:val="16"/>
    <w:qFormat/>
    <w:uiPriority w:val="0"/>
    <w:rPr>
      <w:rFonts w:hint="eastAsia" w:ascii="宋体" w:hAnsi="宋体" w:eastAsia="宋体"/>
      <w:color w:val="000000"/>
      <w:sz w:val="20"/>
      <w:szCs w:val="20"/>
    </w:rPr>
  </w:style>
  <w:style w:type="character" w:customStyle="1" w:styleId="950">
    <w:name w:val="edui-unclickable"/>
    <w:qFormat/>
    <w:uiPriority w:val="0"/>
    <w:rPr>
      <w:color w:val="808080"/>
    </w:rPr>
  </w:style>
  <w:style w:type="character" w:customStyle="1" w:styleId="951">
    <w:name w:val="tpc_content1"/>
    <w:qFormat/>
    <w:uiPriority w:val="0"/>
    <w:rPr>
      <w:sz w:val="20"/>
      <w:szCs w:val="20"/>
    </w:rPr>
  </w:style>
  <w:style w:type="character" w:customStyle="1" w:styleId="952">
    <w:name w:val="正文文本缩进 字符"/>
    <w:qFormat/>
    <w:uiPriority w:val="0"/>
    <w:rPr>
      <w:rFonts w:ascii="Century Gothic" w:hAnsi="Century Gothic" w:eastAsia="Century Gothic"/>
      <w:kern w:val="2"/>
      <w:sz w:val="24"/>
      <w:lang w:val="en-US" w:eastAsia="zh-CN" w:bidi="ar-SA"/>
    </w:rPr>
  </w:style>
  <w:style w:type="character" w:customStyle="1" w:styleId="953">
    <w:name w:val="正文文本 2 字符"/>
    <w:qFormat/>
    <w:uiPriority w:val="0"/>
    <w:rPr>
      <w:rFonts w:ascii="Arial" w:hAnsi="Arial" w:eastAsia="宋体"/>
      <w:kern w:val="2"/>
      <w:sz w:val="24"/>
      <w:szCs w:val="24"/>
      <w:lang w:val="en-US" w:eastAsia="zh-CN" w:bidi="ar-SA"/>
    </w:rPr>
  </w:style>
  <w:style w:type="character" w:customStyle="1" w:styleId="954">
    <w:name w:val="edui-clickable2"/>
    <w:qFormat/>
    <w:uiPriority w:val="0"/>
    <w:rPr>
      <w:color w:val="0000FF"/>
      <w:u w:val="single"/>
    </w:rPr>
  </w:style>
  <w:style w:type="character" w:customStyle="1" w:styleId="955">
    <w:name w:val="style1"/>
    <w:qFormat/>
    <w:uiPriority w:val="0"/>
    <w:rPr>
      <w:rFonts w:ascii="Arial" w:hAnsi="Arial" w:eastAsia="黑体" w:cs="Arial"/>
      <w:snapToGrid w:val="0"/>
      <w:kern w:val="0"/>
      <w:szCs w:val="21"/>
    </w:rPr>
  </w:style>
  <w:style w:type="character" w:customStyle="1" w:styleId="956">
    <w:name w:val="zbggtop11 style5"/>
    <w:qFormat/>
    <w:uiPriority w:val="0"/>
    <w:rPr>
      <w:rFonts w:ascii="Arial" w:hAnsi="Arial" w:eastAsia="黑体" w:cs="Arial"/>
      <w:snapToGrid w:val="0"/>
      <w:kern w:val="0"/>
      <w:szCs w:val="21"/>
    </w:rPr>
  </w:style>
  <w:style w:type="character" w:customStyle="1" w:styleId="95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8">
    <w:name w:val="bulletintext1"/>
    <w:qFormat/>
    <w:uiPriority w:val="0"/>
    <w:rPr>
      <w:color w:val="000000"/>
      <w:sz w:val="18"/>
    </w:rPr>
  </w:style>
  <w:style w:type="character" w:customStyle="1" w:styleId="959">
    <w:name w:val="ksfind_class_select1"/>
    <w:basedOn w:val="74"/>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table" w:customStyle="1" w:styleId="962">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1"/>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15013</Words>
  <Characters>16120</Characters>
  <Lines>279</Lines>
  <Paragraphs>78</Paragraphs>
  <TotalTime>8</TotalTime>
  <ScaleCrop>false</ScaleCrop>
  <LinksUpToDate>false</LinksUpToDate>
  <CharactersWithSpaces>16538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cm</dc:creator>
  <cp:lastModifiedBy>她。</cp:lastModifiedBy>
  <cp:lastPrinted>2021-12-27T11:06:00Z</cp:lastPrinted>
  <dcterms:modified xsi:type="dcterms:W3CDTF">2025-06-24T07:23:24Z</dcterms:modified>
  <dc:title>瓶窑镇新窑未来社区、溪东未来社区创建文化软装布展采购项目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B25840B07A6745658BF57F3685EB927C_13</vt:lpwstr>
  </property>
  <property fmtid="{D5CDD505-2E9C-101B-9397-08002B2CF9AE}" pid="5" name="KSOTemplateDocerSaveRecord">
    <vt:lpwstr>eyJoZGlkIjoiNjg1NjA5YjljYTQwOWY0M2YxNzJmZDFmMDg1ZWM2NWEiLCJ1c2VySWQiOiI1Mzc3Nzg1MjAifQ==</vt:lpwstr>
  </property>
</Properties>
</file>