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0218CC">
      <w:pPr>
        <w:spacing w:line="360" w:lineRule="auto"/>
        <w:ind w:left="210" w:leftChars="100" w:firstLine="418"/>
        <w:jc w:val="center"/>
        <w:rPr>
          <w:rFonts w:hint="eastAsia" w:ascii="宋体" w:hAnsi="宋体" w:eastAsia="宋体" w:cs="宋体"/>
          <w:b/>
          <w:color w:val="auto"/>
          <w:sz w:val="24"/>
        </w:rPr>
      </w:pPr>
    </w:p>
    <w:p w14:paraId="62812944">
      <w:pPr>
        <w:pStyle w:val="2"/>
        <w:rPr>
          <w:rFonts w:hint="eastAsia" w:ascii="宋体" w:hAnsi="宋体" w:eastAsia="宋体" w:cs="宋体"/>
          <w:color w:val="auto"/>
          <w:szCs w:val="24"/>
        </w:rPr>
      </w:pPr>
    </w:p>
    <w:p w14:paraId="5164D464">
      <w:pPr>
        <w:spacing w:line="600" w:lineRule="auto"/>
        <w:ind w:firstLine="1446"/>
        <w:rPr>
          <w:rFonts w:hint="eastAsia" w:ascii="宋体" w:hAnsi="宋体" w:eastAsia="宋体" w:cs="宋体"/>
          <w:b/>
          <w:bCs/>
          <w:color w:val="auto"/>
          <w:sz w:val="32"/>
          <w:szCs w:val="32"/>
        </w:rPr>
      </w:pPr>
    </w:p>
    <w:p w14:paraId="51AA3AD4">
      <w:pPr>
        <w:rPr>
          <w:rFonts w:hint="eastAsia" w:ascii="宋体" w:hAnsi="宋体" w:eastAsia="宋体" w:cs="宋体"/>
          <w:color w:val="auto"/>
        </w:rPr>
      </w:pPr>
    </w:p>
    <w:p w14:paraId="5670F2C8">
      <w:pPr>
        <w:snapToGrid w:val="0"/>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公开招标文件</w:t>
      </w:r>
    </w:p>
    <w:p w14:paraId="2695E966">
      <w:pPr>
        <w:snapToGrid w:val="0"/>
        <w:rPr>
          <w:rFonts w:hint="eastAsia" w:ascii="宋体" w:hAnsi="宋体" w:eastAsia="宋体" w:cs="宋体"/>
          <w:b/>
          <w:color w:val="auto"/>
        </w:rPr>
      </w:pPr>
    </w:p>
    <w:p w14:paraId="41337EB8">
      <w:pPr>
        <w:pStyle w:val="83"/>
        <w:jc w:val="center"/>
        <w:rPr>
          <w:rFonts w:hint="eastAsia" w:ascii="宋体" w:hAnsi="宋体" w:eastAsia="宋体" w:cs="宋体"/>
          <w:color w:val="auto"/>
        </w:rPr>
      </w:pPr>
      <w:r>
        <w:rPr>
          <w:rFonts w:hint="eastAsia" w:ascii="宋体" w:hAnsi="宋体" w:eastAsia="宋体" w:cs="宋体"/>
          <w:b/>
          <w:color w:val="auto"/>
          <w:sz w:val="44"/>
          <w:szCs w:val="44"/>
        </w:rPr>
        <w:t>（电子招投标）</w:t>
      </w:r>
    </w:p>
    <w:p w14:paraId="11C4AD48">
      <w:pPr>
        <w:rPr>
          <w:rFonts w:hint="eastAsia" w:ascii="宋体" w:hAnsi="宋体" w:eastAsia="宋体" w:cs="宋体"/>
          <w:color w:val="auto"/>
        </w:rPr>
      </w:pPr>
    </w:p>
    <w:p w14:paraId="3A179930">
      <w:pPr>
        <w:rPr>
          <w:rFonts w:hint="eastAsia" w:ascii="宋体" w:hAnsi="宋体" w:eastAsia="宋体" w:cs="宋体"/>
          <w:color w:val="auto"/>
        </w:rPr>
      </w:pPr>
    </w:p>
    <w:p w14:paraId="7BA1197E">
      <w:pPr>
        <w:rPr>
          <w:rFonts w:hint="eastAsia" w:ascii="宋体" w:hAnsi="宋体" w:eastAsia="宋体" w:cs="宋体"/>
          <w:color w:val="auto"/>
        </w:rPr>
      </w:pPr>
    </w:p>
    <w:p w14:paraId="1E8AFC25">
      <w:pPr>
        <w:rPr>
          <w:rFonts w:hint="eastAsia" w:ascii="宋体" w:hAnsi="宋体" w:eastAsia="宋体" w:cs="宋体"/>
          <w:color w:val="auto"/>
        </w:rPr>
      </w:pPr>
    </w:p>
    <w:p w14:paraId="4FB15E64">
      <w:pPr>
        <w:snapToGrid w:val="0"/>
        <w:rPr>
          <w:rFonts w:hint="eastAsia" w:ascii="宋体" w:hAnsi="宋体" w:eastAsia="宋体" w:cs="宋体"/>
          <w:b/>
          <w:color w:val="auto"/>
        </w:rPr>
      </w:pPr>
    </w:p>
    <w:p w14:paraId="49305EAC">
      <w:pPr>
        <w:snapToGrid w:val="0"/>
        <w:spacing w:line="360" w:lineRule="auto"/>
        <w:ind w:right="-512" w:rightChars="-244"/>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项目名称：</w:t>
      </w:r>
      <w:r>
        <w:rPr>
          <w:rFonts w:hint="eastAsia" w:ascii="宋体" w:hAnsi="宋体" w:cs="宋体"/>
          <w:b/>
          <w:bCs/>
          <w:color w:val="auto"/>
          <w:sz w:val="32"/>
          <w:szCs w:val="32"/>
          <w:u w:val="single"/>
          <w:lang w:eastAsia="zh-CN"/>
        </w:rPr>
        <w:t>慈溪市匡堰实验学校体艺馆软装</w:t>
      </w:r>
    </w:p>
    <w:p w14:paraId="051F9BFC">
      <w:pPr>
        <w:snapToGrid w:val="0"/>
        <w:spacing w:line="360" w:lineRule="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项目编号：</w:t>
      </w:r>
      <w:r>
        <w:rPr>
          <w:rFonts w:hint="eastAsia" w:ascii="宋体" w:hAnsi="宋体" w:cs="宋体"/>
          <w:b/>
          <w:bCs/>
          <w:color w:val="auto"/>
          <w:sz w:val="32"/>
          <w:szCs w:val="32"/>
          <w:u w:val="single"/>
          <w:lang w:eastAsia="zh-CN"/>
        </w:rPr>
        <w:t>330282202506004933</w:t>
      </w:r>
    </w:p>
    <w:p w14:paraId="37615E12">
      <w:pPr>
        <w:snapToGrid w:val="0"/>
        <w:spacing w:line="360" w:lineRule="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采购人：</w:t>
      </w:r>
      <w:r>
        <w:rPr>
          <w:rFonts w:hint="eastAsia" w:ascii="宋体" w:hAnsi="宋体" w:cs="宋体"/>
          <w:b/>
          <w:bCs/>
          <w:color w:val="auto"/>
          <w:sz w:val="32"/>
          <w:szCs w:val="32"/>
          <w:u w:val="single"/>
          <w:lang w:eastAsia="zh-CN"/>
        </w:rPr>
        <w:t>慈溪市匡堰实验学校</w:t>
      </w:r>
    </w:p>
    <w:p w14:paraId="6D361DC3">
      <w:pPr>
        <w:snapToGrid w:val="0"/>
        <w:spacing w:line="360" w:lineRule="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采购代理机构：</w:t>
      </w:r>
      <w:r>
        <w:rPr>
          <w:rFonts w:hint="eastAsia" w:ascii="宋体" w:hAnsi="宋体" w:eastAsia="宋体" w:cs="宋体"/>
          <w:b/>
          <w:bCs/>
          <w:color w:val="auto"/>
          <w:sz w:val="32"/>
          <w:szCs w:val="32"/>
          <w:u w:val="single"/>
        </w:rPr>
        <w:t>浙江致信招标代理有限公司</w:t>
      </w:r>
    </w:p>
    <w:p w14:paraId="46D1DB38">
      <w:pPr>
        <w:spacing w:line="360" w:lineRule="auto"/>
        <w:rPr>
          <w:rFonts w:hint="eastAsia" w:ascii="宋体" w:hAnsi="宋体" w:eastAsia="宋体" w:cs="宋体"/>
          <w:color w:val="auto"/>
        </w:rPr>
      </w:pPr>
    </w:p>
    <w:p w14:paraId="3BF6A3AD">
      <w:pPr>
        <w:spacing w:line="360" w:lineRule="auto"/>
        <w:rPr>
          <w:rFonts w:hint="eastAsia" w:ascii="宋体" w:hAnsi="宋体" w:eastAsia="宋体" w:cs="宋体"/>
          <w:b/>
          <w:bCs/>
          <w:color w:val="auto"/>
          <w:sz w:val="32"/>
          <w:szCs w:val="32"/>
          <w:u w:val="single"/>
        </w:rPr>
      </w:pPr>
    </w:p>
    <w:p w14:paraId="248B6B05">
      <w:pPr>
        <w:spacing w:line="360" w:lineRule="auto"/>
        <w:rPr>
          <w:rFonts w:hint="eastAsia" w:ascii="宋体" w:hAnsi="宋体" w:eastAsia="宋体" w:cs="宋体"/>
          <w:color w:val="auto"/>
        </w:rPr>
      </w:pPr>
    </w:p>
    <w:p w14:paraId="46424F00">
      <w:pPr>
        <w:snapToGrid w:val="0"/>
        <w:spacing w:line="360" w:lineRule="auto"/>
        <w:ind w:firstLine="1928" w:firstLineChars="600"/>
        <w:rPr>
          <w:rFonts w:hint="eastAsia" w:ascii="宋体" w:hAnsi="宋体" w:eastAsia="宋体" w:cs="宋体"/>
          <w:b/>
          <w:bCs/>
          <w:color w:val="auto"/>
          <w:sz w:val="32"/>
          <w:szCs w:val="32"/>
        </w:rPr>
      </w:pPr>
      <w:r>
        <w:rPr>
          <w:rFonts w:hint="eastAsia" w:ascii="宋体" w:hAnsi="宋体" w:eastAsia="宋体" w:cs="宋体"/>
          <w:b/>
          <w:bCs/>
          <w:color w:val="auto"/>
          <w:sz w:val="32"/>
          <w:szCs w:val="32"/>
        </w:rPr>
        <w:t>时间：二〇二</w:t>
      </w:r>
      <w:r>
        <w:rPr>
          <w:rFonts w:hint="eastAsia" w:ascii="宋体" w:hAnsi="宋体" w:cs="宋体"/>
          <w:b/>
          <w:bCs/>
          <w:color w:val="auto"/>
          <w:sz w:val="32"/>
          <w:szCs w:val="32"/>
          <w:lang w:val="en-US" w:eastAsia="zh-CN"/>
        </w:rPr>
        <w:t>五</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七</w:t>
      </w:r>
      <w:r>
        <w:rPr>
          <w:rFonts w:hint="eastAsia" w:ascii="宋体" w:hAnsi="宋体" w:eastAsia="宋体" w:cs="宋体"/>
          <w:b/>
          <w:bCs/>
          <w:color w:val="auto"/>
          <w:sz w:val="32"/>
          <w:szCs w:val="32"/>
        </w:rPr>
        <w:t>月</w:t>
      </w:r>
    </w:p>
    <w:p w14:paraId="05A9421C">
      <w:pPr>
        <w:pStyle w:val="83"/>
        <w:rPr>
          <w:rFonts w:hint="eastAsia" w:ascii="宋体" w:hAnsi="宋体" w:eastAsia="宋体" w:cs="宋体"/>
          <w:color w:val="auto"/>
        </w:rPr>
      </w:pPr>
    </w:p>
    <w:p w14:paraId="2BE40EA2">
      <w:pPr>
        <w:snapToGrid w:val="0"/>
        <w:ind w:firstLine="482"/>
        <w:rPr>
          <w:rFonts w:hint="eastAsia" w:ascii="宋体" w:hAnsi="宋体" w:eastAsia="宋体" w:cs="宋体"/>
          <w:b/>
          <w:bCs/>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0F8A591">
      <w:pPr>
        <w:pStyle w:val="640"/>
        <w:rPr>
          <w:rFonts w:hint="eastAsia" w:ascii="宋体" w:hAnsi="宋体" w:eastAsia="宋体" w:cs="宋体"/>
          <w:color w:val="auto"/>
        </w:rPr>
      </w:pPr>
    </w:p>
    <w:p w14:paraId="55380A65">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目录</w:t>
      </w:r>
    </w:p>
    <w:p w14:paraId="25AD59CD">
      <w:pPr>
        <w:spacing w:line="360" w:lineRule="auto"/>
        <w:rPr>
          <w:rFonts w:hint="eastAsia" w:ascii="宋体" w:hAnsi="宋体" w:eastAsia="宋体" w:cs="宋体"/>
          <w:color w:val="auto"/>
          <w:sz w:val="32"/>
          <w:szCs w:val="32"/>
        </w:rPr>
      </w:pPr>
    </w:p>
    <w:p w14:paraId="4193A842">
      <w:pPr>
        <w:spacing w:line="360" w:lineRule="auto"/>
        <w:rPr>
          <w:rFonts w:hint="eastAsia" w:ascii="宋体" w:hAnsi="宋体" w:eastAsia="宋体" w:cs="宋体"/>
          <w:color w:val="auto"/>
          <w:sz w:val="32"/>
          <w:szCs w:val="32"/>
        </w:rPr>
      </w:pPr>
    </w:p>
    <w:p w14:paraId="2E2DEC8A">
      <w:pPr>
        <w:pStyle w:val="46"/>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"_Toc19602"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第一部分招标公告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_Toc19602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4CA07E3E">
      <w:pPr>
        <w:pStyle w:val="46"/>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"_Toc3156"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第二部分投标人须知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_Toc3156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4EB52C39">
      <w:pPr>
        <w:pStyle w:val="46"/>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"_Toc23643"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第三部分采购需求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_Toc23643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51873C17">
      <w:pPr>
        <w:pStyle w:val="46"/>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"_Toc6756"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第四部分评标办法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_Toc6756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1A7F8A89">
      <w:pPr>
        <w:pStyle w:val="46"/>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"_Toc10866"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第五部分拟签订的合同文本</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_Toc10866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7001B0FC">
      <w:pPr>
        <w:pStyle w:val="46"/>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"_Toc20233"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第六部分应提交的有关格式范例</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_Toc20233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2EDA2E13">
      <w:pPr>
        <w:spacing w:line="360" w:lineRule="auto"/>
        <w:ind w:firstLine="1120" w:firstLineChars="400"/>
        <w:rPr>
          <w:rFonts w:hint="eastAsia" w:ascii="宋体" w:hAnsi="宋体" w:eastAsia="宋体" w:cs="宋体"/>
          <w:color w:val="auto"/>
          <w:sz w:val="28"/>
          <w:szCs w:val="28"/>
        </w:rPr>
      </w:pPr>
      <w:r>
        <w:rPr>
          <w:rFonts w:hint="eastAsia" w:ascii="宋体" w:hAnsi="宋体" w:eastAsia="宋体" w:cs="宋体"/>
          <w:color w:val="auto"/>
          <w:sz w:val="28"/>
          <w:szCs w:val="28"/>
        </w:rPr>
        <w:fldChar w:fldCharType="end"/>
      </w:r>
    </w:p>
    <w:p w14:paraId="232C2166">
      <w:pPr>
        <w:spacing w:line="360" w:lineRule="auto"/>
        <w:ind w:firstLine="549" w:firstLineChars="229"/>
        <w:rPr>
          <w:rFonts w:hint="eastAsia" w:ascii="宋体" w:hAnsi="宋体" w:eastAsia="宋体" w:cs="宋体"/>
          <w:color w:val="auto"/>
          <w:sz w:val="24"/>
        </w:rPr>
      </w:pPr>
      <w:bookmarkStart w:id="0" w:name="_Hlt91233176"/>
      <w:bookmarkEnd w:id="0"/>
      <w:bookmarkStart w:id="1" w:name="_Toc91899869"/>
    </w:p>
    <w:p w14:paraId="04ACF4A5">
      <w:pPr>
        <w:spacing w:line="360" w:lineRule="auto"/>
        <w:ind w:firstLine="549" w:firstLineChars="229"/>
        <w:rPr>
          <w:rFonts w:hint="eastAsia" w:ascii="宋体" w:hAnsi="宋体" w:eastAsia="宋体" w:cs="宋体"/>
          <w:color w:val="auto"/>
          <w:sz w:val="24"/>
        </w:rPr>
      </w:pPr>
    </w:p>
    <w:p w14:paraId="1DBB3301">
      <w:pPr>
        <w:spacing w:line="360" w:lineRule="auto"/>
        <w:ind w:firstLine="549" w:firstLineChars="229"/>
        <w:rPr>
          <w:rFonts w:hint="eastAsia" w:ascii="宋体" w:hAnsi="宋体" w:eastAsia="宋体" w:cs="宋体"/>
          <w:color w:val="auto"/>
          <w:sz w:val="24"/>
        </w:rPr>
      </w:pPr>
    </w:p>
    <w:p w14:paraId="5898B866">
      <w:pPr>
        <w:spacing w:line="360" w:lineRule="auto"/>
        <w:ind w:firstLine="549" w:firstLineChars="229"/>
        <w:rPr>
          <w:rFonts w:hint="eastAsia" w:ascii="宋体" w:hAnsi="宋体" w:eastAsia="宋体" w:cs="宋体"/>
          <w:color w:val="auto"/>
          <w:sz w:val="24"/>
        </w:rPr>
      </w:pPr>
    </w:p>
    <w:p w14:paraId="6F8FBF68">
      <w:pPr>
        <w:spacing w:line="360" w:lineRule="auto"/>
        <w:ind w:firstLine="549" w:firstLineChars="229"/>
        <w:rPr>
          <w:rFonts w:hint="eastAsia" w:ascii="宋体" w:hAnsi="宋体" w:eastAsia="宋体" w:cs="宋体"/>
          <w:color w:val="auto"/>
          <w:sz w:val="24"/>
        </w:rPr>
      </w:pPr>
    </w:p>
    <w:p w14:paraId="71309CCF">
      <w:pPr>
        <w:spacing w:line="360" w:lineRule="auto"/>
        <w:ind w:firstLine="549" w:firstLineChars="229"/>
        <w:rPr>
          <w:rFonts w:hint="eastAsia" w:ascii="宋体" w:hAnsi="宋体" w:eastAsia="宋体" w:cs="宋体"/>
          <w:color w:val="auto"/>
          <w:sz w:val="24"/>
        </w:rPr>
      </w:pPr>
    </w:p>
    <w:p w14:paraId="5DF02D48">
      <w:pPr>
        <w:spacing w:line="360" w:lineRule="auto"/>
        <w:ind w:firstLine="549" w:firstLineChars="229"/>
        <w:rPr>
          <w:rFonts w:hint="eastAsia" w:ascii="宋体" w:hAnsi="宋体" w:eastAsia="宋体" w:cs="宋体"/>
          <w:color w:val="auto"/>
          <w:sz w:val="24"/>
        </w:rPr>
      </w:pPr>
    </w:p>
    <w:p w14:paraId="01E3CAAE">
      <w:pPr>
        <w:spacing w:line="360" w:lineRule="auto"/>
        <w:ind w:firstLine="549" w:firstLineChars="229"/>
        <w:rPr>
          <w:rFonts w:hint="eastAsia" w:ascii="宋体" w:hAnsi="宋体" w:eastAsia="宋体" w:cs="宋体"/>
          <w:color w:val="auto"/>
          <w:sz w:val="24"/>
        </w:rPr>
      </w:pPr>
    </w:p>
    <w:p w14:paraId="61041135">
      <w:pPr>
        <w:spacing w:line="360" w:lineRule="auto"/>
        <w:ind w:firstLine="549" w:firstLineChars="229"/>
        <w:rPr>
          <w:rFonts w:hint="eastAsia" w:ascii="宋体" w:hAnsi="宋体" w:eastAsia="宋体" w:cs="宋体"/>
          <w:color w:val="auto"/>
          <w:sz w:val="24"/>
        </w:rPr>
      </w:pPr>
    </w:p>
    <w:p w14:paraId="32C28921">
      <w:pPr>
        <w:spacing w:line="360" w:lineRule="auto"/>
        <w:ind w:firstLine="549" w:firstLineChars="229"/>
        <w:rPr>
          <w:rFonts w:hint="eastAsia" w:ascii="宋体" w:hAnsi="宋体" w:eastAsia="宋体" w:cs="宋体"/>
          <w:color w:val="auto"/>
          <w:sz w:val="24"/>
        </w:rPr>
      </w:pPr>
    </w:p>
    <w:p w14:paraId="0E8BCB52">
      <w:pPr>
        <w:spacing w:line="360" w:lineRule="auto"/>
        <w:ind w:firstLine="549" w:firstLineChars="229"/>
        <w:rPr>
          <w:rFonts w:hint="eastAsia" w:ascii="宋体" w:hAnsi="宋体" w:eastAsia="宋体" w:cs="宋体"/>
          <w:color w:val="auto"/>
          <w:sz w:val="24"/>
        </w:rPr>
      </w:pPr>
    </w:p>
    <w:p w14:paraId="31BD31A1">
      <w:pPr>
        <w:spacing w:line="360" w:lineRule="auto"/>
        <w:ind w:firstLine="549" w:firstLineChars="229"/>
        <w:rPr>
          <w:rFonts w:hint="eastAsia" w:ascii="宋体" w:hAnsi="宋体" w:eastAsia="宋体" w:cs="宋体"/>
          <w:color w:val="auto"/>
          <w:sz w:val="24"/>
        </w:rPr>
      </w:pPr>
    </w:p>
    <w:p w14:paraId="74B82BA0">
      <w:pPr>
        <w:spacing w:line="360" w:lineRule="auto"/>
        <w:ind w:firstLine="549" w:firstLineChars="229"/>
        <w:rPr>
          <w:rFonts w:hint="eastAsia" w:ascii="宋体" w:hAnsi="宋体" w:eastAsia="宋体" w:cs="宋体"/>
          <w:color w:val="auto"/>
          <w:sz w:val="24"/>
        </w:rPr>
      </w:pPr>
    </w:p>
    <w:bookmarkEnd w:id="1"/>
    <w:p w14:paraId="3096D112">
      <w:pPr>
        <w:adjustRightInd/>
        <w:spacing w:line="360" w:lineRule="auto"/>
        <w:jc w:val="center"/>
        <w:outlineLvl w:val="0"/>
        <w:rPr>
          <w:rStyle w:val="287"/>
          <w:rFonts w:hint="eastAsia" w:ascii="宋体" w:hAnsi="宋体" w:eastAsia="宋体" w:cs="宋体"/>
          <w:color w:val="auto"/>
          <w:szCs w:val="36"/>
        </w:rPr>
      </w:pPr>
      <w:bookmarkStart w:id="2" w:name="_Hlt74707423"/>
      <w:bookmarkEnd w:id="2"/>
      <w:bookmarkStart w:id="3" w:name="_Hlt74728647"/>
      <w:bookmarkEnd w:id="3"/>
      <w:bookmarkStart w:id="4" w:name="_Hlt74649545"/>
      <w:bookmarkEnd w:id="4"/>
      <w:bookmarkStart w:id="5" w:name="_Hlt74729822"/>
      <w:bookmarkEnd w:id="5"/>
      <w:bookmarkStart w:id="6" w:name="_Toc19602"/>
      <w:bookmarkStart w:id="7" w:name="第二部分"/>
      <w:bookmarkStart w:id="8" w:name="_Toc91899870"/>
      <w:bookmarkStart w:id="9" w:name="_Toc91899871"/>
      <w:r>
        <w:rPr>
          <w:rStyle w:val="287"/>
          <w:rFonts w:hint="eastAsia" w:ascii="宋体" w:hAnsi="宋体" w:eastAsia="宋体" w:cs="宋体"/>
          <w:color w:val="auto"/>
          <w:szCs w:val="36"/>
        </w:rPr>
        <w:br w:type="page"/>
      </w:r>
    </w:p>
    <w:p w14:paraId="1EB0909B">
      <w:pPr>
        <w:adjustRightInd/>
        <w:spacing w:line="360" w:lineRule="auto"/>
        <w:jc w:val="center"/>
        <w:outlineLvl w:val="0"/>
        <w:rPr>
          <w:rStyle w:val="287"/>
          <w:rFonts w:hint="eastAsia" w:ascii="宋体" w:hAnsi="宋体" w:eastAsia="宋体" w:cs="宋体"/>
          <w:color w:val="auto"/>
          <w:szCs w:val="36"/>
        </w:rPr>
      </w:pPr>
      <w:r>
        <w:rPr>
          <w:rStyle w:val="287"/>
          <w:rFonts w:hint="eastAsia" w:ascii="宋体" w:hAnsi="宋体" w:eastAsia="宋体" w:cs="宋体"/>
          <w:color w:val="auto"/>
          <w:szCs w:val="36"/>
        </w:rPr>
        <w:t>第一部分招标公告</w:t>
      </w:r>
      <w:bookmarkEnd w:id="6"/>
    </w:p>
    <w:p w14:paraId="6715907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14:paraId="7051235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cs="宋体"/>
          <w:color w:val="auto"/>
          <w:sz w:val="24"/>
          <w:u w:val="single"/>
          <w:lang w:eastAsia="zh-CN"/>
        </w:rPr>
        <w:t>慈溪市匡堰实验学校体艺馆软装</w:t>
      </w:r>
      <w:r>
        <w:rPr>
          <w:rFonts w:hint="eastAsia" w:ascii="宋体" w:hAnsi="宋体" w:eastAsia="宋体" w:cs="宋体"/>
          <w:color w:val="auto"/>
          <w:sz w:val="24"/>
        </w:rPr>
        <w:t>招标项目的潜在投标人应在政采云平台（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80"/>
          <w:rFonts w:hint="eastAsia" w:ascii="宋体" w:hAnsi="宋体" w:eastAsia="宋体" w:cs="宋体"/>
          <w:snapToGrid/>
          <w:color w:val="auto"/>
          <w:kern w:val="2"/>
          <w:sz w:val="24"/>
          <w:szCs w:val="24"/>
        </w:rPr>
        <w:t>https://www.zcygov.cn/）获取（下载）招标文件，并于202</w:t>
      </w:r>
      <w:r>
        <w:rPr>
          <w:rStyle w:val="80"/>
          <w:rFonts w:hint="eastAsia" w:ascii="宋体" w:hAnsi="宋体" w:cs="宋体"/>
          <w:snapToGrid/>
          <w:color w:val="auto"/>
          <w:kern w:val="2"/>
          <w:sz w:val="24"/>
          <w:szCs w:val="24"/>
          <w:lang w:val="en-US" w:eastAsia="zh-CN"/>
        </w:rPr>
        <w:t>5</w:t>
      </w:r>
      <w:r>
        <w:rPr>
          <w:rStyle w:val="80"/>
          <w:rFonts w:hint="eastAsia" w:ascii="宋体" w:hAnsi="宋体" w:eastAsia="宋体" w:cs="宋体"/>
          <w:snapToGrid/>
          <w:color w:val="auto"/>
          <w:kern w:val="2"/>
          <w:sz w:val="24"/>
          <w:szCs w:val="24"/>
        </w:rPr>
        <w:t>年</w:t>
      </w:r>
      <w:r>
        <w:rPr>
          <w:rStyle w:val="80"/>
          <w:rFonts w:hint="eastAsia" w:ascii="宋体" w:hAnsi="宋体" w:cs="宋体"/>
          <w:snapToGrid/>
          <w:color w:val="auto"/>
          <w:kern w:val="2"/>
          <w:sz w:val="24"/>
          <w:szCs w:val="24"/>
          <w:lang w:val="en-US" w:eastAsia="zh-CN"/>
        </w:rPr>
        <w:t>8</w:t>
      </w:r>
      <w:r>
        <w:rPr>
          <w:rStyle w:val="80"/>
          <w:rFonts w:hint="eastAsia" w:ascii="宋体" w:hAnsi="宋体" w:eastAsia="宋体" w:cs="宋体"/>
          <w:snapToGrid/>
          <w:color w:val="auto"/>
          <w:kern w:val="2"/>
          <w:sz w:val="24"/>
          <w:szCs w:val="24"/>
        </w:rPr>
        <w:t>月</w:t>
      </w:r>
      <w:r>
        <w:rPr>
          <w:rStyle w:val="80"/>
          <w:rFonts w:hint="eastAsia" w:ascii="宋体" w:hAnsi="宋体" w:cs="宋体"/>
          <w:snapToGrid/>
          <w:color w:val="auto"/>
          <w:kern w:val="2"/>
          <w:sz w:val="24"/>
          <w:szCs w:val="24"/>
          <w:lang w:val="en-US" w:eastAsia="zh-CN"/>
        </w:rPr>
        <w:t>11</w:t>
      </w:r>
      <w:r>
        <w:rPr>
          <w:rStyle w:val="80"/>
          <w:rFonts w:hint="eastAsia" w:ascii="宋体" w:hAnsi="宋体" w:eastAsia="宋体" w:cs="宋体"/>
          <w:snapToGrid/>
          <w:color w:val="auto"/>
          <w:kern w:val="2"/>
          <w:sz w:val="24"/>
          <w:szCs w:val="24"/>
        </w:rPr>
        <w:t>日</w:t>
      </w:r>
      <w:r>
        <w:rPr>
          <w:rStyle w:val="80"/>
          <w:rFonts w:hint="eastAsia" w:ascii="宋体" w:hAnsi="宋体" w:eastAsia="宋体" w:cs="宋体"/>
          <w:snapToGrid/>
          <w:color w:val="auto"/>
          <w:kern w:val="2"/>
          <w:sz w:val="24"/>
          <w:szCs w:val="24"/>
          <w:lang w:val="en-US" w:eastAsia="zh-CN"/>
        </w:rPr>
        <w:t>14</w:t>
      </w:r>
      <w:r>
        <w:rPr>
          <w:rStyle w:val="80"/>
          <w:rFonts w:hint="eastAsia" w:ascii="宋体" w:hAnsi="宋体" w:eastAsia="宋体" w:cs="宋体"/>
          <w:snapToGrid/>
          <w:color w:val="auto"/>
          <w:kern w:val="2"/>
          <w:sz w:val="24"/>
          <w:szCs w:val="24"/>
        </w:rPr>
        <w:t>时30分</w:t>
      </w:r>
      <w:r>
        <w:rPr>
          <w:rStyle w:val="80"/>
          <w:rFonts w:hint="eastAsia" w:ascii="宋体" w:hAnsi="宋体" w:eastAsia="宋体" w:cs="宋体"/>
          <w:snapToGrid/>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14:paraId="5AA30D80">
      <w:pPr>
        <w:spacing w:line="360" w:lineRule="auto"/>
        <w:rPr>
          <w:rFonts w:hint="eastAsia" w:ascii="宋体" w:hAnsi="宋体" w:eastAsia="宋体" w:cs="宋体"/>
          <w:b/>
          <w:color w:val="auto"/>
          <w:sz w:val="24"/>
        </w:rPr>
      </w:pPr>
      <w:r>
        <w:rPr>
          <w:rFonts w:hint="eastAsia" w:ascii="宋体" w:hAnsi="宋体" w:eastAsia="宋体" w:cs="宋体"/>
          <w:b/>
          <w:color w:val="auto"/>
          <w:sz w:val="24"/>
        </w:rPr>
        <w:t>一、项目基本情况</w:t>
      </w:r>
    </w:p>
    <w:p w14:paraId="083330E5">
      <w:pPr>
        <w:spacing w:line="360" w:lineRule="auto"/>
        <w:rPr>
          <w:rFonts w:hint="eastAsia" w:ascii="宋体" w:hAnsi="宋体" w:eastAsia="宋体" w:cs="宋体"/>
          <w:color w:val="auto"/>
          <w:sz w:val="24"/>
        </w:rPr>
      </w:pPr>
      <w:r>
        <w:rPr>
          <w:rFonts w:hint="eastAsia" w:ascii="宋体" w:hAnsi="宋体" w:eastAsia="宋体" w:cs="宋体"/>
          <w:b/>
          <w:color w:val="auto"/>
          <w:sz w:val="24"/>
        </w:rPr>
        <w:t>项目编号：</w:t>
      </w:r>
      <w:r>
        <w:rPr>
          <w:rFonts w:hint="eastAsia" w:ascii="宋体" w:hAnsi="宋体" w:cs="宋体"/>
          <w:color w:val="auto"/>
          <w:sz w:val="24"/>
          <w:lang w:eastAsia="zh-CN"/>
        </w:rPr>
        <w:t>330282202506004933</w:t>
      </w:r>
    </w:p>
    <w:p w14:paraId="1F71D327">
      <w:pPr>
        <w:spacing w:line="360" w:lineRule="auto"/>
        <w:rPr>
          <w:rFonts w:hint="eastAsia" w:ascii="宋体" w:hAnsi="宋体" w:eastAsia="宋体" w:cs="宋体"/>
          <w:color w:val="auto"/>
          <w:sz w:val="24"/>
        </w:rPr>
      </w:pPr>
      <w:r>
        <w:rPr>
          <w:rFonts w:hint="eastAsia" w:ascii="宋体" w:hAnsi="宋体" w:eastAsia="宋体" w:cs="宋体"/>
          <w:b/>
          <w:color w:val="auto"/>
          <w:sz w:val="24"/>
        </w:rPr>
        <w:t>项目名称：</w:t>
      </w:r>
      <w:bookmarkStart w:id="10" w:name="OLE_LINK1"/>
      <w:r>
        <w:rPr>
          <w:rFonts w:hint="eastAsia" w:ascii="宋体" w:hAnsi="宋体" w:cs="宋体"/>
          <w:color w:val="auto"/>
          <w:sz w:val="24"/>
          <w:lang w:eastAsia="zh-CN"/>
        </w:rPr>
        <w:t>慈溪市匡堰实验学校</w:t>
      </w:r>
      <w:bookmarkEnd w:id="10"/>
      <w:r>
        <w:rPr>
          <w:rFonts w:hint="eastAsia" w:ascii="宋体" w:hAnsi="宋体" w:cs="宋体"/>
          <w:color w:val="auto"/>
          <w:sz w:val="24"/>
          <w:lang w:eastAsia="zh-CN"/>
        </w:rPr>
        <w:t>体艺馆软装</w:t>
      </w:r>
    </w:p>
    <w:p w14:paraId="5F459C6C">
      <w:pPr>
        <w:spacing w:line="360" w:lineRule="auto"/>
        <w:rPr>
          <w:rFonts w:hint="default" w:ascii="宋体" w:hAnsi="宋体" w:eastAsia="宋体" w:cs="宋体"/>
          <w:color w:val="auto"/>
          <w:sz w:val="24"/>
          <w:lang w:val="en-US"/>
        </w:rPr>
      </w:pPr>
      <w:r>
        <w:rPr>
          <w:rFonts w:hint="eastAsia" w:ascii="宋体" w:hAnsi="宋体" w:eastAsia="宋体" w:cs="宋体"/>
          <w:b/>
          <w:color w:val="auto"/>
          <w:sz w:val="24"/>
        </w:rPr>
        <w:t>预算金额（元）：</w:t>
      </w:r>
      <w:r>
        <w:rPr>
          <w:rFonts w:hint="eastAsia" w:ascii="宋体" w:hAnsi="宋体" w:eastAsia="宋体" w:cs="宋体"/>
          <w:snapToGrid w:val="0"/>
          <w:color w:val="auto"/>
          <w:kern w:val="28"/>
          <w:sz w:val="24"/>
          <w:szCs w:val="20"/>
          <w:lang w:val="en-US" w:eastAsia="zh-CN"/>
        </w:rPr>
        <w:t>417595</w:t>
      </w:r>
    </w:p>
    <w:p w14:paraId="47F6EE70">
      <w:pPr>
        <w:spacing w:line="360" w:lineRule="auto"/>
        <w:rPr>
          <w:rFonts w:hint="eastAsia" w:ascii="宋体" w:hAnsi="宋体" w:eastAsia="宋体" w:cs="宋体"/>
          <w:color w:val="auto"/>
          <w:sz w:val="24"/>
        </w:rPr>
      </w:pPr>
      <w:r>
        <w:rPr>
          <w:rFonts w:hint="eastAsia" w:ascii="宋体" w:hAnsi="宋体" w:eastAsia="宋体" w:cs="宋体"/>
          <w:b/>
          <w:color w:val="auto"/>
          <w:sz w:val="24"/>
        </w:rPr>
        <w:t>最高限价（元）：</w:t>
      </w:r>
      <w:r>
        <w:rPr>
          <w:rFonts w:hint="eastAsia" w:ascii="宋体" w:hAnsi="宋体" w:eastAsia="宋体" w:cs="宋体"/>
          <w:snapToGrid w:val="0"/>
          <w:color w:val="auto"/>
          <w:kern w:val="28"/>
          <w:sz w:val="24"/>
          <w:szCs w:val="20"/>
          <w:lang w:val="en-US" w:eastAsia="zh-CN"/>
        </w:rPr>
        <w:t>/</w:t>
      </w:r>
    </w:p>
    <w:p w14:paraId="71E5E481">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采购需求：</w:t>
      </w:r>
    </w:p>
    <w:p w14:paraId="514F634B">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标项名称:</w:t>
      </w:r>
      <w:r>
        <w:rPr>
          <w:rFonts w:hint="eastAsia" w:ascii="宋体" w:hAnsi="宋体" w:cs="宋体"/>
          <w:snapToGrid w:val="0"/>
          <w:color w:val="auto"/>
          <w:kern w:val="28"/>
          <w:sz w:val="24"/>
          <w:szCs w:val="20"/>
          <w:lang w:val="en-US" w:eastAsia="zh-CN"/>
        </w:rPr>
        <w:t>家具</w:t>
      </w:r>
    </w:p>
    <w:p w14:paraId="11FCBB66">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数量:1批  </w:t>
      </w:r>
    </w:p>
    <w:p w14:paraId="687C6857">
      <w:pPr>
        <w:spacing w:line="360" w:lineRule="auto"/>
        <w:ind w:firstLine="480"/>
        <w:rPr>
          <w:rFonts w:hint="eastAsia" w:ascii="宋体" w:hAnsi="宋体" w:eastAsia="宋体" w:cs="宋体"/>
          <w:color w:val="auto"/>
          <w:sz w:val="24"/>
          <w:lang w:eastAsia="zh-CN"/>
        </w:rPr>
      </w:pPr>
      <w:r>
        <w:rPr>
          <w:rFonts w:hint="eastAsia" w:ascii="宋体" w:hAnsi="宋体" w:eastAsia="宋体" w:cs="宋体"/>
          <w:snapToGrid w:val="0"/>
          <w:color w:val="auto"/>
          <w:kern w:val="28"/>
          <w:sz w:val="24"/>
          <w:szCs w:val="20"/>
        </w:rPr>
        <w:t>预算金额（</w:t>
      </w:r>
      <w:r>
        <w:rPr>
          <w:rFonts w:hint="eastAsia" w:ascii="宋体" w:hAnsi="宋体" w:eastAsia="宋体" w:cs="宋体"/>
          <w:color w:val="auto"/>
          <w:sz w:val="24"/>
          <w:lang w:eastAsia="zh-CN"/>
        </w:rPr>
        <w:t>元）:</w:t>
      </w:r>
      <w:r>
        <w:rPr>
          <w:rFonts w:hint="eastAsia" w:ascii="宋体" w:hAnsi="宋体" w:eastAsia="宋体" w:cs="宋体"/>
          <w:snapToGrid w:val="0"/>
          <w:color w:val="auto"/>
          <w:kern w:val="28"/>
          <w:sz w:val="24"/>
          <w:szCs w:val="20"/>
          <w:lang w:val="en-US" w:eastAsia="zh-CN"/>
        </w:rPr>
        <w:t>417595</w:t>
      </w:r>
    </w:p>
    <w:p w14:paraId="3E8BA4E0">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简要规格描述或项目基本概况介绍、用途：</w:t>
      </w:r>
      <w:r>
        <w:rPr>
          <w:rFonts w:hint="eastAsia" w:ascii="宋体" w:hAnsi="宋体" w:cs="宋体"/>
          <w:color w:val="auto"/>
          <w:sz w:val="24"/>
          <w:lang w:eastAsia="zh-CN"/>
        </w:rPr>
        <w:t>体艺馆软装</w:t>
      </w:r>
      <w:r>
        <w:rPr>
          <w:rFonts w:hint="eastAsia" w:ascii="宋体" w:hAnsi="宋体" w:eastAsia="宋体" w:cs="宋体"/>
          <w:snapToGrid w:val="0"/>
          <w:color w:val="auto"/>
          <w:kern w:val="28"/>
          <w:sz w:val="24"/>
          <w:szCs w:val="20"/>
          <w:lang w:eastAsia="zh-CN"/>
        </w:rPr>
        <w:t>，具体采购内容见第三部分采购需求。</w:t>
      </w:r>
    </w:p>
    <w:p w14:paraId="38E316A6">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备注：/ </w:t>
      </w:r>
    </w:p>
    <w:p w14:paraId="336BAFA8">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合同履约期限：</w:t>
      </w:r>
      <w:r>
        <w:rPr>
          <w:rFonts w:hint="eastAsia" w:ascii="宋体" w:hAnsi="宋体" w:cs="宋体"/>
          <w:snapToGrid w:val="0"/>
          <w:color w:val="auto"/>
          <w:kern w:val="28"/>
          <w:sz w:val="24"/>
          <w:szCs w:val="20"/>
          <w:lang w:eastAsia="zh-CN"/>
        </w:rPr>
        <w:t>2025年8月2</w:t>
      </w:r>
      <w:r>
        <w:rPr>
          <w:rFonts w:hint="eastAsia" w:ascii="宋体" w:hAnsi="宋体" w:cs="宋体"/>
          <w:snapToGrid w:val="0"/>
          <w:color w:val="auto"/>
          <w:kern w:val="28"/>
          <w:sz w:val="24"/>
          <w:szCs w:val="20"/>
          <w:lang w:val="en-US" w:eastAsia="zh-CN"/>
        </w:rPr>
        <w:t>5</w:t>
      </w:r>
      <w:r>
        <w:rPr>
          <w:rFonts w:hint="eastAsia" w:ascii="宋体" w:hAnsi="宋体" w:cs="宋体"/>
          <w:snapToGrid w:val="0"/>
          <w:color w:val="auto"/>
          <w:kern w:val="28"/>
          <w:sz w:val="24"/>
          <w:szCs w:val="20"/>
          <w:lang w:eastAsia="zh-CN"/>
        </w:rPr>
        <w:t>日前</w:t>
      </w:r>
      <w:r>
        <w:rPr>
          <w:rFonts w:hint="eastAsia" w:ascii="宋体" w:hAnsi="宋体" w:eastAsia="宋体" w:cs="宋体"/>
          <w:snapToGrid w:val="0"/>
          <w:color w:val="auto"/>
          <w:kern w:val="28"/>
          <w:sz w:val="24"/>
          <w:szCs w:val="20"/>
          <w:lang w:eastAsia="zh-CN"/>
        </w:rPr>
        <w:t>完成安装调试</w:t>
      </w:r>
      <w:r>
        <w:rPr>
          <w:rFonts w:hint="eastAsia" w:ascii="宋体" w:hAnsi="宋体" w:eastAsia="宋体" w:cs="宋体"/>
          <w:bCs/>
          <w:color w:val="auto"/>
          <w:sz w:val="24"/>
        </w:rPr>
        <w:t>。</w:t>
      </w:r>
    </w:p>
    <w:p w14:paraId="16BCD354">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本项目（否）接受联合体投标。</w:t>
      </w:r>
    </w:p>
    <w:p w14:paraId="333179DE">
      <w:pPr>
        <w:spacing w:line="360" w:lineRule="auto"/>
        <w:rPr>
          <w:rFonts w:hint="eastAsia" w:ascii="宋体" w:hAnsi="宋体" w:eastAsia="宋体" w:cs="宋体"/>
          <w:b/>
          <w:color w:val="auto"/>
          <w:sz w:val="24"/>
        </w:rPr>
      </w:pPr>
      <w:r>
        <w:rPr>
          <w:rFonts w:hint="eastAsia" w:ascii="宋体" w:hAnsi="宋体" w:eastAsia="宋体" w:cs="宋体"/>
          <w:b/>
          <w:color w:val="auto"/>
          <w:sz w:val="24"/>
        </w:rPr>
        <w:t>二、申请人的资格要求：</w:t>
      </w:r>
    </w:p>
    <w:p w14:paraId="1C55004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36B3FE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w:t>
      </w:r>
      <w:r>
        <w:rPr>
          <w:rFonts w:hint="eastAsia" w:ascii="宋体" w:hAnsi="宋体" w:cs="宋体"/>
          <w:color w:val="auto"/>
          <w:sz w:val="24"/>
          <w:lang w:val="en-US" w:eastAsia="zh-CN"/>
        </w:rPr>
        <w:t>无</w:t>
      </w:r>
      <w:r>
        <w:rPr>
          <w:rFonts w:hint="eastAsia" w:ascii="宋体" w:hAnsi="宋体" w:eastAsia="宋体" w:cs="宋体"/>
          <w:color w:val="auto"/>
          <w:sz w:val="24"/>
          <w:highlight w:val="none"/>
        </w:rPr>
        <w:t>。</w:t>
      </w:r>
      <w:r>
        <w:rPr>
          <w:rFonts w:hint="eastAsia" w:ascii="宋体" w:hAnsi="宋体" w:eastAsia="宋体" w:cs="宋体"/>
          <w:color w:val="auto"/>
          <w:sz w:val="24"/>
        </w:rPr>
        <w:t> </w:t>
      </w:r>
    </w:p>
    <w:p w14:paraId="440414E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3.本项目的特定资格要求：无 </w:t>
      </w:r>
    </w:p>
    <w:p w14:paraId="0E4BFE5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2DB9BC2">
      <w:pPr>
        <w:spacing w:line="360" w:lineRule="auto"/>
        <w:rPr>
          <w:rFonts w:hint="eastAsia" w:ascii="宋体" w:hAnsi="宋体" w:eastAsia="宋体" w:cs="宋体"/>
          <w:b/>
          <w:color w:val="auto"/>
          <w:sz w:val="24"/>
        </w:rPr>
      </w:pPr>
      <w:r>
        <w:rPr>
          <w:rFonts w:hint="eastAsia" w:ascii="宋体" w:hAnsi="宋体" w:eastAsia="宋体" w:cs="宋体"/>
          <w:b/>
          <w:color w:val="auto"/>
          <w:sz w:val="24"/>
        </w:rPr>
        <w:t>三、获取招标文件</w:t>
      </w:r>
    </w:p>
    <w:p w14:paraId="31B15667">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21</w:t>
      </w:r>
      <w:r>
        <w:rPr>
          <w:rFonts w:hint="eastAsia" w:ascii="宋体" w:hAnsi="宋体" w:eastAsia="宋体" w:cs="宋体"/>
          <w:color w:val="auto"/>
          <w:sz w:val="24"/>
          <w:u w:val="single"/>
        </w:rPr>
        <w:t>日</w:t>
      </w:r>
      <w:r>
        <w:rPr>
          <w:rFonts w:hint="eastAsia" w:ascii="宋体" w:hAnsi="宋体" w:eastAsia="宋体" w:cs="宋体"/>
          <w:color w:val="auto"/>
          <w:sz w:val="24"/>
        </w:rPr>
        <w:t>至</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28</w:t>
      </w:r>
      <w:r>
        <w:rPr>
          <w:rFonts w:hint="eastAsia" w:ascii="宋体" w:hAnsi="宋体" w:eastAsia="宋体" w:cs="宋体"/>
          <w:color w:val="auto"/>
          <w:sz w:val="24"/>
          <w:u w:val="single"/>
        </w:rPr>
        <w:t>日</w:t>
      </w:r>
      <w:r>
        <w:rPr>
          <w:rFonts w:hint="eastAsia" w:ascii="宋体" w:hAnsi="宋体" w:eastAsia="宋体" w:cs="宋体"/>
          <w:color w:val="auto"/>
          <w:sz w:val="24"/>
        </w:rPr>
        <w:t>，每天上午00:00至12:00 ，下午12:00至23:59（北京时间，线上获取法定节假日均可，线下获取文件法定节假日除外）</w:t>
      </w:r>
    </w:p>
    <w:p w14:paraId="16D491A5">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政采云平台（https://www.zcygov.cn/）</w:t>
      </w:r>
    </w:p>
    <w:p w14:paraId="3CA7C700">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供应商登录政采云平台https://www.zcygov.cn/在线申请获取采购文件（进入“项目采购”应用，在获取采购文件菜单中选择项目，申请获取采购文件）。</w:t>
      </w:r>
    </w:p>
    <w:p w14:paraId="5CE86510">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14:paraId="34E2A8AA">
      <w:pPr>
        <w:spacing w:line="360" w:lineRule="auto"/>
        <w:rPr>
          <w:rFonts w:hint="eastAsia" w:ascii="宋体" w:hAnsi="宋体" w:eastAsia="宋体" w:cs="宋体"/>
          <w:b/>
          <w:color w:val="auto"/>
          <w:sz w:val="24"/>
        </w:rPr>
      </w:pPr>
      <w:r>
        <w:rPr>
          <w:rFonts w:hint="eastAsia" w:ascii="宋体" w:hAnsi="宋体" w:eastAsia="宋体" w:cs="宋体"/>
          <w:b/>
          <w:color w:val="auto"/>
          <w:sz w:val="24"/>
        </w:rPr>
        <w:t>四、提交投标文件截止时间、开标时间和地点</w:t>
      </w:r>
    </w:p>
    <w:p w14:paraId="58F83C77">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Fonts w:hint="eastAsia" w:ascii="宋体" w:hAnsi="宋体" w:eastAsia="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eastAsia="宋体" w:cs="宋体"/>
          <w:color w:val="auto"/>
          <w:sz w:val="24"/>
          <w:u w:val="single"/>
        </w:rPr>
        <w:t>日</w:t>
      </w:r>
      <w:r>
        <w:rPr>
          <w:rFonts w:hint="eastAsia" w:ascii="宋体" w:hAnsi="宋体" w:eastAsia="宋体" w:cs="宋体"/>
          <w:color w:val="auto"/>
          <w:sz w:val="24"/>
          <w:u w:val="single"/>
          <w:lang w:val="en-US" w:eastAsia="zh-CN"/>
        </w:rPr>
        <w:t>14</w:t>
      </w:r>
      <w:r>
        <w:rPr>
          <w:rFonts w:hint="eastAsia" w:ascii="宋体" w:hAnsi="宋体" w:eastAsia="宋体" w:cs="宋体"/>
          <w:color w:val="auto"/>
          <w:sz w:val="24"/>
          <w:u w:val="single"/>
        </w:rPr>
        <w:t>时30分</w:t>
      </w:r>
      <w:r>
        <w:rPr>
          <w:rFonts w:hint="eastAsia" w:ascii="宋体" w:hAnsi="宋体" w:eastAsia="宋体" w:cs="宋体"/>
          <w:color w:val="auto"/>
          <w:sz w:val="24"/>
        </w:rPr>
        <w:t>（北京时间）</w:t>
      </w:r>
    </w:p>
    <w:p w14:paraId="46C02B39">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投标地点（网址）：</w:t>
      </w:r>
      <w:r>
        <w:rPr>
          <w:rFonts w:hint="eastAsia" w:ascii="宋体" w:hAnsi="宋体" w:eastAsia="宋体" w:cs="宋体"/>
          <w:color w:val="auto"/>
          <w:sz w:val="24"/>
        </w:rPr>
        <w:t>政采云平台（https://www.zcygov.cn/）</w:t>
      </w:r>
    </w:p>
    <w:p w14:paraId="63BB59D8">
      <w:pPr>
        <w:spacing w:line="360" w:lineRule="auto"/>
        <w:ind w:firstLine="482" w:firstLineChars="200"/>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eastAsia="宋体" w:cs="宋体"/>
          <w:color w:val="auto"/>
          <w:sz w:val="24"/>
          <w:u w:val="single"/>
        </w:rPr>
        <w:t>日</w:t>
      </w:r>
      <w:r>
        <w:rPr>
          <w:rFonts w:hint="eastAsia" w:ascii="宋体" w:hAnsi="宋体" w:eastAsia="宋体" w:cs="宋体"/>
          <w:color w:val="auto"/>
          <w:sz w:val="24"/>
          <w:u w:val="single"/>
          <w:lang w:val="en-US" w:eastAsia="zh-CN"/>
        </w:rPr>
        <w:t>14</w:t>
      </w:r>
      <w:r>
        <w:rPr>
          <w:rFonts w:hint="eastAsia" w:ascii="宋体" w:hAnsi="宋体" w:eastAsia="宋体" w:cs="宋体"/>
          <w:color w:val="auto"/>
          <w:sz w:val="24"/>
          <w:u w:val="single"/>
        </w:rPr>
        <w:t>时30分</w:t>
      </w:r>
    </w:p>
    <w:p w14:paraId="66FE2D82">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慈溪市公共资源交易中心第</w:t>
      </w:r>
      <w:r>
        <w:rPr>
          <w:rFonts w:hint="eastAsia" w:ascii="宋体" w:hAnsi="宋体" w:cs="宋体"/>
          <w:color w:val="auto"/>
          <w:sz w:val="24"/>
          <w:lang w:val="en-US" w:eastAsia="zh-CN"/>
        </w:rPr>
        <w:t>四</w:t>
      </w:r>
      <w:r>
        <w:rPr>
          <w:rFonts w:hint="eastAsia" w:ascii="宋体" w:hAnsi="宋体" w:eastAsia="宋体" w:cs="宋体"/>
          <w:color w:val="auto"/>
          <w:sz w:val="24"/>
        </w:rPr>
        <w:t>开标室</w:t>
      </w:r>
    </w:p>
    <w:p w14:paraId="733AFDFE">
      <w:pPr>
        <w:spacing w:line="360" w:lineRule="auto"/>
        <w:rPr>
          <w:rFonts w:hint="eastAsia" w:ascii="宋体" w:hAnsi="宋体" w:eastAsia="宋体" w:cs="宋体"/>
          <w:color w:val="auto"/>
          <w:sz w:val="24"/>
        </w:rPr>
      </w:pPr>
      <w:r>
        <w:rPr>
          <w:rFonts w:hint="eastAsia" w:ascii="宋体" w:hAnsi="宋体" w:eastAsia="宋体" w:cs="宋体"/>
          <w:b/>
          <w:color w:val="auto"/>
          <w:sz w:val="24"/>
        </w:rPr>
        <w:t>五、公告期限</w:t>
      </w:r>
    </w:p>
    <w:p w14:paraId="75507D2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14:paraId="27B7A45A">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14:paraId="273C7B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51016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EE4E86">
      <w:pPr>
        <w:spacing w:line="360" w:lineRule="auto"/>
        <w:ind w:firstLine="480" w:firstLineChars="200"/>
        <w:rPr>
          <w:rFonts w:hint="eastAsia" w:ascii="微软雅黑" w:hAnsi="微软雅黑" w:eastAsia="微软雅黑" w:cs="微软雅黑"/>
          <w:i w:val="0"/>
          <w:caps w:val="0"/>
          <w:color w:val="auto"/>
          <w:spacing w:val="0"/>
          <w:sz w:val="24"/>
          <w:szCs w:val="24"/>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B79A66">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highlight w:val="none"/>
          <w:lang w:val="en-US" w:eastAsia="zh-CN"/>
        </w:rPr>
        <w:t>4</w:t>
      </w:r>
      <w:r>
        <w:rPr>
          <w:rFonts w:hint="eastAsia" w:ascii="宋体" w:hAnsi="宋体" w:eastAsia="宋体" w:cs="宋体"/>
          <w:color w:val="auto"/>
          <w:sz w:val="24"/>
        </w:rPr>
        <w:t>.其他事项：</w:t>
      </w:r>
      <w:bookmarkStart w:id="11" w:name="OLE_LINK2"/>
      <w:r>
        <w:rPr>
          <w:rFonts w:hint="eastAsia" w:ascii="宋体" w:hAnsi="宋体" w:eastAsia="宋体" w:cs="宋体"/>
          <w:color w:val="auto"/>
          <w:sz w:val="24"/>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bookmarkEnd w:id="11"/>
    </w:p>
    <w:p w14:paraId="44C5376D">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14:paraId="68D76B36">
      <w:pPr>
        <w:spacing w:line="360" w:lineRule="auto"/>
        <w:rPr>
          <w:rFonts w:hint="eastAsia" w:ascii="宋体" w:hAnsi="宋体" w:cs="宋体"/>
          <w:color w:val="auto"/>
          <w:sz w:val="24"/>
          <w:lang w:eastAsia="zh-CN"/>
        </w:rPr>
      </w:pPr>
      <w:r>
        <w:rPr>
          <w:rFonts w:hint="eastAsia" w:ascii="宋体" w:hAnsi="宋体" w:cs="宋体"/>
          <w:color w:val="auto"/>
          <w:sz w:val="24"/>
          <w:lang w:eastAsia="zh-CN"/>
        </w:rPr>
        <w:t>1.采购人信息</w:t>
      </w:r>
    </w:p>
    <w:p w14:paraId="31459AB5">
      <w:pPr>
        <w:spacing w:line="360" w:lineRule="auto"/>
        <w:rPr>
          <w:rFonts w:hint="eastAsia" w:ascii="宋体" w:hAnsi="宋体" w:cs="宋体"/>
          <w:color w:val="auto"/>
          <w:sz w:val="24"/>
          <w:lang w:eastAsia="zh-CN"/>
        </w:rPr>
      </w:pPr>
      <w:r>
        <w:rPr>
          <w:rFonts w:hint="eastAsia" w:ascii="宋体" w:hAnsi="宋体" w:cs="宋体"/>
          <w:color w:val="auto"/>
          <w:sz w:val="24"/>
          <w:lang w:eastAsia="zh-CN"/>
        </w:rPr>
        <w:t>名称：慈溪市匡堰实验学校</w:t>
      </w:r>
    </w:p>
    <w:p w14:paraId="1FB247B6">
      <w:pPr>
        <w:spacing w:line="360" w:lineRule="auto"/>
        <w:rPr>
          <w:rFonts w:hint="eastAsia" w:ascii="宋体" w:hAnsi="宋体" w:cs="宋体"/>
          <w:color w:val="auto"/>
          <w:sz w:val="24"/>
          <w:lang w:eastAsia="zh-CN"/>
        </w:rPr>
      </w:pPr>
      <w:r>
        <w:rPr>
          <w:rFonts w:hint="eastAsia" w:ascii="宋体" w:hAnsi="宋体" w:cs="宋体"/>
          <w:color w:val="auto"/>
          <w:sz w:val="24"/>
          <w:lang w:eastAsia="zh-CN"/>
        </w:rPr>
        <w:t>地址：慈溪市匡堰镇樟树村西河210号      </w:t>
      </w:r>
    </w:p>
    <w:p w14:paraId="6046DABE">
      <w:pPr>
        <w:spacing w:line="360" w:lineRule="auto"/>
        <w:rPr>
          <w:rFonts w:hint="eastAsia" w:ascii="宋体" w:hAnsi="宋体" w:cs="宋体"/>
          <w:color w:val="auto"/>
          <w:sz w:val="24"/>
          <w:lang w:eastAsia="zh-CN"/>
        </w:rPr>
      </w:pPr>
      <w:r>
        <w:rPr>
          <w:rFonts w:hint="eastAsia" w:ascii="宋体" w:hAnsi="宋体" w:cs="宋体"/>
          <w:color w:val="auto"/>
          <w:sz w:val="24"/>
          <w:lang w:eastAsia="zh-CN"/>
        </w:rPr>
        <w:t>项目联系人（询问）：潘老师    　　　　　　　　　　</w:t>
      </w:r>
    </w:p>
    <w:p w14:paraId="7D22C5DC">
      <w:pPr>
        <w:spacing w:line="360" w:lineRule="auto"/>
        <w:rPr>
          <w:rFonts w:hint="eastAsia" w:ascii="宋体" w:hAnsi="宋体" w:cs="宋体"/>
          <w:color w:val="auto"/>
          <w:sz w:val="24"/>
          <w:lang w:eastAsia="zh-CN"/>
        </w:rPr>
      </w:pPr>
      <w:r>
        <w:rPr>
          <w:rFonts w:hint="eastAsia" w:ascii="宋体" w:hAnsi="宋体" w:cs="宋体"/>
          <w:color w:val="auto"/>
          <w:sz w:val="24"/>
          <w:lang w:eastAsia="zh-CN"/>
        </w:rPr>
        <w:t>项目联系方式（询问）：</w:t>
      </w:r>
      <w:bookmarkStart w:id="12" w:name="OLE_LINK5"/>
      <w:r>
        <w:rPr>
          <w:rFonts w:hint="eastAsia" w:ascii="宋体" w:hAnsi="宋体" w:cs="宋体"/>
          <w:color w:val="auto"/>
          <w:sz w:val="24"/>
          <w:lang w:eastAsia="zh-CN"/>
        </w:rPr>
        <w:t>0574-</w:t>
      </w:r>
      <w:bookmarkEnd w:id="12"/>
      <w:r>
        <w:rPr>
          <w:rFonts w:hint="eastAsia" w:ascii="宋体" w:hAnsi="宋体" w:cs="宋体"/>
          <w:color w:val="auto"/>
          <w:sz w:val="24"/>
          <w:lang w:eastAsia="zh-CN"/>
        </w:rPr>
        <w:t>63537812</w:t>
      </w:r>
    </w:p>
    <w:p w14:paraId="2E7CAC68">
      <w:pPr>
        <w:spacing w:line="360" w:lineRule="auto"/>
        <w:rPr>
          <w:rFonts w:hint="eastAsia" w:ascii="宋体" w:hAnsi="宋体" w:cs="宋体"/>
          <w:color w:val="auto"/>
          <w:sz w:val="24"/>
          <w:lang w:eastAsia="zh-CN"/>
        </w:rPr>
      </w:pPr>
      <w:r>
        <w:rPr>
          <w:rFonts w:hint="eastAsia" w:ascii="宋体" w:hAnsi="宋体" w:cs="宋体"/>
          <w:color w:val="auto"/>
          <w:sz w:val="24"/>
          <w:lang w:eastAsia="zh-CN"/>
        </w:rPr>
        <w:t>质疑联系人：岑老师  </w:t>
      </w:r>
    </w:p>
    <w:p w14:paraId="7B620188">
      <w:pPr>
        <w:spacing w:line="360" w:lineRule="auto"/>
        <w:rPr>
          <w:rFonts w:hint="eastAsia" w:ascii="宋体" w:hAnsi="宋体" w:cs="宋体"/>
          <w:color w:val="auto"/>
          <w:sz w:val="24"/>
          <w:lang w:eastAsia="zh-CN"/>
        </w:rPr>
      </w:pPr>
      <w:r>
        <w:rPr>
          <w:rFonts w:hint="eastAsia" w:ascii="宋体" w:hAnsi="宋体" w:cs="宋体"/>
          <w:color w:val="auto"/>
          <w:sz w:val="24"/>
          <w:lang w:eastAsia="zh-CN"/>
        </w:rPr>
        <w:t>质疑联系方式：0574-63537812</w:t>
      </w:r>
    </w:p>
    <w:p w14:paraId="01303550">
      <w:pPr>
        <w:spacing w:line="360" w:lineRule="auto"/>
        <w:rPr>
          <w:rFonts w:hint="eastAsia" w:ascii="宋体" w:hAnsi="宋体" w:eastAsia="宋体" w:cs="宋体"/>
          <w:color w:val="auto"/>
          <w:sz w:val="24"/>
        </w:rPr>
      </w:pPr>
      <w:r>
        <w:rPr>
          <w:rFonts w:hint="eastAsia" w:ascii="宋体" w:hAnsi="宋体" w:eastAsia="宋体" w:cs="宋体"/>
          <w:color w:val="auto"/>
          <w:sz w:val="24"/>
        </w:rPr>
        <w:t>2.采购代理机构信息</w:t>
      </w:r>
    </w:p>
    <w:p w14:paraId="724FC170">
      <w:pPr>
        <w:spacing w:line="360" w:lineRule="auto"/>
        <w:rPr>
          <w:rFonts w:hint="eastAsia" w:ascii="宋体" w:hAnsi="宋体" w:eastAsia="宋体" w:cs="宋体"/>
          <w:color w:val="auto"/>
          <w:sz w:val="24"/>
        </w:rPr>
      </w:pPr>
      <w:r>
        <w:rPr>
          <w:rFonts w:hint="eastAsia" w:ascii="宋体" w:hAnsi="宋体" w:eastAsia="宋体" w:cs="宋体"/>
          <w:color w:val="auto"/>
          <w:sz w:val="24"/>
        </w:rPr>
        <w:t>名称：浙江致信招标代理有限公司</w:t>
      </w:r>
    </w:p>
    <w:p w14:paraId="6A5CA2DC">
      <w:pPr>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cs="宋体"/>
          <w:color w:val="auto"/>
          <w:sz w:val="24"/>
          <w:lang w:eastAsia="zh-CN"/>
        </w:rPr>
        <w:t>慈溪市前应路1228号精英大厦2楼</w:t>
      </w:r>
    </w:p>
    <w:p w14:paraId="2EE198C9">
      <w:pPr>
        <w:spacing w:line="360" w:lineRule="auto"/>
        <w:rPr>
          <w:rFonts w:hint="eastAsia" w:ascii="宋体" w:hAnsi="宋体" w:eastAsia="宋体" w:cs="宋体"/>
          <w:color w:val="auto"/>
          <w:sz w:val="24"/>
        </w:rPr>
      </w:pPr>
      <w:r>
        <w:rPr>
          <w:rFonts w:hint="eastAsia" w:ascii="宋体" w:hAnsi="宋体" w:eastAsia="宋体" w:cs="宋体"/>
          <w:color w:val="auto"/>
          <w:sz w:val="24"/>
        </w:rPr>
        <w:t>传    真：/  </w:t>
      </w:r>
    </w:p>
    <w:p w14:paraId="25633FDD">
      <w:pPr>
        <w:spacing w:line="360" w:lineRule="auto"/>
        <w:rPr>
          <w:rFonts w:hint="eastAsia" w:ascii="宋体" w:hAnsi="宋体" w:eastAsia="宋体" w:cs="宋体"/>
          <w:color w:val="auto"/>
          <w:sz w:val="24"/>
        </w:rPr>
      </w:pPr>
      <w:r>
        <w:rPr>
          <w:rFonts w:hint="eastAsia" w:ascii="宋体" w:hAnsi="宋体" w:eastAsia="宋体" w:cs="宋体"/>
          <w:color w:val="auto"/>
          <w:sz w:val="24"/>
        </w:rPr>
        <w:t>项目联系人（询问）：</w:t>
      </w:r>
      <w:bookmarkStart w:id="13" w:name="OLE_LINK4"/>
      <w:r>
        <w:rPr>
          <w:rFonts w:hint="eastAsia" w:ascii="宋体" w:hAnsi="宋体" w:eastAsia="宋体" w:cs="宋体"/>
          <w:color w:val="auto"/>
          <w:sz w:val="24"/>
        </w:rPr>
        <w:t>毛工、徐锦</w:t>
      </w:r>
      <w:r>
        <w:rPr>
          <w:rFonts w:hint="eastAsia" w:ascii="宋体" w:hAnsi="宋体" w:cs="宋体"/>
          <w:color w:val="auto"/>
          <w:sz w:val="24"/>
          <w:lang w:eastAsia="zh-CN"/>
        </w:rPr>
        <w:t>峰</w:t>
      </w:r>
      <w:r>
        <w:rPr>
          <w:rFonts w:hint="eastAsia" w:ascii="宋体" w:hAnsi="宋体" w:eastAsia="宋体" w:cs="宋体"/>
          <w:color w:val="auto"/>
          <w:sz w:val="24"/>
        </w:rPr>
        <w:t>、俞磊、张小燕、朱梅黎、沈诗佳</w:t>
      </w:r>
      <w:bookmarkEnd w:id="13"/>
    </w:p>
    <w:p w14:paraId="6D8302F6">
      <w:pPr>
        <w:spacing w:line="360" w:lineRule="auto"/>
        <w:rPr>
          <w:rFonts w:hint="eastAsia" w:ascii="宋体" w:hAnsi="宋体" w:eastAsia="宋体" w:cs="宋体"/>
          <w:color w:val="auto"/>
          <w:sz w:val="24"/>
        </w:rPr>
      </w:pPr>
      <w:r>
        <w:rPr>
          <w:rFonts w:hint="eastAsia" w:ascii="宋体" w:hAnsi="宋体" w:eastAsia="宋体" w:cs="宋体"/>
          <w:color w:val="auto"/>
          <w:sz w:val="24"/>
        </w:rPr>
        <w:t>项目联系方式（询问）：0574-63816102,15258368500</w:t>
      </w:r>
    </w:p>
    <w:p w14:paraId="48CE6AF4">
      <w:pPr>
        <w:spacing w:line="360" w:lineRule="auto"/>
        <w:rPr>
          <w:rFonts w:hint="eastAsia" w:ascii="宋体" w:hAnsi="宋体" w:eastAsia="宋体" w:cs="宋体"/>
          <w:color w:val="auto"/>
          <w:sz w:val="24"/>
        </w:rPr>
      </w:pPr>
      <w:r>
        <w:rPr>
          <w:rFonts w:hint="eastAsia" w:ascii="宋体" w:hAnsi="宋体" w:eastAsia="宋体" w:cs="宋体"/>
          <w:color w:val="auto"/>
          <w:sz w:val="24"/>
        </w:rPr>
        <w:t>质疑联系人：</w:t>
      </w:r>
      <w:r>
        <w:rPr>
          <w:rFonts w:hint="eastAsia" w:ascii="宋体" w:hAnsi="宋体" w:cs="宋体"/>
          <w:color w:val="auto"/>
          <w:sz w:val="24"/>
          <w:lang w:val="en-US" w:eastAsia="zh-CN"/>
        </w:rPr>
        <w:t>尤依婷</w:t>
      </w:r>
    </w:p>
    <w:p w14:paraId="56B14B25">
      <w:pPr>
        <w:spacing w:line="360" w:lineRule="auto"/>
        <w:rPr>
          <w:rFonts w:hint="eastAsia" w:ascii="宋体" w:hAnsi="宋体" w:eastAsia="宋体" w:cs="宋体"/>
          <w:color w:val="auto"/>
          <w:sz w:val="24"/>
        </w:rPr>
      </w:pPr>
      <w:r>
        <w:rPr>
          <w:rFonts w:hint="eastAsia" w:ascii="宋体" w:hAnsi="宋体" w:eastAsia="宋体" w:cs="宋体"/>
          <w:color w:val="auto"/>
          <w:sz w:val="24"/>
        </w:rPr>
        <w:t>质疑联系方式：0571-88026807</w:t>
      </w:r>
    </w:p>
    <w:p w14:paraId="177521BB">
      <w:pPr>
        <w:spacing w:line="360" w:lineRule="auto"/>
        <w:rPr>
          <w:rFonts w:hint="eastAsia" w:ascii="宋体" w:hAnsi="宋体" w:eastAsia="宋体" w:cs="宋体"/>
          <w:color w:val="auto"/>
          <w:sz w:val="24"/>
        </w:rPr>
      </w:pPr>
      <w:r>
        <w:rPr>
          <w:rFonts w:hint="eastAsia" w:ascii="宋体" w:hAnsi="宋体" w:eastAsia="宋体" w:cs="宋体"/>
          <w:color w:val="auto"/>
          <w:sz w:val="24"/>
        </w:rPr>
        <w:t>3.同级政府采购监督管理部门</w:t>
      </w:r>
    </w:p>
    <w:p w14:paraId="29ED9CA2">
      <w:pPr>
        <w:spacing w:line="360" w:lineRule="auto"/>
        <w:rPr>
          <w:rFonts w:hint="eastAsia" w:ascii="宋体" w:hAnsi="宋体" w:eastAsia="宋体" w:cs="宋体"/>
          <w:color w:val="auto"/>
          <w:sz w:val="24"/>
        </w:rPr>
      </w:pPr>
      <w:r>
        <w:rPr>
          <w:rFonts w:hint="eastAsia" w:ascii="宋体" w:hAnsi="宋体" w:eastAsia="宋体" w:cs="宋体"/>
          <w:color w:val="auto"/>
          <w:sz w:val="24"/>
        </w:rPr>
        <w:t>名    称：慈溪市财政局</w:t>
      </w:r>
    </w:p>
    <w:p w14:paraId="393E0DAA">
      <w:pPr>
        <w:spacing w:line="360" w:lineRule="auto"/>
        <w:rPr>
          <w:rFonts w:hint="eastAsia" w:ascii="宋体" w:hAnsi="宋体" w:eastAsia="宋体" w:cs="宋体"/>
          <w:color w:val="auto"/>
          <w:sz w:val="24"/>
        </w:rPr>
      </w:pPr>
      <w:r>
        <w:rPr>
          <w:rFonts w:hint="eastAsia" w:ascii="宋体" w:hAnsi="宋体" w:eastAsia="宋体" w:cs="宋体"/>
          <w:color w:val="auto"/>
          <w:sz w:val="24"/>
        </w:rPr>
        <w:t>地    址：慈溪市南二环东路1158号6楼619室</w:t>
      </w:r>
    </w:p>
    <w:p w14:paraId="7583982C">
      <w:pPr>
        <w:spacing w:line="360" w:lineRule="auto"/>
        <w:rPr>
          <w:rFonts w:hint="eastAsia" w:ascii="宋体" w:hAnsi="宋体" w:eastAsia="宋体" w:cs="宋体"/>
          <w:color w:val="auto"/>
          <w:sz w:val="24"/>
        </w:rPr>
      </w:pPr>
      <w:r>
        <w:rPr>
          <w:rFonts w:hint="eastAsia" w:ascii="宋体" w:hAnsi="宋体" w:eastAsia="宋体" w:cs="宋体"/>
          <w:color w:val="auto"/>
          <w:sz w:val="24"/>
        </w:rPr>
        <w:t>传    真：/</w:t>
      </w:r>
    </w:p>
    <w:p w14:paraId="14788781">
      <w:pPr>
        <w:spacing w:line="360" w:lineRule="auto"/>
        <w:rPr>
          <w:rFonts w:hint="eastAsia" w:ascii="宋体" w:hAnsi="宋体" w:eastAsia="宋体" w:cs="宋体"/>
          <w:color w:val="auto"/>
          <w:sz w:val="24"/>
        </w:rPr>
      </w:pPr>
      <w:r>
        <w:rPr>
          <w:rFonts w:hint="eastAsia" w:ascii="宋体" w:hAnsi="宋体" w:eastAsia="宋体" w:cs="宋体"/>
          <w:color w:val="auto"/>
          <w:sz w:val="24"/>
        </w:rPr>
        <w:t>联 系 人：胡老师</w:t>
      </w:r>
    </w:p>
    <w:p w14:paraId="7494E1CE">
      <w:pPr>
        <w:spacing w:line="360" w:lineRule="auto"/>
        <w:rPr>
          <w:rFonts w:hint="eastAsia" w:ascii="宋体" w:hAnsi="宋体" w:eastAsia="宋体" w:cs="宋体"/>
          <w:color w:val="auto"/>
          <w:sz w:val="24"/>
        </w:rPr>
      </w:pPr>
      <w:r>
        <w:rPr>
          <w:rFonts w:hint="eastAsia" w:ascii="宋体" w:hAnsi="宋体" w:eastAsia="宋体" w:cs="宋体"/>
          <w:color w:val="auto"/>
          <w:sz w:val="24"/>
        </w:rPr>
        <w:t>监督投诉电话：0574-63912958</w:t>
      </w:r>
    </w:p>
    <w:p w14:paraId="71219E9F">
      <w:pPr>
        <w:spacing w:line="360" w:lineRule="auto"/>
        <w:rPr>
          <w:rFonts w:hint="eastAsia" w:ascii="宋体" w:hAnsi="宋体" w:eastAsia="宋体" w:cs="宋体"/>
          <w:color w:val="auto"/>
          <w:sz w:val="24"/>
        </w:rPr>
      </w:pPr>
    </w:p>
    <w:p w14:paraId="4EA234CC">
      <w:pPr>
        <w:spacing w:line="360" w:lineRule="auto"/>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若对项目采购电子交易系统操作有疑问，可登录政采云（https://www.zcygov.cn/），点击右侧咨询小采，获取采小蜜智能服务管家帮助，或拨打政采云服务热线95763获取热线服务帮助。</w:t>
      </w:r>
    </w:p>
    <w:p w14:paraId="46D0B01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14:paraId="312A5D74">
      <w:pPr>
        <w:widowControl/>
        <w:adjustRightInd/>
        <w:jc w:val="left"/>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14:paraId="0A1197CD">
      <w:pPr>
        <w:adjustRightInd/>
        <w:spacing w:line="360" w:lineRule="auto"/>
        <w:jc w:val="center"/>
        <w:outlineLvl w:val="0"/>
        <w:rPr>
          <w:rStyle w:val="287"/>
          <w:rFonts w:hint="eastAsia" w:ascii="宋体" w:hAnsi="宋体" w:eastAsia="宋体" w:cs="宋体"/>
          <w:color w:val="auto"/>
          <w:szCs w:val="36"/>
        </w:rPr>
      </w:pPr>
      <w:bookmarkStart w:id="14" w:name="_Toc3156"/>
      <w:r>
        <w:rPr>
          <w:rStyle w:val="287"/>
          <w:rFonts w:hint="eastAsia" w:ascii="宋体" w:hAnsi="宋体" w:eastAsia="宋体" w:cs="宋体"/>
          <w:color w:val="auto"/>
          <w:szCs w:val="36"/>
        </w:rPr>
        <w:t>第二部分</w:t>
      </w:r>
      <w:bookmarkEnd w:id="7"/>
      <w:r>
        <w:rPr>
          <w:rStyle w:val="287"/>
          <w:rFonts w:hint="eastAsia" w:ascii="宋体" w:hAnsi="宋体" w:eastAsia="宋体" w:cs="宋体"/>
          <w:color w:val="auto"/>
          <w:szCs w:val="36"/>
        </w:rPr>
        <w:t>投标人须知</w:t>
      </w:r>
      <w:bookmarkEnd w:id="8"/>
      <w:bookmarkEnd w:id="14"/>
    </w:p>
    <w:p w14:paraId="02553F28">
      <w:pPr>
        <w:adjustRightInd/>
        <w:spacing w:line="360" w:lineRule="auto"/>
        <w:ind w:firstLine="3845" w:firstLineChars="1197"/>
        <w:outlineLvl w:val="0"/>
        <w:rPr>
          <w:rFonts w:hint="eastAsia" w:ascii="宋体" w:hAnsi="宋体" w:eastAsia="宋体" w:cs="宋体"/>
          <w:b/>
          <w:color w:val="auto"/>
          <w:sz w:val="32"/>
          <w:szCs w:val="20"/>
        </w:rPr>
      </w:pPr>
      <w:bookmarkStart w:id="15" w:name="_Toc20902"/>
      <w:bookmarkStart w:id="16" w:name="_Toc14640"/>
      <w:r>
        <w:rPr>
          <w:rFonts w:hint="eastAsia" w:ascii="宋体" w:hAnsi="宋体" w:eastAsia="宋体" w:cs="宋体"/>
          <w:b/>
          <w:color w:val="auto"/>
          <w:sz w:val="32"/>
          <w:szCs w:val="20"/>
        </w:rPr>
        <w:t>前附表</w:t>
      </w:r>
      <w:bookmarkEnd w:id="15"/>
      <w:bookmarkEnd w:id="16"/>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A4D9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D5D8C1">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805E843">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78ED5E2">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14:paraId="63349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4EB193">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2A2E7BC">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6B76398">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color w:val="auto"/>
                <w:kern w:val="0"/>
                <w:sz w:val="24"/>
              </w:rPr>
            </w:pPr>
            <w:r>
              <w:rPr>
                <w:rFonts w:hint="eastAsia" w:ascii="宋体" w:hAnsi="宋体" w:eastAsia="宋体" w:cs="宋体"/>
                <w:color w:val="auto"/>
                <w:kern w:val="0"/>
                <w:sz w:val="24"/>
              </w:rPr>
              <w:t>货物类。</w:t>
            </w:r>
          </w:p>
          <w:p w14:paraId="44F2844C">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color w:val="auto"/>
                <w:kern w:val="0"/>
                <w:sz w:val="24"/>
              </w:rPr>
            </w:pPr>
            <w:r>
              <w:rPr>
                <w:rFonts w:hint="eastAsia" w:ascii="宋体" w:hAnsi="宋体" w:eastAsia="宋体" w:cs="宋体"/>
                <w:color w:val="auto"/>
                <w:kern w:val="0"/>
                <w:sz w:val="24"/>
              </w:rPr>
              <w:t>核心产品为</w:t>
            </w:r>
            <w:r>
              <w:rPr>
                <w:rFonts w:hint="eastAsia" w:ascii="宋体" w:hAnsi="宋体" w:eastAsia="宋体" w:cs="宋体"/>
                <w:color w:val="auto"/>
                <w:sz w:val="30"/>
                <w:szCs w:val="30"/>
                <w:lang w:eastAsia="zh-CN"/>
              </w:rPr>
              <w:t>：</w:t>
            </w:r>
            <w:r>
              <w:rPr>
                <w:rFonts w:hint="eastAsia" w:ascii="宋体" w:hAnsi="宋体" w:eastAsia="宋体" w:cs="宋体"/>
                <w:color w:val="auto"/>
                <w:kern w:val="0"/>
                <w:sz w:val="24"/>
                <w:u w:val="single"/>
                <w:lang w:val="en-US" w:eastAsia="zh-CN"/>
              </w:rPr>
              <w:t>会议椅</w:t>
            </w:r>
            <w:r>
              <w:rPr>
                <w:rFonts w:hint="eastAsia" w:ascii="宋体" w:hAnsi="宋体" w:eastAsia="宋体" w:cs="宋体"/>
                <w:i w:val="0"/>
                <w:iCs w:val="0"/>
                <w:color w:val="auto"/>
                <w:kern w:val="0"/>
                <w:sz w:val="24"/>
                <w:szCs w:val="24"/>
                <w:u w:val="single"/>
                <w:lang w:val="en-US" w:eastAsia="zh-CN" w:bidi="ar"/>
              </w:rPr>
              <w:t>。</w:t>
            </w:r>
          </w:p>
        </w:tc>
      </w:tr>
      <w:tr w14:paraId="72912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3B55D9">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5D40E72">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A99111C">
            <w:pPr>
              <w:keepNext w:val="0"/>
              <w:keepLines w:val="0"/>
              <w:pageBreakBefore w:val="0"/>
              <w:widowControl/>
              <w:suppressLineNumbers w:val="0"/>
              <w:kinsoku/>
              <w:wordWrap/>
              <w:overflowPunct/>
              <w:topLinePunct w:val="0"/>
              <w:autoSpaceDE/>
              <w:autoSpaceDN/>
              <w:bidi w:val="0"/>
              <w:snapToGrid/>
              <w:spacing w:line="360" w:lineRule="auto"/>
              <w:ind w:right="0" w:rightChars="0"/>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（1）标的：</w:t>
            </w:r>
            <w:r>
              <w:rPr>
                <w:rFonts w:hint="eastAsia" w:ascii="宋体" w:hAnsi="宋体" w:eastAsia="宋体" w:cs="宋体"/>
                <w:color w:val="auto"/>
                <w:kern w:val="0"/>
                <w:sz w:val="24"/>
                <w:u w:val="single"/>
                <w:lang w:val="en-US" w:eastAsia="zh-CN"/>
              </w:rPr>
              <w:t>休息凳、两人桌（主席台）、椅子（主席台）、发言台、折叠小马扎、两人桌(主席台）、椅子、 发言台、会议椅、单人桌椅、双人办公桌椅、电脑桌、凳子、桌子、椅子、茶吧机、储物柜、会议圆桌、椅子，</w:t>
            </w:r>
            <w:r>
              <w:rPr>
                <w:rFonts w:hint="eastAsia" w:ascii="宋体" w:hAnsi="宋体" w:eastAsia="宋体" w:cs="宋体"/>
                <w:color w:val="auto"/>
                <w:kern w:val="0"/>
                <w:sz w:val="24"/>
              </w:rPr>
              <w:t>属于</w:t>
            </w:r>
            <w:r>
              <w:rPr>
                <w:rFonts w:hint="eastAsia" w:ascii="宋体" w:hAnsi="宋体" w:eastAsia="宋体" w:cs="宋体"/>
                <w:color w:val="auto"/>
                <w:kern w:val="0"/>
                <w:sz w:val="24"/>
                <w:u w:val="single"/>
              </w:rPr>
              <w:t>工业</w:t>
            </w:r>
            <w:r>
              <w:rPr>
                <w:rFonts w:hint="eastAsia" w:ascii="宋体" w:hAnsi="宋体" w:eastAsia="宋体" w:cs="宋体"/>
                <w:color w:val="auto"/>
                <w:kern w:val="0"/>
                <w:sz w:val="24"/>
              </w:rPr>
              <w:t>行业；</w:t>
            </w:r>
          </w:p>
        </w:tc>
      </w:tr>
      <w:tr w14:paraId="02719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544AA4">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E6E0045">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54BAF5">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本项目不允许采购进口产品。</w:t>
            </w:r>
          </w:p>
          <w:p w14:paraId="301C2ADC">
            <w:pPr>
              <w:spacing w:line="360" w:lineRule="auto"/>
              <w:rPr>
                <w:rFonts w:hint="eastAsia" w:ascii="宋体" w:hAnsi="宋体" w:eastAsia="宋体" w:cs="宋体"/>
                <w:color w:val="auto"/>
              </w:rPr>
            </w:pPr>
            <w:sdt>
              <w:sdtPr>
                <w:rPr>
                  <w:rFonts w:hint="eastAsia" w:ascii="宋体" w:hAnsi="宋体" w:eastAsia="宋体" w:cs="宋体"/>
                  <w:color w:val="auto"/>
                  <w:kern w:val="0"/>
                  <w:sz w:val="24"/>
                </w:rPr>
                <w:id w:val="207838880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可以就采购进口产品。</w:t>
            </w:r>
          </w:p>
        </w:tc>
      </w:tr>
      <w:tr w14:paraId="5D2BF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563A55">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ACA69D4">
            <w:p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09DCB31">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221968920"/>
                <w:showingPlcHdr/>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A</w:t>
            </w:r>
            <w:r>
              <w:rPr>
                <w:rFonts w:hint="eastAsia" w:ascii="宋体" w:hAnsi="宋体" w:eastAsia="宋体" w:cs="宋体"/>
                <w:color w:val="auto"/>
                <w:sz w:val="24"/>
              </w:rPr>
              <w:t>同意将非主体、非关键性的工作分包。</w:t>
            </w:r>
          </w:p>
          <w:p w14:paraId="3424D5A2">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4748167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B</w:t>
            </w:r>
            <w:r>
              <w:rPr>
                <w:rFonts w:hint="eastAsia" w:ascii="宋体" w:hAnsi="宋体" w:eastAsia="宋体" w:cs="宋体"/>
                <w:color w:val="auto"/>
                <w:sz w:val="24"/>
              </w:rPr>
              <w:t>不同意分包。</w:t>
            </w:r>
          </w:p>
        </w:tc>
      </w:tr>
      <w:tr w14:paraId="2CCA6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1A0B3F">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527D57D">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239A42D">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856894248"/>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8291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14:paraId="74BDB09B">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rPr>
                <w:id w:val="-888734493"/>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r>
              <w:rPr>
                <w:rFonts w:hint="eastAsia" w:ascii="宋体" w:hAnsi="宋体" w:eastAsia="宋体" w:cs="宋体"/>
                <w:color w:val="auto"/>
                <w:sz w:val="24"/>
              </w:rPr>
              <w:t>时间：,地点：，联系人：，联系方式：</w:t>
            </w:r>
            <w:r>
              <w:rPr>
                <w:rFonts w:hint="eastAsia" w:ascii="宋体" w:hAnsi="宋体" w:eastAsia="宋体" w:cs="宋体"/>
                <w:color w:val="auto"/>
                <w:sz w:val="24"/>
                <w:szCs w:val="20"/>
              </w:rPr>
              <w:t>。</w:t>
            </w:r>
          </w:p>
        </w:tc>
      </w:tr>
      <w:tr w14:paraId="3A512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4F0D14">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6C40D8E">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5F0966D">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314727646"/>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6734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auto"/>
                <w:kern w:val="0"/>
                <w:sz w:val="24"/>
              </w:rPr>
              <w:t>A</w:t>
            </w:r>
            <w:r>
              <w:rPr>
                <w:rFonts w:hint="eastAsia" w:ascii="宋体" w:hAnsi="宋体" w:eastAsia="宋体" w:cs="宋体"/>
                <w:color w:val="auto"/>
                <w:sz w:val="24"/>
              </w:rPr>
              <w:t>不要求提供。</w:t>
            </w:r>
          </w:p>
          <w:p w14:paraId="16CD7A93">
            <w:pPr>
              <w:spacing w:line="360" w:lineRule="auto"/>
              <w:rPr>
                <w:rFonts w:hint="eastAsia" w:ascii="宋体" w:hAnsi="宋体" w:eastAsia="宋体" w:cs="宋体"/>
                <w:b/>
                <w:color w:val="auto"/>
                <w:sz w:val="24"/>
              </w:rPr>
            </w:pPr>
            <w:sdt>
              <w:sdtPr>
                <w:rPr>
                  <w:rFonts w:hint="eastAsia" w:ascii="宋体" w:hAnsi="宋体" w:eastAsia="宋体" w:cs="宋体"/>
                  <w:color w:val="auto"/>
                  <w:kern w:val="0"/>
                  <w:sz w:val="24"/>
                </w:rPr>
                <w:id w:val="1026831988"/>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B要求提供。</w:t>
            </w:r>
          </w:p>
        </w:tc>
      </w:tr>
      <w:tr w14:paraId="20160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4C67A9">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342486D">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765376F">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111121202"/>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8055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14:paraId="32EE877D">
            <w:pPr>
              <w:snapToGrid w:val="0"/>
              <w:spacing w:line="360" w:lineRule="auto"/>
              <w:rPr>
                <w:rFonts w:hint="eastAsia" w:ascii="宋体" w:hAnsi="宋体" w:eastAsia="宋体" w:cs="宋体"/>
                <w:b/>
                <w:color w:val="auto"/>
                <w:kern w:val="0"/>
                <w:sz w:val="24"/>
                <w:lang w:val="zh-CN"/>
              </w:rPr>
            </w:pPr>
            <w:sdt>
              <w:sdtPr>
                <w:rPr>
                  <w:rFonts w:hint="eastAsia" w:ascii="宋体" w:hAnsi="宋体" w:eastAsia="宋体" w:cs="宋体"/>
                  <w:color w:val="auto"/>
                  <w:kern w:val="0"/>
                  <w:sz w:val="24"/>
                </w:rPr>
                <w:id w:val="1174071719"/>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p>
        </w:tc>
      </w:tr>
      <w:tr w14:paraId="0602C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0" w:hRule="atLeast"/>
          <w:tblHeader/>
        </w:trPr>
        <w:tc>
          <w:tcPr>
            <w:tcW w:w="629" w:type="dxa"/>
            <w:vMerge w:val="restart"/>
            <w:tcBorders>
              <w:top w:val="single" w:color="auto" w:sz="4" w:space="0"/>
              <w:left w:val="single" w:color="auto" w:sz="4" w:space="0"/>
              <w:right w:val="single" w:color="auto" w:sz="4" w:space="0"/>
            </w:tcBorders>
            <w:vAlign w:val="center"/>
          </w:tcPr>
          <w:p w14:paraId="7B42379F">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31376ADE">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B4D2543">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（1）资格证明文件：见招标文件第二部分11.1。</w:t>
            </w:r>
          </w:p>
          <w:p w14:paraId="7C6152F8">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投标人未提供有效的资格证明文件的，视为投标人不具备招标文件中规定的资格要求，投标无效。</w:t>
            </w:r>
          </w:p>
        </w:tc>
      </w:tr>
      <w:tr w14:paraId="10276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14:paraId="432F4DD8">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4170F829">
            <w:pPr>
              <w:snapToGrid w:val="0"/>
              <w:spacing w:line="360" w:lineRule="auto"/>
              <w:jc w:val="center"/>
              <w:rPr>
                <w:rFonts w:hint="eastAsia" w:ascii="宋体" w:hAnsi="宋体" w:eastAsia="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A189099">
            <w:pPr>
              <w:spacing w:line="360" w:lineRule="auto"/>
              <w:rPr>
                <w:rFonts w:hint="eastAsia" w:ascii="宋体" w:hAnsi="宋体" w:eastAsia="宋体" w:cs="宋体"/>
                <w:color w:val="auto"/>
                <w:sz w:val="24"/>
              </w:rPr>
            </w:pPr>
            <w:r>
              <w:rPr>
                <w:rFonts w:hint="eastAsia" w:ascii="宋体" w:hAnsi="宋体" w:eastAsia="宋体" w:cs="宋体"/>
                <w:color w:val="auto"/>
                <w:sz w:val="24"/>
              </w:rPr>
              <w:t>（2）资信证明文件：根据招标文件第四部分评标标准提供。</w:t>
            </w:r>
          </w:p>
        </w:tc>
      </w:tr>
      <w:tr w14:paraId="03086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A461B0">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EDB9BC1">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08C84D5">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52F8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F2663B">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BA9E43">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5BC9780">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有关本项目实施所需的所有费用（含税费）均计入报价。</w:t>
            </w:r>
            <w:r>
              <w:rPr>
                <w:rFonts w:hint="eastAsia" w:ascii="宋体" w:hAnsi="宋体" w:eastAsia="宋体" w:cs="宋体"/>
                <w:b/>
                <w:bCs/>
                <w:color w:val="auto"/>
                <w:kern w:val="0"/>
                <w:sz w:val="24"/>
                <w:lang w:val="zh-CN"/>
              </w:rPr>
              <w:t>投标文件</w:t>
            </w:r>
            <w:r>
              <w:rPr>
                <w:rFonts w:hint="eastAsia" w:ascii="宋体" w:hAnsi="宋体" w:eastAsia="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lang w:val="zh-CN"/>
              </w:rPr>
              <w:t>投标文件中价格全部采用人民币报价。招标文件未列明，而投标人认为必需的费用也需列入报价。</w:t>
            </w:r>
          </w:p>
          <w:p w14:paraId="46EC6C0E">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投标报价出现下列情形的，投标无效：</w:t>
            </w:r>
          </w:p>
          <w:p w14:paraId="3CC1D1B9">
            <w:pPr>
              <w:snapToGrid w:val="0"/>
              <w:spacing w:line="360" w:lineRule="auto"/>
              <w:ind w:firstLine="241" w:firstLineChars="100"/>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投标文件出现不是唯一的、有选择性投标报价的；</w:t>
            </w:r>
          </w:p>
          <w:p w14:paraId="01B6881D">
            <w:pPr>
              <w:snapToGrid w:val="0"/>
              <w:spacing w:line="360" w:lineRule="auto"/>
              <w:ind w:firstLine="241" w:firstLineChars="100"/>
              <w:jc w:val="left"/>
              <w:rPr>
                <w:rFonts w:hint="eastAsia" w:ascii="宋体" w:hAnsi="宋体" w:eastAsia="宋体" w:cs="宋体"/>
                <w:color w:val="auto"/>
                <w:kern w:val="0"/>
                <w:sz w:val="24"/>
                <w:lang w:val="zh-CN"/>
              </w:rPr>
            </w:pPr>
            <w:r>
              <w:rPr>
                <w:rFonts w:hint="eastAsia" w:ascii="宋体" w:hAnsi="宋体" w:eastAsia="宋体" w:cs="宋体"/>
                <w:b/>
                <w:color w:val="auto"/>
                <w:kern w:val="0"/>
                <w:sz w:val="24"/>
                <w:lang w:val="zh-CN"/>
              </w:rPr>
              <w:t>投标报价超过招标文件中规定的预算金额或者最高限价的;</w:t>
            </w:r>
          </w:p>
          <w:p w14:paraId="38A8E72F">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14:paraId="13F44CD5">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投标人对根据修正原则修正后的报价不确认的</w:t>
            </w:r>
            <w:r>
              <w:rPr>
                <w:rFonts w:hint="eastAsia" w:ascii="宋体" w:hAnsi="宋体" w:eastAsia="宋体" w:cs="宋体"/>
                <w:b/>
                <w:color w:val="auto"/>
                <w:sz w:val="24"/>
              </w:rPr>
              <w:t>。</w:t>
            </w:r>
          </w:p>
          <w:p w14:paraId="5AE75303">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kern w:val="0"/>
                <w:sz w:val="24"/>
              </w:rP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14:paraId="310C6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89" w:hRule="atLeast"/>
          <w:tblHeader/>
        </w:trPr>
        <w:tc>
          <w:tcPr>
            <w:tcW w:w="629" w:type="dxa"/>
            <w:tcBorders>
              <w:top w:val="single" w:color="auto" w:sz="4" w:space="0"/>
              <w:left w:val="single" w:color="000000" w:sz="8" w:space="0"/>
              <w:right w:val="single" w:color="000000" w:sz="2" w:space="0"/>
            </w:tcBorders>
            <w:vAlign w:val="center"/>
          </w:tcPr>
          <w:p w14:paraId="278484E4">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52090F3A">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不见面开评标</w:t>
            </w:r>
          </w:p>
        </w:tc>
        <w:tc>
          <w:tcPr>
            <w:tcW w:w="6095" w:type="dxa"/>
            <w:tcBorders>
              <w:top w:val="single" w:color="000000" w:sz="8" w:space="0"/>
              <w:left w:val="single" w:color="000000" w:sz="2" w:space="0"/>
              <w:right w:val="single" w:color="000000" w:sz="8" w:space="0"/>
            </w:tcBorders>
          </w:tcPr>
          <w:p w14:paraId="3650E795">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本项目为不见面开评标项目，供应商可通过浙江省“电子交易/不见面开评标”学习专题提前进行专题学习，熟悉操作，避免影响采购活动（https://edu.zcygov.cn/luban/e-biding）。</w:t>
            </w:r>
          </w:p>
          <w:p w14:paraId="3B2D873B">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tc>
      </w:tr>
      <w:tr w14:paraId="1BE29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D8CDDC">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052CC6E">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25DC3BF">
            <w:pPr>
              <w:pStyle w:val="34"/>
              <w:spacing w:line="360" w:lineRule="auto"/>
              <w:rPr>
                <w:rFonts w:hint="eastAsia" w:ascii="宋体" w:hAnsi="宋体" w:eastAsia="宋体" w:cs="宋体"/>
                <w:color w:val="auto"/>
                <w:kern w:val="28"/>
                <w:sz w:val="24"/>
              </w:rPr>
            </w:pPr>
            <w:r>
              <w:rPr>
                <w:rFonts w:hint="eastAsia" w:ascii="宋体" w:hAnsi="宋体" w:eastAsia="宋体" w:cs="宋体"/>
                <w:color w:val="auto"/>
                <w:kern w:val="28"/>
                <w:sz w:val="24"/>
                <w:szCs w:val="24"/>
              </w:rPr>
              <w:t>备份投标文件送达地点：</w:t>
            </w:r>
            <w:r>
              <w:rPr>
                <w:rFonts w:hint="eastAsia" w:hAnsi="宋体" w:cs="宋体"/>
                <w:color w:val="auto"/>
                <w:sz w:val="24"/>
                <w:szCs w:val="24"/>
                <w:lang w:eastAsia="zh-CN"/>
              </w:rPr>
              <w:t>慈溪市前应路1228号精英大厦2楼</w:t>
            </w:r>
            <w:r>
              <w:rPr>
                <w:rFonts w:hint="eastAsia" w:hAnsi="宋体" w:cs="宋体"/>
                <w:color w:val="auto"/>
                <w:sz w:val="24"/>
                <w:szCs w:val="24"/>
                <w:lang w:val="en-US" w:eastAsia="zh-CN"/>
              </w:rPr>
              <w:t>234室</w:t>
            </w:r>
            <w:r>
              <w:rPr>
                <w:rFonts w:hint="eastAsia" w:ascii="宋体" w:hAnsi="宋体" w:eastAsia="宋体" w:cs="宋体"/>
                <w:color w:val="auto"/>
                <w:kern w:val="28"/>
                <w:sz w:val="24"/>
                <w:szCs w:val="24"/>
              </w:rPr>
              <w:t>；备份投标文件签收人员联系电话：0574-</w:t>
            </w:r>
            <w:r>
              <w:rPr>
                <w:rFonts w:hint="eastAsia" w:ascii="宋体" w:hAnsi="宋体" w:eastAsia="宋体" w:cs="宋体"/>
                <w:color w:val="auto"/>
                <w:sz w:val="24"/>
                <w:szCs w:val="24"/>
                <w:u w:val="single"/>
              </w:rPr>
              <w:t>63816102</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采购人、采购代理机构不强制或变相强制投标人提交备份投标文件。</w:t>
            </w:r>
          </w:p>
        </w:tc>
      </w:tr>
      <w:tr w14:paraId="527ED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A05256">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7E0CA71">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tcPr>
          <w:p w14:paraId="72E8ADD9">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1、中标供应商向代理机构交纳</w:t>
            </w:r>
            <w:r>
              <w:rPr>
                <w:rFonts w:hint="eastAsia" w:ascii="宋体" w:hAnsi="宋体" w:cs="宋体"/>
                <w:color w:val="auto"/>
                <w:kern w:val="0"/>
                <w:sz w:val="24"/>
                <w:lang w:val="en-US" w:eastAsia="zh-CN"/>
              </w:rPr>
              <w:t>玖仟元</w:t>
            </w:r>
            <w:r>
              <w:rPr>
                <w:rFonts w:hint="eastAsia" w:ascii="宋体" w:hAnsi="宋体" w:eastAsia="宋体" w:cs="宋体"/>
                <w:color w:val="auto"/>
                <w:kern w:val="0"/>
                <w:sz w:val="24"/>
              </w:rPr>
              <w:t>理服务费。</w:t>
            </w:r>
          </w:p>
          <w:p w14:paraId="737725D1">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2、中标人在领取中标通知书后应向代理机构交纳代理服务费,若未按上述规定办理，需承担代理机构为实现债权的所有费用（包括但不限于律师费、催讨车旅费、保全担保费等）。</w:t>
            </w:r>
          </w:p>
          <w:p w14:paraId="0DF7C51A">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3、代理服务费以现金或电汇方式支付。</w:t>
            </w:r>
          </w:p>
          <w:p w14:paraId="790D14E3">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户名：浙江致信招标代理有限公司宁波分公司</w:t>
            </w:r>
          </w:p>
          <w:p w14:paraId="24451313">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账号：33030100201000007592</w:t>
            </w:r>
          </w:p>
          <w:p w14:paraId="7CD7B374">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开户银行：浙江泰隆商业银行宁波路林小微企业专营支行</w:t>
            </w:r>
          </w:p>
        </w:tc>
      </w:tr>
      <w:tr w14:paraId="4F19F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B571FC">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7CA096B">
            <w:pPr>
              <w:snapToGrid w:val="0"/>
              <w:jc w:val="center"/>
              <w:rPr>
                <w:rFonts w:hint="eastAsia" w:ascii="宋体" w:hAnsi="宋体" w:eastAsia="宋体" w:cs="宋体"/>
                <w:b/>
                <w:color w:val="auto"/>
                <w:sz w:val="24"/>
              </w:rPr>
            </w:pPr>
            <w:r>
              <w:rPr>
                <w:rFonts w:hint="eastAsia" w:ascii="宋体" w:hAnsi="宋体" w:cs="宋体"/>
                <w:b/>
                <w:color w:val="auto"/>
                <w:sz w:val="24"/>
              </w:rPr>
              <w:t>其他</w:t>
            </w:r>
          </w:p>
        </w:tc>
        <w:tc>
          <w:tcPr>
            <w:tcW w:w="6095" w:type="dxa"/>
            <w:tcBorders>
              <w:top w:val="single" w:color="000000" w:sz="8" w:space="0"/>
              <w:left w:val="single" w:color="000000" w:sz="2" w:space="0"/>
              <w:bottom w:val="single" w:color="000000" w:sz="8" w:space="0"/>
              <w:right w:val="single" w:color="000000" w:sz="8" w:space="0"/>
            </w:tcBorders>
            <w:vAlign w:val="center"/>
          </w:tcPr>
          <w:p w14:paraId="6800F509">
            <w:pPr>
              <w:spacing w:line="360" w:lineRule="auto"/>
              <w:rPr>
                <w:rFonts w:hint="eastAsia" w:ascii="宋体" w:hAnsi="宋体" w:eastAsia="宋体" w:cs="宋体"/>
                <w:color w:val="auto"/>
                <w:kern w:val="0"/>
                <w:sz w:val="24"/>
              </w:rPr>
            </w:pPr>
            <w:r>
              <w:rPr>
                <w:rFonts w:hint="eastAsia" w:ascii="宋体" w:hAnsi="宋体" w:cs="宋体"/>
                <w:color w:val="auto"/>
                <w:sz w:val="24"/>
              </w:rPr>
              <w:t>根据《浙江省财政厅关于进一步规范政府采购秩序 促进公平竞争的通知》（浙财采监〔2025〕2号）的规定，供应商应遵循诚实信用原则在投标文件中提供真实材料。中标供应商在评审结束后5个工作日内，须提供在投标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tbl>
    <w:p w14:paraId="6C88DC30">
      <w:pPr>
        <w:snapToGrid w:val="0"/>
        <w:spacing w:line="360" w:lineRule="auto"/>
        <w:jc w:val="center"/>
        <w:rPr>
          <w:rFonts w:hint="eastAsia" w:ascii="宋体" w:hAnsi="宋体" w:eastAsia="宋体" w:cs="宋体"/>
          <w:b/>
          <w:color w:val="auto"/>
          <w:sz w:val="32"/>
          <w:szCs w:val="20"/>
        </w:rPr>
      </w:pPr>
    </w:p>
    <w:bookmarkEnd w:id="9"/>
    <w:p w14:paraId="1217B606">
      <w:pPr>
        <w:adjustRightInd/>
        <w:spacing w:line="360" w:lineRule="auto"/>
        <w:ind w:firstLine="3845" w:firstLineChars="1197"/>
        <w:outlineLvl w:val="0"/>
        <w:rPr>
          <w:rFonts w:hint="eastAsia" w:ascii="宋体" w:hAnsi="宋体" w:eastAsia="宋体" w:cs="宋体"/>
          <w:b/>
          <w:color w:val="auto"/>
          <w:sz w:val="32"/>
          <w:szCs w:val="20"/>
        </w:rPr>
      </w:pPr>
      <w:bookmarkStart w:id="17" w:name="第三部分"/>
      <w:bookmarkStart w:id="18" w:name="_Toc164416483"/>
      <w:r>
        <w:rPr>
          <w:rFonts w:hint="eastAsia" w:ascii="宋体" w:hAnsi="宋体" w:eastAsia="宋体" w:cs="宋体"/>
          <w:b/>
          <w:color w:val="auto"/>
          <w:sz w:val="32"/>
          <w:szCs w:val="20"/>
        </w:rPr>
        <w:br w:type="page"/>
      </w:r>
    </w:p>
    <w:p w14:paraId="57AACB26">
      <w:pPr>
        <w:adjustRightInd/>
        <w:spacing w:line="360" w:lineRule="auto"/>
        <w:ind w:firstLine="3845" w:firstLineChars="1197"/>
        <w:outlineLvl w:val="0"/>
        <w:rPr>
          <w:rFonts w:hint="eastAsia" w:ascii="宋体" w:hAnsi="宋体" w:eastAsia="宋体" w:cs="宋体"/>
          <w:b/>
          <w:color w:val="auto"/>
          <w:sz w:val="32"/>
          <w:szCs w:val="20"/>
        </w:rPr>
      </w:pPr>
      <w:bookmarkStart w:id="19" w:name="_Toc867"/>
      <w:bookmarkStart w:id="20" w:name="_Toc13604"/>
      <w:r>
        <w:rPr>
          <w:rFonts w:hint="eastAsia" w:ascii="宋体" w:hAnsi="宋体" w:eastAsia="宋体" w:cs="宋体"/>
          <w:b/>
          <w:color w:val="auto"/>
          <w:sz w:val="32"/>
          <w:szCs w:val="20"/>
        </w:rPr>
        <w:t>一、总则</w:t>
      </w:r>
      <w:bookmarkEnd w:id="19"/>
      <w:bookmarkEnd w:id="20"/>
    </w:p>
    <w:p w14:paraId="4FB6E0EC">
      <w:pPr>
        <w:snapToGrid w:val="0"/>
        <w:spacing w:line="360" w:lineRule="auto"/>
        <w:ind w:firstLine="361" w:firstLineChars="150"/>
        <w:jc w:val="left"/>
        <w:outlineLvl w:val="1"/>
        <w:rPr>
          <w:rFonts w:hint="eastAsia" w:ascii="宋体" w:hAnsi="宋体" w:eastAsia="宋体" w:cs="宋体"/>
          <w:b/>
          <w:color w:val="auto"/>
          <w:sz w:val="24"/>
        </w:rPr>
      </w:pPr>
      <w:r>
        <w:rPr>
          <w:rFonts w:hint="eastAsia" w:ascii="宋体" w:hAnsi="宋体" w:eastAsia="宋体" w:cs="宋体"/>
          <w:b/>
          <w:color w:val="auto"/>
          <w:sz w:val="24"/>
        </w:rPr>
        <w:t>1. 适用范围</w:t>
      </w:r>
    </w:p>
    <w:p w14:paraId="222D97C6">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14:paraId="4831DCCC">
      <w:pPr>
        <w:adjustRightInd/>
        <w:spacing w:line="360" w:lineRule="auto"/>
        <w:outlineLvl w:val="0"/>
        <w:rPr>
          <w:rFonts w:hint="eastAsia" w:ascii="宋体" w:hAnsi="宋体" w:eastAsia="宋体" w:cs="宋体"/>
          <w:b/>
          <w:color w:val="auto"/>
          <w:sz w:val="24"/>
        </w:rPr>
      </w:pPr>
      <w:bookmarkStart w:id="21" w:name="_Toc7414"/>
      <w:bookmarkStart w:id="22" w:name="_Toc13033"/>
      <w:r>
        <w:rPr>
          <w:rFonts w:hint="eastAsia" w:ascii="宋体" w:hAnsi="宋体" w:eastAsia="宋体" w:cs="宋体"/>
          <w:b/>
          <w:color w:val="auto"/>
          <w:sz w:val="24"/>
        </w:rPr>
        <w:t>2.定义</w:t>
      </w:r>
      <w:bookmarkEnd w:id="21"/>
      <w:bookmarkEnd w:id="22"/>
    </w:p>
    <w:p w14:paraId="32F8B37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14:paraId="6CBB6BA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“采购代理机构”系指招标公告中载明的本项目的采购代理机构。</w:t>
      </w:r>
    </w:p>
    <w:p w14:paraId="5F8C1E6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除银行、保险、石油石化、电力、电信、移动、联通等行业允许分公司参加外，其余法人的分支机构不允许参加投标；分公司参加投标的，分公司负责人签署的相关投标资料与本采购文件规定由法定代表人签署的文件材料具有同等效力。</w:t>
      </w:r>
    </w:p>
    <w:p w14:paraId="550CBD6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14:paraId="1036C0F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w:t>
      </w:r>
    </w:p>
    <w:p w14:paraId="4E7B827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2.6“电子交易平台”系指本项目政府采购活动所依托的政府采购云平台（https://www.zcygov.cn/）。</w:t>
      </w:r>
    </w:p>
    <w:p w14:paraId="3AD6178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“▲”系指实质性要求条款，“</w:t>
      </w:r>
      <w:sdt>
        <w:sdtPr>
          <w:rPr>
            <w:rFonts w:hint="eastAsia" w:ascii="宋体" w:hAnsi="宋体" w:eastAsia="宋体" w:cs="宋体"/>
            <w:color w:val="auto"/>
            <w:kern w:val="0"/>
            <w:sz w:val="24"/>
          </w:rPr>
          <w:id w:val="51297023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”系指适用本项目的要求，“</w:t>
      </w:r>
      <w:sdt>
        <w:sdtPr>
          <w:rPr>
            <w:rFonts w:hint="eastAsia" w:ascii="宋体" w:hAnsi="宋体" w:eastAsia="宋体" w:cs="宋体"/>
            <w:color w:val="auto"/>
            <w:kern w:val="0"/>
            <w:sz w:val="24"/>
          </w:rPr>
          <w:id w:val="40488885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”系指不适用本项目的要求。</w:t>
      </w:r>
    </w:p>
    <w:p w14:paraId="04A9887C">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sz w:val="24"/>
        </w:rPr>
        <w:t>3.采购项目需要落实的政府采购政策</w:t>
      </w:r>
    </w:p>
    <w:p w14:paraId="64A230F0">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14:paraId="2D1D669E">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3.2 支持绿色发展</w:t>
      </w:r>
    </w:p>
    <w:p w14:paraId="23C2F339">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709CD37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修缮、装修类项目采购建材的，采购人应将绿色建筑和绿色建材性能、指标等作为实质性条件纳入招标文件和合同。</w:t>
      </w:r>
    </w:p>
    <w:p w14:paraId="3B7D3FB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EC2047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D92358C">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3.3支持中小企业发展</w:t>
      </w:r>
    </w:p>
    <w:p w14:paraId="7CF71D7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402E5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14:paraId="1F177AA6">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D9CBFA2">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14:paraId="7396474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275D63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14:paraId="40D8B62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9DCB8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C57CAC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14:paraId="27BDAA8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3.4支持创新发展</w:t>
      </w:r>
    </w:p>
    <w:p w14:paraId="40BCD4D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3.4.1 采购人优先采购被认定为首台套产品和“制造精品”的自主创新产品。</w:t>
      </w:r>
    </w:p>
    <w:p w14:paraId="4A9FE31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3DC4315">
      <w:pPr>
        <w:spacing w:line="360" w:lineRule="auto"/>
        <w:rPr>
          <w:rFonts w:hint="eastAsia"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14:paraId="128FE435">
      <w:pPr>
        <w:spacing w:line="360" w:lineRule="auto"/>
        <w:ind w:firstLine="240" w:firstLineChars="100"/>
        <w:rPr>
          <w:rFonts w:hint="eastAsia" w:ascii="宋体" w:hAnsi="宋体" w:eastAsia="宋体" w:cs="宋体"/>
          <w:b/>
          <w:color w:val="auto"/>
          <w:sz w:val="24"/>
        </w:rPr>
      </w:pPr>
      <w:r>
        <w:rPr>
          <w:rFonts w:hint="eastAsia" w:ascii="宋体" w:hAnsi="宋体" w:eastAsia="宋体" w:cs="宋体"/>
          <w:color w:val="auto"/>
          <w:sz w:val="24"/>
        </w:rPr>
        <w:t>平等对待内外资企业和符合条件的破产重整企业，切实保障企业公平竞争，平等维护企业的合法利益。</w:t>
      </w:r>
      <w:r>
        <w:rPr>
          <w:rFonts w:hint="eastAsia" w:ascii="宋体" w:hAnsi="宋体" w:eastAsia="宋体" w:cs="宋体"/>
          <w:color w:val="auto"/>
          <w:sz w:val="24"/>
        </w:rPr>
        <w:cr/>
      </w:r>
      <w:r>
        <w:rPr>
          <w:rFonts w:hint="eastAsia" w:ascii="宋体" w:hAnsi="宋体" w:eastAsia="宋体" w:cs="宋体"/>
          <w:b/>
          <w:color w:val="auto"/>
          <w:sz w:val="24"/>
        </w:rPr>
        <w:t>4. 询问、质疑、投诉</w:t>
      </w:r>
    </w:p>
    <w:p w14:paraId="7D0340CF">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D372CB">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4.2供应商询问</w:t>
      </w:r>
    </w:p>
    <w:p w14:paraId="09465F8C">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8C2FBA4">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4.3供应商质疑</w:t>
      </w:r>
    </w:p>
    <w:p w14:paraId="2FACB5DB">
      <w:pPr>
        <w:pStyle w:val="34"/>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14:paraId="7F0AD5CE">
      <w:pPr>
        <w:pStyle w:val="34"/>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D754F35">
      <w:pPr>
        <w:pStyle w:val="17"/>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14:paraId="5077C6D0">
      <w:pPr>
        <w:pStyle w:val="34"/>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14:paraId="5DE059D3">
      <w:pPr>
        <w:pStyle w:val="34"/>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w:t>
      </w:r>
      <w:r>
        <w:rPr>
          <w:rFonts w:hint="eastAsia" w:ascii="宋体" w:hAnsi="宋体" w:eastAsia="宋体" w:cs="宋体"/>
          <w:color w:val="auto"/>
          <w:sz w:val="24"/>
        </w:rPr>
        <w:t>供应商提出质疑应当提交质疑函和必要的证明材料。质疑函应当包括下列内容：</w:t>
      </w:r>
    </w:p>
    <w:p w14:paraId="4B0A6FB7">
      <w:pPr>
        <w:pStyle w:val="34"/>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4.3.3.1供应商的姓名或者名称、地址、邮编、联系人及联系电话；</w:t>
      </w:r>
    </w:p>
    <w:p w14:paraId="6D6DDAC8">
      <w:pPr>
        <w:pStyle w:val="34"/>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4.3.3.2质疑项目的名称、编号；</w:t>
      </w:r>
    </w:p>
    <w:p w14:paraId="293DE568">
      <w:pPr>
        <w:pStyle w:val="34"/>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4.3.3.3具体、明确的质疑事项和与质疑事项相关的请求；</w:t>
      </w:r>
    </w:p>
    <w:p w14:paraId="33903597">
      <w:pPr>
        <w:pStyle w:val="34"/>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4.3.3.4事实依据；</w:t>
      </w:r>
    </w:p>
    <w:p w14:paraId="1A3B2BDC">
      <w:pPr>
        <w:pStyle w:val="34"/>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4.3.3.5必要的法律依据；</w:t>
      </w:r>
    </w:p>
    <w:p w14:paraId="4D616722">
      <w:pPr>
        <w:pStyle w:val="34"/>
        <w:spacing w:line="360" w:lineRule="auto"/>
        <w:ind w:firstLine="960" w:firstLineChars="4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4.3.3.6提出质疑的日期。</w:t>
      </w:r>
    </w:p>
    <w:p w14:paraId="77E211A0">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067260E2">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质疑函范本及制作说明详见附件2。</w:t>
      </w:r>
    </w:p>
    <w:p w14:paraId="6C94B03C">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4.3.4对同一采购程序环节的质疑，供应商须在法定质疑期内一次性提出。</w:t>
      </w:r>
    </w:p>
    <w:p w14:paraId="2787028E">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2DF5BF9B">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4.3.6询问或者质疑事项可能影响采购结果的，采购人应当暂停签订合同，已经签订合同的，应当中止履行合同。</w:t>
      </w:r>
    </w:p>
    <w:p w14:paraId="31CA69E8">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4.4供应商投诉</w:t>
      </w:r>
    </w:p>
    <w:p w14:paraId="2BD6D1AD">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1F0584BF">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4.4.2供应商投诉的事项不得超出已质疑事项的范围，基于质疑答复内容提出的投诉事项除外。</w:t>
      </w:r>
    </w:p>
    <w:p w14:paraId="0D68D0BC">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4.4.3供应商投诉应当有明确的请求和必要的证明材料。</w:t>
      </w:r>
    </w:p>
    <w:p w14:paraId="2B731B6C">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4.4.4以联合体形式参加政府采购活动的，其投诉应当由组成联合体的所有供应商共同提出。</w:t>
      </w:r>
    </w:p>
    <w:p w14:paraId="7F6D852D">
      <w:pPr>
        <w:autoSpaceDE w:val="0"/>
        <w:autoSpaceDN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kern w:val="0"/>
          <w:sz w:val="24"/>
          <w:lang w:val="zh-CN"/>
        </w:rPr>
        <w:t>投诉书范本及制作说明详见附件3。</w:t>
      </w:r>
    </w:p>
    <w:p w14:paraId="2851423A">
      <w:pPr>
        <w:pStyle w:val="136"/>
        <w:snapToGrid w:val="0"/>
        <w:spacing w:before="0"/>
        <w:ind w:firstLine="360"/>
        <w:rPr>
          <w:rFonts w:hint="eastAsia" w:ascii="宋体" w:hAnsi="宋体" w:eastAsia="宋体" w:cs="宋体"/>
          <w:color w:val="auto"/>
          <w:sz w:val="18"/>
          <w:szCs w:val="18"/>
        </w:rPr>
      </w:pPr>
    </w:p>
    <w:p w14:paraId="7C0A6862">
      <w:pPr>
        <w:adjustRightInd/>
        <w:spacing w:line="360" w:lineRule="auto"/>
        <w:jc w:val="center"/>
        <w:outlineLvl w:val="0"/>
        <w:rPr>
          <w:rFonts w:hint="eastAsia" w:ascii="宋体" w:hAnsi="宋体" w:eastAsia="宋体" w:cs="宋体"/>
          <w:b/>
          <w:color w:val="auto"/>
          <w:sz w:val="32"/>
          <w:szCs w:val="20"/>
        </w:rPr>
      </w:pPr>
      <w:bookmarkStart w:id="23" w:name="_Toc10832"/>
      <w:bookmarkStart w:id="24" w:name="_Toc14503"/>
      <w:r>
        <w:rPr>
          <w:rFonts w:hint="eastAsia" w:ascii="宋体" w:hAnsi="宋体" w:eastAsia="宋体" w:cs="宋体"/>
          <w:b/>
          <w:color w:val="auto"/>
          <w:sz w:val="32"/>
          <w:szCs w:val="20"/>
        </w:rPr>
        <w:t>二、招标文件的构成、澄清、修改</w:t>
      </w:r>
      <w:bookmarkEnd w:id="23"/>
      <w:bookmarkEnd w:id="24"/>
    </w:p>
    <w:p w14:paraId="3CAFC356">
      <w:pPr>
        <w:pStyle w:val="34"/>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5．招标文件的构成</w:t>
      </w:r>
    </w:p>
    <w:p w14:paraId="6F5E2225">
      <w:pPr>
        <w:pStyle w:val="34"/>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 招标文件包括下列文件及附件：</w:t>
      </w:r>
    </w:p>
    <w:p w14:paraId="296BDC61">
      <w:pPr>
        <w:pStyle w:val="34"/>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5.1.1招标公告；</w:t>
      </w:r>
    </w:p>
    <w:p w14:paraId="39A6B3E9">
      <w:pPr>
        <w:pStyle w:val="34"/>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5.1.2投标人须知；</w:t>
      </w:r>
    </w:p>
    <w:p w14:paraId="3E4459E4">
      <w:pPr>
        <w:pStyle w:val="34"/>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14:paraId="4B68FE62">
      <w:pPr>
        <w:pStyle w:val="34"/>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14:paraId="5095346B">
      <w:pPr>
        <w:pStyle w:val="34"/>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14:paraId="5106ABE9">
      <w:pPr>
        <w:pStyle w:val="34"/>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14:paraId="4C1497E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14:paraId="67501CCB">
      <w:pPr>
        <w:pStyle w:val="34"/>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14:paraId="5698EC7B">
      <w:pPr>
        <w:pStyle w:val="136"/>
        <w:snapToGrid w:val="0"/>
        <w:spacing w:before="0"/>
        <w:ind w:firstLine="480"/>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6.1已获取招标文件的潜在投标人，若有问题需要澄清，应于投标截止时间前，以书面形式向采购代理机构提出。</w:t>
      </w:r>
    </w:p>
    <w:p w14:paraId="27671D03">
      <w:pPr>
        <w:pStyle w:val="136"/>
        <w:snapToGrid w:val="0"/>
        <w:spacing w:before="0"/>
        <w:ind w:firstLine="480"/>
        <w:rPr>
          <w:rFonts w:hint="eastAsia" w:ascii="宋体" w:hAnsi="宋体" w:eastAsia="宋体" w:cs="宋体"/>
          <w:color w:val="auto"/>
        </w:rPr>
      </w:pPr>
      <w:r>
        <w:rPr>
          <w:rFonts w:hint="eastAsia" w:ascii="宋体" w:hAnsi="宋体" w:eastAsia="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EBCFA8B">
      <w:pPr>
        <w:pStyle w:val="2"/>
        <w:rPr>
          <w:rFonts w:hint="eastAsia" w:ascii="宋体" w:hAnsi="宋体" w:eastAsia="宋体" w:cs="宋体"/>
          <w:color w:val="auto"/>
          <w:sz w:val="18"/>
          <w:szCs w:val="18"/>
          <w:lang w:val="en-US"/>
        </w:rPr>
      </w:pPr>
    </w:p>
    <w:p w14:paraId="24EF4311">
      <w:pPr>
        <w:adjustRightInd/>
        <w:spacing w:line="360" w:lineRule="auto"/>
        <w:jc w:val="center"/>
        <w:outlineLvl w:val="0"/>
        <w:rPr>
          <w:rFonts w:hint="eastAsia" w:ascii="宋体" w:hAnsi="宋体" w:eastAsia="宋体" w:cs="宋体"/>
          <w:b/>
          <w:color w:val="auto"/>
          <w:sz w:val="30"/>
          <w:szCs w:val="20"/>
        </w:rPr>
      </w:pPr>
      <w:bookmarkStart w:id="25" w:name="_Toc28268"/>
      <w:bookmarkStart w:id="26" w:name="_Toc199"/>
      <w:r>
        <w:rPr>
          <w:rFonts w:hint="eastAsia" w:ascii="宋体" w:hAnsi="宋体" w:eastAsia="宋体" w:cs="宋体"/>
          <w:b/>
          <w:color w:val="auto"/>
          <w:sz w:val="30"/>
          <w:szCs w:val="20"/>
        </w:rPr>
        <w:t>三、投标</w:t>
      </w:r>
      <w:bookmarkEnd w:id="25"/>
      <w:bookmarkEnd w:id="26"/>
    </w:p>
    <w:p w14:paraId="6EC356B2">
      <w:pPr>
        <w:pStyle w:val="34"/>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14:paraId="025EC74D">
      <w:pPr>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p>
    <w:p w14:paraId="72F9110F">
      <w:pPr>
        <w:pStyle w:val="34"/>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8.开标前答疑会或现场考察</w:t>
      </w:r>
    </w:p>
    <w:p w14:paraId="0E51EFD8">
      <w:pPr>
        <w:pStyle w:val="34"/>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14:paraId="58700499">
      <w:pPr>
        <w:pStyle w:val="34"/>
        <w:spacing w:line="360" w:lineRule="auto"/>
        <w:rPr>
          <w:rFonts w:hint="eastAsia" w:ascii="宋体" w:hAnsi="宋体" w:eastAsia="宋体" w:cs="宋体"/>
          <w:b/>
          <w:color w:val="auto"/>
          <w:szCs w:val="24"/>
        </w:rPr>
      </w:pPr>
      <w:r>
        <w:rPr>
          <w:rFonts w:hint="eastAsia" w:ascii="宋体" w:hAnsi="宋体" w:eastAsia="宋体" w:cs="宋体"/>
          <w:b/>
          <w:color w:val="auto"/>
          <w:kern w:val="28"/>
          <w:sz w:val="24"/>
          <w:szCs w:val="24"/>
        </w:rPr>
        <w:t>9.投标保证金</w:t>
      </w:r>
    </w:p>
    <w:p w14:paraId="3A79FEAE">
      <w:pPr>
        <w:pStyle w:val="17"/>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6B825A7B">
      <w:pPr>
        <w:pStyle w:val="34"/>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14:paraId="76D5D26D">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14:paraId="52B9AE03">
      <w:pPr>
        <w:pStyle w:val="34"/>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14:paraId="6559A53D">
      <w:pPr>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11.1资格文件：</w:t>
      </w:r>
    </w:p>
    <w:p w14:paraId="4D699E77">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14:paraId="37B1A134">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11.1.2提供有效的营业执照副本（或事业法人登记证副本或其他登记证明材料）原件扫描件或者电子营业执照（加盖投标人公章）；</w:t>
      </w:r>
    </w:p>
    <w:p w14:paraId="310E82B9">
      <w:pPr>
        <w:snapToGrid w:val="0"/>
        <w:spacing w:line="360" w:lineRule="auto"/>
        <w:ind w:firstLine="482" w:firstLineChars="200"/>
        <w:rPr>
          <w:rFonts w:hint="eastAsia" w:ascii="宋体" w:hAnsi="宋体" w:eastAsia="宋体" w:cs="宋体"/>
          <w:b/>
          <w:bCs/>
          <w:color w:val="auto"/>
          <w:sz w:val="24"/>
          <w:lang w:val="zh-CN"/>
        </w:rPr>
      </w:pPr>
      <w:r>
        <w:rPr>
          <w:rFonts w:hint="eastAsia" w:ascii="宋体" w:hAnsi="宋体" w:eastAsia="宋体" w:cs="宋体"/>
          <w:b/>
          <w:bCs/>
          <w:color w:val="auto"/>
          <w:sz w:val="24"/>
          <w:lang w:val="zh-CN"/>
        </w:rPr>
        <w:t>11.</w:t>
      </w:r>
      <w:r>
        <w:rPr>
          <w:rFonts w:hint="eastAsia" w:ascii="宋体" w:hAnsi="宋体" w:eastAsia="宋体" w:cs="宋体"/>
          <w:b/>
          <w:bCs/>
          <w:color w:val="auto"/>
          <w:sz w:val="24"/>
        </w:rPr>
        <w:t>2商务技术</w:t>
      </w:r>
      <w:r>
        <w:rPr>
          <w:rFonts w:hint="eastAsia" w:ascii="宋体" w:hAnsi="宋体" w:eastAsia="宋体" w:cs="宋体"/>
          <w:b/>
          <w:bCs/>
          <w:color w:val="auto"/>
          <w:sz w:val="24"/>
          <w:lang w:val="zh-CN"/>
        </w:rPr>
        <w:t>文件：</w:t>
      </w:r>
    </w:p>
    <w:p w14:paraId="7B565678">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11.2.1目录</w:t>
      </w:r>
    </w:p>
    <w:p w14:paraId="7EED40FC">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11.2.2投标函；</w:t>
      </w:r>
    </w:p>
    <w:p w14:paraId="58BD8582">
      <w:pPr>
        <w:pStyle w:val="726"/>
        <w:spacing w:line="360" w:lineRule="auto"/>
        <w:ind w:left="720" w:firstLine="240" w:firstLineChars="100"/>
        <w:rPr>
          <w:rFonts w:hint="eastAsia" w:ascii="宋体" w:hAnsi="宋体" w:eastAsia="宋体" w:cs="宋体"/>
          <w:color w:val="auto"/>
        </w:rPr>
      </w:pPr>
      <w:r>
        <w:rPr>
          <w:rFonts w:hint="eastAsia" w:ascii="宋体" w:hAnsi="宋体" w:eastAsia="宋体" w:cs="宋体"/>
          <w:color w:val="auto"/>
        </w:rPr>
        <w:t>11.2.3营业执照副本复印件（加盖投标人公章）</w:t>
      </w:r>
    </w:p>
    <w:p w14:paraId="1E894E6A">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11.2.4授权委托书或法定代表人（单位负责人、自然人本人）身份证明，授权代表需提供近六个月任一月社保证明；</w:t>
      </w:r>
    </w:p>
    <w:p w14:paraId="39ECA3D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11.2.5投标人股权信息表</w:t>
      </w:r>
    </w:p>
    <w:p w14:paraId="1DA7CFF7">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11.2.6详细的“交货清单”；</w:t>
      </w:r>
    </w:p>
    <w:p w14:paraId="33A377C0">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11.2.7技术规范偏离表；</w:t>
      </w:r>
    </w:p>
    <w:p w14:paraId="0CACB84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11.2.8商务条款偏离表；</w:t>
      </w:r>
    </w:p>
    <w:p w14:paraId="06A1C185">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11.2.9</w:t>
      </w:r>
      <w:r>
        <w:rPr>
          <w:rFonts w:hint="eastAsia" w:ascii="宋体" w:hAnsi="宋体" w:eastAsia="宋体" w:cs="宋体"/>
          <w:color w:val="auto"/>
          <w:sz w:val="24"/>
          <w:lang w:eastAsia="zh-CN"/>
        </w:rPr>
        <w:t>投标人资信及认证</w:t>
      </w:r>
    </w:p>
    <w:p w14:paraId="25A56078">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11.2.10完成的类似项目一览表（附合同复印件）；</w:t>
      </w:r>
    </w:p>
    <w:p w14:paraId="1FF6A38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1效果图</w:t>
      </w:r>
      <w:r>
        <w:rPr>
          <w:rFonts w:hint="eastAsia" w:ascii="宋体" w:hAnsi="宋体" w:eastAsia="宋体" w:cs="宋体"/>
          <w:color w:val="auto"/>
          <w:sz w:val="24"/>
        </w:rPr>
        <w:t>；</w:t>
      </w:r>
    </w:p>
    <w:p w14:paraId="04AF3175">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2</w:t>
      </w:r>
      <w:r>
        <w:rPr>
          <w:rFonts w:hint="eastAsia" w:ascii="宋体" w:hAnsi="宋体" w:eastAsia="宋体" w:cs="宋体"/>
          <w:color w:val="auto"/>
          <w:sz w:val="24"/>
        </w:rPr>
        <w:t>项目实施方案</w:t>
      </w:r>
      <w:r>
        <w:rPr>
          <w:rFonts w:hint="eastAsia" w:ascii="宋体" w:hAnsi="宋体" w:eastAsia="宋体" w:cs="宋体"/>
          <w:color w:val="auto"/>
          <w:sz w:val="24"/>
          <w:lang w:val="en-US" w:eastAsia="zh-CN"/>
        </w:rPr>
        <w:t>；</w:t>
      </w:r>
    </w:p>
    <w:p w14:paraId="5A869880">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3</w:t>
      </w:r>
      <w:r>
        <w:rPr>
          <w:rFonts w:hint="eastAsia" w:ascii="宋体" w:hAnsi="宋体" w:eastAsia="宋体" w:cs="宋体"/>
          <w:color w:val="auto"/>
          <w:sz w:val="24"/>
        </w:rPr>
        <w:t>项目进度计划及安排；</w:t>
      </w:r>
    </w:p>
    <w:p w14:paraId="42D1BB4D">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4</w:t>
      </w:r>
      <w:r>
        <w:rPr>
          <w:rFonts w:hint="eastAsia" w:ascii="宋体" w:hAnsi="宋体" w:eastAsia="宋体" w:cs="宋体"/>
          <w:color w:val="auto"/>
          <w:sz w:val="24"/>
        </w:rPr>
        <w:t>产品品控情况</w:t>
      </w:r>
      <w:r>
        <w:rPr>
          <w:rFonts w:hint="eastAsia" w:ascii="宋体" w:hAnsi="宋体" w:eastAsia="宋体" w:cs="宋体"/>
          <w:color w:val="auto"/>
          <w:sz w:val="24"/>
          <w:lang w:eastAsia="zh-CN"/>
        </w:rPr>
        <w:t>；</w:t>
      </w:r>
    </w:p>
    <w:p w14:paraId="537DCF19">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5</w:t>
      </w:r>
      <w:r>
        <w:rPr>
          <w:rFonts w:hint="eastAsia" w:ascii="宋体" w:hAnsi="宋体" w:eastAsia="宋体" w:cs="宋体"/>
          <w:color w:val="auto"/>
          <w:sz w:val="24"/>
        </w:rPr>
        <w:t>安装调试方案</w:t>
      </w:r>
      <w:r>
        <w:rPr>
          <w:rFonts w:hint="eastAsia" w:ascii="宋体" w:hAnsi="宋体" w:eastAsia="宋体" w:cs="宋体"/>
          <w:color w:val="auto"/>
          <w:sz w:val="24"/>
          <w:lang w:eastAsia="zh-CN"/>
        </w:rPr>
        <w:t>；</w:t>
      </w:r>
    </w:p>
    <w:p w14:paraId="05CD6BF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6</w:t>
      </w:r>
      <w:r>
        <w:rPr>
          <w:rFonts w:hint="eastAsia" w:ascii="宋体" w:hAnsi="宋体" w:eastAsia="宋体" w:cs="宋体"/>
          <w:color w:val="auto"/>
          <w:sz w:val="24"/>
        </w:rPr>
        <w:t>售后服务方案</w:t>
      </w:r>
      <w:r>
        <w:rPr>
          <w:rFonts w:hint="eastAsia" w:ascii="宋体" w:hAnsi="宋体" w:eastAsia="宋体" w:cs="宋体"/>
          <w:color w:val="auto"/>
          <w:sz w:val="24"/>
          <w:lang w:eastAsia="zh-CN"/>
        </w:rPr>
        <w:t>；</w:t>
      </w:r>
    </w:p>
    <w:p w14:paraId="769DF05E">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7</w:t>
      </w:r>
      <w:r>
        <w:rPr>
          <w:rFonts w:hint="eastAsia" w:ascii="宋体" w:hAnsi="宋体" w:eastAsia="宋体" w:cs="宋体"/>
          <w:color w:val="auto"/>
          <w:sz w:val="24"/>
        </w:rPr>
        <w:t>政府采购政策</w:t>
      </w:r>
      <w:r>
        <w:rPr>
          <w:rFonts w:hint="eastAsia" w:ascii="宋体" w:hAnsi="宋体" w:eastAsia="宋体" w:cs="宋体"/>
          <w:color w:val="auto"/>
          <w:sz w:val="24"/>
          <w:lang w:eastAsia="zh-CN"/>
        </w:rPr>
        <w:t>；</w:t>
      </w:r>
    </w:p>
    <w:p w14:paraId="2002F939">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8</w:t>
      </w:r>
      <w:r>
        <w:rPr>
          <w:rFonts w:hint="eastAsia" w:ascii="宋体" w:hAnsi="宋体" w:eastAsia="宋体" w:cs="宋体"/>
          <w:color w:val="auto"/>
          <w:sz w:val="24"/>
        </w:rPr>
        <w:t>第四部分“评标办法”中要求提供的资料。</w:t>
      </w:r>
    </w:p>
    <w:p w14:paraId="37F974EC">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11.2.</w:t>
      </w:r>
      <w:r>
        <w:rPr>
          <w:rFonts w:hint="eastAsia" w:ascii="宋体" w:hAnsi="宋体" w:eastAsia="宋体" w:cs="宋体"/>
          <w:color w:val="auto"/>
          <w:sz w:val="24"/>
          <w:lang w:val="en-US" w:eastAsia="zh-CN"/>
        </w:rPr>
        <w:t>19</w:t>
      </w:r>
      <w:r>
        <w:rPr>
          <w:rFonts w:hint="eastAsia" w:ascii="宋体" w:hAnsi="宋体" w:eastAsia="宋体" w:cs="宋体"/>
          <w:color w:val="auto"/>
          <w:sz w:val="24"/>
          <w:lang w:val="zh-CN"/>
        </w:rPr>
        <w:t>政府采购供应商廉洁自律承诺书；</w:t>
      </w:r>
    </w:p>
    <w:p w14:paraId="508000BE">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11.2.</w:t>
      </w:r>
      <w:r>
        <w:rPr>
          <w:rFonts w:hint="eastAsia" w:ascii="宋体" w:hAnsi="宋体" w:eastAsia="宋体" w:cs="宋体"/>
          <w:color w:val="auto"/>
          <w:sz w:val="24"/>
          <w:lang w:val="en-US" w:eastAsia="zh-CN"/>
        </w:rPr>
        <w:t>20</w:t>
      </w:r>
      <w:r>
        <w:rPr>
          <w:rFonts w:hint="eastAsia" w:ascii="宋体" w:hAnsi="宋体" w:eastAsia="宋体" w:cs="宋体"/>
          <w:color w:val="auto"/>
          <w:sz w:val="24"/>
          <w:lang w:val="zh-CN"/>
        </w:rPr>
        <w:t>缴纳采购代理服务费承诺书；</w:t>
      </w:r>
    </w:p>
    <w:p w14:paraId="319AD6E1">
      <w:pPr>
        <w:snapToGrid w:val="0"/>
        <w:spacing w:line="360" w:lineRule="auto"/>
        <w:ind w:firstLine="482" w:firstLineChars="200"/>
        <w:rPr>
          <w:rFonts w:hint="eastAsia" w:ascii="宋体" w:hAnsi="宋体" w:eastAsia="宋体" w:cs="宋体"/>
          <w:b/>
          <w:bCs/>
          <w:color w:val="auto"/>
          <w:sz w:val="24"/>
          <w:lang w:val="zh-CN"/>
        </w:rPr>
      </w:pPr>
      <w:r>
        <w:rPr>
          <w:rFonts w:hint="eastAsia" w:ascii="宋体" w:hAnsi="宋体" w:eastAsia="宋体" w:cs="宋体"/>
          <w:b/>
          <w:bCs/>
          <w:color w:val="auto"/>
          <w:sz w:val="24"/>
          <w:lang w:val="zh-CN"/>
        </w:rPr>
        <w:t>11.</w:t>
      </w:r>
      <w:r>
        <w:rPr>
          <w:rFonts w:hint="eastAsia" w:ascii="宋体" w:hAnsi="宋体" w:eastAsia="宋体" w:cs="宋体"/>
          <w:b/>
          <w:bCs/>
          <w:color w:val="auto"/>
          <w:sz w:val="24"/>
        </w:rPr>
        <w:t>3报价文件：</w:t>
      </w:r>
    </w:p>
    <w:p w14:paraId="04E4F27E">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11.3.1开标一览表（报价表）；</w:t>
      </w:r>
    </w:p>
    <w:p w14:paraId="0A8D2C70">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11.3.2投标分项报价表。</w:t>
      </w:r>
    </w:p>
    <w:p w14:paraId="7AD8BF21">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cs="宋体"/>
          <w:color w:val="auto"/>
          <w:sz w:val="24"/>
          <w:lang w:val="en-US" w:eastAsia="zh-CN"/>
        </w:rPr>
        <w:t>3</w:t>
      </w:r>
      <w:r>
        <w:rPr>
          <w:rFonts w:hint="eastAsia" w:ascii="宋体" w:hAnsi="宋体" w:eastAsia="宋体" w:cs="宋体"/>
          <w:color w:val="auto"/>
          <w:sz w:val="24"/>
        </w:rPr>
        <w:t>.3中小企业声明函；</w:t>
      </w:r>
    </w:p>
    <w:p w14:paraId="00C2E23C">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cs="宋体"/>
          <w:color w:val="auto"/>
          <w:sz w:val="24"/>
          <w:lang w:val="en-US" w:eastAsia="zh-CN"/>
        </w:rPr>
        <w:t>3</w:t>
      </w:r>
      <w:r>
        <w:rPr>
          <w:rFonts w:hint="eastAsia" w:ascii="宋体" w:hAnsi="宋体" w:eastAsia="宋体" w:cs="宋体"/>
          <w:color w:val="auto"/>
          <w:sz w:val="24"/>
        </w:rPr>
        <w:t>.4残疾人福利性单位声明函（如有需提供）。</w:t>
      </w:r>
    </w:p>
    <w:p w14:paraId="1B5ACEEF">
      <w:pPr>
        <w:snapToGrid w:val="0"/>
        <w:spacing w:line="360" w:lineRule="auto"/>
        <w:ind w:firstLine="960" w:firstLineChars="400"/>
        <w:rPr>
          <w:rFonts w:hint="eastAsia" w:ascii="宋体" w:hAnsi="宋体" w:eastAsia="宋体" w:cs="宋体"/>
          <w:color w:val="auto"/>
          <w:sz w:val="24"/>
        </w:rPr>
      </w:pPr>
    </w:p>
    <w:p w14:paraId="11BDD721">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14:paraId="1744B5EB">
      <w:pPr>
        <w:spacing w:line="360" w:lineRule="auto"/>
        <w:ind w:firstLine="723" w:firstLineChars="300"/>
        <w:rPr>
          <w:rFonts w:hint="eastAsia" w:ascii="宋体" w:hAnsi="宋体" w:eastAsia="宋体" w:cs="宋体"/>
          <w:b/>
          <w:color w:val="auto"/>
          <w:sz w:val="24"/>
          <w:szCs w:val="21"/>
        </w:rPr>
      </w:pPr>
      <w:r>
        <w:rPr>
          <w:rFonts w:hint="eastAsia" w:ascii="宋体" w:hAnsi="宋体" w:eastAsia="宋体" w:cs="宋体"/>
          <w:b/>
          <w:color w:val="auto"/>
          <w:sz w:val="24"/>
        </w:rPr>
        <w:t>投标人提供虚假材料投标的，投标无效。</w:t>
      </w:r>
    </w:p>
    <w:p w14:paraId="76C1C648">
      <w:pPr>
        <w:pStyle w:val="136"/>
        <w:snapToGrid w:val="0"/>
        <w:spacing w:before="0"/>
        <w:ind w:firstLine="0" w:firstLineChars="0"/>
        <w:outlineLvl w:val="0"/>
        <w:rPr>
          <w:rFonts w:hint="eastAsia" w:ascii="宋体" w:hAnsi="宋体" w:eastAsia="宋体" w:cs="宋体"/>
          <w:b/>
          <w:color w:val="auto"/>
          <w:szCs w:val="24"/>
        </w:rPr>
      </w:pPr>
      <w:bookmarkStart w:id="27" w:name="_Toc23300"/>
      <w:bookmarkStart w:id="28" w:name="_Toc11344"/>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bookmarkEnd w:id="27"/>
      <w:bookmarkEnd w:id="28"/>
    </w:p>
    <w:p w14:paraId="35DE270A">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69E7C34">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5B504BB">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3403FB7B">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13.投标文件的签署、盖章</w:t>
      </w:r>
    </w:p>
    <w:p w14:paraId="17D935CC">
      <w:pPr>
        <w:pStyle w:val="136"/>
        <w:snapToGrid w:val="0"/>
        <w:spacing w:before="0"/>
        <w:ind w:firstLine="480"/>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14:paraId="161B0A8F">
      <w:pPr>
        <w:pStyle w:val="136"/>
        <w:snapToGrid w:val="0"/>
        <w:spacing w:before="0"/>
        <w:ind w:firstLine="480"/>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7E002C24">
      <w:pPr>
        <w:pStyle w:val="136"/>
        <w:snapToGrid w:val="0"/>
        <w:spacing w:before="0"/>
        <w:ind w:firstLine="480"/>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14:paraId="2CC435B5">
      <w:pPr>
        <w:pStyle w:val="136"/>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14:paraId="5E43E695">
      <w:pPr>
        <w:pStyle w:val="136"/>
        <w:ind w:firstLine="480"/>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CE10A30">
      <w:pPr>
        <w:pStyle w:val="136"/>
        <w:spacing w:before="0"/>
        <w:ind w:firstLine="480"/>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00429458">
      <w:pPr>
        <w:pStyle w:val="136"/>
        <w:spacing w:before="0"/>
        <w:ind w:firstLine="480"/>
        <w:rPr>
          <w:rFonts w:hint="eastAsia" w:ascii="宋体" w:hAnsi="宋体" w:eastAsia="宋体" w:cs="宋体"/>
          <w:color w:val="auto"/>
          <w:szCs w:val="24"/>
        </w:rPr>
      </w:pPr>
      <w:r>
        <w:rPr>
          <w:rFonts w:hint="eastAsia" w:ascii="宋体" w:hAnsi="宋体" w:eastAsia="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7D756011">
      <w:pPr>
        <w:pStyle w:val="34"/>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15.备份投标文件</w:t>
      </w:r>
    </w:p>
    <w:p w14:paraId="2CD8692D">
      <w:pPr>
        <w:pStyle w:val="34"/>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但采购人、采购代理机构不强制或变相强制投标人提交备份投标文件。</w:t>
      </w:r>
    </w:p>
    <w:p w14:paraId="74DE0594">
      <w:pPr>
        <w:pStyle w:val="34"/>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DVD光盘等存储介质</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14:paraId="7A0A8D3F">
      <w:pPr>
        <w:pStyle w:val="34"/>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776772DB">
      <w:pPr>
        <w:pStyle w:val="34"/>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47EA6F77">
      <w:pPr>
        <w:pStyle w:val="34"/>
        <w:spacing w:line="360"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14:paraId="4C8B8D89">
      <w:pPr>
        <w:pStyle w:val="136"/>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16.投标文件的无效处理</w:t>
      </w:r>
    </w:p>
    <w:p w14:paraId="0BAD319B">
      <w:pPr>
        <w:pStyle w:val="25"/>
        <w:spacing w:line="360" w:lineRule="auto"/>
        <w:ind w:firstLine="360" w:firstLineChars="150"/>
        <w:rPr>
          <w:rFonts w:hint="eastAsia" w:ascii="宋体" w:hAnsi="宋体" w:eastAsia="宋体" w:cs="宋体"/>
          <w:color w:val="auto"/>
          <w:szCs w:val="21"/>
        </w:rPr>
      </w:pPr>
      <w:r>
        <w:rPr>
          <w:rFonts w:hint="eastAsia" w:ascii="宋体" w:hAnsi="宋体" w:eastAsia="宋体" w:cs="宋体"/>
          <w:color w:val="auto"/>
          <w:szCs w:val="21"/>
        </w:rPr>
        <w:t>有招标文件第四部分4.2规定的情形之一的，投标无效：</w:t>
      </w:r>
    </w:p>
    <w:p w14:paraId="785657EF">
      <w:pPr>
        <w:pStyle w:val="136"/>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17.投标有效期</w:t>
      </w:r>
    </w:p>
    <w:p w14:paraId="31E10B43">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14:paraId="55B8EA11">
      <w:pPr>
        <w:pStyle w:val="136"/>
        <w:spacing w:before="0"/>
        <w:ind w:firstLine="480"/>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14:paraId="094C25E9">
      <w:pPr>
        <w:pStyle w:val="136"/>
        <w:spacing w:before="0"/>
        <w:ind w:firstLine="480"/>
        <w:rPr>
          <w:rFonts w:hint="eastAsia" w:ascii="宋体" w:hAnsi="宋体" w:eastAsia="宋体" w:cs="宋体"/>
          <w:color w:val="auto"/>
        </w:rPr>
      </w:pPr>
      <w:r>
        <w:rPr>
          <w:rFonts w:hint="eastAsia" w:ascii="宋体" w:hAnsi="宋体" w:eastAsia="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377714FF">
      <w:pPr>
        <w:pStyle w:val="136"/>
        <w:spacing w:before="0"/>
        <w:ind w:firstLine="643"/>
        <w:rPr>
          <w:rFonts w:hint="eastAsia" w:ascii="宋体" w:hAnsi="宋体" w:eastAsia="宋体" w:cs="宋体"/>
          <w:b/>
          <w:color w:val="auto"/>
          <w:sz w:val="32"/>
        </w:rPr>
      </w:pPr>
    </w:p>
    <w:p w14:paraId="1E9519C8">
      <w:pPr>
        <w:pStyle w:val="136"/>
        <w:spacing w:before="0"/>
        <w:ind w:firstLine="1928" w:firstLineChars="600"/>
        <w:rPr>
          <w:rFonts w:hint="eastAsia" w:ascii="宋体" w:hAnsi="宋体" w:eastAsia="宋体" w:cs="宋体"/>
          <w:b/>
          <w:color w:val="auto"/>
          <w:sz w:val="32"/>
        </w:rPr>
      </w:pPr>
      <w:r>
        <w:rPr>
          <w:rFonts w:hint="eastAsia" w:ascii="宋体" w:hAnsi="宋体" w:eastAsia="宋体" w:cs="宋体"/>
          <w:b/>
          <w:color w:val="auto"/>
          <w:sz w:val="32"/>
        </w:rPr>
        <w:t>四、开标、资格审查与信用信息查询</w:t>
      </w:r>
    </w:p>
    <w:p w14:paraId="0E1A10DF">
      <w:pPr>
        <w:pStyle w:val="560"/>
        <w:spacing w:before="0" w:line="360" w:lineRule="auto"/>
        <w:ind w:left="0" w:firstLine="241" w:firstLineChars="100"/>
        <w:contextualSpacing/>
        <w:rPr>
          <w:rFonts w:hint="eastAsia" w:ascii="宋体" w:hAnsi="宋体" w:eastAsia="宋体" w:cs="宋体"/>
          <w:color w:val="auto"/>
          <w:sz w:val="24"/>
        </w:rPr>
      </w:pPr>
      <w:r>
        <w:rPr>
          <w:rFonts w:hint="eastAsia" w:ascii="宋体" w:hAnsi="宋体" w:eastAsia="宋体" w:cs="宋体"/>
          <w:b/>
          <w:color w:val="auto"/>
          <w:sz w:val="24"/>
          <w:szCs w:val="24"/>
        </w:rPr>
        <w:t>18.开标</w:t>
      </w:r>
    </w:p>
    <w:p w14:paraId="6CCE3864">
      <w:pPr>
        <w:pStyle w:val="560"/>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18.1采购代理机构按照招标文件规定的时间通过电子交易平台组织开标，所有投标人均应当准时在线参加。投标人不足3家的，不得开标。</w:t>
      </w:r>
    </w:p>
    <w:p w14:paraId="7858E12E">
      <w:pPr>
        <w:pStyle w:val="560"/>
        <w:spacing w:before="0" w:line="360" w:lineRule="auto"/>
        <w:ind w:left="0" w:firstLine="240" w:firstLineChars="100"/>
        <w:contextualSpacing/>
        <w:rPr>
          <w:rFonts w:hint="eastAsia" w:ascii="宋体" w:hAnsi="宋体" w:eastAsia="宋体" w:cs="宋体"/>
          <w:color w:val="auto"/>
          <w:sz w:val="24"/>
        </w:rPr>
      </w:pPr>
      <w:r>
        <w:rPr>
          <w:rFonts w:hint="eastAsia" w:ascii="宋体" w:hAnsi="宋体" w:eastAsia="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06CB2268">
      <w:pPr>
        <w:pStyle w:val="560"/>
        <w:spacing w:before="0" w:line="360" w:lineRule="auto"/>
        <w:ind w:left="0" w:firstLine="240" w:firstLineChars="100"/>
        <w:contextualSpacing/>
        <w:rPr>
          <w:rFonts w:hint="eastAsia" w:ascii="宋体" w:hAnsi="宋体" w:eastAsia="宋体" w:cs="宋体"/>
          <w:b/>
          <w:color w:val="auto"/>
          <w:sz w:val="24"/>
        </w:rPr>
      </w:pPr>
      <w:r>
        <w:rPr>
          <w:rFonts w:hint="eastAsia" w:ascii="宋体" w:hAnsi="宋体" w:eastAsia="宋体" w:cs="宋体"/>
          <w:color w:val="auto"/>
          <w:sz w:val="24"/>
        </w:rPr>
        <w:t>　18.3</w:t>
      </w:r>
      <w:r>
        <w:rPr>
          <w:rFonts w:hint="eastAsia" w:ascii="宋体" w:hAnsi="宋体" w:eastAsia="宋体" w:cs="宋体"/>
          <w:b/>
          <w:color w:val="auto"/>
          <w:sz w:val="24"/>
        </w:rPr>
        <w:t>投标文件未按时解密，投标人提供了备份投标文件的，以备份投标文件作为依据。投标文件已按时解密的，备份投标文件自动失效。</w:t>
      </w:r>
    </w:p>
    <w:p w14:paraId="13E17B01">
      <w:pPr>
        <w:pStyle w:val="34"/>
        <w:spacing w:line="360" w:lineRule="auto"/>
        <w:ind w:firstLine="361" w:firstLineChars="150"/>
        <w:rPr>
          <w:rFonts w:hint="eastAsia" w:ascii="宋体" w:hAnsi="宋体" w:eastAsia="宋体" w:cs="宋体"/>
          <w:b/>
          <w:color w:val="auto"/>
          <w:sz w:val="24"/>
          <w:szCs w:val="24"/>
        </w:rPr>
      </w:pPr>
      <w:r>
        <w:rPr>
          <w:rFonts w:hint="eastAsia" w:ascii="宋体" w:hAnsi="宋体" w:eastAsia="宋体" w:cs="宋体"/>
          <w:b/>
          <w:color w:val="auto"/>
          <w:sz w:val="24"/>
          <w:szCs w:val="20"/>
        </w:rPr>
        <w:t>　</w:t>
      </w:r>
      <w:r>
        <w:rPr>
          <w:rFonts w:hint="eastAsia" w:ascii="宋体" w:hAnsi="宋体" w:eastAsia="宋体" w:cs="宋体"/>
          <w:b/>
          <w:color w:val="auto"/>
          <w:sz w:val="24"/>
          <w:szCs w:val="24"/>
        </w:rPr>
        <w:t>18.4投标文件解密结束，各投标人签署《政府采购活动现场确认声明书》（格式见附件），签署完成后，扫描发送至邮箱：</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"mailto:834007470@qq.com；" </w:instrText>
      </w:r>
      <w:r>
        <w:rPr>
          <w:rFonts w:hint="eastAsia" w:ascii="宋体" w:hAnsi="宋体" w:eastAsia="宋体" w:cs="宋体"/>
          <w:color w:val="auto"/>
        </w:rPr>
        <w:fldChar w:fldCharType="separate"/>
      </w:r>
      <w:r>
        <w:rPr>
          <w:rFonts w:hint="eastAsia" w:ascii="宋体" w:hAnsi="宋体" w:eastAsia="宋体" w:cs="宋体"/>
          <w:b/>
          <w:color w:val="auto"/>
          <w:sz w:val="24"/>
          <w:szCs w:val="24"/>
        </w:rPr>
        <w:t>253656196@qq.com；</w:t>
      </w:r>
      <w:r>
        <w:rPr>
          <w:rFonts w:hint="eastAsia" w:ascii="宋体" w:hAnsi="宋体" w:eastAsia="宋体" w:cs="宋体"/>
          <w:b/>
          <w:color w:val="auto"/>
          <w:sz w:val="24"/>
          <w:szCs w:val="24"/>
        </w:rPr>
        <w:fldChar w:fldCharType="end"/>
      </w:r>
    </w:p>
    <w:p w14:paraId="73DC4866">
      <w:pPr>
        <w:pStyle w:val="136"/>
        <w:snapToGrid w:val="0"/>
        <w:spacing w:before="0"/>
        <w:ind w:firstLine="0" w:firstLineChars="0"/>
        <w:outlineLvl w:val="0"/>
        <w:rPr>
          <w:rFonts w:hint="eastAsia" w:ascii="宋体" w:hAnsi="宋体" w:eastAsia="宋体" w:cs="宋体"/>
          <w:b/>
          <w:color w:val="auto"/>
          <w:szCs w:val="24"/>
        </w:rPr>
      </w:pPr>
      <w:r>
        <w:rPr>
          <w:rFonts w:hint="eastAsia" w:ascii="宋体" w:hAnsi="宋体" w:eastAsia="宋体" w:cs="宋体"/>
          <w:b/>
          <w:color w:val="auto"/>
          <w:szCs w:val="24"/>
        </w:rPr>
        <w:t>　</w:t>
      </w:r>
      <w:bookmarkStart w:id="29" w:name="_Toc30845"/>
      <w:r>
        <w:rPr>
          <w:rFonts w:hint="eastAsia" w:ascii="宋体" w:hAnsi="宋体" w:eastAsia="宋体" w:cs="宋体"/>
          <w:b/>
          <w:color w:val="auto"/>
          <w:szCs w:val="24"/>
        </w:rPr>
        <w:t>19.资格审查</w:t>
      </w:r>
      <w:bookmarkEnd w:id="29"/>
    </w:p>
    <w:p w14:paraId="340DD99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19.1</w:t>
      </w:r>
      <w:r>
        <w:rPr>
          <w:rFonts w:hint="eastAsia" w:ascii="宋体" w:hAnsi="宋体" w:eastAsia="宋体" w:cs="宋体"/>
          <w:color w:val="auto"/>
          <w:sz w:val="24"/>
        </w:rPr>
        <w:t>采购人或采购代理机构依据法律法规和招标文件的规定，对投标人的资格进行审查。</w:t>
      </w:r>
    </w:p>
    <w:p w14:paraId="3AC7D0FC">
      <w:pPr>
        <w:pStyle w:val="136"/>
        <w:spacing w:before="0"/>
        <w:ind w:firstLine="480"/>
        <w:rPr>
          <w:rFonts w:hint="eastAsia" w:ascii="宋体" w:hAnsi="宋体" w:eastAsia="宋体" w:cs="宋体"/>
          <w:color w:val="auto"/>
        </w:rPr>
      </w:pPr>
      <w:r>
        <w:rPr>
          <w:rFonts w:hint="eastAsia" w:ascii="宋体" w:hAnsi="宋体" w:eastAsia="宋体" w:cs="宋体"/>
          <w:color w:val="auto"/>
          <w:kern w:val="0"/>
          <w:szCs w:val="24"/>
        </w:rPr>
        <w:t>19.2投标人未按照招标文件要求提供与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14:paraId="6FB14228">
      <w:pPr>
        <w:pStyle w:val="136"/>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3对未通过资格审查的投标人，采购人或采购代理机构告知其未通过的原因。</w:t>
      </w:r>
    </w:p>
    <w:p w14:paraId="71F86B05">
      <w:pPr>
        <w:pStyle w:val="136"/>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4合格投标人不足3家的，不再评标。</w:t>
      </w:r>
    </w:p>
    <w:p w14:paraId="208B7BF0">
      <w:pPr>
        <w:pStyle w:val="136"/>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20.信用信息查询</w:t>
      </w:r>
    </w:p>
    <w:p w14:paraId="1090AEE0">
      <w:pPr>
        <w:pStyle w:val="136"/>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20.1信用信息查询渠道及截止时间：采购代理机构将在资格审查时通过“信用中国”网站(www.creditchina.gov.cn)、中国政府采购网(www.ccgp.gov.cn)渠道查询投标人接受资格时的信用记录。</w:t>
      </w:r>
    </w:p>
    <w:p w14:paraId="1E1DEE4B">
      <w:pPr>
        <w:pStyle w:val="136"/>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14:paraId="6C5DE2C5">
      <w:pPr>
        <w:pStyle w:val="136"/>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7BC76A32">
      <w:pPr>
        <w:pStyle w:val="136"/>
        <w:spacing w:before="0"/>
        <w:ind w:firstLine="480"/>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14:paraId="2FBDD152">
      <w:pPr>
        <w:pStyle w:val="136"/>
        <w:spacing w:before="0"/>
        <w:ind w:firstLine="420" w:firstLineChars="0"/>
        <w:rPr>
          <w:rFonts w:hint="eastAsia" w:ascii="宋体" w:hAnsi="宋体" w:eastAsia="宋体" w:cs="宋体"/>
          <w:color w:val="auto"/>
          <w:kern w:val="0"/>
          <w:szCs w:val="24"/>
        </w:rPr>
      </w:pPr>
      <w:r>
        <w:rPr>
          <w:rFonts w:hint="eastAsia" w:ascii="宋体" w:hAnsi="宋体" w:eastAsia="宋体" w:cs="宋体"/>
          <w:color w:val="auto"/>
          <w:kern w:val="0"/>
          <w:szCs w:val="24"/>
        </w:rPr>
        <w:t>`</w:t>
      </w:r>
      <w:r>
        <w:rPr>
          <w:rFonts w:hint="eastAsia" w:ascii="宋体" w:hAnsi="宋体" w:eastAsia="宋体" w:cs="宋体"/>
          <w:color w:val="auto"/>
          <w:kern w:val="0"/>
          <w:szCs w:val="24"/>
        </w:rPr>
        <w:tab/>
      </w:r>
      <w:r>
        <w:rPr>
          <w:rFonts w:hint="eastAsia" w:ascii="宋体" w:hAnsi="宋体" w:eastAsia="宋体" w:cs="宋体"/>
          <w:color w:val="auto"/>
          <w:kern w:val="0"/>
          <w:szCs w:val="24"/>
        </w:rPr>
        <w:tab/>
      </w:r>
      <w:r>
        <w:rPr>
          <w:rFonts w:hint="eastAsia" w:ascii="宋体" w:hAnsi="宋体" w:eastAsia="宋体" w:cs="宋体"/>
          <w:color w:val="auto"/>
          <w:kern w:val="0"/>
          <w:szCs w:val="24"/>
        </w:rPr>
        <w:tab/>
      </w:r>
    </w:p>
    <w:p w14:paraId="02C4056E">
      <w:pPr>
        <w:snapToGrid w:val="0"/>
        <w:spacing w:line="360" w:lineRule="auto"/>
        <w:jc w:val="center"/>
        <w:outlineLvl w:val="0"/>
        <w:rPr>
          <w:rFonts w:hint="eastAsia" w:ascii="宋体" w:hAnsi="宋体" w:eastAsia="宋体" w:cs="宋体"/>
          <w:b/>
          <w:color w:val="auto"/>
          <w:sz w:val="36"/>
          <w:szCs w:val="36"/>
        </w:rPr>
      </w:pPr>
      <w:bookmarkStart w:id="30" w:name="_Toc22555"/>
      <w:bookmarkStart w:id="31" w:name="_Toc26580"/>
      <w:r>
        <w:rPr>
          <w:rFonts w:hint="eastAsia" w:ascii="宋体" w:hAnsi="宋体" w:eastAsia="宋体" w:cs="宋体"/>
          <w:b/>
          <w:color w:val="auto"/>
          <w:sz w:val="36"/>
          <w:szCs w:val="36"/>
        </w:rPr>
        <w:t>五、评标</w:t>
      </w:r>
      <w:bookmarkEnd w:id="30"/>
      <w:bookmarkEnd w:id="31"/>
    </w:p>
    <w:p w14:paraId="7BF908E6">
      <w:pPr>
        <w:spacing w:line="360" w:lineRule="auto"/>
        <w:rPr>
          <w:rFonts w:hint="eastAsia" w:ascii="宋体" w:hAnsi="宋体" w:eastAsia="宋体" w:cs="宋体"/>
          <w:b/>
          <w:color w:val="auto"/>
          <w:sz w:val="24"/>
        </w:rPr>
      </w:pPr>
      <w:bookmarkStart w:id="32" w:name="_Toc91899903"/>
      <w:r>
        <w:rPr>
          <w:rFonts w:hint="eastAsia" w:ascii="宋体" w:hAnsi="宋体" w:eastAsia="宋体" w:cs="宋体"/>
          <w:b/>
          <w:color w:val="auto"/>
          <w:sz w:val="24"/>
        </w:rPr>
        <w:t>21.</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14:paraId="36505AF0">
      <w:pPr>
        <w:spacing w:line="360" w:lineRule="auto"/>
        <w:rPr>
          <w:rFonts w:hint="eastAsia" w:ascii="宋体" w:hAnsi="宋体" w:eastAsia="宋体" w:cs="宋体"/>
          <w:b/>
          <w:color w:val="auto"/>
          <w:sz w:val="24"/>
        </w:rPr>
      </w:pPr>
    </w:p>
    <w:p w14:paraId="45DF667A">
      <w:pPr>
        <w:snapToGrid w:val="0"/>
        <w:spacing w:line="360" w:lineRule="auto"/>
        <w:jc w:val="center"/>
        <w:outlineLvl w:val="0"/>
        <w:rPr>
          <w:rFonts w:hint="eastAsia" w:ascii="宋体" w:hAnsi="宋体" w:eastAsia="宋体" w:cs="宋体"/>
          <w:b/>
          <w:color w:val="auto"/>
          <w:sz w:val="36"/>
          <w:szCs w:val="36"/>
        </w:rPr>
      </w:pPr>
      <w:bookmarkStart w:id="33" w:name="_Toc4473"/>
      <w:bookmarkStart w:id="34" w:name="_Toc11208"/>
      <w:r>
        <w:rPr>
          <w:rFonts w:hint="eastAsia" w:ascii="宋体" w:hAnsi="宋体" w:eastAsia="宋体" w:cs="宋体"/>
          <w:b/>
          <w:color w:val="auto"/>
          <w:sz w:val="36"/>
          <w:szCs w:val="36"/>
        </w:rPr>
        <w:t>六、定标</w:t>
      </w:r>
      <w:bookmarkEnd w:id="33"/>
      <w:bookmarkEnd w:id="34"/>
    </w:p>
    <w:p w14:paraId="6EBB6F01">
      <w:pPr>
        <w:pStyle w:val="25"/>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22. 确定中标供应商</w:t>
      </w:r>
    </w:p>
    <w:p w14:paraId="442C844B">
      <w:pPr>
        <w:pStyle w:val="136"/>
        <w:snapToGrid w:val="0"/>
        <w:spacing w:before="0"/>
        <w:ind w:firstLine="480"/>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3E89C5F">
      <w:pPr>
        <w:pStyle w:val="136"/>
        <w:snapToGrid w:val="0"/>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14:paraId="6D3F3927">
      <w:pPr>
        <w:pStyle w:val="136"/>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23.1自中标人确定之日起2个工作日内，采购代理机构通过电子交易平台向中标人发出中标通知书，同时编制发布采购结果公告。</w:t>
      </w:r>
    </w:p>
    <w:p w14:paraId="71667EA9">
      <w:pPr>
        <w:pStyle w:val="136"/>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23.2中标结果公告内容包括采购人及其委托的采购代理机构的名称、地址、联系方式，项目名称和项目编号，中标人名称、地址和中标金额，主要中标标的的名称、规格型号、数量、单价、服务要求，开标记录、</w:t>
      </w:r>
      <w:bookmarkStart w:id="35" w:name="_Hlk101184471"/>
      <w:r>
        <w:rPr>
          <w:rFonts w:hint="eastAsia" w:ascii="宋体" w:hAnsi="宋体" w:eastAsia="宋体" w:cs="宋体"/>
          <w:color w:val="auto"/>
          <w:szCs w:val="24"/>
        </w:rPr>
        <w:t>资格审查情况、评审专家抽取规则、符合性审查情况、</w:t>
      </w:r>
      <w:bookmarkEnd w:id="35"/>
      <w:r>
        <w:rPr>
          <w:rFonts w:hint="eastAsia" w:ascii="宋体" w:hAnsi="宋体" w:eastAsia="宋体" w:cs="宋体"/>
          <w:color w:val="auto"/>
          <w:szCs w:val="24"/>
        </w:rPr>
        <w:t>中标公告期限以及评审专家名单、评分汇总及明细。</w:t>
      </w:r>
    </w:p>
    <w:p w14:paraId="353D38E1">
      <w:pPr>
        <w:pStyle w:val="136"/>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23.3公告期限为1个工作日。</w:t>
      </w:r>
    </w:p>
    <w:p w14:paraId="4DC7317F">
      <w:pPr>
        <w:snapToGrid w:val="0"/>
        <w:spacing w:line="360" w:lineRule="auto"/>
        <w:ind w:left="120" w:leftChars="57" w:firstLine="482" w:firstLineChars="150"/>
        <w:jc w:val="center"/>
        <w:rPr>
          <w:rFonts w:hint="eastAsia" w:ascii="宋体" w:hAnsi="宋体" w:eastAsia="宋体" w:cs="宋体"/>
          <w:b/>
          <w:color w:val="auto"/>
          <w:sz w:val="32"/>
        </w:rPr>
      </w:pPr>
    </w:p>
    <w:p w14:paraId="68C6B228">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七、合同授予</w:t>
      </w:r>
    </w:p>
    <w:p w14:paraId="104EA09E">
      <w:pPr>
        <w:pStyle w:val="25"/>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 xml:space="preserve">24. </w:t>
      </w:r>
      <w:r>
        <w:rPr>
          <w:rFonts w:hint="eastAsia" w:ascii="宋体" w:hAnsi="宋体" w:eastAsia="宋体" w:cs="宋体"/>
          <w:color w:val="auto"/>
        </w:rPr>
        <w:t>合同主要条款详见第五部分拟签订的合同文本。</w:t>
      </w:r>
    </w:p>
    <w:p w14:paraId="29E30295">
      <w:pPr>
        <w:pStyle w:val="25"/>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25. 合同的签订</w:t>
      </w:r>
    </w:p>
    <w:p w14:paraId="358D701D">
      <w:pPr>
        <w:pStyle w:val="136"/>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D9631AA">
      <w:pPr>
        <w:pStyle w:val="136"/>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30961605">
      <w:pPr>
        <w:pStyle w:val="136"/>
        <w:snapToGrid w:val="0"/>
        <w:spacing w:before="0"/>
        <w:ind w:firstLine="480"/>
        <w:rPr>
          <w:rFonts w:hint="eastAsia" w:ascii="宋体" w:hAnsi="宋体" w:eastAsia="宋体" w:cs="宋体"/>
          <w:color w:val="auto"/>
        </w:rPr>
      </w:pPr>
      <w:r>
        <w:rPr>
          <w:rFonts w:hint="eastAsia" w:ascii="宋体" w:hAnsi="宋体" w:eastAsia="宋体" w:cs="宋体"/>
          <w:color w:val="auto"/>
        </w:rPr>
        <w:t>25.3中标供应商拒绝与采购人签订合同的，采购人可以按照评审报告推荐的中标或者成交候选人名单排序，确定下一候选人为中标供应商，也可以重新开展政府采购活动。</w:t>
      </w:r>
    </w:p>
    <w:p w14:paraId="5988DEA9">
      <w:pPr>
        <w:rPr>
          <w:rFonts w:hint="eastAsia" w:ascii="宋体" w:hAnsi="宋体" w:eastAsia="宋体" w:cs="宋体"/>
          <w:color w:val="auto"/>
        </w:rPr>
      </w:pPr>
    </w:p>
    <w:p w14:paraId="1E8BC2A6">
      <w:pPr>
        <w:snapToGrid w:val="0"/>
        <w:spacing w:line="360" w:lineRule="auto"/>
        <w:ind w:firstLine="3357" w:firstLineChars="1045"/>
        <w:rPr>
          <w:rFonts w:hint="eastAsia" w:ascii="宋体" w:hAnsi="宋体" w:eastAsia="宋体" w:cs="宋体"/>
          <w:b/>
          <w:color w:val="auto"/>
          <w:sz w:val="24"/>
        </w:rPr>
      </w:pPr>
      <w:r>
        <w:rPr>
          <w:rFonts w:hint="eastAsia" w:ascii="宋体" w:hAnsi="宋体" w:eastAsia="宋体" w:cs="宋体"/>
          <w:b/>
          <w:color w:val="auto"/>
          <w:sz w:val="32"/>
        </w:rPr>
        <w:t>八、电子交易活动的中止</w:t>
      </w:r>
    </w:p>
    <w:p w14:paraId="284C43D3">
      <w:pPr>
        <w:pStyle w:val="136"/>
        <w:snapToGrid w:val="0"/>
        <w:spacing w:before="0"/>
        <w:ind w:firstLine="0" w:firstLineChars="0"/>
        <w:rPr>
          <w:rFonts w:hint="eastAsia" w:ascii="宋体" w:hAnsi="宋体" w:eastAsia="宋体" w:cs="宋体"/>
          <w:color w:val="auto"/>
        </w:rPr>
      </w:pPr>
      <w:r>
        <w:rPr>
          <w:rFonts w:hint="eastAsia" w:ascii="宋体" w:hAnsi="宋体" w:eastAsia="宋体" w:cs="宋体"/>
          <w:b/>
          <w:bCs/>
          <w:color w:val="auto"/>
        </w:rPr>
        <w:t>2</w:t>
      </w:r>
      <w:r>
        <w:rPr>
          <w:rFonts w:hint="eastAsia" w:ascii="宋体" w:hAnsi="宋体" w:eastAsia="宋体" w:cs="宋体"/>
          <w:b/>
          <w:bCs/>
          <w:color w:val="auto"/>
          <w:szCs w:val="24"/>
        </w:rPr>
        <w:t>6</w:t>
      </w:r>
      <w:r>
        <w:rPr>
          <w:rFonts w:hint="eastAsia" w:ascii="宋体" w:hAnsi="宋体" w:eastAsia="宋体" w:cs="宋体"/>
          <w:b/>
          <w:color w:val="auto"/>
          <w:szCs w:val="24"/>
        </w:rPr>
        <w:t>. 电子交易活动的中止。</w:t>
      </w:r>
      <w:r>
        <w:rPr>
          <w:rFonts w:hint="eastAsia" w:ascii="宋体" w:hAnsi="宋体" w:eastAsia="宋体" w:cs="宋体"/>
          <w:color w:val="auto"/>
        </w:rPr>
        <w:t>采购过程中出现以下情形，导致电子交易平台无法正常运行，或者无法保证电子交易的公平、公正和安全时，采购代理机构可中止电子交易活动：</w:t>
      </w:r>
    </w:p>
    <w:p w14:paraId="095AF8AF">
      <w:pPr>
        <w:pStyle w:val="136"/>
        <w:snapToGrid w:val="0"/>
        <w:spacing w:before="0"/>
        <w:ind w:firstLine="480"/>
        <w:rPr>
          <w:rFonts w:hint="eastAsia" w:ascii="宋体" w:hAnsi="宋体" w:eastAsia="宋体" w:cs="宋体"/>
          <w:color w:val="auto"/>
        </w:rPr>
      </w:pPr>
      <w:r>
        <w:rPr>
          <w:rFonts w:hint="eastAsia" w:ascii="宋体" w:hAnsi="宋体" w:eastAsia="宋体" w:cs="宋体"/>
          <w:color w:val="auto"/>
        </w:rPr>
        <w:t>26.1电子交易平台发生故障而无法登录访问的；</w:t>
      </w:r>
    </w:p>
    <w:p w14:paraId="7F3B3C21">
      <w:pPr>
        <w:pStyle w:val="136"/>
        <w:snapToGrid w:val="0"/>
        <w:spacing w:before="0"/>
        <w:ind w:firstLine="480"/>
        <w:rPr>
          <w:rFonts w:hint="eastAsia" w:ascii="宋体" w:hAnsi="宋体" w:eastAsia="宋体" w:cs="宋体"/>
          <w:color w:val="auto"/>
        </w:rPr>
      </w:pPr>
      <w:r>
        <w:rPr>
          <w:rFonts w:hint="eastAsia" w:ascii="宋体" w:hAnsi="宋体" w:eastAsia="宋体" w:cs="宋体"/>
          <w:color w:val="auto"/>
        </w:rPr>
        <w:t>26.2电子交易平台应用或数据库出现错误，不能进行正常操作的；</w:t>
      </w:r>
    </w:p>
    <w:p w14:paraId="6A327F38">
      <w:pPr>
        <w:pStyle w:val="136"/>
        <w:snapToGrid w:val="0"/>
        <w:spacing w:before="0"/>
        <w:ind w:firstLine="480"/>
        <w:rPr>
          <w:rFonts w:hint="eastAsia" w:ascii="宋体" w:hAnsi="宋体" w:eastAsia="宋体" w:cs="宋体"/>
          <w:color w:val="auto"/>
        </w:rPr>
      </w:pPr>
      <w:r>
        <w:rPr>
          <w:rFonts w:hint="eastAsia" w:ascii="宋体" w:hAnsi="宋体" w:eastAsia="宋体" w:cs="宋体"/>
          <w:color w:val="auto"/>
        </w:rPr>
        <w:t>26.3电子交易平台发现严重安全漏洞，有潜在泄密危险的；</w:t>
      </w:r>
    </w:p>
    <w:p w14:paraId="02B85A62">
      <w:pPr>
        <w:pStyle w:val="136"/>
        <w:snapToGrid w:val="0"/>
        <w:spacing w:before="0"/>
        <w:ind w:firstLine="480"/>
        <w:rPr>
          <w:rFonts w:hint="eastAsia" w:ascii="宋体" w:hAnsi="宋体" w:eastAsia="宋体" w:cs="宋体"/>
          <w:color w:val="auto"/>
        </w:rPr>
      </w:pPr>
      <w:r>
        <w:rPr>
          <w:rFonts w:hint="eastAsia" w:ascii="宋体" w:hAnsi="宋体" w:eastAsia="宋体" w:cs="宋体"/>
          <w:color w:val="auto"/>
        </w:rPr>
        <w:t>26.4病毒发作导致不能进行正常操作的；</w:t>
      </w:r>
    </w:p>
    <w:p w14:paraId="44C29392">
      <w:pPr>
        <w:pStyle w:val="136"/>
        <w:snapToGrid w:val="0"/>
        <w:spacing w:before="0"/>
        <w:ind w:firstLine="480"/>
        <w:rPr>
          <w:rFonts w:hint="eastAsia" w:ascii="宋体" w:hAnsi="宋体" w:eastAsia="宋体" w:cs="宋体"/>
          <w:color w:val="auto"/>
        </w:rPr>
      </w:pPr>
      <w:r>
        <w:rPr>
          <w:rFonts w:hint="eastAsia" w:ascii="宋体" w:hAnsi="宋体" w:eastAsia="宋体" w:cs="宋体"/>
          <w:color w:val="auto"/>
        </w:rPr>
        <w:t>26.5其他无法保证电子交易的公平、公正和安全的情况。</w:t>
      </w:r>
    </w:p>
    <w:p w14:paraId="3D5AC310">
      <w:pPr>
        <w:pStyle w:val="136"/>
        <w:snapToGrid w:val="0"/>
        <w:spacing w:before="0"/>
        <w:ind w:firstLine="0" w:firstLineChars="0"/>
        <w:rPr>
          <w:rFonts w:hint="eastAsia" w:ascii="宋体" w:hAnsi="宋体" w:eastAsia="宋体" w:cs="宋体"/>
          <w:color w:val="auto"/>
        </w:rPr>
      </w:pPr>
      <w:r>
        <w:rPr>
          <w:rFonts w:hint="eastAsia" w:ascii="宋体" w:hAnsi="宋体" w:eastAsia="宋体" w:cs="宋体"/>
          <w:color w:val="auto"/>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14:paraId="3B413D26">
      <w:pPr>
        <w:tabs>
          <w:tab w:val="left" w:pos="0"/>
        </w:tabs>
        <w:spacing w:line="360" w:lineRule="auto"/>
        <w:ind w:firstLine="480"/>
        <w:rPr>
          <w:rFonts w:hint="eastAsia" w:ascii="宋体" w:hAnsi="宋体" w:eastAsia="宋体" w:cs="宋体"/>
          <w:color w:val="auto"/>
          <w:sz w:val="24"/>
        </w:rPr>
      </w:pPr>
    </w:p>
    <w:bookmarkEnd w:id="32"/>
    <w:p w14:paraId="1969B5C7">
      <w:pPr>
        <w:tabs>
          <w:tab w:val="left" w:pos="0"/>
        </w:tabs>
        <w:spacing w:line="360" w:lineRule="auto"/>
        <w:ind w:firstLine="480"/>
        <w:rPr>
          <w:rFonts w:hint="eastAsia" w:ascii="宋体" w:hAnsi="宋体" w:eastAsia="宋体" w:cs="宋体"/>
          <w:color w:val="auto"/>
          <w:kern w:val="0"/>
          <w:sz w:val="24"/>
        </w:rPr>
        <w:sectPr>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36" w:name="_Hlt68403820"/>
      <w:bookmarkEnd w:id="36"/>
      <w:bookmarkStart w:id="37" w:name="_Hlt74707468"/>
      <w:bookmarkEnd w:id="37"/>
      <w:bookmarkStart w:id="38" w:name="_Hlt74730295"/>
      <w:bookmarkEnd w:id="38"/>
      <w:bookmarkStart w:id="39" w:name="_Hlt74714665"/>
      <w:bookmarkEnd w:id="39"/>
      <w:bookmarkStart w:id="40" w:name="_Hlt75236290"/>
      <w:bookmarkEnd w:id="40"/>
      <w:bookmarkStart w:id="41" w:name="_Hlt68057669"/>
      <w:bookmarkEnd w:id="41"/>
      <w:bookmarkStart w:id="42" w:name="_Hlt68072990"/>
      <w:bookmarkEnd w:id="42"/>
      <w:bookmarkStart w:id="43" w:name="_Hlt68073093"/>
      <w:bookmarkEnd w:id="43"/>
      <w:bookmarkStart w:id="44" w:name="_Hlt74729768"/>
      <w:bookmarkEnd w:id="44"/>
      <w:bookmarkStart w:id="45" w:name="_Hlt75236011"/>
      <w:bookmarkEnd w:id="45"/>
      <w:bookmarkStart w:id="46" w:name="_Hlt75236101"/>
      <w:bookmarkEnd w:id="46"/>
      <w:bookmarkStart w:id="47" w:name="_Hlt68072998"/>
      <w:bookmarkEnd w:id="47"/>
    </w:p>
    <w:bookmarkEnd w:id="17"/>
    <w:bookmarkEnd w:id="18"/>
    <w:p w14:paraId="54816285">
      <w:pPr>
        <w:adjustRightInd/>
        <w:spacing w:line="360" w:lineRule="auto"/>
        <w:jc w:val="center"/>
        <w:outlineLvl w:val="0"/>
        <w:rPr>
          <w:rStyle w:val="287"/>
          <w:rFonts w:hint="eastAsia" w:ascii="宋体" w:hAnsi="宋体" w:eastAsia="宋体" w:cs="宋体"/>
          <w:color w:val="auto"/>
          <w:szCs w:val="36"/>
        </w:rPr>
      </w:pPr>
      <w:bookmarkStart w:id="48" w:name="_Toc23643"/>
      <w:bookmarkStart w:id="49" w:name="第四部分"/>
      <w:r>
        <w:rPr>
          <w:rStyle w:val="287"/>
          <w:rFonts w:hint="eastAsia" w:ascii="宋体" w:hAnsi="宋体" w:eastAsia="宋体" w:cs="宋体"/>
          <w:color w:val="auto"/>
          <w:szCs w:val="36"/>
        </w:rPr>
        <w:t>第三部分采购需求</w:t>
      </w:r>
      <w:bookmarkEnd w:id="48"/>
    </w:p>
    <w:p w14:paraId="59BB622C">
      <w:pPr>
        <w:numPr>
          <w:ilvl w:val="0"/>
          <w:numId w:val="0"/>
        </w:numPr>
        <w:rPr>
          <w:rFonts w:hint="eastAsia" w:ascii="宋体" w:hAnsi="宋体" w:eastAsia="宋体" w:cs="宋体"/>
          <w:b/>
          <w:bCs/>
          <w:color w:val="auto"/>
          <w:sz w:val="24"/>
          <w:lang w:eastAsia="zh-CN"/>
        </w:rPr>
      </w:pPr>
      <w:bookmarkStart w:id="50" w:name="_Toc32320"/>
      <w:r>
        <w:rPr>
          <w:rFonts w:hint="eastAsia" w:ascii="宋体" w:hAnsi="宋体" w:eastAsia="宋体" w:cs="宋体"/>
          <w:b/>
          <w:bCs/>
          <w:color w:val="auto"/>
          <w:sz w:val="24"/>
          <w:lang w:eastAsia="zh-CN"/>
        </w:rPr>
        <w:t>一、采购清单及技术要求</w:t>
      </w:r>
    </w:p>
    <w:bookmarkEnd w:id="50"/>
    <w:tbl>
      <w:tblPr>
        <w:tblStyle w:val="66"/>
        <w:tblW w:w="97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78"/>
        <w:gridCol w:w="646"/>
        <w:gridCol w:w="7494"/>
        <w:gridCol w:w="777"/>
      </w:tblGrid>
      <w:tr w14:paraId="7BD4B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61"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21B90C">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kern w:val="0"/>
                <w:sz w:val="24"/>
                <w:szCs w:val="24"/>
                <w:u w:val="none"/>
                <w:lang w:val="en-US" w:eastAsia="zh-CN" w:bidi="ar"/>
              </w:rPr>
            </w:pPr>
            <w:bookmarkStart w:id="51" w:name="_Toc450840086"/>
            <w:bookmarkStart w:id="52" w:name="_Toc23621"/>
            <w:bookmarkStart w:id="53" w:name="_Toc3325"/>
            <w:r>
              <w:rPr>
                <w:rFonts w:hint="eastAsia" w:asciiTheme="majorEastAsia" w:hAnsiTheme="majorEastAsia" w:eastAsiaTheme="majorEastAsia" w:cstheme="majorEastAsia"/>
                <w:b w:val="0"/>
                <w:bCs w:val="0"/>
                <w:i w:val="0"/>
                <w:iCs w:val="0"/>
                <w:color w:val="auto"/>
                <w:kern w:val="0"/>
                <w:sz w:val="24"/>
                <w:szCs w:val="24"/>
                <w:u w:val="none"/>
                <w:lang w:val="en-US" w:eastAsia="zh-CN" w:bidi="ar"/>
              </w:rPr>
              <w:t>名称</w:t>
            </w:r>
          </w:p>
        </w:tc>
        <w:tc>
          <w:tcPr>
            <w:tcW w:w="6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CE204A">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地点</w:t>
            </w:r>
          </w:p>
        </w:tc>
        <w:tc>
          <w:tcPr>
            <w:tcW w:w="74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4E3626">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lang w:val="en-US" w:eastAsia="zh-CN"/>
              </w:rPr>
            </w:pPr>
            <w:r>
              <w:rPr>
                <w:rFonts w:hint="eastAsia" w:asciiTheme="majorEastAsia" w:hAnsiTheme="majorEastAsia" w:eastAsiaTheme="majorEastAsia" w:cstheme="majorEastAsia"/>
                <w:b w:val="0"/>
                <w:bCs w:val="0"/>
                <w:i w:val="0"/>
                <w:iCs w:val="0"/>
                <w:color w:val="auto"/>
                <w:sz w:val="24"/>
                <w:szCs w:val="24"/>
                <w:u w:val="none"/>
                <w:lang w:val="en-US" w:eastAsia="zh-CN"/>
              </w:rPr>
              <w:t>技术参数</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583288">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数量</w:t>
            </w:r>
          </w:p>
        </w:tc>
      </w:tr>
      <w:tr w14:paraId="2515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D9B82E">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kern w:val="0"/>
                <w:sz w:val="24"/>
                <w:szCs w:val="24"/>
                <w:u w:val="none"/>
                <w:lang w:val="en-US" w:eastAsia="zh-CN" w:bidi="ar"/>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休息凳</w:t>
            </w:r>
          </w:p>
        </w:tc>
        <w:tc>
          <w:tcPr>
            <w:tcW w:w="646" w:type="dxa"/>
            <w:vMerge w:val="restart"/>
            <w:tcBorders>
              <w:top w:val="single" w:color="000000" w:sz="4" w:space="0"/>
              <w:left w:val="single" w:color="000000" w:sz="4" w:space="0"/>
              <w:right w:val="single" w:color="000000" w:sz="4" w:space="0"/>
            </w:tcBorders>
            <w:shd w:val="clear" w:color="auto" w:fill="FFFFFF" w:themeFill="background1"/>
            <w:vAlign w:val="center"/>
          </w:tcPr>
          <w:p w14:paraId="5F619A1E">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篮球场</w:t>
            </w:r>
          </w:p>
        </w:tc>
        <w:tc>
          <w:tcPr>
            <w:tcW w:w="74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85F18C">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sz w:val="24"/>
                <w:szCs w:val="24"/>
                <w:u w:val="none"/>
              </w:rPr>
              <w:t>1.尺寸：</w:t>
            </w: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i w:val="0"/>
                <w:iCs w:val="0"/>
                <w:color w:val="auto"/>
                <w:sz w:val="24"/>
                <w:szCs w:val="24"/>
                <w:u w:val="none"/>
              </w:rPr>
              <w:t>D1000*W350*H450mm;</w:t>
            </w:r>
          </w:p>
          <w:p w14:paraId="6FD094AF">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sz w:val="24"/>
                <w:szCs w:val="24"/>
                <w:u w:val="none"/>
              </w:rPr>
              <w:t>2.材质：颗粒板；</w:t>
            </w:r>
          </w:p>
          <w:p w14:paraId="1C9BCBC9">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宋体" w:hAnsi="宋体" w:eastAsia="宋体" w:cs="宋体"/>
                <w:bCs/>
                <w:color w:val="auto"/>
                <w:sz w:val="24"/>
                <w:highlight w:val="none"/>
                <w:lang w:val="en-US" w:eastAsia="zh-CN"/>
              </w:rPr>
              <w:t>★</w:t>
            </w:r>
            <w:r>
              <w:rPr>
                <w:rFonts w:hint="eastAsia" w:asciiTheme="majorEastAsia" w:hAnsiTheme="majorEastAsia" w:eastAsiaTheme="majorEastAsia" w:cstheme="majorEastAsia"/>
                <w:b w:val="0"/>
                <w:bCs w:val="0"/>
                <w:i w:val="0"/>
                <w:iCs w:val="0"/>
                <w:color w:val="auto"/>
                <w:sz w:val="24"/>
                <w:szCs w:val="24"/>
                <w:u w:val="none"/>
              </w:rPr>
              <w:t>3.工艺：采用E1级板，厚度25/18mm,基材采用优质颗粒板，面贴优质三聚氰胺纸，ABS直封边制作。</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35DAB7">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8</w:t>
            </w:r>
          </w:p>
        </w:tc>
      </w:tr>
      <w:tr w14:paraId="36CA8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F38E3B">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两人桌（主席台）</w:t>
            </w:r>
          </w:p>
        </w:tc>
        <w:tc>
          <w:tcPr>
            <w:tcW w:w="646" w:type="dxa"/>
            <w:vMerge w:val="continue"/>
            <w:tcBorders>
              <w:left w:val="single" w:color="000000" w:sz="4" w:space="0"/>
              <w:right w:val="single" w:color="000000" w:sz="4" w:space="0"/>
            </w:tcBorders>
            <w:shd w:val="clear" w:color="auto" w:fill="FFFFFF" w:themeFill="background1"/>
            <w:vAlign w:val="center"/>
          </w:tcPr>
          <w:p w14:paraId="069F947C">
            <w:pPr>
              <w:pageBreakBefore w:val="0"/>
              <w:kinsoku/>
              <w:wordWrap/>
              <w:overflowPunct/>
              <w:topLinePunct w:val="0"/>
              <w:autoSpaceDE/>
              <w:autoSpaceDN/>
              <w:bidi w:val="0"/>
              <w:snapToGrid/>
              <w:spacing w:line="360" w:lineRule="auto"/>
              <w:ind w:right="0" w:rightChars="0"/>
              <w:jc w:val="center"/>
              <w:rPr>
                <w:rFonts w:hint="eastAsia" w:asciiTheme="majorEastAsia" w:hAnsiTheme="majorEastAsia" w:eastAsiaTheme="majorEastAsia" w:cstheme="majorEastAsia"/>
                <w:b w:val="0"/>
                <w:bCs w:val="0"/>
                <w:i w:val="0"/>
                <w:iCs w:val="0"/>
                <w:color w:val="auto"/>
                <w:sz w:val="24"/>
                <w:szCs w:val="24"/>
                <w:u w:val="none"/>
              </w:rPr>
            </w:pPr>
          </w:p>
        </w:tc>
        <w:tc>
          <w:tcPr>
            <w:tcW w:w="74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1BC9A8">
            <w:pPr>
              <w:pStyle w:val="4"/>
              <w:pageBreakBefore w:val="0"/>
              <w:tabs>
                <w:tab w:val="clear" w:pos="432"/>
              </w:tabs>
              <w:kinsoku/>
              <w:wordWrap/>
              <w:overflowPunct/>
              <w:topLinePunct w:val="0"/>
              <w:autoSpaceDE/>
              <w:autoSpaceDN/>
              <w:bidi w:val="0"/>
              <w:snapToGrid/>
              <w:spacing w:before="0" w:after="0" w:line="360" w:lineRule="auto"/>
              <w:ind w:right="0" w:rightChars="0" w:firstLine="0" w:firstLineChars="0"/>
              <w:jc w:val="both"/>
              <w:rPr>
                <w:rFonts w:hint="eastAsia" w:asciiTheme="majorEastAsia" w:hAnsiTheme="majorEastAsia" w:eastAsiaTheme="majorEastAsia" w:cstheme="majorEastAsia"/>
                <w:b w:val="0"/>
                <w:bCs w:val="0"/>
                <w:color w:val="auto"/>
                <w:sz w:val="24"/>
                <w:szCs w:val="24"/>
              </w:rPr>
            </w:pP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color w:val="auto"/>
                <w:sz w:val="24"/>
                <w:szCs w:val="24"/>
                <w:lang w:val="en-US" w:eastAsia="zh-CN"/>
              </w:rPr>
              <w:t>140</w:t>
            </w:r>
            <w:r>
              <w:rPr>
                <w:rFonts w:hint="eastAsia" w:asciiTheme="majorEastAsia" w:hAnsiTheme="majorEastAsia" w:eastAsiaTheme="majorEastAsia" w:cstheme="majorEastAsia"/>
                <w:b w:val="0"/>
                <w:bCs w:val="0"/>
                <w:color w:val="auto"/>
                <w:sz w:val="24"/>
                <w:szCs w:val="24"/>
              </w:rPr>
              <w:t>0mm*宽</w:t>
            </w:r>
            <w:r>
              <w:rPr>
                <w:rFonts w:hint="eastAsia" w:asciiTheme="majorEastAsia" w:hAnsiTheme="majorEastAsia" w:eastAsiaTheme="majorEastAsia" w:cstheme="majorEastAsia"/>
                <w:b w:val="0"/>
                <w:bCs w:val="0"/>
                <w:color w:val="auto"/>
                <w:sz w:val="24"/>
                <w:szCs w:val="24"/>
                <w:lang w:val="en-US" w:eastAsia="zh-CN"/>
              </w:rPr>
              <w:t>6</w:t>
            </w:r>
            <w:r>
              <w:rPr>
                <w:rFonts w:hint="eastAsia" w:asciiTheme="majorEastAsia" w:hAnsiTheme="majorEastAsia" w:eastAsiaTheme="majorEastAsia" w:cstheme="majorEastAsia"/>
                <w:b w:val="0"/>
                <w:bCs w:val="0"/>
                <w:color w:val="auto"/>
                <w:sz w:val="24"/>
                <w:szCs w:val="24"/>
              </w:rPr>
              <w:t>00mm*台面高800*总高900mm</w:t>
            </w:r>
          </w:p>
          <w:p w14:paraId="28DE7CD9">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1、基材：采用</w:t>
            </w:r>
            <w:r>
              <w:rPr>
                <w:rFonts w:hint="eastAsia" w:asciiTheme="majorEastAsia" w:hAnsiTheme="majorEastAsia" w:eastAsiaTheme="majorEastAsia" w:cstheme="majorEastAsia"/>
                <w:b w:val="0"/>
                <w:bCs w:val="0"/>
                <w:color w:val="auto"/>
                <w:sz w:val="24"/>
                <w:szCs w:val="24"/>
                <w:lang w:val="en-US" w:eastAsia="zh-CN"/>
              </w:rPr>
              <w:t>高</w:t>
            </w:r>
            <w:r>
              <w:rPr>
                <w:rFonts w:hint="eastAsia" w:asciiTheme="majorEastAsia" w:hAnsiTheme="majorEastAsia" w:eastAsiaTheme="majorEastAsia" w:cstheme="majorEastAsia"/>
                <w:b w:val="0"/>
                <w:bCs w:val="0"/>
                <w:color w:val="auto"/>
                <w:sz w:val="24"/>
                <w:szCs w:val="24"/>
                <w:lang w:eastAsia="zh-CN"/>
              </w:rPr>
              <w:t>密度板基材（均符合E0级环保要求）；</w:t>
            </w:r>
          </w:p>
          <w:p w14:paraId="5F965DF8">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2、贴面：采用优质0.6MM胡桃木木皮贴面，纹理均匀清晰；</w:t>
            </w:r>
          </w:p>
          <w:p w14:paraId="3377AC01">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3、油漆：PU底漆，光泽丰满，附着力强，PE面漆，耐腐蚀性，耐水耐磨，引用先进油漆工艺“五底三面”，光泽均匀，硬度高达3H，抗刮性强，不褪色，绿色环保；</w:t>
            </w:r>
          </w:p>
          <w:p w14:paraId="1656D326">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color w:val="auto"/>
                <w:sz w:val="24"/>
                <w:szCs w:val="24"/>
              </w:rPr>
            </w:pPr>
            <w:r>
              <w:rPr>
                <w:rFonts w:hint="eastAsia" w:ascii="宋体" w:hAnsi="宋体" w:eastAsia="宋体" w:cs="宋体"/>
                <w:bCs/>
                <w:color w:val="auto"/>
                <w:sz w:val="24"/>
                <w:highlight w:val="none"/>
                <w:lang w:val="en-US" w:eastAsia="zh-CN"/>
              </w:rPr>
              <w:t>★</w:t>
            </w:r>
            <w:r>
              <w:rPr>
                <w:rFonts w:hint="eastAsia" w:asciiTheme="majorEastAsia" w:hAnsiTheme="majorEastAsia" w:eastAsiaTheme="majorEastAsia" w:cstheme="majorEastAsia"/>
                <w:b w:val="0"/>
                <w:bCs w:val="0"/>
                <w:color w:val="auto"/>
                <w:sz w:val="24"/>
                <w:szCs w:val="24"/>
                <w:lang w:eastAsia="zh-CN"/>
              </w:rPr>
              <w:t>4、五金配件：优质五金配件。</w:t>
            </w:r>
            <w:r>
              <w:rPr>
                <w:rFonts w:hint="eastAsia" w:asciiTheme="majorEastAsia" w:hAnsiTheme="majorEastAsia" w:eastAsiaTheme="majorEastAsia" w:cstheme="majorEastAsia"/>
                <w:color w:val="auto"/>
                <w:sz w:val="24"/>
                <w:szCs w:val="24"/>
                <w:lang w:eastAsia="zh-CN"/>
              </w:rPr>
              <w:t>供货时提供</w:t>
            </w:r>
            <w:r>
              <w:rPr>
                <w:rFonts w:hint="eastAsia" w:asciiTheme="majorEastAsia" w:hAnsiTheme="majorEastAsia" w:eastAsiaTheme="majorEastAsia" w:cstheme="majorEastAsia"/>
                <w:color w:val="auto"/>
                <w:sz w:val="24"/>
                <w:szCs w:val="24"/>
              </w:rPr>
              <w:t>三合一连接件</w:t>
            </w:r>
            <w:r>
              <w:rPr>
                <w:rFonts w:hint="eastAsia" w:asciiTheme="majorEastAsia" w:hAnsiTheme="majorEastAsia" w:eastAsiaTheme="majorEastAsia" w:cstheme="majorEastAsia"/>
                <w:color w:val="auto"/>
                <w:sz w:val="24"/>
                <w:szCs w:val="24"/>
                <w:lang w:val="en-US" w:eastAsia="zh-CN"/>
              </w:rPr>
              <w:t>CMA</w:t>
            </w:r>
            <w:r>
              <w:rPr>
                <w:rFonts w:hint="eastAsia" w:asciiTheme="majorEastAsia" w:hAnsiTheme="majorEastAsia" w:eastAsiaTheme="majorEastAsia" w:cstheme="majorEastAsia"/>
                <w:color w:val="auto"/>
                <w:sz w:val="24"/>
                <w:szCs w:val="24"/>
              </w:rPr>
              <w:t>抽样检验 (抽样基数≥50个) 报告: 检验检测和判定依据：GB/T 28203-2011、QB/T 3832-1999、QB/T 3826-1999、QB/T 3827-1999、QB/T 3828-1999、JB/T7901-2023检验检测项目包含而不限于：</w:t>
            </w:r>
          </w:p>
          <w:p w14:paraId="0A00C99C">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①</w:t>
            </w:r>
            <w:r>
              <w:rPr>
                <w:rFonts w:hint="eastAsia" w:asciiTheme="majorEastAsia" w:hAnsiTheme="majorEastAsia" w:eastAsiaTheme="majorEastAsia" w:cstheme="majorEastAsia"/>
                <w:color w:val="auto"/>
                <w:sz w:val="24"/>
                <w:szCs w:val="24"/>
                <w:lang w:val="en-US" w:eastAsia="zh-CN"/>
              </w:rPr>
              <w:t>力学性能-</w:t>
            </w:r>
            <w:r>
              <w:rPr>
                <w:rFonts w:hint="eastAsia" w:asciiTheme="majorEastAsia" w:hAnsiTheme="majorEastAsia" w:eastAsiaTheme="majorEastAsia" w:cstheme="majorEastAsia"/>
                <w:color w:val="auto"/>
                <w:sz w:val="24"/>
                <w:szCs w:val="24"/>
              </w:rPr>
              <w:t>三合一偏心连接件偏心体抗压强度≥310N；三合一偏心连接件预埋螺母抗拉强度≥600N；三合一偏心连接件中连接螺杆螺纹与预埋螺母的抗拉强度≥800N；三合偏心连接件中偏心体与连接螺杆的扭矩≥8.5N/m。</w:t>
            </w:r>
          </w:p>
          <w:p w14:paraId="0D714842">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②中性盐雾试验(NSS)≥120h、乙酸盐雾试验(ASS)≥120h、铜盐加速乙酸盐雾</w:t>
            </w:r>
            <w:r>
              <w:rPr>
                <w:rFonts w:hint="eastAsia" w:asciiTheme="majorEastAsia" w:hAnsiTheme="majorEastAsia" w:eastAsiaTheme="majorEastAsia" w:cstheme="majorEastAsia"/>
                <w:color w:val="auto"/>
                <w:sz w:val="24"/>
                <w:szCs w:val="24"/>
                <w:lang w:val="en-US" w:eastAsia="zh-CN"/>
              </w:rPr>
              <w:t>试验</w:t>
            </w:r>
            <w:r>
              <w:rPr>
                <w:rFonts w:hint="eastAsia" w:asciiTheme="majorEastAsia" w:hAnsiTheme="majorEastAsia" w:eastAsiaTheme="majorEastAsia" w:cstheme="majorEastAsia"/>
                <w:color w:val="auto"/>
                <w:sz w:val="24"/>
                <w:szCs w:val="24"/>
              </w:rPr>
              <w:t>（CASS)≥120h:涂层本身耐腐蚀等级10级；涂层对基体保护等级10级。</w:t>
            </w:r>
          </w:p>
          <w:p w14:paraId="62AD43EC">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color w:val="auto"/>
                <w:sz w:val="24"/>
                <w:szCs w:val="24"/>
              </w:rPr>
              <w:t>③均匀腐蚀240h：耐9%氯化钠溶液常温</w:t>
            </w:r>
            <w:r>
              <w:rPr>
                <w:rFonts w:hint="eastAsia" w:asciiTheme="majorEastAsia" w:hAnsiTheme="majorEastAsia" w:eastAsiaTheme="majorEastAsia" w:cstheme="majorEastAsia"/>
                <w:color w:val="auto"/>
                <w:sz w:val="24"/>
                <w:szCs w:val="24"/>
                <w:lang w:val="en-US" w:eastAsia="zh-CN"/>
              </w:rPr>
              <w:t>均匀</w:t>
            </w:r>
            <w:r>
              <w:rPr>
                <w:rFonts w:hint="eastAsia" w:asciiTheme="majorEastAsia" w:hAnsiTheme="majorEastAsia" w:eastAsiaTheme="majorEastAsia" w:cstheme="majorEastAsia"/>
                <w:color w:val="auto"/>
                <w:sz w:val="24"/>
                <w:szCs w:val="24"/>
              </w:rPr>
              <w:t>腐蚀</w:t>
            </w:r>
            <w:r>
              <w:rPr>
                <w:rFonts w:hint="eastAsia" w:asciiTheme="majorEastAsia" w:hAnsiTheme="majorEastAsia" w:eastAsiaTheme="majorEastAsia" w:cstheme="majorEastAsia"/>
                <w:color w:val="auto"/>
                <w:sz w:val="24"/>
                <w:szCs w:val="24"/>
                <w:lang w:val="en-US" w:eastAsia="zh-CN"/>
              </w:rPr>
              <w:t>240h腐蚀</w:t>
            </w:r>
            <w:r>
              <w:rPr>
                <w:rFonts w:hint="eastAsia" w:asciiTheme="majorEastAsia" w:hAnsiTheme="majorEastAsia" w:eastAsiaTheme="majorEastAsia" w:cstheme="majorEastAsia"/>
                <w:color w:val="auto"/>
                <w:sz w:val="24"/>
                <w:szCs w:val="24"/>
              </w:rPr>
              <w:t>速率≤0.15mm/a。</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D4CF12">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4</w:t>
            </w:r>
          </w:p>
        </w:tc>
      </w:tr>
      <w:tr w14:paraId="6716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14AD8E">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椅子（主席台）</w:t>
            </w:r>
          </w:p>
        </w:tc>
        <w:tc>
          <w:tcPr>
            <w:tcW w:w="646" w:type="dxa"/>
            <w:vMerge w:val="continue"/>
            <w:tcBorders>
              <w:left w:val="single" w:color="000000" w:sz="4" w:space="0"/>
              <w:right w:val="single" w:color="000000" w:sz="4" w:space="0"/>
            </w:tcBorders>
            <w:shd w:val="clear" w:color="auto" w:fill="FFFFFF" w:themeFill="background1"/>
            <w:vAlign w:val="center"/>
          </w:tcPr>
          <w:p w14:paraId="1621B0FB">
            <w:pPr>
              <w:pageBreakBefore w:val="0"/>
              <w:kinsoku/>
              <w:wordWrap/>
              <w:overflowPunct/>
              <w:topLinePunct w:val="0"/>
              <w:autoSpaceDE/>
              <w:autoSpaceDN/>
              <w:bidi w:val="0"/>
              <w:snapToGrid/>
              <w:spacing w:line="360" w:lineRule="auto"/>
              <w:ind w:right="0" w:rightChars="0"/>
              <w:jc w:val="center"/>
              <w:rPr>
                <w:rFonts w:hint="eastAsia" w:asciiTheme="majorEastAsia" w:hAnsiTheme="majorEastAsia" w:eastAsiaTheme="majorEastAsia" w:cstheme="majorEastAsia"/>
                <w:b w:val="0"/>
                <w:bCs w:val="0"/>
                <w:i w:val="0"/>
                <w:iCs w:val="0"/>
                <w:color w:val="auto"/>
                <w:sz w:val="24"/>
                <w:szCs w:val="24"/>
                <w:u w:val="none"/>
              </w:rPr>
            </w:pPr>
          </w:p>
        </w:tc>
        <w:tc>
          <w:tcPr>
            <w:tcW w:w="74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BCF2D3">
            <w:pPr>
              <w:pStyle w:val="64"/>
              <w:pageBreakBefore w:val="0"/>
              <w:numPr>
                <w:ilvl w:val="0"/>
                <w:numId w:val="0"/>
              </w:numPr>
              <w:kinsoku/>
              <w:wordWrap/>
              <w:overflowPunct/>
              <w:topLinePunct w:val="0"/>
              <w:autoSpaceDE/>
              <w:autoSpaceDN/>
              <w:bidi w:val="0"/>
              <w:snapToGrid/>
              <w:spacing w:after="0" w:line="360" w:lineRule="auto"/>
              <w:ind w:leftChars="0" w:right="0" w:rightChars="0"/>
              <w:jc w:val="both"/>
              <w:rPr>
                <w:rFonts w:hint="eastAsia" w:asciiTheme="majorEastAsia" w:hAnsiTheme="majorEastAsia" w:eastAsiaTheme="majorEastAsia" w:cstheme="majorEastAsia"/>
                <w:b w:val="0"/>
                <w:bCs w:val="0"/>
                <w:color w:val="auto"/>
                <w:sz w:val="24"/>
                <w:szCs w:val="24"/>
                <w:lang w:val="en-US" w:eastAsia="zh-CN"/>
              </w:rPr>
            </w:pPr>
            <w:r>
              <w:rPr>
                <w:rFonts w:hint="default" w:asciiTheme="majorEastAsia" w:hAnsiTheme="majorEastAsia" w:eastAsiaTheme="majorEastAsia" w:cstheme="majorEastAsia"/>
                <w:b w:val="0"/>
                <w:bCs w:val="0"/>
                <w:color w:val="auto"/>
                <w:sz w:val="24"/>
                <w:szCs w:val="24"/>
              </w:rPr>
              <w:t>≥</w:t>
            </w:r>
            <w:r>
              <w:rPr>
                <w:rFonts w:hint="eastAsia" w:asciiTheme="majorEastAsia" w:hAnsiTheme="majorEastAsia" w:eastAsiaTheme="majorEastAsia" w:cstheme="majorEastAsia"/>
                <w:b w:val="0"/>
                <w:bCs w:val="0"/>
                <w:color w:val="auto"/>
                <w:sz w:val="24"/>
                <w:szCs w:val="24"/>
                <w:lang w:val="en-US" w:eastAsia="zh-CN"/>
              </w:rPr>
              <w:t>620*650*1000mm</w:t>
            </w:r>
          </w:p>
          <w:p w14:paraId="3541F015">
            <w:pPr>
              <w:pStyle w:val="64"/>
              <w:pageBreakBefore w:val="0"/>
              <w:numPr>
                <w:ilvl w:val="0"/>
                <w:numId w:val="0"/>
              </w:numPr>
              <w:kinsoku/>
              <w:wordWrap/>
              <w:overflowPunct/>
              <w:topLinePunct w:val="0"/>
              <w:autoSpaceDE/>
              <w:autoSpaceDN/>
              <w:bidi w:val="0"/>
              <w:snapToGrid/>
              <w:spacing w:after="0" w:line="360" w:lineRule="auto"/>
              <w:ind w:leftChars="0"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1、框架：椅架采用进口水曲柳实木。</w:t>
            </w:r>
          </w:p>
          <w:p w14:paraId="55176F14">
            <w:pPr>
              <w:pStyle w:val="64"/>
              <w:pageBreakBefore w:val="0"/>
              <w:numPr>
                <w:ilvl w:val="0"/>
                <w:numId w:val="0"/>
              </w:numPr>
              <w:kinsoku/>
              <w:wordWrap/>
              <w:overflowPunct/>
              <w:topLinePunct w:val="0"/>
              <w:autoSpaceDE/>
              <w:autoSpaceDN/>
              <w:bidi w:val="0"/>
              <w:snapToGrid/>
              <w:spacing w:after="0" w:line="360" w:lineRule="auto"/>
              <w:ind w:leftChars="0"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2、面料：选用优质西皮，皮面光泽度好,透气性强,柔软而富有韧性；</w:t>
            </w:r>
          </w:p>
          <w:p w14:paraId="185886F6">
            <w:pPr>
              <w:pStyle w:val="64"/>
              <w:pageBreakBefore w:val="0"/>
              <w:numPr>
                <w:ilvl w:val="0"/>
                <w:numId w:val="0"/>
              </w:numPr>
              <w:kinsoku/>
              <w:wordWrap/>
              <w:overflowPunct/>
              <w:topLinePunct w:val="0"/>
              <w:autoSpaceDE/>
              <w:autoSpaceDN/>
              <w:bidi w:val="0"/>
              <w:snapToGrid/>
              <w:spacing w:after="0" w:line="360" w:lineRule="auto"/>
              <w:ind w:leftChars="0"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3、海绵：采用高密度高回弹海棉，表面带有保护面，防氧化软硬适中，回弹好，不易变形环保工艺无异味，座感舒适；</w:t>
            </w:r>
          </w:p>
          <w:p w14:paraId="72CE4061">
            <w:pPr>
              <w:pStyle w:val="64"/>
              <w:pageBreakBefore w:val="0"/>
              <w:numPr>
                <w:ilvl w:val="0"/>
                <w:numId w:val="0"/>
              </w:numPr>
              <w:kinsoku/>
              <w:wordWrap/>
              <w:overflowPunct/>
              <w:topLinePunct w:val="0"/>
              <w:autoSpaceDE/>
              <w:autoSpaceDN/>
              <w:bidi w:val="0"/>
              <w:snapToGrid/>
              <w:spacing w:after="0" w:line="360" w:lineRule="auto"/>
              <w:ind w:leftChars="0"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4、椅板：曲木板材经模具捌层高频热压成型，板材厚度13±1.0mm。板材承受压力达300kg，经防潮、防腐、防蛀等化学处理。</w:t>
            </w:r>
          </w:p>
          <w:p w14:paraId="4995140B">
            <w:pPr>
              <w:pStyle w:val="64"/>
              <w:pageBreakBefore w:val="0"/>
              <w:numPr>
                <w:ilvl w:val="0"/>
                <w:numId w:val="0"/>
              </w:numPr>
              <w:kinsoku/>
              <w:wordWrap/>
              <w:overflowPunct/>
              <w:topLinePunct w:val="0"/>
              <w:autoSpaceDE/>
              <w:autoSpaceDN/>
              <w:bidi w:val="0"/>
              <w:snapToGrid/>
              <w:spacing w:after="0" w:line="360" w:lineRule="auto"/>
              <w:ind w:leftChars="0"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5、油漆：采用优质水性环保油漆，五底三面油漆工艺，表面光滑平整，无颗粒、气泡、渣点，颜色均匀。</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F024A2">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8</w:t>
            </w:r>
          </w:p>
        </w:tc>
      </w:tr>
      <w:tr w14:paraId="292B2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BD5ADC">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发言台</w:t>
            </w:r>
          </w:p>
        </w:tc>
        <w:tc>
          <w:tcPr>
            <w:tcW w:w="646" w:type="dxa"/>
            <w:vMerge w:val="continue"/>
            <w:tcBorders>
              <w:left w:val="single" w:color="000000" w:sz="4" w:space="0"/>
              <w:right w:val="single" w:color="000000" w:sz="4" w:space="0"/>
            </w:tcBorders>
            <w:shd w:val="clear" w:color="auto" w:fill="FFFFFF" w:themeFill="background1"/>
            <w:vAlign w:val="center"/>
          </w:tcPr>
          <w:p w14:paraId="64577D17">
            <w:pPr>
              <w:pageBreakBefore w:val="0"/>
              <w:kinsoku/>
              <w:wordWrap/>
              <w:overflowPunct/>
              <w:topLinePunct w:val="0"/>
              <w:autoSpaceDE/>
              <w:autoSpaceDN/>
              <w:bidi w:val="0"/>
              <w:snapToGrid/>
              <w:spacing w:line="360" w:lineRule="auto"/>
              <w:ind w:right="0" w:rightChars="0"/>
              <w:jc w:val="center"/>
              <w:rPr>
                <w:rFonts w:hint="eastAsia" w:asciiTheme="majorEastAsia" w:hAnsiTheme="majorEastAsia" w:eastAsiaTheme="majorEastAsia" w:cstheme="majorEastAsia"/>
                <w:b w:val="0"/>
                <w:bCs w:val="0"/>
                <w:i w:val="0"/>
                <w:iCs w:val="0"/>
                <w:color w:val="auto"/>
                <w:sz w:val="24"/>
                <w:szCs w:val="24"/>
                <w:u w:val="none"/>
              </w:rPr>
            </w:pPr>
          </w:p>
        </w:tc>
        <w:tc>
          <w:tcPr>
            <w:tcW w:w="7494" w:type="dxa"/>
            <w:tcBorders>
              <w:top w:val="nil"/>
              <w:left w:val="nil"/>
              <w:bottom w:val="nil"/>
              <w:right w:val="nil"/>
            </w:tcBorders>
            <w:shd w:val="clear" w:color="auto" w:fill="FFFFFF" w:themeFill="background1"/>
            <w:vAlign w:val="center"/>
          </w:tcPr>
          <w:p w14:paraId="4D4B680F">
            <w:pPr>
              <w:pStyle w:val="4"/>
              <w:pageBreakBefore w:val="0"/>
              <w:tabs>
                <w:tab w:val="clear" w:pos="432"/>
              </w:tabs>
              <w:kinsoku/>
              <w:wordWrap/>
              <w:overflowPunct/>
              <w:topLinePunct w:val="0"/>
              <w:autoSpaceDE/>
              <w:autoSpaceDN/>
              <w:bidi w:val="0"/>
              <w:snapToGrid/>
              <w:spacing w:before="0" w:after="0" w:line="360" w:lineRule="auto"/>
              <w:ind w:right="0" w:rightChars="0" w:firstLine="0" w:firstLineChars="0"/>
              <w:jc w:val="both"/>
              <w:rPr>
                <w:rFonts w:hint="eastAsia" w:asciiTheme="majorEastAsia" w:hAnsiTheme="majorEastAsia" w:eastAsiaTheme="majorEastAsia" w:cstheme="majorEastAsia"/>
                <w:b w:val="0"/>
                <w:bCs w:val="0"/>
                <w:color w:val="auto"/>
                <w:sz w:val="24"/>
                <w:szCs w:val="24"/>
                <w:lang w:val="en-US" w:eastAsia="zh-CN"/>
              </w:rPr>
            </w:pP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color w:val="auto"/>
                <w:sz w:val="24"/>
                <w:szCs w:val="24"/>
                <w:lang w:val="en-US" w:eastAsia="zh-CN"/>
              </w:rPr>
              <w:t>600*500*1100mm</w:t>
            </w:r>
          </w:p>
          <w:p w14:paraId="11102F97">
            <w:pPr>
              <w:pStyle w:val="64"/>
              <w:pageBreakBefore w:val="0"/>
              <w:numPr>
                <w:ilvl w:val="0"/>
                <w:numId w:val="0"/>
              </w:numPr>
              <w:kinsoku/>
              <w:wordWrap/>
              <w:overflowPunct/>
              <w:topLinePunct w:val="0"/>
              <w:autoSpaceDE/>
              <w:autoSpaceDN/>
              <w:bidi w:val="0"/>
              <w:snapToGrid/>
              <w:spacing w:after="0" w:line="360" w:lineRule="auto"/>
              <w:ind w:leftChars="0" w:right="0" w:rightChars="0"/>
              <w:jc w:val="both"/>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1、基材：采用中密度板基材（均符合E0级环保要求）；</w:t>
            </w:r>
          </w:p>
          <w:p w14:paraId="3EC8EEDE">
            <w:pPr>
              <w:pStyle w:val="64"/>
              <w:pageBreakBefore w:val="0"/>
              <w:numPr>
                <w:ilvl w:val="0"/>
                <w:numId w:val="0"/>
              </w:numPr>
              <w:kinsoku/>
              <w:wordWrap/>
              <w:overflowPunct/>
              <w:topLinePunct w:val="0"/>
              <w:autoSpaceDE/>
              <w:autoSpaceDN/>
              <w:bidi w:val="0"/>
              <w:snapToGrid/>
              <w:spacing w:after="0" w:line="360" w:lineRule="auto"/>
              <w:ind w:leftChars="0" w:right="0" w:rightChars="0"/>
              <w:jc w:val="both"/>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2、贴面：采用优质0.6MM胡桃木木皮贴面，纹理均匀清晰；</w:t>
            </w:r>
          </w:p>
          <w:p w14:paraId="394B5DDA">
            <w:pPr>
              <w:pStyle w:val="64"/>
              <w:pageBreakBefore w:val="0"/>
              <w:numPr>
                <w:ilvl w:val="0"/>
                <w:numId w:val="0"/>
              </w:numPr>
              <w:kinsoku/>
              <w:wordWrap/>
              <w:overflowPunct/>
              <w:topLinePunct w:val="0"/>
              <w:autoSpaceDE/>
              <w:autoSpaceDN/>
              <w:bidi w:val="0"/>
              <w:snapToGrid/>
              <w:spacing w:after="0" w:line="360" w:lineRule="auto"/>
              <w:ind w:leftChars="0" w:right="0" w:rightChars="0"/>
              <w:jc w:val="both"/>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3、油漆：PU底漆，光泽丰满，附着力强，PE面漆，耐腐蚀性，耐水耐磨，引用先进油漆工艺“五底三面”，光泽均匀，硬度高达3H，抗刮性强，不褪色，绿色环保；</w:t>
            </w:r>
          </w:p>
          <w:p w14:paraId="5837BCF0">
            <w:pPr>
              <w:pStyle w:val="64"/>
              <w:pageBreakBefore w:val="0"/>
              <w:numPr>
                <w:ilvl w:val="0"/>
                <w:numId w:val="0"/>
              </w:numPr>
              <w:kinsoku/>
              <w:wordWrap/>
              <w:overflowPunct/>
              <w:topLinePunct w:val="0"/>
              <w:autoSpaceDE/>
              <w:autoSpaceDN/>
              <w:bidi w:val="0"/>
              <w:snapToGrid/>
              <w:spacing w:after="0" w:line="360" w:lineRule="auto"/>
              <w:ind w:leftChars="0" w:right="0" w:rightChars="0"/>
              <w:jc w:val="both"/>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color w:val="auto"/>
                <w:sz w:val="24"/>
                <w:szCs w:val="24"/>
                <w:lang w:eastAsia="zh-CN"/>
              </w:rPr>
              <w:t>4、五金配件：优质五金配件。</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F00A8F">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1</w:t>
            </w:r>
          </w:p>
        </w:tc>
      </w:tr>
      <w:tr w14:paraId="4699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A0E6FC">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折叠小马扎</w:t>
            </w:r>
          </w:p>
        </w:tc>
        <w:tc>
          <w:tcPr>
            <w:tcW w:w="646"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0643AB78">
            <w:pPr>
              <w:pageBreakBefore w:val="0"/>
              <w:kinsoku/>
              <w:wordWrap/>
              <w:overflowPunct/>
              <w:topLinePunct w:val="0"/>
              <w:autoSpaceDE/>
              <w:autoSpaceDN/>
              <w:bidi w:val="0"/>
              <w:snapToGrid/>
              <w:spacing w:line="360" w:lineRule="auto"/>
              <w:ind w:right="0" w:rightChars="0"/>
              <w:jc w:val="center"/>
              <w:rPr>
                <w:rFonts w:hint="eastAsia" w:asciiTheme="majorEastAsia" w:hAnsiTheme="majorEastAsia" w:eastAsiaTheme="majorEastAsia" w:cstheme="majorEastAsia"/>
                <w:b w:val="0"/>
                <w:bCs w:val="0"/>
                <w:i w:val="0"/>
                <w:iCs w:val="0"/>
                <w:color w:val="auto"/>
                <w:sz w:val="24"/>
                <w:szCs w:val="24"/>
                <w:u w:val="none"/>
              </w:rPr>
            </w:pPr>
          </w:p>
        </w:tc>
        <w:tc>
          <w:tcPr>
            <w:tcW w:w="74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FE1C8B">
            <w:pPr>
              <w:pStyle w:val="64"/>
              <w:pageBreakBefore w:val="0"/>
              <w:numPr>
                <w:ilvl w:val="0"/>
                <w:numId w:val="0"/>
              </w:numPr>
              <w:kinsoku/>
              <w:wordWrap/>
              <w:overflowPunct/>
              <w:topLinePunct w:val="0"/>
              <w:autoSpaceDE/>
              <w:autoSpaceDN/>
              <w:bidi w:val="0"/>
              <w:snapToGrid/>
              <w:spacing w:after="0" w:line="360" w:lineRule="auto"/>
              <w:ind w:leftChars="0" w:right="0" w:rightChars="0"/>
              <w:jc w:val="both"/>
              <w:rPr>
                <w:rFonts w:hint="eastAsia" w:asciiTheme="majorEastAsia" w:hAnsiTheme="majorEastAsia" w:eastAsiaTheme="majorEastAsia" w:cstheme="majorEastAsia"/>
                <w:b w:val="0"/>
                <w:bCs w:val="0"/>
                <w:color w:val="auto"/>
                <w:sz w:val="24"/>
                <w:szCs w:val="24"/>
                <w:lang w:val="en-US" w:eastAsia="zh-CN"/>
              </w:rPr>
            </w:pP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color w:val="auto"/>
                <w:sz w:val="24"/>
                <w:szCs w:val="24"/>
                <w:lang w:val="en-US" w:eastAsia="zh-CN"/>
              </w:rPr>
              <w:t>220*260*230mm高</w:t>
            </w:r>
          </w:p>
          <w:p w14:paraId="009AFB0A">
            <w:pPr>
              <w:pStyle w:val="64"/>
              <w:pageBreakBefore w:val="0"/>
              <w:numPr>
                <w:ilvl w:val="0"/>
                <w:numId w:val="0"/>
              </w:numPr>
              <w:kinsoku/>
              <w:wordWrap/>
              <w:overflowPunct/>
              <w:topLinePunct w:val="0"/>
              <w:autoSpaceDE/>
              <w:autoSpaceDN/>
              <w:bidi w:val="0"/>
              <w:snapToGrid/>
              <w:spacing w:after="0" w:line="360" w:lineRule="auto"/>
              <w:ind w:leftChars="0" w:right="0" w:rightChars="0"/>
              <w:jc w:val="both"/>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环保pp塑料材质，可折叠，五色可选，抗摔、防滑。承重200公斤以上。</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BA0F26">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2400</w:t>
            </w:r>
          </w:p>
        </w:tc>
      </w:tr>
      <w:tr w14:paraId="4D00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8B07D0">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kern w:val="0"/>
                <w:sz w:val="24"/>
                <w:szCs w:val="24"/>
                <w:u w:val="none"/>
                <w:lang w:val="en-US" w:eastAsia="zh-CN" w:bidi="ar"/>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两人桌(主席台）</w:t>
            </w:r>
          </w:p>
        </w:tc>
        <w:tc>
          <w:tcPr>
            <w:tcW w:w="646" w:type="dxa"/>
            <w:vMerge w:val="restart"/>
            <w:tcBorders>
              <w:top w:val="single" w:color="000000" w:sz="4" w:space="0"/>
              <w:left w:val="single" w:color="000000" w:sz="4" w:space="0"/>
              <w:right w:val="single" w:color="000000" w:sz="4" w:space="0"/>
            </w:tcBorders>
            <w:shd w:val="clear" w:color="auto" w:fill="FFFFFF" w:themeFill="background1"/>
            <w:vAlign w:val="center"/>
          </w:tcPr>
          <w:p w14:paraId="4DD35E7C">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2楼报告厅</w:t>
            </w:r>
          </w:p>
        </w:tc>
        <w:tc>
          <w:tcPr>
            <w:tcW w:w="74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33E0EB">
            <w:pPr>
              <w:pStyle w:val="4"/>
              <w:pageBreakBefore w:val="0"/>
              <w:tabs>
                <w:tab w:val="clear" w:pos="432"/>
              </w:tabs>
              <w:kinsoku/>
              <w:wordWrap/>
              <w:overflowPunct/>
              <w:topLinePunct w:val="0"/>
              <w:autoSpaceDE/>
              <w:autoSpaceDN/>
              <w:bidi w:val="0"/>
              <w:snapToGrid/>
              <w:spacing w:before="0" w:after="0" w:line="360" w:lineRule="auto"/>
              <w:ind w:right="0" w:rightChars="0" w:firstLine="0" w:firstLineChars="0"/>
              <w:jc w:val="both"/>
              <w:rPr>
                <w:rFonts w:hint="eastAsia" w:asciiTheme="majorEastAsia" w:hAnsiTheme="majorEastAsia" w:eastAsiaTheme="majorEastAsia" w:cstheme="majorEastAsia"/>
                <w:b w:val="0"/>
                <w:bCs w:val="0"/>
                <w:color w:val="auto"/>
                <w:sz w:val="24"/>
                <w:szCs w:val="24"/>
              </w:rPr>
            </w:pP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color w:val="auto"/>
                <w:sz w:val="24"/>
                <w:szCs w:val="24"/>
                <w:lang w:val="en-US" w:eastAsia="zh-CN"/>
              </w:rPr>
              <w:t>140</w:t>
            </w:r>
            <w:r>
              <w:rPr>
                <w:rFonts w:hint="eastAsia" w:asciiTheme="majorEastAsia" w:hAnsiTheme="majorEastAsia" w:eastAsiaTheme="majorEastAsia" w:cstheme="majorEastAsia"/>
                <w:b w:val="0"/>
                <w:bCs w:val="0"/>
                <w:color w:val="auto"/>
                <w:sz w:val="24"/>
                <w:szCs w:val="24"/>
              </w:rPr>
              <w:t>0mm*宽</w:t>
            </w:r>
            <w:r>
              <w:rPr>
                <w:rFonts w:hint="eastAsia" w:asciiTheme="majorEastAsia" w:hAnsiTheme="majorEastAsia" w:eastAsiaTheme="majorEastAsia" w:cstheme="majorEastAsia"/>
                <w:b w:val="0"/>
                <w:bCs w:val="0"/>
                <w:color w:val="auto"/>
                <w:sz w:val="24"/>
                <w:szCs w:val="24"/>
                <w:lang w:val="en-US" w:eastAsia="zh-CN"/>
              </w:rPr>
              <w:t>6</w:t>
            </w:r>
            <w:r>
              <w:rPr>
                <w:rFonts w:hint="eastAsia" w:asciiTheme="majorEastAsia" w:hAnsiTheme="majorEastAsia" w:eastAsiaTheme="majorEastAsia" w:cstheme="majorEastAsia"/>
                <w:b w:val="0"/>
                <w:bCs w:val="0"/>
                <w:color w:val="auto"/>
                <w:sz w:val="24"/>
                <w:szCs w:val="24"/>
              </w:rPr>
              <w:t>00mm*台面高800*总高900mm</w:t>
            </w:r>
          </w:p>
          <w:p w14:paraId="62E48037">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color w:val="auto"/>
                <w:sz w:val="24"/>
                <w:szCs w:val="24"/>
              </w:rPr>
            </w:pPr>
            <w:r>
              <w:rPr>
                <w:rFonts w:hint="eastAsia" w:ascii="宋体" w:hAnsi="宋体" w:eastAsia="宋体" w:cs="宋体"/>
                <w:bCs/>
                <w:color w:val="auto"/>
                <w:sz w:val="24"/>
                <w:highlight w:val="none"/>
                <w:lang w:val="en-US" w:eastAsia="zh-CN"/>
              </w:rPr>
              <w:t>★</w:t>
            </w:r>
            <w:r>
              <w:rPr>
                <w:rFonts w:hint="eastAsia" w:asciiTheme="majorEastAsia" w:hAnsiTheme="majorEastAsia" w:eastAsiaTheme="majorEastAsia" w:cstheme="majorEastAsia"/>
                <w:b w:val="0"/>
                <w:bCs w:val="0"/>
                <w:color w:val="auto"/>
                <w:sz w:val="24"/>
                <w:szCs w:val="24"/>
                <w:lang w:eastAsia="zh-CN"/>
              </w:rPr>
              <w:t>1、基材：采用</w:t>
            </w:r>
            <w:r>
              <w:rPr>
                <w:rFonts w:hint="eastAsia" w:asciiTheme="majorEastAsia" w:hAnsiTheme="majorEastAsia" w:eastAsiaTheme="majorEastAsia" w:cstheme="majorEastAsia"/>
                <w:b w:val="0"/>
                <w:bCs w:val="0"/>
                <w:color w:val="auto"/>
                <w:sz w:val="24"/>
                <w:szCs w:val="24"/>
                <w:lang w:val="en-US" w:eastAsia="zh-CN"/>
              </w:rPr>
              <w:t>高</w:t>
            </w:r>
            <w:r>
              <w:rPr>
                <w:rFonts w:hint="eastAsia" w:asciiTheme="majorEastAsia" w:hAnsiTheme="majorEastAsia" w:eastAsiaTheme="majorEastAsia" w:cstheme="majorEastAsia"/>
                <w:b w:val="0"/>
                <w:bCs w:val="0"/>
                <w:color w:val="auto"/>
                <w:sz w:val="24"/>
                <w:szCs w:val="24"/>
                <w:lang w:eastAsia="zh-CN"/>
              </w:rPr>
              <w:t>密度板基材（均符合E0级环保要求）；</w:t>
            </w:r>
            <w:r>
              <w:rPr>
                <w:rFonts w:hint="eastAsia" w:asciiTheme="majorEastAsia" w:hAnsiTheme="majorEastAsia" w:eastAsiaTheme="majorEastAsia" w:cstheme="majorEastAsia"/>
                <w:color w:val="auto"/>
                <w:sz w:val="24"/>
                <w:szCs w:val="24"/>
                <w:lang w:eastAsia="zh-CN"/>
              </w:rPr>
              <w:t>交货时提供</w:t>
            </w:r>
            <w:r>
              <w:rPr>
                <w:rFonts w:hint="eastAsia" w:asciiTheme="majorEastAsia" w:hAnsiTheme="majorEastAsia" w:eastAsiaTheme="majorEastAsia" w:cstheme="majorEastAsia"/>
                <w:color w:val="auto"/>
                <w:sz w:val="24"/>
                <w:szCs w:val="24"/>
              </w:rPr>
              <w:t>高密度板</w:t>
            </w:r>
            <w:r>
              <w:rPr>
                <w:rFonts w:hint="eastAsia" w:asciiTheme="majorEastAsia" w:hAnsiTheme="majorEastAsia" w:eastAsiaTheme="majorEastAsia" w:cstheme="majorEastAsia"/>
                <w:color w:val="auto"/>
                <w:sz w:val="24"/>
                <w:szCs w:val="24"/>
                <w:lang w:val="en-US" w:eastAsia="zh-CN"/>
              </w:rPr>
              <w:t>CMA</w:t>
            </w:r>
            <w:r>
              <w:rPr>
                <w:rFonts w:hint="eastAsia" w:asciiTheme="majorEastAsia" w:hAnsiTheme="majorEastAsia" w:eastAsiaTheme="majorEastAsia" w:cstheme="majorEastAsia"/>
                <w:color w:val="auto"/>
                <w:sz w:val="24"/>
                <w:szCs w:val="24"/>
              </w:rPr>
              <w:t>抽样检验 (抽样基数≥100张) 报告: 检验检测和判定依据：GB/T31765-2015、GB 18580-2017、GB/T39600-2021、GB/T42898-2023、JC/T 2761-2023检验检测项目包含而不限于：</w:t>
            </w:r>
          </w:p>
          <w:p w14:paraId="08C7D2B6">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①甲醛释放量：ENF级≤0.025mg/m³。</w:t>
            </w:r>
          </w:p>
          <w:p w14:paraId="73357F68">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②甲醛净化效率：≥90%。</w:t>
            </w:r>
          </w:p>
          <w:p w14:paraId="36B7C8DB">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③单一半挥发性有机化合物（SVOC）的释放量-邻苯二甲酸二丁酯：预处理14d未检出。</w:t>
            </w:r>
          </w:p>
          <w:p w14:paraId="3073DD9B">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④理化性能-防潮性能：70℃浸泡后湿静曲强度≥20MPa。</w:t>
            </w:r>
          </w:p>
          <w:p w14:paraId="41AE69D0">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⑤静曲强度≥40MPa。</w:t>
            </w:r>
          </w:p>
          <w:p w14:paraId="635F27D7">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⑥弹性模量≥3700MPa。</w:t>
            </w:r>
          </w:p>
          <w:p w14:paraId="0DBCC6B8">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⑦内结合强度≥1.0MPa。</w:t>
            </w:r>
          </w:p>
          <w:p w14:paraId="21CEB331">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⑧吸水厚度膨胀率≤4.0%。</w:t>
            </w:r>
          </w:p>
          <w:p w14:paraId="2D1364D3">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⑨含水率：3.0～13.0%，符合要求。</w:t>
            </w:r>
          </w:p>
          <w:p w14:paraId="0CD7A3E6">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color w:val="auto"/>
                <w:sz w:val="24"/>
                <w:szCs w:val="24"/>
              </w:rPr>
              <w:t>⑩密度＞0.8g/cm³。</w:t>
            </w:r>
          </w:p>
          <w:p w14:paraId="2D0E6CD9">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2、贴面：采用优质0.6MM胡桃木木皮贴面，纹理均匀清晰；</w:t>
            </w:r>
          </w:p>
          <w:p w14:paraId="34DA8760">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3、油漆：PU底漆，光泽丰满，附着力强，PE面漆，耐腐蚀性，耐水耐磨，引用先进油漆工艺“五底三面”，光泽均匀，硬度高达3H，抗刮性强，不褪色，绿色环保；</w:t>
            </w:r>
          </w:p>
          <w:p w14:paraId="4227CCA0">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color w:val="auto"/>
                <w:sz w:val="24"/>
                <w:szCs w:val="24"/>
                <w:lang w:eastAsia="zh-CN"/>
              </w:rPr>
              <w:t>4、五金配件：优质五金配件。</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B56E1D">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4</w:t>
            </w:r>
          </w:p>
        </w:tc>
      </w:tr>
      <w:tr w14:paraId="0C829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267D32">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椅子</w:t>
            </w:r>
          </w:p>
        </w:tc>
        <w:tc>
          <w:tcPr>
            <w:tcW w:w="646" w:type="dxa"/>
            <w:vMerge w:val="continue"/>
            <w:tcBorders>
              <w:left w:val="single" w:color="000000" w:sz="4" w:space="0"/>
              <w:right w:val="single" w:color="000000" w:sz="4" w:space="0"/>
            </w:tcBorders>
            <w:shd w:val="clear" w:color="auto" w:fill="FFFFFF" w:themeFill="background1"/>
            <w:vAlign w:val="center"/>
          </w:tcPr>
          <w:p w14:paraId="4C0F98F5">
            <w:pPr>
              <w:pageBreakBefore w:val="0"/>
              <w:kinsoku/>
              <w:wordWrap/>
              <w:overflowPunct/>
              <w:topLinePunct w:val="0"/>
              <w:autoSpaceDE/>
              <w:autoSpaceDN/>
              <w:bidi w:val="0"/>
              <w:snapToGrid/>
              <w:spacing w:line="360" w:lineRule="auto"/>
              <w:ind w:right="0" w:rightChars="0"/>
              <w:jc w:val="center"/>
              <w:rPr>
                <w:rFonts w:hint="eastAsia" w:asciiTheme="majorEastAsia" w:hAnsiTheme="majorEastAsia" w:eastAsiaTheme="majorEastAsia" w:cstheme="majorEastAsia"/>
                <w:b w:val="0"/>
                <w:bCs w:val="0"/>
                <w:i w:val="0"/>
                <w:iCs w:val="0"/>
                <w:color w:val="auto"/>
                <w:sz w:val="24"/>
                <w:szCs w:val="24"/>
                <w:u w:val="none"/>
              </w:rPr>
            </w:pPr>
          </w:p>
        </w:tc>
        <w:tc>
          <w:tcPr>
            <w:tcW w:w="74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64246F">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color w:val="auto"/>
                <w:sz w:val="24"/>
                <w:szCs w:val="24"/>
                <w:lang w:val="en-US" w:eastAsia="zh-CN"/>
              </w:rPr>
            </w:pP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color w:val="auto"/>
                <w:sz w:val="24"/>
                <w:szCs w:val="24"/>
                <w:lang w:val="en-US" w:eastAsia="zh-CN"/>
              </w:rPr>
              <w:t>620*650*1000mm</w:t>
            </w:r>
          </w:p>
          <w:p w14:paraId="59894A38">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1、框架：椅架采用进口水曲柳实木。</w:t>
            </w:r>
          </w:p>
          <w:p w14:paraId="7C3F428D">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2、面料：选用优质西皮，皮面光泽度好,透气性强,柔软而富有韧性；</w:t>
            </w:r>
          </w:p>
          <w:p w14:paraId="4919E941">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3、海绵：采用高密度高回弹海棉，表面带有保护面，防氧化软硬适中，回弹好，不易变形环保工艺无异味，座感舒适；</w:t>
            </w:r>
          </w:p>
          <w:p w14:paraId="6DDB2650">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4、椅板：曲木板材经模具捌层高频热压成型，板材厚度13±1.0mm。板材承受压力达300kg，经防潮、防腐、防蛀等化学处理。</w:t>
            </w:r>
          </w:p>
          <w:p w14:paraId="28EAA027">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5、油漆：采用优质水性环保油漆，五底三面油漆工艺，表面光滑平整，无颗粒、气泡、渣点，颜色均匀。</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6675D5">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8</w:t>
            </w:r>
          </w:p>
        </w:tc>
      </w:tr>
      <w:tr w14:paraId="68FC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63DBB6">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 xml:space="preserve"> 发言台</w:t>
            </w:r>
          </w:p>
        </w:tc>
        <w:tc>
          <w:tcPr>
            <w:tcW w:w="646" w:type="dxa"/>
            <w:vMerge w:val="continue"/>
            <w:tcBorders>
              <w:left w:val="single" w:color="000000" w:sz="4" w:space="0"/>
              <w:right w:val="single" w:color="000000" w:sz="4" w:space="0"/>
            </w:tcBorders>
            <w:shd w:val="clear" w:color="auto" w:fill="FFFFFF" w:themeFill="background1"/>
            <w:vAlign w:val="center"/>
          </w:tcPr>
          <w:p w14:paraId="74433B04">
            <w:pPr>
              <w:pageBreakBefore w:val="0"/>
              <w:kinsoku/>
              <w:wordWrap/>
              <w:overflowPunct/>
              <w:topLinePunct w:val="0"/>
              <w:autoSpaceDE/>
              <w:autoSpaceDN/>
              <w:bidi w:val="0"/>
              <w:snapToGrid/>
              <w:spacing w:line="360" w:lineRule="auto"/>
              <w:ind w:right="0" w:rightChars="0"/>
              <w:jc w:val="center"/>
              <w:rPr>
                <w:rFonts w:hint="eastAsia" w:asciiTheme="majorEastAsia" w:hAnsiTheme="majorEastAsia" w:eastAsiaTheme="majorEastAsia" w:cstheme="majorEastAsia"/>
                <w:b w:val="0"/>
                <w:bCs w:val="0"/>
                <w:i w:val="0"/>
                <w:iCs w:val="0"/>
                <w:color w:val="auto"/>
                <w:sz w:val="24"/>
                <w:szCs w:val="24"/>
                <w:u w:val="none"/>
              </w:rPr>
            </w:pPr>
          </w:p>
        </w:tc>
        <w:tc>
          <w:tcPr>
            <w:tcW w:w="7494" w:type="dxa"/>
            <w:tcBorders>
              <w:top w:val="nil"/>
              <w:left w:val="nil"/>
              <w:bottom w:val="nil"/>
              <w:right w:val="nil"/>
            </w:tcBorders>
            <w:shd w:val="clear" w:color="auto" w:fill="FFFFFF" w:themeFill="background1"/>
            <w:vAlign w:val="center"/>
          </w:tcPr>
          <w:p w14:paraId="446D3BA0">
            <w:pPr>
              <w:pStyle w:val="4"/>
              <w:pageBreakBefore w:val="0"/>
              <w:tabs>
                <w:tab w:val="clear" w:pos="432"/>
              </w:tabs>
              <w:kinsoku/>
              <w:wordWrap/>
              <w:overflowPunct/>
              <w:topLinePunct w:val="0"/>
              <w:autoSpaceDE/>
              <w:autoSpaceDN/>
              <w:bidi w:val="0"/>
              <w:snapToGrid/>
              <w:spacing w:before="0" w:after="0" w:line="360" w:lineRule="auto"/>
              <w:ind w:right="0" w:rightChars="0" w:firstLine="0" w:firstLineChars="0"/>
              <w:jc w:val="both"/>
              <w:rPr>
                <w:rFonts w:hint="eastAsia" w:asciiTheme="majorEastAsia" w:hAnsiTheme="majorEastAsia" w:eastAsiaTheme="majorEastAsia" w:cstheme="majorEastAsia"/>
                <w:b w:val="0"/>
                <w:bCs w:val="0"/>
                <w:color w:val="auto"/>
                <w:sz w:val="24"/>
                <w:szCs w:val="24"/>
                <w:lang w:val="en-US" w:eastAsia="zh-CN"/>
              </w:rPr>
            </w:pP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color w:val="auto"/>
                <w:sz w:val="24"/>
                <w:szCs w:val="24"/>
                <w:lang w:val="en-US" w:eastAsia="zh-CN"/>
              </w:rPr>
              <w:t>600*500*1100mm</w:t>
            </w:r>
          </w:p>
          <w:p w14:paraId="1219C7C4">
            <w:pPr>
              <w:pStyle w:val="64"/>
              <w:pageBreakBefore w:val="0"/>
              <w:numPr>
                <w:ilvl w:val="0"/>
                <w:numId w:val="0"/>
              </w:numPr>
              <w:kinsoku/>
              <w:wordWrap/>
              <w:overflowPunct/>
              <w:topLinePunct w:val="0"/>
              <w:autoSpaceDE/>
              <w:autoSpaceDN/>
              <w:bidi w:val="0"/>
              <w:snapToGrid/>
              <w:spacing w:after="0" w:line="360" w:lineRule="auto"/>
              <w:ind w:leftChars="0" w:right="0" w:rightChars="0"/>
              <w:jc w:val="both"/>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color w:val="auto"/>
                <w:sz w:val="24"/>
                <w:szCs w:val="24"/>
                <w:lang w:eastAsia="zh-CN"/>
              </w:rPr>
              <w:t>整体采用</w:t>
            </w:r>
            <w:r>
              <w:rPr>
                <w:rFonts w:hint="eastAsia" w:asciiTheme="majorEastAsia" w:hAnsiTheme="majorEastAsia" w:eastAsiaTheme="majorEastAsia" w:cstheme="majorEastAsia"/>
                <w:b w:val="0"/>
                <w:bCs w:val="0"/>
                <w:color w:val="auto"/>
                <w:sz w:val="24"/>
                <w:szCs w:val="24"/>
              </w:rPr>
              <w:t>进口水曲柳实木</w:t>
            </w:r>
            <w:r>
              <w:rPr>
                <w:rFonts w:hint="eastAsia" w:asciiTheme="majorEastAsia" w:hAnsiTheme="majorEastAsia" w:eastAsiaTheme="majorEastAsia" w:cstheme="majorEastAsia"/>
                <w:b w:val="0"/>
                <w:bCs w:val="0"/>
                <w:color w:val="auto"/>
                <w:sz w:val="24"/>
                <w:szCs w:val="24"/>
                <w:lang w:eastAsia="zh-CN"/>
              </w:rPr>
              <w:t>；拥有宽大防护护栏，有效防止台面物品掉落；顺畅封边，圆弧设计防撞防磕碰。</w:t>
            </w:r>
            <w:r>
              <w:rPr>
                <w:rFonts w:hint="eastAsia" w:asciiTheme="majorEastAsia" w:hAnsiTheme="majorEastAsia" w:eastAsiaTheme="majorEastAsia" w:cstheme="majorEastAsia"/>
                <w:b w:val="0"/>
                <w:bCs w:val="0"/>
                <w:color w:val="auto"/>
                <w:sz w:val="24"/>
                <w:szCs w:val="24"/>
              </w:rPr>
              <w:t>油漆：采用优质水性环保油漆，五底三面油漆工艺，表面光滑平整，无颗粒、气泡、渣点，颜色均匀</w:t>
            </w:r>
            <w:r>
              <w:rPr>
                <w:rFonts w:hint="eastAsia" w:asciiTheme="majorEastAsia" w:hAnsiTheme="majorEastAsia" w:eastAsiaTheme="majorEastAsia" w:cstheme="majorEastAsia"/>
                <w:b w:val="0"/>
                <w:bCs w:val="0"/>
                <w:color w:val="auto"/>
                <w:sz w:val="24"/>
                <w:szCs w:val="24"/>
                <w:lang w:eastAsia="zh-CN"/>
              </w:rPr>
              <w:t>。</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9335A3">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1</w:t>
            </w:r>
          </w:p>
        </w:tc>
      </w:tr>
      <w:tr w14:paraId="3862C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B283AD">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会议椅</w:t>
            </w:r>
          </w:p>
        </w:tc>
        <w:tc>
          <w:tcPr>
            <w:tcW w:w="646"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692D8C8B">
            <w:pPr>
              <w:pageBreakBefore w:val="0"/>
              <w:kinsoku/>
              <w:wordWrap/>
              <w:overflowPunct/>
              <w:topLinePunct w:val="0"/>
              <w:autoSpaceDE/>
              <w:autoSpaceDN/>
              <w:bidi w:val="0"/>
              <w:snapToGrid/>
              <w:spacing w:line="360" w:lineRule="auto"/>
              <w:ind w:right="0" w:rightChars="0"/>
              <w:jc w:val="center"/>
              <w:rPr>
                <w:rFonts w:hint="eastAsia" w:asciiTheme="majorEastAsia" w:hAnsiTheme="majorEastAsia" w:eastAsiaTheme="majorEastAsia" w:cstheme="majorEastAsia"/>
                <w:b w:val="0"/>
                <w:bCs w:val="0"/>
                <w:i w:val="0"/>
                <w:iCs w:val="0"/>
                <w:color w:val="auto"/>
                <w:sz w:val="24"/>
                <w:szCs w:val="24"/>
                <w:u w:val="none"/>
              </w:rPr>
            </w:pPr>
          </w:p>
        </w:tc>
        <w:tc>
          <w:tcPr>
            <w:tcW w:w="74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DE603D">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产品尺寸:中心距：580mm±5mm、总高</w:t>
            </w:r>
            <w:r>
              <w:rPr>
                <w:rFonts w:hint="eastAsia" w:asciiTheme="majorEastAsia" w:hAnsiTheme="majorEastAsia" w:eastAsiaTheme="majorEastAsia" w:cstheme="majorEastAsia"/>
                <w:b w:val="0"/>
                <w:bCs w:val="0"/>
                <w:color w:val="auto"/>
                <w:sz w:val="24"/>
                <w:szCs w:val="24"/>
                <w:lang w:val="en-US" w:eastAsia="zh-CN"/>
              </w:rPr>
              <w:t>1030</w:t>
            </w:r>
            <w:r>
              <w:rPr>
                <w:rFonts w:hint="eastAsia" w:asciiTheme="majorEastAsia" w:hAnsiTheme="majorEastAsia" w:eastAsiaTheme="majorEastAsia" w:cstheme="majorEastAsia"/>
                <w:b w:val="0"/>
                <w:bCs w:val="0"/>
                <w:color w:val="auto"/>
                <w:sz w:val="24"/>
                <w:szCs w:val="24"/>
              </w:rPr>
              <w:t>mm±</w:t>
            </w:r>
            <w:r>
              <w:rPr>
                <w:rFonts w:hint="eastAsia" w:asciiTheme="majorEastAsia" w:hAnsiTheme="majorEastAsia" w:eastAsiaTheme="majorEastAsia" w:cstheme="majorEastAsia"/>
                <w:b w:val="0"/>
                <w:bCs w:val="0"/>
                <w:color w:val="auto"/>
                <w:sz w:val="24"/>
                <w:szCs w:val="24"/>
                <w:lang w:val="en-US" w:eastAsia="zh-CN"/>
              </w:rPr>
              <w:t>10</w:t>
            </w:r>
            <w:r>
              <w:rPr>
                <w:rFonts w:hint="eastAsia" w:asciiTheme="majorEastAsia" w:hAnsiTheme="majorEastAsia" w:eastAsiaTheme="majorEastAsia" w:cstheme="majorEastAsia"/>
                <w:b w:val="0"/>
                <w:bCs w:val="0"/>
                <w:color w:val="auto"/>
                <w:sz w:val="24"/>
                <w:szCs w:val="24"/>
              </w:rPr>
              <w:t>mm</w:t>
            </w:r>
            <w:r>
              <w:rPr>
                <w:rFonts w:hint="eastAsia" w:asciiTheme="majorEastAsia" w:hAnsiTheme="majorEastAsia" w:eastAsiaTheme="majorEastAsia" w:cstheme="majorEastAsia"/>
                <w:b w:val="0"/>
                <w:bCs w:val="0"/>
                <w:color w:val="auto"/>
                <w:sz w:val="24"/>
                <w:szCs w:val="24"/>
                <w:lang w:val="en-US" w:eastAsia="zh-CN"/>
              </w:rPr>
              <w:t xml:space="preserve"> </w:t>
            </w:r>
            <w:r>
              <w:rPr>
                <w:rFonts w:hint="eastAsia" w:asciiTheme="majorEastAsia" w:hAnsiTheme="majorEastAsia" w:eastAsiaTheme="majorEastAsia" w:cstheme="majorEastAsia"/>
                <w:b w:val="0"/>
                <w:bCs w:val="0"/>
                <w:color w:val="auto"/>
                <w:sz w:val="24"/>
                <w:szCs w:val="24"/>
              </w:rPr>
              <w:t>、扶手宽80mm±5mm、建议行距≥900mm</w:t>
            </w:r>
          </w:p>
          <w:p w14:paraId="5F0EDBD0">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1.外形设计：采用人体流线设计，符合人体生理学原理，结构坚固耐用，有效保障学生健康，防止骨架变形，肌肉酸软，适用于音乐厅、礼堂、剧院、大型会议室场所；</w:t>
            </w:r>
          </w:p>
          <w:p w14:paraId="699C727E">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宋体" w:hAnsi="宋体" w:eastAsia="宋体" w:cs="宋体"/>
                <w:bCs/>
                <w:color w:val="auto"/>
                <w:sz w:val="24"/>
                <w:highlight w:val="none"/>
                <w:lang w:val="en-US" w:eastAsia="zh-CN"/>
              </w:rPr>
              <w:t>★</w:t>
            </w:r>
            <w:r>
              <w:rPr>
                <w:rFonts w:hint="eastAsia" w:asciiTheme="majorEastAsia" w:hAnsiTheme="majorEastAsia" w:eastAsiaTheme="majorEastAsia" w:cstheme="majorEastAsia"/>
                <w:b w:val="0"/>
                <w:bCs w:val="0"/>
                <w:color w:val="auto"/>
                <w:sz w:val="24"/>
                <w:szCs w:val="24"/>
              </w:rPr>
              <w:t>2.座背海棉：采用高密度冷发泡PU定型海棉，符合人体工学原理，密度≥50kg/ m3，柔软、舒适、回弹性好，长时间使用不会变形；背绵长760mm±5mm，宽465mm±5mm，头枕中间最高处120mm±5mm，底部两边最高处170mm±5mm；背棉仿照汽车座椅的座背海绵而全新设计开发，上部有突出部可以托颈，下部两边有突出部可以托腰；</w:t>
            </w:r>
            <w:r>
              <w:rPr>
                <w:rFonts w:hint="eastAsia" w:asciiTheme="majorEastAsia" w:hAnsiTheme="majorEastAsia" w:eastAsiaTheme="majorEastAsia" w:cstheme="majorEastAsia"/>
                <w:b w:val="0"/>
                <w:bCs w:val="0"/>
                <w:color w:val="auto"/>
                <w:sz w:val="24"/>
                <w:szCs w:val="24"/>
                <w:lang w:eastAsia="zh-CN"/>
              </w:rPr>
              <w:t>交货时</w:t>
            </w:r>
            <w:r>
              <w:rPr>
                <w:rFonts w:hint="eastAsia" w:asciiTheme="majorEastAsia" w:hAnsiTheme="majorEastAsia" w:eastAsiaTheme="majorEastAsia" w:cstheme="majorEastAsia"/>
                <w:b w:val="0"/>
                <w:bCs w:val="0"/>
                <w:color w:val="auto"/>
                <w:sz w:val="24"/>
                <w:szCs w:val="24"/>
              </w:rPr>
              <w:t>提供海绵</w:t>
            </w:r>
            <w:r>
              <w:rPr>
                <w:rFonts w:hint="eastAsia" w:asciiTheme="majorEastAsia" w:hAnsiTheme="majorEastAsia" w:eastAsiaTheme="majorEastAsia" w:cstheme="majorEastAsia"/>
                <w:b w:val="0"/>
                <w:bCs w:val="0"/>
                <w:color w:val="auto"/>
                <w:sz w:val="24"/>
                <w:szCs w:val="24"/>
                <w:lang w:val="en-US" w:eastAsia="zh-CN"/>
              </w:rPr>
              <w:t>CMA</w:t>
            </w:r>
            <w:r>
              <w:rPr>
                <w:rFonts w:hint="eastAsia" w:asciiTheme="majorEastAsia" w:hAnsiTheme="majorEastAsia" w:eastAsiaTheme="majorEastAsia" w:cstheme="majorEastAsia"/>
                <w:b w:val="0"/>
                <w:bCs w:val="0"/>
                <w:color w:val="auto"/>
                <w:sz w:val="24"/>
                <w:szCs w:val="24"/>
              </w:rPr>
              <w:t>抽样检测报告，其中参数达到，回弹率≥49%，拉伸强度≥120KPa，伸长率≥120%，撕裂强度≥2.3N/cm，75%压缩永久变形≤4.8%，海绵甲醛含量≤0.018mg/m²h，TVOC含量≤0.08mg/m²h。</w:t>
            </w:r>
          </w:p>
          <w:p w14:paraId="2C67254B">
            <w:pPr>
              <w:pageBreakBefore w:val="0"/>
              <w:kinsoku/>
              <w:wordWrap/>
              <w:overflowPunct/>
              <w:topLinePunct w:val="0"/>
              <w:autoSpaceDE/>
              <w:autoSpaceDN/>
              <w:bidi w:val="0"/>
              <w:snapToGrid/>
              <w:spacing w:line="360" w:lineRule="auto"/>
              <w:ind w:right="0" w:rightChars="0"/>
              <w:jc w:val="left"/>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3.座背内板：采用优质夹板经模具成型，承托力更强，不易变形断裂，更坚固耐用。                                                                                                        4.座包结构：座包内附1.5mm优质冷轧钢板冲压焊接成型，厚铁框+夹板结构，抛弃了市场上依然大范围使用的木框+夹板结构，承托力更强，不易变形断裂，更坚固耐用。</w:t>
            </w:r>
          </w:p>
          <w:p w14:paraId="7D70DF76">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宋体" w:hAnsi="宋体" w:eastAsia="宋体" w:cs="宋体"/>
                <w:bCs/>
                <w:color w:val="auto"/>
                <w:sz w:val="24"/>
                <w:highlight w:val="none"/>
                <w:lang w:val="en-US" w:eastAsia="zh-CN"/>
              </w:rPr>
              <w:t>★</w:t>
            </w:r>
            <w:r>
              <w:rPr>
                <w:rFonts w:hint="eastAsia" w:asciiTheme="majorEastAsia" w:hAnsiTheme="majorEastAsia" w:eastAsiaTheme="majorEastAsia" w:cstheme="majorEastAsia"/>
                <w:b w:val="0"/>
                <w:bCs w:val="0"/>
                <w:color w:val="auto"/>
                <w:sz w:val="24"/>
                <w:szCs w:val="24"/>
              </w:rPr>
              <w:t>5.座背外板：采用优质高密度硬木七层弯曲木板厚度不低于15mm，经高温高压一次模压成型，不开裂、不变形，面采用环保油漆，整体美观大方抗变形;座板附独特蜂窝式吸音气孔，整体吸音率高，迅速消除全场回音，保证座椅的良好透气性能和整个会场无噪音；</w:t>
            </w:r>
            <w:r>
              <w:rPr>
                <w:rFonts w:hint="eastAsia" w:asciiTheme="majorEastAsia" w:hAnsiTheme="majorEastAsia" w:eastAsiaTheme="majorEastAsia" w:cstheme="majorEastAsia"/>
                <w:b w:val="0"/>
                <w:bCs w:val="0"/>
                <w:color w:val="auto"/>
                <w:sz w:val="24"/>
                <w:szCs w:val="24"/>
                <w:lang w:eastAsia="zh-CN"/>
              </w:rPr>
              <w:t>交货时</w:t>
            </w:r>
            <w:r>
              <w:rPr>
                <w:rFonts w:hint="eastAsia" w:asciiTheme="majorEastAsia" w:hAnsiTheme="majorEastAsia" w:eastAsiaTheme="majorEastAsia" w:cstheme="majorEastAsia"/>
                <w:b w:val="0"/>
                <w:bCs w:val="0"/>
                <w:color w:val="auto"/>
                <w:sz w:val="24"/>
                <w:szCs w:val="24"/>
              </w:rPr>
              <w:t>提供礼堂椅座背板</w:t>
            </w:r>
            <w:r>
              <w:rPr>
                <w:rFonts w:hint="eastAsia" w:asciiTheme="majorEastAsia" w:hAnsiTheme="majorEastAsia" w:eastAsiaTheme="majorEastAsia" w:cstheme="majorEastAsia"/>
                <w:b w:val="0"/>
                <w:bCs w:val="0"/>
                <w:color w:val="auto"/>
                <w:sz w:val="24"/>
                <w:szCs w:val="24"/>
                <w:lang w:val="en-US" w:eastAsia="zh-CN"/>
              </w:rPr>
              <w:t>CMA</w:t>
            </w:r>
            <w:r>
              <w:rPr>
                <w:rFonts w:hint="eastAsia" w:asciiTheme="majorEastAsia" w:hAnsiTheme="majorEastAsia" w:eastAsiaTheme="majorEastAsia" w:cstheme="majorEastAsia"/>
                <w:b w:val="0"/>
                <w:bCs w:val="0"/>
                <w:color w:val="auto"/>
                <w:sz w:val="24"/>
                <w:szCs w:val="24"/>
              </w:rPr>
              <w:t>抽样检测报告，其中参数达到，甲醛释放量≤0.12mg/m²h，且TVOC≤0.02mg/M²·h。</w:t>
            </w:r>
          </w:p>
          <w:p w14:paraId="48A7B346">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6.扶手面：采用</w:t>
            </w:r>
            <w:r>
              <w:rPr>
                <w:rFonts w:hint="eastAsia" w:asciiTheme="majorEastAsia" w:hAnsiTheme="majorEastAsia" w:eastAsiaTheme="majorEastAsia" w:cstheme="majorEastAsia"/>
                <w:b w:val="0"/>
                <w:bCs w:val="0"/>
                <w:color w:val="auto"/>
                <w:sz w:val="24"/>
                <w:szCs w:val="24"/>
                <w:lang w:eastAsia="zh-CN"/>
              </w:rPr>
              <w:t>实</w:t>
            </w:r>
            <w:r>
              <w:rPr>
                <w:rFonts w:hint="eastAsia" w:asciiTheme="majorEastAsia" w:hAnsiTheme="majorEastAsia" w:eastAsiaTheme="majorEastAsia" w:cstheme="majorEastAsia"/>
                <w:b w:val="0"/>
                <w:bCs w:val="0"/>
                <w:color w:val="auto"/>
                <w:sz w:val="24"/>
                <w:szCs w:val="24"/>
              </w:rPr>
              <w:t>木，板面经六次以上喷油、打磨，油漆采用高硬度聚脂环保漆。</w:t>
            </w:r>
          </w:p>
          <w:p w14:paraId="6EB6D15E">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7.写字板：内藏式折叠写字板，面板采用</w:t>
            </w:r>
            <w:r>
              <w:rPr>
                <w:rFonts w:hint="eastAsia" w:asciiTheme="majorEastAsia" w:hAnsiTheme="majorEastAsia" w:eastAsiaTheme="majorEastAsia" w:cstheme="majorEastAsia"/>
                <w:b w:val="0"/>
                <w:bCs w:val="0"/>
                <w:color w:val="auto"/>
                <w:sz w:val="24"/>
                <w:szCs w:val="24"/>
                <w:lang w:eastAsia="zh-CN"/>
              </w:rPr>
              <w:t>刨花板</w:t>
            </w:r>
            <w:r>
              <w:rPr>
                <w:rFonts w:hint="eastAsia" w:asciiTheme="majorEastAsia" w:hAnsiTheme="majorEastAsia" w:eastAsiaTheme="majorEastAsia" w:cstheme="majorEastAsia"/>
                <w:b w:val="0"/>
                <w:bCs w:val="0"/>
                <w:color w:val="auto"/>
                <w:sz w:val="24"/>
                <w:szCs w:val="24"/>
              </w:rPr>
              <w:t>，外压</w:t>
            </w:r>
            <w:r>
              <w:rPr>
                <w:rFonts w:hint="eastAsia" w:asciiTheme="majorEastAsia" w:hAnsiTheme="majorEastAsia" w:eastAsiaTheme="majorEastAsia" w:cstheme="majorEastAsia"/>
                <w:b w:val="0"/>
                <w:bCs w:val="0"/>
                <w:color w:val="auto"/>
                <w:sz w:val="24"/>
                <w:szCs w:val="24"/>
                <w:lang w:eastAsia="zh-CN"/>
              </w:rPr>
              <w:t>三胺面，连接机构是实心铁棒</w:t>
            </w:r>
            <w:r>
              <w:rPr>
                <w:rFonts w:hint="eastAsia" w:asciiTheme="majorEastAsia" w:hAnsiTheme="majorEastAsia" w:eastAsiaTheme="majorEastAsia" w:cstheme="majorEastAsia"/>
                <w:b w:val="0"/>
                <w:bCs w:val="0"/>
                <w:color w:val="auto"/>
                <w:sz w:val="24"/>
                <w:szCs w:val="24"/>
              </w:rPr>
              <w:t>。不用时可收藏于扶手内，使用极为方便，省空间。</w:t>
            </w:r>
          </w:p>
          <w:p w14:paraId="4E93CDDC">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宋体" w:hAnsi="宋体" w:eastAsia="宋体" w:cs="宋体"/>
                <w:bCs/>
                <w:color w:val="auto"/>
                <w:sz w:val="24"/>
                <w:highlight w:val="none"/>
                <w:lang w:val="en-US" w:eastAsia="zh-CN"/>
              </w:rPr>
              <w:t>★</w:t>
            </w:r>
            <w:r>
              <w:rPr>
                <w:rFonts w:hint="eastAsia" w:asciiTheme="majorEastAsia" w:hAnsiTheme="majorEastAsia" w:eastAsiaTheme="majorEastAsia" w:cstheme="majorEastAsia"/>
                <w:b w:val="0"/>
                <w:bCs w:val="0"/>
                <w:color w:val="auto"/>
                <w:sz w:val="24"/>
                <w:szCs w:val="24"/>
              </w:rPr>
              <w:t>8.面料：选用工程座椅专用面料，渗透力强,吸声效果好，耐磨，抗色变，柔软度适中，可根据客户需求确定颜色和质感；</w:t>
            </w:r>
            <w:r>
              <w:rPr>
                <w:rFonts w:hint="eastAsia" w:asciiTheme="majorEastAsia" w:hAnsiTheme="majorEastAsia" w:eastAsiaTheme="majorEastAsia" w:cstheme="majorEastAsia"/>
                <w:b w:val="0"/>
                <w:bCs w:val="0"/>
                <w:color w:val="auto"/>
                <w:sz w:val="24"/>
                <w:szCs w:val="24"/>
                <w:lang w:eastAsia="zh-CN"/>
              </w:rPr>
              <w:t>交货时</w:t>
            </w:r>
            <w:r>
              <w:rPr>
                <w:rFonts w:hint="eastAsia" w:asciiTheme="majorEastAsia" w:hAnsiTheme="majorEastAsia" w:eastAsiaTheme="majorEastAsia" w:cstheme="majorEastAsia"/>
                <w:b w:val="0"/>
                <w:bCs w:val="0"/>
                <w:color w:val="auto"/>
                <w:sz w:val="24"/>
                <w:szCs w:val="24"/>
              </w:rPr>
              <w:t>提供布料</w:t>
            </w:r>
            <w:r>
              <w:rPr>
                <w:rFonts w:hint="eastAsia" w:asciiTheme="majorEastAsia" w:hAnsiTheme="majorEastAsia" w:eastAsiaTheme="majorEastAsia" w:cstheme="majorEastAsia"/>
                <w:b w:val="0"/>
                <w:bCs w:val="0"/>
                <w:color w:val="auto"/>
                <w:sz w:val="24"/>
                <w:szCs w:val="24"/>
                <w:lang w:val="en-US" w:eastAsia="zh-CN"/>
              </w:rPr>
              <w:t>CMA</w:t>
            </w:r>
            <w:r>
              <w:rPr>
                <w:rFonts w:hint="eastAsia" w:asciiTheme="majorEastAsia" w:hAnsiTheme="majorEastAsia" w:eastAsiaTheme="majorEastAsia" w:cstheme="majorEastAsia"/>
                <w:b w:val="0"/>
                <w:bCs w:val="0"/>
                <w:color w:val="auto"/>
                <w:sz w:val="24"/>
                <w:szCs w:val="24"/>
              </w:rPr>
              <w:t>抽样检测报告，其中参数达到，甲醛释放量达到未检出的标准,可分解致癌芳香胺染料释放量达到未检出的标准。</w:t>
            </w:r>
          </w:p>
          <w:p w14:paraId="0EE82285">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9.胶粘剂： 采用优质环保胶粘剂，</w:t>
            </w:r>
            <w:r>
              <w:rPr>
                <w:rFonts w:hint="eastAsia" w:asciiTheme="majorEastAsia" w:hAnsiTheme="majorEastAsia" w:eastAsiaTheme="majorEastAsia" w:cstheme="majorEastAsia"/>
                <w:b w:val="0"/>
                <w:bCs w:val="0"/>
                <w:color w:val="auto"/>
                <w:sz w:val="24"/>
                <w:szCs w:val="24"/>
                <w:lang w:eastAsia="zh-CN"/>
              </w:rPr>
              <w:t>交货时</w:t>
            </w:r>
            <w:r>
              <w:rPr>
                <w:rFonts w:hint="eastAsia" w:asciiTheme="majorEastAsia" w:hAnsiTheme="majorEastAsia" w:eastAsiaTheme="majorEastAsia" w:cstheme="majorEastAsia"/>
                <w:b w:val="0"/>
                <w:bCs w:val="0"/>
                <w:color w:val="auto"/>
                <w:sz w:val="24"/>
                <w:szCs w:val="24"/>
              </w:rPr>
              <w:t>提供胶粘剂</w:t>
            </w:r>
            <w:r>
              <w:rPr>
                <w:rFonts w:hint="eastAsia" w:asciiTheme="majorEastAsia" w:hAnsiTheme="majorEastAsia" w:eastAsiaTheme="majorEastAsia" w:cstheme="majorEastAsia"/>
                <w:b w:val="0"/>
                <w:bCs w:val="0"/>
                <w:color w:val="auto"/>
                <w:sz w:val="24"/>
                <w:szCs w:val="24"/>
                <w:lang w:val="en-US" w:eastAsia="zh-CN"/>
              </w:rPr>
              <w:t>CMA</w:t>
            </w:r>
            <w:r>
              <w:rPr>
                <w:rFonts w:hint="eastAsia" w:asciiTheme="majorEastAsia" w:hAnsiTheme="majorEastAsia" w:eastAsiaTheme="majorEastAsia" w:cstheme="majorEastAsia"/>
                <w:b w:val="0"/>
                <w:bCs w:val="0"/>
                <w:color w:val="auto"/>
                <w:sz w:val="24"/>
                <w:szCs w:val="24"/>
              </w:rPr>
              <w:t>抽样检测报告，其中参数达到，其中游离甲醛≤0.05g/kg，笨 ≤0.01g/kg，甲苯+二甲苯≤0.04g/kg，二氯甲烷≤15.85g/kg，总挥发性有机物≤535g/L。</w:t>
            </w:r>
          </w:p>
          <w:p w14:paraId="75E089FC">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10.扶手框架：选用优质冷轧钢板经模具冲压焊接成型，其框架上端长度405mm±5mm，下端长度2</w:t>
            </w:r>
            <w:r>
              <w:rPr>
                <w:rFonts w:hint="eastAsia" w:asciiTheme="majorEastAsia" w:hAnsiTheme="majorEastAsia" w:eastAsiaTheme="majorEastAsia" w:cstheme="majorEastAsia"/>
                <w:b w:val="0"/>
                <w:bCs w:val="0"/>
                <w:color w:val="auto"/>
                <w:sz w:val="24"/>
                <w:szCs w:val="24"/>
                <w:lang w:val="en-US" w:eastAsia="zh-CN"/>
              </w:rPr>
              <w:t>3</w:t>
            </w:r>
            <w:r>
              <w:rPr>
                <w:rFonts w:hint="eastAsia" w:asciiTheme="majorEastAsia" w:hAnsiTheme="majorEastAsia" w:eastAsiaTheme="majorEastAsia" w:cstheme="majorEastAsia"/>
                <w:b w:val="0"/>
                <w:bCs w:val="0"/>
                <w:color w:val="auto"/>
                <w:sz w:val="24"/>
                <w:szCs w:val="24"/>
              </w:rPr>
              <w:t>5mm±5mm、宽度8</w:t>
            </w:r>
            <w:r>
              <w:rPr>
                <w:rFonts w:hint="eastAsia" w:asciiTheme="majorEastAsia" w:hAnsiTheme="majorEastAsia" w:eastAsiaTheme="majorEastAsia" w:cstheme="majorEastAsia"/>
                <w:b w:val="0"/>
                <w:bCs w:val="0"/>
                <w:color w:val="auto"/>
                <w:sz w:val="24"/>
                <w:szCs w:val="24"/>
                <w:lang w:val="en-US" w:eastAsia="zh-CN"/>
              </w:rPr>
              <w:t>0</w:t>
            </w:r>
            <w:r>
              <w:rPr>
                <w:rFonts w:hint="eastAsia" w:asciiTheme="majorEastAsia" w:hAnsiTheme="majorEastAsia" w:eastAsiaTheme="majorEastAsia" w:cstheme="majorEastAsia"/>
                <w:b w:val="0"/>
                <w:bCs w:val="0"/>
                <w:color w:val="auto"/>
                <w:sz w:val="24"/>
                <w:szCs w:val="24"/>
              </w:rPr>
              <w:t>mm±5mm、高度35</w:t>
            </w:r>
            <w:r>
              <w:rPr>
                <w:rFonts w:hint="eastAsia" w:asciiTheme="majorEastAsia" w:hAnsiTheme="majorEastAsia" w:eastAsiaTheme="majorEastAsia" w:cstheme="majorEastAsia"/>
                <w:b w:val="0"/>
                <w:bCs w:val="0"/>
                <w:color w:val="auto"/>
                <w:sz w:val="24"/>
                <w:szCs w:val="24"/>
                <w:lang w:val="en-US" w:eastAsia="zh-CN"/>
              </w:rPr>
              <w:t>5</w:t>
            </w:r>
            <w:r>
              <w:rPr>
                <w:rFonts w:hint="eastAsia" w:asciiTheme="majorEastAsia" w:hAnsiTheme="majorEastAsia" w:eastAsiaTheme="majorEastAsia" w:cstheme="majorEastAsia"/>
                <w:b w:val="0"/>
                <w:bCs w:val="0"/>
                <w:color w:val="auto"/>
                <w:sz w:val="24"/>
                <w:szCs w:val="24"/>
              </w:rPr>
              <w:t>mm±5mm。</w:t>
            </w:r>
          </w:p>
          <w:p w14:paraId="54D6272C">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11．脚架：采用优质铝合金经模具压注成型，造型优美，工艺精良，脚架表面光滑无毛剌，整体无焊接痕迹，且脚架表面经过防氧化处理后又经高温喷涂处理，使粉末附着力更强，保证脚架耐腐蚀、不生锈、不褪色</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rPr>
              <w:t>脚架</w:t>
            </w:r>
            <w:r>
              <w:rPr>
                <w:rFonts w:hint="eastAsia" w:asciiTheme="majorEastAsia" w:hAnsiTheme="majorEastAsia" w:eastAsiaTheme="majorEastAsia" w:cstheme="majorEastAsia"/>
                <w:b w:val="0"/>
                <w:bCs w:val="0"/>
                <w:color w:val="auto"/>
                <w:sz w:val="24"/>
                <w:szCs w:val="24"/>
                <w:lang w:eastAsia="zh-CN"/>
              </w:rPr>
              <w:t>高度</w:t>
            </w:r>
            <w:r>
              <w:rPr>
                <w:rFonts w:hint="eastAsia" w:asciiTheme="majorEastAsia" w:hAnsiTheme="majorEastAsia" w:eastAsiaTheme="majorEastAsia" w:cstheme="majorEastAsia"/>
                <w:b w:val="0"/>
                <w:bCs w:val="0"/>
                <w:color w:val="auto"/>
                <w:sz w:val="24"/>
                <w:szCs w:val="24"/>
                <w:lang w:val="en-US" w:eastAsia="zh-CN"/>
              </w:rPr>
              <w:t>230mm</w:t>
            </w:r>
            <w:r>
              <w:rPr>
                <w:rFonts w:hint="eastAsia" w:asciiTheme="majorEastAsia" w:hAnsiTheme="majorEastAsia" w:eastAsiaTheme="majorEastAsia" w:cstheme="majorEastAsia"/>
                <w:b w:val="0"/>
                <w:bCs w:val="0"/>
                <w:color w:val="auto"/>
                <w:sz w:val="24"/>
                <w:szCs w:val="24"/>
              </w:rPr>
              <w:t>±</w:t>
            </w:r>
            <w:r>
              <w:rPr>
                <w:rFonts w:hint="eastAsia" w:asciiTheme="majorEastAsia" w:hAnsiTheme="majorEastAsia" w:eastAsiaTheme="majorEastAsia" w:cstheme="majorEastAsia"/>
                <w:b w:val="0"/>
                <w:bCs w:val="0"/>
                <w:color w:val="auto"/>
                <w:sz w:val="24"/>
                <w:szCs w:val="24"/>
                <w:lang w:val="en-US" w:eastAsia="zh-CN"/>
              </w:rPr>
              <w:t>3</w:t>
            </w:r>
            <w:r>
              <w:rPr>
                <w:rFonts w:hint="eastAsia" w:asciiTheme="majorEastAsia" w:hAnsiTheme="majorEastAsia" w:eastAsiaTheme="majorEastAsia" w:cstheme="majorEastAsia"/>
                <w:b w:val="0"/>
                <w:bCs w:val="0"/>
                <w:color w:val="auto"/>
                <w:sz w:val="24"/>
                <w:szCs w:val="24"/>
              </w:rPr>
              <w:t>mm</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rPr>
              <w:t>顶端与扶手框链接位长</w:t>
            </w:r>
            <w:r>
              <w:rPr>
                <w:rFonts w:hint="eastAsia" w:asciiTheme="majorEastAsia" w:hAnsiTheme="majorEastAsia" w:eastAsiaTheme="majorEastAsia" w:cstheme="majorEastAsia"/>
                <w:b w:val="0"/>
                <w:bCs w:val="0"/>
                <w:color w:val="auto"/>
                <w:sz w:val="24"/>
                <w:szCs w:val="24"/>
                <w:lang w:val="en-US" w:eastAsia="zh-CN"/>
              </w:rPr>
              <w:t>222</w:t>
            </w:r>
            <w:r>
              <w:rPr>
                <w:rFonts w:hint="eastAsia" w:asciiTheme="majorEastAsia" w:hAnsiTheme="majorEastAsia" w:eastAsiaTheme="majorEastAsia" w:cstheme="majorEastAsia"/>
                <w:b w:val="0"/>
                <w:bCs w:val="0"/>
                <w:color w:val="auto"/>
                <w:sz w:val="24"/>
                <w:szCs w:val="24"/>
              </w:rPr>
              <w:t>mm±</w:t>
            </w:r>
            <w:r>
              <w:rPr>
                <w:rFonts w:hint="eastAsia" w:asciiTheme="majorEastAsia" w:hAnsiTheme="majorEastAsia" w:eastAsiaTheme="majorEastAsia" w:cstheme="majorEastAsia"/>
                <w:b w:val="0"/>
                <w:bCs w:val="0"/>
                <w:color w:val="auto"/>
                <w:sz w:val="24"/>
                <w:szCs w:val="24"/>
                <w:lang w:val="en-US" w:eastAsia="zh-CN"/>
              </w:rPr>
              <w:t>3</w:t>
            </w:r>
            <w:r>
              <w:rPr>
                <w:rFonts w:hint="eastAsia" w:asciiTheme="majorEastAsia" w:hAnsiTheme="majorEastAsia" w:eastAsiaTheme="majorEastAsia" w:cstheme="majorEastAsia"/>
                <w:b w:val="0"/>
                <w:bCs w:val="0"/>
                <w:color w:val="auto"/>
                <w:sz w:val="24"/>
                <w:szCs w:val="24"/>
              </w:rPr>
              <w:t>mm、宽60mm±</w:t>
            </w:r>
            <w:r>
              <w:rPr>
                <w:rFonts w:hint="eastAsia" w:asciiTheme="majorEastAsia" w:hAnsiTheme="majorEastAsia" w:eastAsiaTheme="majorEastAsia" w:cstheme="majorEastAsia"/>
                <w:b w:val="0"/>
                <w:bCs w:val="0"/>
                <w:color w:val="auto"/>
                <w:sz w:val="24"/>
                <w:szCs w:val="24"/>
                <w:lang w:val="en-US" w:eastAsia="zh-CN"/>
              </w:rPr>
              <w:t>3</w:t>
            </w:r>
            <w:r>
              <w:rPr>
                <w:rFonts w:hint="eastAsia" w:asciiTheme="majorEastAsia" w:hAnsiTheme="majorEastAsia" w:eastAsiaTheme="majorEastAsia" w:cstheme="majorEastAsia"/>
                <w:b w:val="0"/>
                <w:bCs w:val="0"/>
                <w:color w:val="auto"/>
                <w:sz w:val="24"/>
                <w:szCs w:val="24"/>
              </w:rPr>
              <w:t>mm、脚掌长</w:t>
            </w:r>
            <w:r>
              <w:rPr>
                <w:rFonts w:hint="eastAsia" w:asciiTheme="majorEastAsia" w:hAnsiTheme="majorEastAsia" w:eastAsiaTheme="majorEastAsia" w:cstheme="majorEastAsia"/>
                <w:b w:val="0"/>
                <w:bCs w:val="0"/>
                <w:color w:val="auto"/>
                <w:sz w:val="24"/>
                <w:szCs w:val="24"/>
                <w:lang w:val="en-US" w:eastAsia="zh-CN"/>
              </w:rPr>
              <w:t>240</w:t>
            </w:r>
            <w:r>
              <w:rPr>
                <w:rFonts w:hint="eastAsia" w:asciiTheme="majorEastAsia" w:hAnsiTheme="majorEastAsia" w:eastAsiaTheme="majorEastAsia" w:cstheme="majorEastAsia"/>
                <w:b w:val="0"/>
                <w:bCs w:val="0"/>
                <w:color w:val="auto"/>
                <w:sz w:val="24"/>
                <w:szCs w:val="24"/>
              </w:rPr>
              <w:t>mm±</w:t>
            </w:r>
            <w:r>
              <w:rPr>
                <w:rFonts w:hint="eastAsia" w:asciiTheme="majorEastAsia" w:hAnsiTheme="majorEastAsia" w:eastAsiaTheme="majorEastAsia" w:cstheme="majorEastAsia"/>
                <w:b w:val="0"/>
                <w:bCs w:val="0"/>
                <w:color w:val="auto"/>
                <w:sz w:val="24"/>
                <w:szCs w:val="24"/>
                <w:lang w:val="en-US" w:eastAsia="zh-CN"/>
              </w:rPr>
              <w:t>3</w:t>
            </w:r>
            <w:r>
              <w:rPr>
                <w:rFonts w:hint="eastAsia" w:asciiTheme="majorEastAsia" w:hAnsiTheme="majorEastAsia" w:eastAsiaTheme="majorEastAsia" w:cstheme="majorEastAsia"/>
                <w:b w:val="0"/>
                <w:bCs w:val="0"/>
                <w:color w:val="auto"/>
                <w:sz w:val="24"/>
                <w:szCs w:val="24"/>
              </w:rPr>
              <w:t>mm、宽</w:t>
            </w:r>
            <w:r>
              <w:rPr>
                <w:rFonts w:hint="eastAsia" w:asciiTheme="majorEastAsia" w:hAnsiTheme="majorEastAsia" w:eastAsiaTheme="majorEastAsia" w:cstheme="majorEastAsia"/>
                <w:b w:val="0"/>
                <w:bCs w:val="0"/>
                <w:color w:val="auto"/>
                <w:sz w:val="24"/>
                <w:szCs w:val="24"/>
                <w:lang w:val="en-US" w:eastAsia="zh-CN"/>
              </w:rPr>
              <w:t>7</w:t>
            </w:r>
            <w:r>
              <w:rPr>
                <w:rFonts w:hint="eastAsia" w:asciiTheme="majorEastAsia" w:hAnsiTheme="majorEastAsia" w:eastAsiaTheme="majorEastAsia" w:cstheme="majorEastAsia"/>
                <w:b w:val="0"/>
                <w:bCs w:val="0"/>
                <w:color w:val="auto"/>
                <w:sz w:val="24"/>
                <w:szCs w:val="24"/>
              </w:rPr>
              <w:t>0mm±</w:t>
            </w:r>
            <w:r>
              <w:rPr>
                <w:rFonts w:hint="eastAsia" w:asciiTheme="majorEastAsia" w:hAnsiTheme="majorEastAsia" w:eastAsiaTheme="majorEastAsia" w:cstheme="majorEastAsia"/>
                <w:b w:val="0"/>
                <w:bCs w:val="0"/>
                <w:color w:val="auto"/>
                <w:sz w:val="24"/>
                <w:szCs w:val="24"/>
                <w:lang w:val="en-US" w:eastAsia="zh-CN"/>
              </w:rPr>
              <w:t>3</w:t>
            </w:r>
            <w:r>
              <w:rPr>
                <w:rFonts w:hint="eastAsia" w:asciiTheme="majorEastAsia" w:hAnsiTheme="majorEastAsia" w:eastAsiaTheme="majorEastAsia" w:cstheme="majorEastAsia"/>
                <w:b w:val="0"/>
                <w:bCs w:val="0"/>
                <w:color w:val="auto"/>
                <w:sz w:val="24"/>
                <w:szCs w:val="24"/>
              </w:rPr>
              <w:t>mm，其脚板地脚孔前后中心孔距</w:t>
            </w:r>
            <w:r>
              <w:rPr>
                <w:rFonts w:hint="eastAsia" w:asciiTheme="majorEastAsia" w:hAnsiTheme="majorEastAsia" w:eastAsiaTheme="majorEastAsia" w:cstheme="majorEastAsia"/>
                <w:b w:val="0"/>
                <w:bCs w:val="0"/>
                <w:color w:val="auto"/>
                <w:sz w:val="24"/>
                <w:szCs w:val="24"/>
                <w:lang w:val="en-US" w:eastAsia="zh-CN"/>
              </w:rPr>
              <w:t>190</w:t>
            </w:r>
            <w:r>
              <w:rPr>
                <w:rFonts w:hint="eastAsia" w:asciiTheme="majorEastAsia" w:hAnsiTheme="majorEastAsia" w:eastAsiaTheme="majorEastAsia" w:cstheme="majorEastAsia"/>
                <w:b w:val="0"/>
                <w:bCs w:val="0"/>
                <w:color w:val="auto"/>
                <w:sz w:val="24"/>
                <w:szCs w:val="24"/>
              </w:rPr>
              <w:t>mm±</w:t>
            </w:r>
            <w:r>
              <w:rPr>
                <w:rFonts w:hint="eastAsia" w:asciiTheme="majorEastAsia" w:hAnsiTheme="majorEastAsia" w:eastAsiaTheme="majorEastAsia" w:cstheme="majorEastAsia"/>
                <w:b w:val="0"/>
                <w:bCs w:val="0"/>
                <w:color w:val="auto"/>
                <w:sz w:val="24"/>
                <w:szCs w:val="24"/>
                <w:lang w:val="en-US" w:eastAsia="zh-CN"/>
              </w:rPr>
              <w:t>3</w:t>
            </w:r>
            <w:r>
              <w:rPr>
                <w:rFonts w:hint="eastAsia" w:asciiTheme="majorEastAsia" w:hAnsiTheme="majorEastAsia" w:eastAsiaTheme="majorEastAsia" w:cstheme="majorEastAsia"/>
                <w:b w:val="0"/>
                <w:bCs w:val="0"/>
                <w:color w:val="auto"/>
                <w:sz w:val="24"/>
                <w:szCs w:val="24"/>
              </w:rPr>
              <w:t>mm，</w:t>
            </w:r>
            <w:r>
              <w:rPr>
                <w:rFonts w:hint="eastAsia" w:asciiTheme="majorEastAsia" w:hAnsiTheme="majorEastAsia" w:eastAsiaTheme="majorEastAsia" w:cstheme="majorEastAsia"/>
                <w:b w:val="0"/>
                <w:bCs w:val="0"/>
                <w:color w:val="auto"/>
                <w:sz w:val="24"/>
                <w:szCs w:val="24"/>
                <w:lang w:eastAsia="zh-CN"/>
              </w:rPr>
              <w:t>脚架立柱有</w:t>
            </w:r>
            <w:r>
              <w:rPr>
                <w:rFonts w:hint="eastAsia" w:asciiTheme="majorEastAsia" w:hAnsiTheme="majorEastAsia" w:eastAsiaTheme="majorEastAsia" w:cstheme="majorEastAsia"/>
                <w:b w:val="0"/>
                <w:bCs w:val="0"/>
                <w:color w:val="auto"/>
                <w:sz w:val="24"/>
                <w:szCs w:val="24"/>
                <w:lang w:val="en-US" w:eastAsia="zh-CN"/>
              </w:rPr>
              <w:t>3条加强筋设计，中间的Y形加强筋上面宽度136mm±3mm，下面宽度65mm</w:t>
            </w:r>
            <w:r>
              <w:rPr>
                <w:rFonts w:hint="eastAsia" w:asciiTheme="majorEastAsia" w:hAnsiTheme="majorEastAsia" w:eastAsiaTheme="majorEastAsia" w:cstheme="majorEastAsia"/>
                <w:b w:val="0"/>
                <w:bCs w:val="0"/>
                <w:color w:val="auto"/>
                <w:sz w:val="24"/>
                <w:szCs w:val="24"/>
              </w:rPr>
              <w:t>±</w:t>
            </w:r>
            <w:r>
              <w:rPr>
                <w:rFonts w:hint="eastAsia" w:asciiTheme="majorEastAsia" w:hAnsiTheme="majorEastAsia" w:eastAsiaTheme="majorEastAsia" w:cstheme="majorEastAsia"/>
                <w:b w:val="0"/>
                <w:bCs w:val="0"/>
                <w:color w:val="auto"/>
                <w:sz w:val="24"/>
                <w:szCs w:val="24"/>
                <w:lang w:val="en-US" w:eastAsia="zh-CN"/>
              </w:rPr>
              <w:t>3</w:t>
            </w:r>
            <w:r>
              <w:rPr>
                <w:rFonts w:hint="eastAsia" w:asciiTheme="majorEastAsia" w:hAnsiTheme="majorEastAsia" w:eastAsiaTheme="majorEastAsia" w:cstheme="majorEastAsia"/>
                <w:b w:val="0"/>
                <w:bCs w:val="0"/>
                <w:color w:val="auto"/>
                <w:sz w:val="24"/>
                <w:szCs w:val="24"/>
              </w:rPr>
              <w:t>mm</w:t>
            </w:r>
            <w:r>
              <w:rPr>
                <w:rFonts w:hint="eastAsia" w:asciiTheme="majorEastAsia" w:hAnsiTheme="majorEastAsia" w:eastAsiaTheme="majorEastAsia" w:cstheme="majorEastAsia"/>
                <w:b w:val="0"/>
                <w:bCs w:val="0"/>
                <w:color w:val="auto"/>
                <w:sz w:val="24"/>
                <w:szCs w:val="24"/>
                <w:lang w:val="en-US" w:eastAsia="zh-CN"/>
              </w:rPr>
              <w:t>，两边加强筋厚度3mm</w:t>
            </w:r>
            <w:r>
              <w:rPr>
                <w:rFonts w:hint="eastAsia" w:asciiTheme="majorEastAsia" w:hAnsiTheme="majorEastAsia" w:eastAsiaTheme="majorEastAsia" w:cstheme="majorEastAsia"/>
                <w:b w:val="0"/>
                <w:bCs w:val="0"/>
                <w:color w:val="auto"/>
                <w:sz w:val="24"/>
                <w:szCs w:val="24"/>
              </w:rPr>
              <w:t>±</w:t>
            </w:r>
            <w:r>
              <w:rPr>
                <w:rFonts w:hint="eastAsia" w:asciiTheme="majorEastAsia" w:hAnsiTheme="majorEastAsia" w:eastAsiaTheme="majorEastAsia" w:cstheme="majorEastAsia"/>
                <w:b w:val="0"/>
                <w:bCs w:val="0"/>
                <w:color w:val="auto"/>
                <w:sz w:val="24"/>
                <w:szCs w:val="24"/>
                <w:lang w:val="en-US" w:eastAsia="zh-CN"/>
              </w:rPr>
              <w:t>1</w:t>
            </w:r>
            <w:r>
              <w:rPr>
                <w:rFonts w:hint="eastAsia" w:asciiTheme="majorEastAsia" w:hAnsiTheme="majorEastAsia" w:eastAsiaTheme="majorEastAsia" w:cstheme="majorEastAsia"/>
                <w:b w:val="0"/>
                <w:bCs w:val="0"/>
                <w:color w:val="auto"/>
                <w:sz w:val="24"/>
                <w:szCs w:val="24"/>
              </w:rPr>
              <w:t>mm</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rPr>
              <w:t>脚架整体设计符合力学及人体工程学原理，受力均匀，抗冲击、经久耐用，脚架两侧带有加强筋，从而加强座椅的受力点以及承受力度</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rPr>
              <w:t>表面卡扣式梯形PP胶盖嵌入，胶盖表面加强筋设计，胶盖尺寸长5</w:t>
            </w:r>
            <w:r>
              <w:rPr>
                <w:rFonts w:hint="eastAsia" w:asciiTheme="majorEastAsia" w:hAnsiTheme="majorEastAsia" w:eastAsiaTheme="majorEastAsia" w:cstheme="majorEastAsia"/>
                <w:b w:val="0"/>
                <w:bCs w:val="0"/>
                <w:color w:val="auto"/>
                <w:sz w:val="24"/>
                <w:szCs w:val="24"/>
                <w:lang w:val="en-US" w:eastAsia="zh-CN"/>
              </w:rPr>
              <w:t>0</w:t>
            </w:r>
            <w:r>
              <w:rPr>
                <w:rFonts w:hint="eastAsia" w:asciiTheme="majorEastAsia" w:hAnsiTheme="majorEastAsia" w:eastAsiaTheme="majorEastAsia" w:cstheme="majorEastAsia"/>
                <w:b w:val="0"/>
                <w:bCs w:val="0"/>
                <w:color w:val="auto"/>
                <w:sz w:val="24"/>
                <w:szCs w:val="24"/>
              </w:rPr>
              <w:t>mm（±3mm），上面宽49mm（±3mm），下面宽5</w:t>
            </w:r>
            <w:r>
              <w:rPr>
                <w:rFonts w:hint="eastAsia" w:asciiTheme="majorEastAsia" w:hAnsiTheme="majorEastAsia" w:eastAsiaTheme="majorEastAsia" w:cstheme="majorEastAsia"/>
                <w:b w:val="0"/>
                <w:bCs w:val="0"/>
                <w:color w:val="auto"/>
                <w:sz w:val="24"/>
                <w:szCs w:val="24"/>
                <w:lang w:val="en-US" w:eastAsia="zh-CN"/>
              </w:rPr>
              <w:t>5</w:t>
            </w:r>
            <w:r>
              <w:rPr>
                <w:rFonts w:hint="eastAsia" w:asciiTheme="majorEastAsia" w:hAnsiTheme="majorEastAsia" w:eastAsiaTheme="majorEastAsia" w:cstheme="majorEastAsia"/>
                <w:b w:val="0"/>
                <w:bCs w:val="0"/>
                <w:color w:val="auto"/>
                <w:sz w:val="24"/>
                <w:szCs w:val="24"/>
              </w:rPr>
              <w:t>mm（±3mm），表面10条加强筋设计，3条加强卡扣设计防止脱落，整体美观耐用，起到防尘美观作用。</w:t>
            </w:r>
          </w:p>
          <w:p w14:paraId="1B2C3EAF">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1</w:t>
            </w:r>
            <w:r>
              <w:rPr>
                <w:rFonts w:hint="eastAsia" w:asciiTheme="majorEastAsia" w:hAnsiTheme="majorEastAsia" w:eastAsiaTheme="majorEastAsia" w:cstheme="majorEastAsia"/>
                <w:b w:val="0"/>
                <w:bCs w:val="0"/>
                <w:color w:val="auto"/>
                <w:sz w:val="24"/>
                <w:szCs w:val="24"/>
                <w:lang w:val="en-US" w:eastAsia="zh-CN"/>
              </w:rPr>
              <w:t>2</w:t>
            </w:r>
            <w:r>
              <w:rPr>
                <w:rFonts w:hint="eastAsia" w:asciiTheme="majorEastAsia" w:hAnsiTheme="majorEastAsia" w:eastAsiaTheme="majorEastAsia" w:cstheme="majorEastAsia"/>
                <w:b w:val="0"/>
                <w:bCs w:val="0"/>
                <w:color w:val="auto"/>
                <w:sz w:val="24"/>
                <w:szCs w:val="24"/>
              </w:rPr>
              <w:t>.塑粉：</w:t>
            </w:r>
            <w:r>
              <w:rPr>
                <w:rFonts w:hint="eastAsia" w:asciiTheme="majorEastAsia" w:hAnsiTheme="majorEastAsia" w:eastAsiaTheme="majorEastAsia" w:cstheme="majorEastAsia"/>
                <w:b w:val="0"/>
                <w:bCs w:val="0"/>
                <w:color w:val="auto"/>
                <w:sz w:val="24"/>
                <w:szCs w:val="24"/>
                <w:lang w:eastAsia="zh-CN"/>
              </w:rPr>
              <w:t>交货时</w:t>
            </w:r>
            <w:r>
              <w:rPr>
                <w:rFonts w:hint="eastAsia" w:asciiTheme="majorEastAsia" w:hAnsiTheme="majorEastAsia" w:eastAsiaTheme="majorEastAsia" w:cstheme="majorEastAsia"/>
                <w:b w:val="0"/>
                <w:bCs w:val="0"/>
                <w:color w:val="auto"/>
                <w:sz w:val="24"/>
                <w:szCs w:val="24"/>
              </w:rPr>
              <w:t>提供塑粉</w:t>
            </w:r>
            <w:r>
              <w:rPr>
                <w:rFonts w:hint="eastAsia" w:asciiTheme="majorEastAsia" w:hAnsiTheme="majorEastAsia" w:eastAsiaTheme="majorEastAsia" w:cstheme="majorEastAsia"/>
                <w:b w:val="0"/>
                <w:bCs w:val="0"/>
                <w:color w:val="auto"/>
                <w:sz w:val="24"/>
                <w:szCs w:val="24"/>
                <w:lang w:val="en-US" w:eastAsia="zh-CN"/>
              </w:rPr>
              <w:t>CMA</w:t>
            </w:r>
            <w:r>
              <w:rPr>
                <w:rFonts w:hint="eastAsia" w:asciiTheme="majorEastAsia" w:hAnsiTheme="majorEastAsia" w:eastAsiaTheme="majorEastAsia" w:cstheme="majorEastAsia"/>
                <w:b w:val="0"/>
                <w:bCs w:val="0"/>
                <w:color w:val="auto"/>
                <w:sz w:val="24"/>
                <w:szCs w:val="24"/>
              </w:rPr>
              <w:t>抽样检测报告，其中参数达到，可</w:t>
            </w:r>
            <w:r>
              <w:rPr>
                <w:rFonts w:hint="eastAsia" w:asciiTheme="majorEastAsia" w:hAnsiTheme="majorEastAsia" w:eastAsiaTheme="majorEastAsia" w:cstheme="majorEastAsia"/>
                <w:b w:val="0"/>
                <w:bCs w:val="0"/>
                <w:color w:val="auto"/>
                <w:sz w:val="24"/>
                <w:szCs w:val="24"/>
                <w:lang w:eastAsia="zh-CN"/>
              </w:rPr>
              <w:t>溶</w:t>
            </w:r>
            <w:r>
              <w:rPr>
                <w:rFonts w:hint="eastAsia" w:asciiTheme="majorEastAsia" w:hAnsiTheme="majorEastAsia" w:eastAsiaTheme="majorEastAsia" w:cstheme="majorEastAsia"/>
                <w:b w:val="0"/>
                <w:bCs w:val="0"/>
                <w:color w:val="auto"/>
                <w:sz w:val="24"/>
                <w:szCs w:val="24"/>
              </w:rPr>
              <w:t>性铅（pb）≤2mg/kg,可</w:t>
            </w:r>
            <w:r>
              <w:rPr>
                <w:rFonts w:hint="eastAsia" w:asciiTheme="majorEastAsia" w:hAnsiTheme="majorEastAsia" w:eastAsiaTheme="majorEastAsia" w:cstheme="majorEastAsia"/>
                <w:b w:val="0"/>
                <w:bCs w:val="0"/>
                <w:color w:val="auto"/>
                <w:sz w:val="24"/>
                <w:szCs w:val="24"/>
                <w:lang w:eastAsia="zh-CN"/>
              </w:rPr>
              <w:t>溶</w:t>
            </w:r>
            <w:r>
              <w:rPr>
                <w:rFonts w:hint="eastAsia" w:asciiTheme="majorEastAsia" w:hAnsiTheme="majorEastAsia" w:eastAsiaTheme="majorEastAsia" w:cstheme="majorEastAsia"/>
                <w:b w:val="0"/>
                <w:bCs w:val="0"/>
                <w:color w:val="auto"/>
                <w:sz w:val="24"/>
                <w:szCs w:val="24"/>
              </w:rPr>
              <w:t>性镉（Cd）≤0.5mg/kg,可</w:t>
            </w:r>
            <w:r>
              <w:rPr>
                <w:rFonts w:hint="eastAsia" w:asciiTheme="majorEastAsia" w:hAnsiTheme="majorEastAsia" w:eastAsiaTheme="majorEastAsia" w:cstheme="majorEastAsia"/>
                <w:b w:val="0"/>
                <w:bCs w:val="0"/>
                <w:color w:val="auto"/>
                <w:sz w:val="24"/>
                <w:szCs w:val="24"/>
                <w:lang w:eastAsia="zh-CN"/>
              </w:rPr>
              <w:t>溶</w:t>
            </w:r>
            <w:r>
              <w:rPr>
                <w:rFonts w:hint="eastAsia" w:asciiTheme="majorEastAsia" w:hAnsiTheme="majorEastAsia" w:eastAsiaTheme="majorEastAsia" w:cstheme="majorEastAsia"/>
                <w:b w:val="0"/>
                <w:bCs w:val="0"/>
                <w:color w:val="auto"/>
                <w:sz w:val="24"/>
                <w:szCs w:val="24"/>
              </w:rPr>
              <w:t>性铬（Cr）≤1mg/kg,可</w:t>
            </w:r>
            <w:r>
              <w:rPr>
                <w:rFonts w:hint="eastAsia" w:asciiTheme="majorEastAsia" w:hAnsiTheme="majorEastAsia" w:eastAsiaTheme="majorEastAsia" w:cstheme="majorEastAsia"/>
                <w:b w:val="0"/>
                <w:bCs w:val="0"/>
                <w:color w:val="auto"/>
                <w:sz w:val="24"/>
                <w:szCs w:val="24"/>
                <w:lang w:eastAsia="zh-CN"/>
              </w:rPr>
              <w:t>溶</w:t>
            </w:r>
            <w:r>
              <w:rPr>
                <w:rFonts w:hint="eastAsia" w:asciiTheme="majorEastAsia" w:hAnsiTheme="majorEastAsia" w:eastAsiaTheme="majorEastAsia" w:cstheme="majorEastAsia"/>
                <w:b w:val="0"/>
                <w:bCs w:val="0"/>
                <w:color w:val="auto"/>
                <w:sz w:val="24"/>
                <w:szCs w:val="24"/>
              </w:rPr>
              <w:t>性汞（Hg）≤1mg/kg。</w:t>
            </w:r>
          </w:p>
          <w:p w14:paraId="3752E80A">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1</w:t>
            </w:r>
            <w:r>
              <w:rPr>
                <w:rFonts w:hint="eastAsia" w:asciiTheme="majorEastAsia" w:hAnsiTheme="majorEastAsia" w:eastAsiaTheme="majorEastAsia" w:cstheme="majorEastAsia"/>
                <w:b w:val="0"/>
                <w:bCs w:val="0"/>
                <w:color w:val="auto"/>
                <w:sz w:val="24"/>
                <w:szCs w:val="24"/>
                <w:lang w:val="en-US" w:eastAsia="zh-CN"/>
              </w:rPr>
              <w:t>3</w:t>
            </w:r>
            <w:r>
              <w:rPr>
                <w:rFonts w:hint="eastAsia" w:asciiTheme="majorEastAsia" w:hAnsiTheme="majorEastAsia" w:eastAsiaTheme="majorEastAsia" w:cstheme="majorEastAsia"/>
                <w:b w:val="0"/>
                <w:bCs w:val="0"/>
                <w:color w:val="auto"/>
                <w:sz w:val="24"/>
                <w:szCs w:val="24"/>
              </w:rPr>
              <w:t>.回位功能：采用弹簧加阻尼器自动回复装置，使得回复主程协调一致。</w:t>
            </w:r>
          </w:p>
          <w:p w14:paraId="27EE3CAF">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color w:val="auto"/>
                <w:sz w:val="24"/>
                <w:szCs w:val="24"/>
                <w:lang w:val="en-US" w:eastAsia="zh-CN"/>
              </w:rPr>
              <w:t>14.所有</w:t>
            </w:r>
            <w:r>
              <w:rPr>
                <w:rFonts w:hint="eastAsia" w:asciiTheme="majorEastAsia" w:hAnsiTheme="majorEastAsia" w:eastAsiaTheme="majorEastAsia" w:cstheme="majorEastAsia"/>
                <w:b w:val="0"/>
                <w:bCs w:val="0"/>
                <w:color w:val="auto"/>
                <w:sz w:val="24"/>
                <w:szCs w:val="24"/>
                <w:lang w:eastAsia="zh-CN"/>
              </w:rPr>
              <w:t>五金，经过酸洗磷化后再喷涂，交货时提供带喷粉涂料涂层的钢制部件</w:t>
            </w:r>
            <w:r>
              <w:rPr>
                <w:rFonts w:hint="eastAsia" w:asciiTheme="majorEastAsia" w:hAnsiTheme="majorEastAsia" w:eastAsiaTheme="majorEastAsia" w:cstheme="majorEastAsia"/>
                <w:b w:val="0"/>
                <w:bCs w:val="0"/>
                <w:color w:val="auto"/>
                <w:sz w:val="24"/>
                <w:szCs w:val="24"/>
                <w:lang w:val="en-US" w:eastAsia="zh-CN"/>
              </w:rPr>
              <w:t>CMA</w:t>
            </w:r>
            <w:r>
              <w:rPr>
                <w:rFonts w:hint="eastAsia" w:asciiTheme="majorEastAsia" w:hAnsiTheme="majorEastAsia" w:eastAsiaTheme="majorEastAsia" w:cstheme="majorEastAsia"/>
                <w:b w:val="0"/>
                <w:bCs w:val="0"/>
                <w:color w:val="auto"/>
                <w:sz w:val="24"/>
                <w:szCs w:val="24"/>
                <w:lang w:eastAsia="zh-CN"/>
              </w:rPr>
              <w:t>检测报告，其中参数达到，可迁移元素的锑(Sb)+砷(As)+镉(Cd)+铬(Cr)+铅(Pb)+汞(Hg)+硒(Se)都达到未检出，钡(Ba)≤234mg/kg。</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268791">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266</w:t>
            </w:r>
          </w:p>
        </w:tc>
      </w:tr>
      <w:tr w14:paraId="29BEE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919B74">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kern w:val="0"/>
                <w:sz w:val="24"/>
                <w:szCs w:val="24"/>
                <w:u w:val="none"/>
                <w:lang w:val="en-US" w:eastAsia="zh-CN" w:bidi="ar"/>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单人桌椅</w:t>
            </w:r>
          </w:p>
        </w:tc>
        <w:tc>
          <w:tcPr>
            <w:tcW w:w="646" w:type="dxa"/>
            <w:vMerge w:val="restart"/>
            <w:tcBorders>
              <w:top w:val="single" w:color="000000" w:sz="4" w:space="0"/>
              <w:left w:val="single" w:color="000000" w:sz="4" w:space="0"/>
              <w:right w:val="single" w:color="000000" w:sz="4" w:space="0"/>
            </w:tcBorders>
            <w:shd w:val="clear" w:color="auto" w:fill="FFFFFF" w:themeFill="background1"/>
            <w:vAlign w:val="center"/>
          </w:tcPr>
          <w:p w14:paraId="747DCA38">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成校教室</w:t>
            </w:r>
          </w:p>
        </w:tc>
        <w:tc>
          <w:tcPr>
            <w:tcW w:w="74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66414C">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lang w:val="en-US" w:eastAsia="zh-CN"/>
              </w:rPr>
            </w:pPr>
            <w:r>
              <w:rPr>
                <w:rFonts w:hint="eastAsia" w:asciiTheme="majorEastAsia" w:hAnsiTheme="majorEastAsia" w:eastAsiaTheme="majorEastAsia" w:cstheme="majorEastAsia"/>
                <w:b w:val="0"/>
                <w:bCs w:val="0"/>
                <w:i w:val="0"/>
                <w:iCs w:val="0"/>
                <w:color w:val="auto"/>
                <w:sz w:val="24"/>
                <w:szCs w:val="24"/>
                <w:u w:val="none"/>
                <w:lang w:val="en-US" w:eastAsia="zh-CN"/>
              </w:rPr>
              <w:t>1.尺寸：</w:t>
            </w: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i w:val="0"/>
                <w:iCs w:val="0"/>
                <w:color w:val="auto"/>
                <w:sz w:val="24"/>
                <w:szCs w:val="24"/>
                <w:u w:val="none"/>
                <w:lang w:val="en-US" w:eastAsia="zh-CN"/>
              </w:rPr>
              <w:t>600*400*750mm；</w:t>
            </w:r>
          </w:p>
          <w:p w14:paraId="39A424DC">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lang w:val="en-US" w:eastAsia="zh-CN"/>
              </w:rPr>
            </w:pPr>
            <w:r>
              <w:rPr>
                <w:rFonts w:hint="eastAsia" w:asciiTheme="majorEastAsia" w:hAnsiTheme="majorEastAsia" w:eastAsiaTheme="majorEastAsia" w:cstheme="majorEastAsia"/>
                <w:b w:val="0"/>
                <w:bCs w:val="0"/>
                <w:i w:val="0"/>
                <w:iCs w:val="0"/>
                <w:color w:val="auto"/>
                <w:sz w:val="24"/>
                <w:szCs w:val="24"/>
                <w:u w:val="none"/>
                <w:lang w:val="en-US" w:eastAsia="zh-CN"/>
              </w:rPr>
              <w:t>2.工艺+材质：桌面采用</w:t>
            </w: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i w:val="0"/>
                <w:iCs w:val="0"/>
                <w:color w:val="auto"/>
                <w:sz w:val="24"/>
                <w:szCs w:val="24"/>
                <w:u w:val="none"/>
                <w:lang w:val="en-US" w:eastAsia="zh-CN"/>
              </w:rPr>
              <w:t>18mm三聚氰胺饰面板：横梁:</w:t>
            </w: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i w:val="0"/>
                <w:iCs w:val="0"/>
                <w:color w:val="auto"/>
                <w:sz w:val="24"/>
                <w:szCs w:val="24"/>
                <w:u w:val="none"/>
                <w:lang w:val="en-US" w:eastAsia="zh-CN"/>
              </w:rPr>
              <w:t>20*40*1.5mm，桌腿:</w:t>
            </w: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i w:val="0"/>
                <w:iCs w:val="0"/>
                <w:color w:val="auto"/>
                <w:sz w:val="24"/>
                <w:szCs w:val="24"/>
                <w:u w:val="none"/>
                <w:lang w:val="en-US" w:eastAsia="zh-CN"/>
              </w:rPr>
              <w:t>50*50*1.5mm，经高温粉体环氧喷涂，长时间使用也不会产生表面漆剥落现象；背板采用</w:t>
            </w: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i w:val="0"/>
                <w:iCs w:val="0"/>
                <w:color w:val="auto"/>
                <w:sz w:val="24"/>
                <w:szCs w:val="24"/>
                <w:u w:val="none"/>
                <w:lang w:val="en-US" w:eastAsia="zh-CN"/>
              </w:rPr>
              <w:t>1.0mm镀锌钢板折弯焊接，表面经高温粉体环氧喷涂。</w:t>
            </w:r>
          </w:p>
          <w:p w14:paraId="2A7E904F">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sz w:val="24"/>
                <w:szCs w:val="24"/>
                <w:u w:val="none"/>
                <w:lang w:val="en-US" w:eastAsia="zh-CN"/>
              </w:rPr>
              <w:t>3.桌体钢架部分采用</w:t>
            </w: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i w:val="0"/>
                <w:iCs w:val="0"/>
                <w:color w:val="auto"/>
                <w:sz w:val="24"/>
                <w:szCs w:val="24"/>
                <w:u w:val="none"/>
                <w:lang w:val="en-US" w:eastAsia="zh-CN"/>
              </w:rPr>
              <w:t>1.2mm厚50*50mm方钢制作，桌子脚架配有可调节脚。椅子：</w:t>
            </w:r>
            <w:r>
              <w:rPr>
                <w:rFonts w:hint="eastAsia" w:asciiTheme="majorEastAsia" w:hAnsiTheme="majorEastAsia" w:eastAsiaTheme="majorEastAsia" w:cstheme="majorEastAsia"/>
                <w:b w:val="0"/>
                <w:bCs w:val="0"/>
                <w:i w:val="0"/>
                <w:iCs w:val="0"/>
                <w:color w:val="auto"/>
                <w:sz w:val="24"/>
                <w:szCs w:val="24"/>
                <w:u w:val="none"/>
              </w:rPr>
              <w:t>常规 PP+GF 一体注塑成型弹力椅背 12mm实心钢筋架子</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CA160B">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24</w:t>
            </w:r>
          </w:p>
        </w:tc>
      </w:tr>
      <w:tr w14:paraId="13AD1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613C68">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双人办公桌椅</w:t>
            </w:r>
          </w:p>
        </w:tc>
        <w:tc>
          <w:tcPr>
            <w:tcW w:w="646" w:type="dxa"/>
            <w:vMerge w:val="continue"/>
            <w:tcBorders>
              <w:left w:val="single" w:color="000000" w:sz="4" w:space="0"/>
              <w:right w:val="single" w:color="000000" w:sz="4" w:space="0"/>
            </w:tcBorders>
            <w:shd w:val="clear" w:color="auto" w:fill="FFFFFF" w:themeFill="background1"/>
            <w:vAlign w:val="center"/>
          </w:tcPr>
          <w:p w14:paraId="39E430D8">
            <w:pPr>
              <w:pageBreakBefore w:val="0"/>
              <w:kinsoku/>
              <w:wordWrap/>
              <w:overflowPunct/>
              <w:topLinePunct w:val="0"/>
              <w:autoSpaceDE/>
              <w:autoSpaceDN/>
              <w:bidi w:val="0"/>
              <w:snapToGrid/>
              <w:spacing w:line="360" w:lineRule="auto"/>
              <w:ind w:right="0" w:rightChars="0"/>
              <w:jc w:val="center"/>
              <w:rPr>
                <w:rFonts w:hint="eastAsia" w:asciiTheme="majorEastAsia" w:hAnsiTheme="majorEastAsia" w:eastAsiaTheme="majorEastAsia" w:cstheme="majorEastAsia"/>
                <w:b w:val="0"/>
                <w:bCs w:val="0"/>
                <w:i w:val="0"/>
                <w:iCs w:val="0"/>
                <w:color w:val="auto"/>
                <w:sz w:val="24"/>
                <w:szCs w:val="24"/>
                <w:u w:val="none"/>
              </w:rPr>
            </w:pPr>
          </w:p>
        </w:tc>
        <w:tc>
          <w:tcPr>
            <w:tcW w:w="74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901A2B">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lang w:val="en-US" w:eastAsia="zh-CN"/>
              </w:rPr>
            </w:pPr>
            <w:r>
              <w:rPr>
                <w:rFonts w:hint="eastAsia" w:asciiTheme="majorEastAsia" w:hAnsiTheme="majorEastAsia" w:eastAsiaTheme="majorEastAsia" w:cstheme="majorEastAsia"/>
                <w:b w:val="0"/>
                <w:bCs w:val="0"/>
                <w:i w:val="0"/>
                <w:iCs w:val="0"/>
                <w:color w:val="auto"/>
                <w:sz w:val="24"/>
                <w:szCs w:val="24"/>
                <w:u w:val="none"/>
                <w:lang w:val="en-US" w:eastAsia="zh-CN"/>
              </w:rPr>
              <w:t>1.尺寸：</w:t>
            </w: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i w:val="0"/>
                <w:iCs w:val="0"/>
                <w:color w:val="auto"/>
                <w:sz w:val="24"/>
                <w:szCs w:val="24"/>
                <w:u w:val="none"/>
                <w:lang w:val="en-US" w:eastAsia="zh-CN"/>
              </w:rPr>
              <w:t>1200*400*750mm；</w:t>
            </w:r>
          </w:p>
          <w:p w14:paraId="58AD383E">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lang w:val="en-US" w:eastAsia="zh-CN"/>
              </w:rPr>
            </w:pPr>
            <w:r>
              <w:rPr>
                <w:rFonts w:hint="eastAsia" w:asciiTheme="majorEastAsia" w:hAnsiTheme="majorEastAsia" w:eastAsiaTheme="majorEastAsia" w:cstheme="majorEastAsia"/>
                <w:b w:val="0"/>
                <w:bCs w:val="0"/>
                <w:i w:val="0"/>
                <w:iCs w:val="0"/>
                <w:color w:val="auto"/>
                <w:sz w:val="24"/>
                <w:szCs w:val="24"/>
                <w:u w:val="none"/>
                <w:lang w:val="en-US" w:eastAsia="zh-CN"/>
              </w:rPr>
              <w:t>2.工艺+材质：桌面采用</w:t>
            </w: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i w:val="0"/>
                <w:iCs w:val="0"/>
                <w:color w:val="auto"/>
                <w:sz w:val="24"/>
                <w:szCs w:val="24"/>
                <w:u w:val="none"/>
                <w:lang w:val="en-US" w:eastAsia="zh-CN"/>
              </w:rPr>
              <w:t>18mm三聚氰胺饰面板：横梁:</w:t>
            </w: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i w:val="0"/>
                <w:iCs w:val="0"/>
                <w:color w:val="auto"/>
                <w:sz w:val="24"/>
                <w:szCs w:val="24"/>
                <w:u w:val="none"/>
                <w:lang w:val="en-US" w:eastAsia="zh-CN"/>
              </w:rPr>
              <w:t>20*40*1.5mm，桌腿:</w:t>
            </w: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i w:val="0"/>
                <w:iCs w:val="0"/>
                <w:color w:val="auto"/>
                <w:sz w:val="24"/>
                <w:szCs w:val="24"/>
                <w:u w:val="none"/>
                <w:lang w:val="en-US" w:eastAsia="zh-CN"/>
              </w:rPr>
              <w:t>50*50*1.5mm，经高温粉体环氧喷涂，长时间使用也不会产生表面漆剥落现象；背板采用1.0mm镀锌钢板折弯焊接，表面经高温粉体环氧喷涂。</w:t>
            </w:r>
          </w:p>
          <w:p w14:paraId="3F00D35D">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lang w:eastAsia="zh-CN"/>
              </w:rPr>
            </w:pPr>
            <w:r>
              <w:rPr>
                <w:rFonts w:hint="eastAsia" w:asciiTheme="majorEastAsia" w:hAnsiTheme="majorEastAsia" w:eastAsiaTheme="majorEastAsia" w:cstheme="majorEastAsia"/>
                <w:b w:val="0"/>
                <w:bCs w:val="0"/>
                <w:i w:val="0"/>
                <w:iCs w:val="0"/>
                <w:color w:val="auto"/>
                <w:sz w:val="24"/>
                <w:szCs w:val="24"/>
                <w:u w:val="none"/>
                <w:lang w:val="en-US" w:eastAsia="zh-CN"/>
              </w:rPr>
              <w:t>3.桌体钢架部分采用</w:t>
            </w: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i w:val="0"/>
                <w:iCs w:val="0"/>
                <w:color w:val="auto"/>
                <w:sz w:val="24"/>
                <w:szCs w:val="24"/>
                <w:u w:val="none"/>
                <w:lang w:val="en-US" w:eastAsia="zh-CN"/>
              </w:rPr>
              <w:t>1.2mm厚50*50mm方钢制作，桌子脚架配有可调节脚。椅子：</w:t>
            </w:r>
            <w:r>
              <w:rPr>
                <w:rFonts w:hint="eastAsia" w:asciiTheme="majorEastAsia" w:hAnsiTheme="majorEastAsia" w:eastAsiaTheme="majorEastAsia" w:cstheme="majorEastAsia"/>
                <w:b w:val="0"/>
                <w:bCs w:val="0"/>
                <w:i w:val="0"/>
                <w:iCs w:val="0"/>
                <w:color w:val="auto"/>
                <w:sz w:val="24"/>
                <w:szCs w:val="24"/>
                <w:u w:val="none"/>
              </w:rPr>
              <w:t>常规 PP+GF 一体注塑成型弹力椅背 12mm实心钢筋架子</w:t>
            </w:r>
            <w:r>
              <w:rPr>
                <w:rFonts w:hint="eastAsia" w:asciiTheme="majorEastAsia" w:hAnsiTheme="majorEastAsia" w:eastAsiaTheme="majorEastAsia" w:cstheme="majorEastAsia"/>
                <w:b w:val="0"/>
                <w:bCs w:val="0"/>
                <w:i w:val="0"/>
                <w:iCs w:val="0"/>
                <w:color w:val="auto"/>
                <w:sz w:val="24"/>
                <w:szCs w:val="24"/>
                <w:u w:val="none"/>
                <w:lang w:eastAsia="zh-CN"/>
              </w:rPr>
              <w:t>。</w:t>
            </w:r>
          </w:p>
          <w:p w14:paraId="06ECBABB">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lang w:val="en-US" w:eastAsia="zh-CN"/>
              </w:rPr>
              <w:t>4.</w:t>
            </w:r>
            <w:r>
              <w:rPr>
                <w:rFonts w:hint="eastAsia" w:asciiTheme="majorEastAsia" w:hAnsiTheme="majorEastAsia" w:eastAsiaTheme="majorEastAsia" w:cstheme="majorEastAsia"/>
                <w:b w:val="0"/>
                <w:bCs w:val="0"/>
                <w:color w:val="auto"/>
                <w:sz w:val="24"/>
                <w:szCs w:val="24"/>
                <w:lang w:eastAsia="zh-CN"/>
              </w:rPr>
              <w:t>交货时</w:t>
            </w:r>
            <w:r>
              <w:rPr>
                <w:rFonts w:hint="eastAsia" w:asciiTheme="majorEastAsia" w:hAnsiTheme="majorEastAsia" w:eastAsiaTheme="majorEastAsia" w:cstheme="majorEastAsia"/>
                <w:b w:val="0"/>
                <w:bCs w:val="0"/>
                <w:color w:val="auto"/>
                <w:sz w:val="24"/>
                <w:szCs w:val="24"/>
              </w:rPr>
              <w:t>提供办公桌</w:t>
            </w:r>
            <w:r>
              <w:rPr>
                <w:rFonts w:hint="eastAsia" w:asciiTheme="majorEastAsia" w:hAnsiTheme="majorEastAsia" w:eastAsiaTheme="majorEastAsia" w:cstheme="majorEastAsia"/>
                <w:b w:val="0"/>
                <w:bCs w:val="0"/>
                <w:color w:val="auto"/>
                <w:sz w:val="24"/>
                <w:szCs w:val="24"/>
                <w:lang w:val="en-US" w:eastAsia="zh-CN"/>
              </w:rPr>
              <w:t>CMA</w:t>
            </w:r>
            <w:r>
              <w:rPr>
                <w:rFonts w:hint="eastAsia" w:asciiTheme="majorEastAsia" w:hAnsiTheme="majorEastAsia" w:eastAsiaTheme="majorEastAsia" w:cstheme="majorEastAsia"/>
                <w:b w:val="0"/>
                <w:bCs w:val="0"/>
                <w:color w:val="auto"/>
                <w:sz w:val="24"/>
                <w:szCs w:val="24"/>
              </w:rPr>
              <w:t>抽样检验 (抽样基数≥120组) 报告: 检验检测和判定依据：GB/T14531-2017、GB/T 35607-2024、QB/T 3832-1999、QB/T 3826-1999、QB/T 3827-1999、QB/T 3828-1999、QB/T4371-2012、GB/T1741-2020、GB/T 15248-2008、GB/T19746-2018检验检测项目包含而不限于：</w:t>
            </w:r>
          </w:p>
          <w:p w14:paraId="3E51C756">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①盐溶液周浸试验168h：试验的质量损失率≤0.1g/㎡，3件</w:t>
            </w:r>
            <w:r>
              <w:rPr>
                <w:rFonts w:hint="eastAsia" w:asciiTheme="majorEastAsia" w:hAnsiTheme="majorEastAsia" w:eastAsiaTheme="majorEastAsia" w:cstheme="majorEastAsia"/>
                <w:b w:val="0"/>
                <w:bCs w:val="0"/>
                <w:color w:val="auto"/>
                <w:sz w:val="24"/>
                <w:szCs w:val="24"/>
                <w:lang w:val="en-US" w:eastAsia="zh-CN"/>
              </w:rPr>
              <w:t>试</w:t>
            </w:r>
            <w:r>
              <w:rPr>
                <w:rFonts w:hint="eastAsia" w:asciiTheme="majorEastAsia" w:hAnsiTheme="majorEastAsia" w:eastAsiaTheme="majorEastAsia" w:cstheme="majorEastAsia"/>
                <w:b w:val="0"/>
                <w:bCs w:val="0"/>
                <w:color w:val="auto"/>
                <w:sz w:val="24"/>
                <w:szCs w:val="24"/>
              </w:rPr>
              <w:t>样，经168小时周浸试验后，样品表面涂层未被腐蚀。</w:t>
            </w:r>
          </w:p>
          <w:p w14:paraId="11225B87">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rPr>
              <w:t>②木制件表面理化性能-软、硬质覆面-耐划痕：加载1.5N,表面无大于90%的连续划痕或表面装饰花纹无</w:t>
            </w:r>
            <w:r>
              <w:rPr>
                <w:rFonts w:hint="eastAsia" w:asciiTheme="majorEastAsia" w:hAnsiTheme="majorEastAsia" w:eastAsiaTheme="majorEastAsia" w:cstheme="majorEastAsia"/>
                <w:b w:val="0"/>
                <w:bCs w:val="0"/>
                <w:color w:val="auto"/>
                <w:sz w:val="24"/>
                <w:szCs w:val="24"/>
                <w:lang w:val="en-US" w:eastAsia="zh-CN"/>
              </w:rPr>
              <w:t>破</w:t>
            </w:r>
            <w:r>
              <w:rPr>
                <w:rFonts w:hint="eastAsia" w:asciiTheme="majorEastAsia" w:hAnsiTheme="majorEastAsia" w:eastAsiaTheme="majorEastAsia" w:cstheme="majorEastAsia"/>
                <w:b w:val="0"/>
                <w:bCs w:val="0"/>
                <w:color w:val="auto"/>
                <w:sz w:val="24"/>
                <w:szCs w:val="24"/>
              </w:rPr>
              <w:t>坏现象</w:t>
            </w:r>
            <w:r>
              <w:rPr>
                <w:rFonts w:hint="eastAsia" w:asciiTheme="majorEastAsia" w:hAnsiTheme="majorEastAsia" w:eastAsiaTheme="majorEastAsia" w:cstheme="majorEastAsia"/>
                <w:b w:val="0"/>
                <w:bCs w:val="0"/>
                <w:color w:val="auto"/>
                <w:sz w:val="24"/>
                <w:szCs w:val="24"/>
                <w:lang w:eastAsia="zh-CN"/>
              </w:rPr>
              <w:t>。</w:t>
            </w:r>
          </w:p>
          <w:p w14:paraId="2BFCE853">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u w:val="none"/>
                <w:lang w:val="en-US" w:eastAsia="zh-CN"/>
              </w:rPr>
            </w:pPr>
            <w:r>
              <w:rPr>
                <w:rFonts w:hint="eastAsia" w:asciiTheme="majorEastAsia" w:hAnsiTheme="majorEastAsia" w:eastAsiaTheme="majorEastAsia" w:cstheme="majorEastAsia"/>
                <w:b w:val="0"/>
                <w:bCs w:val="0"/>
                <w:color w:val="auto"/>
                <w:sz w:val="24"/>
                <w:szCs w:val="24"/>
                <w:u w:val="none"/>
              </w:rPr>
              <w:t>③耐干热：5级。</w:t>
            </w:r>
          </w:p>
          <w:p w14:paraId="6F6D9408">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④疲劳测试30万次：试样未断裂。</w:t>
            </w:r>
          </w:p>
          <w:p w14:paraId="7EA09E10">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⑤防霉</w:t>
            </w:r>
            <w:r>
              <w:rPr>
                <w:rFonts w:hint="eastAsia" w:asciiTheme="majorEastAsia" w:hAnsiTheme="majorEastAsia" w:eastAsiaTheme="majorEastAsia" w:cstheme="majorEastAsia"/>
                <w:b w:val="0"/>
                <w:bCs w:val="0"/>
                <w:color w:val="auto"/>
                <w:sz w:val="24"/>
                <w:szCs w:val="24"/>
                <w:lang w:val="en-US" w:eastAsia="zh-CN"/>
              </w:rPr>
              <w:t>性能</w:t>
            </w:r>
            <w:r>
              <w:rPr>
                <w:rFonts w:hint="eastAsia" w:asciiTheme="majorEastAsia" w:hAnsiTheme="majorEastAsia" w:eastAsiaTheme="majorEastAsia" w:cstheme="majorEastAsia"/>
                <w:b w:val="0"/>
                <w:bCs w:val="0"/>
                <w:color w:val="auto"/>
                <w:sz w:val="24"/>
                <w:szCs w:val="24"/>
              </w:rPr>
              <w:t>-密粘褶菌、彩绒革盖菌：耐霉菌性等级0级没有生长。</w:t>
            </w:r>
          </w:p>
          <w:p w14:paraId="0970E56A">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⑥抗菌性能-嗜麦芽窄食单胞菌：抑菌率≥99.9%，具有较好的抗菌效果。</w:t>
            </w:r>
          </w:p>
          <w:p w14:paraId="0D24ACFA">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⑦中性盐雾试验(NSS)法</w:t>
            </w:r>
            <w:r>
              <w:rPr>
                <w:rFonts w:hint="eastAsia" w:asciiTheme="majorEastAsia" w:hAnsiTheme="majorEastAsia" w:eastAsiaTheme="majorEastAsia" w:cstheme="majorEastAsia"/>
                <w:b w:val="0"/>
                <w:bCs w:val="0"/>
                <w:color w:val="auto"/>
                <w:sz w:val="24"/>
                <w:szCs w:val="24"/>
                <w:lang w:val="en-US" w:eastAsia="zh-CN"/>
              </w:rPr>
              <w:t>120</w:t>
            </w:r>
            <w:r>
              <w:rPr>
                <w:rFonts w:hint="eastAsia" w:asciiTheme="majorEastAsia" w:hAnsiTheme="majorEastAsia" w:eastAsiaTheme="majorEastAsia" w:cstheme="majorEastAsia"/>
                <w:b w:val="0"/>
                <w:bCs w:val="0"/>
                <w:color w:val="auto"/>
                <w:sz w:val="24"/>
                <w:szCs w:val="24"/>
              </w:rPr>
              <w:t xml:space="preserve">h、乙酸盐雾试验(ASS)法 </w:t>
            </w:r>
            <w:r>
              <w:rPr>
                <w:rFonts w:hint="eastAsia" w:asciiTheme="majorEastAsia" w:hAnsiTheme="majorEastAsia" w:eastAsiaTheme="majorEastAsia" w:cstheme="majorEastAsia"/>
                <w:b w:val="0"/>
                <w:bCs w:val="0"/>
                <w:color w:val="auto"/>
                <w:sz w:val="24"/>
                <w:szCs w:val="24"/>
                <w:lang w:val="en-US" w:eastAsia="zh-CN"/>
              </w:rPr>
              <w:t>120</w:t>
            </w:r>
            <w:r>
              <w:rPr>
                <w:rFonts w:hint="eastAsia" w:asciiTheme="majorEastAsia" w:hAnsiTheme="majorEastAsia" w:eastAsiaTheme="majorEastAsia" w:cstheme="majorEastAsia"/>
                <w:b w:val="0"/>
                <w:bCs w:val="0"/>
                <w:color w:val="auto"/>
                <w:sz w:val="24"/>
                <w:szCs w:val="24"/>
              </w:rPr>
              <w:t>h、铜盐加速乙酸盐雾（CASS)</w:t>
            </w:r>
            <w:r>
              <w:rPr>
                <w:rFonts w:hint="eastAsia" w:asciiTheme="majorEastAsia" w:hAnsiTheme="majorEastAsia" w:eastAsiaTheme="majorEastAsia" w:cstheme="majorEastAsia"/>
                <w:b w:val="0"/>
                <w:bCs w:val="0"/>
                <w:color w:val="auto"/>
                <w:sz w:val="24"/>
                <w:szCs w:val="24"/>
                <w:lang w:val="en-US" w:eastAsia="zh-CN"/>
              </w:rPr>
              <w:t>120</w:t>
            </w:r>
            <w:r>
              <w:rPr>
                <w:rFonts w:hint="eastAsia" w:asciiTheme="majorEastAsia" w:hAnsiTheme="majorEastAsia" w:eastAsiaTheme="majorEastAsia" w:cstheme="majorEastAsia"/>
                <w:b w:val="0"/>
                <w:bCs w:val="0"/>
                <w:color w:val="auto"/>
                <w:sz w:val="24"/>
                <w:szCs w:val="24"/>
              </w:rPr>
              <w:t>h:涂层本身耐腐蚀等级10级；涂层对基体保护等级10级。</w:t>
            </w:r>
          </w:p>
          <w:p w14:paraId="69A65ECE">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⑧金属喷漆（塑）涂层理化性能：硬度5H、冲击强度符合要求、耐腐蚀符合要求、附着力：0级。</w:t>
            </w:r>
          </w:p>
          <w:p w14:paraId="6B30849A">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⑨耐腐蚀：100h内,观察在溶液中样板上划道两侧3mm以外,应无</w:t>
            </w:r>
            <w:r>
              <w:rPr>
                <w:rFonts w:hint="eastAsia" w:asciiTheme="majorEastAsia" w:hAnsiTheme="majorEastAsia" w:eastAsiaTheme="majorEastAsia" w:cstheme="majorEastAsia"/>
                <w:b w:val="0"/>
                <w:bCs w:val="0"/>
                <w:color w:val="auto"/>
                <w:sz w:val="24"/>
                <w:szCs w:val="24"/>
                <w:lang w:val="en-US" w:eastAsia="zh-CN"/>
              </w:rPr>
              <w:t>鼓</w:t>
            </w:r>
            <w:r>
              <w:rPr>
                <w:rFonts w:hint="eastAsia" w:asciiTheme="majorEastAsia" w:hAnsiTheme="majorEastAsia" w:eastAsiaTheme="majorEastAsia" w:cstheme="majorEastAsia"/>
                <w:b w:val="0"/>
                <w:bCs w:val="0"/>
                <w:color w:val="auto"/>
                <w:sz w:val="24"/>
                <w:szCs w:val="24"/>
              </w:rPr>
              <w:t>泡产生；100h后,检查划道两侧3mm外,应无锈迹、剥落、起皱、变色和失光等现象。</w:t>
            </w:r>
          </w:p>
          <w:p w14:paraId="3F5764F4">
            <w:pPr>
              <w:pStyle w:val="4"/>
              <w:pageBreakBefore w:val="0"/>
              <w:tabs>
                <w:tab w:val="clear" w:pos="432"/>
              </w:tabs>
              <w:kinsoku/>
              <w:wordWrap/>
              <w:overflowPunct/>
              <w:topLinePunct w:val="0"/>
              <w:autoSpaceDE/>
              <w:autoSpaceDN/>
              <w:bidi w:val="0"/>
              <w:snapToGrid/>
              <w:spacing w:before="0" w:after="0" w:line="360" w:lineRule="auto"/>
              <w:ind w:right="0" w:rightChars="0"/>
              <w:jc w:val="both"/>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rPr>
              <w:t>⑩环境属性-产品有害物质：甲醛释放量(木家具)：绿色产品值未检出。甲醛释放量：ENF级</w:t>
            </w:r>
            <w:r>
              <w:rPr>
                <w:rFonts w:hint="eastAsia" w:asciiTheme="majorEastAsia" w:hAnsiTheme="majorEastAsia" w:eastAsiaTheme="majorEastAsia" w:cstheme="majorEastAsia"/>
                <w:b w:val="0"/>
                <w:bCs w:val="0"/>
                <w:color w:val="auto"/>
                <w:sz w:val="24"/>
                <w:szCs w:val="24"/>
                <w:highlight w:val="none"/>
              </w:rPr>
              <w:t>≤0.0</w:t>
            </w:r>
            <w:r>
              <w:rPr>
                <w:rFonts w:hint="eastAsia" w:asciiTheme="majorEastAsia" w:hAnsiTheme="majorEastAsia" w:eastAsiaTheme="majorEastAsia" w:cstheme="majorEastAsia"/>
                <w:b w:val="0"/>
                <w:bCs w:val="0"/>
                <w:color w:val="auto"/>
                <w:sz w:val="24"/>
                <w:szCs w:val="24"/>
                <w:highlight w:val="none"/>
                <w:lang w:val="en-US" w:eastAsia="zh-CN"/>
              </w:rPr>
              <w:t>1</w:t>
            </w:r>
            <w:r>
              <w:rPr>
                <w:rFonts w:hint="eastAsia" w:asciiTheme="majorEastAsia" w:hAnsiTheme="majorEastAsia" w:eastAsiaTheme="majorEastAsia" w:cstheme="majorEastAsia"/>
                <w:b w:val="0"/>
                <w:bCs w:val="0"/>
                <w:color w:val="auto"/>
                <w:sz w:val="24"/>
                <w:szCs w:val="24"/>
                <w:highlight w:val="none"/>
              </w:rPr>
              <w:t>5mg/m³。</w:t>
            </w:r>
          </w:p>
          <w:p w14:paraId="63BC081F">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lang w:val="en-US" w:eastAsia="zh-CN"/>
              </w:rPr>
              <w:t>5.</w:t>
            </w:r>
            <w:r>
              <w:rPr>
                <w:rFonts w:hint="eastAsia" w:asciiTheme="majorEastAsia" w:hAnsiTheme="majorEastAsia" w:eastAsiaTheme="majorEastAsia" w:cstheme="majorEastAsia"/>
                <w:b w:val="0"/>
                <w:bCs w:val="0"/>
                <w:color w:val="auto"/>
                <w:sz w:val="24"/>
                <w:szCs w:val="24"/>
                <w:lang w:eastAsia="zh-CN"/>
              </w:rPr>
              <w:t>交货时</w:t>
            </w:r>
            <w:r>
              <w:rPr>
                <w:rFonts w:hint="eastAsia" w:asciiTheme="majorEastAsia" w:hAnsiTheme="majorEastAsia" w:eastAsiaTheme="majorEastAsia" w:cstheme="majorEastAsia"/>
                <w:b w:val="0"/>
                <w:bCs w:val="0"/>
                <w:color w:val="auto"/>
                <w:sz w:val="24"/>
                <w:szCs w:val="24"/>
              </w:rPr>
              <w:t>提供办公椅</w:t>
            </w:r>
            <w:r>
              <w:rPr>
                <w:rFonts w:hint="eastAsia" w:asciiTheme="majorEastAsia" w:hAnsiTheme="majorEastAsia" w:eastAsiaTheme="majorEastAsia" w:cstheme="majorEastAsia"/>
                <w:b w:val="0"/>
                <w:bCs w:val="0"/>
                <w:color w:val="auto"/>
                <w:sz w:val="24"/>
                <w:szCs w:val="24"/>
                <w:lang w:val="en-US" w:eastAsia="zh-CN"/>
              </w:rPr>
              <w:t>CMA</w:t>
            </w:r>
            <w:r>
              <w:rPr>
                <w:rFonts w:hint="eastAsia" w:asciiTheme="majorEastAsia" w:hAnsiTheme="majorEastAsia" w:eastAsiaTheme="majorEastAsia" w:cstheme="majorEastAsia"/>
                <w:b w:val="0"/>
                <w:bCs w:val="0"/>
                <w:color w:val="auto"/>
                <w:sz w:val="24"/>
                <w:szCs w:val="24"/>
              </w:rPr>
              <w:t>抽样检验 (抽样基数≥</w:t>
            </w:r>
            <w:r>
              <w:rPr>
                <w:rFonts w:hint="eastAsia" w:asciiTheme="majorEastAsia" w:hAnsiTheme="majorEastAsia" w:eastAsiaTheme="majorEastAsia" w:cstheme="majorEastAsia"/>
                <w:b w:val="0"/>
                <w:bCs w:val="0"/>
                <w:color w:val="auto"/>
                <w:sz w:val="24"/>
                <w:szCs w:val="24"/>
                <w:lang w:val="en-US" w:eastAsia="zh-CN"/>
              </w:rPr>
              <w:t>100</w:t>
            </w:r>
            <w:r>
              <w:rPr>
                <w:rFonts w:hint="eastAsia" w:asciiTheme="majorEastAsia" w:hAnsiTheme="majorEastAsia" w:eastAsiaTheme="majorEastAsia" w:cstheme="majorEastAsia"/>
                <w:b w:val="0"/>
                <w:bCs w:val="0"/>
                <w:color w:val="auto"/>
                <w:sz w:val="24"/>
                <w:szCs w:val="24"/>
              </w:rPr>
              <w:t>组) 报告: 检验检测和判定依据：GB/T3325-2024、QB/T2280-2016、QB/T 3832-1999、QB/T 3826-1999、QB/T 3827-1999、QB/T 3828-1999、QB/T4371-2012、GB/T2423.16-2022、JC/T 2761-2023检验检测项目包含而不限于：</w:t>
            </w:r>
          </w:p>
          <w:p w14:paraId="08376161">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①甲醛净化效率：≥91%。</w:t>
            </w:r>
          </w:p>
          <w:p w14:paraId="7530041C">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②防霉等级-绿色木霉、黑曲霉：长霉程度2b级。</w:t>
            </w:r>
          </w:p>
          <w:p w14:paraId="017C0361">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③抗菌性能-嗜麦芽窄食单胞菌：抑菌率≥99.9%具有较好的抗菌效果。</w:t>
            </w:r>
          </w:p>
          <w:p w14:paraId="6F540360">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④产品表面理化性能金属喷漆（塑）涂层：硬度符合要求、冲击强度符合要求、耐盐浴符合要求、附着力：0级。</w:t>
            </w:r>
          </w:p>
          <w:p w14:paraId="15297A86">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⑤理化性能：软质聚氨酯泡沫塑料-密度：座面≥50Kg/m³，其他部位≥50Kg/m³、软质聚氨酯泡沫塑料-回弹性≥48%、金属件涂层-耐盐雾符合要求。</w:t>
            </w:r>
          </w:p>
          <w:p w14:paraId="79386A3C">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⑥中性盐雾试验(NSS)法124h、乙酸盐雾试验(ASS)法 124h、铜盐加速乙酸盐雾（CASS)124h:涂层本身耐腐蚀等级10级；涂层对基体保护等级10级。</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455B95">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24</w:t>
            </w:r>
          </w:p>
        </w:tc>
      </w:tr>
      <w:tr w14:paraId="54F5E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D7B183">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电脑桌</w:t>
            </w:r>
          </w:p>
        </w:tc>
        <w:tc>
          <w:tcPr>
            <w:tcW w:w="646" w:type="dxa"/>
            <w:vMerge w:val="continue"/>
            <w:tcBorders>
              <w:left w:val="single" w:color="000000" w:sz="4" w:space="0"/>
              <w:right w:val="single" w:color="000000" w:sz="4" w:space="0"/>
            </w:tcBorders>
            <w:shd w:val="clear" w:color="auto" w:fill="FFFFFF" w:themeFill="background1"/>
            <w:vAlign w:val="center"/>
          </w:tcPr>
          <w:p w14:paraId="4B4B01A3">
            <w:pPr>
              <w:pageBreakBefore w:val="0"/>
              <w:kinsoku/>
              <w:wordWrap/>
              <w:overflowPunct/>
              <w:topLinePunct w:val="0"/>
              <w:autoSpaceDE/>
              <w:autoSpaceDN/>
              <w:bidi w:val="0"/>
              <w:snapToGrid/>
              <w:spacing w:line="360" w:lineRule="auto"/>
              <w:ind w:right="0" w:rightChars="0"/>
              <w:jc w:val="center"/>
              <w:rPr>
                <w:rFonts w:hint="eastAsia" w:asciiTheme="majorEastAsia" w:hAnsiTheme="majorEastAsia" w:eastAsiaTheme="majorEastAsia" w:cstheme="majorEastAsia"/>
                <w:b w:val="0"/>
                <w:bCs w:val="0"/>
                <w:i w:val="0"/>
                <w:iCs w:val="0"/>
                <w:color w:val="auto"/>
                <w:sz w:val="24"/>
                <w:szCs w:val="24"/>
                <w:u w:val="none"/>
              </w:rPr>
            </w:pPr>
          </w:p>
        </w:tc>
        <w:tc>
          <w:tcPr>
            <w:tcW w:w="74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8E06BC">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sz w:val="24"/>
                <w:szCs w:val="24"/>
                <w:u w:val="none"/>
              </w:rPr>
              <w:t>电脑桌材质与加工工艺：规格：≥700*550*760mm</w:t>
            </w:r>
          </w:p>
          <w:p w14:paraId="06DC6E96">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sz w:val="24"/>
                <w:szCs w:val="24"/>
                <w:u w:val="none"/>
              </w:rPr>
              <w:t>(1)桌面板材采用采用25mm厚度E1级实木颗粒板、同色ABS封边条激光封边</w:t>
            </w:r>
          </w:p>
          <w:p w14:paraId="05779130">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sz w:val="24"/>
                <w:szCs w:val="24"/>
                <w:u w:val="none"/>
              </w:rPr>
              <w:t>(2)主机架采用双主机悬挂式全封密型钢质主机架，悬挂杆采用 1.0mm厚20*20mm方管焊接，表面采用</w:t>
            </w: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i w:val="0"/>
                <w:iCs w:val="0"/>
                <w:color w:val="auto"/>
                <w:sz w:val="24"/>
                <w:szCs w:val="24"/>
                <w:u w:val="none"/>
              </w:rPr>
              <w:t>1.2mm厚冲孔钢板拼接启到防护散热作用</w:t>
            </w:r>
          </w:p>
          <w:p w14:paraId="03028E76">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sz w:val="24"/>
                <w:szCs w:val="24"/>
                <w:u w:val="none"/>
              </w:rPr>
              <w:t>(3)桌体钢架部分采用</w:t>
            </w: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i w:val="0"/>
                <w:iCs w:val="0"/>
                <w:color w:val="auto"/>
                <w:sz w:val="24"/>
                <w:szCs w:val="24"/>
                <w:u w:val="none"/>
              </w:rPr>
              <w:t>1.2mm厚60*30mm方钢弯制制作,其它孔状钢板厚度为0.85mm，桌子脚架配有可调节脚；</w:t>
            </w:r>
          </w:p>
          <w:p w14:paraId="51B520A3">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lang w:eastAsia="zh-CN"/>
              </w:rPr>
              <w:t>交货时</w:t>
            </w:r>
            <w:r>
              <w:rPr>
                <w:rFonts w:hint="eastAsia" w:asciiTheme="majorEastAsia" w:hAnsiTheme="majorEastAsia" w:eastAsiaTheme="majorEastAsia" w:cstheme="majorEastAsia"/>
                <w:b w:val="0"/>
                <w:bCs w:val="0"/>
                <w:color w:val="auto"/>
                <w:sz w:val="24"/>
                <w:szCs w:val="24"/>
              </w:rPr>
              <w:t>提供钢管</w:t>
            </w:r>
            <w:r>
              <w:rPr>
                <w:rFonts w:hint="eastAsia" w:asciiTheme="majorEastAsia" w:hAnsiTheme="majorEastAsia" w:eastAsiaTheme="majorEastAsia" w:cstheme="majorEastAsia"/>
                <w:b w:val="0"/>
                <w:bCs w:val="0"/>
                <w:color w:val="auto"/>
                <w:sz w:val="24"/>
                <w:szCs w:val="24"/>
                <w:lang w:val="en-US" w:eastAsia="zh-CN"/>
              </w:rPr>
              <w:t>CMA</w:t>
            </w:r>
            <w:r>
              <w:rPr>
                <w:rFonts w:hint="eastAsia" w:asciiTheme="majorEastAsia" w:hAnsiTheme="majorEastAsia" w:eastAsiaTheme="majorEastAsia" w:cstheme="majorEastAsia"/>
                <w:b w:val="0"/>
                <w:bCs w:val="0"/>
                <w:color w:val="auto"/>
                <w:sz w:val="24"/>
                <w:szCs w:val="24"/>
              </w:rPr>
              <w:t>抽样检验 (抽样基数≥60根) 报告: 检验检测和判定依据：GB/T3325-2024、QB/T3832-1999、QB/T3826-1999、QB/T 3827-1999、QB/T3828-1999、GB/T700-2006、GB/T11345-2023、GB/T 13452.4-2008检验检测项目包含而不限于：</w:t>
            </w:r>
          </w:p>
          <w:p w14:paraId="55CEE956">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①耐丝状腐蚀24h：腐蚀程度为轻微。</w:t>
            </w:r>
          </w:p>
          <w:p w14:paraId="1ADEFCC7">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②焊缝等级：焊缝无损检测达到B级。</w:t>
            </w:r>
          </w:p>
          <w:p w14:paraId="119765E1">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③产品表面理化性能-金属喷漆（塑）涂层-硬度、冲击强度、耐盐浴均符合要求；附着力0级；</w:t>
            </w:r>
          </w:p>
          <w:p w14:paraId="4C9EFED9">
            <w:pPr>
              <w:pStyle w:val="4"/>
              <w:pageBreakBefore w:val="0"/>
              <w:tabs>
                <w:tab w:val="clear" w:pos="432"/>
              </w:tabs>
              <w:kinsoku/>
              <w:wordWrap/>
              <w:overflowPunct/>
              <w:topLinePunct w:val="0"/>
              <w:autoSpaceDE/>
              <w:autoSpaceDN/>
              <w:bidi w:val="0"/>
              <w:snapToGrid/>
              <w:spacing w:before="0" w:after="0" w:line="360" w:lineRule="auto"/>
              <w:ind w:left="12" w:leftChars="0" w:right="0" w:rightChars="0" w:hanging="12" w:firstLine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④</w:t>
            </w:r>
            <w:r>
              <w:rPr>
                <w:rFonts w:hint="eastAsia" w:asciiTheme="majorEastAsia" w:hAnsiTheme="majorEastAsia" w:eastAsiaTheme="majorEastAsia" w:cstheme="majorEastAsia"/>
                <w:b w:val="0"/>
                <w:bCs w:val="0"/>
                <w:color w:val="auto"/>
                <w:kern w:val="2"/>
                <w:sz w:val="24"/>
                <w:szCs w:val="24"/>
                <w:lang w:val="en-US" w:eastAsia="zh-CN" w:bidi="ar-SA"/>
              </w:rPr>
              <w:t>中性盐雾试验(NSS)≥120h、乙酸盐雾试验(ASS)≥120h、铜盐加速乙酸盐雾（CASS)≥120h:涂层本身耐腐蚀等级10级；涂层对基体保护等级10级。</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FE9F3B">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45</w:t>
            </w:r>
          </w:p>
        </w:tc>
      </w:tr>
      <w:tr w14:paraId="01B4F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D9B34A">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凳子</w:t>
            </w:r>
          </w:p>
        </w:tc>
        <w:tc>
          <w:tcPr>
            <w:tcW w:w="646"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4A68D954">
            <w:pPr>
              <w:pageBreakBefore w:val="0"/>
              <w:kinsoku/>
              <w:wordWrap/>
              <w:overflowPunct/>
              <w:topLinePunct w:val="0"/>
              <w:autoSpaceDE/>
              <w:autoSpaceDN/>
              <w:bidi w:val="0"/>
              <w:snapToGrid/>
              <w:spacing w:line="360" w:lineRule="auto"/>
              <w:ind w:right="0" w:rightChars="0"/>
              <w:jc w:val="center"/>
              <w:rPr>
                <w:rFonts w:hint="eastAsia" w:asciiTheme="majorEastAsia" w:hAnsiTheme="majorEastAsia" w:eastAsiaTheme="majorEastAsia" w:cstheme="majorEastAsia"/>
                <w:b w:val="0"/>
                <w:bCs w:val="0"/>
                <w:i w:val="0"/>
                <w:iCs w:val="0"/>
                <w:color w:val="auto"/>
                <w:sz w:val="24"/>
                <w:szCs w:val="24"/>
                <w:u w:val="none"/>
              </w:rPr>
            </w:pPr>
          </w:p>
        </w:tc>
        <w:tc>
          <w:tcPr>
            <w:tcW w:w="74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A9C18">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sz w:val="24"/>
                <w:szCs w:val="24"/>
                <w:u w:val="none"/>
              </w:rPr>
              <w:t>凳子规格：≥340*240*450mm</w:t>
            </w:r>
            <w:r>
              <w:rPr>
                <w:rFonts w:hint="eastAsia" w:asciiTheme="majorEastAsia" w:hAnsiTheme="majorEastAsia" w:eastAsiaTheme="majorEastAsia" w:cstheme="majorEastAsia"/>
                <w:b w:val="0"/>
                <w:bCs w:val="0"/>
                <w:i w:val="0"/>
                <w:iCs w:val="0"/>
                <w:color w:val="auto"/>
                <w:sz w:val="24"/>
                <w:szCs w:val="24"/>
                <w:u w:val="none"/>
                <w:lang w:eastAsia="zh-CN"/>
              </w:rPr>
              <w:t>，</w:t>
            </w:r>
            <w:r>
              <w:rPr>
                <w:rFonts w:hint="eastAsia" w:asciiTheme="majorEastAsia" w:hAnsiTheme="majorEastAsia" w:eastAsiaTheme="majorEastAsia" w:cstheme="majorEastAsia"/>
                <w:b w:val="0"/>
                <w:bCs w:val="0"/>
                <w:i w:val="0"/>
                <w:iCs w:val="0"/>
                <w:color w:val="auto"/>
                <w:sz w:val="24"/>
                <w:szCs w:val="24"/>
                <w:u w:val="none"/>
              </w:rPr>
              <w:t>凳子采用1.5mm厚25*25mm方钢制作，凳面采用</w:t>
            </w: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i w:val="0"/>
                <w:iCs w:val="0"/>
                <w:color w:val="auto"/>
                <w:sz w:val="24"/>
                <w:szCs w:val="24"/>
                <w:u w:val="none"/>
              </w:rPr>
              <w:t>18mm厚橡胶木实木板</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B3F889">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45</w:t>
            </w:r>
          </w:p>
        </w:tc>
      </w:tr>
      <w:tr w14:paraId="5224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724D9A">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kern w:val="0"/>
                <w:sz w:val="24"/>
                <w:szCs w:val="24"/>
                <w:u w:val="none"/>
                <w:lang w:val="en-US" w:eastAsia="zh-CN" w:bidi="ar"/>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桌子</w:t>
            </w:r>
          </w:p>
        </w:tc>
        <w:tc>
          <w:tcPr>
            <w:tcW w:w="646" w:type="dxa"/>
            <w:vMerge w:val="restart"/>
            <w:tcBorders>
              <w:top w:val="single" w:color="000000" w:sz="4" w:space="0"/>
              <w:left w:val="single" w:color="000000" w:sz="4" w:space="0"/>
              <w:right w:val="single" w:color="000000" w:sz="4" w:space="0"/>
            </w:tcBorders>
            <w:shd w:val="clear" w:color="auto" w:fill="FFFFFF" w:themeFill="background1"/>
            <w:vAlign w:val="center"/>
          </w:tcPr>
          <w:p w14:paraId="66EEDFED">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一楼值班室</w:t>
            </w:r>
          </w:p>
        </w:tc>
        <w:tc>
          <w:tcPr>
            <w:tcW w:w="74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0B04C0">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sz w:val="24"/>
                <w:szCs w:val="24"/>
                <w:u w:val="none"/>
              </w:rPr>
              <w:t>规格：</w:t>
            </w: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i w:val="0"/>
                <w:iCs w:val="0"/>
                <w:color w:val="auto"/>
                <w:sz w:val="24"/>
                <w:szCs w:val="24"/>
                <w:u w:val="none"/>
                <w:lang w:val="en-US" w:eastAsia="zh-CN"/>
              </w:rPr>
              <w:t>14</w:t>
            </w:r>
            <w:r>
              <w:rPr>
                <w:rFonts w:hint="eastAsia" w:asciiTheme="majorEastAsia" w:hAnsiTheme="majorEastAsia" w:eastAsiaTheme="majorEastAsia" w:cstheme="majorEastAsia"/>
                <w:b w:val="0"/>
                <w:bCs w:val="0"/>
                <w:i w:val="0"/>
                <w:iCs w:val="0"/>
                <w:color w:val="auto"/>
                <w:sz w:val="24"/>
                <w:szCs w:val="24"/>
                <w:u w:val="none"/>
              </w:rPr>
              <w:t>00*</w:t>
            </w:r>
            <w:r>
              <w:rPr>
                <w:rFonts w:hint="eastAsia" w:asciiTheme="majorEastAsia" w:hAnsiTheme="majorEastAsia" w:eastAsiaTheme="majorEastAsia" w:cstheme="majorEastAsia"/>
                <w:b w:val="0"/>
                <w:bCs w:val="0"/>
                <w:i w:val="0"/>
                <w:iCs w:val="0"/>
                <w:color w:val="auto"/>
                <w:sz w:val="24"/>
                <w:szCs w:val="24"/>
                <w:u w:val="none"/>
                <w:lang w:val="en-US" w:eastAsia="zh-CN"/>
              </w:rPr>
              <w:t>70</w:t>
            </w:r>
            <w:r>
              <w:rPr>
                <w:rFonts w:hint="eastAsia" w:asciiTheme="majorEastAsia" w:hAnsiTheme="majorEastAsia" w:eastAsiaTheme="majorEastAsia" w:cstheme="majorEastAsia"/>
                <w:b w:val="0"/>
                <w:bCs w:val="0"/>
                <w:i w:val="0"/>
                <w:iCs w:val="0"/>
                <w:color w:val="auto"/>
                <w:sz w:val="24"/>
                <w:szCs w:val="24"/>
                <w:u w:val="none"/>
              </w:rPr>
              <w:t>0*760mm</w:t>
            </w:r>
          </w:p>
          <w:p w14:paraId="3EF461AA">
            <w:pPr>
              <w:keepNext w:val="0"/>
              <w:keepLines w:val="0"/>
              <w:pageBreakBefore w:val="0"/>
              <w:widowControl/>
              <w:numPr>
                <w:ilvl w:val="0"/>
                <w:numId w:val="1"/>
              </w:numPr>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lang w:eastAsia="zh-CN"/>
              </w:rPr>
            </w:pPr>
            <w:r>
              <w:rPr>
                <w:rFonts w:hint="eastAsia" w:asciiTheme="majorEastAsia" w:hAnsiTheme="majorEastAsia" w:eastAsiaTheme="majorEastAsia" w:cstheme="majorEastAsia"/>
                <w:b w:val="0"/>
                <w:bCs w:val="0"/>
                <w:i w:val="0"/>
                <w:iCs w:val="0"/>
                <w:color w:val="auto"/>
                <w:sz w:val="24"/>
                <w:szCs w:val="24"/>
                <w:u w:val="none"/>
              </w:rPr>
              <w:t>桌面板材采用采用</w:t>
            </w: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i w:val="0"/>
                <w:iCs w:val="0"/>
                <w:color w:val="auto"/>
                <w:sz w:val="24"/>
                <w:szCs w:val="24"/>
                <w:u w:val="none"/>
              </w:rPr>
              <w:t>25mm厚度E1级实木颗粒板、同色ABS封边条激光封边</w:t>
            </w:r>
            <w:r>
              <w:rPr>
                <w:rFonts w:hint="eastAsia" w:asciiTheme="majorEastAsia" w:hAnsiTheme="majorEastAsia" w:eastAsiaTheme="majorEastAsia" w:cstheme="majorEastAsia"/>
                <w:b w:val="0"/>
                <w:bCs w:val="0"/>
                <w:i w:val="0"/>
                <w:iCs w:val="0"/>
                <w:color w:val="auto"/>
                <w:sz w:val="24"/>
                <w:szCs w:val="24"/>
                <w:u w:val="none"/>
                <w:lang w:eastAsia="zh-CN"/>
              </w:rPr>
              <w:t>。</w:t>
            </w:r>
          </w:p>
          <w:p w14:paraId="49ABD83E">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lang w:eastAsia="zh-CN"/>
              </w:rPr>
              <w:t>交货时</w:t>
            </w:r>
            <w:r>
              <w:rPr>
                <w:rFonts w:hint="eastAsia" w:asciiTheme="majorEastAsia" w:hAnsiTheme="majorEastAsia" w:eastAsiaTheme="majorEastAsia" w:cstheme="majorEastAsia"/>
                <w:b w:val="0"/>
                <w:bCs w:val="0"/>
                <w:color w:val="auto"/>
                <w:sz w:val="24"/>
                <w:szCs w:val="24"/>
              </w:rPr>
              <w:t>提供PVC封边条</w:t>
            </w:r>
            <w:r>
              <w:rPr>
                <w:rFonts w:hint="eastAsia" w:asciiTheme="majorEastAsia" w:hAnsiTheme="majorEastAsia" w:eastAsiaTheme="majorEastAsia" w:cstheme="majorEastAsia"/>
                <w:b w:val="0"/>
                <w:bCs w:val="0"/>
                <w:color w:val="auto"/>
                <w:sz w:val="24"/>
                <w:szCs w:val="24"/>
                <w:lang w:val="en-US" w:eastAsia="zh-CN"/>
              </w:rPr>
              <w:t>CMA</w:t>
            </w:r>
            <w:r>
              <w:rPr>
                <w:rFonts w:hint="eastAsia" w:asciiTheme="majorEastAsia" w:hAnsiTheme="majorEastAsia" w:eastAsiaTheme="majorEastAsia" w:cstheme="majorEastAsia"/>
                <w:b w:val="0"/>
                <w:bCs w:val="0"/>
                <w:color w:val="auto"/>
                <w:sz w:val="24"/>
                <w:szCs w:val="24"/>
              </w:rPr>
              <w:t>抽样检验 (抽样基数≥20卷) 报告: 检验检测和判定依据：QB/T4463-2013 、GB/T 8813-2020、SN/T3003-2011检验检测项目包含而不限于：</w:t>
            </w:r>
          </w:p>
          <w:p w14:paraId="5438BD58">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①压缩强度：≥60MPa。</w:t>
            </w:r>
          </w:p>
          <w:p w14:paraId="4C1E83DD">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②聚合物含量：聚氯乙烯含量60%以上。</w:t>
            </w:r>
          </w:p>
          <w:p w14:paraId="67E453ED">
            <w:pPr>
              <w:pageBreakBefore w:val="0"/>
              <w:kinsoku/>
              <w:wordWrap/>
              <w:overflowPunct/>
              <w:topLinePunct w:val="0"/>
              <w:autoSpaceDE/>
              <w:autoSpaceDN/>
              <w:bidi w:val="0"/>
              <w:snapToGrid/>
              <w:spacing w:line="360" w:lineRule="auto"/>
              <w:ind w:right="0" w:right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③甲醛释放量：≤0.2mg/L。</w:t>
            </w:r>
          </w:p>
          <w:p w14:paraId="03464026">
            <w:pPr>
              <w:pStyle w:val="4"/>
              <w:pageBreakBefore w:val="0"/>
              <w:numPr>
                <w:ilvl w:val="0"/>
                <w:numId w:val="0"/>
              </w:numPr>
              <w:tabs>
                <w:tab w:val="clear" w:pos="432"/>
              </w:tabs>
              <w:kinsoku/>
              <w:wordWrap/>
              <w:overflowPunct/>
              <w:topLinePunct w:val="0"/>
              <w:autoSpaceDE/>
              <w:autoSpaceDN/>
              <w:bidi w:val="0"/>
              <w:snapToGrid/>
              <w:spacing w:before="0" w:after="0" w:line="360" w:lineRule="auto"/>
              <w:ind w:right="0" w:rightChars="0"/>
              <w:jc w:val="both"/>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rPr>
              <w:t>④理化性能-耐干热性、耐磨性、耐冷热循环性均符合要求：耐开裂性（耐龟裂性）1级。</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7EC5C8">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1</w:t>
            </w:r>
          </w:p>
        </w:tc>
      </w:tr>
      <w:tr w14:paraId="11C0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706537">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椅子</w:t>
            </w:r>
          </w:p>
        </w:tc>
        <w:tc>
          <w:tcPr>
            <w:tcW w:w="646" w:type="dxa"/>
            <w:vMerge w:val="continue"/>
            <w:tcBorders>
              <w:left w:val="single" w:color="000000" w:sz="4" w:space="0"/>
              <w:right w:val="single" w:color="000000" w:sz="4" w:space="0"/>
            </w:tcBorders>
            <w:shd w:val="clear" w:color="auto" w:fill="FFFFFF" w:themeFill="background1"/>
            <w:vAlign w:val="center"/>
          </w:tcPr>
          <w:p w14:paraId="53CA4C1C">
            <w:pPr>
              <w:pageBreakBefore w:val="0"/>
              <w:kinsoku/>
              <w:wordWrap/>
              <w:overflowPunct/>
              <w:topLinePunct w:val="0"/>
              <w:autoSpaceDE/>
              <w:autoSpaceDN/>
              <w:bidi w:val="0"/>
              <w:snapToGrid/>
              <w:spacing w:line="360" w:lineRule="auto"/>
              <w:ind w:right="0" w:rightChars="0"/>
              <w:jc w:val="center"/>
              <w:rPr>
                <w:rFonts w:hint="eastAsia" w:asciiTheme="majorEastAsia" w:hAnsiTheme="majorEastAsia" w:eastAsiaTheme="majorEastAsia" w:cstheme="majorEastAsia"/>
                <w:b w:val="0"/>
                <w:bCs w:val="0"/>
                <w:i w:val="0"/>
                <w:iCs w:val="0"/>
                <w:color w:val="auto"/>
                <w:sz w:val="24"/>
                <w:szCs w:val="24"/>
                <w:u w:val="none"/>
              </w:rPr>
            </w:pPr>
          </w:p>
        </w:tc>
        <w:tc>
          <w:tcPr>
            <w:tcW w:w="74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60B9E8">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sz w:val="24"/>
                <w:szCs w:val="24"/>
                <w:u w:val="none"/>
              </w:rPr>
              <w:t>常规 PP+GF 一体注塑成型弹力椅背 12mm实心钢筋架子</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69D402">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1</w:t>
            </w:r>
          </w:p>
        </w:tc>
      </w:tr>
      <w:tr w14:paraId="1616A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5A919C">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茶吧机</w:t>
            </w:r>
          </w:p>
        </w:tc>
        <w:tc>
          <w:tcPr>
            <w:tcW w:w="646" w:type="dxa"/>
            <w:vMerge w:val="continue"/>
            <w:tcBorders>
              <w:left w:val="single" w:color="000000" w:sz="4" w:space="0"/>
              <w:right w:val="single" w:color="000000" w:sz="4" w:space="0"/>
            </w:tcBorders>
            <w:shd w:val="clear" w:color="auto" w:fill="FFFFFF" w:themeFill="background1"/>
            <w:vAlign w:val="center"/>
          </w:tcPr>
          <w:p w14:paraId="62638952">
            <w:pPr>
              <w:pageBreakBefore w:val="0"/>
              <w:kinsoku/>
              <w:wordWrap/>
              <w:overflowPunct/>
              <w:topLinePunct w:val="0"/>
              <w:autoSpaceDE/>
              <w:autoSpaceDN/>
              <w:bidi w:val="0"/>
              <w:snapToGrid/>
              <w:spacing w:line="360" w:lineRule="auto"/>
              <w:ind w:right="0" w:rightChars="0"/>
              <w:jc w:val="center"/>
              <w:rPr>
                <w:rFonts w:hint="eastAsia" w:asciiTheme="majorEastAsia" w:hAnsiTheme="majorEastAsia" w:eastAsiaTheme="majorEastAsia" w:cstheme="majorEastAsia"/>
                <w:b w:val="0"/>
                <w:bCs w:val="0"/>
                <w:i w:val="0"/>
                <w:iCs w:val="0"/>
                <w:color w:val="auto"/>
                <w:sz w:val="24"/>
                <w:szCs w:val="24"/>
                <w:u w:val="none"/>
              </w:rPr>
            </w:pPr>
          </w:p>
        </w:tc>
        <w:tc>
          <w:tcPr>
            <w:tcW w:w="74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668910">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lang w:val="en-US" w:eastAsia="zh-CN"/>
              </w:rPr>
            </w:pPr>
            <w:r>
              <w:rPr>
                <w:rFonts w:hint="eastAsia" w:asciiTheme="majorEastAsia" w:hAnsiTheme="majorEastAsia" w:eastAsiaTheme="majorEastAsia" w:cstheme="majorEastAsia"/>
                <w:b w:val="0"/>
                <w:bCs w:val="0"/>
                <w:i w:val="0"/>
                <w:iCs w:val="0"/>
                <w:color w:val="auto"/>
                <w:sz w:val="24"/>
                <w:szCs w:val="24"/>
                <w:u w:val="none"/>
                <w:lang w:val="en-US" w:eastAsia="zh-CN"/>
              </w:rPr>
              <w:t>智能语音声控，304内胆、炫彩玻璃大屏、远程遥控、13段调温。</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7B1A52">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1</w:t>
            </w:r>
          </w:p>
        </w:tc>
      </w:tr>
      <w:tr w14:paraId="3249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49C9CA">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储物柜</w:t>
            </w:r>
          </w:p>
        </w:tc>
        <w:tc>
          <w:tcPr>
            <w:tcW w:w="646"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3E466A15">
            <w:pPr>
              <w:pageBreakBefore w:val="0"/>
              <w:kinsoku/>
              <w:wordWrap/>
              <w:overflowPunct/>
              <w:topLinePunct w:val="0"/>
              <w:autoSpaceDE/>
              <w:autoSpaceDN/>
              <w:bidi w:val="0"/>
              <w:snapToGrid/>
              <w:spacing w:line="360" w:lineRule="auto"/>
              <w:ind w:right="0" w:rightChars="0"/>
              <w:jc w:val="center"/>
              <w:rPr>
                <w:rFonts w:hint="eastAsia" w:asciiTheme="majorEastAsia" w:hAnsiTheme="majorEastAsia" w:eastAsiaTheme="majorEastAsia" w:cstheme="majorEastAsia"/>
                <w:b w:val="0"/>
                <w:bCs w:val="0"/>
                <w:i w:val="0"/>
                <w:iCs w:val="0"/>
                <w:color w:val="auto"/>
                <w:sz w:val="24"/>
                <w:szCs w:val="24"/>
                <w:u w:val="none"/>
              </w:rPr>
            </w:pPr>
          </w:p>
        </w:tc>
        <w:tc>
          <w:tcPr>
            <w:tcW w:w="74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3D72C9">
            <w:pPr>
              <w:pStyle w:val="64"/>
              <w:pageBreakBefore w:val="0"/>
              <w:numPr>
                <w:ilvl w:val="0"/>
                <w:numId w:val="0"/>
              </w:numPr>
              <w:kinsoku/>
              <w:wordWrap/>
              <w:overflowPunct/>
              <w:topLinePunct w:val="0"/>
              <w:autoSpaceDE/>
              <w:autoSpaceDN/>
              <w:bidi w:val="0"/>
              <w:snapToGrid/>
              <w:spacing w:after="0" w:line="360" w:lineRule="auto"/>
              <w:ind w:left="61" w:leftChars="29" w:right="0" w:rightChars="0" w:firstLine="0" w:firstLineChars="0"/>
              <w:jc w:val="both"/>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1.尺寸：</w:t>
            </w:r>
            <w:r>
              <w:rPr>
                <w:rFonts w:hint="default" w:ascii="Arial" w:hAnsi="Arial" w:cs="Arial" w:eastAsiaTheme="majorEastAsia"/>
                <w:b w:val="0"/>
                <w:bCs w:val="0"/>
                <w:i w:val="0"/>
                <w:iCs w:val="0"/>
                <w:color w:val="auto"/>
                <w:sz w:val="24"/>
                <w:szCs w:val="24"/>
                <w:u w:val="none"/>
              </w:rPr>
              <w:t>≥</w:t>
            </w:r>
            <w:r>
              <w:rPr>
                <w:rFonts w:hint="eastAsia" w:asciiTheme="majorEastAsia" w:hAnsiTheme="majorEastAsia" w:eastAsiaTheme="majorEastAsia" w:cstheme="majorEastAsia"/>
                <w:b w:val="0"/>
                <w:bCs w:val="0"/>
                <w:color w:val="auto"/>
                <w:sz w:val="24"/>
                <w:szCs w:val="24"/>
                <w:lang w:val="en-US" w:eastAsia="zh-CN"/>
              </w:rPr>
              <w:t>1600*400*1800mm</w:t>
            </w:r>
          </w:p>
          <w:p w14:paraId="66DFCFC4">
            <w:pPr>
              <w:pStyle w:val="64"/>
              <w:pageBreakBefore w:val="0"/>
              <w:numPr>
                <w:ilvl w:val="0"/>
                <w:numId w:val="0"/>
              </w:numPr>
              <w:kinsoku/>
              <w:wordWrap/>
              <w:overflowPunct/>
              <w:topLinePunct w:val="0"/>
              <w:autoSpaceDE/>
              <w:autoSpaceDN/>
              <w:bidi w:val="0"/>
              <w:snapToGrid/>
              <w:spacing w:after="0" w:line="360" w:lineRule="auto"/>
              <w:ind w:left="61" w:leftChars="29" w:right="0" w:rightChars="0" w:firstLine="0" w:firstLineChars="0"/>
              <w:jc w:val="both"/>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2.材质：采用欧亚标准E1级板，厚度25/18mm,基材采用优质颗粒板，面贴优质三聚氰安纸，ABS直封边制作。五金件采用液压铰链；</w:t>
            </w:r>
          </w:p>
          <w:p w14:paraId="12A1F257">
            <w:pPr>
              <w:pageBreakBefore w:val="0"/>
              <w:kinsoku/>
              <w:wordWrap/>
              <w:overflowPunct/>
              <w:topLinePunct w:val="0"/>
              <w:autoSpaceDE/>
              <w:autoSpaceDN/>
              <w:bidi w:val="0"/>
              <w:snapToGrid/>
              <w:spacing w:line="360" w:lineRule="auto"/>
              <w:ind w:right="0" w:right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交货时</w:t>
            </w:r>
            <w:r>
              <w:rPr>
                <w:rFonts w:hint="eastAsia" w:asciiTheme="minorEastAsia" w:hAnsiTheme="minorEastAsia" w:eastAsiaTheme="minorEastAsia" w:cstheme="minorEastAsia"/>
                <w:color w:val="auto"/>
                <w:sz w:val="24"/>
                <w:szCs w:val="24"/>
              </w:rPr>
              <w:t>提供铰链</w:t>
            </w:r>
            <w:r>
              <w:rPr>
                <w:rFonts w:hint="eastAsia" w:asciiTheme="minorEastAsia" w:hAnsiTheme="minorEastAsia" w:eastAsiaTheme="minorEastAsia" w:cstheme="minorEastAsia"/>
                <w:color w:val="auto"/>
                <w:sz w:val="24"/>
                <w:szCs w:val="24"/>
                <w:lang w:val="en-US" w:eastAsia="zh-CN"/>
              </w:rPr>
              <w:t>CMA</w:t>
            </w:r>
            <w:r>
              <w:rPr>
                <w:rFonts w:hint="eastAsia" w:asciiTheme="minorEastAsia" w:hAnsiTheme="minorEastAsia" w:eastAsiaTheme="minorEastAsia" w:cstheme="minorEastAsia"/>
                <w:color w:val="auto"/>
                <w:sz w:val="24"/>
                <w:szCs w:val="24"/>
              </w:rPr>
              <w:t>抽样检验 (抽样基数≥100副) 报告: 检验检测和判定依据：QB/T2189-2013、QB/T3832-1999、QB/T3826-1999、QB/T 3827-1999、QB/T3828-1999、GB/T20854-2007检验检测项目包含而不限于：</w:t>
            </w:r>
          </w:p>
          <w:p w14:paraId="34CD703E">
            <w:pPr>
              <w:pageBreakBefore w:val="0"/>
              <w:kinsoku/>
              <w:wordWrap/>
              <w:overflowPunct/>
              <w:topLinePunct w:val="0"/>
              <w:autoSpaceDE/>
              <w:autoSpaceDN/>
              <w:bidi w:val="0"/>
              <w:snapToGrid/>
              <w:spacing w:line="360" w:lineRule="auto"/>
              <w:ind w:right="0" w:right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①循环暴露在盐雾、干和湿条件下的加速试验24h：</w:t>
            </w:r>
            <w:r>
              <w:rPr>
                <w:rFonts w:hint="eastAsia" w:asciiTheme="minorEastAsia" w:hAnsiTheme="minorEastAsia" w:eastAsiaTheme="minorEastAsia" w:cstheme="minorEastAsia"/>
                <w:color w:val="auto"/>
                <w:sz w:val="24"/>
                <w:szCs w:val="24"/>
                <w:lang w:val="en-US" w:eastAsia="zh-CN"/>
              </w:rPr>
              <w:t>样品表面无锈蚀现象</w:t>
            </w:r>
            <w:r>
              <w:rPr>
                <w:rFonts w:hint="eastAsia" w:asciiTheme="minorEastAsia" w:hAnsiTheme="minorEastAsia" w:eastAsiaTheme="minorEastAsia" w:cstheme="minorEastAsia"/>
                <w:color w:val="auto"/>
                <w:sz w:val="24"/>
                <w:szCs w:val="24"/>
              </w:rPr>
              <w:t>。</w:t>
            </w:r>
          </w:p>
          <w:p w14:paraId="54EB3526">
            <w:pPr>
              <w:pageBreakBefore w:val="0"/>
              <w:kinsoku/>
              <w:wordWrap/>
              <w:overflowPunct/>
              <w:topLinePunct w:val="0"/>
              <w:autoSpaceDE/>
              <w:autoSpaceDN/>
              <w:bidi w:val="0"/>
              <w:snapToGrid/>
              <w:spacing w:line="360" w:lineRule="auto"/>
              <w:ind w:right="0" w:right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②中性盐雾试验(NSS)≥120h、乙酸盐雾试验(ASS)≥120h、铜盐加速乙酸盐雾（CASS)≥120h:涂层本身耐腐蚀等级10级；涂层对基体保护等级10级。</w:t>
            </w:r>
          </w:p>
          <w:p w14:paraId="3BAA3B26">
            <w:pPr>
              <w:pageBreakBefore w:val="0"/>
              <w:kinsoku/>
              <w:wordWrap/>
              <w:overflowPunct/>
              <w:topLinePunct w:val="0"/>
              <w:autoSpaceDE/>
              <w:autoSpaceDN/>
              <w:bidi w:val="0"/>
              <w:snapToGrid/>
              <w:spacing w:line="360" w:lineRule="auto"/>
              <w:ind w:right="0" w:rightChars="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③过载试验-垂直静载荷、水平静载荷均符合要求</w:t>
            </w:r>
            <w:r>
              <w:rPr>
                <w:rFonts w:hint="eastAsia" w:asciiTheme="minorEastAsia" w:hAnsiTheme="minorEastAsia" w:eastAsiaTheme="minorEastAsia" w:cstheme="minorEastAsia"/>
                <w:color w:val="auto"/>
                <w:sz w:val="24"/>
                <w:szCs w:val="24"/>
                <w:lang w:eastAsia="zh-CN"/>
              </w:rPr>
              <w:t>。</w:t>
            </w:r>
          </w:p>
          <w:p w14:paraId="236174CB">
            <w:pPr>
              <w:pageBreakBefore w:val="0"/>
              <w:kinsoku/>
              <w:wordWrap/>
              <w:overflowPunct/>
              <w:topLinePunct w:val="0"/>
              <w:autoSpaceDE/>
              <w:autoSpaceDN/>
              <w:bidi w:val="0"/>
              <w:snapToGrid/>
              <w:spacing w:line="360" w:lineRule="auto"/>
              <w:ind w:right="0" w:rightChars="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④功能试验-垂直静载荷、水平静载荷均符合要求</w:t>
            </w:r>
            <w:r>
              <w:rPr>
                <w:rFonts w:hint="eastAsia" w:asciiTheme="minorEastAsia" w:hAnsiTheme="minorEastAsia" w:eastAsiaTheme="minorEastAsia" w:cstheme="minorEastAsia"/>
                <w:color w:val="auto"/>
                <w:sz w:val="24"/>
                <w:szCs w:val="24"/>
                <w:lang w:eastAsia="zh-CN"/>
              </w:rPr>
              <w:t>。</w:t>
            </w:r>
          </w:p>
          <w:p w14:paraId="5FB02961">
            <w:pPr>
              <w:pStyle w:val="64"/>
              <w:pageBreakBefore w:val="0"/>
              <w:numPr>
                <w:ilvl w:val="0"/>
                <w:numId w:val="0"/>
              </w:numPr>
              <w:kinsoku/>
              <w:wordWrap/>
              <w:overflowPunct/>
              <w:topLinePunct w:val="0"/>
              <w:autoSpaceDE/>
              <w:autoSpaceDN/>
              <w:bidi w:val="0"/>
              <w:snapToGrid/>
              <w:spacing w:after="0" w:line="360" w:lineRule="auto"/>
              <w:ind w:left="61" w:leftChars="29" w:right="0" w:rightChars="0" w:firstLine="0" w:firstLineChars="0"/>
              <w:jc w:val="both"/>
              <w:rPr>
                <w:rFonts w:hint="eastAsia" w:asciiTheme="majorEastAsia" w:hAnsiTheme="majorEastAsia" w:eastAsiaTheme="majorEastAsia" w:cstheme="majorEastAsia"/>
                <w:b w:val="0"/>
                <w:bCs w:val="0"/>
                <w:i w:val="0"/>
                <w:iCs w:val="0"/>
                <w:color w:val="auto"/>
                <w:sz w:val="24"/>
                <w:szCs w:val="24"/>
                <w:u w:val="none"/>
              </w:rPr>
            </w:pPr>
            <w:r>
              <w:rPr>
                <w:rFonts w:hint="eastAsia" w:asciiTheme="minorEastAsia" w:hAnsiTheme="minorEastAsia" w:eastAsiaTheme="minorEastAsia" w:cstheme="minorEastAsia"/>
                <w:color w:val="auto"/>
                <w:sz w:val="24"/>
                <w:szCs w:val="24"/>
              </w:rPr>
              <w:t>⑤耐腐蚀，无锈点。</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7829EE">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1</w:t>
            </w:r>
          </w:p>
        </w:tc>
      </w:tr>
      <w:tr w14:paraId="6609D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5BBDDC">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kern w:val="0"/>
                <w:sz w:val="24"/>
                <w:szCs w:val="24"/>
                <w:u w:val="none"/>
                <w:lang w:val="en-US" w:eastAsia="zh-CN" w:bidi="ar"/>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会议圆桌</w:t>
            </w:r>
          </w:p>
        </w:tc>
        <w:tc>
          <w:tcPr>
            <w:tcW w:w="646" w:type="dxa"/>
            <w:vMerge w:val="restart"/>
            <w:tcBorders>
              <w:top w:val="single" w:color="000000" w:sz="4" w:space="0"/>
              <w:left w:val="single" w:color="000000" w:sz="4" w:space="0"/>
              <w:right w:val="single" w:color="000000" w:sz="4" w:space="0"/>
            </w:tcBorders>
            <w:shd w:val="clear" w:color="auto" w:fill="FFFFFF" w:themeFill="background1"/>
            <w:vAlign w:val="center"/>
          </w:tcPr>
          <w:p w14:paraId="04EF8D4E">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3楼会议室</w:t>
            </w:r>
          </w:p>
        </w:tc>
        <w:tc>
          <w:tcPr>
            <w:tcW w:w="74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B3F479">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sz w:val="24"/>
                <w:szCs w:val="24"/>
                <w:u w:val="none"/>
              </w:rPr>
              <w:t>规格：</w:t>
            </w:r>
            <w:r>
              <w:rPr>
                <w:rFonts w:hint="eastAsia" w:asciiTheme="majorEastAsia" w:hAnsiTheme="majorEastAsia" w:eastAsiaTheme="majorEastAsia" w:cstheme="majorEastAsia"/>
                <w:b w:val="0"/>
                <w:bCs w:val="0"/>
                <w:i w:val="0"/>
                <w:iCs w:val="0"/>
                <w:color w:val="auto"/>
                <w:sz w:val="24"/>
                <w:szCs w:val="24"/>
                <w:u w:val="none"/>
                <w:lang w:val="en-US" w:eastAsia="zh-CN"/>
              </w:rPr>
              <w:t>直径</w:t>
            </w:r>
            <w:r>
              <w:rPr>
                <w:rFonts w:hint="default" w:ascii="Arial" w:hAnsi="Arial" w:cs="Arial" w:eastAsiaTheme="majorEastAsia"/>
                <w:b w:val="0"/>
                <w:bCs w:val="0"/>
                <w:i w:val="0"/>
                <w:iCs w:val="0"/>
                <w:color w:val="auto"/>
                <w:sz w:val="24"/>
                <w:szCs w:val="24"/>
                <w:u w:val="none"/>
                <w:lang w:val="en-US" w:eastAsia="zh-CN"/>
              </w:rPr>
              <w:t>≥</w:t>
            </w:r>
            <w:r>
              <w:rPr>
                <w:rFonts w:hint="eastAsia" w:asciiTheme="majorEastAsia" w:hAnsiTheme="majorEastAsia" w:eastAsiaTheme="majorEastAsia" w:cstheme="majorEastAsia"/>
                <w:b w:val="0"/>
                <w:bCs w:val="0"/>
                <w:i w:val="0"/>
                <w:iCs w:val="0"/>
                <w:color w:val="auto"/>
                <w:sz w:val="24"/>
                <w:szCs w:val="24"/>
                <w:u w:val="none"/>
                <w:lang w:val="en-US" w:eastAsia="zh-CN"/>
              </w:rPr>
              <w:t>3000mm</w:t>
            </w:r>
            <w:r>
              <w:rPr>
                <w:rFonts w:hint="eastAsia" w:asciiTheme="majorEastAsia" w:hAnsiTheme="majorEastAsia" w:eastAsiaTheme="majorEastAsia" w:cstheme="majorEastAsia"/>
                <w:b w:val="0"/>
                <w:bCs w:val="0"/>
                <w:i w:val="0"/>
                <w:iCs w:val="0"/>
                <w:color w:val="auto"/>
                <w:sz w:val="24"/>
                <w:szCs w:val="24"/>
                <w:u w:val="none"/>
              </w:rPr>
              <w:t xml:space="preserve">*760mm </w:t>
            </w:r>
          </w:p>
          <w:p w14:paraId="19753854">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sz w:val="24"/>
                <w:szCs w:val="24"/>
                <w:u w:val="none"/>
              </w:rPr>
              <w:t>1、面材：装饰原纸，100%三聚氰胺浸胶。其表面硬度是一般油漆的3倍，耐刮、耐磨、耐腐蚀、耐高温、不怕烟头烫；采用纯三聚氰胺浸胶，使表面透明度更好，耐污性更强。</w:t>
            </w:r>
          </w:p>
          <w:p w14:paraId="0057F18A">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sz w:val="24"/>
                <w:szCs w:val="24"/>
                <w:u w:val="none"/>
              </w:rPr>
              <w:t>2、基材：采用E0级环保刨花板，甲醛释放量≤9mg/100g；</w:t>
            </w:r>
          </w:p>
          <w:p w14:paraId="45F28B3B">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sz w:val="24"/>
                <w:szCs w:val="24"/>
                <w:u w:val="none"/>
              </w:rPr>
              <w:t>3、封边带：采用优质PVC封边带。封边带使用无铅、汞、镉三大重金属的高成份PVC粉做为原料来生产封边条，弹性好，耐撞击，达到国标环保要求；使用优质助剂及色粉，达到长期使用不变黄；纹理清晰，抗紫外线达4-5级（SGS检测），厚度≥1.2mm。钢架：尺寸40*40，壁厚1.5mm。</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790F75">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1</w:t>
            </w:r>
          </w:p>
        </w:tc>
      </w:tr>
      <w:tr w14:paraId="3F070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7DC364">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椅子</w:t>
            </w:r>
          </w:p>
        </w:tc>
        <w:tc>
          <w:tcPr>
            <w:tcW w:w="646"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61220546">
            <w:pPr>
              <w:pageBreakBefore w:val="0"/>
              <w:kinsoku/>
              <w:wordWrap/>
              <w:overflowPunct/>
              <w:topLinePunct w:val="0"/>
              <w:autoSpaceDE/>
              <w:autoSpaceDN/>
              <w:bidi w:val="0"/>
              <w:snapToGrid/>
              <w:spacing w:line="360" w:lineRule="auto"/>
              <w:ind w:right="0" w:rightChars="0"/>
              <w:jc w:val="center"/>
              <w:rPr>
                <w:rFonts w:hint="eastAsia" w:asciiTheme="majorEastAsia" w:hAnsiTheme="majorEastAsia" w:eastAsiaTheme="majorEastAsia" w:cstheme="majorEastAsia"/>
                <w:b w:val="0"/>
                <w:bCs w:val="0"/>
                <w:i w:val="0"/>
                <w:iCs w:val="0"/>
                <w:color w:val="auto"/>
                <w:sz w:val="24"/>
                <w:szCs w:val="24"/>
                <w:u w:val="none"/>
              </w:rPr>
            </w:pPr>
          </w:p>
        </w:tc>
        <w:tc>
          <w:tcPr>
            <w:tcW w:w="74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B9D5EE">
            <w:pPr>
              <w:pStyle w:val="4"/>
              <w:pageBreakBefore w:val="0"/>
              <w:tabs>
                <w:tab w:val="clear" w:pos="432"/>
              </w:tabs>
              <w:kinsoku/>
              <w:wordWrap/>
              <w:overflowPunct/>
              <w:topLinePunct w:val="0"/>
              <w:autoSpaceDE/>
              <w:autoSpaceDN/>
              <w:bidi w:val="0"/>
              <w:snapToGrid/>
              <w:spacing w:before="0" w:after="0" w:line="360" w:lineRule="auto"/>
              <w:ind w:left="0" w:leftChars="0" w:right="0" w:rightChars="0" w:firstLine="0" w:firstLine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1、框架：椅架采用进口水曲柳实木。</w:t>
            </w:r>
          </w:p>
          <w:p w14:paraId="418AFD94">
            <w:pPr>
              <w:pStyle w:val="4"/>
              <w:pageBreakBefore w:val="0"/>
              <w:tabs>
                <w:tab w:val="clear" w:pos="432"/>
              </w:tabs>
              <w:kinsoku/>
              <w:wordWrap/>
              <w:overflowPunct/>
              <w:topLinePunct w:val="0"/>
              <w:autoSpaceDE/>
              <w:autoSpaceDN/>
              <w:bidi w:val="0"/>
              <w:snapToGrid/>
              <w:spacing w:before="0" w:after="0" w:line="360" w:lineRule="auto"/>
              <w:ind w:left="0" w:leftChars="0" w:right="0" w:rightChars="0" w:firstLine="0" w:firstLine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2、面料：选用优质西皮，皮面光泽度好,透气性强,柔软而富有韧性；</w:t>
            </w:r>
          </w:p>
          <w:p w14:paraId="5B3C6B12">
            <w:pPr>
              <w:pStyle w:val="4"/>
              <w:pageBreakBefore w:val="0"/>
              <w:tabs>
                <w:tab w:val="clear" w:pos="432"/>
              </w:tabs>
              <w:kinsoku/>
              <w:wordWrap/>
              <w:overflowPunct/>
              <w:topLinePunct w:val="0"/>
              <w:autoSpaceDE/>
              <w:autoSpaceDN/>
              <w:bidi w:val="0"/>
              <w:snapToGrid/>
              <w:spacing w:before="0" w:after="0" w:line="360" w:lineRule="auto"/>
              <w:ind w:left="0" w:leftChars="0" w:right="0" w:rightChars="0" w:firstLine="0" w:firstLine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3、海绵：采用高密度高回弹海棉，表面带有保护面，防氧化软硬适中，回弹好，不易变形环保工艺无异味，座感舒适；</w:t>
            </w:r>
          </w:p>
          <w:p w14:paraId="14DC0D03">
            <w:pPr>
              <w:pStyle w:val="4"/>
              <w:pageBreakBefore w:val="0"/>
              <w:tabs>
                <w:tab w:val="clear" w:pos="432"/>
              </w:tabs>
              <w:kinsoku/>
              <w:wordWrap/>
              <w:overflowPunct/>
              <w:topLinePunct w:val="0"/>
              <w:autoSpaceDE/>
              <w:autoSpaceDN/>
              <w:bidi w:val="0"/>
              <w:snapToGrid/>
              <w:spacing w:before="0" w:after="0" w:line="360" w:lineRule="auto"/>
              <w:ind w:left="0" w:leftChars="0" w:right="0" w:rightChars="0" w:firstLine="0" w:firstLineChars="0"/>
              <w:jc w:val="both"/>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4、椅板：曲木板材经模具捌层高频热压成型，板材厚度13±1.0mm。板材承受压力达300kg，经防潮、防腐、防蛀等化学处理。</w:t>
            </w:r>
          </w:p>
          <w:p w14:paraId="462FA730">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both"/>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color w:val="auto"/>
                <w:sz w:val="24"/>
                <w:szCs w:val="24"/>
              </w:rPr>
              <w:t>5、油漆：采用优质水性环保油漆，五底三面油漆工艺，表面光滑平整，无颗粒、气泡、渣点，颜色均匀。</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9C5135">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rPr>
                <w:rFonts w:hint="eastAsia" w:asciiTheme="majorEastAsia" w:hAnsiTheme="majorEastAsia" w:eastAsiaTheme="majorEastAsia" w:cstheme="majorEastAsia"/>
                <w:b w:val="0"/>
                <w:bCs w:val="0"/>
                <w:i w:val="0"/>
                <w:iCs w:val="0"/>
                <w:color w:val="auto"/>
                <w:sz w:val="24"/>
                <w:szCs w:val="24"/>
                <w:u w:val="none"/>
              </w:rPr>
            </w:pPr>
            <w:r>
              <w:rPr>
                <w:rFonts w:hint="eastAsia" w:asciiTheme="majorEastAsia" w:hAnsiTheme="majorEastAsia" w:eastAsiaTheme="majorEastAsia" w:cstheme="majorEastAsia"/>
                <w:b w:val="0"/>
                <w:bCs w:val="0"/>
                <w:i w:val="0"/>
                <w:iCs w:val="0"/>
                <w:color w:val="auto"/>
                <w:kern w:val="0"/>
                <w:sz w:val="24"/>
                <w:szCs w:val="24"/>
                <w:u w:val="none"/>
                <w:lang w:val="en-US" w:eastAsia="zh-CN" w:bidi="ar"/>
              </w:rPr>
              <w:t>10</w:t>
            </w:r>
          </w:p>
        </w:tc>
      </w:tr>
    </w:tbl>
    <w:p w14:paraId="66AC06BE">
      <w:pPr>
        <w:numPr>
          <w:ilvl w:val="0"/>
          <w:numId w:val="0"/>
        </w:numPr>
        <w:rPr>
          <w:rFonts w:hint="eastAsia" w:ascii="宋体" w:hAnsi="宋体" w:eastAsia="宋体" w:cs="宋体"/>
          <w:b/>
          <w:bCs/>
          <w:color w:val="auto"/>
          <w:sz w:val="24"/>
        </w:rPr>
      </w:pPr>
      <w:r>
        <w:rPr>
          <w:rFonts w:hint="eastAsia" w:ascii="宋体" w:hAnsi="宋体" w:eastAsia="宋体" w:cs="宋体"/>
          <w:b/>
          <w:bCs/>
          <w:color w:val="auto"/>
          <w:sz w:val="24"/>
        </w:rPr>
        <w:t>二、商务</w:t>
      </w:r>
      <w:bookmarkEnd w:id="51"/>
      <w:r>
        <w:rPr>
          <w:rFonts w:hint="eastAsia" w:ascii="宋体" w:hAnsi="宋体" w:eastAsia="宋体" w:cs="宋体"/>
          <w:b/>
          <w:bCs/>
          <w:color w:val="auto"/>
          <w:sz w:val="24"/>
        </w:rPr>
        <w:t>要求</w:t>
      </w:r>
      <w:bookmarkEnd w:id="52"/>
      <w:bookmarkEnd w:id="53"/>
    </w:p>
    <w:tbl>
      <w:tblPr>
        <w:tblStyle w:val="66"/>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14:paraId="696B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4970D2DA">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序号</w:t>
            </w:r>
          </w:p>
        </w:tc>
        <w:tc>
          <w:tcPr>
            <w:tcW w:w="2533" w:type="dxa"/>
            <w:vAlign w:val="center"/>
          </w:tcPr>
          <w:p w14:paraId="2436A924">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项目</w:t>
            </w:r>
          </w:p>
        </w:tc>
        <w:tc>
          <w:tcPr>
            <w:tcW w:w="6593" w:type="dxa"/>
            <w:vAlign w:val="center"/>
          </w:tcPr>
          <w:p w14:paraId="59F44063">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招标需求内容</w:t>
            </w:r>
          </w:p>
        </w:tc>
      </w:tr>
      <w:tr w14:paraId="3B13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49" w:type="dxa"/>
            <w:vAlign w:val="center"/>
          </w:tcPr>
          <w:p w14:paraId="0E134158">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1</w:t>
            </w:r>
          </w:p>
        </w:tc>
        <w:tc>
          <w:tcPr>
            <w:tcW w:w="2533" w:type="dxa"/>
            <w:vAlign w:val="center"/>
          </w:tcPr>
          <w:p w14:paraId="0B4133B7">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▲交付时间和地点</w:t>
            </w:r>
          </w:p>
        </w:tc>
        <w:tc>
          <w:tcPr>
            <w:tcW w:w="6593" w:type="dxa"/>
            <w:vAlign w:val="center"/>
          </w:tcPr>
          <w:p w14:paraId="33CA91DD">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交付时间：</w:t>
            </w:r>
            <w:r>
              <w:rPr>
                <w:rFonts w:hint="eastAsia" w:ascii="宋体" w:hAnsi="宋体" w:cs="宋体"/>
                <w:snapToGrid w:val="0"/>
                <w:color w:val="auto"/>
                <w:kern w:val="28"/>
                <w:sz w:val="24"/>
                <w:szCs w:val="20"/>
                <w:lang w:eastAsia="zh-CN"/>
              </w:rPr>
              <w:t>2025年8月2</w:t>
            </w:r>
            <w:r>
              <w:rPr>
                <w:rFonts w:hint="eastAsia" w:ascii="宋体" w:hAnsi="宋体" w:cs="宋体"/>
                <w:snapToGrid w:val="0"/>
                <w:color w:val="auto"/>
                <w:kern w:val="28"/>
                <w:sz w:val="24"/>
                <w:szCs w:val="20"/>
                <w:lang w:val="en-US" w:eastAsia="zh-CN"/>
              </w:rPr>
              <w:t>0</w:t>
            </w:r>
            <w:r>
              <w:rPr>
                <w:rFonts w:hint="eastAsia" w:ascii="宋体" w:hAnsi="宋体" w:cs="宋体"/>
                <w:snapToGrid w:val="0"/>
                <w:color w:val="auto"/>
                <w:kern w:val="28"/>
                <w:sz w:val="24"/>
                <w:szCs w:val="20"/>
                <w:lang w:eastAsia="zh-CN"/>
              </w:rPr>
              <w:t>日前</w:t>
            </w:r>
            <w:r>
              <w:rPr>
                <w:rFonts w:hint="eastAsia" w:ascii="宋体" w:hAnsi="宋体" w:eastAsia="宋体" w:cs="宋体"/>
                <w:snapToGrid w:val="0"/>
                <w:color w:val="auto"/>
                <w:kern w:val="28"/>
                <w:sz w:val="24"/>
                <w:szCs w:val="20"/>
                <w:lang w:eastAsia="zh-CN"/>
              </w:rPr>
              <w:t>完成安装调试</w:t>
            </w:r>
            <w:r>
              <w:rPr>
                <w:rFonts w:hint="eastAsia" w:ascii="宋体" w:hAnsi="宋体" w:eastAsia="宋体" w:cs="宋体"/>
                <w:bCs/>
                <w:color w:val="auto"/>
                <w:sz w:val="24"/>
              </w:rPr>
              <w:t>。</w:t>
            </w:r>
          </w:p>
          <w:p w14:paraId="1CC090B6">
            <w:pPr>
              <w:spacing w:line="360" w:lineRule="auto"/>
              <w:jc w:val="left"/>
              <w:rPr>
                <w:rFonts w:hint="default" w:ascii="宋体" w:hAnsi="宋体" w:eastAsia="宋体" w:cs="宋体"/>
                <w:bCs/>
                <w:color w:val="auto"/>
                <w:sz w:val="24"/>
                <w:lang w:val="en-US" w:eastAsia="zh-CN"/>
              </w:rPr>
            </w:pPr>
            <w:r>
              <w:rPr>
                <w:rFonts w:hint="eastAsia" w:ascii="宋体" w:hAnsi="宋体" w:eastAsia="宋体" w:cs="宋体"/>
                <w:bCs/>
                <w:color w:val="auto"/>
                <w:sz w:val="24"/>
              </w:rPr>
              <w:t>交货地点：</w:t>
            </w:r>
            <w:r>
              <w:rPr>
                <w:rFonts w:hint="eastAsia" w:ascii="宋体" w:hAnsi="宋体" w:cs="宋体"/>
                <w:bCs/>
                <w:color w:val="auto"/>
                <w:sz w:val="24"/>
                <w:lang w:val="en-US" w:eastAsia="zh-CN"/>
              </w:rPr>
              <w:t>慈溪市匡堰实验学校</w:t>
            </w:r>
          </w:p>
        </w:tc>
      </w:tr>
      <w:tr w14:paraId="04A8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49" w:type="dxa"/>
            <w:vAlign w:val="center"/>
          </w:tcPr>
          <w:p w14:paraId="59E85EDC">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2</w:t>
            </w:r>
          </w:p>
        </w:tc>
        <w:tc>
          <w:tcPr>
            <w:tcW w:w="2533" w:type="dxa"/>
            <w:vAlign w:val="center"/>
          </w:tcPr>
          <w:p w14:paraId="67864460">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服务要求</w:t>
            </w:r>
          </w:p>
        </w:tc>
        <w:tc>
          <w:tcPr>
            <w:tcW w:w="6593" w:type="dxa"/>
            <w:vAlign w:val="center"/>
          </w:tcPr>
          <w:p w14:paraId="776F528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提供3年及以上的免费保修，保修期自验收签字之日起计算。保修期间维修、零件更换、人工、差旅等一切费用由厂家负担。</w:t>
            </w:r>
          </w:p>
          <w:p w14:paraId="49E13CC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Hans"/>
              </w:rPr>
              <w:t>提供24*7的全天候售后服务。</w:t>
            </w:r>
            <w:r>
              <w:rPr>
                <w:rFonts w:hint="eastAsia" w:ascii="宋体" w:hAnsi="宋体" w:eastAsia="宋体" w:cs="宋体"/>
                <w:bCs/>
                <w:color w:val="auto"/>
                <w:sz w:val="24"/>
                <w:szCs w:val="24"/>
              </w:rPr>
              <w:t>合同商品出现故障后，</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接到采购人通知后，应在不超过4小时内做出响应，不超过48小时解决故障或者提供备用机解决方案。</w:t>
            </w:r>
          </w:p>
        </w:tc>
      </w:tr>
      <w:tr w14:paraId="5B4C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2F82DB8F">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3</w:t>
            </w:r>
          </w:p>
        </w:tc>
        <w:tc>
          <w:tcPr>
            <w:tcW w:w="2533" w:type="dxa"/>
            <w:vAlign w:val="center"/>
          </w:tcPr>
          <w:p w14:paraId="00379DDF">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验收</w:t>
            </w:r>
          </w:p>
        </w:tc>
        <w:tc>
          <w:tcPr>
            <w:tcW w:w="6593" w:type="dxa"/>
            <w:vAlign w:val="center"/>
          </w:tcPr>
          <w:p w14:paraId="66834145">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w:t>
            </w:r>
            <w:r>
              <w:rPr>
                <w:rFonts w:hint="eastAsia" w:ascii="宋体" w:hAnsi="宋体" w:eastAsia="宋体" w:cs="宋体"/>
                <w:bCs/>
                <w:color w:val="auto"/>
                <w:sz w:val="24"/>
                <w:lang w:eastAsia="zh-CN"/>
              </w:rPr>
              <w:t>安装</w:t>
            </w:r>
            <w:r>
              <w:rPr>
                <w:rFonts w:hint="eastAsia" w:ascii="宋体" w:hAnsi="宋体" w:eastAsia="宋体" w:cs="宋体"/>
                <w:bCs/>
                <w:color w:val="auto"/>
                <w:sz w:val="24"/>
              </w:rPr>
              <w:t>调试后，按确认后的验收大纲及验收标准或相应的国家标准，买方和卖方共同对</w:t>
            </w:r>
            <w:r>
              <w:rPr>
                <w:rFonts w:hint="eastAsia" w:ascii="宋体" w:hAnsi="宋体" w:eastAsia="宋体" w:cs="宋体"/>
                <w:bCs/>
                <w:color w:val="auto"/>
                <w:sz w:val="24"/>
                <w:lang w:eastAsia="zh-CN"/>
              </w:rPr>
              <w:t>货物</w:t>
            </w:r>
            <w:r>
              <w:rPr>
                <w:rFonts w:hint="eastAsia" w:ascii="宋体" w:hAnsi="宋体" w:eastAsia="宋体" w:cs="宋体"/>
                <w:bCs/>
                <w:color w:val="auto"/>
                <w:sz w:val="24"/>
              </w:rPr>
              <w:t>进行验收，达到验收标准后，买卖双方共同签署验收合格报告后投入使用。</w:t>
            </w:r>
          </w:p>
          <w:p w14:paraId="0CF055AC">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2.对于进口设备应高于国家标准要求进行。</w:t>
            </w:r>
          </w:p>
          <w:p w14:paraId="1C893B97">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3.其它验收费用由中标人承担。</w:t>
            </w:r>
          </w:p>
        </w:tc>
      </w:tr>
      <w:tr w14:paraId="22BA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25E9D4C3">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4</w:t>
            </w:r>
          </w:p>
        </w:tc>
        <w:tc>
          <w:tcPr>
            <w:tcW w:w="2533" w:type="dxa"/>
            <w:vAlign w:val="center"/>
          </w:tcPr>
          <w:p w14:paraId="0FB7A429">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培训、技术支持和安装调试</w:t>
            </w:r>
          </w:p>
        </w:tc>
        <w:tc>
          <w:tcPr>
            <w:tcW w:w="6593" w:type="dxa"/>
            <w:vAlign w:val="center"/>
          </w:tcPr>
          <w:p w14:paraId="255F0A4C">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1.培训：</w:t>
            </w:r>
          </w:p>
          <w:p w14:paraId="22B4D137">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1.1投标人应对采购人提供相应的培训计划并免费进行培训。</w:t>
            </w:r>
          </w:p>
          <w:p w14:paraId="62A5971C">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1.2培训方式：现场培训</w:t>
            </w:r>
          </w:p>
          <w:p w14:paraId="5657590B">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1.3培训地点：采购人指定地点</w:t>
            </w:r>
          </w:p>
          <w:p w14:paraId="4E149D39">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1.4人数：不限</w:t>
            </w:r>
          </w:p>
          <w:p w14:paraId="77D9174A">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2.技术支持：中标人应及时提供所需零配件。</w:t>
            </w:r>
          </w:p>
          <w:p w14:paraId="7D5AFC2C">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3.安装调试（若需要安装调试）：</w:t>
            </w:r>
          </w:p>
          <w:p w14:paraId="03F07DF8">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3.1 安装地点：采购人指定地点。</w:t>
            </w:r>
          </w:p>
          <w:p w14:paraId="09607DDF">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3.2 安装标准：符合我国国家有关技术规范要求和技术标准，所有的软件和硬件必须保证同时安装到位。</w:t>
            </w:r>
          </w:p>
          <w:p w14:paraId="186F1FD0">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3.3 中标人免费提供合同货物的安装服务。</w:t>
            </w:r>
          </w:p>
          <w:p w14:paraId="6710B35E">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3.4 中标人在投标文件中应提供安装调试计划、对安装场地和环境的要求。</w:t>
            </w:r>
          </w:p>
        </w:tc>
      </w:tr>
      <w:tr w14:paraId="0C56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36DCCFEB">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5</w:t>
            </w:r>
          </w:p>
        </w:tc>
        <w:tc>
          <w:tcPr>
            <w:tcW w:w="2533" w:type="dxa"/>
            <w:vAlign w:val="center"/>
          </w:tcPr>
          <w:p w14:paraId="5EFD4479">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▲付款方式</w:t>
            </w:r>
          </w:p>
        </w:tc>
        <w:tc>
          <w:tcPr>
            <w:tcW w:w="6593" w:type="dxa"/>
            <w:vAlign w:val="center"/>
          </w:tcPr>
          <w:p w14:paraId="46ED9BDE">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1、合同生效以及具体实施条件后7个工作日内，采购人向供应商支付合同总金额40%的预付款（</w:t>
            </w:r>
            <w:r>
              <w:rPr>
                <w:rFonts w:hint="eastAsia" w:ascii="宋体" w:hAnsi="宋体" w:eastAsia="宋体" w:cs="宋体"/>
                <w:bCs/>
                <w:color w:val="auto"/>
                <w:sz w:val="24"/>
                <w:lang w:val="zh-CN"/>
              </w:rPr>
              <w:t>供应商需提交银行、保险公司等金融机构出具的预付款保函或其他担保措施。</w:t>
            </w:r>
            <w:r>
              <w:rPr>
                <w:rFonts w:hint="eastAsia" w:ascii="宋体" w:hAnsi="宋体" w:eastAsia="宋体" w:cs="宋体"/>
                <w:bCs/>
                <w:color w:val="auto"/>
                <w:sz w:val="24"/>
              </w:rPr>
              <w:t>供应商在签订合同时，</w:t>
            </w:r>
            <w:r>
              <w:rPr>
                <w:rFonts w:hint="eastAsia" w:ascii="宋体" w:hAnsi="宋体" w:eastAsia="宋体" w:cs="宋体"/>
                <w:bCs/>
                <w:color w:val="auto"/>
                <w:sz w:val="24"/>
                <w:lang w:val="zh-CN"/>
              </w:rPr>
              <w:t>表示无需</w:t>
            </w:r>
            <w:r>
              <w:rPr>
                <w:rFonts w:hint="eastAsia" w:ascii="宋体" w:hAnsi="宋体" w:eastAsia="宋体" w:cs="宋体"/>
                <w:bCs/>
                <w:color w:val="auto"/>
                <w:sz w:val="24"/>
              </w:rPr>
              <w:t>预付款或主动要求降低预付款比例的，可不适用本条款）；</w:t>
            </w:r>
          </w:p>
          <w:p w14:paraId="6EEAFADC">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2、余款在项目验收合格后15日内予以支付</w:t>
            </w:r>
            <w:r>
              <w:rPr>
                <w:rFonts w:hint="eastAsia" w:ascii="宋体" w:hAnsi="宋体" w:eastAsia="宋体" w:cs="宋体"/>
                <w:bCs/>
                <w:color w:val="auto"/>
                <w:sz w:val="24"/>
                <w:lang w:val="zh-CN"/>
              </w:rPr>
              <w:t>；</w:t>
            </w:r>
          </w:p>
          <w:p w14:paraId="5BB5FEA7">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w:t>
            </w:r>
            <w:r>
              <w:rPr>
                <w:rFonts w:hint="eastAsia" w:ascii="宋体" w:hAnsi="宋体" w:eastAsia="宋体" w:cs="宋体"/>
                <w:bCs/>
                <w:color w:val="auto"/>
                <w:sz w:val="24"/>
                <w:lang w:val="zh-CN"/>
              </w:rPr>
              <w:t>采购人对于满足合同约定支付条件的，自收到发票后7个工作日内支付至供应商账户。供应商不提供发票的，采购人有权不予支付</w:t>
            </w:r>
            <w:r>
              <w:rPr>
                <w:rFonts w:hint="eastAsia" w:ascii="宋体" w:hAnsi="宋体" w:eastAsia="宋体" w:cs="宋体"/>
                <w:bCs/>
                <w:color w:val="auto"/>
                <w:sz w:val="24"/>
              </w:rPr>
              <w:t>。</w:t>
            </w:r>
          </w:p>
        </w:tc>
      </w:tr>
      <w:tr w14:paraId="7752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0C78FF0F">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6</w:t>
            </w:r>
          </w:p>
        </w:tc>
        <w:tc>
          <w:tcPr>
            <w:tcW w:w="2533" w:type="dxa"/>
            <w:vAlign w:val="center"/>
          </w:tcPr>
          <w:p w14:paraId="23D0E3C1">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违约责任</w:t>
            </w:r>
          </w:p>
        </w:tc>
        <w:tc>
          <w:tcPr>
            <w:tcW w:w="6593" w:type="dxa"/>
            <w:vAlign w:val="center"/>
          </w:tcPr>
          <w:p w14:paraId="31B37BFA">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中标人逾期履行合同的，自逾期之日起，向采购人每日偿付合同总价百分之五的滞纳金；中标人逾期5日不能交货的，视为中标人不能交货，采购人有权解除合同，中标人应承担违约责任，应向采购人支付合同总价百分之十的违约金。</w:t>
            </w:r>
          </w:p>
          <w:p w14:paraId="4E6E0A01">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2、中标后中标供应商放弃中标资格导致重新采购的，应当承担支付代理费和专家评审费等费用在内的赔偿责任。</w:t>
            </w:r>
          </w:p>
        </w:tc>
      </w:tr>
    </w:tbl>
    <w:p w14:paraId="6F5828FF">
      <w:pPr>
        <w:rPr>
          <w:rStyle w:val="287"/>
          <w:rFonts w:hint="eastAsia" w:ascii="宋体" w:hAnsi="宋体" w:eastAsia="宋体" w:cs="宋体"/>
          <w:color w:val="auto"/>
          <w:szCs w:val="36"/>
        </w:rPr>
      </w:pPr>
      <w:r>
        <w:rPr>
          <w:rStyle w:val="287"/>
          <w:rFonts w:hint="eastAsia" w:ascii="宋体" w:hAnsi="宋体" w:eastAsia="宋体" w:cs="宋体"/>
          <w:color w:val="auto"/>
          <w:szCs w:val="36"/>
        </w:rPr>
        <w:br w:type="page"/>
      </w:r>
    </w:p>
    <w:p w14:paraId="64BE69F0">
      <w:pPr>
        <w:pStyle w:val="86"/>
        <w:rPr>
          <w:rFonts w:hint="eastAsia" w:ascii="宋体" w:hAnsi="宋体" w:eastAsia="宋体" w:cs="宋体"/>
          <w:color w:val="auto"/>
        </w:rPr>
      </w:pPr>
    </w:p>
    <w:p w14:paraId="692D74D5">
      <w:pPr>
        <w:spacing w:line="360" w:lineRule="auto"/>
        <w:jc w:val="center"/>
        <w:outlineLvl w:val="0"/>
        <w:rPr>
          <w:rStyle w:val="287"/>
          <w:rFonts w:hint="eastAsia" w:ascii="宋体" w:hAnsi="宋体" w:eastAsia="宋体" w:cs="宋体"/>
          <w:color w:val="auto"/>
          <w:szCs w:val="36"/>
        </w:rPr>
      </w:pPr>
      <w:bookmarkStart w:id="54" w:name="_Toc6756"/>
      <w:r>
        <w:rPr>
          <w:rStyle w:val="287"/>
          <w:rFonts w:hint="eastAsia" w:ascii="宋体" w:hAnsi="宋体" w:eastAsia="宋体" w:cs="宋体"/>
          <w:color w:val="auto"/>
          <w:szCs w:val="36"/>
        </w:rPr>
        <w:t>第四部分</w:t>
      </w:r>
      <w:bookmarkStart w:id="55" w:name="_Toc184312128"/>
      <w:bookmarkEnd w:id="55"/>
      <w:bookmarkStart w:id="56" w:name="_Toc184313276"/>
      <w:bookmarkEnd w:id="56"/>
      <w:bookmarkStart w:id="57" w:name="_Toc184312121"/>
      <w:bookmarkEnd w:id="57"/>
      <w:bookmarkStart w:id="58" w:name="_Toc184312101"/>
      <w:bookmarkEnd w:id="58"/>
      <w:bookmarkStart w:id="59" w:name="_Toc184308038"/>
      <w:bookmarkEnd w:id="59"/>
      <w:bookmarkStart w:id="60" w:name="_Toc184314422"/>
      <w:bookmarkEnd w:id="60"/>
      <w:bookmarkStart w:id="61" w:name="_Toc184314474"/>
      <w:bookmarkEnd w:id="61"/>
      <w:bookmarkStart w:id="62" w:name="_Toc184312134"/>
      <w:bookmarkEnd w:id="62"/>
      <w:bookmarkStart w:id="63" w:name="_Toc184308075"/>
      <w:bookmarkEnd w:id="63"/>
      <w:bookmarkStart w:id="64" w:name="_Toc184313253"/>
      <w:bookmarkEnd w:id="64"/>
      <w:bookmarkStart w:id="65" w:name="_Toc184314445"/>
      <w:bookmarkEnd w:id="65"/>
      <w:bookmarkStart w:id="66" w:name="_Toc184312105"/>
      <w:bookmarkEnd w:id="66"/>
      <w:bookmarkStart w:id="67" w:name="_Toc184310308"/>
      <w:bookmarkEnd w:id="67"/>
      <w:bookmarkStart w:id="68" w:name="_Toc184308058"/>
      <w:bookmarkEnd w:id="68"/>
      <w:bookmarkStart w:id="69" w:name="_Toc184312088"/>
      <w:bookmarkEnd w:id="69"/>
      <w:bookmarkStart w:id="70" w:name="_Toc184314447"/>
      <w:bookmarkEnd w:id="70"/>
      <w:bookmarkStart w:id="71" w:name="_Toc184314413"/>
      <w:bookmarkEnd w:id="71"/>
      <w:bookmarkStart w:id="72" w:name="_Toc184314417"/>
      <w:bookmarkEnd w:id="72"/>
      <w:bookmarkStart w:id="73" w:name="_Toc184310310"/>
      <w:bookmarkEnd w:id="73"/>
      <w:bookmarkStart w:id="74" w:name="_Toc184313290"/>
      <w:bookmarkEnd w:id="74"/>
      <w:bookmarkStart w:id="75" w:name="_Toc184310293"/>
      <w:bookmarkEnd w:id="75"/>
      <w:bookmarkStart w:id="76" w:name="_Toc184314460"/>
      <w:bookmarkEnd w:id="76"/>
      <w:bookmarkStart w:id="77" w:name="_Toc184310325"/>
      <w:bookmarkEnd w:id="77"/>
      <w:bookmarkStart w:id="78" w:name="_Toc184314432"/>
      <w:bookmarkEnd w:id="78"/>
      <w:bookmarkStart w:id="79" w:name="_Toc184312125"/>
      <w:bookmarkEnd w:id="79"/>
      <w:bookmarkStart w:id="80" w:name="_Toc184308074"/>
      <w:bookmarkEnd w:id="80"/>
      <w:bookmarkStart w:id="81" w:name="_Toc184312090"/>
      <w:bookmarkEnd w:id="81"/>
      <w:bookmarkStart w:id="82" w:name="_Toc184313310"/>
      <w:bookmarkEnd w:id="82"/>
      <w:bookmarkStart w:id="83" w:name="_Toc184314481"/>
      <w:bookmarkEnd w:id="83"/>
      <w:bookmarkStart w:id="84" w:name="_Toc184314477"/>
      <w:bookmarkEnd w:id="84"/>
      <w:bookmarkStart w:id="85" w:name="_Toc184314457"/>
      <w:bookmarkEnd w:id="85"/>
      <w:bookmarkStart w:id="86" w:name="_Toc184312102"/>
      <w:bookmarkEnd w:id="86"/>
      <w:bookmarkStart w:id="87" w:name="_Toc184310314"/>
      <w:bookmarkEnd w:id="87"/>
      <w:bookmarkStart w:id="88" w:name="_Toc184312114"/>
      <w:bookmarkEnd w:id="88"/>
      <w:bookmarkStart w:id="89" w:name="_Toc184313242"/>
      <w:bookmarkEnd w:id="89"/>
      <w:bookmarkStart w:id="90" w:name="_Toc184314475"/>
      <w:bookmarkEnd w:id="90"/>
      <w:bookmarkStart w:id="91" w:name="_Toc184313270"/>
      <w:bookmarkEnd w:id="91"/>
      <w:bookmarkStart w:id="92" w:name="_Toc184313251"/>
      <w:bookmarkEnd w:id="92"/>
      <w:bookmarkStart w:id="93" w:name="_Toc184314458"/>
      <w:bookmarkEnd w:id="93"/>
      <w:bookmarkStart w:id="94" w:name="_Toc184308066"/>
      <w:bookmarkEnd w:id="94"/>
      <w:bookmarkStart w:id="95" w:name="_Toc184308042"/>
      <w:bookmarkEnd w:id="95"/>
      <w:bookmarkStart w:id="96" w:name="_Toc184308070"/>
      <w:bookmarkEnd w:id="96"/>
      <w:bookmarkStart w:id="97" w:name="_Toc184312124"/>
      <w:bookmarkEnd w:id="97"/>
      <w:bookmarkStart w:id="98" w:name="_Toc184314448"/>
      <w:bookmarkEnd w:id="98"/>
      <w:bookmarkStart w:id="99" w:name="_Toc184313260"/>
      <w:bookmarkEnd w:id="99"/>
      <w:bookmarkStart w:id="100" w:name="_Toc184313282"/>
      <w:bookmarkEnd w:id="100"/>
      <w:bookmarkStart w:id="101" w:name="_Toc184310337"/>
      <w:bookmarkEnd w:id="101"/>
      <w:bookmarkStart w:id="102" w:name="_Toc184313244"/>
      <w:bookmarkEnd w:id="102"/>
      <w:bookmarkStart w:id="103" w:name="_Toc184308071"/>
      <w:bookmarkEnd w:id="103"/>
      <w:bookmarkStart w:id="104" w:name="_Toc184312131"/>
      <w:bookmarkEnd w:id="104"/>
      <w:bookmarkStart w:id="105" w:name="_Toc184310338"/>
      <w:bookmarkEnd w:id="105"/>
      <w:bookmarkStart w:id="106" w:name="_Toc184308091"/>
      <w:bookmarkEnd w:id="106"/>
      <w:bookmarkStart w:id="107" w:name="_Toc184313295"/>
      <w:bookmarkEnd w:id="107"/>
      <w:bookmarkStart w:id="108" w:name="_Toc184312094"/>
      <w:bookmarkEnd w:id="108"/>
      <w:bookmarkStart w:id="109" w:name="_Toc184310343"/>
      <w:bookmarkEnd w:id="109"/>
      <w:bookmarkStart w:id="110" w:name="_Toc184313300"/>
      <w:bookmarkEnd w:id="110"/>
      <w:bookmarkStart w:id="111" w:name="_Toc184314434"/>
      <w:bookmarkEnd w:id="111"/>
      <w:bookmarkStart w:id="112" w:name="_Toc184313274"/>
      <w:bookmarkEnd w:id="112"/>
      <w:bookmarkStart w:id="113" w:name="_Toc184308078"/>
      <w:bookmarkEnd w:id="113"/>
      <w:bookmarkStart w:id="114" w:name="_Toc184313238"/>
      <w:bookmarkEnd w:id="114"/>
      <w:bookmarkStart w:id="115" w:name="_Toc184314469"/>
      <w:bookmarkEnd w:id="115"/>
      <w:bookmarkStart w:id="116" w:name="_Toc184310282"/>
      <w:bookmarkEnd w:id="116"/>
      <w:bookmarkStart w:id="117" w:name="_Toc184310298"/>
      <w:bookmarkEnd w:id="117"/>
      <w:bookmarkStart w:id="118" w:name="_Toc184314420"/>
      <w:bookmarkEnd w:id="118"/>
      <w:bookmarkStart w:id="119" w:name="_Toc184314435"/>
      <w:bookmarkEnd w:id="119"/>
      <w:bookmarkStart w:id="120" w:name="_Toc184308085"/>
      <w:bookmarkEnd w:id="120"/>
      <w:bookmarkStart w:id="121" w:name="_Toc184313269"/>
      <w:bookmarkEnd w:id="121"/>
      <w:bookmarkStart w:id="122" w:name="_Toc184313280"/>
      <w:bookmarkEnd w:id="122"/>
      <w:bookmarkStart w:id="123" w:name="_Toc184308105"/>
      <w:bookmarkEnd w:id="123"/>
      <w:bookmarkStart w:id="124" w:name="_Toc184308097"/>
      <w:bookmarkEnd w:id="124"/>
      <w:bookmarkStart w:id="125" w:name="_Toc184308059"/>
      <w:bookmarkEnd w:id="125"/>
      <w:bookmarkStart w:id="126" w:name="_Toc184312074"/>
      <w:bookmarkEnd w:id="126"/>
      <w:bookmarkStart w:id="127" w:name="_Toc184308046"/>
      <w:bookmarkEnd w:id="127"/>
      <w:bookmarkStart w:id="128" w:name="_Toc184310284"/>
      <w:bookmarkEnd w:id="128"/>
      <w:bookmarkStart w:id="129" w:name="_Toc184314476"/>
      <w:bookmarkEnd w:id="129"/>
      <w:bookmarkStart w:id="130" w:name="_Toc184312079"/>
      <w:bookmarkEnd w:id="130"/>
      <w:bookmarkStart w:id="131" w:name="_Toc184313288"/>
      <w:bookmarkEnd w:id="131"/>
      <w:bookmarkStart w:id="132" w:name="_Toc184314427"/>
      <w:bookmarkEnd w:id="132"/>
      <w:bookmarkStart w:id="133" w:name="_Toc184310324"/>
      <w:bookmarkEnd w:id="133"/>
      <w:bookmarkStart w:id="134" w:name="_Toc184308036"/>
      <w:bookmarkEnd w:id="134"/>
      <w:bookmarkStart w:id="135" w:name="_Toc184314452"/>
      <w:bookmarkEnd w:id="135"/>
      <w:bookmarkStart w:id="136" w:name="_Toc184308063"/>
      <w:bookmarkEnd w:id="136"/>
      <w:bookmarkStart w:id="137" w:name="_Toc184310341"/>
      <w:bookmarkEnd w:id="137"/>
      <w:bookmarkStart w:id="138" w:name="_Toc184314425"/>
      <w:bookmarkEnd w:id="138"/>
      <w:bookmarkStart w:id="139" w:name="_Toc184313239"/>
      <w:bookmarkEnd w:id="139"/>
      <w:bookmarkStart w:id="140" w:name="_Toc184313268"/>
      <w:bookmarkEnd w:id="140"/>
      <w:bookmarkStart w:id="141" w:name="_Toc184313293"/>
      <w:bookmarkEnd w:id="141"/>
      <w:bookmarkStart w:id="142" w:name="_Toc184313250"/>
      <w:bookmarkEnd w:id="142"/>
      <w:bookmarkStart w:id="143" w:name="_Toc184314466"/>
      <w:bookmarkEnd w:id="143"/>
      <w:bookmarkStart w:id="144" w:name="_Toc184310275"/>
      <w:bookmarkEnd w:id="144"/>
      <w:bookmarkStart w:id="145" w:name="_Toc184310285"/>
      <w:bookmarkEnd w:id="145"/>
      <w:bookmarkStart w:id="146" w:name="_Toc184312077"/>
      <w:bookmarkEnd w:id="146"/>
      <w:bookmarkStart w:id="147" w:name="_Toc184312099"/>
      <w:bookmarkEnd w:id="147"/>
      <w:bookmarkStart w:id="148" w:name="_Toc184310272"/>
      <w:bookmarkEnd w:id="148"/>
      <w:bookmarkStart w:id="149" w:name="_Toc184308081"/>
      <w:bookmarkEnd w:id="149"/>
      <w:bookmarkStart w:id="150" w:name="_Toc184310318"/>
      <w:bookmarkEnd w:id="150"/>
      <w:bookmarkStart w:id="151" w:name="_Toc184313292"/>
      <w:bookmarkEnd w:id="151"/>
      <w:bookmarkStart w:id="152" w:name="_Toc184313306"/>
      <w:bookmarkEnd w:id="152"/>
      <w:bookmarkStart w:id="153" w:name="_Toc184313266"/>
      <w:bookmarkEnd w:id="153"/>
      <w:bookmarkStart w:id="154" w:name="_Toc184314467"/>
      <w:bookmarkEnd w:id="154"/>
      <w:bookmarkStart w:id="155" w:name="_Toc184312091"/>
      <w:bookmarkEnd w:id="155"/>
      <w:bookmarkStart w:id="156" w:name="_Toc184314439"/>
      <w:bookmarkEnd w:id="156"/>
      <w:bookmarkStart w:id="157" w:name="_Toc184310305"/>
      <w:bookmarkEnd w:id="157"/>
      <w:bookmarkStart w:id="158" w:name="_Toc184312086"/>
      <w:bookmarkEnd w:id="158"/>
      <w:bookmarkStart w:id="159" w:name="_Toc184314441"/>
      <w:bookmarkEnd w:id="159"/>
      <w:bookmarkStart w:id="160" w:name="_Toc184308083"/>
      <w:bookmarkEnd w:id="160"/>
      <w:bookmarkStart w:id="161" w:name="_Toc184314431"/>
      <w:bookmarkEnd w:id="161"/>
      <w:bookmarkStart w:id="162" w:name="_Toc184312084"/>
      <w:bookmarkEnd w:id="162"/>
      <w:bookmarkStart w:id="163" w:name="_Toc184313309"/>
      <w:bookmarkEnd w:id="163"/>
      <w:bookmarkStart w:id="164" w:name="_Toc184310299"/>
      <w:bookmarkEnd w:id="164"/>
      <w:bookmarkStart w:id="165" w:name="_Toc184308047"/>
      <w:bookmarkEnd w:id="165"/>
      <w:bookmarkStart w:id="166" w:name="_Toc184308073"/>
      <w:bookmarkEnd w:id="166"/>
      <w:bookmarkStart w:id="167" w:name="_Toc184310336"/>
      <w:bookmarkEnd w:id="167"/>
      <w:bookmarkStart w:id="168" w:name="_Toc184308069"/>
      <w:bookmarkEnd w:id="168"/>
      <w:bookmarkStart w:id="169" w:name="_Toc184308101"/>
      <w:bookmarkEnd w:id="169"/>
      <w:bookmarkStart w:id="170" w:name="_Toc184312109"/>
      <w:bookmarkEnd w:id="170"/>
      <w:bookmarkStart w:id="171" w:name="_Toc184314450"/>
      <w:bookmarkEnd w:id="171"/>
      <w:bookmarkStart w:id="172" w:name="_Toc184312130"/>
      <w:bookmarkEnd w:id="172"/>
      <w:bookmarkStart w:id="173" w:name="_Toc184312136"/>
      <w:bookmarkEnd w:id="173"/>
      <w:bookmarkStart w:id="174" w:name="_Toc184308102"/>
      <w:bookmarkEnd w:id="174"/>
      <w:bookmarkStart w:id="175" w:name="_Toc184308052"/>
      <w:bookmarkEnd w:id="175"/>
      <w:bookmarkStart w:id="176" w:name="_Toc184310287"/>
      <w:bookmarkEnd w:id="176"/>
      <w:bookmarkStart w:id="177" w:name="_Toc184310316"/>
      <w:bookmarkEnd w:id="177"/>
      <w:bookmarkStart w:id="178" w:name="_Toc184312071"/>
      <w:bookmarkEnd w:id="178"/>
      <w:bookmarkStart w:id="179" w:name="_Toc184313261"/>
      <w:bookmarkEnd w:id="179"/>
      <w:bookmarkStart w:id="180" w:name="_Toc184313308"/>
      <w:bookmarkEnd w:id="180"/>
      <w:bookmarkStart w:id="181" w:name="_Toc184314442"/>
      <w:bookmarkEnd w:id="181"/>
      <w:bookmarkStart w:id="182" w:name="_Toc184314418"/>
      <w:bookmarkEnd w:id="182"/>
      <w:bookmarkStart w:id="183" w:name="_Toc184314455"/>
      <w:bookmarkEnd w:id="183"/>
      <w:bookmarkStart w:id="184" w:name="_Toc184313296"/>
      <w:bookmarkEnd w:id="184"/>
      <w:bookmarkStart w:id="185" w:name="_Toc184312081"/>
      <w:bookmarkEnd w:id="185"/>
      <w:bookmarkStart w:id="186" w:name="_Toc184310289"/>
      <w:bookmarkEnd w:id="186"/>
      <w:bookmarkStart w:id="187" w:name="_Toc184313305"/>
      <w:bookmarkEnd w:id="187"/>
      <w:bookmarkStart w:id="188" w:name="_Toc184312076"/>
      <w:bookmarkEnd w:id="188"/>
      <w:bookmarkStart w:id="189" w:name="_Toc184310344"/>
      <w:bookmarkEnd w:id="189"/>
      <w:bookmarkStart w:id="190" w:name="_Toc184312103"/>
      <w:bookmarkEnd w:id="190"/>
      <w:bookmarkStart w:id="191" w:name="_Toc184314426"/>
      <w:bookmarkEnd w:id="191"/>
      <w:bookmarkStart w:id="192" w:name="_Toc184314438"/>
      <w:bookmarkEnd w:id="192"/>
      <w:bookmarkStart w:id="193" w:name="_Toc184310307"/>
      <w:bookmarkEnd w:id="193"/>
      <w:bookmarkStart w:id="194" w:name="_Toc184310283"/>
      <w:bookmarkEnd w:id="194"/>
      <w:bookmarkStart w:id="195" w:name="_Toc184308089"/>
      <w:bookmarkEnd w:id="195"/>
      <w:bookmarkStart w:id="196" w:name="_Toc184312070"/>
      <w:bookmarkEnd w:id="196"/>
      <w:bookmarkStart w:id="197" w:name="_Toc184308072"/>
      <w:bookmarkEnd w:id="197"/>
      <w:bookmarkStart w:id="198" w:name="_Toc184310290"/>
      <w:bookmarkEnd w:id="198"/>
      <w:bookmarkStart w:id="199" w:name="_Toc184308060"/>
      <w:bookmarkEnd w:id="199"/>
      <w:bookmarkStart w:id="200" w:name="_Toc184308040"/>
      <w:bookmarkEnd w:id="200"/>
      <w:bookmarkStart w:id="201" w:name="_Toc184308095"/>
      <w:bookmarkEnd w:id="201"/>
      <w:bookmarkStart w:id="202" w:name="_Toc184313245"/>
      <w:bookmarkEnd w:id="202"/>
      <w:bookmarkStart w:id="203" w:name="_Toc184308088"/>
      <w:bookmarkEnd w:id="203"/>
      <w:bookmarkStart w:id="204" w:name="_Toc184313294"/>
      <w:bookmarkEnd w:id="204"/>
      <w:bookmarkStart w:id="205" w:name="_Toc184312120"/>
      <w:bookmarkEnd w:id="205"/>
      <w:bookmarkStart w:id="206" w:name="_Toc184312080"/>
      <w:bookmarkEnd w:id="206"/>
      <w:bookmarkStart w:id="207" w:name="_Toc184313299"/>
      <w:bookmarkEnd w:id="207"/>
      <w:bookmarkStart w:id="208" w:name="_Toc184310304"/>
      <w:bookmarkEnd w:id="208"/>
      <w:bookmarkStart w:id="209" w:name="_Toc184308106"/>
      <w:bookmarkEnd w:id="209"/>
      <w:bookmarkStart w:id="210" w:name="_Toc184312087"/>
      <w:bookmarkEnd w:id="210"/>
      <w:bookmarkStart w:id="211" w:name="_Toc184310311"/>
      <w:bookmarkEnd w:id="211"/>
      <w:bookmarkStart w:id="212" w:name="_Toc184313284"/>
      <w:bookmarkEnd w:id="212"/>
      <w:bookmarkStart w:id="213" w:name="_Toc184308054"/>
      <w:bookmarkEnd w:id="213"/>
      <w:bookmarkStart w:id="214" w:name="_Toc184308051"/>
      <w:bookmarkEnd w:id="214"/>
      <w:bookmarkStart w:id="215" w:name="_Toc184310302"/>
      <w:bookmarkEnd w:id="215"/>
      <w:bookmarkStart w:id="216" w:name="_Toc184312106"/>
      <w:bookmarkEnd w:id="216"/>
      <w:bookmarkStart w:id="217" w:name="_Toc184314446"/>
      <w:bookmarkEnd w:id="217"/>
      <w:bookmarkStart w:id="218" w:name="_Toc184314472"/>
      <w:bookmarkEnd w:id="218"/>
      <w:bookmarkStart w:id="219" w:name="_Toc184314478"/>
      <w:bookmarkEnd w:id="219"/>
      <w:bookmarkStart w:id="220" w:name="_Toc184313286"/>
      <w:bookmarkEnd w:id="220"/>
      <w:bookmarkStart w:id="221" w:name="_Toc184310306"/>
      <w:bookmarkEnd w:id="221"/>
      <w:bookmarkStart w:id="222" w:name="_Toc184312135"/>
      <w:bookmarkEnd w:id="222"/>
      <w:bookmarkStart w:id="223" w:name="_Toc184313273"/>
      <w:bookmarkEnd w:id="223"/>
      <w:bookmarkStart w:id="224" w:name="_Toc184310315"/>
      <w:bookmarkEnd w:id="224"/>
      <w:bookmarkStart w:id="225" w:name="_Toc184313278"/>
      <w:bookmarkEnd w:id="225"/>
      <w:bookmarkStart w:id="226" w:name="_Toc184308068"/>
      <w:bookmarkEnd w:id="226"/>
      <w:bookmarkStart w:id="227" w:name="_Toc184312112"/>
      <w:bookmarkEnd w:id="227"/>
      <w:bookmarkStart w:id="228" w:name="_Toc184314424"/>
      <w:bookmarkEnd w:id="228"/>
      <w:bookmarkStart w:id="229" w:name="_Toc184308064"/>
      <w:bookmarkEnd w:id="229"/>
      <w:bookmarkStart w:id="230" w:name="_Toc184312104"/>
      <w:bookmarkEnd w:id="230"/>
      <w:bookmarkStart w:id="231" w:name="_Toc184312132"/>
      <w:bookmarkEnd w:id="231"/>
      <w:bookmarkStart w:id="232" w:name="_Toc184314423"/>
      <w:bookmarkEnd w:id="232"/>
      <w:bookmarkStart w:id="233" w:name="_Toc184313272"/>
      <w:bookmarkEnd w:id="233"/>
      <w:bookmarkStart w:id="234" w:name="_Toc184312133"/>
      <w:bookmarkEnd w:id="234"/>
      <w:bookmarkStart w:id="235" w:name="_Toc184313243"/>
      <w:bookmarkEnd w:id="235"/>
      <w:bookmarkStart w:id="236" w:name="_Toc184308096"/>
      <w:bookmarkEnd w:id="236"/>
      <w:bookmarkStart w:id="237" w:name="_Toc184308086"/>
      <w:bookmarkEnd w:id="237"/>
      <w:bookmarkStart w:id="238" w:name="_Toc184308037"/>
      <w:bookmarkEnd w:id="238"/>
      <w:bookmarkStart w:id="239" w:name="_Toc184312122"/>
      <w:bookmarkEnd w:id="239"/>
      <w:bookmarkStart w:id="240" w:name="_Toc184314449"/>
      <w:bookmarkEnd w:id="240"/>
      <w:bookmarkStart w:id="241" w:name="_Toc184312137"/>
      <w:bookmarkEnd w:id="241"/>
      <w:bookmarkStart w:id="242" w:name="_Toc184308056"/>
      <w:bookmarkEnd w:id="242"/>
      <w:bookmarkStart w:id="243" w:name="_Toc184308045"/>
      <w:bookmarkEnd w:id="243"/>
      <w:bookmarkStart w:id="244" w:name="_Toc184308062"/>
      <w:bookmarkEnd w:id="244"/>
      <w:bookmarkStart w:id="245" w:name="_Toc184308067"/>
      <w:bookmarkEnd w:id="245"/>
      <w:bookmarkStart w:id="246" w:name="_Toc184313246"/>
      <w:bookmarkEnd w:id="246"/>
      <w:bookmarkStart w:id="247" w:name="_Toc184310291"/>
      <w:bookmarkEnd w:id="247"/>
      <w:bookmarkStart w:id="248" w:name="_Toc184313259"/>
      <w:bookmarkEnd w:id="248"/>
      <w:bookmarkStart w:id="249" w:name="_Toc184310278"/>
      <w:bookmarkEnd w:id="249"/>
      <w:bookmarkStart w:id="250" w:name="_Toc184314453"/>
      <w:bookmarkEnd w:id="250"/>
      <w:bookmarkStart w:id="251" w:name="_Toc184312093"/>
      <w:bookmarkEnd w:id="251"/>
      <w:bookmarkStart w:id="252" w:name="_Toc184312119"/>
      <w:bookmarkEnd w:id="252"/>
      <w:bookmarkStart w:id="253" w:name="_Toc184313289"/>
      <w:bookmarkEnd w:id="253"/>
      <w:bookmarkStart w:id="254" w:name="_Toc184314470"/>
      <w:bookmarkEnd w:id="254"/>
      <w:bookmarkStart w:id="255" w:name="_Toc184310339"/>
      <w:bookmarkEnd w:id="255"/>
      <w:bookmarkStart w:id="256" w:name="_Toc184308103"/>
      <w:bookmarkEnd w:id="256"/>
      <w:bookmarkStart w:id="257" w:name="_Toc184313302"/>
      <w:bookmarkEnd w:id="257"/>
      <w:bookmarkStart w:id="258" w:name="_Toc184310342"/>
      <w:bookmarkEnd w:id="258"/>
      <w:bookmarkStart w:id="259" w:name="_Toc184310309"/>
      <w:bookmarkEnd w:id="259"/>
      <w:bookmarkStart w:id="260" w:name="_Toc184312115"/>
      <w:bookmarkEnd w:id="260"/>
      <w:bookmarkStart w:id="261" w:name="_Toc184314412"/>
      <w:bookmarkEnd w:id="261"/>
      <w:bookmarkStart w:id="262" w:name="_Toc184313267"/>
      <w:bookmarkEnd w:id="262"/>
      <w:bookmarkStart w:id="263" w:name="_Toc184310301"/>
      <w:bookmarkEnd w:id="263"/>
      <w:bookmarkStart w:id="264" w:name="_Toc184314421"/>
      <w:bookmarkEnd w:id="264"/>
      <w:bookmarkStart w:id="265" w:name="_Toc184314411"/>
      <w:bookmarkEnd w:id="265"/>
      <w:bookmarkStart w:id="266" w:name="_Toc184308107"/>
      <w:bookmarkEnd w:id="266"/>
      <w:bookmarkStart w:id="267" w:name="_Toc184308039"/>
      <w:bookmarkEnd w:id="267"/>
      <w:bookmarkStart w:id="268" w:name="_Toc184314410"/>
      <w:bookmarkEnd w:id="268"/>
      <w:bookmarkStart w:id="269" w:name="_Toc184313257"/>
      <w:bookmarkEnd w:id="269"/>
      <w:bookmarkStart w:id="270" w:name="_Toc184310334"/>
      <w:bookmarkEnd w:id="270"/>
      <w:bookmarkStart w:id="271" w:name="_Toc184310323"/>
      <w:bookmarkEnd w:id="271"/>
      <w:bookmarkStart w:id="272" w:name="_Toc184314443"/>
      <w:bookmarkEnd w:id="272"/>
      <w:bookmarkStart w:id="273" w:name="_Toc184310329"/>
      <w:bookmarkEnd w:id="273"/>
      <w:bookmarkStart w:id="274" w:name="_Toc184308087"/>
      <w:bookmarkEnd w:id="274"/>
      <w:bookmarkStart w:id="275" w:name="_Toc184313254"/>
      <w:bookmarkEnd w:id="275"/>
      <w:bookmarkStart w:id="276" w:name="_Toc184308061"/>
      <w:bookmarkEnd w:id="276"/>
      <w:bookmarkStart w:id="277" w:name="_Toc184312096"/>
      <w:bookmarkEnd w:id="277"/>
      <w:bookmarkStart w:id="278" w:name="_Toc184308082"/>
      <w:bookmarkEnd w:id="278"/>
      <w:bookmarkStart w:id="279" w:name="_Toc184314428"/>
      <w:bookmarkEnd w:id="279"/>
      <w:bookmarkStart w:id="280" w:name="_Toc184313271"/>
      <w:bookmarkEnd w:id="280"/>
      <w:bookmarkStart w:id="281" w:name="_Toc184314436"/>
      <w:bookmarkEnd w:id="281"/>
      <w:bookmarkStart w:id="282" w:name="_Toc184308104"/>
      <w:bookmarkEnd w:id="282"/>
      <w:bookmarkStart w:id="283" w:name="_Toc184308044"/>
      <w:bookmarkEnd w:id="283"/>
      <w:bookmarkStart w:id="284" w:name="_Toc184313247"/>
      <w:bookmarkEnd w:id="284"/>
      <w:bookmarkStart w:id="285" w:name="_Toc184312116"/>
      <w:bookmarkEnd w:id="285"/>
      <w:bookmarkStart w:id="286" w:name="_Toc184312127"/>
      <w:bookmarkEnd w:id="286"/>
      <w:bookmarkStart w:id="287" w:name="_Toc184310321"/>
      <w:bookmarkEnd w:id="287"/>
      <w:bookmarkStart w:id="288" w:name="_Toc184310327"/>
      <w:bookmarkEnd w:id="288"/>
      <w:bookmarkStart w:id="289" w:name="_Toc184308076"/>
      <w:bookmarkEnd w:id="289"/>
      <w:bookmarkStart w:id="290" w:name="_Toc184313256"/>
      <w:bookmarkEnd w:id="290"/>
      <w:bookmarkStart w:id="291" w:name="_Toc184310276"/>
      <w:bookmarkEnd w:id="291"/>
      <w:bookmarkStart w:id="292" w:name="_Toc184310330"/>
      <w:bookmarkEnd w:id="292"/>
      <w:bookmarkStart w:id="293" w:name="_Toc184310320"/>
      <w:bookmarkEnd w:id="293"/>
      <w:bookmarkStart w:id="294" w:name="_Toc184308090"/>
      <w:bookmarkEnd w:id="294"/>
      <w:bookmarkStart w:id="295" w:name="_Toc184313277"/>
      <w:bookmarkEnd w:id="295"/>
      <w:bookmarkStart w:id="296" w:name="_Toc184308050"/>
      <w:bookmarkEnd w:id="296"/>
      <w:bookmarkStart w:id="297" w:name="_Toc184310328"/>
      <w:bookmarkEnd w:id="297"/>
      <w:bookmarkStart w:id="298" w:name="_Toc184314433"/>
      <w:bookmarkEnd w:id="298"/>
      <w:bookmarkStart w:id="299" w:name="_Toc184312085"/>
      <w:bookmarkEnd w:id="299"/>
      <w:bookmarkStart w:id="300" w:name="_Toc184314482"/>
      <w:bookmarkEnd w:id="300"/>
      <w:bookmarkStart w:id="301" w:name="_Toc184308053"/>
      <w:bookmarkEnd w:id="301"/>
      <w:bookmarkStart w:id="302" w:name="_Toc184312092"/>
      <w:bookmarkEnd w:id="302"/>
      <w:bookmarkStart w:id="303" w:name="_Toc184310281"/>
      <w:bookmarkEnd w:id="303"/>
      <w:bookmarkStart w:id="304" w:name="_Toc184314440"/>
      <w:bookmarkEnd w:id="304"/>
      <w:bookmarkStart w:id="305" w:name="_Toc184312118"/>
      <w:bookmarkEnd w:id="305"/>
      <w:bookmarkStart w:id="306" w:name="_Toc184313258"/>
      <w:bookmarkEnd w:id="306"/>
      <w:bookmarkStart w:id="307" w:name="_Toc184308100"/>
      <w:bookmarkEnd w:id="307"/>
      <w:bookmarkStart w:id="308" w:name="_Toc184312100"/>
      <w:bookmarkEnd w:id="308"/>
      <w:bookmarkStart w:id="309" w:name="_Toc184310313"/>
      <w:bookmarkEnd w:id="309"/>
      <w:bookmarkStart w:id="310" w:name="_Toc184310300"/>
      <w:bookmarkEnd w:id="310"/>
      <w:bookmarkStart w:id="311" w:name="_Toc184314416"/>
      <w:bookmarkEnd w:id="311"/>
      <w:bookmarkStart w:id="312" w:name="_Toc184310277"/>
      <w:bookmarkEnd w:id="312"/>
      <w:bookmarkStart w:id="313" w:name="_Toc184312111"/>
      <w:bookmarkEnd w:id="313"/>
      <w:bookmarkStart w:id="314" w:name="_Toc184313265"/>
      <w:bookmarkEnd w:id="314"/>
      <w:bookmarkStart w:id="315" w:name="_Toc184308108"/>
      <w:bookmarkEnd w:id="315"/>
      <w:bookmarkStart w:id="316" w:name="_Toc184312067"/>
      <w:bookmarkEnd w:id="316"/>
      <w:bookmarkStart w:id="317" w:name="_Toc184310303"/>
      <w:bookmarkEnd w:id="317"/>
      <w:bookmarkStart w:id="318" w:name="_Toc184312089"/>
      <w:bookmarkEnd w:id="318"/>
      <w:bookmarkStart w:id="319" w:name="_Toc184310333"/>
      <w:bookmarkEnd w:id="319"/>
      <w:bookmarkStart w:id="320" w:name="_Toc184312139"/>
      <w:bookmarkEnd w:id="320"/>
      <w:bookmarkStart w:id="321" w:name="_Toc184308077"/>
      <w:bookmarkEnd w:id="321"/>
      <w:bookmarkStart w:id="322" w:name="_Toc184310340"/>
      <w:bookmarkEnd w:id="322"/>
      <w:bookmarkStart w:id="323" w:name="_Toc184308094"/>
      <w:bookmarkEnd w:id="323"/>
      <w:bookmarkStart w:id="324" w:name="_Toc184312123"/>
      <w:bookmarkEnd w:id="324"/>
      <w:bookmarkStart w:id="325" w:name="_Toc184313264"/>
      <w:bookmarkEnd w:id="325"/>
      <w:bookmarkStart w:id="326" w:name="_Toc184308049"/>
      <w:bookmarkEnd w:id="326"/>
      <w:bookmarkStart w:id="327" w:name="_Toc184308084"/>
      <w:bookmarkEnd w:id="327"/>
      <w:bookmarkStart w:id="328" w:name="_Toc184313281"/>
      <w:bookmarkEnd w:id="328"/>
      <w:bookmarkStart w:id="329" w:name="_Toc184310273"/>
      <w:bookmarkEnd w:id="329"/>
      <w:bookmarkStart w:id="330" w:name="_Toc184314415"/>
      <w:bookmarkEnd w:id="330"/>
      <w:bookmarkStart w:id="331" w:name="_Toc184314414"/>
      <w:bookmarkEnd w:id="331"/>
      <w:bookmarkStart w:id="332" w:name="_Toc184308098"/>
      <w:bookmarkEnd w:id="332"/>
      <w:bookmarkStart w:id="333" w:name="_Toc184312129"/>
      <w:bookmarkEnd w:id="333"/>
      <w:bookmarkStart w:id="334" w:name="_Toc184308080"/>
      <w:bookmarkEnd w:id="334"/>
      <w:bookmarkStart w:id="335" w:name="_Toc184310319"/>
      <w:bookmarkEnd w:id="335"/>
      <w:bookmarkStart w:id="336" w:name="_Toc184312107"/>
      <w:bookmarkEnd w:id="336"/>
      <w:bookmarkStart w:id="337" w:name="_Toc184312078"/>
      <w:bookmarkEnd w:id="337"/>
      <w:bookmarkStart w:id="338" w:name="_Toc184313255"/>
      <w:bookmarkEnd w:id="338"/>
      <w:bookmarkStart w:id="339" w:name="_Toc184312110"/>
      <w:bookmarkEnd w:id="339"/>
      <w:bookmarkStart w:id="340" w:name="_Toc184313275"/>
      <w:bookmarkEnd w:id="340"/>
      <w:bookmarkStart w:id="341" w:name="_Toc184313248"/>
      <w:bookmarkEnd w:id="341"/>
      <w:bookmarkStart w:id="342" w:name="_Toc184310335"/>
      <w:bookmarkEnd w:id="342"/>
      <w:bookmarkStart w:id="343" w:name="_Toc184313297"/>
      <w:bookmarkEnd w:id="343"/>
      <w:bookmarkStart w:id="344" w:name="_Toc184313307"/>
      <w:bookmarkEnd w:id="344"/>
      <w:bookmarkStart w:id="345" w:name="_Toc184312095"/>
      <w:bookmarkEnd w:id="345"/>
      <w:bookmarkStart w:id="346" w:name="_Toc184312075"/>
      <w:bookmarkEnd w:id="346"/>
      <w:bookmarkStart w:id="347" w:name="_Toc184314479"/>
      <w:bookmarkEnd w:id="347"/>
      <w:bookmarkStart w:id="348" w:name="_Toc184310296"/>
      <w:bookmarkEnd w:id="348"/>
      <w:bookmarkStart w:id="349" w:name="_Toc184312083"/>
      <w:bookmarkEnd w:id="349"/>
      <w:bookmarkStart w:id="350" w:name="_Toc184308065"/>
      <w:bookmarkEnd w:id="350"/>
      <w:bookmarkStart w:id="351" w:name="_Toc184312072"/>
      <w:bookmarkEnd w:id="351"/>
      <w:bookmarkStart w:id="352" w:name="_Toc184314429"/>
      <w:bookmarkEnd w:id="352"/>
      <w:bookmarkStart w:id="353" w:name="_Toc184310288"/>
      <w:bookmarkEnd w:id="353"/>
      <w:bookmarkStart w:id="354" w:name="_Toc184313298"/>
      <w:bookmarkEnd w:id="354"/>
      <w:bookmarkStart w:id="355" w:name="_Toc184314464"/>
      <w:bookmarkEnd w:id="355"/>
      <w:bookmarkStart w:id="356" w:name="_Toc184313279"/>
      <w:bookmarkEnd w:id="356"/>
      <w:bookmarkStart w:id="357" w:name="_Toc184308079"/>
      <w:bookmarkEnd w:id="357"/>
      <w:bookmarkStart w:id="358" w:name="_Toc184310332"/>
      <w:bookmarkEnd w:id="358"/>
      <w:bookmarkStart w:id="359" w:name="_Toc184314480"/>
      <w:bookmarkEnd w:id="359"/>
      <w:bookmarkStart w:id="360" w:name="_Toc184314465"/>
      <w:bookmarkEnd w:id="360"/>
      <w:bookmarkStart w:id="361" w:name="_Toc184312126"/>
      <w:bookmarkEnd w:id="361"/>
      <w:bookmarkStart w:id="362" w:name="_Toc184314419"/>
      <w:bookmarkEnd w:id="362"/>
      <w:bookmarkStart w:id="363" w:name="_Toc184310326"/>
      <w:bookmarkEnd w:id="363"/>
      <w:bookmarkStart w:id="364" w:name="_Toc184308048"/>
      <w:bookmarkEnd w:id="364"/>
      <w:bookmarkStart w:id="365" w:name="_Toc184308092"/>
      <w:bookmarkEnd w:id="365"/>
      <w:bookmarkStart w:id="366" w:name="_Toc184310317"/>
      <w:bookmarkEnd w:id="366"/>
      <w:bookmarkStart w:id="367" w:name="_Toc184310312"/>
      <w:bookmarkEnd w:id="367"/>
      <w:bookmarkStart w:id="368" w:name="_Toc184314459"/>
      <w:bookmarkEnd w:id="368"/>
      <w:bookmarkStart w:id="369" w:name="_Toc184313285"/>
      <w:bookmarkEnd w:id="369"/>
      <w:bookmarkStart w:id="370" w:name="_Toc184313249"/>
      <w:bookmarkEnd w:id="370"/>
      <w:bookmarkStart w:id="371" w:name="_Toc184310280"/>
      <w:bookmarkEnd w:id="371"/>
      <w:bookmarkStart w:id="372" w:name="_Toc184313303"/>
      <w:bookmarkEnd w:id="372"/>
      <w:bookmarkStart w:id="373" w:name="_Toc184314473"/>
      <w:bookmarkEnd w:id="373"/>
      <w:bookmarkStart w:id="374" w:name="_Toc184312082"/>
      <w:bookmarkEnd w:id="374"/>
      <w:bookmarkStart w:id="375" w:name="_Toc184312108"/>
      <w:bookmarkEnd w:id="375"/>
      <w:bookmarkStart w:id="376" w:name="_Toc184313263"/>
      <w:bookmarkEnd w:id="376"/>
      <w:bookmarkStart w:id="377" w:name="_Toc184310331"/>
      <w:bookmarkEnd w:id="377"/>
      <w:bookmarkStart w:id="378" w:name="_Toc184308055"/>
      <w:bookmarkEnd w:id="378"/>
      <w:bookmarkStart w:id="379" w:name="_Toc184314461"/>
      <w:bookmarkEnd w:id="379"/>
      <w:bookmarkStart w:id="380" w:name="_Toc184314430"/>
      <w:bookmarkEnd w:id="380"/>
      <w:bookmarkStart w:id="381" w:name="_Toc184308093"/>
      <w:bookmarkEnd w:id="381"/>
      <w:bookmarkStart w:id="382" w:name="_Toc184312113"/>
      <w:bookmarkEnd w:id="382"/>
      <w:bookmarkStart w:id="383" w:name="_Toc184314454"/>
      <w:bookmarkEnd w:id="383"/>
      <w:bookmarkStart w:id="384" w:name="_Toc184308043"/>
      <w:bookmarkEnd w:id="384"/>
      <w:bookmarkStart w:id="385" w:name="_Toc184314437"/>
      <w:bookmarkEnd w:id="385"/>
      <w:bookmarkStart w:id="386" w:name="_Toc184308041"/>
      <w:bookmarkEnd w:id="386"/>
      <w:bookmarkStart w:id="387" w:name="_Toc184310295"/>
      <w:bookmarkEnd w:id="387"/>
      <w:bookmarkStart w:id="388" w:name="_Toc184313262"/>
      <w:bookmarkEnd w:id="388"/>
      <w:bookmarkStart w:id="389" w:name="_Toc184310294"/>
      <w:bookmarkEnd w:id="389"/>
      <w:bookmarkStart w:id="390" w:name="_Toc184312068"/>
      <w:bookmarkEnd w:id="390"/>
      <w:bookmarkStart w:id="391" w:name="_Toc184310279"/>
      <w:bookmarkEnd w:id="391"/>
      <w:bookmarkStart w:id="392" w:name="_Toc184310292"/>
      <w:bookmarkEnd w:id="392"/>
      <w:bookmarkStart w:id="393" w:name="_Toc184314471"/>
      <w:bookmarkEnd w:id="393"/>
      <w:bookmarkStart w:id="394" w:name="_Toc184314463"/>
      <w:bookmarkEnd w:id="394"/>
      <w:bookmarkStart w:id="395" w:name="_Toc184314444"/>
      <w:bookmarkEnd w:id="395"/>
      <w:bookmarkStart w:id="396" w:name="_Toc184314456"/>
      <w:bookmarkEnd w:id="396"/>
      <w:bookmarkStart w:id="397" w:name="_Toc184310286"/>
      <w:bookmarkEnd w:id="397"/>
      <w:bookmarkStart w:id="398" w:name="_Toc184312069"/>
      <w:bookmarkEnd w:id="398"/>
      <w:bookmarkStart w:id="399" w:name="_Toc184312098"/>
      <w:bookmarkEnd w:id="399"/>
      <w:bookmarkStart w:id="400" w:name="_Toc184308099"/>
      <w:bookmarkEnd w:id="400"/>
      <w:bookmarkStart w:id="401" w:name="_Toc184313283"/>
      <w:bookmarkEnd w:id="401"/>
      <w:bookmarkStart w:id="402" w:name="_Toc184313252"/>
      <w:bookmarkEnd w:id="402"/>
      <w:bookmarkStart w:id="403" w:name="_Toc184313291"/>
      <w:bookmarkEnd w:id="403"/>
      <w:bookmarkStart w:id="404" w:name="_Toc184314462"/>
      <w:bookmarkEnd w:id="404"/>
      <w:bookmarkStart w:id="405" w:name="_Toc184313240"/>
      <w:bookmarkEnd w:id="405"/>
      <w:bookmarkStart w:id="406" w:name="_Toc184312138"/>
      <w:bookmarkEnd w:id="406"/>
      <w:bookmarkStart w:id="407" w:name="_Toc184314451"/>
      <w:bookmarkEnd w:id="407"/>
      <w:bookmarkStart w:id="408" w:name="_Toc184312117"/>
      <w:bookmarkEnd w:id="408"/>
      <w:bookmarkStart w:id="409" w:name="_Toc184310322"/>
      <w:bookmarkEnd w:id="409"/>
      <w:bookmarkStart w:id="410" w:name="_Toc184310274"/>
      <w:bookmarkEnd w:id="410"/>
      <w:bookmarkStart w:id="411" w:name="_Toc184312073"/>
      <w:bookmarkEnd w:id="411"/>
      <w:bookmarkStart w:id="412" w:name="_Toc184313241"/>
      <w:bookmarkEnd w:id="412"/>
      <w:bookmarkStart w:id="413" w:name="_Toc184314468"/>
      <w:bookmarkEnd w:id="413"/>
      <w:bookmarkStart w:id="414" w:name="_Toc184308057"/>
      <w:bookmarkEnd w:id="414"/>
      <w:bookmarkStart w:id="415" w:name="_Toc184313287"/>
      <w:bookmarkEnd w:id="415"/>
      <w:bookmarkStart w:id="416" w:name="_Toc184310297"/>
      <w:bookmarkEnd w:id="416"/>
      <w:bookmarkStart w:id="417" w:name="_Toc184313301"/>
      <w:bookmarkEnd w:id="417"/>
      <w:bookmarkStart w:id="418" w:name="_Toc184313304"/>
      <w:bookmarkEnd w:id="418"/>
      <w:bookmarkStart w:id="419" w:name="_Toc184312097"/>
      <w:bookmarkEnd w:id="419"/>
      <w:r>
        <w:rPr>
          <w:rStyle w:val="287"/>
          <w:rFonts w:hint="eastAsia" w:ascii="宋体" w:hAnsi="宋体" w:eastAsia="宋体" w:cs="宋体"/>
          <w:color w:val="auto"/>
          <w:szCs w:val="36"/>
        </w:rPr>
        <w:t>评标办法</w:t>
      </w:r>
      <w:bookmarkEnd w:id="54"/>
    </w:p>
    <w:p w14:paraId="153DE499">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p w14:paraId="5D74879C">
      <w:pPr>
        <w:spacing w:line="360" w:lineRule="auto"/>
        <w:ind w:firstLine="422"/>
        <w:jc w:val="center"/>
        <w:rPr>
          <w:rFonts w:hint="eastAsia" w:ascii="宋体" w:hAnsi="宋体" w:eastAsia="宋体" w:cs="宋体"/>
          <w:b/>
          <w:color w:val="auto"/>
          <w:sz w:val="24"/>
        </w:rPr>
      </w:pPr>
      <w:r>
        <w:rPr>
          <w:rFonts w:hint="eastAsia" w:ascii="宋体" w:hAnsi="宋体" w:eastAsia="宋体" w:cs="宋体"/>
          <w:b/>
          <w:color w:val="auto"/>
          <w:sz w:val="24"/>
        </w:rPr>
        <w:t>资格审查表</w:t>
      </w:r>
    </w:p>
    <w:tbl>
      <w:tblPr>
        <w:tblStyle w:val="66"/>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14:paraId="0266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14:paraId="2A3A96E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67" w:type="dxa"/>
            <w:tcBorders>
              <w:top w:val="single" w:color="auto" w:sz="4" w:space="0"/>
              <w:left w:val="single" w:color="auto" w:sz="4" w:space="0"/>
              <w:bottom w:val="single" w:color="auto" w:sz="4" w:space="0"/>
              <w:right w:val="single" w:color="auto" w:sz="4" w:space="0"/>
            </w:tcBorders>
            <w:vAlign w:val="center"/>
          </w:tcPr>
          <w:p w14:paraId="61BDAF93">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14:paraId="5D68D43C">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14:paraId="109A925C">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审查标准</w:t>
            </w:r>
          </w:p>
        </w:tc>
      </w:tr>
      <w:tr w14:paraId="6E6C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14:paraId="17413AB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67" w:type="dxa"/>
            <w:tcBorders>
              <w:top w:val="single" w:color="auto" w:sz="4" w:space="0"/>
              <w:left w:val="single" w:color="auto" w:sz="4" w:space="0"/>
              <w:bottom w:val="single" w:color="auto" w:sz="4" w:space="0"/>
              <w:right w:val="single" w:color="auto" w:sz="4" w:space="0"/>
            </w:tcBorders>
            <w:vAlign w:val="center"/>
          </w:tcPr>
          <w:p w14:paraId="610A08A0">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14:paraId="17D1C424">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提供有效的营业执照副本（或事业法人登记证副本或其他登记证明材料）原件扫描件或者电子营业执照</w:t>
            </w:r>
          </w:p>
        </w:tc>
        <w:tc>
          <w:tcPr>
            <w:tcW w:w="5133" w:type="dxa"/>
            <w:tcBorders>
              <w:top w:val="single" w:color="auto" w:sz="4" w:space="0"/>
              <w:left w:val="single" w:color="auto" w:sz="4" w:space="0"/>
              <w:bottom w:val="single" w:color="auto" w:sz="4" w:space="0"/>
              <w:right w:val="single" w:color="auto" w:sz="4" w:space="0"/>
            </w:tcBorders>
            <w:vAlign w:val="center"/>
          </w:tcPr>
          <w:p w14:paraId="2922B0D4">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（1）如供应商是企业（包括合伙企业），提供在工商部门注册的有效“企业法人营业执照”或“营业执照”；</w:t>
            </w:r>
          </w:p>
          <w:p w14:paraId="41804DDB">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（2）如供应商是事业单位，提供有效的“事业单位法人证书”；</w:t>
            </w:r>
          </w:p>
          <w:p w14:paraId="58AA7781">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（3）如供应商是非企业专业服务机构的，提供执业许可证等证明文件；</w:t>
            </w:r>
          </w:p>
          <w:p w14:paraId="4C93A0AF">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（4）如供应商是个体工商户，提供有效的“个体工商户营业执照”；</w:t>
            </w:r>
          </w:p>
          <w:p w14:paraId="6AD79D45">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（5）如供应商是自然人，提供有效的自然人身份证明。</w:t>
            </w:r>
          </w:p>
          <w:p w14:paraId="074EF72B">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注：以上材料需要复印件加盖公章（自然人则签字）。</w:t>
            </w:r>
          </w:p>
        </w:tc>
      </w:tr>
      <w:tr w14:paraId="5F8A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14:paraId="3827E810">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67" w:type="dxa"/>
            <w:tcBorders>
              <w:top w:val="single" w:color="auto" w:sz="4" w:space="0"/>
              <w:left w:val="single" w:color="auto" w:sz="4" w:space="0"/>
              <w:bottom w:val="single" w:color="auto" w:sz="4" w:space="0"/>
              <w:right w:val="single" w:color="auto" w:sz="4" w:space="0"/>
            </w:tcBorders>
            <w:vAlign w:val="center"/>
          </w:tcPr>
          <w:p w14:paraId="6A7FC092">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14:paraId="27EB6BEC">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承诺函</w:t>
            </w:r>
          </w:p>
        </w:tc>
        <w:tc>
          <w:tcPr>
            <w:tcW w:w="5133" w:type="dxa"/>
            <w:tcBorders>
              <w:top w:val="single" w:color="auto" w:sz="4" w:space="0"/>
              <w:left w:val="single" w:color="auto" w:sz="4" w:space="0"/>
              <w:bottom w:val="single" w:color="auto" w:sz="4" w:space="0"/>
              <w:right w:val="single" w:color="auto" w:sz="4" w:space="0"/>
            </w:tcBorders>
            <w:vAlign w:val="center"/>
          </w:tcPr>
          <w:p w14:paraId="1242A4A5">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提供符合参加政府采购活动应当具备的一般条件的承诺函，格式附后。</w:t>
            </w:r>
          </w:p>
        </w:tc>
      </w:tr>
      <w:tr w14:paraId="0780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14:paraId="4752BE26">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1867" w:type="dxa"/>
            <w:tcBorders>
              <w:top w:val="single" w:color="auto" w:sz="4" w:space="0"/>
              <w:left w:val="single" w:color="auto" w:sz="4" w:space="0"/>
              <w:bottom w:val="single" w:color="auto" w:sz="4" w:space="0"/>
              <w:right w:val="single" w:color="auto" w:sz="4" w:space="0"/>
            </w:tcBorders>
            <w:vAlign w:val="center"/>
          </w:tcPr>
          <w:p w14:paraId="6B418ABD">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14:paraId="12FEC887">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14:paraId="63AA574E">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开标当日为准对供应商“信用中国”网站（www.creditchina.gov.cn）、中国政府采购网（www.ccgp.gov.cn）信用记录情况进行核实，未被列入失信被执行人、重大税收违法案件当事人名单、政府采购严重违法失信行为记录名单。</w:t>
            </w:r>
          </w:p>
          <w:p w14:paraId="5C2CB3EE">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D57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14:paraId="3D6F2093">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867" w:type="dxa"/>
            <w:tcBorders>
              <w:top w:val="single" w:color="auto" w:sz="4" w:space="0"/>
              <w:left w:val="single" w:color="auto" w:sz="4" w:space="0"/>
              <w:bottom w:val="single" w:color="auto" w:sz="4" w:space="0"/>
              <w:right w:val="single" w:color="auto" w:sz="4" w:space="0"/>
            </w:tcBorders>
            <w:vAlign w:val="center"/>
          </w:tcPr>
          <w:p w14:paraId="21C9B23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联合体响应</w:t>
            </w:r>
          </w:p>
        </w:tc>
        <w:tc>
          <w:tcPr>
            <w:tcW w:w="1717" w:type="dxa"/>
            <w:tcBorders>
              <w:top w:val="single" w:color="auto" w:sz="4" w:space="0"/>
              <w:left w:val="single" w:color="auto" w:sz="4" w:space="0"/>
              <w:bottom w:val="single" w:color="auto" w:sz="4" w:space="0"/>
              <w:right w:val="single" w:color="auto" w:sz="4" w:space="0"/>
            </w:tcBorders>
            <w:vAlign w:val="center"/>
          </w:tcPr>
          <w:p w14:paraId="0041FCFC">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非联合体响应</w:t>
            </w:r>
          </w:p>
        </w:tc>
        <w:tc>
          <w:tcPr>
            <w:tcW w:w="5133" w:type="dxa"/>
            <w:tcBorders>
              <w:top w:val="single" w:color="auto" w:sz="4" w:space="0"/>
              <w:left w:val="single" w:color="auto" w:sz="4" w:space="0"/>
              <w:bottom w:val="single" w:color="auto" w:sz="4" w:space="0"/>
              <w:right w:val="single" w:color="auto" w:sz="4" w:space="0"/>
            </w:tcBorders>
            <w:vAlign w:val="center"/>
          </w:tcPr>
          <w:p w14:paraId="07016D39">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本项目不接受联合体响应</w:t>
            </w:r>
          </w:p>
        </w:tc>
      </w:tr>
    </w:tbl>
    <w:p w14:paraId="277FD923">
      <w:pPr>
        <w:spacing w:line="360" w:lineRule="auto"/>
        <w:ind w:firstLine="422"/>
        <w:rPr>
          <w:rFonts w:hint="eastAsia" w:ascii="宋体" w:hAnsi="宋体" w:eastAsia="宋体" w:cs="宋体"/>
          <w:b/>
          <w:bCs/>
          <w:color w:val="auto"/>
          <w:sz w:val="24"/>
        </w:rPr>
      </w:pPr>
      <w:r>
        <w:rPr>
          <w:rFonts w:hint="eastAsia" w:ascii="宋体" w:hAnsi="宋体" w:eastAsia="宋体" w:cs="宋体"/>
          <w:b/>
          <w:color w:val="auto"/>
          <w:sz w:val="24"/>
        </w:rPr>
        <w:t>注：</w:t>
      </w:r>
      <w:r>
        <w:rPr>
          <w:rFonts w:hint="eastAsia" w:ascii="宋体" w:hAnsi="宋体" w:eastAsia="宋体" w:cs="宋体"/>
          <w:b/>
          <w:bCs/>
          <w:color w:val="auto"/>
          <w:sz w:val="24"/>
        </w:rPr>
        <w:t>1、上述资格证明文件未按采购文件要求附入</w:t>
      </w:r>
      <w:r>
        <w:rPr>
          <w:rFonts w:hint="eastAsia" w:ascii="宋体" w:hAnsi="宋体" w:eastAsia="宋体" w:cs="宋体"/>
          <w:b/>
          <w:bCs/>
          <w:color w:val="auto"/>
          <w:sz w:val="24"/>
          <w:lang w:eastAsia="zh-CN"/>
        </w:rPr>
        <w:t>投标</w:t>
      </w:r>
      <w:r>
        <w:rPr>
          <w:rFonts w:hint="eastAsia" w:ascii="宋体" w:hAnsi="宋体" w:eastAsia="宋体" w:cs="宋体"/>
          <w:b/>
          <w:bCs/>
          <w:color w:val="auto"/>
          <w:sz w:val="24"/>
        </w:rPr>
        <w:t>文件中的，资格性审查不合格。</w:t>
      </w:r>
    </w:p>
    <w:p w14:paraId="0DC0AB1D">
      <w:pPr>
        <w:spacing w:line="360" w:lineRule="auto"/>
        <w:ind w:firstLine="422"/>
        <w:rPr>
          <w:rFonts w:hint="eastAsia" w:ascii="宋体" w:hAnsi="宋体" w:eastAsia="宋体" w:cs="宋体"/>
          <w:b/>
          <w:bCs/>
          <w:color w:val="auto"/>
          <w:sz w:val="24"/>
        </w:rPr>
      </w:pPr>
      <w:r>
        <w:rPr>
          <w:rFonts w:hint="eastAsia" w:ascii="宋体" w:hAnsi="宋体" w:eastAsia="宋体" w:cs="宋体"/>
          <w:b/>
          <w:bCs/>
          <w:color w:val="auto"/>
          <w:sz w:val="24"/>
        </w:rPr>
        <w:t>2、上述审查项目中，任意一项不符合的，资格性审查不合格。</w:t>
      </w:r>
    </w:p>
    <w:p w14:paraId="2566082D">
      <w:pPr>
        <w:spacing w:line="360" w:lineRule="auto"/>
        <w:ind w:firstLine="422"/>
        <w:jc w:val="center"/>
        <w:rPr>
          <w:rFonts w:hint="eastAsia" w:ascii="宋体" w:hAnsi="宋体" w:eastAsia="宋体" w:cs="宋体"/>
          <w:b/>
          <w:color w:val="auto"/>
          <w:sz w:val="24"/>
        </w:rPr>
      </w:pPr>
      <w:r>
        <w:rPr>
          <w:rFonts w:hint="eastAsia" w:ascii="宋体" w:hAnsi="宋体" w:eastAsia="宋体" w:cs="宋体"/>
          <w:b/>
          <w:color w:val="auto"/>
          <w:sz w:val="24"/>
        </w:rPr>
        <w:t>符合性审查表(可放弃关联)</w:t>
      </w:r>
    </w:p>
    <w:tbl>
      <w:tblPr>
        <w:tblStyle w:val="66"/>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14:paraId="3FC4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2EB2F309">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2545" w:type="dxa"/>
          </w:tcPr>
          <w:p w14:paraId="140BBE86">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审查项目</w:t>
            </w:r>
          </w:p>
        </w:tc>
        <w:tc>
          <w:tcPr>
            <w:tcW w:w="6150" w:type="dxa"/>
          </w:tcPr>
          <w:p w14:paraId="62E5793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要求</w:t>
            </w:r>
          </w:p>
        </w:tc>
      </w:tr>
      <w:tr w14:paraId="16C3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DE668AC">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545" w:type="dxa"/>
            <w:vAlign w:val="center"/>
          </w:tcPr>
          <w:p w14:paraId="1CE48949">
            <w:pPr>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投标文件</w:t>
            </w:r>
            <w:r>
              <w:rPr>
                <w:rFonts w:hint="eastAsia" w:ascii="宋体" w:hAnsi="宋体" w:eastAsia="宋体" w:cs="宋体"/>
                <w:color w:val="auto"/>
                <w:sz w:val="24"/>
              </w:rPr>
              <w:t>的签署盖章</w:t>
            </w:r>
          </w:p>
        </w:tc>
        <w:tc>
          <w:tcPr>
            <w:tcW w:w="6150" w:type="dxa"/>
            <w:vAlign w:val="center"/>
          </w:tcPr>
          <w:p w14:paraId="6F78DA16">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按采购文件规定签字或盖章的。</w:t>
            </w:r>
          </w:p>
        </w:tc>
      </w:tr>
      <w:tr w14:paraId="33FE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60414E35">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545" w:type="dxa"/>
            <w:vAlign w:val="center"/>
          </w:tcPr>
          <w:p w14:paraId="72D0971E">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实质性条款响应</w:t>
            </w:r>
          </w:p>
        </w:tc>
        <w:tc>
          <w:tcPr>
            <w:tcW w:w="6150" w:type="dxa"/>
            <w:vAlign w:val="center"/>
          </w:tcPr>
          <w:p w14:paraId="71C91078">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投标文件</w:t>
            </w:r>
            <w:r>
              <w:rPr>
                <w:rFonts w:hint="eastAsia" w:ascii="宋体" w:hAnsi="宋体" w:eastAsia="宋体" w:cs="宋体"/>
                <w:color w:val="auto"/>
                <w:sz w:val="24"/>
              </w:rPr>
              <w:t>完全满足采购文件的实质性条款（即标注▲号条款）无负偏离的。</w:t>
            </w:r>
          </w:p>
        </w:tc>
      </w:tr>
      <w:tr w14:paraId="580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0C0560B">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545" w:type="dxa"/>
            <w:vAlign w:val="center"/>
          </w:tcPr>
          <w:p w14:paraId="56D0135D">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法定代表人授权书</w:t>
            </w:r>
          </w:p>
        </w:tc>
        <w:tc>
          <w:tcPr>
            <w:tcW w:w="6150" w:type="dxa"/>
            <w:vAlign w:val="center"/>
          </w:tcPr>
          <w:p w14:paraId="182A902F">
            <w:pPr>
              <w:spacing w:line="360" w:lineRule="auto"/>
              <w:rPr>
                <w:rFonts w:hint="eastAsia" w:ascii="宋体" w:hAnsi="宋体" w:eastAsia="宋体" w:cs="宋体"/>
                <w:color w:val="auto"/>
                <w:sz w:val="24"/>
              </w:rPr>
            </w:pPr>
            <w:r>
              <w:rPr>
                <w:rFonts w:hint="eastAsia" w:ascii="宋体" w:hAnsi="宋体" w:eastAsia="宋体" w:cs="宋体"/>
                <w:color w:val="auto"/>
                <w:sz w:val="24"/>
              </w:rPr>
              <w:t>提供有效的法定代表人证明书及身份证明/法定代表人授权委托书及身份证明和社保证明。</w:t>
            </w:r>
          </w:p>
        </w:tc>
      </w:tr>
      <w:tr w14:paraId="71FF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0" w:type="dxa"/>
            <w:vAlign w:val="center"/>
          </w:tcPr>
          <w:p w14:paraId="3613E284">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2545" w:type="dxa"/>
            <w:vAlign w:val="center"/>
          </w:tcPr>
          <w:p w14:paraId="4D0F7B5C">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无效响应条款</w:t>
            </w:r>
          </w:p>
        </w:tc>
        <w:tc>
          <w:tcPr>
            <w:tcW w:w="6150" w:type="dxa"/>
            <w:vAlign w:val="center"/>
          </w:tcPr>
          <w:p w14:paraId="7755A32F">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投标文件</w:t>
            </w:r>
            <w:r>
              <w:rPr>
                <w:rFonts w:hint="eastAsia" w:ascii="宋体" w:hAnsi="宋体" w:eastAsia="宋体" w:cs="宋体"/>
                <w:color w:val="auto"/>
                <w:sz w:val="24"/>
              </w:rPr>
              <w:t>没有采购文件中规定的其它无效响应条款的。</w:t>
            </w:r>
          </w:p>
        </w:tc>
      </w:tr>
      <w:tr w14:paraId="6EEF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CA5CC8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2545" w:type="dxa"/>
            <w:vAlign w:val="center"/>
          </w:tcPr>
          <w:p w14:paraId="535DEC27">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其他</w:t>
            </w:r>
          </w:p>
        </w:tc>
        <w:tc>
          <w:tcPr>
            <w:tcW w:w="6150" w:type="dxa"/>
            <w:vAlign w:val="center"/>
          </w:tcPr>
          <w:p w14:paraId="6AEB4427">
            <w:pPr>
              <w:spacing w:line="360" w:lineRule="auto"/>
              <w:rPr>
                <w:rFonts w:hint="eastAsia" w:ascii="宋体" w:hAnsi="宋体" w:eastAsia="宋体" w:cs="宋体"/>
                <w:color w:val="auto"/>
                <w:sz w:val="24"/>
              </w:rPr>
            </w:pPr>
            <w:r>
              <w:rPr>
                <w:rFonts w:hint="eastAsia" w:ascii="宋体" w:hAnsi="宋体" w:eastAsia="宋体" w:cs="宋体"/>
                <w:color w:val="auto"/>
                <w:sz w:val="24"/>
              </w:rPr>
              <w:t>响应供应商无虚假应标、串通响应的情形。</w:t>
            </w:r>
          </w:p>
        </w:tc>
      </w:tr>
      <w:tr w14:paraId="05D6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41DBFA0">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2545" w:type="dxa"/>
            <w:vAlign w:val="center"/>
          </w:tcPr>
          <w:p w14:paraId="03DA680D">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其他</w:t>
            </w:r>
          </w:p>
        </w:tc>
        <w:tc>
          <w:tcPr>
            <w:tcW w:w="6150" w:type="dxa"/>
            <w:vAlign w:val="center"/>
          </w:tcPr>
          <w:p w14:paraId="50A79D85">
            <w:pPr>
              <w:spacing w:line="360" w:lineRule="auto"/>
              <w:rPr>
                <w:rFonts w:hint="eastAsia" w:ascii="宋体" w:hAnsi="宋体" w:eastAsia="宋体" w:cs="宋体"/>
                <w:color w:val="auto"/>
                <w:sz w:val="24"/>
              </w:rPr>
            </w:pPr>
            <w:r>
              <w:rPr>
                <w:rFonts w:hint="eastAsia" w:ascii="宋体" w:hAnsi="宋体" w:eastAsia="宋体" w:cs="宋体"/>
                <w:color w:val="auto"/>
                <w:sz w:val="24"/>
              </w:rPr>
              <w:t>按有关法律、法规、规章不属于响应无效的。</w:t>
            </w:r>
          </w:p>
        </w:tc>
      </w:tr>
    </w:tbl>
    <w:p w14:paraId="259DCC0A">
      <w:pPr>
        <w:spacing w:line="360" w:lineRule="auto"/>
        <w:ind w:firstLine="422"/>
        <w:rPr>
          <w:rFonts w:hint="eastAsia" w:ascii="宋体" w:hAnsi="宋体" w:eastAsia="宋体" w:cs="宋体"/>
          <w:b/>
          <w:color w:val="auto"/>
          <w:sz w:val="24"/>
        </w:rPr>
      </w:pPr>
      <w:r>
        <w:rPr>
          <w:rFonts w:hint="eastAsia" w:ascii="宋体" w:hAnsi="宋体" w:eastAsia="宋体" w:cs="宋体"/>
          <w:b/>
          <w:color w:val="auto"/>
          <w:sz w:val="24"/>
        </w:rPr>
        <w:t>注：上述审查项目中，任意一项不符合的，符合性审查不合格。</w:t>
      </w:r>
    </w:p>
    <w:p w14:paraId="383ED234">
      <w:pPr>
        <w:spacing w:line="360" w:lineRule="auto"/>
        <w:ind w:firstLine="422"/>
        <w:jc w:val="center"/>
        <w:rPr>
          <w:rFonts w:hint="eastAsia" w:ascii="宋体" w:hAnsi="宋体" w:eastAsia="宋体" w:cs="宋体"/>
          <w:b/>
          <w:color w:val="auto"/>
          <w:sz w:val="24"/>
        </w:rPr>
      </w:pPr>
      <w:r>
        <w:rPr>
          <w:rFonts w:hint="eastAsia" w:ascii="宋体" w:hAnsi="宋体" w:eastAsia="宋体" w:cs="宋体"/>
          <w:b/>
          <w:color w:val="auto"/>
          <w:sz w:val="24"/>
        </w:rPr>
        <w:t>评分表</w:t>
      </w:r>
    </w:p>
    <w:p w14:paraId="49BBAEBA">
      <w:pPr>
        <w:spacing w:line="360" w:lineRule="auto"/>
        <w:ind w:firstLine="422"/>
        <w:rPr>
          <w:rFonts w:hint="eastAsia" w:ascii="宋体" w:hAnsi="宋体" w:cs="宋体"/>
          <w:b/>
          <w:bCs/>
          <w:color w:val="auto"/>
          <w:szCs w:val="21"/>
        </w:rPr>
      </w:pPr>
      <w:r>
        <w:rPr>
          <w:rFonts w:hint="eastAsia" w:ascii="宋体" w:hAnsi="宋体" w:cs="宋体"/>
          <w:b/>
          <w:bCs/>
          <w:color w:val="auto"/>
          <w:szCs w:val="21"/>
        </w:rPr>
        <w:t>1.投标人所投产品为小型或微型企业生产的，其投标报价扣除10%后参与评审（进口产品不适用）；</w:t>
      </w:r>
    </w:p>
    <w:p w14:paraId="2B07D491">
      <w:pPr>
        <w:spacing w:line="360" w:lineRule="auto"/>
        <w:ind w:firstLine="422"/>
        <w:rPr>
          <w:rFonts w:hint="eastAsia" w:ascii="宋体" w:hAnsi="宋体" w:cs="宋体"/>
          <w:b/>
          <w:bCs/>
          <w:color w:val="auto"/>
          <w:szCs w:val="21"/>
        </w:rPr>
      </w:pPr>
      <w:r>
        <w:rPr>
          <w:rFonts w:hint="eastAsia" w:ascii="宋体" w:hAnsi="宋体" w:cs="宋体"/>
          <w:b/>
          <w:bCs/>
          <w:color w:val="auto"/>
          <w:szCs w:val="21"/>
        </w:rPr>
        <w:t>2.投标人所投产品为监狱企业生产的，其投标报价扣除10%后参与评审；</w:t>
      </w:r>
    </w:p>
    <w:p w14:paraId="24F0BA88">
      <w:pPr>
        <w:spacing w:line="360" w:lineRule="auto"/>
        <w:ind w:firstLine="422"/>
        <w:rPr>
          <w:rFonts w:hint="eastAsia" w:ascii="宋体" w:hAnsi="宋体" w:cs="宋体"/>
          <w:b/>
          <w:bCs/>
          <w:color w:val="auto"/>
          <w:szCs w:val="21"/>
        </w:rPr>
      </w:pPr>
      <w:r>
        <w:rPr>
          <w:rFonts w:hint="eastAsia" w:ascii="宋体" w:hAnsi="宋体" w:cs="宋体"/>
          <w:b/>
          <w:bCs/>
          <w:color w:val="auto"/>
          <w:szCs w:val="21"/>
        </w:rPr>
        <w:t>3.投标人所投产品为残疾人福利性单位生产的，其投标报价扣除10%后参与评审；</w:t>
      </w:r>
    </w:p>
    <w:p w14:paraId="7F8CEFAC">
      <w:pPr>
        <w:spacing w:line="360" w:lineRule="auto"/>
        <w:ind w:firstLine="422"/>
        <w:rPr>
          <w:rFonts w:hint="eastAsia"/>
          <w:color w:val="auto"/>
        </w:rPr>
      </w:pPr>
      <w:r>
        <w:rPr>
          <w:rFonts w:hint="eastAsia" w:ascii="宋体" w:hAnsi="宋体" w:cs="宋体"/>
          <w:b/>
          <w:bCs/>
          <w:color w:val="auto"/>
          <w:szCs w:val="21"/>
        </w:rPr>
        <w:t>4.残疾人福利性单位属于小型、微型企业的，不重复享受政策。</w:t>
      </w:r>
    </w:p>
    <w:tbl>
      <w:tblPr>
        <w:tblStyle w:val="66"/>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14:paraId="7E0C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Align w:val="center"/>
          </w:tcPr>
          <w:p w14:paraId="57B4C576">
            <w:pPr>
              <w:spacing w:line="360" w:lineRule="auto"/>
              <w:jc w:val="center"/>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评分项目</w:t>
            </w:r>
          </w:p>
        </w:tc>
        <w:tc>
          <w:tcPr>
            <w:tcW w:w="8431" w:type="dxa"/>
            <w:gridSpan w:val="2"/>
            <w:vAlign w:val="center"/>
          </w:tcPr>
          <w:p w14:paraId="2864DD57">
            <w:pPr>
              <w:spacing w:line="360" w:lineRule="auto"/>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  分  标  准  及  细  则</w:t>
            </w:r>
          </w:p>
        </w:tc>
      </w:tr>
      <w:tr w14:paraId="3634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Align w:val="center"/>
          </w:tcPr>
          <w:p w14:paraId="579F211B">
            <w:pPr>
              <w:spacing w:line="360" w:lineRule="auto"/>
              <w:ind w:right="-21" w:rightChars="-1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投标报价（3</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分）</w:t>
            </w:r>
          </w:p>
        </w:tc>
        <w:tc>
          <w:tcPr>
            <w:tcW w:w="1519" w:type="dxa"/>
            <w:vAlign w:val="center"/>
          </w:tcPr>
          <w:p w14:paraId="11E4ACDD">
            <w:pPr>
              <w:spacing w:line="360" w:lineRule="auto"/>
              <w:ind w:right="-21" w:rightChars="-1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价格分（3</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分）</w:t>
            </w:r>
          </w:p>
        </w:tc>
        <w:tc>
          <w:tcPr>
            <w:tcW w:w="6912" w:type="dxa"/>
            <w:vAlign w:val="center"/>
          </w:tcPr>
          <w:p w14:paraId="69720DA4">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评标基准价=满足招标文件要求的参与评审价格中的最低价；</w:t>
            </w:r>
          </w:p>
          <w:p w14:paraId="2C3F64A7">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评标基准价得分为满分。</w:t>
            </w:r>
          </w:p>
          <w:p w14:paraId="686B0874">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参与评审价格=投标报价</w:t>
            </w:r>
          </w:p>
          <w:p w14:paraId="33F0D47B">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投标报价得分=（评标基准价/参与评审价格）×3</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rPr>
              <w:t>分</w:t>
            </w:r>
          </w:p>
          <w:p w14:paraId="51CD4C7B">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投标报价得分以四舍五入保留小数点后两位。</w:t>
            </w:r>
          </w:p>
        </w:tc>
      </w:tr>
      <w:tr w14:paraId="043A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Merge w:val="restart"/>
            <w:vAlign w:val="center"/>
          </w:tcPr>
          <w:p w14:paraId="03B5419A">
            <w:pPr>
              <w:spacing w:line="360" w:lineRule="auto"/>
              <w:ind w:right="-21" w:rightChars="-1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商务（</w:t>
            </w: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rPr>
              <w:t>分）</w:t>
            </w:r>
          </w:p>
        </w:tc>
        <w:tc>
          <w:tcPr>
            <w:tcW w:w="1519" w:type="dxa"/>
            <w:vAlign w:val="center"/>
          </w:tcPr>
          <w:p w14:paraId="4CAE23E9">
            <w:pPr>
              <w:spacing w:line="360" w:lineRule="auto"/>
              <w:ind w:right="-21" w:rightChars="-1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投标人资信及认证（</w:t>
            </w:r>
            <w:r>
              <w:rPr>
                <w:rFonts w:hint="eastAsia" w:ascii="宋体" w:hAnsi="宋体" w:eastAsia="宋体" w:cs="宋体"/>
                <w:b/>
                <w:color w:val="auto"/>
                <w:sz w:val="24"/>
                <w:highlight w:val="none"/>
                <w:lang w:val="en-US" w:eastAsia="zh-CN"/>
              </w:rPr>
              <w:t>8分</w:t>
            </w:r>
            <w:r>
              <w:rPr>
                <w:rFonts w:hint="eastAsia" w:ascii="宋体" w:hAnsi="宋体" w:eastAsia="宋体" w:cs="宋体"/>
                <w:b/>
                <w:color w:val="auto"/>
                <w:sz w:val="24"/>
                <w:highlight w:val="none"/>
                <w:lang w:eastAsia="zh-CN"/>
              </w:rPr>
              <w:t>）</w:t>
            </w:r>
          </w:p>
        </w:tc>
        <w:tc>
          <w:tcPr>
            <w:tcW w:w="6912" w:type="dxa"/>
            <w:vAlign w:val="center"/>
          </w:tcPr>
          <w:p w14:paraId="2CF507DF">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【客观分】</w:t>
            </w:r>
          </w:p>
          <w:p w14:paraId="293C62F2">
            <w:pPr>
              <w:snapToGrid w:val="0"/>
              <w:spacing w:line="360" w:lineRule="auto"/>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1、投标人</w:t>
            </w:r>
            <w:r>
              <w:rPr>
                <w:rFonts w:hint="eastAsia" w:ascii="宋体" w:hAnsi="宋体" w:cs="宋体"/>
                <w:bCs/>
                <w:color w:val="auto"/>
                <w:sz w:val="24"/>
                <w:highlight w:val="none"/>
                <w:lang w:val="en-US" w:eastAsia="zh-CN"/>
              </w:rPr>
              <w:t>提供</w:t>
            </w:r>
            <w:r>
              <w:rPr>
                <w:rFonts w:hint="eastAsia" w:ascii="宋体" w:hAnsi="宋体" w:eastAsia="宋体" w:cs="宋体"/>
                <w:bCs/>
                <w:color w:val="auto"/>
                <w:sz w:val="24"/>
                <w:highlight w:val="none"/>
                <w:lang w:val="en-US" w:eastAsia="zh-CN"/>
              </w:rPr>
              <w:t>有效期内的</w:t>
            </w:r>
            <w:r>
              <w:rPr>
                <w:rFonts w:hint="eastAsia" w:ascii="宋体" w:hAnsi="宋体" w:eastAsia="宋体" w:cs="宋体"/>
                <w:bCs/>
                <w:color w:val="auto"/>
                <w:sz w:val="24"/>
                <w:highlight w:val="none"/>
                <w:lang w:val="zh-CN"/>
              </w:rPr>
              <w:t>投标人具有家具</w:t>
            </w:r>
            <w:r>
              <w:rPr>
                <w:rFonts w:hint="eastAsia" w:ascii="宋体" w:hAnsi="宋体" w:eastAsia="宋体" w:cs="宋体"/>
                <w:bCs/>
                <w:color w:val="auto"/>
                <w:sz w:val="24"/>
                <w:highlight w:val="none"/>
                <w:lang w:val="en-US" w:eastAsia="zh-CN"/>
              </w:rPr>
              <w:t>产品</w:t>
            </w:r>
            <w:r>
              <w:rPr>
                <w:rFonts w:hint="eastAsia" w:ascii="宋体" w:hAnsi="宋体" w:eastAsia="宋体" w:cs="宋体"/>
                <w:bCs/>
                <w:color w:val="auto"/>
                <w:sz w:val="24"/>
                <w:highlight w:val="none"/>
                <w:lang w:val="zh-CN"/>
              </w:rPr>
              <w:t>有害物质限量认证证书【</w:t>
            </w:r>
            <w:r>
              <w:rPr>
                <w:rFonts w:hint="eastAsia" w:ascii="宋体" w:hAnsi="宋体" w:eastAsia="宋体" w:cs="宋体"/>
                <w:bCs/>
                <w:color w:val="auto"/>
                <w:sz w:val="24"/>
                <w:highlight w:val="none"/>
                <w:lang w:val="en-US" w:eastAsia="zh-CN"/>
              </w:rPr>
              <w:t>木家具】，满足得3分。</w:t>
            </w:r>
          </w:p>
          <w:p w14:paraId="2284B0EB">
            <w:pPr>
              <w:snapToGrid w:val="0"/>
              <w:spacing w:line="360" w:lineRule="auto"/>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2、投标人</w:t>
            </w:r>
            <w:r>
              <w:rPr>
                <w:rFonts w:hint="eastAsia" w:ascii="宋体" w:hAnsi="宋体" w:cs="宋体"/>
                <w:bCs/>
                <w:color w:val="auto"/>
                <w:sz w:val="24"/>
                <w:highlight w:val="none"/>
                <w:lang w:val="en-US" w:eastAsia="zh-CN"/>
              </w:rPr>
              <w:t>提供</w:t>
            </w:r>
            <w:r>
              <w:rPr>
                <w:rFonts w:hint="eastAsia" w:ascii="宋体" w:hAnsi="宋体" w:eastAsia="宋体" w:cs="宋体"/>
                <w:bCs/>
                <w:color w:val="auto"/>
                <w:sz w:val="24"/>
                <w:highlight w:val="none"/>
                <w:lang w:val="en-US" w:eastAsia="zh-CN"/>
              </w:rPr>
              <w:t>有效期内的</w:t>
            </w:r>
            <w:r>
              <w:rPr>
                <w:rFonts w:hint="eastAsia" w:ascii="宋体" w:hAnsi="宋体" w:eastAsia="宋体" w:cs="宋体"/>
                <w:bCs/>
                <w:color w:val="auto"/>
                <w:sz w:val="24"/>
                <w:highlight w:val="none"/>
                <w:lang w:val="zh-CN"/>
              </w:rPr>
              <w:t>CEC低VOCs家具产品认证</w:t>
            </w:r>
            <w:r>
              <w:rPr>
                <w:rFonts w:hint="eastAsia" w:ascii="宋体" w:hAnsi="宋体" w:eastAsia="宋体" w:cs="宋体"/>
                <w:bCs/>
                <w:color w:val="auto"/>
                <w:sz w:val="24"/>
                <w:highlight w:val="none"/>
                <w:lang w:val="en-US" w:eastAsia="zh-CN"/>
              </w:rPr>
              <w:t>证书</w:t>
            </w:r>
            <w:r>
              <w:rPr>
                <w:rFonts w:hint="eastAsia" w:ascii="宋体" w:hAnsi="宋体" w:eastAsia="宋体" w:cs="宋体"/>
                <w:bCs/>
                <w:color w:val="auto"/>
                <w:sz w:val="24"/>
                <w:highlight w:val="none"/>
                <w:lang w:val="zh-CN"/>
              </w:rPr>
              <w:t>，认证</w:t>
            </w:r>
            <w:r>
              <w:rPr>
                <w:rFonts w:hint="eastAsia" w:ascii="宋体" w:hAnsi="宋体" w:eastAsia="宋体" w:cs="宋体"/>
                <w:bCs/>
                <w:color w:val="auto"/>
                <w:sz w:val="24"/>
                <w:highlight w:val="none"/>
                <w:lang w:val="en-US" w:eastAsia="zh-CN"/>
              </w:rPr>
              <w:t>单元（含木家具），满足得3分。</w:t>
            </w:r>
          </w:p>
          <w:p w14:paraId="3403F51C">
            <w:pPr>
              <w:snapToGrid w:val="0"/>
              <w:spacing w:line="360" w:lineRule="auto"/>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投标人</w:t>
            </w:r>
            <w:r>
              <w:rPr>
                <w:rFonts w:hint="eastAsia" w:ascii="宋体" w:hAnsi="宋体" w:cs="宋体"/>
                <w:bCs/>
                <w:color w:val="auto"/>
                <w:sz w:val="24"/>
                <w:highlight w:val="none"/>
                <w:lang w:val="en-US" w:eastAsia="zh-CN"/>
              </w:rPr>
              <w:t>提供</w:t>
            </w:r>
            <w:r>
              <w:rPr>
                <w:rFonts w:hint="eastAsia" w:ascii="宋体" w:hAnsi="宋体" w:eastAsia="宋体" w:cs="宋体"/>
                <w:bCs/>
                <w:color w:val="auto"/>
                <w:sz w:val="24"/>
                <w:highlight w:val="none"/>
                <w:lang w:val="zh-CN" w:eastAsia="zh-CN"/>
              </w:rPr>
              <w:t>中国环保产品认证CQC的得</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eastAsia="zh-CN"/>
              </w:rPr>
              <w:t>分。</w:t>
            </w:r>
          </w:p>
          <w:p w14:paraId="24AEC454">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注：投标文件中提供证书扫描件</w:t>
            </w:r>
            <w:r>
              <w:rPr>
                <w:rFonts w:hint="eastAsia" w:ascii="宋体" w:hAnsi="宋体" w:cs="宋体"/>
                <w:bCs/>
                <w:color w:val="auto"/>
                <w:sz w:val="24"/>
                <w:highlight w:val="none"/>
                <w:lang w:val="en-US" w:eastAsia="zh-CN"/>
              </w:rPr>
              <w:t>和</w:t>
            </w:r>
            <w:r>
              <w:rPr>
                <w:rFonts w:hint="eastAsia" w:ascii="宋体" w:hAnsi="宋体" w:eastAsia="宋体" w:cs="宋体"/>
                <w:bCs/>
                <w:color w:val="auto"/>
                <w:sz w:val="24"/>
                <w:highlight w:val="none"/>
                <w:lang w:val="zh-CN" w:eastAsia="zh-CN"/>
              </w:rPr>
              <w:t>国家认证认可监督管理委员会官方网站</w:t>
            </w:r>
            <w:r>
              <w:rPr>
                <w:rFonts w:hint="eastAsia" w:ascii="宋体" w:hAnsi="宋体" w:eastAsia="宋体" w:cs="宋体"/>
                <w:bCs/>
                <w:color w:val="auto"/>
                <w:sz w:val="24"/>
                <w:highlight w:val="none"/>
                <w:lang w:val="en-US" w:eastAsia="zh-CN"/>
              </w:rPr>
              <w:t>查询</w:t>
            </w:r>
            <w:r>
              <w:rPr>
                <w:rFonts w:hint="eastAsia" w:ascii="宋体" w:hAnsi="宋体" w:cs="宋体"/>
                <w:bCs/>
                <w:color w:val="auto"/>
                <w:sz w:val="24"/>
                <w:highlight w:val="none"/>
                <w:lang w:val="en-US" w:eastAsia="zh-CN"/>
              </w:rPr>
              <w:t>截图</w:t>
            </w:r>
            <w:r>
              <w:rPr>
                <w:rFonts w:hint="eastAsia" w:ascii="宋体" w:hAnsi="宋体" w:eastAsia="宋体" w:cs="宋体"/>
                <w:bCs/>
                <w:color w:val="auto"/>
                <w:sz w:val="24"/>
                <w:highlight w:val="none"/>
                <w:lang w:val="en-US" w:eastAsia="zh-CN"/>
              </w:rPr>
              <w:t>。</w:t>
            </w:r>
          </w:p>
        </w:tc>
      </w:tr>
      <w:tr w14:paraId="48B4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1283" w:type="dxa"/>
            <w:vMerge w:val="continue"/>
            <w:vAlign w:val="center"/>
          </w:tcPr>
          <w:p w14:paraId="38154416">
            <w:pPr>
              <w:spacing w:line="360" w:lineRule="auto"/>
              <w:ind w:right="-21" w:rightChars="-10"/>
              <w:jc w:val="center"/>
              <w:rPr>
                <w:rFonts w:hint="eastAsia" w:ascii="宋体" w:hAnsi="宋体" w:eastAsia="宋体" w:cs="宋体"/>
                <w:b/>
                <w:color w:val="auto"/>
                <w:sz w:val="24"/>
                <w:highlight w:val="none"/>
              </w:rPr>
            </w:pPr>
          </w:p>
        </w:tc>
        <w:tc>
          <w:tcPr>
            <w:tcW w:w="1519" w:type="dxa"/>
            <w:vAlign w:val="center"/>
          </w:tcPr>
          <w:p w14:paraId="6FFA5231">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rPr>
              <w:t>业绩（3分）</w:t>
            </w:r>
          </w:p>
        </w:tc>
        <w:tc>
          <w:tcPr>
            <w:tcW w:w="6912" w:type="dxa"/>
            <w:vAlign w:val="center"/>
          </w:tcPr>
          <w:p w14:paraId="786AB4B2">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【客观分】</w:t>
            </w:r>
          </w:p>
          <w:p w14:paraId="5C860350">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投标人提供自20</w:t>
            </w:r>
            <w:r>
              <w:rPr>
                <w:rFonts w:hint="eastAsia" w:ascii="宋体" w:hAnsi="宋体" w:eastAsia="宋体" w:cs="宋体"/>
                <w:bCs/>
                <w:color w:val="auto"/>
                <w:sz w:val="24"/>
                <w:highlight w:val="none"/>
              </w:rPr>
              <w:t>2</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zh-CN"/>
              </w:rPr>
              <w:t>年1月1日以来（以合同签订时间为准）同类</w:t>
            </w:r>
            <w:r>
              <w:rPr>
                <w:rFonts w:hint="eastAsia" w:ascii="宋体" w:hAnsi="宋体" w:eastAsia="宋体" w:cs="宋体"/>
                <w:color w:val="auto"/>
                <w:sz w:val="24"/>
                <w:szCs w:val="24"/>
                <w:highlight w:val="none"/>
                <w:vertAlign w:val="baseline"/>
                <w:lang w:val="en-US" w:eastAsia="zh-CN"/>
              </w:rPr>
              <w:t>家具产品类</w:t>
            </w:r>
            <w:r>
              <w:rPr>
                <w:rFonts w:hint="eastAsia" w:ascii="宋体" w:hAnsi="宋体" w:eastAsia="宋体" w:cs="宋体"/>
                <w:bCs/>
                <w:color w:val="auto"/>
                <w:sz w:val="24"/>
                <w:highlight w:val="none"/>
                <w:lang w:val="zh-CN"/>
              </w:rPr>
              <w:t>业绩（以提供的合同扫描件为准）：每提供1份合同业绩得1分，最高得3分。</w:t>
            </w:r>
            <w:bookmarkStart w:id="452" w:name="_GoBack"/>
            <w:bookmarkEnd w:id="452"/>
          </w:p>
        </w:tc>
      </w:tr>
      <w:tr w14:paraId="7DE5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Merge w:val="continue"/>
            <w:vAlign w:val="center"/>
          </w:tcPr>
          <w:p w14:paraId="634917D1">
            <w:pPr>
              <w:spacing w:line="360" w:lineRule="auto"/>
              <w:ind w:right="-21" w:rightChars="-10"/>
              <w:jc w:val="center"/>
              <w:rPr>
                <w:rFonts w:hint="eastAsia" w:ascii="宋体" w:hAnsi="宋体" w:eastAsia="宋体" w:cs="宋体"/>
                <w:b/>
                <w:color w:val="auto"/>
                <w:sz w:val="24"/>
                <w:highlight w:val="none"/>
              </w:rPr>
            </w:pPr>
          </w:p>
        </w:tc>
        <w:tc>
          <w:tcPr>
            <w:tcW w:w="1519" w:type="dxa"/>
            <w:vAlign w:val="center"/>
          </w:tcPr>
          <w:p w14:paraId="2DA43636">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rPr>
              <w:t>政策功能（</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分）</w:t>
            </w:r>
          </w:p>
        </w:tc>
        <w:tc>
          <w:tcPr>
            <w:tcW w:w="6912" w:type="dxa"/>
            <w:vAlign w:val="center"/>
          </w:tcPr>
          <w:p w14:paraId="13ACBE5D">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【客观分】</w:t>
            </w:r>
          </w:p>
          <w:p w14:paraId="15B432CB">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1、投标产品属于《节能产品政府采购品目清单》范围的且具有国家确定的认证机构出具的、处于有效期之内的节能产品认证证书的得</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val="zh-CN"/>
              </w:rPr>
              <w:t>分；</w:t>
            </w:r>
          </w:p>
          <w:p w14:paraId="2266898E">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2、投标产品属于《环境标志产品政府采购品目清单》范围的且具有国家确定的认证机构出具的、处于有效期之内的环境标志产品认证证书的得</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val="zh-CN"/>
              </w:rPr>
              <w:t>分。</w:t>
            </w:r>
          </w:p>
        </w:tc>
      </w:tr>
      <w:tr w14:paraId="39FB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2" w:hRule="atLeast"/>
        </w:trPr>
        <w:tc>
          <w:tcPr>
            <w:tcW w:w="1283" w:type="dxa"/>
            <w:vMerge w:val="restart"/>
            <w:vAlign w:val="center"/>
          </w:tcPr>
          <w:p w14:paraId="64C8A853">
            <w:pPr>
              <w:spacing w:line="360" w:lineRule="auto"/>
              <w:ind w:right="-21" w:rightChars="-1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w:t>
            </w:r>
            <w:r>
              <w:rPr>
                <w:rFonts w:hint="eastAsia" w:ascii="宋体" w:hAnsi="宋体" w:eastAsia="宋体" w:cs="宋体"/>
                <w:b/>
                <w:color w:val="auto"/>
                <w:sz w:val="24"/>
                <w:highlight w:val="none"/>
                <w:lang w:val="en-US" w:eastAsia="zh-CN"/>
              </w:rPr>
              <w:t>52</w:t>
            </w:r>
            <w:r>
              <w:rPr>
                <w:rFonts w:hint="eastAsia" w:ascii="宋体" w:hAnsi="宋体" w:eastAsia="宋体" w:cs="宋体"/>
                <w:b/>
                <w:color w:val="auto"/>
                <w:sz w:val="24"/>
                <w:highlight w:val="none"/>
              </w:rPr>
              <w:t>分）</w:t>
            </w:r>
          </w:p>
        </w:tc>
        <w:tc>
          <w:tcPr>
            <w:tcW w:w="1519" w:type="dxa"/>
            <w:vMerge w:val="restart"/>
            <w:vAlign w:val="center"/>
          </w:tcPr>
          <w:p w14:paraId="740D1394">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设计效果图（</w:t>
            </w:r>
            <w:r>
              <w:rPr>
                <w:rFonts w:hint="eastAsia" w:ascii="宋体" w:hAnsi="宋体" w:eastAsia="宋体" w:cs="宋体"/>
                <w:b/>
                <w:bCs/>
                <w:color w:val="auto"/>
                <w:szCs w:val="21"/>
                <w:highlight w:val="none"/>
                <w:lang w:val="en-US" w:eastAsia="zh-CN"/>
              </w:rPr>
              <w:t>10分</w:t>
            </w:r>
            <w:r>
              <w:rPr>
                <w:rFonts w:hint="eastAsia" w:ascii="宋体" w:hAnsi="宋体" w:eastAsia="宋体" w:cs="宋体"/>
                <w:b/>
                <w:bCs/>
                <w:color w:val="auto"/>
                <w:szCs w:val="21"/>
                <w:highlight w:val="none"/>
                <w:lang w:eastAsia="zh-CN"/>
              </w:rPr>
              <w:t>）</w:t>
            </w:r>
          </w:p>
        </w:tc>
        <w:tc>
          <w:tcPr>
            <w:tcW w:w="6912" w:type="dxa"/>
            <w:vAlign w:val="center"/>
          </w:tcPr>
          <w:p w14:paraId="4126EAD3">
            <w:pPr>
              <w:snapToGrid w:val="0"/>
              <w:spacing w:line="360" w:lineRule="auto"/>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rPr>
              <w:t>【主观分】根据投标人提供的产品</w:t>
            </w:r>
            <w:r>
              <w:rPr>
                <w:rFonts w:hint="eastAsia" w:ascii="宋体" w:hAnsi="宋体" w:cs="宋体"/>
                <w:bCs/>
                <w:color w:val="auto"/>
                <w:sz w:val="24"/>
                <w:highlight w:val="none"/>
                <w:lang w:val="zh-CN"/>
              </w:rPr>
              <w:t>技术参数</w:t>
            </w:r>
            <w:r>
              <w:rPr>
                <w:rFonts w:hint="eastAsia" w:ascii="宋体" w:hAnsi="宋体" w:eastAsia="宋体" w:cs="宋体"/>
                <w:bCs/>
                <w:color w:val="auto"/>
                <w:sz w:val="24"/>
                <w:highlight w:val="none"/>
                <w:lang w:val="zh-CN"/>
              </w:rPr>
              <w:t>进行深化设计图、效果图、平面摆放图与项目匹配性、科学性及对招标要求的响应程度；所投产品的设计图、效果图、平面摆放图与项目匹配性、科学性及对招标要求的响应程度响应招标文件技术需求情况进行评审。图纸与项目匹配度高、对招标要求响应程度高等满足招标需求的得</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zh-CN"/>
              </w:rPr>
              <w:t>分；图纸与项目匹配度较高、对招标要求响应程度较高与招标需求满足程度一般的得</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lang w:val="zh-CN"/>
              </w:rPr>
              <w:t>分；图纸简单、对招标要求响应程度一般不能满足招标需求的得</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zh-CN"/>
              </w:rPr>
              <w:t>分；图纸与项目匹配度差</w:t>
            </w:r>
            <w:r>
              <w:rPr>
                <w:rFonts w:hint="eastAsia" w:ascii="宋体" w:hAnsi="宋体" w:cs="宋体"/>
                <w:bCs/>
                <w:color w:val="auto"/>
                <w:sz w:val="24"/>
                <w:highlight w:val="none"/>
                <w:lang w:val="zh-CN"/>
              </w:rPr>
              <w:t>的</w:t>
            </w:r>
            <w:r>
              <w:rPr>
                <w:rFonts w:hint="eastAsia" w:ascii="宋体" w:hAnsi="宋体" w:eastAsia="宋体" w:cs="宋体"/>
                <w:bCs/>
                <w:color w:val="auto"/>
                <w:sz w:val="24"/>
                <w:highlight w:val="none"/>
                <w:lang w:val="zh-CN"/>
              </w:rPr>
              <w:t>得</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zh-CN"/>
              </w:rPr>
              <w:t>分；未提供的不得分。</w:t>
            </w:r>
          </w:p>
        </w:tc>
      </w:tr>
      <w:tr w14:paraId="3975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2" w:hRule="atLeast"/>
        </w:trPr>
        <w:tc>
          <w:tcPr>
            <w:tcW w:w="1283" w:type="dxa"/>
            <w:vMerge w:val="continue"/>
            <w:vAlign w:val="center"/>
          </w:tcPr>
          <w:p w14:paraId="23861099">
            <w:pPr>
              <w:spacing w:line="360" w:lineRule="auto"/>
              <w:ind w:right="-21" w:rightChars="-10"/>
              <w:jc w:val="center"/>
              <w:rPr>
                <w:rFonts w:hint="eastAsia" w:ascii="宋体" w:hAnsi="宋体" w:eastAsia="宋体" w:cs="宋体"/>
                <w:b/>
                <w:color w:val="auto"/>
                <w:sz w:val="24"/>
                <w:highlight w:val="none"/>
              </w:rPr>
            </w:pPr>
          </w:p>
        </w:tc>
        <w:tc>
          <w:tcPr>
            <w:tcW w:w="1519" w:type="dxa"/>
            <w:vMerge w:val="continue"/>
            <w:vAlign w:val="center"/>
          </w:tcPr>
          <w:p w14:paraId="3C9FA3A3">
            <w:pPr>
              <w:snapToGrid w:val="0"/>
              <w:spacing w:line="288" w:lineRule="auto"/>
              <w:jc w:val="center"/>
              <w:rPr>
                <w:rFonts w:hint="eastAsia" w:ascii="宋体" w:hAnsi="宋体" w:eastAsia="宋体" w:cs="宋体"/>
                <w:b/>
                <w:bCs/>
                <w:color w:val="auto"/>
                <w:szCs w:val="21"/>
                <w:highlight w:val="none"/>
                <w:lang w:eastAsia="zh-CN"/>
              </w:rPr>
            </w:pPr>
          </w:p>
        </w:tc>
        <w:tc>
          <w:tcPr>
            <w:tcW w:w="6912" w:type="dxa"/>
            <w:vAlign w:val="center"/>
          </w:tcPr>
          <w:p w14:paraId="448AB5A5">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【主观分】投标人根据采购清单和家具尺寸提供“</w:t>
            </w:r>
            <w:r>
              <w:rPr>
                <w:rFonts w:hint="eastAsia" w:ascii="宋体" w:hAnsi="宋体" w:cs="宋体"/>
                <w:bCs/>
                <w:color w:val="auto"/>
                <w:sz w:val="24"/>
                <w:highlight w:val="none"/>
                <w:lang w:val="en-US" w:eastAsia="zh-CN"/>
              </w:rPr>
              <w:t>报告厅</w:t>
            </w:r>
            <w:r>
              <w:rPr>
                <w:rFonts w:hint="eastAsia" w:ascii="宋体" w:hAnsi="宋体" w:eastAsia="宋体" w:cs="宋体"/>
                <w:bCs/>
                <w:color w:val="auto"/>
                <w:sz w:val="24"/>
                <w:highlight w:val="none"/>
                <w:lang w:val="zh-CN"/>
              </w:rPr>
              <w:t>”效果图，效果图的设计美观、布局合理、对各重点、亮点的把握与处理紧扣主题的得</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zh-CN"/>
              </w:rPr>
              <w:t>分；效果图设计较美观、布局较合理、对各重点、亮点的把握与处理较能紧扣主题的得</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zh-CN"/>
              </w:rPr>
              <w:t>分；效果图设计美观性不强、布局不太合理、对各重点、亮点的把握与处理基本能扣主题的得</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val="zh-CN"/>
              </w:rPr>
              <w:t>分；效果图设计与项目偏离较大的不得分。</w:t>
            </w:r>
          </w:p>
        </w:tc>
      </w:tr>
      <w:tr w14:paraId="0D78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283" w:type="dxa"/>
            <w:vMerge w:val="continue"/>
            <w:vAlign w:val="center"/>
          </w:tcPr>
          <w:p w14:paraId="50883AD0">
            <w:pPr>
              <w:spacing w:line="360" w:lineRule="auto"/>
              <w:ind w:right="-21" w:rightChars="-10"/>
              <w:jc w:val="center"/>
              <w:rPr>
                <w:rFonts w:hint="eastAsia" w:ascii="宋体" w:hAnsi="宋体" w:eastAsia="宋体" w:cs="宋体"/>
                <w:b/>
                <w:color w:val="auto"/>
                <w:sz w:val="24"/>
                <w:highlight w:val="none"/>
              </w:rPr>
            </w:pPr>
          </w:p>
        </w:tc>
        <w:tc>
          <w:tcPr>
            <w:tcW w:w="1519" w:type="dxa"/>
            <w:vAlign w:val="center"/>
          </w:tcPr>
          <w:p w14:paraId="4449FA57">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项目实施方案</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5分</w:t>
            </w:r>
            <w:r>
              <w:rPr>
                <w:rFonts w:hint="eastAsia" w:ascii="宋体" w:hAnsi="宋体" w:eastAsia="宋体" w:cs="宋体"/>
                <w:b/>
                <w:bCs/>
                <w:color w:val="auto"/>
                <w:szCs w:val="21"/>
                <w:highlight w:val="none"/>
                <w:lang w:eastAsia="zh-CN"/>
              </w:rPr>
              <w:t>）</w:t>
            </w:r>
          </w:p>
        </w:tc>
        <w:tc>
          <w:tcPr>
            <w:tcW w:w="6912" w:type="dxa"/>
            <w:vAlign w:val="center"/>
          </w:tcPr>
          <w:p w14:paraId="7A1C49CA">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【主观分】投标人根据本项目特点提供的实施方案（包含原材料准备、生产过程、货物供货、验货等）</w:t>
            </w:r>
          </w:p>
          <w:p w14:paraId="485BFA14">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zh-CN"/>
              </w:rPr>
              <w:t>原材料准备、生产过程</w:t>
            </w:r>
            <w:r>
              <w:rPr>
                <w:rFonts w:hint="eastAsia" w:ascii="宋体" w:hAnsi="宋体" w:eastAsia="宋体" w:cs="宋体"/>
                <w:bCs/>
                <w:color w:val="auto"/>
                <w:sz w:val="24"/>
                <w:highlight w:val="none"/>
              </w:rPr>
              <w:t>切合实际，供货保障流程合理且供货流程要点明确，供货实施步骤清晰，能提供有针对性的服务措施的得</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val="zh-CN"/>
              </w:rPr>
              <w:t>原材料准备、生产过程</w:t>
            </w:r>
            <w:r>
              <w:rPr>
                <w:rFonts w:hint="eastAsia" w:ascii="宋体" w:hAnsi="宋体" w:eastAsia="宋体" w:cs="宋体"/>
                <w:bCs/>
                <w:color w:val="auto"/>
                <w:sz w:val="24"/>
                <w:highlight w:val="none"/>
              </w:rPr>
              <w:t>切合实际，供货保障流程合理且供货流程要点明确，供货实施步骤清晰，能提供比较有针对性的服务措施的得</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分；</w:t>
            </w:r>
          </w:p>
          <w:p w14:paraId="393E3342">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eastAsia="zh-CN"/>
              </w:rPr>
              <w:t>实施</w:t>
            </w:r>
            <w:r>
              <w:rPr>
                <w:rFonts w:hint="eastAsia" w:ascii="宋体" w:hAnsi="宋体" w:eastAsia="宋体" w:cs="宋体"/>
                <w:bCs/>
                <w:color w:val="auto"/>
                <w:sz w:val="24"/>
                <w:highlight w:val="none"/>
              </w:rPr>
              <w:t>方案内容不完整，内容不充分，与本项目货物供应要求有差距的得1分；</w:t>
            </w:r>
          </w:p>
          <w:p w14:paraId="3FA64038">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）未提供相关内容的不得分。</w:t>
            </w:r>
          </w:p>
        </w:tc>
      </w:tr>
      <w:tr w14:paraId="327E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283" w:type="dxa"/>
            <w:vMerge w:val="continue"/>
            <w:vAlign w:val="center"/>
          </w:tcPr>
          <w:p w14:paraId="2CF98DA8">
            <w:pPr>
              <w:widowControl/>
              <w:spacing w:line="360" w:lineRule="auto"/>
              <w:rPr>
                <w:rFonts w:hint="eastAsia" w:ascii="宋体" w:hAnsi="宋体" w:eastAsia="宋体" w:cs="宋体"/>
                <w:color w:val="auto"/>
                <w:sz w:val="24"/>
                <w:highlight w:val="none"/>
              </w:rPr>
            </w:pPr>
          </w:p>
        </w:tc>
        <w:tc>
          <w:tcPr>
            <w:tcW w:w="1519" w:type="dxa"/>
            <w:vAlign w:val="center"/>
          </w:tcPr>
          <w:p w14:paraId="04B05B74">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项目进度计划及</w:t>
            </w:r>
            <w:r>
              <w:rPr>
                <w:rFonts w:hint="eastAsia" w:ascii="宋体" w:hAnsi="宋体" w:cs="宋体"/>
                <w:b/>
                <w:bCs/>
                <w:color w:val="auto"/>
                <w:szCs w:val="21"/>
                <w:highlight w:val="none"/>
                <w:lang w:val="en-US" w:eastAsia="zh-CN"/>
              </w:rPr>
              <w:t>措施</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5分</w:t>
            </w:r>
            <w:r>
              <w:rPr>
                <w:rFonts w:hint="eastAsia" w:ascii="宋体" w:hAnsi="宋体" w:eastAsia="宋体" w:cs="宋体"/>
                <w:b/>
                <w:bCs/>
                <w:color w:val="auto"/>
                <w:szCs w:val="21"/>
                <w:highlight w:val="none"/>
                <w:lang w:eastAsia="zh-CN"/>
              </w:rPr>
              <w:t>）</w:t>
            </w:r>
          </w:p>
        </w:tc>
        <w:tc>
          <w:tcPr>
            <w:tcW w:w="6912" w:type="dxa"/>
            <w:vAlign w:val="center"/>
          </w:tcPr>
          <w:p w14:paraId="6CB15F5F">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zh-CN"/>
              </w:rPr>
              <w:t>【主观分】投标人根据本项目特点提供的</w:t>
            </w:r>
            <w:r>
              <w:rPr>
                <w:rFonts w:hint="eastAsia" w:ascii="宋体" w:hAnsi="宋体" w:eastAsia="宋体" w:cs="宋体"/>
                <w:bCs/>
                <w:color w:val="auto"/>
                <w:sz w:val="24"/>
                <w:highlight w:val="none"/>
              </w:rPr>
              <w:t>项目进度计划及</w:t>
            </w:r>
            <w:r>
              <w:rPr>
                <w:rFonts w:hint="eastAsia" w:ascii="宋体" w:hAnsi="宋体" w:eastAsia="宋体" w:cs="宋体"/>
                <w:bCs/>
                <w:color w:val="auto"/>
                <w:sz w:val="24"/>
                <w:highlight w:val="none"/>
                <w:lang w:val="en-US" w:eastAsia="zh-CN"/>
              </w:rPr>
              <w:t>措施</w:t>
            </w:r>
            <w:r>
              <w:rPr>
                <w:rFonts w:hint="eastAsia" w:ascii="宋体" w:hAnsi="宋体" w:eastAsia="宋体" w:cs="宋体"/>
                <w:bCs/>
                <w:color w:val="auto"/>
                <w:sz w:val="24"/>
                <w:highlight w:val="none"/>
                <w:lang w:val="zh-CN"/>
              </w:rPr>
              <w:t>（包含</w:t>
            </w:r>
            <w:r>
              <w:rPr>
                <w:rFonts w:hint="eastAsia" w:ascii="宋体" w:hAnsi="宋体" w:eastAsia="宋体" w:cs="宋体"/>
                <w:bCs/>
                <w:color w:val="auto"/>
                <w:sz w:val="24"/>
                <w:highlight w:val="none"/>
                <w:lang w:val="en-US" w:eastAsia="zh-CN"/>
              </w:rPr>
              <w:t>项目实施人员配置及管理机构配置，项目实施进度计划，供货保证措施，运输过程保障措施）</w:t>
            </w:r>
          </w:p>
          <w:p w14:paraId="38F9F8B1">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方案内容完整合理、切合实际、步骤清晰、有针对性得5分； </w:t>
            </w:r>
          </w:p>
          <w:p w14:paraId="45E9B635">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方案内容基本符合本项目的供货要求，但是实行上略有欠缺的得3分； </w:t>
            </w:r>
          </w:p>
          <w:p w14:paraId="71D2AF29">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方案内容不完整，内容不充分，与本项目货物供应要求有差距的得1分； </w:t>
            </w:r>
          </w:p>
          <w:p w14:paraId="7324D648">
            <w:pPr>
              <w:snapToGrid w:val="0"/>
              <w:spacing w:line="360" w:lineRule="auto"/>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en-US" w:eastAsia="zh-CN"/>
              </w:rPr>
              <w:t>未提供的不得分。</w:t>
            </w:r>
          </w:p>
        </w:tc>
      </w:tr>
      <w:tr w14:paraId="48EE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83" w:type="dxa"/>
            <w:vMerge w:val="continue"/>
            <w:vAlign w:val="center"/>
          </w:tcPr>
          <w:p w14:paraId="3F0ACAF6">
            <w:pPr>
              <w:widowControl/>
              <w:spacing w:line="360" w:lineRule="auto"/>
              <w:rPr>
                <w:rFonts w:hint="eastAsia" w:ascii="宋体" w:hAnsi="宋体" w:eastAsia="宋体" w:cs="宋体"/>
                <w:color w:val="auto"/>
                <w:sz w:val="24"/>
                <w:highlight w:val="none"/>
              </w:rPr>
            </w:pPr>
          </w:p>
        </w:tc>
        <w:tc>
          <w:tcPr>
            <w:tcW w:w="1519" w:type="dxa"/>
            <w:vAlign w:val="center"/>
          </w:tcPr>
          <w:p w14:paraId="23495014">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产品品控情况</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8分</w:t>
            </w:r>
            <w:r>
              <w:rPr>
                <w:rFonts w:hint="eastAsia" w:ascii="宋体" w:hAnsi="宋体" w:eastAsia="宋体" w:cs="宋体"/>
                <w:b/>
                <w:bCs/>
                <w:color w:val="auto"/>
                <w:szCs w:val="21"/>
                <w:highlight w:val="none"/>
                <w:lang w:eastAsia="zh-CN"/>
              </w:rPr>
              <w:t>）</w:t>
            </w:r>
          </w:p>
        </w:tc>
        <w:tc>
          <w:tcPr>
            <w:tcW w:w="6912" w:type="dxa"/>
            <w:vAlign w:val="center"/>
          </w:tcPr>
          <w:p w14:paraId="34A28DA8">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【主观分】产品制作具有健全的工艺流水线，加工工艺技术水平先进，保障措施全面到位；具有完善的自检体系，有独立品管部门和专门品管人员，产品生产过程中的质量控制措施完善的，得</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lang w:val="zh-CN"/>
              </w:rPr>
              <w:t>分；略有欠缺或不到位的得</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val="zh-CN"/>
              </w:rPr>
              <w:t>分；</w:t>
            </w:r>
          </w:p>
          <w:p w14:paraId="1EFB83B7">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产品制作程序完善，但无健全的工艺流水线、有硅烷流水线，加工工艺具备通用技术水平的得</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val="zh-CN"/>
              </w:rPr>
              <w:t>分；</w:t>
            </w:r>
          </w:p>
          <w:p w14:paraId="50C26AE0">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产品不具备工艺流水线、加工工艺技术水平粗糙、保障措施不到位，不具有独立品管部门和专门品管人员，产品生产过程中的质量控制措施不够全面的得</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rPr>
              <w:t>分；</w:t>
            </w:r>
          </w:p>
          <w:p w14:paraId="288C06F7">
            <w:pPr>
              <w:snapToGrid w:val="0"/>
              <w:spacing w:line="360" w:lineRule="auto"/>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rPr>
              <w:t>未提供相关描述不得分。</w:t>
            </w:r>
          </w:p>
        </w:tc>
      </w:tr>
      <w:tr w14:paraId="01F1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283" w:type="dxa"/>
            <w:vMerge w:val="continue"/>
            <w:vAlign w:val="center"/>
          </w:tcPr>
          <w:p w14:paraId="31D9A0E8">
            <w:pPr>
              <w:widowControl/>
              <w:spacing w:line="360" w:lineRule="auto"/>
              <w:rPr>
                <w:rFonts w:hint="eastAsia" w:ascii="宋体" w:hAnsi="宋体" w:eastAsia="宋体" w:cs="宋体"/>
                <w:color w:val="auto"/>
                <w:sz w:val="24"/>
                <w:highlight w:val="none"/>
              </w:rPr>
            </w:pPr>
          </w:p>
        </w:tc>
        <w:tc>
          <w:tcPr>
            <w:tcW w:w="1519" w:type="dxa"/>
            <w:vAlign w:val="center"/>
          </w:tcPr>
          <w:p w14:paraId="7494E6B0">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安装调试方案</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5分</w:t>
            </w:r>
            <w:r>
              <w:rPr>
                <w:rFonts w:hint="eastAsia" w:ascii="宋体" w:hAnsi="宋体" w:eastAsia="宋体" w:cs="宋体"/>
                <w:b/>
                <w:bCs/>
                <w:color w:val="auto"/>
                <w:szCs w:val="21"/>
                <w:highlight w:val="none"/>
                <w:lang w:eastAsia="zh-CN"/>
              </w:rPr>
              <w:t>）</w:t>
            </w:r>
          </w:p>
        </w:tc>
        <w:tc>
          <w:tcPr>
            <w:tcW w:w="6912" w:type="dxa"/>
            <w:vAlign w:val="center"/>
          </w:tcPr>
          <w:p w14:paraId="78C22D43">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【主观分】提供了完善的安装调试方案（</w:t>
            </w:r>
            <w:r>
              <w:rPr>
                <w:rFonts w:hint="eastAsia" w:ascii="宋体" w:hAnsi="宋体" w:eastAsia="宋体" w:cs="宋体"/>
                <w:bCs/>
                <w:color w:val="auto"/>
                <w:sz w:val="24"/>
                <w:highlight w:val="none"/>
                <w:lang w:val="en-US" w:eastAsia="zh-CN"/>
              </w:rPr>
              <w:t>包括安装组织部署，安全施工安装管理措施，紧急故障处理预案</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安装调试方案完整合理、切合实际、步骤清晰、有针对性的得 5分； </w:t>
            </w:r>
          </w:p>
          <w:p w14:paraId="09CBB0C9">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 xml:space="preserve">方案内容基本符合本项目的安装调试要求，但是实行上略有欠缺的得3分； </w:t>
            </w:r>
          </w:p>
          <w:p w14:paraId="24200300">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 xml:space="preserve">方案内容不完整，内容不充分，与本项目货物安装要求有差距的得1分； </w:t>
            </w:r>
          </w:p>
          <w:p w14:paraId="0EFD23B7">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未提供的不得分。</w:t>
            </w:r>
          </w:p>
        </w:tc>
      </w:tr>
      <w:tr w14:paraId="3CE2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Merge w:val="continue"/>
            <w:vAlign w:val="center"/>
          </w:tcPr>
          <w:p w14:paraId="6FB3C6F9">
            <w:pPr>
              <w:widowControl/>
              <w:spacing w:line="360" w:lineRule="auto"/>
              <w:rPr>
                <w:rFonts w:hint="eastAsia" w:ascii="宋体" w:hAnsi="宋体" w:eastAsia="宋体" w:cs="宋体"/>
                <w:color w:val="auto"/>
                <w:sz w:val="24"/>
                <w:highlight w:val="none"/>
              </w:rPr>
            </w:pPr>
          </w:p>
        </w:tc>
        <w:tc>
          <w:tcPr>
            <w:tcW w:w="1519" w:type="dxa"/>
            <w:vAlign w:val="center"/>
          </w:tcPr>
          <w:p w14:paraId="1EB1600D">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6分</w:t>
            </w:r>
            <w:r>
              <w:rPr>
                <w:rFonts w:hint="eastAsia" w:ascii="宋体" w:hAnsi="宋体" w:eastAsia="宋体" w:cs="宋体"/>
                <w:b/>
                <w:bCs/>
                <w:color w:val="auto"/>
                <w:szCs w:val="21"/>
                <w:highlight w:val="none"/>
                <w:lang w:eastAsia="zh-CN"/>
              </w:rPr>
              <w:t>）</w:t>
            </w:r>
          </w:p>
        </w:tc>
        <w:tc>
          <w:tcPr>
            <w:tcW w:w="6912" w:type="dxa"/>
            <w:vAlign w:val="center"/>
          </w:tcPr>
          <w:p w14:paraId="34CFA45A">
            <w:pPr>
              <w:snapToGrid w:val="0"/>
              <w:spacing w:line="360" w:lineRule="auto"/>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rPr>
              <w:t>【客观分】满足招标文件明确的</w:t>
            </w:r>
            <w:r>
              <w:rPr>
                <w:rFonts w:hint="eastAsia" w:ascii="宋体" w:hAnsi="宋体" w:eastAsia="宋体" w:cs="宋体"/>
                <w:bCs/>
                <w:color w:val="auto"/>
                <w:sz w:val="24"/>
                <w:highlight w:val="none"/>
                <w:lang w:val="en-US" w:eastAsia="zh-CN"/>
              </w:rPr>
              <w:t>标★</w:t>
            </w:r>
            <w:r>
              <w:rPr>
                <w:rFonts w:hint="eastAsia" w:ascii="宋体" w:hAnsi="宋体" w:eastAsia="宋体" w:cs="宋体"/>
                <w:bCs/>
                <w:color w:val="auto"/>
                <w:sz w:val="24"/>
                <w:highlight w:val="none"/>
                <w:lang w:val="zh-CN"/>
              </w:rPr>
              <w:t>技术条款要求的该项得</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val="zh-CN"/>
              </w:rPr>
              <w:t>分；技术条款低于</w:t>
            </w:r>
            <w:r>
              <w:rPr>
                <w:rFonts w:hint="eastAsia" w:ascii="宋体" w:hAnsi="宋体" w:eastAsia="宋体" w:cs="宋体"/>
                <w:bCs/>
                <w:color w:val="auto"/>
                <w:sz w:val="24"/>
                <w:highlight w:val="none"/>
                <w:lang w:val="en-US" w:eastAsia="zh-CN"/>
              </w:rPr>
              <w:t>标★</w:t>
            </w:r>
            <w:r>
              <w:rPr>
                <w:rFonts w:hint="eastAsia" w:ascii="宋体" w:hAnsi="宋体" w:eastAsia="宋体" w:cs="宋体"/>
                <w:bCs/>
                <w:color w:val="auto"/>
                <w:sz w:val="24"/>
                <w:highlight w:val="none"/>
                <w:lang w:val="zh-CN"/>
              </w:rPr>
              <w:t>技术要求（负偏离）的每项扣1分。</w:t>
            </w:r>
          </w:p>
        </w:tc>
      </w:tr>
      <w:tr w14:paraId="53E2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Merge w:val="continue"/>
            <w:vAlign w:val="center"/>
          </w:tcPr>
          <w:p w14:paraId="05B955E6">
            <w:pPr>
              <w:widowControl/>
              <w:spacing w:line="360" w:lineRule="auto"/>
              <w:rPr>
                <w:rFonts w:hint="eastAsia" w:ascii="宋体" w:hAnsi="宋体" w:eastAsia="宋体" w:cs="宋体"/>
                <w:color w:val="auto"/>
                <w:sz w:val="24"/>
                <w:highlight w:val="none"/>
              </w:rPr>
            </w:pPr>
          </w:p>
        </w:tc>
        <w:tc>
          <w:tcPr>
            <w:tcW w:w="1519" w:type="dxa"/>
            <w:vMerge w:val="restart"/>
            <w:vAlign w:val="center"/>
          </w:tcPr>
          <w:p w14:paraId="0B033458">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售后服务方案</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10分</w:t>
            </w:r>
            <w:r>
              <w:rPr>
                <w:rFonts w:hint="eastAsia" w:ascii="宋体" w:hAnsi="宋体" w:eastAsia="宋体" w:cs="宋体"/>
                <w:b/>
                <w:bCs/>
                <w:color w:val="auto"/>
                <w:szCs w:val="21"/>
                <w:highlight w:val="none"/>
                <w:lang w:eastAsia="zh-CN"/>
              </w:rPr>
              <w:t>）</w:t>
            </w:r>
          </w:p>
        </w:tc>
        <w:tc>
          <w:tcPr>
            <w:tcW w:w="6912" w:type="dxa"/>
            <w:shd w:val="clear" w:color="auto" w:fill="auto"/>
            <w:vAlign w:val="center"/>
          </w:tcPr>
          <w:p w14:paraId="3265463E">
            <w:pPr>
              <w:snapToGrid w:val="0"/>
              <w:spacing w:line="360" w:lineRule="auto"/>
              <w:jc w:val="left"/>
              <w:rPr>
                <w:rFonts w:hint="default"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zh-CN"/>
              </w:rPr>
              <w:t>【主观分】</w:t>
            </w:r>
            <w:r>
              <w:rPr>
                <w:rFonts w:hint="eastAsia" w:ascii="宋体" w:hAnsi="宋体" w:cs="宋体"/>
                <w:bCs/>
                <w:color w:val="auto"/>
                <w:sz w:val="24"/>
                <w:szCs w:val="24"/>
                <w:highlight w:val="none"/>
                <w:shd w:val="clear" w:color="auto" w:fill="auto"/>
                <w:lang w:val="zh-CN" w:eastAsia="zh-CN"/>
              </w:rPr>
              <w:t>根据投标人</w:t>
            </w:r>
            <w:r>
              <w:rPr>
                <w:rFonts w:hint="default" w:ascii="宋体" w:hAnsi="宋体" w:cs="宋体"/>
                <w:bCs/>
                <w:color w:val="auto"/>
                <w:sz w:val="24"/>
                <w:szCs w:val="24"/>
                <w:highlight w:val="none"/>
                <w:shd w:val="clear" w:color="auto" w:fill="auto"/>
                <w:lang w:val="en-US" w:eastAsia="zh-CN"/>
              </w:rPr>
              <w:t>提供</w:t>
            </w:r>
            <w:r>
              <w:rPr>
                <w:rFonts w:hint="eastAsia" w:ascii="宋体" w:hAnsi="宋体" w:cs="宋体"/>
                <w:bCs/>
                <w:color w:val="auto"/>
                <w:sz w:val="24"/>
                <w:szCs w:val="24"/>
                <w:highlight w:val="none"/>
                <w:shd w:val="clear" w:color="auto" w:fill="auto"/>
                <w:lang w:val="en-US" w:eastAsia="zh-CN"/>
              </w:rPr>
              <w:t>的</w:t>
            </w:r>
            <w:r>
              <w:rPr>
                <w:rFonts w:hint="default" w:ascii="宋体" w:hAnsi="宋体" w:cs="宋体"/>
                <w:bCs/>
                <w:color w:val="auto"/>
                <w:sz w:val="24"/>
                <w:szCs w:val="24"/>
                <w:highlight w:val="none"/>
                <w:shd w:val="clear" w:color="auto" w:fill="auto"/>
                <w:lang w:val="en-US" w:eastAsia="zh-CN"/>
              </w:rPr>
              <w:t>服务承诺，需包含但不限于以下要点：①服务方式；②服务响应时间；③技术支持；④服务体系；⑤退换货品承诺。由评标委员会进行评议：</w:t>
            </w:r>
          </w:p>
          <w:p w14:paraId="60999B8F">
            <w:pPr>
              <w:snapToGrid w:val="0"/>
              <w:spacing w:line="360" w:lineRule="auto"/>
              <w:jc w:val="left"/>
              <w:rPr>
                <w:rFonts w:hint="default"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1）</w:t>
            </w:r>
            <w:r>
              <w:rPr>
                <w:rFonts w:hint="default" w:ascii="宋体" w:hAnsi="宋体" w:cs="宋体"/>
                <w:bCs/>
                <w:color w:val="auto"/>
                <w:sz w:val="24"/>
                <w:szCs w:val="24"/>
                <w:highlight w:val="none"/>
                <w:shd w:val="clear" w:color="auto" w:fill="auto"/>
                <w:lang w:val="en-US" w:eastAsia="zh-CN"/>
              </w:rPr>
              <w:t>各项服务承诺能与</w:t>
            </w:r>
            <w:r>
              <w:rPr>
                <w:rFonts w:hint="eastAsia" w:ascii="宋体" w:hAnsi="宋体" w:cs="宋体"/>
                <w:bCs/>
                <w:color w:val="auto"/>
                <w:sz w:val="24"/>
                <w:szCs w:val="24"/>
                <w:highlight w:val="none"/>
                <w:shd w:val="clear" w:color="auto" w:fill="auto"/>
                <w:lang w:val="en-US" w:eastAsia="zh-CN"/>
              </w:rPr>
              <w:t>采购人</w:t>
            </w:r>
            <w:r>
              <w:rPr>
                <w:rFonts w:hint="default" w:ascii="宋体" w:hAnsi="宋体" w:cs="宋体"/>
                <w:bCs/>
                <w:color w:val="auto"/>
                <w:sz w:val="24"/>
                <w:szCs w:val="24"/>
                <w:highlight w:val="none"/>
                <w:shd w:val="clear" w:color="auto" w:fill="auto"/>
                <w:lang w:val="en-US" w:eastAsia="zh-CN"/>
              </w:rPr>
              <w:t>实际相结合，能提供实质性承诺及保障措施，能有效保证货物正常使用的得</w:t>
            </w:r>
            <w:r>
              <w:rPr>
                <w:rFonts w:hint="eastAsia" w:ascii="宋体" w:hAnsi="宋体" w:cs="宋体"/>
                <w:bCs/>
                <w:color w:val="auto"/>
                <w:sz w:val="24"/>
                <w:szCs w:val="24"/>
                <w:highlight w:val="none"/>
                <w:shd w:val="clear" w:color="auto" w:fill="auto"/>
                <w:lang w:val="en-US" w:eastAsia="zh-CN"/>
              </w:rPr>
              <w:t>5</w:t>
            </w:r>
            <w:r>
              <w:rPr>
                <w:rFonts w:hint="default" w:ascii="宋体" w:hAnsi="宋体" w:cs="宋体"/>
                <w:bCs/>
                <w:color w:val="auto"/>
                <w:sz w:val="24"/>
                <w:szCs w:val="24"/>
                <w:highlight w:val="none"/>
                <w:shd w:val="clear" w:color="auto" w:fill="auto"/>
                <w:lang w:val="en-US" w:eastAsia="zh-CN"/>
              </w:rPr>
              <w:t>分；</w:t>
            </w:r>
          </w:p>
          <w:p w14:paraId="3A352D30">
            <w:pPr>
              <w:snapToGrid w:val="0"/>
              <w:spacing w:line="360" w:lineRule="auto"/>
              <w:jc w:val="left"/>
              <w:rPr>
                <w:rFonts w:hint="default"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2）</w:t>
            </w:r>
            <w:r>
              <w:rPr>
                <w:rFonts w:hint="default" w:ascii="宋体" w:hAnsi="宋体" w:cs="宋体"/>
                <w:bCs/>
                <w:color w:val="auto"/>
                <w:sz w:val="24"/>
                <w:szCs w:val="24"/>
                <w:highlight w:val="none"/>
                <w:shd w:val="clear" w:color="auto" w:fill="auto"/>
                <w:lang w:val="en-US" w:eastAsia="zh-CN"/>
              </w:rPr>
              <w:t>各项服务承诺与</w:t>
            </w:r>
            <w:r>
              <w:rPr>
                <w:rFonts w:hint="eastAsia" w:ascii="宋体" w:hAnsi="宋体" w:cs="宋体"/>
                <w:bCs/>
                <w:color w:val="auto"/>
                <w:sz w:val="24"/>
                <w:szCs w:val="24"/>
                <w:highlight w:val="none"/>
                <w:shd w:val="clear" w:color="auto" w:fill="auto"/>
                <w:lang w:val="en-US" w:eastAsia="zh-CN"/>
              </w:rPr>
              <w:t>采购人</w:t>
            </w:r>
            <w:r>
              <w:rPr>
                <w:rFonts w:hint="default" w:ascii="宋体" w:hAnsi="宋体" w:cs="宋体"/>
                <w:bCs/>
                <w:color w:val="auto"/>
                <w:sz w:val="24"/>
                <w:szCs w:val="24"/>
                <w:highlight w:val="none"/>
                <w:shd w:val="clear" w:color="auto" w:fill="auto"/>
                <w:lang w:val="en-US" w:eastAsia="zh-CN"/>
              </w:rPr>
              <w:t>实际基本相结合，但承诺及保障只能基本符合货物实际使用情况，基本满足</w:t>
            </w:r>
            <w:r>
              <w:rPr>
                <w:rFonts w:hint="eastAsia" w:ascii="宋体" w:hAnsi="宋体" w:cs="宋体"/>
                <w:bCs/>
                <w:color w:val="auto"/>
                <w:sz w:val="24"/>
                <w:szCs w:val="24"/>
                <w:highlight w:val="none"/>
                <w:shd w:val="clear" w:color="auto" w:fill="auto"/>
                <w:lang w:val="en-US" w:eastAsia="zh-CN"/>
              </w:rPr>
              <w:t>采购人</w:t>
            </w:r>
            <w:r>
              <w:rPr>
                <w:rFonts w:hint="default" w:ascii="宋体" w:hAnsi="宋体" w:cs="宋体"/>
                <w:bCs/>
                <w:color w:val="auto"/>
                <w:sz w:val="24"/>
                <w:szCs w:val="24"/>
                <w:highlight w:val="none"/>
                <w:shd w:val="clear" w:color="auto" w:fill="auto"/>
                <w:lang w:val="en-US" w:eastAsia="zh-CN"/>
              </w:rPr>
              <w:t>使用要求的得</w:t>
            </w:r>
            <w:r>
              <w:rPr>
                <w:rFonts w:hint="eastAsia" w:ascii="宋体" w:hAnsi="宋体" w:cs="宋体"/>
                <w:bCs/>
                <w:color w:val="auto"/>
                <w:sz w:val="24"/>
                <w:szCs w:val="24"/>
                <w:highlight w:val="none"/>
                <w:shd w:val="clear" w:color="auto" w:fill="auto"/>
                <w:lang w:val="en-US" w:eastAsia="zh-CN"/>
              </w:rPr>
              <w:t>3</w:t>
            </w:r>
            <w:r>
              <w:rPr>
                <w:rFonts w:hint="default" w:ascii="宋体" w:hAnsi="宋体" w:cs="宋体"/>
                <w:bCs/>
                <w:color w:val="auto"/>
                <w:sz w:val="24"/>
                <w:szCs w:val="24"/>
                <w:highlight w:val="none"/>
                <w:shd w:val="clear" w:color="auto" w:fill="auto"/>
                <w:lang w:val="en-US" w:eastAsia="zh-CN"/>
              </w:rPr>
              <w:t>分；</w:t>
            </w:r>
          </w:p>
          <w:p w14:paraId="041DB7F5">
            <w:pPr>
              <w:snapToGrid w:val="0"/>
              <w:spacing w:line="360" w:lineRule="auto"/>
              <w:jc w:val="left"/>
              <w:rPr>
                <w:rFonts w:hint="eastAsia" w:ascii="宋体" w:hAnsi="宋体" w:eastAsia="宋体" w:cs="宋体"/>
                <w:bCs/>
                <w:color w:val="auto"/>
                <w:kern w:val="2"/>
                <w:sz w:val="24"/>
                <w:szCs w:val="24"/>
                <w:highlight w:val="none"/>
                <w:shd w:val="clear" w:color="auto" w:fill="auto"/>
                <w:lang w:val="zh-CN" w:eastAsia="zh-CN" w:bidi="ar-SA"/>
              </w:rPr>
            </w:pPr>
            <w:r>
              <w:rPr>
                <w:rFonts w:hint="eastAsia" w:ascii="宋体" w:hAnsi="宋体" w:cs="宋体"/>
                <w:bCs/>
                <w:color w:val="auto"/>
                <w:sz w:val="24"/>
                <w:szCs w:val="24"/>
                <w:highlight w:val="none"/>
                <w:shd w:val="clear" w:color="auto" w:fill="auto"/>
                <w:lang w:val="en-US" w:eastAsia="zh-CN"/>
              </w:rPr>
              <w:t>3）服务承诺和保障措施不够符合项目实际要求，且存在一定缺项的得1分；</w:t>
            </w:r>
            <w:r>
              <w:rPr>
                <w:rFonts w:hint="eastAsia" w:ascii="宋体" w:hAnsi="宋体" w:cs="宋体"/>
                <w:bCs/>
                <w:color w:val="auto"/>
                <w:sz w:val="24"/>
                <w:szCs w:val="24"/>
                <w:highlight w:val="none"/>
                <w:shd w:val="clear" w:color="auto" w:fill="auto"/>
                <w:lang w:val="en-US" w:eastAsia="zh-CN"/>
              </w:rPr>
              <w:br w:type="textWrapping"/>
            </w:r>
            <w:r>
              <w:rPr>
                <w:rFonts w:hint="eastAsia" w:ascii="宋体" w:hAnsi="宋体" w:cs="宋体"/>
                <w:bCs/>
                <w:color w:val="auto"/>
                <w:sz w:val="24"/>
                <w:szCs w:val="24"/>
                <w:highlight w:val="none"/>
                <w:shd w:val="clear" w:color="auto" w:fill="auto"/>
                <w:lang w:val="en-US" w:eastAsia="zh-CN"/>
              </w:rPr>
              <w:t>4）</w:t>
            </w:r>
            <w:r>
              <w:rPr>
                <w:rFonts w:hint="default" w:ascii="宋体" w:hAnsi="宋体" w:cs="宋体"/>
                <w:bCs/>
                <w:color w:val="auto"/>
                <w:sz w:val="24"/>
                <w:szCs w:val="24"/>
                <w:highlight w:val="none"/>
                <w:shd w:val="clear" w:color="auto" w:fill="auto"/>
                <w:lang w:val="en-US" w:eastAsia="zh-CN"/>
              </w:rPr>
              <w:t>未提供相关内容的不得分。</w:t>
            </w:r>
          </w:p>
        </w:tc>
      </w:tr>
      <w:tr w14:paraId="5FEF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1283" w:type="dxa"/>
            <w:vMerge w:val="continue"/>
            <w:vAlign w:val="center"/>
          </w:tcPr>
          <w:p w14:paraId="070BB7CA">
            <w:pPr>
              <w:widowControl/>
              <w:spacing w:line="360" w:lineRule="auto"/>
              <w:rPr>
                <w:rFonts w:hint="eastAsia" w:ascii="宋体" w:hAnsi="宋体" w:eastAsia="宋体" w:cs="宋体"/>
                <w:color w:val="auto"/>
                <w:sz w:val="24"/>
                <w:highlight w:val="none"/>
              </w:rPr>
            </w:pPr>
          </w:p>
        </w:tc>
        <w:tc>
          <w:tcPr>
            <w:tcW w:w="1519" w:type="dxa"/>
            <w:vMerge w:val="continue"/>
            <w:vAlign w:val="center"/>
          </w:tcPr>
          <w:p w14:paraId="786639F6">
            <w:pPr>
              <w:snapToGrid w:val="0"/>
              <w:spacing w:line="288" w:lineRule="auto"/>
              <w:jc w:val="center"/>
              <w:rPr>
                <w:rFonts w:hint="eastAsia" w:ascii="宋体" w:hAnsi="宋体" w:eastAsia="宋体" w:cs="宋体"/>
                <w:b/>
                <w:bCs/>
                <w:color w:val="auto"/>
                <w:szCs w:val="21"/>
                <w:highlight w:val="none"/>
              </w:rPr>
            </w:pPr>
          </w:p>
        </w:tc>
        <w:tc>
          <w:tcPr>
            <w:tcW w:w="6912" w:type="dxa"/>
            <w:shd w:val="clear" w:color="auto" w:fill="auto"/>
            <w:vAlign w:val="center"/>
          </w:tcPr>
          <w:p w14:paraId="42C2994E">
            <w:pPr>
              <w:snapToGrid w:val="0"/>
              <w:spacing w:line="360" w:lineRule="auto"/>
              <w:jc w:val="left"/>
              <w:rPr>
                <w:rFonts w:hint="eastAsia"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zh-CN"/>
              </w:rPr>
              <w:t>【主观分】</w:t>
            </w:r>
            <w:r>
              <w:rPr>
                <w:rFonts w:hint="eastAsia" w:ascii="宋体" w:hAnsi="宋体" w:cs="宋体"/>
                <w:bCs/>
                <w:color w:val="auto"/>
                <w:sz w:val="24"/>
                <w:szCs w:val="24"/>
                <w:highlight w:val="none"/>
                <w:shd w:val="clear" w:color="auto" w:fill="auto"/>
                <w:lang w:val="zh-CN" w:eastAsia="zh-CN"/>
              </w:rPr>
              <w:t>根据投标人</w:t>
            </w:r>
            <w:r>
              <w:rPr>
                <w:rFonts w:hint="eastAsia" w:ascii="宋体" w:hAnsi="宋体" w:cs="宋体"/>
                <w:bCs/>
                <w:color w:val="auto"/>
                <w:sz w:val="24"/>
                <w:szCs w:val="24"/>
                <w:highlight w:val="none"/>
                <w:shd w:val="clear" w:color="auto" w:fill="auto"/>
                <w:lang w:val="en-US" w:eastAsia="zh-CN"/>
              </w:rPr>
              <w:t>提供的质保期方案，需包含但不限于以下要点：①质保期内定期服务方案；②巡检服务方案；③售后服务保障；④售后服务机构的设置。由评委进行综合评议：</w:t>
            </w:r>
          </w:p>
          <w:p w14:paraId="662BB726">
            <w:pPr>
              <w:snapToGrid w:val="0"/>
              <w:spacing w:line="360" w:lineRule="auto"/>
              <w:jc w:val="left"/>
              <w:rPr>
                <w:rFonts w:hint="eastAsia"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1）质保期内定期服务和巡检服务方案合理，售后服务有保障且有相应的售后服务机构，能有效提高货物使用体验，服务目标明确清晰的得5分；</w:t>
            </w:r>
          </w:p>
          <w:p w14:paraId="641D91BB">
            <w:pPr>
              <w:snapToGrid w:val="0"/>
              <w:spacing w:line="360" w:lineRule="auto"/>
              <w:jc w:val="left"/>
              <w:rPr>
                <w:rFonts w:hint="eastAsia"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2）方案内容基本符合采购人实际需求，但有可能影响服务质量，运作流程设计较为合理，针对性不强的得3分；</w:t>
            </w:r>
          </w:p>
          <w:p w14:paraId="1C57F0A7">
            <w:pPr>
              <w:snapToGrid w:val="0"/>
              <w:spacing w:line="360" w:lineRule="auto"/>
              <w:jc w:val="left"/>
              <w:rPr>
                <w:rFonts w:hint="eastAsia"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3）方案内容不够符合项目实际要求，且存在一定缺项的得2分；</w:t>
            </w:r>
          </w:p>
          <w:p w14:paraId="290172B4">
            <w:pPr>
              <w:snapToGrid w:val="0"/>
              <w:spacing w:line="360" w:lineRule="auto"/>
              <w:jc w:val="left"/>
              <w:rPr>
                <w:rFonts w:hint="eastAsia" w:ascii="宋体" w:hAnsi="宋体" w:eastAsia="宋体" w:cs="宋体"/>
                <w:bCs/>
                <w:color w:val="auto"/>
                <w:kern w:val="2"/>
                <w:sz w:val="24"/>
                <w:szCs w:val="24"/>
                <w:highlight w:val="none"/>
                <w:shd w:val="clear" w:color="auto" w:fill="auto"/>
                <w:lang w:val="zh-CN" w:eastAsia="zh-Hans" w:bidi="ar-SA"/>
              </w:rPr>
            </w:pPr>
            <w:r>
              <w:rPr>
                <w:rFonts w:hint="eastAsia" w:ascii="宋体" w:hAnsi="宋体" w:cs="宋体"/>
                <w:bCs/>
                <w:color w:val="auto"/>
                <w:sz w:val="24"/>
                <w:szCs w:val="24"/>
                <w:highlight w:val="none"/>
                <w:shd w:val="clear" w:color="auto" w:fill="auto"/>
                <w:lang w:val="en-US" w:eastAsia="zh-CN"/>
              </w:rPr>
              <w:t>4）未提供相关内容的不得分。</w:t>
            </w:r>
          </w:p>
        </w:tc>
      </w:tr>
      <w:tr w14:paraId="3BA4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283" w:type="dxa"/>
            <w:vMerge w:val="continue"/>
            <w:vAlign w:val="center"/>
          </w:tcPr>
          <w:p w14:paraId="51792141">
            <w:pPr>
              <w:widowControl/>
              <w:spacing w:line="360" w:lineRule="auto"/>
              <w:rPr>
                <w:rFonts w:hint="eastAsia" w:ascii="宋体" w:hAnsi="宋体" w:eastAsia="宋体" w:cs="宋体"/>
                <w:color w:val="auto"/>
                <w:sz w:val="24"/>
                <w:highlight w:val="none"/>
              </w:rPr>
            </w:pPr>
          </w:p>
        </w:tc>
        <w:tc>
          <w:tcPr>
            <w:tcW w:w="1519" w:type="dxa"/>
            <w:vAlign w:val="center"/>
          </w:tcPr>
          <w:p w14:paraId="7599D2A8">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 w:val="24"/>
                <w:highlight w:val="none"/>
              </w:rPr>
              <w:t>维修响应时间（3分）</w:t>
            </w:r>
          </w:p>
        </w:tc>
        <w:tc>
          <w:tcPr>
            <w:tcW w:w="6912" w:type="dxa"/>
            <w:vAlign w:val="center"/>
          </w:tcPr>
          <w:p w14:paraId="429B58AB">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【客观分】</w:t>
            </w:r>
          </w:p>
          <w:p w14:paraId="2A9B69F6">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家具出现故障时维修人员能在</w:t>
            </w:r>
            <w:r>
              <w:rPr>
                <w:rFonts w:hint="eastAsia" w:ascii="宋体" w:hAnsi="宋体" w:eastAsia="宋体" w:cs="宋体"/>
                <w:bCs/>
                <w:color w:val="auto"/>
                <w:sz w:val="24"/>
                <w:highlight w:val="none"/>
              </w:rPr>
              <w:t>1小时内到达现场的得3分，2小时内到达现场的得2分,3小时内到达现场的得1分。</w:t>
            </w:r>
          </w:p>
        </w:tc>
      </w:tr>
    </w:tbl>
    <w:p w14:paraId="5DFC894B">
      <w:pPr>
        <w:snapToGrid w:val="0"/>
        <w:spacing w:line="360" w:lineRule="auto"/>
        <w:rPr>
          <w:rFonts w:hint="eastAsia" w:ascii="宋体" w:hAnsi="宋体" w:eastAsia="宋体" w:cs="宋体"/>
          <w:b/>
          <w:color w:val="auto"/>
          <w:sz w:val="24"/>
        </w:rPr>
      </w:pPr>
      <w:r>
        <w:rPr>
          <w:rFonts w:hint="eastAsia" w:ascii="宋体" w:hAnsi="宋体" w:eastAsia="宋体" w:cs="宋体"/>
          <w:color w:val="auto"/>
          <w:sz w:val="20"/>
          <w:szCs w:val="20"/>
          <w:shd w:val="clear" w:color="auto" w:fill="FFFFFF"/>
        </w:rPr>
        <w:t> *</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投标人编制投标文件（商务技术文件部分）时，建议按此目录（序号和内容）提供评标标准相应的商务技术资料。 </w:t>
      </w:r>
    </w:p>
    <w:p w14:paraId="1E857953">
      <w:pPr>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14:paraId="683E8B0C">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14:paraId="6BF03720">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14:paraId="4609C90C">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2.评标标准：</w:t>
      </w:r>
      <w:r>
        <w:rPr>
          <w:rFonts w:hint="eastAsia" w:ascii="宋体" w:hAnsi="宋体" w:eastAsia="宋体" w:cs="宋体"/>
          <w:color w:val="auto"/>
          <w:kern w:val="0"/>
          <w:sz w:val="24"/>
        </w:rPr>
        <w:t>见评标办法前附表。</w:t>
      </w:r>
    </w:p>
    <w:p w14:paraId="1825E2B8">
      <w:pPr>
        <w:snapToGrid w:val="0"/>
        <w:spacing w:line="360" w:lineRule="auto"/>
        <w:rPr>
          <w:rFonts w:hint="eastAsia" w:ascii="宋体" w:hAnsi="宋体" w:eastAsia="宋体" w:cs="宋体"/>
          <w:b/>
          <w:color w:val="auto"/>
          <w:sz w:val="32"/>
        </w:rPr>
      </w:pPr>
      <w:bookmarkStart w:id="420" w:name="_Toc3740"/>
      <w:r>
        <w:rPr>
          <w:rFonts w:hint="eastAsia" w:ascii="宋体" w:hAnsi="宋体" w:eastAsia="宋体" w:cs="宋体"/>
          <w:b/>
          <w:color w:val="auto"/>
          <w:sz w:val="32"/>
        </w:rPr>
        <w:t>三、评标程序</w:t>
      </w:r>
      <w:bookmarkEnd w:id="420"/>
    </w:p>
    <w:p w14:paraId="3A5C8DDF">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3.1符合性审查。</w:t>
      </w:r>
      <w:r>
        <w:rPr>
          <w:rFonts w:hint="eastAsia" w:ascii="宋体" w:hAnsi="宋体" w:eastAsia="宋体" w:cs="宋体"/>
          <w:color w:val="auto"/>
          <w:kern w:val="0"/>
          <w:sz w:val="24"/>
        </w:rPr>
        <w:t>评标委员会应当对符合资格的投标人的投标文件进行符合性审查，以确定其是否满足招标文件的实质性要求。不满足招标文件的实质性要求的，投标无效。</w:t>
      </w:r>
    </w:p>
    <w:p w14:paraId="1065E973">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3.2 比较与评价。</w:t>
      </w:r>
      <w:r>
        <w:rPr>
          <w:rFonts w:hint="eastAsia" w:ascii="宋体" w:hAnsi="宋体" w:eastAsia="宋体" w:cs="宋体"/>
          <w:color w:val="auto"/>
          <w:kern w:val="0"/>
          <w:sz w:val="24"/>
        </w:rPr>
        <w:t>评标委员会应当按照招标文件中规定的评标方法和标准，对符合性审查合格的投标文件进行商务和技术评估，综合比较与评价。</w:t>
      </w:r>
    </w:p>
    <w:p w14:paraId="188183CB">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3.3汇总商务技术得分。</w:t>
      </w:r>
      <w:r>
        <w:rPr>
          <w:rFonts w:hint="eastAsia" w:ascii="宋体" w:hAnsi="宋体" w:eastAsia="宋体" w:cs="宋体"/>
          <w:color w:val="auto"/>
          <w:kern w:val="0"/>
          <w:sz w:val="24"/>
        </w:rPr>
        <w:t>评标委员会各成员应当独立对每个投标人的商务和技术文件进行评价，并汇总商务技术得分情况。</w:t>
      </w:r>
    </w:p>
    <w:p w14:paraId="712AB423">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3.4报价评审。</w:t>
      </w:r>
    </w:p>
    <w:p w14:paraId="5317F721">
      <w:pPr>
        <w:pStyle w:val="136"/>
        <w:spacing w:before="0"/>
        <w:ind w:firstLine="508" w:firstLineChars="212"/>
        <w:rPr>
          <w:rFonts w:hint="eastAsia" w:ascii="宋体" w:hAnsi="宋体" w:eastAsia="宋体" w:cs="宋体"/>
          <w:color w:val="auto"/>
          <w:kern w:val="0"/>
        </w:rPr>
      </w:pPr>
      <w:r>
        <w:rPr>
          <w:rFonts w:hint="eastAsia" w:ascii="宋体" w:hAnsi="宋体" w:eastAsia="宋体" w:cs="宋体"/>
          <w:color w:val="auto"/>
          <w:kern w:val="0"/>
        </w:rPr>
        <w:t>3.4.1投标文件报价出现前后不一致的，按照下列规定修正：</w:t>
      </w:r>
    </w:p>
    <w:p w14:paraId="3B151BD1">
      <w:pPr>
        <w:pStyle w:val="136"/>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3.4.1.1投标文件中开标一览表(报价表)内容与投标文件中相应内容不一致的，以开标一览表(报价表)为准；</w:t>
      </w:r>
    </w:p>
    <w:p w14:paraId="1C111E37">
      <w:pPr>
        <w:pStyle w:val="136"/>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3.4.1.2大写金额和小写金额不一致的，以大写金额为准；</w:t>
      </w:r>
    </w:p>
    <w:p w14:paraId="54DAA115">
      <w:pPr>
        <w:pStyle w:val="136"/>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3.4.1.3单价金额小数点或者百分比有明显错位的，以开标一览表的总价为准，并修改单价；</w:t>
      </w:r>
    </w:p>
    <w:p w14:paraId="7DD4C8AD">
      <w:pPr>
        <w:pStyle w:val="136"/>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3.4.1.4总价金额与按单价汇总金额不一致的，以单价金额计算结果为准；</w:t>
      </w:r>
    </w:p>
    <w:p w14:paraId="15A300EC">
      <w:pPr>
        <w:pStyle w:val="136"/>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1D10E7FC">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14:paraId="5C54690D">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14:paraId="750EFDB2">
      <w:pPr>
        <w:pStyle w:val="136"/>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4BE6F47">
      <w:pPr>
        <w:pStyle w:val="136"/>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9CB675B">
      <w:pPr>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3.5排序与推荐。</w:t>
      </w:r>
      <w:r>
        <w:rPr>
          <w:rFonts w:hint="eastAsia" w:ascii="宋体" w:hAnsi="宋体" w:eastAsia="宋体" w:cs="宋体"/>
          <w:color w:val="auto"/>
          <w:kern w:val="0"/>
          <w:sz w:val="24"/>
        </w:rPr>
        <w:t>采用综合评分法的，评标结果按评审后得分由高到低顺序排列</w:t>
      </w:r>
      <w:r>
        <w:rPr>
          <w:rFonts w:hint="eastAsia" w:ascii="宋体" w:hAnsi="宋体" w:cs="宋体"/>
          <w:color w:val="auto"/>
          <w:kern w:val="0"/>
          <w:sz w:val="24"/>
          <w:lang w:eastAsia="zh-CN"/>
        </w:rPr>
        <w:t>，推荐</w:t>
      </w:r>
      <w:r>
        <w:rPr>
          <w:rFonts w:hint="eastAsia" w:ascii="宋体" w:hAnsi="宋体" w:cs="宋体"/>
          <w:color w:val="auto"/>
          <w:kern w:val="0"/>
          <w:sz w:val="24"/>
          <w:lang w:val="en-US" w:eastAsia="zh-CN"/>
        </w:rPr>
        <w:t>1名中标候选人</w:t>
      </w:r>
      <w:r>
        <w:rPr>
          <w:rFonts w:hint="eastAsia" w:ascii="宋体" w:hAnsi="宋体" w:eastAsia="宋体" w:cs="宋体"/>
          <w:color w:val="auto"/>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14:paraId="2ACDFFD9">
      <w:pPr>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553EEF0">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3.6编写评标报告。</w:t>
      </w:r>
      <w:r>
        <w:rPr>
          <w:rFonts w:hint="eastAsia" w:ascii="宋体" w:hAnsi="宋体" w:eastAsia="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4787328">
      <w:pPr>
        <w:spacing w:line="360" w:lineRule="auto"/>
        <w:ind w:firstLine="472" w:firstLineChars="196"/>
        <w:rPr>
          <w:rFonts w:hint="eastAsia" w:ascii="宋体" w:hAnsi="宋体" w:eastAsia="宋体" w:cs="宋体"/>
          <w:b/>
          <w:color w:val="auto"/>
          <w:kern w:val="0"/>
          <w:sz w:val="24"/>
        </w:rPr>
      </w:pPr>
      <w:bookmarkStart w:id="421" w:name="_Toc22394"/>
      <w:r>
        <w:rPr>
          <w:rFonts w:hint="eastAsia" w:ascii="宋体" w:hAnsi="宋体" w:eastAsia="宋体" w:cs="宋体"/>
          <w:b/>
          <w:color w:val="auto"/>
          <w:kern w:val="0"/>
          <w:sz w:val="24"/>
        </w:rPr>
        <w:t>四、评标中的其他事项</w:t>
      </w:r>
      <w:bookmarkEnd w:id="421"/>
    </w:p>
    <w:p w14:paraId="1D0D24E8">
      <w:pPr>
        <w:pStyle w:val="136"/>
        <w:spacing w:before="0"/>
        <w:ind w:firstLine="472" w:firstLineChars="196"/>
        <w:rPr>
          <w:rFonts w:hint="eastAsia" w:ascii="宋体" w:hAnsi="宋体" w:eastAsia="宋体" w:cs="宋体"/>
          <w:color w:val="auto"/>
          <w:kern w:val="0"/>
          <w:szCs w:val="24"/>
        </w:rPr>
      </w:pPr>
      <w:r>
        <w:rPr>
          <w:rFonts w:hint="eastAsia" w:ascii="宋体" w:hAnsi="宋体" w:eastAsia="宋体" w:cs="宋体"/>
          <w:b/>
          <w:color w:val="auto"/>
          <w:kern w:val="0"/>
          <w:szCs w:val="24"/>
        </w:rPr>
        <w:t>4.1投标人澄清、说明或者补正。</w:t>
      </w:r>
      <w:r>
        <w:rPr>
          <w:rFonts w:hint="eastAsia" w:ascii="宋体" w:hAnsi="宋体" w:eastAsia="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01D2BF8">
      <w:pPr>
        <w:pStyle w:val="25"/>
        <w:spacing w:line="360" w:lineRule="auto"/>
        <w:ind w:left="954" w:leftChars="226" w:hanging="479" w:firstLineChars="0"/>
        <w:rPr>
          <w:rFonts w:hint="eastAsia" w:ascii="宋体" w:hAnsi="宋体" w:eastAsia="宋体" w:cs="宋体"/>
          <w:color w:val="auto"/>
          <w:szCs w:val="21"/>
        </w:rPr>
      </w:pPr>
      <w:r>
        <w:rPr>
          <w:rFonts w:hint="eastAsia" w:ascii="宋体" w:hAnsi="宋体" w:eastAsia="宋体" w:cs="宋体"/>
          <w:b/>
          <w:color w:val="auto"/>
          <w:kern w:val="0"/>
        </w:rPr>
        <w:t>4.2投标无效。</w:t>
      </w:r>
      <w:r>
        <w:rPr>
          <w:rFonts w:hint="eastAsia" w:ascii="宋体" w:hAnsi="宋体" w:eastAsia="宋体" w:cs="宋体"/>
          <w:color w:val="auto"/>
          <w:szCs w:val="21"/>
        </w:rPr>
        <w:t>有下列情形之一的，投标无效：</w:t>
      </w:r>
    </w:p>
    <w:p w14:paraId="351DC660">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4.2.1投标人不具备招标文件中规定的资格要求的（投标人未提供有效的资格文件的，视为投标人不具备招标文件中规定的资格要求）；</w:t>
      </w:r>
    </w:p>
    <w:p w14:paraId="607ECB94">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4.2.2投标文件未按照招标文件要求签署、盖章的；</w:t>
      </w:r>
    </w:p>
    <w:p w14:paraId="65EF58FD">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07565449">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4.2.4投标文件含有采购人不能接受的附加条件的；</w:t>
      </w:r>
    </w:p>
    <w:p w14:paraId="37B41A9A">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4.2.5投标文件中承诺的投标有效期少于招标文件中载明的投标有效期的；</w:t>
      </w:r>
    </w:p>
    <w:p w14:paraId="15361ACC">
      <w:pPr>
        <w:snapToGrid w:val="0"/>
        <w:spacing w:line="360" w:lineRule="auto"/>
        <w:ind w:firstLine="120" w:firstLineChars="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4.2.6投标文件出现不是唯一的、有选择性投标报价的;</w:t>
      </w:r>
    </w:p>
    <w:p w14:paraId="2AEBBDCB">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4.2.7投标报价超过招标文件中规定的预算金额或者最高限价的;</w:t>
      </w:r>
    </w:p>
    <w:p w14:paraId="7D8BBB79">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34B80D85">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14:paraId="205E2704">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14:paraId="647142B6">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14:paraId="4ED000A9">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4.2.12投标人仅提交备份投标文件，未在电子交易平台传输递交投标文件的，投标无效；</w:t>
      </w:r>
    </w:p>
    <w:p w14:paraId="28DC7CD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不同供应商的电子投标（响应）文件上传计算机的网卡MAC地址或硬盘序列号等硬件信息相同的；</w:t>
      </w:r>
    </w:p>
    <w:p w14:paraId="7477AC4E">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4.2.14上传的电子投标（响应）文件若出现使用本项目其他投标（响应）供应商的数字证书加密的，或者加盖本项目其他投标（响应）供应商的电子印章的；</w:t>
      </w:r>
    </w:p>
    <w:p w14:paraId="7374730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不同供应商的投标（响应）文件的内容存在3处（含）以上错误一致的；</w:t>
      </w:r>
    </w:p>
    <w:p w14:paraId="1CC088C3">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不同供应商联系人为同一人或不同联系人的联系电话一致的</w:t>
      </w:r>
      <w:r>
        <w:rPr>
          <w:rFonts w:hint="eastAsia" w:ascii="宋体" w:hAnsi="宋体" w:eastAsia="宋体" w:cs="宋体"/>
          <w:color w:val="auto"/>
          <w:kern w:val="0"/>
          <w:sz w:val="24"/>
          <w:lang w:eastAsia="zh-CN"/>
        </w:rPr>
        <w:t>；</w:t>
      </w:r>
    </w:p>
    <w:p w14:paraId="505572FA">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7</w:t>
      </w:r>
      <w:r>
        <w:rPr>
          <w:rFonts w:hint="eastAsia" w:ascii="宋体" w:hAnsi="宋体" w:eastAsia="宋体" w:cs="宋体"/>
          <w:color w:val="auto"/>
          <w:kern w:val="0"/>
          <w:sz w:val="24"/>
        </w:rPr>
        <w:t>法律、法规、规章（适用本市的）及省级以上规范性文件（适用本市的）规定的其他无效情形。</w:t>
      </w:r>
    </w:p>
    <w:p w14:paraId="1E2283A8">
      <w:pPr>
        <w:pStyle w:val="25"/>
        <w:snapToGrid w:val="0"/>
        <w:spacing w:line="360" w:lineRule="auto"/>
        <w:ind w:firstLine="472" w:firstLineChars="196"/>
        <w:rPr>
          <w:rFonts w:hint="eastAsia" w:ascii="宋体" w:hAnsi="宋体" w:eastAsia="宋体" w:cs="宋体"/>
          <w:color w:val="auto"/>
        </w:rPr>
      </w:pPr>
      <w:r>
        <w:rPr>
          <w:rFonts w:hint="eastAsia" w:ascii="宋体" w:hAnsi="宋体" w:eastAsia="宋体" w:cs="宋体"/>
          <w:b/>
          <w:color w:val="auto"/>
        </w:rPr>
        <w:t>5.废标。</w:t>
      </w:r>
      <w:r>
        <w:rPr>
          <w:rFonts w:hint="eastAsia" w:ascii="宋体" w:hAnsi="宋体" w:eastAsia="宋体" w:cs="宋体"/>
          <w:color w:val="auto"/>
        </w:rPr>
        <w:t>根据《中华人民共和国政府采购法》第三十六条之规定，在采购中，出现下列情形之一的，应予废标：</w:t>
      </w:r>
    </w:p>
    <w:p w14:paraId="5040789C">
      <w:pPr>
        <w:pStyle w:val="25"/>
        <w:snapToGrid w:val="0"/>
        <w:spacing w:line="360" w:lineRule="auto"/>
        <w:rPr>
          <w:rFonts w:hint="eastAsia" w:ascii="宋体" w:hAnsi="宋体" w:eastAsia="宋体" w:cs="宋体"/>
          <w:color w:val="auto"/>
        </w:rPr>
      </w:pPr>
      <w:r>
        <w:rPr>
          <w:rFonts w:hint="eastAsia" w:ascii="宋体" w:hAnsi="宋体" w:eastAsia="宋体" w:cs="宋体"/>
          <w:color w:val="auto"/>
        </w:rPr>
        <w:t>5.1符合专业条件的供应商或者对招标文件作实质响应的供应商不足3家的；</w:t>
      </w:r>
    </w:p>
    <w:p w14:paraId="61953C16">
      <w:pPr>
        <w:pStyle w:val="25"/>
        <w:snapToGrid w:val="0"/>
        <w:spacing w:line="360" w:lineRule="auto"/>
        <w:rPr>
          <w:rFonts w:hint="eastAsia" w:ascii="宋体" w:hAnsi="宋体" w:eastAsia="宋体" w:cs="宋体"/>
          <w:color w:val="auto"/>
        </w:rPr>
      </w:pPr>
      <w:r>
        <w:rPr>
          <w:rFonts w:hint="eastAsia" w:ascii="宋体" w:hAnsi="宋体" w:eastAsia="宋体" w:cs="宋体"/>
          <w:color w:val="auto"/>
        </w:rPr>
        <w:t>5.2出现影响采购公正的违法、违规行为的；</w:t>
      </w:r>
    </w:p>
    <w:p w14:paraId="2838F8DB">
      <w:pPr>
        <w:pStyle w:val="25"/>
        <w:snapToGrid w:val="0"/>
        <w:spacing w:line="360" w:lineRule="auto"/>
        <w:rPr>
          <w:rFonts w:hint="eastAsia" w:ascii="宋体" w:hAnsi="宋体" w:eastAsia="宋体" w:cs="宋体"/>
          <w:color w:val="auto"/>
        </w:rPr>
      </w:pPr>
      <w:r>
        <w:rPr>
          <w:rFonts w:hint="eastAsia" w:ascii="宋体" w:hAnsi="宋体" w:eastAsia="宋体" w:cs="宋体"/>
          <w:color w:val="auto"/>
        </w:rPr>
        <w:t>5.3投标人的报价均超过了采购预算，采购人不能支付的；</w:t>
      </w:r>
    </w:p>
    <w:p w14:paraId="07C55BE5">
      <w:pPr>
        <w:pStyle w:val="25"/>
        <w:snapToGrid w:val="0"/>
        <w:spacing w:line="360" w:lineRule="auto"/>
        <w:rPr>
          <w:rFonts w:hint="eastAsia" w:ascii="宋体" w:hAnsi="宋体" w:eastAsia="宋体" w:cs="宋体"/>
          <w:color w:val="auto"/>
        </w:rPr>
      </w:pPr>
      <w:r>
        <w:rPr>
          <w:rFonts w:hint="eastAsia" w:ascii="宋体" w:hAnsi="宋体" w:eastAsia="宋体" w:cs="宋体"/>
          <w:color w:val="auto"/>
        </w:rPr>
        <w:t>5.4因重大变故，采购任务取消的。</w:t>
      </w:r>
    </w:p>
    <w:p w14:paraId="03338594">
      <w:pPr>
        <w:pStyle w:val="25"/>
        <w:snapToGrid w:val="0"/>
        <w:spacing w:line="360" w:lineRule="auto"/>
        <w:rPr>
          <w:rFonts w:hint="eastAsia" w:ascii="宋体" w:hAnsi="宋体" w:eastAsia="宋体" w:cs="宋体"/>
          <w:color w:val="auto"/>
        </w:rPr>
      </w:pPr>
      <w:r>
        <w:rPr>
          <w:rFonts w:hint="eastAsia" w:ascii="宋体" w:hAnsi="宋体" w:eastAsia="宋体" w:cs="宋体"/>
          <w:color w:val="auto"/>
        </w:rPr>
        <w:t>废标后，采购代理机构应当将废标理由通知所有投标人。</w:t>
      </w:r>
    </w:p>
    <w:p w14:paraId="0D7F6A25">
      <w:pPr>
        <w:pStyle w:val="25"/>
        <w:snapToGrid w:val="0"/>
        <w:spacing w:line="360" w:lineRule="auto"/>
        <w:ind w:firstLine="590" w:firstLineChars="245"/>
        <w:rPr>
          <w:rFonts w:hint="eastAsia" w:ascii="宋体" w:hAnsi="宋体" w:eastAsia="宋体" w:cs="宋体"/>
          <w:color w:val="auto"/>
        </w:rPr>
      </w:pPr>
      <w:r>
        <w:rPr>
          <w:rFonts w:hint="eastAsia" w:ascii="宋体" w:hAnsi="宋体" w:eastAsia="宋体" w:cs="宋体"/>
          <w:b/>
          <w:color w:val="auto"/>
        </w:rPr>
        <w:t>6.修改招标文件，重新组织采购活动。</w:t>
      </w:r>
      <w:r>
        <w:rPr>
          <w:rFonts w:hint="eastAsia" w:ascii="宋体" w:hAnsi="宋体" w:eastAsia="宋体"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09C10C7">
      <w:pPr>
        <w:pStyle w:val="25"/>
        <w:snapToGrid w:val="0"/>
        <w:spacing w:line="360" w:lineRule="auto"/>
        <w:ind w:firstLine="482"/>
        <w:rPr>
          <w:rFonts w:hint="eastAsia" w:ascii="宋体" w:hAnsi="宋体" w:eastAsia="宋体" w:cs="宋体"/>
          <w:color w:val="auto"/>
        </w:rPr>
      </w:pPr>
      <w:r>
        <w:rPr>
          <w:rFonts w:hint="eastAsia" w:ascii="宋体" w:hAnsi="宋体" w:eastAsia="宋体" w:cs="宋体"/>
          <w:b/>
          <w:color w:val="auto"/>
          <w:kern w:val="0"/>
        </w:rPr>
        <w:t>7.重新开展采购。</w:t>
      </w:r>
      <w:r>
        <w:rPr>
          <w:rFonts w:hint="eastAsia" w:ascii="宋体" w:hAnsi="宋体" w:eastAsia="宋体" w:cs="宋体"/>
          <w:color w:val="auto"/>
        </w:rPr>
        <w:t>有政府采购法第七十一条、第七十二条规定的违法行为之一，影响或者可能影响中标结果的，依照下列规定处理：</w:t>
      </w:r>
    </w:p>
    <w:p w14:paraId="3FBA4C81">
      <w:pPr>
        <w:pStyle w:val="25"/>
        <w:snapToGrid w:val="0"/>
        <w:spacing w:line="360" w:lineRule="auto"/>
        <w:rPr>
          <w:rFonts w:hint="eastAsia" w:ascii="宋体" w:hAnsi="宋体" w:eastAsia="宋体" w:cs="宋体"/>
          <w:color w:val="auto"/>
        </w:rPr>
      </w:pPr>
      <w:r>
        <w:rPr>
          <w:rFonts w:hint="eastAsia" w:ascii="宋体" w:hAnsi="宋体" w:eastAsia="宋体" w:cs="宋体"/>
          <w:color w:val="auto"/>
        </w:rPr>
        <w:t>7.1未确定中标供应商的，终止本次政府采购活动，重新开展政府采购活动。</w:t>
      </w:r>
    </w:p>
    <w:p w14:paraId="604BC329">
      <w:pPr>
        <w:pStyle w:val="25"/>
        <w:snapToGrid w:val="0"/>
        <w:spacing w:line="360" w:lineRule="auto"/>
        <w:rPr>
          <w:rFonts w:hint="eastAsia" w:ascii="宋体" w:hAnsi="宋体" w:eastAsia="宋体" w:cs="宋体"/>
          <w:color w:val="auto"/>
        </w:rPr>
      </w:pPr>
      <w:r>
        <w:rPr>
          <w:rFonts w:hint="eastAsia" w:ascii="宋体" w:hAnsi="宋体" w:eastAsia="宋体" w:cs="宋体"/>
          <w:color w:val="auto"/>
        </w:rPr>
        <w:t>7.2已确定中标供应商但尚未签订政府采购合同的，中标结果无效，从合格的中标候选人中另行确定中标供应商；没有合格的中标候选人的，重新开展政府采购活动。</w:t>
      </w:r>
    </w:p>
    <w:p w14:paraId="41A9E557">
      <w:pPr>
        <w:pStyle w:val="25"/>
        <w:snapToGrid w:val="0"/>
        <w:spacing w:line="360" w:lineRule="auto"/>
        <w:rPr>
          <w:rFonts w:hint="eastAsia" w:ascii="宋体" w:hAnsi="宋体" w:eastAsia="宋体" w:cs="宋体"/>
          <w:color w:val="auto"/>
        </w:rPr>
      </w:pPr>
      <w:r>
        <w:rPr>
          <w:rFonts w:hint="eastAsia" w:ascii="宋体" w:hAnsi="宋体" w:eastAsia="宋体" w:cs="宋体"/>
          <w:color w:val="auto"/>
        </w:rPr>
        <w:t>7.3政府采购合同已签订但尚未履行的，撤销合同，从合格的中标候选人中另行确定中标供应商；没有合格的中标候选人的，重新开展政府采购活动。</w:t>
      </w:r>
    </w:p>
    <w:p w14:paraId="09C0ECC8">
      <w:pPr>
        <w:pStyle w:val="25"/>
        <w:snapToGrid w:val="0"/>
        <w:spacing w:line="360" w:lineRule="auto"/>
        <w:rPr>
          <w:rFonts w:hint="eastAsia" w:ascii="宋体" w:hAnsi="宋体" w:eastAsia="宋体" w:cs="宋体"/>
          <w:color w:val="auto"/>
        </w:rPr>
      </w:pPr>
      <w:r>
        <w:rPr>
          <w:rFonts w:hint="eastAsia" w:ascii="宋体" w:hAnsi="宋体" w:eastAsia="宋体" w:cs="宋体"/>
          <w:color w:val="auto"/>
        </w:rPr>
        <w:t>7.4政府采购合同已经履行，给采购人、供应商造成损失的，由责任人承担赔偿责任。</w:t>
      </w:r>
    </w:p>
    <w:p w14:paraId="5CED0A55">
      <w:pPr>
        <w:pStyle w:val="25"/>
        <w:snapToGrid w:val="0"/>
        <w:spacing w:line="360" w:lineRule="auto"/>
        <w:rPr>
          <w:rFonts w:hint="eastAsia" w:ascii="宋体" w:hAnsi="宋体" w:eastAsia="宋体" w:cs="宋体"/>
          <w:b/>
          <w:color w:val="auto"/>
          <w:sz w:val="36"/>
          <w:szCs w:val="36"/>
        </w:rPr>
      </w:pPr>
      <w:r>
        <w:rPr>
          <w:rFonts w:hint="eastAsia" w:ascii="宋体" w:hAnsi="宋体" w:eastAsia="宋体"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49"/>
      <w:bookmarkStart w:id="422" w:name="_Toc86217003"/>
      <w:bookmarkStart w:id="423" w:name="第五部分"/>
    </w:p>
    <w:p w14:paraId="044227B0">
      <w:pPr>
        <w:adjustRightInd/>
        <w:spacing w:line="360" w:lineRule="auto"/>
        <w:jc w:val="center"/>
        <w:outlineLvl w:val="0"/>
        <w:rPr>
          <w:rStyle w:val="287"/>
          <w:rFonts w:hint="eastAsia" w:ascii="宋体" w:hAnsi="宋体" w:eastAsia="宋体" w:cs="宋体"/>
          <w:color w:val="auto"/>
          <w:szCs w:val="36"/>
        </w:rPr>
      </w:pPr>
      <w:r>
        <w:rPr>
          <w:rStyle w:val="287"/>
          <w:rFonts w:hint="eastAsia" w:ascii="宋体" w:hAnsi="宋体" w:eastAsia="宋体" w:cs="宋体"/>
          <w:color w:val="auto"/>
          <w:szCs w:val="36"/>
        </w:rPr>
        <w:br w:type="page"/>
      </w:r>
    </w:p>
    <w:p w14:paraId="7E96B03E">
      <w:pPr>
        <w:adjustRightInd/>
        <w:spacing w:line="360" w:lineRule="auto"/>
        <w:jc w:val="center"/>
        <w:outlineLvl w:val="0"/>
        <w:rPr>
          <w:rStyle w:val="287"/>
          <w:rFonts w:hint="eastAsia" w:ascii="宋体" w:hAnsi="宋体" w:eastAsia="宋体" w:cs="宋体"/>
          <w:color w:val="auto"/>
          <w:szCs w:val="36"/>
        </w:rPr>
      </w:pPr>
      <w:bookmarkStart w:id="424" w:name="_Toc10866"/>
      <w:r>
        <w:rPr>
          <w:rStyle w:val="287"/>
          <w:rFonts w:hint="eastAsia" w:ascii="宋体" w:hAnsi="宋体" w:eastAsia="宋体" w:cs="宋体"/>
          <w:color w:val="auto"/>
          <w:szCs w:val="36"/>
        </w:rPr>
        <w:t>第五部分拟签订的合同文本</w:t>
      </w:r>
      <w:bookmarkEnd w:id="424"/>
    </w:p>
    <w:p w14:paraId="26E48FA5">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甲方：（买方）</w:t>
      </w:r>
    </w:p>
    <w:p w14:paraId="54D7AE18">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乙方：（卖方）</w:t>
      </w:r>
    </w:p>
    <w:p w14:paraId="0F15AB92">
      <w:pPr>
        <w:spacing w:line="360" w:lineRule="auto"/>
        <w:ind w:firstLine="482"/>
        <w:rPr>
          <w:rFonts w:hint="eastAsia" w:ascii="宋体" w:hAnsi="宋体" w:eastAsia="宋体" w:cs="宋体"/>
          <w:b/>
          <w:color w:val="auto"/>
          <w:kern w:val="0"/>
          <w:sz w:val="24"/>
        </w:rPr>
      </w:pPr>
      <w:r>
        <w:rPr>
          <w:rFonts w:hint="eastAsia" w:ascii="宋体" w:hAnsi="宋体" w:eastAsia="宋体" w:cs="宋体"/>
          <w:color w:val="auto"/>
          <w:kern w:val="0"/>
          <w:sz w:val="24"/>
        </w:rPr>
        <w:t>甲、乙双方根据项目</w:t>
      </w:r>
      <w:r>
        <w:rPr>
          <w:rFonts w:hint="eastAsia" w:ascii="宋体" w:hAnsi="宋体" w:eastAsia="宋体" w:cs="宋体"/>
          <w:color w:val="auto"/>
          <w:kern w:val="0"/>
          <w:sz w:val="24"/>
          <w:u w:val="single"/>
        </w:rPr>
        <w:t>（招标编号：）的</w:t>
      </w:r>
      <w:r>
        <w:rPr>
          <w:rFonts w:hint="eastAsia" w:ascii="宋体" w:hAnsi="宋体" w:eastAsia="宋体" w:cs="宋体"/>
          <w:color w:val="auto"/>
          <w:kern w:val="0"/>
          <w:sz w:val="24"/>
        </w:rPr>
        <w:t>招标结果，签署本合同。</w:t>
      </w:r>
    </w:p>
    <w:p w14:paraId="1DD47FE7">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一、货物内容</w:t>
      </w:r>
    </w:p>
    <w:p w14:paraId="145BEEBC">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1.1 货物名称：</w:t>
      </w:r>
    </w:p>
    <w:p w14:paraId="7FFC903C">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1.2 型号规格：</w:t>
      </w:r>
    </w:p>
    <w:p w14:paraId="40199162">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1.3 技术参数：</w:t>
      </w:r>
    </w:p>
    <w:p w14:paraId="79B73376">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1.4 数量（单位）：</w:t>
      </w:r>
    </w:p>
    <w:p w14:paraId="37C184CC">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二、合同金额</w:t>
      </w:r>
    </w:p>
    <w:p w14:paraId="43BA7E43">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2.1 本合同金额为（大写）：________________________元（￥_______________元）人民币。</w:t>
      </w:r>
    </w:p>
    <w:p w14:paraId="26D30EB4">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三、技术资料</w:t>
      </w:r>
    </w:p>
    <w:p w14:paraId="791EC042">
      <w:pPr>
        <w:spacing w:line="360" w:lineRule="auto"/>
        <w:ind w:left="480" w:hanging="480" w:hangingChars="200"/>
        <w:rPr>
          <w:rFonts w:hint="eastAsia" w:ascii="宋体" w:hAnsi="宋体" w:eastAsia="宋体" w:cs="宋体"/>
          <w:color w:val="auto"/>
          <w:sz w:val="24"/>
        </w:rPr>
      </w:pPr>
      <w:r>
        <w:rPr>
          <w:rFonts w:hint="eastAsia" w:ascii="宋体" w:hAnsi="宋体" w:eastAsia="宋体" w:cs="宋体"/>
          <w:color w:val="auto"/>
          <w:sz w:val="24"/>
        </w:rPr>
        <w:t>3.1乙方应按要求在规定的时间组织安装，向甲方提供使用货物的有关技术资料，做好各项质量检查及记录，通过竣工验收，移交竣工图纸。</w:t>
      </w:r>
    </w:p>
    <w:p w14:paraId="2B09B1F1">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7AF6A2">
      <w:pPr>
        <w:spacing w:line="360" w:lineRule="auto"/>
        <w:ind w:left="412" w:hanging="412" w:hangingChars="171"/>
        <w:rPr>
          <w:rFonts w:hint="eastAsia" w:ascii="宋体" w:hAnsi="宋体" w:eastAsia="宋体" w:cs="宋体"/>
          <w:b/>
          <w:color w:val="auto"/>
          <w:kern w:val="0"/>
          <w:sz w:val="24"/>
        </w:rPr>
      </w:pPr>
      <w:r>
        <w:rPr>
          <w:rFonts w:hint="eastAsia" w:ascii="宋体" w:hAnsi="宋体" w:eastAsia="宋体" w:cs="宋体"/>
          <w:b/>
          <w:color w:val="auto"/>
          <w:kern w:val="0"/>
          <w:sz w:val="24"/>
        </w:rPr>
        <w:t>四、安全生产</w:t>
      </w:r>
    </w:p>
    <w:p w14:paraId="30C96D1D">
      <w:pPr>
        <w:spacing w:line="360" w:lineRule="auto"/>
        <w:ind w:left="360" w:hanging="360" w:hangingChars="150"/>
        <w:rPr>
          <w:rFonts w:hint="eastAsia" w:ascii="宋体" w:hAnsi="宋体" w:eastAsia="宋体" w:cs="宋体"/>
          <w:color w:val="auto"/>
          <w:sz w:val="24"/>
        </w:rPr>
      </w:pPr>
      <w:r>
        <w:rPr>
          <w:rFonts w:hint="eastAsia" w:ascii="宋体" w:hAnsi="宋体" w:eastAsia="宋体" w:cs="宋体"/>
          <w:color w:val="auto"/>
          <w:sz w:val="24"/>
        </w:rPr>
        <w:t>4.1 乙方必须落实安装中的安全、文明施工和消防、治安等事宜，若发生以上责任事件，一切责任和后果由乙方负责。</w:t>
      </w:r>
    </w:p>
    <w:p w14:paraId="7EF1F12A">
      <w:pPr>
        <w:spacing w:line="360" w:lineRule="auto"/>
        <w:ind w:left="412" w:hanging="412" w:hangingChars="171"/>
        <w:rPr>
          <w:rFonts w:hint="eastAsia" w:ascii="宋体" w:hAnsi="宋体" w:eastAsia="宋体" w:cs="宋体"/>
          <w:b/>
          <w:color w:val="auto"/>
          <w:kern w:val="0"/>
          <w:sz w:val="24"/>
        </w:rPr>
      </w:pPr>
      <w:r>
        <w:rPr>
          <w:rFonts w:hint="eastAsia" w:ascii="宋体" w:hAnsi="宋体" w:eastAsia="宋体" w:cs="宋体"/>
          <w:b/>
          <w:color w:val="auto"/>
          <w:kern w:val="0"/>
          <w:sz w:val="24"/>
        </w:rPr>
        <w:t>五、知识产权及产权担保</w:t>
      </w:r>
    </w:p>
    <w:p w14:paraId="358F3452">
      <w:pPr>
        <w:spacing w:line="360" w:lineRule="auto"/>
        <w:ind w:left="410" w:hanging="410" w:hangingChars="171"/>
        <w:rPr>
          <w:rFonts w:hint="eastAsia" w:ascii="宋体" w:hAnsi="宋体" w:eastAsia="宋体" w:cs="宋体"/>
          <w:bCs/>
          <w:color w:val="auto"/>
          <w:kern w:val="0"/>
          <w:sz w:val="24"/>
        </w:rPr>
      </w:pPr>
      <w:r>
        <w:rPr>
          <w:rFonts w:hint="eastAsia" w:ascii="宋体" w:hAnsi="宋体" w:eastAsia="宋体" w:cs="宋体"/>
          <w:color w:val="auto"/>
          <w:kern w:val="0"/>
          <w:sz w:val="24"/>
        </w:rPr>
        <w:t>5.1 乙方应保证所提供的货物或其任何一部分均不会侵犯任何第三方的知识产权</w:t>
      </w:r>
      <w:r>
        <w:rPr>
          <w:rFonts w:hint="eastAsia" w:ascii="宋体" w:hAnsi="宋体" w:eastAsia="宋体" w:cs="宋体"/>
          <w:bCs/>
          <w:color w:val="auto"/>
          <w:kern w:val="0"/>
          <w:sz w:val="24"/>
        </w:rPr>
        <w:t>。</w:t>
      </w:r>
    </w:p>
    <w:p w14:paraId="05ECD946">
      <w:pPr>
        <w:spacing w:line="360" w:lineRule="auto"/>
        <w:ind w:left="408" w:hanging="408" w:hangingChars="170"/>
        <w:rPr>
          <w:rFonts w:hint="eastAsia" w:ascii="宋体" w:hAnsi="宋体" w:eastAsia="宋体" w:cs="宋体"/>
          <w:color w:val="auto"/>
          <w:kern w:val="0"/>
          <w:sz w:val="24"/>
          <w:u w:val="single"/>
        </w:rPr>
      </w:pPr>
      <w:r>
        <w:rPr>
          <w:rFonts w:hint="eastAsia" w:ascii="宋体" w:hAnsi="宋体" w:eastAsia="宋体" w:cs="宋体"/>
          <w:color w:val="auto"/>
          <w:kern w:val="0"/>
          <w:sz w:val="24"/>
        </w:rPr>
        <w:t>5.2乙方保证所交付的货物的所有权完全属于乙方且无任何抵押、查封等产权瑕疵。</w:t>
      </w:r>
    </w:p>
    <w:p w14:paraId="7D4D5C2F">
      <w:pPr>
        <w:spacing w:line="360" w:lineRule="auto"/>
        <w:ind w:left="410" w:hanging="410" w:hangingChars="170"/>
        <w:rPr>
          <w:rFonts w:hint="eastAsia" w:ascii="宋体" w:hAnsi="宋体" w:eastAsia="宋体" w:cs="宋体"/>
          <w:b/>
          <w:color w:val="auto"/>
          <w:kern w:val="0"/>
          <w:sz w:val="24"/>
        </w:rPr>
      </w:pPr>
      <w:r>
        <w:rPr>
          <w:rFonts w:hint="eastAsia" w:ascii="宋体" w:hAnsi="宋体" w:eastAsia="宋体" w:cs="宋体"/>
          <w:b/>
          <w:color w:val="auto"/>
          <w:kern w:val="0"/>
          <w:sz w:val="24"/>
        </w:rPr>
        <w:t>六、履约保证金</w:t>
      </w:r>
    </w:p>
    <w:p w14:paraId="2158F0EE">
      <w:pPr>
        <w:spacing w:line="360" w:lineRule="auto"/>
        <w:ind w:left="408" w:hanging="408" w:hangingChars="170"/>
        <w:rPr>
          <w:rFonts w:hint="eastAsia" w:ascii="宋体" w:hAnsi="宋体" w:eastAsia="宋体" w:cs="宋体"/>
          <w:color w:val="auto"/>
          <w:kern w:val="0"/>
          <w:sz w:val="24"/>
        </w:rPr>
      </w:pPr>
      <w:r>
        <w:rPr>
          <w:rFonts w:hint="eastAsia" w:ascii="宋体" w:hAnsi="宋体" w:eastAsia="宋体" w:cs="宋体"/>
          <w:color w:val="auto"/>
          <w:kern w:val="0"/>
          <w:sz w:val="24"/>
        </w:rPr>
        <w:t>6.1 乙方交纳人民币</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元作为本合同的履约保证金。</w:t>
      </w:r>
    </w:p>
    <w:p w14:paraId="1168C89C">
      <w:pPr>
        <w:spacing w:line="360" w:lineRule="auto"/>
        <w:ind w:firstLine="482"/>
        <w:rPr>
          <w:rFonts w:hint="eastAsia" w:ascii="宋体" w:hAnsi="宋体" w:eastAsia="宋体" w:cs="宋体"/>
          <w:b/>
          <w:bCs/>
          <w:color w:val="auto"/>
          <w:sz w:val="24"/>
        </w:rPr>
      </w:pPr>
      <w:r>
        <w:rPr>
          <w:rFonts w:hint="eastAsia" w:ascii="宋体" w:hAnsi="宋体" w:eastAsia="宋体" w:cs="宋体"/>
          <w:b/>
          <w:bCs/>
          <w:color w:val="auto"/>
          <w:sz w:val="24"/>
        </w:rPr>
        <w:t>七、转包或分包</w:t>
      </w:r>
    </w:p>
    <w:p w14:paraId="0EDAB032">
      <w:pPr>
        <w:spacing w:line="360" w:lineRule="auto"/>
        <w:rPr>
          <w:rFonts w:hint="eastAsia" w:ascii="宋体" w:hAnsi="宋体" w:eastAsia="宋体" w:cs="宋体"/>
          <w:color w:val="auto"/>
          <w:sz w:val="24"/>
        </w:rPr>
      </w:pPr>
      <w:r>
        <w:rPr>
          <w:rFonts w:hint="eastAsia" w:ascii="宋体" w:hAnsi="宋体" w:eastAsia="宋体" w:cs="宋体"/>
          <w:color w:val="auto"/>
          <w:sz w:val="24"/>
        </w:rPr>
        <w:t>7.1本合同范围的货物，应由供方直接供应，不得转让他人供应；</w:t>
      </w:r>
    </w:p>
    <w:p w14:paraId="6D45A688">
      <w:pPr>
        <w:spacing w:line="360" w:lineRule="auto"/>
        <w:rPr>
          <w:rFonts w:hint="eastAsia" w:ascii="宋体" w:hAnsi="宋体" w:eastAsia="宋体" w:cs="宋体"/>
          <w:color w:val="auto"/>
          <w:sz w:val="24"/>
        </w:rPr>
      </w:pPr>
      <w:r>
        <w:rPr>
          <w:rFonts w:hint="eastAsia" w:ascii="宋体" w:hAnsi="宋体" w:eastAsia="宋体" w:cs="宋体"/>
          <w:color w:val="auto"/>
          <w:sz w:val="24"/>
        </w:rPr>
        <w:t>7.2 除非得到需方的书面同意，供方不得部分分包给他人供应。</w:t>
      </w:r>
    </w:p>
    <w:p w14:paraId="2B10172F">
      <w:pPr>
        <w:spacing w:line="360" w:lineRule="auto"/>
        <w:rPr>
          <w:rFonts w:hint="eastAsia" w:ascii="宋体" w:hAnsi="宋体" w:eastAsia="宋体" w:cs="宋体"/>
          <w:color w:val="auto"/>
          <w:sz w:val="24"/>
        </w:rPr>
      </w:pPr>
      <w:r>
        <w:rPr>
          <w:rFonts w:hint="eastAsia" w:ascii="宋体" w:hAnsi="宋体" w:eastAsia="宋体" w:cs="宋体"/>
          <w:color w:val="auto"/>
          <w:sz w:val="24"/>
        </w:rPr>
        <w:t>7.3如有转让和未经需方同意的分包行为，需方有权给予终止合同。</w:t>
      </w:r>
    </w:p>
    <w:p w14:paraId="5D531842">
      <w:pPr>
        <w:spacing w:line="360" w:lineRule="auto"/>
        <w:ind w:firstLine="482"/>
        <w:rPr>
          <w:rFonts w:hint="eastAsia" w:ascii="宋体" w:hAnsi="宋体" w:eastAsia="宋体" w:cs="宋体"/>
          <w:color w:val="auto"/>
          <w:kern w:val="0"/>
          <w:sz w:val="24"/>
        </w:rPr>
      </w:pPr>
      <w:r>
        <w:rPr>
          <w:rFonts w:hint="eastAsia" w:ascii="宋体" w:hAnsi="宋体" w:eastAsia="宋体" w:cs="宋体"/>
          <w:b/>
          <w:color w:val="auto"/>
          <w:kern w:val="0"/>
          <w:sz w:val="24"/>
        </w:rPr>
        <w:t>八、质保期</w:t>
      </w:r>
    </w:p>
    <w:p w14:paraId="178417EA">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8.1 质保期年。（自交货验收合格之日起计）</w:t>
      </w:r>
    </w:p>
    <w:p w14:paraId="510BCC35">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九、交货期、交货方式及交货地点</w:t>
      </w:r>
    </w:p>
    <w:p w14:paraId="5D535ED9">
      <w:pPr>
        <w:spacing w:line="360" w:lineRule="auto"/>
        <w:rPr>
          <w:rFonts w:hint="eastAsia" w:ascii="宋体" w:hAnsi="宋体" w:eastAsia="宋体" w:cs="宋体"/>
          <w:bCs/>
          <w:color w:val="auto"/>
          <w:kern w:val="0"/>
          <w:sz w:val="24"/>
        </w:rPr>
      </w:pPr>
      <w:r>
        <w:rPr>
          <w:rFonts w:hint="eastAsia" w:ascii="宋体" w:hAnsi="宋体" w:eastAsia="宋体" w:cs="宋体"/>
          <w:bCs/>
          <w:color w:val="auto"/>
          <w:kern w:val="0"/>
          <w:sz w:val="24"/>
        </w:rPr>
        <w:t>9.1 交货期：</w:t>
      </w:r>
    </w:p>
    <w:p w14:paraId="74BEC9EC">
      <w:pPr>
        <w:spacing w:line="360" w:lineRule="auto"/>
        <w:rPr>
          <w:rFonts w:hint="eastAsia" w:ascii="宋体" w:hAnsi="宋体" w:eastAsia="宋体" w:cs="宋体"/>
          <w:bCs/>
          <w:color w:val="auto"/>
          <w:kern w:val="0"/>
          <w:sz w:val="24"/>
        </w:rPr>
      </w:pPr>
      <w:r>
        <w:rPr>
          <w:rFonts w:hint="eastAsia" w:ascii="宋体" w:hAnsi="宋体" w:eastAsia="宋体" w:cs="宋体"/>
          <w:bCs/>
          <w:color w:val="auto"/>
          <w:kern w:val="0"/>
          <w:sz w:val="24"/>
        </w:rPr>
        <w:t>9.2 交货方式：</w:t>
      </w:r>
    </w:p>
    <w:p w14:paraId="3262D11F">
      <w:pPr>
        <w:spacing w:line="360" w:lineRule="auto"/>
        <w:rPr>
          <w:rFonts w:hint="eastAsia" w:ascii="宋体" w:hAnsi="宋体" w:eastAsia="宋体" w:cs="宋体"/>
          <w:b/>
          <w:color w:val="auto"/>
          <w:kern w:val="0"/>
          <w:sz w:val="24"/>
        </w:rPr>
      </w:pPr>
      <w:r>
        <w:rPr>
          <w:rFonts w:hint="eastAsia" w:ascii="宋体" w:hAnsi="宋体" w:eastAsia="宋体" w:cs="宋体"/>
          <w:bCs/>
          <w:color w:val="auto"/>
          <w:kern w:val="0"/>
          <w:sz w:val="24"/>
        </w:rPr>
        <w:t>9.3 交货地点：</w:t>
      </w:r>
    </w:p>
    <w:p w14:paraId="704802B4">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十、货款支付</w:t>
      </w:r>
    </w:p>
    <w:p w14:paraId="4CF6A3E9">
      <w:pPr>
        <w:spacing w:line="360" w:lineRule="auto"/>
        <w:rPr>
          <w:rFonts w:hint="eastAsia" w:ascii="宋体" w:hAnsi="宋体" w:eastAsia="宋体" w:cs="宋体"/>
          <w:color w:val="auto"/>
          <w:sz w:val="24"/>
        </w:rPr>
      </w:pPr>
    </w:p>
    <w:p w14:paraId="475F94F5">
      <w:pPr>
        <w:spacing w:line="360" w:lineRule="auto"/>
        <w:ind w:firstLine="482"/>
        <w:rPr>
          <w:rFonts w:hint="eastAsia" w:ascii="宋体" w:hAnsi="宋体" w:eastAsia="宋体" w:cs="宋体"/>
          <w:b/>
          <w:color w:val="auto"/>
          <w:sz w:val="24"/>
        </w:rPr>
      </w:pPr>
      <w:r>
        <w:rPr>
          <w:rFonts w:hint="eastAsia" w:ascii="宋体" w:hAnsi="宋体" w:eastAsia="宋体" w:cs="宋体"/>
          <w:b/>
          <w:color w:val="auto"/>
          <w:sz w:val="24"/>
        </w:rPr>
        <w:t>十一.税</w:t>
      </w:r>
    </w:p>
    <w:p w14:paraId="4694AB20">
      <w:pPr>
        <w:spacing w:line="360" w:lineRule="auto"/>
        <w:rPr>
          <w:rFonts w:hint="eastAsia" w:ascii="宋体" w:hAnsi="宋体" w:eastAsia="宋体" w:cs="宋体"/>
          <w:color w:val="auto"/>
          <w:sz w:val="24"/>
        </w:rPr>
      </w:pPr>
      <w:r>
        <w:rPr>
          <w:rFonts w:hint="eastAsia" w:ascii="宋体" w:hAnsi="宋体" w:eastAsia="宋体" w:cs="宋体"/>
          <w:color w:val="auto"/>
          <w:sz w:val="24"/>
        </w:rPr>
        <w:t>11.1本合同执行中相关的一切税费均由乙方负担。乙方须向甲方提供合同金额13%的增值税专用发票。</w:t>
      </w:r>
    </w:p>
    <w:p w14:paraId="05DC013F">
      <w:pPr>
        <w:spacing w:line="360" w:lineRule="auto"/>
        <w:ind w:left="412" w:hanging="412" w:hangingChars="171"/>
        <w:rPr>
          <w:rFonts w:hint="eastAsia" w:ascii="宋体" w:hAnsi="宋体" w:eastAsia="宋体" w:cs="宋体"/>
          <w:color w:val="auto"/>
          <w:kern w:val="0"/>
          <w:sz w:val="24"/>
        </w:rPr>
      </w:pPr>
      <w:r>
        <w:rPr>
          <w:rFonts w:hint="eastAsia" w:ascii="宋体" w:hAnsi="宋体" w:eastAsia="宋体" w:cs="宋体"/>
          <w:b/>
          <w:color w:val="auto"/>
          <w:kern w:val="0"/>
          <w:sz w:val="24"/>
        </w:rPr>
        <w:t>十二、质量保证及售后服务</w:t>
      </w:r>
    </w:p>
    <w:p w14:paraId="25737E85">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12.1 乙方应按招标文件规定的货物性能、技术要求、质量标准向甲方提供未经使用的全新产品。</w:t>
      </w:r>
    </w:p>
    <w:p w14:paraId="1DDE41D8">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12.2 乙方提供的货物在质量保证期内因货物本身的质量问题发生故障，乙方应负责免费更换。对达不到技术要求者，根据实际情况，经双方协商，可按以下办法处理：</w:t>
      </w:r>
    </w:p>
    <w:p w14:paraId="1C3B3E4D">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⑴更换：由乙方承担所发生的全部费用。</w:t>
      </w:r>
    </w:p>
    <w:p w14:paraId="1EF0872F">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⑵贬值处理：由甲乙双方合议定价。</w:t>
      </w:r>
    </w:p>
    <w:p w14:paraId="29AF0317">
      <w:pPr>
        <w:spacing w:line="360" w:lineRule="auto"/>
        <w:ind w:left="420" w:leftChars="200" w:firstLine="480"/>
        <w:rPr>
          <w:rFonts w:hint="eastAsia" w:ascii="宋体" w:hAnsi="宋体" w:eastAsia="宋体" w:cs="宋体"/>
          <w:color w:val="auto"/>
          <w:kern w:val="0"/>
          <w:sz w:val="24"/>
        </w:rPr>
      </w:pPr>
      <w:r>
        <w:rPr>
          <w:rFonts w:hint="eastAsia" w:ascii="宋体" w:hAnsi="宋体" w:eastAsia="宋体" w:cs="宋体"/>
          <w:color w:val="auto"/>
          <w:kern w:val="0"/>
          <w:sz w:val="24"/>
        </w:rPr>
        <w:t>⑶退货处理：乙方应退还甲方支付的合同款，同时应承担该货物的直接费用（运输、保险、检验、货款利息及银行手续费等）。</w:t>
      </w:r>
    </w:p>
    <w:p w14:paraId="3C54C353">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12.3 如在使用过程中发生质量问题，乙方在接到甲方通知后在小时内到达甲方现场。</w:t>
      </w:r>
    </w:p>
    <w:p w14:paraId="66C10EE8">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12.4 在质保期内，乙方应对货物出现的质量及安全问题负责处理解决并承担一切费用。</w:t>
      </w:r>
    </w:p>
    <w:p w14:paraId="78493A55">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12.5上述的货物免费保修期为年，因人为因素出现的故障不在免费保修范围内。超过保修期的，终生维修，维修时只收部件成本费。</w:t>
      </w:r>
    </w:p>
    <w:p w14:paraId="2D10C79C">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十三、调试和验收</w:t>
      </w:r>
    </w:p>
    <w:p w14:paraId="41E73D91">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607566AC">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13.2 乙方交货前应对产品作出全面检查和对验收文件进行整理，并列出清单，作为甲方收货验收和使用的技术条件依据，检验的结果应随货物交甲方。</w:t>
      </w:r>
    </w:p>
    <w:p w14:paraId="27AD986E">
      <w:pPr>
        <w:spacing w:line="360" w:lineRule="auto"/>
        <w:ind w:left="480" w:hanging="480" w:hangingChars="200"/>
        <w:rPr>
          <w:rFonts w:hint="eastAsia" w:ascii="宋体" w:hAnsi="宋体" w:eastAsia="宋体" w:cs="宋体"/>
          <w:color w:val="auto"/>
          <w:kern w:val="0"/>
          <w:sz w:val="24"/>
          <w:u w:val="single"/>
        </w:rPr>
      </w:pPr>
      <w:r>
        <w:rPr>
          <w:rFonts w:hint="eastAsia" w:ascii="宋体" w:hAnsi="宋体" w:eastAsia="宋体" w:cs="宋体"/>
          <w:color w:val="auto"/>
          <w:kern w:val="0"/>
          <w:sz w:val="24"/>
        </w:rPr>
        <w:t>13.3 甲方对乙方提供的货物在使用前进行调试时，乙方需负责安装并培训甲方的使用操作人员，并协助甲方一起调试，直到符合技术要求，甲方才做最终验收。</w:t>
      </w:r>
    </w:p>
    <w:p w14:paraId="1B214A60">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13.4 对技术复杂的货物，甲方应请国家认可的专业检测机构参与初步验收及最终验收，并由其出具质量检测报告。</w:t>
      </w:r>
    </w:p>
    <w:p w14:paraId="50A0C739">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13.5 验收时乙方必须在现场，验收完毕后作出验收结果报告；验收费用由乙方负责。</w:t>
      </w:r>
    </w:p>
    <w:p w14:paraId="77F1EE94">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十四、货物包装、发运及运输</w:t>
      </w:r>
    </w:p>
    <w:p w14:paraId="7717C1D1">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14.1 乙方应在货物发运前对其进行满足运输距离、防潮、防震、防锈和防破损装卸等要求包装，以保证货物安全运达甲方指定地点。</w:t>
      </w:r>
    </w:p>
    <w:p w14:paraId="0A191867">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14.2 使用说明书、质量检验证明书、随配附件和工具以及清单一并附于货物内。</w:t>
      </w:r>
    </w:p>
    <w:p w14:paraId="261A173D">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14.3 乙方在货物发运手续办理完毕后24小时内或货到甲方48小时前通知甲方，以准备接货。</w:t>
      </w:r>
    </w:p>
    <w:p w14:paraId="63816495">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14.4 货物在交付甲方前发生的风险均由乙方负责。</w:t>
      </w:r>
    </w:p>
    <w:p w14:paraId="1C184114">
      <w:pPr>
        <w:spacing w:line="360" w:lineRule="auto"/>
        <w:ind w:left="480" w:right="26"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14.5 货物在规定的交付期限内由乙方送达甲方指定的地点视为交付，乙方同时需通知甲方货物已送达。</w:t>
      </w:r>
    </w:p>
    <w:p w14:paraId="61B4F59D">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十五、违约责任</w:t>
      </w:r>
    </w:p>
    <w:p w14:paraId="5B72092E">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15.1 甲方无正当理由拒收货物的，甲方向乙方偿付拒收货款总值的百分之五违约金。</w:t>
      </w:r>
    </w:p>
    <w:p w14:paraId="1A79B3AD">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15.2 甲方无故逾期验收和办理货款支付手续的,甲方应按逾期付款总额每日万分之五向乙方支付违约金。</w:t>
      </w:r>
    </w:p>
    <w:p w14:paraId="46818BC8">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76681866">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C31E529">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十六、不可抗力事件处理</w:t>
      </w:r>
    </w:p>
    <w:p w14:paraId="14935ADC">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16.1 在合同有效期内，任何一方因不可抗力事件导致不能履行合同，则合同履行期可延长，其延长期与不可抗力影响期相同。</w:t>
      </w:r>
    </w:p>
    <w:p w14:paraId="518B6849">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16.2 不可抗力事件发生后，应立即通知对方，并寄送有关权威机构出具的证明。</w:t>
      </w:r>
    </w:p>
    <w:p w14:paraId="02A66785">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16.3 不可抗力事件延续120天以上，双方应通过友好协商，确定是否继续履行合同。</w:t>
      </w:r>
    </w:p>
    <w:p w14:paraId="3679F68B">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十七、诉讼</w:t>
      </w:r>
    </w:p>
    <w:p w14:paraId="5C12A28F">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17.1 双方在执行合同中所发生的一切争议，应通过协商解决。如协商不成，可向合同签订地法院起诉，合同签订地在此约定为慈溪市。</w:t>
      </w:r>
    </w:p>
    <w:p w14:paraId="49B9FAAB">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十八、合同生效及其它</w:t>
      </w:r>
    </w:p>
    <w:p w14:paraId="0165C214">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18.1 合同经双方法定代表人或授权委托代理人签字并加盖单位公章后生效。</w:t>
      </w:r>
    </w:p>
    <w:p w14:paraId="5C0A79AE">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18.2合同执行中涉及采购资金和采购内容修改或补充的，须经甲方审批，并签书面补充协议并报相关部门备案，方可作为主合同不可分割的一部分。</w:t>
      </w:r>
    </w:p>
    <w:p w14:paraId="6F4AEF7E">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18.3 招标书和乙方的应标文件、及应标承诺等作为本次合同不可分割的一部分，乙方必须严格遵守执行。</w:t>
      </w:r>
    </w:p>
    <w:p w14:paraId="7AB74C0F">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18.4本合同未尽事宜，遵照《民法典》有关条文执行。</w:t>
      </w:r>
    </w:p>
    <w:p w14:paraId="2D9325F1">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18.5 本合同正本一式两份，具有同等法律效力，甲乙双方各执一份；副本</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份，(用途)。</w:t>
      </w:r>
    </w:p>
    <w:p w14:paraId="27BEC03C">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甲方：                                   乙方： </w:t>
      </w:r>
    </w:p>
    <w:p w14:paraId="72562B2C">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地址：                                   地址： </w:t>
      </w:r>
    </w:p>
    <w:p w14:paraId="26869CEF">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                             法定代表人：</w:t>
      </w:r>
    </w:p>
    <w:p w14:paraId="4CF0DE9E">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jc w:val="both"/>
        <w:textAlignment w:val="auto"/>
        <w:outlineLvl w:val="0"/>
        <w:rPr>
          <w:rFonts w:hint="eastAsia" w:ascii="宋体" w:hAnsi="宋体" w:eastAsia="宋体" w:cs="宋体"/>
          <w:color w:val="auto"/>
          <w:sz w:val="24"/>
          <w:szCs w:val="24"/>
        </w:rPr>
      </w:pPr>
      <w:bookmarkStart w:id="425" w:name="_Toc29177"/>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签订地点：                               签订日期：      年  月  日</w:t>
      </w:r>
      <w:bookmarkEnd w:id="425"/>
    </w:p>
    <w:p w14:paraId="7F6CD2E4">
      <w:pPr>
        <w:adjustRightInd/>
        <w:spacing w:line="360" w:lineRule="auto"/>
        <w:jc w:val="center"/>
        <w:outlineLvl w:val="0"/>
        <w:rPr>
          <w:rStyle w:val="287"/>
          <w:rFonts w:hint="eastAsia" w:ascii="宋体" w:hAnsi="宋体" w:eastAsia="宋体" w:cs="宋体"/>
          <w:color w:val="auto"/>
          <w:szCs w:val="36"/>
        </w:rPr>
      </w:pPr>
      <w:r>
        <w:rPr>
          <w:rStyle w:val="287"/>
          <w:rFonts w:hint="eastAsia" w:ascii="宋体" w:hAnsi="宋体" w:eastAsia="宋体" w:cs="宋体"/>
          <w:color w:val="auto"/>
          <w:szCs w:val="36"/>
        </w:rPr>
        <w:br w:type="page"/>
      </w:r>
    </w:p>
    <w:p w14:paraId="2022AEC8">
      <w:pPr>
        <w:adjustRightInd/>
        <w:spacing w:line="360" w:lineRule="auto"/>
        <w:jc w:val="center"/>
        <w:outlineLvl w:val="0"/>
        <w:rPr>
          <w:rStyle w:val="287"/>
          <w:rFonts w:hint="eastAsia" w:ascii="宋体" w:hAnsi="宋体" w:eastAsia="宋体" w:cs="宋体"/>
          <w:color w:val="auto"/>
          <w:szCs w:val="36"/>
        </w:rPr>
      </w:pPr>
      <w:bookmarkStart w:id="426" w:name="_Toc20233"/>
      <w:r>
        <w:rPr>
          <w:rStyle w:val="287"/>
          <w:rFonts w:hint="eastAsia" w:ascii="宋体" w:hAnsi="宋体" w:eastAsia="宋体" w:cs="宋体"/>
          <w:color w:val="auto"/>
          <w:szCs w:val="36"/>
        </w:rPr>
        <w:t>第六部分</w:t>
      </w:r>
      <w:bookmarkEnd w:id="422"/>
      <w:bookmarkEnd w:id="423"/>
      <w:r>
        <w:rPr>
          <w:rStyle w:val="287"/>
          <w:rFonts w:hint="eastAsia" w:ascii="宋体" w:hAnsi="宋体" w:eastAsia="宋体" w:cs="宋体"/>
          <w:color w:val="auto"/>
          <w:szCs w:val="36"/>
        </w:rPr>
        <w:t>应提交的有关格式范例</w:t>
      </w:r>
      <w:bookmarkEnd w:id="426"/>
    </w:p>
    <w:p w14:paraId="31CB70B4">
      <w:pPr>
        <w:spacing w:line="360" w:lineRule="auto"/>
        <w:jc w:val="center"/>
        <w:outlineLvl w:val="0"/>
        <w:rPr>
          <w:rFonts w:hint="eastAsia" w:ascii="宋体" w:hAnsi="宋体" w:eastAsia="宋体" w:cs="宋体"/>
          <w:b/>
          <w:color w:val="auto"/>
          <w:kern w:val="0"/>
          <w:sz w:val="36"/>
          <w:szCs w:val="36"/>
        </w:rPr>
      </w:pPr>
    </w:p>
    <w:p w14:paraId="61E95A8E">
      <w:pPr>
        <w:spacing w:line="360" w:lineRule="auto"/>
        <w:jc w:val="center"/>
        <w:outlineLvl w:val="0"/>
        <w:rPr>
          <w:rFonts w:hint="eastAsia" w:ascii="宋体" w:hAnsi="宋体" w:eastAsia="宋体" w:cs="宋体"/>
          <w:b/>
          <w:color w:val="auto"/>
          <w:kern w:val="0"/>
          <w:sz w:val="36"/>
          <w:szCs w:val="36"/>
        </w:rPr>
      </w:pPr>
      <w:bookmarkStart w:id="427" w:name="_Toc7285"/>
      <w:bookmarkStart w:id="428" w:name="_Toc30716"/>
      <w:r>
        <w:rPr>
          <w:rFonts w:hint="eastAsia" w:ascii="宋体" w:hAnsi="宋体" w:eastAsia="宋体" w:cs="宋体"/>
          <w:b/>
          <w:color w:val="auto"/>
          <w:kern w:val="0"/>
          <w:sz w:val="36"/>
          <w:szCs w:val="36"/>
        </w:rPr>
        <w:t>资格文件部分</w:t>
      </w:r>
      <w:bookmarkEnd w:id="427"/>
      <w:bookmarkEnd w:id="428"/>
    </w:p>
    <w:p w14:paraId="7C28230C">
      <w:pPr>
        <w:spacing w:line="360" w:lineRule="auto"/>
        <w:jc w:val="center"/>
        <w:outlineLvl w:val="0"/>
        <w:rPr>
          <w:rFonts w:hint="eastAsia" w:ascii="宋体" w:hAnsi="宋体" w:eastAsia="宋体" w:cs="宋体"/>
          <w:b/>
          <w:color w:val="auto"/>
          <w:kern w:val="0"/>
          <w:sz w:val="36"/>
          <w:szCs w:val="36"/>
        </w:rPr>
      </w:pPr>
      <w:bookmarkStart w:id="429" w:name="_Toc15804"/>
      <w:bookmarkStart w:id="430" w:name="_Toc5708"/>
      <w:r>
        <w:rPr>
          <w:rFonts w:hint="eastAsia" w:ascii="宋体" w:hAnsi="宋体" w:eastAsia="宋体" w:cs="宋体"/>
          <w:b/>
          <w:color w:val="auto"/>
          <w:kern w:val="0"/>
          <w:sz w:val="36"/>
          <w:szCs w:val="36"/>
        </w:rPr>
        <w:t>目录</w:t>
      </w:r>
      <w:bookmarkEnd w:id="429"/>
      <w:bookmarkEnd w:id="430"/>
    </w:p>
    <w:p w14:paraId="6431C737">
      <w:pPr>
        <w:spacing w:line="360" w:lineRule="auto"/>
        <w:jc w:val="center"/>
        <w:outlineLvl w:val="0"/>
        <w:rPr>
          <w:rFonts w:hint="eastAsia" w:ascii="宋体" w:hAnsi="宋体" w:eastAsia="宋体" w:cs="宋体"/>
          <w:b/>
          <w:color w:val="auto"/>
          <w:kern w:val="0"/>
          <w:sz w:val="36"/>
          <w:szCs w:val="36"/>
        </w:rPr>
      </w:pPr>
    </w:p>
    <w:p w14:paraId="4B54D2F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（1）营业执照复印件………………………………………………………（页码）</w:t>
      </w:r>
    </w:p>
    <w:p w14:paraId="0F7A3FCD">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（2）符合参加政府采购活动应当具备的一般条件的承诺函……………（页码）</w:t>
      </w:r>
    </w:p>
    <w:p w14:paraId="749ADF28">
      <w:pPr>
        <w:snapToGrid w:val="0"/>
        <w:spacing w:line="360" w:lineRule="auto"/>
        <w:ind w:firstLine="480" w:firstLineChars="200"/>
        <w:rPr>
          <w:rFonts w:hint="eastAsia" w:ascii="宋体" w:hAnsi="宋体" w:eastAsia="宋体" w:cs="宋体"/>
          <w:color w:val="auto"/>
          <w:sz w:val="24"/>
        </w:rPr>
      </w:pPr>
    </w:p>
    <w:p w14:paraId="1BC8318A">
      <w:pPr>
        <w:spacing w:line="360" w:lineRule="auto"/>
        <w:ind w:firstLine="480" w:firstLineChars="200"/>
        <w:rPr>
          <w:rFonts w:hint="eastAsia" w:ascii="宋体" w:hAnsi="宋体" w:eastAsia="宋体" w:cs="宋体"/>
          <w:color w:val="auto"/>
          <w:sz w:val="24"/>
        </w:rPr>
      </w:pPr>
    </w:p>
    <w:p w14:paraId="3DE7DC49">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一、符合参加政府采购活动应当具备的一般条件的承诺函</w:t>
      </w:r>
    </w:p>
    <w:p w14:paraId="09BF3C6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6FC25DC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我方参与（项目名称）【招标编号：（采购编号）】政府采购活动，郑重承诺：</w:t>
      </w:r>
    </w:p>
    <w:p w14:paraId="420686A1">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092563C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6761D30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2、具有良好的商业信誉和健全的财务会计制度；</w:t>
      </w:r>
    </w:p>
    <w:p w14:paraId="3D7462A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2B01E8A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75CD967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5A02121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1EAC45A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2A61062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29CE65F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713E895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72F45C5E">
      <w:pPr>
        <w:snapToGrid w:val="0"/>
        <w:spacing w:line="360" w:lineRule="auto"/>
        <w:rPr>
          <w:rFonts w:hint="eastAsia" w:ascii="宋体" w:hAnsi="宋体" w:eastAsia="宋体" w:cs="宋体"/>
          <w:color w:val="auto"/>
          <w:kern w:val="0"/>
          <w:sz w:val="24"/>
          <w:lang w:val="zh-CN"/>
        </w:rPr>
      </w:pPr>
    </w:p>
    <w:p w14:paraId="10801F76">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投标人名称(盖章)：</w:t>
      </w:r>
    </w:p>
    <w:p w14:paraId="261788F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w:t>
      </w:r>
    </w:p>
    <w:p w14:paraId="23D5E201">
      <w:pPr>
        <w:snapToGrid w:val="0"/>
        <w:spacing w:line="360" w:lineRule="auto"/>
        <w:ind w:right="480"/>
        <w:jc w:val="center"/>
        <w:rPr>
          <w:rFonts w:hint="eastAsia" w:ascii="宋体" w:hAnsi="宋体" w:eastAsia="宋体" w:cs="宋体"/>
          <w:b/>
          <w:color w:val="auto"/>
          <w:kern w:val="0"/>
          <w:sz w:val="32"/>
          <w:szCs w:val="32"/>
        </w:rPr>
      </w:pPr>
    </w:p>
    <w:p w14:paraId="51E2CD08">
      <w:pPr>
        <w:snapToGrid w:val="0"/>
        <w:spacing w:line="360" w:lineRule="auto"/>
        <w:ind w:right="480"/>
        <w:jc w:val="center"/>
        <w:rPr>
          <w:rFonts w:hint="eastAsia" w:ascii="宋体" w:hAnsi="宋体" w:eastAsia="宋体" w:cs="宋体"/>
          <w:b/>
          <w:color w:val="auto"/>
          <w:kern w:val="0"/>
          <w:sz w:val="32"/>
          <w:szCs w:val="32"/>
        </w:rPr>
      </w:pPr>
    </w:p>
    <w:p w14:paraId="47CE4FDA">
      <w:pPr>
        <w:snapToGrid w:val="0"/>
        <w:spacing w:line="360" w:lineRule="auto"/>
        <w:ind w:right="480"/>
        <w:jc w:val="center"/>
        <w:rPr>
          <w:rFonts w:hint="eastAsia" w:ascii="宋体" w:hAnsi="宋体" w:eastAsia="宋体" w:cs="宋体"/>
          <w:b/>
          <w:color w:val="auto"/>
          <w:kern w:val="0"/>
          <w:sz w:val="32"/>
          <w:szCs w:val="32"/>
        </w:rPr>
      </w:pPr>
    </w:p>
    <w:p w14:paraId="31F98ABD">
      <w:pPr>
        <w:rPr>
          <w:rFonts w:hint="eastAsia" w:ascii="宋体" w:hAnsi="宋体" w:eastAsia="宋体" w:cs="宋体"/>
          <w:color w:val="auto"/>
        </w:rPr>
      </w:pPr>
    </w:p>
    <w:p w14:paraId="78B16B3B">
      <w:pPr>
        <w:snapToGrid w:val="0"/>
        <w:spacing w:line="360" w:lineRule="auto"/>
        <w:ind w:right="480"/>
        <w:jc w:val="center"/>
        <w:rPr>
          <w:rFonts w:hint="eastAsia" w:ascii="宋体" w:hAnsi="宋体" w:eastAsia="宋体" w:cs="宋体"/>
          <w:b/>
          <w:color w:val="auto"/>
          <w:kern w:val="0"/>
          <w:sz w:val="32"/>
          <w:szCs w:val="32"/>
        </w:rPr>
      </w:pPr>
    </w:p>
    <w:p w14:paraId="6A7BD0C5">
      <w:pPr>
        <w:snapToGrid w:val="0"/>
        <w:spacing w:line="360" w:lineRule="auto"/>
        <w:ind w:right="480"/>
        <w:jc w:val="center"/>
        <w:rPr>
          <w:rFonts w:hint="eastAsia" w:ascii="宋体" w:hAnsi="宋体" w:eastAsia="宋体" w:cs="宋体"/>
          <w:b/>
          <w:color w:val="auto"/>
          <w:kern w:val="0"/>
          <w:sz w:val="32"/>
          <w:szCs w:val="32"/>
        </w:rPr>
      </w:pPr>
    </w:p>
    <w:p w14:paraId="4E0417DC">
      <w:pPr>
        <w:snapToGrid w:val="0"/>
        <w:spacing w:line="360" w:lineRule="auto"/>
        <w:ind w:right="480"/>
        <w:jc w:val="center"/>
        <w:rPr>
          <w:rFonts w:hint="eastAsia" w:ascii="宋体" w:hAnsi="宋体" w:eastAsia="宋体" w:cs="宋体"/>
          <w:b/>
          <w:color w:val="auto"/>
          <w:kern w:val="0"/>
          <w:sz w:val="32"/>
          <w:szCs w:val="32"/>
        </w:rPr>
      </w:pPr>
    </w:p>
    <w:p w14:paraId="7B14E187">
      <w:pPr>
        <w:widowControl/>
        <w:spacing w:line="360" w:lineRule="auto"/>
        <w:ind w:firstLine="643" w:firstLineChars="200"/>
        <w:jc w:val="center"/>
        <w:rPr>
          <w:rFonts w:hint="eastAsia" w:ascii="宋体" w:hAnsi="宋体" w:eastAsia="宋体" w:cs="宋体"/>
          <w:b/>
          <w:color w:val="auto"/>
          <w:kern w:val="0"/>
          <w:sz w:val="32"/>
          <w:szCs w:val="32"/>
        </w:rPr>
      </w:pPr>
    </w:p>
    <w:p w14:paraId="665FAA19">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61733FD3">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二、落实政府采购政策需满足的资格要求</w:t>
      </w:r>
    </w:p>
    <w:p w14:paraId="7C3502BD">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14:paraId="03F0B54B">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.专门面向中小企业，货物全部由符合政策要求的中小企业（或小微企业）制造的，提供相应的中小企业声明函（附件4）。</w:t>
      </w:r>
    </w:p>
    <w:p w14:paraId="223CBD2E">
      <w:pPr>
        <w:widowControl/>
        <w:spacing w:line="360" w:lineRule="auto"/>
        <w:ind w:firstLine="480"/>
        <w:jc w:val="left"/>
        <w:rPr>
          <w:rFonts w:hint="eastAsia" w:ascii="宋体" w:hAnsi="宋体" w:eastAsia="宋体" w:cs="宋体"/>
          <w:color w:val="auto"/>
          <w:sz w:val="24"/>
        </w:rPr>
      </w:pPr>
    </w:p>
    <w:p w14:paraId="7DAA5970">
      <w:pPr>
        <w:spacing w:line="360" w:lineRule="auto"/>
        <w:ind w:firstLine="480" w:firstLineChars="200"/>
        <w:rPr>
          <w:rFonts w:hint="eastAsia" w:ascii="宋体" w:hAnsi="宋体" w:eastAsia="宋体" w:cs="宋体"/>
          <w:color w:val="auto"/>
          <w:sz w:val="24"/>
        </w:rPr>
      </w:pPr>
    </w:p>
    <w:p w14:paraId="757A2C9F">
      <w:pPr>
        <w:widowControl/>
        <w:spacing w:line="360" w:lineRule="auto"/>
        <w:ind w:left="150"/>
        <w:jc w:val="center"/>
        <w:rPr>
          <w:rFonts w:hint="eastAsia" w:ascii="宋体" w:hAnsi="宋体" w:eastAsia="宋体" w:cs="宋体"/>
          <w:b/>
          <w:color w:val="auto"/>
          <w:kern w:val="0"/>
          <w:sz w:val="32"/>
          <w:szCs w:val="32"/>
        </w:rPr>
      </w:pPr>
    </w:p>
    <w:p w14:paraId="320905D7">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三、本项目的特定资格要求</w:t>
      </w:r>
    </w:p>
    <w:p w14:paraId="492313A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14:paraId="19517265">
      <w:pPr>
        <w:rPr>
          <w:rFonts w:hint="eastAsia" w:ascii="宋体" w:hAnsi="宋体" w:eastAsia="宋体" w:cs="宋体"/>
          <w:color w:val="auto"/>
        </w:rPr>
      </w:pPr>
    </w:p>
    <w:p w14:paraId="1DB820B1">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55CAB287">
      <w:pPr>
        <w:spacing w:line="360" w:lineRule="auto"/>
        <w:ind w:right="420" w:firstLine="3614" w:firstLineChars="100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14:paraId="002045A9">
      <w:pPr>
        <w:spacing w:line="360" w:lineRule="auto"/>
        <w:jc w:val="center"/>
        <w:outlineLvl w:val="0"/>
        <w:rPr>
          <w:rFonts w:hint="eastAsia" w:ascii="宋体" w:hAnsi="宋体" w:eastAsia="宋体" w:cs="宋体"/>
          <w:b/>
          <w:color w:val="auto"/>
          <w:kern w:val="0"/>
          <w:sz w:val="24"/>
        </w:rPr>
      </w:pPr>
      <w:bookmarkStart w:id="431" w:name="_Toc1890"/>
      <w:bookmarkStart w:id="432" w:name="_Toc3353"/>
      <w:r>
        <w:rPr>
          <w:rFonts w:hint="eastAsia" w:ascii="宋体" w:hAnsi="宋体" w:eastAsia="宋体" w:cs="宋体"/>
          <w:b/>
          <w:color w:val="auto"/>
          <w:kern w:val="0"/>
          <w:sz w:val="24"/>
        </w:rPr>
        <w:t>目录</w:t>
      </w:r>
      <w:bookmarkEnd w:id="431"/>
      <w:bookmarkEnd w:id="432"/>
    </w:p>
    <w:p w14:paraId="2AADCB02">
      <w:pPr>
        <w:numPr>
          <w:ilvl w:val="0"/>
          <w:numId w:val="2"/>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投标函………………………………………………………………………（页码）</w:t>
      </w:r>
    </w:p>
    <w:p w14:paraId="5C7DF9F7">
      <w:pPr>
        <w:pStyle w:val="726"/>
        <w:numPr>
          <w:ilvl w:val="0"/>
          <w:numId w:val="2"/>
        </w:numPr>
        <w:spacing w:line="360" w:lineRule="auto"/>
        <w:rPr>
          <w:rFonts w:hint="eastAsia" w:ascii="宋体" w:hAnsi="宋体" w:eastAsia="宋体" w:cs="宋体"/>
          <w:color w:val="auto"/>
          <w:szCs w:val="24"/>
        </w:rPr>
      </w:pPr>
      <w:r>
        <w:rPr>
          <w:rFonts w:hint="eastAsia" w:ascii="宋体" w:hAnsi="宋体" w:eastAsia="宋体" w:cs="宋体"/>
          <w:color w:val="auto"/>
          <w:szCs w:val="24"/>
        </w:rPr>
        <w:t>营业执照副本复印件（加盖投标人公章）………………………………（页码）</w:t>
      </w:r>
    </w:p>
    <w:p w14:paraId="1D018734">
      <w:pPr>
        <w:numPr>
          <w:ilvl w:val="0"/>
          <w:numId w:val="2"/>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授权委托书或法定代表人（单位负责人、自然人本人）身份证明……（页码）</w:t>
      </w:r>
    </w:p>
    <w:p w14:paraId="222F8721">
      <w:pPr>
        <w:numPr>
          <w:ilvl w:val="0"/>
          <w:numId w:val="2"/>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投标人股权信息表…………………………………………………………（页码）</w:t>
      </w:r>
    </w:p>
    <w:p w14:paraId="4E11D465">
      <w:pPr>
        <w:numPr>
          <w:ilvl w:val="0"/>
          <w:numId w:val="2"/>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详细的“交货清单”………………………………………………………（页码）</w:t>
      </w:r>
    </w:p>
    <w:p w14:paraId="1B0E25B8">
      <w:pPr>
        <w:numPr>
          <w:ilvl w:val="0"/>
          <w:numId w:val="2"/>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技术规范偏离表……………………………………………………………（页码）</w:t>
      </w:r>
    </w:p>
    <w:p w14:paraId="57006B9E">
      <w:pPr>
        <w:numPr>
          <w:ilvl w:val="0"/>
          <w:numId w:val="2"/>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商务条款偏离表……………………………………………………………（页码）</w:t>
      </w:r>
    </w:p>
    <w:p w14:paraId="5D973DE5">
      <w:pPr>
        <w:numPr>
          <w:ilvl w:val="0"/>
          <w:numId w:val="2"/>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投标人资信及认证</w:t>
      </w:r>
      <w:r>
        <w:rPr>
          <w:rFonts w:hint="eastAsia" w:ascii="宋体" w:hAnsi="宋体" w:eastAsia="宋体" w:cs="宋体"/>
          <w:color w:val="auto"/>
          <w:sz w:val="24"/>
        </w:rPr>
        <w:t>…………………………………………………………（页码）</w:t>
      </w:r>
    </w:p>
    <w:p w14:paraId="212F4C51">
      <w:pPr>
        <w:numPr>
          <w:ilvl w:val="0"/>
          <w:numId w:val="2"/>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完成的类似项目一览表（附合同复印件）………………………………（页码）</w:t>
      </w:r>
    </w:p>
    <w:p w14:paraId="0557C254">
      <w:pPr>
        <w:numPr>
          <w:ilvl w:val="0"/>
          <w:numId w:val="2"/>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项目实施方案………………………………………………………………（页码）</w:t>
      </w:r>
    </w:p>
    <w:p w14:paraId="1C96BD77">
      <w:pPr>
        <w:numPr>
          <w:ilvl w:val="0"/>
          <w:numId w:val="2"/>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效果图</w:t>
      </w:r>
      <w:r>
        <w:rPr>
          <w:rFonts w:hint="eastAsia" w:ascii="宋体" w:hAnsi="宋体" w:eastAsia="宋体" w:cs="宋体"/>
          <w:color w:val="auto"/>
          <w:sz w:val="24"/>
        </w:rPr>
        <w:t>………………………………………………………………………（页码）</w:t>
      </w:r>
    </w:p>
    <w:p w14:paraId="757D6988">
      <w:pPr>
        <w:numPr>
          <w:ilvl w:val="0"/>
          <w:numId w:val="2"/>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项目进度计划及安排………………………………………………………（页码）</w:t>
      </w:r>
    </w:p>
    <w:p w14:paraId="7DD46617">
      <w:pPr>
        <w:numPr>
          <w:ilvl w:val="0"/>
          <w:numId w:val="2"/>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产品品控情况………………………………………………………………（页码）</w:t>
      </w:r>
    </w:p>
    <w:p w14:paraId="591CC866">
      <w:pPr>
        <w:numPr>
          <w:ilvl w:val="0"/>
          <w:numId w:val="2"/>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安装调试方案………………………………………………………………（页码）</w:t>
      </w:r>
    </w:p>
    <w:p w14:paraId="61F410BE">
      <w:pPr>
        <w:numPr>
          <w:ilvl w:val="0"/>
          <w:numId w:val="2"/>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售后服务方案………………………………………………………………（页码）</w:t>
      </w:r>
    </w:p>
    <w:p w14:paraId="07D89298">
      <w:pPr>
        <w:numPr>
          <w:ilvl w:val="0"/>
          <w:numId w:val="2"/>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政府采购政策………………………………………………………………（页码）</w:t>
      </w:r>
    </w:p>
    <w:p w14:paraId="136A51F1">
      <w:pPr>
        <w:numPr>
          <w:ilvl w:val="0"/>
          <w:numId w:val="2"/>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第四部分“评标办法”中要求提供的资料………………………………（页码）</w:t>
      </w:r>
    </w:p>
    <w:p w14:paraId="6A63A76E">
      <w:pPr>
        <w:numPr>
          <w:ilvl w:val="0"/>
          <w:numId w:val="2"/>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sz w:val="24"/>
        </w:rPr>
        <w:t>…………………………………………（页码）</w:t>
      </w:r>
    </w:p>
    <w:p w14:paraId="2C89FE36">
      <w:pPr>
        <w:numPr>
          <w:ilvl w:val="0"/>
          <w:numId w:val="2"/>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zh-CN"/>
        </w:rPr>
        <w:t>缴纳采购代理服务费承诺书</w:t>
      </w:r>
      <w:r>
        <w:rPr>
          <w:rFonts w:hint="eastAsia" w:ascii="宋体" w:hAnsi="宋体" w:eastAsia="宋体" w:cs="宋体"/>
          <w:color w:val="auto"/>
          <w:sz w:val="24"/>
        </w:rPr>
        <w:t>………………………………………………（页码）</w:t>
      </w:r>
    </w:p>
    <w:p w14:paraId="60A98DA9">
      <w:pPr>
        <w:snapToGrid w:val="0"/>
        <w:spacing w:line="360" w:lineRule="auto"/>
        <w:ind w:left="420"/>
        <w:rPr>
          <w:rFonts w:hint="eastAsia" w:ascii="宋体" w:hAnsi="宋体" w:eastAsia="宋体" w:cs="宋体"/>
          <w:b/>
          <w:color w:val="auto"/>
          <w:kern w:val="0"/>
          <w:sz w:val="32"/>
          <w:szCs w:val="32"/>
        </w:rPr>
      </w:pPr>
    </w:p>
    <w:p w14:paraId="4FBEB826">
      <w:pPr>
        <w:snapToGrid w:val="0"/>
        <w:spacing w:line="360" w:lineRule="auto"/>
        <w:ind w:firstLine="3855" w:firstLineChars="1200"/>
        <w:outlineLvl w:val="0"/>
        <w:rPr>
          <w:rFonts w:hint="eastAsia" w:ascii="宋体" w:hAnsi="宋体" w:eastAsia="宋体" w:cs="宋体"/>
          <w:b/>
          <w:color w:val="auto"/>
          <w:kern w:val="0"/>
          <w:sz w:val="32"/>
          <w:szCs w:val="32"/>
        </w:rPr>
      </w:pPr>
    </w:p>
    <w:p w14:paraId="6445C19D">
      <w:pPr>
        <w:snapToGrid w:val="0"/>
        <w:spacing w:line="360" w:lineRule="auto"/>
        <w:ind w:firstLine="3855" w:firstLineChars="1200"/>
        <w:outlineLvl w:val="0"/>
        <w:rPr>
          <w:rFonts w:hint="eastAsia" w:ascii="宋体" w:hAnsi="宋体" w:eastAsia="宋体" w:cs="宋体"/>
          <w:b/>
          <w:color w:val="auto"/>
          <w:kern w:val="0"/>
          <w:sz w:val="32"/>
          <w:szCs w:val="32"/>
        </w:rPr>
      </w:pPr>
    </w:p>
    <w:p w14:paraId="7245E704">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52634223">
      <w:pPr>
        <w:snapToGrid w:val="0"/>
        <w:spacing w:line="360" w:lineRule="auto"/>
        <w:ind w:firstLine="3855" w:firstLineChars="1200"/>
        <w:outlineLvl w:val="0"/>
        <w:rPr>
          <w:rFonts w:hint="eastAsia" w:ascii="宋体" w:hAnsi="宋体" w:eastAsia="宋体" w:cs="宋体"/>
          <w:b/>
          <w:color w:val="auto"/>
          <w:sz w:val="32"/>
          <w:szCs w:val="32"/>
        </w:rPr>
      </w:pPr>
      <w:bookmarkStart w:id="433" w:name="_Toc1561"/>
      <w:bookmarkStart w:id="434" w:name="_Toc18817"/>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bookmarkEnd w:id="433"/>
      <w:bookmarkEnd w:id="434"/>
    </w:p>
    <w:p w14:paraId="52C7556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04EA006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我方参加你方组织的（项目名称）【招标编号：（采购编号）】招标的有关活动，并对此项目进行投标。为此：</w:t>
      </w:r>
    </w:p>
    <w:p w14:paraId="1A10B64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3BE8BA4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2、我方承诺除商务技术偏离表列出的偏离外，我方响应招标文件的全部要求。</w:t>
      </w:r>
    </w:p>
    <w:p w14:paraId="35BD6FA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3、如我方中标，我方承诺：</w:t>
      </w:r>
    </w:p>
    <w:p w14:paraId="798D3728">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3.1在收到中标通知书后，在中标通知书规定的期限内与你方签订合同；</w:t>
      </w:r>
    </w:p>
    <w:p w14:paraId="3E0A0948">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3.2在签订合同时不向你方提出附加条件；</w:t>
      </w:r>
    </w:p>
    <w:p w14:paraId="6CB7F8B3">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3.3在合同约定的期限内完成合同规定的全部义务。</w:t>
      </w:r>
    </w:p>
    <w:p w14:paraId="017EC27E">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4、其他补充说明:。</w:t>
      </w:r>
    </w:p>
    <w:p w14:paraId="3E420E77">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投标人名称(盖章)：</w:t>
      </w:r>
    </w:p>
    <w:p w14:paraId="51F51342">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cs="宋体"/>
          <w:color w:val="auto"/>
          <w:sz w:val="24"/>
          <w:lang w:val="en-US" w:eastAsia="zh-CN"/>
        </w:rPr>
        <w:t xml:space="preserve">  </w:t>
      </w:r>
      <w:r>
        <w:rPr>
          <w:rFonts w:hint="eastAsia" w:ascii="宋体" w:hAnsi="宋体" w:eastAsia="宋体" w:cs="宋体"/>
          <w:color w:val="auto"/>
          <w:sz w:val="24"/>
        </w:rPr>
        <w:t>年</w:t>
      </w:r>
      <w:r>
        <w:rPr>
          <w:rFonts w:hint="eastAsia" w:ascii="宋体" w:hAnsi="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cs="宋体"/>
          <w:color w:val="auto"/>
          <w:sz w:val="24"/>
          <w:lang w:val="en-US" w:eastAsia="zh-CN"/>
        </w:rPr>
        <w:t xml:space="preserve">  </w:t>
      </w:r>
      <w:r>
        <w:rPr>
          <w:rFonts w:hint="eastAsia" w:ascii="宋体" w:hAnsi="宋体" w:eastAsia="宋体" w:cs="宋体"/>
          <w:color w:val="auto"/>
          <w:sz w:val="24"/>
        </w:rPr>
        <w:t>日</w:t>
      </w:r>
    </w:p>
    <w:p w14:paraId="39E4C597">
      <w:pPr>
        <w:snapToGrid w:val="0"/>
        <w:spacing w:line="360" w:lineRule="auto"/>
        <w:ind w:left="420" w:leftChars="200" w:firstLine="4200" w:firstLineChars="1750"/>
        <w:rPr>
          <w:rFonts w:hint="eastAsia" w:ascii="宋体" w:hAnsi="宋体" w:eastAsia="宋体" w:cs="宋体"/>
          <w:color w:val="auto"/>
          <w:kern w:val="0"/>
          <w:sz w:val="24"/>
          <w:u w:val="single"/>
        </w:rPr>
      </w:pPr>
    </w:p>
    <w:p w14:paraId="7C80AB31">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6C0A0EBB">
      <w:pPr>
        <w:snapToGrid w:val="0"/>
        <w:spacing w:line="360" w:lineRule="auto"/>
        <w:jc w:val="center"/>
        <w:rPr>
          <w:rFonts w:hint="eastAsia" w:ascii="宋体" w:hAnsi="宋体" w:eastAsia="宋体" w:cs="宋体"/>
          <w:b/>
          <w:color w:val="auto"/>
          <w:kern w:val="0"/>
          <w:sz w:val="32"/>
          <w:szCs w:val="32"/>
        </w:rPr>
      </w:pPr>
    </w:p>
    <w:p w14:paraId="4493AAD3">
      <w:pPr>
        <w:snapToGrid w:val="0"/>
        <w:spacing w:line="360" w:lineRule="auto"/>
        <w:rPr>
          <w:rFonts w:hint="eastAsia" w:ascii="宋体" w:hAnsi="宋体" w:eastAsia="宋体" w:cs="宋体"/>
          <w:color w:val="auto"/>
          <w:sz w:val="24"/>
        </w:rPr>
      </w:pPr>
    </w:p>
    <w:p w14:paraId="4514ED8E">
      <w:pPr>
        <w:jc w:val="center"/>
        <w:rPr>
          <w:rFonts w:hint="eastAsia" w:ascii="宋体" w:hAnsi="宋体" w:eastAsia="宋体" w:cs="宋体"/>
          <w:b/>
          <w:color w:val="auto"/>
          <w:kern w:val="0"/>
          <w:sz w:val="32"/>
          <w:szCs w:val="32"/>
        </w:rPr>
      </w:pPr>
    </w:p>
    <w:p w14:paraId="6C4D4E3C">
      <w:pPr>
        <w:jc w:val="center"/>
        <w:rPr>
          <w:rFonts w:hint="eastAsia" w:ascii="宋体" w:hAnsi="宋体" w:eastAsia="宋体" w:cs="宋体"/>
          <w:b/>
          <w:color w:val="auto"/>
          <w:kern w:val="0"/>
          <w:sz w:val="32"/>
          <w:szCs w:val="32"/>
        </w:rPr>
      </w:pPr>
    </w:p>
    <w:p w14:paraId="19508177">
      <w:pPr>
        <w:jc w:val="center"/>
        <w:rPr>
          <w:rFonts w:hint="eastAsia" w:ascii="宋体" w:hAnsi="宋体" w:eastAsia="宋体" w:cs="宋体"/>
          <w:b/>
          <w:color w:val="auto"/>
          <w:kern w:val="0"/>
          <w:sz w:val="32"/>
          <w:szCs w:val="32"/>
        </w:rPr>
      </w:pPr>
    </w:p>
    <w:p w14:paraId="2422F242">
      <w:pPr>
        <w:jc w:val="center"/>
        <w:rPr>
          <w:rFonts w:hint="eastAsia" w:ascii="宋体" w:hAnsi="宋体" w:eastAsia="宋体" w:cs="宋体"/>
          <w:b/>
          <w:color w:val="auto"/>
          <w:kern w:val="0"/>
          <w:sz w:val="32"/>
          <w:szCs w:val="32"/>
        </w:rPr>
      </w:pPr>
    </w:p>
    <w:p w14:paraId="18029E65">
      <w:pPr>
        <w:jc w:val="center"/>
        <w:rPr>
          <w:rFonts w:hint="eastAsia" w:ascii="宋体" w:hAnsi="宋体" w:eastAsia="宋体" w:cs="宋体"/>
          <w:b/>
          <w:color w:val="auto"/>
          <w:kern w:val="0"/>
          <w:sz w:val="32"/>
          <w:szCs w:val="32"/>
        </w:rPr>
      </w:pPr>
    </w:p>
    <w:p w14:paraId="04BEBA30">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0E21FD86">
      <w:pPr>
        <w:numPr>
          <w:ilvl w:val="0"/>
          <w:numId w:val="3"/>
        </w:num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营业执照副本复印件（加盖投标人公章）</w:t>
      </w:r>
    </w:p>
    <w:p w14:paraId="72CD0688">
      <w:pPr>
        <w:pStyle w:val="518"/>
        <w:ind w:firstLine="0" w:firstLineChars="0"/>
        <w:rPr>
          <w:rFonts w:hint="eastAsia" w:ascii="宋体" w:hAnsi="宋体" w:eastAsia="宋体" w:cs="宋体"/>
          <w:color w:val="auto"/>
          <w:lang w:val="zh-CN"/>
        </w:rPr>
      </w:pPr>
    </w:p>
    <w:tbl>
      <w:tblPr>
        <w:tblStyle w:val="6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189A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5" w:hRule="atLeast"/>
        </w:trPr>
        <w:tc>
          <w:tcPr>
            <w:tcW w:w="9286" w:type="dxa"/>
          </w:tcPr>
          <w:p w14:paraId="5D4F5832">
            <w:pPr>
              <w:pStyle w:val="2"/>
              <w:rPr>
                <w:rFonts w:hint="eastAsia" w:ascii="宋体" w:hAnsi="宋体" w:eastAsia="宋体" w:cs="宋体"/>
                <w:color w:val="auto"/>
              </w:rPr>
            </w:pPr>
          </w:p>
        </w:tc>
      </w:tr>
    </w:tbl>
    <w:p w14:paraId="127ED352">
      <w:pPr>
        <w:pStyle w:val="2"/>
        <w:rPr>
          <w:rFonts w:hint="eastAsia" w:ascii="宋体" w:hAnsi="宋体" w:eastAsia="宋体" w:cs="宋体"/>
          <w:color w:val="auto"/>
        </w:rPr>
      </w:pPr>
    </w:p>
    <w:p w14:paraId="5CD0E73A">
      <w:pPr>
        <w:pStyle w:val="968"/>
        <w:rPr>
          <w:rFonts w:hint="eastAsia" w:ascii="宋体" w:hAnsi="宋体" w:eastAsia="宋体" w:cs="宋体"/>
          <w:color w:val="auto"/>
          <w:lang w:val="zh-CN"/>
        </w:rPr>
      </w:pPr>
    </w:p>
    <w:p w14:paraId="7786E492">
      <w:pPr>
        <w:pStyle w:val="968"/>
        <w:rPr>
          <w:rFonts w:hint="eastAsia" w:ascii="宋体" w:hAnsi="宋体" w:eastAsia="宋体" w:cs="宋体"/>
          <w:color w:val="auto"/>
          <w:lang w:val="zh-CN"/>
        </w:rPr>
      </w:pPr>
    </w:p>
    <w:p w14:paraId="0BB9FC49">
      <w:pPr>
        <w:pStyle w:val="968"/>
        <w:rPr>
          <w:rFonts w:hint="eastAsia" w:ascii="宋体" w:hAnsi="宋体" w:eastAsia="宋体" w:cs="宋体"/>
          <w:color w:val="auto"/>
          <w:lang w:val="zh-CN"/>
        </w:rPr>
      </w:pPr>
    </w:p>
    <w:p w14:paraId="422402B4">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0269DD1C">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rPr>
        <w:t>三、</w:t>
      </w:r>
      <w:r>
        <w:rPr>
          <w:rFonts w:hint="eastAsia" w:ascii="宋体" w:hAnsi="宋体" w:eastAsia="宋体" w:cs="宋体"/>
          <w:b/>
          <w:color w:val="auto"/>
          <w:kern w:val="0"/>
          <w:sz w:val="32"/>
          <w:szCs w:val="32"/>
          <w:lang w:val="zh-CN"/>
        </w:rPr>
        <w:t>授权委托书或法定代表人（单位负责人、自然人本人）身份证明</w:t>
      </w:r>
    </w:p>
    <w:p w14:paraId="6510C2DE">
      <w:pPr>
        <w:snapToGrid w:val="0"/>
        <w:spacing w:line="360" w:lineRule="auto"/>
        <w:rPr>
          <w:rFonts w:hint="eastAsia" w:ascii="宋体" w:hAnsi="宋体" w:eastAsia="宋体" w:cs="宋体"/>
          <w:color w:val="auto"/>
          <w:sz w:val="24"/>
        </w:rPr>
      </w:pPr>
    </w:p>
    <w:p w14:paraId="3FA3ADBD">
      <w:pPr>
        <w:spacing w:line="400" w:lineRule="exact"/>
        <w:ind w:firstLine="422"/>
        <w:jc w:val="center"/>
        <w:rPr>
          <w:rFonts w:hint="eastAsia" w:ascii="宋体" w:hAnsi="宋体" w:eastAsia="宋体" w:cs="宋体"/>
          <w:b/>
          <w:color w:val="auto"/>
          <w:szCs w:val="21"/>
        </w:rPr>
      </w:pPr>
      <w:r>
        <w:rPr>
          <w:rFonts w:hint="eastAsia" w:ascii="宋体" w:hAnsi="宋体" w:eastAsia="宋体" w:cs="宋体"/>
          <w:b/>
          <w:color w:val="auto"/>
          <w:szCs w:val="21"/>
        </w:rPr>
        <w:t>法定代表人身份证明</w:t>
      </w:r>
    </w:p>
    <w:p w14:paraId="28737C04">
      <w:pPr>
        <w:ind w:firstLine="422"/>
        <w:rPr>
          <w:rFonts w:hint="eastAsia" w:ascii="宋体" w:hAnsi="宋体" w:eastAsia="宋体" w:cs="宋体"/>
          <w:b/>
          <w:color w:val="auto"/>
          <w:szCs w:val="21"/>
        </w:rPr>
      </w:pPr>
    </w:p>
    <w:p w14:paraId="52182AE9">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单位名称：</w:t>
      </w:r>
    </w:p>
    <w:p w14:paraId="6E3C0EE5">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地    址：</w:t>
      </w:r>
    </w:p>
    <w:p w14:paraId="1DF4611D">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姓    名： 性    别：</w:t>
      </w:r>
    </w:p>
    <w:p w14:paraId="39D0D3D9">
      <w:pPr>
        <w:spacing w:line="360" w:lineRule="auto"/>
        <w:ind w:firstLine="420"/>
        <w:rPr>
          <w:rFonts w:hint="eastAsia" w:ascii="宋体" w:hAnsi="宋体" w:eastAsia="宋体" w:cs="宋体"/>
          <w:color w:val="auto"/>
          <w:sz w:val="24"/>
          <w:u w:val="single"/>
        </w:rPr>
      </w:pPr>
      <w:r>
        <w:rPr>
          <w:rFonts w:hint="eastAsia" w:ascii="宋体" w:hAnsi="宋体" w:eastAsia="宋体" w:cs="宋体"/>
          <w:color w:val="auto"/>
          <w:sz w:val="24"/>
        </w:rPr>
        <w:t>年    龄： 职    务：</w:t>
      </w:r>
    </w:p>
    <w:p w14:paraId="1EABAFA7">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身份证号码：</w:t>
      </w:r>
    </w:p>
    <w:p w14:paraId="59F33186">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 xml:space="preserve">    系</w:t>
      </w:r>
      <w:r>
        <w:rPr>
          <w:rFonts w:hint="eastAsia" w:ascii="宋体" w:hAnsi="宋体" w:eastAsia="宋体" w:cs="宋体"/>
          <w:color w:val="auto"/>
          <w:sz w:val="24"/>
          <w:u w:val="single"/>
        </w:rPr>
        <w:t xml:space="preserve">         （供应商名称）      </w:t>
      </w:r>
      <w:r>
        <w:rPr>
          <w:rFonts w:hint="eastAsia" w:ascii="宋体" w:hAnsi="宋体" w:eastAsia="宋体" w:cs="宋体"/>
          <w:color w:val="auto"/>
          <w:sz w:val="24"/>
        </w:rPr>
        <w:t>的法定代表人，为</w:t>
      </w:r>
      <w:r>
        <w:rPr>
          <w:rFonts w:hint="eastAsia" w:ascii="宋体" w:hAnsi="宋体" w:eastAsia="宋体" w:cs="宋体"/>
          <w:color w:val="auto"/>
          <w:sz w:val="24"/>
          <w:u w:val="single"/>
        </w:rPr>
        <w:t xml:space="preserve">     （项目编号、项目名称）   </w:t>
      </w:r>
      <w:r>
        <w:rPr>
          <w:rFonts w:hint="eastAsia" w:ascii="宋体" w:hAnsi="宋体" w:eastAsia="宋体" w:cs="宋体"/>
          <w:color w:val="auto"/>
          <w:sz w:val="24"/>
        </w:rPr>
        <w:t>项目，签署上述项目的</w:t>
      </w:r>
      <w:r>
        <w:rPr>
          <w:rFonts w:hint="eastAsia" w:ascii="宋体" w:hAnsi="宋体" w:eastAsia="宋体" w:cs="宋体"/>
          <w:color w:val="auto"/>
          <w:sz w:val="24"/>
          <w:lang w:eastAsia="zh-CN"/>
        </w:rPr>
        <w:t>投标文件</w:t>
      </w:r>
      <w:r>
        <w:rPr>
          <w:rFonts w:hint="eastAsia" w:ascii="宋体" w:hAnsi="宋体" w:eastAsia="宋体" w:cs="宋体"/>
          <w:color w:val="auto"/>
          <w:sz w:val="24"/>
        </w:rPr>
        <w:t>，进行合同谈判、签署合同和处理与之有关的一切事宜。</w:t>
      </w:r>
    </w:p>
    <w:p w14:paraId="124DB9DB">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 xml:space="preserve">    特此证明。</w:t>
      </w:r>
    </w:p>
    <w:p w14:paraId="30F45986">
      <w:pPr>
        <w:spacing w:line="360" w:lineRule="auto"/>
        <w:ind w:firstLine="420"/>
        <w:rPr>
          <w:rFonts w:hint="eastAsia" w:ascii="宋体" w:hAnsi="宋体" w:eastAsia="宋体" w:cs="宋体"/>
          <w:color w:val="auto"/>
          <w:sz w:val="24"/>
        </w:rPr>
      </w:pPr>
    </w:p>
    <w:p w14:paraId="6F057CA4">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后附法定代表人身份证正反面复印件，加盖供应商公章。</w:t>
      </w:r>
    </w:p>
    <w:p w14:paraId="6B3062EA">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sz w:val="24"/>
          <w:lang w:eastAsia="zh-CN"/>
        </w:rPr>
        <w:t>投标人名称(盖章)</w:t>
      </w:r>
      <w:r>
        <w:rPr>
          <w:rFonts w:hint="eastAsia" w:ascii="宋体" w:hAnsi="宋体" w:eastAsia="宋体" w:cs="宋体"/>
          <w:color w:val="auto"/>
          <w:kern w:val="0"/>
          <w:sz w:val="24"/>
          <w:lang w:val="zh-CN"/>
        </w:rPr>
        <w:t>：</w:t>
      </w:r>
    </w:p>
    <w:p w14:paraId="5B7FE5E7">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5F17FB21">
      <w:pPr>
        <w:snapToGrid w:val="0"/>
        <w:spacing w:line="360" w:lineRule="auto"/>
        <w:rPr>
          <w:rFonts w:hint="eastAsia" w:ascii="宋体" w:hAnsi="宋体" w:eastAsia="宋体" w:cs="宋体"/>
          <w:b/>
          <w:color w:val="auto"/>
          <w:kern w:val="0"/>
          <w:sz w:val="32"/>
          <w:szCs w:val="32"/>
          <w:lang w:val="zh-CN"/>
        </w:rPr>
      </w:pPr>
      <w:r>
        <w:rPr>
          <w:rFonts w:hint="eastAsia" w:ascii="宋体" w:hAnsi="宋体" w:eastAsia="宋体" w:cs="宋体"/>
          <w:bCs/>
          <w:color w:val="auto"/>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18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9351D2">
            <w:pPr>
              <w:pStyle w:val="154"/>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反面：</w:t>
            </w:r>
          </w:p>
          <w:p w14:paraId="1A58C1CE">
            <w:pPr>
              <w:pStyle w:val="154"/>
              <w:adjustRightInd w:val="0"/>
              <w:spacing w:line="360" w:lineRule="auto"/>
              <w:rPr>
                <w:rFonts w:hint="eastAsia" w:ascii="宋体" w:hAnsi="宋体" w:eastAsia="宋体" w:cs="宋体"/>
                <w:bCs/>
                <w:color w:val="auto"/>
                <w:sz w:val="24"/>
              </w:rPr>
            </w:pPr>
          </w:p>
        </w:tc>
      </w:tr>
    </w:tbl>
    <w:p w14:paraId="52FC1887">
      <w:pPr>
        <w:snapToGrid w:val="0"/>
        <w:spacing w:line="360" w:lineRule="auto"/>
        <w:ind w:firstLine="2872" w:firstLineChars="894"/>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14:paraId="3FC8C69D">
      <w:pPr>
        <w:snapToGrid w:val="0"/>
        <w:spacing w:line="360" w:lineRule="auto"/>
        <w:ind w:firstLine="2872" w:firstLineChars="894"/>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法定代表人授权委托书</w:t>
      </w:r>
      <w:r>
        <w:rPr>
          <w:rFonts w:hint="eastAsia" w:ascii="宋体" w:hAnsi="宋体" w:eastAsia="宋体" w:cs="宋体"/>
          <w:b w:val="0"/>
          <w:bCs/>
          <w:i/>
          <w:iCs/>
          <w:color w:val="auto"/>
          <w:kern w:val="0"/>
          <w:sz w:val="18"/>
          <w:szCs w:val="18"/>
          <w:lang w:val="zh-CN"/>
        </w:rPr>
        <w:t>（法人参加投标，无需提供委托书）</w:t>
      </w:r>
    </w:p>
    <w:p w14:paraId="225F935B">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55A32FD0">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（项目名称）【项目编号：（采购编号）】</w:t>
      </w:r>
      <w:r>
        <w:rPr>
          <w:rFonts w:hint="eastAsia" w:ascii="宋体" w:hAnsi="宋体" w:eastAsia="宋体" w:cs="宋体"/>
          <w:color w:val="auto"/>
          <w:kern w:val="0"/>
          <w:sz w:val="24"/>
          <w:lang w:val="zh-CN"/>
        </w:rPr>
        <w:t>政府采购磋商的一切事项，其法律后果由我方承担。</w:t>
      </w:r>
    </w:p>
    <w:p w14:paraId="55C74C7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33362488">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34BC92E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sz w:val="24"/>
          <w:lang w:eastAsia="zh-CN"/>
        </w:rPr>
        <w:t>投标人名称(盖章)</w:t>
      </w:r>
      <w:r>
        <w:rPr>
          <w:rFonts w:hint="eastAsia" w:ascii="宋体" w:hAnsi="宋体" w:eastAsia="宋体" w:cs="宋体"/>
          <w:color w:val="auto"/>
          <w:kern w:val="0"/>
          <w:sz w:val="24"/>
          <w:lang w:val="zh-CN"/>
        </w:rPr>
        <w:t>：</w:t>
      </w:r>
    </w:p>
    <w:p w14:paraId="052132E5">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4DE10BA3">
      <w:pPr>
        <w:snapToGrid w:val="0"/>
        <w:spacing w:line="360" w:lineRule="auto"/>
        <w:rPr>
          <w:rFonts w:hint="eastAsia" w:ascii="宋体" w:hAnsi="宋体" w:eastAsia="宋体" w:cs="宋体"/>
          <w:color w:val="auto"/>
          <w:sz w:val="24"/>
        </w:rPr>
      </w:pPr>
    </w:p>
    <w:p w14:paraId="2DFD9527">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b/>
          <w:color w:val="auto"/>
          <w:kern w:val="0"/>
          <w:sz w:val="32"/>
          <w:szCs w:val="32"/>
          <w:lang w:val="zh-CN"/>
        </w:rPr>
        <w:t xml:space="preserve">      </w:t>
      </w:r>
    </w:p>
    <w:p w14:paraId="1A228800">
      <w:pPr>
        <w:snapToGrid w:val="0"/>
        <w:spacing w:line="360" w:lineRule="auto"/>
        <w:rPr>
          <w:rFonts w:hint="eastAsia" w:ascii="宋体" w:hAnsi="宋体" w:eastAsia="宋体" w:cs="宋体"/>
          <w:b/>
          <w:color w:val="auto"/>
          <w:kern w:val="0"/>
          <w:sz w:val="32"/>
          <w:szCs w:val="32"/>
          <w:lang w:val="zh-CN"/>
        </w:rPr>
      </w:pPr>
      <w:r>
        <w:rPr>
          <w:rFonts w:hint="eastAsia" w:ascii="宋体" w:hAnsi="宋体" w:eastAsia="宋体" w:cs="宋体"/>
          <w:bCs/>
          <w:color w:val="auto"/>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B8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EDFF649">
            <w:pPr>
              <w:pStyle w:val="154"/>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14:paraId="4BC0ED82">
            <w:pPr>
              <w:pStyle w:val="154"/>
              <w:adjustRightInd w:val="0"/>
              <w:spacing w:line="360" w:lineRule="auto"/>
              <w:rPr>
                <w:rFonts w:hint="eastAsia" w:ascii="宋体" w:hAnsi="宋体" w:eastAsia="宋体" w:cs="宋体"/>
                <w:bCs/>
                <w:color w:val="auto"/>
                <w:sz w:val="24"/>
              </w:rPr>
            </w:pPr>
          </w:p>
        </w:tc>
      </w:tr>
    </w:tbl>
    <w:p w14:paraId="3D8388EF">
      <w:pPr>
        <w:widowControl/>
        <w:adjustRightInd/>
        <w:jc w:val="left"/>
        <w:rPr>
          <w:rFonts w:hint="eastAsia" w:ascii="宋体" w:hAnsi="宋体" w:eastAsia="宋体" w:cs="宋体"/>
          <w:b/>
          <w:color w:val="auto"/>
          <w:sz w:val="30"/>
          <w:szCs w:val="30"/>
        </w:rPr>
      </w:pPr>
    </w:p>
    <w:p w14:paraId="2FA36165">
      <w:pPr>
        <w:snapToGrid w:val="0"/>
        <w:spacing w:line="360" w:lineRule="auto"/>
        <w:ind w:firstLine="576"/>
        <w:rPr>
          <w:rFonts w:hint="eastAsia" w:ascii="宋体" w:hAnsi="宋体" w:eastAsia="宋体" w:cs="宋体"/>
          <w:b/>
          <w:bCs/>
          <w:color w:val="auto"/>
          <w:sz w:val="28"/>
          <w:szCs w:val="28"/>
        </w:rPr>
      </w:pPr>
      <w:r>
        <w:rPr>
          <w:rFonts w:hint="eastAsia" w:ascii="宋体" w:hAnsi="宋体" w:eastAsia="宋体" w:cs="宋体"/>
          <w:b/>
          <w:bCs/>
          <w:color w:val="auto"/>
          <w:sz w:val="24"/>
        </w:rPr>
        <w:t>附近六个月任一月缴纳社保证明</w:t>
      </w:r>
    </w:p>
    <w:p w14:paraId="4581F177">
      <w:pPr>
        <w:spacing w:line="360" w:lineRule="auto"/>
        <w:jc w:val="center"/>
        <w:rPr>
          <w:rFonts w:hint="eastAsia" w:ascii="宋体" w:hAnsi="宋体" w:eastAsia="宋体" w:cs="宋体"/>
          <w:color w:val="auto"/>
          <w:kern w:val="0"/>
          <w:sz w:val="24"/>
          <w:lang w:val="zh-CN"/>
        </w:rPr>
      </w:pPr>
    </w:p>
    <w:p w14:paraId="1AD2BD58">
      <w:pPr>
        <w:jc w:val="center"/>
        <w:rPr>
          <w:rFonts w:hint="eastAsia" w:ascii="宋体" w:hAnsi="宋体" w:eastAsia="宋体" w:cs="宋体"/>
          <w:b/>
          <w:color w:val="auto"/>
          <w:kern w:val="0"/>
          <w:sz w:val="32"/>
          <w:szCs w:val="32"/>
        </w:rPr>
      </w:pPr>
    </w:p>
    <w:p w14:paraId="298032FC">
      <w:pPr>
        <w:jc w:val="center"/>
        <w:rPr>
          <w:rFonts w:hint="eastAsia" w:ascii="宋体" w:hAnsi="宋体" w:eastAsia="宋体" w:cs="宋体"/>
          <w:b/>
          <w:color w:val="auto"/>
          <w:kern w:val="0"/>
          <w:sz w:val="32"/>
          <w:szCs w:val="32"/>
        </w:rPr>
      </w:pPr>
    </w:p>
    <w:p w14:paraId="5EBA41BF">
      <w:pPr>
        <w:jc w:val="center"/>
        <w:rPr>
          <w:rFonts w:hint="eastAsia" w:ascii="宋体" w:hAnsi="宋体" w:eastAsia="宋体" w:cs="宋体"/>
          <w:b/>
          <w:color w:val="auto"/>
          <w:kern w:val="0"/>
          <w:sz w:val="32"/>
          <w:szCs w:val="32"/>
        </w:rPr>
      </w:pPr>
    </w:p>
    <w:p w14:paraId="73918ADA">
      <w:pPr>
        <w:jc w:val="center"/>
        <w:rPr>
          <w:rFonts w:hint="eastAsia" w:ascii="宋体" w:hAnsi="宋体" w:eastAsia="宋体" w:cs="宋体"/>
          <w:b/>
          <w:color w:val="auto"/>
          <w:kern w:val="0"/>
          <w:sz w:val="32"/>
          <w:szCs w:val="32"/>
        </w:rPr>
      </w:pPr>
    </w:p>
    <w:p w14:paraId="2A8AC73F">
      <w:pPr>
        <w:jc w:val="center"/>
        <w:rPr>
          <w:rFonts w:hint="eastAsia" w:ascii="宋体" w:hAnsi="宋体" w:eastAsia="宋体" w:cs="宋体"/>
          <w:b/>
          <w:color w:val="auto"/>
          <w:kern w:val="0"/>
          <w:sz w:val="32"/>
          <w:szCs w:val="32"/>
        </w:rPr>
      </w:pPr>
    </w:p>
    <w:p w14:paraId="2B4D6BD9">
      <w:pPr>
        <w:pStyle w:val="967"/>
        <w:ind w:left="0"/>
        <w:jc w:val="center"/>
        <w:rPr>
          <w:rFonts w:hint="eastAsia" w:ascii="宋体" w:hAnsi="宋体" w:eastAsia="宋体" w:cs="宋体"/>
          <w:b/>
          <w:bCs/>
          <w:color w:val="auto"/>
          <w:sz w:val="32"/>
          <w:szCs w:val="28"/>
        </w:rPr>
      </w:pPr>
      <w:r>
        <w:rPr>
          <w:rFonts w:hint="eastAsia" w:ascii="宋体" w:hAnsi="宋体" w:eastAsia="宋体" w:cs="宋体"/>
          <w:b/>
          <w:bCs/>
          <w:color w:val="auto"/>
          <w:sz w:val="32"/>
          <w:szCs w:val="28"/>
        </w:rPr>
        <w:br w:type="page"/>
      </w:r>
    </w:p>
    <w:p w14:paraId="2A63F1A7">
      <w:pPr>
        <w:pStyle w:val="967"/>
        <w:ind w:left="0"/>
        <w:jc w:val="center"/>
        <w:rPr>
          <w:rFonts w:hint="eastAsia" w:ascii="宋体" w:hAnsi="宋体" w:eastAsia="宋体" w:cs="宋体"/>
          <w:b/>
          <w:bCs/>
          <w:color w:val="auto"/>
          <w:sz w:val="32"/>
          <w:szCs w:val="28"/>
        </w:rPr>
      </w:pPr>
      <w:r>
        <w:rPr>
          <w:rFonts w:hint="eastAsia" w:ascii="宋体" w:hAnsi="宋体" w:eastAsia="宋体" w:cs="宋体"/>
          <w:b/>
          <w:bCs/>
          <w:color w:val="auto"/>
          <w:sz w:val="32"/>
          <w:szCs w:val="28"/>
        </w:rPr>
        <w:t>四、投标人股权信息表</w:t>
      </w:r>
    </w:p>
    <w:p w14:paraId="58CE3B3F">
      <w:pPr>
        <w:rPr>
          <w:rFonts w:hint="eastAsia" w:ascii="宋体" w:hAnsi="宋体" w:eastAsia="宋体" w:cs="宋体"/>
          <w:color w:val="auto"/>
        </w:rPr>
      </w:pPr>
    </w:p>
    <w:tbl>
      <w:tblPr>
        <w:tblStyle w:val="66"/>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14:paraId="2E2D28B3">
        <w:tblPrEx>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DDF426">
            <w:pPr>
              <w:widowControl/>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rPr>
              <w:t>投标人股权信息表</w:t>
            </w:r>
          </w:p>
        </w:tc>
      </w:tr>
      <w:tr w14:paraId="22B5D6D3">
        <w:tblPrEx>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C7E1361">
            <w:pPr>
              <w:widowControl/>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项目编号：</w:t>
            </w:r>
          </w:p>
        </w:tc>
      </w:tr>
      <w:tr w14:paraId="46E15A4B">
        <w:tblPrEx>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03D4195">
            <w:pPr>
              <w:jc w:val="left"/>
              <w:rPr>
                <w:rFonts w:hint="eastAsia" w:ascii="宋体" w:hAnsi="宋体" w:eastAsia="宋体" w:cs="宋体"/>
                <w:color w:val="auto"/>
                <w:sz w:val="24"/>
              </w:rPr>
            </w:pPr>
            <w:r>
              <w:rPr>
                <w:rFonts w:hint="eastAsia" w:ascii="宋体" w:hAnsi="宋体" w:eastAsia="宋体" w:cs="宋体"/>
                <w:color w:val="auto"/>
                <w:kern w:val="0"/>
                <w:sz w:val="24"/>
              </w:rPr>
              <w:t>项目名称：</w:t>
            </w:r>
          </w:p>
        </w:tc>
      </w:tr>
      <w:tr w14:paraId="5219033B">
        <w:tblPrEx>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E869">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6997">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8552">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3E93">
            <w:pPr>
              <w:widowControl/>
              <w:textAlignment w:val="center"/>
              <w:rPr>
                <w:rFonts w:hint="eastAsia" w:ascii="宋体" w:hAnsi="宋体" w:eastAsia="宋体" w:cs="宋体"/>
                <w:color w:val="auto"/>
                <w:sz w:val="24"/>
              </w:rPr>
            </w:pPr>
            <w:r>
              <w:rPr>
                <w:rFonts w:hint="eastAsia" w:ascii="宋体" w:hAnsi="宋体" w:eastAsia="宋体" w:cs="宋体"/>
                <w:color w:val="auto"/>
                <w:kern w:val="0"/>
                <w:sz w:val="24"/>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368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71F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3EA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授权代表</w:t>
            </w:r>
          </w:p>
        </w:tc>
      </w:tr>
      <w:tr w14:paraId="5BD5ACDD">
        <w:tblPrEx>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00B7">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4F50">
            <w:pPr>
              <w:jc w:val="center"/>
              <w:rPr>
                <w:rFonts w:hint="eastAsia" w:ascii="宋体" w:hAnsi="宋体" w:eastAsia="宋体" w:cs="宋体"/>
                <w:color w:val="auto"/>
                <w:sz w:val="24"/>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6116">
            <w:pPr>
              <w:jc w:val="center"/>
              <w:rPr>
                <w:rFonts w:hint="eastAsia" w:ascii="宋体" w:hAnsi="宋体" w:eastAsia="宋体" w:cs="宋体"/>
                <w:color w:val="auto"/>
                <w:sz w:val="24"/>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7D9A">
            <w:pPr>
              <w:jc w:val="center"/>
              <w:rPr>
                <w:rFonts w:hint="eastAsia" w:ascii="宋体" w:hAnsi="宋体" w:eastAsia="宋体" w:cs="宋体"/>
                <w:color w:val="auto"/>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6616">
            <w:pPr>
              <w:jc w:val="center"/>
              <w:rPr>
                <w:rFonts w:hint="eastAsia" w:ascii="宋体" w:hAnsi="宋体" w:eastAsia="宋体" w:cs="宋体"/>
                <w:color w:val="auto"/>
                <w:sz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1B2A">
            <w:pPr>
              <w:jc w:val="center"/>
              <w:rPr>
                <w:rFonts w:hint="eastAsia" w:ascii="宋体" w:hAnsi="宋体" w:eastAsia="宋体" w:cs="宋体"/>
                <w:color w:val="auto"/>
                <w:sz w:val="24"/>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3334">
            <w:pPr>
              <w:jc w:val="center"/>
              <w:rPr>
                <w:rFonts w:hint="eastAsia" w:ascii="宋体" w:hAnsi="宋体" w:eastAsia="宋体" w:cs="宋体"/>
                <w:color w:val="auto"/>
                <w:sz w:val="24"/>
              </w:rPr>
            </w:pPr>
          </w:p>
        </w:tc>
      </w:tr>
      <w:tr w14:paraId="2F676B16">
        <w:tblPrEx>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FEF0FE">
            <w:pPr>
              <w:widowControl/>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投标人全称（盖章）：</w:t>
            </w:r>
          </w:p>
        </w:tc>
      </w:tr>
    </w:tbl>
    <w:p w14:paraId="1DECDA36">
      <w:pPr>
        <w:rPr>
          <w:rFonts w:hint="eastAsia" w:ascii="宋体" w:hAnsi="宋体" w:eastAsia="宋体" w:cs="宋体"/>
          <w:b/>
          <w:bCs/>
          <w:color w:val="auto"/>
        </w:rPr>
      </w:pPr>
    </w:p>
    <w:p w14:paraId="6A43F9B2">
      <w:pPr>
        <w:snapToGrid w:val="0"/>
        <w:spacing w:line="360" w:lineRule="auto"/>
        <w:rPr>
          <w:rFonts w:hint="eastAsia" w:ascii="宋体" w:hAnsi="宋体" w:eastAsia="宋体" w:cs="宋体"/>
          <w:b/>
          <w:color w:val="auto"/>
          <w:kern w:val="0"/>
          <w:sz w:val="32"/>
          <w:szCs w:val="32"/>
        </w:rPr>
      </w:pPr>
    </w:p>
    <w:p w14:paraId="1E2B2F6C">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0F34B0AF">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五、交货清单</w:t>
      </w:r>
    </w:p>
    <w:p w14:paraId="77F0172B">
      <w:pPr>
        <w:pStyle w:val="518"/>
        <w:ind w:firstLine="0" w:firstLineChars="0"/>
        <w:rPr>
          <w:rFonts w:hint="eastAsia" w:ascii="宋体" w:hAnsi="宋体" w:eastAsia="宋体" w:cs="宋体"/>
          <w:color w:val="auto"/>
        </w:rPr>
      </w:pPr>
    </w:p>
    <w:p w14:paraId="66D3F5CE">
      <w:pPr>
        <w:ind w:firstLine="315" w:firstLineChars="150"/>
        <w:rPr>
          <w:rFonts w:hint="eastAsia" w:ascii="宋体" w:hAnsi="宋体" w:eastAsia="宋体" w:cs="宋体"/>
          <w:b/>
          <w:color w:val="auto"/>
          <w:sz w:val="32"/>
          <w:szCs w:val="32"/>
        </w:rPr>
      </w:pPr>
      <w:r>
        <w:rPr>
          <w:rFonts w:hint="eastAsia" w:ascii="宋体" w:hAnsi="宋体" w:eastAsia="宋体" w:cs="宋体"/>
          <w:color w:val="auto"/>
        </w:rPr>
        <w:t>项目名称：</w:t>
      </w:r>
      <w:r>
        <w:rPr>
          <w:rFonts w:hint="eastAsia" w:ascii="宋体" w:hAnsi="宋体" w:cs="宋体"/>
          <w:color w:val="auto"/>
          <w:lang w:val="en-US" w:eastAsia="zh-CN"/>
        </w:rPr>
        <w:t xml:space="preserve">               </w:t>
      </w:r>
      <w:r>
        <w:rPr>
          <w:rFonts w:hint="eastAsia" w:ascii="宋体" w:hAnsi="宋体" w:eastAsia="宋体" w:cs="宋体"/>
          <w:color w:val="auto"/>
        </w:rPr>
        <w:t>项目编号：</w:t>
      </w:r>
    </w:p>
    <w:tbl>
      <w:tblPr>
        <w:tblStyle w:val="6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5"/>
        <w:gridCol w:w="1065"/>
        <w:gridCol w:w="2603"/>
        <w:gridCol w:w="1177"/>
        <w:gridCol w:w="1110"/>
        <w:gridCol w:w="1080"/>
      </w:tblGrid>
      <w:tr w14:paraId="72D1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00" w:type="dxa"/>
            <w:vMerge w:val="restart"/>
            <w:vAlign w:val="center"/>
          </w:tcPr>
          <w:p w14:paraId="3591D446">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1425" w:type="dxa"/>
            <w:vMerge w:val="restart"/>
            <w:vAlign w:val="center"/>
          </w:tcPr>
          <w:p w14:paraId="30E233CD">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产品名称</w:t>
            </w:r>
          </w:p>
        </w:tc>
        <w:tc>
          <w:tcPr>
            <w:tcW w:w="1065" w:type="dxa"/>
            <w:vMerge w:val="restart"/>
            <w:vAlign w:val="center"/>
          </w:tcPr>
          <w:p w14:paraId="0ED91E88">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品牌</w:t>
            </w:r>
          </w:p>
        </w:tc>
        <w:tc>
          <w:tcPr>
            <w:tcW w:w="2603" w:type="dxa"/>
            <w:vMerge w:val="restart"/>
            <w:vAlign w:val="center"/>
          </w:tcPr>
          <w:p w14:paraId="4A0BFDE3">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规格及型号</w:t>
            </w:r>
          </w:p>
        </w:tc>
        <w:tc>
          <w:tcPr>
            <w:tcW w:w="1177" w:type="dxa"/>
            <w:vMerge w:val="restart"/>
            <w:vAlign w:val="center"/>
          </w:tcPr>
          <w:p w14:paraId="353F31DB">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生产厂家</w:t>
            </w:r>
          </w:p>
        </w:tc>
        <w:tc>
          <w:tcPr>
            <w:tcW w:w="1110" w:type="dxa"/>
            <w:vMerge w:val="restart"/>
            <w:vAlign w:val="center"/>
          </w:tcPr>
          <w:p w14:paraId="39C8DD8D">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单位</w:t>
            </w:r>
          </w:p>
        </w:tc>
        <w:tc>
          <w:tcPr>
            <w:tcW w:w="1080" w:type="dxa"/>
            <w:vMerge w:val="restart"/>
            <w:vAlign w:val="center"/>
          </w:tcPr>
          <w:p w14:paraId="58DED4F8">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r>
      <w:tr w14:paraId="49E6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900" w:type="dxa"/>
            <w:vMerge w:val="continue"/>
            <w:vAlign w:val="center"/>
          </w:tcPr>
          <w:p w14:paraId="4EBE853D">
            <w:pPr>
              <w:widowControl/>
              <w:jc w:val="center"/>
              <w:textAlignment w:val="center"/>
              <w:rPr>
                <w:rFonts w:hint="eastAsia" w:ascii="宋体" w:hAnsi="宋体" w:eastAsia="宋体" w:cs="宋体"/>
                <w:color w:val="auto"/>
                <w:kern w:val="0"/>
                <w:sz w:val="24"/>
              </w:rPr>
            </w:pPr>
          </w:p>
        </w:tc>
        <w:tc>
          <w:tcPr>
            <w:tcW w:w="1425" w:type="dxa"/>
            <w:vMerge w:val="continue"/>
            <w:vAlign w:val="center"/>
          </w:tcPr>
          <w:p w14:paraId="222C287B">
            <w:pPr>
              <w:widowControl/>
              <w:jc w:val="center"/>
              <w:textAlignment w:val="center"/>
              <w:rPr>
                <w:rFonts w:hint="eastAsia" w:ascii="宋体" w:hAnsi="宋体" w:eastAsia="宋体" w:cs="宋体"/>
                <w:color w:val="auto"/>
                <w:kern w:val="0"/>
                <w:sz w:val="24"/>
              </w:rPr>
            </w:pPr>
          </w:p>
        </w:tc>
        <w:tc>
          <w:tcPr>
            <w:tcW w:w="1065" w:type="dxa"/>
            <w:vMerge w:val="continue"/>
            <w:vAlign w:val="center"/>
          </w:tcPr>
          <w:p w14:paraId="1C36A3E9">
            <w:pPr>
              <w:widowControl/>
              <w:jc w:val="center"/>
              <w:textAlignment w:val="center"/>
              <w:rPr>
                <w:rFonts w:hint="eastAsia" w:ascii="宋体" w:hAnsi="宋体" w:eastAsia="宋体" w:cs="宋体"/>
                <w:color w:val="auto"/>
                <w:kern w:val="0"/>
                <w:sz w:val="24"/>
              </w:rPr>
            </w:pPr>
          </w:p>
        </w:tc>
        <w:tc>
          <w:tcPr>
            <w:tcW w:w="2603" w:type="dxa"/>
            <w:vMerge w:val="continue"/>
            <w:vAlign w:val="center"/>
          </w:tcPr>
          <w:p w14:paraId="314B2789">
            <w:pPr>
              <w:widowControl/>
              <w:jc w:val="center"/>
              <w:textAlignment w:val="center"/>
              <w:rPr>
                <w:rFonts w:hint="eastAsia" w:ascii="宋体" w:hAnsi="宋体" w:eastAsia="宋体" w:cs="宋体"/>
                <w:color w:val="auto"/>
                <w:kern w:val="0"/>
                <w:sz w:val="24"/>
              </w:rPr>
            </w:pPr>
          </w:p>
        </w:tc>
        <w:tc>
          <w:tcPr>
            <w:tcW w:w="1177" w:type="dxa"/>
            <w:vMerge w:val="continue"/>
          </w:tcPr>
          <w:p w14:paraId="391D9B91">
            <w:pPr>
              <w:widowControl/>
              <w:jc w:val="center"/>
              <w:textAlignment w:val="center"/>
              <w:rPr>
                <w:rFonts w:hint="eastAsia" w:ascii="宋体" w:hAnsi="宋体" w:eastAsia="宋体" w:cs="宋体"/>
                <w:color w:val="auto"/>
                <w:kern w:val="0"/>
                <w:sz w:val="24"/>
              </w:rPr>
            </w:pPr>
          </w:p>
        </w:tc>
        <w:tc>
          <w:tcPr>
            <w:tcW w:w="1110" w:type="dxa"/>
            <w:vMerge w:val="continue"/>
            <w:vAlign w:val="center"/>
          </w:tcPr>
          <w:p w14:paraId="36595924">
            <w:pPr>
              <w:widowControl/>
              <w:jc w:val="center"/>
              <w:textAlignment w:val="center"/>
              <w:rPr>
                <w:rFonts w:hint="eastAsia" w:ascii="宋体" w:hAnsi="宋体" w:eastAsia="宋体" w:cs="宋体"/>
                <w:color w:val="auto"/>
                <w:kern w:val="0"/>
                <w:sz w:val="24"/>
              </w:rPr>
            </w:pPr>
          </w:p>
        </w:tc>
        <w:tc>
          <w:tcPr>
            <w:tcW w:w="1080" w:type="dxa"/>
            <w:vMerge w:val="continue"/>
            <w:vAlign w:val="center"/>
          </w:tcPr>
          <w:p w14:paraId="2ABD4EC0">
            <w:pPr>
              <w:widowControl/>
              <w:jc w:val="center"/>
              <w:textAlignment w:val="center"/>
              <w:rPr>
                <w:rFonts w:hint="eastAsia" w:ascii="宋体" w:hAnsi="宋体" w:eastAsia="宋体" w:cs="宋体"/>
                <w:color w:val="auto"/>
                <w:kern w:val="0"/>
                <w:sz w:val="24"/>
              </w:rPr>
            </w:pPr>
          </w:p>
        </w:tc>
      </w:tr>
      <w:tr w14:paraId="0F6E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00" w:type="dxa"/>
          </w:tcPr>
          <w:p w14:paraId="286CEB45">
            <w:pPr>
              <w:widowControl/>
              <w:jc w:val="center"/>
              <w:textAlignment w:val="center"/>
              <w:rPr>
                <w:rFonts w:hint="eastAsia" w:ascii="宋体" w:hAnsi="宋体" w:eastAsia="宋体" w:cs="宋体"/>
                <w:color w:val="auto"/>
                <w:kern w:val="0"/>
                <w:sz w:val="24"/>
              </w:rPr>
            </w:pPr>
          </w:p>
        </w:tc>
        <w:tc>
          <w:tcPr>
            <w:tcW w:w="1425" w:type="dxa"/>
          </w:tcPr>
          <w:p w14:paraId="144A0444">
            <w:pPr>
              <w:widowControl/>
              <w:jc w:val="center"/>
              <w:textAlignment w:val="center"/>
              <w:rPr>
                <w:rFonts w:hint="eastAsia" w:ascii="宋体" w:hAnsi="宋体" w:eastAsia="宋体" w:cs="宋体"/>
                <w:color w:val="auto"/>
                <w:kern w:val="0"/>
                <w:sz w:val="24"/>
              </w:rPr>
            </w:pPr>
          </w:p>
        </w:tc>
        <w:tc>
          <w:tcPr>
            <w:tcW w:w="1065" w:type="dxa"/>
          </w:tcPr>
          <w:p w14:paraId="55AC69C9">
            <w:pPr>
              <w:widowControl/>
              <w:jc w:val="center"/>
              <w:textAlignment w:val="center"/>
              <w:rPr>
                <w:rFonts w:hint="eastAsia" w:ascii="宋体" w:hAnsi="宋体" w:eastAsia="宋体" w:cs="宋体"/>
                <w:color w:val="auto"/>
                <w:kern w:val="0"/>
                <w:sz w:val="24"/>
              </w:rPr>
            </w:pPr>
          </w:p>
        </w:tc>
        <w:tc>
          <w:tcPr>
            <w:tcW w:w="2603" w:type="dxa"/>
          </w:tcPr>
          <w:p w14:paraId="4CE6B884">
            <w:pPr>
              <w:widowControl/>
              <w:jc w:val="center"/>
              <w:textAlignment w:val="center"/>
              <w:rPr>
                <w:rFonts w:hint="eastAsia" w:ascii="宋体" w:hAnsi="宋体" w:eastAsia="宋体" w:cs="宋体"/>
                <w:color w:val="auto"/>
                <w:kern w:val="0"/>
                <w:sz w:val="24"/>
              </w:rPr>
            </w:pPr>
          </w:p>
        </w:tc>
        <w:tc>
          <w:tcPr>
            <w:tcW w:w="1177" w:type="dxa"/>
          </w:tcPr>
          <w:p w14:paraId="6E847770">
            <w:pPr>
              <w:widowControl/>
              <w:jc w:val="center"/>
              <w:textAlignment w:val="center"/>
              <w:rPr>
                <w:rFonts w:hint="eastAsia" w:ascii="宋体" w:hAnsi="宋体" w:eastAsia="宋体" w:cs="宋体"/>
                <w:color w:val="auto"/>
                <w:kern w:val="0"/>
                <w:sz w:val="24"/>
              </w:rPr>
            </w:pPr>
          </w:p>
        </w:tc>
        <w:tc>
          <w:tcPr>
            <w:tcW w:w="1110" w:type="dxa"/>
          </w:tcPr>
          <w:p w14:paraId="2F91B869">
            <w:pPr>
              <w:widowControl/>
              <w:jc w:val="center"/>
              <w:textAlignment w:val="center"/>
              <w:rPr>
                <w:rFonts w:hint="eastAsia" w:ascii="宋体" w:hAnsi="宋体" w:eastAsia="宋体" w:cs="宋体"/>
                <w:color w:val="auto"/>
                <w:kern w:val="0"/>
                <w:sz w:val="24"/>
              </w:rPr>
            </w:pPr>
          </w:p>
        </w:tc>
        <w:tc>
          <w:tcPr>
            <w:tcW w:w="1080" w:type="dxa"/>
          </w:tcPr>
          <w:p w14:paraId="03A73F7D">
            <w:pPr>
              <w:widowControl/>
              <w:jc w:val="center"/>
              <w:textAlignment w:val="center"/>
              <w:rPr>
                <w:rFonts w:hint="eastAsia" w:ascii="宋体" w:hAnsi="宋体" w:eastAsia="宋体" w:cs="宋体"/>
                <w:color w:val="auto"/>
                <w:kern w:val="0"/>
                <w:sz w:val="24"/>
              </w:rPr>
            </w:pPr>
          </w:p>
        </w:tc>
      </w:tr>
      <w:tr w14:paraId="4B7D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642885F0">
            <w:pPr>
              <w:spacing w:line="460" w:lineRule="exact"/>
              <w:ind w:firstLine="600"/>
              <w:rPr>
                <w:rFonts w:hint="eastAsia" w:ascii="宋体" w:hAnsi="宋体" w:eastAsia="宋体" w:cs="宋体"/>
                <w:color w:val="auto"/>
                <w:sz w:val="30"/>
              </w:rPr>
            </w:pPr>
          </w:p>
        </w:tc>
        <w:tc>
          <w:tcPr>
            <w:tcW w:w="1425" w:type="dxa"/>
          </w:tcPr>
          <w:p w14:paraId="54FBBCF3">
            <w:pPr>
              <w:spacing w:line="460" w:lineRule="exact"/>
              <w:ind w:firstLine="600"/>
              <w:rPr>
                <w:rFonts w:hint="eastAsia" w:ascii="宋体" w:hAnsi="宋体" w:eastAsia="宋体" w:cs="宋体"/>
                <w:color w:val="auto"/>
                <w:sz w:val="30"/>
              </w:rPr>
            </w:pPr>
          </w:p>
        </w:tc>
        <w:tc>
          <w:tcPr>
            <w:tcW w:w="1065" w:type="dxa"/>
          </w:tcPr>
          <w:p w14:paraId="5E8A4ED0">
            <w:pPr>
              <w:spacing w:line="460" w:lineRule="exact"/>
              <w:ind w:firstLine="600"/>
              <w:rPr>
                <w:rFonts w:hint="eastAsia" w:ascii="宋体" w:hAnsi="宋体" w:eastAsia="宋体" w:cs="宋体"/>
                <w:color w:val="auto"/>
                <w:sz w:val="30"/>
              </w:rPr>
            </w:pPr>
          </w:p>
        </w:tc>
        <w:tc>
          <w:tcPr>
            <w:tcW w:w="2603" w:type="dxa"/>
          </w:tcPr>
          <w:p w14:paraId="10E04D23">
            <w:pPr>
              <w:spacing w:line="460" w:lineRule="exact"/>
              <w:ind w:firstLine="600"/>
              <w:rPr>
                <w:rFonts w:hint="eastAsia" w:ascii="宋体" w:hAnsi="宋体" w:eastAsia="宋体" w:cs="宋体"/>
                <w:color w:val="auto"/>
                <w:sz w:val="30"/>
              </w:rPr>
            </w:pPr>
          </w:p>
        </w:tc>
        <w:tc>
          <w:tcPr>
            <w:tcW w:w="1177" w:type="dxa"/>
          </w:tcPr>
          <w:p w14:paraId="53A1693D">
            <w:pPr>
              <w:spacing w:line="460" w:lineRule="exact"/>
              <w:ind w:firstLine="600"/>
              <w:rPr>
                <w:rFonts w:hint="eastAsia" w:ascii="宋体" w:hAnsi="宋体" w:eastAsia="宋体" w:cs="宋体"/>
                <w:color w:val="auto"/>
                <w:sz w:val="30"/>
              </w:rPr>
            </w:pPr>
          </w:p>
        </w:tc>
        <w:tc>
          <w:tcPr>
            <w:tcW w:w="1110" w:type="dxa"/>
          </w:tcPr>
          <w:p w14:paraId="2A03EE15">
            <w:pPr>
              <w:spacing w:line="460" w:lineRule="exact"/>
              <w:ind w:firstLine="600"/>
              <w:rPr>
                <w:rFonts w:hint="eastAsia" w:ascii="宋体" w:hAnsi="宋体" w:eastAsia="宋体" w:cs="宋体"/>
                <w:color w:val="auto"/>
                <w:sz w:val="30"/>
              </w:rPr>
            </w:pPr>
          </w:p>
        </w:tc>
        <w:tc>
          <w:tcPr>
            <w:tcW w:w="1080" w:type="dxa"/>
          </w:tcPr>
          <w:p w14:paraId="700EA1E3">
            <w:pPr>
              <w:spacing w:line="460" w:lineRule="exact"/>
              <w:ind w:firstLine="600"/>
              <w:rPr>
                <w:rFonts w:hint="eastAsia" w:ascii="宋体" w:hAnsi="宋体" w:eastAsia="宋体" w:cs="宋体"/>
                <w:color w:val="auto"/>
                <w:sz w:val="30"/>
              </w:rPr>
            </w:pPr>
          </w:p>
        </w:tc>
      </w:tr>
      <w:tr w14:paraId="2B28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2BA3419E">
            <w:pPr>
              <w:spacing w:line="460" w:lineRule="exact"/>
              <w:ind w:firstLine="600"/>
              <w:rPr>
                <w:rFonts w:hint="eastAsia" w:ascii="宋体" w:hAnsi="宋体" w:eastAsia="宋体" w:cs="宋体"/>
                <w:color w:val="auto"/>
                <w:sz w:val="30"/>
              </w:rPr>
            </w:pPr>
          </w:p>
        </w:tc>
        <w:tc>
          <w:tcPr>
            <w:tcW w:w="1425" w:type="dxa"/>
          </w:tcPr>
          <w:p w14:paraId="06EF24CC">
            <w:pPr>
              <w:spacing w:line="460" w:lineRule="exact"/>
              <w:ind w:firstLine="600"/>
              <w:rPr>
                <w:rFonts w:hint="eastAsia" w:ascii="宋体" w:hAnsi="宋体" w:eastAsia="宋体" w:cs="宋体"/>
                <w:color w:val="auto"/>
                <w:sz w:val="30"/>
              </w:rPr>
            </w:pPr>
          </w:p>
        </w:tc>
        <w:tc>
          <w:tcPr>
            <w:tcW w:w="1065" w:type="dxa"/>
          </w:tcPr>
          <w:p w14:paraId="53548DE8">
            <w:pPr>
              <w:spacing w:line="460" w:lineRule="exact"/>
              <w:ind w:firstLine="600"/>
              <w:rPr>
                <w:rFonts w:hint="eastAsia" w:ascii="宋体" w:hAnsi="宋体" w:eastAsia="宋体" w:cs="宋体"/>
                <w:color w:val="auto"/>
                <w:sz w:val="30"/>
              </w:rPr>
            </w:pPr>
          </w:p>
        </w:tc>
        <w:tc>
          <w:tcPr>
            <w:tcW w:w="2603" w:type="dxa"/>
          </w:tcPr>
          <w:p w14:paraId="3996763C">
            <w:pPr>
              <w:spacing w:line="460" w:lineRule="exact"/>
              <w:ind w:firstLine="600"/>
              <w:rPr>
                <w:rFonts w:hint="eastAsia" w:ascii="宋体" w:hAnsi="宋体" w:eastAsia="宋体" w:cs="宋体"/>
                <w:color w:val="auto"/>
                <w:sz w:val="30"/>
              </w:rPr>
            </w:pPr>
          </w:p>
        </w:tc>
        <w:tc>
          <w:tcPr>
            <w:tcW w:w="1177" w:type="dxa"/>
          </w:tcPr>
          <w:p w14:paraId="6ECE520A">
            <w:pPr>
              <w:spacing w:line="460" w:lineRule="exact"/>
              <w:ind w:firstLine="600"/>
              <w:rPr>
                <w:rFonts w:hint="eastAsia" w:ascii="宋体" w:hAnsi="宋体" w:eastAsia="宋体" w:cs="宋体"/>
                <w:color w:val="auto"/>
                <w:sz w:val="30"/>
              </w:rPr>
            </w:pPr>
          </w:p>
        </w:tc>
        <w:tc>
          <w:tcPr>
            <w:tcW w:w="1110" w:type="dxa"/>
          </w:tcPr>
          <w:p w14:paraId="536DECAE">
            <w:pPr>
              <w:spacing w:line="460" w:lineRule="exact"/>
              <w:ind w:firstLine="600"/>
              <w:rPr>
                <w:rFonts w:hint="eastAsia" w:ascii="宋体" w:hAnsi="宋体" w:eastAsia="宋体" w:cs="宋体"/>
                <w:color w:val="auto"/>
                <w:sz w:val="30"/>
              </w:rPr>
            </w:pPr>
          </w:p>
        </w:tc>
        <w:tc>
          <w:tcPr>
            <w:tcW w:w="1080" w:type="dxa"/>
          </w:tcPr>
          <w:p w14:paraId="52CBC27C">
            <w:pPr>
              <w:spacing w:line="460" w:lineRule="exact"/>
              <w:ind w:firstLine="600"/>
              <w:rPr>
                <w:rFonts w:hint="eastAsia" w:ascii="宋体" w:hAnsi="宋体" w:eastAsia="宋体" w:cs="宋体"/>
                <w:color w:val="auto"/>
                <w:sz w:val="30"/>
              </w:rPr>
            </w:pPr>
          </w:p>
        </w:tc>
      </w:tr>
      <w:tr w14:paraId="4DDD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13D40AB0">
            <w:pPr>
              <w:spacing w:line="460" w:lineRule="exact"/>
              <w:ind w:firstLine="600"/>
              <w:rPr>
                <w:rFonts w:hint="eastAsia" w:ascii="宋体" w:hAnsi="宋体" w:eastAsia="宋体" w:cs="宋体"/>
                <w:color w:val="auto"/>
                <w:sz w:val="30"/>
              </w:rPr>
            </w:pPr>
          </w:p>
        </w:tc>
        <w:tc>
          <w:tcPr>
            <w:tcW w:w="1425" w:type="dxa"/>
          </w:tcPr>
          <w:p w14:paraId="0EE4D7C4">
            <w:pPr>
              <w:spacing w:line="460" w:lineRule="exact"/>
              <w:ind w:firstLine="600"/>
              <w:rPr>
                <w:rFonts w:hint="eastAsia" w:ascii="宋体" w:hAnsi="宋体" w:eastAsia="宋体" w:cs="宋体"/>
                <w:color w:val="auto"/>
                <w:sz w:val="30"/>
              </w:rPr>
            </w:pPr>
          </w:p>
        </w:tc>
        <w:tc>
          <w:tcPr>
            <w:tcW w:w="1065" w:type="dxa"/>
          </w:tcPr>
          <w:p w14:paraId="69DD17A4">
            <w:pPr>
              <w:spacing w:line="460" w:lineRule="exact"/>
              <w:ind w:firstLine="600"/>
              <w:rPr>
                <w:rFonts w:hint="eastAsia" w:ascii="宋体" w:hAnsi="宋体" w:eastAsia="宋体" w:cs="宋体"/>
                <w:color w:val="auto"/>
                <w:sz w:val="30"/>
              </w:rPr>
            </w:pPr>
          </w:p>
        </w:tc>
        <w:tc>
          <w:tcPr>
            <w:tcW w:w="2603" w:type="dxa"/>
          </w:tcPr>
          <w:p w14:paraId="3243CD14">
            <w:pPr>
              <w:spacing w:line="460" w:lineRule="exact"/>
              <w:ind w:firstLine="600"/>
              <w:rPr>
                <w:rFonts w:hint="eastAsia" w:ascii="宋体" w:hAnsi="宋体" w:eastAsia="宋体" w:cs="宋体"/>
                <w:color w:val="auto"/>
                <w:sz w:val="30"/>
              </w:rPr>
            </w:pPr>
          </w:p>
        </w:tc>
        <w:tc>
          <w:tcPr>
            <w:tcW w:w="1177" w:type="dxa"/>
          </w:tcPr>
          <w:p w14:paraId="4AB44C45">
            <w:pPr>
              <w:spacing w:line="460" w:lineRule="exact"/>
              <w:ind w:firstLine="600"/>
              <w:rPr>
                <w:rFonts w:hint="eastAsia" w:ascii="宋体" w:hAnsi="宋体" w:eastAsia="宋体" w:cs="宋体"/>
                <w:color w:val="auto"/>
                <w:sz w:val="30"/>
              </w:rPr>
            </w:pPr>
          </w:p>
        </w:tc>
        <w:tc>
          <w:tcPr>
            <w:tcW w:w="1110" w:type="dxa"/>
          </w:tcPr>
          <w:p w14:paraId="6CCE28B0">
            <w:pPr>
              <w:spacing w:line="460" w:lineRule="exact"/>
              <w:ind w:firstLine="600"/>
              <w:rPr>
                <w:rFonts w:hint="eastAsia" w:ascii="宋体" w:hAnsi="宋体" w:eastAsia="宋体" w:cs="宋体"/>
                <w:color w:val="auto"/>
                <w:sz w:val="30"/>
              </w:rPr>
            </w:pPr>
          </w:p>
        </w:tc>
        <w:tc>
          <w:tcPr>
            <w:tcW w:w="1080" w:type="dxa"/>
          </w:tcPr>
          <w:p w14:paraId="74FEAC57">
            <w:pPr>
              <w:spacing w:line="460" w:lineRule="exact"/>
              <w:ind w:firstLine="600"/>
              <w:rPr>
                <w:rFonts w:hint="eastAsia" w:ascii="宋体" w:hAnsi="宋体" w:eastAsia="宋体" w:cs="宋体"/>
                <w:color w:val="auto"/>
                <w:sz w:val="30"/>
              </w:rPr>
            </w:pPr>
          </w:p>
        </w:tc>
      </w:tr>
      <w:tr w14:paraId="6573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7F8DE105">
            <w:pPr>
              <w:spacing w:line="460" w:lineRule="exact"/>
              <w:ind w:firstLine="600"/>
              <w:rPr>
                <w:rFonts w:hint="eastAsia" w:ascii="宋体" w:hAnsi="宋体" w:eastAsia="宋体" w:cs="宋体"/>
                <w:color w:val="auto"/>
                <w:sz w:val="30"/>
              </w:rPr>
            </w:pPr>
          </w:p>
        </w:tc>
        <w:tc>
          <w:tcPr>
            <w:tcW w:w="1425" w:type="dxa"/>
          </w:tcPr>
          <w:p w14:paraId="78A53A6D">
            <w:pPr>
              <w:spacing w:line="460" w:lineRule="exact"/>
              <w:ind w:firstLine="600"/>
              <w:rPr>
                <w:rFonts w:hint="eastAsia" w:ascii="宋体" w:hAnsi="宋体" w:eastAsia="宋体" w:cs="宋体"/>
                <w:color w:val="auto"/>
                <w:sz w:val="30"/>
              </w:rPr>
            </w:pPr>
          </w:p>
        </w:tc>
        <w:tc>
          <w:tcPr>
            <w:tcW w:w="1065" w:type="dxa"/>
          </w:tcPr>
          <w:p w14:paraId="137A5362">
            <w:pPr>
              <w:spacing w:line="460" w:lineRule="exact"/>
              <w:ind w:firstLine="600"/>
              <w:rPr>
                <w:rFonts w:hint="eastAsia" w:ascii="宋体" w:hAnsi="宋体" w:eastAsia="宋体" w:cs="宋体"/>
                <w:color w:val="auto"/>
                <w:sz w:val="30"/>
              </w:rPr>
            </w:pPr>
          </w:p>
        </w:tc>
        <w:tc>
          <w:tcPr>
            <w:tcW w:w="2603" w:type="dxa"/>
          </w:tcPr>
          <w:p w14:paraId="5A8E012C">
            <w:pPr>
              <w:spacing w:line="460" w:lineRule="exact"/>
              <w:ind w:firstLine="600"/>
              <w:rPr>
                <w:rFonts w:hint="eastAsia" w:ascii="宋体" w:hAnsi="宋体" w:eastAsia="宋体" w:cs="宋体"/>
                <w:color w:val="auto"/>
                <w:sz w:val="30"/>
              </w:rPr>
            </w:pPr>
          </w:p>
        </w:tc>
        <w:tc>
          <w:tcPr>
            <w:tcW w:w="1177" w:type="dxa"/>
          </w:tcPr>
          <w:p w14:paraId="7F171882">
            <w:pPr>
              <w:spacing w:line="460" w:lineRule="exact"/>
              <w:ind w:firstLine="600"/>
              <w:rPr>
                <w:rFonts w:hint="eastAsia" w:ascii="宋体" w:hAnsi="宋体" w:eastAsia="宋体" w:cs="宋体"/>
                <w:color w:val="auto"/>
                <w:sz w:val="30"/>
              </w:rPr>
            </w:pPr>
          </w:p>
        </w:tc>
        <w:tc>
          <w:tcPr>
            <w:tcW w:w="1110" w:type="dxa"/>
          </w:tcPr>
          <w:p w14:paraId="1208CB42">
            <w:pPr>
              <w:spacing w:line="460" w:lineRule="exact"/>
              <w:ind w:firstLine="600"/>
              <w:rPr>
                <w:rFonts w:hint="eastAsia" w:ascii="宋体" w:hAnsi="宋体" w:eastAsia="宋体" w:cs="宋体"/>
                <w:color w:val="auto"/>
                <w:sz w:val="30"/>
              </w:rPr>
            </w:pPr>
          </w:p>
        </w:tc>
        <w:tc>
          <w:tcPr>
            <w:tcW w:w="1080" w:type="dxa"/>
          </w:tcPr>
          <w:p w14:paraId="2E13CD6D">
            <w:pPr>
              <w:spacing w:line="460" w:lineRule="exact"/>
              <w:ind w:firstLine="600"/>
              <w:rPr>
                <w:rFonts w:hint="eastAsia" w:ascii="宋体" w:hAnsi="宋体" w:eastAsia="宋体" w:cs="宋体"/>
                <w:color w:val="auto"/>
                <w:sz w:val="30"/>
              </w:rPr>
            </w:pPr>
          </w:p>
        </w:tc>
      </w:tr>
      <w:tr w14:paraId="23A5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57B94766">
            <w:pPr>
              <w:spacing w:line="460" w:lineRule="exact"/>
              <w:ind w:firstLine="600"/>
              <w:rPr>
                <w:rFonts w:hint="eastAsia" w:ascii="宋体" w:hAnsi="宋体" w:eastAsia="宋体" w:cs="宋体"/>
                <w:color w:val="auto"/>
                <w:sz w:val="30"/>
              </w:rPr>
            </w:pPr>
          </w:p>
        </w:tc>
        <w:tc>
          <w:tcPr>
            <w:tcW w:w="1425" w:type="dxa"/>
          </w:tcPr>
          <w:p w14:paraId="40D19EBC">
            <w:pPr>
              <w:spacing w:line="460" w:lineRule="exact"/>
              <w:ind w:firstLine="600"/>
              <w:rPr>
                <w:rFonts w:hint="eastAsia" w:ascii="宋体" w:hAnsi="宋体" w:eastAsia="宋体" w:cs="宋体"/>
                <w:color w:val="auto"/>
                <w:sz w:val="30"/>
              </w:rPr>
            </w:pPr>
          </w:p>
        </w:tc>
        <w:tc>
          <w:tcPr>
            <w:tcW w:w="1065" w:type="dxa"/>
          </w:tcPr>
          <w:p w14:paraId="76FDAE1B">
            <w:pPr>
              <w:spacing w:line="460" w:lineRule="exact"/>
              <w:ind w:firstLine="600"/>
              <w:rPr>
                <w:rFonts w:hint="eastAsia" w:ascii="宋体" w:hAnsi="宋体" w:eastAsia="宋体" w:cs="宋体"/>
                <w:color w:val="auto"/>
                <w:sz w:val="30"/>
              </w:rPr>
            </w:pPr>
          </w:p>
        </w:tc>
        <w:tc>
          <w:tcPr>
            <w:tcW w:w="2603" w:type="dxa"/>
          </w:tcPr>
          <w:p w14:paraId="585C5FAD">
            <w:pPr>
              <w:spacing w:line="460" w:lineRule="exact"/>
              <w:ind w:firstLine="600"/>
              <w:rPr>
                <w:rFonts w:hint="eastAsia" w:ascii="宋体" w:hAnsi="宋体" w:eastAsia="宋体" w:cs="宋体"/>
                <w:color w:val="auto"/>
                <w:sz w:val="30"/>
              </w:rPr>
            </w:pPr>
          </w:p>
        </w:tc>
        <w:tc>
          <w:tcPr>
            <w:tcW w:w="1177" w:type="dxa"/>
          </w:tcPr>
          <w:p w14:paraId="3E5C7B96">
            <w:pPr>
              <w:spacing w:line="460" w:lineRule="exact"/>
              <w:ind w:firstLine="600"/>
              <w:rPr>
                <w:rFonts w:hint="eastAsia" w:ascii="宋体" w:hAnsi="宋体" w:eastAsia="宋体" w:cs="宋体"/>
                <w:color w:val="auto"/>
                <w:sz w:val="30"/>
              </w:rPr>
            </w:pPr>
          </w:p>
        </w:tc>
        <w:tc>
          <w:tcPr>
            <w:tcW w:w="1110" w:type="dxa"/>
          </w:tcPr>
          <w:p w14:paraId="623F4813">
            <w:pPr>
              <w:spacing w:line="460" w:lineRule="exact"/>
              <w:ind w:firstLine="600"/>
              <w:rPr>
                <w:rFonts w:hint="eastAsia" w:ascii="宋体" w:hAnsi="宋体" w:eastAsia="宋体" w:cs="宋体"/>
                <w:color w:val="auto"/>
                <w:sz w:val="30"/>
              </w:rPr>
            </w:pPr>
          </w:p>
        </w:tc>
        <w:tc>
          <w:tcPr>
            <w:tcW w:w="1080" w:type="dxa"/>
          </w:tcPr>
          <w:p w14:paraId="16648C27">
            <w:pPr>
              <w:spacing w:line="460" w:lineRule="exact"/>
              <w:ind w:firstLine="600"/>
              <w:rPr>
                <w:rFonts w:hint="eastAsia" w:ascii="宋体" w:hAnsi="宋体" w:eastAsia="宋体" w:cs="宋体"/>
                <w:color w:val="auto"/>
                <w:sz w:val="30"/>
              </w:rPr>
            </w:pPr>
          </w:p>
        </w:tc>
      </w:tr>
      <w:tr w14:paraId="5504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01264685">
            <w:pPr>
              <w:spacing w:line="460" w:lineRule="exact"/>
              <w:ind w:firstLine="600"/>
              <w:rPr>
                <w:rFonts w:hint="eastAsia" w:ascii="宋体" w:hAnsi="宋体" w:eastAsia="宋体" w:cs="宋体"/>
                <w:color w:val="auto"/>
                <w:sz w:val="30"/>
              </w:rPr>
            </w:pPr>
          </w:p>
        </w:tc>
        <w:tc>
          <w:tcPr>
            <w:tcW w:w="1425" w:type="dxa"/>
          </w:tcPr>
          <w:p w14:paraId="0A80BB60">
            <w:pPr>
              <w:spacing w:line="460" w:lineRule="exact"/>
              <w:ind w:firstLine="600"/>
              <w:rPr>
                <w:rFonts w:hint="eastAsia" w:ascii="宋体" w:hAnsi="宋体" w:eastAsia="宋体" w:cs="宋体"/>
                <w:color w:val="auto"/>
                <w:sz w:val="30"/>
              </w:rPr>
            </w:pPr>
          </w:p>
        </w:tc>
        <w:tc>
          <w:tcPr>
            <w:tcW w:w="1065" w:type="dxa"/>
          </w:tcPr>
          <w:p w14:paraId="70044032">
            <w:pPr>
              <w:spacing w:line="460" w:lineRule="exact"/>
              <w:ind w:firstLine="600"/>
              <w:rPr>
                <w:rFonts w:hint="eastAsia" w:ascii="宋体" w:hAnsi="宋体" w:eastAsia="宋体" w:cs="宋体"/>
                <w:color w:val="auto"/>
                <w:sz w:val="30"/>
              </w:rPr>
            </w:pPr>
          </w:p>
        </w:tc>
        <w:tc>
          <w:tcPr>
            <w:tcW w:w="2603" w:type="dxa"/>
          </w:tcPr>
          <w:p w14:paraId="4DC64213">
            <w:pPr>
              <w:spacing w:line="460" w:lineRule="exact"/>
              <w:ind w:firstLine="600"/>
              <w:rPr>
                <w:rFonts w:hint="eastAsia" w:ascii="宋体" w:hAnsi="宋体" w:eastAsia="宋体" w:cs="宋体"/>
                <w:color w:val="auto"/>
                <w:sz w:val="30"/>
              </w:rPr>
            </w:pPr>
          </w:p>
        </w:tc>
        <w:tc>
          <w:tcPr>
            <w:tcW w:w="1177" w:type="dxa"/>
          </w:tcPr>
          <w:p w14:paraId="1A482029">
            <w:pPr>
              <w:spacing w:line="460" w:lineRule="exact"/>
              <w:ind w:firstLine="600"/>
              <w:rPr>
                <w:rFonts w:hint="eastAsia" w:ascii="宋体" w:hAnsi="宋体" w:eastAsia="宋体" w:cs="宋体"/>
                <w:color w:val="auto"/>
                <w:sz w:val="30"/>
              </w:rPr>
            </w:pPr>
          </w:p>
        </w:tc>
        <w:tc>
          <w:tcPr>
            <w:tcW w:w="1110" w:type="dxa"/>
          </w:tcPr>
          <w:p w14:paraId="2E2B85A7">
            <w:pPr>
              <w:spacing w:line="460" w:lineRule="exact"/>
              <w:ind w:firstLine="600"/>
              <w:rPr>
                <w:rFonts w:hint="eastAsia" w:ascii="宋体" w:hAnsi="宋体" w:eastAsia="宋体" w:cs="宋体"/>
                <w:color w:val="auto"/>
                <w:sz w:val="30"/>
              </w:rPr>
            </w:pPr>
          </w:p>
        </w:tc>
        <w:tc>
          <w:tcPr>
            <w:tcW w:w="1080" w:type="dxa"/>
          </w:tcPr>
          <w:p w14:paraId="5886604E">
            <w:pPr>
              <w:spacing w:line="460" w:lineRule="exact"/>
              <w:ind w:firstLine="600"/>
              <w:rPr>
                <w:rFonts w:hint="eastAsia" w:ascii="宋体" w:hAnsi="宋体" w:eastAsia="宋体" w:cs="宋体"/>
                <w:color w:val="auto"/>
                <w:sz w:val="30"/>
              </w:rPr>
            </w:pPr>
          </w:p>
        </w:tc>
      </w:tr>
    </w:tbl>
    <w:p w14:paraId="797649B1">
      <w:pPr>
        <w:spacing w:line="500" w:lineRule="exact"/>
        <w:ind w:firstLine="480"/>
        <w:rPr>
          <w:rFonts w:hint="eastAsia" w:ascii="宋体" w:hAnsi="宋体" w:eastAsia="宋体" w:cs="宋体"/>
          <w:color w:val="auto"/>
        </w:rPr>
      </w:pPr>
    </w:p>
    <w:p w14:paraId="15670295">
      <w:pPr>
        <w:spacing w:line="500" w:lineRule="exact"/>
        <w:ind w:firstLine="480"/>
        <w:rPr>
          <w:rFonts w:hint="eastAsia" w:ascii="宋体" w:hAnsi="宋体" w:eastAsia="宋体" w:cs="宋体"/>
          <w:color w:val="auto"/>
        </w:rPr>
      </w:pPr>
      <w:r>
        <w:rPr>
          <w:rFonts w:hint="eastAsia" w:ascii="宋体" w:hAnsi="宋体" w:eastAsia="宋体" w:cs="宋体"/>
          <w:color w:val="auto"/>
        </w:rPr>
        <w:t>投标人名称（盖章）：</w:t>
      </w:r>
    </w:p>
    <w:p w14:paraId="540546F3">
      <w:pPr>
        <w:spacing w:line="500" w:lineRule="exact"/>
        <w:ind w:firstLine="480"/>
        <w:rPr>
          <w:rFonts w:hint="eastAsia" w:ascii="宋体" w:hAnsi="宋体" w:eastAsia="宋体" w:cs="宋体"/>
          <w:color w:val="auto"/>
        </w:rPr>
      </w:pPr>
    </w:p>
    <w:p w14:paraId="661FF76B">
      <w:pPr>
        <w:spacing w:line="500" w:lineRule="exact"/>
        <w:ind w:firstLine="480"/>
        <w:rPr>
          <w:rFonts w:hint="eastAsia" w:ascii="宋体" w:hAnsi="宋体" w:eastAsia="宋体" w:cs="宋体"/>
          <w:color w:val="auto"/>
        </w:rPr>
      </w:pPr>
    </w:p>
    <w:p w14:paraId="677449AD">
      <w:pPr>
        <w:ind w:firstLine="480"/>
        <w:rPr>
          <w:rFonts w:hint="eastAsia" w:ascii="宋体" w:hAnsi="宋体" w:eastAsia="宋体" w:cs="宋体"/>
          <w:color w:val="auto"/>
        </w:rPr>
      </w:pPr>
      <w:r>
        <w:rPr>
          <w:rFonts w:hint="eastAsia" w:ascii="宋体" w:hAnsi="宋体" w:eastAsia="宋体" w:cs="宋体"/>
          <w:color w:val="auto"/>
        </w:rPr>
        <w:t>日期：</w:t>
      </w:r>
    </w:p>
    <w:p w14:paraId="10DBAEDA">
      <w:pPr>
        <w:pStyle w:val="2"/>
        <w:rPr>
          <w:rFonts w:hint="eastAsia" w:ascii="宋体" w:hAnsi="宋体" w:eastAsia="宋体" w:cs="宋体"/>
          <w:color w:val="auto"/>
          <w:lang w:val="en-US"/>
        </w:rPr>
      </w:pPr>
    </w:p>
    <w:p w14:paraId="287F2FEB">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03CD06D5">
      <w:pPr>
        <w:spacing w:line="400" w:lineRule="exact"/>
        <w:ind w:firstLine="482"/>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六、技术规范偏离表</w:t>
      </w:r>
    </w:p>
    <w:p w14:paraId="52B755E2">
      <w:pPr>
        <w:spacing w:line="400" w:lineRule="exact"/>
        <w:ind w:firstLine="480"/>
        <w:rPr>
          <w:rFonts w:hint="eastAsia" w:ascii="宋体" w:hAnsi="宋体" w:eastAsia="宋体" w:cs="宋体"/>
          <w:color w:val="auto"/>
        </w:rPr>
      </w:pPr>
    </w:p>
    <w:p w14:paraId="0C9FCC87">
      <w:pPr>
        <w:spacing w:line="400" w:lineRule="exact"/>
        <w:ind w:firstLine="480"/>
        <w:rPr>
          <w:rFonts w:hint="eastAsia" w:ascii="宋体" w:hAnsi="宋体" w:eastAsia="宋体" w:cs="宋体"/>
          <w:color w:val="auto"/>
        </w:rPr>
      </w:pPr>
      <w:r>
        <w:rPr>
          <w:rFonts w:hint="eastAsia" w:ascii="宋体" w:hAnsi="宋体" w:eastAsia="宋体" w:cs="宋体"/>
          <w:color w:val="auto"/>
        </w:rPr>
        <w:t>项目名称：</w:t>
      </w:r>
      <w:r>
        <w:rPr>
          <w:rFonts w:hint="eastAsia" w:ascii="宋体" w:hAnsi="宋体" w:cs="宋体"/>
          <w:color w:val="auto"/>
          <w:lang w:val="en-US" w:eastAsia="zh-CN"/>
        </w:rPr>
        <w:t xml:space="preserve">                   </w:t>
      </w:r>
      <w:r>
        <w:rPr>
          <w:rFonts w:hint="eastAsia" w:ascii="宋体" w:hAnsi="宋体" w:eastAsia="宋体" w:cs="宋体"/>
          <w:color w:val="auto"/>
        </w:rPr>
        <w:t>项目编号：</w:t>
      </w:r>
    </w:p>
    <w:tbl>
      <w:tblPr>
        <w:tblStyle w:val="66"/>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14:paraId="3C9F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2A79720">
            <w:pPr>
              <w:spacing w:line="500" w:lineRule="exact"/>
              <w:jc w:val="center"/>
              <w:rPr>
                <w:rFonts w:hint="eastAsia" w:ascii="宋体" w:hAnsi="宋体" w:eastAsia="宋体" w:cs="宋体"/>
                <w:color w:val="auto"/>
              </w:rPr>
            </w:pPr>
            <w:r>
              <w:rPr>
                <w:rFonts w:hint="eastAsia" w:ascii="宋体" w:hAnsi="宋体" w:eastAsia="宋体" w:cs="宋体"/>
                <w:color w:val="auto"/>
              </w:rPr>
              <w:t>序号</w:t>
            </w:r>
          </w:p>
        </w:tc>
        <w:tc>
          <w:tcPr>
            <w:tcW w:w="1236" w:type="dxa"/>
            <w:vAlign w:val="center"/>
          </w:tcPr>
          <w:p w14:paraId="7A44A59A">
            <w:pPr>
              <w:spacing w:line="500" w:lineRule="exact"/>
              <w:jc w:val="center"/>
              <w:rPr>
                <w:rFonts w:hint="eastAsia" w:ascii="宋体" w:hAnsi="宋体" w:eastAsia="宋体" w:cs="宋体"/>
                <w:color w:val="auto"/>
              </w:rPr>
            </w:pPr>
            <w:r>
              <w:rPr>
                <w:rFonts w:hint="eastAsia" w:ascii="宋体" w:hAnsi="宋体" w:eastAsia="宋体" w:cs="宋体"/>
                <w:color w:val="auto"/>
              </w:rPr>
              <w:t>产品名称</w:t>
            </w:r>
          </w:p>
        </w:tc>
        <w:tc>
          <w:tcPr>
            <w:tcW w:w="2100" w:type="dxa"/>
            <w:vAlign w:val="center"/>
          </w:tcPr>
          <w:p w14:paraId="20FF471B">
            <w:pPr>
              <w:spacing w:line="500" w:lineRule="exact"/>
              <w:jc w:val="center"/>
              <w:rPr>
                <w:rFonts w:hint="eastAsia" w:ascii="宋体" w:hAnsi="宋体" w:eastAsia="宋体" w:cs="宋体"/>
                <w:color w:val="auto"/>
              </w:rPr>
            </w:pPr>
            <w:r>
              <w:rPr>
                <w:rFonts w:hint="eastAsia" w:ascii="宋体" w:hAnsi="宋体" w:eastAsia="宋体" w:cs="宋体"/>
                <w:color w:val="auto"/>
              </w:rPr>
              <w:t>技术要求</w:t>
            </w:r>
          </w:p>
        </w:tc>
        <w:tc>
          <w:tcPr>
            <w:tcW w:w="2625" w:type="dxa"/>
            <w:vAlign w:val="center"/>
          </w:tcPr>
          <w:p w14:paraId="5330880B">
            <w:pPr>
              <w:spacing w:line="500" w:lineRule="exact"/>
              <w:jc w:val="center"/>
              <w:rPr>
                <w:rFonts w:hint="eastAsia" w:ascii="宋体" w:hAnsi="宋体" w:eastAsia="宋体" w:cs="宋体"/>
                <w:color w:val="auto"/>
              </w:rPr>
            </w:pPr>
            <w:r>
              <w:rPr>
                <w:rFonts w:hint="eastAsia" w:ascii="宋体" w:hAnsi="宋体" w:eastAsia="宋体" w:cs="宋体"/>
                <w:color w:val="auto"/>
              </w:rPr>
              <w:t>投标响应</w:t>
            </w:r>
          </w:p>
        </w:tc>
        <w:tc>
          <w:tcPr>
            <w:tcW w:w="1890" w:type="dxa"/>
            <w:vAlign w:val="center"/>
          </w:tcPr>
          <w:p w14:paraId="5A8592B3">
            <w:pPr>
              <w:spacing w:line="500" w:lineRule="exact"/>
              <w:jc w:val="center"/>
              <w:rPr>
                <w:rFonts w:hint="eastAsia" w:ascii="宋体" w:hAnsi="宋体" w:eastAsia="宋体" w:cs="宋体"/>
                <w:color w:val="auto"/>
              </w:rPr>
            </w:pPr>
            <w:r>
              <w:rPr>
                <w:rFonts w:hint="eastAsia" w:ascii="宋体" w:hAnsi="宋体" w:eastAsia="宋体" w:cs="宋体"/>
                <w:color w:val="auto"/>
              </w:rPr>
              <w:t>偏离情况</w:t>
            </w:r>
          </w:p>
        </w:tc>
      </w:tr>
      <w:tr w14:paraId="652B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223855C3">
            <w:pPr>
              <w:spacing w:line="500" w:lineRule="exact"/>
              <w:ind w:firstLine="480"/>
              <w:rPr>
                <w:rFonts w:hint="eastAsia" w:ascii="宋体" w:hAnsi="宋体" w:eastAsia="宋体" w:cs="宋体"/>
                <w:color w:val="auto"/>
              </w:rPr>
            </w:pPr>
          </w:p>
        </w:tc>
        <w:tc>
          <w:tcPr>
            <w:tcW w:w="1236" w:type="dxa"/>
          </w:tcPr>
          <w:p w14:paraId="3DEE7BA0">
            <w:pPr>
              <w:spacing w:line="500" w:lineRule="exact"/>
              <w:ind w:firstLine="480"/>
              <w:rPr>
                <w:rFonts w:hint="eastAsia" w:ascii="宋体" w:hAnsi="宋体" w:eastAsia="宋体" w:cs="宋体"/>
                <w:color w:val="auto"/>
              </w:rPr>
            </w:pPr>
          </w:p>
        </w:tc>
        <w:tc>
          <w:tcPr>
            <w:tcW w:w="2100" w:type="dxa"/>
          </w:tcPr>
          <w:p w14:paraId="0B71D896">
            <w:pPr>
              <w:spacing w:line="500" w:lineRule="exact"/>
              <w:ind w:firstLine="480"/>
              <w:rPr>
                <w:rFonts w:hint="eastAsia" w:ascii="宋体" w:hAnsi="宋体" w:eastAsia="宋体" w:cs="宋体"/>
                <w:color w:val="auto"/>
              </w:rPr>
            </w:pPr>
          </w:p>
        </w:tc>
        <w:tc>
          <w:tcPr>
            <w:tcW w:w="2625" w:type="dxa"/>
          </w:tcPr>
          <w:p w14:paraId="2E46308D">
            <w:pPr>
              <w:spacing w:line="500" w:lineRule="exact"/>
              <w:ind w:firstLine="480"/>
              <w:rPr>
                <w:rFonts w:hint="eastAsia" w:ascii="宋体" w:hAnsi="宋体" w:eastAsia="宋体" w:cs="宋体"/>
                <w:color w:val="auto"/>
              </w:rPr>
            </w:pPr>
          </w:p>
        </w:tc>
        <w:tc>
          <w:tcPr>
            <w:tcW w:w="1890" w:type="dxa"/>
          </w:tcPr>
          <w:p w14:paraId="62034211">
            <w:pPr>
              <w:spacing w:line="500" w:lineRule="exact"/>
              <w:ind w:firstLine="480"/>
              <w:rPr>
                <w:rFonts w:hint="eastAsia" w:ascii="宋体" w:hAnsi="宋体" w:eastAsia="宋体" w:cs="宋体"/>
                <w:color w:val="auto"/>
              </w:rPr>
            </w:pPr>
          </w:p>
        </w:tc>
      </w:tr>
      <w:tr w14:paraId="22C2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2B8409E4">
            <w:pPr>
              <w:spacing w:line="500" w:lineRule="exact"/>
              <w:ind w:firstLine="480"/>
              <w:rPr>
                <w:rFonts w:hint="eastAsia" w:ascii="宋体" w:hAnsi="宋体" w:eastAsia="宋体" w:cs="宋体"/>
                <w:color w:val="auto"/>
              </w:rPr>
            </w:pPr>
          </w:p>
        </w:tc>
        <w:tc>
          <w:tcPr>
            <w:tcW w:w="1236" w:type="dxa"/>
          </w:tcPr>
          <w:p w14:paraId="4F063E62">
            <w:pPr>
              <w:spacing w:line="500" w:lineRule="exact"/>
              <w:ind w:firstLine="480"/>
              <w:rPr>
                <w:rFonts w:hint="eastAsia" w:ascii="宋体" w:hAnsi="宋体" w:eastAsia="宋体" w:cs="宋体"/>
                <w:color w:val="auto"/>
              </w:rPr>
            </w:pPr>
          </w:p>
        </w:tc>
        <w:tc>
          <w:tcPr>
            <w:tcW w:w="2100" w:type="dxa"/>
          </w:tcPr>
          <w:p w14:paraId="12229F64">
            <w:pPr>
              <w:spacing w:line="500" w:lineRule="exact"/>
              <w:ind w:firstLine="480"/>
              <w:rPr>
                <w:rFonts w:hint="eastAsia" w:ascii="宋体" w:hAnsi="宋体" w:eastAsia="宋体" w:cs="宋体"/>
                <w:color w:val="auto"/>
              </w:rPr>
            </w:pPr>
          </w:p>
        </w:tc>
        <w:tc>
          <w:tcPr>
            <w:tcW w:w="2625" w:type="dxa"/>
          </w:tcPr>
          <w:p w14:paraId="2CE106EB">
            <w:pPr>
              <w:spacing w:line="500" w:lineRule="exact"/>
              <w:ind w:firstLine="480"/>
              <w:rPr>
                <w:rFonts w:hint="eastAsia" w:ascii="宋体" w:hAnsi="宋体" w:eastAsia="宋体" w:cs="宋体"/>
                <w:color w:val="auto"/>
              </w:rPr>
            </w:pPr>
          </w:p>
        </w:tc>
        <w:tc>
          <w:tcPr>
            <w:tcW w:w="1890" w:type="dxa"/>
          </w:tcPr>
          <w:p w14:paraId="1F2F7238">
            <w:pPr>
              <w:spacing w:line="500" w:lineRule="exact"/>
              <w:ind w:firstLine="480"/>
              <w:rPr>
                <w:rFonts w:hint="eastAsia" w:ascii="宋体" w:hAnsi="宋体" w:eastAsia="宋体" w:cs="宋体"/>
                <w:color w:val="auto"/>
              </w:rPr>
            </w:pPr>
          </w:p>
        </w:tc>
      </w:tr>
      <w:tr w14:paraId="1EC3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0B202FD3">
            <w:pPr>
              <w:spacing w:line="500" w:lineRule="exact"/>
              <w:ind w:firstLine="480"/>
              <w:rPr>
                <w:rFonts w:hint="eastAsia" w:ascii="宋体" w:hAnsi="宋体" w:eastAsia="宋体" w:cs="宋体"/>
                <w:color w:val="auto"/>
              </w:rPr>
            </w:pPr>
          </w:p>
        </w:tc>
        <w:tc>
          <w:tcPr>
            <w:tcW w:w="1236" w:type="dxa"/>
          </w:tcPr>
          <w:p w14:paraId="77872F16">
            <w:pPr>
              <w:spacing w:line="500" w:lineRule="exact"/>
              <w:ind w:firstLine="480"/>
              <w:rPr>
                <w:rFonts w:hint="eastAsia" w:ascii="宋体" w:hAnsi="宋体" w:eastAsia="宋体" w:cs="宋体"/>
                <w:color w:val="auto"/>
              </w:rPr>
            </w:pPr>
          </w:p>
        </w:tc>
        <w:tc>
          <w:tcPr>
            <w:tcW w:w="2100" w:type="dxa"/>
          </w:tcPr>
          <w:p w14:paraId="4D01D17D">
            <w:pPr>
              <w:spacing w:line="500" w:lineRule="exact"/>
              <w:ind w:firstLine="480"/>
              <w:rPr>
                <w:rFonts w:hint="eastAsia" w:ascii="宋体" w:hAnsi="宋体" w:eastAsia="宋体" w:cs="宋体"/>
                <w:color w:val="auto"/>
              </w:rPr>
            </w:pPr>
          </w:p>
        </w:tc>
        <w:tc>
          <w:tcPr>
            <w:tcW w:w="2625" w:type="dxa"/>
          </w:tcPr>
          <w:p w14:paraId="37941D78">
            <w:pPr>
              <w:spacing w:line="500" w:lineRule="exact"/>
              <w:ind w:firstLine="480"/>
              <w:rPr>
                <w:rFonts w:hint="eastAsia" w:ascii="宋体" w:hAnsi="宋体" w:eastAsia="宋体" w:cs="宋体"/>
                <w:color w:val="auto"/>
              </w:rPr>
            </w:pPr>
          </w:p>
        </w:tc>
        <w:tc>
          <w:tcPr>
            <w:tcW w:w="1890" w:type="dxa"/>
          </w:tcPr>
          <w:p w14:paraId="7A4A6CF3">
            <w:pPr>
              <w:spacing w:line="500" w:lineRule="exact"/>
              <w:ind w:firstLine="480"/>
              <w:rPr>
                <w:rFonts w:hint="eastAsia" w:ascii="宋体" w:hAnsi="宋体" w:eastAsia="宋体" w:cs="宋体"/>
                <w:color w:val="auto"/>
              </w:rPr>
            </w:pPr>
          </w:p>
        </w:tc>
      </w:tr>
      <w:tr w14:paraId="51AD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4D528DD1">
            <w:pPr>
              <w:spacing w:line="500" w:lineRule="exact"/>
              <w:ind w:firstLine="480"/>
              <w:rPr>
                <w:rFonts w:hint="eastAsia" w:ascii="宋体" w:hAnsi="宋体" w:eastAsia="宋体" w:cs="宋体"/>
                <w:color w:val="auto"/>
              </w:rPr>
            </w:pPr>
          </w:p>
        </w:tc>
        <w:tc>
          <w:tcPr>
            <w:tcW w:w="1236" w:type="dxa"/>
          </w:tcPr>
          <w:p w14:paraId="69245924">
            <w:pPr>
              <w:spacing w:line="500" w:lineRule="exact"/>
              <w:ind w:firstLine="480"/>
              <w:rPr>
                <w:rFonts w:hint="eastAsia" w:ascii="宋体" w:hAnsi="宋体" w:eastAsia="宋体" w:cs="宋体"/>
                <w:color w:val="auto"/>
              </w:rPr>
            </w:pPr>
          </w:p>
        </w:tc>
        <w:tc>
          <w:tcPr>
            <w:tcW w:w="2100" w:type="dxa"/>
          </w:tcPr>
          <w:p w14:paraId="4FAE73BD">
            <w:pPr>
              <w:spacing w:line="500" w:lineRule="exact"/>
              <w:ind w:firstLine="480"/>
              <w:rPr>
                <w:rFonts w:hint="eastAsia" w:ascii="宋体" w:hAnsi="宋体" w:eastAsia="宋体" w:cs="宋体"/>
                <w:color w:val="auto"/>
              </w:rPr>
            </w:pPr>
          </w:p>
        </w:tc>
        <w:tc>
          <w:tcPr>
            <w:tcW w:w="2625" w:type="dxa"/>
          </w:tcPr>
          <w:p w14:paraId="6998DCBF">
            <w:pPr>
              <w:spacing w:line="500" w:lineRule="exact"/>
              <w:ind w:firstLine="480"/>
              <w:rPr>
                <w:rFonts w:hint="eastAsia" w:ascii="宋体" w:hAnsi="宋体" w:eastAsia="宋体" w:cs="宋体"/>
                <w:color w:val="auto"/>
              </w:rPr>
            </w:pPr>
          </w:p>
        </w:tc>
        <w:tc>
          <w:tcPr>
            <w:tcW w:w="1890" w:type="dxa"/>
          </w:tcPr>
          <w:p w14:paraId="14C28689">
            <w:pPr>
              <w:spacing w:line="500" w:lineRule="exact"/>
              <w:ind w:firstLine="480"/>
              <w:rPr>
                <w:rFonts w:hint="eastAsia" w:ascii="宋体" w:hAnsi="宋体" w:eastAsia="宋体" w:cs="宋体"/>
                <w:color w:val="auto"/>
              </w:rPr>
            </w:pPr>
          </w:p>
        </w:tc>
      </w:tr>
      <w:tr w14:paraId="41BB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51937601">
            <w:pPr>
              <w:spacing w:line="500" w:lineRule="exact"/>
              <w:ind w:firstLine="480"/>
              <w:rPr>
                <w:rFonts w:hint="eastAsia" w:ascii="宋体" w:hAnsi="宋体" w:eastAsia="宋体" w:cs="宋体"/>
                <w:color w:val="auto"/>
              </w:rPr>
            </w:pPr>
          </w:p>
        </w:tc>
        <w:tc>
          <w:tcPr>
            <w:tcW w:w="1236" w:type="dxa"/>
          </w:tcPr>
          <w:p w14:paraId="7088BA62">
            <w:pPr>
              <w:spacing w:line="500" w:lineRule="exact"/>
              <w:ind w:firstLine="480"/>
              <w:rPr>
                <w:rFonts w:hint="eastAsia" w:ascii="宋体" w:hAnsi="宋体" w:eastAsia="宋体" w:cs="宋体"/>
                <w:color w:val="auto"/>
              </w:rPr>
            </w:pPr>
          </w:p>
        </w:tc>
        <w:tc>
          <w:tcPr>
            <w:tcW w:w="2100" w:type="dxa"/>
          </w:tcPr>
          <w:p w14:paraId="63EAFC5E">
            <w:pPr>
              <w:spacing w:line="500" w:lineRule="exact"/>
              <w:ind w:firstLine="480"/>
              <w:rPr>
                <w:rFonts w:hint="eastAsia" w:ascii="宋体" w:hAnsi="宋体" w:eastAsia="宋体" w:cs="宋体"/>
                <w:color w:val="auto"/>
              </w:rPr>
            </w:pPr>
          </w:p>
        </w:tc>
        <w:tc>
          <w:tcPr>
            <w:tcW w:w="2625" w:type="dxa"/>
          </w:tcPr>
          <w:p w14:paraId="018CFB43">
            <w:pPr>
              <w:spacing w:line="500" w:lineRule="exact"/>
              <w:ind w:firstLine="480"/>
              <w:rPr>
                <w:rFonts w:hint="eastAsia" w:ascii="宋体" w:hAnsi="宋体" w:eastAsia="宋体" w:cs="宋体"/>
                <w:color w:val="auto"/>
              </w:rPr>
            </w:pPr>
          </w:p>
        </w:tc>
        <w:tc>
          <w:tcPr>
            <w:tcW w:w="1890" w:type="dxa"/>
          </w:tcPr>
          <w:p w14:paraId="42F27A79">
            <w:pPr>
              <w:spacing w:line="500" w:lineRule="exact"/>
              <w:ind w:firstLine="480"/>
              <w:rPr>
                <w:rFonts w:hint="eastAsia" w:ascii="宋体" w:hAnsi="宋体" w:eastAsia="宋体" w:cs="宋体"/>
                <w:color w:val="auto"/>
              </w:rPr>
            </w:pPr>
          </w:p>
        </w:tc>
      </w:tr>
      <w:tr w14:paraId="782D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240E789B">
            <w:pPr>
              <w:spacing w:line="500" w:lineRule="exact"/>
              <w:ind w:firstLine="480"/>
              <w:rPr>
                <w:rFonts w:hint="eastAsia" w:ascii="宋体" w:hAnsi="宋体" w:eastAsia="宋体" w:cs="宋体"/>
                <w:color w:val="auto"/>
              </w:rPr>
            </w:pPr>
          </w:p>
        </w:tc>
        <w:tc>
          <w:tcPr>
            <w:tcW w:w="1236" w:type="dxa"/>
          </w:tcPr>
          <w:p w14:paraId="0077607E">
            <w:pPr>
              <w:spacing w:line="500" w:lineRule="exact"/>
              <w:ind w:firstLine="480"/>
              <w:rPr>
                <w:rFonts w:hint="eastAsia" w:ascii="宋体" w:hAnsi="宋体" w:eastAsia="宋体" w:cs="宋体"/>
                <w:color w:val="auto"/>
              </w:rPr>
            </w:pPr>
          </w:p>
        </w:tc>
        <w:tc>
          <w:tcPr>
            <w:tcW w:w="2100" w:type="dxa"/>
          </w:tcPr>
          <w:p w14:paraId="4AD2131B">
            <w:pPr>
              <w:spacing w:line="500" w:lineRule="exact"/>
              <w:ind w:firstLine="480"/>
              <w:rPr>
                <w:rFonts w:hint="eastAsia" w:ascii="宋体" w:hAnsi="宋体" w:eastAsia="宋体" w:cs="宋体"/>
                <w:color w:val="auto"/>
              </w:rPr>
            </w:pPr>
          </w:p>
        </w:tc>
        <w:tc>
          <w:tcPr>
            <w:tcW w:w="2625" w:type="dxa"/>
          </w:tcPr>
          <w:p w14:paraId="7D89D3A7">
            <w:pPr>
              <w:spacing w:line="500" w:lineRule="exact"/>
              <w:ind w:firstLine="480"/>
              <w:rPr>
                <w:rFonts w:hint="eastAsia" w:ascii="宋体" w:hAnsi="宋体" w:eastAsia="宋体" w:cs="宋体"/>
                <w:color w:val="auto"/>
              </w:rPr>
            </w:pPr>
          </w:p>
        </w:tc>
        <w:tc>
          <w:tcPr>
            <w:tcW w:w="1890" w:type="dxa"/>
          </w:tcPr>
          <w:p w14:paraId="611E6CB0">
            <w:pPr>
              <w:spacing w:line="500" w:lineRule="exact"/>
              <w:ind w:firstLine="480"/>
              <w:rPr>
                <w:rFonts w:hint="eastAsia" w:ascii="宋体" w:hAnsi="宋体" w:eastAsia="宋体" w:cs="宋体"/>
                <w:color w:val="auto"/>
              </w:rPr>
            </w:pPr>
          </w:p>
        </w:tc>
      </w:tr>
      <w:tr w14:paraId="5928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081EAF84">
            <w:pPr>
              <w:spacing w:line="500" w:lineRule="exact"/>
              <w:ind w:firstLine="480"/>
              <w:rPr>
                <w:rFonts w:hint="eastAsia" w:ascii="宋体" w:hAnsi="宋体" w:eastAsia="宋体" w:cs="宋体"/>
                <w:color w:val="auto"/>
              </w:rPr>
            </w:pPr>
          </w:p>
        </w:tc>
        <w:tc>
          <w:tcPr>
            <w:tcW w:w="1236" w:type="dxa"/>
          </w:tcPr>
          <w:p w14:paraId="391B41D0">
            <w:pPr>
              <w:spacing w:line="500" w:lineRule="exact"/>
              <w:ind w:firstLine="480"/>
              <w:rPr>
                <w:rFonts w:hint="eastAsia" w:ascii="宋体" w:hAnsi="宋体" w:eastAsia="宋体" w:cs="宋体"/>
                <w:color w:val="auto"/>
              </w:rPr>
            </w:pPr>
          </w:p>
        </w:tc>
        <w:tc>
          <w:tcPr>
            <w:tcW w:w="2100" w:type="dxa"/>
          </w:tcPr>
          <w:p w14:paraId="53B77793">
            <w:pPr>
              <w:spacing w:line="500" w:lineRule="exact"/>
              <w:ind w:firstLine="480"/>
              <w:rPr>
                <w:rFonts w:hint="eastAsia" w:ascii="宋体" w:hAnsi="宋体" w:eastAsia="宋体" w:cs="宋体"/>
                <w:color w:val="auto"/>
              </w:rPr>
            </w:pPr>
          </w:p>
        </w:tc>
        <w:tc>
          <w:tcPr>
            <w:tcW w:w="2625" w:type="dxa"/>
          </w:tcPr>
          <w:p w14:paraId="28F766D4">
            <w:pPr>
              <w:spacing w:line="500" w:lineRule="exact"/>
              <w:ind w:firstLine="480"/>
              <w:rPr>
                <w:rFonts w:hint="eastAsia" w:ascii="宋体" w:hAnsi="宋体" w:eastAsia="宋体" w:cs="宋体"/>
                <w:color w:val="auto"/>
              </w:rPr>
            </w:pPr>
          </w:p>
        </w:tc>
        <w:tc>
          <w:tcPr>
            <w:tcW w:w="1890" w:type="dxa"/>
          </w:tcPr>
          <w:p w14:paraId="797F1F43">
            <w:pPr>
              <w:spacing w:line="500" w:lineRule="exact"/>
              <w:ind w:firstLine="480"/>
              <w:rPr>
                <w:rFonts w:hint="eastAsia" w:ascii="宋体" w:hAnsi="宋体" w:eastAsia="宋体" w:cs="宋体"/>
                <w:color w:val="auto"/>
              </w:rPr>
            </w:pPr>
          </w:p>
        </w:tc>
      </w:tr>
      <w:tr w14:paraId="0E36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2C3F851E">
            <w:pPr>
              <w:spacing w:line="500" w:lineRule="exact"/>
              <w:ind w:firstLine="480"/>
              <w:rPr>
                <w:rFonts w:hint="eastAsia" w:ascii="宋体" w:hAnsi="宋体" w:eastAsia="宋体" w:cs="宋体"/>
                <w:color w:val="auto"/>
              </w:rPr>
            </w:pPr>
          </w:p>
        </w:tc>
        <w:tc>
          <w:tcPr>
            <w:tcW w:w="1236" w:type="dxa"/>
          </w:tcPr>
          <w:p w14:paraId="401BA904">
            <w:pPr>
              <w:spacing w:line="500" w:lineRule="exact"/>
              <w:ind w:firstLine="480"/>
              <w:rPr>
                <w:rFonts w:hint="eastAsia" w:ascii="宋体" w:hAnsi="宋体" w:eastAsia="宋体" w:cs="宋体"/>
                <w:color w:val="auto"/>
              </w:rPr>
            </w:pPr>
          </w:p>
        </w:tc>
        <w:tc>
          <w:tcPr>
            <w:tcW w:w="2100" w:type="dxa"/>
          </w:tcPr>
          <w:p w14:paraId="29EE9459">
            <w:pPr>
              <w:spacing w:line="500" w:lineRule="exact"/>
              <w:ind w:firstLine="480"/>
              <w:rPr>
                <w:rFonts w:hint="eastAsia" w:ascii="宋体" w:hAnsi="宋体" w:eastAsia="宋体" w:cs="宋体"/>
                <w:color w:val="auto"/>
              </w:rPr>
            </w:pPr>
          </w:p>
        </w:tc>
        <w:tc>
          <w:tcPr>
            <w:tcW w:w="2625" w:type="dxa"/>
          </w:tcPr>
          <w:p w14:paraId="05D0DD75">
            <w:pPr>
              <w:spacing w:line="500" w:lineRule="exact"/>
              <w:ind w:firstLine="480"/>
              <w:rPr>
                <w:rFonts w:hint="eastAsia" w:ascii="宋体" w:hAnsi="宋体" w:eastAsia="宋体" w:cs="宋体"/>
                <w:color w:val="auto"/>
              </w:rPr>
            </w:pPr>
          </w:p>
        </w:tc>
        <w:tc>
          <w:tcPr>
            <w:tcW w:w="1890" w:type="dxa"/>
          </w:tcPr>
          <w:p w14:paraId="2A8E01FE">
            <w:pPr>
              <w:spacing w:line="500" w:lineRule="exact"/>
              <w:ind w:firstLine="480"/>
              <w:rPr>
                <w:rFonts w:hint="eastAsia" w:ascii="宋体" w:hAnsi="宋体" w:eastAsia="宋体" w:cs="宋体"/>
                <w:color w:val="auto"/>
              </w:rPr>
            </w:pPr>
          </w:p>
        </w:tc>
      </w:tr>
      <w:tr w14:paraId="3A18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5C7FC1FF">
            <w:pPr>
              <w:spacing w:line="500" w:lineRule="exact"/>
              <w:ind w:firstLine="480"/>
              <w:rPr>
                <w:rFonts w:hint="eastAsia" w:ascii="宋体" w:hAnsi="宋体" w:eastAsia="宋体" w:cs="宋体"/>
                <w:color w:val="auto"/>
              </w:rPr>
            </w:pPr>
          </w:p>
        </w:tc>
        <w:tc>
          <w:tcPr>
            <w:tcW w:w="1236" w:type="dxa"/>
          </w:tcPr>
          <w:p w14:paraId="6A723D5A">
            <w:pPr>
              <w:spacing w:line="500" w:lineRule="exact"/>
              <w:ind w:firstLine="480"/>
              <w:rPr>
                <w:rFonts w:hint="eastAsia" w:ascii="宋体" w:hAnsi="宋体" w:eastAsia="宋体" w:cs="宋体"/>
                <w:color w:val="auto"/>
              </w:rPr>
            </w:pPr>
          </w:p>
        </w:tc>
        <w:tc>
          <w:tcPr>
            <w:tcW w:w="2100" w:type="dxa"/>
          </w:tcPr>
          <w:p w14:paraId="0EE89EB3">
            <w:pPr>
              <w:spacing w:line="500" w:lineRule="exact"/>
              <w:ind w:firstLine="480"/>
              <w:rPr>
                <w:rFonts w:hint="eastAsia" w:ascii="宋体" w:hAnsi="宋体" w:eastAsia="宋体" w:cs="宋体"/>
                <w:color w:val="auto"/>
              </w:rPr>
            </w:pPr>
          </w:p>
        </w:tc>
        <w:tc>
          <w:tcPr>
            <w:tcW w:w="2625" w:type="dxa"/>
          </w:tcPr>
          <w:p w14:paraId="6A00840D">
            <w:pPr>
              <w:spacing w:line="500" w:lineRule="exact"/>
              <w:ind w:firstLine="480"/>
              <w:rPr>
                <w:rFonts w:hint="eastAsia" w:ascii="宋体" w:hAnsi="宋体" w:eastAsia="宋体" w:cs="宋体"/>
                <w:color w:val="auto"/>
              </w:rPr>
            </w:pPr>
          </w:p>
        </w:tc>
        <w:tc>
          <w:tcPr>
            <w:tcW w:w="1890" w:type="dxa"/>
          </w:tcPr>
          <w:p w14:paraId="00EEAFF2">
            <w:pPr>
              <w:spacing w:line="500" w:lineRule="exact"/>
              <w:ind w:firstLine="480"/>
              <w:rPr>
                <w:rFonts w:hint="eastAsia" w:ascii="宋体" w:hAnsi="宋体" w:eastAsia="宋体" w:cs="宋体"/>
                <w:color w:val="auto"/>
              </w:rPr>
            </w:pPr>
          </w:p>
        </w:tc>
      </w:tr>
      <w:tr w14:paraId="3D1C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5A5E0F05">
            <w:pPr>
              <w:spacing w:line="500" w:lineRule="exact"/>
              <w:ind w:firstLine="480"/>
              <w:rPr>
                <w:rFonts w:hint="eastAsia" w:ascii="宋体" w:hAnsi="宋体" w:eastAsia="宋体" w:cs="宋体"/>
                <w:color w:val="auto"/>
              </w:rPr>
            </w:pPr>
          </w:p>
        </w:tc>
        <w:tc>
          <w:tcPr>
            <w:tcW w:w="1236" w:type="dxa"/>
          </w:tcPr>
          <w:p w14:paraId="40FB7D36">
            <w:pPr>
              <w:spacing w:line="500" w:lineRule="exact"/>
              <w:ind w:firstLine="480"/>
              <w:rPr>
                <w:rFonts w:hint="eastAsia" w:ascii="宋体" w:hAnsi="宋体" w:eastAsia="宋体" w:cs="宋体"/>
                <w:color w:val="auto"/>
              </w:rPr>
            </w:pPr>
          </w:p>
        </w:tc>
        <w:tc>
          <w:tcPr>
            <w:tcW w:w="2100" w:type="dxa"/>
          </w:tcPr>
          <w:p w14:paraId="05F188D8">
            <w:pPr>
              <w:spacing w:line="500" w:lineRule="exact"/>
              <w:ind w:firstLine="480"/>
              <w:rPr>
                <w:rFonts w:hint="eastAsia" w:ascii="宋体" w:hAnsi="宋体" w:eastAsia="宋体" w:cs="宋体"/>
                <w:color w:val="auto"/>
              </w:rPr>
            </w:pPr>
          </w:p>
        </w:tc>
        <w:tc>
          <w:tcPr>
            <w:tcW w:w="2625" w:type="dxa"/>
          </w:tcPr>
          <w:p w14:paraId="04F16AFF">
            <w:pPr>
              <w:spacing w:line="500" w:lineRule="exact"/>
              <w:ind w:firstLine="480"/>
              <w:rPr>
                <w:rFonts w:hint="eastAsia" w:ascii="宋体" w:hAnsi="宋体" w:eastAsia="宋体" w:cs="宋体"/>
                <w:color w:val="auto"/>
              </w:rPr>
            </w:pPr>
          </w:p>
        </w:tc>
        <w:tc>
          <w:tcPr>
            <w:tcW w:w="1890" w:type="dxa"/>
          </w:tcPr>
          <w:p w14:paraId="5643E846">
            <w:pPr>
              <w:spacing w:line="500" w:lineRule="exact"/>
              <w:ind w:firstLine="480"/>
              <w:rPr>
                <w:rFonts w:hint="eastAsia" w:ascii="宋体" w:hAnsi="宋体" w:eastAsia="宋体" w:cs="宋体"/>
                <w:color w:val="auto"/>
              </w:rPr>
            </w:pPr>
          </w:p>
        </w:tc>
      </w:tr>
    </w:tbl>
    <w:p w14:paraId="782D2A74">
      <w:pPr>
        <w:pStyle w:val="518"/>
        <w:ind w:firstLine="460"/>
        <w:rPr>
          <w:rFonts w:hint="eastAsia" w:ascii="宋体" w:hAnsi="宋体" w:eastAsia="宋体" w:cs="宋体"/>
          <w:color w:val="auto"/>
        </w:rPr>
      </w:pPr>
      <w:r>
        <w:rPr>
          <w:rFonts w:hint="eastAsia" w:ascii="宋体" w:hAnsi="宋体" w:eastAsia="宋体" w:cs="宋体"/>
          <w:color w:val="auto"/>
        </w:rPr>
        <w:t>投标人名称（盖章）：</w:t>
      </w:r>
    </w:p>
    <w:p w14:paraId="15105570">
      <w:pPr>
        <w:pStyle w:val="518"/>
        <w:ind w:firstLine="460"/>
        <w:rPr>
          <w:rFonts w:hint="eastAsia" w:ascii="宋体" w:hAnsi="宋体" w:eastAsia="宋体" w:cs="宋体"/>
          <w:color w:val="auto"/>
        </w:rPr>
      </w:pPr>
    </w:p>
    <w:p w14:paraId="16FE24CF">
      <w:pPr>
        <w:pStyle w:val="518"/>
        <w:ind w:firstLine="460"/>
        <w:rPr>
          <w:rFonts w:hint="eastAsia" w:ascii="宋体" w:hAnsi="宋体" w:eastAsia="宋体" w:cs="宋体"/>
          <w:color w:val="auto"/>
        </w:rPr>
      </w:pPr>
    </w:p>
    <w:p w14:paraId="55F793E5">
      <w:pPr>
        <w:pStyle w:val="518"/>
        <w:ind w:firstLine="460"/>
        <w:rPr>
          <w:rFonts w:hint="eastAsia" w:ascii="宋体" w:hAnsi="宋体" w:eastAsia="宋体" w:cs="宋体"/>
          <w:color w:val="auto"/>
        </w:rPr>
      </w:pPr>
    </w:p>
    <w:p w14:paraId="27C465ED">
      <w:pPr>
        <w:pStyle w:val="518"/>
        <w:ind w:firstLine="460"/>
        <w:rPr>
          <w:rFonts w:hint="eastAsia" w:ascii="宋体" w:hAnsi="宋体" w:eastAsia="宋体" w:cs="宋体"/>
          <w:color w:val="auto"/>
        </w:rPr>
      </w:pPr>
    </w:p>
    <w:p w14:paraId="64D98D0C">
      <w:pPr>
        <w:pStyle w:val="518"/>
        <w:ind w:firstLine="460"/>
        <w:rPr>
          <w:rFonts w:hint="eastAsia" w:ascii="宋体" w:hAnsi="宋体" w:eastAsia="宋体" w:cs="宋体"/>
          <w:color w:val="auto"/>
        </w:rPr>
      </w:pPr>
      <w:r>
        <w:rPr>
          <w:rFonts w:hint="eastAsia" w:ascii="宋体" w:hAnsi="宋体" w:eastAsia="宋体" w:cs="宋体"/>
          <w:color w:val="auto"/>
        </w:rPr>
        <w:t>日期：</w:t>
      </w:r>
    </w:p>
    <w:p w14:paraId="7FE1FAB9">
      <w:pPr>
        <w:pStyle w:val="2"/>
        <w:rPr>
          <w:rFonts w:hint="eastAsia" w:ascii="宋体" w:hAnsi="宋体" w:eastAsia="宋体" w:cs="宋体"/>
          <w:color w:val="auto"/>
        </w:rPr>
      </w:pPr>
    </w:p>
    <w:p w14:paraId="6141AF56">
      <w:pPr>
        <w:pStyle w:val="968"/>
        <w:rPr>
          <w:rFonts w:hint="eastAsia" w:ascii="宋体" w:hAnsi="宋体" w:eastAsia="宋体" w:cs="宋体"/>
          <w:color w:val="auto"/>
        </w:rPr>
      </w:pPr>
    </w:p>
    <w:p w14:paraId="6C70CB5F">
      <w:pPr>
        <w:pStyle w:val="968"/>
        <w:rPr>
          <w:rFonts w:hint="eastAsia" w:ascii="宋体" w:hAnsi="宋体" w:eastAsia="宋体" w:cs="宋体"/>
          <w:color w:val="auto"/>
        </w:rPr>
      </w:pPr>
    </w:p>
    <w:p w14:paraId="18A140CA">
      <w:pPr>
        <w:spacing w:line="500" w:lineRule="exact"/>
        <w:ind w:firstLine="480"/>
        <w:rPr>
          <w:rFonts w:hint="eastAsia" w:ascii="宋体" w:hAnsi="宋体" w:eastAsia="宋体" w:cs="宋体"/>
          <w:color w:val="auto"/>
        </w:rPr>
      </w:pPr>
    </w:p>
    <w:p w14:paraId="7D5210D6">
      <w:pPr>
        <w:spacing w:line="500" w:lineRule="exact"/>
        <w:ind w:firstLine="480"/>
        <w:rPr>
          <w:rFonts w:hint="eastAsia" w:ascii="宋体" w:hAnsi="宋体" w:eastAsia="宋体" w:cs="宋体"/>
          <w:color w:val="auto"/>
        </w:rPr>
      </w:pPr>
    </w:p>
    <w:p w14:paraId="65A7E149">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3BD35C25">
      <w:pPr>
        <w:spacing w:line="400" w:lineRule="exact"/>
        <w:ind w:firstLine="482"/>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七、商务条款偏离表</w:t>
      </w:r>
    </w:p>
    <w:p w14:paraId="57F9A8D8">
      <w:pPr>
        <w:ind w:firstLine="560"/>
        <w:jc w:val="center"/>
        <w:rPr>
          <w:rFonts w:hint="eastAsia" w:ascii="宋体" w:hAnsi="宋体" w:eastAsia="宋体" w:cs="宋体"/>
          <w:color w:val="auto"/>
          <w:sz w:val="28"/>
        </w:rPr>
      </w:pPr>
    </w:p>
    <w:p w14:paraId="53B43186">
      <w:pPr>
        <w:spacing w:line="400" w:lineRule="exact"/>
        <w:ind w:firstLine="480"/>
        <w:rPr>
          <w:rFonts w:hint="eastAsia" w:ascii="宋体" w:hAnsi="宋体" w:eastAsia="宋体" w:cs="宋体"/>
          <w:color w:val="auto"/>
        </w:rPr>
      </w:pPr>
      <w:r>
        <w:rPr>
          <w:rFonts w:hint="eastAsia" w:ascii="宋体" w:hAnsi="宋体" w:eastAsia="宋体" w:cs="宋体"/>
          <w:color w:val="auto"/>
        </w:rPr>
        <w:t>项目名称：</w:t>
      </w:r>
      <w:r>
        <w:rPr>
          <w:rFonts w:hint="eastAsia" w:ascii="宋体" w:hAnsi="宋体" w:cs="宋体"/>
          <w:color w:val="auto"/>
          <w:lang w:val="en-US" w:eastAsia="zh-CN"/>
        </w:rPr>
        <w:t xml:space="preserve">                        </w:t>
      </w:r>
      <w:r>
        <w:rPr>
          <w:rFonts w:hint="eastAsia" w:ascii="宋体" w:hAnsi="宋体" w:eastAsia="宋体" w:cs="宋体"/>
          <w:color w:val="auto"/>
        </w:rPr>
        <w:t>项目编号：</w:t>
      </w:r>
    </w:p>
    <w:tbl>
      <w:tblPr>
        <w:tblStyle w:val="66"/>
        <w:tblW w:w="8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14:paraId="6AB5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14:paraId="1B107933">
            <w:pPr>
              <w:spacing w:line="500" w:lineRule="exact"/>
              <w:jc w:val="center"/>
              <w:rPr>
                <w:rFonts w:hint="eastAsia" w:ascii="宋体" w:hAnsi="宋体" w:eastAsia="宋体" w:cs="宋体"/>
                <w:color w:val="auto"/>
              </w:rPr>
            </w:pPr>
            <w:r>
              <w:rPr>
                <w:rFonts w:hint="eastAsia" w:ascii="宋体" w:hAnsi="宋体" w:eastAsia="宋体" w:cs="宋体"/>
                <w:color w:val="auto"/>
              </w:rPr>
              <w:t>序号</w:t>
            </w:r>
          </w:p>
        </w:tc>
        <w:tc>
          <w:tcPr>
            <w:tcW w:w="2700" w:type="dxa"/>
            <w:vAlign w:val="center"/>
          </w:tcPr>
          <w:p w14:paraId="5C0BA64F">
            <w:pPr>
              <w:spacing w:line="500" w:lineRule="exact"/>
              <w:jc w:val="center"/>
              <w:rPr>
                <w:rFonts w:hint="eastAsia" w:ascii="宋体" w:hAnsi="宋体" w:eastAsia="宋体" w:cs="宋体"/>
                <w:color w:val="auto"/>
              </w:rPr>
            </w:pPr>
            <w:r>
              <w:rPr>
                <w:rFonts w:hint="eastAsia" w:ascii="宋体" w:hAnsi="宋体" w:eastAsia="宋体" w:cs="宋体"/>
                <w:color w:val="auto"/>
              </w:rPr>
              <w:t>招标要求</w:t>
            </w:r>
          </w:p>
        </w:tc>
        <w:tc>
          <w:tcPr>
            <w:tcW w:w="2625" w:type="dxa"/>
            <w:vAlign w:val="center"/>
          </w:tcPr>
          <w:p w14:paraId="401056F8">
            <w:pPr>
              <w:spacing w:line="500" w:lineRule="exact"/>
              <w:jc w:val="center"/>
              <w:rPr>
                <w:rFonts w:hint="eastAsia" w:ascii="宋体" w:hAnsi="宋体" w:eastAsia="宋体" w:cs="宋体"/>
                <w:color w:val="auto"/>
              </w:rPr>
            </w:pPr>
            <w:r>
              <w:rPr>
                <w:rFonts w:hint="eastAsia" w:ascii="宋体" w:hAnsi="宋体" w:eastAsia="宋体" w:cs="宋体"/>
                <w:color w:val="auto"/>
              </w:rPr>
              <w:t>投标响应</w:t>
            </w:r>
          </w:p>
        </w:tc>
        <w:tc>
          <w:tcPr>
            <w:tcW w:w="1890" w:type="dxa"/>
            <w:vAlign w:val="center"/>
          </w:tcPr>
          <w:p w14:paraId="428D80AE">
            <w:pPr>
              <w:spacing w:line="500" w:lineRule="exact"/>
              <w:jc w:val="center"/>
              <w:rPr>
                <w:rFonts w:hint="eastAsia" w:ascii="宋体" w:hAnsi="宋体" w:eastAsia="宋体" w:cs="宋体"/>
                <w:color w:val="auto"/>
              </w:rPr>
            </w:pPr>
            <w:r>
              <w:rPr>
                <w:rFonts w:hint="eastAsia" w:ascii="宋体" w:hAnsi="宋体" w:eastAsia="宋体" w:cs="宋体"/>
                <w:color w:val="auto"/>
              </w:rPr>
              <w:t>偏离情况</w:t>
            </w:r>
          </w:p>
        </w:tc>
      </w:tr>
      <w:tr w14:paraId="3190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6B2BCED8">
            <w:pPr>
              <w:spacing w:line="500" w:lineRule="exact"/>
              <w:ind w:firstLine="480"/>
              <w:rPr>
                <w:rFonts w:hint="eastAsia" w:ascii="宋体" w:hAnsi="宋体" w:eastAsia="宋体" w:cs="宋体"/>
                <w:color w:val="auto"/>
              </w:rPr>
            </w:pPr>
          </w:p>
        </w:tc>
        <w:tc>
          <w:tcPr>
            <w:tcW w:w="2700" w:type="dxa"/>
          </w:tcPr>
          <w:p w14:paraId="4DA0A273">
            <w:pPr>
              <w:spacing w:line="500" w:lineRule="exact"/>
              <w:ind w:firstLine="480"/>
              <w:rPr>
                <w:rFonts w:hint="eastAsia" w:ascii="宋体" w:hAnsi="宋体" w:eastAsia="宋体" w:cs="宋体"/>
                <w:color w:val="auto"/>
              </w:rPr>
            </w:pPr>
          </w:p>
        </w:tc>
        <w:tc>
          <w:tcPr>
            <w:tcW w:w="2625" w:type="dxa"/>
          </w:tcPr>
          <w:p w14:paraId="14C2354F">
            <w:pPr>
              <w:spacing w:line="500" w:lineRule="exact"/>
              <w:ind w:firstLine="480"/>
              <w:rPr>
                <w:rFonts w:hint="eastAsia" w:ascii="宋体" w:hAnsi="宋体" w:eastAsia="宋体" w:cs="宋体"/>
                <w:color w:val="auto"/>
              </w:rPr>
            </w:pPr>
          </w:p>
        </w:tc>
        <w:tc>
          <w:tcPr>
            <w:tcW w:w="1890" w:type="dxa"/>
          </w:tcPr>
          <w:p w14:paraId="4014F452">
            <w:pPr>
              <w:spacing w:line="500" w:lineRule="exact"/>
              <w:ind w:firstLine="480"/>
              <w:rPr>
                <w:rFonts w:hint="eastAsia" w:ascii="宋体" w:hAnsi="宋体" w:eastAsia="宋体" w:cs="宋体"/>
                <w:color w:val="auto"/>
              </w:rPr>
            </w:pPr>
          </w:p>
        </w:tc>
      </w:tr>
      <w:tr w14:paraId="3091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5F20660A">
            <w:pPr>
              <w:spacing w:line="500" w:lineRule="exact"/>
              <w:ind w:firstLine="480"/>
              <w:rPr>
                <w:rFonts w:hint="eastAsia" w:ascii="宋体" w:hAnsi="宋体" w:eastAsia="宋体" w:cs="宋体"/>
                <w:color w:val="auto"/>
              </w:rPr>
            </w:pPr>
          </w:p>
        </w:tc>
        <w:tc>
          <w:tcPr>
            <w:tcW w:w="2700" w:type="dxa"/>
          </w:tcPr>
          <w:p w14:paraId="310C3561">
            <w:pPr>
              <w:spacing w:line="500" w:lineRule="exact"/>
              <w:ind w:firstLine="480"/>
              <w:rPr>
                <w:rFonts w:hint="eastAsia" w:ascii="宋体" w:hAnsi="宋体" w:eastAsia="宋体" w:cs="宋体"/>
                <w:color w:val="auto"/>
              </w:rPr>
            </w:pPr>
          </w:p>
        </w:tc>
        <w:tc>
          <w:tcPr>
            <w:tcW w:w="2625" w:type="dxa"/>
          </w:tcPr>
          <w:p w14:paraId="122E084F">
            <w:pPr>
              <w:spacing w:line="500" w:lineRule="exact"/>
              <w:ind w:firstLine="480"/>
              <w:rPr>
                <w:rFonts w:hint="eastAsia" w:ascii="宋体" w:hAnsi="宋体" w:eastAsia="宋体" w:cs="宋体"/>
                <w:color w:val="auto"/>
              </w:rPr>
            </w:pPr>
          </w:p>
        </w:tc>
        <w:tc>
          <w:tcPr>
            <w:tcW w:w="1890" w:type="dxa"/>
          </w:tcPr>
          <w:p w14:paraId="6AA64011">
            <w:pPr>
              <w:spacing w:line="500" w:lineRule="exact"/>
              <w:ind w:firstLine="480"/>
              <w:rPr>
                <w:rFonts w:hint="eastAsia" w:ascii="宋体" w:hAnsi="宋体" w:eastAsia="宋体" w:cs="宋体"/>
                <w:color w:val="auto"/>
              </w:rPr>
            </w:pPr>
          </w:p>
        </w:tc>
      </w:tr>
      <w:tr w14:paraId="51B8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36664341">
            <w:pPr>
              <w:spacing w:line="500" w:lineRule="exact"/>
              <w:ind w:firstLine="480"/>
              <w:rPr>
                <w:rFonts w:hint="eastAsia" w:ascii="宋体" w:hAnsi="宋体" w:eastAsia="宋体" w:cs="宋体"/>
                <w:color w:val="auto"/>
              </w:rPr>
            </w:pPr>
          </w:p>
        </w:tc>
        <w:tc>
          <w:tcPr>
            <w:tcW w:w="2700" w:type="dxa"/>
          </w:tcPr>
          <w:p w14:paraId="6D802635">
            <w:pPr>
              <w:spacing w:line="500" w:lineRule="exact"/>
              <w:ind w:firstLine="480"/>
              <w:rPr>
                <w:rFonts w:hint="eastAsia" w:ascii="宋体" w:hAnsi="宋体" w:eastAsia="宋体" w:cs="宋体"/>
                <w:color w:val="auto"/>
              </w:rPr>
            </w:pPr>
          </w:p>
        </w:tc>
        <w:tc>
          <w:tcPr>
            <w:tcW w:w="2625" w:type="dxa"/>
          </w:tcPr>
          <w:p w14:paraId="43E106F6">
            <w:pPr>
              <w:spacing w:line="500" w:lineRule="exact"/>
              <w:ind w:firstLine="480"/>
              <w:rPr>
                <w:rFonts w:hint="eastAsia" w:ascii="宋体" w:hAnsi="宋体" w:eastAsia="宋体" w:cs="宋体"/>
                <w:color w:val="auto"/>
              </w:rPr>
            </w:pPr>
          </w:p>
        </w:tc>
        <w:tc>
          <w:tcPr>
            <w:tcW w:w="1890" w:type="dxa"/>
          </w:tcPr>
          <w:p w14:paraId="15651269">
            <w:pPr>
              <w:spacing w:line="500" w:lineRule="exact"/>
              <w:ind w:firstLine="480"/>
              <w:rPr>
                <w:rFonts w:hint="eastAsia" w:ascii="宋体" w:hAnsi="宋体" w:eastAsia="宋体" w:cs="宋体"/>
                <w:color w:val="auto"/>
              </w:rPr>
            </w:pPr>
          </w:p>
        </w:tc>
      </w:tr>
      <w:tr w14:paraId="215F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1C7DFF4D">
            <w:pPr>
              <w:spacing w:line="500" w:lineRule="exact"/>
              <w:ind w:firstLine="480"/>
              <w:rPr>
                <w:rFonts w:hint="eastAsia" w:ascii="宋体" w:hAnsi="宋体" w:eastAsia="宋体" w:cs="宋体"/>
                <w:color w:val="auto"/>
              </w:rPr>
            </w:pPr>
          </w:p>
        </w:tc>
        <w:tc>
          <w:tcPr>
            <w:tcW w:w="2700" w:type="dxa"/>
          </w:tcPr>
          <w:p w14:paraId="1FB88FA6">
            <w:pPr>
              <w:spacing w:line="500" w:lineRule="exact"/>
              <w:ind w:firstLine="480"/>
              <w:rPr>
                <w:rFonts w:hint="eastAsia" w:ascii="宋体" w:hAnsi="宋体" w:eastAsia="宋体" w:cs="宋体"/>
                <w:color w:val="auto"/>
              </w:rPr>
            </w:pPr>
          </w:p>
        </w:tc>
        <w:tc>
          <w:tcPr>
            <w:tcW w:w="2625" w:type="dxa"/>
          </w:tcPr>
          <w:p w14:paraId="6955722A">
            <w:pPr>
              <w:spacing w:line="500" w:lineRule="exact"/>
              <w:ind w:firstLine="480"/>
              <w:rPr>
                <w:rFonts w:hint="eastAsia" w:ascii="宋体" w:hAnsi="宋体" w:eastAsia="宋体" w:cs="宋体"/>
                <w:color w:val="auto"/>
              </w:rPr>
            </w:pPr>
          </w:p>
        </w:tc>
        <w:tc>
          <w:tcPr>
            <w:tcW w:w="1890" w:type="dxa"/>
          </w:tcPr>
          <w:p w14:paraId="04C7A157">
            <w:pPr>
              <w:spacing w:line="500" w:lineRule="exact"/>
              <w:ind w:firstLine="480"/>
              <w:rPr>
                <w:rFonts w:hint="eastAsia" w:ascii="宋体" w:hAnsi="宋体" w:eastAsia="宋体" w:cs="宋体"/>
                <w:color w:val="auto"/>
              </w:rPr>
            </w:pPr>
          </w:p>
        </w:tc>
      </w:tr>
      <w:tr w14:paraId="7911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5EC09A63">
            <w:pPr>
              <w:spacing w:line="500" w:lineRule="exact"/>
              <w:ind w:firstLine="480"/>
              <w:rPr>
                <w:rFonts w:hint="eastAsia" w:ascii="宋体" w:hAnsi="宋体" w:eastAsia="宋体" w:cs="宋体"/>
                <w:color w:val="auto"/>
              </w:rPr>
            </w:pPr>
          </w:p>
        </w:tc>
        <w:tc>
          <w:tcPr>
            <w:tcW w:w="2700" w:type="dxa"/>
          </w:tcPr>
          <w:p w14:paraId="52F1166C">
            <w:pPr>
              <w:spacing w:line="500" w:lineRule="exact"/>
              <w:ind w:firstLine="480"/>
              <w:rPr>
                <w:rFonts w:hint="eastAsia" w:ascii="宋体" w:hAnsi="宋体" w:eastAsia="宋体" w:cs="宋体"/>
                <w:color w:val="auto"/>
              </w:rPr>
            </w:pPr>
          </w:p>
        </w:tc>
        <w:tc>
          <w:tcPr>
            <w:tcW w:w="2625" w:type="dxa"/>
          </w:tcPr>
          <w:p w14:paraId="1C218E25">
            <w:pPr>
              <w:spacing w:line="500" w:lineRule="exact"/>
              <w:ind w:firstLine="480"/>
              <w:rPr>
                <w:rFonts w:hint="eastAsia" w:ascii="宋体" w:hAnsi="宋体" w:eastAsia="宋体" w:cs="宋体"/>
                <w:color w:val="auto"/>
              </w:rPr>
            </w:pPr>
          </w:p>
        </w:tc>
        <w:tc>
          <w:tcPr>
            <w:tcW w:w="1890" w:type="dxa"/>
          </w:tcPr>
          <w:p w14:paraId="2002720A">
            <w:pPr>
              <w:spacing w:line="500" w:lineRule="exact"/>
              <w:ind w:firstLine="480"/>
              <w:rPr>
                <w:rFonts w:hint="eastAsia" w:ascii="宋体" w:hAnsi="宋体" w:eastAsia="宋体" w:cs="宋体"/>
                <w:color w:val="auto"/>
              </w:rPr>
            </w:pPr>
          </w:p>
        </w:tc>
      </w:tr>
      <w:tr w14:paraId="6296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3B170A27">
            <w:pPr>
              <w:spacing w:line="500" w:lineRule="exact"/>
              <w:ind w:firstLine="480"/>
              <w:rPr>
                <w:rFonts w:hint="eastAsia" w:ascii="宋体" w:hAnsi="宋体" w:eastAsia="宋体" w:cs="宋体"/>
                <w:color w:val="auto"/>
              </w:rPr>
            </w:pPr>
          </w:p>
        </w:tc>
        <w:tc>
          <w:tcPr>
            <w:tcW w:w="2700" w:type="dxa"/>
          </w:tcPr>
          <w:p w14:paraId="4F9311A9">
            <w:pPr>
              <w:spacing w:line="500" w:lineRule="exact"/>
              <w:ind w:firstLine="480"/>
              <w:rPr>
                <w:rFonts w:hint="eastAsia" w:ascii="宋体" w:hAnsi="宋体" w:eastAsia="宋体" w:cs="宋体"/>
                <w:color w:val="auto"/>
              </w:rPr>
            </w:pPr>
          </w:p>
        </w:tc>
        <w:tc>
          <w:tcPr>
            <w:tcW w:w="2625" w:type="dxa"/>
          </w:tcPr>
          <w:p w14:paraId="74E9AD88">
            <w:pPr>
              <w:spacing w:line="500" w:lineRule="exact"/>
              <w:ind w:firstLine="480"/>
              <w:rPr>
                <w:rFonts w:hint="eastAsia" w:ascii="宋体" w:hAnsi="宋体" w:eastAsia="宋体" w:cs="宋体"/>
                <w:color w:val="auto"/>
              </w:rPr>
            </w:pPr>
          </w:p>
        </w:tc>
        <w:tc>
          <w:tcPr>
            <w:tcW w:w="1890" w:type="dxa"/>
          </w:tcPr>
          <w:p w14:paraId="05A9B00D">
            <w:pPr>
              <w:spacing w:line="500" w:lineRule="exact"/>
              <w:ind w:firstLine="480"/>
              <w:rPr>
                <w:rFonts w:hint="eastAsia" w:ascii="宋体" w:hAnsi="宋体" w:eastAsia="宋体" w:cs="宋体"/>
                <w:color w:val="auto"/>
              </w:rPr>
            </w:pPr>
          </w:p>
        </w:tc>
      </w:tr>
      <w:tr w14:paraId="6945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2E2072ED">
            <w:pPr>
              <w:spacing w:line="500" w:lineRule="exact"/>
              <w:ind w:firstLine="480"/>
              <w:rPr>
                <w:rFonts w:hint="eastAsia" w:ascii="宋体" w:hAnsi="宋体" w:eastAsia="宋体" w:cs="宋体"/>
                <w:color w:val="auto"/>
              </w:rPr>
            </w:pPr>
          </w:p>
        </w:tc>
        <w:tc>
          <w:tcPr>
            <w:tcW w:w="2700" w:type="dxa"/>
          </w:tcPr>
          <w:p w14:paraId="29ACD61F">
            <w:pPr>
              <w:spacing w:line="500" w:lineRule="exact"/>
              <w:ind w:firstLine="480"/>
              <w:rPr>
                <w:rFonts w:hint="eastAsia" w:ascii="宋体" w:hAnsi="宋体" w:eastAsia="宋体" w:cs="宋体"/>
                <w:color w:val="auto"/>
              </w:rPr>
            </w:pPr>
          </w:p>
        </w:tc>
        <w:tc>
          <w:tcPr>
            <w:tcW w:w="2625" w:type="dxa"/>
          </w:tcPr>
          <w:p w14:paraId="3A47A900">
            <w:pPr>
              <w:spacing w:line="500" w:lineRule="exact"/>
              <w:ind w:firstLine="480"/>
              <w:rPr>
                <w:rFonts w:hint="eastAsia" w:ascii="宋体" w:hAnsi="宋体" w:eastAsia="宋体" w:cs="宋体"/>
                <w:color w:val="auto"/>
              </w:rPr>
            </w:pPr>
          </w:p>
        </w:tc>
        <w:tc>
          <w:tcPr>
            <w:tcW w:w="1890" w:type="dxa"/>
          </w:tcPr>
          <w:p w14:paraId="6E97AAF4">
            <w:pPr>
              <w:spacing w:line="500" w:lineRule="exact"/>
              <w:ind w:firstLine="480"/>
              <w:rPr>
                <w:rFonts w:hint="eastAsia" w:ascii="宋体" w:hAnsi="宋体" w:eastAsia="宋体" w:cs="宋体"/>
                <w:color w:val="auto"/>
              </w:rPr>
            </w:pPr>
          </w:p>
        </w:tc>
      </w:tr>
      <w:tr w14:paraId="3066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15989198">
            <w:pPr>
              <w:spacing w:line="500" w:lineRule="exact"/>
              <w:ind w:firstLine="480"/>
              <w:rPr>
                <w:rFonts w:hint="eastAsia" w:ascii="宋体" w:hAnsi="宋体" w:eastAsia="宋体" w:cs="宋体"/>
                <w:color w:val="auto"/>
              </w:rPr>
            </w:pPr>
          </w:p>
        </w:tc>
        <w:tc>
          <w:tcPr>
            <w:tcW w:w="2700" w:type="dxa"/>
          </w:tcPr>
          <w:p w14:paraId="2047982E">
            <w:pPr>
              <w:spacing w:line="500" w:lineRule="exact"/>
              <w:ind w:firstLine="480"/>
              <w:rPr>
                <w:rFonts w:hint="eastAsia" w:ascii="宋体" w:hAnsi="宋体" w:eastAsia="宋体" w:cs="宋体"/>
                <w:color w:val="auto"/>
              </w:rPr>
            </w:pPr>
          </w:p>
        </w:tc>
        <w:tc>
          <w:tcPr>
            <w:tcW w:w="2625" w:type="dxa"/>
          </w:tcPr>
          <w:p w14:paraId="4316362D">
            <w:pPr>
              <w:spacing w:line="500" w:lineRule="exact"/>
              <w:ind w:firstLine="480"/>
              <w:rPr>
                <w:rFonts w:hint="eastAsia" w:ascii="宋体" w:hAnsi="宋体" w:eastAsia="宋体" w:cs="宋体"/>
                <w:color w:val="auto"/>
              </w:rPr>
            </w:pPr>
          </w:p>
        </w:tc>
        <w:tc>
          <w:tcPr>
            <w:tcW w:w="1890" w:type="dxa"/>
          </w:tcPr>
          <w:p w14:paraId="511CC6D9">
            <w:pPr>
              <w:spacing w:line="500" w:lineRule="exact"/>
              <w:ind w:firstLine="480"/>
              <w:rPr>
                <w:rFonts w:hint="eastAsia" w:ascii="宋体" w:hAnsi="宋体" w:eastAsia="宋体" w:cs="宋体"/>
                <w:color w:val="auto"/>
              </w:rPr>
            </w:pPr>
          </w:p>
        </w:tc>
      </w:tr>
      <w:tr w14:paraId="1CE4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4B55DAFF">
            <w:pPr>
              <w:spacing w:line="500" w:lineRule="exact"/>
              <w:ind w:firstLine="480"/>
              <w:rPr>
                <w:rFonts w:hint="eastAsia" w:ascii="宋体" w:hAnsi="宋体" w:eastAsia="宋体" w:cs="宋体"/>
                <w:color w:val="auto"/>
              </w:rPr>
            </w:pPr>
          </w:p>
        </w:tc>
        <w:tc>
          <w:tcPr>
            <w:tcW w:w="2700" w:type="dxa"/>
          </w:tcPr>
          <w:p w14:paraId="7932453C">
            <w:pPr>
              <w:spacing w:line="500" w:lineRule="exact"/>
              <w:ind w:firstLine="480"/>
              <w:rPr>
                <w:rFonts w:hint="eastAsia" w:ascii="宋体" w:hAnsi="宋体" w:eastAsia="宋体" w:cs="宋体"/>
                <w:color w:val="auto"/>
              </w:rPr>
            </w:pPr>
          </w:p>
        </w:tc>
        <w:tc>
          <w:tcPr>
            <w:tcW w:w="2625" w:type="dxa"/>
          </w:tcPr>
          <w:p w14:paraId="2E53BEFF">
            <w:pPr>
              <w:spacing w:line="500" w:lineRule="exact"/>
              <w:ind w:firstLine="480"/>
              <w:rPr>
                <w:rFonts w:hint="eastAsia" w:ascii="宋体" w:hAnsi="宋体" w:eastAsia="宋体" w:cs="宋体"/>
                <w:color w:val="auto"/>
              </w:rPr>
            </w:pPr>
          </w:p>
        </w:tc>
        <w:tc>
          <w:tcPr>
            <w:tcW w:w="1890" w:type="dxa"/>
          </w:tcPr>
          <w:p w14:paraId="61BCCA71">
            <w:pPr>
              <w:spacing w:line="500" w:lineRule="exact"/>
              <w:ind w:firstLine="480"/>
              <w:rPr>
                <w:rFonts w:hint="eastAsia" w:ascii="宋体" w:hAnsi="宋体" w:eastAsia="宋体" w:cs="宋体"/>
                <w:color w:val="auto"/>
              </w:rPr>
            </w:pPr>
          </w:p>
        </w:tc>
      </w:tr>
      <w:tr w14:paraId="3CF3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0858C515">
            <w:pPr>
              <w:spacing w:line="500" w:lineRule="exact"/>
              <w:ind w:firstLine="480"/>
              <w:rPr>
                <w:rFonts w:hint="eastAsia" w:ascii="宋体" w:hAnsi="宋体" w:eastAsia="宋体" w:cs="宋体"/>
                <w:color w:val="auto"/>
              </w:rPr>
            </w:pPr>
          </w:p>
        </w:tc>
        <w:tc>
          <w:tcPr>
            <w:tcW w:w="2700" w:type="dxa"/>
          </w:tcPr>
          <w:p w14:paraId="56D79AAD">
            <w:pPr>
              <w:spacing w:line="500" w:lineRule="exact"/>
              <w:ind w:firstLine="480"/>
              <w:rPr>
                <w:rFonts w:hint="eastAsia" w:ascii="宋体" w:hAnsi="宋体" w:eastAsia="宋体" w:cs="宋体"/>
                <w:color w:val="auto"/>
              </w:rPr>
            </w:pPr>
          </w:p>
        </w:tc>
        <w:tc>
          <w:tcPr>
            <w:tcW w:w="2625" w:type="dxa"/>
          </w:tcPr>
          <w:p w14:paraId="2A538556">
            <w:pPr>
              <w:spacing w:line="500" w:lineRule="exact"/>
              <w:ind w:firstLine="480"/>
              <w:rPr>
                <w:rFonts w:hint="eastAsia" w:ascii="宋体" w:hAnsi="宋体" w:eastAsia="宋体" w:cs="宋体"/>
                <w:color w:val="auto"/>
              </w:rPr>
            </w:pPr>
          </w:p>
        </w:tc>
        <w:tc>
          <w:tcPr>
            <w:tcW w:w="1890" w:type="dxa"/>
          </w:tcPr>
          <w:p w14:paraId="5DCAF9E7">
            <w:pPr>
              <w:spacing w:line="500" w:lineRule="exact"/>
              <w:ind w:firstLine="480"/>
              <w:rPr>
                <w:rFonts w:hint="eastAsia" w:ascii="宋体" w:hAnsi="宋体" w:eastAsia="宋体" w:cs="宋体"/>
                <w:color w:val="auto"/>
              </w:rPr>
            </w:pPr>
          </w:p>
        </w:tc>
      </w:tr>
    </w:tbl>
    <w:p w14:paraId="46DD077A">
      <w:pPr>
        <w:pStyle w:val="518"/>
        <w:ind w:firstLine="460"/>
        <w:rPr>
          <w:rFonts w:hint="eastAsia" w:ascii="宋体" w:hAnsi="宋体" w:eastAsia="宋体" w:cs="宋体"/>
          <w:color w:val="auto"/>
        </w:rPr>
      </w:pPr>
      <w:r>
        <w:rPr>
          <w:rFonts w:hint="eastAsia" w:ascii="宋体" w:hAnsi="宋体" w:eastAsia="宋体" w:cs="宋体"/>
          <w:color w:val="auto"/>
        </w:rPr>
        <w:t>投标人名称（盖章）：</w:t>
      </w:r>
    </w:p>
    <w:p w14:paraId="1A2C2E89">
      <w:pPr>
        <w:pStyle w:val="518"/>
        <w:ind w:firstLine="460"/>
        <w:rPr>
          <w:rFonts w:hint="eastAsia" w:ascii="宋体" w:hAnsi="宋体" w:eastAsia="宋体" w:cs="宋体"/>
          <w:color w:val="auto"/>
        </w:rPr>
      </w:pPr>
    </w:p>
    <w:p w14:paraId="2CC2070D">
      <w:pPr>
        <w:pStyle w:val="518"/>
        <w:ind w:firstLine="460"/>
        <w:rPr>
          <w:rFonts w:hint="eastAsia" w:ascii="宋体" w:hAnsi="宋体" w:eastAsia="宋体" w:cs="宋体"/>
          <w:color w:val="auto"/>
        </w:rPr>
      </w:pPr>
    </w:p>
    <w:p w14:paraId="36878E3C">
      <w:pPr>
        <w:pStyle w:val="518"/>
        <w:ind w:firstLine="460"/>
        <w:rPr>
          <w:rFonts w:hint="eastAsia" w:ascii="宋体" w:hAnsi="宋体" w:eastAsia="宋体" w:cs="宋体"/>
          <w:color w:val="auto"/>
        </w:rPr>
      </w:pPr>
    </w:p>
    <w:p w14:paraId="4BB6C7B1">
      <w:pPr>
        <w:pStyle w:val="518"/>
        <w:ind w:firstLine="460"/>
        <w:rPr>
          <w:rFonts w:hint="eastAsia" w:ascii="宋体" w:hAnsi="宋体" w:eastAsia="宋体" w:cs="宋体"/>
          <w:color w:val="auto"/>
        </w:rPr>
      </w:pPr>
    </w:p>
    <w:p w14:paraId="63E15D22">
      <w:pPr>
        <w:pStyle w:val="518"/>
        <w:ind w:firstLine="460"/>
        <w:rPr>
          <w:rFonts w:hint="eastAsia" w:ascii="宋体" w:hAnsi="宋体" w:eastAsia="宋体" w:cs="宋体"/>
          <w:color w:val="auto"/>
        </w:rPr>
      </w:pPr>
      <w:r>
        <w:rPr>
          <w:rFonts w:hint="eastAsia" w:ascii="宋体" w:hAnsi="宋体" w:eastAsia="宋体" w:cs="宋体"/>
          <w:color w:val="auto"/>
        </w:rPr>
        <w:t>日期：</w:t>
      </w:r>
    </w:p>
    <w:p w14:paraId="7EE4BBAA">
      <w:pPr>
        <w:pStyle w:val="2"/>
        <w:rPr>
          <w:rFonts w:hint="eastAsia" w:ascii="宋体" w:hAnsi="宋体" w:eastAsia="宋体" w:cs="宋体"/>
          <w:color w:val="auto"/>
        </w:rPr>
      </w:pPr>
    </w:p>
    <w:p w14:paraId="0443B2E1">
      <w:pPr>
        <w:spacing w:line="500" w:lineRule="exact"/>
        <w:ind w:firstLine="480"/>
        <w:rPr>
          <w:rFonts w:hint="eastAsia" w:ascii="宋体" w:hAnsi="宋体" w:eastAsia="宋体" w:cs="宋体"/>
          <w:color w:val="auto"/>
        </w:rPr>
      </w:pPr>
    </w:p>
    <w:p w14:paraId="3B6B151E">
      <w:pPr>
        <w:ind w:firstLine="482"/>
        <w:jc w:val="center"/>
        <w:rPr>
          <w:rFonts w:hint="eastAsia" w:ascii="宋体" w:hAnsi="宋体" w:eastAsia="宋体" w:cs="宋体"/>
          <w:b/>
          <w:color w:val="auto"/>
          <w:kern w:val="0"/>
          <w:sz w:val="32"/>
          <w:szCs w:val="32"/>
        </w:rPr>
      </w:pPr>
    </w:p>
    <w:p w14:paraId="5126E41E">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57627315">
      <w:pPr>
        <w:ind w:firstLine="482"/>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八、完成的类似项目一览表</w:t>
      </w:r>
    </w:p>
    <w:p w14:paraId="7E15D1C9">
      <w:pPr>
        <w:spacing w:line="200" w:lineRule="atLeast"/>
        <w:ind w:left="-720" w:right="-965" w:firstLine="763"/>
        <w:jc w:val="center"/>
        <w:rPr>
          <w:rFonts w:hint="eastAsia" w:ascii="宋体" w:hAnsi="宋体" w:eastAsia="宋体" w:cs="宋体"/>
          <w:b/>
          <w:bCs/>
          <w:color w:val="auto"/>
          <w:spacing w:val="30"/>
          <w:sz w:val="32"/>
        </w:rPr>
      </w:pPr>
    </w:p>
    <w:p w14:paraId="11C4C0A7">
      <w:pPr>
        <w:ind w:firstLine="840" w:firstLineChars="400"/>
        <w:rPr>
          <w:rFonts w:hint="eastAsia" w:ascii="宋体" w:hAnsi="宋体" w:eastAsia="宋体" w:cs="宋体"/>
          <w:b/>
          <w:bCs/>
          <w:color w:val="auto"/>
          <w:lang w:val="zh-CN"/>
        </w:rPr>
      </w:pPr>
      <w:r>
        <w:rPr>
          <w:rFonts w:hint="eastAsia" w:ascii="宋体" w:hAnsi="宋体" w:eastAsia="宋体" w:cs="宋体"/>
          <w:color w:val="auto"/>
        </w:rPr>
        <w:t>项目名称：</w:t>
      </w:r>
      <w:r>
        <w:rPr>
          <w:rFonts w:hint="eastAsia" w:ascii="宋体" w:hAnsi="宋体" w:cs="宋体"/>
          <w:color w:val="auto"/>
          <w:lang w:val="en-US" w:eastAsia="zh-CN"/>
        </w:rPr>
        <w:t xml:space="preserve">                     </w:t>
      </w:r>
      <w:r>
        <w:rPr>
          <w:rFonts w:hint="eastAsia" w:ascii="宋体" w:hAnsi="宋体" w:eastAsia="宋体" w:cs="宋体"/>
          <w:color w:val="auto"/>
        </w:rPr>
        <w:t>项目编号：</w:t>
      </w:r>
    </w:p>
    <w:tbl>
      <w:tblPr>
        <w:tblStyle w:val="66"/>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14:paraId="147F2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14:paraId="244CFB20">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8C25E39">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14:paraId="44DE64A4">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项目时间</w:t>
            </w:r>
          </w:p>
          <w:p w14:paraId="066812DD">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14:paraId="478591D5">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14:paraId="3CAAC7A1">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14:paraId="7B0208FB">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备注</w:t>
            </w:r>
          </w:p>
        </w:tc>
      </w:tr>
      <w:tr w14:paraId="7720A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2731590B">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1</w:t>
            </w:r>
          </w:p>
        </w:tc>
        <w:tc>
          <w:tcPr>
            <w:tcW w:w="2160" w:type="dxa"/>
            <w:tcBorders>
              <w:top w:val="single" w:color="auto" w:sz="4" w:space="0"/>
              <w:left w:val="single" w:color="auto" w:sz="4" w:space="0"/>
              <w:bottom w:val="single" w:color="auto" w:sz="4" w:space="0"/>
              <w:right w:val="single" w:color="auto" w:sz="4" w:space="0"/>
            </w:tcBorders>
          </w:tcPr>
          <w:p w14:paraId="4756A5BB">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14:paraId="43AA1D3F">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14:paraId="0ECF1829">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14:paraId="0A7845AB">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14:paraId="0F73D547">
            <w:pPr>
              <w:spacing w:line="500" w:lineRule="exact"/>
              <w:jc w:val="center"/>
              <w:rPr>
                <w:rFonts w:hint="eastAsia" w:ascii="宋体" w:hAnsi="宋体" w:eastAsia="宋体" w:cs="宋体"/>
                <w:color w:val="auto"/>
                <w:lang w:val="zh-CN"/>
              </w:rPr>
            </w:pPr>
          </w:p>
        </w:tc>
      </w:tr>
      <w:tr w14:paraId="13CCD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08E61011">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2</w:t>
            </w:r>
          </w:p>
        </w:tc>
        <w:tc>
          <w:tcPr>
            <w:tcW w:w="2160" w:type="dxa"/>
            <w:tcBorders>
              <w:top w:val="single" w:color="auto" w:sz="4" w:space="0"/>
              <w:left w:val="single" w:color="auto" w:sz="4" w:space="0"/>
              <w:bottom w:val="single" w:color="auto" w:sz="4" w:space="0"/>
              <w:right w:val="single" w:color="auto" w:sz="4" w:space="0"/>
            </w:tcBorders>
          </w:tcPr>
          <w:p w14:paraId="09A545B6">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14:paraId="76EFAD47">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14:paraId="3A2EEBFE">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14:paraId="0A886AA8">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14:paraId="5FA6B888">
            <w:pPr>
              <w:spacing w:line="500" w:lineRule="exact"/>
              <w:jc w:val="center"/>
              <w:rPr>
                <w:rFonts w:hint="eastAsia" w:ascii="宋体" w:hAnsi="宋体" w:eastAsia="宋体" w:cs="宋体"/>
                <w:color w:val="auto"/>
                <w:lang w:val="zh-CN"/>
              </w:rPr>
            </w:pPr>
          </w:p>
        </w:tc>
      </w:tr>
      <w:tr w14:paraId="2D1B4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0DC0CC8C">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3</w:t>
            </w:r>
          </w:p>
        </w:tc>
        <w:tc>
          <w:tcPr>
            <w:tcW w:w="2160" w:type="dxa"/>
            <w:tcBorders>
              <w:top w:val="single" w:color="auto" w:sz="4" w:space="0"/>
              <w:left w:val="single" w:color="auto" w:sz="4" w:space="0"/>
              <w:bottom w:val="single" w:color="auto" w:sz="4" w:space="0"/>
              <w:right w:val="single" w:color="auto" w:sz="4" w:space="0"/>
            </w:tcBorders>
          </w:tcPr>
          <w:p w14:paraId="40B99E0D">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14:paraId="17469E78">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14:paraId="61F131BC">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14:paraId="3EC60E14">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14:paraId="1317C3DF">
            <w:pPr>
              <w:spacing w:line="500" w:lineRule="exact"/>
              <w:jc w:val="center"/>
              <w:rPr>
                <w:rFonts w:hint="eastAsia" w:ascii="宋体" w:hAnsi="宋体" w:eastAsia="宋体" w:cs="宋体"/>
                <w:color w:val="auto"/>
                <w:lang w:val="zh-CN"/>
              </w:rPr>
            </w:pPr>
          </w:p>
        </w:tc>
      </w:tr>
      <w:tr w14:paraId="1D4FD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26603460">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4</w:t>
            </w:r>
          </w:p>
        </w:tc>
        <w:tc>
          <w:tcPr>
            <w:tcW w:w="2160" w:type="dxa"/>
            <w:tcBorders>
              <w:top w:val="single" w:color="auto" w:sz="4" w:space="0"/>
              <w:left w:val="single" w:color="auto" w:sz="4" w:space="0"/>
              <w:bottom w:val="single" w:color="auto" w:sz="4" w:space="0"/>
              <w:right w:val="single" w:color="auto" w:sz="4" w:space="0"/>
            </w:tcBorders>
          </w:tcPr>
          <w:p w14:paraId="3C435514">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14:paraId="32846D07">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14:paraId="1900BDDD">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14:paraId="6910DF18">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14:paraId="2B025505">
            <w:pPr>
              <w:spacing w:line="500" w:lineRule="exact"/>
              <w:jc w:val="center"/>
              <w:rPr>
                <w:rFonts w:hint="eastAsia" w:ascii="宋体" w:hAnsi="宋体" w:eastAsia="宋体" w:cs="宋体"/>
                <w:color w:val="auto"/>
                <w:lang w:val="zh-CN"/>
              </w:rPr>
            </w:pPr>
          </w:p>
        </w:tc>
      </w:tr>
      <w:tr w14:paraId="61DF3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DBF5D03">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5</w:t>
            </w:r>
          </w:p>
        </w:tc>
        <w:tc>
          <w:tcPr>
            <w:tcW w:w="2160" w:type="dxa"/>
            <w:tcBorders>
              <w:top w:val="single" w:color="auto" w:sz="4" w:space="0"/>
              <w:left w:val="single" w:color="auto" w:sz="4" w:space="0"/>
              <w:bottom w:val="single" w:color="auto" w:sz="4" w:space="0"/>
              <w:right w:val="single" w:color="auto" w:sz="4" w:space="0"/>
            </w:tcBorders>
          </w:tcPr>
          <w:p w14:paraId="23C44F16">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14:paraId="2C388504">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14:paraId="162A454B">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14:paraId="4D23DF01">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14:paraId="26850305">
            <w:pPr>
              <w:spacing w:line="500" w:lineRule="exact"/>
              <w:jc w:val="center"/>
              <w:rPr>
                <w:rFonts w:hint="eastAsia" w:ascii="宋体" w:hAnsi="宋体" w:eastAsia="宋体" w:cs="宋体"/>
                <w:color w:val="auto"/>
                <w:lang w:val="zh-CN"/>
              </w:rPr>
            </w:pPr>
          </w:p>
        </w:tc>
      </w:tr>
      <w:tr w14:paraId="4642B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27218A8A">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6</w:t>
            </w:r>
          </w:p>
        </w:tc>
        <w:tc>
          <w:tcPr>
            <w:tcW w:w="2160" w:type="dxa"/>
            <w:tcBorders>
              <w:top w:val="single" w:color="auto" w:sz="4" w:space="0"/>
              <w:left w:val="single" w:color="auto" w:sz="4" w:space="0"/>
              <w:bottom w:val="single" w:color="auto" w:sz="4" w:space="0"/>
              <w:right w:val="single" w:color="auto" w:sz="4" w:space="0"/>
            </w:tcBorders>
          </w:tcPr>
          <w:p w14:paraId="361BA527">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14:paraId="6D40DA81">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14:paraId="027EC836">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14:paraId="4EA88807">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14:paraId="6DFC2661">
            <w:pPr>
              <w:spacing w:line="500" w:lineRule="exact"/>
              <w:jc w:val="center"/>
              <w:rPr>
                <w:rFonts w:hint="eastAsia" w:ascii="宋体" w:hAnsi="宋体" w:eastAsia="宋体" w:cs="宋体"/>
                <w:color w:val="auto"/>
                <w:lang w:val="zh-CN"/>
              </w:rPr>
            </w:pPr>
          </w:p>
        </w:tc>
      </w:tr>
      <w:tr w14:paraId="003DE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3B30B419">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7</w:t>
            </w:r>
          </w:p>
        </w:tc>
        <w:tc>
          <w:tcPr>
            <w:tcW w:w="2160" w:type="dxa"/>
            <w:tcBorders>
              <w:top w:val="single" w:color="auto" w:sz="4" w:space="0"/>
              <w:left w:val="single" w:color="auto" w:sz="4" w:space="0"/>
              <w:bottom w:val="single" w:color="auto" w:sz="4" w:space="0"/>
              <w:right w:val="single" w:color="auto" w:sz="4" w:space="0"/>
            </w:tcBorders>
          </w:tcPr>
          <w:p w14:paraId="33986C90">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14:paraId="76624420">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14:paraId="1BD86F86">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14:paraId="5464E337">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14:paraId="675CDF48">
            <w:pPr>
              <w:spacing w:line="500" w:lineRule="exact"/>
              <w:jc w:val="center"/>
              <w:rPr>
                <w:rFonts w:hint="eastAsia" w:ascii="宋体" w:hAnsi="宋体" w:eastAsia="宋体" w:cs="宋体"/>
                <w:color w:val="auto"/>
                <w:lang w:val="zh-CN"/>
              </w:rPr>
            </w:pPr>
          </w:p>
        </w:tc>
      </w:tr>
    </w:tbl>
    <w:p w14:paraId="3CC356FA">
      <w:pPr>
        <w:pStyle w:val="518"/>
        <w:ind w:firstLine="460"/>
        <w:rPr>
          <w:rFonts w:hint="eastAsia" w:ascii="宋体" w:hAnsi="宋体" w:eastAsia="宋体" w:cs="宋体"/>
          <w:color w:val="auto"/>
        </w:rPr>
      </w:pPr>
      <w:r>
        <w:rPr>
          <w:rFonts w:hint="eastAsia" w:ascii="宋体" w:hAnsi="宋体" w:eastAsia="宋体" w:cs="宋体"/>
          <w:color w:val="auto"/>
        </w:rPr>
        <w:t>投标人名称（盖章）：</w:t>
      </w:r>
    </w:p>
    <w:p w14:paraId="2E240E86">
      <w:pPr>
        <w:pStyle w:val="518"/>
        <w:ind w:firstLine="460"/>
        <w:rPr>
          <w:rFonts w:hint="eastAsia" w:ascii="宋体" w:hAnsi="宋体" w:eastAsia="宋体" w:cs="宋体"/>
          <w:color w:val="auto"/>
        </w:rPr>
      </w:pPr>
    </w:p>
    <w:p w14:paraId="7034E0DA">
      <w:pPr>
        <w:pStyle w:val="518"/>
        <w:ind w:firstLine="460"/>
        <w:rPr>
          <w:rFonts w:hint="eastAsia" w:ascii="宋体" w:hAnsi="宋体" w:eastAsia="宋体" w:cs="宋体"/>
          <w:color w:val="auto"/>
        </w:rPr>
      </w:pPr>
    </w:p>
    <w:p w14:paraId="2B4649A7">
      <w:pPr>
        <w:pStyle w:val="518"/>
        <w:ind w:firstLine="460"/>
        <w:rPr>
          <w:rFonts w:hint="eastAsia" w:ascii="宋体" w:hAnsi="宋体" w:eastAsia="宋体" w:cs="宋体"/>
          <w:color w:val="auto"/>
        </w:rPr>
      </w:pPr>
    </w:p>
    <w:p w14:paraId="1DCB68E8">
      <w:pPr>
        <w:pStyle w:val="518"/>
        <w:ind w:firstLine="460"/>
        <w:rPr>
          <w:rFonts w:hint="eastAsia" w:ascii="宋体" w:hAnsi="宋体" w:eastAsia="宋体" w:cs="宋体"/>
          <w:color w:val="auto"/>
        </w:rPr>
      </w:pPr>
    </w:p>
    <w:p w14:paraId="329D5609">
      <w:pPr>
        <w:pStyle w:val="518"/>
        <w:ind w:firstLine="460"/>
        <w:rPr>
          <w:rFonts w:hint="eastAsia" w:ascii="宋体" w:hAnsi="宋体" w:eastAsia="宋体" w:cs="宋体"/>
          <w:color w:val="auto"/>
        </w:rPr>
      </w:pPr>
      <w:r>
        <w:rPr>
          <w:rFonts w:hint="eastAsia" w:ascii="宋体" w:hAnsi="宋体" w:eastAsia="宋体" w:cs="宋体"/>
          <w:color w:val="auto"/>
        </w:rPr>
        <w:t>日期：</w:t>
      </w:r>
    </w:p>
    <w:p w14:paraId="28B92A06">
      <w:pPr>
        <w:pStyle w:val="2"/>
        <w:rPr>
          <w:rFonts w:hint="eastAsia" w:ascii="宋体" w:hAnsi="宋体" w:eastAsia="宋体" w:cs="宋体"/>
          <w:i/>
          <w:iCs/>
          <w:color w:val="auto"/>
          <w:szCs w:val="24"/>
        </w:rPr>
      </w:pPr>
    </w:p>
    <w:p w14:paraId="0BA0899A">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26A990A0">
      <w:pPr>
        <w:ind w:firstLine="1911" w:firstLineChars="595"/>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九、</w:t>
      </w:r>
      <w:r>
        <w:rPr>
          <w:rFonts w:hint="eastAsia" w:ascii="宋体" w:hAnsi="宋体" w:eastAsia="宋体" w:cs="宋体"/>
          <w:b/>
          <w:color w:val="auto"/>
          <w:kern w:val="0"/>
          <w:sz w:val="32"/>
          <w:szCs w:val="32"/>
          <w:lang w:val="zh-CN"/>
        </w:rPr>
        <w:t>政府采购供应商廉洁自律承诺书</w:t>
      </w:r>
    </w:p>
    <w:p w14:paraId="50244B60">
      <w:pPr>
        <w:snapToGrid w:val="0"/>
        <w:spacing w:line="360" w:lineRule="auto"/>
        <w:rPr>
          <w:rFonts w:hint="eastAsia" w:ascii="宋体" w:hAnsi="宋体" w:eastAsia="宋体" w:cs="宋体"/>
          <w:color w:val="auto"/>
          <w:sz w:val="24"/>
        </w:rPr>
      </w:pPr>
    </w:p>
    <w:p w14:paraId="6C22F41D">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78482576">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14:paraId="78EE5EEA">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一、不向项目有关人员及部门赠送礼金礼物、有价证券、回扣以及中介费、介绍费、咨询费等好处费；</w:t>
      </w:r>
    </w:p>
    <w:p w14:paraId="14E169BD">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二、不为项目有关人员及部门报销应由你方单位或个人支付的费用；</w:t>
      </w:r>
    </w:p>
    <w:p w14:paraId="06A3249D">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三、不向项目有关人员及部门提供有可能影响公正的宴请和健身娱乐等活动；</w:t>
      </w:r>
    </w:p>
    <w:p w14:paraId="59D95DD4">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14:paraId="0B662327">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14:paraId="3314E65E">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14:paraId="030CC6B3">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等法律法规，诚实守信，合法经营，坚决抵制各种违法违纪行为。</w:t>
      </w:r>
    </w:p>
    <w:p w14:paraId="0F72A5A1">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14:paraId="16202DF8">
      <w:pPr>
        <w:autoSpaceDE w:val="0"/>
        <w:autoSpaceDN w:val="0"/>
        <w:spacing w:line="360" w:lineRule="auto"/>
        <w:ind w:left="2"/>
        <w:jc w:val="left"/>
        <w:rPr>
          <w:rFonts w:hint="eastAsia" w:ascii="宋体" w:hAnsi="宋体" w:eastAsia="宋体" w:cs="宋体"/>
          <w:color w:val="auto"/>
          <w:kern w:val="0"/>
          <w:sz w:val="24"/>
          <w:lang w:val="zh-CN"/>
        </w:rPr>
      </w:pPr>
    </w:p>
    <w:p w14:paraId="1E1AE15F">
      <w:pPr>
        <w:autoSpaceDE w:val="0"/>
        <w:autoSpaceDN w:val="0"/>
        <w:spacing w:line="360" w:lineRule="auto"/>
        <w:ind w:left="2"/>
        <w:jc w:val="left"/>
        <w:rPr>
          <w:rFonts w:hint="eastAsia" w:ascii="宋体" w:hAnsi="宋体" w:eastAsia="宋体" w:cs="宋体"/>
          <w:color w:val="auto"/>
          <w:kern w:val="0"/>
          <w:sz w:val="24"/>
          <w:lang w:val="zh-CN"/>
        </w:rPr>
      </w:pPr>
    </w:p>
    <w:p w14:paraId="3C19E0DA">
      <w:pPr>
        <w:autoSpaceDE w:val="0"/>
        <w:autoSpaceDN w:val="0"/>
        <w:spacing w:line="360" w:lineRule="auto"/>
        <w:ind w:left="2"/>
        <w:jc w:val="left"/>
        <w:rPr>
          <w:rFonts w:hint="eastAsia" w:ascii="宋体" w:hAnsi="宋体" w:eastAsia="宋体" w:cs="宋体"/>
          <w:color w:val="auto"/>
          <w:kern w:val="0"/>
          <w:sz w:val="24"/>
          <w:lang w:val="zh-CN"/>
        </w:rPr>
      </w:pPr>
    </w:p>
    <w:p w14:paraId="00F14133">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投标人名称(盖章)：</w:t>
      </w:r>
    </w:p>
    <w:p w14:paraId="61CEECA9">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w:t>
      </w:r>
    </w:p>
    <w:p w14:paraId="195C7248">
      <w:pPr>
        <w:spacing w:line="360" w:lineRule="auto"/>
        <w:jc w:val="center"/>
        <w:rPr>
          <w:rFonts w:hint="eastAsia" w:ascii="宋体" w:hAnsi="宋体" w:eastAsia="宋体" w:cs="宋体"/>
          <w:b/>
          <w:bCs/>
          <w:color w:val="auto"/>
          <w:sz w:val="24"/>
        </w:rPr>
      </w:pPr>
    </w:p>
    <w:p w14:paraId="11E95233">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0D78AA2C">
      <w:pPr>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br w:type="page"/>
      </w:r>
    </w:p>
    <w:p w14:paraId="6DF9CA89">
      <w:pPr>
        <w:ind w:left="0" w:leftChars="0" w:firstLine="0" w:firstLineChars="0"/>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eastAsia="zh-CN"/>
        </w:rPr>
        <w:t>十、</w:t>
      </w:r>
      <w:r>
        <w:rPr>
          <w:rFonts w:hint="eastAsia" w:ascii="宋体" w:hAnsi="宋体" w:eastAsia="宋体" w:cs="宋体"/>
          <w:b/>
          <w:color w:val="auto"/>
          <w:kern w:val="0"/>
          <w:sz w:val="32"/>
          <w:szCs w:val="32"/>
          <w:lang w:val="zh-CN"/>
        </w:rPr>
        <w:t>缴纳采购代理服务费承诺书</w:t>
      </w:r>
    </w:p>
    <w:p w14:paraId="278F95A3">
      <w:pPr>
        <w:pStyle w:val="324"/>
        <w:spacing w:line="360" w:lineRule="auto"/>
        <w:ind w:firstLine="562"/>
        <w:jc w:val="center"/>
        <w:rPr>
          <w:rFonts w:hint="eastAsia" w:ascii="宋体" w:hAnsi="宋体" w:eastAsia="宋体" w:cs="宋体"/>
          <w:b/>
          <w:bCs/>
          <w:color w:val="auto"/>
          <w:sz w:val="28"/>
          <w:szCs w:val="28"/>
        </w:rPr>
      </w:pPr>
    </w:p>
    <w:p w14:paraId="2D55DB1F">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浙江</w:t>
      </w:r>
      <w:r>
        <w:rPr>
          <w:rFonts w:hint="eastAsia" w:ascii="宋体" w:hAnsi="宋体" w:eastAsia="宋体" w:cs="宋体"/>
          <w:color w:val="auto"/>
          <w:sz w:val="24"/>
          <w:szCs w:val="24"/>
          <w:u w:val="single"/>
          <w:lang w:val="en-US" w:eastAsia="zh-CN"/>
        </w:rPr>
        <w:t>致信招标代理</w:t>
      </w:r>
      <w:r>
        <w:rPr>
          <w:rFonts w:hint="eastAsia" w:ascii="宋体" w:hAnsi="宋体" w:eastAsia="宋体" w:cs="宋体"/>
          <w:color w:val="auto"/>
          <w:sz w:val="24"/>
          <w:szCs w:val="24"/>
          <w:u w:val="single"/>
          <w:lang w:eastAsia="zh-CN"/>
        </w:rPr>
        <w:t>有限公司</w:t>
      </w:r>
      <w:r>
        <w:rPr>
          <w:rFonts w:hint="eastAsia" w:ascii="宋体" w:hAnsi="宋体" w:eastAsia="宋体" w:cs="宋体"/>
          <w:color w:val="auto"/>
          <w:sz w:val="24"/>
          <w:szCs w:val="24"/>
        </w:rPr>
        <w:t>：</w:t>
      </w:r>
    </w:p>
    <w:p w14:paraId="1C113912">
      <w:pPr>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我方在你公司组织的</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项目编号</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的采购活动中若获成交，我方保证</w:t>
      </w:r>
      <w:r>
        <w:rPr>
          <w:rFonts w:hint="eastAsia" w:ascii="宋体" w:hAnsi="宋体" w:eastAsia="宋体" w:cs="宋体"/>
          <w:color w:val="auto"/>
          <w:sz w:val="24"/>
          <w:szCs w:val="24"/>
          <w:lang w:val="en-US" w:eastAsia="zh-CN"/>
        </w:rPr>
        <w:t>于</w:t>
      </w:r>
      <w:r>
        <w:rPr>
          <w:rFonts w:hint="eastAsia" w:ascii="宋体" w:hAnsi="宋体" w:eastAsia="宋体" w:cs="宋体"/>
          <w:color w:val="auto"/>
          <w:sz w:val="24"/>
          <w:szCs w:val="24"/>
        </w:rPr>
        <w:t>中标后[具体时间]，按采购文件</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投标</w:t>
      </w:r>
      <w:r>
        <w:rPr>
          <w:rFonts w:hint="eastAsia" w:ascii="宋体" w:hAnsi="宋体" w:eastAsia="宋体" w:cs="宋体"/>
          <w:b/>
          <w:color w:val="auto"/>
          <w:sz w:val="24"/>
          <w:szCs w:val="24"/>
        </w:rPr>
        <w:t>人须知前附表”</w:t>
      </w:r>
      <w:r>
        <w:rPr>
          <w:rFonts w:hint="eastAsia" w:ascii="宋体" w:hAnsi="宋体" w:eastAsia="宋体" w:cs="宋体"/>
          <w:color w:val="auto"/>
          <w:sz w:val="24"/>
          <w:szCs w:val="24"/>
        </w:rPr>
        <w:t>规定</w:t>
      </w:r>
      <w:r>
        <w:rPr>
          <w:rFonts w:hint="eastAsia" w:ascii="宋体" w:hAnsi="宋体" w:eastAsia="宋体" w:cs="宋体"/>
          <w:color w:val="auto"/>
          <w:sz w:val="24"/>
          <w:szCs w:val="24"/>
          <w:lang w:val="en-US" w:eastAsia="zh-CN"/>
        </w:rPr>
        <w:t>的采购代理服务费缴纳标准及方式</w:t>
      </w:r>
      <w:r>
        <w:rPr>
          <w:rFonts w:hint="eastAsia" w:ascii="宋体" w:hAnsi="宋体" w:eastAsia="宋体" w:cs="宋体"/>
          <w:color w:val="auto"/>
          <w:sz w:val="24"/>
          <w:szCs w:val="24"/>
        </w:rPr>
        <w:t>，向你公司支付采购代理服务费。</w:t>
      </w:r>
    </w:p>
    <w:p w14:paraId="709B7EAF">
      <w:pPr>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我方</w:t>
      </w:r>
      <w:r>
        <w:rPr>
          <w:rFonts w:hint="eastAsia" w:ascii="宋体" w:hAnsi="宋体" w:eastAsia="宋体" w:cs="宋体"/>
          <w:color w:val="auto"/>
          <w:sz w:val="24"/>
          <w:szCs w:val="24"/>
          <w:lang w:val="en-US" w:eastAsia="zh-CN"/>
        </w:rPr>
        <w:t>理解并承诺，若</w:t>
      </w:r>
      <w:r>
        <w:rPr>
          <w:rFonts w:hint="eastAsia" w:ascii="宋体" w:hAnsi="宋体" w:eastAsia="宋体" w:cs="宋体"/>
          <w:color w:val="auto"/>
          <w:sz w:val="24"/>
          <w:szCs w:val="24"/>
        </w:rPr>
        <w:t>未能按时缴纳采购代理服务费，</w:t>
      </w:r>
      <w:r>
        <w:rPr>
          <w:rFonts w:hint="eastAsia" w:ascii="宋体" w:hAnsi="宋体" w:eastAsia="宋体" w:cs="宋体"/>
          <w:color w:val="auto"/>
          <w:sz w:val="24"/>
          <w:szCs w:val="24"/>
          <w:lang w:val="en-US" w:eastAsia="zh-CN"/>
        </w:rPr>
        <w:t>由此产生的</w:t>
      </w:r>
      <w:r>
        <w:rPr>
          <w:rFonts w:hint="eastAsia" w:ascii="宋体" w:hAnsi="宋体" w:eastAsia="宋体" w:cs="宋体"/>
          <w:color w:val="auto"/>
          <w:sz w:val="24"/>
          <w:szCs w:val="24"/>
        </w:rPr>
        <w:t>法律责任</w:t>
      </w:r>
      <w:r>
        <w:rPr>
          <w:rFonts w:hint="eastAsia" w:ascii="宋体" w:hAnsi="宋体" w:eastAsia="宋体" w:cs="宋体"/>
          <w:color w:val="auto"/>
          <w:sz w:val="24"/>
          <w:szCs w:val="24"/>
          <w:lang w:val="en-US" w:eastAsia="zh-CN"/>
        </w:rPr>
        <w:t>我方自行承担。我方承诺，本承诺书一旦盖章，即具有法律效力</w:t>
      </w:r>
      <w:r>
        <w:rPr>
          <w:rFonts w:hint="eastAsia" w:ascii="宋体" w:hAnsi="宋体" w:eastAsia="宋体" w:cs="宋体"/>
          <w:color w:val="auto"/>
          <w:sz w:val="24"/>
          <w:szCs w:val="24"/>
        </w:rPr>
        <w:t>。</w:t>
      </w:r>
    </w:p>
    <w:p w14:paraId="2087DEFD">
      <w:pPr>
        <w:pStyle w:val="324"/>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4588ACCE">
      <w:pPr>
        <w:pStyle w:val="324"/>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人全称（盖单位公章）：</w:t>
      </w:r>
    </w:p>
    <w:p w14:paraId="590FE8FA">
      <w:pPr>
        <w:pStyle w:val="324"/>
        <w:spacing w:line="360" w:lineRule="auto"/>
        <w:ind w:firstLine="440"/>
        <w:rPr>
          <w:rFonts w:hint="eastAsia" w:ascii="宋体" w:hAnsi="宋体" w:eastAsia="宋体" w:cs="宋体"/>
          <w:color w:val="auto"/>
          <w:sz w:val="24"/>
          <w:szCs w:val="24"/>
        </w:rPr>
        <w:sectPr>
          <w:headerReference r:id="rId9" w:type="default"/>
          <w:footerReference r:id="rId10" w:type="default"/>
          <w:pgSz w:w="11906" w:h="16838"/>
          <w:pgMar w:top="1247" w:right="1304" w:bottom="1020" w:left="1304" w:header="720" w:footer="720" w:gutter="0"/>
          <w:pgBorders>
            <w:top w:val="none" w:sz="0" w:space="0"/>
            <w:left w:val="none" w:sz="0" w:space="0"/>
            <w:bottom w:val="none" w:sz="0" w:space="0"/>
            <w:right w:val="none" w:sz="0" w:space="0"/>
          </w:pgBorders>
          <w:pgNumType w:fmt="decimal"/>
          <w:cols w:space="0" w:num="1"/>
          <w:docGrid w:linePitch="312" w:charSpace="0"/>
        </w:sect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年  月  日</w:t>
      </w:r>
    </w:p>
    <w:p w14:paraId="23E34BB7">
      <w:pPr>
        <w:spacing w:line="360" w:lineRule="auto"/>
        <w:jc w:val="center"/>
        <w:outlineLvl w:val="0"/>
        <w:rPr>
          <w:rFonts w:hint="eastAsia" w:ascii="宋体" w:hAnsi="宋体" w:eastAsia="宋体" w:cs="宋体"/>
          <w:b/>
          <w:color w:val="auto"/>
          <w:kern w:val="0"/>
          <w:sz w:val="36"/>
          <w:szCs w:val="36"/>
        </w:rPr>
      </w:pPr>
      <w:bookmarkStart w:id="435" w:name="_Toc28531"/>
      <w:bookmarkStart w:id="436" w:name="_Toc19200"/>
      <w:r>
        <w:rPr>
          <w:rFonts w:hint="eastAsia" w:ascii="宋体" w:hAnsi="宋体" w:eastAsia="宋体" w:cs="宋体"/>
          <w:b/>
          <w:color w:val="auto"/>
          <w:kern w:val="0"/>
          <w:sz w:val="36"/>
          <w:szCs w:val="36"/>
        </w:rPr>
        <w:t>报价文件部分</w:t>
      </w:r>
      <w:bookmarkEnd w:id="435"/>
      <w:bookmarkEnd w:id="436"/>
    </w:p>
    <w:p w14:paraId="51AAFDB9">
      <w:pPr>
        <w:spacing w:line="360" w:lineRule="auto"/>
        <w:jc w:val="center"/>
        <w:outlineLvl w:val="0"/>
        <w:rPr>
          <w:rFonts w:hint="eastAsia" w:ascii="宋体" w:hAnsi="宋体" w:eastAsia="宋体" w:cs="宋体"/>
          <w:b/>
          <w:color w:val="auto"/>
          <w:kern w:val="0"/>
          <w:sz w:val="36"/>
          <w:szCs w:val="36"/>
        </w:rPr>
      </w:pPr>
      <w:bookmarkStart w:id="437" w:name="_Toc29537"/>
      <w:bookmarkStart w:id="438" w:name="_Toc32000"/>
      <w:r>
        <w:rPr>
          <w:rFonts w:hint="eastAsia" w:ascii="宋体" w:hAnsi="宋体" w:eastAsia="宋体" w:cs="宋体"/>
          <w:b/>
          <w:color w:val="auto"/>
          <w:kern w:val="0"/>
          <w:sz w:val="36"/>
          <w:szCs w:val="36"/>
        </w:rPr>
        <w:t>目录</w:t>
      </w:r>
      <w:bookmarkEnd w:id="437"/>
      <w:bookmarkEnd w:id="438"/>
    </w:p>
    <w:p w14:paraId="5F336606">
      <w:pPr>
        <w:spacing w:line="360" w:lineRule="auto"/>
        <w:jc w:val="center"/>
        <w:outlineLvl w:val="0"/>
        <w:rPr>
          <w:rFonts w:hint="eastAsia" w:ascii="宋体" w:hAnsi="宋体" w:eastAsia="宋体" w:cs="宋体"/>
          <w:b/>
          <w:color w:val="auto"/>
          <w:kern w:val="0"/>
          <w:sz w:val="36"/>
          <w:szCs w:val="36"/>
        </w:rPr>
      </w:pPr>
    </w:p>
    <w:p w14:paraId="76F2D3E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14:paraId="45D83A9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（2）投标分项报价表…………………………………………………………………（页码）</w:t>
      </w:r>
    </w:p>
    <w:p w14:paraId="735C32E0">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（3）中小企业声明函…………………………………………………………………（页码）</w:t>
      </w:r>
    </w:p>
    <w:p w14:paraId="558C27A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投标人针对报价需要说明的其他文件和说明…………………………………（页码）</w:t>
      </w:r>
    </w:p>
    <w:p w14:paraId="559A81AB">
      <w:pPr>
        <w:snapToGrid w:val="0"/>
        <w:spacing w:line="360" w:lineRule="auto"/>
        <w:ind w:right="480"/>
        <w:jc w:val="center"/>
        <w:rPr>
          <w:rFonts w:hint="eastAsia" w:ascii="宋体" w:hAnsi="宋体" w:eastAsia="宋体" w:cs="宋体"/>
          <w:b/>
          <w:color w:val="auto"/>
          <w:kern w:val="0"/>
          <w:sz w:val="32"/>
          <w:szCs w:val="32"/>
        </w:rPr>
      </w:pPr>
    </w:p>
    <w:p w14:paraId="1EF4B773">
      <w:pPr>
        <w:snapToGrid w:val="0"/>
        <w:spacing w:line="360" w:lineRule="auto"/>
        <w:ind w:right="480"/>
        <w:jc w:val="center"/>
        <w:rPr>
          <w:rFonts w:hint="eastAsia" w:ascii="宋体" w:hAnsi="宋体" w:eastAsia="宋体" w:cs="宋体"/>
          <w:b/>
          <w:color w:val="auto"/>
          <w:kern w:val="0"/>
          <w:sz w:val="32"/>
          <w:szCs w:val="32"/>
        </w:rPr>
      </w:pPr>
    </w:p>
    <w:p w14:paraId="4AC6A2FB">
      <w:pPr>
        <w:snapToGrid w:val="0"/>
        <w:spacing w:line="360" w:lineRule="auto"/>
        <w:ind w:right="480"/>
        <w:jc w:val="center"/>
        <w:rPr>
          <w:rFonts w:hint="eastAsia" w:ascii="宋体" w:hAnsi="宋体" w:eastAsia="宋体" w:cs="宋体"/>
          <w:b/>
          <w:color w:val="auto"/>
          <w:kern w:val="0"/>
          <w:sz w:val="32"/>
          <w:szCs w:val="32"/>
        </w:rPr>
      </w:pPr>
    </w:p>
    <w:p w14:paraId="7D7CFECE">
      <w:pPr>
        <w:snapToGrid w:val="0"/>
        <w:spacing w:line="360" w:lineRule="auto"/>
        <w:ind w:right="480"/>
        <w:jc w:val="center"/>
        <w:rPr>
          <w:rFonts w:hint="eastAsia" w:ascii="宋体" w:hAnsi="宋体" w:eastAsia="宋体" w:cs="宋体"/>
          <w:b/>
          <w:color w:val="auto"/>
          <w:kern w:val="0"/>
          <w:sz w:val="32"/>
          <w:szCs w:val="32"/>
        </w:rPr>
      </w:pPr>
    </w:p>
    <w:p w14:paraId="6AFC0C0D">
      <w:pPr>
        <w:snapToGrid w:val="0"/>
        <w:spacing w:line="360" w:lineRule="auto"/>
        <w:ind w:right="480"/>
        <w:jc w:val="center"/>
        <w:rPr>
          <w:rFonts w:hint="eastAsia" w:ascii="宋体" w:hAnsi="宋体" w:eastAsia="宋体" w:cs="宋体"/>
          <w:b/>
          <w:color w:val="auto"/>
          <w:kern w:val="0"/>
          <w:sz w:val="32"/>
          <w:szCs w:val="32"/>
        </w:rPr>
      </w:pPr>
    </w:p>
    <w:p w14:paraId="30451480">
      <w:pPr>
        <w:snapToGrid w:val="0"/>
        <w:spacing w:line="360" w:lineRule="auto"/>
        <w:ind w:right="480"/>
        <w:jc w:val="center"/>
        <w:rPr>
          <w:rFonts w:hint="eastAsia" w:ascii="宋体" w:hAnsi="宋体" w:eastAsia="宋体" w:cs="宋体"/>
          <w:b/>
          <w:color w:val="auto"/>
          <w:kern w:val="0"/>
          <w:sz w:val="32"/>
          <w:szCs w:val="32"/>
        </w:rPr>
      </w:pPr>
    </w:p>
    <w:p w14:paraId="4AB15B25">
      <w:pPr>
        <w:snapToGrid w:val="0"/>
        <w:spacing w:line="360" w:lineRule="auto"/>
        <w:ind w:right="480"/>
        <w:jc w:val="center"/>
        <w:rPr>
          <w:rFonts w:hint="eastAsia" w:ascii="宋体" w:hAnsi="宋体" w:eastAsia="宋体" w:cs="宋体"/>
          <w:b/>
          <w:color w:val="auto"/>
          <w:kern w:val="0"/>
          <w:sz w:val="32"/>
          <w:szCs w:val="32"/>
        </w:rPr>
      </w:pPr>
    </w:p>
    <w:p w14:paraId="36BFAA77">
      <w:pPr>
        <w:snapToGrid w:val="0"/>
        <w:spacing w:line="360" w:lineRule="auto"/>
        <w:ind w:right="480"/>
        <w:jc w:val="center"/>
        <w:rPr>
          <w:rFonts w:hint="eastAsia" w:ascii="宋体" w:hAnsi="宋体" w:eastAsia="宋体" w:cs="宋体"/>
          <w:b/>
          <w:color w:val="auto"/>
          <w:kern w:val="0"/>
          <w:sz w:val="32"/>
          <w:szCs w:val="32"/>
        </w:rPr>
      </w:pPr>
    </w:p>
    <w:p w14:paraId="46432DA3">
      <w:pPr>
        <w:snapToGrid w:val="0"/>
        <w:spacing w:line="360" w:lineRule="auto"/>
        <w:ind w:right="480"/>
        <w:jc w:val="center"/>
        <w:rPr>
          <w:rFonts w:hint="eastAsia" w:ascii="宋体" w:hAnsi="宋体" w:eastAsia="宋体" w:cs="宋体"/>
          <w:b/>
          <w:color w:val="auto"/>
          <w:kern w:val="0"/>
          <w:sz w:val="32"/>
          <w:szCs w:val="32"/>
        </w:rPr>
      </w:pPr>
    </w:p>
    <w:p w14:paraId="21380EAD">
      <w:pPr>
        <w:snapToGrid w:val="0"/>
        <w:spacing w:line="360" w:lineRule="auto"/>
        <w:ind w:right="480"/>
        <w:jc w:val="center"/>
        <w:rPr>
          <w:rFonts w:hint="eastAsia" w:ascii="宋体" w:hAnsi="宋体" w:eastAsia="宋体" w:cs="宋体"/>
          <w:b/>
          <w:color w:val="auto"/>
          <w:kern w:val="0"/>
          <w:sz w:val="32"/>
          <w:szCs w:val="32"/>
        </w:rPr>
      </w:pPr>
    </w:p>
    <w:p w14:paraId="05BACF7D">
      <w:pPr>
        <w:snapToGrid w:val="0"/>
        <w:spacing w:line="360" w:lineRule="auto"/>
        <w:ind w:right="480"/>
        <w:jc w:val="center"/>
        <w:rPr>
          <w:rFonts w:hint="eastAsia" w:ascii="宋体" w:hAnsi="宋体" w:eastAsia="宋体" w:cs="宋体"/>
          <w:b/>
          <w:color w:val="auto"/>
          <w:kern w:val="0"/>
          <w:sz w:val="32"/>
          <w:szCs w:val="32"/>
        </w:rPr>
      </w:pPr>
    </w:p>
    <w:p w14:paraId="31271D73">
      <w:pPr>
        <w:snapToGrid w:val="0"/>
        <w:spacing w:line="360" w:lineRule="auto"/>
        <w:ind w:right="480"/>
        <w:jc w:val="center"/>
        <w:rPr>
          <w:rFonts w:hint="eastAsia" w:ascii="宋体" w:hAnsi="宋体" w:eastAsia="宋体" w:cs="宋体"/>
          <w:b/>
          <w:color w:val="auto"/>
          <w:kern w:val="0"/>
          <w:sz w:val="32"/>
          <w:szCs w:val="32"/>
        </w:rPr>
      </w:pPr>
    </w:p>
    <w:p w14:paraId="71C49D1C">
      <w:pPr>
        <w:snapToGrid w:val="0"/>
        <w:spacing w:line="360" w:lineRule="auto"/>
        <w:ind w:right="480"/>
        <w:jc w:val="center"/>
        <w:rPr>
          <w:rFonts w:hint="eastAsia" w:ascii="宋体" w:hAnsi="宋体" w:eastAsia="宋体" w:cs="宋体"/>
          <w:b/>
          <w:color w:val="auto"/>
          <w:kern w:val="0"/>
          <w:sz w:val="32"/>
          <w:szCs w:val="32"/>
        </w:rPr>
      </w:pPr>
    </w:p>
    <w:p w14:paraId="2C40994E">
      <w:pPr>
        <w:snapToGrid w:val="0"/>
        <w:spacing w:line="360" w:lineRule="auto"/>
        <w:ind w:right="480"/>
        <w:jc w:val="center"/>
        <w:rPr>
          <w:rFonts w:hint="eastAsia" w:ascii="宋体" w:hAnsi="宋体" w:eastAsia="宋体" w:cs="宋体"/>
          <w:b/>
          <w:color w:val="auto"/>
          <w:kern w:val="0"/>
          <w:sz w:val="32"/>
          <w:szCs w:val="32"/>
        </w:rPr>
      </w:pPr>
    </w:p>
    <w:p w14:paraId="4527EDE1">
      <w:pPr>
        <w:snapToGrid w:val="0"/>
        <w:spacing w:line="360" w:lineRule="auto"/>
        <w:ind w:right="480"/>
        <w:jc w:val="center"/>
        <w:rPr>
          <w:rFonts w:hint="eastAsia" w:ascii="宋体" w:hAnsi="宋体" w:eastAsia="宋体" w:cs="宋体"/>
          <w:b/>
          <w:color w:val="auto"/>
          <w:kern w:val="0"/>
          <w:sz w:val="32"/>
          <w:szCs w:val="32"/>
        </w:rPr>
      </w:pPr>
    </w:p>
    <w:p w14:paraId="3C46B311">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2" w:type="first"/>
          <w:footerReference r:id="rId14" w:type="first"/>
          <w:headerReference r:id="rId11" w:type="default"/>
          <w:footerReference r:id="rId13" w:type="default"/>
          <w:pgSz w:w="11906" w:h="16838"/>
          <w:pgMar w:top="1247" w:right="1304" w:bottom="1020" w:left="1304" w:header="720" w:footer="720" w:gutter="0"/>
          <w:pgBorders>
            <w:top w:val="none" w:sz="0" w:space="0"/>
            <w:left w:val="none" w:sz="0" w:space="0"/>
            <w:bottom w:val="none" w:sz="0" w:space="0"/>
            <w:right w:val="none" w:sz="0" w:space="0"/>
          </w:pgBorders>
          <w:pgNumType w:fmt="decimal"/>
          <w:cols w:space="0" w:num="1"/>
          <w:docGrid w:linePitch="312" w:charSpace="0"/>
        </w:sectPr>
      </w:pPr>
    </w:p>
    <w:p w14:paraId="7972BD28">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bookmarkStart w:id="439" w:name="_Toc29590"/>
      <w:bookmarkStart w:id="440" w:name="_Toc5693"/>
      <w:r>
        <w:rPr>
          <w:rFonts w:hint="eastAsia" w:ascii="宋体" w:hAnsi="宋体" w:eastAsia="宋体" w:cs="宋体"/>
          <w:color w:val="auto"/>
          <w:kern w:val="2"/>
          <w:sz w:val="32"/>
          <w:szCs w:val="32"/>
        </w:rPr>
        <w:t>一、开标一览表（报价表）</w:t>
      </w:r>
      <w:bookmarkEnd w:id="439"/>
      <w:bookmarkEnd w:id="440"/>
    </w:p>
    <w:p w14:paraId="7FB38BFC">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587FC14B">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rPr>
        <w:t>（项目名称）</w:t>
      </w:r>
      <w:r>
        <w:rPr>
          <w:rFonts w:hint="eastAsia" w:ascii="宋体" w:hAnsi="宋体" w:eastAsia="宋体" w:cs="宋体"/>
          <w:color w:val="auto"/>
          <w:kern w:val="0"/>
          <w:sz w:val="24"/>
          <w:lang w:val="zh-CN"/>
        </w:rPr>
        <w:t>【招标编号：</w:t>
      </w:r>
      <w:r>
        <w:rPr>
          <w:rFonts w:hint="eastAsia" w:ascii="宋体" w:hAnsi="宋体" w:eastAsia="宋体" w:cs="宋体"/>
          <w:color w:val="auto"/>
          <w:sz w:val="24"/>
        </w:rPr>
        <w:t>（采购编号）】的实施</w:t>
      </w:r>
      <w:r>
        <w:rPr>
          <w:rFonts w:hint="eastAsia" w:ascii="宋体" w:hAnsi="宋体" w:eastAsia="宋体" w:cs="宋体"/>
          <w:color w:val="auto"/>
          <w:kern w:val="0"/>
          <w:sz w:val="24"/>
          <w:lang w:val="zh-CN"/>
        </w:rPr>
        <w:t>。</w:t>
      </w:r>
    </w:p>
    <w:p w14:paraId="07C2144F">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66"/>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14:paraId="52EF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8" w:hRule="atLeast"/>
        </w:trPr>
        <w:tc>
          <w:tcPr>
            <w:tcW w:w="1080" w:type="dxa"/>
            <w:vAlign w:val="center"/>
          </w:tcPr>
          <w:p w14:paraId="31C06324">
            <w:pPr>
              <w:jc w:val="center"/>
              <w:rPr>
                <w:rFonts w:hint="eastAsia" w:ascii="宋体" w:hAnsi="宋体" w:eastAsia="宋体" w:cs="宋体"/>
                <w:color w:val="auto"/>
              </w:rPr>
            </w:pPr>
            <w:r>
              <w:rPr>
                <w:rFonts w:hint="eastAsia" w:ascii="宋体" w:hAnsi="宋体" w:eastAsia="宋体" w:cs="宋体"/>
                <w:color w:val="auto"/>
              </w:rPr>
              <w:t>标项号</w:t>
            </w:r>
          </w:p>
        </w:tc>
        <w:tc>
          <w:tcPr>
            <w:tcW w:w="3247" w:type="dxa"/>
            <w:vAlign w:val="center"/>
          </w:tcPr>
          <w:p w14:paraId="6083BA8C">
            <w:pPr>
              <w:jc w:val="center"/>
              <w:rPr>
                <w:rFonts w:hint="eastAsia" w:ascii="宋体" w:hAnsi="宋体" w:eastAsia="宋体" w:cs="宋体"/>
                <w:color w:val="auto"/>
              </w:rPr>
            </w:pPr>
            <w:r>
              <w:rPr>
                <w:rFonts w:hint="eastAsia" w:ascii="宋体" w:hAnsi="宋体" w:eastAsia="宋体" w:cs="宋体"/>
                <w:color w:val="auto"/>
              </w:rPr>
              <w:t>项目名称</w:t>
            </w:r>
          </w:p>
        </w:tc>
        <w:tc>
          <w:tcPr>
            <w:tcW w:w="5213" w:type="dxa"/>
            <w:vAlign w:val="center"/>
          </w:tcPr>
          <w:p w14:paraId="5C7A1445">
            <w:pPr>
              <w:jc w:val="center"/>
              <w:rPr>
                <w:rFonts w:hint="eastAsia" w:ascii="宋体" w:hAnsi="宋体" w:eastAsia="宋体" w:cs="宋体"/>
                <w:color w:val="auto"/>
              </w:rPr>
            </w:pPr>
            <w:r>
              <w:rPr>
                <w:rFonts w:hint="eastAsia" w:ascii="宋体" w:hAnsi="宋体" w:eastAsia="宋体" w:cs="宋体"/>
                <w:color w:val="auto"/>
              </w:rPr>
              <w:t>投标总价</w:t>
            </w:r>
          </w:p>
          <w:p w14:paraId="0E2C086F">
            <w:pPr>
              <w:jc w:val="center"/>
              <w:rPr>
                <w:rFonts w:hint="eastAsia" w:ascii="宋体" w:hAnsi="宋体" w:eastAsia="宋体" w:cs="宋体"/>
                <w:color w:val="auto"/>
              </w:rPr>
            </w:pPr>
            <w:r>
              <w:rPr>
                <w:rFonts w:hint="eastAsia" w:ascii="宋体" w:hAnsi="宋体" w:eastAsia="宋体" w:cs="宋体"/>
                <w:color w:val="auto"/>
              </w:rPr>
              <w:t>（人民币：元）</w:t>
            </w:r>
          </w:p>
        </w:tc>
      </w:tr>
      <w:tr w14:paraId="7481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080" w:type="dxa"/>
            <w:vAlign w:val="center"/>
          </w:tcPr>
          <w:p w14:paraId="3C0E8306">
            <w:pPr>
              <w:jc w:val="center"/>
              <w:rPr>
                <w:rFonts w:hint="eastAsia" w:ascii="宋体" w:hAnsi="宋体" w:eastAsia="宋体" w:cs="宋体"/>
                <w:color w:val="auto"/>
              </w:rPr>
            </w:pPr>
          </w:p>
        </w:tc>
        <w:tc>
          <w:tcPr>
            <w:tcW w:w="3247" w:type="dxa"/>
            <w:vAlign w:val="center"/>
          </w:tcPr>
          <w:p w14:paraId="408A11EB">
            <w:pPr>
              <w:jc w:val="center"/>
              <w:rPr>
                <w:rFonts w:hint="eastAsia" w:ascii="宋体" w:hAnsi="宋体" w:eastAsia="宋体" w:cs="宋体"/>
                <w:color w:val="auto"/>
              </w:rPr>
            </w:pPr>
          </w:p>
        </w:tc>
        <w:tc>
          <w:tcPr>
            <w:tcW w:w="5213" w:type="dxa"/>
            <w:vAlign w:val="center"/>
          </w:tcPr>
          <w:p w14:paraId="2AA9CEE4">
            <w:pPr>
              <w:jc w:val="center"/>
              <w:rPr>
                <w:rFonts w:hint="eastAsia" w:ascii="宋体" w:hAnsi="宋体" w:eastAsia="宋体" w:cs="宋体"/>
                <w:color w:val="auto"/>
              </w:rPr>
            </w:pPr>
          </w:p>
        </w:tc>
      </w:tr>
      <w:tr w14:paraId="472D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Pr>
          <w:p w14:paraId="21735E13">
            <w:pPr>
              <w:jc w:val="center"/>
              <w:rPr>
                <w:rFonts w:hint="eastAsia" w:ascii="宋体" w:hAnsi="宋体" w:eastAsia="宋体" w:cs="宋体"/>
                <w:color w:val="auto"/>
              </w:rPr>
            </w:pPr>
            <w:r>
              <w:rPr>
                <w:rFonts w:hint="eastAsia" w:ascii="宋体" w:hAnsi="宋体" w:eastAsia="宋体" w:cs="宋体"/>
                <w:color w:val="auto"/>
              </w:rPr>
              <w:t>投</w:t>
            </w:r>
          </w:p>
          <w:p w14:paraId="5C80CF61">
            <w:pPr>
              <w:jc w:val="center"/>
              <w:rPr>
                <w:rFonts w:hint="eastAsia" w:ascii="宋体" w:hAnsi="宋体" w:eastAsia="宋体" w:cs="宋体"/>
                <w:color w:val="auto"/>
              </w:rPr>
            </w:pPr>
            <w:r>
              <w:rPr>
                <w:rFonts w:hint="eastAsia" w:ascii="宋体" w:hAnsi="宋体" w:eastAsia="宋体" w:cs="宋体"/>
                <w:color w:val="auto"/>
              </w:rPr>
              <w:t>标</w:t>
            </w:r>
          </w:p>
          <w:p w14:paraId="1919712F">
            <w:pPr>
              <w:jc w:val="center"/>
              <w:rPr>
                <w:rFonts w:hint="eastAsia" w:ascii="宋体" w:hAnsi="宋体" w:eastAsia="宋体" w:cs="宋体"/>
                <w:color w:val="auto"/>
              </w:rPr>
            </w:pPr>
            <w:r>
              <w:rPr>
                <w:rFonts w:hint="eastAsia" w:ascii="宋体" w:hAnsi="宋体" w:eastAsia="宋体" w:cs="宋体"/>
                <w:color w:val="auto"/>
              </w:rPr>
              <w:t>人</w:t>
            </w:r>
          </w:p>
          <w:p w14:paraId="72EFA057">
            <w:pPr>
              <w:jc w:val="center"/>
              <w:rPr>
                <w:rFonts w:hint="eastAsia" w:ascii="宋体" w:hAnsi="宋体" w:eastAsia="宋体" w:cs="宋体"/>
                <w:color w:val="auto"/>
              </w:rPr>
            </w:pPr>
            <w:r>
              <w:rPr>
                <w:rFonts w:hint="eastAsia" w:ascii="宋体" w:hAnsi="宋体" w:eastAsia="宋体" w:cs="宋体"/>
                <w:color w:val="auto"/>
              </w:rPr>
              <w:t>申</w:t>
            </w:r>
          </w:p>
          <w:p w14:paraId="33A6C247">
            <w:pPr>
              <w:jc w:val="center"/>
              <w:rPr>
                <w:rFonts w:hint="eastAsia" w:ascii="宋体" w:hAnsi="宋体" w:eastAsia="宋体" w:cs="宋体"/>
                <w:color w:val="auto"/>
              </w:rPr>
            </w:pPr>
            <w:r>
              <w:rPr>
                <w:rFonts w:hint="eastAsia" w:ascii="宋体" w:hAnsi="宋体" w:eastAsia="宋体" w:cs="宋体"/>
                <w:color w:val="auto"/>
              </w:rPr>
              <w:t>明</w:t>
            </w:r>
          </w:p>
        </w:tc>
        <w:tc>
          <w:tcPr>
            <w:tcW w:w="8460" w:type="dxa"/>
            <w:gridSpan w:val="2"/>
          </w:tcPr>
          <w:p w14:paraId="050DC39A">
            <w:pPr>
              <w:jc w:val="center"/>
              <w:rPr>
                <w:rFonts w:hint="eastAsia" w:ascii="宋体" w:hAnsi="宋体" w:eastAsia="宋体" w:cs="宋体"/>
                <w:color w:val="auto"/>
              </w:rPr>
            </w:pPr>
          </w:p>
          <w:p w14:paraId="7EEC4F41">
            <w:pPr>
              <w:jc w:val="center"/>
              <w:rPr>
                <w:rFonts w:hint="eastAsia" w:ascii="宋体" w:hAnsi="宋体" w:eastAsia="宋体" w:cs="宋体"/>
                <w:color w:val="auto"/>
              </w:rPr>
            </w:pPr>
          </w:p>
          <w:p w14:paraId="6D2BB169">
            <w:pPr>
              <w:jc w:val="center"/>
              <w:rPr>
                <w:rFonts w:hint="eastAsia" w:ascii="宋体" w:hAnsi="宋体" w:eastAsia="宋体" w:cs="宋体"/>
                <w:color w:val="auto"/>
              </w:rPr>
            </w:pPr>
          </w:p>
          <w:p w14:paraId="1A222CE1">
            <w:pPr>
              <w:jc w:val="center"/>
              <w:rPr>
                <w:rFonts w:hint="eastAsia" w:ascii="宋体" w:hAnsi="宋体" w:eastAsia="宋体" w:cs="宋体"/>
                <w:color w:val="auto"/>
              </w:rPr>
            </w:pPr>
          </w:p>
          <w:p w14:paraId="535109F7">
            <w:pPr>
              <w:jc w:val="center"/>
              <w:rPr>
                <w:rFonts w:hint="eastAsia" w:ascii="宋体" w:hAnsi="宋体" w:eastAsia="宋体" w:cs="宋体"/>
                <w:color w:val="auto"/>
              </w:rPr>
            </w:pPr>
          </w:p>
        </w:tc>
      </w:tr>
    </w:tbl>
    <w:p w14:paraId="67F6B5C9">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14:paraId="782311C4">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color w:val="auto"/>
          <w:kern w:val="0"/>
          <w:sz w:val="24"/>
          <w:lang w:val="zh-CN"/>
        </w:rPr>
        <w:t>。</w:t>
      </w:r>
    </w:p>
    <w:p w14:paraId="2489B541">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14:paraId="722A9F5D">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2ABD1009">
      <w:pPr>
        <w:snapToGrid w:val="0"/>
        <w:spacing w:line="360" w:lineRule="auto"/>
        <w:ind w:firstLine="480" w:firstLineChars="200"/>
        <w:jc w:val="left"/>
        <w:rPr>
          <w:rFonts w:hint="eastAsia" w:ascii="宋体" w:hAnsi="宋体" w:eastAsia="宋体" w:cs="宋体"/>
          <w:b/>
          <w:color w:val="auto"/>
        </w:r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B42A175">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1906" w:h="16838"/>
          <w:pgMar w:top="1247" w:right="1304" w:bottom="1020" w:left="1304" w:header="720" w:footer="720" w:gutter="0"/>
          <w:pgBorders>
            <w:top w:val="none" w:sz="0" w:space="0"/>
            <w:left w:val="none" w:sz="0" w:space="0"/>
            <w:bottom w:val="none" w:sz="0" w:space="0"/>
            <w:right w:val="none" w:sz="0" w:space="0"/>
          </w:pgBorders>
          <w:pgNumType w:fmt="decimal"/>
          <w:cols w:space="0" w:num="1"/>
          <w:docGrid w:linePitch="312" w:charSpace="0"/>
        </w:sectPr>
      </w:pPr>
      <w:bookmarkStart w:id="441" w:name="_Toc32262"/>
    </w:p>
    <w:p w14:paraId="7A0B2FBA">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bookmarkStart w:id="442" w:name="_Toc12773"/>
      <w:r>
        <w:rPr>
          <w:rFonts w:hint="eastAsia" w:ascii="宋体" w:hAnsi="宋体" w:eastAsia="宋体" w:cs="宋体"/>
          <w:color w:val="auto"/>
          <w:kern w:val="2"/>
          <w:sz w:val="32"/>
          <w:szCs w:val="32"/>
        </w:rPr>
        <w:t>二、投标分项报价表</w:t>
      </w:r>
      <w:bookmarkEnd w:id="441"/>
      <w:bookmarkEnd w:id="442"/>
    </w:p>
    <w:p w14:paraId="33FD9447">
      <w:pPr>
        <w:spacing w:line="460" w:lineRule="exact"/>
        <w:ind w:firstLine="480"/>
        <w:rPr>
          <w:rFonts w:hint="eastAsia" w:ascii="宋体" w:hAnsi="宋体" w:eastAsia="宋体" w:cs="宋体"/>
          <w:color w:val="auto"/>
          <w:sz w:val="30"/>
        </w:rPr>
      </w:pPr>
      <w:r>
        <w:rPr>
          <w:rFonts w:hint="eastAsia" w:ascii="宋体" w:hAnsi="宋体" w:eastAsia="宋体" w:cs="宋体"/>
          <w:color w:val="auto"/>
        </w:rPr>
        <w:t>招标项目名称：</w:t>
      </w:r>
      <w:r>
        <w:rPr>
          <w:rFonts w:hint="eastAsia" w:ascii="宋体" w:hAnsi="宋体" w:eastAsia="宋体" w:cs="宋体"/>
          <w:color w:val="auto"/>
          <w:u w:val="single"/>
        </w:rPr>
        <w:t xml:space="preserve">_______               </w:t>
      </w:r>
      <w:r>
        <w:rPr>
          <w:rFonts w:hint="eastAsia" w:ascii="宋体" w:hAnsi="宋体" w:eastAsia="宋体" w:cs="宋体"/>
          <w:color w:val="auto"/>
          <w:spacing w:val="14"/>
        </w:rPr>
        <w:t>招标编号</w:t>
      </w:r>
      <w:r>
        <w:rPr>
          <w:rFonts w:hint="eastAsia" w:ascii="宋体" w:hAnsi="宋体" w:eastAsia="宋体" w:cs="宋体"/>
          <w:color w:val="auto"/>
        </w:rPr>
        <w:t>：</w:t>
      </w:r>
      <w:r>
        <w:rPr>
          <w:rFonts w:hint="eastAsia" w:ascii="宋体" w:hAnsi="宋体" w:eastAsia="宋体" w:cs="宋体"/>
          <w:color w:val="auto"/>
          <w:u w:val="single"/>
        </w:rPr>
        <w:t xml:space="preserve">_____                </w:t>
      </w:r>
      <w:r>
        <w:rPr>
          <w:rFonts w:hint="eastAsia" w:ascii="宋体" w:hAnsi="宋体" w:eastAsia="宋体" w:cs="宋体"/>
          <w:color w:val="auto"/>
        </w:rPr>
        <w:t>（人民币：元）</w:t>
      </w:r>
    </w:p>
    <w:tbl>
      <w:tblPr>
        <w:tblStyle w:val="66"/>
        <w:tblW w:w="15821"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14:paraId="56B9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735" w:type="dxa"/>
            <w:vMerge w:val="restart"/>
            <w:vAlign w:val="center"/>
          </w:tcPr>
          <w:p w14:paraId="028495A6">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260" w:type="dxa"/>
            <w:vMerge w:val="restart"/>
            <w:vAlign w:val="center"/>
          </w:tcPr>
          <w:p w14:paraId="1FEBDD2D">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产品名称</w:t>
            </w:r>
          </w:p>
        </w:tc>
        <w:tc>
          <w:tcPr>
            <w:tcW w:w="2040" w:type="dxa"/>
            <w:vMerge w:val="restart"/>
            <w:vAlign w:val="center"/>
          </w:tcPr>
          <w:p w14:paraId="268FD703">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品牌、规格及型号</w:t>
            </w:r>
          </w:p>
        </w:tc>
        <w:tc>
          <w:tcPr>
            <w:tcW w:w="1050" w:type="dxa"/>
            <w:vMerge w:val="restart"/>
            <w:vAlign w:val="center"/>
          </w:tcPr>
          <w:p w14:paraId="51B6D2C7">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产地</w:t>
            </w:r>
          </w:p>
        </w:tc>
        <w:tc>
          <w:tcPr>
            <w:tcW w:w="840" w:type="dxa"/>
            <w:vMerge w:val="restart"/>
            <w:vAlign w:val="center"/>
          </w:tcPr>
          <w:p w14:paraId="478FBE79">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数量单位</w:t>
            </w:r>
          </w:p>
        </w:tc>
        <w:tc>
          <w:tcPr>
            <w:tcW w:w="840" w:type="dxa"/>
            <w:vMerge w:val="restart"/>
            <w:vAlign w:val="center"/>
          </w:tcPr>
          <w:p w14:paraId="648EA972">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155" w:type="dxa"/>
            <w:vMerge w:val="restart"/>
            <w:vAlign w:val="center"/>
          </w:tcPr>
          <w:p w14:paraId="5EEAC088">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投标单价</w:t>
            </w:r>
          </w:p>
        </w:tc>
        <w:tc>
          <w:tcPr>
            <w:tcW w:w="1155" w:type="dxa"/>
            <w:vMerge w:val="restart"/>
            <w:vAlign w:val="center"/>
          </w:tcPr>
          <w:p w14:paraId="75182129">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投标总价</w:t>
            </w:r>
          </w:p>
        </w:tc>
        <w:tc>
          <w:tcPr>
            <w:tcW w:w="6746" w:type="dxa"/>
            <w:gridSpan w:val="6"/>
            <w:vAlign w:val="center"/>
          </w:tcPr>
          <w:p w14:paraId="4552F5DD">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投标总价组成</w:t>
            </w:r>
          </w:p>
        </w:tc>
      </w:tr>
      <w:tr w14:paraId="0C0E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735" w:type="dxa"/>
            <w:vMerge w:val="continue"/>
            <w:vAlign w:val="center"/>
          </w:tcPr>
          <w:p w14:paraId="7FFDB770">
            <w:pPr>
              <w:spacing w:line="460" w:lineRule="exact"/>
              <w:jc w:val="center"/>
              <w:rPr>
                <w:rFonts w:hint="eastAsia" w:ascii="宋体" w:hAnsi="宋体" w:eastAsia="宋体" w:cs="宋体"/>
                <w:color w:val="auto"/>
                <w:szCs w:val="21"/>
              </w:rPr>
            </w:pPr>
          </w:p>
        </w:tc>
        <w:tc>
          <w:tcPr>
            <w:tcW w:w="1260" w:type="dxa"/>
            <w:vMerge w:val="continue"/>
            <w:vAlign w:val="center"/>
          </w:tcPr>
          <w:p w14:paraId="1ADACFBD">
            <w:pPr>
              <w:spacing w:line="460" w:lineRule="exact"/>
              <w:jc w:val="center"/>
              <w:rPr>
                <w:rFonts w:hint="eastAsia" w:ascii="宋体" w:hAnsi="宋体" w:eastAsia="宋体" w:cs="宋体"/>
                <w:color w:val="auto"/>
                <w:szCs w:val="21"/>
              </w:rPr>
            </w:pPr>
          </w:p>
        </w:tc>
        <w:tc>
          <w:tcPr>
            <w:tcW w:w="2040" w:type="dxa"/>
            <w:vMerge w:val="continue"/>
            <w:vAlign w:val="center"/>
          </w:tcPr>
          <w:p w14:paraId="4847D2CB">
            <w:pPr>
              <w:spacing w:line="460" w:lineRule="exact"/>
              <w:jc w:val="center"/>
              <w:rPr>
                <w:rFonts w:hint="eastAsia" w:ascii="宋体" w:hAnsi="宋体" w:eastAsia="宋体" w:cs="宋体"/>
                <w:color w:val="auto"/>
                <w:szCs w:val="21"/>
              </w:rPr>
            </w:pPr>
          </w:p>
        </w:tc>
        <w:tc>
          <w:tcPr>
            <w:tcW w:w="1050" w:type="dxa"/>
            <w:vMerge w:val="continue"/>
          </w:tcPr>
          <w:p w14:paraId="4AB2D8A2">
            <w:pPr>
              <w:spacing w:line="460" w:lineRule="exact"/>
              <w:jc w:val="center"/>
              <w:rPr>
                <w:rFonts w:hint="eastAsia" w:ascii="宋体" w:hAnsi="宋体" w:eastAsia="宋体" w:cs="宋体"/>
                <w:color w:val="auto"/>
                <w:szCs w:val="21"/>
              </w:rPr>
            </w:pPr>
          </w:p>
        </w:tc>
        <w:tc>
          <w:tcPr>
            <w:tcW w:w="840" w:type="dxa"/>
            <w:vMerge w:val="continue"/>
            <w:vAlign w:val="center"/>
          </w:tcPr>
          <w:p w14:paraId="7DA7F579">
            <w:pPr>
              <w:spacing w:line="460" w:lineRule="exact"/>
              <w:jc w:val="center"/>
              <w:rPr>
                <w:rFonts w:hint="eastAsia" w:ascii="宋体" w:hAnsi="宋体" w:eastAsia="宋体" w:cs="宋体"/>
                <w:color w:val="auto"/>
                <w:szCs w:val="21"/>
              </w:rPr>
            </w:pPr>
          </w:p>
        </w:tc>
        <w:tc>
          <w:tcPr>
            <w:tcW w:w="840" w:type="dxa"/>
            <w:vMerge w:val="continue"/>
            <w:vAlign w:val="center"/>
          </w:tcPr>
          <w:p w14:paraId="4647D6C4">
            <w:pPr>
              <w:spacing w:line="460" w:lineRule="exact"/>
              <w:jc w:val="center"/>
              <w:rPr>
                <w:rFonts w:hint="eastAsia" w:ascii="宋体" w:hAnsi="宋体" w:eastAsia="宋体" w:cs="宋体"/>
                <w:color w:val="auto"/>
                <w:szCs w:val="21"/>
              </w:rPr>
            </w:pPr>
          </w:p>
        </w:tc>
        <w:tc>
          <w:tcPr>
            <w:tcW w:w="1155" w:type="dxa"/>
            <w:vMerge w:val="continue"/>
          </w:tcPr>
          <w:p w14:paraId="702825FD">
            <w:pPr>
              <w:spacing w:line="460" w:lineRule="exact"/>
              <w:jc w:val="center"/>
              <w:rPr>
                <w:rFonts w:hint="eastAsia" w:ascii="宋体" w:hAnsi="宋体" w:eastAsia="宋体" w:cs="宋体"/>
                <w:color w:val="auto"/>
                <w:szCs w:val="21"/>
              </w:rPr>
            </w:pPr>
          </w:p>
        </w:tc>
        <w:tc>
          <w:tcPr>
            <w:tcW w:w="1155" w:type="dxa"/>
            <w:vMerge w:val="continue"/>
            <w:vAlign w:val="center"/>
          </w:tcPr>
          <w:p w14:paraId="21EA19D0">
            <w:pPr>
              <w:spacing w:line="460" w:lineRule="exact"/>
              <w:jc w:val="center"/>
              <w:rPr>
                <w:rFonts w:hint="eastAsia" w:ascii="宋体" w:hAnsi="宋体" w:eastAsia="宋体" w:cs="宋体"/>
                <w:color w:val="auto"/>
                <w:szCs w:val="21"/>
              </w:rPr>
            </w:pPr>
          </w:p>
        </w:tc>
        <w:tc>
          <w:tcPr>
            <w:tcW w:w="1155" w:type="dxa"/>
            <w:vAlign w:val="center"/>
          </w:tcPr>
          <w:p w14:paraId="5280BD5E">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产品总价</w:t>
            </w:r>
          </w:p>
        </w:tc>
        <w:tc>
          <w:tcPr>
            <w:tcW w:w="1155" w:type="dxa"/>
          </w:tcPr>
          <w:p w14:paraId="4A1506D3">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备品备件费</w:t>
            </w:r>
          </w:p>
        </w:tc>
        <w:tc>
          <w:tcPr>
            <w:tcW w:w="1076" w:type="dxa"/>
          </w:tcPr>
          <w:p w14:paraId="3D051352">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专用工具费</w:t>
            </w:r>
          </w:p>
        </w:tc>
        <w:tc>
          <w:tcPr>
            <w:tcW w:w="1050" w:type="dxa"/>
            <w:vAlign w:val="center"/>
          </w:tcPr>
          <w:p w14:paraId="3D96E7FD">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安装调试费</w:t>
            </w:r>
          </w:p>
        </w:tc>
        <w:tc>
          <w:tcPr>
            <w:tcW w:w="1234" w:type="dxa"/>
            <w:vAlign w:val="center"/>
          </w:tcPr>
          <w:p w14:paraId="57B24301">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技术服务培训费</w:t>
            </w:r>
          </w:p>
        </w:tc>
        <w:tc>
          <w:tcPr>
            <w:tcW w:w="1076" w:type="dxa"/>
            <w:tcBorders>
              <w:bottom w:val="single" w:color="auto" w:sz="4" w:space="0"/>
            </w:tcBorders>
            <w:vAlign w:val="center"/>
          </w:tcPr>
          <w:p w14:paraId="018EEB57">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运输保险费等</w:t>
            </w:r>
          </w:p>
        </w:tc>
      </w:tr>
      <w:tr w14:paraId="3DCC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vAlign w:val="center"/>
          </w:tcPr>
          <w:p w14:paraId="6B4FAF52">
            <w:pPr>
              <w:spacing w:line="460" w:lineRule="exact"/>
              <w:jc w:val="center"/>
              <w:rPr>
                <w:rFonts w:hint="eastAsia" w:ascii="宋体" w:hAnsi="宋体" w:eastAsia="宋体" w:cs="宋体"/>
                <w:color w:val="auto"/>
                <w:szCs w:val="21"/>
              </w:rPr>
            </w:pPr>
          </w:p>
        </w:tc>
        <w:tc>
          <w:tcPr>
            <w:tcW w:w="1260" w:type="dxa"/>
            <w:vAlign w:val="center"/>
          </w:tcPr>
          <w:p w14:paraId="00EF3661">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040" w:type="dxa"/>
            <w:vAlign w:val="center"/>
          </w:tcPr>
          <w:p w14:paraId="0D802F6C">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050" w:type="dxa"/>
          </w:tcPr>
          <w:p w14:paraId="6D82C0FE">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40" w:type="dxa"/>
            <w:vAlign w:val="center"/>
          </w:tcPr>
          <w:p w14:paraId="4647650A">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840" w:type="dxa"/>
            <w:vAlign w:val="center"/>
          </w:tcPr>
          <w:p w14:paraId="016EF7A9">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155" w:type="dxa"/>
          </w:tcPr>
          <w:p w14:paraId="706D981E">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155" w:type="dxa"/>
            <w:vAlign w:val="center"/>
          </w:tcPr>
          <w:p w14:paraId="3A66A6E4">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1155" w:type="dxa"/>
            <w:vAlign w:val="center"/>
          </w:tcPr>
          <w:p w14:paraId="177FCCCF">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1155" w:type="dxa"/>
          </w:tcPr>
          <w:p w14:paraId="5A8E3157">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1076" w:type="dxa"/>
          </w:tcPr>
          <w:p w14:paraId="33540AA5">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1050" w:type="dxa"/>
            <w:vAlign w:val="center"/>
          </w:tcPr>
          <w:p w14:paraId="7DBBA07C">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234" w:type="dxa"/>
            <w:vAlign w:val="center"/>
          </w:tcPr>
          <w:p w14:paraId="1816BC86">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1076" w:type="dxa"/>
            <w:vAlign w:val="center"/>
          </w:tcPr>
          <w:p w14:paraId="74B0CF7D">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r>
      <w:tr w14:paraId="73C8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14:paraId="133C5CA8">
            <w:pPr>
              <w:spacing w:line="460" w:lineRule="exact"/>
              <w:ind w:firstLine="600"/>
              <w:rPr>
                <w:rFonts w:hint="eastAsia" w:ascii="宋体" w:hAnsi="宋体" w:eastAsia="宋体" w:cs="宋体"/>
                <w:color w:val="auto"/>
                <w:sz w:val="30"/>
              </w:rPr>
            </w:pPr>
          </w:p>
        </w:tc>
        <w:tc>
          <w:tcPr>
            <w:tcW w:w="1260" w:type="dxa"/>
          </w:tcPr>
          <w:p w14:paraId="1CF1791E">
            <w:pPr>
              <w:spacing w:line="460" w:lineRule="exact"/>
              <w:ind w:firstLine="600"/>
              <w:rPr>
                <w:rFonts w:hint="eastAsia" w:ascii="宋体" w:hAnsi="宋体" w:eastAsia="宋体" w:cs="宋体"/>
                <w:color w:val="auto"/>
                <w:sz w:val="30"/>
              </w:rPr>
            </w:pPr>
          </w:p>
        </w:tc>
        <w:tc>
          <w:tcPr>
            <w:tcW w:w="2040" w:type="dxa"/>
          </w:tcPr>
          <w:p w14:paraId="76DD158F">
            <w:pPr>
              <w:spacing w:line="460" w:lineRule="exact"/>
              <w:ind w:firstLine="600"/>
              <w:rPr>
                <w:rFonts w:hint="eastAsia" w:ascii="宋体" w:hAnsi="宋体" w:eastAsia="宋体" w:cs="宋体"/>
                <w:color w:val="auto"/>
                <w:sz w:val="30"/>
              </w:rPr>
            </w:pPr>
          </w:p>
        </w:tc>
        <w:tc>
          <w:tcPr>
            <w:tcW w:w="1050" w:type="dxa"/>
          </w:tcPr>
          <w:p w14:paraId="1A8BF703">
            <w:pPr>
              <w:spacing w:line="460" w:lineRule="exact"/>
              <w:ind w:firstLine="600"/>
              <w:rPr>
                <w:rFonts w:hint="eastAsia" w:ascii="宋体" w:hAnsi="宋体" w:eastAsia="宋体" w:cs="宋体"/>
                <w:color w:val="auto"/>
                <w:sz w:val="30"/>
              </w:rPr>
            </w:pPr>
          </w:p>
        </w:tc>
        <w:tc>
          <w:tcPr>
            <w:tcW w:w="840" w:type="dxa"/>
          </w:tcPr>
          <w:p w14:paraId="5B6A99DD">
            <w:pPr>
              <w:spacing w:line="460" w:lineRule="exact"/>
              <w:ind w:firstLine="600"/>
              <w:rPr>
                <w:rFonts w:hint="eastAsia" w:ascii="宋体" w:hAnsi="宋体" w:eastAsia="宋体" w:cs="宋体"/>
                <w:color w:val="auto"/>
                <w:sz w:val="30"/>
              </w:rPr>
            </w:pPr>
          </w:p>
        </w:tc>
        <w:tc>
          <w:tcPr>
            <w:tcW w:w="840" w:type="dxa"/>
          </w:tcPr>
          <w:p w14:paraId="257FCE5A">
            <w:pPr>
              <w:spacing w:line="460" w:lineRule="exact"/>
              <w:ind w:firstLine="600"/>
              <w:rPr>
                <w:rFonts w:hint="eastAsia" w:ascii="宋体" w:hAnsi="宋体" w:eastAsia="宋体" w:cs="宋体"/>
                <w:color w:val="auto"/>
                <w:sz w:val="30"/>
              </w:rPr>
            </w:pPr>
          </w:p>
        </w:tc>
        <w:tc>
          <w:tcPr>
            <w:tcW w:w="1155" w:type="dxa"/>
          </w:tcPr>
          <w:p w14:paraId="03069F2D">
            <w:pPr>
              <w:spacing w:line="460" w:lineRule="exact"/>
              <w:ind w:firstLine="600"/>
              <w:rPr>
                <w:rFonts w:hint="eastAsia" w:ascii="宋体" w:hAnsi="宋体" w:eastAsia="宋体" w:cs="宋体"/>
                <w:color w:val="auto"/>
                <w:sz w:val="30"/>
              </w:rPr>
            </w:pPr>
          </w:p>
        </w:tc>
        <w:tc>
          <w:tcPr>
            <w:tcW w:w="1155" w:type="dxa"/>
          </w:tcPr>
          <w:p w14:paraId="726FF894">
            <w:pPr>
              <w:spacing w:line="460" w:lineRule="exact"/>
              <w:ind w:firstLine="600"/>
              <w:rPr>
                <w:rFonts w:hint="eastAsia" w:ascii="宋体" w:hAnsi="宋体" w:eastAsia="宋体" w:cs="宋体"/>
                <w:color w:val="auto"/>
                <w:sz w:val="30"/>
              </w:rPr>
            </w:pPr>
          </w:p>
        </w:tc>
        <w:tc>
          <w:tcPr>
            <w:tcW w:w="1155" w:type="dxa"/>
          </w:tcPr>
          <w:p w14:paraId="2A53D50E">
            <w:pPr>
              <w:spacing w:line="460" w:lineRule="exact"/>
              <w:ind w:firstLine="600"/>
              <w:rPr>
                <w:rFonts w:hint="eastAsia" w:ascii="宋体" w:hAnsi="宋体" w:eastAsia="宋体" w:cs="宋体"/>
                <w:color w:val="auto"/>
                <w:sz w:val="30"/>
              </w:rPr>
            </w:pPr>
          </w:p>
        </w:tc>
        <w:tc>
          <w:tcPr>
            <w:tcW w:w="1155" w:type="dxa"/>
          </w:tcPr>
          <w:p w14:paraId="74D5CF7F">
            <w:pPr>
              <w:spacing w:line="460" w:lineRule="exact"/>
              <w:ind w:firstLine="600"/>
              <w:rPr>
                <w:rFonts w:hint="eastAsia" w:ascii="宋体" w:hAnsi="宋体" w:eastAsia="宋体" w:cs="宋体"/>
                <w:color w:val="auto"/>
                <w:sz w:val="30"/>
              </w:rPr>
            </w:pPr>
          </w:p>
        </w:tc>
        <w:tc>
          <w:tcPr>
            <w:tcW w:w="1076" w:type="dxa"/>
          </w:tcPr>
          <w:p w14:paraId="3724C848">
            <w:pPr>
              <w:spacing w:line="460" w:lineRule="exact"/>
              <w:ind w:firstLine="600"/>
              <w:rPr>
                <w:rFonts w:hint="eastAsia" w:ascii="宋体" w:hAnsi="宋体" w:eastAsia="宋体" w:cs="宋体"/>
                <w:color w:val="auto"/>
                <w:sz w:val="30"/>
              </w:rPr>
            </w:pPr>
          </w:p>
        </w:tc>
        <w:tc>
          <w:tcPr>
            <w:tcW w:w="1050" w:type="dxa"/>
          </w:tcPr>
          <w:p w14:paraId="0BB53276">
            <w:pPr>
              <w:spacing w:line="460" w:lineRule="exact"/>
              <w:ind w:firstLine="600"/>
              <w:rPr>
                <w:rFonts w:hint="eastAsia" w:ascii="宋体" w:hAnsi="宋体" w:eastAsia="宋体" w:cs="宋体"/>
                <w:color w:val="auto"/>
                <w:sz w:val="30"/>
              </w:rPr>
            </w:pPr>
          </w:p>
        </w:tc>
        <w:tc>
          <w:tcPr>
            <w:tcW w:w="1234" w:type="dxa"/>
          </w:tcPr>
          <w:p w14:paraId="34F774EF">
            <w:pPr>
              <w:spacing w:line="460" w:lineRule="exact"/>
              <w:ind w:firstLine="600"/>
              <w:rPr>
                <w:rFonts w:hint="eastAsia" w:ascii="宋体" w:hAnsi="宋体" w:eastAsia="宋体" w:cs="宋体"/>
                <w:color w:val="auto"/>
                <w:sz w:val="30"/>
              </w:rPr>
            </w:pPr>
          </w:p>
        </w:tc>
        <w:tc>
          <w:tcPr>
            <w:tcW w:w="1076" w:type="dxa"/>
          </w:tcPr>
          <w:p w14:paraId="3FBB7E24">
            <w:pPr>
              <w:spacing w:line="460" w:lineRule="exact"/>
              <w:ind w:firstLine="600"/>
              <w:rPr>
                <w:rFonts w:hint="eastAsia" w:ascii="宋体" w:hAnsi="宋体" w:eastAsia="宋体" w:cs="宋体"/>
                <w:color w:val="auto"/>
                <w:sz w:val="30"/>
              </w:rPr>
            </w:pPr>
          </w:p>
        </w:tc>
      </w:tr>
      <w:tr w14:paraId="7814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14:paraId="5ABC1EA6">
            <w:pPr>
              <w:spacing w:line="460" w:lineRule="exact"/>
              <w:ind w:firstLine="600"/>
              <w:rPr>
                <w:rFonts w:hint="eastAsia" w:ascii="宋体" w:hAnsi="宋体" w:eastAsia="宋体" w:cs="宋体"/>
                <w:color w:val="auto"/>
                <w:sz w:val="30"/>
              </w:rPr>
            </w:pPr>
          </w:p>
        </w:tc>
        <w:tc>
          <w:tcPr>
            <w:tcW w:w="1260" w:type="dxa"/>
          </w:tcPr>
          <w:p w14:paraId="6F287847">
            <w:pPr>
              <w:spacing w:line="460" w:lineRule="exact"/>
              <w:ind w:firstLine="600"/>
              <w:rPr>
                <w:rFonts w:hint="eastAsia" w:ascii="宋体" w:hAnsi="宋体" w:eastAsia="宋体" w:cs="宋体"/>
                <w:color w:val="auto"/>
                <w:sz w:val="30"/>
              </w:rPr>
            </w:pPr>
          </w:p>
        </w:tc>
        <w:tc>
          <w:tcPr>
            <w:tcW w:w="2040" w:type="dxa"/>
          </w:tcPr>
          <w:p w14:paraId="0170526A">
            <w:pPr>
              <w:spacing w:line="460" w:lineRule="exact"/>
              <w:ind w:firstLine="600"/>
              <w:rPr>
                <w:rFonts w:hint="eastAsia" w:ascii="宋体" w:hAnsi="宋体" w:eastAsia="宋体" w:cs="宋体"/>
                <w:color w:val="auto"/>
                <w:sz w:val="30"/>
              </w:rPr>
            </w:pPr>
          </w:p>
        </w:tc>
        <w:tc>
          <w:tcPr>
            <w:tcW w:w="1050" w:type="dxa"/>
          </w:tcPr>
          <w:p w14:paraId="462221FD">
            <w:pPr>
              <w:spacing w:line="460" w:lineRule="exact"/>
              <w:ind w:firstLine="600"/>
              <w:rPr>
                <w:rFonts w:hint="eastAsia" w:ascii="宋体" w:hAnsi="宋体" w:eastAsia="宋体" w:cs="宋体"/>
                <w:color w:val="auto"/>
                <w:sz w:val="30"/>
              </w:rPr>
            </w:pPr>
          </w:p>
        </w:tc>
        <w:tc>
          <w:tcPr>
            <w:tcW w:w="840" w:type="dxa"/>
          </w:tcPr>
          <w:p w14:paraId="0D58EE05">
            <w:pPr>
              <w:spacing w:line="460" w:lineRule="exact"/>
              <w:ind w:firstLine="600"/>
              <w:rPr>
                <w:rFonts w:hint="eastAsia" w:ascii="宋体" w:hAnsi="宋体" w:eastAsia="宋体" w:cs="宋体"/>
                <w:color w:val="auto"/>
                <w:sz w:val="30"/>
              </w:rPr>
            </w:pPr>
          </w:p>
        </w:tc>
        <w:tc>
          <w:tcPr>
            <w:tcW w:w="840" w:type="dxa"/>
          </w:tcPr>
          <w:p w14:paraId="208B4204">
            <w:pPr>
              <w:spacing w:line="460" w:lineRule="exact"/>
              <w:ind w:firstLine="600"/>
              <w:rPr>
                <w:rFonts w:hint="eastAsia" w:ascii="宋体" w:hAnsi="宋体" w:eastAsia="宋体" w:cs="宋体"/>
                <w:color w:val="auto"/>
                <w:sz w:val="30"/>
              </w:rPr>
            </w:pPr>
          </w:p>
        </w:tc>
        <w:tc>
          <w:tcPr>
            <w:tcW w:w="1155" w:type="dxa"/>
          </w:tcPr>
          <w:p w14:paraId="2486766D">
            <w:pPr>
              <w:spacing w:line="460" w:lineRule="exact"/>
              <w:ind w:firstLine="600"/>
              <w:rPr>
                <w:rFonts w:hint="eastAsia" w:ascii="宋体" w:hAnsi="宋体" w:eastAsia="宋体" w:cs="宋体"/>
                <w:color w:val="auto"/>
                <w:sz w:val="30"/>
              </w:rPr>
            </w:pPr>
          </w:p>
        </w:tc>
        <w:tc>
          <w:tcPr>
            <w:tcW w:w="1155" w:type="dxa"/>
          </w:tcPr>
          <w:p w14:paraId="1B44F112">
            <w:pPr>
              <w:spacing w:line="460" w:lineRule="exact"/>
              <w:ind w:firstLine="600"/>
              <w:rPr>
                <w:rFonts w:hint="eastAsia" w:ascii="宋体" w:hAnsi="宋体" w:eastAsia="宋体" w:cs="宋体"/>
                <w:color w:val="auto"/>
                <w:sz w:val="30"/>
              </w:rPr>
            </w:pPr>
          </w:p>
        </w:tc>
        <w:tc>
          <w:tcPr>
            <w:tcW w:w="1155" w:type="dxa"/>
          </w:tcPr>
          <w:p w14:paraId="384B9B7B">
            <w:pPr>
              <w:spacing w:line="460" w:lineRule="exact"/>
              <w:ind w:firstLine="600"/>
              <w:rPr>
                <w:rFonts w:hint="eastAsia" w:ascii="宋体" w:hAnsi="宋体" w:eastAsia="宋体" w:cs="宋体"/>
                <w:color w:val="auto"/>
                <w:sz w:val="30"/>
              </w:rPr>
            </w:pPr>
          </w:p>
        </w:tc>
        <w:tc>
          <w:tcPr>
            <w:tcW w:w="1155" w:type="dxa"/>
          </w:tcPr>
          <w:p w14:paraId="286745A8">
            <w:pPr>
              <w:spacing w:line="460" w:lineRule="exact"/>
              <w:ind w:firstLine="600"/>
              <w:rPr>
                <w:rFonts w:hint="eastAsia" w:ascii="宋体" w:hAnsi="宋体" w:eastAsia="宋体" w:cs="宋体"/>
                <w:color w:val="auto"/>
                <w:sz w:val="30"/>
              </w:rPr>
            </w:pPr>
          </w:p>
        </w:tc>
        <w:tc>
          <w:tcPr>
            <w:tcW w:w="1076" w:type="dxa"/>
          </w:tcPr>
          <w:p w14:paraId="182A0DDA">
            <w:pPr>
              <w:spacing w:line="460" w:lineRule="exact"/>
              <w:ind w:firstLine="600"/>
              <w:rPr>
                <w:rFonts w:hint="eastAsia" w:ascii="宋体" w:hAnsi="宋体" w:eastAsia="宋体" w:cs="宋体"/>
                <w:color w:val="auto"/>
                <w:sz w:val="30"/>
              </w:rPr>
            </w:pPr>
          </w:p>
        </w:tc>
        <w:tc>
          <w:tcPr>
            <w:tcW w:w="1050" w:type="dxa"/>
          </w:tcPr>
          <w:p w14:paraId="36906953">
            <w:pPr>
              <w:spacing w:line="460" w:lineRule="exact"/>
              <w:ind w:firstLine="600"/>
              <w:rPr>
                <w:rFonts w:hint="eastAsia" w:ascii="宋体" w:hAnsi="宋体" w:eastAsia="宋体" w:cs="宋体"/>
                <w:color w:val="auto"/>
                <w:sz w:val="30"/>
              </w:rPr>
            </w:pPr>
          </w:p>
        </w:tc>
        <w:tc>
          <w:tcPr>
            <w:tcW w:w="1234" w:type="dxa"/>
          </w:tcPr>
          <w:p w14:paraId="510B5CD5">
            <w:pPr>
              <w:spacing w:line="460" w:lineRule="exact"/>
              <w:ind w:firstLine="600"/>
              <w:rPr>
                <w:rFonts w:hint="eastAsia" w:ascii="宋体" w:hAnsi="宋体" w:eastAsia="宋体" w:cs="宋体"/>
                <w:color w:val="auto"/>
                <w:sz w:val="30"/>
              </w:rPr>
            </w:pPr>
          </w:p>
        </w:tc>
        <w:tc>
          <w:tcPr>
            <w:tcW w:w="1076" w:type="dxa"/>
          </w:tcPr>
          <w:p w14:paraId="26B82FB5">
            <w:pPr>
              <w:spacing w:line="460" w:lineRule="exact"/>
              <w:ind w:firstLine="600"/>
              <w:rPr>
                <w:rFonts w:hint="eastAsia" w:ascii="宋体" w:hAnsi="宋体" w:eastAsia="宋体" w:cs="宋体"/>
                <w:color w:val="auto"/>
                <w:sz w:val="30"/>
              </w:rPr>
            </w:pPr>
          </w:p>
        </w:tc>
      </w:tr>
      <w:tr w14:paraId="1547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14:paraId="38BD0631">
            <w:pPr>
              <w:spacing w:line="460" w:lineRule="exact"/>
              <w:ind w:firstLine="600"/>
              <w:rPr>
                <w:rFonts w:hint="eastAsia" w:ascii="宋体" w:hAnsi="宋体" w:eastAsia="宋体" w:cs="宋体"/>
                <w:color w:val="auto"/>
                <w:sz w:val="30"/>
              </w:rPr>
            </w:pPr>
          </w:p>
        </w:tc>
        <w:tc>
          <w:tcPr>
            <w:tcW w:w="1260" w:type="dxa"/>
          </w:tcPr>
          <w:p w14:paraId="5DDD0952">
            <w:pPr>
              <w:spacing w:line="460" w:lineRule="exact"/>
              <w:ind w:firstLine="600"/>
              <w:rPr>
                <w:rFonts w:hint="eastAsia" w:ascii="宋体" w:hAnsi="宋体" w:eastAsia="宋体" w:cs="宋体"/>
                <w:color w:val="auto"/>
                <w:sz w:val="30"/>
              </w:rPr>
            </w:pPr>
          </w:p>
        </w:tc>
        <w:tc>
          <w:tcPr>
            <w:tcW w:w="2040" w:type="dxa"/>
          </w:tcPr>
          <w:p w14:paraId="74D656D4">
            <w:pPr>
              <w:spacing w:line="460" w:lineRule="exact"/>
              <w:ind w:firstLine="600"/>
              <w:rPr>
                <w:rFonts w:hint="eastAsia" w:ascii="宋体" w:hAnsi="宋体" w:eastAsia="宋体" w:cs="宋体"/>
                <w:color w:val="auto"/>
                <w:sz w:val="30"/>
              </w:rPr>
            </w:pPr>
          </w:p>
        </w:tc>
        <w:tc>
          <w:tcPr>
            <w:tcW w:w="1050" w:type="dxa"/>
          </w:tcPr>
          <w:p w14:paraId="774DC0BF">
            <w:pPr>
              <w:spacing w:line="460" w:lineRule="exact"/>
              <w:ind w:firstLine="600"/>
              <w:rPr>
                <w:rFonts w:hint="eastAsia" w:ascii="宋体" w:hAnsi="宋体" w:eastAsia="宋体" w:cs="宋体"/>
                <w:color w:val="auto"/>
                <w:sz w:val="30"/>
              </w:rPr>
            </w:pPr>
          </w:p>
        </w:tc>
        <w:tc>
          <w:tcPr>
            <w:tcW w:w="840" w:type="dxa"/>
          </w:tcPr>
          <w:p w14:paraId="1EA429D3">
            <w:pPr>
              <w:spacing w:line="460" w:lineRule="exact"/>
              <w:ind w:firstLine="600"/>
              <w:rPr>
                <w:rFonts w:hint="eastAsia" w:ascii="宋体" w:hAnsi="宋体" w:eastAsia="宋体" w:cs="宋体"/>
                <w:color w:val="auto"/>
                <w:sz w:val="30"/>
              </w:rPr>
            </w:pPr>
          </w:p>
        </w:tc>
        <w:tc>
          <w:tcPr>
            <w:tcW w:w="840" w:type="dxa"/>
          </w:tcPr>
          <w:p w14:paraId="76540A1D">
            <w:pPr>
              <w:spacing w:line="460" w:lineRule="exact"/>
              <w:ind w:firstLine="600"/>
              <w:rPr>
                <w:rFonts w:hint="eastAsia" w:ascii="宋体" w:hAnsi="宋体" w:eastAsia="宋体" w:cs="宋体"/>
                <w:color w:val="auto"/>
                <w:sz w:val="30"/>
              </w:rPr>
            </w:pPr>
          </w:p>
        </w:tc>
        <w:tc>
          <w:tcPr>
            <w:tcW w:w="1155" w:type="dxa"/>
          </w:tcPr>
          <w:p w14:paraId="7581D8B5">
            <w:pPr>
              <w:spacing w:line="460" w:lineRule="exact"/>
              <w:ind w:firstLine="600"/>
              <w:rPr>
                <w:rFonts w:hint="eastAsia" w:ascii="宋体" w:hAnsi="宋体" w:eastAsia="宋体" w:cs="宋体"/>
                <w:color w:val="auto"/>
                <w:sz w:val="30"/>
              </w:rPr>
            </w:pPr>
          </w:p>
        </w:tc>
        <w:tc>
          <w:tcPr>
            <w:tcW w:w="1155" w:type="dxa"/>
          </w:tcPr>
          <w:p w14:paraId="0854F8C5">
            <w:pPr>
              <w:spacing w:line="460" w:lineRule="exact"/>
              <w:ind w:firstLine="600"/>
              <w:rPr>
                <w:rFonts w:hint="eastAsia" w:ascii="宋体" w:hAnsi="宋体" w:eastAsia="宋体" w:cs="宋体"/>
                <w:color w:val="auto"/>
                <w:sz w:val="30"/>
              </w:rPr>
            </w:pPr>
          </w:p>
        </w:tc>
        <w:tc>
          <w:tcPr>
            <w:tcW w:w="1155" w:type="dxa"/>
          </w:tcPr>
          <w:p w14:paraId="6B622249">
            <w:pPr>
              <w:spacing w:line="460" w:lineRule="exact"/>
              <w:ind w:firstLine="600"/>
              <w:rPr>
                <w:rFonts w:hint="eastAsia" w:ascii="宋体" w:hAnsi="宋体" w:eastAsia="宋体" w:cs="宋体"/>
                <w:color w:val="auto"/>
                <w:sz w:val="30"/>
              </w:rPr>
            </w:pPr>
          </w:p>
        </w:tc>
        <w:tc>
          <w:tcPr>
            <w:tcW w:w="1155" w:type="dxa"/>
          </w:tcPr>
          <w:p w14:paraId="3475B02B">
            <w:pPr>
              <w:spacing w:line="460" w:lineRule="exact"/>
              <w:ind w:firstLine="600"/>
              <w:rPr>
                <w:rFonts w:hint="eastAsia" w:ascii="宋体" w:hAnsi="宋体" w:eastAsia="宋体" w:cs="宋体"/>
                <w:color w:val="auto"/>
                <w:sz w:val="30"/>
              </w:rPr>
            </w:pPr>
          </w:p>
        </w:tc>
        <w:tc>
          <w:tcPr>
            <w:tcW w:w="1076" w:type="dxa"/>
          </w:tcPr>
          <w:p w14:paraId="327CBF81">
            <w:pPr>
              <w:spacing w:line="460" w:lineRule="exact"/>
              <w:ind w:firstLine="600"/>
              <w:rPr>
                <w:rFonts w:hint="eastAsia" w:ascii="宋体" w:hAnsi="宋体" w:eastAsia="宋体" w:cs="宋体"/>
                <w:color w:val="auto"/>
                <w:sz w:val="30"/>
              </w:rPr>
            </w:pPr>
          </w:p>
        </w:tc>
        <w:tc>
          <w:tcPr>
            <w:tcW w:w="1050" w:type="dxa"/>
          </w:tcPr>
          <w:p w14:paraId="71C920EC">
            <w:pPr>
              <w:spacing w:line="460" w:lineRule="exact"/>
              <w:ind w:firstLine="600"/>
              <w:rPr>
                <w:rFonts w:hint="eastAsia" w:ascii="宋体" w:hAnsi="宋体" w:eastAsia="宋体" w:cs="宋体"/>
                <w:color w:val="auto"/>
                <w:sz w:val="30"/>
              </w:rPr>
            </w:pPr>
          </w:p>
        </w:tc>
        <w:tc>
          <w:tcPr>
            <w:tcW w:w="1234" w:type="dxa"/>
          </w:tcPr>
          <w:p w14:paraId="7DFF973B">
            <w:pPr>
              <w:spacing w:line="460" w:lineRule="exact"/>
              <w:ind w:firstLine="600"/>
              <w:rPr>
                <w:rFonts w:hint="eastAsia" w:ascii="宋体" w:hAnsi="宋体" w:eastAsia="宋体" w:cs="宋体"/>
                <w:color w:val="auto"/>
                <w:sz w:val="30"/>
              </w:rPr>
            </w:pPr>
          </w:p>
        </w:tc>
        <w:tc>
          <w:tcPr>
            <w:tcW w:w="1076" w:type="dxa"/>
          </w:tcPr>
          <w:p w14:paraId="12B762E9">
            <w:pPr>
              <w:spacing w:line="460" w:lineRule="exact"/>
              <w:ind w:firstLine="600"/>
              <w:rPr>
                <w:rFonts w:hint="eastAsia" w:ascii="宋体" w:hAnsi="宋体" w:eastAsia="宋体" w:cs="宋体"/>
                <w:color w:val="auto"/>
                <w:sz w:val="30"/>
              </w:rPr>
            </w:pPr>
          </w:p>
        </w:tc>
      </w:tr>
      <w:tr w14:paraId="249E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14:paraId="1F22A4BF">
            <w:pPr>
              <w:spacing w:line="460" w:lineRule="exact"/>
              <w:ind w:firstLine="600"/>
              <w:rPr>
                <w:rFonts w:hint="eastAsia" w:ascii="宋体" w:hAnsi="宋体" w:eastAsia="宋体" w:cs="宋体"/>
                <w:color w:val="auto"/>
                <w:sz w:val="30"/>
              </w:rPr>
            </w:pPr>
          </w:p>
        </w:tc>
        <w:tc>
          <w:tcPr>
            <w:tcW w:w="1260" w:type="dxa"/>
          </w:tcPr>
          <w:p w14:paraId="0F76AC12">
            <w:pPr>
              <w:spacing w:line="460" w:lineRule="exact"/>
              <w:ind w:firstLine="600"/>
              <w:rPr>
                <w:rFonts w:hint="eastAsia" w:ascii="宋体" w:hAnsi="宋体" w:eastAsia="宋体" w:cs="宋体"/>
                <w:color w:val="auto"/>
                <w:sz w:val="30"/>
              </w:rPr>
            </w:pPr>
          </w:p>
        </w:tc>
        <w:tc>
          <w:tcPr>
            <w:tcW w:w="2040" w:type="dxa"/>
          </w:tcPr>
          <w:p w14:paraId="40E003E2">
            <w:pPr>
              <w:spacing w:line="460" w:lineRule="exact"/>
              <w:ind w:firstLine="600"/>
              <w:rPr>
                <w:rFonts w:hint="eastAsia" w:ascii="宋体" w:hAnsi="宋体" w:eastAsia="宋体" w:cs="宋体"/>
                <w:color w:val="auto"/>
                <w:sz w:val="30"/>
              </w:rPr>
            </w:pPr>
          </w:p>
        </w:tc>
        <w:tc>
          <w:tcPr>
            <w:tcW w:w="1050" w:type="dxa"/>
          </w:tcPr>
          <w:p w14:paraId="765A0FFB">
            <w:pPr>
              <w:spacing w:line="460" w:lineRule="exact"/>
              <w:ind w:firstLine="600"/>
              <w:rPr>
                <w:rFonts w:hint="eastAsia" w:ascii="宋体" w:hAnsi="宋体" w:eastAsia="宋体" w:cs="宋体"/>
                <w:color w:val="auto"/>
                <w:sz w:val="30"/>
              </w:rPr>
            </w:pPr>
          </w:p>
        </w:tc>
        <w:tc>
          <w:tcPr>
            <w:tcW w:w="840" w:type="dxa"/>
          </w:tcPr>
          <w:p w14:paraId="5486D44C">
            <w:pPr>
              <w:spacing w:line="460" w:lineRule="exact"/>
              <w:ind w:firstLine="600"/>
              <w:rPr>
                <w:rFonts w:hint="eastAsia" w:ascii="宋体" w:hAnsi="宋体" w:eastAsia="宋体" w:cs="宋体"/>
                <w:color w:val="auto"/>
                <w:sz w:val="30"/>
              </w:rPr>
            </w:pPr>
          </w:p>
        </w:tc>
        <w:tc>
          <w:tcPr>
            <w:tcW w:w="840" w:type="dxa"/>
          </w:tcPr>
          <w:p w14:paraId="52AC9567">
            <w:pPr>
              <w:spacing w:line="460" w:lineRule="exact"/>
              <w:ind w:firstLine="600"/>
              <w:rPr>
                <w:rFonts w:hint="eastAsia" w:ascii="宋体" w:hAnsi="宋体" w:eastAsia="宋体" w:cs="宋体"/>
                <w:color w:val="auto"/>
                <w:sz w:val="30"/>
              </w:rPr>
            </w:pPr>
          </w:p>
        </w:tc>
        <w:tc>
          <w:tcPr>
            <w:tcW w:w="1155" w:type="dxa"/>
          </w:tcPr>
          <w:p w14:paraId="1576372D">
            <w:pPr>
              <w:spacing w:line="460" w:lineRule="exact"/>
              <w:ind w:firstLine="600"/>
              <w:rPr>
                <w:rFonts w:hint="eastAsia" w:ascii="宋体" w:hAnsi="宋体" w:eastAsia="宋体" w:cs="宋体"/>
                <w:color w:val="auto"/>
                <w:sz w:val="30"/>
              </w:rPr>
            </w:pPr>
          </w:p>
        </w:tc>
        <w:tc>
          <w:tcPr>
            <w:tcW w:w="1155" w:type="dxa"/>
          </w:tcPr>
          <w:p w14:paraId="4DBB1D14">
            <w:pPr>
              <w:spacing w:line="460" w:lineRule="exact"/>
              <w:ind w:firstLine="600"/>
              <w:rPr>
                <w:rFonts w:hint="eastAsia" w:ascii="宋体" w:hAnsi="宋体" w:eastAsia="宋体" w:cs="宋体"/>
                <w:color w:val="auto"/>
                <w:sz w:val="30"/>
              </w:rPr>
            </w:pPr>
          </w:p>
        </w:tc>
        <w:tc>
          <w:tcPr>
            <w:tcW w:w="1155" w:type="dxa"/>
          </w:tcPr>
          <w:p w14:paraId="38C433D4">
            <w:pPr>
              <w:spacing w:line="460" w:lineRule="exact"/>
              <w:ind w:firstLine="600"/>
              <w:rPr>
                <w:rFonts w:hint="eastAsia" w:ascii="宋体" w:hAnsi="宋体" w:eastAsia="宋体" w:cs="宋体"/>
                <w:color w:val="auto"/>
                <w:sz w:val="30"/>
              </w:rPr>
            </w:pPr>
          </w:p>
        </w:tc>
        <w:tc>
          <w:tcPr>
            <w:tcW w:w="1155" w:type="dxa"/>
          </w:tcPr>
          <w:p w14:paraId="2F31B41C">
            <w:pPr>
              <w:spacing w:line="460" w:lineRule="exact"/>
              <w:ind w:firstLine="600"/>
              <w:rPr>
                <w:rFonts w:hint="eastAsia" w:ascii="宋体" w:hAnsi="宋体" w:eastAsia="宋体" w:cs="宋体"/>
                <w:color w:val="auto"/>
                <w:sz w:val="30"/>
              </w:rPr>
            </w:pPr>
          </w:p>
        </w:tc>
        <w:tc>
          <w:tcPr>
            <w:tcW w:w="1076" w:type="dxa"/>
          </w:tcPr>
          <w:p w14:paraId="1A467C4A">
            <w:pPr>
              <w:spacing w:line="460" w:lineRule="exact"/>
              <w:ind w:firstLine="600"/>
              <w:rPr>
                <w:rFonts w:hint="eastAsia" w:ascii="宋体" w:hAnsi="宋体" w:eastAsia="宋体" w:cs="宋体"/>
                <w:color w:val="auto"/>
                <w:sz w:val="30"/>
              </w:rPr>
            </w:pPr>
          </w:p>
        </w:tc>
        <w:tc>
          <w:tcPr>
            <w:tcW w:w="1050" w:type="dxa"/>
          </w:tcPr>
          <w:p w14:paraId="7725C853">
            <w:pPr>
              <w:spacing w:line="460" w:lineRule="exact"/>
              <w:ind w:firstLine="600"/>
              <w:rPr>
                <w:rFonts w:hint="eastAsia" w:ascii="宋体" w:hAnsi="宋体" w:eastAsia="宋体" w:cs="宋体"/>
                <w:color w:val="auto"/>
                <w:sz w:val="30"/>
              </w:rPr>
            </w:pPr>
          </w:p>
        </w:tc>
        <w:tc>
          <w:tcPr>
            <w:tcW w:w="1234" w:type="dxa"/>
          </w:tcPr>
          <w:p w14:paraId="31C50156">
            <w:pPr>
              <w:spacing w:line="460" w:lineRule="exact"/>
              <w:ind w:firstLine="600"/>
              <w:rPr>
                <w:rFonts w:hint="eastAsia" w:ascii="宋体" w:hAnsi="宋体" w:eastAsia="宋体" w:cs="宋体"/>
                <w:color w:val="auto"/>
                <w:sz w:val="30"/>
              </w:rPr>
            </w:pPr>
          </w:p>
        </w:tc>
        <w:tc>
          <w:tcPr>
            <w:tcW w:w="1076" w:type="dxa"/>
          </w:tcPr>
          <w:p w14:paraId="20BA94D2">
            <w:pPr>
              <w:spacing w:line="460" w:lineRule="exact"/>
              <w:ind w:firstLine="600"/>
              <w:rPr>
                <w:rFonts w:hint="eastAsia" w:ascii="宋体" w:hAnsi="宋体" w:eastAsia="宋体" w:cs="宋体"/>
                <w:color w:val="auto"/>
                <w:sz w:val="30"/>
              </w:rPr>
            </w:pPr>
          </w:p>
        </w:tc>
      </w:tr>
      <w:tr w14:paraId="2AD3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14:paraId="2E107246">
            <w:pPr>
              <w:spacing w:line="460" w:lineRule="exact"/>
              <w:ind w:firstLine="600"/>
              <w:rPr>
                <w:rFonts w:hint="eastAsia" w:ascii="宋体" w:hAnsi="宋体" w:eastAsia="宋体" w:cs="宋体"/>
                <w:color w:val="auto"/>
                <w:sz w:val="30"/>
              </w:rPr>
            </w:pPr>
          </w:p>
        </w:tc>
        <w:tc>
          <w:tcPr>
            <w:tcW w:w="1260" w:type="dxa"/>
          </w:tcPr>
          <w:p w14:paraId="185016E4">
            <w:pPr>
              <w:spacing w:line="460" w:lineRule="exact"/>
              <w:ind w:firstLine="600"/>
              <w:rPr>
                <w:rFonts w:hint="eastAsia" w:ascii="宋体" w:hAnsi="宋体" w:eastAsia="宋体" w:cs="宋体"/>
                <w:color w:val="auto"/>
                <w:sz w:val="30"/>
              </w:rPr>
            </w:pPr>
          </w:p>
        </w:tc>
        <w:tc>
          <w:tcPr>
            <w:tcW w:w="2040" w:type="dxa"/>
          </w:tcPr>
          <w:p w14:paraId="279EF2A7">
            <w:pPr>
              <w:spacing w:line="460" w:lineRule="exact"/>
              <w:ind w:firstLine="600"/>
              <w:rPr>
                <w:rFonts w:hint="eastAsia" w:ascii="宋体" w:hAnsi="宋体" w:eastAsia="宋体" w:cs="宋体"/>
                <w:color w:val="auto"/>
                <w:sz w:val="30"/>
              </w:rPr>
            </w:pPr>
          </w:p>
        </w:tc>
        <w:tc>
          <w:tcPr>
            <w:tcW w:w="1050" w:type="dxa"/>
          </w:tcPr>
          <w:p w14:paraId="23AED1F4">
            <w:pPr>
              <w:spacing w:line="460" w:lineRule="exact"/>
              <w:ind w:firstLine="600"/>
              <w:rPr>
                <w:rFonts w:hint="eastAsia" w:ascii="宋体" w:hAnsi="宋体" w:eastAsia="宋体" w:cs="宋体"/>
                <w:color w:val="auto"/>
                <w:sz w:val="30"/>
              </w:rPr>
            </w:pPr>
          </w:p>
        </w:tc>
        <w:tc>
          <w:tcPr>
            <w:tcW w:w="840" w:type="dxa"/>
          </w:tcPr>
          <w:p w14:paraId="22019FCA">
            <w:pPr>
              <w:spacing w:line="460" w:lineRule="exact"/>
              <w:ind w:firstLine="600"/>
              <w:rPr>
                <w:rFonts w:hint="eastAsia" w:ascii="宋体" w:hAnsi="宋体" w:eastAsia="宋体" w:cs="宋体"/>
                <w:color w:val="auto"/>
                <w:sz w:val="30"/>
              </w:rPr>
            </w:pPr>
          </w:p>
        </w:tc>
        <w:tc>
          <w:tcPr>
            <w:tcW w:w="840" w:type="dxa"/>
          </w:tcPr>
          <w:p w14:paraId="74EFC5C2">
            <w:pPr>
              <w:spacing w:line="460" w:lineRule="exact"/>
              <w:ind w:firstLine="600"/>
              <w:rPr>
                <w:rFonts w:hint="eastAsia" w:ascii="宋体" w:hAnsi="宋体" w:eastAsia="宋体" w:cs="宋体"/>
                <w:color w:val="auto"/>
                <w:sz w:val="30"/>
              </w:rPr>
            </w:pPr>
          </w:p>
        </w:tc>
        <w:tc>
          <w:tcPr>
            <w:tcW w:w="1155" w:type="dxa"/>
          </w:tcPr>
          <w:p w14:paraId="089BEE1C">
            <w:pPr>
              <w:spacing w:line="460" w:lineRule="exact"/>
              <w:ind w:firstLine="600"/>
              <w:rPr>
                <w:rFonts w:hint="eastAsia" w:ascii="宋体" w:hAnsi="宋体" w:eastAsia="宋体" w:cs="宋体"/>
                <w:color w:val="auto"/>
                <w:sz w:val="30"/>
              </w:rPr>
            </w:pPr>
          </w:p>
        </w:tc>
        <w:tc>
          <w:tcPr>
            <w:tcW w:w="1155" w:type="dxa"/>
          </w:tcPr>
          <w:p w14:paraId="499D553B">
            <w:pPr>
              <w:spacing w:line="460" w:lineRule="exact"/>
              <w:ind w:firstLine="600"/>
              <w:rPr>
                <w:rFonts w:hint="eastAsia" w:ascii="宋体" w:hAnsi="宋体" w:eastAsia="宋体" w:cs="宋体"/>
                <w:color w:val="auto"/>
                <w:sz w:val="30"/>
              </w:rPr>
            </w:pPr>
          </w:p>
        </w:tc>
        <w:tc>
          <w:tcPr>
            <w:tcW w:w="1155" w:type="dxa"/>
          </w:tcPr>
          <w:p w14:paraId="683794AE">
            <w:pPr>
              <w:spacing w:line="460" w:lineRule="exact"/>
              <w:ind w:firstLine="600"/>
              <w:rPr>
                <w:rFonts w:hint="eastAsia" w:ascii="宋体" w:hAnsi="宋体" w:eastAsia="宋体" w:cs="宋体"/>
                <w:color w:val="auto"/>
                <w:sz w:val="30"/>
              </w:rPr>
            </w:pPr>
          </w:p>
        </w:tc>
        <w:tc>
          <w:tcPr>
            <w:tcW w:w="1155" w:type="dxa"/>
          </w:tcPr>
          <w:p w14:paraId="136F3420">
            <w:pPr>
              <w:spacing w:line="460" w:lineRule="exact"/>
              <w:ind w:firstLine="600"/>
              <w:rPr>
                <w:rFonts w:hint="eastAsia" w:ascii="宋体" w:hAnsi="宋体" w:eastAsia="宋体" w:cs="宋体"/>
                <w:color w:val="auto"/>
                <w:sz w:val="30"/>
              </w:rPr>
            </w:pPr>
          </w:p>
        </w:tc>
        <w:tc>
          <w:tcPr>
            <w:tcW w:w="1076" w:type="dxa"/>
          </w:tcPr>
          <w:p w14:paraId="421E8639">
            <w:pPr>
              <w:spacing w:line="460" w:lineRule="exact"/>
              <w:ind w:firstLine="600"/>
              <w:rPr>
                <w:rFonts w:hint="eastAsia" w:ascii="宋体" w:hAnsi="宋体" w:eastAsia="宋体" w:cs="宋体"/>
                <w:color w:val="auto"/>
                <w:sz w:val="30"/>
              </w:rPr>
            </w:pPr>
          </w:p>
        </w:tc>
        <w:tc>
          <w:tcPr>
            <w:tcW w:w="1050" w:type="dxa"/>
          </w:tcPr>
          <w:p w14:paraId="29688776">
            <w:pPr>
              <w:spacing w:line="460" w:lineRule="exact"/>
              <w:ind w:firstLine="600"/>
              <w:rPr>
                <w:rFonts w:hint="eastAsia" w:ascii="宋体" w:hAnsi="宋体" w:eastAsia="宋体" w:cs="宋体"/>
                <w:color w:val="auto"/>
                <w:sz w:val="30"/>
              </w:rPr>
            </w:pPr>
          </w:p>
        </w:tc>
        <w:tc>
          <w:tcPr>
            <w:tcW w:w="1234" w:type="dxa"/>
          </w:tcPr>
          <w:p w14:paraId="1D251C30">
            <w:pPr>
              <w:spacing w:line="460" w:lineRule="exact"/>
              <w:ind w:firstLine="600"/>
              <w:rPr>
                <w:rFonts w:hint="eastAsia" w:ascii="宋体" w:hAnsi="宋体" w:eastAsia="宋体" w:cs="宋体"/>
                <w:color w:val="auto"/>
                <w:sz w:val="30"/>
              </w:rPr>
            </w:pPr>
          </w:p>
        </w:tc>
        <w:tc>
          <w:tcPr>
            <w:tcW w:w="1076" w:type="dxa"/>
          </w:tcPr>
          <w:p w14:paraId="74E29545">
            <w:pPr>
              <w:spacing w:line="460" w:lineRule="exact"/>
              <w:ind w:firstLine="600"/>
              <w:rPr>
                <w:rFonts w:hint="eastAsia" w:ascii="宋体" w:hAnsi="宋体" w:eastAsia="宋体" w:cs="宋体"/>
                <w:color w:val="auto"/>
                <w:sz w:val="30"/>
              </w:rPr>
            </w:pPr>
          </w:p>
        </w:tc>
      </w:tr>
      <w:tr w14:paraId="7C10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5" w:type="dxa"/>
            <w:gridSpan w:val="4"/>
          </w:tcPr>
          <w:p w14:paraId="413D1807">
            <w:pPr>
              <w:spacing w:line="460" w:lineRule="exact"/>
              <w:ind w:firstLine="480"/>
              <w:rPr>
                <w:rFonts w:hint="eastAsia" w:ascii="宋体" w:hAnsi="宋体" w:eastAsia="宋体" w:cs="宋体"/>
                <w:color w:val="auto"/>
                <w:szCs w:val="21"/>
              </w:rPr>
            </w:pPr>
            <w:r>
              <w:rPr>
                <w:rFonts w:hint="eastAsia" w:ascii="宋体" w:hAnsi="宋体" w:eastAsia="宋体" w:cs="宋体"/>
                <w:color w:val="auto"/>
                <w:szCs w:val="21"/>
              </w:rPr>
              <w:t>投标总价合计：</w:t>
            </w:r>
          </w:p>
        </w:tc>
        <w:tc>
          <w:tcPr>
            <w:tcW w:w="10736" w:type="dxa"/>
            <w:gridSpan w:val="10"/>
          </w:tcPr>
          <w:p w14:paraId="29861A3F">
            <w:pPr>
              <w:spacing w:line="460" w:lineRule="exact"/>
              <w:ind w:firstLine="600"/>
              <w:rPr>
                <w:rFonts w:hint="eastAsia" w:ascii="宋体" w:hAnsi="宋体" w:eastAsia="宋体" w:cs="宋体"/>
                <w:color w:val="auto"/>
                <w:sz w:val="30"/>
              </w:rPr>
            </w:pPr>
          </w:p>
        </w:tc>
      </w:tr>
    </w:tbl>
    <w:p w14:paraId="1411DF67">
      <w:pPr>
        <w:spacing w:line="440" w:lineRule="exact"/>
        <w:ind w:firstLine="480"/>
        <w:rPr>
          <w:rFonts w:hint="eastAsia" w:ascii="宋体" w:hAnsi="宋体" w:eastAsia="宋体" w:cs="宋体"/>
          <w:i/>
          <w:iCs/>
          <w:color w:val="auto"/>
        </w:rPr>
      </w:pPr>
    </w:p>
    <w:p w14:paraId="7B7466EC">
      <w:pPr>
        <w:spacing w:line="440" w:lineRule="exact"/>
        <w:ind w:firstLine="480"/>
        <w:rPr>
          <w:rFonts w:hint="eastAsia" w:ascii="宋体" w:hAnsi="宋体" w:eastAsia="宋体" w:cs="宋体"/>
          <w:i/>
          <w:iCs/>
          <w:color w:val="auto"/>
        </w:rPr>
      </w:pPr>
      <w:r>
        <w:rPr>
          <w:rFonts w:hint="eastAsia" w:ascii="宋体" w:hAnsi="宋体" w:eastAsia="宋体" w:cs="宋体"/>
          <w:i/>
          <w:iCs/>
          <w:color w:val="auto"/>
        </w:rPr>
        <w:t>说明：1、项7=项8+项9+项10+项11+项12+项13，项7=项6*项5；</w:t>
      </w:r>
    </w:p>
    <w:p w14:paraId="06E99BDB">
      <w:pPr>
        <w:numPr>
          <w:ilvl w:val="0"/>
          <w:numId w:val="4"/>
        </w:numPr>
        <w:tabs>
          <w:tab w:val="left" w:pos="1365"/>
        </w:tabs>
        <w:spacing w:line="440" w:lineRule="exact"/>
        <w:ind w:left="1365" w:firstLine="480"/>
        <w:rPr>
          <w:rFonts w:hint="eastAsia" w:ascii="宋体" w:hAnsi="宋体" w:eastAsia="宋体" w:cs="宋体"/>
          <w:i/>
          <w:iCs/>
          <w:color w:val="auto"/>
        </w:rPr>
      </w:pPr>
      <w:r>
        <w:rPr>
          <w:rFonts w:hint="eastAsia" w:ascii="宋体" w:hAnsi="宋体" w:eastAsia="宋体" w:cs="宋体"/>
          <w:i/>
          <w:iCs/>
          <w:color w:val="auto"/>
        </w:rPr>
        <w:t>“投标总价合计”应与“</w:t>
      </w:r>
      <w:r>
        <w:rPr>
          <w:rFonts w:hint="eastAsia" w:ascii="宋体" w:hAnsi="宋体" w:eastAsia="宋体" w:cs="宋体"/>
          <w:i/>
          <w:iCs/>
          <w:color w:val="auto"/>
          <w:lang w:val="zh-CN"/>
        </w:rPr>
        <w:t>开标一览表</w:t>
      </w:r>
      <w:r>
        <w:rPr>
          <w:rFonts w:hint="eastAsia" w:ascii="宋体" w:hAnsi="宋体" w:eastAsia="宋体" w:cs="宋体"/>
          <w:i/>
          <w:iCs/>
          <w:color w:val="auto"/>
        </w:rPr>
        <w:t>”中第二项“总投标价”一致。</w:t>
      </w:r>
    </w:p>
    <w:p w14:paraId="3DFA023F">
      <w:pPr>
        <w:autoSpaceDE w:val="0"/>
        <w:autoSpaceDN w:val="0"/>
        <w:spacing w:line="360" w:lineRule="auto"/>
        <w:ind w:right="112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投标人名称(盖章)：</w:t>
      </w:r>
    </w:p>
    <w:p w14:paraId="081A6C3A">
      <w:pPr>
        <w:pStyle w:val="64"/>
        <w:tabs>
          <w:tab w:val="left" w:pos="0"/>
          <w:tab w:val="left" w:pos="1260"/>
          <w:tab w:val="left" w:pos="1365"/>
        </w:tabs>
        <w:ind w:left="0" w:leftChars="0" w:firstLine="0" w:firstLineChars="0"/>
        <w:rPr>
          <w:rFonts w:hint="eastAsia" w:ascii="宋体" w:hAnsi="宋体" w:eastAsia="宋体" w:cs="宋体"/>
          <w:i/>
          <w:iCs/>
          <w:color w:val="auto"/>
          <w:sz w:val="30"/>
        </w:rPr>
        <w:sectPr>
          <w:pgSz w:w="16838" w:h="11906" w:orient="landscape"/>
          <w:pgMar w:top="1304" w:right="1247" w:bottom="1304" w:left="1020" w:header="720" w:footer="720" w:gutter="0"/>
          <w:pgBorders>
            <w:top w:val="none" w:sz="0" w:space="0"/>
            <w:left w:val="none" w:sz="0" w:space="0"/>
            <w:bottom w:val="none" w:sz="0" w:space="0"/>
            <w:right w:val="none" w:sz="0" w:space="0"/>
          </w:pgBorders>
          <w:pgNumType w:fmt="decimal"/>
          <w:cols w:space="0" w:num="1"/>
          <w:docGrid w:linePitch="312" w:charSpace="0"/>
        </w:sect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cs="宋体"/>
          <w:color w:val="auto"/>
          <w:kern w:val="0"/>
          <w:sz w:val="24"/>
          <w:lang w:val="en-US" w:eastAsia="zh-CN"/>
        </w:rPr>
        <w:t xml:space="preserve"> </w:t>
      </w:r>
      <w:r>
        <w:rPr>
          <w:rFonts w:hint="eastAsia" w:ascii="宋体" w:hAnsi="宋体" w:eastAsia="宋体" w:cs="宋体"/>
          <w:color w:val="auto"/>
          <w:kern w:val="0"/>
          <w:sz w:val="24"/>
          <w:lang w:val="zh-CN"/>
        </w:rPr>
        <w:t>日</w:t>
      </w:r>
    </w:p>
    <w:p w14:paraId="7DA6E99E">
      <w:pPr>
        <w:pStyle w:val="696"/>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rPr>
      </w:pPr>
    </w:p>
    <w:p w14:paraId="0FB88881">
      <w:pPr>
        <w:pStyle w:val="696"/>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bookmarkStart w:id="443" w:name="_Toc6221"/>
      <w:bookmarkStart w:id="444" w:name="_Toc24997"/>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w:t>
      </w:r>
      <w:bookmarkEnd w:id="443"/>
      <w:bookmarkEnd w:id="444"/>
    </w:p>
    <w:p w14:paraId="76920B55">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0D6C6C61">
      <w:pPr>
        <w:pStyle w:val="696"/>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rPr>
      </w:pPr>
    </w:p>
    <w:p w14:paraId="6653908A">
      <w:pPr>
        <w:spacing w:line="360" w:lineRule="auto"/>
        <w:ind w:right="420" w:firstLine="3614" w:firstLineChars="1000"/>
        <w:rPr>
          <w:rFonts w:hint="eastAsia" w:ascii="宋体" w:hAnsi="宋体" w:eastAsia="宋体" w:cs="宋体"/>
          <w:b/>
          <w:color w:val="auto"/>
          <w:kern w:val="0"/>
          <w:sz w:val="36"/>
          <w:szCs w:val="36"/>
        </w:rPr>
      </w:pPr>
    </w:p>
    <w:p w14:paraId="7FB9B5BD">
      <w:pPr>
        <w:spacing w:line="360" w:lineRule="auto"/>
        <w:ind w:right="420" w:firstLine="3614" w:firstLineChars="1000"/>
        <w:rPr>
          <w:rFonts w:hint="eastAsia" w:ascii="宋体" w:hAnsi="宋体" w:eastAsia="宋体" w:cs="宋体"/>
          <w:b/>
          <w:color w:val="auto"/>
          <w:kern w:val="0"/>
          <w:sz w:val="36"/>
          <w:szCs w:val="36"/>
        </w:rPr>
      </w:pPr>
    </w:p>
    <w:p w14:paraId="1A0685DE">
      <w:pPr>
        <w:spacing w:line="360" w:lineRule="auto"/>
        <w:ind w:right="420" w:firstLine="3614" w:firstLineChars="1000"/>
        <w:rPr>
          <w:rFonts w:hint="eastAsia" w:ascii="宋体" w:hAnsi="宋体" w:eastAsia="宋体" w:cs="宋体"/>
          <w:b/>
          <w:color w:val="auto"/>
          <w:kern w:val="0"/>
          <w:sz w:val="36"/>
          <w:szCs w:val="36"/>
          <w:lang w:val="en-US" w:eastAsia="zh-CN"/>
        </w:rPr>
      </w:pPr>
      <w:r>
        <w:rPr>
          <w:rFonts w:hint="eastAsia" w:ascii="宋体" w:hAnsi="宋体" w:eastAsia="宋体" w:cs="宋体"/>
          <w:b/>
          <w:color w:val="auto"/>
          <w:kern w:val="0"/>
          <w:sz w:val="36"/>
          <w:szCs w:val="36"/>
          <w:lang w:val="en-US" w:eastAsia="zh-CN"/>
        </w:rPr>
        <w:t xml:space="preserve"> </w:t>
      </w:r>
    </w:p>
    <w:p w14:paraId="2F2295D6">
      <w:pPr>
        <w:spacing w:line="360" w:lineRule="auto"/>
        <w:ind w:right="420" w:firstLine="3614" w:firstLineChars="1000"/>
        <w:rPr>
          <w:rFonts w:hint="eastAsia" w:ascii="宋体" w:hAnsi="宋体" w:eastAsia="宋体" w:cs="宋体"/>
          <w:b/>
          <w:color w:val="auto"/>
          <w:kern w:val="0"/>
          <w:sz w:val="36"/>
          <w:szCs w:val="36"/>
        </w:rPr>
      </w:pPr>
    </w:p>
    <w:p w14:paraId="53B3F985">
      <w:pPr>
        <w:spacing w:line="360" w:lineRule="auto"/>
        <w:ind w:right="42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四、投标人针对报价需要说明的其他文件和说明</w:t>
      </w:r>
    </w:p>
    <w:p w14:paraId="14321649">
      <w:pPr>
        <w:pStyle w:val="4"/>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rPr>
      </w:pPr>
      <w:bookmarkStart w:id="445" w:name="_Toc23530"/>
      <w:bookmarkStart w:id="446" w:name="_Toc465665161"/>
      <w:bookmarkStart w:id="447" w:name="_Toc20518"/>
      <w:r>
        <w:rPr>
          <w:rFonts w:hint="eastAsia" w:ascii="宋体" w:hAnsi="宋体" w:eastAsia="宋体" w:cs="宋体"/>
          <w:color w:val="auto"/>
        </w:rPr>
        <w:t>附件</w:t>
      </w:r>
      <w:bookmarkEnd w:id="445"/>
      <w:bookmarkEnd w:id="446"/>
      <w:bookmarkEnd w:id="447"/>
    </w:p>
    <w:p w14:paraId="4FB9CB6A">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14:paraId="665A4E63">
      <w:pPr>
        <w:spacing w:line="360" w:lineRule="auto"/>
        <w:jc w:val="center"/>
        <w:rPr>
          <w:rFonts w:hint="eastAsia" w:ascii="宋体" w:hAnsi="宋体" w:eastAsia="宋体" w:cs="宋体"/>
          <w:b/>
          <w:color w:val="auto"/>
          <w:spacing w:val="6"/>
          <w:sz w:val="32"/>
          <w:szCs w:val="32"/>
        </w:rPr>
      </w:pPr>
      <w:bookmarkStart w:id="448" w:name="OLE_LINK13"/>
      <w:bookmarkStart w:id="449" w:name="OLE_LINK14"/>
      <w:r>
        <w:rPr>
          <w:rFonts w:hint="eastAsia" w:ascii="宋体" w:hAnsi="宋体" w:eastAsia="宋体" w:cs="宋体"/>
          <w:b/>
          <w:color w:val="auto"/>
          <w:spacing w:val="6"/>
          <w:sz w:val="32"/>
          <w:szCs w:val="32"/>
        </w:rPr>
        <w:t>残疾人福利性单位声明函</w:t>
      </w:r>
    </w:p>
    <w:bookmarkEnd w:id="448"/>
    <w:bookmarkEnd w:id="449"/>
    <w:p w14:paraId="103B7F0B">
      <w:pPr>
        <w:spacing w:line="360" w:lineRule="auto"/>
        <w:rPr>
          <w:rFonts w:hint="eastAsia" w:ascii="宋体" w:hAnsi="宋体" w:eastAsia="宋体" w:cs="宋体"/>
          <w:b/>
          <w:color w:val="auto"/>
          <w:spacing w:val="6"/>
          <w:sz w:val="30"/>
          <w:szCs w:val="30"/>
        </w:rPr>
      </w:pPr>
    </w:p>
    <w:p w14:paraId="4EA0711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本单位郑重声明，根据《财政部民政部中国残疾人联合会关于促进残疾人就业政府采购政策的通知》（财库〔2017〕141号）的规定，本单位为符合条件的残疾人福利性单位，且本单位参加_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14:paraId="66E726B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2A32510A">
      <w:pPr>
        <w:spacing w:line="360" w:lineRule="auto"/>
        <w:ind w:firstLine="480" w:firstLineChars="200"/>
        <w:rPr>
          <w:rFonts w:hint="eastAsia" w:ascii="宋体" w:hAnsi="宋体" w:eastAsia="宋体" w:cs="宋体"/>
          <w:color w:val="auto"/>
          <w:sz w:val="24"/>
        </w:rPr>
      </w:pPr>
    </w:p>
    <w:p w14:paraId="5BABD6BA">
      <w:pPr>
        <w:spacing w:line="360" w:lineRule="auto"/>
        <w:ind w:firstLine="480" w:firstLineChars="200"/>
        <w:rPr>
          <w:rFonts w:hint="eastAsia" w:ascii="宋体" w:hAnsi="宋体" w:eastAsia="宋体" w:cs="宋体"/>
          <w:color w:val="auto"/>
          <w:sz w:val="24"/>
        </w:rPr>
      </w:pPr>
    </w:p>
    <w:p w14:paraId="73A46925">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kern w:val="0"/>
          <w:sz w:val="24"/>
          <w:lang w:val="zh-CN"/>
        </w:rPr>
        <w:t>投标人名称(盖章)</w:t>
      </w:r>
      <w:r>
        <w:rPr>
          <w:rFonts w:hint="eastAsia" w:ascii="宋体" w:hAnsi="宋体" w:eastAsia="宋体" w:cs="宋体"/>
          <w:color w:val="auto"/>
          <w:sz w:val="24"/>
        </w:rPr>
        <w:t>：</w:t>
      </w:r>
    </w:p>
    <w:p w14:paraId="2DCE0BE4">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日期：</w:t>
      </w:r>
    </w:p>
    <w:p w14:paraId="47F13EC0">
      <w:pPr>
        <w:spacing w:line="360" w:lineRule="auto"/>
        <w:ind w:firstLine="480" w:firstLineChars="200"/>
        <w:rPr>
          <w:rFonts w:hint="eastAsia" w:ascii="宋体" w:hAnsi="宋体" w:eastAsia="宋体" w:cs="宋体"/>
          <w:color w:val="auto"/>
          <w:sz w:val="24"/>
        </w:rPr>
      </w:pPr>
    </w:p>
    <w:p w14:paraId="1C703128">
      <w:pPr>
        <w:spacing w:line="360" w:lineRule="auto"/>
        <w:ind w:firstLine="420" w:firstLineChars="200"/>
        <w:rPr>
          <w:rFonts w:hint="eastAsia" w:ascii="宋体" w:hAnsi="宋体" w:eastAsia="宋体" w:cs="宋体"/>
          <w:color w:val="auto"/>
        </w:rPr>
      </w:pPr>
    </w:p>
    <w:p w14:paraId="055F6D0B">
      <w:pPr>
        <w:spacing w:line="360" w:lineRule="auto"/>
        <w:ind w:firstLine="420" w:firstLineChars="200"/>
        <w:rPr>
          <w:rFonts w:hint="eastAsia" w:ascii="宋体" w:hAnsi="宋体" w:eastAsia="宋体" w:cs="宋体"/>
          <w:color w:val="auto"/>
        </w:rPr>
      </w:pPr>
    </w:p>
    <w:p w14:paraId="340DA304">
      <w:pPr>
        <w:spacing w:line="360" w:lineRule="auto"/>
        <w:ind w:firstLine="420" w:firstLineChars="200"/>
        <w:rPr>
          <w:rFonts w:hint="eastAsia" w:ascii="宋体" w:hAnsi="宋体" w:eastAsia="宋体" w:cs="宋体"/>
          <w:color w:val="auto"/>
        </w:rPr>
      </w:pPr>
    </w:p>
    <w:p w14:paraId="67B8F70D">
      <w:pPr>
        <w:spacing w:line="360" w:lineRule="auto"/>
        <w:ind w:firstLine="420" w:firstLineChars="200"/>
        <w:rPr>
          <w:rFonts w:hint="eastAsia" w:ascii="宋体" w:hAnsi="宋体" w:eastAsia="宋体" w:cs="宋体"/>
          <w:color w:val="auto"/>
        </w:rPr>
      </w:pPr>
    </w:p>
    <w:p w14:paraId="4C66C580">
      <w:pPr>
        <w:spacing w:line="360" w:lineRule="auto"/>
        <w:rPr>
          <w:rFonts w:hint="eastAsia" w:ascii="宋体" w:hAnsi="宋体" w:eastAsia="宋体" w:cs="宋体"/>
          <w:b/>
          <w:color w:val="auto"/>
          <w:sz w:val="24"/>
        </w:rPr>
      </w:pPr>
    </w:p>
    <w:p w14:paraId="0B500B6D">
      <w:pPr>
        <w:spacing w:line="360" w:lineRule="auto"/>
        <w:rPr>
          <w:rFonts w:hint="eastAsia" w:ascii="宋体" w:hAnsi="宋体" w:eastAsia="宋体" w:cs="宋体"/>
          <w:b/>
          <w:color w:val="auto"/>
          <w:sz w:val="24"/>
        </w:rPr>
      </w:pPr>
    </w:p>
    <w:p w14:paraId="20FADF5B">
      <w:pPr>
        <w:spacing w:line="360" w:lineRule="auto"/>
        <w:rPr>
          <w:rFonts w:hint="eastAsia" w:ascii="宋体" w:hAnsi="宋体" w:eastAsia="宋体" w:cs="宋体"/>
          <w:b/>
          <w:color w:val="auto"/>
          <w:sz w:val="24"/>
        </w:rPr>
      </w:pPr>
    </w:p>
    <w:p w14:paraId="3DF9C752">
      <w:pPr>
        <w:spacing w:line="360" w:lineRule="auto"/>
        <w:rPr>
          <w:rFonts w:hint="eastAsia" w:ascii="宋体" w:hAnsi="宋体" w:eastAsia="宋体" w:cs="宋体"/>
          <w:b/>
          <w:color w:val="auto"/>
          <w:sz w:val="24"/>
        </w:rPr>
      </w:pPr>
    </w:p>
    <w:p w14:paraId="79B82300">
      <w:pPr>
        <w:spacing w:line="360" w:lineRule="auto"/>
        <w:rPr>
          <w:rFonts w:hint="eastAsia" w:ascii="宋体" w:hAnsi="宋体" w:eastAsia="宋体" w:cs="宋体"/>
          <w:b/>
          <w:color w:val="auto"/>
          <w:sz w:val="24"/>
        </w:rPr>
      </w:pPr>
    </w:p>
    <w:p w14:paraId="7BCD31BF">
      <w:pPr>
        <w:spacing w:line="360" w:lineRule="auto"/>
        <w:rPr>
          <w:rFonts w:hint="eastAsia" w:ascii="宋体" w:hAnsi="宋体" w:eastAsia="宋体" w:cs="宋体"/>
          <w:b/>
          <w:color w:val="auto"/>
          <w:sz w:val="24"/>
        </w:rPr>
      </w:pPr>
    </w:p>
    <w:p w14:paraId="5EDFCB7E">
      <w:pPr>
        <w:spacing w:line="360" w:lineRule="auto"/>
        <w:rPr>
          <w:rFonts w:hint="eastAsia" w:ascii="宋体" w:hAnsi="宋体" w:eastAsia="宋体" w:cs="宋体"/>
          <w:b/>
          <w:color w:val="auto"/>
          <w:sz w:val="24"/>
        </w:rPr>
      </w:pPr>
    </w:p>
    <w:p w14:paraId="36D0151B">
      <w:pPr>
        <w:spacing w:line="360" w:lineRule="auto"/>
        <w:rPr>
          <w:rFonts w:hint="eastAsia" w:ascii="宋体" w:hAnsi="宋体" w:eastAsia="宋体" w:cs="宋体"/>
          <w:b/>
          <w:color w:val="auto"/>
          <w:sz w:val="24"/>
        </w:rPr>
      </w:pPr>
    </w:p>
    <w:p w14:paraId="0729C022">
      <w:pPr>
        <w:spacing w:line="360" w:lineRule="auto"/>
        <w:rPr>
          <w:rFonts w:hint="eastAsia" w:ascii="宋体" w:hAnsi="宋体" w:eastAsia="宋体" w:cs="宋体"/>
          <w:b/>
          <w:color w:val="auto"/>
          <w:sz w:val="24"/>
        </w:rPr>
      </w:pPr>
    </w:p>
    <w:p w14:paraId="63335BD7">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14:paraId="0FA0E6CC">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78A1F106">
      <w:pPr>
        <w:snapToGrid w:val="0"/>
        <w:spacing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14:paraId="6FF9D527">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p>
    <w:p w14:paraId="7F5FACE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地址：邮编：</w:t>
      </w:r>
    </w:p>
    <w:p w14:paraId="370BD4F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联系人：联系电话：</w:t>
      </w:r>
    </w:p>
    <w:p w14:paraId="172BE620">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p>
    <w:p w14:paraId="1AC3CED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p>
    <w:p w14:paraId="2FA071AA">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地址：邮编：</w:t>
      </w:r>
    </w:p>
    <w:p w14:paraId="7E023C8E">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14:paraId="78D2C26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p>
    <w:p w14:paraId="21AD65DE">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质疑项目的编号：包号：</w:t>
      </w:r>
    </w:p>
    <w:p w14:paraId="5D351EA8">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p>
    <w:p w14:paraId="58B6AA55">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p>
    <w:p w14:paraId="5ECCA684">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14:paraId="68343871">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p>
    <w:p w14:paraId="3372F326">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p>
    <w:p w14:paraId="0A8ECC1D">
      <w:pPr>
        <w:snapToGrid w:val="0"/>
        <w:spacing w:line="360" w:lineRule="auto"/>
        <w:rPr>
          <w:rFonts w:hint="eastAsia" w:ascii="宋体" w:hAnsi="宋体" w:eastAsia="宋体" w:cs="宋体"/>
          <w:color w:val="auto"/>
          <w:sz w:val="24"/>
        </w:rPr>
      </w:pPr>
    </w:p>
    <w:p w14:paraId="51E86A22">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p>
    <w:p w14:paraId="1D454C9E">
      <w:pPr>
        <w:snapToGrid w:val="0"/>
        <w:spacing w:line="360" w:lineRule="auto"/>
        <w:rPr>
          <w:rFonts w:hint="eastAsia" w:ascii="宋体" w:hAnsi="宋体" w:eastAsia="宋体" w:cs="宋体"/>
          <w:color w:val="auto"/>
          <w:sz w:val="24"/>
          <w:u w:val="dotted"/>
        </w:rPr>
      </w:pPr>
    </w:p>
    <w:p w14:paraId="3C543D6F">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14:paraId="0E635B7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14:paraId="1DE12F3D">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14:paraId="08CCAF21">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p>
    <w:p w14:paraId="5E6255AA">
      <w:pPr>
        <w:spacing w:line="360" w:lineRule="auto"/>
        <w:rPr>
          <w:rFonts w:hint="eastAsia" w:ascii="宋体" w:hAnsi="宋体" w:eastAsia="宋体" w:cs="宋体"/>
          <w:color w:val="auto"/>
          <w:sz w:val="24"/>
        </w:rPr>
      </w:pPr>
      <w:r>
        <w:rPr>
          <w:rFonts w:hint="eastAsia" w:ascii="宋体" w:hAnsi="宋体" w:eastAsia="宋体" w:cs="宋体"/>
          <w:color w:val="auto"/>
          <w:sz w:val="24"/>
        </w:rPr>
        <w:t>签字(签章)：公章：</w:t>
      </w:r>
    </w:p>
    <w:p w14:paraId="78AA7EE6">
      <w:pPr>
        <w:spacing w:line="360" w:lineRule="auto"/>
        <w:rPr>
          <w:rFonts w:hint="eastAsia" w:ascii="宋体" w:hAnsi="宋体" w:eastAsia="宋体" w:cs="宋体"/>
          <w:color w:val="auto"/>
          <w:sz w:val="24"/>
        </w:rPr>
      </w:pPr>
      <w:r>
        <w:rPr>
          <w:rFonts w:hint="eastAsia" w:ascii="宋体" w:hAnsi="宋体" w:eastAsia="宋体" w:cs="宋体"/>
          <w:color w:val="auto"/>
          <w:sz w:val="24"/>
        </w:rPr>
        <w:t>日期：</w:t>
      </w:r>
    </w:p>
    <w:p w14:paraId="0942094E">
      <w:pPr>
        <w:spacing w:line="360" w:lineRule="auto"/>
        <w:jc w:val="center"/>
        <w:rPr>
          <w:rFonts w:hint="eastAsia" w:ascii="宋体" w:hAnsi="宋体" w:eastAsia="宋体" w:cs="宋体"/>
          <w:b/>
          <w:bCs/>
          <w:color w:val="auto"/>
          <w:sz w:val="24"/>
        </w:rPr>
      </w:pPr>
    </w:p>
    <w:p w14:paraId="62CBA778">
      <w:pPr>
        <w:spacing w:line="360" w:lineRule="auto"/>
        <w:rPr>
          <w:rFonts w:hint="eastAsia" w:ascii="宋体" w:hAnsi="宋体" w:eastAsia="宋体" w:cs="宋体"/>
          <w:b/>
          <w:color w:val="auto"/>
          <w:sz w:val="24"/>
        </w:rPr>
      </w:pPr>
    </w:p>
    <w:p w14:paraId="2B9F0AEB">
      <w:pPr>
        <w:spacing w:line="360" w:lineRule="auto"/>
        <w:rPr>
          <w:rFonts w:hint="eastAsia" w:ascii="宋体" w:hAnsi="宋体" w:eastAsia="宋体" w:cs="宋体"/>
          <w:b/>
          <w:color w:val="auto"/>
          <w:sz w:val="24"/>
        </w:rPr>
      </w:pPr>
    </w:p>
    <w:p w14:paraId="50E25BF3">
      <w:pPr>
        <w:spacing w:line="360" w:lineRule="auto"/>
        <w:rPr>
          <w:rFonts w:hint="eastAsia" w:ascii="宋体" w:hAnsi="宋体" w:eastAsia="宋体" w:cs="宋体"/>
          <w:b/>
          <w:color w:val="auto"/>
          <w:sz w:val="24"/>
        </w:rPr>
      </w:pPr>
    </w:p>
    <w:p w14:paraId="210CA5E2">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14:paraId="391FB7FA">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1EB8FC59">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14:paraId="4CBBB7DC">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3CA8A2FB">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56E29E95">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14:paraId="61DC303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39FB7D74">
      <w:pPr>
        <w:widowControl/>
        <w:spacing w:line="360" w:lineRule="auto"/>
        <w:ind w:firstLine="600" w:firstLineChars="200"/>
        <w:jc w:val="left"/>
        <w:rPr>
          <w:rFonts w:hint="eastAsia" w:ascii="宋体" w:hAnsi="宋体" w:eastAsia="宋体" w:cs="宋体"/>
          <w:color w:val="auto"/>
          <w:sz w:val="30"/>
          <w:szCs w:val="30"/>
        </w:rPr>
      </w:pPr>
    </w:p>
    <w:p w14:paraId="7B23C5BB">
      <w:pPr>
        <w:spacing w:line="360" w:lineRule="auto"/>
        <w:jc w:val="center"/>
        <w:rPr>
          <w:rFonts w:hint="eastAsia" w:ascii="宋体" w:hAnsi="宋体" w:eastAsia="宋体" w:cs="宋体"/>
          <w:b/>
          <w:color w:val="auto"/>
          <w:spacing w:val="6"/>
          <w:sz w:val="32"/>
          <w:szCs w:val="32"/>
        </w:rPr>
      </w:pPr>
    </w:p>
    <w:p w14:paraId="1413671F">
      <w:pPr>
        <w:spacing w:line="360" w:lineRule="auto"/>
        <w:jc w:val="center"/>
        <w:rPr>
          <w:rFonts w:hint="eastAsia" w:ascii="宋体" w:hAnsi="宋体" w:eastAsia="宋体" w:cs="宋体"/>
          <w:b/>
          <w:color w:val="auto"/>
          <w:spacing w:val="6"/>
          <w:sz w:val="32"/>
          <w:szCs w:val="32"/>
        </w:rPr>
      </w:pPr>
    </w:p>
    <w:p w14:paraId="586FB1D1">
      <w:pPr>
        <w:spacing w:line="360" w:lineRule="auto"/>
        <w:jc w:val="center"/>
        <w:rPr>
          <w:rFonts w:hint="eastAsia" w:ascii="宋体" w:hAnsi="宋体" w:eastAsia="宋体" w:cs="宋体"/>
          <w:b/>
          <w:color w:val="auto"/>
          <w:spacing w:val="6"/>
          <w:sz w:val="32"/>
          <w:szCs w:val="32"/>
        </w:rPr>
      </w:pPr>
    </w:p>
    <w:p w14:paraId="4928A530">
      <w:pPr>
        <w:spacing w:line="360" w:lineRule="auto"/>
        <w:jc w:val="center"/>
        <w:rPr>
          <w:rFonts w:hint="eastAsia" w:ascii="宋体" w:hAnsi="宋体" w:eastAsia="宋体" w:cs="宋体"/>
          <w:b/>
          <w:color w:val="auto"/>
          <w:spacing w:val="6"/>
          <w:sz w:val="32"/>
          <w:szCs w:val="32"/>
        </w:rPr>
      </w:pPr>
    </w:p>
    <w:p w14:paraId="2FD39DF0">
      <w:pPr>
        <w:spacing w:line="360" w:lineRule="auto"/>
        <w:jc w:val="center"/>
        <w:rPr>
          <w:rFonts w:hint="eastAsia" w:ascii="宋体" w:hAnsi="宋体" w:eastAsia="宋体" w:cs="宋体"/>
          <w:b/>
          <w:color w:val="auto"/>
          <w:spacing w:val="6"/>
          <w:sz w:val="32"/>
          <w:szCs w:val="32"/>
        </w:rPr>
      </w:pPr>
    </w:p>
    <w:p w14:paraId="669BF860">
      <w:pPr>
        <w:spacing w:line="360" w:lineRule="auto"/>
        <w:jc w:val="center"/>
        <w:rPr>
          <w:rFonts w:hint="eastAsia" w:ascii="宋体" w:hAnsi="宋体" w:eastAsia="宋体" w:cs="宋体"/>
          <w:b/>
          <w:color w:val="auto"/>
          <w:spacing w:val="6"/>
          <w:sz w:val="32"/>
          <w:szCs w:val="32"/>
        </w:rPr>
      </w:pPr>
    </w:p>
    <w:p w14:paraId="6F3E7754">
      <w:pPr>
        <w:spacing w:line="360" w:lineRule="auto"/>
        <w:jc w:val="center"/>
        <w:rPr>
          <w:rFonts w:hint="eastAsia" w:ascii="宋体" w:hAnsi="宋体" w:eastAsia="宋体" w:cs="宋体"/>
          <w:b/>
          <w:color w:val="auto"/>
          <w:spacing w:val="6"/>
          <w:sz w:val="32"/>
          <w:szCs w:val="32"/>
        </w:rPr>
      </w:pPr>
    </w:p>
    <w:p w14:paraId="27A25D88">
      <w:pPr>
        <w:spacing w:line="360" w:lineRule="auto"/>
        <w:jc w:val="center"/>
        <w:rPr>
          <w:rFonts w:hint="eastAsia" w:ascii="宋体" w:hAnsi="宋体" w:eastAsia="宋体" w:cs="宋体"/>
          <w:b/>
          <w:color w:val="auto"/>
          <w:spacing w:val="6"/>
          <w:sz w:val="32"/>
          <w:szCs w:val="32"/>
        </w:rPr>
      </w:pPr>
    </w:p>
    <w:p w14:paraId="6E1AFA0F">
      <w:pPr>
        <w:spacing w:line="360" w:lineRule="auto"/>
        <w:jc w:val="center"/>
        <w:rPr>
          <w:rFonts w:hint="eastAsia" w:ascii="宋体" w:hAnsi="宋体" w:eastAsia="宋体" w:cs="宋体"/>
          <w:b/>
          <w:color w:val="auto"/>
          <w:spacing w:val="6"/>
          <w:sz w:val="32"/>
          <w:szCs w:val="32"/>
        </w:rPr>
      </w:pPr>
    </w:p>
    <w:p w14:paraId="25468321">
      <w:pPr>
        <w:spacing w:line="360" w:lineRule="auto"/>
        <w:jc w:val="center"/>
        <w:rPr>
          <w:rFonts w:hint="eastAsia" w:ascii="宋体" w:hAnsi="宋体" w:eastAsia="宋体" w:cs="宋体"/>
          <w:b/>
          <w:color w:val="auto"/>
          <w:spacing w:val="6"/>
          <w:sz w:val="32"/>
          <w:szCs w:val="32"/>
        </w:rPr>
      </w:pPr>
    </w:p>
    <w:p w14:paraId="720324B8">
      <w:pPr>
        <w:spacing w:line="360" w:lineRule="auto"/>
        <w:jc w:val="center"/>
        <w:rPr>
          <w:rFonts w:hint="eastAsia" w:ascii="宋体" w:hAnsi="宋体" w:eastAsia="宋体" w:cs="宋体"/>
          <w:b/>
          <w:color w:val="auto"/>
          <w:spacing w:val="6"/>
          <w:sz w:val="32"/>
          <w:szCs w:val="32"/>
        </w:rPr>
      </w:pPr>
    </w:p>
    <w:p w14:paraId="5188B166">
      <w:pPr>
        <w:spacing w:line="360" w:lineRule="auto"/>
        <w:jc w:val="center"/>
        <w:rPr>
          <w:rFonts w:hint="eastAsia" w:ascii="宋体" w:hAnsi="宋体" w:eastAsia="宋体" w:cs="宋体"/>
          <w:b/>
          <w:color w:val="auto"/>
          <w:spacing w:val="6"/>
          <w:sz w:val="32"/>
          <w:szCs w:val="32"/>
        </w:rPr>
      </w:pPr>
    </w:p>
    <w:p w14:paraId="21C3DB5A">
      <w:pPr>
        <w:spacing w:line="360" w:lineRule="auto"/>
        <w:jc w:val="left"/>
        <w:rPr>
          <w:rFonts w:hint="eastAsia" w:ascii="宋体" w:hAnsi="宋体" w:eastAsia="宋体" w:cs="宋体"/>
          <w:b/>
          <w:color w:val="auto"/>
          <w:spacing w:val="6"/>
          <w:sz w:val="32"/>
          <w:szCs w:val="32"/>
        </w:rPr>
      </w:pPr>
    </w:p>
    <w:p w14:paraId="661471BF">
      <w:pPr>
        <w:spacing w:line="360" w:lineRule="auto"/>
        <w:jc w:val="left"/>
        <w:rPr>
          <w:rFonts w:hint="eastAsia" w:ascii="宋体" w:hAnsi="宋体" w:eastAsia="宋体" w:cs="宋体"/>
          <w:b/>
          <w:color w:val="auto"/>
          <w:spacing w:val="6"/>
          <w:sz w:val="32"/>
          <w:szCs w:val="32"/>
        </w:rPr>
      </w:pPr>
    </w:p>
    <w:p w14:paraId="49941967">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14:paraId="7C7037F6">
      <w:pPr>
        <w:spacing w:line="360" w:lineRule="auto"/>
        <w:jc w:val="center"/>
        <w:rPr>
          <w:rFonts w:hint="eastAsia" w:ascii="宋体" w:hAnsi="宋体" w:eastAsia="宋体" w:cs="宋体"/>
          <w:b/>
          <w:color w:val="auto"/>
          <w:sz w:val="24"/>
        </w:rPr>
      </w:pPr>
    </w:p>
    <w:p w14:paraId="17696AAD">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7BA7D5CE">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7F4DB139">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p>
    <w:p w14:paraId="120C0736">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地址：邮编：</w:t>
      </w:r>
    </w:p>
    <w:p w14:paraId="44335081">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p>
    <w:p w14:paraId="30DBA3D4">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p>
    <w:p w14:paraId="3777FFEB">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授权代表：联系电话</w:t>
      </w:r>
      <w:r>
        <w:rPr>
          <w:rFonts w:hint="eastAsia" w:ascii="宋体" w:hAnsi="宋体" w:eastAsia="宋体" w:cs="宋体"/>
          <w:color w:val="auto"/>
          <w:sz w:val="24"/>
          <w:u w:val="dotted"/>
        </w:rPr>
        <w:t>：</w:t>
      </w:r>
    </w:p>
    <w:p w14:paraId="5A0AC060">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地址：邮编：</w:t>
      </w:r>
    </w:p>
    <w:p w14:paraId="17F95B43">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p>
    <w:p w14:paraId="51658991">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地址：邮编：</w:t>
      </w:r>
    </w:p>
    <w:p w14:paraId="2E9C0E3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联系人：联系电话：</w:t>
      </w:r>
    </w:p>
    <w:p w14:paraId="4944D0A1">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14:paraId="4949F70B">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74C8FD25">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p>
    <w:p w14:paraId="71BA1855">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地址：邮编：</w:t>
      </w:r>
    </w:p>
    <w:p w14:paraId="6079D59E">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联系人：联系电话：</w:t>
      </w:r>
    </w:p>
    <w:p w14:paraId="3CE6CF78">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6BCD403B">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p>
    <w:p w14:paraId="02E08BE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采购项目编号：包号：</w:t>
      </w:r>
    </w:p>
    <w:p w14:paraId="27BA11D7">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p>
    <w:p w14:paraId="770DF53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p>
    <w:p w14:paraId="0A50BBB9">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是/否</w:t>
      </w:r>
      <w:r>
        <w:rPr>
          <w:rFonts w:hint="eastAsia" w:ascii="宋体" w:hAnsi="宋体" w:eastAsia="宋体" w:cs="宋体"/>
          <w:color w:val="auto"/>
          <w:sz w:val="24"/>
        </w:rPr>
        <w:t>公告期限：</w:t>
      </w:r>
    </w:p>
    <w:p w14:paraId="4159B978">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是/否</w:t>
      </w:r>
      <w:r>
        <w:rPr>
          <w:rFonts w:hint="eastAsia" w:ascii="宋体" w:hAnsi="宋体" w:eastAsia="宋体" w:cs="宋体"/>
          <w:color w:val="auto"/>
          <w:sz w:val="24"/>
        </w:rPr>
        <w:t>公告期限：</w:t>
      </w:r>
    </w:p>
    <w:p w14:paraId="04A167FD">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14:paraId="4277BF73">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投诉人于年月日,向提出质疑，质疑事项为：</w:t>
      </w:r>
    </w:p>
    <w:p w14:paraId="4B2F560F">
      <w:pPr>
        <w:spacing w:line="360" w:lineRule="auto"/>
        <w:rPr>
          <w:rFonts w:hint="eastAsia" w:ascii="宋体" w:hAnsi="宋体" w:eastAsia="宋体" w:cs="宋体"/>
          <w:color w:val="auto"/>
          <w:sz w:val="24"/>
          <w:u w:val="dotted"/>
        </w:rPr>
      </w:pPr>
    </w:p>
    <w:p w14:paraId="6B0EF2F3">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于年月日,就质疑事项作出了答复/没有在法定期限内作出答复。</w:t>
      </w:r>
    </w:p>
    <w:p w14:paraId="559F3FF3">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7C7D336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p>
    <w:p w14:paraId="3C404A21">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p>
    <w:p w14:paraId="53D5FE19">
      <w:pPr>
        <w:spacing w:line="360" w:lineRule="auto"/>
        <w:rPr>
          <w:rFonts w:hint="eastAsia" w:ascii="宋体" w:hAnsi="宋体" w:eastAsia="宋体" w:cs="宋体"/>
          <w:color w:val="auto"/>
          <w:sz w:val="24"/>
          <w:u w:val="dotted"/>
        </w:rPr>
      </w:pPr>
    </w:p>
    <w:p w14:paraId="4CB43E25">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p>
    <w:p w14:paraId="19F1E710">
      <w:pPr>
        <w:spacing w:line="360" w:lineRule="auto"/>
        <w:rPr>
          <w:rFonts w:hint="eastAsia" w:ascii="宋体" w:hAnsi="宋体" w:eastAsia="宋体" w:cs="宋体"/>
          <w:color w:val="auto"/>
          <w:sz w:val="24"/>
          <w:u w:val="dotted"/>
        </w:rPr>
      </w:pPr>
    </w:p>
    <w:p w14:paraId="077D6D13">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14:paraId="4EAD67E0">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3B629781">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29900EF7">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p>
    <w:p w14:paraId="500DB69E">
      <w:pPr>
        <w:spacing w:line="360" w:lineRule="auto"/>
        <w:rPr>
          <w:rFonts w:hint="eastAsia" w:ascii="宋体" w:hAnsi="宋体" w:eastAsia="宋体" w:cs="宋体"/>
          <w:color w:val="auto"/>
          <w:sz w:val="24"/>
          <w:u w:val="single"/>
        </w:rPr>
      </w:pPr>
    </w:p>
    <w:p w14:paraId="3AB1FFFC">
      <w:pPr>
        <w:spacing w:line="360" w:lineRule="auto"/>
        <w:rPr>
          <w:rFonts w:hint="eastAsia" w:ascii="宋体" w:hAnsi="宋体" w:eastAsia="宋体" w:cs="宋体"/>
          <w:color w:val="auto"/>
          <w:sz w:val="24"/>
        </w:rPr>
      </w:pPr>
      <w:r>
        <w:rPr>
          <w:rFonts w:hint="eastAsia" w:ascii="宋体" w:hAnsi="宋体" w:eastAsia="宋体" w:cs="宋体"/>
          <w:color w:val="auto"/>
          <w:sz w:val="24"/>
        </w:rPr>
        <w:t>签字(签章)：公章：</w:t>
      </w:r>
    </w:p>
    <w:p w14:paraId="7AF66340">
      <w:pPr>
        <w:spacing w:line="360" w:lineRule="auto"/>
        <w:rPr>
          <w:rFonts w:hint="eastAsia" w:ascii="宋体" w:hAnsi="宋体" w:eastAsia="宋体" w:cs="宋体"/>
          <w:color w:val="auto"/>
          <w:sz w:val="24"/>
        </w:rPr>
      </w:pPr>
      <w:r>
        <w:rPr>
          <w:rFonts w:hint="eastAsia" w:ascii="宋体" w:hAnsi="宋体" w:eastAsia="宋体" w:cs="宋体"/>
          <w:color w:val="auto"/>
          <w:sz w:val="24"/>
        </w:rPr>
        <w:t>日期：</w:t>
      </w:r>
    </w:p>
    <w:p w14:paraId="2A08B257">
      <w:pPr>
        <w:spacing w:line="360" w:lineRule="auto"/>
        <w:rPr>
          <w:rFonts w:hint="eastAsia" w:ascii="宋体" w:hAnsi="宋体" w:eastAsia="宋体" w:cs="宋体"/>
          <w:b/>
          <w:color w:val="auto"/>
          <w:sz w:val="24"/>
        </w:rPr>
      </w:pPr>
    </w:p>
    <w:p w14:paraId="4C9468DC">
      <w:pPr>
        <w:spacing w:line="360" w:lineRule="auto"/>
        <w:rPr>
          <w:rFonts w:hint="eastAsia" w:ascii="宋体" w:hAnsi="宋体" w:eastAsia="宋体" w:cs="宋体"/>
          <w:b/>
          <w:color w:val="auto"/>
          <w:sz w:val="24"/>
        </w:rPr>
      </w:pPr>
    </w:p>
    <w:p w14:paraId="7A7751E8">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000027BE">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6066A935">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478D9889">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7D350DFF">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54E35631">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1E90984D">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373ADC08">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0B4B22D3">
      <w:pPr>
        <w:snapToGrid w:val="0"/>
        <w:spacing w:line="360" w:lineRule="auto"/>
        <w:jc w:val="center"/>
        <w:outlineLvl w:val="0"/>
        <w:rPr>
          <w:rFonts w:hint="eastAsia" w:ascii="宋体" w:hAnsi="宋体" w:eastAsia="宋体" w:cs="宋体"/>
          <w:b/>
          <w:color w:val="auto"/>
          <w:kern w:val="0"/>
          <w:sz w:val="44"/>
          <w:szCs w:val="44"/>
        </w:rPr>
      </w:pPr>
      <w:bookmarkStart w:id="450" w:name="_Toc23417"/>
      <w:bookmarkStart w:id="451" w:name="_Toc14912"/>
    </w:p>
    <w:p w14:paraId="57C2303F">
      <w:pPr>
        <w:snapToGrid w:val="0"/>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br w:type="page"/>
      </w:r>
    </w:p>
    <w:p w14:paraId="311E747A">
      <w:pPr>
        <w:snapToGrid w:val="0"/>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附件4：中小企业声明函</w:t>
      </w:r>
      <w:bookmarkEnd w:id="450"/>
      <w:bookmarkEnd w:id="451"/>
    </w:p>
    <w:p w14:paraId="361308ED">
      <w:pPr>
        <w:spacing w:line="360" w:lineRule="auto"/>
        <w:jc w:val="center"/>
        <w:rPr>
          <w:rFonts w:hint="eastAsia" w:ascii="宋体" w:hAnsi="宋体" w:eastAsia="宋体" w:cs="宋体"/>
          <w:color w:val="auto"/>
          <w:sz w:val="24"/>
          <w:u w:val="single"/>
        </w:rPr>
      </w:pPr>
    </w:p>
    <w:p w14:paraId="73D51716">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中小企业声明函（货物）</w:t>
      </w:r>
    </w:p>
    <w:p w14:paraId="341EEBD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rPr>
        <w:t>（采购人）</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采购活动，提供的货物全部由符合政策要求的中小企业制造。相关企业（含联合体中的中小企业、签订分包意向协议的中小企业）的具体情况如下：</w:t>
      </w:r>
    </w:p>
    <w:p w14:paraId="7A53EBE9">
      <w:pPr>
        <w:numPr>
          <w:ilvl w:val="0"/>
          <w:numId w:val="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休息凳</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14:paraId="4D238C35">
      <w:pPr>
        <w:numPr>
          <w:ilvl w:val="0"/>
          <w:numId w:val="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两人桌（主席台）</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14:paraId="7CD9E3BE">
      <w:pPr>
        <w:numPr>
          <w:ilvl w:val="0"/>
          <w:numId w:val="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椅子（主席台）</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14:paraId="1BB9585B">
      <w:pPr>
        <w:numPr>
          <w:ilvl w:val="0"/>
          <w:numId w:val="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发言台</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14:paraId="44514017">
      <w:pPr>
        <w:numPr>
          <w:ilvl w:val="0"/>
          <w:numId w:val="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折叠小马扎</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14:paraId="2F58009B">
      <w:pPr>
        <w:numPr>
          <w:ilvl w:val="0"/>
          <w:numId w:val="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两人桌(主席台）</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14:paraId="0D74FA8E">
      <w:pPr>
        <w:numPr>
          <w:ilvl w:val="0"/>
          <w:numId w:val="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椅子</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14:paraId="5F0374E6">
      <w:pPr>
        <w:numPr>
          <w:ilvl w:val="0"/>
          <w:numId w:val="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发言台</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14:paraId="05A3E555">
      <w:pPr>
        <w:numPr>
          <w:ilvl w:val="0"/>
          <w:numId w:val="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会议椅</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14:paraId="15707076">
      <w:pPr>
        <w:numPr>
          <w:ilvl w:val="0"/>
          <w:numId w:val="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单人桌椅</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14:paraId="054500E3">
      <w:pPr>
        <w:numPr>
          <w:ilvl w:val="0"/>
          <w:numId w:val="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双人办公桌椅</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14:paraId="6FFA8441">
      <w:pPr>
        <w:numPr>
          <w:ilvl w:val="0"/>
          <w:numId w:val="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电脑桌</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14:paraId="5D6C85AD">
      <w:pPr>
        <w:numPr>
          <w:ilvl w:val="0"/>
          <w:numId w:val="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凳子</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14:paraId="0E251764">
      <w:pPr>
        <w:numPr>
          <w:ilvl w:val="0"/>
          <w:numId w:val="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桌子</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14:paraId="796BD4EB">
      <w:pPr>
        <w:numPr>
          <w:ilvl w:val="0"/>
          <w:numId w:val="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椅子</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14:paraId="694670DF">
      <w:pPr>
        <w:numPr>
          <w:ilvl w:val="0"/>
          <w:numId w:val="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茶吧机</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14:paraId="0AC93EC9">
      <w:pPr>
        <w:numPr>
          <w:ilvl w:val="0"/>
          <w:numId w:val="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储物柜</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14:paraId="4A8D00C3">
      <w:pPr>
        <w:numPr>
          <w:ilvl w:val="0"/>
          <w:numId w:val="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会议圆桌</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14:paraId="7EEF77F0">
      <w:pPr>
        <w:numPr>
          <w:ilvl w:val="0"/>
          <w:numId w:val="5"/>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椅子</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14:paraId="1655A01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35592A0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04EB000D">
      <w:pPr>
        <w:snapToGrid w:val="0"/>
        <w:spacing w:line="360" w:lineRule="auto"/>
        <w:ind w:firstLine="5160" w:firstLineChars="215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投标人名称(盖章)：</w:t>
      </w:r>
    </w:p>
    <w:p w14:paraId="53B4A090">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日</w:t>
      </w:r>
    </w:p>
    <w:p w14:paraId="54AA8FAC">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从业人员、营业收入、资产总额填报上一年度数据，无上一年度数据的新成立企业可不填报。</w:t>
      </w:r>
    </w:p>
    <w:p w14:paraId="2B163BD5">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60227298">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A7BE9E">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63A0C33">
      <w:pPr>
        <w:rPr>
          <w:rFonts w:hint="eastAsia" w:ascii="宋体" w:hAnsi="宋体" w:eastAsia="宋体" w:cs="宋体"/>
          <w:color w:val="auto"/>
          <w:sz w:val="24"/>
        </w:rPr>
      </w:pPr>
      <w:r>
        <w:rPr>
          <w:rFonts w:hint="eastAsia" w:ascii="宋体" w:hAnsi="宋体" w:eastAsia="宋体" w:cs="宋体"/>
          <w:color w:val="auto"/>
          <w:sz w:val="24"/>
        </w:rPr>
        <w:br w:type="page"/>
      </w:r>
    </w:p>
    <w:p w14:paraId="4865676E">
      <w:pPr>
        <w:jc w:val="left"/>
        <w:rPr>
          <w:rFonts w:hint="eastAsia" w:ascii="宋体" w:hAnsi="宋体" w:eastAsia="宋体" w:cs="宋体"/>
          <w:color w:val="auto"/>
          <w:kern w:val="2"/>
          <w:sz w:val="24"/>
          <w:szCs w:val="24"/>
          <w:lang w:val="en-US" w:eastAsia="zh-CN" w:bidi="ar-SA"/>
        </w:rPr>
      </w:pPr>
    </w:p>
    <w:p w14:paraId="19F0CA59">
      <w:pPr>
        <w:autoSpaceDE w:val="0"/>
        <w:autoSpaceDN w:val="0"/>
        <w:jc w:val="left"/>
        <w:rPr>
          <w:rFonts w:hint="eastAsia" w:ascii="宋体" w:hAnsi="宋体" w:eastAsia="宋体" w:cs="宋体"/>
          <w:b/>
          <w:color w:val="auto"/>
          <w:sz w:val="32"/>
          <w:szCs w:val="32"/>
        </w:rPr>
      </w:pPr>
      <w:r>
        <w:rPr>
          <w:rFonts w:hint="eastAsia" w:ascii="宋体" w:hAnsi="宋体" w:eastAsia="宋体" w:cs="宋体"/>
          <w:b/>
          <w:color w:val="auto"/>
          <w:sz w:val="32"/>
          <w:szCs w:val="32"/>
        </w:rPr>
        <w:t>附件5：</w:t>
      </w:r>
    </w:p>
    <w:p w14:paraId="6C85E00F">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政府采购活动现场确认声明书</w:t>
      </w:r>
    </w:p>
    <w:p w14:paraId="008C3F5E">
      <w:pPr>
        <w:spacing w:line="312" w:lineRule="auto"/>
        <w:rPr>
          <w:rFonts w:hint="eastAsia" w:ascii="宋体" w:hAnsi="宋体" w:eastAsia="宋体" w:cs="宋体"/>
          <w:b/>
          <w:color w:val="auto"/>
          <w:sz w:val="24"/>
        </w:rPr>
      </w:pPr>
      <w:r>
        <w:rPr>
          <w:rFonts w:hint="eastAsia" w:ascii="宋体" w:hAnsi="宋体" w:eastAsia="宋体" w:cs="宋体"/>
          <w:color w:val="auto"/>
          <w:sz w:val="24"/>
        </w:rPr>
        <w:t>浙江致信招标代理有限公司：</w:t>
      </w:r>
    </w:p>
    <w:p w14:paraId="1AB3D7CB">
      <w:pPr>
        <w:spacing w:line="312"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本人经由</w:t>
      </w:r>
      <w:r>
        <w:rPr>
          <w:rFonts w:hint="eastAsia" w:ascii="宋体" w:hAnsi="宋体" w:eastAsia="宋体" w:cs="宋体"/>
          <w:color w:val="auto"/>
          <w:spacing w:val="6"/>
          <w:sz w:val="24"/>
          <w:u w:val="single"/>
        </w:rPr>
        <w:t>（单位）</w:t>
      </w:r>
      <w:r>
        <w:rPr>
          <w:rFonts w:hint="eastAsia" w:ascii="宋体" w:hAnsi="宋体" w:eastAsia="宋体" w:cs="宋体"/>
          <w:color w:val="auto"/>
          <w:spacing w:val="6"/>
          <w:sz w:val="24"/>
        </w:rPr>
        <w:t>负责人</w:t>
      </w:r>
      <w:r>
        <w:rPr>
          <w:rFonts w:hint="eastAsia" w:ascii="宋体" w:hAnsi="宋体" w:eastAsia="宋体" w:cs="宋体"/>
          <w:color w:val="auto"/>
          <w:spacing w:val="6"/>
          <w:sz w:val="24"/>
          <w:u w:val="single"/>
        </w:rPr>
        <w:t>（法定代表人）</w:t>
      </w:r>
      <w:r>
        <w:rPr>
          <w:rFonts w:hint="eastAsia" w:ascii="宋体" w:hAnsi="宋体" w:eastAsia="宋体" w:cs="宋体"/>
          <w:color w:val="auto"/>
          <w:spacing w:val="6"/>
          <w:sz w:val="24"/>
        </w:rPr>
        <w:t>合法授权参加</w:t>
      </w:r>
      <w:r>
        <w:rPr>
          <w:rFonts w:hint="eastAsia" w:ascii="宋体" w:hAnsi="宋体" w:cs="宋体"/>
          <w:color w:val="auto"/>
          <w:spacing w:val="6"/>
          <w:sz w:val="24"/>
          <w:u w:val="single"/>
          <w:lang w:eastAsia="zh-CN"/>
        </w:rPr>
        <w:t>慈溪市匡堰实验学校体艺馆软装</w:t>
      </w:r>
      <w:r>
        <w:rPr>
          <w:rFonts w:hint="eastAsia" w:ascii="宋体" w:hAnsi="宋体" w:eastAsia="宋体" w:cs="宋体"/>
          <w:color w:val="auto"/>
          <w:spacing w:val="6"/>
          <w:sz w:val="24"/>
        </w:rPr>
        <w:t>（编号：</w:t>
      </w:r>
      <w:r>
        <w:rPr>
          <w:rFonts w:hint="eastAsia" w:ascii="宋体" w:hAnsi="宋体" w:cs="宋体"/>
          <w:color w:val="auto"/>
          <w:spacing w:val="6"/>
          <w:sz w:val="24"/>
          <w:u w:val="single"/>
          <w:lang w:eastAsia="zh-CN"/>
        </w:rPr>
        <w:t>330282202506004933</w:t>
      </w:r>
      <w:r>
        <w:rPr>
          <w:rFonts w:hint="eastAsia" w:ascii="宋体" w:hAnsi="宋体" w:eastAsia="宋体" w:cs="宋体"/>
          <w:color w:val="auto"/>
          <w:spacing w:val="6"/>
          <w:sz w:val="24"/>
        </w:rPr>
        <w:t>）采购活动，经与本单位法人代表（负责人）联系确认，现就有关公平竞争事项郑重声明如下：</w:t>
      </w:r>
    </w:p>
    <w:p w14:paraId="74145624">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一、本单位与采购人之间</w:t>
      </w:r>
    </w:p>
    <w:p w14:paraId="04F07BF2">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□不存在利害关系</w:t>
      </w:r>
    </w:p>
    <w:p w14:paraId="69F1D9F2">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□存在下列利害关系：</w:t>
      </w:r>
    </w:p>
    <w:p w14:paraId="6FFE6792">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A.投资关系  B.行政隶属关系  C.业务指导关系 D.其他可能影响采购公正的利害关系</w:t>
      </w:r>
      <w:r>
        <w:rPr>
          <w:rFonts w:hint="eastAsia" w:ascii="宋体" w:hAnsi="宋体" w:eastAsia="宋体" w:cs="宋体"/>
          <w:color w:val="auto"/>
          <w:sz w:val="24"/>
          <w:u w:val="single"/>
        </w:rPr>
        <w:t>（如有，请如实说明）</w:t>
      </w:r>
      <w:r>
        <w:rPr>
          <w:rFonts w:hint="eastAsia" w:ascii="宋体" w:hAnsi="宋体" w:eastAsia="宋体" w:cs="宋体"/>
          <w:color w:val="auto"/>
          <w:sz w:val="24"/>
        </w:rPr>
        <w:t>。</w:t>
      </w:r>
    </w:p>
    <w:p w14:paraId="5CE3A276">
      <w:pPr>
        <w:spacing w:line="312" w:lineRule="auto"/>
        <w:ind w:firstLine="504"/>
        <w:rPr>
          <w:rFonts w:hint="eastAsia" w:ascii="宋体" w:hAnsi="宋体" w:eastAsia="宋体" w:cs="宋体"/>
          <w:color w:val="auto"/>
          <w:sz w:val="24"/>
        </w:rPr>
      </w:pPr>
      <w:r>
        <w:rPr>
          <w:rFonts w:hint="eastAsia" w:ascii="宋体" w:hAnsi="宋体" w:eastAsia="宋体" w:cs="宋体"/>
          <w:color w:val="auto"/>
          <w:spacing w:val="6"/>
          <w:sz w:val="24"/>
        </w:rPr>
        <w:t>二、</w:t>
      </w:r>
      <w:r>
        <w:rPr>
          <w:rFonts w:hint="eastAsia" w:ascii="宋体" w:hAnsi="宋体" w:eastAsia="宋体" w:cs="宋体"/>
          <w:color w:val="auto"/>
          <w:sz w:val="24"/>
        </w:rPr>
        <w:t>现已清楚知道参加本项目采购活动的其他所有供应商名称，本单位</w:t>
      </w:r>
    </w:p>
    <w:p w14:paraId="04AEF2B2">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□与其他所有供应商之间均不存在利害关系</w:t>
      </w:r>
    </w:p>
    <w:p w14:paraId="30D68086">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□与</w:t>
      </w:r>
      <w:r>
        <w:rPr>
          <w:rFonts w:hint="eastAsia" w:ascii="宋体" w:hAnsi="宋体" w:eastAsia="宋体" w:cs="宋体"/>
          <w:color w:val="auto"/>
          <w:sz w:val="24"/>
          <w:u w:val="single"/>
        </w:rPr>
        <w:t>（供应商名称）</w:t>
      </w:r>
      <w:r>
        <w:rPr>
          <w:rFonts w:hint="eastAsia" w:ascii="宋体" w:hAnsi="宋体" w:eastAsia="宋体" w:cs="宋体"/>
          <w:color w:val="auto"/>
          <w:sz w:val="24"/>
        </w:rPr>
        <w:t>之间存在下列利害关系：</w:t>
      </w:r>
    </w:p>
    <w:p w14:paraId="22A63117">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A.法定代表人或负责人或实际控制人是同一人</w:t>
      </w:r>
    </w:p>
    <w:p w14:paraId="69C4C78F">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B.法定代表人或负责人或实际控制人是夫妻关系</w:t>
      </w:r>
    </w:p>
    <w:p w14:paraId="0928026A">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C.法定代表人或负责人或实际控制人是直系血亲关系</w:t>
      </w:r>
    </w:p>
    <w:p w14:paraId="56D46DB4">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D.法定代表人或负责人或实际控制人存在三代以内旁系血亲关系</w:t>
      </w:r>
    </w:p>
    <w:p w14:paraId="33D8F194">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E.法定代表人或负责人或实际控制人存在近姻亲关系</w:t>
      </w:r>
    </w:p>
    <w:p w14:paraId="7F20C4E2">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F.法定代表人或负责人或实际控制人存在股份控制或实际控制关系</w:t>
      </w:r>
    </w:p>
    <w:p w14:paraId="6C90D53E">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G.存在共同直接或间接投资设立子公司、联营企业和合营企业情况</w:t>
      </w:r>
    </w:p>
    <w:p w14:paraId="735F123B">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H.存在分级代理或代销关系、同一生产制造商关系、管理关系、重要业务（占主营业务收入50%以上）或重要财务往来关系（如融资）等其他实质性控制关系</w:t>
      </w:r>
    </w:p>
    <w:p w14:paraId="3A91D798">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I.其他利害关系情况。</w:t>
      </w:r>
    </w:p>
    <w:p w14:paraId="07D0961A">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现已清楚知道并严格遵守政府采购法律法规和现场纪律。</w:t>
      </w:r>
    </w:p>
    <w:p w14:paraId="55EDE8D5">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我发现供应商之间存在或可能存在上述第二条第项利害关系。</w:t>
      </w:r>
    </w:p>
    <w:p w14:paraId="3B584C24">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供应商代表签名：</w:t>
      </w:r>
    </w:p>
    <w:p w14:paraId="77B75FB8">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cs="宋体"/>
          <w:color w:val="auto"/>
          <w:sz w:val="24"/>
          <w:lang w:val="en-US" w:eastAsia="zh-CN"/>
        </w:rPr>
        <w:t xml:space="preserve">  </w:t>
      </w:r>
      <w:r>
        <w:rPr>
          <w:rFonts w:hint="eastAsia" w:ascii="宋体" w:hAnsi="宋体" w:eastAsia="宋体" w:cs="宋体"/>
          <w:color w:val="auto"/>
          <w:sz w:val="24"/>
        </w:rPr>
        <w:t>日</w:t>
      </w:r>
    </w:p>
    <w:p w14:paraId="56EFAB49">
      <w:pPr>
        <w:spacing w:line="312" w:lineRule="auto"/>
        <w:ind w:firstLine="480"/>
        <w:rPr>
          <w:rFonts w:hint="eastAsia" w:ascii="宋体" w:hAnsi="宋体" w:eastAsia="宋体" w:cs="宋体"/>
          <w:bCs/>
          <w:color w:val="auto"/>
          <w:sz w:val="24"/>
        </w:rPr>
      </w:pPr>
      <w:r>
        <w:rPr>
          <w:rFonts w:hint="eastAsia" w:ascii="宋体" w:hAnsi="宋体" w:eastAsia="宋体" w:cs="宋体"/>
          <w:i/>
          <w:iCs/>
          <w:color w:val="auto"/>
          <w:sz w:val="24"/>
        </w:rPr>
        <w:t>注：</w:t>
      </w:r>
      <w:r>
        <w:rPr>
          <w:rFonts w:hint="eastAsia" w:ascii="宋体" w:hAnsi="宋体" w:eastAsia="宋体" w:cs="宋体"/>
          <w:i/>
          <w:iCs/>
          <w:color w:val="auto"/>
          <w:sz w:val="24"/>
          <w:lang w:eastAsia="zh-CN"/>
        </w:rPr>
        <w:t>投标</w:t>
      </w:r>
      <w:r>
        <w:rPr>
          <w:rFonts w:hint="eastAsia" w:ascii="宋体" w:hAnsi="宋体" w:eastAsia="宋体" w:cs="宋体"/>
          <w:i/>
          <w:iCs/>
          <w:color w:val="auto"/>
          <w:sz w:val="24"/>
        </w:rPr>
        <w:t>文件解密结束，各供应商签署《政府采购活动现场确认声明书》，签署完成后，扫描发送至邮箱：</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"mailto:834007470@qq.com；" </w:instrText>
      </w:r>
      <w:r>
        <w:rPr>
          <w:rFonts w:hint="eastAsia" w:ascii="宋体" w:hAnsi="宋体" w:eastAsia="宋体" w:cs="宋体"/>
          <w:color w:val="auto"/>
        </w:rPr>
        <w:fldChar w:fldCharType="separate"/>
      </w:r>
      <w:r>
        <w:rPr>
          <w:rFonts w:hint="eastAsia" w:ascii="宋体" w:hAnsi="宋体" w:eastAsia="宋体" w:cs="宋体"/>
          <w:i/>
          <w:iCs/>
          <w:color w:val="auto"/>
          <w:sz w:val="24"/>
        </w:rPr>
        <w:t>253656196@qq.com；</w:t>
      </w:r>
      <w:r>
        <w:rPr>
          <w:rFonts w:hint="eastAsia" w:ascii="宋体" w:hAnsi="宋体" w:eastAsia="宋体" w:cs="宋体"/>
          <w:i/>
          <w:iCs/>
          <w:color w:val="auto"/>
          <w:sz w:val="24"/>
        </w:rPr>
        <w:fldChar w:fldCharType="end"/>
      </w:r>
    </w:p>
    <w:p w14:paraId="18377E83">
      <w:pPr>
        <w:pStyle w:val="64"/>
        <w:ind w:firstLine="420"/>
        <w:rPr>
          <w:rFonts w:hint="eastAsia" w:ascii="宋体" w:hAnsi="宋体" w:eastAsia="宋体" w:cs="宋体"/>
          <w:color w:val="auto"/>
        </w:rPr>
      </w:pPr>
    </w:p>
    <w:p w14:paraId="6CC61214">
      <w:pPr>
        <w:spacing w:line="360" w:lineRule="auto"/>
        <w:rPr>
          <w:rFonts w:hint="eastAsia" w:ascii="宋体" w:hAnsi="宋体" w:eastAsia="宋体" w:cs="宋体"/>
          <w:bCs/>
          <w:color w:val="auto"/>
          <w:sz w:val="24"/>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NumberOnly">
    <w:altName w:val="Vrinda"/>
    <w:panose1 w:val="020B0500000000000000"/>
    <w:charset w:val="00"/>
    <w:family w:val="auto"/>
    <w:pitch w:val="default"/>
    <w:sig w:usb0="00000000" w:usb1="00000000"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AA038">
    <w:pPr>
      <w:pStyle w:val="42"/>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D7F4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E6D7F4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8347C">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08A8347C">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D04FF">
    <w:pPr>
      <w:pStyle w:val="4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F13E5">
    <w:pPr>
      <w:pStyle w:val="42"/>
      <w:jc w:val="center"/>
      <w:rPr>
        <w:rFonts w:hint="eastAsia" w:eastAsia="宋体"/>
        <w:lang w:val="en-US" w:eastAsia="zh-CN"/>
      </w:rPr>
    </w:pPr>
    <w:r>
      <w:rPr>
        <w:rFonts w:hint="eastAsia"/>
        <w:lang w:val="en-US" w:eastAsia="zh-CN"/>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0385D">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6DEEB">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C6DEEB">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21</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8B3E4">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14ECF">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59</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7814ECF">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59</w:t>
                    </w:r>
                    <w:r>
                      <w:rPr>
                        <w:rFonts w:hint="eastAsia"/>
                        <w:sz w:val="18"/>
                        <w:lang w:eastAsia="zh-CN"/>
                      </w:rPr>
                      <w:fldChar w:fldCharType="end"/>
                    </w:r>
                  </w:p>
                </w:txbxContent>
              </v:textbox>
            </v:shape>
          </w:pict>
        </mc:Fallback>
      </mc:AlternateContent>
    </w:r>
  </w:p>
  <w:p w14:paraId="7E162A4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4F11E">
    <w:pPr>
      <w:pStyle w:val="42"/>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页</w:t>
    </w:r>
  </w:p>
  <w:p w14:paraId="7EF5009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1548E">
    <w:pPr>
      <w:pStyle w:val="42"/>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8F03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F8F03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63</w:t>
                    </w:r>
                    <w:r>
                      <w:rPr>
                        <w:rFonts w:hint="eastAsia"/>
                        <w:sz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B46FB">
    <w:pPr>
      <w:pStyle w:val="42"/>
      <w:framePr w:wrap="around" w:vAnchor="text" w:hAnchor="margin" w:xAlign="right" w:y="1"/>
      <w:rPr>
        <w:rStyle w:val="76"/>
      </w:rPr>
    </w:pPr>
    <w:r>
      <w:fldChar w:fldCharType="begin"/>
    </w:r>
    <w:r>
      <w:rPr>
        <w:rStyle w:val="76"/>
      </w:rPr>
      <w:instrText xml:space="preserve">PAGE  </w:instrText>
    </w:r>
    <w:r>
      <w:fldChar w:fldCharType="end"/>
    </w:r>
  </w:p>
  <w:p w14:paraId="7DE468CC">
    <w:pPr>
      <w:pStyle w:val="4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B4D3F">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62D33">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6A62D33">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CBCA5">
    <w:pPr>
      <w:pStyle w:val="4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10BFE">
    <w:pPr>
      <w:pStyle w:val="4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5C479">
    <w:pPr>
      <w:pStyle w:val="4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D0B45">
    <w:pPr>
      <w:pStyle w:val="44"/>
      <w:rPr>
        <w:rFonts w:ascii="仿宋_GB2312" w:eastAsia="仿宋_GB2312"/>
        <w:b/>
        <w:i/>
        <w:u w:val="single"/>
      </w:rPr>
    </w:pPr>
    <w:r>
      <w:t></w:t>
    </w:r>
  </w:p>
  <w:p w14:paraId="76C9236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DBD8">
    <w:pPr>
      <w:pStyle w:val="44"/>
      <w:jc w:val="right"/>
      <w:rPr>
        <w:rFonts w:ascii="仿宋_GB2312" w:eastAsia="仿宋_GB2312"/>
        <w:b/>
        <w:i/>
        <w:u w:val="single"/>
      </w:rPr>
    </w:pPr>
  </w:p>
  <w:p w14:paraId="0DF8212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361D">
    <w:pPr>
      <w:pStyle w:val="44"/>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7BF45">
    <w:pPr>
      <w:pStyle w:val="44"/>
      <w:jc w:val="right"/>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318AB">
    <w:pPr>
      <w:pStyle w:val="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E55BF"/>
    <w:multiLevelType w:val="singleLevel"/>
    <w:tmpl w:val="826E55BF"/>
    <w:lvl w:ilvl="0" w:tentative="0">
      <w:start w:val="1"/>
      <w:numFmt w:val="decimal"/>
      <w:lvlText w:val="(%1)"/>
      <w:lvlJc w:val="left"/>
      <w:pPr>
        <w:tabs>
          <w:tab w:val="left" w:pos="312"/>
        </w:tabs>
      </w:pPr>
    </w:lvl>
  </w:abstractNum>
  <w:abstractNum w:abstractNumId="1">
    <w:nsid w:val="00000012"/>
    <w:multiLevelType w:val="singleLevel"/>
    <w:tmpl w:val="00000012"/>
    <w:lvl w:ilvl="0" w:tentative="0">
      <w:start w:val="2"/>
      <w:numFmt w:val="decimal"/>
      <w:lvlText w:val="%1、"/>
      <w:lvlJc w:val="left"/>
      <w:pPr>
        <w:tabs>
          <w:tab w:val="left" w:pos="1620"/>
        </w:tabs>
        <w:ind w:left="1620" w:hanging="720"/>
      </w:pPr>
      <w:rPr>
        <w:rFonts w:hint="eastAsia"/>
      </w:rPr>
    </w:lvl>
  </w:abstractNum>
  <w:abstractNum w:abstractNumId="2">
    <w:nsid w:val="13BB60DD"/>
    <w:multiLevelType w:val="singleLevel"/>
    <w:tmpl w:val="13BB60DD"/>
    <w:lvl w:ilvl="0" w:tentative="0">
      <w:start w:val="1"/>
      <w:numFmt w:val="chineseCounting"/>
      <w:suff w:val="nothing"/>
      <w:lvlText w:val="%1、"/>
      <w:lvlJc w:val="left"/>
      <w:rPr>
        <w:rFonts w:hint="eastAsia"/>
      </w:rPr>
    </w:lvl>
  </w:abstractNum>
  <w:abstractNum w:abstractNumId="3">
    <w:nsid w:val="6449DA7F"/>
    <w:multiLevelType w:val="singleLevel"/>
    <w:tmpl w:val="6449DA7F"/>
    <w:lvl w:ilvl="0" w:tentative="0">
      <w:start w:val="1"/>
      <w:numFmt w:val="decimal"/>
      <w:suff w:val="nothing"/>
      <w:lvlText w:val="（%1）"/>
      <w:lvlJc w:val="left"/>
      <w:pPr>
        <w:ind w:left="0" w:firstLine="420"/>
      </w:pPr>
      <w:rPr>
        <w:rFonts w:hint="default"/>
      </w:rPr>
    </w:lvl>
  </w:abstractNum>
  <w:abstractNum w:abstractNumId="4">
    <w:nsid w:val="660B7BB4"/>
    <w:multiLevelType w:val="singleLevel"/>
    <w:tmpl w:val="660B7BB4"/>
    <w:lvl w:ilvl="0" w:tentative="0">
      <w:start w:val="1"/>
      <w:numFmt w:val="decimal"/>
      <w:suff w:val="space"/>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OGFmMjA0MmIyNDM1MWM3ZWVhOGI2MjkxNWQ2MD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5526"/>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F47"/>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EF0"/>
    <w:rsid w:val="003A5378"/>
    <w:rsid w:val="003A553C"/>
    <w:rsid w:val="003A56DF"/>
    <w:rsid w:val="003A6008"/>
    <w:rsid w:val="003A703F"/>
    <w:rsid w:val="003A7E2B"/>
    <w:rsid w:val="003A7E40"/>
    <w:rsid w:val="003B0336"/>
    <w:rsid w:val="003B0A3A"/>
    <w:rsid w:val="003B0D79"/>
    <w:rsid w:val="003B2930"/>
    <w:rsid w:val="003B31A7"/>
    <w:rsid w:val="003B402D"/>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6B"/>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239"/>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9D8"/>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85A"/>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31"/>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6D6E"/>
    <w:rsid w:val="01461D62"/>
    <w:rsid w:val="019F7441"/>
    <w:rsid w:val="01B37585"/>
    <w:rsid w:val="01D55165"/>
    <w:rsid w:val="01DF6BF8"/>
    <w:rsid w:val="01EC2C57"/>
    <w:rsid w:val="025F0711"/>
    <w:rsid w:val="026B2E25"/>
    <w:rsid w:val="02824D4D"/>
    <w:rsid w:val="02BB2C78"/>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3796C"/>
    <w:rsid w:val="04F66F48"/>
    <w:rsid w:val="051E57D1"/>
    <w:rsid w:val="05251E14"/>
    <w:rsid w:val="058A0CB1"/>
    <w:rsid w:val="05A16594"/>
    <w:rsid w:val="05A7762D"/>
    <w:rsid w:val="060E5941"/>
    <w:rsid w:val="06110FAF"/>
    <w:rsid w:val="06493CA7"/>
    <w:rsid w:val="065A6178"/>
    <w:rsid w:val="066F1CF3"/>
    <w:rsid w:val="06930BB8"/>
    <w:rsid w:val="06C7683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F11FC"/>
    <w:rsid w:val="09E04166"/>
    <w:rsid w:val="0A1C0718"/>
    <w:rsid w:val="0A3E7710"/>
    <w:rsid w:val="0A5B7E63"/>
    <w:rsid w:val="0AA374A5"/>
    <w:rsid w:val="0AAB7649"/>
    <w:rsid w:val="0ABC5606"/>
    <w:rsid w:val="0B30404E"/>
    <w:rsid w:val="0B3B001F"/>
    <w:rsid w:val="0B4C6C14"/>
    <w:rsid w:val="0B547599"/>
    <w:rsid w:val="0B631A88"/>
    <w:rsid w:val="0B683D45"/>
    <w:rsid w:val="0B7F3F11"/>
    <w:rsid w:val="0B884417"/>
    <w:rsid w:val="0B9910F9"/>
    <w:rsid w:val="0BA41956"/>
    <w:rsid w:val="0BF6188C"/>
    <w:rsid w:val="0BF73C91"/>
    <w:rsid w:val="0C170175"/>
    <w:rsid w:val="0C571A41"/>
    <w:rsid w:val="0C5C1171"/>
    <w:rsid w:val="0C5E1CBC"/>
    <w:rsid w:val="0C615B50"/>
    <w:rsid w:val="0C8445DA"/>
    <w:rsid w:val="0C87121B"/>
    <w:rsid w:val="0CA31C13"/>
    <w:rsid w:val="0CC007F7"/>
    <w:rsid w:val="0CC617AC"/>
    <w:rsid w:val="0CE618DF"/>
    <w:rsid w:val="0CFE707A"/>
    <w:rsid w:val="0D063BDA"/>
    <w:rsid w:val="0D08375F"/>
    <w:rsid w:val="0D184CFB"/>
    <w:rsid w:val="0D4A7419"/>
    <w:rsid w:val="0D4B0E57"/>
    <w:rsid w:val="0D755681"/>
    <w:rsid w:val="0D827401"/>
    <w:rsid w:val="0D84094E"/>
    <w:rsid w:val="0D8A00E9"/>
    <w:rsid w:val="0D8D589E"/>
    <w:rsid w:val="0DA01C73"/>
    <w:rsid w:val="0DD63300"/>
    <w:rsid w:val="0DF03D9D"/>
    <w:rsid w:val="0DF50604"/>
    <w:rsid w:val="0DF702FE"/>
    <w:rsid w:val="0E060E51"/>
    <w:rsid w:val="0E360159"/>
    <w:rsid w:val="0E5604B2"/>
    <w:rsid w:val="0E653000"/>
    <w:rsid w:val="0E6D5D79"/>
    <w:rsid w:val="0E9D0089"/>
    <w:rsid w:val="0EB803EE"/>
    <w:rsid w:val="0EED5131"/>
    <w:rsid w:val="0EF94D4B"/>
    <w:rsid w:val="0F4958DC"/>
    <w:rsid w:val="0F515DF7"/>
    <w:rsid w:val="0F596BA8"/>
    <w:rsid w:val="0F6248D2"/>
    <w:rsid w:val="0F693536"/>
    <w:rsid w:val="0F7B0511"/>
    <w:rsid w:val="0F7B76D9"/>
    <w:rsid w:val="0F816ACD"/>
    <w:rsid w:val="0F9832DB"/>
    <w:rsid w:val="0FBF3FD2"/>
    <w:rsid w:val="0FBF7FF3"/>
    <w:rsid w:val="0FE77229"/>
    <w:rsid w:val="10193186"/>
    <w:rsid w:val="10572E1C"/>
    <w:rsid w:val="10646583"/>
    <w:rsid w:val="107D4B15"/>
    <w:rsid w:val="108A3C80"/>
    <w:rsid w:val="10C26171"/>
    <w:rsid w:val="10F33360"/>
    <w:rsid w:val="10FC16EA"/>
    <w:rsid w:val="110F1D40"/>
    <w:rsid w:val="11266F33"/>
    <w:rsid w:val="118963A1"/>
    <w:rsid w:val="11C6522A"/>
    <w:rsid w:val="11E104CC"/>
    <w:rsid w:val="11E20309"/>
    <w:rsid w:val="121E1095"/>
    <w:rsid w:val="12255233"/>
    <w:rsid w:val="12530213"/>
    <w:rsid w:val="12584374"/>
    <w:rsid w:val="127723A9"/>
    <w:rsid w:val="12862074"/>
    <w:rsid w:val="12883966"/>
    <w:rsid w:val="129E45B4"/>
    <w:rsid w:val="12A45DBB"/>
    <w:rsid w:val="12D81596"/>
    <w:rsid w:val="13072A44"/>
    <w:rsid w:val="135F4BE2"/>
    <w:rsid w:val="139B1A0A"/>
    <w:rsid w:val="139D25C7"/>
    <w:rsid w:val="13BF3CE4"/>
    <w:rsid w:val="13D22080"/>
    <w:rsid w:val="141008D8"/>
    <w:rsid w:val="14125FE6"/>
    <w:rsid w:val="146D271E"/>
    <w:rsid w:val="14982588"/>
    <w:rsid w:val="149A5AD9"/>
    <w:rsid w:val="14A7619D"/>
    <w:rsid w:val="150536C3"/>
    <w:rsid w:val="150C1963"/>
    <w:rsid w:val="151447A0"/>
    <w:rsid w:val="154A6454"/>
    <w:rsid w:val="157459DF"/>
    <w:rsid w:val="15762120"/>
    <w:rsid w:val="15967210"/>
    <w:rsid w:val="15E91E67"/>
    <w:rsid w:val="167E2EDE"/>
    <w:rsid w:val="16A8729C"/>
    <w:rsid w:val="16B33777"/>
    <w:rsid w:val="16BC70A7"/>
    <w:rsid w:val="16C6339E"/>
    <w:rsid w:val="172F2D79"/>
    <w:rsid w:val="17557BEF"/>
    <w:rsid w:val="17D349C1"/>
    <w:rsid w:val="1830729E"/>
    <w:rsid w:val="1870062C"/>
    <w:rsid w:val="18817102"/>
    <w:rsid w:val="18830A15"/>
    <w:rsid w:val="18852B28"/>
    <w:rsid w:val="188B5321"/>
    <w:rsid w:val="1914329B"/>
    <w:rsid w:val="191A5124"/>
    <w:rsid w:val="195F36F7"/>
    <w:rsid w:val="19932372"/>
    <w:rsid w:val="19A20DD5"/>
    <w:rsid w:val="19AE03F1"/>
    <w:rsid w:val="19E47E36"/>
    <w:rsid w:val="1A071A03"/>
    <w:rsid w:val="1A1F16AE"/>
    <w:rsid w:val="1A3B5C77"/>
    <w:rsid w:val="1A984BAD"/>
    <w:rsid w:val="1AB8220E"/>
    <w:rsid w:val="1AE4166C"/>
    <w:rsid w:val="1AF06CFB"/>
    <w:rsid w:val="1AF11B8D"/>
    <w:rsid w:val="1B11359C"/>
    <w:rsid w:val="1B2A271F"/>
    <w:rsid w:val="1B530544"/>
    <w:rsid w:val="1B711CAC"/>
    <w:rsid w:val="1B713184"/>
    <w:rsid w:val="1BA209CF"/>
    <w:rsid w:val="1BB4777D"/>
    <w:rsid w:val="1BD75AB8"/>
    <w:rsid w:val="1C0459C2"/>
    <w:rsid w:val="1C1B3B4A"/>
    <w:rsid w:val="1C88086E"/>
    <w:rsid w:val="1C8B7C5A"/>
    <w:rsid w:val="1CCF5A18"/>
    <w:rsid w:val="1D266CE1"/>
    <w:rsid w:val="1D3963AF"/>
    <w:rsid w:val="1D3A0923"/>
    <w:rsid w:val="1D6A673C"/>
    <w:rsid w:val="1D9247AE"/>
    <w:rsid w:val="1DB567EC"/>
    <w:rsid w:val="1DF51A98"/>
    <w:rsid w:val="1E13026D"/>
    <w:rsid w:val="1E3D060F"/>
    <w:rsid w:val="1E3F7D2E"/>
    <w:rsid w:val="1E4134E4"/>
    <w:rsid w:val="1E5062B3"/>
    <w:rsid w:val="1E523514"/>
    <w:rsid w:val="1E714A66"/>
    <w:rsid w:val="1E802593"/>
    <w:rsid w:val="1E8B6156"/>
    <w:rsid w:val="1E91368D"/>
    <w:rsid w:val="1EA703CC"/>
    <w:rsid w:val="1EB7330C"/>
    <w:rsid w:val="1EE961C7"/>
    <w:rsid w:val="1F0A0FF3"/>
    <w:rsid w:val="1F3B4A68"/>
    <w:rsid w:val="1F5771FF"/>
    <w:rsid w:val="1F8B2F90"/>
    <w:rsid w:val="1F9A3634"/>
    <w:rsid w:val="1FA64543"/>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67215"/>
    <w:rsid w:val="23197135"/>
    <w:rsid w:val="233500BF"/>
    <w:rsid w:val="23377FF7"/>
    <w:rsid w:val="236B425F"/>
    <w:rsid w:val="23836192"/>
    <w:rsid w:val="23901F29"/>
    <w:rsid w:val="239C0061"/>
    <w:rsid w:val="23B908A4"/>
    <w:rsid w:val="23E95BEF"/>
    <w:rsid w:val="23FD0064"/>
    <w:rsid w:val="240A359B"/>
    <w:rsid w:val="245375B0"/>
    <w:rsid w:val="24642C0A"/>
    <w:rsid w:val="24A87CBC"/>
    <w:rsid w:val="24B22173"/>
    <w:rsid w:val="24B95AD9"/>
    <w:rsid w:val="24BE24DA"/>
    <w:rsid w:val="24CF5825"/>
    <w:rsid w:val="24D663E6"/>
    <w:rsid w:val="24D77F2B"/>
    <w:rsid w:val="257B6436"/>
    <w:rsid w:val="258B00E2"/>
    <w:rsid w:val="25A917A6"/>
    <w:rsid w:val="25B657FB"/>
    <w:rsid w:val="25BE27CC"/>
    <w:rsid w:val="25F74A5C"/>
    <w:rsid w:val="2628662C"/>
    <w:rsid w:val="262D45DE"/>
    <w:rsid w:val="26871DC8"/>
    <w:rsid w:val="26A53EF9"/>
    <w:rsid w:val="26A94201"/>
    <w:rsid w:val="26AC274F"/>
    <w:rsid w:val="26E46305"/>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B6018"/>
    <w:rsid w:val="29B82443"/>
    <w:rsid w:val="29F26D24"/>
    <w:rsid w:val="2A15033F"/>
    <w:rsid w:val="2A1662C1"/>
    <w:rsid w:val="2A1C7367"/>
    <w:rsid w:val="2A2815FA"/>
    <w:rsid w:val="2A6D6092"/>
    <w:rsid w:val="2A7D76B4"/>
    <w:rsid w:val="2A97639B"/>
    <w:rsid w:val="2AD84748"/>
    <w:rsid w:val="2B107685"/>
    <w:rsid w:val="2B132E66"/>
    <w:rsid w:val="2B437463"/>
    <w:rsid w:val="2B7807EE"/>
    <w:rsid w:val="2B903DD6"/>
    <w:rsid w:val="2BA50BF7"/>
    <w:rsid w:val="2BBF00EC"/>
    <w:rsid w:val="2BC37CFD"/>
    <w:rsid w:val="2BD5237F"/>
    <w:rsid w:val="2BE536CE"/>
    <w:rsid w:val="2BE758D9"/>
    <w:rsid w:val="2C09049E"/>
    <w:rsid w:val="2C0A653C"/>
    <w:rsid w:val="2C191F85"/>
    <w:rsid w:val="2C1B74B5"/>
    <w:rsid w:val="2CE82D6F"/>
    <w:rsid w:val="2D313D01"/>
    <w:rsid w:val="2D343236"/>
    <w:rsid w:val="2D740BF4"/>
    <w:rsid w:val="2DAC10B7"/>
    <w:rsid w:val="2DD15014"/>
    <w:rsid w:val="2DF72DE4"/>
    <w:rsid w:val="2E0220AF"/>
    <w:rsid w:val="2E4B082A"/>
    <w:rsid w:val="2E5D4E86"/>
    <w:rsid w:val="2E5D790B"/>
    <w:rsid w:val="2E8B7792"/>
    <w:rsid w:val="2E9A3C18"/>
    <w:rsid w:val="2EBB0FEE"/>
    <w:rsid w:val="2EC63002"/>
    <w:rsid w:val="2EE36281"/>
    <w:rsid w:val="2F0A6B38"/>
    <w:rsid w:val="2F8B3053"/>
    <w:rsid w:val="2F946CCB"/>
    <w:rsid w:val="2FD25781"/>
    <w:rsid w:val="2FDC745C"/>
    <w:rsid w:val="2FFD7934"/>
    <w:rsid w:val="3005233A"/>
    <w:rsid w:val="30733ACD"/>
    <w:rsid w:val="308C3862"/>
    <w:rsid w:val="309379D8"/>
    <w:rsid w:val="30A270F7"/>
    <w:rsid w:val="30DF1478"/>
    <w:rsid w:val="30EC586F"/>
    <w:rsid w:val="314550B7"/>
    <w:rsid w:val="31613A0D"/>
    <w:rsid w:val="319C6071"/>
    <w:rsid w:val="31AC537E"/>
    <w:rsid w:val="31E3679B"/>
    <w:rsid w:val="31E732FD"/>
    <w:rsid w:val="31EF005A"/>
    <w:rsid w:val="320058A6"/>
    <w:rsid w:val="32212D81"/>
    <w:rsid w:val="32517576"/>
    <w:rsid w:val="32BE5C2C"/>
    <w:rsid w:val="32FB6478"/>
    <w:rsid w:val="33263B3F"/>
    <w:rsid w:val="333D0F05"/>
    <w:rsid w:val="336963EB"/>
    <w:rsid w:val="33816EEB"/>
    <w:rsid w:val="33EB55CD"/>
    <w:rsid w:val="33EC4C02"/>
    <w:rsid w:val="340D2360"/>
    <w:rsid w:val="3410665D"/>
    <w:rsid w:val="34211214"/>
    <w:rsid w:val="342E63AB"/>
    <w:rsid w:val="34950E68"/>
    <w:rsid w:val="34986E94"/>
    <w:rsid w:val="34AF62C9"/>
    <w:rsid w:val="34CB4388"/>
    <w:rsid w:val="34FA6E12"/>
    <w:rsid w:val="354D7158"/>
    <w:rsid w:val="354F64AB"/>
    <w:rsid w:val="358D5588"/>
    <w:rsid w:val="359B2C73"/>
    <w:rsid w:val="35B8361F"/>
    <w:rsid w:val="35FF342C"/>
    <w:rsid w:val="363A3B40"/>
    <w:rsid w:val="364C2A6F"/>
    <w:rsid w:val="365302AE"/>
    <w:rsid w:val="36607A0A"/>
    <w:rsid w:val="366E227C"/>
    <w:rsid w:val="366F2E0D"/>
    <w:rsid w:val="367B6A5C"/>
    <w:rsid w:val="36A74ADA"/>
    <w:rsid w:val="36AD60D5"/>
    <w:rsid w:val="36B224F9"/>
    <w:rsid w:val="36EC0CC9"/>
    <w:rsid w:val="373F410B"/>
    <w:rsid w:val="37EE7094"/>
    <w:rsid w:val="37F67637"/>
    <w:rsid w:val="37FC3EA9"/>
    <w:rsid w:val="38296C89"/>
    <w:rsid w:val="383002EB"/>
    <w:rsid w:val="38586797"/>
    <w:rsid w:val="38653681"/>
    <w:rsid w:val="38BC0149"/>
    <w:rsid w:val="38D87D1C"/>
    <w:rsid w:val="39636459"/>
    <w:rsid w:val="396B7F6C"/>
    <w:rsid w:val="39B417A9"/>
    <w:rsid w:val="39FC5695"/>
    <w:rsid w:val="3A006D8E"/>
    <w:rsid w:val="3A3651E5"/>
    <w:rsid w:val="3A744481"/>
    <w:rsid w:val="3A8C7BEF"/>
    <w:rsid w:val="3A906246"/>
    <w:rsid w:val="3B2349B7"/>
    <w:rsid w:val="3B284572"/>
    <w:rsid w:val="3B616CFF"/>
    <w:rsid w:val="3B6259F6"/>
    <w:rsid w:val="3B976654"/>
    <w:rsid w:val="3BC01EFC"/>
    <w:rsid w:val="3BCA786A"/>
    <w:rsid w:val="3BD31E2F"/>
    <w:rsid w:val="3BF15831"/>
    <w:rsid w:val="3C105946"/>
    <w:rsid w:val="3C470D07"/>
    <w:rsid w:val="3C471448"/>
    <w:rsid w:val="3C5F759A"/>
    <w:rsid w:val="3C6C525A"/>
    <w:rsid w:val="3CB80D2B"/>
    <w:rsid w:val="3CCE23CB"/>
    <w:rsid w:val="3CD17D17"/>
    <w:rsid w:val="3CD35028"/>
    <w:rsid w:val="3D3C7F39"/>
    <w:rsid w:val="3D440F09"/>
    <w:rsid w:val="3D4504A0"/>
    <w:rsid w:val="3D8734BB"/>
    <w:rsid w:val="3D9A11D4"/>
    <w:rsid w:val="3DA16D89"/>
    <w:rsid w:val="3DA364BE"/>
    <w:rsid w:val="3DE041CB"/>
    <w:rsid w:val="3E0D48F6"/>
    <w:rsid w:val="3E1868B4"/>
    <w:rsid w:val="3E22748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85C52"/>
    <w:rsid w:val="3F756B8F"/>
    <w:rsid w:val="3F95482B"/>
    <w:rsid w:val="3FCE4D19"/>
    <w:rsid w:val="4019356B"/>
    <w:rsid w:val="401B407C"/>
    <w:rsid w:val="402E4783"/>
    <w:rsid w:val="40592157"/>
    <w:rsid w:val="406E1CAE"/>
    <w:rsid w:val="40A0133A"/>
    <w:rsid w:val="40C31A53"/>
    <w:rsid w:val="40F825AC"/>
    <w:rsid w:val="40FE23C7"/>
    <w:rsid w:val="40FF545D"/>
    <w:rsid w:val="410067C8"/>
    <w:rsid w:val="418245F8"/>
    <w:rsid w:val="418F0D2A"/>
    <w:rsid w:val="41D01505"/>
    <w:rsid w:val="41EF3F90"/>
    <w:rsid w:val="42474939"/>
    <w:rsid w:val="424C3C57"/>
    <w:rsid w:val="42613FF3"/>
    <w:rsid w:val="42660D96"/>
    <w:rsid w:val="428667D2"/>
    <w:rsid w:val="42AD5186"/>
    <w:rsid w:val="42CD1CE0"/>
    <w:rsid w:val="42E1381E"/>
    <w:rsid w:val="42ED6459"/>
    <w:rsid w:val="42FE58DD"/>
    <w:rsid w:val="43174B3D"/>
    <w:rsid w:val="434B790E"/>
    <w:rsid w:val="43591210"/>
    <w:rsid w:val="4360274F"/>
    <w:rsid w:val="43696218"/>
    <w:rsid w:val="43977AB6"/>
    <w:rsid w:val="43A3342B"/>
    <w:rsid w:val="43C77C27"/>
    <w:rsid w:val="43DE09EE"/>
    <w:rsid w:val="44002FAD"/>
    <w:rsid w:val="449101DD"/>
    <w:rsid w:val="44BE4C67"/>
    <w:rsid w:val="44DE1391"/>
    <w:rsid w:val="451B225C"/>
    <w:rsid w:val="452410C9"/>
    <w:rsid w:val="45317DFB"/>
    <w:rsid w:val="456D3CE4"/>
    <w:rsid w:val="4579042C"/>
    <w:rsid w:val="457F0571"/>
    <w:rsid w:val="45851176"/>
    <w:rsid w:val="45C63B94"/>
    <w:rsid w:val="45E92F9E"/>
    <w:rsid w:val="45F75879"/>
    <w:rsid w:val="460E7DA5"/>
    <w:rsid w:val="46422483"/>
    <w:rsid w:val="4659254A"/>
    <w:rsid w:val="465B0637"/>
    <w:rsid w:val="465E3F0D"/>
    <w:rsid w:val="466A16E6"/>
    <w:rsid w:val="46893F2B"/>
    <w:rsid w:val="46C4686E"/>
    <w:rsid w:val="47220483"/>
    <w:rsid w:val="477B778F"/>
    <w:rsid w:val="478203EC"/>
    <w:rsid w:val="47824F2C"/>
    <w:rsid w:val="478E0A44"/>
    <w:rsid w:val="47B025FA"/>
    <w:rsid w:val="47C841F6"/>
    <w:rsid w:val="4809698F"/>
    <w:rsid w:val="4811697D"/>
    <w:rsid w:val="48622AF1"/>
    <w:rsid w:val="487A3E25"/>
    <w:rsid w:val="488B5503"/>
    <w:rsid w:val="48937E21"/>
    <w:rsid w:val="489A0361"/>
    <w:rsid w:val="48B94FF3"/>
    <w:rsid w:val="48E37AAB"/>
    <w:rsid w:val="48FD4B4C"/>
    <w:rsid w:val="490A68E0"/>
    <w:rsid w:val="491055FE"/>
    <w:rsid w:val="495F5B3E"/>
    <w:rsid w:val="496F77D7"/>
    <w:rsid w:val="497654FD"/>
    <w:rsid w:val="49AC7453"/>
    <w:rsid w:val="49B64211"/>
    <w:rsid w:val="49E56AF9"/>
    <w:rsid w:val="49F6167F"/>
    <w:rsid w:val="4A064FA0"/>
    <w:rsid w:val="4A16615C"/>
    <w:rsid w:val="4A4424D7"/>
    <w:rsid w:val="4A65198C"/>
    <w:rsid w:val="4AB82D0F"/>
    <w:rsid w:val="4ABE0088"/>
    <w:rsid w:val="4AEB7664"/>
    <w:rsid w:val="4AFB4FAC"/>
    <w:rsid w:val="4AFD7C19"/>
    <w:rsid w:val="4B0567D1"/>
    <w:rsid w:val="4B236AAE"/>
    <w:rsid w:val="4B707271"/>
    <w:rsid w:val="4B9739F7"/>
    <w:rsid w:val="4BEE2503"/>
    <w:rsid w:val="4BF8563C"/>
    <w:rsid w:val="4C245A30"/>
    <w:rsid w:val="4C3F6E70"/>
    <w:rsid w:val="4CB6685F"/>
    <w:rsid w:val="4CC367FE"/>
    <w:rsid w:val="4CC94FB6"/>
    <w:rsid w:val="4D077F3C"/>
    <w:rsid w:val="4D123355"/>
    <w:rsid w:val="4D2A3B31"/>
    <w:rsid w:val="4D312C52"/>
    <w:rsid w:val="4D905305"/>
    <w:rsid w:val="4D964A72"/>
    <w:rsid w:val="4D9C1254"/>
    <w:rsid w:val="4DB55F0A"/>
    <w:rsid w:val="4E1778C3"/>
    <w:rsid w:val="4E793892"/>
    <w:rsid w:val="4E800872"/>
    <w:rsid w:val="4EC569ED"/>
    <w:rsid w:val="4ED35B4F"/>
    <w:rsid w:val="4ED50EA1"/>
    <w:rsid w:val="4EEC050C"/>
    <w:rsid w:val="4F104EC3"/>
    <w:rsid w:val="4F2475BA"/>
    <w:rsid w:val="4F47354A"/>
    <w:rsid w:val="4F911C54"/>
    <w:rsid w:val="4FE625E0"/>
    <w:rsid w:val="5021480F"/>
    <w:rsid w:val="50962ECB"/>
    <w:rsid w:val="50A42E38"/>
    <w:rsid w:val="50A4577F"/>
    <w:rsid w:val="50B73D1F"/>
    <w:rsid w:val="50BD5BC9"/>
    <w:rsid w:val="50C11EEE"/>
    <w:rsid w:val="50CE4ED8"/>
    <w:rsid w:val="50E97CFC"/>
    <w:rsid w:val="50FA4028"/>
    <w:rsid w:val="510D65B7"/>
    <w:rsid w:val="511157AB"/>
    <w:rsid w:val="5142540C"/>
    <w:rsid w:val="5176588F"/>
    <w:rsid w:val="518832C8"/>
    <w:rsid w:val="519D3C50"/>
    <w:rsid w:val="51A0432A"/>
    <w:rsid w:val="51A86090"/>
    <w:rsid w:val="51B7396D"/>
    <w:rsid w:val="521965E5"/>
    <w:rsid w:val="522E4CC3"/>
    <w:rsid w:val="5244713B"/>
    <w:rsid w:val="524F3501"/>
    <w:rsid w:val="52615633"/>
    <w:rsid w:val="526F4DE4"/>
    <w:rsid w:val="52977FD4"/>
    <w:rsid w:val="52A25790"/>
    <w:rsid w:val="52A96B6F"/>
    <w:rsid w:val="52B45975"/>
    <w:rsid w:val="52D94AA4"/>
    <w:rsid w:val="52EA3A62"/>
    <w:rsid w:val="52F50BB8"/>
    <w:rsid w:val="53097272"/>
    <w:rsid w:val="53544462"/>
    <w:rsid w:val="5397158E"/>
    <w:rsid w:val="53C50D61"/>
    <w:rsid w:val="53C60488"/>
    <w:rsid w:val="54013861"/>
    <w:rsid w:val="542E0DCC"/>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A3DBC"/>
    <w:rsid w:val="55A8376B"/>
    <w:rsid w:val="55DC29B6"/>
    <w:rsid w:val="55DD4241"/>
    <w:rsid w:val="561C77AF"/>
    <w:rsid w:val="564E0758"/>
    <w:rsid w:val="566B6D1E"/>
    <w:rsid w:val="57032A2C"/>
    <w:rsid w:val="570F5219"/>
    <w:rsid w:val="575D12B5"/>
    <w:rsid w:val="57610A87"/>
    <w:rsid w:val="57715B3F"/>
    <w:rsid w:val="577B1140"/>
    <w:rsid w:val="577B7F21"/>
    <w:rsid w:val="577F181B"/>
    <w:rsid w:val="57921984"/>
    <w:rsid w:val="579737F0"/>
    <w:rsid w:val="57AB7B30"/>
    <w:rsid w:val="57AF5251"/>
    <w:rsid w:val="57B26373"/>
    <w:rsid w:val="57B63F04"/>
    <w:rsid w:val="57BA7203"/>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644C5"/>
    <w:rsid w:val="5A2A7C7B"/>
    <w:rsid w:val="5A3E2560"/>
    <w:rsid w:val="5A5D3B6E"/>
    <w:rsid w:val="5A637A76"/>
    <w:rsid w:val="5A6D33BA"/>
    <w:rsid w:val="5A792B1F"/>
    <w:rsid w:val="5A874767"/>
    <w:rsid w:val="5AA85BE2"/>
    <w:rsid w:val="5AAD6F28"/>
    <w:rsid w:val="5AD63A24"/>
    <w:rsid w:val="5B2E1A1D"/>
    <w:rsid w:val="5B843A1C"/>
    <w:rsid w:val="5B873E3F"/>
    <w:rsid w:val="5BC22D6B"/>
    <w:rsid w:val="5C02690E"/>
    <w:rsid w:val="5C196DA7"/>
    <w:rsid w:val="5C2A048C"/>
    <w:rsid w:val="5C80234E"/>
    <w:rsid w:val="5C8A680C"/>
    <w:rsid w:val="5C8C6F73"/>
    <w:rsid w:val="5D0C4701"/>
    <w:rsid w:val="5D0F0395"/>
    <w:rsid w:val="5D221076"/>
    <w:rsid w:val="5D397964"/>
    <w:rsid w:val="5D5A391C"/>
    <w:rsid w:val="5D5F10C0"/>
    <w:rsid w:val="5D891B7B"/>
    <w:rsid w:val="5DAD38EE"/>
    <w:rsid w:val="5E006862"/>
    <w:rsid w:val="5E0207B9"/>
    <w:rsid w:val="5E1834A1"/>
    <w:rsid w:val="5E261785"/>
    <w:rsid w:val="5E2955DD"/>
    <w:rsid w:val="5E4A7017"/>
    <w:rsid w:val="5E552BBA"/>
    <w:rsid w:val="5E611C10"/>
    <w:rsid w:val="5E7A0F3F"/>
    <w:rsid w:val="5EFC7377"/>
    <w:rsid w:val="5F06174D"/>
    <w:rsid w:val="5F3A3602"/>
    <w:rsid w:val="5F45733B"/>
    <w:rsid w:val="5F4C640A"/>
    <w:rsid w:val="5F6277C6"/>
    <w:rsid w:val="5F6D0B1D"/>
    <w:rsid w:val="5F7B5B8D"/>
    <w:rsid w:val="5F8D0B82"/>
    <w:rsid w:val="5FCC5339"/>
    <w:rsid w:val="5FCD67E4"/>
    <w:rsid w:val="5FE34A5B"/>
    <w:rsid w:val="5FFE1E36"/>
    <w:rsid w:val="60232584"/>
    <w:rsid w:val="60381BD9"/>
    <w:rsid w:val="607330CE"/>
    <w:rsid w:val="60825176"/>
    <w:rsid w:val="60890737"/>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E6C68"/>
    <w:rsid w:val="63220DC0"/>
    <w:rsid w:val="635600A5"/>
    <w:rsid w:val="635B1DB5"/>
    <w:rsid w:val="635C386C"/>
    <w:rsid w:val="63711FED"/>
    <w:rsid w:val="63880DDC"/>
    <w:rsid w:val="638D750D"/>
    <w:rsid w:val="63AC6CC0"/>
    <w:rsid w:val="64055776"/>
    <w:rsid w:val="64240056"/>
    <w:rsid w:val="643E143A"/>
    <w:rsid w:val="64491666"/>
    <w:rsid w:val="648B6EEF"/>
    <w:rsid w:val="64C158BF"/>
    <w:rsid w:val="64CE2EAA"/>
    <w:rsid w:val="653C3090"/>
    <w:rsid w:val="65801447"/>
    <w:rsid w:val="65843B81"/>
    <w:rsid w:val="65854376"/>
    <w:rsid w:val="658767BE"/>
    <w:rsid w:val="65892531"/>
    <w:rsid w:val="66127BD5"/>
    <w:rsid w:val="66195831"/>
    <w:rsid w:val="662E75B1"/>
    <w:rsid w:val="66342C2E"/>
    <w:rsid w:val="663E784C"/>
    <w:rsid w:val="667634FE"/>
    <w:rsid w:val="668B6A45"/>
    <w:rsid w:val="67011F07"/>
    <w:rsid w:val="672F3F24"/>
    <w:rsid w:val="673E055F"/>
    <w:rsid w:val="67551CE3"/>
    <w:rsid w:val="67557855"/>
    <w:rsid w:val="67A22552"/>
    <w:rsid w:val="67B0661D"/>
    <w:rsid w:val="67B22DCC"/>
    <w:rsid w:val="67BE71AA"/>
    <w:rsid w:val="67D90273"/>
    <w:rsid w:val="67DE5875"/>
    <w:rsid w:val="67E55852"/>
    <w:rsid w:val="67EB1AB4"/>
    <w:rsid w:val="67FA1285"/>
    <w:rsid w:val="68551F4F"/>
    <w:rsid w:val="687C10C9"/>
    <w:rsid w:val="68840C16"/>
    <w:rsid w:val="68872541"/>
    <w:rsid w:val="68876EFB"/>
    <w:rsid w:val="68884654"/>
    <w:rsid w:val="6895545B"/>
    <w:rsid w:val="689F444F"/>
    <w:rsid w:val="68AE0E22"/>
    <w:rsid w:val="68B96DBB"/>
    <w:rsid w:val="68CA2805"/>
    <w:rsid w:val="68E937A3"/>
    <w:rsid w:val="691664E5"/>
    <w:rsid w:val="692904A7"/>
    <w:rsid w:val="693E15D3"/>
    <w:rsid w:val="69443C17"/>
    <w:rsid w:val="69627681"/>
    <w:rsid w:val="6977531D"/>
    <w:rsid w:val="69CC2BFF"/>
    <w:rsid w:val="69FD55B8"/>
    <w:rsid w:val="6A0171F6"/>
    <w:rsid w:val="6A0B1C62"/>
    <w:rsid w:val="6A2406C8"/>
    <w:rsid w:val="6ADE0BD1"/>
    <w:rsid w:val="6AE96859"/>
    <w:rsid w:val="6AF90331"/>
    <w:rsid w:val="6B147746"/>
    <w:rsid w:val="6B24787C"/>
    <w:rsid w:val="6B573233"/>
    <w:rsid w:val="6B5B6274"/>
    <w:rsid w:val="6B935D53"/>
    <w:rsid w:val="6C196F71"/>
    <w:rsid w:val="6C226FCB"/>
    <w:rsid w:val="6C31226F"/>
    <w:rsid w:val="6C552F0B"/>
    <w:rsid w:val="6C8C67B7"/>
    <w:rsid w:val="6C9D744C"/>
    <w:rsid w:val="6D167928"/>
    <w:rsid w:val="6D254AF7"/>
    <w:rsid w:val="6D26299B"/>
    <w:rsid w:val="6D4772EC"/>
    <w:rsid w:val="6D6C5762"/>
    <w:rsid w:val="6D9078AF"/>
    <w:rsid w:val="6DAA3FEF"/>
    <w:rsid w:val="6DAC2C54"/>
    <w:rsid w:val="6DC0172B"/>
    <w:rsid w:val="6DCB690C"/>
    <w:rsid w:val="6DD41A5B"/>
    <w:rsid w:val="6DF43C2E"/>
    <w:rsid w:val="6DF51CA3"/>
    <w:rsid w:val="6DFF5FEF"/>
    <w:rsid w:val="6E8335BD"/>
    <w:rsid w:val="6E8E12EF"/>
    <w:rsid w:val="6E972936"/>
    <w:rsid w:val="6ED446C5"/>
    <w:rsid w:val="6F101C66"/>
    <w:rsid w:val="6F2A7D94"/>
    <w:rsid w:val="6F8331F1"/>
    <w:rsid w:val="6FAE1A09"/>
    <w:rsid w:val="6FD75BF8"/>
    <w:rsid w:val="707723D0"/>
    <w:rsid w:val="70BE41C3"/>
    <w:rsid w:val="70F5661B"/>
    <w:rsid w:val="71360107"/>
    <w:rsid w:val="713B688E"/>
    <w:rsid w:val="71AD6DDE"/>
    <w:rsid w:val="71C14B3A"/>
    <w:rsid w:val="71D43752"/>
    <w:rsid w:val="71F1796A"/>
    <w:rsid w:val="72154626"/>
    <w:rsid w:val="72262B5D"/>
    <w:rsid w:val="72283FF7"/>
    <w:rsid w:val="722E7212"/>
    <w:rsid w:val="723A0474"/>
    <w:rsid w:val="725923E4"/>
    <w:rsid w:val="72864BF7"/>
    <w:rsid w:val="729023FC"/>
    <w:rsid w:val="730132E4"/>
    <w:rsid w:val="73171371"/>
    <w:rsid w:val="73C0646E"/>
    <w:rsid w:val="73C5756C"/>
    <w:rsid w:val="73FA7F35"/>
    <w:rsid w:val="742222F5"/>
    <w:rsid w:val="74476126"/>
    <w:rsid w:val="74706664"/>
    <w:rsid w:val="747F3682"/>
    <w:rsid w:val="749C4185"/>
    <w:rsid w:val="75067759"/>
    <w:rsid w:val="751271B9"/>
    <w:rsid w:val="752B5382"/>
    <w:rsid w:val="752E6DCD"/>
    <w:rsid w:val="754C7401"/>
    <w:rsid w:val="7551380D"/>
    <w:rsid w:val="75600BE5"/>
    <w:rsid w:val="7564475C"/>
    <w:rsid w:val="7583797F"/>
    <w:rsid w:val="75D20F1D"/>
    <w:rsid w:val="75DA2C18"/>
    <w:rsid w:val="75F54412"/>
    <w:rsid w:val="761D08E0"/>
    <w:rsid w:val="765D347C"/>
    <w:rsid w:val="7666535D"/>
    <w:rsid w:val="76826699"/>
    <w:rsid w:val="76C87133"/>
    <w:rsid w:val="76CD08D5"/>
    <w:rsid w:val="76DB4B92"/>
    <w:rsid w:val="76FD013A"/>
    <w:rsid w:val="77052AA4"/>
    <w:rsid w:val="77094B10"/>
    <w:rsid w:val="77136511"/>
    <w:rsid w:val="77185888"/>
    <w:rsid w:val="77340A39"/>
    <w:rsid w:val="77351FD0"/>
    <w:rsid w:val="77472422"/>
    <w:rsid w:val="777F31F2"/>
    <w:rsid w:val="77A47B5C"/>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14F36"/>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784496"/>
    <w:rsid w:val="7DB57A34"/>
    <w:rsid w:val="7DE60973"/>
    <w:rsid w:val="7DEF0916"/>
    <w:rsid w:val="7E1E5218"/>
    <w:rsid w:val="7E2D1664"/>
    <w:rsid w:val="7E9A4E1F"/>
    <w:rsid w:val="7EA7723A"/>
    <w:rsid w:val="7EF56FBB"/>
    <w:rsid w:val="7F0768EB"/>
    <w:rsid w:val="7F143BEC"/>
    <w:rsid w:val="7F1B12BD"/>
    <w:rsid w:val="7F715AF2"/>
    <w:rsid w:val="7F886E69"/>
    <w:rsid w:val="7FF01CCD"/>
    <w:rsid w:val="BB7FA927"/>
    <w:rsid w:val="E8FA5DC2"/>
    <w:rsid w:val="F5FFD31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434"/>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5"/>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7"/>
    <w:qFormat/>
    <w:uiPriority w:val="0"/>
    <w:pPr>
      <w:shd w:val="clear" w:color="auto" w:fill="000080"/>
    </w:pPr>
  </w:style>
  <w:style w:type="paragraph" w:styleId="21">
    <w:name w:val="annotation text"/>
    <w:basedOn w:val="1"/>
    <w:link w:val="348"/>
    <w:qFormat/>
    <w:uiPriority w:val="99"/>
    <w:pPr>
      <w:jc w:val="left"/>
    </w:pPr>
  </w:style>
  <w:style w:type="paragraph" w:styleId="22">
    <w:name w:val="Salutation"/>
    <w:basedOn w:val="1"/>
    <w:next w:val="1"/>
    <w:link w:val="302"/>
    <w:qFormat/>
    <w:uiPriority w:val="0"/>
    <w:rPr>
      <w:rFonts w:ascii="仿宋_GB2312" w:eastAsia="仿宋_GB2312"/>
      <w:sz w:val="28"/>
      <w:szCs w:val="20"/>
    </w:rPr>
  </w:style>
  <w:style w:type="paragraph" w:styleId="23">
    <w:name w:val="Body Text 3"/>
    <w:basedOn w:val="1"/>
    <w:link w:val="334"/>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9"/>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1">
    <w:name w:val="index 4"/>
    <w:basedOn w:val="1"/>
    <w:next w:val="1"/>
    <w:qFormat/>
    <w:uiPriority w:val="0"/>
    <w:pPr>
      <w:widowControl/>
      <w:spacing w:line="480" w:lineRule="atLeast"/>
      <w:ind w:left="600" w:leftChars="600" w:firstLine="113"/>
    </w:pPr>
    <w:rPr>
      <w:sz w:val="28"/>
      <w:szCs w:val="22"/>
    </w:rPr>
  </w:style>
  <w:style w:type="paragraph" w:styleId="32">
    <w:name w:val="toc 5"/>
    <w:basedOn w:val="1"/>
    <w:next w:val="1"/>
    <w:qFormat/>
    <w:uiPriority w:val="0"/>
    <w:pPr>
      <w:ind w:left="1680" w:leftChars="800"/>
    </w:pPr>
  </w:style>
  <w:style w:type="paragraph" w:styleId="33">
    <w:name w:val="toc 3"/>
    <w:basedOn w:val="1"/>
    <w:next w:val="1"/>
    <w:qFormat/>
    <w:uiPriority w:val="0"/>
    <w:pPr>
      <w:ind w:left="840" w:leftChars="400"/>
    </w:pPr>
  </w:style>
  <w:style w:type="paragraph" w:styleId="34">
    <w:name w:val="Plain Text"/>
    <w:basedOn w:val="1"/>
    <w:next w:val="35"/>
    <w:link w:val="130"/>
    <w:qFormat/>
    <w:uiPriority w:val="0"/>
    <w:rPr>
      <w:rFonts w:ascii="宋体" w:hAnsi="Courier New" w:cs="Arial"/>
      <w:snapToGrid w:val="0"/>
      <w:szCs w:val="21"/>
    </w:rPr>
  </w:style>
  <w:style w:type="paragraph" w:styleId="35">
    <w:name w:val="index 7"/>
    <w:basedOn w:val="1"/>
    <w:next w:val="1"/>
    <w:qFormat/>
    <w:uiPriority w:val="0"/>
    <w:pPr>
      <w:ind w:left="1200" w:leftChars="1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6"/>
    <w:qFormat/>
    <w:uiPriority w:val="0"/>
    <w:pPr>
      <w:ind w:left="100" w:leftChars="2500"/>
    </w:pPr>
    <w:rPr>
      <w:rFonts w:ascii="宋体"/>
      <w:sz w:val="24"/>
      <w:szCs w:val="21"/>
      <w:lang w:val="zh-CN"/>
    </w:rPr>
  </w:style>
  <w:style w:type="paragraph" w:styleId="39">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0">
    <w:name w:val="endnote text"/>
    <w:basedOn w:val="1"/>
    <w:link w:val="934"/>
    <w:qFormat/>
    <w:uiPriority w:val="0"/>
    <w:rPr>
      <w:lang w:val="zh-CN"/>
    </w:rPr>
  </w:style>
  <w:style w:type="paragraph" w:styleId="41">
    <w:name w:val="Balloon Text"/>
    <w:basedOn w:val="1"/>
    <w:link w:val="193"/>
    <w:qFormat/>
    <w:uiPriority w:val="0"/>
    <w:rPr>
      <w:sz w:val="18"/>
      <w:szCs w:val="18"/>
    </w:rPr>
  </w:style>
  <w:style w:type="paragraph" w:styleId="42">
    <w:name w:val="footer"/>
    <w:basedOn w:val="1"/>
    <w:link w:val="387"/>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7"/>
    <w:link w:val="314"/>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9"/>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6"/>
    <w:qFormat/>
    <w:uiPriority w:val="0"/>
    <w:pPr>
      <w:spacing w:after="120" w:line="480" w:lineRule="auto"/>
    </w:pPr>
  </w:style>
  <w:style w:type="paragraph" w:styleId="60">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01"/>
    <w:qFormat/>
    <w:uiPriority w:val="0"/>
    <w:rPr>
      <w:b/>
      <w:bCs/>
    </w:rPr>
  </w:style>
  <w:style w:type="paragraph" w:styleId="64">
    <w:name w:val="Body Text First Indent 2"/>
    <w:basedOn w:val="25"/>
    <w:next w:val="65"/>
    <w:link w:val="126"/>
    <w:qFormat/>
    <w:uiPriority w:val="0"/>
    <w:pPr>
      <w:adjustRightInd/>
      <w:spacing w:after="120" w:line="240" w:lineRule="auto"/>
      <w:ind w:left="420" w:leftChars="200" w:firstLine="210"/>
    </w:pPr>
    <w:rPr>
      <w:sz w:val="21"/>
    </w:rPr>
  </w:style>
  <w:style w:type="paragraph" w:customStyle="1" w:styleId="6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ind w:firstLine="0" w:firstLineChars="0"/>
      <w:jc w:val="center"/>
    </w:pPr>
    <w:rPr>
      <w:rFonts w:ascii="宋体" w:hAnsi="宋体" w:eastAsia="宋体"/>
      <w:b/>
      <w:bCs/>
      <w:kern w:val="0"/>
      <w:sz w:val="20"/>
      <w:szCs w:val="20"/>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Default"/>
    <w:next w:val="84"/>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样式3"/>
    <w:basedOn w:val="34"/>
    <w:qFormat/>
    <w:uiPriority w:val="0"/>
    <w:pPr>
      <w:tabs>
        <w:tab w:val="left" w:pos="2790"/>
        <w:tab w:val="left" w:pos="4230"/>
      </w:tabs>
      <w:spacing w:beforeLines="100"/>
      <w:jc w:val="left"/>
    </w:pPr>
  </w:style>
  <w:style w:type="paragraph" w:customStyle="1" w:styleId="8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3"/>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4"/>
    <w:qFormat/>
    <w:uiPriority w:val="0"/>
    <w:rPr>
      <w:rFonts w:ascii="宋体" w:hAnsi="宋体"/>
      <w:kern w:val="2"/>
      <w:sz w:val="21"/>
      <w:szCs w:val="24"/>
    </w:rPr>
  </w:style>
  <w:style w:type="character" w:customStyle="1" w:styleId="127">
    <w:name w:val="font11"/>
    <w:basedOn w:val="73"/>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3"/>
    <w:qFormat/>
    <w:uiPriority w:val="0"/>
    <w:rPr>
      <w:rFonts w:ascii="Arial" w:hAnsi="Arial" w:eastAsia="黑体" w:cs="Arial"/>
      <w:snapToGrid w:val="0"/>
      <w:kern w:val="0"/>
      <w:szCs w:val="21"/>
    </w:rPr>
  </w:style>
  <w:style w:type="character" w:customStyle="1" w:styleId="13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50"/>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9"/>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5"/>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8"/>
    <w:qFormat/>
    <w:uiPriority w:val="0"/>
    <w:rPr>
      <w:rFonts w:ascii="宋体"/>
      <w:kern w:val="2"/>
      <w:sz w:val="24"/>
      <w:szCs w:val="21"/>
      <w:lang w:val="zh-CN"/>
    </w:rPr>
  </w:style>
  <w:style w:type="character" w:customStyle="1" w:styleId="187">
    <w:name w:val="标题 9 Char"/>
    <w:link w:val="12"/>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1"/>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7"/>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0"/>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3"/>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0"/>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7"/>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8"/>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3"/>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列表段落1"/>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5"/>
    <w:qFormat/>
    <w:uiPriority w:val="0"/>
    <w:rPr>
      <w:rFonts w:ascii="宋体" w:hAnsi="宋体"/>
      <w:kern w:val="2"/>
      <w:sz w:val="24"/>
      <w:szCs w:val="24"/>
    </w:rPr>
  </w:style>
  <w:style w:type="character" w:customStyle="1" w:styleId="270">
    <w:name w:val="font01"/>
    <w:basedOn w:val="73"/>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4"/>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2"/>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8"/>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2"/>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60"/>
    <w:qFormat/>
    <w:uiPriority w:val="0"/>
    <w:rPr>
      <w:rFonts w:ascii="黑体" w:hAnsi="Courier New" w:eastAsia="黑体"/>
    </w:rPr>
  </w:style>
  <w:style w:type="character" w:customStyle="1" w:styleId="306">
    <w:name w:val="正文文本 2 Char1"/>
    <w:link w:val="59"/>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7"/>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0"/>
    <w:qFormat/>
    <w:uiPriority w:val="0"/>
    <w:rPr>
      <w:b/>
      <w:bCs/>
      <w:kern w:val="2"/>
      <w:sz w:val="24"/>
      <w:szCs w:val="24"/>
    </w:rPr>
  </w:style>
  <w:style w:type="character" w:customStyle="1" w:styleId="312">
    <w:name w:val="正文文本缩进 2 Char"/>
    <w:link w:val="39"/>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3"/>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3"/>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7"/>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3"/>
    <w:qFormat/>
    <w:uiPriority w:val="0"/>
    <w:rPr>
      <w:kern w:val="2"/>
      <w:sz w:val="21"/>
    </w:rPr>
  </w:style>
  <w:style w:type="character" w:customStyle="1" w:styleId="335">
    <w:name w:val="font31"/>
    <w:basedOn w:val="73"/>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1"/>
    <w:qFormat/>
    <w:uiPriority w:val="99"/>
    <w:rPr>
      <w:kern w:val="2"/>
      <w:sz w:val="21"/>
      <w:szCs w:val="24"/>
    </w:rPr>
  </w:style>
  <w:style w:type="character" w:customStyle="1" w:styleId="349">
    <w:name w:val="签名 Char"/>
    <w:link w:val="45"/>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1"/>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6"/>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2"/>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4"/>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3"/>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7"/>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5">
    <w:name w:val="gray6"/>
    <w:basedOn w:val="73"/>
    <w:qFormat/>
    <w:uiPriority w:val="0"/>
    <w:rPr>
      <w:rFonts w:ascii="Arial" w:hAnsi="Arial" w:eastAsia="黑体" w:cs="Arial"/>
      <w:snapToGrid w:val="0"/>
      <w:kern w:val="0"/>
      <w:szCs w:val="21"/>
    </w:rPr>
  </w:style>
  <w:style w:type="character" w:customStyle="1" w:styleId="436">
    <w:name w:val="hui"/>
    <w:basedOn w:val="73"/>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7"/>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3"/>
    <w:next w:val="83"/>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3"/>
    <w:next w:val="83"/>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4"/>
    <w:qFormat/>
    <w:uiPriority w:val="0"/>
    <w:pPr>
      <w:tabs>
        <w:tab w:val="left" w:pos="840"/>
      </w:tabs>
      <w:adjustRightInd/>
      <w:ind w:left="840" w:hanging="420"/>
    </w:pPr>
  </w:style>
  <w:style w:type="paragraph" w:customStyle="1" w:styleId="62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7"/>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0"/>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3"/>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basedOn w:val="73"/>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9">
    <w:name w:val="font111"/>
    <w:basedOn w:val="73"/>
    <w:qFormat/>
    <w:uiPriority w:val="0"/>
    <w:rPr>
      <w:rFonts w:ascii="Calibri" w:hAnsi="Calibri" w:cs="Calibri"/>
      <w:color w:val="000000"/>
      <w:sz w:val="21"/>
      <w:szCs w:val="21"/>
      <w:u w:val="none"/>
    </w:rPr>
  </w:style>
  <w:style w:type="character" w:customStyle="1" w:styleId="970">
    <w:name w:val="font121"/>
    <w:basedOn w:val="73"/>
    <w:qFormat/>
    <w:uiPriority w:val="0"/>
    <w:rPr>
      <w:rFonts w:hint="default" w:ascii="Calibri" w:hAnsi="Calibri" w:cs="Calibri"/>
      <w:color w:val="000000"/>
      <w:sz w:val="21"/>
      <w:szCs w:val="21"/>
      <w:u w:val="none"/>
    </w:rPr>
  </w:style>
  <w:style w:type="character" w:customStyle="1" w:styleId="971">
    <w:name w:val="font101"/>
    <w:basedOn w:val="73"/>
    <w:qFormat/>
    <w:uiPriority w:val="0"/>
    <w:rPr>
      <w:rFonts w:ascii="Calibri" w:hAnsi="Calibri" w:cs="Calibri"/>
      <w:color w:val="000000"/>
      <w:sz w:val="22"/>
      <w:szCs w:val="22"/>
      <w:u w:val="none"/>
    </w:rPr>
  </w:style>
  <w:style w:type="character" w:customStyle="1" w:styleId="972">
    <w:name w:val="fontstyle01"/>
    <w:basedOn w:val="73"/>
    <w:qFormat/>
    <w:uiPriority w:val="0"/>
    <w:rPr>
      <w:rFonts w:hint="eastAsia" w:ascii="宋体" w:hAnsi="宋体" w:eastAsia="宋体" w:cs="宋体"/>
      <w:color w:val="000000"/>
      <w:sz w:val="22"/>
      <w:szCs w:val="22"/>
    </w:rPr>
  </w:style>
  <w:style w:type="character" w:customStyle="1" w:styleId="973">
    <w:name w:val="Placeholder Text"/>
    <w:basedOn w:val="73"/>
    <w:semiHidden/>
    <w:qFormat/>
    <w:uiPriority w:val="99"/>
    <w:rPr>
      <w:color w:val="808080"/>
    </w:rPr>
  </w:style>
  <w:style w:type="character" w:customStyle="1" w:styleId="974">
    <w:name w:val="NormalCharacter"/>
    <w:semiHidden/>
    <w:qFormat/>
    <w:uiPriority w:val="0"/>
  </w:style>
  <w:style w:type="paragraph" w:customStyle="1" w:styleId="975">
    <w:name w:val="_Style 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18391</Words>
  <Characters>21280</Characters>
  <Lines>271</Lines>
  <Paragraphs>76</Paragraphs>
  <TotalTime>1</TotalTime>
  <ScaleCrop>false</ScaleCrop>
  <LinksUpToDate>false</LinksUpToDate>
  <CharactersWithSpaces>21568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2023-11-17T00:33:00Z</dcterms:created>
  <dc:creator>玥</dc:creator>
  <cp:lastModifiedBy>阿毛</cp:lastModifiedBy>
  <cp:lastPrinted>2024-07-31T05:15:00Z</cp:lastPrinted>
  <dcterms:modified xsi:type="dcterms:W3CDTF">2025-07-21T03:47:41Z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09ECA980E9A747B78E3292A58C74D72C_13</vt:lpwstr>
  </property>
  <property fmtid="{D5CDD505-2E9C-101B-9397-08002B2CF9AE}" pid="5" name="KSOTemplateDocerSaveRecord">
    <vt:lpwstr>eyJoZGlkIjoiNGI4MzVlNTY5NjAwMWEzNmU2ZWE0OTE1NTkzMmIxNzEiLCJ1c2VySWQiOiI2NTgwODc5NjYifQ==</vt:lpwstr>
  </property>
</Properties>
</file>