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F2C96">
      <w:pPr>
        <w:shd w:val="clear"/>
        <w:spacing w:line="360" w:lineRule="auto"/>
        <w:jc w:val="center"/>
        <w:rPr>
          <w:rFonts w:hint="eastAsia"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 xml:space="preserve"> </w:t>
      </w:r>
    </w:p>
    <w:p w14:paraId="73AEE4DF">
      <w:pPr>
        <w:shd w:val="clear"/>
        <w:adjustRightInd/>
        <w:spacing w:line="360" w:lineRule="auto"/>
        <w:jc w:val="center"/>
        <w:rPr>
          <w:rFonts w:hint="eastAsia" w:cs="仿宋_GB2312" w:asciiTheme="minorEastAsia" w:hAnsiTheme="minorEastAsia" w:eastAsiaTheme="minorEastAsia"/>
          <w:b/>
          <w:color w:val="auto"/>
          <w:spacing w:val="-20"/>
          <w:sz w:val="44"/>
          <w:szCs w:val="44"/>
          <w:highlight w:val="none"/>
          <w:lang w:eastAsia="zh-CN"/>
        </w:rPr>
      </w:pPr>
    </w:p>
    <w:p w14:paraId="58294D6C">
      <w:pPr>
        <w:shd w:val="clear"/>
        <w:adjustRightInd/>
        <w:spacing w:line="360" w:lineRule="auto"/>
        <w:jc w:val="center"/>
        <w:rPr>
          <w:rFonts w:hint="eastAsia" w:cs="仿宋_GB2312" w:asciiTheme="minorEastAsia" w:hAnsiTheme="minorEastAsia" w:eastAsiaTheme="minorEastAsia"/>
          <w:b/>
          <w:color w:val="auto"/>
          <w:spacing w:val="-20"/>
          <w:sz w:val="44"/>
          <w:szCs w:val="44"/>
          <w:highlight w:val="none"/>
          <w:lang w:eastAsia="zh-CN"/>
        </w:rPr>
      </w:pPr>
      <w:r>
        <w:rPr>
          <w:rFonts w:hint="eastAsia" w:cs="仿宋_GB2312" w:asciiTheme="minorEastAsia" w:hAnsiTheme="minorEastAsia" w:eastAsiaTheme="minorEastAsia"/>
          <w:b/>
          <w:color w:val="auto"/>
          <w:spacing w:val="-20"/>
          <w:sz w:val="44"/>
          <w:szCs w:val="44"/>
          <w:highlight w:val="none"/>
          <w:lang w:eastAsia="zh-CN"/>
        </w:rPr>
        <w:t>建德市不动产登记服务中心2025年建德市农经权</w:t>
      </w:r>
    </w:p>
    <w:p w14:paraId="633AF7EC">
      <w:pPr>
        <w:shd w:val="clear"/>
        <w:adjustRightInd/>
        <w:spacing w:line="360" w:lineRule="auto"/>
        <w:jc w:val="center"/>
        <w:rPr>
          <w:rFonts w:hint="eastAsia" w:cs="仿宋_GB2312" w:asciiTheme="minorEastAsia" w:hAnsiTheme="minorEastAsia" w:eastAsiaTheme="minorEastAsia"/>
          <w:b/>
          <w:color w:val="auto"/>
          <w:spacing w:val="-20"/>
          <w:sz w:val="44"/>
          <w:szCs w:val="44"/>
          <w:highlight w:val="none"/>
          <w:lang w:eastAsia="zh-CN"/>
        </w:rPr>
      </w:pPr>
      <w:r>
        <w:rPr>
          <w:rFonts w:hint="eastAsia" w:cs="仿宋_GB2312" w:asciiTheme="minorEastAsia" w:hAnsiTheme="minorEastAsia" w:eastAsiaTheme="minorEastAsia"/>
          <w:b/>
          <w:color w:val="auto"/>
          <w:spacing w:val="-20"/>
          <w:sz w:val="44"/>
          <w:szCs w:val="44"/>
          <w:highlight w:val="none"/>
          <w:lang w:eastAsia="zh-CN"/>
        </w:rPr>
        <w:t>发证委托服务采购项目</w:t>
      </w:r>
    </w:p>
    <w:p w14:paraId="56E5FB6D">
      <w:pPr>
        <w:shd w:val="clear"/>
        <w:adjustRightInd/>
        <w:spacing w:line="360" w:lineRule="auto"/>
        <w:jc w:val="center"/>
        <w:rPr>
          <w:rFonts w:hint="eastAsia" w:cs="仿宋_GB2312" w:asciiTheme="minorEastAsia" w:hAnsiTheme="minorEastAsia" w:eastAsiaTheme="minorEastAsia"/>
          <w:b/>
          <w:bCs/>
          <w:color w:val="auto"/>
          <w:w w:val="95"/>
          <w:sz w:val="72"/>
          <w:szCs w:val="72"/>
          <w:highlight w:val="none"/>
          <w:lang w:val="zh-CN"/>
        </w:rPr>
      </w:pPr>
    </w:p>
    <w:p w14:paraId="77BE6D34">
      <w:pPr>
        <w:shd w:val="clear"/>
        <w:adjustRightInd/>
        <w:spacing w:line="360" w:lineRule="auto"/>
        <w:jc w:val="center"/>
        <w:rPr>
          <w:rFonts w:hint="eastAsia" w:cs="仿宋_GB2312" w:asciiTheme="minorEastAsia" w:hAnsiTheme="minorEastAsia" w:eastAsiaTheme="minorEastAsia"/>
          <w:b/>
          <w:bCs/>
          <w:color w:val="auto"/>
          <w:w w:val="95"/>
          <w:sz w:val="72"/>
          <w:szCs w:val="72"/>
          <w:highlight w:val="none"/>
          <w:lang w:val="zh-CN"/>
        </w:rPr>
      </w:pPr>
    </w:p>
    <w:p w14:paraId="7736312E">
      <w:pPr>
        <w:shd w:val="clea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43593EBF">
      <w:pPr>
        <w:shd w:val="clea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5FE113C">
      <w:pPr>
        <w:shd w:val="clear"/>
        <w:snapToGrid w:val="0"/>
        <w:spacing w:line="360" w:lineRule="auto"/>
        <w:jc w:val="center"/>
        <w:rPr>
          <w:rFonts w:cs="仿宋_GB2312" w:asciiTheme="minorEastAsia" w:hAnsiTheme="minorEastAsia" w:eastAsiaTheme="minorEastAsia"/>
          <w:color w:val="auto"/>
          <w:sz w:val="30"/>
          <w:szCs w:val="30"/>
          <w:highlight w:val="none"/>
        </w:rPr>
      </w:pPr>
    </w:p>
    <w:p w14:paraId="7598800F">
      <w:pPr>
        <w:shd w:val="clea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JD2025BF-085</w:t>
      </w:r>
    </w:p>
    <w:p w14:paraId="0E0857AD">
      <w:pPr>
        <w:shd w:val="clear"/>
        <w:adjustRightInd/>
        <w:spacing w:line="360" w:lineRule="auto"/>
        <w:rPr>
          <w:rFonts w:cs="仿宋_GB2312" w:asciiTheme="minorEastAsia" w:hAnsiTheme="minorEastAsia" w:eastAsiaTheme="minorEastAsia"/>
          <w:color w:val="auto"/>
          <w:sz w:val="28"/>
          <w:szCs w:val="20"/>
          <w:highlight w:val="none"/>
        </w:rPr>
      </w:pPr>
    </w:p>
    <w:p w14:paraId="4C8B7374">
      <w:pPr>
        <w:shd w:val="clear"/>
        <w:spacing w:line="360" w:lineRule="auto"/>
        <w:jc w:val="center"/>
        <w:rPr>
          <w:rFonts w:cs="仿宋_GB2312" w:asciiTheme="minorEastAsia" w:hAnsiTheme="minorEastAsia" w:eastAsiaTheme="minorEastAsia"/>
          <w:color w:val="auto"/>
          <w:sz w:val="24"/>
          <w:highlight w:val="none"/>
        </w:rPr>
      </w:pPr>
    </w:p>
    <w:p w14:paraId="51A0A505">
      <w:pPr>
        <w:shd w:val="clear"/>
        <w:spacing w:line="360" w:lineRule="auto"/>
        <w:jc w:val="center"/>
        <w:rPr>
          <w:rFonts w:cs="仿宋_GB2312" w:asciiTheme="minorEastAsia" w:hAnsiTheme="minorEastAsia" w:eastAsiaTheme="minorEastAsia"/>
          <w:color w:val="auto"/>
          <w:sz w:val="24"/>
          <w:highlight w:val="none"/>
        </w:rPr>
      </w:pPr>
    </w:p>
    <w:p w14:paraId="437B2995">
      <w:pPr>
        <w:pStyle w:val="183"/>
        <w:widowControl w:val="0"/>
        <w:shd w:val="clear"/>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17564D95">
      <w:pPr>
        <w:shd w:val="clear"/>
        <w:tabs>
          <w:tab w:val="left" w:pos="1050"/>
        </w:tabs>
        <w:snapToGrid w:val="0"/>
        <w:spacing w:line="360" w:lineRule="auto"/>
        <w:jc w:val="center"/>
        <w:rPr>
          <w:rFonts w:hint="eastAsia" w:ascii="宋体" w:hAnsi="宋体" w:cs="宋体"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建德市不动产登记服务中心</w:t>
      </w:r>
    </w:p>
    <w:p w14:paraId="06CCCEDD">
      <w:pPr>
        <w:shd w:val="clear"/>
        <w:snapToGrid w:val="0"/>
        <w:spacing w:line="360" w:lineRule="auto"/>
        <w:jc w:val="center"/>
        <w:rPr>
          <w:rFonts w:hint="eastAsia" w:ascii="宋体" w:hAnsi="宋体" w:cs="宋体"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杭州博望建设工程招标投标代理有限公司</w:t>
      </w:r>
    </w:p>
    <w:p w14:paraId="16F305AD">
      <w:pPr>
        <w:shd w:val="clear"/>
        <w:snapToGrid w:val="0"/>
        <w:spacing w:line="360" w:lineRule="auto"/>
        <w:jc w:val="center"/>
        <w:rPr>
          <w:rFonts w:hint="eastAsia" w:ascii="宋体" w:hAnsi="宋体" w:cs="宋体" w:eastAsiaTheme="minorEastAsia"/>
          <w:color w:val="auto"/>
          <w:sz w:val="32"/>
          <w:szCs w:val="32"/>
          <w:highlight w:val="none"/>
          <w:lang w:eastAsia="zh-CN"/>
        </w:rPr>
      </w:pPr>
      <w:r>
        <w:rPr>
          <w:rFonts w:hint="eastAsia" w:ascii="宋体" w:hAnsi="宋体" w:cs="宋体" w:eastAsiaTheme="minorEastAsia"/>
          <w:color w:val="auto"/>
          <w:sz w:val="32"/>
          <w:szCs w:val="32"/>
          <w:highlight w:val="none"/>
          <w:lang w:eastAsia="zh-CN"/>
        </w:rPr>
        <w:t>二〇二</w:t>
      </w:r>
      <w:r>
        <w:rPr>
          <w:rFonts w:hint="eastAsia" w:ascii="宋体" w:hAnsi="宋体" w:cs="宋体" w:eastAsiaTheme="minorEastAsia"/>
          <w:color w:val="auto"/>
          <w:sz w:val="32"/>
          <w:szCs w:val="32"/>
          <w:highlight w:val="none"/>
          <w:lang w:val="en-US" w:eastAsia="zh-Hans"/>
        </w:rPr>
        <w:t>五</w:t>
      </w:r>
      <w:r>
        <w:rPr>
          <w:rFonts w:hint="eastAsia" w:ascii="宋体" w:hAnsi="宋体" w:cs="宋体" w:eastAsiaTheme="minorEastAsia"/>
          <w:color w:val="auto"/>
          <w:sz w:val="32"/>
          <w:szCs w:val="32"/>
          <w:highlight w:val="none"/>
          <w:lang w:eastAsia="zh-CN"/>
        </w:rPr>
        <w:t>年七月十日</w:t>
      </w:r>
    </w:p>
    <w:p w14:paraId="17D1C662">
      <w:pPr>
        <w:shd w:val="clear"/>
        <w:spacing w:line="360" w:lineRule="auto"/>
        <w:jc w:val="center"/>
        <w:rPr>
          <w:rFonts w:hint="eastAsia" w:cs="仿宋_GB2312" w:asciiTheme="minorEastAsia" w:hAnsiTheme="minorEastAsia" w:eastAsiaTheme="minorEastAsia"/>
          <w:b/>
          <w:color w:val="auto"/>
          <w:sz w:val="48"/>
          <w:szCs w:val="48"/>
          <w:highlight w:val="none"/>
        </w:rPr>
      </w:pPr>
    </w:p>
    <w:p w14:paraId="09A8EFC3">
      <w:pPr>
        <w:shd w:val="clear"/>
        <w:spacing w:line="360" w:lineRule="auto"/>
        <w:jc w:val="center"/>
        <w:rPr>
          <w:rFonts w:hint="eastAsia" w:cs="仿宋_GB2312" w:asciiTheme="minorEastAsia" w:hAnsiTheme="minorEastAsia" w:eastAsiaTheme="minorEastAsia"/>
          <w:b/>
          <w:color w:val="auto"/>
          <w:sz w:val="48"/>
          <w:szCs w:val="48"/>
          <w:highlight w:val="none"/>
        </w:rPr>
      </w:pPr>
    </w:p>
    <w:p w14:paraId="48D9EDFB">
      <w:pPr>
        <w:shd w:val="clea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7266A3DF">
      <w:pPr>
        <w:shd w:val="clear"/>
        <w:spacing w:line="360" w:lineRule="auto"/>
        <w:rPr>
          <w:rFonts w:cs="仿宋_GB2312" w:asciiTheme="minorEastAsia" w:hAnsiTheme="minorEastAsia" w:eastAsiaTheme="minorEastAsia"/>
          <w:color w:val="auto"/>
          <w:sz w:val="32"/>
          <w:szCs w:val="32"/>
          <w:highlight w:val="none"/>
        </w:rPr>
      </w:pPr>
    </w:p>
    <w:p w14:paraId="1AA76518">
      <w:pPr>
        <w:shd w:val="clear"/>
        <w:spacing w:line="360" w:lineRule="auto"/>
        <w:rPr>
          <w:rFonts w:cs="仿宋_GB2312" w:asciiTheme="minorEastAsia" w:hAnsiTheme="minorEastAsia" w:eastAsiaTheme="minorEastAsia"/>
          <w:color w:val="auto"/>
          <w:sz w:val="32"/>
          <w:szCs w:val="32"/>
          <w:highlight w:val="none"/>
        </w:rPr>
      </w:pPr>
    </w:p>
    <w:p w14:paraId="6094F3DA">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3F91212D">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70DA72E0">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6E98D519">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3FE2706A">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2053A911">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2C93E1E9">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758EFE52">
      <w:pPr>
        <w:shd w:val="clea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第八部分      最后报价格式</w:t>
      </w:r>
    </w:p>
    <w:p w14:paraId="71A661A6">
      <w:pPr>
        <w:shd w:val="clear"/>
        <w:spacing w:line="360" w:lineRule="auto"/>
        <w:ind w:firstLine="549" w:firstLineChars="229"/>
        <w:rPr>
          <w:rFonts w:cs="仿宋_GB2312" w:asciiTheme="minorEastAsia" w:hAnsiTheme="minorEastAsia" w:eastAsiaTheme="minorEastAsia"/>
          <w:color w:val="auto"/>
          <w:sz w:val="24"/>
          <w:highlight w:val="none"/>
        </w:rPr>
      </w:pPr>
      <w:bookmarkStart w:id="0" w:name="_Hlt91233176"/>
      <w:bookmarkEnd w:id="0"/>
      <w:bookmarkStart w:id="1" w:name="_Toc91899869"/>
    </w:p>
    <w:p w14:paraId="77C7D356">
      <w:pPr>
        <w:shd w:val="clear"/>
        <w:spacing w:line="360" w:lineRule="auto"/>
        <w:ind w:firstLine="549" w:firstLineChars="229"/>
        <w:rPr>
          <w:rFonts w:cs="仿宋_GB2312" w:asciiTheme="minorEastAsia" w:hAnsiTheme="minorEastAsia" w:eastAsiaTheme="minorEastAsia"/>
          <w:color w:val="auto"/>
          <w:sz w:val="24"/>
          <w:highlight w:val="none"/>
        </w:rPr>
      </w:pPr>
    </w:p>
    <w:p w14:paraId="10C2966E">
      <w:pPr>
        <w:shd w:val="clear"/>
        <w:spacing w:line="360" w:lineRule="auto"/>
        <w:ind w:firstLine="549" w:firstLineChars="229"/>
        <w:rPr>
          <w:rFonts w:cs="仿宋_GB2312" w:asciiTheme="minorEastAsia" w:hAnsiTheme="minorEastAsia" w:eastAsiaTheme="minorEastAsia"/>
          <w:color w:val="auto"/>
          <w:sz w:val="24"/>
          <w:highlight w:val="none"/>
        </w:rPr>
      </w:pPr>
    </w:p>
    <w:p w14:paraId="6696DD09">
      <w:pPr>
        <w:shd w:val="clear"/>
        <w:spacing w:line="360" w:lineRule="auto"/>
        <w:ind w:firstLine="549" w:firstLineChars="229"/>
        <w:rPr>
          <w:rFonts w:cs="仿宋_GB2312" w:asciiTheme="minorEastAsia" w:hAnsiTheme="minorEastAsia" w:eastAsiaTheme="minorEastAsia"/>
          <w:color w:val="auto"/>
          <w:sz w:val="24"/>
          <w:highlight w:val="none"/>
        </w:rPr>
      </w:pPr>
    </w:p>
    <w:p w14:paraId="028ED3E7">
      <w:pPr>
        <w:shd w:val="clear"/>
        <w:spacing w:line="360" w:lineRule="auto"/>
        <w:ind w:firstLine="549" w:firstLineChars="229"/>
        <w:rPr>
          <w:rFonts w:cs="仿宋_GB2312" w:asciiTheme="minorEastAsia" w:hAnsiTheme="minorEastAsia" w:eastAsiaTheme="minorEastAsia"/>
          <w:color w:val="auto"/>
          <w:sz w:val="24"/>
          <w:highlight w:val="none"/>
        </w:rPr>
      </w:pPr>
    </w:p>
    <w:p w14:paraId="6070A51A">
      <w:pPr>
        <w:shd w:val="clear"/>
        <w:spacing w:line="360" w:lineRule="auto"/>
        <w:ind w:firstLine="549" w:firstLineChars="229"/>
        <w:rPr>
          <w:rFonts w:cs="仿宋_GB2312" w:asciiTheme="minorEastAsia" w:hAnsiTheme="minorEastAsia" w:eastAsiaTheme="minorEastAsia"/>
          <w:color w:val="auto"/>
          <w:sz w:val="24"/>
          <w:highlight w:val="none"/>
        </w:rPr>
      </w:pPr>
    </w:p>
    <w:p w14:paraId="3CD0AA73">
      <w:pPr>
        <w:pStyle w:val="24"/>
        <w:rPr>
          <w:rFonts w:cs="仿宋_GB2312" w:asciiTheme="minorEastAsia" w:hAnsiTheme="minorEastAsia" w:eastAsiaTheme="minorEastAsia"/>
          <w:color w:val="auto"/>
          <w:sz w:val="24"/>
          <w:highlight w:val="none"/>
        </w:rPr>
      </w:pPr>
    </w:p>
    <w:p w14:paraId="004A7E5B">
      <w:pPr>
        <w:pStyle w:val="25"/>
        <w:rPr>
          <w:rFonts w:cs="仿宋_GB2312" w:asciiTheme="minorEastAsia" w:hAnsiTheme="minorEastAsia" w:eastAsiaTheme="minorEastAsia"/>
          <w:color w:val="auto"/>
          <w:sz w:val="24"/>
          <w:highlight w:val="none"/>
        </w:rPr>
      </w:pPr>
    </w:p>
    <w:p w14:paraId="71285D65">
      <w:pPr>
        <w:rPr>
          <w:rFonts w:cs="仿宋_GB2312" w:asciiTheme="minorEastAsia" w:hAnsiTheme="minorEastAsia" w:eastAsiaTheme="minorEastAsia"/>
          <w:color w:val="auto"/>
          <w:sz w:val="24"/>
          <w:highlight w:val="none"/>
        </w:rPr>
      </w:pPr>
    </w:p>
    <w:p w14:paraId="66969A64">
      <w:pPr>
        <w:pStyle w:val="2"/>
        <w:rPr>
          <w:rFonts w:cs="仿宋_GB2312" w:asciiTheme="minorEastAsia" w:hAnsiTheme="minorEastAsia" w:eastAsiaTheme="minorEastAsia"/>
          <w:color w:val="auto"/>
          <w:sz w:val="24"/>
          <w:highlight w:val="none"/>
        </w:rPr>
      </w:pPr>
    </w:p>
    <w:p w14:paraId="7C58D96A">
      <w:pPr>
        <w:rPr>
          <w:color w:val="auto"/>
          <w:highlight w:val="none"/>
        </w:rPr>
      </w:pPr>
    </w:p>
    <w:p w14:paraId="35523DFB">
      <w:pPr>
        <w:rPr>
          <w:rFonts w:cs="仿宋_GB2312" w:asciiTheme="minorEastAsia" w:hAnsiTheme="minorEastAsia" w:eastAsiaTheme="minorEastAsia"/>
          <w:color w:val="auto"/>
          <w:sz w:val="24"/>
          <w:highlight w:val="none"/>
        </w:rPr>
      </w:pPr>
    </w:p>
    <w:p w14:paraId="0DB30403">
      <w:pPr>
        <w:pStyle w:val="24"/>
        <w:rPr>
          <w:rFonts w:cs="仿宋_GB2312" w:asciiTheme="minorEastAsia" w:hAnsiTheme="minorEastAsia" w:eastAsiaTheme="minorEastAsia"/>
          <w:color w:val="auto"/>
          <w:sz w:val="24"/>
          <w:highlight w:val="none"/>
        </w:rPr>
      </w:pPr>
    </w:p>
    <w:p w14:paraId="7744CD83">
      <w:pPr>
        <w:pStyle w:val="25"/>
        <w:rPr>
          <w:rFonts w:cs="仿宋_GB2312" w:asciiTheme="minorEastAsia" w:hAnsiTheme="minorEastAsia" w:eastAsiaTheme="minorEastAsia"/>
          <w:color w:val="auto"/>
          <w:sz w:val="24"/>
          <w:highlight w:val="none"/>
        </w:rPr>
      </w:pPr>
    </w:p>
    <w:p w14:paraId="734A7F0B">
      <w:pPr>
        <w:rPr>
          <w:color w:val="auto"/>
          <w:highlight w:val="none"/>
        </w:rPr>
      </w:pPr>
    </w:p>
    <w:bookmarkEnd w:id="1"/>
    <w:p w14:paraId="57CB0586">
      <w:pPr>
        <w:shd w:val="clea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2" w:name="第二部分"/>
      <w:bookmarkStart w:id="3" w:name="_Toc91899870"/>
      <w:bookmarkStart w:id="4" w:name="_Toc91899871"/>
      <w:r>
        <w:rPr>
          <w:rFonts w:hint="eastAsia" w:cs="仿宋_GB2312" w:asciiTheme="minorEastAsia" w:hAnsiTheme="minorEastAsia" w:eastAsiaTheme="minorEastAsia"/>
          <w:b/>
          <w:color w:val="auto"/>
          <w:sz w:val="36"/>
          <w:szCs w:val="20"/>
          <w:highlight w:val="none"/>
        </w:rPr>
        <w:t>第一部分  邀请供应商</w:t>
      </w:r>
    </w:p>
    <w:p w14:paraId="5733F994">
      <w:pPr>
        <w:shd w:val="clear"/>
        <w:adjustRightInd/>
        <w:spacing w:line="360" w:lineRule="auto"/>
        <w:jc w:val="center"/>
        <w:outlineLvl w:val="0"/>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436885D3">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2111FEC">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eastAsia="zh-CN"/>
        </w:rPr>
        <w:t>建德市不动产登记服务中心2025年建德市农经权发证委托服务采购项目</w:t>
      </w:r>
      <w:r>
        <w:rPr>
          <w:rFonts w:hint="eastAsia" w:asciiTheme="minorEastAsia" w:hAnsiTheme="minorEastAsia" w:eastAsiaTheme="minorEastAsia"/>
          <w:color w:val="auto"/>
          <w:sz w:val="24"/>
          <w:highlight w:val="none"/>
        </w:rPr>
        <w:t>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color w:val="auto"/>
          <w:sz w:val="24"/>
          <w:highlight w:val="none"/>
          <w:u w:val="single"/>
        </w:rPr>
        <w:t>https://www.zcygov.cn/</w:t>
      </w:r>
      <w:r>
        <w:rPr>
          <w:rStyle w:val="70"/>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 xml:space="preserve"> 202</w:t>
      </w:r>
      <w:r>
        <w:rPr>
          <w:rFonts w:hint="default" w:asciiTheme="minorEastAsia" w:hAnsiTheme="minorEastAsia" w:eastAsiaTheme="minorEastAsia"/>
          <w:color w:val="auto"/>
          <w:sz w:val="24"/>
          <w:highlight w:val="none"/>
          <w:u w:val="single"/>
          <w:lang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24</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5CA4979F">
      <w:pPr>
        <w:pStyle w:val="4"/>
        <w:numPr>
          <w:ilvl w:val="0"/>
          <w:numId w:val="0"/>
        </w:numPr>
        <w:shd w:val="clear"/>
        <w:ind w:left="432" w:hanging="432"/>
        <w:rPr>
          <w:rFonts w:cs="宋体" w:asciiTheme="minorEastAsia" w:hAnsiTheme="minorEastAsia" w:eastAsiaTheme="minorEastAsia"/>
          <w:color w:val="auto"/>
          <w:sz w:val="24"/>
          <w:szCs w:val="24"/>
          <w:highlight w:val="none"/>
        </w:rPr>
      </w:pPr>
      <w:bookmarkStart w:id="5" w:name="_Toc28359012"/>
      <w:bookmarkStart w:id="6" w:name="_Toc35393798"/>
      <w:bookmarkStart w:id="7" w:name="_Toc35393629"/>
      <w:bookmarkStart w:id="8" w:name="_Toc28359089"/>
      <w:r>
        <w:rPr>
          <w:rFonts w:hint="eastAsia" w:cs="宋体" w:asciiTheme="minorEastAsia" w:hAnsiTheme="minorEastAsia" w:eastAsiaTheme="minorEastAsia"/>
          <w:color w:val="auto"/>
          <w:sz w:val="24"/>
          <w:szCs w:val="24"/>
          <w:highlight w:val="none"/>
        </w:rPr>
        <w:t>一、项目基本情况</w:t>
      </w:r>
      <w:bookmarkEnd w:id="5"/>
      <w:bookmarkEnd w:id="6"/>
      <w:bookmarkEnd w:id="7"/>
      <w:bookmarkEnd w:id="8"/>
    </w:p>
    <w:p w14:paraId="59733530">
      <w:pPr>
        <w:shd w:val="clea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JD2025BF-085</w:t>
      </w:r>
    </w:p>
    <w:p w14:paraId="6449A8D2">
      <w:pPr>
        <w:shd w:val="clear"/>
        <w:spacing w:line="360" w:lineRule="auto"/>
        <w:ind w:firstLine="482" w:firstLineChars="20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pacing w:val="-20"/>
          <w:sz w:val="24"/>
          <w:highlight w:val="none"/>
          <w:lang w:eastAsia="zh-CN"/>
        </w:rPr>
        <w:t>建德市不动产登记服务中心2025年建德市农经权发证委托服务采购项目</w:t>
      </w:r>
      <w:r>
        <w:rPr>
          <w:rFonts w:hint="eastAsia" w:asciiTheme="minorEastAsia" w:hAnsiTheme="minorEastAsia" w:eastAsiaTheme="minorEastAsia"/>
          <w:color w:val="auto"/>
          <w:sz w:val="24"/>
          <w:highlight w:val="none"/>
          <w:lang w:eastAsia="zh-CN"/>
        </w:rPr>
        <w:t xml:space="preserve"> </w:t>
      </w:r>
    </w:p>
    <w:p w14:paraId="75B71114">
      <w:pPr>
        <w:shd w:val="clea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42A3D988">
      <w:pPr>
        <w:shd w:val="clea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val="en-US" w:eastAsia="zh-CN"/>
        </w:rPr>
        <w:t>800000.00</w:t>
      </w:r>
      <w:r>
        <w:rPr>
          <w:rFonts w:asciiTheme="minorEastAsia" w:hAnsiTheme="minorEastAsia" w:eastAsiaTheme="minorEastAsia"/>
          <w:b/>
          <w:color w:val="auto"/>
          <w:sz w:val="24"/>
          <w:highlight w:val="none"/>
        </w:rPr>
        <w:t xml:space="preserve"> </w:t>
      </w:r>
    </w:p>
    <w:p w14:paraId="6B29BB29">
      <w:pPr>
        <w:shd w:val="clea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color w:val="auto"/>
          <w:sz w:val="24"/>
          <w:highlight w:val="none"/>
          <w:lang w:val="en-US" w:eastAsia="zh-CN"/>
        </w:rPr>
        <w:t>800000.00</w:t>
      </w:r>
      <w:r>
        <w:rPr>
          <w:rFonts w:asciiTheme="minorEastAsia" w:hAnsiTheme="minorEastAsia" w:eastAsiaTheme="minorEastAsia"/>
          <w:b/>
          <w:color w:val="auto"/>
          <w:sz w:val="24"/>
          <w:highlight w:val="none"/>
        </w:rPr>
        <w:t xml:space="preserve"> </w:t>
      </w:r>
    </w:p>
    <w:p w14:paraId="72CD73A2">
      <w:pPr>
        <w:shd w:val="clea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asciiTheme="minorEastAsia" w:eastAsiaTheme="minorEastAsia"/>
          <w:bCs/>
          <w:color w:val="auto"/>
          <w:sz w:val="24"/>
          <w:highlight w:val="none"/>
          <w:lang w:eastAsia="zh-CN"/>
        </w:rPr>
        <w:t xml:space="preserve">建德市不动产登记服务中心2025年建德市农经权发证委托服务采购项目 </w:t>
      </w:r>
      <w:r>
        <w:rPr>
          <w:rFonts w:hint="eastAsia" w:hAnsi="宋体" w:cs="宋体" w:asciiTheme="minorEastAsia" w:eastAsiaTheme="minorEastAsia"/>
          <w:bCs/>
          <w:color w:val="auto"/>
          <w:sz w:val="24"/>
          <w:highlight w:val="none"/>
          <w:lang w:val="en-US" w:eastAsia="zh-CN"/>
        </w:rPr>
        <w:t xml:space="preserve"> </w:t>
      </w:r>
      <w:r>
        <w:rPr>
          <w:rFonts w:hint="eastAsia" w:hAnsi="宋体" w:cs="宋体"/>
          <w:bCs/>
          <w:color w:val="auto"/>
          <w:sz w:val="24"/>
          <w:highlight w:val="none"/>
        </w:rPr>
        <w:t>主要内容：</w:t>
      </w:r>
      <w:r>
        <w:rPr>
          <w:rFonts w:hint="eastAsia" w:hAnsi="宋体" w:cs="宋体"/>
          <w:bCs/>
          <w:color w:val="auto"/>
          <w:sz w:val="24"/>
          <w:szCs w:val="24"/>
          <w:highlight w:val="none"/>
        </w:rPr>
        <w:t>选择一家</w:t>
      </w:r>
      <w:r>
        <w:rPr>
          <w:rFonts w:hint="eastAsia" w:hAnsi="宋体" w:cs="宋体"/>
          <w:bCs/>
          <w:color w:val="auto"/>
          <w:sz w:val="24"/>
          <w:szCs w:val="24"/>
          <w:highlight w:val="none"/>
          <w:lang w:eastAsia="zh-CN"/>
        </w:rPr>
        <w:t>合格的</w:t>
      </w:r>
      <w:r>
        <w:rPr>
          <w:rFonts w:hint="eastAsia" w:hAnsi="宋体" w:cs="宋体"/>
          <w:bCs/>
          <w:color w:val="auto"/>
          <w:sz w:val="24"/>
          <w:szCs w:val="24"/>
          <w:highlight w:val="none"/>
        </w:rPr>
        <w:t>供应商</w:t>
      </w:r>
      <w:r>
        <w:rPr>
          <w:rFonts w:hint="eastAsia" w:hAnsi="宋体" w:cs="宋体"/>
          <w:bCs/>
          <w:color w:val="auto"/>
          <w:sz w:val="24"/>
          <w:szCs w:val="24"/>
          <w:highlight w:val="none"/>
          <w:lang w:eastAsia="zh-CN"/>
        </w:rPr>
        <w:t>提供建德市农经权发证委托服务工作</w:t>
      </w:r>
      <w:r>
        <w:rPr>
          <w:rFonts w:hint="eastAsia" w:hAnsi="宋体" w:cs="宋体"/>
          <w:bCs/>
          <w:snapToGrid/>
          <w:color w:val="auto"/>
          <w:kern w:val="2"/>
          <w:sz w:val="24"/>
          <w:szCs w:val="24"/>
          <w:highlight w:val="none"/>
        </w:rPr>
        <w:t>。</w:t>
      </w:r>
      <w:r>
        <w:rPr>
          <w:rFonts w:hint="eastAsia" w:cs="仿宋_GB2312" w:asciiTheme="minorEastAsia" w:hAnsiTheme="minorEastAsia" w:eastAsiaTheme="minorEastAsia"/>
          <w:b/>
          <w:color w:val="auto"/>
          <w:sz w:val="24"/>
          <w:highlight w:val="none"/>
        </w:rPr>
        <w:t>详见磋商文件。</w:t>
      </w:r>
    </w:p>
    <w:p w14:paraId="4517251A">
      <w:pPr>
        <w:shd w:val="clea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color w:val="auto"/>
          <w:sz w:val="24"/>
          <w:highlight w:val="none"/>
          <w:lang w:eastAsia="zh-CN"/>
        </w:rPr>
        <w:t>本项目</w:t>
      </w:r>
      <w:r>
        <w:rPr>
          <w:rFonts w:hint="eastAsia" w:asciiTheme="minorEastAsia" w:hAnsiTheme="minorEastAsia" w:eastAsiaTheme="minorEastAsia"/>
          <w:color w:val="auto"/>
          <w:sz w:val="24"/>
          <w:highlight w:val="none"/>
          <w:lang w:val="en-US" w:eastAsia="zh-CN"/>
        </w:rPr>
        <w:t>自合同签订之日起两年内</w:t>
      </w:r>
      <w:r>
        <w:rPr>
          <w:rFonts w:hint="eastAsia" w:asciiTheme="minorEastAsia" w:hAnsiTheme="minorEastAsia" w:eastAsiaTheme="minorEastAsia"/>
          <w:color w:val="auto"/>
          <w:sz w:val="24"/>
          <w:highlight w:val="none"/>
        </w:rPr>
        <w:t>按规范完成20000户农村土地延包数据的接收、检查入库和登记发证工作，并符合部、省、市级数据汇交标准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如在规定时限内不能完成的，按实际发证量及农经权模块建成情况进行结算</w:t>
      </w:r>
      <w:r>
        <w:rPr>
          <w:rFonts w:hint="eastAsia" w:asciiTheme="minorEastAsia" w:hAnsiTheme="minorEastAsia" w:eastAsiaTheme="minorEastAsia"/>
          <w:color w:val="auto"/>
          <w:sz w:val="24"/>
          <w:highlight w:val="none"/>
        </w:rPr>
        <w:t>。</w:t>
      </w:r>
    </w:p>
    <w:p w14:paraId="40FF1373">
      <w:pPr>
        <w:shd w:val="clea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47474848"/>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Mincho" w:cs="MS Mincho"/>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否。</w:t>
      </w:r>
    </w:p>
    <w:p w14:paraId="0DA0285C">
      <w:pPr>
        <w:numPr>
          <w:ilvl w:val="0"/>
          <w:numId w:val="7"/>
        </w:numPr>
        <w:shd w:val="clear"/>
        <w:spacing w:line="360" w:lineRule="auto"/>
        <w:ind w:firstLine="480" w:firstLineChars="200"/>
        <w:rPr>
          <w:rFonts w:cs="宋体" w:asciiTheme="minorEastAsia" w:hAnsiTheme="minorEastAsia" w:eastAsiaTheme="minorEastAsia"/>
          <w:snapToGrid w:val="0"/>
          <w:color w:val="auto"/>
          <w:kern w:val="28"/>
          <w:sz w:val="24"/>
          <w:szCs w:val="20"/>
          <w:highlight w:val="none"/>
        </w:rPr>
      </w:pPr>
      <w:bookmarkStart w:id="9" w:name="_Toc28359090"/>
      <w:bookmarkStart w:id="10" w:name="_Toc35393630"/>
      <w:bookmarkStart w:id="11" w:name="_Toc28359013"/>
      <w:bookmarkStart w:id="12" w:name="_Toc35393799"/>
      <w:r>
        <w:rPr>
          <w:rFonts w:hint="eastAsia" w:cs="宋体" w:asciiTheme="minorEastAsia" w:hAnsiTheme="minorEastAsia" w:eastAsiaTheme="minorEastAsia"/>
          <w:color w:val="auto"/>
          <w:sz w:val="24"/>
          <w:highlight w:val="none"/>
        </w:rPr>
        <w:t>申请人的资格要求</w:t>
      </w:r>
      <w:bookmarkEnd w:id="9"/>
      <w:bookmarkEnd w:id="10"/>
      <w:bookmarkEnd w:id="11"/>
      <w:bookmarkEnd w:id="12"/>
    </w:p>
    <w:p w14:paraId="10CF2CF7">
      <w:pPr>
        <w:numPr>
          <w:ilvl w:val="0"/>
          <w:numId w:val="0"/>
        </w:numPr>
        <w:shd w:val="clea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31A6B833">
      <w:pPr>
        <w:shd w:val="clea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40DA526B">
      <w:pPr>
        <w:shd w:val="clea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5BF23CAE">
      <w:pPr>
        <w:shd w:val="clea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6321FF7D">
      <w:pPr>
        <w:shd w:val="clea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7796019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499A3CCA">
      <w:pPr>
        <w:shd w:val="clea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3797379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77A33469">
      <w:pPr>
        <w:shd w:val="clea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5108357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7ADFCB8F">
      <w:pPr>
        <w:shd w:val="clea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1327866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78BCEA71">
      <w:pPr>
        <w:shd w:val="clea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0DB38871">
      <w:pPr>
        <w:shd w:val="clear"/>
        <w:spacing w:line="360" w:lineRule="auto"/>
        <w:ind w:firstLine="480" w:firstLineChars="200"/>
        <w:rPr>
          <w:rFonts w:hint="eastAsia" w:cs="宋体" w:asciiTheme="minorEastAsia" w:hAnsiTheme="minorEastAsia" w:eastAsiaTheme="minorEastAsia"/>
          <w:b w:val="0"/>
          <w:bCs w:val="0"/>
          <w:color w:val="auto"/>
          <w:sz w:val="24"/>
          <w:highlight w:val="none"/>
          <w:lang w:eastAsia="zh-CN"/>
        </w:rPr>
      </w:pPr>
      <w:r>
        <w:rPr>
          <w:rFonts w:cs="宋体" w:asciiTheme="minorEastAsia" w:hAnsiTheme="minorEastAsia" w:eastAsiaTheme="minorEastAsia"/>
          <w:b w:val="0"/>
          <w:bCs w:val="0"/>
          <w:color w:val="auto"/>
          <w:sz w:val="24"/>
          <w:highlight w:val="none"/>
        </w:rPr>
        <w:t>4</w:t>
      </w:r>
      <w:r>
        <w:rPr>
          <w:rFonts w:hint="eastAsia" w:cs="宋体" w:asciiTheme="minorEastAsia" w:hAnsiTheme="minorEastAsia" w:eastAsiaTheme="minorEastAsia"/>
          <w:b w:val="0"/>
          <w:bCs w:val="0"/>
          <w:color w:val="auto"/>
          <w:sz w:val="24"/>
          <w:highlight w:val="none"/>
        </w:rPr>
        <w:t>.本项目的特定资格要求：</w:t>
      </w:r>
      <w:r>
        <w:rPr>
          <w:rFonts w:hint="eastAsia" w:ascii="宋体" w:hAnsi="宋体" w:cs="宋体"/>
          <w:b w:val="0"/>
          <w:bCs w:val="0"/>
          <w:color w:val="auto"/>
          <w:sz w:val="24"/>
          <w:highlight w:val="none"/>
          <w:lang w:eastAsia="zh-CN"/>
        </w:rPr>
        <w:t>无</w:t>
      </w:r>
      <w:r>
        <w:rPr>
          <w:rFonts w:hint="eastAsia" w:cs="宋体" w:asciiTheme="minorEastAsia" w:hAnsiTheme="minorEastAsia" w:eastAsiaTheme="minorEastAsia"/>
          <w:b w:val="0"/>
          <w:bCs w:val="0"/>
          <w:color w:val="auto"/>
          <w:sz w:val="24"/>
          <w:highlight w:val="none"/>
          <w:lang w:eastAsia="zh-CN"/>
        </w:rPr>
        <w:t>；</w:t>
      </w:r>
    </w:p>
    <w:p w14:paraId="678EF48A">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5C97C5F">
      <w:pPr>
        <w:shd w:val="clear"/>
        <w:spacing w:line="360" w:lineRule="auto"/>
        <w:ind w:firstLine="480" w:firstLineChars="200"/>
        <w:rPr>
          <w:rFonts w:hint="eastAsia" w:cs="宋体" w:asciiTheme="minorEastAsia" w:hAnsiTheme="minorEastAsia" w:eastAsiaTheme="minorEastAsia"/>
          <w:color w:val="auto"/>
          <w:sz w:val="24"/>
          <w:highlight w:val="none"/>
        </w:rPr>
      </w:pPr>
      <w:bookmarkStart w:id="13" w:name="_Toc35393631"/>
      <w:bookmarkStart w:id="14" w:name="_Toc28359014"/>
      <w:bookmarkStart w:id="15" w:name="_Toc28359091"/>
      <w:bookmarkStart w:id="16" w:name="_Toc35393800"/>
      <w:r>
        <w:rPr>
          <w:rFonts w:hint="eastAsia" w:cs="宋体" w:asciiTheme="minorEastAsia" w:hAnsiTheme="minorEastAsia" w:eastAsiaTheme="minorEastAsia"/>
          <w:color w:val="auto"/>
          <w:sz w:val="24"/>
          <w:highlight w:val="none"/>
        </w:rPr>
        <w:t>三、获取（下载）采购文件</w:t>
      </w:r>
      <w:bookmarkEnd w:id="13"/>
      <w:bookmarkEnd w:id="14"/>
      <w:bookmarkEnd w:id="15"/>
      <w:bookmarkEnd w:id="16"/>
    </w:p>
    <w:p w14:paraId="4EBF20AD">
      <w:pPr>
        <w:shd w:val="clea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rPr>
        <w:t>至202</w:t>
      </w:r>
      <w:r>
        <w:rPr>
          <w:rFonts w:hint="default" w:cs="宋体" w:asciiTheme="minorEastAsia" w:hAnsiTheme="minorEastAsia" w:eastAsiaTheme="minorEastAsia"/>
          <w:color w:val="auto"/>
          <w:sz w:val="24"/>
          <w:highlight w:val="none"/>
          <w:lang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24</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590667E2">
      <w:pPr>
        <w:shd w:val="clea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sz w:val="24"/>
          <w:highlight w:val="none"/>
        </w:rPr>
        <w:t>https://www.zcygov.cn/</w:t>
      </w:r>
      <w:r>
        <w:rPr>
          <w:rStyle w:val="70"/>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2E1663E2">
      <w:pPr>
        <w:shd w:val="clea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0E9484F0">
      <w:pPr>
        <w:shd w:val="clea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3F9360FB">
      <w:pPr>
        <w:pStyle w:val="4"/>
        <w:numPr>
          <w:ilvl w:val="0"/>
          <w:numId w:val="0"/>
        </w:numPr>
        <w:shd w:val="clear"/>
        <w:ind w:left="432" w:hanging="432"/>
        <w:rPr>
          <w:rFonts w:cs="宋体" w:asciiTheme="minorEastAsia" w:hAnsiTheme="minorEastAsia" w:eastAsiaTheme="minorEastAsia"/>
          <w:color w:val="auto"/>
          <w:sz w:val="24"/>
          <w:szCs w:val="24"/>
          <w:highlight w:val="none"/>
        </w:rPr>
      </w:pPr>
      <w:bookmarkStart w:id="17" w:name="_Toc35393632"/>
      <w:bookmarkStart w:id="18" w:name="_Toc28359015"/>
      <w:bookmarkStart w:id="19" w:name="_Toc28359092"/>
      <w:bookmarkStart w:id="20" w:name="_Toc35393801"/>
      <w:r>
        <w:rPr>
          <w:rFonts w:hint="eastAsia" w:cs="宋体" w:asciiTheme="minorEastAsia" w:hAnsiTheme="minorEastAsia" w:eastAsiaTheme="minorEastAsia"/>
          <w:color w:val="auto"/>
          <w:sz w:val="24"/>
          <w:szCs w:val="24"/>
          <w:highlight w:val="none"/>
        </w:rPr>
        <w:t>四、响应文件提交</w:t>
      </w:r>
      <w:bookmarkEnd w:id="17"/>
      <w:bookmarkEnd w:id="18"/>
      <w:bookmarkEnd w:id="19"/>
      <w:bookmarkEnd w:id="20"/>
      <w:r>
        <w:rPr>
          <w:rFonts w:hint="eastAsia" w:cs="宋体" w:asciiTheme="minorEastAsia" w:hAnsiTheme="minorEastAsia" w:eastAsiaTheme="minorEastAsia"/>
          <w:color w:val="auto"/>
          <w:sz w:val="24"/>
          <w:szCs w:val="24"/>
          <w:highlight w:val="none"/>
        </w:rPr>
        <w:t>（上传）</w:t>
      </w:r>
    </w:p>
    <w:p w14:paraId="76C24CCD">
      <w:pPr>
        <w:shd w:val="clea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default" w:asciiTheme="minorEastAsia" w:hAnsiTheme="minorEastAsia" w:eastAsiaTheme="minorEastAsia"/>
          <w:color w:val="auto"/>
          <w:sz w:val="24"/>
          <w:highlight w:val="none"/>
          <w:u w:val="single"/>
          <w:lang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24</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07B52DD5">
      <w:pPr>
        <w:shd w:val="clea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仿宋_GB2312" w:asciiTheme="minorEastAsia" w:hAnsiTheme="minorEastAsia" w:eastAsiaTheme="minorEastAsia"/>
          <w:b/>
          <w:color w:val="auto"/>
          <w:kern w:val="2"/>
          <w:sz w:val="24"/>
          <w:szCs w:val="24"/>
          <w:highlight w:val="none"/>
        </w:rPr>
        <w:t>https://www.zcygov.cn/</w:t>
      </w:r>
      <w:r>
        <w:rPr>
          <w:rStyle w:val="70"/>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3C9462B5">
      <w:pPr>
        <w:pStyle w:val="4"/>
        <w:numPr>
          <w:ilvl w:val="0"/>
          <w:numId w:val="0"/>
        </w:numPr>
        <w:shd w:val="clear"/>
        <w:ind w:left="432" w:hanging="432"/>
        <w:rPr>
          <w:rFonts w:cs="宋体" w:asciiTheme="minorEastAsia" w:hAnsiTheme="minorEastAsia" w:eastAsiaTheme="minorEastAsia"/>
          <w:color w:val="auto"/>
          <w:sz w:val="24"/>
          <w:szCs w:val="24"/>
          <w:highlight w:val="none"/>
        </w:rPr>
      </w:pPr>
      <w:bookmarkStart w:id="21" w:name="_Toc28359016"/>
      <w:bookmarkStart w:id="22" w:name="_Toc35393633"/>
      <w:bookmarkStart w:id="23" w:name="_Toc35393802"/>
      <w:bookmarkStart w:id="24" w:name="_Toc28359093"/>
      <w:r>
        <w:rPr>
          <w:rFonts w:hint="eastAsia" w:cs="宋体" w:asciiTheme="minorEastAsia" w:hAnsiTheme="minorEastAsia" w:eastAsiaTheme="minorEastAsia"/>
          <w:color w:val="auto"/>
          <w:sz w:val="24"/>
          <w:szCs w:val="24"/>
          <w:highlight w:val="none"/>
        </w:rPr>
        <w:t>五、响应文件开启</w:t>
      </w:r>
      <w:bookmarkEnd w:id="21"/>
      <w:bookmarkEnd w:id="22"/>
      <w:bookmarkEnd w:id="23"/>
      <w:bookmarkEnd w:id="24"/>
    </w:p>
    <w:p w14:paraId="46647486">
      <w:pPr>
        <w:shd w:val="clea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default" w:asciiTheme="minorEastAsia" w:hAnsiTheme="minorEastAsia" w:eastAsiaTheme="minorEastAsia"/>
          <w:color w:val="auto"/>
          <w:sz w:val="24"/>
          <w:highlight w:val="none"/>
          <w:u w:val="single"/>
          <w:lang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24</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09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3EB06E03">
      <w:pPr>
        <w:shd w:val="clea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地点：杭州市公共资源交易中心建德分中心第四评标室[建德市洋溪街道新安江路399号（原建德市客运中心）2楼]</w:t>
      </w:r>
      <w:bookmarkStart w:id="176" w:name="_GoBack"/>
      <w:bookmarkEnd w:id="176"/>
      <w:r>
        <w:rPr>
          <w:rFonts w:hint="eastAsia" w:asciiTheme="minorEastAsia" w:hAnsiTheme="minorEastAsia" w:eastAsiaTheme="minorEastAsia"/>
          <w:color w:val="auto"/>
          <w:sz w:val="24"/>
          <w:highlight w:val="none"/>
        </w:rPr>
        <w:t>，政采云平台（https://www.zcygov.cn/）。</w:t>
      </w:r>
    </w:p>
    <w:p w14:paraId="3D39A077">
      <w:pPr>
        <w:pStyle w:val="4"/>
        <w:numPr>
          <w:ilvl w:val="0"/>
          <w:numId w:val="0"/>
        </w:numPr>
        <w:shd w:val="clear"/>
        <w:ind w:left="432" w:hanging="432"/>
        <w:rPr>
          <w:rFonts w:cs="宋体" w:asciiTheme="minorEastAsia" w:hAnsiTheme="minorEastAsia" w:eastAsiaTheme="minorEastAsia"/>
          <w:color w:val="auto"/>
          <w:sz w:val="24"/>
          <w:szCs w:val="24"/>
          <w:highlight w:val="none"/>
        </w:rPr>
      </w:pPr>
      <w:bookmarkStart w:id="25" w:name="_Toc28359094"/>
      <w:bookmarkStart w:id="26" w:name="_Toc35393803"/>
      <w:bookmarkStart w:id="27" w:name="_Toc28359017"/>
      <w:bookmarkStart w:id="28" w:name="_Toc35393634"/>
      <w:r>
        <w:rPr>
          <w:rFonts w:hint="eastAsia" w:cs="宋体" w:asciiTheme="minorEastAsia" w:hAnsiTheme="minorEastAsia" w:eastAsiaTheme="minorEastAsia"/>
          <w:color w:val="auto"/>
          <w:sz w:val="24"/>
          <w:szCs w:val="24"/>
          <w:highlight w:val="none"/>
        </w:rPr>
        <w:t>六、公告期限</w:t>
      </w:r>
      <w:bookmarkEnd w:id="25"/>
      <w:bookmarkEnd w:id="26"/>
      <w:bookmarkEnd w:id="27"/>
      <w:bookmarkEnd w:id="28"/>
    </w:p>
    <w:p w14:paraId="675EFFEE">
      <w:pPr>
        <w:shd w:val="clea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65EC3EF7">
      <w:pPr>
        <w:pStyle w:val="4"/>
        <w:numPr>
          <w:ilvl w:val="0"/>
          <w:numId w:val="0"/>
        </w:numPr>
        <w:shd w:val="clear"/>
        <w:ind w:left="432" w:hanging="432"/>
        <w:rPr>
          <w:rFonts w:cs="宋体" w:asciiTheme="minorEastAsia" w:hAnsiTheme="minorEastAsia" w:eastAsiaTheme="minorEastAsia"/>
          <w:color w:val="auto"/>
          <w:sz w:val="24"/>
          <w:szCs w:val="24"/>
          <w:highlight w:val="none"/>
        </w:rPr>
      </w:pPr>
      <w:bookmarkStart w:id="29" w:name="_Toc35393635"/>
      <w:bookmarkStart w:id="30" w:name="_Toc35393804"/>
      <w:r>
        <w:rPr>
          <w:rFonts w:hint="eastAsia" w:cs="宋体" w:asciiTheme="minorEastAsia" w:hAnsiTheme="minorEastAsia" w:eastAsiaTheme="minorEastAsia"/>
          <w:color w:val="auto"/>
          <w:sz w:val="24"/>
          <w:szCs w:val="24"/>
          <w:highlight w:val="none"/>
        </w:rPr>
        <w:t>七、其他补充事宜</w:t>
      </w:r>
      <w:bookmarkEnd w:id="29"/>
      <w:bookmarkEnd w:id="30"/>
    </w:p>
    <w:p w14:paraId="350EB573">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7AE265B7">
      <w:pPr>
        <w:shd w:val="clea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D5B8D6">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A1B394">
      <w:pPr>
        <w:shd w:val="clea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仿宋_GB2312"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磋商文件公告期限与磋商公告的公告期限一致。</w:t>
      </w:r>
    </w:p>
    <w:p w14:paraId="793404CA">
      <w:pPr>
        <w:pStyle w:val="4"/>
        <w:numPr>
          <w:ilvl w:val="0"/>
          <w:numId w:val="0"/>
        </w:numPr>
        <w:shd w:val="clear"/>
        <w:ind w:left="432" w:hanging="432"/>
        <w:rPr>
          <w:rFonts w:cs="宋体" w:asciiTheme="minorEastAsia" w:hAnsiTheme="minorEastAsia" w:eastAsiaTheme="minorEastAsia"/>
          <w:color w:val="auto"/>
          <w:sz w:val="24"/>
          <w:szCs w:val="24"/>
          <w:highlight w:val="none"/>
        </w:rPr>
      </w:pPr>
      <w:bookmarkStart w:id="31" w:name="_Toc35393805"/>
      <w:bookmarkStart w:id="32" w:name="_Toc35393636"/>
      <w:bookmarkStart w:id="33" w:name="_Toc28359095"/>
      <w:bookmarkStart w:id="34"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1"/>
      <w:bookmarkEnd w:id="32"/>
      <w:bookmarkEnd w:id="33"/>
      <w:bookmarkEnd w:id="34"/>
    </w:p>
    <w:p w14:paraId="66BE6276">
      <w:pPr>
        <w:pStyle w:val="4"/>
        <w:numPr>
          <w:ilvl w:val="0"/>
          <w:numId w:val="0"/>
        </w:numPr>
        <w:shd w:val="clear"/>
        <w:ind w:left="432" w:hanging="432"/>
        <w:rPr>
          <w:rFonts w:cs="宋体" w:asciiTheme="minorEastAsia" w:hAnsiTheme="minorEastAsia" w:eastAsiaTheme="minorEastAsia"/>
          <w:color w:val="auto"/>
          <w:sz w:val="24"/>
          <w:szCs w:val="24"/>
          <w:highlight w:val="none"/>
        </w:rPr>
      </w:pPr>
      <w:bookmarkStart w:id="35" w:name="_Toc28359096"/>
      <w:bookmarkStart w:id="36" w:name="_Toc28359019"/>
      <w:bookmarkStart w:id="37" w:name="_Toc35393637"/>
      <w:bookmarkStart w:id="38" w:name="_Toc35393806"/>
      <w:r>
        <w:rPr>
          <w:rFonts w:hint="eastAsia" w:cs="宋体" w:asciiTheme="minorEastAsia" w:hAnsiTheme="minorEastAsia" w:eastAsiaTheme="minorEastAsia"/>
          <w:color w:val="auto"/>
          <w:sz w:val="24"/>
          <w:szCs w:val="24"/>
          <w:highlight w:val="none"/>
        </w:rPr>
        <w:t>1.采购人信息</w:t>
      </w:r>
      <w:bookmarkEnd w:id="35"/>
      <w:bookmarkEnd w:id="36"/>
      <w:bookmarkEnd w:id="37"/>
      <w:bookmarkEnd w:id="38"/>
      <w:r>
        <w:rPr>
          <w:rFonts w:hint="eastAsia" w:cs="宋体" w:asciiTheme="minorEastAsia" w:hAnsiTheme="minorEastAsia" w:eastAsiaTheme="minorEastAsia"/>
          <w:color w:val="auto"/>
          <w:sz w:val="24"/>
          <w:szCs w:val="24"/>
          <w:highlight w:val="none"/>
        </w:rPr>
        <w:t>：</w:t>
      </w:r>
    </w:p>
    <w:p w14:paraId="5F969DC8">
      <w:pPr>
        <w:shd w:val="clea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w:t>
      </w:r>
      <w:r>
        <w:rPr>
          <w:rFonts w:hint="eastAsia" w:ascii="宋体" w:hAnsi="宋体" w:cs="宋体" w:eastAsiaTheme="minorEastAsia"/>
          <w:color w:val="auto"/>
          <w:sz w:val="24"/>
          <w:highlight w:val="none"/>
          <w:lang w:eastAsia="zh-CN"/>
        </w:rPr>
        <w:t>建德市不动产登记服务中心</w:t>
      </w:r>
    </w:p>
    <w:p w14:paraId="7C74EB69">
      <w:pPr>
        <w:spacing w:line="360" w:lineRule="auto"/>
        <w:rPr>
          <w:rFonts w:hint="eastAsia" w:ascii="宋体" w:hAnsi="宋体" w:cs="宋体"/>
          <w:color w:val="auto"/>
          <w:sz w:val="24"/>
          <w:highlight w:val="none"/>
        </w:rPr>
      </w:pPr>
      <w:r>
        <w:rPr>
          <w:rFonts w:hint="eastAsia" w:asciiTheme="minorEastAsia" w:hAnsiTheme="minorEastAsia" w:eastAsiaTheme="minorEastAsia"/>
          <w:color w:val="auto"/>
          <w:sz w:val="24"/>
          <w:highlight w:val="none"/>
        </w:rPr>
        <w:t xml:space="preserve"> </w:t>
      </w:r>
      <w:bookmarkStart w:id="39" w:name="_Toc28359097"/>
      <w:bookmarkStart w:id="40" w:name="_Toc35393638"/>
      <w:bookmarkStart w:id="41" w:name="_Toc28359020"/>
      <w:bookmarkStart w:id="42" w:name="_Toc35393807"/>
      <w:r>
        <w:rPr>
          <w:rFonts w:hint="eastAsia" w:asciiTheme="minorEastAsia" w:hAnsiTheme="minorEastAsia" w:eastAsiaTheme="minorEastAsia"/>
          <w:color w:val="auto"/>
          <w:sz w:val="24"/>
          <w:highlight w:val="none"/>
          <w:lang w:val="en-US" w:eastAsia="zh-CN"/>
        </w:rPr>
        <w:t xml:space="preserve">   </w:t>
      </w:r>
      <w:r>
        <w:rPr>
          <w:rFonts w:hint="eastAsia" w:ascii="宋体" w:hAnsi="宋体" w:cs="宋体"/>
          <w:color w:val="auto"/>
          <w:sz w:val="24"/>
          <w:highlight w:val="none"/>
        </w:rPr>
        <w:t>地址：</w:t>
      </w:r>
      <w:r>
        <w:rPr>
          <w:rFonts w:hint="eastAsia" w:ascii="宋体" w:hAnsi="宋体" w:eastAsia="宋体" w:cs="宋体"/>
          <w:color w:val="auto"/>
          <w:sz w:val="24"/>
          <w:highlight w:val="none"/>
        </w:rPr>
        <w:t>建德市洋溪街道新安江路399号（原建德市客运中心）</w:t>
      </w:r>
      <w:r>
        <w:rPr>
          <w:rFonts w:hint="eastAsia" w:ascii="宋体" w:hAnsi="宋体" w:cs="宋体"/>
          <w:color w:val="auto"/>
          <w:sz w:val="24"/>
          <w:highlight w:val="none"/>
          <w:lang w:val="en-US" w:eastAsia="zh-CN"/>
        </w:rPr>
        <w:t>1楼</w:t>
      </w:r>
      <w:r>
        <w:rPr>
          <w:rFonts w:hint="eastAsia" w:ascii="宋体" w:hAnsi="宋体" w:cs="宋体"/>
          <w:color w:val="auto"/>
          <w:sz w:val="24"/>
          <w:highlight w:val="none"/>
        </w:rPr>
        <w:t xml:space="preserve">     </w:t>
      </w:r>
    </w:p>
    <w:p w14:paraId="4A25038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传真： /</w:t>
      </w:r>
    </w:p>
    <w:p w14:paraId="583AB0A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项目联系人（询问）：叶女士  </w:t>
      </w:r>
    </w:p>
    <w:p w14:paraId="00CBA61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项目联系方式（询问）：15268197456</w:t>
      </w:r>
    </w:p>
    <w:p w14:paraId="32A0657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质疑联系人：黄伟英 </w:t>
      </w:r>
    </w:p>
    <w:p w14:paraId="183CC0AE">
      <w:pPr>
        <w:spacing w:line="360" w:lineRule="auto"/>
        <w:rPr>
          <w:rFonts w:hint="eastAsia" w:asciiTheme="minorEastAsia" w:hAnsiTheme="minorEastAsia" w:eastAsiaTheme="minorEastAsia"/>
          <w:color w:val="auto"/>
          <w:sz w:val="24"/>
          <w:highlight w:val="none"/>
        </w:rPr>
      </w:pPr>
      <w:r>
        <w:rPr>
          <w:rFonts w:hint="eastAsia" w:ascii="宋体" w:hAnsi="宋体" w:cs="宋体"/>
          <w:color w:val="auto"/>
          <w:sz w:val="24"/>
          <w:highlight w:val="none"/>
        </w:rPr>
        <w:t xml:space="preserve">    质疑联系方式：13968129929</w:t>
      </w:r>
    </w:p>
    <w:p w14:paraId="41729EB8">
      <w:pPr>
        <w:pStyle w:val="4"/>
        <w:numPr>
          <w:ilvl w:val="0"/>
          <w:numId w:val="0"/>
        </w:numPr>
        <w:shd w:val="clear"/>
        <w:ind w:left="432" w:hanging="43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szCs w:val="24"/>
          <w:highlight w:val="none"/>
        </w:rPr>
        <w:t>2.采购代理机构信息</w:t>
      </w:r>
      <w:bookmarkEnd w:id="39"/>
      <w:bookmarkEnd w:id="40"/>
      <w:bookmarkEnd w:id="41"/>
      <w:bookmarkEnd w:id="42"/>
      <w:r>
        <w:rPr>
          <w:rFonts w:hint="eastAsia" w:cs="宋体" w:asciiTheme="minorEastAsia" w:hAnsiTheme="minorEastAsia" w:eastAsiaTheme="minorEastAsia"/>
          <w:color w:val="auto"/>
          <w:sz w:val="24"/>
          <w:szCs w:val="24"/>
          <w:highlight w:val="none"/>
        </w:rPr>
        <w:t>：</w:t>
      </w:r>
    </w:p>
    <w:p w14:paraId="1F907CCB">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eastAsia="zh-CN"/>
        </w:rPr>
        <w:t>杭州博望建设工程招标投标代理有限公司</w:t>
      </w:r>
      <w:r>
        <w:rPr>
          <w:rFonts w:hint="eastAsia" w:asciiTheme="minorEastAsia" w:hAnsiTheme="minorEastAsia" w:eastAsiaTheme="minorEastAsia"/>
          <w:color w:val="auto"/>
          <w:sz w:val="24"/>
          <w:highlight w:val="none"/>
        </w:rPr>
        <w:t xml:space="preserve">             </w:t>
      </w:r>
    </w:p>
    <w:p w14:paraId="0CDB22E0">
      <w:pPr>
        <w:shd w:val="clea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址：浙江省建德市新安江街道新安财富城6幢B座1201室</w:t>
      </w:r>
      <w:r>
        <w:rPr>
          <w:rFonts w:asciiTheme="minorEastAsia" w:hAnsiTheme="minorEastAsia" w:eastAsiaTheme="minorEastAsia"/>
          <w:color w:val="auto"/>
          <w:sz w:val="24"/>
          <w:highlight w:val="none"/>
        </w:rPr>
        <w:t xml:space="preserve"> </w:t>
      </w:r>
    </w:p>
    <w:p w14:paraId="100BA3E8">
      <w:pPr>
        <w:shd w:val="clea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308C7E1E">
      <w:pPr>
        <w:shd w:val="clea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Hans"/>
        </w:rPr>
        <w:t>周</w:t>
      </w:r>
      <w:r>
        <w:rPr>
          <w:rFonts w:hint="eastAsia" w:asciiTheme="minorEastAsia" w:hAnsiTheme="minorEastAsia" w:eastAsiaTheme="minorEastAsia"/>
          <w:color w:val="auto"/>
          <w:sz w:val="24"/>
          <w:highlight w:val="none"/>
          <w:lang w:val="en-US" w:eastAsia="zh-CN"/>
        </w:rPr>
        <w:t>女士</w:t>
      </w:r>
    </w:p>
    <w:p w14:paraId="2309FE7C">
      <w:pPr>
        <w:shd w:val="clear"/>
        <w:spacing w:line="360" w:lineRule="auto"/>
        <w:rPr>
          <w:rFonts w:hint="default" w:ascii="宋体" w:hAnsi="宋体" w:eastAsia="宋体" w:cs="宋体"/>
          <w:color w:val="auto"/>
          <w:sz w:val="24"/>
          <w:highlight w:val="none"/>
          <w:lang w:val="en-US" w:eastAsia="zh-CN"/>
        </w:rPr>
      </w:pPr>
      <w:r>
        <w:rPr>
          <w:rFonts w:hint="eastAsia" w:asciiTheme="minorEastAsia" w:hAnsiTheme="minorEastAsia" w:eastAsiaTheme="minorEastAsia"/>
          <w:color w:val="auto"/>
          <w:sz w:val="24"/>
          <w:highlight w:val="none"/>
        </w:rPr>
        <w:t xml:space="preserve">    </w:t>
      </w:r>
      <w:r>
        <w:rPr>
          <w:rFonts w:hint="eastAsia" w:ascii="宋体" w:hAnsi="宋体" w:cs="宋体"/>
          <w:color w:val="auto"/>
          <w:sz w:val="24"/>
          <w:highlight w:val="none"/>
        </w:rPr>
        <w:t>项目联系方式（询问）：</w:t>
      </w:r>
      <w:r>
        <w:rPr>
          <w:rFonts w:hint="default" w:ascii="宋体" w:hAnsi="宋体" w:cs="宋体"/>
          <w:color w:val="auto"/>
          <w:sz w:val="24"/>
          <w:highlight w:val="none"/>
          <w:lang w:eastAsia="zh-CN"/>
        </w:rPr>
        <w:t>18358590721</w:t>
      </w:r>
    </w:p>
    <w:p w14:paraId="430A7A6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质疑联系人：黄慧宗 </w:t>
      </w:r>
    </w:p>
    <w:p w14:paraId="7B91F51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zh-CN"/>
        </w:rPr>
        <w:t>0571-64182360</w:t>
      </w:r>
    </w:p>
    <w:p w14:paraId="4CA69139">
      <w:pPr>
        <w:shd w:val="clear"/>
        <w:spacing w:line="360" w:lineRule="auto"/>
        <w:rPr>
          <w:rFonts w:asciiTheme="minorEastAsia" w:hAnsiTheme="minorEastAsia" w:eastAsiaTheme="minorEastAsia"/>
          <w:b/>
          <w:color w:val="auto"/>
          <w:sz w:val="24"/>
          <w:highlight w:val="none"/>
        </w:rPr>
      </w:pPr>
      <w:bookmarkStart w:id="43" w:name="_Toc28359098"/>
      <w:bookmarkStart w:id="44" w:name="_Toc28359021"/>
      <w:bookmarkStart w:id="45" w:name="_Toc35393808"/>
      <w:bookmarkStart w:id="46" w:name="_Toc35393639"/>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bookmarkEnd w:id="43"/>
      <w:bookmarkEnd w:id="44"/>
      <w:bookmarkEnd w:id="45"/>
      <w:bookmarkEnd w:id="46"/>
    </w:p>
    <w:p w14:paraId="60D3BF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w:t>
      </w:r>
      <w:r>
        <w:rPr>
          <w:rFonts w:hint="eastAsia" w:ascii="宋体" w:hAnsi="宋体" w:eastAsia="宋体" w:cs="宋体"/>
          <w:color w:val="auto"/>
          <w:sz w:val="24"/>
          <w:highlight w:val="none"/>
          <w:lang w:eastAsia="zh-CN"/>
        </w:rPr>
        <w:t>、浙江省政府采购行政裁决服务中心（杭州）</w:t>
      </w:r>
    </w:p>
    <w:p w14:paraId="4C3ABB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07B043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106752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：匡老师</w:t>
      </w:r>
    </w:p>
    <w:p w14:paraId="029597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监督投诉电话：0571-87807798   </w:t>
      </w:r>
    </w:p>
    <w:p w14:paraId="2F8E16E6">
      <w:pPr>
        <w:shd w:val="clea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3551B762">
      <w:pPr>
        <w:shd w:val="clea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CA问题联系电话（人工）：汇信CA 400-888-4636；天谷CA 400-087-8198。</w:t>
      </w:r>
    </w:p>
    <w:p w14:paraId="1936C5D0">
      <w:pPr>
        <w:shd w:val="clear"/>
        <w:spacing w:line="360" w:lineRule="auto"/>
        <w:ind w:firstLine="480" w:firstLineChars="200"/>
        <w:rPr>
          <w:rFonts w:hint="eastAsia" w:cs="仿宋_GB2312" w:asciiTheme="minorEastAsia" w:hAnsiTheme="minorEastAsia" w:eastAsiaTheme="minorEastAsia"/>
          <w:color w:val="auto"/>
          <w:sz w:val="24"/>
          <w:highlight w:val="none"/>
        </w:rPr>
      </w:pPr>
    </w:p>
    <w:p w14:paraId="5F1742F5">
      <w:pPr>
        <w:shd w:val="clear"/>
        <w:spacing w:line="360" w:lineRule="auto"/>
        <w:ind w:firstLine="480" w:firstLineChars="200"/>
        <w:rPr>
          <w:rFonts w:hint="eastAsia" w:cs="仿宋_GB2312" w:asciiTheme="minorEastAsia" w:hAnsiTheme="minorEastAsia" w:eastAsiaTheme="minorEastAsia"/>
          <w:color w:val="auto"/>
          <w:sz w:val="24"/>
          <w:highlight w:val="none"/>
        </w:rPr>
      </w:pPr>
    </w:p>
    <w:p w14:paraId="69C9A9D4">
      <w:pPr>
        <w:shd w:val="clea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p>
    <w:p w14:paraId="290C879B">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3AA6A289">
      <w:pPr>
        <w:pStyle w:val="393"/>
        <w:shd w:val="clear"/>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0428E000">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51DFAE4D">
      <w:pPr>
        <w:pStyle w:val="393"/>
        <w:numPr>
          <w:ilvl w:val="0"/>
          <w:numId w:val="8"/>
        </w:numPr>
        <w:shd w:val="clea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66BBD740">
      <w:pPr>
        <w:pStyle w:val="393"/>
        <w:numPr>
          <w:ilvl w:val="0"/>
          <w:numId w:val="8"/>
        </w:numPr>
        <w:shd w:val="clea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从省级以上财政部门建立的供应商库中随机抽取不少于3家符合相应资格条件的供应商参与竞争性磋商采购活动。</w:t>
      </w:r>
    </w:p>
    <w:p w14:paraId="19D5E54A">
      <w:pPr>
        <w:pStyle w:val="393"/>
        <w:numPr>
          <w:ilvl w:val="0"/>
          <w:numId w:val="8"/>
        </w:numPr>
        <w:shd w:val="clea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E3FF899">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332B9070">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0F5BF377">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0EBC6F5C">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1B626CF2">
      <w:pPr>
        <w:pStyle w:val="393"/>
        <w:shd w:val="clear"/>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40AFC55F">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0763F03D">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46A29881">
      <w:pPr>
        <w:pStyle w:val="393"/>
        <w:shd w:val="clear"/>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2F9FB3CA">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51685B2C">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3EC60297">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3A3AE9D3">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738F3D9C">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31CC09FE">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352D019B">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77052B2">
      <w:pPr>
        <w:pStyle w:val="393"/>
        <w:shd w:val="clear"/>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磋商小组可通过三种方式与供应商进行磋商（A视频会议、 B发送磋商问题函、 C备注和附件），完成最终轮磋商后须提交磋商结果。</w:t>
      </w:r>
    </w:p>
    <w:p w14:paraId="03D8A4A1">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03D5E8B8">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26600389">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6DF4B1A6">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6B87C830">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4CCB52D">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7992BAB8">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2E6DE147">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919D018">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2D9EA3A3">
      <w:pPr>
        <w:pStyle w:val="393"/>
        <w:shd w:val="clear"/>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7F926C17">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6AAA746B">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6B5AF737">
      <w:pPr>
        <w:pStyle w:val="393"/>
        <w:shd w:val="clear"/>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7BF6A265">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524B01B2">
      <w:pPr>
        <w:shd w:val="clea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785EBEDC">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C8D517A">
      <w:pPr>
        <w:pStyle w:val="393"/>
        <w:shd w:val="clear"/>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66D081CB">
      <w:pPr>
        <w:widowControl/>
        <w:shd w:val="clear"/>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48D19ED2">
      <w:pPr>
        <w:pStyle w:val="393"/>
        <w:shd w:val="clear"/>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65952793">
      <w:pPr>
        <w:pStyle w:val="393"/>
        <w:shd w:val="clear"/>
        <w:spacing w:before="0"/>
        <w:ind w:firstLine="0" w:firstLineChars="0"/>
        <w:rPr>
          <w:rFonts w:asciiTheme="minorEastAsia" w:hAnsiTheme="minorEastAsia" w:eastAsiaTheme="minorEastAsia"/>
          <w:b/>
          <w:color w:val="auto"/>
          <w:highlight w:val="none"/>
        </w:rPr>
      </w:pPr>
    </w:p>
    <w:p w14:paraId="0FBA8A6A">
      <w:pPr>
        <w:widowControl/>
        <w:shd w:val="clear"/>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2F0FDBC1">
      <w:pPr>
        <w:widowControl/>
        <w:shd w:val="clear"/>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A9A76D">
                            <w:pPr>
                              <w:rPr>
                                <w:rFonts w:asciiTheme="minorEastAsia" w:hAnsiTheme="minorEastAsia" w:eastAsiaTheme="minorEastAsia"/>
                              </w:rPr>
                            </w:pPr>
                            <w:r>
                              <w:rPr>
                                <w:rFonts w:hint="eastAsia" w:asciiTheme="minorEastAsia" w:hAnsiTheme="minorEastAsia" w:eastAsiaTheme="minorEastAsia"/>
                              </w:rPr>
                              <w:t>验收</w:t>
                            </w:r>
                          </w:p>
                          <w:p w14:paraId="1CED5340">
                            <w:pPr>
                              <w:rPr>
                                <w:rFonts w:ascii="仿宋_GB2312" w:eastAsia="仿宋_GB2312"/>
                              </w:rPr>
                            </w:pPr>
                            <w:r>
                              <w:rPr>
                                <w:rFonts w:hint="eastAsia" w:ascii="仿宋_GB2312" w:eastAsia="仿宋_GB2312"/>
                              </w:rPr>
                              <w:t>立项</w:t>
                            </w:r>
                          </w:p>
                          <w:p w14:paraId="607E356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37A9A76D">
                      <w:pPr>
                        <w:rPr>
                          <w:rFonts w:asciiTheme="minorEastAsia" w:hAnsiTheme="minorEastAsia" w:eastAsiaTheme="minorEastAsia"/>
                        </w:rPr>
                      </w:pPr>
                      <w:r>
                        <w:rPr>
                          <w:rFonts w:hint="eastAsia" w:asciiTheme="minorEastAsia" w:hAnsiTheme="minorEastAsia" w:eastAsiaTheme="minorEastAsia"/>
                        </w:rPr>
                        <w:t>验收</w:t>
                      </w:r>
                    </w:p>
                    <w:p w14:paraId="1CED5340">
                      <w:pPr>
                        <w:rPr>
                          <w:rFonts w:ascii="仿宋_GB2312" w:eastAsia="仿宋_GB2312"/>
                        </w:rPr>
                      </w:pPr>
                      <w:r>
                        <w:rPr>
                          <w:rFonts w:hint="eastAsia" w:ascii="仿宋_GB2312" w:eastAsia="仿宋_GB2312"/>
                        </w:rPr>
                        <w:t>立项</w:t>
                      </w:r>
                    </w:p>
                    <w:p w14:paraId="607E356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83D6C1">
                            <w:pPr>
                              <w:rPr>
                                <w:rFonts w:asciiTheme="minorEastAsia" w:hAnsiTheme="minorEastAsia" w:eastAsiaTheme="minorEastAsia"/>
                              </w:rPr>
                            </w:pPr>
                            <w:r>
                              <w:rPr>
                                <w:rFonts w:hint="eastAsia" w:asciiTheme="minorEastAsia" w:hAnsiTheme="minorEastAsia" w:eastAsiaTheme="minorEastAsia"/>
                              </w:rPr>
                              <w:t>履约</w:t>
                            </w:r>
                          </w:p>
                          <w:p w14:paraId="5E2204F5">
                            <w:pPr>
                              <w:rPr>
                                <w:rFonts w:ascii="仿宋_GB2312" w:eastAsia="仿宋_GB2312"/>
                              </w:rPr>
                            </w:pPr>
                            <w:r>
                              <w:rPr>
                                <w:rFonts w:hint="eastAsia" w:ascii="仿宋_GB2312" w:eastAsia="仿宋_GB2312"/>
                              </w:rPr>
                              <w:t>立项</w:t>
                            </w:r>
                          </w:p>
                          <w:p w14:paraId="49C5E6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283D6C1">
                      <w:pPr>
                        <w:rPr>
                          <w:rFonts w:asciiTheme="minorEastAsia" w:hAnsiTheme="minorEastAsia" w:eastAsiaTheme="minorEastAsia"/>
                        </w:rPr>
                      </w:pPr>
                      <w:r>
                        <w:rPr>
                          <w:rFonts w:hint="eastAsia" w:asciiTheme="minorEastAsia" w:hAnsiTheme="minorEastAsia" w:eastAsiaTheme="minorEastAsia"/>
                        </w:rPr>
                        <w:t>履约</w:t>
                      </w:r>
                    </w:p>
                    <w:p w14:paraId="5E2204F5">
                      <w:pPr>
                        <w:rPr>
                          <w:rFonts w:ascii="仿宋_GB2312" w:eastAsia="仿宋_GB2312"/>
                        </w:rPr>
                      </w:pPr>
                      <w:r>
                        <w:rPr>
                          <w:rFonts w:hint="eastAsia" w:ascii="仿宋_GB2312" w:eastAsia="仿宋_GB2312"/>
                        </w:rPr>
                        <w:t>立项</w:t>
                      </w:r>
                    </w:p>
                    <w:p w14:paraId="49C5E6A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27BDA3">
                            <w:pPr>
                              <w:jc w:val="center"/>
                              <w:rPr>
                                <w:rFonts w:asciiTheme="minorEastAsia" w:hAnsiTheme="minorEastAsia" w:eastAsiaTheme="minorEastAsia"/>
                              </w:rPr>
                            </w:pPr>
                            <w:r>
                              <w:rPr>
                                <w:rFonts w:hint="eastAsia" w:asciiTheme="minorEastAsia" w:hAnsiTheme="minorEastAsia" w:eastAsiaTheme="minorEastAsia"/>
                              </w:rPr>
                              <w:t>签订合同</w:t>
                            </w:r>
                          </w:p>
                          <w:p w14:paraId="465B5C47">
                            <w:pPr>
                              <w:rPr>
                                <w:rFonts w:ascii="仿宋_GB2312" w:eastAsia="仿宋_GB2312"/>
                              </w:rPr>
                            </w:pPr>
                            <w:r>
                              <w:rPr>
                                <w:rFonts w:hint="eastAsia" w:ascii="仿宋_GB2312" w:eastAsia="仿宋_GB2312"/>
                              </w:rPr>
                              <w:t>立项</w:t>
                            </w:r>
                          </w:p>
                          <w:p w14:paraId="2C10DD5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4127BDA3">
                      <w:pPr>
                        <w:jc w:val="center"/>
                        <w:rPr>
                          <w:rFonts w:asciiTheme="minorEastAsia" w:hAnsiTheme="minorEastAsia" w:eastAsiaTheme="minorEastAsia"/>
                        </w:rPr>
                      </w:pPr>
                      <w:r>
                        <w:rPr>
                          <w:rFonts w:hint="eastAsia" w:asciiTheme="minorEastAsia" w:hAnsiTheme="minorEastAsia" w:eastAsiaTheme="minorEastAsia"/>
                        </w:rPr>
                        <w:t>签订合同</w:t>
                      </w:r>
                    </w:p>
                    <w:p w14:paraId="465B5C47">
                      <w:pPr>
                        <w:rPr>
                          <w:rFonts w:ascii="仿宋_GB2312" w:eastAsia="仿宋_GB2312"/>
                        </w:rPr>
                      </w:pPr>
                      <w:r>
                        <w:rPr>
                          <w:rFonts w:hint="eastAsia" w:ascii="仿宋_GB2312" w:eastAsia="仿宋_GB2312"/>
                        </w:rPr>
                        <w:t>立项</w:t>
                      </w:r>
                    </w:p>
                    <w:p w14:paraId="2C10DD5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D39D4A">
                            <w:pPr>
                              <w:rPr>
                                <w:rFonts w:asciiTheme="minorEastAsia" w:hAnsiTheme="minorEastAsia" w:eastAsiaTheme="minorEastAsia"/>
                              </w:rPr>
                            </w:pPr>
                            <w:r>
                              <w:rPr>
                                <w:rFonts w:hint="eastAsia" w:asciiTheme="minorEastAsia" w:hAnsiTheme="minorEastAsia" w:eastAsiaTheme="minorEastAsia"/>
                              </w:rPr>
                              <w:t>成交公告；成交通知书</w:t>
                            </w:r>
                          </w:p>
                          <w:p w14:paraId="19615D59">
                            <w:pPr>
                              <w:rPr>
                                <w:rFonts w:ascii="仿宋_GB2312" w:eastAsia="仿宋_GB2312"/>
                              </w:rPr>
                            </w:pPr>
                            <w:r>
                              <w:rPr>
                                <w:rFonts w:hint="eastAsia" w:ascii="仿宋_GB2312" w:eastAsia="仿宋_GB2312"/>
                              </w:rPr>
                              <w:t>立项</w:t>
                            </w:r>
                          </w:p>
                          <w:p w14:paraId="5345420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BD39D4A">
                      <w:pPr>
                        <w:rPr>
                          <w:rFonts w:asciiTheme="minorEastAsia" w:hAnsiTheme="minorEastAsia" w:eastAsiaTheme="minorEastAsia"/>
                        </w:rPr>
                      </w:pPr>
                      <w:r>
                        <w:rPr>
                          <w:rFonts w:hint="eastAsia" w:asciiTheme="minorEastAsia" w:hAnsiTheme="minorEastAsia" w:eastAsiaTheme="minorEastAsia"/>
                        </w:rPr>
                        <w:t>成交公告；成交通知书</w:t>
                      </w:r>
                    </w:p>
                    <w:p w14:paraId="19615D59">
                      <w:pPr>
                        <w:rPr>
                          <w:rFonts w:ascii="仿宋_GB2312" w:eastAsia="仿宋_GB2312"/>
                        </w:rPr>
                      </w:pPr>
                      <w:r>
                        <w:rPr>
                          <w:rFonts w:hint="eastAsia" w:ascii="仿宋_GB2312" w:eastAsia="仿宋_GB2312"/>
                        </w:rPr>
                        <w:t>立项</w:t>
                      </w:r>
                    </w:p>
                    <w:p w14:paraId="5345420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C6084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0BC66BC">
                            <w:pPr>
                              <w:rPr>
                                <w:rFonts w:ascii="仿宋_GB2312" w:eastAsia="仿宋_GB2312"/>
                              </w:rPr>
                            </w:pPr>
                            <w:r>
                              <w:rPr>
                                <w:rFonts w:hint="eastAsia" w:ascii="仿宋_GB2312" w:eastAsia="仿宋_GB2312"/>
                              </w:rPr>
                              <w:t>立项</w:t>
                            </w:r>
                          </w:p>
                          <w:p w14:paraId="736176A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6FC60843">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0BC66BC">
                      <w:pPr>
                        <w:rPr>
                          <w:rFonts w:ascii="仿宋_GB2312" w:eastAsia="仿宋_GB2312"/>
                        </w:rPr>
                      </w:pPr>
                      <w:r>
                        <w:rPr>
                          <w:rFonts w:hint="eastAsia" w:ascii="仿宋_GB2312" w:eastAsia="仿宋_GB2312"/>
                        </w:rPr>
                        <w:t>立项</w:t>
                      </w:r>
                    </w:p>
                    <w:p w14:paraId="736176A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9F3C60">
                            <w:pPr>
                              <w:jc w:val="center"/>
                              <w:rPr>
                                <w:rFonts w:asciiTheme="minorEastAsia" w:hAnsiTheme="minorEastAsia" w:eastAsiaTheme="minorEastAsia"/>
                              </w:rPr>
                            </w:pPr>
                            <w:r>
                              <w:rPr>
                                <w:rFonts w:hint="eastAsia" w:asciiTheme="minorEastAsia" w:hAnsiTheme="minorEastAsia" w:eastAsiaTheme="minorEastAsia"/>
                              </w:rPr>
                              <w:t>评审打分</w:t>
                            </w:r>
                          </w:p>
                          <w:p w14:paraId="1ECBC8ED">
                            <w:pPr>
                              <w:rPr>
                                <w:rFonts w:ascii="仿宋_GB2312" w:eastAsia="仿宋_GB2312"/>
                              </w:rPr>
                            </w:pPr>
                            <w:r>
                              <w:rPr>
                                <w:rFonts w:hint="eastAsia" w:ascii="仿宋_GB2312" w:eastAsia="仿宋_GB2312"/>
                              </w:rPr>
                              <w:t>立项</w:t>
                            </w:r>
                          </w:p>
                          <w:p w14:paraId="37A1DD7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529F3C60">
                      <w:pPr>
                        <w:jc w:val="center"/>
                        <w:rPr>
                          <w:rFonts w:asciiTheme="minorEastAsia" w:hAnsiTheme="minorEastAsia" w:eastAsiaTheme="minorEastAsia"/>
                        </w:rPr>
                      </w:pPr>
                      <w:r>
                        <w:rPr>
                          <w:rFonts w:hint="eastAsia" w:asciiTheme="minorEastAsia" w:hAnsiTheme="minorEastAsia" w:eastAsiaTheme="minorEastAsia"/>
                        </w:rPr>
                        <w:t>评审打分</w:t>
                      </w:r>
                    </w:p>
                    <w:p w14:paraId="1ECBC8ED">
                      <w:pPr>
                        <w:rPr>
                          <w:rFonts w:ascii="仿宋_GB2312" w:eastAsia="仿宋_GB2312"/>
                        </w:rPr>
                      </w:pPr>
                      <w:r>
                        <w:rPr>
                          <w:rFonts w:hint="eastAsia" w:ascii="仿宋_GB2312" w:eastAsia="仿宋_GB2312"/>
                        </w:rPr>
                        <w:t>立项</w:t>
                      </w:r>
                    </w:p>
                    <w:p w14:paraId="37A1DD7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654E0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37547EF">
                            <w:pPr>
                              <w:rPr>
                                <w:rFonts w:ascii="仿宋_GB2312" w:eastAsia="仿宋_GB2312"/>
                              </w:rPr>
                            </w:pPr>
                            <w:r>
                              <w:rPr>
                                <w:rFonts w:hint="eastAsia" w:ascii="仿宋_GB2312" w:eastAsia="仿宋_GB2312"/>
                              </w:rPr>
                              <w:t>立项</w:t>
                            </w:r>
                          </w:p>
                          <w:p w14:paraId="2E2D42D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76654E0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37547EF">
                      <w:pPr>
                        <w:rPr>
                          <w:rFonts w:ascii="仿宋_GB2312" w:eastAsia="仿宋_GB2312"/>
                        </w:rPr>
                      </w:pPr>
                      <w:r>
                        <w:rPr>
                          <w:rFonts w:hint="eastAsia" w:ascii="仿宋_GB2312" w:eastAsia="仿宋_GB2312"/>
                        </w:rPr>
                        <w:t>立项</w:t>
                      </w:r>
                    </w:p>
                    <w:p w14:paraId="2E2D42D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C4536">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48C4536">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73F9F8">
                            <w:pPr>
                              <w:jc w:val="center"/>
                              <w:rPr>
                                <w:rFonts w:asciiTheme="minorEastAsia" w:hAnsiTheme="minorEastAsia" w:eastAsiaTheme="minorEastAsia"/>
                              </w:rPr>
                            </w:pPr>
                            <w:r>
                              <w:rPr>
                                <w:rFonts w:hint="eastAsia" w:asciiTheme="minorEastAsia" w:hAnsiTheme="minorEastAsia" w:eastAsiaTheme="minorEastAsia"/>
                              </w:rPr>
                              <w:t>资格审查</w:t>
                            </w:r>
                          </w:p>
                          <w:p w14:paraId="6169D131">
                            <w:pPr>
                              <w:jc w:val="center"/>
                              <w:rPr>
                                <w:rFonts w:ascii="仿宋_GB2312" w:eastAsia="仿宋_GB2312"/>
                              </w:rPr>
                            </w:pPr>
                          </w:p>
                          <w:p w14:paraId="7716B17D">
                            <w:pPr>
                              <w:rPr>
                                <w:rFonts w:ascii="仿宋_GB2312" w:eastAsia="仿宋_GB2312"/>
                              </w:rPr>
                            </w:pPr>
                            <w:r>
                              <w:rPr>
                                <w:rFonts w:hint="eastAsia" w:ascii="仿宋_GB2312" w:eastAsia="仿宋_GB2312"/>
                              </w:rPr>
                              <w:t>立项</w:t>
                            </w:r>
                          </w:p>
                          <w:p w14:paraId="280540D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5473F9F8">
                      <w:pPr>
                        <w:jc w:val="center"/>
                        <w:rPr>
                          <w:rFonts w:asciiTheme="minorEastAsia" w:hAnsiTheme="minorEastAsia" w:eastAsiaTheme="minorEastAsia"/>
                        </w:rPr>
                      </w:pPr>
                      <w:r>
                        <w:rPr>
                          <w:rFonts w:hint="eastAsia" w:asciiTheme="minorEastAsia" w:hAnsiTheme="minorEastAsia" w:eastAsiaTheme="minorEastAsia"/>
                        </w:rPr>
                        <w:t>资格审查</w:t>
                      </w:r>
                    </w:p>
                    <w:p w14:paraId="6169D131">
                      <w:pPr>
                        <w:jc w:val="center"/>
                        <w:rPr>
                          <w:rFonts w:ascii="仿宋_GB2312" w:eastAsia="仿宋_GB2312"/>
                        </w:rPr>
                      </w:pPr>
                    </w:p>
                    <w:p w14:paraId="7716B17D">
                      <w:pPr>
                        <w:rPr>
                          <w:rFonts w:ascii="仿宋_GB2312" w:eastAsia="仿宋_GB2312"/>
                        </w:rPr>
                      </w:pPr>
                      <w:r>
                        <w:rPr>
                          <w:rFonts w:hint="eastAsia" w:ascii="仿宋_GB2312" w:eastAsia="仿宋_GB2312"/>
                        </w:rPr>
                        <w:t>立项</w:t>
                      </w:r>
                    </w:p>
                    <w:p w14:paraId="280540D1">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3D907">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823D907">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22618F">
                            <w:pPr>
                              <w:jc w:val="center"/>
                              <w:rPr>
                                <w:rFonts w:asciiTheme="minorEastAsia" w:hAnsiTheme="minorEastAsia" w:eastAsiaTheme="minorEastAsia"/>
                              </w:rPr>
                            </w:pPr>
                            <w:r>
                              <w:rPr>
                                <w:rFonts w:hint="eastAsia" w:asciiTheme="minorEastAsia" w:hAnsiTheme="minorEastAsia" w:eastAsiaTheme="minorEastAsia"/>
                              </w:rPr>
                              <w:t>开启响应文件</w:t>
                            </w:r>
                          </w:p>
                          <w:p w14:paraId="26514DA6">
                            <w:pPr>
                              <w:rPr>
                                <w:rFonts w:ascii="仿宋_GB2312" w:eastAsia="仿宋_GB2312"/>
                              </w:rPr>
                            </w:pPr>
                            <w:r>
                              <w:rPr>
                                <w:rFonts w:hint="eastAsia" w:ascii="仿宋_GB2312" w:eastAsia="仿宋_GB2312"/>
                              </w:rPr>
                              <w:t>立项</w:t>
                            </w:r>
                          </w:p>
                          <w:p w14:paraId="722E85E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3C22618F">
                      <w:pPr>
                        <w:jc w:val="center"/>
                        <w:rPr>
                          <w:rFonts w:asciiTheme="minorEastAsia" w:hAnsiTheme="minorEastAsia" w:eastAsiaTheme="minorEastAsia"/>
                        </w:rPr>
                      </w:pPr>
                      <w:r>
                        <w:rPr>
                          <w:rFonts w:hint="eastAsia" w:asciiTheme="minorEastAsia" w:hAnsiTheme="minorEastAsia" w:eastAsiaTheme="minorEastAsia"/>
                        </w:rPr>
                        <w:t>开启响应文件</w:t>
                      </w:r>
                    </w:p>
                    <w:p w14:paraId="26514DA6">
                      <w:pPr>
                        <w:rPr>
                          <w:rFonts w:ascii="仿宋_GB2312" w:eastAsia="仿宋_GB2312"/>
                        </w:rPr>
                      </w:pPr>
                      <w:r>
                        <w:rPr>
                          <w:rFonts w:hint="eastAsia" w:ascii="仿宋_GB2312" w:eastAsia="仿宋_GB2312"/>
                        </w:rPr>
                        <w:t>立项</w:t>
                      </w:r>
                    </w:p>
                    <w:p w14:paraId="722E85E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038295">
                            <w:pPr>
                              <w:jc w:val="center"/>
                              <w:rPr>
                                <w:rFonts w:asciiTheme="minorEastAsia" w:hAnsiTheme="minorEastAsia" w:eastAsiaTheme="minorEastAsia"/>
                              </w:rPr>
                            </w:pPr>
                            <w:r>
                              <w:rPr>
                                <w:rFonts w:hint="eastAsia" w:asciiTheme="minorEastAsia" w:hAnsiTheme="minorEastAsia" w:eastAsiaTheme="minorEastAsia"/>
                              </w:rPr>
                              <w:t>邀请供应商</w:t>
                            </w:r>
                          </w:p>
                          <w:p w14:paraId="5526947A">
                            <w:pPr>
                              <w:rPr>
                                <w:rFonts w:ascii="仿宋_GB2312" w:eastAsia="仿宋_GB2312"/>
                              </w:rPr>
                            </w:pPr>
                            <w:r>
                              <w:rPr>
                                <w:rFonts w:hint="eastAsia" w:ascii="仿宋_GB2312" w:eastAsia="仿宋_GB2312"/>
                              </w:rPr>
                              <w:t>立项</w:t>
                            </w:r>
                          </w:p>
                          <w:p w14:paraId="5C0F5DD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68038295">
                      <w:pPr>
                        <w:jc w:val="center"/>
                        <w:rPr>
                          <w:rFonts w:asciiTheme="minorEastAsia" w:hAnsiTheme="minorEastAsia" w:eastAsiaTheme="minorEastAsia"/>
                        </w:rPr>
                      </w:pPr>
                      <w:r>
                        <w:rPr>
                          <w:rFonts w:hint="eastAsia" w:asciiTheme="minorEastAsia" w:hAnsiTheme="minorEastAsia" w:eastAsiaTheme="minorEastAsia"/>
                        </w:rPr>
                        <w:t>邀请供应商</w:t>
                      </w:r>
                    </w:p>
                    <w:p w14:paraId="5526947A">
                      <w:pPr>
                        <w:rPr>
                          <w:rFonts w:ascii="仿宋_GB2312" w:eastAsia="仿宋_GB2312"/>
                        </w:rPr>
                      </w:pPr>
                      <w:r>
                        <w:rPr>
                          <w:rFonts w:hint="eastAsia" w:ascii="仿宋_GB2312" w:eastAsia="仿宋_GB2312"/>
                        </w:rPr>
                        <w:t>立项</w:t>
                      </w:r>
                    </w:p>
                    <w:p w14:paraId="5C0F5DD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1F6A62D6">
      <w:pPr>
        <w:shd w:val="clea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2"/>
      <w:r>
        <w:rPr>
          <w:rFonts w:hint="eastAsia" w:cs="仿宋_GB2312" w:asciiTheme="minorEastAsia" w:hAnsiTheme="minorEastAsia" w:eastAsiaTheme="minorEastAsia"/>
          <w:b/>
          <w:color w:val="auto"/>
          <w:sz w:val="36"/>
          <w:szCs w:val="20"/>
          <w:highlight w:val="none"/>
        </w:rPr>
        <w:t xml:space="preserve">  供应商须知</w:t>
      </w:r>
      <w:bookmarkEnd w:id="3"/>
    </w:p>
    <w:p w14:paraId="4C9BEC4E">
      <w:pPr>
        <w:shd w:val="clea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FF5A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36A959">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E9DF831">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BB7F3D9">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4EA6D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37E8AE">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F9F188D">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543EB4">
            <w:pPr>
              <w:shd w:val="clea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36812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2CDB54">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149B558">
            <w:pPr>
              <w:shd w:val="clea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96B72D9">
            <w:pPr>
              <w:shd w:val="clear"/>
              <w:snapToGrid w:val="0"/>
              <w:spacing w:line="360" w:lineRule="auto"/>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color w:val="auto"/>
                <w:kern w:val="0"/>
                <w:sz w:val="24"/>
                <w:highlight w:val="none"/>
              </w:rPr>
              <w:t>标的：</w:t>
            </w:r>
            <w:r>
              <w:rPr>
                <w:rFonts w:hint="eastAsia" w:ascii="宋体" w:hAnsi="宋体" w:cs="宋体"/>
                <w:color w:val="auto"/>
                <w:sz w:val="24"/>
                <w:highlight w:val="none"/>
                <w:u w:val="single"/>
                <w:lang w:eastAsia="zh-CN"/>
              </w:rPr>
              <w:t>建德市农经权发证委托服务</w:t>
            </w:r>
            <w:r>
              <w:rPr>
                <w:rFonts w:hint="eastAsia" w:cs="宋体" w:asciiTheme="minorEastAsia" w:hAnsiTheme="minorEastAsia" w:eastAsiaTheme="minorEastAsia"/>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cs="宋体" w:asciiTheme="minorEastAsia" w:hAnsiTheme="minorEastAsia" w:eastAsiaTheme="minorEastAsia"/>
                <w:color w:val="auto"/>
                <w:kern w:val="0"/>
                <w:sz w:val="24"/>
                <w:highlight w:val="none"/>
              </w:rPr>
              <w:t>行业；</w:t>
            </w:r>
          </w:p>
        </w:tc>
      </w:tr>
      <w:tr w14:paraId="59A7E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A9D781">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0C60B5E">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5B89046">
            <w:pPr>
              <w:shd w:val="clea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80384657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5C4186A3">
            <w:pPr>
              <w:shd w:val="clea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91270129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51805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E12852">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31D8FBB">
            <w:pPr>
              <w:shd w:val="clea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7839C9">
            <w:pPr>
              <w:shd w:val="clea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0751364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4631743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35ED29F7">
            <w:pPr>
              <w:shd w:val="clea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3E38C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2FFA5D">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4C00537">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1FB573E">
            <w:pPr>
              <w:shd w:val="clea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0455411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A1DED53">
            <w:pPr>
              <w:shd w:val="clea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5348267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2A281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3E6B06">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8A7C84A">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3A18A6D">
            <w:pPr>
              <w:shd w:val="clea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654757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67964FD5">
            <w:pPr>
              <w:shd w:val="clea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4BDC5296">
            <w:pPr>
              <w:shd w:val="clea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C2E1CDE">
            <w:pPr>
              <w:shd w:val="clea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3E69C00">
            <w:pPr>
              <w:shd w:val="clea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6166E429">
            <w:pPr>
              <w:shd w:val="clea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5CB77C96">
            <w:pPr>
              <w:shd w:val="clea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2A8E83A5">
            <w:pPr>
              <w:shd w:val="clea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7F0A0AD5">
            <w:pPr>
              <w:shd w:val="clea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0D859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F8DB0A">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38AFB62">
            <w:pPr>
              <w:shd w:val="clea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088D9E7">
            <w:pPr>
              <w:shd w:val="clea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65531764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09628B9A">
            <w:pPr>
              <w:shd w:val="clea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74DA2AAE">
            <w:pPr>
              <w:shd w:val="clea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cs="宋体" w:asciiTheme="minorEastAsia" w:hAnsiTheme="minorEastAsia" w:eastAsiaTheme="minorEastAsia"/>
                <w:color w:val="auto"/>
                <w:kern w:val="0"/>
                <w:sz w:val="24"/>
                <w:highlight w:val="none"/>
              </w:rPr>
              <w:t>人。讲解演示结束后按要求解答评标委员会提问。</w:t>
            </w:r>
          </w:p>
          <w:p w14:paraId="484DA280">
            <w:pPr>
              <w:shd w:val="clea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64EB2C6C">
            <w:pPr>
              <w:shd w:val="clea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4020FE80">
            <w:pPr>
              <w:shd w:val="clea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7395E133">
            <w:pPr>
              <w:shd w:val="clea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7FFDF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BB25D77">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EAF14B7">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146B21D">
            <w:pPr>
              <w:shd w:val="clea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w:t>
            </w:r>
            <w:r>
              <w:rPr>
                <w:rFonts w:hint="eastAsia" w:cs="宋体" w:asciiTheme="minorEastAsia" w:hAnsiTheme="minorEastAsia" w:eastAsiaTheme="minorEastAsia"/>
                <w:color w:val="auto"/>
                <w:sz w:val="24"/>
                <w:highlight w:val="none"/>
                <w:lang w:val="en-US" w:eastAsia="zh-CN"/>
              </w:rPr>
              <w:t>三</w:t>
            </w:r>
            <w:r>
              <w:rPr>
                <w:rFonts w:hint="eastAsia" w:cs="宋体" w:asciiTheme="minorEastAsia" w:hAnsiTheme="minorEastAsia" w:eastAsiaTheme="minorEastAsia"/>
                <w:color w:val="auto"/>
                <w:sz w:val="24"/>
                <w:highlight w:val="none"/>
              </w:rPr>
              <w:t>部分</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六、响应文件的编制</w:t>
            </w:r>
            <w:r>
              <w:rPr>
                <w:rFonts w:hint="eastAsia" w:cs="宋体" w:asciiTheme="minorEastAsia" w:hAnsiTheme="minorEastAsia" w:eastAsiaTheme="minorEastAsia"/>
                <w:color w:val="auto"/>
                <w:sz w:val="24"/>
                <w:highlight w:val="none"/>
                <w:lang w:eastAsia="zh-CN"/>
              </w:rPr>
              <w:t>”中的“2. 响应文件的组成”</w:t>
            </w:r>
            <w:r>
              <w:rPr>
                <w:rFonts w:hint="eastAsia" w:cs="宋体" w:asciiTheme="minorEastAsia" w:hAnsiTheme="minorEastAsia" w:eastAsiaTheme="minorEastAsia"/>
                <w:color w:val="auto"/>
                <w:sz w:val="24"/>
                <w:highlight w:val="none"/>
                <w:lang w:val="en-US" w:eastAsia="zh-CN"/>
              </w:rPr>
              <w:t>第</w:t>
            </w:r>
            <w:r>
              <w:rPr>
                <w:rFonts w:hint="eastAsia" w:cs="宋体" w:asciiTheme="minorEastAsia" w:hAnsiTheme="minorEastAsia" w:eastAsiaTheme="minorEastAsia"/>
                <w:color w:val="auto"/>
                <w:sz w:val="24"/>
                <w:highlight w:val="none"/>
                <w:lang w:eastAsia="zh-CN"/>
              </w:rPr>
              <w:t>（2）</w:t>
            </w:r>
            <w:r>
              <w:rPr>
                <w:rFonts w:hint="eastAsia" w:cs="宋体" w:asciiTheme="minorEastAsia" w:hAnsiTheme="minorEastAsia" w:eastAsiaTheme="minorEastAsia"/>
                <w:color w:val="auto"/>
                <w:sz w:val="24"/>
                <w:highlight w:val="none"/>
                <w:lang w:val="en-US" w:eastAsia="zh-CN"/>
              </w:rPr>
              <w:t>项</w:t>
            </w:r>
            <w:r>
              <w:rPr>
                <w:rFonts w:hint="eastAsia" w:cs="宋体" w:asciiTheme="minorEastAsia" w:hAnsiTheme="minorEastAsia" w:eastAsiaTheme="minorEastAsia"/>
                <w:color w:val="auto"/>
                <w:sz w:val="24"/>
                <w:highlight w:val="none"/>
              </w:rPr>
              <w:t>。</w:t>
            </w:r>
          </w:p>
          <w:p w14:paraId="17DDC597">
            <w:pPr>
              <w:shd w:val="clea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1E521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6" w:hRule="atLeast"/>
          <w:tblHeader/>
        </w:trPr>
        <w:tc>
          <w:tcPr>
            <w:tcW w:w="629" w:type="dxa"/>
            <w:vMerge w:val="continue"/>
            <w:tcBorders>
              <w:left w:val="single" w:color="auto" w:sz="4" w:space="0"/>
              <w:bottom w:val="single" w:color="auto" w:sz="4" w:space="0"/>
              <w:right w:val="single" w:color="auto" w:sz="4" w:space="0"/>
            </w:tcBorders>
            <w:vAlign w:val="center"/>
          </w:tcPr>
          <w:p w14:paraId="5898BFCD">
            <w:pPr>
              <w:shd w:val="clea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76162FB2">
            <w:pPr>
              <w:shd w:val="clea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A1CFB40">
            <w:pPr>
              <w:shd w:val="clea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1F3EB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2984ED">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F4A2F93">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B6C761">
            <w:pPr>
              <w:shd w:val="clea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DD1C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522B6F3">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352AAEC">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6F6E60B">
            <w:pPr>
              <w:shd w:val="clea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06A9D987">
            <w:pPr>
              <w:shd w:val="clea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2E5EB11D">
            <w:pPr>
              <w:shd w:val="clear"/>
              <w:snapToGrid w:val="0"/>
              <w:spacing w:line="360" w:lineRule="auto"/>
              <w:ind w:firstLine="482" w:firstLineChars="200"/>
              <w:jc w:val="left"/>
              <w:rPr>
                <w:rFonts w:cs="宋体" w:asciiTheme="minorEastAsia" w:hAnsiTheme="minorEastAsia" w:eastAsiaTheme="minorEastAsia"/>
                <w:b/>
                <w:color w:val="auto"/>
                <w:kern w:val="0"/>
                <w:sz w:val="24"/>
                <w:highlight w:val="none"/>
                <w:lang w:val="zh-CN"/>
              </w:rPr>
            </w:pPr>
            <w:r>
              <w:rPr>
                <w:rFonts w:hint="eastAsia" w:ascii="宋体" w:hAnsi="宋体" w:cs="宋体"/>
                <w:b/>
                <w:color w:val="auto"/>
                <w:sz w:val="24"/>
                <w:highlight w:val="none"/>
              </w:rPr>
              <w:t>▲</w:t>
            </w: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78BCEE6C">
            <w:pPr>
              <w:shd w:val="clear"/>
              <w:snapToGrid w:val="0"/>
              <w:spacing w:line="360" w:lineRule="auto"/>
              <w:ind w:firstLine="482" w:firstLineChars="200"/>
              <w:jc w:val="left"/>
              <w:rPr>
                <w:rFonts w:hint="eastAsia" w:cs="宋体" w:asciiTheme="minorEastAsia" w:hAnsiTheme="minorEastAsia" w:eastAsiaTheme="minorEastAsia"/>
                <w:color w:val="auto"/>
                <w:kern w:val="0"/>
                <w:sz w:val="24"/>
                <w:highlight w:val="none"/>
                <w:lang w:val="zh-CN" w:eastAsia="zh-CN"/>
              </w:rPr>
            </w:pPr>
            <w:r>
              <w:rPr>
                <w:rFonts w:hint="eastAsia" w:ascii="宋体" w:hAnsi="宋体" w:cs="宋体"/>
                <w:b/>
                <w:color w:val="auto"/>
                <w:sz w:val="24"/>
                <w:highlight w:val="none"/>
              </w:rPr>
              <w:t>▲</w:t>
            </w: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r>
              <w:rPr>
                <w:rFonts w:hint="eastAsia" w:cs="宋体" w:asciiTheme="minorEastAsia" w:hAnsiTheme="minorEastAsia" w:eastAsiaTheme="minorEastAsia"/>
                <w:b/>
                <w:color w:val="auto"/>
                <w:kern w:val="0"/>
                <w:sz w:val="24"/>
                <w:highlight w:val="none"/>
                <w:lang w:val="zh-CN" w:eastAsia="zh-CN"/>
              </w:rPr>
              <w:t>；</w:t>
            </w:r>
          </w:p>
          <w:p w14:paraId="04EE2DEE">
            <w:pPr>
              <w:shd w:val="clear"/>
              <w:spacing w:line="360" w:lineRule="auto"/>
              <w:ind w:firstLine="482" w:firstLineChars="200"/>
              <w:rPr>
                <w:rFonts w:hint="eastAsia" w:cs="宋体" w:asciiTheme="minorEastAsia" w:hAnsiTheme="minorEastAsia" w:eastAsiaTheme="minorEastAsia"/>
                <w:b/>
                <w:color w:val="auto"/>
                <w:sz w:val="24"/>
                <w:highlight w:val="none"/>
                <w:lang w:eastAsia="zh-CN"/>
              </w:rPr>
            </w:pPr>
            <w:r>
              <w:rPr>
                <w:rFonts w:hint="eastAsia" w:ascii="宋体" w:hAnsi="宋体" w:cs="宋体"/>
                <w:b/>
                <w:color w:val="auto"/>
                <w:sz w:val="24"/>
                <w:highlight w:val="none"/>
              </w:rPr>
              <w:t>▲</w:t>
            </w: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lang w:eastAsia="zh-CN"/>
              </w:rPr>
              <w:t>；</w:t>
            </w:r>
          </w:p>
          <w:p w14:paraId="02FA1ACE">
            <w:pPr>
              <w:shd w:val="clear"/>
              <w:spacing w:line="360" w:lineRule="auto"/>
              <w:ind w:firstLine="482" w:firstLineChars="200"/>
              <w:rPr>
                <w:rFonts w:cs="宋体" w:asciiTheme="minorEastAsia" w:hAnsiTheme="minorEastAsia" w:eastAsiaTheme="minorEastAsia"/>
                <w:color w:val="auto"/>
                <w:sz w:val="24"/>
                <w:highlight w:val="none"/>
              </w:rPr>
            </w:pPr>
            <w:r>
              <w:rPr>
                <w:rFonts w:hint="eastAsia" w:ascii="宋体" w:hAnsi="宋体" w:cs="宋体"/>
                <w:b/>
                <w:color w:val="auto"/>
                <w:sz w:val="24"/>
                <w:highlight w:val="none"/>
              </w:rPr>
              <w:t>▲</w:t>
            </w: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3D270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68" w:hRule="atLeast"/>
          <w:tblHeader/>
        </w:trPr>
        <w:tc>
          <w:tcPr>
            <w:tcW w:w="629" w:type="dxa"/>
            <w:tcBorders>
              <w:top w:val="single" w:color="auto" w:sz="4" w:space="0"/>
              <w:left w:val="single" w:color="000000" w:sz="8" w:space="0"/>
              <w:right w:val="single" w:color="000000" w:sz="2" w:space="0"/>
            </w:tcBorders>
            <w:vAlign w:val="center"/>
          </w:tcPr>
          <w:p w14:paraId="54FC114A">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7002DD7">
            <w:pPr>
              <w:shd w:val="clea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w:t>
            </w:r>
          </w:p>
          <w:p w14:paraId="052E2032">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融资</w:t>
            </w:r>
          </w:p>
        </w:tc>
        <w:tc>
          <w:tcPr>
            <w:tcW w:w="6095" w:type="dxa"/>
            <w:tcBorders>
              <w:top w:val="single" w:color="000000" w:sz="8" w:space="0"/>
              <w:left w:val="single" w:color="000000" w:sz="2" w:space="0"/>
              <w:right w:val="single" w:color="000000" w:sz="8" w:space="0"/>
            </w:tcBorders>
            <w:vAlign w:val="center"/>
          </w:tcPr>
          <w:p w14:paraId="0709E41D">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1ECA8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F499E28">
            <w:pPr>
              <w:shd w:val="clea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FBF048B">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EE74E69">
            <w:pPr>
              <w:pStyle w:val="34"/>
              <w:shd w:val="clear"/>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hAnsi="宋体" w:cs="宋体"/>
                <w:color w:val="auto"/>
                <w:kern w:val="28"/>
                <w:sz w:val="24"/>
                <w:szCs w:val="24"/>
                <w:highlight w:val="none"/>
                <w:u w:val="single"/>
              </w:rPr>
              <w:t>浙江省杭州市建德市新安江街道新安财富城6幢B座1201室</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hAnsi="宋体" w:cs="宋体" w:eastAsiaTheme="minorEastAsia"/>
                <w:color w:val="auto"/>
                <w:kern w:val="28"/>
                <w:sz w:val="24"/>
                <w:szCs w:val="24"/>
                <w:highlight w:val="none"/>
                <w:u w:val="single"/>
                <w:lang w:val="en-US" w:eastAsia="zh-Hans"/>
              </w:rPr>
              <w:t>周红月</w:t>
            </w:r>
            <w:r>
              <w:rPr>
                <w:rFonts w:hint="eastAsia" w:hAnsi="宋体" w:cs="宋体"/>
                <w:color w:val="auto"/>
                <w:kern w:val="28"/>
                <w:sz w:val="24"/>
                <w:szCs w:val="24"/>
                <w:highlight w:val="none"/>
                <w:u w:val="single"/>
              </w:rPr>
              <w:t>，</w:t>
            </w:r>
            <w:r>
              <w:rPr>
                <w:rFonts w:hint="eastAsia" w:hAnsi="宋体" w:cs="宋体"/>
                <w:color w:val="auto"/>
                <w:kern w:val="28"/>
                <w:sz w:val="24"/>
                <w:szCs w:val="24"/>
                <w:highlight w:val="none"/>
                <w:u w:val="single"/>
                <w:lang w:val="en-US" w:eastAsia="zh-CN"/>
              </w:rPr>
              <w:t>18</w:t>
            </w:r>
            <w:r>
              <w:rPr>
                <w:rFonts w:hint="default" w:hAnsi="宋体" w:cs="宋体"/>
                <w:color w:val="auto"/>
                <w:kern w:val="28"/>
                <w:sz w:val="24"/>
                <w:szCs w:val="24"/>
                <w:highlight w:val="none"/>
                <w:u w:val="single"/>
                <w:lang w:eastAsia="zh-CN"/>
              </w:rPr>
              <w:t>358590721</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5733C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78DACE">
            <w:pPr>
              <w:shd w:val="clea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1AED62A">
            <w:pPr>
              <w:shd w:val="clea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val="en-US" w:eastAsia="zh-CN"/>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3F07703">
            <w:pPr>
              <w:shd w:val="clea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8329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lang w:eastAsia="zh-CN"/>
              </w:rPr>
              <w:t>本项目不收取采购代理服务费</w:t>
            </w:r>
            <w:r>
              <w:rPr>
                <w:rFonts w:hint="eastAsia" w:cs="宋体" w:asciiTheme="minorEastAsia" w:hAnsiTheme="minorEastAsia" w:eastAsiaTheme="minorEastAsia"/>
                <w:color w:val="auto"/>
                <w:sz w:val="24"/>
                <w:highlight w:val="none"/>
              </w:rPr>
              <w:t>。</w:t>
            </w:r>
          </w:p>
          <w:p w14:paraId="7C9EA054">
            <w:pPr>
              <w:shd w:val="clea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5523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lang w:eastAsia="zh-CN"/>
              </w:rPr>
              <w:t>本项目收取采购代理服务费</w:t>
            </w:r>
            <w:r>
              <w:rPr>
                <w:rFonts w:hint="eastAsia" w:cs="宋体" w:asciiTheme="minorEastAsia" w:hAnsiTheme="minorEastAsia" w:eastAsiaTheme="minorEastAsia"/>
                <w:color w:val="auto"/>
                <w:sz w:val="24"/>
                <w:highlight w:val="none"/>
              </w:rPr>
              <w:t>。</w:t>
            </w:r>
          </w:p>
          <w:p w14:paraId="480ED808">
            <w:pPr>
              <w:pStyle w:val="34"/>
              <w:shd w:val="clear"/>
              <w:snapToGrid w:val="0"/>
              <w:spacing w:line="360" w:lineRule="auto"/>
              <w:rPr>
                <w:rFonts w:hint="eastAsia" w:cs="宋体" w:asciiTheme="minorEastAsia" w:hAnsiTheme="minorEastAsia" w:eastAsiaTheme="minorEastAsia"/>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bidi="ar-SA"/>
              </w:rPr>
              <w:t>磋商响应总报价应包含采购服务费，采购服务费</w:t>
            </w:r>
            <w:r>
              <w:rPr>
                <w:rFonts w:hint="eastAsia" w:ascii="宋体" w:hAnsi="宋体" w:cs="宋体"/>
                <w:snapToGrid w:val="0"/>
                <w:color w:val="auto"/>
                <w:kern w:val="28"/>
                <w:sz w:val="24"/>
                <w:highlight w:val="none"/>
                <w:u w:val="single"/>
              </w:rPr>
              <w:t>按照国家发展计划委员会计价格[2002]1980 号文《招标代理服务费管理暂行办法》及发改办价格[2003]857号文的</w:t>
            </w:r>
            <w:r>
              <w:rPr>
                <w:rFonts w:hint="eastAsia" w:ascii="宋体" w:hAnsi="宋体" w:eastAsia="宋体" w:cs="宋体"/>
                <w:snapToGrid w:val="0"/>
                <w:color w:val="auto"/>
                <w:kern w:val="28"/>
                <w:sz w:val="24"/>
                <w:szCs w:val="24"/>
                <w:highlight w:val="none"/>
                <w:u w:val="none"/>
                <w:lang w:val="en-US" w:eastAsia="zh-CN" w:bidi="ar-SA"/>
              </w:rPr>
              <w:t>收费标准</w:t>
            </w:r>
            <w:r>
              <w:rPr>
                <w:rFonts w:hint="eastAsia" w:ascii="宋体" w:hAnsi="宋体" w:eastAsia="宋体" w:cs="宋体"/>
                <w:snapToGrid w:val="0"/>
                <w:color w:val="auto"/>
                <w:kern w:val="28"/>
                <w:sz w:val="24"/>
                <w:szCs w:val="24"/>
                <w:highlight w:val="none"/>
                <w:lang w:val="en-US" w:eastAsia="zh-CN" w:bidi="ar-SA"/>
              </w:rPr>
              <w:t>（</w:t>
            </w:r>
            <w:r>
              <w:rPr>
                <w:rFonts w:hint="eastAsia" w:cs="宋体" w:asciiTheme="minorEastAsia" w:hAnsiTheme="minorEastAsia" w:eastAsiaTheme="minorEastAsia"/>
                <w:color w:val="auto"/>
                <w:sz w:val="24"/>
                <w:highlight w:val="none"/>
                <w:u w:val="single"/>
                <w:lang w:eastAsia="zh-CN"/>
              </w:rPr>
              <w:t>服务</w:t>
            </w:r>
            <w:r>
              <w:rPr>
                <w:rFonts w:hint="eastAsia" w:ascii="宋体" w:hAnsi="宋体" w:eastAsia="宋体" w:cs="宋体"/>
                <w:snapToGrid w:val="0"/>
                <w:color w:val="auto"/>
                <w:kern w:val="28"/>
                <w:sz w:val="24"/>
                <w:szCs w:val="24"/>
                <w:highlight w:val="none"/>
                <w:lang w:val="en-US" w:eastAsia="zh-CN" w:bidi="ar-SA"/>
              </w:rPr>
              <w:t>类）计取，人民币</w:t>
            </w:r>
            <w:r>
              <w:rPr>
                <w:rFonts w:hint="eastAsia" w:hAnsi="宋体" w:cs="宋体"/>
                <w:snapToGrid w:val="0"/>
                <w:color w:val="auto"/>
                <w:kern w:val="28"/>
                <w:sz w:val="24"/>
                <w:szCs w:val="24"/>
                <w:highlight w:val="none"/>
                <w:u w:val="single"/>
                <w:lang w:val="en-US" w:eastAsia="zh-CN" w:bidi="ar-SA"/>
              </w:rPr>
              <w:t>捌仟肆佰</w:t>
            </w:r>
            <w:r>
              <w:rPr>
                <w:rFonts w:hint="eastAsia" w:ascii="宋体" w:hAnsi="宋体" w:eastAsia="宋体" w:cs="宋体"/>
                <w:snapToGrid w:val="0"/>
                <w:color w:val="auto"/>
                <w:kern w:val="28"/>
                <w:sz w:val="24"/>
                <w:szCs w:val="24"/>
                <w:highlight w:val="none"/>
                <w:lang w:val="en-US" w:eastAsia="zh-CN" w:bidi="ar-SA"/>
              </w:rPr>
              <w:fldChar w:fldCharType="begin"/>
            </w:r>
            <w:r>
              <w:rPr>
                <w:rFonts w:hint="eastAsia" w:ascii="宋体" w:hAnsi="宋体" w:eastAsia="宋体" w:cs="宋体"/>
                <w:snapToGrid w:val="0"/>
                <w:color w:val="auto"/>
                <w:kern w:val="28"/>
                <w:sz w:val="24"/>
                <w:szCs w:val="24"/>
                <w:highlight w:val="none"/>
                <w:lang w:val="en-US" w:eastAsia="zh-CN" w:bidi="ar-SA"/>
              </w:rPr>
              <w:instrText xml:space="preserve"> = 6900 \* CHINESENUM4 \* MERGEFORMAT </w:instrText>
            </w:r>
            <w:r>
              <w:rPr>
                <w:rFonts w:hint="eastAsia" w:ascii="宋体" w:hAnsi="宋体" w:eastAsia="宋体" w:cs="宋体"/>
                <w:snapToGrid w:val="0"/>
                <w:color w:val="auto"/>
                <w:kern w:val="28"/>
                <w:sz w:val="24"/>
                <w:szCs w:val="24"/>
                <w:highlight w:val="none"/>
                <w:lang w:val="en-US" w:eastAsia="zh-CN" w:bidi="ar-SA"/>
              </w:rPr>
              <w:fldChar w:fldCharType="separate"/>
            </w:r>
            <w:r>
              <w:rPr>
                <w:rFonts w:hint="eastAsia" w:ascii="宋体" w:hAnsi="宋体" w:eastAsia="宋体" w:cs="宋体"/>
                <w:snapToGrid w:val="0"/>
                <w:color w:val="auto"/>
                <w:kern w:val="28"/>
                <w:sz w:val="24"/>
                <w:szCs w:val="24"/>
                <w:highlight w:val="none"/>
                <w:lang w:val="en-US" w:eastAsia="zh-CN" w:bidi="ar-SA"/>
              </w:rPr>
              <w:t>元整</w:t>
            </w:r>
            <w:r>
              <w:rPr>
                <w:rFonts w:hint="eastAsia" w:ascii="宋体" w:hAnsi="宋体" w:eastAsia="宋体" w:cs="宋体"/>
                <w:snapToGrid w:val="0"/>
                <w:color w:val="auto"/>
                <w:kern w:val="28"/>
                <w:sz w:val="24"/>
                <w:szCs w:val="24"/>
                <w:highlight w:val="none"/>
                <w:lang w:val="en-US" w:eastAsia="zh-CN" w:bidi="ar-SA"/>
              </w:rPr>
              <w:fldChar w:fldCharType="end"/>
            </w:r>
            <w:r>
              <w:rPr>
                <w:rFonts w:hint="eastAsia" w:ascii="宋体" w:hAnsi="宋体" w:eastAsia="宋体" w:cs="宋体"/>
                <w:snapToGrid w:val="0"/>
                <w:color w:val="auto"/>
                <w:kern w:val="28"/>
                <w:sz w:val="24"/>
                <w:szCs w:val="24"/>
                <w:highlight w:val="none"/>
                <w:lang w:val="en-US" w:eastAsia="zh-CN" w:bidi="ar-SA"/>
              </w:rPr>
              <w:t>（¥：</w:t>
            </w:r>
            <w:r>
              <w:rPr>
                <w:rFonts w:hint="eastAsia" w:hAnsi="宋体" w:cs="宋体"/>
                <w:snapToGrid w:val="0"/>
                <w:color w:val="auto"/>
                <w:kern w:val="28"/>
                <w:sz w:val="24"/>
                <w:szCs w:val="24"/>
                <w:highlight w:val="none"/>
                <w:lang w:val="en-US" w:eastAsia="zh-CN" w:bidi="ar-SA"/>
              </w:rPr>
              <w:t>8400</w:t>
            </w:r>
            <w:r>
              <w:rPr>
                <w:rFonts w:hint="eastAsia" w:ascii="宋体" w:hAnsi="宋体" w:eastAsia="宋体" w:cs="宋体"/>
                <w:snapToGrid w:val="0"/>
                <w:color w:val="auto"/>
                <w:kern w:val="28"/>
                <w:sz w:val="24"/>
                <w:szCs w:val="24"/>
                <w:highlight w:val="none"/>
                <w:lang w:val="en-US" w:eastAsia="zh-CN" w:bidi="ar-SA"/>
              </w:rPr>
              <w:t>.00元）</w:t>
            </w:r>
            <w:r>
              <w:rPr>
                <w:rFonts w:hint="eastAsia" w:hAnsi="宋体" w:cs="宋体"/>
                <w:snapToGrid w:val="0"/>
                <w:color w:val="auto"/>
                <w:kern w:val="28"/>
                <w:sz w:val="24"/>
                <w:szCs w:val="24"/>
                <w:highlight w:val="none"/>
                <w:lang w:val="en-US" w:eastAsia="zh-CN" w:bidi="ar-SA"/>
              </w:rPr>
              <w:t>，</w:t>
            </w:r>
            <w:r>
              <w:rPr>
                <w:rFonts w:hint="eastAsia" w:ascii="宋体" w:hAnsi="宋体" w:eastAsia="宋体" w:cs="宋体"/>
                <w:snapToGrid w:val="0"/>
                <w:color w:val="auto"/>
                <w:kern w:val="28"/>
                <w:sz w:val="24"/>
                <w:szCs w:val="24"/>
                <w:highlight w:val="none"/>
                <w:lang w:val="en-US" w:eastAsia="zh-CN" w:bidi="ar-SA"/>
              </w:rPr>
              <w:t>由成交供应商在领取成交通知书时支付给采购代理公司。</w:t>
            </w:r>
          </w:p>
        </w:tc>
      </w:tr>
      <w:tr w14:paraId="6A328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2B3D97D9">
            <w:pPr>
              <w:shd w:val="clear"/>
              <w:snapToGrid w:val="0"/>
              <w:spacing w:line="360" w:lineRule="auto"/>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7E01646A">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986FC6B">
            <w:pPr>
              <w:shd w:val="clea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64BE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5AE0988B">
            <w:pPr>
              <w:shd w:val="clea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38915F87">
            <w:pPr>
              <w:shd w:val="clea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AEEDE54">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87262130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5C5405A1">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57996482"/>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bl>
    <w:p w14:paraId="312E1991">
      <w:pPr>
        <w:shd w:val="clear"/>
        <w:snapToGrid w:val="0"/>
        <w:jc w:val="center"/>
        <w:rPr>
          <w:rFonts w:cs="仿宋_GB2312" w:asciiTheme="minorEastAsia" w:hAnsiTheme="minorEastAsia" w:eastAsiaTheme="minorEastAsia"/>
          <w:b/>
          <w:color w:val="auto"/>
          <w:sz w:val="32"/>
          <w:szCs w:val="20"/>
          <w:highlight w:val="none"/>
        </w:rPr>
      </w:pPr>
    </w:p>
    <w:p w14:paraId="551C4F68">
      <w:pPr>
        <w:shd w:val="clea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67838FCB">
      <w:pPr>
        <w:shd w:val="clea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276061A6">
      <w:pPr>
        <w:shd w:val="clea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2005E3BE">
      <w:pPr>
        <w:shd w:val="clea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6DF1E2E9">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701E71B5">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5236AF8F">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2C4F3E46">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5F3454D2">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6A7431AD">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31DDEF7A">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70"/>
          <w:rFonts w:hint="eastAsia" w:cs="Times New Roman" w:asciiTheme="minorEastAsia" w:hAnsiTheme="minorEastAsia" w:eastAsiaTheme="minorEastAsia"/>
          <w:snapToGrid/>
          <w:color w:val="auto"/>
          <w:kern w:val="2"/>
          <w:sz w:val="24"/>
          <w:szCs w:val="24"/>
          <w:highlight w:val="none"/>
        </w:rPr>
        <w:t>https://www.zcygov.cn/</w:t>
      </w:r>
      <w:r>
        <w:rPr>
          <w:rStyle w:val="70"/>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4D6BA41D">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375A2ABC">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39087304">
      <w:pPr>
        <w:shd w:val="clea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206EA20A">
      <w:pPr>
        <w:shd w:val="clea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3E369E0D">
      <w:pPr>
        <w:shd w:val="clea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1A99802C">
      <w:pPr>
        <w:pStyle w:val="393"/>
        <w:shd w:val="clear"/>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23C794F1">
      <w:pPr>
        <w:pStyle w:val="393"/>
        <w:shd w:val="clear"/>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3C1430D5">
      <w:pPr>
        <w:shd w:val="clea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33D96B5F">
      <w:pPr>
        <w:pStyle w:val="34"/>
        <w:shd w:val="clear"/>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219360D2">
      <w:pPr>
        <w:shd w:val="clear"/>
        <w:spacing w:line="360" w:lineRule="auto"/>
        <w:jc w:val="center"/>
        <w:rPr>
          <w:rFonts w:cs="仿宋_GB2312" w:asciiTheme="minorEastAsia" w:hAnsiTheme="minorEastAsia" w:eastAsiaTheme="minorEastAsia"/>
          <w:b/>
          <w:color w:val="auto"/>
          <w:sz w:val="24"/>
          <w:highlight w:val="none"/>
        </w:rPr>
      </w:pPr>
    </w:p>
    <w:p w14:paraId="499CCBFF">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4A480269">
      <w:pPr>
        <w:pStyle w:val="393"/>
        <w:shd w:val="clear"/>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1E740021">
      <w:pPr>
        <w:pStyle w:val="34"/>
        <w:shd w:val="clear"/>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656D4D02">
      <w:pPr>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1F9DBC46">
      <w:pPr>
        <w:shd w:val="clea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AEAD012">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114A9237">
      <w:pPr>
        <w:shd w:val="clea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985AC72">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A0A964B">
      <w:pPr>
        <w:shd w:val="clear"/>
        <w:spacing w:line="360" w:lineRule="auto"/>
        <w:ind w:firstLine="480" w:firstLineChars="200"/>
        <w:rPr>
          <w:rFonts w:ascii="宋体" w:hAnsi="宋体" w:cs="宋体"/>
          <w:color w:val="auto"/>
          <w:sz w:val="24"/>
          <w:highlight w:val="none"/>
        </w:rPr>
      </w:pPr>
    </w:p>
    <w:p w14:paraId="17D598DB">
      <w:pPr>
        <w:pStyle w:val="34"/>
        <w:shd w:val="clear"/>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4B45006B">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7A6C618">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639A95C7">
      <w:pPr>
        <w:widowControl/>
        <w:shd w:val="clear"/>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39AB509A">
      <w:pPr>
        <w:widowControl/>
        <w:shd w:val="clear"/>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79E86A5E">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7964FA1C">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61C92153">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CE07FD">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40FEEF3">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3DB95530">
      <w:pPr>
        <w:shd w:val="clea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69C8B6B8">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75ED67B5">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012613F">
      <w:pPr>
        <w:shd w:val="clea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189B8A96">
      <w:pPr>
        <w:shd w:val="clea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6009A600">
      <w:pPr>
        <w:shd w:val="clear"/>
        <w:spacing w:line="360" w:lineRule="auto"/>
        <w:ind w:firstLine="480" w:firstLineChars="200"/>
        <w:rPr>
          <w:rFonts w:asciiTheme="minorEastAsia" w:hAnsiTheme="minorEastAsia" w:eastAsiaTheme="minorEastAsia"/>
          <w:color w:val="auto"/>
          <w:sz w:val="24"/>
          <w:highlight w:val="none"/>
        </w:rPr>
      </w:pPr>
    </w:p>
    <w:p w14:paraId="23022224">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4B6A3D96">
      <w:pPr>
        <w:pStyle w:val="34"/>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5219E27">
      <w:pPr>
        <w:pStyle w:val="34"/>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0C29BA">
      <w:pPr>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5F7540CC">
      <w:pPr>
        <w:shd w:val="clea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9258569">
      <w:pPr>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0F10F32">
      <w:pPr>
        <w:pStyle w:val="34"/>
        <w:shd w:val="clear"/>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6C2DBEAF">
      <w:pPr>
        <w:pStyle w:val="34"/>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7A17555D">
      <w:pPr>
        <w:pStyle w:val="34"/>
        <w:shd w:val="clear"/>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56B23CC4">
      <w:pPr>
        <w:pStyle w:val="17"/>
        <w:shd w:val="clear"/>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7235DE98">
      <w:pPr>
        <w:pStyle w:val="34"/>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7F806FE6">
      <w:pPr>
        <w:pStyle w:val="34"/>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77E02FD5">
      <w:pPr>
        <w:pStyle w:val="34"/>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393D798B">
      <w:pPr>
        <w:pStyle w:val="34"/>
        <w:shd w:val="clea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6E770504">
      <w:pPr>
        <w:pStyle w:val="34"/>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签订的《采购委托协议》的规定，质疑答复责任主体如下：</w:t>
      </w:r>
    </w:p>
    <w:p w14:paraId="5C64DF57">
      <w:pPr>
        <w:widowControl/>
        <w:shd w:val="clear"/>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143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0CAEF491">
            <w:pPr>
              <w:pStyle w:val="34"/>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3C3E516E">
            <w:pPr>
              <w:pStyle w:val="34"/>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3034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7AB83A0">
            <w:pPr>
              <w:pStyle w:val="34"/>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058681E0">
            <w:pPr>
              <w:pStyle w:val="34"/>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4B98233D">
            <w:pPr>
              <w:pStyle w:val="34"/>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3BA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065AC60">
            <w:pPr>
              <w:pStyle w:val="34"/>
              <w:shd w:val="clear"/>
              <w:spacing w:line="360" w:lineRule="auto"/>
              <w:jc w:val="center"/>
              <w:rPr>
                <w:rFonts w:asciiTheme="minorEastAsia" w:hAnsiTheme="minorEastAsia" w:eastAsiaTheme="minorEastAsia"/>
                <w:color w:val="auto"/>
                <w:sz w:val="24"/>
                <w:highlight w:val="none"/>
              </w:rPr>
            </w:pPr>
          </w:p>
        </w:tc>
        <w:tc>
          <w:tcPr>
            <w:tcW w:w="4536" w:type="dxa"/>
            <w:vAlign w:val="center"/>
          </w:tcPr>
          <w:p w14:paraId="6EB8B316">
            <w:pPr>
              <w:pStyle w:val="34"/>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574205E">
            <w:pPr>
              <w:pStyle w:val="34"/>
              <w:shd w:val="clear"/>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737C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98D4AAA">
            <w:pPr>
              <w:pStyle w:val="34"/>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15526F08">
            <w:pPr>
              <w:pStyle w:val="34"/>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6CF5CC2C">
            <w:pPr>
              <w:pStyle w:val="34"/>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6DD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61B07FE">
            <w:pPr>
              <w:pStyle w:val="34"/>
              <w:shd w:val="clear"/>
              <w:spacing w:line="360" w:lineRule="auto"/>
              <w:jc w:val="center"/>
              <w:rPr>
                <w:rFonts w:asciiTheme="minorEastAsia" w:hAnsiTheme="minorEastAsia" w:eastAsiaTheme="minorEastAsia"/>
                <w:color w:val="auto"/>
                <w:sz w:val="24"/>
                <w:highlight w:val="none"/>
              </w:rPr>
            </w:pPr>
          </w:p>
        </w:tc>
        <w:tc>
          <w:tcPr>
            <w:tcW w:w="4536" w:type="dxa"/>
            <w:vAlign w:val="center"/>
          </w:tcPr>
          <w:p w14:paraId="30C2CBFB">
            <w:pPr>
              <w:pStyle w:val="34"/>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33A77C45">
            <w:pPr>
              <w:pStyle w:val="34"/>
              <w:shd w:val="clear"/>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372F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6274468">
            <w:pPr>
              <w:pStyle w:val="34"/>
              <w:shd w:val="clea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4498C5AD">
            <w:pPr>
              <w:pStyle w:val="34"/>
              <w:shd w:val="clea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617F703F">
            <w:pPr>
              <w:pStyle w:val="34"/>
              <w:shd w:val="clear"/>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7155AD92">
      <w:pPr>
        <w:pStyle w:val="34"/>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highlight w:val="none"/>
        </w:rPr>
        <w:t>2021〕17号）,采购人或者</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4B28CE79">
      <w:pPr>
        <w:pStyle w:val="34"/>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2D302FC3">
      <w:pPr>
        <w:pStyle w:val="34"/>
        <w:shd w:val="clear"/>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113FE887">
      <w:pPr>
        <w:pStyle w:val="34"/>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14E2166C">
      <w:pPr>
        <w:pStyle w:val="34"/>
        <w:numPr>
          <w:ilvl w:val="0"/>
          <w:numId w:val="4"/>
        </w:numPr>
        <w:shd w:val="clea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397C8960">
      <w:pPr>
        <w:pStyle w:val="34"/>
        <w:numPr>
          <w:ilvl w:val="0"/>
          <w:numId w:val="4"/>
        </w:numPr>
        <w:shd w:val="clea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01F14F0D">
      <w:pPr>
        <w:pStyle w:val="34"/>
        <w:numPr>
          <w:ilvl w:val="0"/>
          <w:numId w:val="4"/>
        </w:numPr>
        <w:shd w:val="clea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7D48303F">
      <w:pPr>
        <w:pStyle w:val="34"/>
        <w:numPr>
          <w:ilvl w:val="0"/>
          <w:numId w:val="4"/>
        </w:numPr>
        <w:shd w:val="clea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0A0F3A08">
      <w:pPr>
        <w:pStyle w:val="34"/>
        <w:numPr>
          <w:ilvl w:val="0"/>
          <w:numId w:val="4"/>
        </w:numPr>
        <w:shd w:val="clea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74F57599">
      <w:pPr>
        <w:pStyle w:val="34"/>
        <w:numPr>
          <w:ilvl w:val="0"/>
          <w:numId w:val="4"/>
        </w:numPr>
        <w:shd w:val="clea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4B3B22F2">
      <w:pPr>
        <w:pStyle w:val="34"/>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069C5A38">
      <w:pPr>
        <w:pStyle w:val="34"/>
        <w:shd w:val="clea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5A12D045">
      <w:pPr>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162EC961">
      <w:pPr>
        <w:pStyle w:val="34"/>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0D7963BC">
      <w:pPr>
        <w:pStyle w:val="34"/>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60BCC657">
      <w:pPr>
        <w:pStyle w:val="34"/>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1E81229F">
      <w:pPr>
        <w:pStyle w:val="34"/>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7DDC88FB">
      <w:pPr>
        <w:pStyle w:val="34"/>
        <w:shd w:val="clea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3EB82CCA">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B4E6902">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21AB8AF">
      <w:pPr>
        <w:shd w:val="clea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12C448C1">
      <w:pPr>
        <w:pStyle w:val="34"/>
        <w:shd w:val="clea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372CD252">
      <w:pPr>
        <w:pStyle w:val="34"/>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5BB3A2CD">
      <w:pPr>
        <w:pStyle w:val="34"/>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2F2560C1">
      <w:pPr>
        <w:pStyle w:val="34"/>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16365972">
      <w:pPr>
        <w:pStyle w:val="34"/>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45B1D105">
      <w:pPr>
        <w:pStyle w:val="34"/>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5437E70F">
      <w:pPr>
        <w:pStyle w:val="34"/>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38468158">
      <w:pPr>
        <w:pStyle w:val="34"/>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01117030">
      <w:pPr>
        <w:pStyle w:val="34"/>
        <w:numPr>
          <w:ilvl w:val="0"/>
          <w:numId w:val="4"/>
        </w:numPr>
        <w:shd w:val="clea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2A5942ED">
      <w:pPr>
        <w:pStyle w:val="34"/>
        <w:shd w:val="clea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07048A1D">
      <w:pPr>
        <w:pStyle w:val="34"/>
        <w:shd w:val="clear"/>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3C287B40">
      <w:pPr>
        <w:pStyle w:val="393"/>
        <w:shd w:val="clear"/>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77EBA517">
      <w:pPr>
        <w:pStyle w:val="393"/>
        <w:shd w:val="clear"/>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607B6C45">
      <w:pPr>
        <w:pStyle w:val="393"/>
        <w:shd w:val="clear"/>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02AE93CB">
      <w:pPr>
        <w:pStyle w:val="393"/>
        <w:shd w:val="clear"/>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12A31905">
      <w:pPr>
        <w:pStyle w:val="24"/>
        <w:shd w:val="clear"/>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3E56623E">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03204010">
      <w:pPr>
        <w:pStyle w:val="34"/>
        <w:shd w:val="clear"/>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552AC774">
      <w:pPr>
        <w:pStyle w:val="34"/>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1DD94E9F">
      <w:pPr>
        <w:pStyle w:val="34"/>
        <w:shd w:val="clear"/>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60967CF2">
      <w:pPr>
        <w:pStyle w:val="34"/>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0651D5D0">
      <w:pPr>
        <w:pStyle w:val="34"/>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721FC593">
      <w:pPr>
        <w:pStyle w:val="34"/>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74DDA492">
      <w:pPr>
        <w:pStyle w:val="34"/>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5C75EB98">
      <w:pPr>
        <w:pStyle w:val="34"/>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402BF21F">
      <w:pPr>
        <w:pStyle w:val="34"/>
        <w:shd w:val="clear"/>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36D280CE">
      <w:pPr>
        <w:pStyle w:val="34"/>
        <w:shd w:val="clea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2D235CAA">
      <w:pPr>
        <w:pStyle w:val="34"/>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01EC0732">
      <w:pPr>
        <w:pStyle w:val="34"/>
        <w:shd w:val="clea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14BAAF89">
      <w:pPr>
        <w:pStyle w:val="34"/>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364D8F19">
      <w:pPr>
        <w:pStyle w:val="34"/>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B964099">
      <w:pPr>
        <w:pStyle w:val="34"/>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3C53DAC6">
      <w:pPr>
        <w:pStyle w:val="34"/>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7FC1B9A1">
      <w:pPr>
        <w:pStyle w:val="34"/>
        <w:shd w:val="clea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技术解决方案。针对本项目的完整技术解决方案和实施方案；详细阐述项目方案的实现思路及关键技术；符合本项目对当前和未来发展的要求；以及对功能设计和实施计划的建议；</w:t>
      </w:r>
    </w:p>
    <w:p w14:paraId="0880BF96">
      <w:pPr>
        <w:pStyle w:val="34"/>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（10）组织实施方案。本项目详细工作实施组织方案，包括(但不限于)以下内容：组织机构、工作时间进度表、工作程序和步骤、管理和协调方法、关键步骤的思路和要点；</w:t>
      </w:r>
    </w:p>
    <w:p w14:paraId="3A50B23F">
      <w:pPr>
        <w:pStyle w:val="34"/>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468C2D6F">
      <w:pPr>
        <w:pStyle w:val="34"/>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653236FD">
      <w:pPr>
        <w:pStyle w:val="34"/>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（13）优惠条件及特殊承诺；</w:t>
      </w:r>
    </w:p>
    <w:p w14:paraId="5256339A">
      <w:pPr>
        <w:pStyle w:val="34"/>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（14）</w:t>
      </w:r>
      <w:r>
        <w:rPr>
          <w:rFonts w:hint="eastAsia" w:cs="仿宋_GB2312" w:asciiTheme="minorEastAsia" w:hAnsiTheme="minorEastAsia" w:eastAsiaTheme="minorEastAsia"/>
          <w:color w:val="auto"/>
          <w:kern w:val="0"/>
          <w:sz w:val="24"/>
          <w:highlight w:val="none"/>
          <w:lang w:val="zh-CN"/>
        </w:rPr>
        <w:t>培训计划（如果有）；</w:t>
      </w:r>
    </w:p>
    <w:p w14:paraId="41BF9281">
      <w:pPr>
        <w:pStyle w:val="34"/>
        <w:shd w:val="clear"/>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rPr>
        <w:t>（15）随机特殊工具和</w:t>
      </w:r>
      <w:r>
        <w:rPr>
          <w:rFonts w:hint="eastAsia" w:asciiTheme="minorEastAsia" w:hAnsiTheme="minorEastAsia" w:eastAsiaTheme="minorEastAsia"/>
          <w:color w:val="auto"/>
          <w:kern w:val="0"/>
          <w:sz w:val="24"/>
          <w:highlight w:val="none"/>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602411B5">
      <w:pPr>
        <w:pStyle w:val="34"/>
        <w:shd w:val="clear"/>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6）</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61A5DC1">
      <w:pPr>
        <w:pStyle w:val="34"/>
        <w:shd w:val="clea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w:t>
      </w:r>
      <w:r>
        <w:rPr>
          <w:rFonts w:hint="eastAsia" w:cs="仿宋_GB2312" w:asciiTheme="minorEastAsia" w:hAnsiTheme="minorEastAsia" w:eastAsiaTheme="minorEastAsia"/>
          <w:color w:val="auto"/>
          <w:kern w:val="0"/>
          <w:sz w:val="24"/>
          <w:highlight w:val="none"/>
          <w:lang w:val="zh-CN"/>
        </w:rPr>
        <w:t>政府采购供应商廉洁自律承诺书。</w:t>
      </w:r>
    </w:p>
    <w:p w14:paraId="7B946D05">
      <w:pPr>
        <w:pStyle w:val="34"/>
        <w:shd w:val="clear"/>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503A2EA8">
      <w:pPr>
        <w:shd w:val="clea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03CDF2F6">
      <w:pPr>
        <w:shd w:val="clea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46F76CAA">
      <w:pPr>
        <w:shd w:val="clea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5138515F">
      <w:pPr>
        <w:pStyle w:val="393"/>
        <w:shd w:val="clear"/>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1A7172C3">
      <w:pPr>
        <w:pStyle w:val="393"/>
        <w:shd w:val="clear"/>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2DD90ADE">
      <w:pPr>
        <w:pStyle w:val="393"/>
        <w:shd w:val="clear"/>
        <w:snapToGrid w:val="0"/>
        <w:spacing w:before="0"/>
        <w:ind w:firstLine="480"/>
        <w:rPr>
          <w:rFonts w:cs="仿宋_GB2312"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13E2582B">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94DD0CB">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62C067BE">
      <w:pPr>
        <w:pStyle w:val="393"/>
        <w:shd w:val="clear"/>
        <w:spacing w:before="0"/>
        <w:ind w:firstLine="0" w:firstLineChars="0"/>
        <w:rPr>
          <w:rFonts w:cs="仿宋_GB2312" w:asciiTheme="minorEastAsia" w:hAnsiTheme="minorEastAsia" w:eastAsiaTheme="minorEastAsia"/>
          <w:b/>
          <w:color w:val="auto"/>
          <w:szCs w:val="24"/>
          <w:highlight w:val="none"/>
        </w:rPr>
      </w:pPr>
    </w:p>
    <w:p w14:paraId="2BE793CF">
      <w:pPr>
        <w:pStyle w:val="393"/>
        <w:shd w:val="clear"/>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52BCAF12">
      <w:pPr>
        <w:pStyle w:val="393"/>
        <w:shd w:val="clear"/>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700A5D0">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01F8B6A7">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5E88059B">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3C527CA0">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11BAF1EA">
      <w:pPr>
        <w:pStyle w:val="34"/>
        <w:shd w:val="clear"/>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6D4E9BAB">
      <w:pPr>
        <w:pStyle w:val="34"/>
        <w:shd w:val="clear"/>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7F9C7FD0">
      <w:pPr>
        <w:pStyle w:val="34"/>
        <w:shd w:val="clear"/>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asciiTheme="minorEastAsia" w:hAnsiTheme="minorEastAsia" w:eastAsiaTheme="minorEastAsia"/>
          <w:b/>
          <w:color w:val="auto"/>
          <w:sz w:val="24"/>
          <w:highlight w:val="none"/>
          <w:u w:val="single"/>
          <w:lang w:val="en-US" w:eastAsia="zh-CN"/>
        </w:rPr>
        <w:t>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8F2F9E4">
      <w:pPr>
        <w:pStyle w:val="34"/>
        <w:shd w:val="clear"/>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67F22593">
      <w:pPr>
        <w:pStyle w:val="34"/>
        <w:shd w:val="clear"/>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7FC7C1BB">
      <w:pPr>
        <w:pStyle w:val="34"/>
        <w:shd w:val="clear"/>
        <w:spacing w:line="360" w:lineRule="auto"/>
        <w:ind w:firstLine="361"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2053ACEE">
      <w:pPr>
        <w:rPr>
          <w:rFonts w:hint="eastAsia" w:cs="仿宋_GB2312" w:asciiTheme="minorEastAsia" w:hAnsiTheme="minorEastAsia" w:eastAsiaTheme="minorEastAsia"/>
          <w:b/>
          <w:color w:val="auto"/>
          <w:sz w:val="24"/>
          <w:szCs w:val="24"/>
          <w:highlight w:val="none"/>
        </w:rPr>
      </w:pPr>
    </w:p>
    <w:p w14:paraId="0422088A">
      <w:pPr>
        <w:rPr>
          <w:rFonts w:hint="eastAsia" w:cs="仿宋_GB2312" w:asciiTheme="minorEastAsia" w:hAnsiTheme="minorEastAsia" w:eastAsiaTheme="minorEastAsia"/>
          <w:b/>
          <w:color w:val="auto"/>
          <w:sz w:val="24"/>
          <w:szCs w:val="24"/>
          <w:highlight w:val="none"/>
        </w:rPr>
      </w:pPr>
    </w:p>
    <w:p w14:paraId="2B336B77">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73D8AA49">
      <w:pPr>
        <w:pStyle w:val="34"/>
        <w:shd w:val="clear"/>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186154D7">
      <w:pPr>
        <w:pStyle w:val="34"/>
        <w:shd w:val="clear"/>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5E843088">
      <w:pPr>
        <w:pStyle w:val="34"/>
        <w:shd w:val="clear"/>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68A74A84">
      <w:pPr>
        <w:pStyle w:val="34"/>
        <w:shd w:val="clear"/>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5534D94A">
      <w:pPr>
        <w:pStyle w:val="393"/>
        <w:shd w:val="clear"/>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1820CE27">
      <w:pPr>
        <w:pStyle w:val="393"/>
        <w:shd w:val="clear"/>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70"/>
          <w:rFonts w:hint="eastAsia" w:asciiTheme="minorEastAsia" w:hAnsiTheme="minorEastAsia" w:eastAsiaTheme="minorEastAsia"/>
          <w:snapToGrid/>
          <w:color w:val="auto"/>
          <w:sz w:val="24"/>
          <w:szCs w:val="24"/>
          <w:highlight w:val="none"/>
        </w:rPr>
        <w:t>www.creditchina.gov.cn</w:t>
      </w:r>
      <w:r>
        <w:rPr>
          <w:rStyle w:val="70"/>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791FF372">
      <w:pPr>
        <w:pStyle w:val="393"/>
        <w:shd w:val="clear"/>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4D411D63">
      <w:pPr>
        <w:pStyle w:val="393"/>
        <w:shd w:val="clear"/>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w:t>
      </w:r>
      <w:r>
        <w:rPr>
          <w:rFonts w:hint="eastAsia" w:cs="Arial" w:asciiTheme="minorEastAsia" w:hAnsiTheme="minorEastAsia" w:eastAsiaTheme="minorEastAsia"/>
          <w:color w:val="auto"/>
          <w:kern w:val="0"/>
          <w:szCs w:val="24"/>
          <w:highlight w:val="none"/>
          <w:lang w:val="en-US" w:eastAsia="zh-Hans"/>
        </w:rPr>
        <w:t>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07459994">
      <w:pPr>
        <w:pStyle w:val="393"/>
        <w:shd w:val="clear"/>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A6297D7">
      <w:pPr>
        <w:pStyle w:val="34"/>
        <w:shd w:val="clear"/>
        <w:spacing w:line="360" w:lineRule="auto"/>
        <w:rPr>
          <w:rFonts w:cs="仿宋_GB2312" w:asciiTheme="minorEastAsia" w:hAnsiTheme="minorEastAsia" w:eastAsiaTheme="minorEastAsia"/>
          <w:b/>
          <w:color w:val="auto"/>
          <w:sz w:val="24"/>
          <w:szCs w:val="24"/>
          <w:highlight w:val="none"/>
        </w:rPr>
      </w:pPr>
    </w:p>
    <w:p w14:paraId="2595C5BE">
      <w:pPr>
        <w:shd w:val="clea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5A557A84">
      <w:pPr>
        <w:shd w:val="clea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02A852E1">
      <w:pPr>
        <w:pStyle w:val="34"/>
        <w:shd w:val="clear"/>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00259629">
      <w:pPr>
        <w:pStyle w:val="34"/>
        <w:shd w:val="clear"/>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458BA828">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p>
    <w:p w14:paraId="4F822949">
      <w:pPr>
        <w:shd w:val="clea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45F9E945">
      <w:pPr>
        <w:pStyle w:val="393"/>
        <w:shd w:val="clear"/>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3F99CD4A">
      <w:pPr>
        <w:pStyle w:val="393"/>
        <w:shd w:val="clear"/>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2D4BBA18">
      <w:pPr>
        <w:pStyle w:val="393"/>
        <w:shd w:val="clear"/>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3FFBBB3F">
      <w:pPr>
        <w:shd w:val="clear"/>
        <w:adjustRightInd/>
        <w:spacing w:line="360" w:lineRule="auto"/>
        <w:jc w:val="center"/>
        <w:outlineLvl w:val="0"/>
        <w:rPr>
          <w:rFonts w:cs="仿宋_GB2312" w:asciiTheme="minorEastAsia" w:hAnsiTheme="minorEastAsia" w:eastAsiaTheme="minorEastAsia"/>
          <w:color w:val="auto"/>
          <w:sz w:val="24"/>
          <w:highlight w:val="none"/>
        </w:rPr>
      </w:pPr>
    </w:p>
    <w:p w14:paraId="5FC4301A">
      <w:pPr>
        <w:shd w:val="clea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2E79D684">
      <w:pPr>
        <w:pStyle w:val="34"/>
        <w:shd w:val="clear"/>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291526C5">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62BC02B">
      <w:pPr>
        <w:pStyle w:val="34"/>
        <w:shd w:val="clea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436D42BC">
      <w:pPr>
        <w:shd w:val="clea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BE59B94">
      <w:pPr>
        <w:shd w:val="clea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33C057FC">
      <w:pPr>
        <w:shd w:val="clea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07D2C38C">
      <w:pPr>
        <w:shd w:val="clea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47" w:name="_Hlk101184471"/>
      <w:r>
        <w:rPr>
          <w:rFonts w:hint="eastAsia" w:cs="宋体" w:asciiTheme="minorEastAsia" w:hAnsiTheme="minorEastAsia" w:eastAsiaTheme="minorEastAsia"/>
          <w:color w:val="auto"/>
          <w:sz w:val="24"/>
          <w:highlight w:val="none"/>
        </w:rPr>
        <w:t>资格审查情况、评审专家抽取规则、符合性审查情况、</w:t>
      </w:r>
      <w:bookmarkEnd w:id="47"/>
      <w:r>
        <w:rPr>
          <w:rFonts w:hint="eastAsia" w:cs="宋体" w:asciiTheme="minorEastAsia" w:hAnsiTheme="minorEastAsia" w:eastAsiaTheme="minorEastAsia"/>
          <w:color w:val="auto"/>
          <w:sz w:val="24"/>
          <w:highlight w:val="none"/>
        </w:rPr>
        <w:t>未成交情况说明、成交公告期限以及评审专家名单、评分汇总及明细。</w:t>
      </w:r>
    </w:p>
    <w:p w14:paraId="1DC5E1D9">
      <w:pPr>
        <w:shd w:val="clea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085AC9F4">
      <w:pPr>
        <w:shd w:val="clea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3C76BF71">
      <w:pPr>
        <w:shd w:val="clea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465F8672">
      <w:pPr>
        <w:shd w:val="clea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1D1BF9FA">
      <w:pPr>
        <w:shd w:val="clea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5F41A95F">
      <w:pPr>
        <w:widowControl/>
        <w:shd w:val="clear" w:color="auto"/>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D44D00E">
      <w:pPr>
        <w:pStyle w:val="393"/>
        <w:shd w:val="clear"/>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AF1EFDD">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7E6CCCA">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9A9B972">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00917282">
      <w:pPr>
        <w:pStyle w:val="393"/>
        <w:shd w:val="clear"/>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0101BA2F">
      <w:pPr>
        <w:shd w:val="clea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314CC80B">
      <w:pPr>
        <w:shd w:val="clea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7037846A">
      <w:pPr>
        <w:shd w:val="clea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4F674DE">
      <w:pPr>
        <w:pStyle w:val="4"/>
        <w:numPr>
          <w:ilvl w:val="255"/>
          <w:numId w:val="0"/>
        </w:numPr>
        <w:shd w:val="clea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200623A2">
      <w:pPr>
        <w:shd w:val="clea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1A7C17E0">
      <w:pPr>
        <w:shd w:val="clear"/>
        <w:tabs>
          <w:tab w:val="left" w:pos="0"/>
        </w:tabs>
        <w:spacing w:line="360" w:lineRule="auto"/>
        <w:ind w:firstLine="0"/>
        <w:rPr>
          <w:rFonts w:cs="宋体" w:asciiTheme="minorEastAsia" w:hAnsiTheme="minorEastAsia" w:eastAsiaTheme="minorEastAsia"/>
          <w:snapToGrid w:val="0"/>
          <w:color w:val="auto"/>
          <w:kern w:val="28"/>
          <w:sz w:val="24"/>
          <w:highlight w:val="none"/>
        </w:rPr>
      </w:pPr>
    </w:p>
    <w:p w14:paraId="49152917">
      <w:pPr>
        <w:shd w:val="clear"/>
        <w:snapToGrid w:val="0"/>
        <w:spacing w:line="360" w:lineRule="auto"/>
        <w:jc w:val="center"/>
        <w:rPr>
          <w:rFonts w:cs="仿宋_GB2312" w:asciiTheme="minorEastAsia" w:hAnsiTheme="minorEastAsia" w:eastAsiaTheme="minorEastAsia"/>
          <w:b/>
          <w:color w:val="auto"/>
          <w:sz w:val="36"/>
          <w:szCs w:val="36"/>
          <w:highlight w:val="none"/>
        </w:rPr>
      </w:pPr>
    </w:p>
    <w:p w14:paraId="6F2547F2">
      <w:pPr>
        <w:shd w:val="clea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621DF242">
      <w:pPr>
        <w:pStyle w:val="26"/>
        <w:shd w:val="clear"/>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C3ADD66">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C72E47E">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0087C50D">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F38B94">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B975A45">
      <w:pPr>
        <w:shd w:val="clear"/>
        <w:snapToGrid w:val="0"/>
        <w:spacing w:line="360" w:lineRule="auto"/>
        <w:jc w:val="center"/>
        <w:rPr>
          <w:rFonts w:cs="仿宋_GB2312" w:asciiTheme="minorEastAsia" w:hAnsiTheme="minorEastAsia" w:eastAsiaTheme="minorEastAsia"/>
          <w:b/>
          <w:color w:val="auto"/>
          <w:sz w:val="36"/>
          <w:szCs w:val="36"/>
          <w:highlight w:val="none"/>
        </w:rPr>
      </w:pPr>
    </w:p>
    <w:p w14:paraId="528D9612">
      <w:pPr>
        <w:shd w:val="clea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16BB1A8C">
      <w:pPr>
        <w:shd w:val="clea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586651C3">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19AB8678">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3F81F18F">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6296E6A3">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05E13560">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19493903">
      <w:pPr>
        <w:shd w:val="clea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205AC591">
      <w:pPr>
        <w:shd w:val="clea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4"/>
      <w:bookmarkStart w:id="48" w:name="_Hlt75236101"/>
      <w:bookmarkEnd w:id="48"/>
      <w:bookmarkStart w:id="49" w:name="_Hlt68072990"/>
      <w:bookmarkEnd w:id="49"/>
      <w:bookmarkStart w:id="50" w:name="_Hlt75236290"/>
      <w:bookmarkEnd w:id="50"/>
      <w:bookmarkStart w:id="51" w:name="_Hlt74714665"/>
      <w:bookmarkEnd w:id="51"/>
      <w:bookmarkStart w:id="52" w:name="_Hlt74729768"/>
      <w:bookmarkEnd w:id="52"/>
      <w:bookmarkStart w:id="53" w:name="_Hlt75236011"/>
      <w:bookmarkEnd w:id="53"/>
      <w:bookmarkStart w:id="54" w:name="_Hlt74707468"/>
      <w:bookmarkEnd w:id="54"/>
      <w:bookmarkStart w:id="55" w:name="_Hlt68057669"/>
      <w:bookmarkEnd w:id="55"/>
      <w:bookmarkStart w:id="56" w:name="_Hlt74730295"/>
      <w:bookmarkEnd w:id="56"/>
      <w:bookmarkStart w:id="57" w:name="_Toc164416483"/>
      <w:bookmarkStart w:id="58" w:name="第三部分"/>
      <w:r>
        <w:rPr>
          <w:rFonts w:cs="仿宋_GB2312" w:asciiTheme="minorEastAsia" w:hAnsiTheme="minorEastAsia" w:eastAsiaTheme="minorEastAsia"/>
          <w:b/>
          <w:color w:val="auto"/>
          <w:sz w:val="36"/>
          <w:szCs w:val="36"/>
          <w:highlight w:val="none"/>
        </w:rPr>
        <w:br w:type="page"/>
      </w:r>
    </w:p>
    <w:p w14:paraId="68774A3F">
      <w:pPr>
        <w:shd w:val="clea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489153FB">
      <w:pPr>
        <w:widowControl/>
        <w:shd w:val="clear"/>
        <w:tabs>
          <w:tab w:val="left" w:pos="425"/>
          <w:tab w:val="left" w:pos="747"/>
        </w:tabs>
        <w:spacing w:line="400" w:lineRule="exact"/>
        <w:jc w:val="left"/>
        <w:rPr>
          <w:rFonts w:ascii="宋体" w:hAnsi="宋体" w:cs="宋体"/>
          <w:b/>
          <w:color w:val="auto"/>
          <w:sz w:val="28"/>
          <w:szCs w:val="28"/>
          <w:highlight w:val="none"/>
        </w:rPr>
      </w:pPr>
      <w:r>
        <w:rPr>
          <w:rFonts w:hint="eastAsia" w:ascii="宋体" w:hAnsi="宋体" w:cs="宋体"/>
          <w:b/>
          <w:color w:val="auto"/>
          <w:sz w:val="28"/>
          <w:szCs w:val="28"/>
          <w:highlight w:val="none"/>
        </w:rPr>
        <w:t>一、采购内容及数量</w:t>
      </w:r>
    </w:p>
    <w:p w14:paraId="506BC39B">
      <w:pPr>
        <w:widowControl/>
        <w:shd w:val="clear"/>
        <w:tabs>
          <w:tab w:val="left" w:pos="425"/>
          <w:tab w:val="left" w:pos="747"/>
        </w:tabs>
        <w:spacing w:line="400" w:lineRule="exact"/>
        <w:jc w:val="left"/>
        <w:rPr>
          <w:rFonts w:ascii="宋体" w:hAnsi="宋体" w:cs="宋体"/>
          <w:b/>
          <w:color w:val="auto"/>
          <w:sz w:val="28"/>
          <w:szCs w:val="28"/>
          <w:highlight w:val="none"/>
        </w:rPr>
      </w:pPr>
    </w:p>
    <w:tbl>
      <w:tblPr>
        <w:tblStyle w:val="62"/>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599"/>
        <w:gridCol w:w="2154"/>
        <w:gridCol w:w="778"/>
        <w:gridCol w:w="818"/>
        <w:gridCol w:w="1431"/>
        <w:gridCol w:w="1471"/>
        <w:gridCol w:w="480"/>
      </w:tblGrid>
      <w:tr w14:paraId="6519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7" w:type="dxa"/>
            <w:vAlign w:val="center"/>
          </w:tcPr>
          <w:p w14:paraId="6C264D05">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序号</w:t>
            </w:r>
          </w:p>
        </w:tc>
        <w:tc>
          <w:tcPr>
            <w:tcW w:w="2599" w:type="dxa"/>
            <w:vAlign w:val="center"/>
          </w:tcPr>
          <w:p w14:paraId="2DC879D9">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2154" w:type="dxa"/>
            <w:vAlign w:val="center"/>
          </w:tcPr>
          <w:p w14:paraId="75E3FAAD">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主要技术服务要求</w:t>
            </w:r>
          </w:p>
        </w:tc>
        <w:tc>
          <w:tcPr>
            <w:tcW w:w="778" w:type="dxa"/>
            <w:vAlign w:val="center"/>
          </w:tcPr>
          <w:p w14:paraId="2A7B817C">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单位</w:t>
            </w:r>
          </w:p>
        </w:tc>
        <w:tc>
          <w:tcPr>
            <w:tcW w:w="818" w:type="dxa"/>
            <w:vAlign w:val="center"/>
          </w:tcPr>
          <w:p w14:paraId="4A06DEA7">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数量</w:t>
            </w:r>
          </w:p>
        </w:tc>
        <w:tc>
          <w:tcPr>
            <w:tcW w:w="1431" w:type="dxa"/>
            <w:vAlign w:val="center"/>
          </w:tcPr>
          <w:p w14:paraId="6548E0FE">
            <w:pPr>
              <w:widowControl/>
              <w:shd w:val="clear"/>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预算</w:t>
            </w:r>
            <w:r>
              <w:rPr>
                <w:rFonts w:hint="eastAsia" w:ascii="宋体" w:hAnsi="宋体" w:cs="宋体"/>
                <w:color w:val="auto"/>
                <w:sz w:val="24"/>
                <w:highlight w:val="none"/>
                <w:lang w:val="en-US" w:eastAsia="zh-CN"/>
              </w:rPr>
              <w:t>单</w:t>
            </w:r>
            <w:r>
              <w:rPr>
                <w:rFonts w:hint="eastAsia" w:ascii="宋体" w:hAnsi="宋体" w:cs="宋体"/>
                <w:color w:val="auto"/>
                <w:sz w:val="24"/>
                <w:highlight w:val="none"/>
              </w:rPr>
              <w:t>价</w:t>
            </w:r>
          </w:p>
          <w:p w14:paraId="28F8EB47">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（元）</w:t>
            </w:r>
          </w:p>
        </w:tc>
        <w:tc>
          <w:tcPr>
            <w:tcW w:w="1471" w:type="dxa"/>
            <w:vAlign w:val="center"/>
          </w:tcPr>
          <w:p w14:paraId="5B979494">
            <w:pPr>
              <w:widowControl/>
              <w:shd w:val="clear"/>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预算</w:t>
            </w:r>
            <w:r>
              <w:rPr>
                <w:rFonts w:hint="eastAsia" w:ascii="宋体" w:hAnsi="宋体" w:cs="宋体"/>
                <w:color w:val="auto"/>
                <w:sz w:val="24"/>
                <w:highlight w:val="none"/>
                <w:lang w:val="en-US" w:eastAsia="zh-CN"/>
              </w:rPr>
              <w:t>总</w:t>
            </w:r>
            <w:r>
              <w:rPr>
                <w:rFonts w:hint="eastAsia" w:ascii="宋体" w:hAnsi="宋体" w:cs="宋体"/>
                <w:color w:val="auto"/>
                <w:sz w:val="24"/>
                <w:highlight w:val="none"/>
              </w:rPr>
              <w:t>价</w:t>
            </w:r>
          </w:p>
          <w:p w14:paraId="454CC4B3">
            <w:pPr>
              <w:widowControl/>
              <w:shd w:val="clear"/>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（元）</w:t>
            </w:r>
          </w:p>
        </w:tc>
        <w:tc>
          <w:tcPr>
            <w:tcW w:w="480" w:type="dxa"/>
            <w:vAlign w:val="center"/>
          </w:tcPr>
          <w:p w14:paraId="7C32C042">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备注</w:t>
            </w:r>
          </w:p>
        </w:tc>
      </w:tr>
      <w:tr w14:paraId="642A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57" w:type="dxa"/>
            <w:vAlign w:val="center"/>
          </w:tcPr>
          <w:p w14:paraId="67AE548E">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1</w:t>
            </w:r>
          </w:p>
        </w:tc>
        <w:tc>
          <w:tcPr>
            <w:tcW w:w="2599" w:type="dxa"/>
            <w:vAlign w:val="center"/>
          </w:tcPr>
          <w:p w14:paraId="20599F24">
            <w:pPr>
              <w:widowControl/>
              <w:shd w:val="clear"/>
              <w:tabs>
                <w:tab w:val="left" w:pos="360"/>
              </w:tab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 xml:space="preserve">建德市不动产登记服务中心2025年建德市农经权发证委托服务采购项目 </w:t>
            </w:r>
          </w:p>
        </w:tc>
        <w:tc>
          <w:tcPr>
            <w:tcW w:w="2154" w:type="dxa"/>
            <w:vAlign w:val="center"/>
          </w:tcPr>
          <w:p w14:paraId="7F25E293">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详见本章</w:t>
            </w:r>
          </w:p>
          <w:p w14:paraId="4F7E88C0">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rPr>
              <w:t>“二、采购需求”</w:t>
            </w:r>
          </w:p>
        </w:tc>
        <w:tc>
          <w:tcPr>
            <w:tcW w:w="778" w:type="dxa"/>
            <w:vAlign w:val="center"/>
          </w:tcPr>
          <w:p w14:paraId="5E1B0F5D">
            <w:pPr>
              <w:widowControl/>
              <w:shd w:val="clear"/>
              <w:tabs>
                <w:tab w:val="left" w:pos="360"/>
              </w:tab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w:t>
            </w:r>
          </w:p>
        </w:tc>
        <w:tc>
          <w:tcPr>
            <w:tcW w:w="818" w:type="dxa"/>
            <w:vAlign w:val="center"/>
          </w:tcPr>
          <w:p w14:paraId="3D67E57D">
            <w:pPr>
              <w:widowControl/>
              <w:shd w:val="clear"/>
              <w:tabs>
                <w:tab w:val="left" w:pos="360"/>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431" w:type="dxa"/>
            <w:vAlign w:val="center"/>
          </w:tcPr>
          <w:p w14:paraId="0A40C345">
            <w:pPr>
              <w:widowControl/>
              <w:shd w:val="clear"/>
              <w:tabs>
                <w:tab w:val="left" w:pos="360"/>
              </w:tabs>
              <w:jc w:val="center"/>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00000.00</w:t>
            </w:r>
          </w:p>
        </w:tc>
        <w:tc>
          <w:tcPr>
            <w:tcW w:w="1471" w:type="dxa"/>
            <w:vAlign w:val="center"/>
          </w:tcPr>
          <w:p w14:paraId="5A46BA7B">
            <w:pPr>
              <w:widowControl/>
              <w:shd w:val="clear"/>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00000.00</w:t>
            </w:r>
          </w:p>
        </w:tc>
        <w:tc>
          <w:tcPr>
            <w:tcW w:w="480" w:type="dxa"/>
            <w:vAlign w:val="center"/>
          </w:tcPr>
          <w:p w14:paraId="2F5B37A9">
            <w:pPr>
              <w:widowControl/>
              <w:shd w:val="clear"/>
              <w:tabs>
                <w:tab w:val="left" w:pos="360"/>
              </w:tabs>
              <w:jc w:val="center"/>
              <w:rPr>
                <w:rFonts w:ascii="宋体" w:hAnsi="宋体" w:cs="宋体"/>
                <w:color w:val="auto"/>
                <w:sz w:val="24"/>
                <w:highlight w:val="none"/>
              </w:rPr>
            </w:pPr>
          </w:p>
        </w:tc>
      </w:tr>
      <w:tr w14:paraId="71B9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188" w:type="dxa"/>
            <w:gridSpan w:val="8"/>
            <w:vAlign w:val="center"/>
          </w:tcPr>
          <w:p w14:paraId="20C19538">
            <w:pPr>
              <w:widowControl/>
              <w:shd w:val="clear"/>
              <w:tabs>
                <w:tab w:val="left" w:pos="360"/>
              </w:tabs>
              <w:jc w:val="center"/>
              <w:rPr>
                <w:rFonts w:hint="eastAsia" w:ascii="宋体" w:hAnsi="宋体" w:cs="宋体"/>
                <w:color w:val="auto"/>
                <w:sz w:val="24"/>
                <w:highlight w:val="none"/>
              </w:rPr>
            </w:pPr>
            <w:r>
              <w:rPr>
                <w:rFonts w:hint="eastAsia" w:ascii="宋体" w:hAnsi="宋体" w:cs="宋体"/>
                <w:color w:val="auto"/>
                <w:sz w:val="24"/>
                <w:highlight w:val="none"/>
              </w:rPr>
              <w:t>预算价：人民币（大写）</w:t>
            </w:r>
            <w:r>
              <w:rPr>
                <w:rFonts w:hint="eastAsia" w:ascii="宋体" w:hAnsi="宋体" w:cs="宋体"/>
                <w:color w:val="auto"/>
                <w:sz w:val="24"/>
                <w:highlight w:val="none"/>
                <w:lang w:val="en-US" w:eastAsia="zh-CN"/>
              </w:rPr>
              <w:t>捌拾万</w:t>
            </w:r>
            <w:r>
              <w:rPr>
                <w:rFonts w:hint="eastAsia" w:ascii="宋体" w:hAnsi="宋体" w:cs="宋体"/>
                <w:color w:val="auto"/>
                <w:sz w:val="24"/>
                <w:highlight w:val="none"/>
              </w:rPr>
              <w:t>元整（￥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00000.00元）</w:t>
            </w:r>
          </w:p>
        </w:tc>
      </w:tr>
    </w:tbl>
    <w:p w14:paraId="4DA3A9CF">
      <w:pPr>
        <w:shd w:val="clear"/>
        <w:spacing w:line="340" w:lineRule="exact"/>
        <w:rPr>
          <w:rFonts w:ascii="宋体" w:hAnsi="宋体" w:cs="宋体"/>
          <w:color w:val="auto"/>
          <w:kern w:val="0"/>
          <w:highlight w:val="none"/>
        </w:rPr>
      </w:pPr>
      <w:r>
        <w:rPr>
          <w:rFonts w:hint="eastAsia" w:ascii="宋体" w:hAnsi="宋体" w:cs="宋体"/>
          <w:color w:val="auto"/>
          <w:highlight w:val="none"/>
        </w:rPr>
        <w:t>注：</w:t>
      </w:r>
      <w:r>
        <w:rPr>
          <w:rFonts w:hint="eastAsia" w:ascii="宋体" w:hAnsi="宋体" w:cs="宋体"/>
          <w:color w:val="auto"/>
          <w:kern w:val="0"/>
          <w:highlight w:val="none"/>
        </w:rPr>
        <w:t>以上金额包括前期资料收集、</w:t>
      </w:r>
      <w:r>
        <w:rPr>
          <w:rFonts w:hint="eastAsia" w:ascii="宋体" w:hAnsi="宋体" w:cs="宋体"/>
          <w:color w:val="auto"/>
          <w:kern w:val="0"/>
          <w:highlight w:val="none"/>
          <w:lang w:eastAsia="zh-CN"/>
        </w:rPr>
        <w:t>检查</w:t>
      </w:r>
      <w:r>
        <w:rPr>
          <w:rFonts w:hint="eastAsia" w:ascii="宋体" w:hAnsi="宋体" w:cs="宋体"/>
          <w:color w:val="auto"/>
          <w:kern w:val="0"/>
          <w:highlight w:val="none"/>
        </w:rPr>
        <w:t>入库、</w:t>
      </w:r>
      <w:r>
        <w:rPr>
          <w:rFonts w:hint="eastAsia" w:ascii="宋体" w:hAnsi="宋体" w:cs="宋体"/>
          <w:color w:val="auto"/>
          <w:kern w:val="0"/>
          <w:highlight w:val="none"/>
          <w:lang w:eastAsia="zh-CN"/>
        </w:rPr>
        <w:t>登记发证、</w:t>
      </w:r>
      <w:r>
        <w:rPr>
          <w:rFonts w:hint="eastAsia" w:ascii="宋体" w:hAnsi="宋体" w:cs="宋体"/>
          <w:color w:val="auto"/>
          <w:kern w:val="0"/>
          <w:highlight w:val="none"/>
        </w:rPr>
        <w:t>技术支持、工具、人员工资、交通、住宿、税金、保险、验收、管理费、辅助工作及售后服务等完成本项目的所有费用。</w:t>
      </w:r>
    </w:p>
    <w:p w14:paraId="379FD8DA">
      <w:pPr>
        <w:widowControl/>
        <w:shd w:val="clear"/>
        <w:tabs>
          <w:tab w:val="left" w:pos="425"/>
          <w:tab w:val="left" w:pos="747"/>
        </w:tabs>
        <w:spacing w:line="400" w:lineRule="exact"/>
        <w:jc w:val="left"/>
        <w:rPr>
          <w:rFonts w:ascii="宋体" w:hAnsi="宋体" w:cs="宋体"/>
          <w:b/>
          <w:color w:val="auto"/>
          <w:sz w:val="28"/>
          <w:szCs w:val="28"/>
          <w:highlight w:val="none"/>
        </w:rPr>
      </w:pPr>
    </w:p>
    <w:p w14:paraId="013C57E9">
      <w:pPr>
        <w:widowControl/>
        <w:shd w:val="clear"/>
        <w:tabs>
          <w:tab w:val="left" w:pos="425"/>
          <w:tab w:val="left" w:pos="747"/>
        </w:tabs>
        <w:spacing w:line="360" w:lineRule="auto"/>
        <w:jc w:val="left"/>
        <w:rPr>
          <w:rFonts w:ascii="宋体" w:hAnsi="宋体"/>
          <w:color w:val="auto"/>
          <w:sz w:val="24"/>
          <w:highlight w:val="none"/>
        </w:rPr>
      </w:pPr>
      <w:r>
        <w:rPr>
          <w:rFonts w:hint="eastAsia" w:ascii="宋体" w:hAnsi="宋体" w:cs="宋体"/>
          <w:b/>
          <w:color w:val="auto"/>
          <w:sz w:val="28"/>
          <w:szCs w:val="28"/>
          <w:highlight w:val="none"/>
        </w:rPr>
        <w:t>二、采购需求</w:t>
      </w:r>
    </w:p>
    <w:p w14:paraId="7AB1B63D">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cs="宋体"/>
          <w:b/>
          <w:bCs/>
          <w:color w:val="auto"/>
          <w:sz w:val="24"/>
          <w:szCs w:val="24"/>
          <w:highlight w:val="none"/>
          <w:lang w:val="en-US" w:eastAsia="zh-CN"/>
        </w:rPr>
        <w:t>建设目标</w:t>
      </w:r>
    </w:p>
    <w:p w14:paraId="5E81780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建德市农村第二轮土地承包到期后再延包30年土地承包经营权登记颁证项目，完成建德市农村土地延包数据的接收、检查入库、登记发证，完善建德市不动产权籍管理系统增加农经权模块，进一步完善现有土地承包关系，健全土地承包经营权登记制度，强化对土地承包经营权的物权保护，为促进农业现代化和农村和谐稳定提供体制保障。</w:t>
      </w:r>
    </w:p>
    <w:p w14:paraId="5EDD623B">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建</w:t>
      </w:r>
      <w:r>
        <w:rPr>
          <w:rFonts w:hint="eastAsia" w:ascii="宋体" w:hAnsi="宋体" w:cs="宋体"/>
          <w:b/>
          <w:bCs/>
          <w:color w:val="auto"/>
          <w:sz w:val="24"/>
          <w:szCs w:val="24"/>
          <w:highlight w:val="none"/>
          <w:lang w:eastAsia="zh-CN"/>
        </w:rPr>
        <w:t>设依据</w:t>
      </w:r>
    </w:p>
    <w:p w14:paraId="748E191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技术标准和规范</w:t>
      </w:r>
    </w:p>
    <w:p w14:paraId="76CFADD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1)GB/T 4761-2008《家庭关系代码》；</w:t>
      </w:r>
    </w:p>
    <w:p w14:paraId="44457C2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2)GB/T 18316-2008《数字测绘成果质量检查与验收》；</w:t>
      </w:r>
    </w:p>
    <w:p w14:paraId="39B0148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3)GB/T 37346-2019《不动产单元设定与代码编制规则》；</w:t>
      </w:r>
    </w:p>
    <w:p w14:paraId="336FBB9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4)TD/T 1066-2021《不动产登记数据库标准》；</w:t>
      </w:r>
    </w:p>
    <w:p w14:paraId="5CE834C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5)TD/T 1067-2021《不动产登记数据整合建库技术规范》；</w:t>
      </w:r>
    </w:p>
    <w:p w14:paraId="1059E32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6)NY/T 2538-2014《农村土地承包经营权要素编码规则》；</w:t>
      </w:r>
    </w:p>
    <w:p w14:paraId="2B757A7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7)NY/T 2537-2014《农村土地承包经营权调查规程》；</w:t>
      </w:r>
    </w:p>
    <w:p w14:paraId="538D60E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管理办法和条例</w:t>
      </w:r>
    </w:p>
    <w:p w14:paraId="303099D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1)《中华人民共和国民法典》；</w:t>
      </w:r>
    </w:p>
    <w:p w14:paraId="2A7A1F6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2)《中华人民共和国农村土地承包经营法》；</w:t>
      </w:r>
    </w:p>
    <w:p w14:paraId="345020F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3)《不动产登记暂行条例》；</w:t>
      </w:r>
    </w:p>
    <w:p w14:paraId="2F1355B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4)《不动产登记暂行条例实施细则》。</w:t>
      </w:r>
    </w:p>
    <w:p w14:paraId="63E8FAD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年度通知和要求</w:t>
      </w:r>
    </w:p>
    <w:p w14:paraId="45A5EB0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1)《中共中央 国务院关于学习运用“千村示范、万村整治”工程经验有力有效推进乡村全面振兴的意见》；</w:t>
      </w:r>
    </w:p>
    <w:p w14:paraId="7E26B3B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2)《中央机构编制委员会办公室关于整合不动产登记职责的通知》（中央编办发〔2013〕134号）；</w:t>
      </w:r>
    </w:p>
    <w:p w14:paraId="00E6755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3)《自然资源部办公厅关于做好农村土地承包经营权登记成果资料接收工作的通知》（自然资办发〔2020〕20号）；</w:t>
      </w:r>
    </w:p>
    <w:p w14:paraId="450EB6C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4)《自然资源部 农业农村部关于做好不动产统一登记与土地承包合同管理工作有序衔接的通知》（自然资办发〔2022〕157号）；</w:t>
      </w:r>
    </w:p>
    <w:p w14:paraId="5B6697D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5)《浙江省自然资源厅 浙江省农业农村厅转发自然资源部 农业农村部关于做好不动产统一登记与土地承包合同管理工作有序衔接的通知》（浙自然资办发〔2022〕21号）；</w:t>
      </w:r>
    </w:p>
    <w:p w14:paraId="0EC3091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6)《自然资源确权登记局2024工作要点》；</w:t>
      </w:r>
    </w:p>
    <w:p w14:paraId="3E86719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2024年实行的《不动产登记规程》，其中农经权相关登记程序、数据库标准、表卡册内容存在更新。为支撑农村土地承包经营权数据管理、农村土地承包经营权不动产登记与合同协同管理，需要根据《规程》要求在建德市不动产登记权籍管理系统基础上新增农经权模块。</w:t>
      </w:r>
    </w:p>
    <w:p w14:paraId="7BA29C50">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建设内容</w:t>
      </w:r>
    </w:p>
    <w:p w14:paraId="2CE6157B">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3.1</w:t>
      </w:r>
      <w:r>
        <w:rPr>
          <w:rFonts w:hint="eastAsia" w:ascii="宋体" w:hAnsi="宋体" w:cs="宋体"/>
          <w:b/>
          <w:bCs/>
          <w:color w:val="auto"/>
          <w:sz w:val="24"/>
          <w:szCs w:val="24"/>
          <w:highlight w:val="none"/>
          <w:lang w:eastAsia="zh-CN"/>
        </w:rPr>
        <w:t>不动产权籍调查成果管理系统（农经权模块）</w:t>
      </w:r>
    </w:p>
    <w:p w14:paraId="47003914">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已有不动产权籍调查成果管理系统的基础上新增农经权模块，主要完成日常土地不动产单元测绘成果和土地不动产单元调查成果的数据检查入库，实现不动产单元权籍调查成果的图形处理与属性处理，完成不动产单元代码编制，实现图件输出，在农经权类不动产数据未整合状态下支持存量数据录入，能够与不动产登记业务管理系统（农经权模块）无缝集成。</w:t>
      </w:r>
    </w:p>
    <w:p w14:paraId="246D8AE9">
      <w:pPr>
        <w:pStyle w:val="8"/>
        <w:spacing w:line="360" w:lineRule="auto"/>
        <w:ind w:firstLine="56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）增量调查成果流程化入库</w:t>
      </w:r>
      <w:r>
        <w:rPr>
          <w:rFonts w:hint="eastAsia" w:ascii="宋体" w:hAnsi="宋体" w:eastAsia="宋体" w:cs="宋体"/>
          <w:color w:val="auto"/>
          <w:sz w:val="24"/>
          <w:szCs w:val="24"/>
          <w:highlight w:val="none"/>
          <w:lang w:val="en-US" w:eastAsia="zh-CN"/>
        </w:rPr>
        <w:t>功能</w:t>
      </w:r>
    </w:p>
    <w:p w14:paraId="72285FEB">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采用数据下载、数据上传、数据检查、成果报告生成、数据入库的流水线工作模式实现农经权类不动产权籍调查数据（常见格式）的日常更新和维护，继承原有房地模块的操作习惯，完成不动产权籍调查成果等数据的接收、检查分析和入库，能够依据各类测绘仪器获得的不动产调查数据绘制不动产单元的空间图形。</w:t>
      </w:r>
    </w:p>
    <w:p w14:paraId="3498EF8A">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）存量调查成果补录入库功能</w:t>
      </w:r>
    </w:p>
    <w:p w14:paraId="44575262">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针对农经权类不动产数据未整合的情况，系统提供存量数据录入功能，支持将原权籍调查存量数据成果录入系统，形成标准的不动产单元数据。</w:t>
      </w:r>
    </w:p>
    <w:p w14:paraId="034C92CC">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）数据质量检查功能</w:t>
      </w:r>
    </w:p>
    <w:p w14:paraId="60F95486">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增量入库或存量补录的权籍调查数据依据不动产登记数据库质量要求，在数据入库过程中进行数据质量检查，检查内容包括不动产单元空间数据完整性、不动产单元之间拓扑关系一致性、不动产单元属性完整性、界址点与面积精确性等。数据质量检查功能最终能够保障不动产单元属性完整（空间属性、自然属性、权属属性）、单元之间关系清晰、单元空间形态变化可塑。</w:t>
      </w:r>
    </w:p>
    <w:p w14:paraId="2DD974CF">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）不动产单元管理与代码编制功能</w:t>
      </w:r>
    </w:p>
    <w:p w14:paraId="2A9422C6">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土地不动产单元建立、不动产单元编码、编码唯一性检查、新老编码关联等功能，实现不动产单元统一管理。实现在不动产权籍调查数据入库阶段，完成不动产单元的编码，编码遵循继承老编号、不重复编号、按空间顺序依次编排等原则，并保证编码的唯一性。同时，建立土地与其上定着物之间的空间位置关联关系。</w:t>
      </w:r>
    </w:p>
    <w:p w14:paraId="6A48BA90">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已完成整合的农经权数据，系统可直接获取不动产单元相关信息，包括宗地信息与不动产单元号等信息；针对未完成整合的数据，系统通过坐落、原宗地号、权利人匹配等自动匹配功能与人工匹配功能实现图形数据与属性数据的一体化关联，并保障数据成果的一致性，自动编制不动产单元号，形成标准的不动产单元数据，由此，实现未整合数据的基于不动产单元信息的实时、半自动整合。</w:t>
      </w:r>
    </w:p>
    <w:p w14:paraId="32F67EFF">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）与不动产登记档案管理系统对接功能</w:t>
      </w:r>
    </w:p>
    <w:p w14:paraId="3F18D410">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农经权数据类型划分细致，数据属性多样、数据查询困难，为解决这一问题，对图形宗地数据与档案进行关联管理，业务人员可以直接调阅档案进行农经权资料、农经权登记档案查询应用。</w:t>
      </w:r>
    </w:p>
    <w:p w14:paraId="5C6553CB">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）不动产图形管理功能</w:t>
      </w:r>
    </w:p>
    <w:p w14:paraId="3E3EC20E">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提供权籍调查图属数据关联、数据格式转换、不动产单元变更管理等功能，能够实现业务登记过程中宗地不动产单元的分割合并等复杂操作；支持数据格式转换、图形变更等功能；实现图形数据分图层管理；具有GIS通用的图形数据浏览、编辑等功能。</w:t>
      </w:r>
    </w:p>
    <w:p w14:paraId="7045CB9E">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）数据查询功能</w:t>
      </w:r>
    </w:p>
    <w:p w14:paraId="0F6375F0">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不同条件、不同类型、不同范围的图属互查、历史回溯查询和划定范围查询等。支持按照不动产单元号、坐落、证书编号、权利人等查询条件对图形进行定位查询；支持划定范围查询不动产单元；支持查看图形对应的不动产登记信息，包括登记簿、证书或证明、权利人、权利等。</w:t>
      </w:r>
    </w:p>
    <w:p w14:paraId="36B6952D">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）统计分析功能</w:t>
      </w:r>
    </w:p>
    <w:p w14:paraId="4077C96C">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多种方式的统计分析，包括一定区域范围内的统计分析，支持图形叠加分析，结果以图、表、文字结合的方式进行展示。提供与其他专题图层的叠加分析功能，如农经权不动产宗地叠加基本农田、生态红线、建设用地图层进行专题分析，为分析决策提供数据支撑。</w:t>
      </w:r>
    </w:p>
    <w:p w14:paraId="0DF53172">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）成果输出功能</w:t>
      </w:r>
    </w:p>
    <w:p w14:paraId="13C8BFCA">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导入不动产权籍调查成果，包括不动产权籍调查授权委托书、权源资料、农经权类不动产权籍调查表、界址点坐标成果表、不动产测量报告、宗地图等文字、表格、图件成果；能够依据不动产登记制图图式要求，绘制并建立不动产登记登记图件制作符号库；支持不动产权籍调查表、不动产权籍图等各类表单、专题图件的编辑制作。</w:t>
      </w:r>
    </w:p>
    <w:p w14:paraId="1FB77430">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bookmarkStart w:id="59" w:name="_Toc4172"/>
      <w:r>
        <w:rPr>
          <w:rFonts w:hint="eastAsia" w:ascii="宋体" w:hAnsi="宋体" w:cs="宋体"/>
          <w:b/>
          <w:bCs/>
          <w:color w:val="auto"/>
          <w:sz w:val="24"/>
          <w:szCs w:val="24"/>
          <w:highlight w:val="none"/>
          <w:lang w:val="en-US" w:eastAsia="zh-CN"/>
        </w:rPr>
        <w:t xml:space="preserve">3.2 </w:t>
      </w:r>
      <w:r>
        <w:rPr>
          <w:rFonts w:hint="eastAsia" w:ascii="宋体" w:hAnsi="宋体" w:cs="宋体"/>
          <w:b/>
          <w:bCs/>
          <w:color w:val="auto"/>
          <w:sz w:val="24"/>
          <w:szCs w:val="24"/>
          <w:highlight w:val="none"/>
          <w:lang w:eastAsia="zh-CN"/>
        </w:rPr>
        <w:t>农村土地延包数据检查入库、登记发证</w:t>
      </w:r>
      <w:bookmarkEnd w:id="59"/>
    </w:p>
    <w:p w14:paraId="5E9210B0">
      <w:pPr>
        <w:pStyle w:val="8"/>
        <w:spacing w:line="360" w:lineRule="auto"/>
        <w:ind w:firstLine="56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本项目自合同签订之日起两年内按规范完成20000户农村土地延包数据的接收、检查入库和登记发证工作，并符合部、省、市级数据汇交标准。如在规定时限内不能完成的，</w:t>
      </w:r>
      <w:r>
        <w:rPr>
          <w:rFonts w:hint="eastAsia" w:asciiTheme="minorEastAsia" w:hAnsiTheme="minorEastAsia" w:eastAsiaTheme="minorEastAsia"/>
          <w:color w:val="auto"/>
          <w:sz w:val="24"/>
          <w:highlight w:val="none"/>
          <w:lang w:val="en-US" w:eastAsia="zh-CN"/>
        </w:rPr>
        <w:t>按实际发证量及农经权模块建成情况进行结算</w:t>
      </w:r>
      <w:r>
        <w:rPr>
          <w:rFonts w:hint="eastAsia" w:asciiTheme="minorEastAsia" w:hAnsiTheme="minorEastAsia" w:eastAsiaTheme="minorEastAsia"/>
          <w:color w:val="auto"/>
          <w:sz w:val="24"/>
          <w:highlight w:val="none"/>
        </w:rPr>
        <w:t>。</w:t>
      </w:r>
    </w:p>
    <w:p w14:paraId="3247A420">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制定标准规范</w:t>
      </w:r>
    </w:p>
    <w:p w14:paraId="71A02444">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）成果内容标准</w:t>
      </w:r>
    </w:p>
    <w:p w14:paraId="1B9709F3">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农村土地延包数据由测绘单位提交，主要内容包括矢量文件及数据库成果、文字成果、表格成果、图件成果、其他成果等。</w:t>
      </w:r>
    </w:p>
    <w:p w14:paraId="0F946B8E">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）成果提交规范</w:t>
      </w:r>
    </w:p>
    <w:p w14:paraId="156F9147">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数据成果目录要求</w:t>
      </w:r>
    </w:p>
    <w:p w14:paraId="765B2ABE">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制定农村土地延包调查电子成果目录，如下图所示：</w:t>
      </w:r>
    </w:p>
    <w:p w14:paraId="37CE90C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3390900" cy="2105025"/>
            <wp:effectExtent l="0" t="0" r="0" b="31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4"/>
                    <a:stretch>
                      <a:fillRect/>
                    </a:stretch>
                  </pic:blipFill>
                  <pic:spPr>
                    <a:xfrm>
                      <a:off x="0" y="0"/>
                      <a:ext cx="3390900" cy="2105025"/>
                    </a:xfrm>
                    <a:prstGeom prst="rect">
                      <a:avLst/>
                    </a:prstGeom>
                    <a:noFill/>
                    <a:ln>
                      <a:noFill/>
                    </a:ln>
                  </pic:spPr>
                </pic:pic>
              </a:graphicData>
            </a:graphic>
          </wp:inline>
        </w:drawing>
      </w:r>
    </w:p>
    <w:p w14:paraId="2F7E6182">
      <w:pPr>
        <w:pStyle w:val="18"/>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图：</w:t>
      </w:r>
      <w:r>
        <w:rPr>
          <w:rFonts w:hint="eastAsia" w:ascii="宋体" w:hAnsi="宋体" w:eastAsia="宋体" w:cs="宋体"/>
          <w:b/>
          <w:bCs/>
          <w:color w:val="auto"/>
          <w:sz w:val="24"/>
          <w:szCs w:val="24"/>
          <w:highlight w:val="none"/>
        </w:rPr>
        <w:t>数据成果目录</w:t>
      </w:r>
    </w:p>
    <w:p w14:paraId="4DB0F912">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val="en-US" w:eastAsia="zh-CN"/>
        </w:rPr>
      </w:pPr>
    </w:p>
    <w:p w14:paraId="642C0720">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数据成果组织形式</w:t>
      </w:r>
    </w:p>
    <w:p w14:paraId="2420A1B7">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制定农村土地延包调查数据成果组织形式规范，调查成果数据以项目或地籍子区为单位，每个项目根目录命名为：[测绘编号][项目名称]。</w:t>
      </w:r>
    </w:p>
    <w:p w14:paraId="7D940E54">
      <w:pPr>
        <w:pStyle w:val="8"/>
        <w:numPr>
          <w:ilvl w:val="0"/>
          <w:numId w:val="9"/>
        </w:numPr>
        <w:spacing w:line="360" w:lineRule="auto"/>
        <w:ind w:left="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测绘编号可选择地籍子区代码命名</w:t>
      </w:r>
    </w:p>
    <w:p w14:paraId="337DF531">
      <w:pPr>
        <w:pStyle w:val="8"/>
        <w:numPr>
          <w:ilvl w:val="0"/>
          <w:numId w:val="9"/>
        </w:numPr>
        <w:spacing w:line="360" w:lineRule="auto"/>
        <w:ind w:left="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项目名称可选择地籍子区名称命名</w:t>
      </w:r>
    </w:p>
    <w:p w14:paraId="54E1DF4B">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lang w:eastAsia="zh-CN"/>
        </w:rPr>
        <w:t>数据格式要求</w:t>
      </w:r>
    </w:p>
    <w:p w14:paraId="05B45FC9">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制定待入库文本报告数据、表格数据、矢量数据库、单位代码表及图像文件的数据格式要求。</w:t>
      </w:r>
    </w:p>
    <w:p w14:paraId="7369ACF8">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lang w:eastAsia="zh-CN"/>
        </w:rPr>
        <w:t>数据库表结构标准</w:t>
      </w:r>
    </w:p>
    <w:p w14:paraId="7763D72C">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制定数据库表结构标准，包括表名、字段名称、字段类型、字段属性等。</w:t>
      </w:r>
    </w:p>
    <w:p w14:paraId="2F945C51">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lang w:eastAsia="zh-CN"/>
        </w:rPr>
        <w:t>）数据入库工作方案</w:t>
      </w:r>
    </w:p>
    <w:p w14:paraId="165F2D78">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制定数据成果入库方案，明确入库内容、入库流程和入库保障机制。在确保调查成果准确规范的基础上，以保证系统稳定运行为前提，将成果完整迁入不动产数据库中，为登记发证和成果应用提供基础。</w:t>
      </w:r>
    </w:p>
    <w:p w14:paraId="30D1127C">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数据检查</w:t>
      </w:r>
    </w:p>
    <w:p w14:paraId="6D53D396">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为了确保数据的质量和满足日常农经权登记需求，以及调查成果数据入库要求，本项目需要对提交的农村土地延包数据进行逐条仔细检查。</w:t>
      </w:r>
    </w:p>
    <w:p w14:paraId="53C8D2F2">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性是数据质量的基础，只有完整的数据才能为后续的工作提供有力支持。在检查过程中，要确保所有必填字段都不缺失，以免影响数据的正常使用。同时，对于选填字段，也要尽量确保其完整性，以提高数据的价值。</w:t>
      </w:r>
    </w:p>
    <w:p w14:paraId="51439125">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的规范性也是检查的重点。规范性是指数据要按照预先设定的格式和标准进行填写，以确保数据的一致性和易读性。在检查过程中，需要关注诸如数据格式、单位、小数点后几位等方面的规范性，以便在后续的处理和分析过程中避免出现问题。</w:t>
      </w:r>
    </w:p>
    <w:p w14:paraId="67E21CDD">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注属性逻辑关联正确性。在农村土地延包数据中，各个属性之间存在一定的逻辑关系。在检查过程中，要确保这些逻辑关系得到正确体现，避免出现矛盾或错误。例如，土地面积与土地用途、土地位置等属性之间应存在合理的关联，否则将影响数据的准确性。</w:t>
      </w:r>
    </w:p>
    <w:p w14:paraId="3924EFAF">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字段信息的非空性也是检查的重要内容。关键字段是描述农村土地延包事项的核心信息，其非空性直接关系到数据的可用性。在检查过程中，要确保关键字段不为空，并且符合实际意义。例如，土地使用权人、使用权期限等关键字段必须要有实际内容，以确保数据的可靠性。</w:t>
      </w:r>
    </w:p>
    <w:p w14:paraId="7416E3F6">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注图形拓扑正确性。在农村土地延包数据中，图形数据是不可或缺的部分。在检查过程中，要确保图形数据的精度和完整性，同时关注图形数据与属性数据之间的拓扑关系是否正确。这有助于确保农村土地延包数据的准确性和一致性。</w:t>
      </w:r>
    </w:p>
    <w:p w14:paraId="0C8E0245">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提交的农村土地延包数据进行逐条检查，涵盖完整性、规范性、属性逻辑关联正确性、关键字段信息非空性、图形拓扑正确性等多个方面，是确保数据质量的关键。通过出具数据检查报告，可以最终确保成果既满足日常农经权登记需求，又满足调查成果数据入库要求，为我国农村土地制度改革提供有力支持。在实际工作中，还需不断加强数据质量管理，确保农村土地延包数据的可靠性和有效性。</w:t>
      </w:r>
    </w:p>
    <w:p w14:paraId="22DD06AD">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）不动产单元号编制</w:t>
      </w:r>
    </w:p>
    <w:p w14:paraId="39A0DCDB">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确定地籍子区代码</w:t>
      </w:r>
    </w:p>
    <w:p w14:paraId="35385D68">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利用入库工具将农用地要素转为点后，与地籍子区图层进行空间关联，获取地籍子区代码用于后期不动产单元号的编制。</w:t>
      </w:r>
    </w:p>
    <w:p w14:paraId="6F2B55DA">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不动产单元号编制</w:t>
      </w:r>
    </w:p>
    <w:p w14:paraId="5EBB6D0C">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数据入库时确定的地籍子区代码、用途、土地所有权性质，依据《GB∕T37346-2019不动产单元设定与代码编制规则》进行编制，确保不动产单元号的唯一性，未能编制不动产单元号的登记数据需提交问题清单说明。数据不动产单元代码结构如下：</w:t>
      </w:r>
    </w:p>
    <w:p w14:paraId="35FF986B">
      <w:pPr>
        <w:pStyle w:val="18"/>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5267960" cy="2814320"/>
            <wp:effectExtent l="0" t="0" r="2540" b="508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5"/>
                    <a:srcRect b="10333"/>
                    <a:stretch>
                      <a:fillRect/>
                    </a:stretch>
                  </pic:blipFill>
                  <pic:spPr>
                    <a:xfrm>
                      <a:off x="0" y="0"/>
                      <a:ext cx="5267960" cy="2814320"/>
                    </a:xfrm>
                    <a:prstGeom prst="rect">
                      <a:avLst/>
                    </a:prstGeom>
                    <a:noFill/>
                    <a:ln>
                      <a:noFill/>
                    </a:ln>
                  </pic:spPr>
                </pic:pic>
              </a:graphicData>
            </a:graphic>
          </wp:inline>
        </w:drawing>
      </w:r>
      <w:r>
        <w:rPr>
          <w:rFonts w:hint="eastAsia" w:ascii="宋体" w:hAnsi="宋体" w:eastAsia="宋体" w:cs="宋体"/>
          <w:b/>
          <w:bCs/>
          <w:color w:val="auto"/>
          <w:sz w:val="24"/>
          <w:szCs w:val="24"/>
          <w:highlight w:val="none"/>
        </w:rPr>
        <w:t>图 不动产单元代码结构图</w:t>
      </w:r>
      <w:r>
        <w:rPr>
          <w:rFonts w:hint="eastAsia" w:ascii="宋体" w:hAnsi="宋体" w:eastAsia="宋体" w:cs="宋体"/>
          <w:color w:val="auto"/>
          <w:sz w:val="24"/>
          <w:szCs w:val="24"/>
          <w:highlight w:val="none"/>
        </w:rPr>
        <w:t xml:space="preserve"> </w:t>
      </w:r>
    </w:p>
    <w:p w14:paraId="1A3739EC">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）入库保障措施</w:t>
      </w:r>
    </w:p>
    <w:p w14:paraId="067B6AFE">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数据备份。在数据入库前，将对系统已有数据做好备份工作，避免入库错误造成不可挽回的损失。</w:t>
      </w:r>
    </w:p>
    <w:p w14:paraId="064BF5C3">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错时入库。为避免正式入库过程影响系统使用，入库过程将选择在非工作时间进行，以便将影响业务人员操作的可能性降到最低。</w:t>
      </w:r>
    </w:p>
    <w:p w14:paraId="1729D537">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lang w:eastAsia="zh-CN"/>
        </w:rPr>
        <w:t>登记申请信息生成与导入</w:t>
      </w:r>
    </w:p>
    <w:p w14:paraId="527BDF52">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本次农村土地承包经营权首次登记颁证采取集中申请、不动产登记机构统一受理的工作模式，分为申请受理、审核、登簿、缮证、发证等阶段。</w:t>
      </w:r>
    </w:p>
    <w:p w14:paraId="6308E655">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）申请信息录入工作流程</w:t>
      </w:r>
    </w:p>
    <w:p w14:paraId="3DF5D0AE">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申请信息录入是将作业单位提交的收件材料中信息录入到预申请数据库中，在经办人员受理过程中可以直接将预申请信息利用，可以比较好的提高发证效率，降低窗口人员的工作压力。</w:t>
      </w:r>
    </w:p>
    <w:p w14:paraId="182041AC">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）申请信息录入</w:t>
      </w:r>
    </w:p>
    <w:p w14:paraId="06A7BA3E">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申请信息的录入最终会体现到受理申请流程中的不动产登记申请书、受理审核流程中。具体申请信息内容包括：发包方、承包方、承包方家庭成员、承包合同信息、地块信息等。</w:t>
      </w:r>
    </w:p>
    <w:p w14:paraId="7491A030">
      <w:pPr>
        <w:pStyle w:val="8"/>
        <w:spacing w:line="360" w:lineRule="auto"/>
        <w:ind w:firstLine="56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根据农村土地延包数据信息，统一进行土地承包经营权</w:t>
      </w:r>
      <w:r>
        <w:rPr>
          <w:rFonts w:hint="eastAsia" w:ascii="宋体" w:hAnsi="宋体" w:eastAsia="宋体" w:cs="宋体"/>
          <w:color w:val="auto"/>
          <w:sz w:val="24"/>
          <w:szCs w:val="24"/>
          <w:highlight w:val="none"/>
          <w:lang w:val="en-US" w:eastAsia="zh-CN"/>
        </w:rPr>
        <w:t>变更</w:t>
      </w:r>
      <w:r>
        <w:rPr>
          <w:rFonts w:hint="eastAsia" w:ascii="宋体" w:hAnsi="宋体" w:eastAsia="宋体" w:cs="宋体"/>
          <w:color w:val="auto"/>
          <w:sz w:val="24"/>
          <w:szCs w:val="24"/>
          <w:highlight w:val="none"/>
        </w:rPr>
        <w:t>登记申请；若</w:t>
      </w:r>
      <w:r>
        <w:rPr>
          <w:rFonts w:hint="eastAsia" w:ascii="宋体" w:hAnsi="宋体" w:eastAsia="宋体" w:cs="宋体"/>
          <w:color w:val="auto"/>
          <w:sz w:val="24"/>
          <w:szCs w:val="24"/>
          <w:highlight w:val="none"/>
          <w:lang w:val="en-US" w:eastAsia="zh-CN"/>
        </w:rPr>
        <w:t>穷尽手段后仍无法办理变更的可按首次登记办理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（待商榷）</w:t>
      </w:r>
    </w:p>
    <w:p w14:paraId="6768E947">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lang w:eastAsia="zh-CN"/>
        </w:rPr>
        <w:t>登记受理、审核、登簿</w:t>
      </w:r>
    </w:p>
    <w:p w14:paraId="6F830967">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果入库更新后，技术人员将申请信息离线包导入登记数据库中，导入成功无误后由受理账号登录登记系统，启动流程办件，受理审核相关业务，办件经过技术单位核实无误后转出环节，由登记工作人员进行后续审核、登簿。</w:t>
      </w:r>
    </w:p>
    <w:p w14:paraId="07A5F000">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登记办理过程涉及大约</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万户农户家庭。</w:t>
      </w:r>
    </w:p>
    <w:p w14:paraId="5DE6800B">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缮证发证</w:t>
      </w:r>
    </w:p>
    <w:p w14:paraId="249BEAB1">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协助登记工作人员缮证并打印符合要求的不动产产权证书，证书的不动产权证书号及其记载内容按照不动产登记信息进行缮写。要求证书工本号能够与浙江省证书管理系统对接，以便于将已购买的证书进行核销。</w:t>
      </w:r>
    </w:p>
    <w:p w14:paraId="4174DFF0">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本项目预计打印颁发土地承包经营权证</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万本。</w:t>
      </w:r>
    </w:p>
    <w:p w14:paraId="1038BDC7">
      <w:pPr>
        <w:pStyle w:val="8"/>
        <w:spacing w:line="360" w:lineRule="auto"/>
        <w:ind w:firstLine="56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材料移交</w:t>
      </w:r>
    </w:p>
    <w:p w14:paraId="4182AE99">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对土地延包登记资料（包括图件、表格、数据、文字、薄册等）按纸质存储介质进行</w:t>
      </w:r>
      <w:r>
        <w:rPr>
          <w:rFonts w:hint="eastAsia" w:ascii="宋体" w:hAnsi="宋体" w:eastAsia="宋体" w:cs="宋体"/>
          <w:color w:val="auto"/>
          <w:sz w:val="24"/>
          <w:szCs w:val="24"/>
          <w:highlight w:val="none"/>
          <w:lang w:val="en-US" w:eastAsia="zh-CN"/>
        </w:rPr>
        <w:t>收集、</w:t>
      </w:r>
      <w:r>
        <w:rPr>
          <w:rFonts w:hint="eastAsia" w:ascii="宋体" w:hAnsi="宋体" w:eastAsia="宋体" w:cs="宋体"/>
          <w:color w:val="auto"/>
          <w:sz w:val="24"/>
          <w:szCs w:val="24"/>
          <w:highlight w:val="none"/>
        </w:rPr>
        <w:t>移交：纸质材料按户装袋移交（不含档案装订、扫描）。</w:t>
      </w:r>
    </w:p>
    <w:p w14:paraId="5CEACFDB">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bookmarkStart w:id="60" w:name="_Toc7071"/>
      <w:r>
        <w:rPr>
          <w:rFonts w:hint="eastAsia" w:ascii="宋体" w:hAnsi="宋体" w:cs="宋体"/>
          <w:b/>
          <w:bCs/>
          <w:color w:val="auto"/>
          <w:sz w:val="24"/>
          <w:szCs w:val="24"/>
          <w:highlight w:val="none"/>
          <w:lang w:val="en-US" w:eastAsia="zh-CN"/>
        </w:rPr>
        <w:t>3.3</w:t>
      </w:r>
      <w:r>
        <w:rPr>
          <w:rFonts w:hint="eastAsia" w:ascii="宋体" w:hAnsi="宋体" w:cs="宋体"/>
          <w:b/>
          <w:bCs/>
          <w:color w:val="auto"/>
          <w:sz w:val="24"/>
          <w:szCs w:val="24"/>
          <w:highlight w:val="none"/>
          <w:lang w:eastAsia="zh-CN"/>
        </w:rPr>
        <w:t>农经权数据关联及整理</w:t>
      </w:r>
      <w:bookmarkEnd w:id="60"/>
    </w:p>
    <w:p w14:paraId="2E07C2CC">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eastAsia="zh-CN"/>
        </w:rPr>
        <w:t>历史关系梳理</w:t>
      </w:r>
    </w:p>
    <w:p w14:paraId="7BD4102F">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根据农村第二轮土地承包数据和土地延包数据的登记业务信息，对现有农经权数据开展历史关系梳理工作，具体内容如下：</w:t>
      </w:r>
    </w:p>
    <w:p w14:paraId="1DF49C47">
      <w:pPr>
        <w:pStyle w:val="8"/>
        <w:numPr>
          <w:ilvl w:val="0"/>
          <w:numId w:val="10"/>
        </w:numPr>
        <w:spacing w:line="360" w:lineRule="auto"/>
        <w:ind w:left="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通过图形拓扑分析，对存在叠加情况的图形进行定位，并结合档案数据分析研判，建立承包土地的产权上下手关系；</w:t>
      </w:r>
    </w:p>
    <w:p w14:paraId="03DD8214">
      <w:pPr>
        <w:pStyle w:val="8"/>
        <w:numPr>
          <w:ilvl w:val="0"/>
          <w:numId w:val="10"/>
        </w:numPr>
        <w:spacing w:line="360" w:lineRule="auto"/>
        <w:ind w:left="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若图形数据缺失，则根据坐落、面积、产权人等属性信息，通过模糊搜索对承包地登记情况进行检索，并结合档案数据分析研判，建立承包土地的产权上下手关系。</w:t>
      </w:r>
    </w:p>
    <w:p w14:paraId="6D60DDBC">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农经权数据完善</w:t>
      </w:r>
    </w:p>
    <w:p w14:paraId="5ADDFAF8">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对现有农经权数据开展数据完善工作，针对已建立产权上下手关系的，分析农经权登记数据现势性，具体内容如下：</w:t>
      </w:r>
    </w:p>
    <w:p w14:paraId="7CC04596">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数据现势性分析</w:t>
      </w:r>
    </w:p>
    <w:p w14:paraId="5297F3BC">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农经权登记数据不为当前手，则该手农经权登记数据推至历史库，并变更对应当前手的登记业务类型；若数据不为当前手，但存在发证不完整的情况，如大证换小证，则对当前手登记数据进行标记备注，形成数据问题清单；</w:t>
      </w:r>
    </w:p>
    <w:p w14:paraId="6B6C73EB">
      <w:pPr>
        <w:pStyle w:val="8"/>
        <w:spacing w:line="360" w:lineRule="auto"/>
        <w:ind w:firstLine="56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图形拓扑分析</w:t>
      </w:r>
    </w:p>
    <w:p w14:paraId="3BCEF0BD">
      <w:pPr>
        <w:pStyle w:val="8"/>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外部图形拓扑分析：叠加农转用、土地征收等外部图层数据，若存在图形叠加情况的，结合档案数据分析研判，将存在拓扑重叠的证书推入历史库。</w:t>
      </w:r>
    </w:p>
    <w:p w14:paraId="388CBB03">
      <w:pPr>
        <w:pStyle w:val="8"/>
        <w:spacing w:line="360" w:lineRule="auto"/>
        <w:ind w:firstLine="56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内部图形拓扑分析：叠加其他不动产登记业务内部图层数据，若存在图形叠加情况的，结合档案数据分析研判，将存在拓扑重叠的证书推入历史库。</w:t>
      </w:r>
    </w:p>
    <w:p w14:paraId="7359CA30">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3.4 采购需求清单</w:t>
      </w:r>
    </w:p>
    <w:tbl>
      <w:tblPr>
        <w:tblStyle w:val="62"/>
        <w:tblW w:w="102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4742"/>
        <w:gridCol w:w="915"/>
        <w:gridCol w:w="960"/>
        <w:gridCol w:w="1167"/>
        <w:gridCol w:w="1099"/>
        <w:gridCol w:w="660"/>
      </w:tblGrid>
      <w:tr w14:paraId="5585A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AB2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47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1A4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服务内容</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03F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B52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530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预算单价（元）</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1FA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预算总价（元）</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7DB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14:paraId="0AB5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3EC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7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CA77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不动产权籍调查成果管理系统（农经权模块）</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3E5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D50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170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40000</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294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40000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A767D">
            <w:pPr>
              <w:rPr>
                <w:rFonts w:hint="eastAsia" w:ascii="宋体" w:hAnsi="宋体" w:eastAsia="宋体" w:cs="宋体"/>
                <w:i w:val="0"/>
                <w:iCs w:val="0"/>
                <w:color w:val="auto"/>
                <w:sz w:val="22"/>
                <w:szCs w:val="22"/>
                <w:highlight w:val="none"/>
                <w:u w:val="none"/>
              </w:rPr>
            </w:pPr>
          </w:p>
        </w:tc>
      </w:tr>
      <w:tr w14:paraId="04A96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724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7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42D7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农经权数据关联整理</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检查入库、登记发证</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E2C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20000</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53C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户</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F1CBD">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38</w:t>
            </w: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191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760000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5C007">
            <w:pPr>
              <w:rPr>
                <w:rFonts w:hint="eastAsia" w:ascii="宋体" w:hAnsi="宋体" w:eastAsia="宋体" w:cs="宋体"/>
                <w:i w:val="0"/>
                <w:iCs w:val="0"/>
                <w:color w:val="auto"/>
                <w:sz w:val="22"/>
                <w:szCs w:val="22"/>
                <w:highlight w:val="none"/>
                <w:u w:val="none"/>
              </w:rPr>
            </w:pPr>
          </w:p>
        </w:tc>
      </w:tr>
      <w:tr w14:paraId="3679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9699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合计</w:t>
            </w:r>
          </w:p>
        </w:tc>
        <w:tc>
          <w:tcPr>
            <w:tcW w:w="47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1439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DD66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B39F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6296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9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48F13">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800000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33FB9">
            <w:pPr>
              <w:rPr>
                <w:rFonts w:hint="eastAsia" w:ascii="宋体" w:hAnsi="宋体" w:eastAsia="宋体" w:cs="宋体"/>
                <w:i w:val="0"/>
                <w:iCs w:val="0"/>
                <w:color w:val="auto"/>
                <w:sz w:val="22"/>
                <w:szCs w:val="22"/>
                <w:highlight w:val="none"/>
                <w:u w:val="none"/>
              </w:rPr>
            </w:pPr>
          </w:p>
        </w:tc>
      </w:tr>
    </w:tbl>
    <w:p w14:paraId="7E61EBD4">
      <w:pPr>
        <w:pStyle w:val="2"/>
        <w:rPr>
          <w:rFonts w:hint="eastAsia"/>
          <w:color w:val="auto"/>
          <w:highlight w:val="none"/>
          <w:lang w:val="en-US" w:eastAsia="zh-CN"/>
        </w:rPr>
      </w:pPr>
    </w:p>
    <w:p w14:paraId="0089E654">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3.5 </w:t>
      </w:r>
      <w:r>
        <w:rPr>
          <w:rFonts w:hint="eastAsia" w:ascii="宋体" w:hAnsi="宋体" w:eastAsia="宋体" w:cs="宋体"/>
          <w:b/>
          <w:bCs/>
          <w:color w:val="auto"/>
          <w:sz w:val="24"/>
          <w:szCs w:val="24"/>
          <w:highlight w:val="none"/>
        </w:rPr>
        <w:t>进度要求</w:t>
      </w:r>
    </w:p>
    <w:p w14:paraId="752AB5D4">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cs="宋体"/>
          <w:color w:val="auto"/>
          <w:sz w:val="24"/>
          <w:szCs w:val="24"/>
          <w:highlight w:val="none"/>
        </w:rPr>
      </w:pPr>
      <w:r>
        <w:rPr>
          <w:rFonts w:hint="eastAsia" w:asciiTheme="minorEastAsia" w:hAnsiTheme="minorEastAsia" w:eastAsiaTheme="minorEastAsia"/>
          <w:color w:val="auto"/>
          <w:sz w:val="24"/>
          <w:highlight w:val="none"/>
          <w:lang w:eastAsia="zh-CN"/>
        </w:rPr>
        <w:t>本项目</w:t>
      </w:r>
      <w:r>
        <w:rPr>
          <w:rFonts w:hint="eastAsia" w:asciiTheme="minorEastAsia" w:hAnsiTheme="minorEastAsia" w:eastAsiaTheme="minorEastAsia"/>
          <w:color w:val="auto"/>
          <w:sz w:val="24"/>
          <w:highlight w:val="none"/>
          <w:lang w:val="en-US" w:eastAsia="zh-CN"/>
        </w:rPr>
        <w:t>自合同签订之日起两年内</w:t>
      </w:r>
      <w:r>
        <w:rPr>
          <w:rFonts w:hint="eastAsia" w:ascii="宋体" w:hAnsi="宋体" w:eastAsia="宋体" w:cs="宋体"/>
          <w:color w:val="auto"/>
          <w:sz w:val="24"/>
          <w:szCs w:val="24"/>
          <w:highlight w:val="none"/>
        </w:rPr>
        <w:t>按规范完成20000户农村土地延包数据的接收、检查入库和登记发证工作，并符合部、省、市级数据汇交标准。</w:t>
      </w:r>
      <w:r>
        <w:rPr>
          <w:rFonts w:hint="eastAsia" w:asciiTheme="minorEastAsia" w:hAnsiTheme="minorEastAsia" w:eastAsiaTheme="minorEastAsia"/>
          <w:color w:val="auto"/>
          <w:sz w:val="24"/>
          <w:highlight w:val="none"/>
          <w:lang w:val="en-US" w:eastAsia="zh-CN"/>
        </w:rPr>
        <w:t>如在规定时限内不能全部完成的，按实际发证量及农经权模块建成情况进行结算</w:t>
      </w:r>
      <w:r>
        <w:rPr>
          <w:rFonts w:hint="eastAsia" w:asciiTheme="minorEastAsia" w:hAnsiTheme="minorEastAsia" w:eastAsiaTheme="minorEastAsia"/>
          <w:color w:val="auto"/>
          <w:sz w:val="24"/>
          <w:highlight w:val="none"/>
        </w:rPr>
        <w:t>。</w:t>
      </w:r>
    </w:p>
    <w:p w14:paraId="7785BEDB">
      <w:pPr>
        <w:pageBreakBefore w:val="0"/>
        <w:numPr>
          <w:ilvl w:val="0"/>
          <w:numId w:val="0"/>
        </w:numPr>
        <w:kinsoku/>
        <w:wordWrap/>
        <w:overflowPunct/>
        <w:topLinePunct w:val="0"/>
        <w:autoSpaceDE/>
        <w:autoSpaceDN/>
        <w:bidi w:val="0"/>
        <w:adjustRightInd/>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3.6 </w:t>
      </w:r>
      <w:r>
        <w:rPr>
          <w:rFonts w:hint="eastAsia" w:ascii="宋体" w:hAnsi="宋体" w:eastAsia="宋体" w:cs="宋体"/>
          <w:b/>
          <w:bCs/>
          <w:color w:val="auto"/>
          <w:sz w:val="24"/>
          <w:szCs w:val="24"/>
          <w:highlight w:val="none"/>
          <w:lang w:eastAsia="zh-CN"/>
        </w:rPr>
        <w:t>售后</w:t>
      </w:r>
      <w:r>
        <w:rPr>
          <w:rFonts w:hint="eastAsia" w:ascii="宋体" w:hAnsi="宋体" w:eastAsia="宋体" w:cs="宋体"/>
          <w:b/>
          <w:bCs/>
          <w:color w:val="auto"/>
          <w:sz w:val="24"/>
          <w:szCs w:val="24"/>
          <w:highlight w:val="none"/>
        </w:rPr>
        <w:t>服务</w:t>
      </w:r>
    </w:p>
    <w:p w14:paraId="27D783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本项目通过验收后提供至少</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年的售后服务。</w:t>
      </w:r>
    </w:p>
    <w:p w14:paraId="7CC37B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项目维护期内根据问题程度及用户的要求在2小时内响应要求并及时解决问题。</w:t>
      </w:r>
    </w:p>
    <w:p w14:paraId="111B55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提供电话热线7×24小时的技术咨询与服务。</w:t>
      </w:r>
    </w:p>
    <w:p w14:paraId="2EC0367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提供电子邮件等形式的技术咨询与服务。</w:t>
      </w:r>
    </w:p>
    <w:p w14:paraId="11E7F207">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3.7</w:t>
      </w:r>
      <w:r>
        <w:rPr>
          <w:rFonts w:hint="eastAsia" w:ascii="宋体" w:hAnsi="宋体" w:eastAsia="宋体" w:cs="宋体"/>
          <w:b/>
          <w:color w:val="auto"/>
          <w:sz w:val="24"/>
          <w:szCs w:val="24"/>
          <w:highlight w:val="none"/>
          <w:lang w:eastAsia="zh-CN"/>
        </w:rPr>
        <w:t>人员要求</w:t>
      </w:r>
    </w:p>
    <w:p w14:paraId="4083B60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项目实施过程中，</w:t>
      </w:r>
      <w:r>
        <w:rPr>
          <w:rFonts w:hint="eastAsia" w:ascii="宋体" w:hAnsi="宋体" w:cs="宋体"/>
          <w:color w:val="auto"/>
          <w:sz w:val="24"/>
          <w:szCs w:val="24"/>
          <w:highlight w:val="none"/>
          <w:lang w:eastAsia="zh-CN"/>
        </w:rPr>
        <w:t>拟投入的</w:t>
      </w:r>
      <w:r>
        <w:rPr>
          <w:rFonts w:hint="eastAsia" w:ascii="宋体" w:hAnsi="宋体" w:eastAsia="宋体" w:cs="宋体"/>
          <w:color w:val="auto"/>
          <w:sz w:val="24"/>
          <w:szCs w:val="24"/>
          <w:highlight w:val="none"/>
        </w:rPr>
        <w:t>项目负责人1名，应具有3年以上相关工作实践经验</w:t>
      </w:r>
      <w:r>
        <w:rPr>
          <w:rFonts w:hint="eastAsia" w:ascii="宋体" w:hAnsi="宋体" w:eastAsia="宋体" w:cs="宋体"/>
          <w:color w:val="auto"/>
          <w:sz w:val="24"/>
          <w:szCs w:val="24"/>
          <w:highlight w:val="none"/>
          <w:lang w:eastAsia="zh-CN"/>
        </w:rPr>
        <w:t>，项目负责人为测绘地理信息类相关专业</w:t>
      </w:r>
      <w:r>
        <w:rPr>
          <w:rFonts w:hint="eastAsia" w:ascii="宋体" w:hAnsi="宋体" w:cs="宋体"/>
          <w:color w:val="auto"/>
          <w:sz w:val="24"/>
          <w:szCs w:val="24"/>
          <w:highlight w:val="none"/>
          <w:lang w:eastAsia="zh-CN"/>
        </w:rPr>
        <w:t>中级</w:t>
      </w:r>
      <w:r>
        <w:rPr>
          <w:rFonts w:hint="eastAsia" w:ascii="宋体" w:hAnsi="宋体" w:eastAsia="宋体" w:cs="宋体"/>
          <w:color w:val="auto"/>
          <w:sz w:val="24"/>
          <w:szCs w:val="24"/>
          <w:highlight w:val="none"/>
          <w:lang w:eastAsia="zh-CN"/>
        </w:rPr>
        <w:t>及以上职称证书</w:t>
      </w:r>
      <w:r>
        <w:rPr>
          <w:rFonts w:hint="eastAsia" w:ascii="宋体" w:hAnsi="宋体" w:cs="宋体"/>
          <w:color w:val="auto"/>
          <w:sz w:val="24"/>
          <w:szCs w:val="24"/>
          <w:highlight w:val="none"/>
          <w:lang w:eastAsia="zh-CN"/>
        </w:rPr>
        <w:t>，具有</w:t>
      </w:r>
      <w:r>
        <w:rPr>
          <w:rFonts w:hint="eastAsia" w:ascii="宋体" w:hAnsi="宋体" w:eastAsia="宋体" w:cs="宋体"/>
          <w:color w:val="auto"/>
          <w:sz w:val="24"/>
          <w:szCs w:val="24"/>
          <w:highlight w:val="none"/>
          <w:lang w:eastAsia="zh-CN"/>
        </w:rPr>
        <w:t>注册测绘师证书</w:t>
      </w:r>
      <w:r>
        <w:rPr>
          <w:rFonts w:hint="eastAsia" w:ascii="宋体" w:hAnsi="宋体" w:cs="宋体"/>
          <w:color w:val="auto"/>
          <w:sz w:val="24"/>
          <w:szCs w:val="24"/>
          <w:highlight w:val="none"/>
          <w:lang w:eastAsia="zh-CN"/>
        </w:rPr>
        <w:t>最佳</w:t>
      </w:r>
      <w:r>
        <w:rPr>
          <w:rFonts w:hint="eastAsia" w:ascii="宋体" w:hAnsi="宋体" w:eastAsia="宋体" w:cs="宋体"/>
          <w:color w:val="auto"/>
          <w:sz w:val="24"/>
          <w:szCs w:val="24"/>
          <w:highlight w:val="none"/>
          <w:lang w:eastAsia="zh-CN"/>
        </w:rPr>
        <w:t>。</w:t>
      </w:r>
    </w:p>
    <w:p w14:paraId="08E0603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拟投入的技术</w:t>
      </w:r>
      <w:r>
        <w:rPr>
          <w:rFonts w:hint="eastAsia" w:ascii="宋体" w:hAnsi="宋体" w:eastAsia="宋体" w:cs="宋体"/>
          <w:color w:val="auto"/>
          <w:sz w:val="24"/>
          <w:szCs w:val="24"/>
          <w:highlight w:val="none"/>
        </w:rPr>
        <w:t>负责人1名，具有3年</w:t>
      </w:r>
      <w:r>
        <w:rPr>
          <w:rFonts w:hint="eastAsia" w:ascii="宋体" w:hAnsi="宋体" w:eastAsia="宋体" w:cs="宋体"/>
          <w:color w:val="auto"/>
          <w:sz w:val="24"/>
          <w:szCs w:val="24"/>
          <w:highlight w:val="none"/>
          <w:lang w:eastAsia="zh-CN"/>
        </w:rPr>
        <w:t>技术管理</w:t>
      </w:r>
      <w:r>
        <w:rPr>
          <w:rFonts w:hint="eastAsia" w:ascii="宋体" w:hAnsi="宋体" w:eastAsia="宋体" w:cs="宋体"/>
          <w:color w:val="auto"/>
          <w:sz w:val="24"/>
          <w:szCs w:val="24"/>
          <w:highlight w:val="none"/>
        </w:rPr>
        <w:t>经验</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技术</w:t>
      </w: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eastAsia="zh-CN"/>
        </w:rPr>
        <w:t>为测绘地理信息类相关专业</w:t>
      </w:r>
      <w:r>
        <w:rPr>
          <w:rFonts w:hint="eastAsia" w:ascii="宋体" w:hAnsi="宋体" w:cs="宋体"/>
          <w:color w:val="auto"/>
          <w:sz w:val="24"/>
          <w:szCs w:val="24"/>
          <w:highlight w:val="none"/>
          <w:lang w:eastAsia="zh-CN"/>
        </w:rPr>
        <w:t>中级</w:t>
      </w:r>
      <w:r>
        <w:rPr>
          <w:rFonts w:hint="eastAsia" w:ascii="宋体" w:hAnsi="宋体" w:eastAsia="宋体" w:cs="宋体"/>
          <w:color w:val="auto"/>
          <w:sz w:val="24"/>
          <w:szCs w:val="24"/>
          <w:highlight w:val="none"/>
          <w:lang w:eastAsia="zh-CN"/>
        </w:rPr>
        <w:t>及以上职称证书</w:t>
      </w:r>
      <w:r>
        <w:rPr>
          <w:rFonts w:hint="eastAsia" w:ascii="宋体" w:hAnsi="宋体" w:cs="宋体"/>
          <w:color w:val="auto"/>
          <w:sz w:val="24"/>
          <w:szCs w:val="24"/>
          <w:highlight w:val="none"/>
          <w:lang w:eastAsia="zh-CN"/>
        </w:rPr>
        <w:t>，具有</w:t>
      </w:r>
      <w:r>
        <w:rPr>
          <w:rFonts w:hint="eastAsia" w:ascii="宋体" w:hAnsi="宋体" w:eastAsia="宋体" w:cs="宋体"/>
          <w:color w:val="auto"/>
          <w:sz w:val="24"/>
          <w:szCs w:val="24"/>
          <w:highlight w:val="none"/>
          <w:lang w:eastAsia="zh-CN"/>
        </w:rPr>
        <w:t>注册测绘师证书</w:t>
      </w:r>
      <w:r>
        <w:rPr>
          <w:rFonts w:hint="eastAsia" w:ascii="宋体" w:hAnsi="宋体" w:cs="宋体"/>
          <w:color w:val="auto"/>
          <w:sz w:val="24"/>
          <w:szCs w:val="24"/>
          <w:highlight w:val="none"/>
          <w:lang w:eastAsia="zh-CN"/>
        </w:rPr>
        <w:t>最佳</w:t>
      </w:r>
      <w:r>
        <w:rPr>
          <w:rFonts w:hint="eastAsia" w:ascii="宋体" w:hAnsi="宋体" w:eastAsia="宋体" w:cs="宋体"/>
          <w:color w:val="auto"/>
          <w:sz w:val="24"/>
          <w:szCs w:val="24"/>
          <w:highlight w:val="none"/>
          <w:lang w:eastAsia="zh-CN"/>
        </w:rPr>
        <w:t>。</w:t>
      </w:r>
    </w:p>
    <w:p w14:paraId="6AB847A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）拟投入的</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组成员</w:t>
      </w:r>
      <w:r>
        <w:rPr>
          <w:rFonts w:hint="eastAsia" w:ascii="宋体" w:hAnsi="宋体" w:cs="宋体"/>
          <w:color w:val="auto"/>
          <w:sz w:val="24"/>
          <w:szCs w:val="24"/>
          <w:highlight w:val="none"/>
          <w:lang w:eastAsia="zh-CN"/>
        </w:rPr>
        <w:t>（不包括项目负责人、技术负责人）</w:t>
      </w:r>
      <w:r>
        <w:rPr>
          <w:rFonts w:hint="eastAsia" w:ascii="宋体" w:hAnsi="宋体" w:eastAsia="宋体" w:cs="宋体"/>
          <w:color w:val="auto"/>
          <w:sz w:val="24"/>
          <w:szCs w:val="24"/>
          <w:highlight w:val="none"/>
        </w:rPr>
        <w:t>不少于</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测绘地理信息类相关专业</w:t>
      </w:r>
      <w:r>
        <w:rPr>
          <w:rFonts w:hint="eastAsia" w:ascii="宋体" w:hAnsi="宋体" w:cs="宋体"/>
          <w:color w:val="auto"/>
          <w:sz w:val="24"/>
          <w:szCs w:val="24"/>
          <w:highlight w:val="none"/>
          <w:lang w:eastAsia="zh-CN"/>
        </w:rPr>
        <w:t>中级</w:t>
      </w:r>
      <w:r>
        <w:rPr>
          <w:rFonts w:hint="eastAsia" w:ascii="宋体" w:hAnsi="宋体" w:eastAsia="宋体" w:cs="宋体"/>
          <w:color w:val="auto"/>
          <w:sz w:val="24"/>
          <w:szCs w:val="24"/>
          <w:highlight w:val="none"/>
          <w:lang w:eastAsia="zh-CN"/>
        </w:rPr>
        <w:t>及以上职称证书，具有数据库系统</w:t>
      </w:r>
      <w:r>
        <w:rPr>
          <w:rFonts w:hint="eastAsia" w:ascii="宋体" w:hAnsi="宋体" w:cs="宋体"/>
          <w:color w:val="auto"/>
          <w:sz w:val="24"/>
          <w:szCs w:val="24"/>
          <w:highlight w:val="none"/>
          <w:lang w:eastAsia="zh-CN"/>
        </w:rPr>
        <w:t>工程师</w:t>
      </w:r>
      <w:r>
        <w:rPr>
          <w:rFonts w:hint="eastAsia" w:ascii="宋体" w:hAnsi="宋体" w:eastAsia="宋体" w:cs="宋体"/>
          <w:color w:val="auto"/>
          <w:sz w:val="24"/>
          <w:szCs w:val="24"/>
          <w:highlight w:val="none"/>
        </w:rPr>
        <w:t>，具有土地登记代理人资格证书</w:t>
      </w:r>
      <w:r>
        <w:rPr>
          <w:rFonts w:hint="eastAsia" w:ascii="宋体" w:hAnsi="宋体" w:cs="宋体"/>
          <w:color w:val="auto"/>
          <w:sz w:val="24"/>
          <w:szCs w:val="24"/>
          <w:highlight w:val="none"/>
          <w:lang w:eastAsia="zh-CN"/>
        </w:rPr>
        <w:t>最佳，</w:t>
      </w:r>
      <w:r>
        <w:rPr>
          <w:rFonts w:hint="eastAsia" w:ascii="宋体" w:hAnsi="宋体" w:eastAsia="宋体" w:cs="宋体"/>
          <w:color w:val="auto"/>
          <w:sz w:val="24"/>
          <w:szCs w:val="24"/>
          <w:highlight w:val="none"/>
        </w:rPr>
        <w:t>满足项目需求，明确各</w:t>
      </w:r>
      <w:r>
        <w:rPr>
          <w:rFonts w:hint="eastAsia" w:ascii="宋体" w:hAnsi="宋体" w:eastAsia="宋体" w:cs="宋体"/>
          <w:color w:val="auto"/>
          <w:sz w:val="24"/>
          <w:szCs w:val="24"/>
          <w:highlight w:val="none"/>
          <w:lang w:eastAsia="zh-CN"/>
        </w:rPr>
        <w:t>岗位分工安排</w:t>
      </w:r>
      <w:r>
        <w:rPr>
          <w:rFonts w:hint="eastAsia" w:ascii="宋体" w:hAnsi="宋体" w:eastAsia="宋体" w:cs="宋体"/>
          <w:color w:val="auto"/>
          <w:sz w:val="24"/>
          <w:szCs w:val="24"/>
          <w:highlight w:val="none"/>
        </w:rPr>
        <w:t>。</w:t>
      </w:r>
    </w:p>
    <w:p w14:paraId="6412B0AC">
      <w:pPr>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eastAsia="zh-CN"/>
        </w:rPr>
        <w:t>以上投入的项目组人员具有保密培训合格证书优先，必须为本单位固定员工，考虑到高强度工作环境，不建议退休人员参与本项目。</w:t>
      </w:r>
      <w:r>
        <w:rPr>
          <w:rFonts w:hint="eastAsia" w:ascii="宋体" w:hAnsi="宋体" w:eastAsia="宋体" w:cs="宋体"/>
          <w:b w:val="0"/>
          <w:bCs/>
          <w:color w:val="auto"/>
          <w:sz w:val="24"/>
          <w:szCs w:val="24"/>
          <w:highlight w:val="none"/>
          <w:lang w:eastAsia="zh-CN"/>
        </w:rPr>
        <w:t>项目实施后，</w:t>
      </w:r>
      <w:r>
        <w:rPr>
          <w:rFonts w:hint="eastAsia" w:ascii="宋体" w:hAnsi="宋体" w:cs="宋体"/>
          <w:b w:val="0"/>
          <w:bCs/>
          <w:color w:val="auto"/>
          <w:sz w:val="24"/>
          <w:szCs w:val="24"/>
          <w:highlight w:val="none"/>
          <w:lang w:eastAsia="zh-CN"/>
        </w:rPr>
        <w:t>拟投入的项目组成员（</w:t>
      </w:r>
      <w:r>
        <w:rPr>
          <w:rFonts w:hint="eastAsia" w:ascii="宋体" w:hAnsi="宋体" w:cs="宋体"/>
          <w:color w:val="auto"/>
          <w:sz w:val="24"/>
          <w:szCs w:val="24"/>
          <w:highlight w:val="none"/>
          <w:lang w:eastAsia="zh-CN"/>
        </w:rPr>
        <w:t>包括项目负责人、技术负责人</w:t>
      </w:r>
      <w:r>
        <w:rPr>
          <w:rFonts w:hint="eastAsia" w:ascii="宋体" w:hAnsi="宋体" w:cs="宋体"/>
          <w:b w:val="0"/>
          <w:bCs/>
          <w:color w:val="auto"/>
          <w:sz w:val="24"/>
          <w:szCs w:val="24"/>
          <w:highlight w:val="none"/>
          <w:lang w:eastAsia="zh-CN"/>
        </w:rPr>
        <w:t>）不得随意更换</w:t>
      </w:r>
      <w:r>
        <w:rPr>
          <w:rFonts w:hint="eastAsia" w:ascii="宋体" w:hAnsi="宋体" w:eastAsia="宋体" w:cs="宋体"/>
          <w:b w:val="0"/>
          <w:bCs/>
          <w:color w:val="auto"/>
          <w:sz w:val="24"/>
          <w:szCs w:val="24"/>
          <w:highlight w:val="none"/>
          <w:lang w:eastAsia="zh-CN"/>
        </w:rPr>
        <w:t>，如需更换</w:t>
      </w:r>
      <w:r>
        <w:rPr>
          <w:rFonts w:hint="eastAsia" w:ascii="宋体" w:hAnsi="宋体" w:cs="宋体"/>
          <w:b w:val="0"/>
          <w:bCs/>
          <w:color w:val="auto"/>
          <w:sz w:val="24"/>
          <w:szCs w:val="24"/>
          <w:highlight w:val="none"/>
          <w:lang w:eastAsia="zh-CN"/>
        </w:rPr>
        <w:t>相关人员</w:t>
      </w:r>
      <w:r>
        <w:rPr>
          <w:rFonts w:hint="eastAsia" w:ascii="宋体" w:hAnsi="宋体" w:eastAsia="宋体" w:cs="宋体"/>
          <w:b w:val="0"/>
          <w:bCs/>
          <w:color w:val="auto"/>
          <w:sz w:val="24"/>
          <w:szCs w:val="24"/>
          <w:highlight w:val="none"/>
        </w:rPr>
        <w:t>需要提前1个月向采购人提出申请，待采购人同意后方可调换。</w:t>
      </w:r>
    </w:p>
    <w:p w14:paraId="70693990">
      <w:pPr>
        <w:spacing w:line="360" w:lineRule="auto"/>
        <w:ind w:firstLine="482" w:firstLineChars="200"/>
        <w:rPr>
          <w:rFonts w:hint="eastAsia" w:ascii="宋体" w:hAnsi="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3.8其他要求</w:t>
      </w:r>
    </w:p>
    <w:p w14:paraId="2B6EAE38">
      <w:pPr>
        <w:spacing w:line="360" w:lineRule="auto"/>
        <w:ind w:firstLine="480" w:firstLineChars="200"/>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投标供应商与本项目相关方面有较强的技术支撑能力，承担过自然资源业务相关数据库标准研制且通过验收的、基于ARCGIS平台自主研发数据库建库软件通过国家权威机构测评的、</w:t>
      </w:r>
      <w:r>
        <w:rPr>
          <w:rFonts w:hint="eastAsia" w:ascii="宋体" w:hAnsi="宋体" w:eastAsia="宋体" w:cs="宋体"/>
          <w:color w:val="auto"/>
          <w:sz w:val="24"/>
          <w:highlight w:val="none"/>
        </w:rPr>
        <w:t>承担过不动产登记业务体系和业务规范整合方案课题研究</w:t>
      </w:r>
      <w:r>
        <w:rPr>
          <w:rFonts w:hint="eastAsia" w:ascii="宋体" w:hAnsi="宋体" w:cs="宋体"/>
          <w:color w:val="auto"/>
          <w:sz w:val="24"/>
          <w:highlight w:val="none"/>
          <w:lang w:eastAsia="zh-CN"/>
        </w:rPr>
        <w:t>的</w:t>
      </w:r>
      <w:r>
        <w:rPr>
          <w:rFonts w:hint="eastAsia" w:ascii="宋体" w:hAnsi="宋体" w:cs="宋体"/>
          <w:b w:val="0"/>
          <w:bCs/>
          <w:color w:val="auto"/>
          <w:sz w:val="24"/>
          <w:szCs w:val="24"/>
          <w:highlight w:val="none"/>
          <w:lang w:val="en-US" w:eastAsia="zh-CN"/>
        </w:rPr>
        <w:t>最佳。</w:t>
      </w:r>
    </w:p>
    <w:p w14:paraId="60350A71">
      <w:pPr>
        <w:pStyle w:val="2"/>
        <w:rPr>
          <w:rFonts w:hint="default"/>
          <w:color w:val="auto"/>
          <w:highlight w:val="none"/>
          <w:lang w:val="en-US" w:eastAsia="zh-CN"/>
        </w:rPr>
      </w:pPr>
    </w:p>
    <w:p w14:paraId="02A531A4">
      <w:pPr>
        <w:widowControl/>
        <w:shd w:val="clear"/>
        <w:tabs>
          <w:tab w:val="left" w:pos="425"/>
          <w:tab w:val="left" w:pos="747"/>
        </w:tabs>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▲三</w:t>
      </w:r>
      <w:r>
        <w:rPr>
          <w:rFonts w:hint="eastAsia" w:ascii="宋体" w:hAnsi="宋体" w:eastAsia="宋体" w:cs="宋体"/>
          <w:b/>
          <w:color w:val="auto"/>
          <w:sz w:val="28"/>
          <w:szCs w:val="28"/>
          <w:highlight w:val="none"/>
        </w:rPr>
        <w:t>、商务条款</w:t>
      </w:r>
    </w:p>
    <w:p w14:paraId="0BFEE25B">
      <w:pPr>
        <w:widowControl/>
        <w:shd w:val="clear"/>
        <w:autoSpaceDE w:val="0"/>
        <w:autoSpaceDN w:val="0"/>
        <w:spacing w:line="500" w:lineRule="exact"/>
        <w:ind w:right="-178" w:rightChars="-85" w:firstLine="482" w:firstLineChars="200"/>
        <w:textAlignment w:val="bottom"/>
        <w:outlineLvl w:val="0"/>
        <w:rPr>
          <w:rFonts w:ascii="宋体" w:hAnsi="宋体" w:cs="宋体"/>
          <w:b/>
          <w:color w:val="auto"/>
          <w:sz w:val="24"/>
          <w:highlight w:val="none"/>
        </w:rPr>
      </w:pPr>
      <w:r>
        <w:rPr>
          <w:rFonts w:hint="eastAsia" w:ascii="宋体" w:hAnsi="宋体" w:cs="宋体"/>
          <w:b/>
          <w:color w:val="auto"/>
          <w:sz w:val="24"/>
          <w:highlight w:val="none"/>
        </w:rPr>
        <w:t>（一）总体要求</w:t>
      </w:r>
    </w:p>
    <w:p w14:paraId="43CB5547">
      <w:pPr>
        <w:widowControl/>
        <w:shd w:val="clear"/>
        <w:autoSpaceDE w:val="0"/>
        <w:autoSpaceDN w:val="0"/>
        <w:spacing w:line="500" w:lineRule="exact"/>
        <w:ind w:right="-178" w:rightChars="-85" w:firstLine="480" w:firstLineChars="200"/>
        <w:textAlignment w:val="bottom"/>
        <w:outlineLvl w:val="0"/>
        <w:rPr>
          <w:rFonts w:ascii="宋体" w:hAnsi="宋体" w:cs="宋体"/>
          <w:bCs/>
          <w:color w:val="auto"/>
          <w:sz w:val="24"/>
          <w:highlight w:val="none"/>
        </w:rPr>
      </w:pPr>
      <w:r>
        <w:rPr>
          <w:rFonts w:hint="eastAsia" w:ascii="宋体" w:hAnsi="宋体" w:cs="宋体"/>
          <w:bCs/>
          <w:color w:val="auto"/>
          <w:sz w:val="24"/>
          <w:highlight w:val="none"/>
        </w:rPr>
        <w:t>必须符合招标文件(包括补充更正，如有)的服务要求，符合国家相关服务标准和招标文件规定标准。</w:t>
      </w:r>
    </w:p>
    <w:p w14:paraId="18FCCEF5">
      <w:pPr>
        <w:widowControl/>
        <w:shd w:val="clear"/>
        <w:autoSpaceDE w:val="0"/>
        <w:autoSpaceDN w:val="0"/>
        <w:spacing w:line="500" w:lineRule="exact"/>
        <w:ind w:right="-178" w:rightChars="-85" w:firstLine="482" w:firstLineChars="200"/>
        <w:textAlignment w:val="bottom"/>
        <w:outlineLvl w:val="0"/>
        <w:rPr>
          <w:rFonts w:ascii="宋体" w:hAnsi="宋体" w:cs="宋体"/>
          <w:b/>
          <w:color w:val="auto"/>
          <w:sz w:val="24"/>
          <w:highlight w:val="none"/>
        </w:rPr>
      </w:pPr>
      <w:r>
        <w:rPr>
          <w:rFonts w:hint="eastAsia" w:ascii="宋体" w:hAnsi="宋体" w:cs="宋体"/>
          <w:b/>
          <w:color w:val="auto"/>
          <w:sz w:val="24"/>
          <w:highlight w:val="none"/>
        </w:rPr>
        <w:t>（二）付款方式</w:t>
      </w:r>
    </w:p>
    <w:p w14:paraId="042BB128">
      <w:pPr>
        <w:shd w:val="clear"/>
        <w:autoSpaceDE w:val="0"/>
        <w:autoSpaceDN w:val="0"/>
        <w:snapToGrid w:val="0"/>
        <w:spacing w:line="480" w:lineRule="exact"/>
        <w:ind w:left="-181" w:leftChars="-86" w:right="-178" w:rightChars="-85" w:firstLine="720" w:firstLineChars="300"/>
        <w:textAlignment w:val="bottom"/>
        <w:rPr>
          <w:rFonts w:ascii="宋体" w:hAnsi="宋体" w:cs="宋体"/>
          <w:bCs/>
          <w:color w:val="auto"/>
          <w:sz w:val="24"/>
          <w:highlight w:val="none"/>
        </w:rPr>
      </w:pPr>
      <w:r>
        <w:rPr>
          <w:rFonts w:hint="eastAsia" w:ascii="宋体" w:hAnsi="宋体" w:cs="宋体"/>
          <w:bCs/>
          <w:color w:val="auto"/>
          <w:sz w:val="24"/>
          <w:highlight w:val="none"/>
        </w:rPr>
        <w:t>按财务结算要求，通过银行划帐方式结算。</w:t>
      </w:r>
    </w:p>
    <w:p w14:paraId="649A7967">
      <w:pPr>
        <w:widowControl/>
        <w:shd w:val="clear"/>
        <w:autoSpaceDE w:val="0"/>
        <w:autoSpaceDN w:val="0"/>
        <w:spacing w:line="500" w:lineRule="exact"/>
        <w:ind w:right="-178" w:rightChars="-85" w:firstLine="482" w:firstLineChars="200"/>
        <w:textAlignment w:val="bottom"/>
        <w:outlineLvl w:val="0"/>
        <w:rPr>
          <w:rFonts w:ascii="宋体" w:hAnsi="宋体" w:cs="宋体"/>
          <w:b/>
          <w:color w:val="auto"/>
          <w:sz w:val="24"/>
          <w:highlight w:val="none"/>
        </w:rPr>
      </w:pPr>
      <w:r>
        <w:rPr>
          <w:rFonts w:hint="eastAsia" w:ascii="宋体" w:hAnsi="宋体" w:cs="宋体"/>
          <w:b/>
          <w:color w:val="auto"/>
          <w:sz w:val="24"/>
          <w:highlight w:val="none"/>
        </w:rPr>
        <w:t>（三）服务要求</w:t>
      </w:r>
    </w:p>
    <w:p w14:paraId="38E1B173">
      <w:pPr>
        <w:widowControl/>
        <w:shd w:val="clear"/>
        <w:autoSpaceDE w:val="0"/>
        <w:autoSpaceDN w:val="0"/>
        <w:spacing w:line="500" w:lineRule="exact"/>
        <w:ind w:right="-178" w:rightChars="-85" w:firstLine="480" w:firstLineChars="200"/>
        <w:textAlignment w:val="bottom"/>
        <w:outlineLvl w:val="0"/>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服务期内，供应商为采购单位提供7×24小时技术支持和服务，若接到用户通知后，在2小时内做出实质性响应，4小时内提出解决方案；根据用户要求，问题解决后24小时内，提交问题处理报告，说明问题种类、问题原因、问题解决中使用的方法及造成的损失等情况。</w:t>
      </w:r>
    </w:p>
    <w:p w14:paraId="58CB47DC">
      <w:pPr>
        <w:widowControl/>
        <w:shd w:val="clear"/>
        <w:autoSpaceDE w:val="0"/>
        <w:autoSpaceDN w:val="0"/>
        <w:spacing w:line="500" w:lineRule="exact"/>
        <w:ind w:right="-178" w:rightChars="-85" w:firstLine="480" w:firstLineChars="200"/>
        <w:textAlignment w:val="bottom"/>
        <w:outlineLvl w:val="0"/>
        <w:rPr>
          <w:rFonts w:hint="eastAsia"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供应商在履行合同义务期间，应遵守国家有关法律、法规、维护采购单位的合法权益。</w:t>
      </w:r>
    </w:p>
    <w:p w14:paraId="27129080">
      <w:pPr>
        <w:widowControl/>
        <w:shd w:val="clear"/>
        <w:autoSpaceDE w:val="0"/>
        <w:autoSpaceDN w:val="0"/>
        <w:spacing w:line="500" w:lineRule="exact"/>
        <w:ind w:right="-178" w:rightChars="-85" w:firstLine="480" w:firstLineChars="200"/>
        <w:textAlignment w:val="bottom"/>
        <w:outlineLvl w:val="0"/>
        <w:rPr>
          <w:rFonts w:hint="eastAsia"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供应商应组建能够满足本项目服务需要的项目组，按照工作范围和内容完成技术服务工作，并按约定向采购单位汇报工作进展。</w:t>
      </w:r>
    </w:p>
    <w:p w14:paraId="02FBCCB2">
      <w:pPr>
        <w:widowControl/>
        <w:shd w:val="clear"/>
        <w:autoSpaceDE w:val="0"/>
        <w:autoSpaceDN w:val="0"/>
        <w:spacing w:line="500" w:lineRule="exact"/>
        <w:ind w:right="-178" w:rightChars="-85" w:firstLine="480" w:firstLineChars="200"/>
        <w:textAlignment w:val="bottom"/>
        <w:outlineLvl w:val="0"/>
        <w:rPr>
          <w:rFonts w:hint="eastAsia"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供应商应自行承担项目实施过程中的安全责任，采购单位在任何情况下不承担任何责任。</w:t>
      </w:r>
    </w:p>
    <w:p w14:paraId="43DC2194">
      <w:pPr>
        <w:widowControl/>
        <w:shd w:val="clear"/>
        <w:autoSpaceDE w:val="0"/>
        <w:autoSpaceDN w:val="0"/>
        <w:spacing w:line="500" w:lineRule="exact"/>
        <w:ind w:right="-178" w:rightChars="-85" w:firstLine="480" w:firstLineChars="200"/>
        <w:textAlignment w:val="bottom"/>
        <w:outlineLvl w:val="0"/>
        <w:rPr>
          <w:rFonts w:hint="eastAsia" w:ascii="宋体" w:hAnsi="宋体" w:cs="宋体"/>
          <w:bCs/>
          <w:color w:val="auto"/>
          <w:sz w:val="24"/>
          <w:highlight w:val="none"/>
        </w:rPr>
      </w:pPr>
      <w:r>
        <w:rPr>
          <w:rFonts w:hint="eastAsia" w:ascii="宋体" w:hAnsi="宋体" w:cs="宋体"/>
          <w:bCs/>
          <w:color w:val="auto"/>
          <w:sz w:val="24"/>
          <w:highlight w:val="none"/>
        </w:rPr>
        <w:t>为此，供应商应对以上4条内容提供相应承诺书。</w:t>
      </w:r>
    </w:p>
    <w:p w14:paraId="0FFD7AFD">
      <w:pPr>
        <w:widowControl/>
        <w:shd w:val="clear"/>
        <w:autoSpaceDE w:val="0"/>
        <w:autoSpaceDN w:val="0"/>
        <w:spacing w:line="500" w:lineRule="exact"/>
        <w:ind w:right="-178" w:rightChars="-85" w:firstLine="482" w:firstLineChars="200"/>
        <w:textAlignment w:val="bottom"/>
        <w:outlineLvl w:val="0"/>
        <w:rPr>
          <w:rFonts w:ascii="宋体" w:hAnsi="宋体" w:cs="宋体"/>
          <w:b/>
          <w:color w:val="auto"/>
          <w:sz w:val="24"/>
          <w:highlight w:val="none"/>
        </w:rPr>
      </w:pPr>
      <w:r>
        <w:rPr>
          <w:rFonts w:hint="eastAsia" w:ascii="宋体" w:hAnsi="宋体" w:cs="宋体"/>
          <w:b/>
          <w:color w:val="auto"/>
          <w:sz w:val="24"/>
          <w:highlight w:val="none"/>
        </w:rPr>
        <w:t>（四）服务期限</w:t>
      </w:r>
    </w:p>
    <w:p w14:paraId="28709422">
      <w:pPr>
        <w:widowControl/>
        <w:shd w:val="clear"/>
        <w:autoSpaceDE w:val="0"/>
        <w:autoSpaceDN w:val="0"/>
        <w:spacing w:line="500" w:lineRule="exact"/>
        <w:ind w:left="-181" w:leftChars="-86" w:right="-178" w:rightChars="-85" w:firstLine="600" w:firstLineChars="250"/>
        <w:textAlignment w:val="bottom"/>
        <w:outlineLvl w:val="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服务期限：本项目自合同签订之日起两年内按规范完成20000户农村土地延包数据的接收、检查入库和登记发证工作，并符合部、省、市级数据汇交标准。如在规定时限内不能完成的，</w:t>
      </w:r>
      <w:r>
        <w:rPr>
          <w:rFonts w:hint="eastAsia" w:asciiTheme="minorEastAsia" w:hAnsiTheme="minorEastAsia" w:eastAsiaTheme="minorEastAsia"/>
          <w:color w:val="auto"/>
          <w:sz w:val="24"/>
          <w:highlight w:val="none"/>
          <w:lang w:val="en-US" w:eastAsia="zh-CN"/>
        </w:rPr>
        <w:t>按实际发证量及农经权模块建成情况进行结算</w:t>
      </w:r>
      <w:r>
        <w:rPr>
          <w:rFonts w:hint="eastAsia" w:asciiTheme="minorEastAsia" w:hAnsiTheme="minorEastAsia" w:eastAsiaTheme="minorEastAsia"/>
          <w:color w:val="auto"/>
          <w:sz w:val="24"/>
          <w:highlight w:val="none"/>
        </w:rPr>
        <w:t>。</w:t>
      </w:r>
    </w:p>
    <w:p w14:paraId="65254178">
      <w:pPr>
        <w:widowControl/>
        <w:shd w:val="clear"/>
        <w:autoSpaceDE w:val="0"/>
        <w:autoSpaceDN w:val="0"/>
        <w:spacing w:line="500" w:lineRule="exact"/>
        <w:ind w:left="-181" w:leftChars="-86" w:right="-178" w:rightChars="-85" w:firstLine="600" w:firstLineChars="250"/>
        <w:textAlignment w:val="bottom"/>
        <w:outlineLvl w:val="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标准：符合我国国家有关技术规范要求和技术标准。</w:t>
      </w:r>
    </w:p>
    <w:p w14:paraId="19C73A65">
      <w:pPr>
        <w:widowControl/>
        <w:shd w:val="clear"/>
        <w:autoSpaceDE w:val="0"/>
        <w:autoSpaceDN w:val="0"/>
        <w:spacing w:line="500" w:lineRule="exact"/>
        <w:ind w:left="-181" w:leftChars="-86" w:right="-178" w:rightChars="-85" w:firstLine="600" w:firstLineChars="250"/>
        <w:textAlignment w:val="bottom"/>
        <w:outlineLvl w:val="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投标供应商免费提供涉及本项目工作的相关服务。</w:t>
      </w:r>
    </w:p>
    <w:p w14:paraId="18F1FD3E">
      <w:pPr>
        <w:widowControl/>
        <w:shd w:val="clear"/>
        <w:autoSpaceDE w:val="0"/>
        <w:autoSpaceDN w:val="0"/>
        <w:spacing w:line="500" w:lineRule="exact"/>
        <w:ind w:left="-181" w:leftChars="-86" w:right="-178" w:rightChars="-85" w:firstLine="600" w:firstLineChars="250"/>
        <w:textAlignment w:val="bottom"/>
        <w:outlineLvl w:val="0"/>
        <w:rPr>
          <w:rFonts w:ascii="宋体" w:hAnsi="宋体" w:cs="宋体"/>
          <w:b/>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cs="宋体"/>
          <w:color w:val="auto"/>
          <w:sz w:val="24"/>
          <w:highlight w:val="none"/>
        </w:rPr>
        <w:t>投标供应商应在投标文件中应提供实施计划。</w:t>
      </w:r>
    </w:p>
    <w:p w14:paraId="2726C5B4">
      <w:pPr>
        <w:shd w:val="clear"/>
        <w:spacing w:line="440" w:lineRule="exact"/>
        <w:ind w:right="-176" w:rightChars="-84" w:firstLine="482" w:firstLineChars="200"/>
        <w:rPr>
          <w:rFonts w:ascii="宋体" w:hAnsi="宋体" w:cs="宋体"/>
          <w:b/>
          <w:color w:val="auto"/>
          <w:sz w:val="24"/>
          <w:highlight w:val="none"/>
        </w:rPr>
      </w:pPr>
      <w:r>
        <w:rPr>
          <w:rFonts w:hint="eastAsia" w:ascii="宋体" w:hAnsi="宋体" w:cs="宋体"/>
          <w:b/>
          <w:color w:val="auto"/>
          <w:sz w:val="24"/>
          <w:highlight w:val="none"/>
        </w:rPr>
        <w:t>（五）培训</w:t>
      </w:r>
    </w:p>
    <w:p w14:paraId="24C39D7A">
      <w:pPr>
        <w:shd w:val="clear"/>
        <w:spacing w:line="440" w:lineRule="exact"/>
        <w:ind w:right="-176" w:rightChars="-84" w:firstLine="480" w:firstLineChars="200"/>
        <w:rPr>
          <w:rFonts w:ascii="宋体" w:hAnsi="宋体" w:cs="宋体"/>
          <w:bCs/>
          <w:color w:val="auto"/>
          <w:sz w:val="24"/>
          <w:highlight w:val="none"/>
        </w:rPr>
      </w:pPr>
      <w:r>
        <w:rPr>
          <w:rFonts w:hint="eastAsia" w:ascii="宋体" w:hAnsi="宋体" w:cs="宋体"/>
          <w:bCs/>
          <w:color w:val="auto"/>
          <w:sz w:val="24"/>
          <w:highlight w:val="none"/>
        </w:rPr>
        <w:t>供应商应提供相应的培训计划，详细说明培训的方式、地点、人数、时间等实质性内容。</w:t>
      </w:r>
    </w:p>
    <w:p w14:paraId="7C6D76A6">
      <w:pPr>
        <w:shd w:val="clear"/>
        <w:spacing w:line="440" w:lineRule="exact"/>
        <w:ind w:right="-176" w:rightChars="-84" w:firstLine="482" w:firstLineChars="200"/>
        <w:rPr>
          <w:rFonts w:ascii="宋体" w:hAnsi="宋体" w:cs="宋体"/>
          <w:b/>
          <w:color w:val="auto"/>
          <w:sz w:val="24"/>
          <w:highlight w:val="none"/>
        </w:rPr>
      </w:pPr>
      <w:r>
        <w:rPr>
          <w:rFonts w:hint="eastAsia" w:ascii="宋体" w:hAnsi="宋体" w:cs="宋体"/>
          <w:b/>
          <w:color w:val="auto"/>
          <w:sz w:val="24"/>
          <w:highlight w:val="none"/>
        </w:rPr>
        <w:t>（六）质量要求</w:t>
      </w:r>
    </w:p>
    <w:p w14:paraId="74A303B4">
      <w:pPr>
        <w:shd w:val="clear"/>
        <w:spacing w:line="440" w:lineRule="exact"/>
        <w:ind w:right="-176" w:rightChars="-84" w:firstLine="480" w:firstLineChars="200"/>
        <w:rPr>
          <w:rFonts w:ascii="宋体" w:hAnsi="宋体" w:cs="宋体"/>
          <w:bCs/>
          <w:color w:val="auto"/>
          <w:sz w:val="24"/>
          <w:highlight w:val="none"/>
        </w:rPr>
      </w:pPr>
      <w:r>
        <w:rPr>
          <w:rFonts w:hint="eastAsia" w:ascii="宋体" w:hAnsi="宋体" w:cs="宋体"/>
          <w:bCs/>
          <w:color w:val="auto"/>
          <w:sz w:val="24"/>
          <w:highlight w:val="none"/>
        </w:rPr>
        <w:t>1.提交成果必须符合我国国家或部门有关技术规范要求和技术标准。</w:t>
      </w:r>
    </w:p>
    <w:p w14:paraId="47FD8825">
      <w:pPr>
        <w:shd w:val="clear"/>
        <w:spacing w:line="440" w:lineRule="exact"/>
        <w:ind w:right="-176" w:rightChars="-84" w:firstLine="480" w:firstLineChars="200"/>
        <w:rPr>
          <w:rFonts w:ascii="宋体" w:hAnsi="宋体" w:cs="宋体"/>
          <w:bCs/>
          <w:color w:val="auto"/>
          <w:sz w:val="24"/>
          <w:highlight w:val="none"/>
        </w:rPr>
      </w:pPr>
      <w:r>
        <w:rPr>
          <w:rFonts w:hint="eastAsia" w:ascii="宋体" w:hAnsi="宋体" w:cs="宋体"/>
          <w:bCs/>
          <w:color w:val="auto"/>
          <w:sz w:val="24"/>
          <w:highlight w:val="none"/>
        </w:rPr>
        <w:t>2.成交供应商提交的成果经采购人验收通过，并按份数要求提交采购人。</w:t>
      </w:r>
    </w:p>
    <w:p w14:paraId="57125BF7">
      <w:pPr>
        <w:widowControl/>
        <w:shd w:val="clear"/>
        <w:autoSpaceDE w:val="0"/>
        <w:autoSpaceDN w:val="0"/>
        <w:spacing w:line="500" w:lineRule="exact"/>
        <w:ind w:right="-178" w:rightChars="-85" w:firstLine="482" w:firstLineChars="200"/>
        <w:textAlignment w:val="bottom"/>
        <w:outlineLvl w:val="0"/>
        <w:rPr>
          <w:rFonts w:ascii="宋体" w:hAnsi="宋体" w:cs="宋体"/>
          <w:b/>
          <w:color w:val="auto"/>
          <w:sz w:val="24"/>
          <w:highlight w:val="none"/>
        </w:rPr>
      </w:pPr>
      <w:r>
        <w:rPr>
          <w:rFonts w:hint="eastAsia" w:ascii="宋体" w:hAnsi="宋体" w:cs="宋体"/>
          <w:b/>
          <w:color w:val="auto"/>
          <w:sz w:val="24"/>
          <w:highlight w:val="none"/>
        </w:rPr>
        <w:t>（七）验收</w:t>
      </w:r>
    </w:p>
    <w:p w14:paraId="547168E0">
      <w:pPr>
        <w:widowControl/>
        <w:shd w:val="clear"/>
        <w:autoSpaceDE w:val="0"/>
        <w:autoSpaceDN w:val="0"/>
        <w:spacing w:line="440" w:lineRule="exact"/>
        <w:ind w:right="-178" w:rightChars="-85" w:firstLine="540" w:firstLineChars="225"/>
        <w:textAlignment w:val="bottom"/>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1.全部工作任务完成后，确保数据</w:t>
      </w:r>
      <w:r>
        <w:rPr>
          <w:rFonts w:hint="eastAsia" w:ascii="宋体" w:hAnsi="宋体" w:cs="宋体"/>
          <w:bCs/>
          <w:color w:val="auto"/>
          <w:sz w:val="24"/>
          <w:highlight w:val="none"/>
          <w:lang w:val="en-US" w:eastAsia="zh-CN"/>
        </w:rPr>
        <w:t>成果</w:t>
      </w:r>
      <w:r>
        <w:rPr>
          <w:rFonts w:hint="eastAsia" w:ascii="宋体" w:hAnsi="宋体" w:eastAsia="宋体" w:cs="宋体"/>
          <w:bCs/>
          <w:color w:val="auto"/>
          <w:sz w:val="24"/>
          <w:highlight w:val="none"/>
          <w:lang w:val="en-US" w:eastAsia="zh-CN"/>
        </w:rPr>
        <w:t>汇交至</w:t>
      </w:r>
      <w:r>
        <w:rPr>
          <w:rFonts w:hint="eastAsia" w:ascii="宋体" w:hAnsi="宋体" w:cs="宋体"/>
          <w:bCs/>
          <w:color w:val="auto"/>
          <w:sz w:val="24"/>
          <w:highlight w:val="none"/>
          <w:lang w:val="en-US" w:eastAsia="zh-CN"/>
        </w:rPr>
        <w:t>部级</w:t>
      </w:r>
      <w:r>
        <w:rPr>
          <w:rFonts w:hint="eastAsia" w:ascii="宋体" w:hAnsi="宋体" w:eastAsia="宋体" w:cs="宋体"/>
          <w:bCs/>
          <w:color w:val="auto"/>
          <w:sz w:val="24"/>
          <w:highlight w:val="none"/>
          <w:lang w:val="en-US" w:eastAsia="zh-CN"/>
        </w:rPr>
        <w:t>。</w:t>
      </w:r>
    </w:p>
    <w:p w14:paraId="3DD07668">
      <w:pPr>
        <w:widowControl/>
        <w:shd w:val="clear"/>
        <w:autoSpaceDE w:val="0"/>
        <w:autoSpaceDN w:val="0"/>
        <w:spacing w:line="440" w:lineRule="exact"/>
        <w:ind w:right="-178" w:rightChars="-85" w:firstLine="540" w:firstLineChars="225"/>
        <w:textAlignment w:val="bottom"/>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投标方应于投标书中提供验收标准和检测办法，并在验收中提供</w:t>
      </w:r>
      <w:r>
        <w:rPr>
          <w:rFonts w:hint="eastAsia" w:ascii="宋体" w:hAnsi="宋体" w:cs="宋体"/>
          <w:color w:val="auto"/>
          <w:sz w:val="24"/>
          <w:highlight w:val="none"/>
          <w:lang w:eastAsia="zh-CN"/>
        </w:rPr>
        <w:t>卖方</w:t>
      </w:r>
      <w:r>
        <w:rPr>
          <w:rFonts w:hint="eastAsia" w:ascii="宋体" w:hAnsi="宋体" w:cs="宋体"/>
          <w:color w:val="auto"/>
          <w:sz w:val="24"/>
          <w:highlight w:val="none"/>
        </w:rPr>
        <w:t>认可的相应检测手段，验收标准应符合中国有关的国家、地方、行业的标准，如若中标，经</w:t>
      </w:r>
      <w:r>
        <w:rPr>
          <w:rFonts w:hint="eastAsia" w:ascii="宋体" w:hAnsi="宋体" w:cs="宋体"/>
          <w:color w:val="auto"/>
          <w:sz w:val="24"/>
          <w:highlight w:val="none"/>
          <w:lang w:eastAsia="zh-CN"/>
        </w:rPr>
        <w:t>卖方</w:t>
      </w:r>
      <w:r>
        <w:rPr>
          <w:rFonts w:hint="eastAsia" w:ascii="宋体" w:hAnsi="宋体" w:cs="宋体"/>
          <w:color w:val="auto"/>
          <w:sz w:val="24"/>
          <w:highlight w:val="none"/>
        </w:rPr>
        <w:t>确认后作为验收的依据。</w:t>
      </w:r>
    </w:p>
    <w:p w14:paraId="64DF7CEF">
      <w:pPr>
        <w:widowControl/>
        <w:shd w:val="clear"/>
        <w:autoSpaceDE w:val="0"/>
        <w:autoSpaceDN w:val="0"/>
        <w:spacing w:line="440" w:lineRule="exact"/>
        <w:ind w:right="-178" w:rightChars="-85" w:firstLine="540" w:firstLineChars="225"/>
        <w:textAlignment w:val="bottom"/>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验收费用由</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承担。</w:t>
      </w:r>
    </w:p>
    <w:p w14:paraId="1D05D6B5">
      <w:pPr>
        <w:widowControl/>
        <w:shd w:val="clear"/>
        <w:autoSpaceDE w:val="0"/>
        <w:autoSpaceDN w:val="0"/>
        <w:spacing w:line="440" w:lineRule="exact"/>
        <w:ind w:right="-178" w:rightChars="-85" w:firstLine="482" w:firstLineChars="200"/>
        <w:textAlignment w:val="bottom"/>
        <w:rPr>
          <w:rFonts w:ascii="宋体" w:hAnsi="宋体" w:cs="宋体"/>
          <w:b/>
          <w:bCs/>
          <w:color w:val="auto"/>
          <w:sz w:val="24"/>
          <w:highlight w:val="none"/>
        </w:rPr>
      </w:pPr>
      <w:r>
        <w:rPr>
          <w:rFonts w:hint="eastAsia" w:ascii="宋体" w:hAnsi="宋体" w:cs="宋体"/>
          <w:b/>
          <w:bCs/>
          <w:color w:val="auto"/>
          <w:sz w:val="24"/>
          <w:highlight w:val="none"/>
        </w:rPr>
        <w:t>（八）特别说明</w:t>
      </w:r>
    </w:p>
    <w:p w14:paraId="0F3FAF61">
      <w:pPr>
        <w:widowControl/>
        <w:shd w:val="clear"/>
        <w:autoSpaceDE w:val="0"/>
        <w:autoSpaceDN w:val="0"/>
        <w:spacing w:line="440" w:lineRule="exact"/>
        <w:ind w:right="-178" w:rightChars="-85" w:firstLine="540" w:firstLineChars="225"/>
        <w:textAlignment w:val="bottom"/>
        <w:rPr>
          <w:rFonts w:hint="eastAsia" w:ascii="宋体" w:hAnsi="宋体" w:cs="宋体"/>
          <w:color w:val="auto"/>
          <w:sz w:val="24"/>
          <w:highlight w:val="none"/>
        </w:rPr>
      </w:pPr>
      <w:r>
        <w:rPr>
          <w:rFonts w:hint="eastAsia" w:ascii="宋体" w:hAnsi="宋体" w:cs="宋体"/>
          <w:color w:val="auto"/>
          <w:sz w:val="24"/>
          <w:highlight w:val="none"/>
        </w:rPr>
        <w:t>解释：本招标文件的解释权属于采购单位。</w:t>
      </w:r>
    </w:p>
    <w:p w14:paraId="13F19BC6">
      <w:pPr>
        <w:widowControl/>
        <w:shd w:val="clear"/>
        <w:autoSpaceDE w:val="0"/>
        <w:autoSpaceDN w:val="0"/>
        <w:spacing w:line="440" w:lineRule="exact"/>
        <w:ind w:right="-178" w:rightChars="-85" w:firstLine="542" w:firstLineChars="225"/>
        <w:textAlignment w:val="bottom"/>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九</w:t>
      </w:r>
      <w:r>
        <w:rPr>
          <w:rFonts w:hint="eastAsia" w:ascii="宋体" w:hAnsi="宋体" w:cs="宋体"/>
          <w:b/>
          <w:bCs/>
          <w:color w:val="auto"/>
          <w:sz w:val="24"/>
          <w:highlight w:val="none"/>
        </w:rPr>
        <w:t>）保密要求</w:t>
      </w:r>
    </w:p>
    <w:p w14:paraId="52307AD3">
      <w:pPr>
        <w:widowControl/>
        <w:shd w:val="clear"/>
        <w:autoSpaceDE w:val="0"/>
        <w:autoSpaceDN w:val="0"/>
        <w:spacing w:line="440" w:lineRule="exact"/>
        <w:ind w:right="-178" w:rightChars="-85" w:firstLine="540" w:firstLineChars="225"/>
        <w:textAlignment w:val="bottom"/>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须建立严格的保密制度，并加强对工作人员的保密管理及保密知识教育及培训。</w:t>
      </w:r>
    </w:p>
    <w:p w14:paraId="59E569EC">
      <w:pPr>
        <w:widowControl/>
        <w:shd w:val="clear"/>
        <w:autoSpaceDE w:val="0"/>
        <w:autoSpaceDN w:val="0"/>
        <w:spacing w:line="440" w:lineRule="exact"/>
        <w:ind w:right="-178" w:rightChars="-85" w:firstLine="540" w:firstLineChars="225"/>
        <w:textAlignment w:val="bottom"/>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 xml:space="preserve">须承担与此有关的技术情报和数据资料的保密责任。与本项目有关的资料及数据成果中涉及国家秘密的内容，均要求严格遵守《中华人民共和国测绘法》《中华人民共和国测绘成果管理条例》和国家保密法律法规的规定，切实做好涉密测绘成果的保密工作（如有最新规定文件，均按最新文件执行）。  </w:t>
      </w:r>
    </w:p>
    <w:p w14:paraId="3A97B2A5">
      <w:pPr>
        <w:widowControl/>
        <w:shd w:val="clear"/>
        <w:autoSpaceDE w:val="0"/>
        <w:autoSpaceDN w:val="0"/>
        <w:spacing w:line="440" w:lineRule="exact"/>
        <w:ind w:right="-178" w:rightChars="-85" w:firstLine="482" w:firstLineChars="200"/>
        <w:textAlignment w:val="bottom"/>
        <w:rPr>
          <w:rFonts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十</w:t>
      </w:r>
      <w:r>
        <w:rPr>
          <w:rFonts w:hint="eastAsia" w:ascii="宋体" w:hAnsi="宋体" w:cs="宋体"/>
          <w:b/>
          <w:bCs/>
          <w:color w:val="auto"/>
          <w:sz w:val="24"/>
          <w:highlight w:val="none"/>
        </w:rPr>
        <w:t>）项目款的结算</w:t>
      </w:r>
    </w:p>
    <w:p w14:paraId="4C4FF0EE">
      <w:pPr>
        <w:widowControl/>
        <w:shd w:val="clear"/>
        <w:autoSpaceDE w:val="0"/>
        <w:autoSpaceDN w:val="0"/>
        <w:spacing w:line="440" w:lineRule="exact"/>
        <w:ind w:right="-178" w:rightChars="-85" w:firstLine="540" w:firstLineChars="225"/>
        <w:textAlignment w:val="bottom"/>
        <w:rPr>
          <w:rFonts w:hint="eastAsia" w:ascii="宋体" w:hAnsi="宋体" w:cs="宋体"/>
          <w:color w:val="auto"/>
          <w:sz w:val="24"/>
          <w:highlight w:val="none"/>
        </w:rPr>
      </w:pP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根据合同、</w:t>
      </w:r>
      <w:r>
        <w:rPr>
          <w:rFonts w:hint="eastAsia" w:ascii="宋体" w:hAnsi="宋体" w:cs="宋体"/>
          <w:color w:val="auto"/>
          <w:sz w:val="24"/>
          <w:highlight w:val="none"/>
          <w:lang w:val="en-US" w:eastAsia="zh-CN"/>
        </w:rPr>
        <w:t>磋商响应</w:t>
      </w:r>
      <w:r>
        <w:rPr>
          <w:rFonts w:hint="eastAsia" w:ascii="宋体" w:hAnsi="宋体" w:eastAsia="宋体" w:cs="宋体"/>
          <w:color w:val="auto"/>
          <w:sz w:val="24"/>
          <w:highlight w:val="none"/>
          <w:lang w:val="en-US" w:eastAsia="zh-CN"/>
        </w:rPr>
        <w:t>文件</w:t>
      </w:r>
      <w:r>
        <w:rPr>
          <w:rFonts w:hint="eastAsia" w:ascii="宋体" w:hAnsi="宋体" w:cs="宋体"/>
          <w:color w:val="auto"/>
          <w:sz w:val="24"/>
          <w:highlight w:val="none"/>
        </w:rPr>
        <w:t>等资料进行验收。</w:t>
      </w:r>
    </w:p>
    <w:p w14:paraId="57E942A2">
      <w:pPr>
        <w:widowControl/>
        <w:shd w:val="clear"/>
        <w:autoSpaceDE w:val="0"/>
        <w:autoSpaceDN w:val="0"/>
        <w:spacing w:line="440" w:lineRule="exact"/>
        <w:ind w:right="-178" w:rightChars="-85" w:firstLine="540" w:firstLineChars="225"/>
        <w:textAlignment w:val="bottom"/>
        <w:rPr>
          <w:rFonts w:hint="eastAsia" w:ascii="宋体" w:hAnsi="宋体" w:cs="宋体"/>
          <w:color w:val="auto"/>
          <w:sz w:val="24"/>
          <w:highlight w:val="none"/>
        </w:rPr>
      </w:pPr>
      <w:r>
        <w:rPr>
          <w:rFonts w:hint="eastAsia" w:ascii="宋体" w:hAnsi="宋体" w:cs="宋体"/>
          <w:color w:val="auto"/>
          <w:sz w:val="24"/>
          <w:highlight w:val="none"/>
        </w:rPr>
        <w:t>合同生效且符合项目实施条件后7个工作日内，由</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支付合同价的</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0%预付款（</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需提供相应金额的预付款保函至</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w:t>
      </w:r>
      <w:r>
        <w:rPr>
          <w:rFonts w:hint="eastAsia" w:ascii="宋体" w:hAnsi="宋体" w:cs="宋体"/>
          <w:color w:val="auto"/>
          <w:sz w:val="24"/>
          <w:highlight w:val="none"/>
          <w:lang w:eastAsia="zh-CN"/>
        </w:rPr>
        <w:t>待项目验收通过</w:t>
      </w:r>
      <w:r>
        <w:rPr>
          <w:rFonts w:hint="eastAsia" w:ascii="宋体" w:hAnsi="宋体" w:cs="宋体"/>
          <w:color w:val="auto"/>
          <w:sz w:val="24"/>
          <w:highlight w:val="none"/>
        </w:rPr>
        <w:t>后支付剩余</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0%</w:t>
      </w:r>
      <w:r>
        <w:rPr>
          <w:rFonts w:hint="eastAsia" w:ascii="宋体" w:hAnsi="宋体" w:cs="宋体"/>
          <w:color w:val="auto"/>
          <w:sz w:val="24"/>
          <w:highlight w:val="none"/>
          <w:lang w:eastAsia="zh-CN"/>
        </w:rPr>
        <w:t>项目款（若中标人在两年规定时间内按规范完成本项目，由采购人向中标人支付剩余合同价的</w:t>
      </w:r>
      <w:r>
        <w:rPr>
          <w:rFonts w:hint="eastAsia" w:ascii="宋体" w:hAnsi="宋体" w:cs="宋体"/>
          <w:color w:val="auto"/>
          <w:sz w:val="24"/>
          <w:highlight w:val="none"/>
          <w:lang w:val="en-US" w:eastAsia="zh-CN"/>
        </w:rPr>
        <w:t>70%，</w:t>
      </w:r>
      <w:r>
        <w:rPr>
          <w:rFonts w:hint="eastAsia" w:ascii="宋体" w:hAnsi="宋体" w:cs="宋体"/>
          <w:color w:val="auto"/>
          <w:sz w:val="24"/>
          <w:highlight w:val="none"/>
          <w:lang w:eastAsia="zh-CN"/>
        </w:rPr>
        <w:t>如在规定时限内不能完成的，</w:t>
      </w:r>
      <w:r>
        <w:rPr>
          <w:rFonts w:hint="eastAsia" w:asciiTheme="minorEastAsia" w:hAnsiTheme="minorEastAsia" w:eastAsiaTheme="minorEastAsia"/>
          <w:color w:val="auto"/>
          <w:sz w:val="24"/>
          <w:highlight w:val="none"/>
          <w:lang w:val="en-US" w:eastAsia="zh-CN"/>
        </w:rPr>
        <w:t>按实际发证量及农经权模块建成情况进行结算</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088C93FD">
      <w:pPr>
        <w:widowControl/>
        <w:shd w:val="clear"/>
        <w:autoSpaceDE w:val="0"/>
        <w:autoSpaceDN w:val="0"/>
        <w:spacing w:line="440" w:lineRule="exact"/>
        <w:ind w:right="-178" w:rightChars="-85" w:firstLine="540" w:firstLineChars="225"/>
        <w:textAlignment w:val="bottom"/>
        <w:rPr>
          <w:rFonts w:hint="eastAsia" w:ascii="宋体" w:hAnsi="宋体" w:cs="宋体"/>
          <w:color w:val="auto"/>
          <w:sz w:val="24"/>
          <w:highlight w:val="none"/>
        </w:rPr>
      </w:pPr>
      <w:r>
        <w:rPr>
          <w:rFonts w:hint="eastAsia" w:ascii="宋体" w:hAnsi="宋体" w:cs="宋体"/>
          <w:color w:val="auto"/>
          <w:sz w:val="24"/>
          <w:highlight w:val="none"/>
        </w:rPr>
        <w:t>结算时</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将结款申请1份、发票原件（按当期应付金额开具）及复印件1份、合同复印件1份、经</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验收确认的《建德市政府采购验收反馈表》</w:t>
      </w:r>
      <w:r>
        <w:rPr>
          <w:rFonts w:hint="eastAsia" w:ascii="宋体" w:hAnsi="宋体" w:cs="宋体"/>
          <w:color w:val="auto"/>
          <w:sz w:val="24"/>
          <w:highlight w:val="none"/>
          <w:lang w:eastAsia="zh-CN"/>
        </w:rPr>
        <w:t>或</w:t>
      </w:r>
      <w:r>
        <w:rPr>
          <w:rFonts w:hint="eastAsia" w:ascii="宋体" w:hAnsi="宋体" w:cs="宋体"/>
          <w:color w:val="auto"/>
          <w:sz w:val="24"/>
          <w:highlight w:val="none"/>
        </w:rPr>
        <w:t>验收报告提交</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，由</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支付相应项目款，</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自收到发票后5个工作日内支付剩余项目款。</w:t>
      </w:r>
    </w:p>
    <w:p w14:paraId="1CBEFB52">
      <w:pPr>
        <w:shd w:val="clear"/>
        <w:spacing w:line="440" w:lineRule="exact"/>
        <w:ind w:right="-176" w:rightChars="-84" w:firstLine="482" w:firstLineChars="200"/>
        <w:rPr>
          <w:rFonts w:ascii="宋体" w:hAnsi="宋体" w:cs="宋体"/>
          <w:b/>
          <w:color w:val="auto"/>
          <w:sz w:val="24"/>
          <w:highlight w:val="none"/>
        </w:rPr>
      </w:pPr>
      <w:r>
        <w:rPr>
          <w:rFonts w:hint="eastAsia" w:ascii="宋体" w:hAnsi="宋体" w:cs="宋体"/>
          <w:b/>
          <w:bCs/>
          <w:color w:val="auto"/>
          <w:sz w:val="24"/>
          <w:highlight w:val="none"/>
        </w:rPr>
        <w:t>（十</w:t>
      </w:r>
      <w:r>
        <w:rPr>
          <w:rFonts w:hint="eastAsia" w:ascii="宋体" w:hAnsi="宋体" w:cs="宋体"/>
          <w:b/>
          <w:bCs/>
          <w:color w:val="auto"/>
          <w:sz w:val="24"/>
          <w:highlight w:val="none"/>
          <w:lang w:eastAsia="zh-CN"/>
        </w:rPr>
        <w:t>一</w:t>
      </w:r>
      <w:r>
        <w:rPr>
          <w:rFonts w:hint="eastAsia" w:ascii="宋体" w:hAnsi="宋体" w:cs="宋体"/>
          <w:b/>
          <w:bCs/>
          <w:color w:val="auto"/>
          <w:sz w:val="24"/>
          <w:highlight w:val="none"/>
        </w:rPr>
        <w:t>）</w:t>
      </w:r>
      <w:r>
        <w:rPr>
          <w:rFonts w:hint="eastAsia" w:ascii="宋体" w:hAnsi="宋体" w:cs="宋体"/>
          <w:b/>
          <w:color w:val="auto"/>
          <w:sz w:val="24"/>
          <w:highlight w:val="none"/>
        </w:rPr>
        <w:t>其他</w:t>
      </w:r>
    </w:p>
    <w:p w14:paraId="7F7E04C3">
      <w:pPr>
        <w:widowControl/>
        <w:shd w:val="clear"/>
        <w:autoSpaceDE w:val="0"/>
        <w:autoSpaceDN w:val="0"/>
        <w:spacing w:line="500" w:lineRule="exact"/>
        <w:ind w:right="-178" w:rightChars="-85"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由于中标人原因造成成果存在严重不实，导致采购单位有重大损失的，责任由中标人承担，并依法追究其经济责任和法律责任。</w:t>
      </w:r>
    </w:p>
    <w:p w14:paraId="4F3D9626">
      <w:pPr>
        <w:widowControl/>
        <w:shd w:val="clear"/>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747C0F0">
      <w:pPr>
        <w:shd w:val="clea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57"/>
      <w:bookmarkEnd w:id="58"/>
      <w:bookmarkStart w:id="61" w:name="第四部分"/>
      <w:r>
        <w:rPr>
          <w:rFonts w:hint="eastAsia" w:cs="仿宋_GB2312" w:asciiTheme="minorEastAsia" w:hAnsiTheme="minorEastAsia" w:eastAsiaTheme="minorEastAsia"/>
          <w:b/>
          <w:color w:val="auto"/>
          <w:sz w:val="36"/>
          <w:szCs w:val="36"/>
          <w:highlight w:val="none"/>
        </w:rPr>
        <w:t>评审方法及评审标准</w:t>
      </w:r>
    </w:p>
    <w:p w14:paraId="50FAA67A">
      <w:pPr>
        <w:pStyle w:val="393"/>
        <w:shd w:val="clear"/>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3"/>
        <w:tblW w:w="9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4173"/>
        <w:gridCol w:w="1097"/>
        <w:gridCol w:w="1463"/>
        <w:gridCol w:w="2098"/>
      </w:tblGrid>
      <w:tr w14:paraId="54BA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218B04A">
            <w:pPr>
              <w:pStyle w:val="393"/>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序号</w:t>
            </w:r>
          </w:p>
        </w:tc>
        <w:tc>
          <w:tcPr>
            <w:tcW w:w="4173" w:type="dxa"/>
            <w:vAlign w:val="center"/>
          </w:tcPr>
          <w:p w14:paraId="3C06D951">
            <w:pPr>
              <w:pStyle w:val="393"/>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评审标准</w:t>
            </w:r>
          </w:p>
        </w:tc>
        <w:tc>
          <w:tcPr>
            <w:tcW w:w="1097" w:type="dxa"/>
            <w:vAlign w:val="center"/>
          </w:tcPr>
          <w:p w14:paraId="4395D8CF">
            <w:pPr>
              <w:pStyle w:val="393"/>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权重</w:t>
            </w:r>
          </w:p>
        </w:tc>
        <w:tc>
          <w:tcPr>
            <w:tcW w:w="1463" w:type="dxa"/>
            <w:vAlign w:val="center"/>
          </w:tcPr>
          <w:p w14:paraId="3FFEAAC1">
            <w:pPr>
              <w:pStyle w:val="393"/>
              <w:shd w:val="clear"/>
              <w:spacing w:before="0"/>
              <w:ind w:firstLine="0" w:firstLineChars="0"/>
              <w:jc w:val="center"/>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主观分/客观分属性</w:t>
            </w:r>
          </w:p>
        </w:tc>
        <w:tc>
          <w:tcPr>
            <w:tcW w:w="2098" w:type="dxa"/>
            <w:vAlign w:val="center"/>
          </w:tcPr>
          <w:p w14:paraId="7C18342C">
            <w:pPr>
              <w:pStyle w:val="393"/>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磋商文件中评审标准相应的商务技术资料目录</w:t>
            </w:r>
            <w:r>
              <w:rPr>
                <w:rFonts w:hint="eastAsia" w:cs="宋体" w:asciiTheme="minorEastAsia" w:hAnsiTheme="minorEastAsia" w:eastAsiaTheme="minorEastAsia"/>
                <w:color w:val="auto"/>
                <w:highlight w:val="none"/>
                <w:shd w:val="clear" w:color="auto" w:fill="FFFFFF"/>
              </w:rPr>
              <w:t>*</w:t>
            </w:r>
          </w:p>
        </w:tc>
      </w:tr>
      <w:tr w14:paraId="2C99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2A6FF6CF">
            <w:pPr>
              <w:pStyle w:val="393"/>
              <w:shd w:val="clear"/>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w:t>
            </w:r>
          </w:p>
        </w:tc>
        <w:tc>
          <w:tcPr>
            <w:tcW w:w="4173" w:type="dxa"/>
            <w:vAlign w:val="center"/>
          </w:tcPr>
          <w:p w14:paraId="28BA2E29">
            <w:pPr>
              <w:shd w:val="clear"/>
              <w:snapToGrid w:val="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结合采购需求，磋商响应供应商对本项目建设背景、建设目标、建设依据和建设意义的理解进行阐述。要求对建设背景把握准确、目标任务定位清晰、建设依据规范、建设意义理解到位，最高得</w:t>
            </w:r>
            <w:r>
              <w:rPr>
                <w:rFonts w:hint="eastAsia" w:ascii="宋体" w:hAnsi="宋体" w:cs="宋体"/>
                <w:color w:val="auto"/>
                <w:sz w:val="24"/>
                <w:highlight w:val="none"/>
                <w:lang w:val="en-US" w:eastAsia="zh-CN"/>
              </w:rPr>
              <w:t>5分。</w:t>
            </w:r>
          </w:p>
          <w:p w14:paraId="031234D9">
            <w:pPr>
              <w:shd w:val="clear"/>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①各项内容阐述齐全、结构完整，表述准确、条理清晰的得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分；</w:t>
            </w:r>
          </w:p>
          <w:p w14:paraId="536BFB9E">
            <w:pPr>
              <w:shd w:val="clear"/>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②各项内容阐述较齐全，结构较完整，表述较准确、条理清晰性略有不足的得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分；</w:t>
            </w:r>
          </w:p>
          <w:p w14:paraId="14AEE5D8">
            <w:pPr>
              <w:shd w:val="clear"/>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③各项内容阐述一般，结构一般，表述及条理性一般的得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分；</w:t>
            </w:r>
          </w:p>
          <w:p w14:paraId="186C67E7">
            <w:pPr>
              <w:shd w:val="clear"/>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④部分内容阐述准确或结构存在欠缺或条理性较模糊的得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分；</w:t>
            </w:r>
          </w:p>
          <w:p w14:paraId="08FCA5C2">
            <w:pPr>
              <w:shd w:val="clear"/>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⑤部分内容阐述较准确或结构存在重大重大缺陷或条理性差的得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分；</w:t>
            </w:r>
          </w:p>
          <w:p w14:paraId="05F248BF">
            <w:pPr>
              <w:shd w:val="clear"/>
              <w:snapToGrid w:val="0"/>
              <w:jc w:val="left"/>
              <w:rPr>
                <w:rFonts w:cs="仿宋_GB2312" w:asciiTheme="minorEastAsia" w:hAnsiTheme="minorEastAsia" w:eastAsiaTheme="minorEastAsia"/>
                <w:color w:val="auto"/>
                <w:szCs w:val="24"/>
                <w:highlight w:val="none"/>
              </w:rPr>
            </w:pPr>
            <w:r>
              <w:rPr>
                <w:rFonts w:hint="eastAsia" w:ascii="宋体" w:hAnsi="宋体" w:eastAsia="宋体" w:cs="宋体"/>
                <w:color w:val="auto"/>
                <w:sz w:val="24"/>
                <w:highlight w:val="none"/>
                <w:lang w:eastAsia="zh-CN"/>
              </w:rPr>
              <w:t>⑥</w:t>
            </w:r>
            <w:r>
              <w:rPr>
                <w:rFonts w:hint="eastAsia" w:ascii="宋体" w:hAnsi="宋体" w:cs="宋体"/>
                <w:color w:val="auto"/>
                <w:sz w:val="24"/>
                <w:highlight w:val="none"/>
                <w:lang w:eastAsia="zh-CN"/>
              </w:rPr>
              <w:t>各项内容或主次情况或条理性未提出或所提方案与本项目要求完全不符的得0分。</w:t>
            </w:r>
          </w:p>
        </w:tc>
        <w:tc>
          <w:tcPr>
            <w:tcW w:w="1097" w:type="dxa"/>
            <w:vAlign w:val="center"/>
          </w:tcPr>
          <w:p w14:paraId="0F11B41E">
            <w:pPr>
              <w:shd w:val="clear"/>
              <w:snapToGrid w:val="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 w:val="24"/>
                <w:highlight w:val="none"/>
              </w:rPr>
              <w:t>5</w:t>
            </w:r>
          </w:p>
        </w:tc>
        <w:tc>
          <w:tcPr>
            <w:tcW w:w="1463" w:type="dxa"/>
            <w:vAlign w:val="center"/>
          </w:tcPr>
          <w:p w14:paraId="7C9B070C">
            <w:pPr>
              <w:pStyle w:val="393"/>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主观分</w:t>
            </w:r>
          </w:p>
        </w:tc>
        <w:tc>
          <w:tcPr>
            <w:tcW w:w="2098" w:type="dxa"/>
            <w:vAlign w:val="center"/>
          </w:tcPr>
          <w:p w14:paraId="11E714B1">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7D0F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961" w:type="dxa"/>
            <w:vAlign w:val="center"/>
          </w:tcPr>
          <w:p w14:paraId="6E555929">
            <w:pPr>
              <w:pStyle w:val="393"/>
              <w:shd w:val="clear"/>
              <w:spacing w:before="0"/>
              <w:ind w:firstLine="0" w:firstLineChars="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2</w:t>
            </w:r>
          </w:p>
        </w:tc>
        <w:tc>
          <w:tcPr>
            <w:tcW w:w="4173" w:type="dxa"/>
            <w:vAlign w:val="center"/>
          </w:tcPr>
          <w:p w14:paraId="3F31E6C5">
            <w:pPr>
              <w:shd w:val="clear"/>
              <w:snapToGrid w:val="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本项目建设内容，</w:t>
            </w:r>
            <w:r>
              <w:rPr>
                <w:rFonts w:hint="eastAsia" w:ascii="宋体" w:hAnsi="宋体" w:eastAsia="宋体" w:cs="宋体"/>
                <w:color w:val="auto"/>
                <w:sz w:val="24"/>
                <w:szCs w:val="24"/>
                <w:highlight w:val="none"/>
                <w:lang w:val="en-US" w:eastAsia="zh-CN"/>
              </w:rPr>
              <w:t>投标人对现状</w:t>
            </w:r>
            <w:r>
              <w:rPr>
                <w:rFonts w:hint="eastAsia" w:ascii="宋体" w:hAnsi="宋体" w:cs="宋体"/>
                <w:color w:val="auto"/>
                <w:sz w:val="24"/>
                <w:szCs w:val="24"/>
                <w:highlight w:val="none"/>
                <w:lang w:val="en-US" w:eastAsia="zh-CN"/>
              </w:rPr>
              <w:t>展开分析，根据了解及分析程度进行打分，</w:t>
            </w:r>
            <w:r>
              <w:rPr>
                <w:rFonts w:hint="default" w:ascii="宋体" w:hAnsi="宋体" w:eastAsia="宋体" w:cs="宋体"/>
                <w:color w:val="auto"/>
                <w:sz w:val="24"/>
                <w:szCs w:val="24"/>
                <w:highlight w:val="none"/>
              </w:rPr>
              <w:t>最高得</w:t>
            </w:r>
            <w:r>
              <w:rPr>
                <w:rFonts w:hint="eastAsia" w:ascii="宋体" w:hAnsi="宋体" w:cs="宋体"/>
                <w:color w:val="auto"/>
                <w:sz w:val="24"/>
                <w:szCs w:val="24"/>
                <w:highlight w:val="none"/>
                <w:lang w:val="en-US" w:eastAsia="zh-CN"/>
              </w:rPr>
              <w:t>3</w:t>
            </w:r>
            <w:r>
              <w:rPr>
                <w:rFonts w:hint="default" w:ascii="宋体" w:hAnsi="宋体" w:eastAsia="宋体" w:cs="宋体"/>
                <w:color w:val="auto"/>
                <w:sz w:val="24"/>
                <w:szCs w:val="24"/>
                <w:highlight w:val="none"/>
              </w:rPr>
              <w:t>分。</w:t>
            </w:r>
          </w:p>
          <w:p w14:paraId="5062865A">
            <w:pPr>
              <w:shd w:val="clear"/>
              <w:snapToGrid w:val="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①</w:t>
            </w:r>
            <w:r>
              <w:rPr>
                <w:rFonts w:hint="eastAsia" w:ascii="宋体" w:hAnsi="宋体" w:cs="宋体"/>
                <w:color w:val="auto"/>
                <w:sz w:val="24"/>
                <w:szCs w:val="24"/>
                <w:highlight w:val="none"/>
                <w:lang w:eastAsia="zh-CN"/>
              </w:rPr>
              <w:t>对本项目现状了解全面，分析透彻</w:t>
            </w:r>
            <w:r>
              <w:rPr>
                <w:rFonts w:hint="default"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3</w:t>
            </w:r>
            <w:r>
              <w:rPr>
                <w:rFonts w:hint="default" w:ascii="宋体" w:hAnsi="宋体" w:eastAsia="宋体" w:cs="宋体"/>
                <w:color w:val="auto"/>
                <w:sz w:val="24"/>
                <w:szCs w:val="24"/>
                <w:highlight w:val="none"/>
              </w:rPr>
              <w:t>分；</w:t>
            </w:r>
          </w:p>
          <w:p w14:paraId="2859A52C">
            <w:pPr>
              <w:shd w:val="clear"/>
              <w:snapToGrid w:val="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②</w:t>
            </w:r>
            <w:r>
              <w:rPr>
                <w:rFonts w:hint="eastAsia" w:ascii="宋体" w:hAnsi="宋体" w:cs="宋体"/>
                <w:color w:val="auto"/>
                <w:sz w:val="24"/>
                <w:szCs w:val="24"/>
                <w:highlight w:val="none"/>
                <w:lang w:eastAsia="zh-CN"/>
              </w:rPr>
              <w:t>对本项目现状了解较全面，分析较透彻</w:t>
            </w:r>
            <w:r>
              <w:rPr>
                <w:rFonts w:hint="default"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rPr>
              <w:t>分；</w:t>
            </w:r>
          </w:p>
          <w:p w14:paraId="615EBF6B">
            <w:pPr>
              <w:shd w:val="clear"/>
              <w:snapToGrid w:val="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③</w:t>
            </w:r>
            <w:r>
              <w:rPr>
                <w:rFonts w:hint="eastAsia" w:ascii="宋体" w:hAnsi="宋体" w:cs="宋体"/>
                <w:color w:val="auto"/>
                <w:sz w:val="24"/>
                <w:szCs w:val="24"/>
                <w:highlight w:val="none"/>
                <w:lang w:eastAsia="zh-CN"/>
              </w:rPr>
              <w:t>对本项目现状了解一般，分析程度一般</w:t>
            </w:r>
            <w:r>
              <w:rPr>
                <w:rFonts w:hint="default" w:ascii="宋体" w:hAnsi="宋体" w:eastAsia="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default" w:ascii="宋体" w:hAnsi="宋体" w:eastAsia="宋体" w:cs="宋体"/>
                <w:color w:val="auto"/>
                <w:sz w:val="24"/>
                <w:szCs w:val="24"/>
                <w:highlight w:val="none"/>
              </w:rPr>
              <w:t>分；</w:t>
            </w:r>
          </w:p>
          <w:p w14:paraId="5A25CEA6">
            <w:pPr>
              <w:shd w:val="clear"/>
              <w:snapToGrid w:val="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④</w:t>
            </w:r>
            <w:r>
              <w:rPr>
                <w:rFonts w:hint="eastAsia" w:ascii="宋体" w:hAnsi="宋体" w:cs="宋体"/>
                <w:color w:val="auto"/>
                <w:sz w:val="24"/>
                <w:szCs w:val="24"/>
                <w:highlight w:val="none"/>
                <w:lang w:eastAsia="zh-CN"/>
              </w:rPr>
              <w:t>对本项目现状了解及分析程度</w:t>
            </w:r>
            <w:r>
              <w:rPr>
                <w:rFonts w:hint="default" w:ascii="宋体" w:hAnsi="宋体" w:eastAsia="宋体" w:cs="宋体"/>
                <w:color w:val="auto"/>
                <w:sz w:val="24"/>
                <w:szCs w:val="24"/>
                <w:highlight w:val="none"/>
              </w:rPr>
              <w:t>略有不足的得</w:t>
            </w:r>
            <w:r>
              <w:rPr>
                <w:rFonts w:hint="eastAsia" w:ascii="宋体" w:hAnsi="宋体" w:cs="宋体"/>
                <w:color w:val="auto"/>
                <w:sz w:val="24"/>
                <w:szCs w:val="24"/>
                <w:highlight w:val="none"/>
                <w:lang w:val="en-US" w:eastAsia="zh-CN"/>
              </w:rPr>
              <w:t>0.5</w:t>
            </w:r>
            <w:r>
              <w:rPr>
                <w:rFonts w:hint="default" w:ascii="宋体" w:hAnsi="宋体" w:eastAsia="宋体" w:cs="宋体"/>
                <w:color w:val="auto"/>
                <w:sz w:val="24"/>
                <w:szCs w:val="24"/>
                <w:highlight w:val="none"/>
              </w:rPr>
              <w:t>分；</w:t>
            </w:r>
          </w:p>
          <w:p w14:paraId="1A96B04E">
            <w:pPr>
              <w:shd w:val="clear"/>
              <w:snapToGrid w:val="0"/>
              <w:jc w:val="left"/>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⑤方案未提出或所提方案与本项目要求完全不符的得0分。</w:t>
            </w:r>
          </w:p>
        </w:tc>
        <w:tc>
          <w:tcPr>
            <w:tcW w:w="1097" w:type="dxa"/>
            <w:vAlign w:val="center"/>
          </w:tcPr>
          <w:p w14:paraId="50BD9948">
            <w:pPr>
              <w:shd w:val="clear"/>
              <w:snapToGrid w:val="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 w:val="24"/>
                <w:highlight w:val="none"/>
                <w:lang w:val="en-US" w:eastAsia="zh-CN"/>
              </w:rPr>
              <w:t>3</w:t>
            </w:r>
          </w:p>
        </w:tc>
        <w:tc>
          <w:tcPr>
            <w:tcW w:w="1463" w:type="dxa"/>
            <w:vAlign w:val="center"/>
          </w:tcPr>
          <w:p w14:paraId="40A02C03">
            <w:pPr>
              <w:pStyle w:val="393"/>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主观分</w:t>
            </w:r>
          </w:p>
        </w:tc>
        <w:tc>
          <w:tcPr>
            <w:tcW w:w="2098" w:type="dxa"/>
            <w:vAlign w:val="center"/>
          </w:tcPr>
          <w:p w14:paraId="63A72A7B">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6B10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961" w:type="dxa"/>
            <w:vAlign w:val="center"/>
          </w:tcPr>
          <w:p w14:paraId="08851F0F">
            <w:pPr>
              <w:pStyle w:val="393"/>
              <w:shd w:val="clear"/>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3</w:t>
            </w:r>
          </w:p>
        </w:tc>
        <w:tc>
          <w:tcPr>
            <w:tcW w:w="4173" w:type="dxa"/>
            <w:shd w:val="clear" w:color="auto" w:fill="auto"/>
            <w:vAlign w:val="center"/>
          </w:tcPr>
          <w:p w14:paraId="0D644A93">
            <w:pPr>
              <w:shd w:val="clear"/>
              <w:snapToGrid w:val="0"/>
              <w:jc w:val="left"/>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竞争性磋商</w:t>
            </w:r>
            <w:r>
              <w:rPr>
                <w:rFonts w:hint="eastAsia" w:ascii="宋体" w:hAnsi="宋体" w:cs="宋体"/>
                <w:color w:val="auto"/>
                <w:sz w:val="24"/>
                <w:highlight w:val="none"/>
              </w:rPr>
              <w:t>文件提出的服务内容，投标人制定的</w:t>
            </w:r>
            <w:r>
              <w:rPr>
                <w:rFonts w:hint="eastAsia" w:ascii="宋体" w:hAnsi="宋体" w:cs="宋体"/>
                <w:color w:val="auto"/>
                <w:sz w:val="24"/>
                <w:highlight w:val="none"/>
                <w:lang w:eastAsia="zh-CN"/>
              </w:rPr>
              <w:t>项目实施</w:t>
            </w:r>
            <w:r>
              <w:rPr>
                <w:rFonts w:hint="eastAsia" w:ascii="宋体" w:hAnsi="宋体" w:cs="宋体"/>
                <w:color w:val="auto"/>
                <w:sz w:val="24"/>
                <w:highlight w:val="none"/>
              </w:rPr>
              <w:t>计划的详细程度、工程流程的严谨性、可操作性进行打分，最高得5分。</w:t>
            </w:r>
          </w:p>
          <w:p w14:paraId="2B381293">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①符合本项目要求且</w:t>
            </w:r>
            <w:r>
              <w:rPr>
                <w:rFonts w:hint="eastAsia" w:ascii="宋体" w:hAnsi="宋体" w:cs="宋体"/>
                <w:color w:val="auto"/>
                <w:sz w:val="24"/>
                <w:highlight w:val="none"/>
                <w:lang w:eastAsia="zh-CN"/>
              </w:rPr>
              <w:t>实施</w:t>
            </w:r>
            <w:r>
              <w:rPr>
                <w:rFonts w:hint="eastAsia" w:ascii="宋体" w:hAnsi="宋体" w:cs="宋体"/>
                <w:color w:val="auto"/>
                <w:sz w:val="24"/>
                <w:highlight w:val="none"/>
              </w:rPr>
              <w:t>计划</w:t>
            </w:r>
            <w:r>
              <w:rPr>
                <w:rFonts w:hint="eastAsia" w:ascii="宋体" w:hAnsi="宋体" w:eastAsia="宋体" w:cs="宋体"/>
                <w:color w:val="auto"/>
                <w:sz w:val="24"/>
                <w:highlight w:val="none"/>
                <w:lang w:val="en-US" w:eastAsia="zh-CN"/>
              </w:rPr>
              <w:t>完整，科学合理，具有针对性和可操作性的得5分；</w:t>
            </w:r>
          </w:p>
          <w:p w14:paraId="37D9BD13">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lang w:eastAsia="zh-CN"/>
              </w:rPr>
              <w:t>实施</w:t>
            </w:r>
            <w:r>
              <w:rPr>
                <w:rFonts w:hint="eastAsia" w:ascii="宋体" w:hAnsi="宋体" w:cs="宋体"/>
                <w:color w:val="auto"/>
                <w:sz w:val="24"/>
                <w:highlight w:val="none"/>
              </w:rPr>
              <w:t>计划</w:t>
            </w:r>
            <w:r>
              <w:rPr>
                <w:rFonts w:hint="eastAsia" w:ascii="宋体" w:hAnsi="宋体" w:eastAsia="宋体" w:cs="宋体"/>
                <w:color w:val="auto"/>
                <w:sz w:val="24"/>
                <w:highlight w:val="none"/>
                <w:lang w:val="en-US" w:eastAsia="zh-CN"/>
              </w:rPr>
              <w:t>较完整，较科学合理，针对性和可操作性较强的得4分；</w:t>
            </w:r>
          </w:p>
          <w:p w14:paraId="5D65E53C">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w:t>
            </w:r>
            <w:r>
              <w:rPr>
                <w:rFonts w:hint="eastAsia" w:ascii="宋体" w:hAnsi="宋体" w:cs="宋体"/>
                <w:color w:val="auto"/>
                <w:sz w:val="24"/>
                <w:highlight w:val="none"/>
                <w:lang w:eastAsia="zh-CN"/>
              </w:rPr>
              <w:t>实施</w:t>
            </w:r>
            <w:r>
              <w:rPr>
                <w:rFonts w:hint="eastAsia" w:ascii="宋体" w:hAnsi="宋体" w:cs="宋体"/>
                <w:color w:val="auto"/>
                <w:sz w:val="24"/>
                <w:highlight w:val="none"/>
              </w:rPr>
              <w:t>计划</w:t>
            </w:r>
            <w:r>
              <w:rPr>
                <w:rFonts w:hint="eastAsia" w:ascii="宋体" w:hAnsi="宋体" w:eastAsia="宋体" w:cs="宋体"/>
                <w:color w:val="auto"/>
                <w:sz w:val="24"/>
                <w:highlight w:val="none"/>
                <w:lang w:val="en-US" w:eastAsia="zh-CN"/>
              </w:rPr>
              <w:t>合理可行，但完整性、针对性和可操作性一般的得3分；</w:t>
            </w:r>
          </w:p>
          <w:p w14:paraId="31AD6B28">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w:t>
            </w:r>
            <w:r>
              <w:rPr>
                <w:rFonts w:hint="eastAsia" w:ascii="宋体" w:hAnsi="宋体" w:cs="宋体"/>
                <w:color w:val="auto"/>
                <w:sz w:val="24"/>
                <w:highlight w:val="none"/>
                <w:lang w:eastAsia="zh-CN"/>
              </w:rPr>
              <w:t>实施</w:t>
            </w:r>
            <w:r>
              <w:rPr>
                <w:rFonts w:hint="eastAsia" w:ascii="宋体" w:hAnsi="宋体" w:cs="宋体"/>
                <w:color w:val="auto"/>
                <w:sz w:val="24"/>
                <w:highlight w:val="none"/>
              </w:rPr>
              <w:t>计划</w:t>
            </w:r>
            <w:r>
              <w:rPr>
                <w:rFonts w:hint="eastAsia" w:ascii="宋体" w:hAnsi="宋体" w:cs="宋体"/>
                <w:color w:val="auto"/>
                <w:sz w:val="24"/>
                <w:highlight w:val="none"/>
                <w:lang w:eastAsia="zh-CN"/>
              </w:rPr>
              <w:t>的</w:t>
            </w:r>
            <w:r>
              <w:rPr>
                <w:rFonts w:hint="eastAsia" w:ascii="宋体" w:hAnsi="宋体" w:eastAsia="宋体" w:cs="宋体"/>
                <w:color w:val="auto"/>
                <w:sz w:val="24"/>
                <w:highlight w:val="none"/>
                <w:lang w:val="en-US" w:eastAsia="zh-CN"/>
              </w:rPr>
              <w:t>条理性</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针对性</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可操作性略有不足的得2分；</w:t>
            </w:r>
          </w:p>
          <w:p w14:paraId="4A032BB7">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⑤</w:t>
            </w:r>
            <w:r>
              <w:rPr>
                <w:rFonts w:hint="eastAsia" w:ascii="宋体" w:hAnsi="宋体" w:cs="宋体"/>
                <w:color w:val="auto"/>
                <w:sz w:val="24"/>
                <w:highlight w:val="none"/>
                <w:lang w:eastAsia="zh-CN"/>
              </w:rPr>
              <w:t>实施</w:t>
            </w:r>
            <w:r>
              <w:rPr>
                <w:rFonts w:hint="eastAsia" w:ascii="宋体" w:hAnsi="宋体" w:cs="宋体"/>
                <w:color w:val="auto"/>
                <w:sz w:val="24"/>
                <w:highlight w:val="none"/>
              </w:rPr>
              <w:t>计划</w:t>
            </w:r>
            <w:r>
              <w:rPr>
                <w:rFonts w:hint="eastAsia" w:ascii="宋体" w:hAnsi="宋体" w:cs="宋体"/>
                <w:color w:val="auto"/>
                <w:sz w:val="24"/>
                <w:highlight w:val="none"/>
                <w:lang w:eastAsia="zh-CN"/>
              </w:rPr>
              <w:t>的</w:t>
            </w:r>
            <w:r>
              <w:rPr>
                <w:rFonts w:hint="eastAsia" w:ascii="宋体" w:hAnsi="宋体" w:eastAsia="宋体" w:cs="宋体"/>
                <w:color w:val="auto"/>
                <w:sz w:val="24"/>
                <w:highlight w:val="none"/>
                <w:lang w:val="en-US" w:eastAsia="zh-CN"/>
              </w:rPr>
              <w:t>条理性</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针对性</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可操作性有明显不足的得1分；</w:t>
            </w:r>
          </w:p>
          <w:p w14:paraId="68470928">
            <w:pPr>
              <w:shd w:val="clear"/>
              <w:snapToGrid w:val="0"/>
              <w:jc w:val="left"/>
              <w:rPr>
                <w:rFonts w:hint="default" w:cs="仿宋_GB2312" w:asciiTheme="minorEastAsia" w:hAnsiTheme="minorEastAsia" w:eastAsiaTheme="minorEastAsia"/>
                <w:color w:val="auto"/>
                <w:kern w:val="2"/>
                <w:sz w:val="21"/>
                <w:szCs w:val="24"/>
                <w:highlight w:val="none"/>
                <w:lang w:val="en-US" w:eastAsia="zh-CN" w:bidi="ar-SA"/>
              </w:rPr>
            </w:pPr>
            <w:r>
              <w:rPr>
                <w:rFonts w:hint="eastAsia" w:ascii="宋体" w:hAnsi="宋体" w:eastAsia="宋体" w:cs="宋体"/>
                <w:color w:val="auto"/>
                <w:sz w:val="24"/>
                <w:highlight w:val="none"/>
                <w:lang w:val="en-US" w:eastAsia="zh-CN"/>
              </w:rPr>
              <w:t>⑥方案未提出或所提方案与本项目要求完全不符的得0分。</w:t>
            </w:r>
          </w:p>
        </w:tc>
        <w:tc>
          <w:tcPr>
            <w:tcW w:w="1097" w:type="dxa"/>
            <w:shd w:val="clear" w:color="auto" w:fill="auto"/>
            <w:vAlign w:val="center"/>
          </w:tcPr>
          <w:p w14:paraId="4F48266F">
            <w:pPr>
              <w:shd w:val="clear"/>
              <w:snapToGrid w:val="0"/>
              <w:jc w:val="center"/>
              <w:rPr>
                <w:rFonts w:hint="eastAsia" w:cs="仿宋_GB2312" w:asciiTheme="minorEastAsia" w:hAnsiTheme="minorEastAsia" w:eastAsiaTheme="minorEastAsia"/>
                <w:color w:val="auto"/>
                <w:kern w:val="2"/>
                <w:sz w:val="21"/>
                <w:szCs w:val="24"/>
                <w:highlight w:val="none"/>
                <w:lang w:val="en-US" w:eastAsia="zh-CN" w:bidi="ar-SA"/>
              </w:rPr>
            </w:pPr>
            <w:r>
              <w:rPr>
                <w:rFonts w:hint="eastAsia" w:cs="仿宋_GB2312" w:asciiTheme="minorEastAsia" w:hAnsiTheme="minorEastAsia" w:eastAsiaTheme="minorEastAsia"/>
                <w:color w:val="auto"/>
                <w:sz w:val="24"/>
                <w:highlight w:val="none"/>
              </w:rPr>
              <w:t>5</w:t>
            </w:r>
          </w:p>
        </w:tc>
        <w:tc>
          <w:tcPr>
            <w:tcW w:w="1463" w:type="dxa"/>
            <w:shd w:val="clear" w:color="auto" w:fill="auto"/>
            <w:vAlign w:val="center"/>
          </w:tcPr>
          <w:p w14:paraId="0F860877">
            <w:pPr>
              <w:pStyle w:val="393"/>
              <w:shd w:val="clear"/>
              <w:spacing w:before="0"/>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bCs/>
                <w:color w:val="auto"/>
                <w:highlight w:val="none"/>
              </w:rPr>
              <w:t>主观分</w:t>
            </w:r>
          </w:p>
        </w:tc>
        <w:tc>
          <w:tcPr>
            <w:tcW w:w="2098" w:type="dxa"/>
            <w:shd w:val="clear" w:color="auto" w:fill="auto"/>
            <w:vAlign w:val="center"/>
          </w:tcPr>
          <w:p w14:paraId="0568F142">
            <w:pPr>
              <w:pStyle w:val="393"/>
              <w:shd w:val="clear"/>
              <w:spacing w:before="0"/>
              <w:ind w:firstLine="0" w:firstLineChars="0"/>
              <w:jc w:val="center"/>
              <w:rPr>
                <w:rFonts w:cs="仿宋_GB2312" w:asciiTheme="minorEastAsia" w:hAnsiTheme="minorEastAsia" w:eastAsiaTheme="minorEastAsia"/>
                <w:color w:val="auto"/>
                <w:kern w:val="2"/>
                <w:sz w:val="24"/>
                <w:szCs w:val="24"/>
                <w:highlight w:val="none"/>
                <w:lang w:val="en-US" w:eastAsia="zh-CN" w:bidi="ar-SA"/>
              </w:rPr>
            </w:pPr>
          </w:p>
        </w:tc>
      </w:tr>
      <w:tr w14:paraId="4E2E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0AD0C709">
            <w:pPr>
              <w:pStyle w:val="393"/>
              <w:shd w:val="clear"/>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4</w:t>
            </w:r>
          </w:p>
        </w:tc>
        <w:tc>
          <w:tcPr>
            <w:tcW w:w="4173" w:type="dxa"/>
            <w:vAlign w:val="center"/>
          </w:tcPr>
          <w:p w14:paraId="4B6EC8D6">
            <w:pPr>
              <w:shd w:val="clear"/>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根</w:t>
            </w:r>
            <w:r>
              <w:rPr>
                <w:rFonts w:hint="eastAsia" w:ascii="宋体" w:hAnsi="宋体" w:cs="宋体"/>
                <w:color w:val="auto"/>
                <w:sz w:val="24"/>
                <w:highlight w:val="none"/>
              </w:rPr>
              <w:t>据</w:t>
            </w:r>
            <w:r>
              <w:rPr>
                <w:rFonts w:hint="eastAsia" w:ascii="宋体" w:hAnsi="宋体" w:cs="宋体"/>
                <w:color w:val="auto"/>
                <w:sz w:val="24"/>
                <w:highlight w:val="none"/>
                <w:lang w:eastAsia="zh-CN"/>
              </w:rPr>
              <w:t>磋商响应供应商</w:t>
            </w:r>
            <w:r>
              <w:rPr>
                <w:rFonts w:hint="eastAsia" w:ascii="宋体" w:hAnsi="宋体" w:cs="宋体"/>
                <w:color w:val="auto"/>
                <w:sz w:val="24"/>
                <w:highlight w:val="none"/>
              </w:rPr>
              <w:t>提供的数据处理</w:t>
            </w:r>
            <w:r>
              <w:rPr>
                <w:rFonts w:hint="eastAsia" w:ascii="宋体" w:hAnsi="宋体" w:cs="宋体"/>
                <w:color w:val="auto"/>
                <w:sz w:val="24"/>
                <w:highlight w:val="none"/>
                <w:lang w:eastAsia="zh-CN"/>
              </w:rPr>
              <w:t>、检查入库</w:t>
            </w:r>
            <w:r>
              <w:rPr>
                <w:rFonts w:hint="eastAsia" w:ascii="宋体" w:hAnsi="宋体" w:cs="宋体"/>
                <w:color w:val="auto"/>
                <w:sz w:val="24"/>
                <w:highlight w:val="none"/>
              </w:rPr>
              <w:t>实施方案</w:t>
            </w:r>
            <w:r>
              <w:rPr>
                <w:rFonts w:hint="eastAsia" w:ascii="宋体" w:hAnsi="宋体" w:cs="宋体"/>
                <w:color w:val="auto"/>
                <w:sz w:val="24"/>
                <w:highlight w:val="none"/>
                <w:lang w:eastAsia="zh-CN"/>
              </w:rPr>
              <w:t>（包括数据处理工艺、采集方法及技术流程等）</w:t>
            </w:r>
            <w:r>
              <w:rPr>
                <w:rFonts w:hint="eastAsia" w:ascii="宋体" w:hAnsi="宋体" w:cs="宋体"/>
                <w:color w:val="auto"/>
                <w:sz w:val="24"/>
                <w:highlight w:val="none"/>
              </w:rPr>
              <w:t>进行评议</w:t>
            </w:r>
            <w:r>
              <w:rPr>
                <w:rFonts w:hint="eastAsia" w:ascii="宋体" w:hAnsi="宋体" w:cs="宋体"/>
                <w:color w:val="auto"/>
                <w:sz w:val="24"/>
                <w:highlight w:val="none"/>
                <w:lang w:eastAsia="zh-CN"/>
              </w:rPr>
              <w:t>，最高得</w:t>
            </w:r>
            <w:r>
              <w:rPr>
                <w:rFonts w:hint="eastAsia" w:ascii="宋体" w:hAnsi="宋体" w:cs="宋体"/>
                <w:color w:val="auto"/>
                <w:sz w:val="24"/>
                <w:highlight w:val="none"/>
                <w:lang w:val="en-US" w:eastAsia="zh-CN"/>
              </w:rPr>
              <w:t>5分。</w:t>
            </w:r>
          </w:p>
          <w:p w14:paraId="5E7367F2">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cs="宋体"/>
                <w:color w:val="auto"/>
                <w:sz w:val="24"/>
                <w:highlight w:val="none"/>
              </w:rPr>
              <w:t>方案实施合理、科学、完整的得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14:paraId="7F90B5DA">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rPr>
              <w:t>方案实施较合理、较科学、较完整的得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235245A5">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cs="宋体"/>
                <w:color w:val="auto"/>
                <w:sz w:val="24"/>
                <w:highlight w:val="none"/>
              </w:rPr>
              <w:t>方案实施合理性一般、</w:t>
            </w:r>
            <w:r>
              <w:rPr>
                <w:rFonts w:hint="eastAsia" w:ascii="宋体" w:hAnsi="宋体" w:cs="宋体"/>
                <w:color w:val="auto"/>
                <w:sz w:val="24"/>
                <w:highlight w:val="none"/>
                <w:lang w:eastAsia="zh-CN"/>
              </w:rPr>
              <w:t>科学性一般、</w:t>
            </w:r>
            <w:r>
              <w:rPr>
                <w:rFonts w:hint="eastAsia" w:ascii="宋体" w:hAnsi="宋体" w:cs="宋体"/>
                <w:color w:val="auto"/>
                <w:sz w:val="24"/>
                <w:highlight w:val="none"/>
              </w:rPr>
              <w:t>完整</w:t>
            </w:r>
            <w:r>
              <w:rPr>
                <w:rFonts w:hint="eastAsia" w:ascii="宋体" w:hAnsi="宋体" w:eastAsia="宋体" w:cs="宋体"/>
                <w:color w:val="auto"/>
                <w:sz w:val="24"/>
                <w:highlight w:val="none"/>
              </w:rPr>
              <w:t>性一般</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p w14:paraId="69B4ED24">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方案实施合理性</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科学性有</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完整性</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p w14:paraId="62ED8C47">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⑤方案实施合理性、</w:t>
            </w:r>
            <w:r>
              <w:rPr>
                <w:rFonts w:hint="eastAsia" w:ascii="宋体" w:hAnsi="宋体" w:eastAsia="宋体" w:cs="宋体"/>
                <w:color w:val="auto"/>
                <w:sz w:val="24"/>
                <w:highlight w:val="none"/>
                <w:lang w:eastAsia="zh-CN"/>
              </w:rPr>
              <w:t>科学性、</w:t>
            </w:r>
            <w:r>
              <w:rPr>
                <w:rFonts w:hint="eastAsia" w:ascii="宋体" w:hAnsi="宋体" w:eastAsia="宋体" w:cs="宋体"/>
                <w:color w:val="auto"/>
                <w:sz w:val="24"/>
                <w:highlight w:val="none"/>
              </w:rPr>
              <w:t>完整性</w:t>
            </w:r>
            <w:r>
              <w:rPr>
                <w:rFonts w:hint="eastAsia" w:ascii="宋体" w:hAnsi="宋体" w:cs="宋体"/>
                <w:color w:val="auto"/>
                <w:sz w:val="24"/>
                <w:highlight w:val="none"/>
                <w:lang w:eastAsia="zh-CN"/>
              </w:rPr>
              <w:t>有明显不足，较大瑕疵</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p>
          <w:p w14:paraId="32D32432">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⑥</w:t>
            </w:r>
            <w:r>
              <w:rPr>
                <w:rFonts w:hint="eastAsia" w:ascii="宋体" w:hAnsi="宋体" w:eastAsia="宋体" w:cs="宋体"/>
                <w:color w:val="auto"/>
                <w:sz w:val="24"/>
                <w:highlight w:val="none"/>
              </w:rPr>
              <w:t>未提供不得分。</w:t>
            </w:r>
          </w:p>
        </w:tc>
        <w:tc>
          <w:tcPr>
            <w:tcW w:w="1097" w:type="dxa"/>
            <w:vAlign w:val="center"/>
          </w:tcPr>
          <w:p w14:paraId="08A30080">
            <w:pPr>
              <w:shd w:val="clear"/>
              <w:snapToGrid w:val="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1463" w:type="dxa"/>
            <w:vAlign w:val="center"/>
          </w:tcPr>
          <w:p w14:paraId="1A213B78">
            <w:pPr>
              <w:pStyle w:val="393"/>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主观分</w:t>
            </w:r>
          </w:p>
        </w:tc>
        <w:tc>
          <w:tcPr>
            <w:tcW w:w="2098" w:type="dxa"/>
            <w:vAlign w:val="center"/>
          </w:tcPr>
          <w:p w14:paraId="00BA9B3D">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4074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3773310D">
            <w:pPr>
              <w:pStyle w:val="393"/>
              <w:shd w:val="clear"/>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5</w:t>
            </w:r>
          </w:p>
        </w:tc>
        <w:tc>
          <w:tcPr>
            <w:tcW w:w="4173" w:type="dxa"/>
            <w:vAlign w:val="center"/>
          </w:tcPr>
          <w:p w14:paraId="12570BAF">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磋商响应供应商承担过部级自然资源业务相关数据库标准研制且通过验收的得2分；承担过省级自然资源业务相关数据库标准研制且通过验收的得1分；承担过市级自然资源业务相关数据库标准研制且通过验收的得</w:t>
            </w:r>
            <w:r>
              <w:rPr>
                <w:rFonts w:hint="eastAsia" w:ascii="宋体" w:hAnsi="宋体" w:cs="宋体"/>
                <w:color w:val="auto"/>
                <w:sz w:val="24"/>
                <w:highlight w:val="none"/>
                <w:lang w:val="en-US" w:eastAsia="zh-CN"/>
              </w:rPr>
              <w:t>0.5</w:t>
            </w:r>
            <w:r>
              <w:rPr>
                <w:rFonts w:hint="eastAsia" w:ascii="宋体" w:hAnsi="宋体" w:eastAsia="宋体" w:cs="宋体"/>
                <w:color w:val="auto"/>
                <w:sz w:val="24"/>
                <w:highlight w:val="none"/>
                <w:lang w:val="en-US" w:eastAsia="zh-CN"/>
              </w:rPr>
              <w:t>分。</w:t>
            </w:r>
          </w:p>
          <w:p w14:paraId="3042CABB">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【证明材料：投标文件中须提供相关证书复印件，否则不得分】</w:t>
            </w:r>
          </w:p>
        </w:tc>
        <w:tc>
          <w:tcPr>
            <w:tcW w:w="1097" w:type="dxa"/>
            <w:vAlign w:val="center"/>
          </w:tcPr>
          <w:p w14:paraId="4443E636">
            <w:pPr>
              <w:shd w:val="clear"/>
              <w:snapToGrid w:val="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463" w:type="dxa"/>
            <w:vAlign w:val="center"/>
          </w:tcPr>
          <w:p w14:paraId="2FA04EA6">
            <w:pPr>
              <w:pStyle w:val="393"/>
              <w:shd w:val="clear"/>
              <w:spacing w:before="0"/>
              <w:ind w:firstLine="0" w:firstLineChars="0"/>
              <w:jc w:val="center"/>
              <w:rPr>
                <w:rFonts w:hint="eastAsia"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客观分</w:t>
            </w:r>
          </w:p>
        </w:tc>
        <w:tc>
          <w:tcPr>
            <w:tcW w:w="2098" w:type="dxa"/>
            <w:vAlign w:val="center"/>
          </w:tcPr>
          <w:p w14:paraId="153777B5">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5942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543130BF">
            <w:pPr>
              <w:pStyle w:val="393"/>
              <w:shd w:val="clear"/>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6</w:t>
            </w:r>
          </w:p>
        </w:tc>
        <w:tc>
          <w:tcPr>
            <w:tcW w:w="4173" w:type="dxa"/>
            <w:vAlign w:val="center"/>
          </w:tcPr>
          <w:p w14:paraId="5CEE77EE">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磋商响应供应商基于ARCGIS平台自主研发数据库建库软件通过国家权威机构测评的得2分。</w:t>
            </w:r>
          </w:p>
          <w:p w14:paraId="7D3C00D1">
            <w:pPr>
              <w:pStyle w:val="2"/>
              <w:ind w:left="0" w:leftChars="0" w:firstLine="0" w:firstLineChars="0"/>
              <w:rPr>
                <w:rFonts w:hint="eastAsia"/>
                <w:color w:val="auto"/>
                <w:highlight w:val="none"/>
                <w:lang w:val="en-US" w:eastAsia="zh-CN"/>
              </w:rPr>
            </w:pPr>
            <w:r>
              <w:rPr>
                <w:rFonts w:hint="eastAsia" w:ascii="宋体" w:hAnsi="宋体" w:eastAsia="宋体" w:cs="宋体"/>
                <w:color w:val="auto"/>
                <w:sz w:val="24"/>
                <w:highlight w:val="none"/>
                <w:lang w:val="en-US" w:eastAsia="zh-CN"/>
              </w:rPr>
              <w:t>【证明材料：投标文件中须提供相关证书复印件，否则不得分】</w:t>
            </w:r>
          </w:p>
        </w:tc>
        <w:tc>
          <w:tcPr>
            <w:tcW w:w="1097" w:type="dxa"/>
            <w:vAlign w:val="center"/>
          </w:tcPr>
          <w:p w14:paraId="58BD3F66">
            <w:pPr>
              <w:shd w:val="clear"/>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463" w:type="dxa"/>
            <w:vAlign w:val="center"/>
          </w:tcPr>
          <w:p w14:paraId="7F88FA5E">
            <w:pPr>
              <w:pStyle w:val="393"/>
              <w:shd w:val="clear"/>
              <w:spacing w:before="0"/>
              <w:ind w:firstLine="0" w:firstLineChars="0"/>
              <w:jc w:val="center"/>
              <w:rPr>
                <w:rFonts w:hint="eastAsia"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客观分</w:t>
            </w:r>
          </w:p>
        </w:tc>
        <w:tc>
          <w:tcPr>
            <w:tcW w:w="2098" w:type="dxa"/>
            <w:vAlign w:val="center"/>
          </w:tcPr>
          <w:p w14:paraId="291EC3B0">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5AD0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571ACDDD">
            <w:pPr>
              <w:pStyle w:val="393"/>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7</w:t>
            </w:r>
          </w:p>
        </w:tc>
        <w:tc>
          <w:tcPr>
            <w:tcW w:w="4173" w:type="dxa"/>
            <w:vAlign w:val="center"/>
          </w:tcPr>
          <w:p w14:paraId="1DF5B01A">
            <w:pPr>
              <w:shd w:val="clear"/>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根</w:t>
            </w:r>
            <w:r>
              <w:rPr>
                <w:rFonts w:hint="eastAsia" w:ascii="宋体" w:hAnsi="宋体" w:cs="宋体"/>
                <w:color w:val="auto"/>
                <w:sz w:val="24"/>
                <w:highlight w:val="none"/>
              </w:rPr>
              <w:t>据</w:t>
            </w:r>
            <w:r>
              <w:rPr>
                <w:rFonts w:hint="eastAsia" w:ascii="宋体" w:hAnsi="宋体" w:cs="宋体"/>
                <w:color w:val="auto"/>
                <w:sz w:val="24"/>
                <w:highlight w:val="none"/>
                <w:lang w:eastAsia="zh-CN"/>
              </w:rPr>
              <w:t>磋商响应供应商</w:t>
            </w:r>
            <w:r>
              <w:rPr>
                <w:rFonts w:hint="eastAsia" w:ascii="宋体" w:hAnsi="宋体" w:cs="宋体"/>
                <w:color w:val="auto"/>
                <w:sz w:val="24"/>
                <w:highlight w:val="none"/>
              </w:rPr>
              <w:t>提供</w:t>
            </w:r>
            <w:r>
              <w:rPr>
                <w:rFonts w:hint="eastAsia" w:ascii="宋体" w:hAnsi="宋体" w:cs="宋体"/>
                <w:color w:val="auto"/>
                <w:sz w:val="24"/>
                <w:highlight w:val="none"/>
                <w:lang w:eastAsia="zh-CN"/>
              </w:rPr>
              <w:t>的数据库与现有不动产登记系统衔接情况（包括数据库设计、要素分类、属性内容等）</w:t>
            </w:r>
            <w:r>
              <w:rPr>
                <w:rFonts w:hint="eastAsia" w:ascii="宋体" w:hAnsi="宋体" w:cs="宋体"/>
                <w:color w:val="auto"/>
                <w:sz w:val="24"/>
                <w:highlight w:val="none"/>
              </w:rPr>
              <w:t>进行评议</w:t>
            </w:r>
            <w:r>
              <w:rPr>
                <w:rFonts w:hint="eastAsia" w:ascii="宋体" w:hAnsi="宋体" w:cs="宋体"/>
                <w:color w:val="auto"/>
                <w:sz w:val="24"/>
                <w:highlight w:val="none"/>
                <w:lang w:eastAsia="zh-CN"/>
              </w:rPr>
              <w:t>，最高得</w:t>
            </w:r>
            <w:r>
              <w:rPr>
                <w:rFonts w:hint="eastAsia" w:ascii="宋体" w:hAnsi="宋体" w:cs="宋体"/>
                <w:color w:val="auto"/>
                <w:sz w:val="24"/>
                <w:highlight w:val="none"/>
                <w:lang w:val="en-US" w:eastAsia="zh-CN"/>
              </w:rPr>
              <w:t>5分。</w:t>
            </w:r>
          </w:p>
          <w:p w14:paraId="46F7C8EC">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cs="宋体"/>
                <w:color w:val="auto"/>
                <w:sz w:val="24"/>
                <w:highlight w:val="none"/>
              </w:rPr>
              <w:t>方案实施合理、科学、完整的得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14:paraId="13B0E395">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rPr>
              <w:t>方案实施较合理、较科学、较完整的得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25A833C1">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cs="宋体"/>
                <w:color w:val="auto"/>
                <w:sz w:val="24"/>
                <w:highlight w:val="none"/>
              </w:rPr>
              <w:t>方案实施合理性一般、</w:t>
            </w:r>
            <w:r>
              <w:rPr>
                <w:rFonts w:hint="eastAsia" w:ascii="宋体" w:hAnsi="宋体" w:cs="宋体"/>
                <w:color w:val="auto"/>
                <w:sz w:val="24"/>
                <w:highlight w:val="none"/>
                <w:lang w:eastAsia="zh-CN"/>
              </w:rPr>
              <w:t>科学性一般、</w:t>
            </w:r>
            <w:r>
              <w:rPr>
                <w:rFonts w:hint="eastAsia" w:ascii="宋体" w:hAnsi="宋体" w:cs="宋体"/>
                <w:color w:val="auto"/>
                <w:sz w:val="24"/>
                <w:highlight w:val="none"/>
              </w:rPr>
              <w:t>完整</w:t>
            </w:r>
            <w:r>
              <w:rPr>
                <w:rFonts w:hint="eastAsia" w:ascii="宋体" w:hAnsi="宋体" w:eastAsia="宋体" w:cs="宋体"/>
                <w:color w:val="auto"/>
                <w:sz w:val="24"/>
                <w:highlight w:val="none"/>
              </w:rPr>
              <w:t>性一般</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p w14:paraId="751454DD">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方案实施合理性</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科学性有</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完整性</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p w14:paraId="6BCFB39D">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⑤方案实施合理性、</w:t>
            </w:r>
            <w:r>
              <w:rPr>
                <w:rFonts w:hint="eastAsia" w:ascii="宋体" w:hAnsi="宋体" w:eastAsia="宋体" w:cs="宋体"/>
                <w:color w:val="auto"/>
                <w:sz w:val="24"/>
                <w:highlight w:val="none"/>
                <w:lang w:eastAsia="zh-CN"/>
              </w:rPr>
              <w:t>科学性、</w:t>
            </w:r>
            <w:r>
              <w:rPr>
                <w:rFonts w:hint="eastAsia" w:ascii="宋体" w:hAnsi="宋体" w:eastAsia="宋体" w:cs="宋体"/>
                <w:color w:val="auto"/>
                <w:sz w:val="24"/>
                <w:highlight w:val="none"/>
              </w:rPr>
              <w:t>完整性</w:t>
            </w:r>
            <w:r>
              <w:rPr>
                <w:rFonts w:hint="eastAsia" w:ascii="宋体" w:hAnsi="宋体" w:cs="宋体"/>
                <w:color w:val="auto"/>
                <w:sz w:val="24"/>
                <w:highlight w:val="none"/>
                <w:lang w:eastAsia="zh-CN"/>
              </w:rPr>
              <w:t>有明显不足，较大瑕疵</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p>
          <w:p w14:paraId="79617C32">
            <w:pPr>
              <w:shd w:val="clear"/>
              <w:snapToGrid w:val="0"/>
              <w:jc w:val="left"/>
              <w:rPr>
                <w:rFonts w:cs="仿宋_GB2312" w:asciiTheme="minorEastAsia" w:hAnsiTheme="minorEastAsia" w:eastAsiaTheme="minorEastAsia"/>
                <w:color w:val="auto"/>
                <w:szCs w:val="24"/>
                <w:highlight w:val="none"/>
              </w:rPr>
            </w:pPr>
            <w:r>
              <w:rPr>
                <w:rFonts w:hint="eastAsia" w:ascii="宋体" w:hAnsi="宋体" w:eastAsia="宋体" w:cs="宋体"/>
                <w:color w:val="auto"/>
                <w:sz w:val="24"/>
                <w:highlight w:val="none"/>
                <w:lang w:val="en-US" w:eastAsia="zh-CN"/>
              </w:rPr>
              <w:t>⑥</w:t>
            </w:r>
            <w:r>
              <w:rPr>
                <w:rFonts w:hint="eastAsia" w:ascii="宋体" w:hAnsi="宋体" w:eastAsia="宋体" w:cs="宋体"/>
                <w:color w:val="auto"/>
                <w:sz w:val="24"/>
                <w:highlight w:val="none"/>
              </w:rPr>
              <w:t>未提供不得分。</w:t>
            </w:r>
          </w:p>
        </w:tc>
        <w:tc>
          <w:tcPr>
            <w:tcW w:w="1097" w:type="dxa"/>
            <w:vAlign w:val="center"/>
          </w:tcPr>
          <w:p w14:paraId="5750DEE1">
            <w:pPr>
              <w:shd w:val="clear"/>
              <w:snapToGrid w:val="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1463" w:type="dxa"/>
            <w:vAlign w:val="center"/>
          </w:tcPr>
          <w:p w14:paraId="063724FC">
            <w:pPr>
              <w:pStyle w:val="393"/>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主观分</w:t>
            </w:r>
          </w:p>
        </w:tc>
        <w:tc>
          <w:tcPr>
            <w:tcW w:w="2098" w:type="dxa"/>
            <w:vAlign w:val="center"/>
          </w:tcPr>
          <w:p w14:paraId="749B7534">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4F31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5AA99B7F">
            <w:pPr>
              <w:pStyle w:val="393"/>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8</w:t>
            </w:r>
          </w:p>
        </w:tc>
        <w:tc>
          <w:tcPr>
            <w:tcW w:w="4173" w:type="dxa"/>
            <w:vAlign w:val="center"/>
          </w:tcPr>
          <w:p w14:paraId="01E9C54C">
            <w:pPr>
              <w:shd w:val="clear"/>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根</w:t>
            </w:r>
            <w:r>
              <w:rPr>
                <w:rFonts w:hint="eastAsia" w:ascii="宋体" w:hAnsi="宋体" w:cs="宋体"/>
                <w:color w:val="auto"/>
                <w:sz w:val="24"/>
                <w:highlight w:val="none"/>
              </w:rPr>
              <w:t>据</w:t>
            </w:r>
            <w:r>
              <w:rPr>
                <w:rFonts w:hint="eastAsia" w:ascii="宋体" w:hAnsi="宋体" w:cs="宋体"/>
                <w:color w:val="auto"/>
                <w:sz w:val="24"/>
                <w:highlight w:val="none"/>
                <w:lang w:eastAsia="zh-CN"/>
              </w:rPr>
              <w:t>磋商响应供应商</w:t>
            </w:r>
            <w:r>
              <w:rPr>
                <w:rFonts w:hint="eastAsia" w:ascii="宋体" w:hAnsi="宋体" w:cs="宋体"/>
                <w:color w:val="auto"/>
                <w:sz w:val="24"/>
                <w:highlight w:val="none"/>
              </w:rPr>
              <w:t>提供的</w:t>
            </w:r>
            <w:r>
              <w:rPr>
                <w:rFonts w:hint="eastAsia" w:ascii="宋体" w:hAnsi="宋体" w:cs="宋体"/>
                <w:color w:val="auto"/>
                <w:sz w:val="24"/>
                <w:highlight w:val="none"/>
                <w:lang w:eastAsia="zh-CN"/>
              </w:rPr>
              <w:t>登记发证（登记受理、审核、登簿、发证等）</w:t>
            </w:r>
            <w:r>
              <w:rPr>
                <w:rFonts w:hint="eastAsia" w:ascii="宋体" w:hAnsi="宋体" w:cs="宋体"/>
                <w:color w:val="auto"/>
                <w:sz w:val="24"/>
                <w:highlight w:val="none"/>
              </w:rPr>
              <w:t>实施方案进行评议</w:t>
            </w:r>
            <w:r>
              <w:rPr>
                <w:rFonts w:hint="eastAsia" w:ascii="宋体" w:hAnsi="宋体" w:cs="宋体"/>
                <w:color w:val="auto"/>
                <w:sz w:val="24"/>
                <w:highlight w:val="none"/>
                <w:lang w:eastAsia="zh-CN"/>
              </w:rPr>
              <w:t>，最高得</w:t>
            </w:r>
            <w:r>
              <w:rPr>
                <w:rFonts w:hint="eastAsia" w:ascii="宋体" w:hAnsi="宋体" w:cs="宋体"/>
                <w:color w:val="auto"/>
                <w:sz w:val="24"/>
                <w:highlight w:val="none"/>
                <w:lang w:val="en-US" w:eastAsia="zh-CN"/>
              </w:rPr>
              <w:t>5分。</w:t>
            </w:r>
          </w:p>
          <w:p w14:paraId="57DA7F43">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cs="宋体"/>
                <w:color w:val="auto"/>
                <w:sz w:val="24"/>
                <w:highlight w:val="none"/>
              </w:rPr>
              <w:t>方案实施合理、科学、完整的得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14:paraId="7DE8B770">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rPr>
              <w:t>方案实施较合理、较科学、较完整的得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3ED61FB8">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cs="宋体"/>
                <w:color w:val="auto"/>
                <w:sz w:val="24"/>
                <w:highlight w:val="none"/>
              </w:rPr>
              <w:t>方案实施合理性一般、</w:t>
            </w:r>
            <w:r>
              <w:rPr>
                <w:rFonts w:hint="eastAsia" w:ascii="宋体" w:hAnsi="宋体" w:cs="宋体"/>
                <w:color w:val="auto"/>
                <w:sz w:val="24"/>
                <w:highlight w:val="none"/>
                <w:lang w:eastAsia="zh-CN"/>
              </w:rPr>
              <w:t>科学性一般、</w:t>
            </w:r>
            <w:r>
              <w:rPr>
                <w:rFonts w:hint="eastAsia" w:ascii="宋体" w:hAnsi="宋体" w:cs="宋体"/>
                <w:color w:val="auto"/>
                <w:sz w:val="24"/>
                <w:highlight w:val="none"/>
              </w:rPr>
              <w:t>完整</w:t>
            </w:r>
            <w:r>
              <w:rPr>
                <w:rFonts w:hint="eastAsia" w:ascii="宋体" w:hAnsi="宋体" w:eastAsia="宋体" w:cs="宋体"/>
                <w:color w:val="auto"/>
                <w:sz w:val="24"/>
                <w:highlight w:val="none"/>
              </w:rPr>
              <w:t>性一般</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p w14:paraId="1D236DB0">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方案实施合理性</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科学性有</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完整性</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p w14:paraId="066F0C75">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⑤方案实施合理性、</w:t>
            </w:r>
            <w:r>
              <w:rPr>
                <w:rFonts w:hint="eastAsia" w:ascii="宋体" w:hAnsi="宋体" w:eastAsia="宋体" w:cs="宋体"/>
                <w:color w:val="auto"/>
                <w:sz w:val="24"/>
                <w:highlight w:val="none"/>
                <w:lang w:eastAsia="zh-CN"/>
              </w:rPr>
              <w:t>科学性、</w:t>
            </w:r>
            <w:r>
              <w:rPr>
                <w:rFonts w:hint="eastAsia" w:ascii="宋体" w:hAnsi="宋体" w:eastAsia="宋体" w:cs="宋体"/>
                <w:color w:val="auto"/>
                <w:sz w:val="24"/>
                <w:highlight w:val="none"/>
              </w:rPr>
              <w:t>完整性</w:t>
            </w:r>
            <w:r>
              <w:rPr>
                <w:rFonts w:hint="eastAsia" w:ascii="宋体" w:hAnsi="宋体" w:cs="宋体"/>
                <w:color w:val="auto"/>
                <w:sz w:val="24"/>
                <w:highlight w:val="none"/>
                <w:lang w:eastAsia="zh-CN"/>
              </w:rPr>
              <w:t>有明显不足，较大瑕疵</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p>
          <w:p w14:paraId="11876968">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⑥</w:t>
            </w:r>
            <w:r>
              <w:rPr>
                <w:rFonts w:hint="eastAsia" w:ascii="宋体" w:hAnsi="宋体" w:eastAsia="宋体" w:cs="宋体"/>
                <w:color w:val="auto"/>
                <w:sz w:val="24"/>
                <w:highlight w:val="none"/>
              </w:rPr>
              <w:t>未提供不得分。</w:t>
            </w:r>
          </w:p>
        </w:tc>
        <w:tc>
          <w:tcPr>
            <w:tcW w:w="1097" w:type="dxa"/>
            <w:vAlign w:val="center"/>
          </w:tcPr>
          <w:p w14:paraId="45B09F9A">
            <w:pPr>
              <w:shd w:val="clear"/>
              <w:snapToGrid w:val="0"/>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5</w:t>
            </w:r>
          </w:p>
        </w:tc>
        <w:tc>
          <w:tcPr>
            <w:tcW w:w="1463" w:type="dxa"/>
            <w:vAlign w:val="center"/>
          </w:tcPr>
          <w:p w14:paraId="208A83F2">
            <w:pPr>
              <w:pStyle w:val="393"/>
              <w:shd w:val="clear"/>
              <w:spacing w:before="0"/>
              <w:ind w:firstLine="0" w:firstLineChars="0"/>
              <w:jc w:val="center"/>
              <w:rPr>
                <w:rFonts w:hint="eastAsia"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w:t>
            </w:r>
          </w:p>
        </w:tc>
        <w:tc>
          <w:tcPr>
            <w:tcW w:w="2098" w:type="dxa"/>
            <w:vAlign w:val="center"/>
          </w:tcPr>
          <w:p w14:paraId="6EB3B2C2">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7210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2EF065B1">
            <w:pPr>
              <w:pStyle w:val="393"/>
              <w:shd w:val="clear"/>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9</w:t>
            </w:r>
          </w:p>
        </w:tc>
        <w:tc>
          <w:tcPr>
            <w:tcW w:w="4173" w:type="dxa"/>
            <w:shd w:val="clear" w:color="auto" w:fill="auto"/>
            <w:vAlign w:val="center"/>
          </w:tcPr>
          <w:p w14:paraId="6CC7E1B5">
            <w:pPr>
              <w:shd w:val="clear"/>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根</w:t>
            </w:r>
            <w:r>
              <w:rPr>
                <w:rFonts w:hint="eastAsia" w:ascii="宋体" w:hAnsi="宋体" w:cs="宋体"/>
                <w:color w:val="auto"/>
                <w:sz w:val="24"/>
                <w:highlight w:val="none"/>
              </w:rPr>
              <w:t>据</w:t>
            </w:r>
            <w:r>
              <w:rPr>
                <w:rFonts w:hint="eastAsia" w:ascii="宋体" w:hAnsi="宋体" w:cs="宋体"/>
                <w:color w:val="auto"/>
                <w:sz w:val="24"/>
                <w:highlight w:val="none"/>
                <w:lang w:eastAsia="zh-CN"/>
              </w:rPr>
              <w:t>磋商响应供应商</w:t>
            </w:r>
            <w:r>
              <w:rPr>
                <w:rFonts w:hint="eastAsia" w:ascii="宋体" w:hAnsi="宋体" w:cs="宋体"/>
                <w:color w:val="auto"/>
                <w:sz w:val="24"/>
                <w:highlight w:val="none"/>
              </w:rPr>
              <w:t>提供的农经权数据关联及整理实施方案进行评议</w:t>
            </w:r>
            <w:r>
              <w:rPr>
                <w:rFonts w:hint="eastAsia" w:ascii="宋体" w:hAnsi="宋体" w:cs="宋体"/>
                <w:color w:val="auto"/>
                <w:sz w:val="24"/>
                <w:highlight w:val="none"/>
                <w:lang w:eastAsia="zh-CN"/>
              </w:rPr>
              <w:t>，最高得</w:t>
            </w:r>
            <w:r>
              <w:rPr>
                <w:rFonts w:hint="eastAsia" w:ascii="宋体" w:hAnsi="宋体" w:cs="宋体"/>
                <w:color w:val="auto"/>
                <w:sz w:val="24"/>
                <w:highlight w:val="none"/>
                <w:lang w:val="en-US" w:eastAsia="zh-CN"/>
              </w:rPr>
              <w:t>5分。</w:t>
            </w:r>
          </w:p>
          <w:p w14:paraId="07319043">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cs="宋体"/>
                <w:color w:val="auto"/>
                <w:sz w:val="24"/>
                <w:highlight w:val="none"/>
              </w:rPr>
              <w:t>方案实施合理、科学、完整的得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14:paraId="0D33CE6C">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rPr>
              <w:t>方案实施较合理、较科学、较完整的得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30F8929A">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cs="宋体"/>
                <w:color w:val="auto"/>
                <w:sz w:val="24"/>
                <w:highlight w:val="none"/>
              </w:rPr>
              <w:t>方案实施合理性一般、</w:t>
            </w:r>
            <w:r>
              <w:rPr>
                <w:rFonts w:hint="eastAsia" w:ascii="宋体" w:hAnsi="宋体" w:cs="宋体"/>
                <w:color w:val="auto"/>
                <w:sz w:val="24"/>
                <w:highlight w:val="none"/>
                <w:lang w:eastAsia="zh-CN"/>
              </w:rPr>
              <w:t>科学性一般、</w:t>
            </w:r>
            <w:r>
              <w:rPr>
                <w:rFonts w:hint="eastAsia" w:ascii="宋体" w:hAnsi="宋体" w:cs="宋体"/>
                <w:color w:val="auto"/>
                <w:sz w:val="24"/>
                <w:highlight w:val="none"/>
              </w:rPr>
              <w:t>完整</w:t>
            </w:r>
            <w:r>
              <w:rPr>
                <w:rFonts w:hint="eastAsia" w:ascii="宋体" w:hAnsi="宋体" w:eastAsia="宋体" w:cs="宋体"/>
                <w:color w:val="auto"/>
                <w:sz w:val="24"/>
                <w:highlight w:val="none"/>
              </w:rPr>
              <w:t>性一般</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p w14:paraId="7A823450">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rPr>
              <w:t>方案实施合理性</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科学性有</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完整性</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p w14:paraId="6B72FC52">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⑤方案实施合理性、</w:t>
            </w:r>
            <w:r>
              <w:rPr>
                <w:rFonts w:hint="eastAsia" w:ascii="宋体" w:hAnsi="宋体" w:eastAsia="宋体" w:cs="宋体"/>
                <w:color w:val="auto"/>
                <w:sz w:val="24"/>
                <w:highlight w:val="none"/>
                <w:lang w:eastAsia="zh-CN"/>
              </w:rPr>
              <w:t>科学性、</w:t>
            </w:r>
            <w:r>
              <w:rPr>
                <w:rFonts w:hint="eastAsia" w:ascii="宋体" w:hAnsi="宋体" w:eastAsia="宋体" w:cs="宋体"/>
                <w:color w:val="auto"/>
                <w:sz w:val="24"/>
                <w:highlight w:val="none"/>
              </w:rPr>
              <w:t>完整性</w:t>
            </w:r>
            <w:r>
              <w:rPr>
                <w:rFonts w:hint="eastAsia" w:ascii="宋体" w:hAnsi="宋体" w:cs="宋体"/>
                <w:color w:val="auto"/>
                <w:sz w:val="24"/>
                <w:highlight w:val="none"/>
                <w:lang w:eastAsia="zh-CN"/>
              </w:rPr>
              <w:t>有明显不足，较大瑕疵</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p>
          <w:p w14:paraId="141EC136">
            <w:pPr>
              <w:shd w:val="clea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⑥</w:t>
            </w:r>
            <w:r>
              <w:rPr>
                <w:rFonts w:hint="eastAsia" w:ascii="宋体" w:hAnsi="宋体" w:eastAsia="宋体" w:cs="宋体"/>
                <w:color w:val="auto"/>
                <w:sz w:val="24"/>
                <w:highlight w:val="none"/>
              </w:rPr>
              <w:t>未提供不得分。</w:t>
            </w:r>
          </w:p>
        </w:tc>
        <w:tc>
          <w:tcPr>
            <w:tcW w:w="1097" w:type="dxa"/>
            <w:shd w:val="clear" w:color="auto" w:fill="auto"/>
            <w:vAlign w:val="center"/>
          </w:tcPr>
          <w:p w14:paraId="11D4E1B7">
            <w:pPr>
              <w:shd w:val="clear"/>
              <w:snapToGrid w:val="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5</w:t>
            </w:r>
          </w:p>
        </w:tc>
        <w:tc>
          <w:tcPr>
            <w:tcW w:w="1463" w:type="dxa"/>
            <w:shd w:val="clear" w:color="auto" w:fill="auto"/>
            <w:vAlign w:val="center"/>
          </w:tcPr>
          <w:p w14:paraId="4713FD0B">
            <w:pPr>
              <w:pStyle w:val="393"/>
              <w:shd w:val="clear"/>
              <w:spacing w:before="0"/>
              <w:ind w:firstLine="0" w:firstLineChars="0"/>
              <w:jc w:val="center"/>
              <w:rPr>
                <w:rFonts w:hint="eastAsia" w:cs="宋体" w:asciiTheme="minorEastAsia" w:hAnsiTheme="minorEastAsia" w:eastAsiaTheme="minorEastAsia"/>
                <w:bCs/>
                <w:color w:val="auto"/>
                <w:kern w:val="2"/>
                <w:sz w:val="24"/>
                <w:szCs w:val="20"/>
                <w:highlight w:val="none"/>
                <w:lang w:val="en-US" w:eastAsia="zh-CN" w:bidi="ar-SA"/>
              </w:rPr>
            </w:pPr>
            <w:r>
              <w:rPr>
                <w:rFonts w:hint="eastAsia" w:cs="宋体" w:asciiTheme="minorEastAsia" w:hAnsiTheme="minorEastAsia" w:eastAsiaTheme="minorEastAsia"/>
                <w:bCs/>
                <w:color w:val="auto"/>
                <w:highlight w:val="none"/>
              </w:rPr>
              <w:t>主观分</w:t>
            </w:r>
          </w:p>
        </w:tc>
        <w:tc>
          <w:tcPr>
            <w:tcW w:w="2098" w:type="dxa"/>
            <w:vAlign w:val="center"/>
          </w:tcPr>
          <w:p w14:paraId="5BF57582">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4C23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07D0BC49">
            <w:pPr>
              <w:pStyle w:val="393"/>
              <w:shd w:val="clear"/>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10</w:t>
            </w:r>
          </w:p>
        </w:tc>
        <w:tc>
          <w:tcPr>
            <w:tcW w:w="4173" w:type="dxa"/>
            <w:vAlign w:val="center"/>
          </w:tcPr>
          <w:p w14:paraId="01374BDD">
            <w:pPr>
              <w:shd w:val="clear"/>
              <w:snapToGrid w:val="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针对本项目内容提出重点、难点分析</w:t>
            </w:r>
            <w:r>
              <w:rPr>
                <w:rFonts w:hint="eastAsia" w:ascii="宋体" w:hAnsi="宋体" w:cs="宋体"/>
                <w:color w:val="auto"/>
                <w:sz w:val="24"/>
                <w:highlight w:val="none"/>
                <w:lang w:eastAsia="zh-CN"/>
              </w:rPr>
              <w:t>及相应的对策方案，最高得</w:t>
            </w:r>
            <w:r>
              <w:rPr>
                <w:rFonts w:hint="eastAsia" w:ascii="宋体" w:hAnsi="宋体" w:cs="宋体"/>
                <w:color w:val="auto"/>
                <w:sz w:val="24"/>
                <w:highlight w:val="none"/>
                <w:lang w:val="en-US" w:eastAsia="zh-CN"/>
              </w:rPr>
              <w:t>5分。</w:t>
            </w:r>
          </w:p>
          <w:p w14:paraId="25EF8584">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①</w:t>
            </w:r>
            <w:r>
              <w:rPr>
                <w:rFonts w:hint="eastAsia" w:ascii="宋体" w:hAnsi="宋体" w:cs="宋体"/>
                <w:color w:val="auto"/>
                <w:sz w:val="24"/>
                <w:highlight w:val="none"/>
                <w:lang w:val="en-US" w:eastAsia="zh-CN"/>
              </w:rPr>
              <w:t>重、难点</w:t>
            </w:r>
            <w:r>
              <w:rPr>
                <w:rFonts w:hint="eastAsia" w:ascii="宋体" w:hAnsi="宋体" w:cs="宋体"/>
                <w:color w:val="auto"/>
                <w:sz w:val="24"/>
                <w:highlight w:val="none"/>
              </w:rPr>
              <w:t>分析</w:t>
            </w:r>
            <w:r>
              <w:rPr>
                <w:rFonts w:hint="eastAsia" w:ascii="宋体" w:hAnsi="宋体" w:cs="宋体"/>
                <w:color w:val="auto"/>
                <w:sz w:val="24"/>
                <w:highlight w:val="none"/>
                <w:lang w:eastAsia="zh-CN"/>
              </w:rPr>
              <w:t>到位，</w:t>
            </w:r>
            <w:r>
              <w:rPr>
                <w:rFonts w:hint="eastAsia" w:ascii="宋体" w:hAnsi="宋体" w:cs="宋体"/>
                <w:color w:val="auto"/>
                <w:sz w:val="24"/>
                <w:highlight w:val="none"/>
              </w:rPr>
              <w:t>科学合理、描述准确</w:t>
            </w:r>
            <w:r>
              <w:rPr>
                <w:rFonts w:hint="eastAsia" w:ascii="宋体" w:hAnsi="宋体" w:cs="宋体"/>
                <w:color w:val="auto"/>
                <w:sz w:val="24"/>
                <w:highlight w:val="none"/>
                <w:lang w:eastAsia="zh-CN"/>
              </w:rPr>
              <w:t>，对策有针对性</w:t>
            </w:r>
            <w:r>
              <w:rPr>
                <w:rFonts w:hint="eastAsia" w:ascii="宋体" w:hAnsi="宋体" w:cs="宋体"/>
                <w:color w:val="auto"/>
                <w:sz w:val="24"/>
                <w:highlight w:val="none"/>
              </w:rPr>
              <w:t>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14:paraId="12DC7EE8">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lang w:val="en-US" w:eastAsia="zh-CN"/>
              </w:rPr>
              <w:t>重、难点</w:t>
            </w:r>
            <w:r>
              <w:rPr>
                <w:rFonts w:hint="eastAsia" w:ascii="宋体" w:hAnsi="宋体" w:cs="宋体"/>
                <w:color w:val="auto"/>
                <w:sz w:val="24"/>
                <w:highlight w:val="none"/>
              </w:rPr>
              <w:t>分析</w:t>
            </w:r>
            <w:r>
              <w:rPr>
                <w:rFonts w:hint="eastAsia" w:ascii="宋体" w:hAnsi="宋体" w:cs="宋体"/>
                <w:color w:val="auto"/>
                <w:sz w:val="24"/>
                <w:highlight w:val="none"/>
                <w:lang w:eastAsia="zh-CN"/>
              </w:rPr>
              <w:t>较到位，较</w:t>
            </w:r>
            <w:r>
              <w:rPr>
                <w:rFonts w:hint="eastAsia" w:ascii="宋体" w:hAnsi="宋体" w:cs="宋体"/>
                <w:color w:val="auto"/>
                <w:sz w:val="24"/>
                <w:highlight w:val="none"/>
              </w:rPr>
              <w:t>科学合理、描述</w:t>
            </w:r>
            <w:r>
              <w:rPr>
                <w:rFonts w:hint="eastAsia" w:ascii="宋体" w:hAnsi="宋体" w:cs="宋体"/>
                <w:color w:val="auto"/>
                <w:sz w:val="24"/>
                <w:highlight w:val="none"/>
                <w:lang w:eastAsia="zh-CN"/>
              </w:rPr>
              <w:t>较</w:t>
            </w:r>
            <w:r>
              <w:rPr>
                <w:rFonts w:hint="eastAsia" w:ascii="宋体" w:hAnsi="宋体" w:cs="宋体"/>
                <w:color w:val="auto"/>
                <w:sz w:val="24"/>
                <w:highlight w:val="none"/>
              </w:rPr>
              <w:t>准确</w:t>
            </w:r>
            <w:r>
              <w:rPr>
                <w:rFonts w:hint="eastAsia" w:ascii="宋体" w:hAnsi="宋体" w:cs="宋体"/>
                <w:color w:val="auto"/>
                <w:sz w:val="24"/>
                <w:highlight w:val="none"/>
                <w:lang w:eastAsia="zh-CN"/>
              </w:rPr>
              <w:t>，对策较有针对性</w:t>
            </w:r>
            <w:r>
              <w:rPr>
                <w:rFonts w:hint="eastAsia" w:ascii="宋体" w:hAnsi="宋体" w:cs="宋体"/>
                <w:color w:val="auto"/>
                <w:sz w:val="24"/>
                <w:highlight w:val="none"/>
              </w:rPr>
              <w:t>的得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5D927A4C">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③</w:t>
            </w:r>
            <w:r>
              <w:rPr>
                <w:rFonts w:hint="eastAsia" w:ascii="宋体" w:hAnsi="宋体" w:cs="宋体"/>
                <w:color w:val="auto"/>
                <w:sz w:val="24"/>
                <w:highlight w:val="none"/>
                <w:lang w:val="en-US" w:eastAsia="zh-CN"/>
              </w:rPr>
              <w:t>重、难点</w:t>
            </w:r>
            <w:r>
              <w:rPr>
                <w:rFonts w:hint="eastAsia" w:ascii="宋体" w:hAnsi="宋体" w:cs="宋体"/>
                <w:color w:val="auto"/>
                <w:sz w:val="24"/>
                <w:highlight w:val="none"/>
              </w:rPr>
              <w:t>分析</w:t>
            </w:r>
            <w:r>
              <w:rPr>
                <w:rFonts w:hint="eastAsia" w:ascii="宋体" w:hAnsi="宋体" w:cs="宋体"/>
                <w:color w:val="auto"/>
                <w:sz w:val="24"/>
                <w:highlight w:val="none"/>
                <w:lang w:eastAsia="zh-CN"/>
              </w:rPr>
              <w:t>一般，</w:t>
            </w:r>
            <w:r>
              <w:rPr>
                <w:rFonts w:hint="eastAsia" w:ascii="宋体" w:hAnsi="宋体" w:cs="宋体"/>
                <w:color w:val="auto"/>
                <w:sz w:val="24"/>
                <w:highlight w:val="none"/>
              </w:rPr>
              <w:t>科学合理</w:t>
            </w:r>
            <w:r>
              <w:rPr>
                <w:rFonts w:hint="eastAsia" w:ascii="宋体" w:hAnsi="宋体" w:cs="宋体"/>
                <w:color w:val="auto"/>
                <w:sz w:val="24"/>
                <w:highlight w:val="none"/>
                <w:lang w:eastAsia="zh-CN"/>
              </w:rPr>
              <w:t>性一般</w:t>
            </w:r>
            <w:r>
              <w:rPr>
                <w:rFonts w:hint="eastAsia" w:ascii="宋体" w:hAnsi="宋体" w:cs="宋体"/>
                <w:color w:val="auto"/>
                <w:sz w:val="24"/>
                <w:highlight w:val="none"/>
              </w:rPr>
              <w:t>、描述准确</w:t>
            </w:r>
            <w:r>
              <w:rPr>
                <w:rFonts w:hint="eastAsia" w:ascii="宋体" w:hAnsi="宋体" w:cs="宋体"/>
                <w:color w:val="auto"/>
                <w:sz w:val="24"/>
                <w:highlight w:val="none"/>
                <w:lang w:eastAsia="zh-CN"/>
              </w:rPr>
              <w:t>性一般，对策针对性一般的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6AFBCCA9">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w:t>
            </w:r>
            <w:r>
              <w:rPr>
                <w:rFonts w:hint="eastAsia" w:ascii="宋体" w:hAnsi="宋体" w:cs="宋体"/>
                <w:color w:val="auto"/>
                <w:sz w:val="24"/>
                <w:highlight w:val="none"/>
                <w:lang w:val="en-US" w:eastAsia="zh-CN"/>
              </w:rPr>
              <w:t>重、难点</w:t>
            </w:r>
            <w:r>
              <w:rPr>
                <w:rFonts w:hint="eastAsia" w:ascii="宋体" w:hAnsi="宋体" w:cs="宋体"/>
                <w:color w:val="auto"/>
                <w:sz w:val="24"/>
                <w:highlight w:val="none"/>
              </w:rPr>
              <w:t>分析</w:t>
            </w:r>
            <w:r>
              <w:rPr>
                <w:rFonts w:hint="eastAsia" w:ascii="宋体" w:hAnsi="宋体" w:cs="宋体"/>
                <w:color w:val="auto"/>
                <w:sz w:val="24"/>
                <w:highlight w:val="none"/>
                <w:lang w:eastAsia="zh-CN"/>
              </w:rPr>
              <w:t>略有瑕疵</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科学性</w:t>
            </w:r>
            <w:r>
              <w:rPr>
                <w:rFonts w:hint="eastAsia" w:ascii="宋体" w:hAnsi="宋体" w:eastAsia="宋体" w:cs="宋体"/>
                <w:color w:val="auto"/>
                <w:sz w:val="24"/>
                <w:highlight w:val="none"/>
              </w:rPr>
              <w:t>完整性</w:t>
            </w:r>
            <w:r>
              <w:rPr>
                <w:rFonts w:hint="eastAsia" w:ascii="宋体" w:hAnsi="宋体" w:cs="宋体"/>
                <w:color w:val="auto"/>
                <w:sz w:val="24"/>
                <w:highlight w:val="none"/>
                <w:lang w:eastAsia="zh-CN"/>
              </w:rPr>
              <w:t>略有瑕疵、对策针对性略有瑕疵</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p w14:paraId="53C085A8">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⑤</w:t>
            </w:r>
            <w:r>
              <w:rPr>
                <w:rFonts w:hint="eastAsia" w:ascii="宋体" w:hAnsi="宋体" w:cs="宋体"/>
                <w:color w:val="auto"/>
                <w:sz w:val="24"/>
                <w:highlight w:val="none"/>
                <w:lang w:val="en-US" w:eastAsia="zh-CN"/>
              </w:rPr>
              <w:t>重、难点</w:t>
            </w:r>
            <w:r>
              <w:rPr>
                <w:rFonts w:hint="eastAsia" w:ascii="宋体" w:hAnsi="宋体" w:cs="宋体"/>
                <w:color w:val="auto"/>
                <w:sz w:val="24"/>
                <w:highlight w:val="none"/>
              </w:rPr>
              <w:t>分析</w:t>
            </w:r>
            <w:r>
              <w:rPr>
                <w:rFonts w:hint="eastAsia" w:ascii="宋体" w:hAnsi="宋体" w:cs="宋体"/>
                <w:color w:val="auto"/>
                <w:sz w:val="24"/>
                <w:highlight w:val="none"/>
                <w:lang w:eastAsia="zh-CN"/>
              </w:rPr>
              <w:t>有较大瑕疵</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科学性</w:t>
            </w:r>
            <w:r>
              <w:rPr>
                <w:rFonts w:hint="eastAsia" w:ascii="宋体" w:hAnsi="宋体" w:eastAsia="宋体" w:cs="宋体"/>
                <w:color w:val="auto"/>
                <w:sz w:val="24"/>
                <w:highlight w:val="none"/>
              </w:rPr>
              <w:t>完整性</w:t>
            </w:r>
            <w:r>
              <w:rPr>
                <w:rFonts w:hint="eastAsia" w:ascii="宋体" w:hAnsi="宋体" w:cs="宋体"/>
                <w:color w:val="auto"/>
                <w:sz w:val="24"/>
                <w:highlight w:val="none"/>
                <w:lang w:eastAsia="zh-CN"/>
              </w:rPr>
              <w:t>略有瑕疵、对策针对性有较大瑕疵</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p>
          <w:p w14:paraId="06408131">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⑥方案未提出或所提方案与本项目要求完全不符的得0分</w:t>
            </w:r>
            <w:r>
              <w:rPr>
                <w:rFonts w:hint="eastAsia" w:ascii="宋体" w:hAnsi="宋体" w:cs="宋体"/>
                <w:color w:val="auto"/>
                <w:sz w:val="24"/>
                <w:highlight w:val="none"/>
                <w:lang w:val="en-US" w:eastAsia="zh-CN"/>
              </w:rPr>
              <w:t>。</w:t>
            </w:r>
          </w:p>
        </w:tc>
        <w:tc>
          <w:tcPr>
            <w:tcW w:w="1097" w:type="dxa"/>
            <w:vAlign w:val="center"/>
          </w:tcPr>
          <w:p w14:paraId="6636ED58">
            <w:pPr>
              <w:shd w:val="clear"/>
              <w:snapToGrid w:val="0"/>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463" w:type="dxa"/>
            <w:vAlign w:val="center"/>
          </w:tcPr>
          <w:p w14:paraId="5C064717">
            <w:pPr>
              <w:pStyle w:val="393"/>
              <w:shd w:val="clear"/>
              <w:spacing w:before="0"/>
              <w:ind w:firstLine="0" w:firstLineChars="0"/>
              <w:jc w:val="center"/>
              <w:rPr>
                <w:rFonts w:hint="eastAsia"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w:t>
            </w:r>
          </w:p>
        </w:tc>
        <w:tc>
          <w:tcPr>
            <w:tcW w:w="2098" w:type="dxa"/>
            <w:vAlign w:val="center"/>
          </w:tcPr>
          <w:p w14:paraId="207D27F3">
            <w:pPr>
              <w:pStyle w:val="393"/>
              <w:shd w:val="clear"/>
              <w:spacing w:before="0"/>
              <w:ind w:firstLine="0" w:firstLineChars="0"/>
              <w:jc w:val="center"/>
              <w:rPr>
                <w:rFonts w:cs="仿宋_GB2312" w:asciiTheme="minorEastAsia" w:hAnsiTheme="minorEastAsia" w:eastAsiaTheme="minorEastAsia"/>
                <w:color w:val="auto"/>
                <w:szCs w:val="24"/>
                <w:highlight w:val="none"/>
              </w:rPr>
            </w:pPr>
          </w:p>
          <w:p w14:paraId="7FA7FFBD">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6DEC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48F0A04A">
            <w:pPr>
              <w:pStyle w:val="393"/>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11</w:t>
            </w:r>
          </w:p>
        </w:tc>
        <w:tc>
          <w:tcPr>
            <w:tcW w:w="4173" w:type="dxa"/>
            <w:shd w:val="clear" w:color="auto" w:fill="auto"/>
            <w:vAlign w:val="center"/>
          </w:tcPr>
          <w:p w14:paraId="07F5D522">
            <w:pPr>
              <w:shd w:val="clear"/>
              <w:snapToGrid w:val="0"/>
              <w:jc w:val="left"/>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eastAsia="zh-CN"/>
              </w:rPr>
              <w:t>磋商响应供应商提供的</w:t>
            </w:r>
            <w:r>
              <w:rPr>
                <w:rFonts w:hint="eastAsia" w:ascii="宋体" w:hAnsi="宋体" w:cs="宋体"/>
                <w:color w:val="auto"/>
                <w:sz w:val="24"/>
                <w:highlight w:val="none"/>
              </w:rPr>
              <w:t>服务质量保证</w:t>
            </w:r>
            <w:r>
              <w:rPr>
                <w:rFonts w:hint="eastAsia" w:ascii="宋体" w:hAnsi="宋体" w:cs="宋体"/>
                <w:color w:val="auto"/>
                <w:sz w:val="24"/>
                <w:highlight w:val="none"/>
                <w:lang w:eastAsia="zh-CN"/>
              </w:rPr>
              <w:t>措施</w:t>
            </w:r>
            <w:r>
              <w:rPr>
                <w:rFonts w:hint="eastAsia" w:ascii="宋体" w:hAnsi="宋体" w:cs="宋体"/>
                <w:color w:val="auto"/>
                <w:sz w:val="24"/>
                <w:highlight w:val="none"/>
              </w:rPr>
              <w:t>情况的完善性、保障性、可行性等进行打分，最高得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18D092FE">
            <w:pPr>
              <w:shd w:val="clea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①</w:t>
            </w:r>
            <w:r>
              <w:rPr>
                <w:rFonts w:hint="eastAsia" w:ascii="宋体" w:hAnsi="宋体" w:eastAsia="宋体" w:cs="宋体"/>
                <w:color w:val="auto"/>
                <w:kern w:val="2"/>
                <w:sz w:val="24"/>
                <w:szCs w:val="24"/>
                <w:highlight w:val="none"/>
                <w:lang w:val="en-US" w:eastAsia="zh-CN" w:bidi="ar-SA"/>
              </w:rPr>
              <w:t>质量控制制度齐全，实现项目全流程质量管控，保证措施得力的得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w:t>
            </w:r>
            <w:r>
              <w:rPr>
                <w:rFonts w:hint="eastAsia" w:ascii="宋体" w:hAnsi="宋体" w:eastAsia="宋体" w:cs="宋体"/>
                <w:color w:val="auto"/>
                <w:sz w:val="24"/>
                <w:highlight w:val="none"/>
                <w:lang w:val="en-US" w:eastAsia="zh-CN"/>
              </w:rPr>
              <w:t>②</w:t>
            </w:r>
            <w:r>
              <w:rPr>
                <w:rFonts w:hint="eastAsia" w:ascii="宋体" w:hAnsi="宋体" w:eastAsia="宋体" w:cs="宋体"/>
                <w:color w:val="auto"/>
                <w:kern w:val="2"/>
                <w:sz w:val="24"/>
                <w:szCs w:val="24"/>
                <w:highlight w:val="none"/>
                <w:lang w:val="en-US" w:eastAsia="zh-CN" w:bidi="ar-SA"/>
              </w:rPr>
              <w:t>质量控制制度及保障措施基本完整、可行的得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14:paraId="0E157AD7">
            <w:pPr>
              <w:shd w:val="clear"/>
              <w:snapToGrid w:val="0"/>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w:t>
            </w:r>
            <w:r>
              <w:rPr>
                <w:rFonts w:hint="eastAsia" w:ascii="宋体" w:hAnsi="宋体" w:eastAsia="宋体" w:cs="宋体"/>
                <w:color w:val="auto"/>
                <w:kern w:val="2"/>
                <w:sz w:val="24"/>
                <w:szCs w:val="24"/>
                <w:highlight w:val="none"/>
                <w:lang w:val="en-US" w:eastAsia="zh-CN" w:bidi="ar-SA"/>
              </w:rPr>
              <w:t>质量控制制度及保障措施</w:t>
            </w:r>
            <w:r>
              <w:rPr>
                <w:rFonts w:hint="eastAsia" w:ascii="宋体" w:hAnsi="宋体" w:cs="宋体"/>
                <w:color w:val="auto"/>
                <w:kern w:val="2"/>
                <w:sz w:val="24"/>
                <w:szCs w:val="24"/>
                <w:highlight w:val="none"/>
                <w:lang w:val="en-US" w:eastAsia="zh-CN" w:bidi="ar-SA"/>
              </w:rPr>
              <w:t>一般的得2分；</w:t>
            </w:r>
          </w:p>
          <w:p w14:paraId="34C9061B">
            <w:pPr>
              <w:shd w:val="clea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kern w:val="2"/>
                <w:sz w:val="24"/>
                <w:szCs w:val="24"/>
                <w:highlight w:val="none"/>
                <w:lang w:val="en-US" w:eastAsia="zh-CN" w:bidi="ar-SA"/>
              </w:rPr>
              <w:t>质量控制制度及保障措施简单，明显欠缺不足的得1分；</w:t>
            </w:r>
          </w:p>
          <w:p w14:paraId="0AFCB3A8">
            <w:pPr>
              <w:shd w:val="clea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⑤</w:t>
            </w:r>
            <w:r>
              <w:rPr>
                <w:rFonts w:hint="eastAsia" w:ascii="宋体" w:hAnsi="宋体" w:eastAsia="宋体" w:cs="宋体"/>
                <w:color w:val="auto"/>
                <w:kern w:val="2"/>
                <w:sz w:val="24"/>
                <w:szCs w:val="24"/>
                <w:highlight w:val="none"/>
                <w:lang w:val="en-US" w:eastAsia="zh-CN" w:bidi="ar-SA"/>
              </w:rPr>
              <w:t>未提供不得分</w:t>
            </w:r>
            <w:r>
              <w:rPr>
                <w:rFonts w:hint="eastAsia" w:ascii="宋体" w:hAnsi="宋体" w:cs="宋体"/>
                <w:color w:val="auto"/>
                <w:kern w:val="2"/>
                <w:sz w:val="24"/>
                <w:szCs w:val="24"/>
                <w:highlight w:val="none"/>
                <w:lang w:val="en-US" w:eastAsia="zh-CN" w:bidi="ar-SA"/>
              </w:rPr>
              <w:t>。</w:t>
            </w:r>
          </w:p>
        </w:tc>
        <w:tc>
          <w:tcPr>
            <w:tcW w:w="1097" w:type="dxa"/>
            <w:shd w:val="clear" w:color="auto" w:fill="auto"/>
            <w:vAlign w:val="center"/>
          </w:tcPr>
          <w:p w14:paraId="6107B736">
            <w:pPr>
              <w:shd w:val="clear"/>
              <w:snapToGrid w:val="0"/>
              <w:jc w:val="center"/>
              <w:rPr>
                <w:rFonts w:hint="eastAsia" w:cs="仿宋_GB2312" w:asciiTheme="minorEastAsia" w:hAnsiTheme="minorEastAsia" w:eastAsiaTheme="minorEastAsia"/>
                <w:color w:val="auto"/>
                <w:kern w:val="2"/>
                <w:sz w:val="21"/>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4</w:t>
            </w:r>
          </w:p>
        </w:tc>
        <w:tc>
          <w:tcPr>
            <w:tcW w:w="1463" w:type="dxa"/>
            <w:shd w:val="clear" w:color="auto" w:fill="auto"/>
            <w:vAlign w:val="center"/>
          </w:tcPr>
          <w:p w14:paraId="0B2092FD">
            <w:pPr>
              <w:pStyle w:val="393"/>
              <w:shd w:val="clear"/>
              <w:spacing w:before="0"/>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bCs/>
                <w:color w:val="auto"/>
                <w:highlight w:val="none"/>
              </w:rPr>
              <w:t>主观分</w:t>
            </w:r>
          </w:p>
        </w:tc>
        <w:tc>
          <w:tcPr>
            <w:tcW w:w="2098" w:type="dxa"/>
            <w:vAlign w:val="center"/>
          </w:tcPr>
          <w:p w14:paraId="5E25C357">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1C8F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shd w:val="clear" w:color="auto" w:fill="auto"/>
            <w:vAlign w:val="center"/>
          </w:tcPr>
          <w:p w14:paraId="40B0E4BC">
            <w:pPr>
              <w:pStyle w:val="393"/>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12</w:t>
            </w:r>
          </w:p>
        </w:tc>
        <w:tc>
          <w:tcPr>
            <w:tcW w:w="4173" w:type="dxa"/>
            <w:shd w:val="clear" w:color="auto" w:fill="auto"/>
            <w:vAlign w:val="center"/>
          </w:tcPr>
          <w:p w14:paraId="21322D11">
            <w:pPr>
              <w:shd w:val="clear"/>
              <w:snapToGrid w:val="0"/>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磋商响应供应商对本项目数据、资料等内容提供的保密方案及应对措施的完善性、保障性、可行性等进行打分，最高得5分。</w:t>
            </w:r>
          </w:p>
          <w:p w14:paraId="518884C1">
            <w:pPr>
              <w:shd w:val="clear"/>
              <w:snapToGrid w:val="0"/>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①符合本项目要求且内容完整，科学合理，具有针对性和可操作性的得5分；</w:t>
            </w:r>
          </w:p>
          <w:p w14:paraId="1F17B593">
            <w:pPr>
              <w:shd w:val="clear"/>
              <w:snapToGrid w:val="0"/>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②方案内容较完整，较科学合理，针对性和可操作性较强的得4分；</w:t>
            </w:r>
          </w:p>
          <w:p w14:paraId="46D70636">
            <w:pPr>
              <w:shd w:val="clear"/>
              <w:snapToGrid w:val="0"/>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③方案合理可行，但完整性、针对性和可操作性一般的得3分；</w:t>
            </w:r>
          </w:p>
          <w:p w14:paraId="523B0608">
            <w:pPr>
              <w:shd w:val="clear"/>
              <w:snapToGrid w:val="0"/>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④方案内容或条理性或针对性可操作性略有不足的得2分；</w:t>
            </w:r>
          </w:p>
          <w:p w14:paraId="44AD4B72">
            <w:pPr>
              <w:shd w:val="clear"/>
              <w:snapToGrid w:val="0"/>
              <w:jc w:val="left"/>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⑤方案内容或条理性或针对性可操作性有明显不足的得1分；</w:t>
            </w:r>
          </w:p>
          <w:p w14:paraId="0C578CAD">
            <w:pPr>
              <w:shd w:val="clear"/>
              <w:snapToGrid w:val="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⑥方案未提出或所提方案与本项目要求完全不符的得0分。</w:t>
            </w:r>
          </w:p>
        </w:tc>
        <w:tc>
          <w:tcPr>
            <w:tcW w:w="1097" w:type="dxa"/>
            <w:shd w:val="clear" w:color="auto" w:fill="auto"/>
            <w:vAlign w:val="center"/>
          </w:tcPr>
          <w:p w14:paraId="4D664C32">
            <w:pPr>
              <w:shd w:val="clear"/>
              <w:snapToGrid w:val="0"/>
              <w:jc w:val="center"/>
              <w:rPr>
                <w:rFonts w:hint="default" w:cs="仿宋_GB2312" w:asciiTheme="minorEastAsia" w:hAnsiTheme="minorEastAsia" w:eastAsiaTheme="minorEastAsia"/>
                <w:color w:val="auto"/>
                <w:kern w:val="2"/>
                <w:sz w:val="21"/>
                <w:szCs w:val="24"/>
                <w:highlight w:val="none"/>
                <w:lang w:val="en-US" w:eastAsia="zh-CN" w:bidi="ar-SA"/>
              </w:rPr>
            </w:pPr>
            <w:r>
              <w:rPr>
                <w:rFonts w:hint="eastAsia" w:cs="仿宋_GB2312" w:asciiTheme="minorEastAsia" w:hAnsiTheme="minorEastAsia" w:eastAsiaTheme="minorEastAsia"/>
                <w:color w:val="auto"/>
                <w:kern w:val="2"/>
                <w:sz w:val="21"/>
                <w:szCs w:val="24"/>
                <w:highlight w:val="none"/>
                <w:lang w:val="en-US" w:eastAsia="zh-CN" w:bidi="ar-SA"/>
              </w:rPr>
              <w:t>5</w:t>
            </w:r>
          </w:p>
        </w:tc>
        <w:tc>
          <w:tcPr>
            <w:tcW w:w="1463" w:type="dxa"/>
            <w:shd w:val="clear" w:color="auto" w:fill="auto"/>
            <w:vAlign w:val="center"/>
          </w:tcPr>
          <w:p w14:paraId="6D6A3AB6">
            <w:pPr>
              <w:pStyle w:val="393"/>
              <w:shd w:val="clear"/>
              <w:spacing w:before="0"/>
              <w:ind w:firstLine="0" w:firstLineChars="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bCs/>
                <w:color w:val="auto"/>
                <w:highlight w:val="none"/>
              </w:rPr>
              <w:t>主观分</w:t>
            </w:r>
          </w:p>
        </w:tc>
        <w:tc>
          <w:tcPr>
            <w:tcW w:w="2098" w:type="dxa"/>
            <w:vAlign w:val="center"/>
          </w:tcPr>
          <w:p w14:paraId="050409B6">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00FA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shd w:val="clear" w:color="auto" w:fill="auto"/>
            <w:vAlign w:val="center"/>
          </w:tcPr>
          <w:p w14:paraId="1C43E548">
            <w:pPr>
              <w:pStyle w:val="393"/>
              <w:shd w:val="clear"/>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13</w:t>
            </w:r>
          </w:p>
        </w:tc>
        <w:tc>
          <w:tcPr>
            <w:tcW w:w="4173" w:type="dxa"/>
            <w:shd w:val="clear" w:color="auto" w:fill="auto"/>
            <w:vAlign w:val="center"/>
          </w:tcPr>
          <w:p w14:paraId="70702B7B">
            <w:pPr>
              <w:shd w:val="clear"/>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根据竞争性磋商文件要求（</w:t>
            </w:r>
            <w:r>
              <w:rPr>
                <w:rFonts w:hint="eastAsia" w:ascii="宋体" w:hAnsi="宋体" w:cs="宋体"/>
                <w:color w:val="auto"/>
                <w:sz w:val="24"/>
                <w:highlight w:val="none"/>
                <w:lang w:val="en-US" w:eastAsia="zh-CN"/>
              </w:rPr>
              <w:t>两年内</w:t>
            </w:r>
            <w:r>
              <w:rPr>
                <w:rFonts w:hint="eastAsia" w:ascii="宋体" w:hAnsi="宋体" w:cs="宋体"/>
                <w:color w:val="auto"/>
                <w:sz w:val="24"/>
                <w:highlight w:val="none"/>
                <w:lang w:eastAsia="zh-CN"/>
              </w:rPr>
              <w:t>按规范完成20000户农村土地延包数据的接收、检查入库和登记发证工作，并符合部、省、市级数据汇交标准），</w:t>
            </w:r>
            <w:r>
              <w:rPr>
                <w:rFonts w:hint="eastAsia" w:ascii="宋体" w:hAnsi="宋体" w:cs="宋体"/>
                <w:color w:val="auto"/>
                <w:sz w:val="24"/>
                <w:highlight w:val="none"/>
                <w:lang w:val="en-US" w:eastAsia="zh-CN"/>
              </w:rPr>
              <w:t>对此磋商响应供应商</w:t>
            </w:r>
            <w:r>
              <w:rPr>
                <w:rFonts w:hint="eastAsia" w:ascii="宋体" w:hAnsi="宋体" w:cs="宋体"/>
                <w:color w:val="auto"/>
                <w:sz w:val="24"/>
                <w:highlight w:val="none"/>
                <w:lang w:eastAsia="zh-CN"/>
              </w:rPr>
              <w:t>制定严格的进度计划，根据进度计划的严谨性、可操作性进行打分，最高得5分。</w:t>
            </w:r>
          </w:p>
          <w:p w14:paraId="238A2F40">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①符合本项目要求且</w:t>
            </w:r>
            <w:r>
              <w:rPr>
                <w:rFonts w:hint="eastAsia" w:ascii="宋体" w:hAnsi="宋体" w:cs="宋体"/>
                <w:color w:val="auto"/>
                <w:sz w:val="24"/>
                <w:highlight w:val="none"/>
                <w:lang w:eastAsia="zh-CN"/>
              </w:rPr>
              <w:t>实施</w:t>
            </w:r>
            <w:r>
              <w:rPr>
                <w:rFonts w:hint="eastAsia" w:ascii="宋体" w:hAnsi="宋体" w:cs="宋体"/>
                <w:color w:val="auto"/>
                <w:sz w:val="24"/>
                <w:highlight w:val="none"/>
              </w:rPr>
              <w:t>计划</w:t>
            </w:r>
            <w:r>
              <w:rPr>
                <w:rFonts w:hint="eastAsia" w:ascii="宋体" w:hAnsi="宋体" w:eastAsia="宋体" w:cs="宋体"/>
                <w:color w:val="auto"/>
                <w:sz w:val="24"/>
                <w:highlight w:val="none"/>
                <w:lang w:val="en-US" w:eastAsia="zh-CN"/>
              </w:rPr>
              <w:t>完整，科学合理，具有针对性和可操作性的得5分；</w:t>
            </w:r>
          </w:p>
          <w:p w14:paraId="12B9C9C0">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lang w:eastAsia="zh-CN"/>
              </w:rPr>
              <w:t>实施</w:t>
            </w:r>
            <w:r>
              <w:rPr>
                <w:rFonts w:hint="eastAsia" w:ascii="宋体" w:hAnsi="宋体" w:cs="宋体"/>
                <w:color w:val="auto"/>
                <w:sz w:val="24"/>
                <w:highlight w:val="none"/>
              </w:rPr>
              <w:t>计划</w:t>
            </w:r>
            <w:r>
              <w:rPr>
                <w:rFonts w:hint="eastAsia" w:ascii="宋体" w:hAnsi="宋体" w:eastAsia="宋体" w:cs="宋体"/>
                <w:color w:val="auto"/>
                <w:sz w:val="24"/>
                <w:highlight w:val="none"/>
                <w:lang w:val="en-US" w:eastAsia="zh-CN"/>
              </w:rPr>
              <w:t>较完整，较科学合理，针对性和可操作性较强的得4分；</w:t>
            </w:r>
          </w:p>
          <w:p w14:paraId="58201580">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w:t>
            </w:r>
            <w:r>
              <w:rPr>
                <w:rFonts w:hint="eastAsia" w:ascii="宋体" w:hAnsi="宋体" w:cs="宋体"/>
                <w:color w:val="auto"/>
                <w:sz w:val="24"/>
                <w:highlight w:val="none"/>
                <w:lang w:eastAsia="zh-CN"/>
              </w:rPr>
              <w:t>实施</w:t>
            </w:r>
            <w:r>
              <w:rPr>
                <w:rFonts w:hint="eastAsia" w:ascii="宋体" w:hAnsi="宋体" w:cs="宋体"/>
                <w:color w:val="auto"/>
                <w:sz w:val="24"/>
                <w:highlight w:val="none"/>
              </w:rPr>
              <w:t>计划</w:t>
            </w:r>
            <w:r>
              <w:rPr>
                <w:rFonts w:hint="eastAsia" w:ascii="宋体" w:hAnsi="宋体" w:eastAsia="宋体" w:cs="宋体"/>
                <w:color w:val="auto"/>
                <w:sz w:val="24"/>
                <w:highlight w:val="none"/>
                <w:lang w:val="en-US" w:eastAsia="zh-CN"/>
              </w:rPr>
              <w:t>合理可行，但完整性、针对性和可操作性一般的得3分；</w:t>
            </w:r>
          </w:p>
          <w:p w14:paraId="61FC718A">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w:t>
            </w:r>
            <w:r>
              <w:rPr>
                <w:rFonts w:hint="eastAsia" w:ascii="宋体" w:hAnsi="宋体" w:cs="宋体"/>
                <w:color w:val="auto"/>
                <w:sz w:val="24"/>
                <w:highlight w:val="none"/>
                <w:lang w:eastAsia="zh-CN"/>
              </w:rPr>
              <w:t>实施</w:t>
            </w:r>
            <w:r>
              <w:rPr>
                <w:rFonts w:hint="eastAsia" w:ascii="宋体" w:hAnsi="宋体" w:cs="宋体"/>
                <w:color w:val="auto"/>
                <w:sz w:val="24"/>
                <w:highlight w:val="none"/>
              </w:rPr>
              <w:t>计划</w:t>
            </w:r>
            <w:r>
              <w:rPr>
                <w:rFonts w:hint="eastAsia" w:ascii="宋体" w:hAnsi="宋体" w:cs="宋体"/>
                <w:color w:val="auto"/>
                <w:sz w:val="24"/>
                <w:highlight w:val="none"/>
                <w:lang w:eastAsia="zh-CN"/>
              </w:rPr>
              <w:t>的</w:t>
            </w:r>
            <w:r>
              <w:rPr>
                <w:rFonts w:hint="eastAsia" w:ascii="宋体" w:hAnsi="宋体" w:eastAsia="宋体" w:cs="宋体"/>
                <w:color w:val="auto"/>
                <w:sz w:val="24"/>
                <w:highlight w:val="none"/>
                <w:lang w:val="en-US" w:eastAsia="zh-CN"/>
              </w:rPr>
              <w:t>条理性</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针对性</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可操作性略有不足的得2分；</w:t>
            </w:r>
          </w:p>
          <w:p w14:paraId="07E3FE97">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⑤</w:t>
            </w:r>
            <w:r>
              <w:rPr>
                <w:rFonts w:hint="eastAsia" w:ascii="宋体" w:hAnsi="宋体" w:cs="宋体"/>
                <w:color w:val="auto"/>
                <w:sz w:val="24"/>
                <w:highlight w:val="none"/>
                <w:lang w:eastAsia="zh-CN"/>
              </w:rPr>
              <w:t>实施</w:t>
            </w:r>
            <w:r>
              <w:rPr>
                <w:rFonts w:hint="eastAsia" w:ascii="宋体" w:hAnsi="宋体" w:cs="宋体"/>
                <w:color w:val="auto"/>
                <w:sz w:val="24"/>
                <w:highlight w:val="none"/>
              </w:rPr>
              <w:t>计划</w:t>
            </w:r>
            <w:r>
              <w:rPr>
                <w:rFonts w:hint="eastAsia" w:ascii="宋体" w:hAnsi="宋体" w:cs="宋体"/>
                <w:color w:val="auto"/>
                <w:sz w:val="24"/>
                <w:highlight w:val="none"/>
                <w:lang w:eastAsia="zh-CN"/>
              </w:rPr>
              <w:t>的</w:t>
            </w:r>
            <w:r>
              <w:rPr>
                <w:rFonts w:hint="eastAsia" w:ascii="宋体" w:hAnsi="宋体" w:eastAsia="宋体" w:cs="宋体"/>
                <w:color w:val="auto"/>
                <w:sz w:val="24"/>
                <w:highlight w:val="none"/>
                <w:lang w:val="en-US" w:eastAsia="zh-CN"/>
              </w:rPr>
              <w:t>条理性</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针对性</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可操作性有明显不足的得1分；</w:t>
            </w:r>
          </w:p>
          <w:p w14:paraId="1DFB380B">
            <w:pPr>
              <w:shd w:val="clear"/>
              <w:snapToGrid w:val="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⑥方案未提出或所提方案与本项目要求完全不符的得0分。</w:t>
            </w:r>
          </w:p>
        </w:tc>
        <w:tc>
          <w:tcPr>
            <w:tcW w:w="1097" w:type="dxa"/>
            <w:shd w:val="clear" w:color="auto" w:fill="auto"/>
            <w:vAlign w:val="center"/>
          </w:tcPr>
          <w:p w14:paraId="7060D6B0">
            <w:pPr>
              <w:shd w:val="clear"/>
              <w:snapToGrid w:val="0"/>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5</w:t>
            </w:r>
          </w:p>
        </w:tc>
        <w:tc>
          <w:tcPr>
            <w:tcW w:w="1463" w:type="dxa"/>
            <w:shd w:val="clear" w:color="auto" w:fill="auto"/>
            <w:vAlign w:val="center"/>
          </w:tcPr>
          <w:p w14:paraId="5ACD8FE4">
            <w:pPr>
              <w:pStyle w:val="393"/>
              <w:shd w:val="clear"/>
              <w:spacing w:before="0"/>
              <w:ind w:firstLine="0" w:firstLineChars="0"/>
              <w:jc w:val="center"/>
              <w:rPr>
                <w:rFonts w:hint="eastAsia"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主观分</w:t>
            </w:r>
          </w:p>
        </w:tc>
        <w:tc>
          <w:tcPr>
            <w:tcW w:w="2098" w:type="dxa"/>
            <w:vAlign w:val="center"/>
          </w:tcPr>
          <w:p w14:paraId="5FE0B031">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419B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1D56654F">
            <w:pPr>
              <w:pStyle w:val="393"/>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14</w:t>
            </w:r>
          </w:p>
        </w:tc>
        <w:tc>
          <w:tcPr>
            <w:tcW w:w="4173" w:type="dxa"/>
            <w:vAlign w:val="center"/>
          </w:tcPr>
          <w:p w14:paraId="13624CDA">
            <w:pPr>
              <w:shd w:val="clear"/>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拟派的项目负责人具</w:t>
            </w:r>
            <w:r>
              <w:rPr>
                <w:rFonts w:hint="eastAsia" w:ascii="宋体" w:hAnsi="宋体" w:cs="宋体"/>
                <w:color w:val="auto"/>
                <w:sz w:val="24"/>
                <w:highlight w:val="none"/>
                <w:lang w:eastAsia="zh-CN"/>
              </w:rPr>
              <w:t>有</w:t>
            </w:r>
            <w:r>
              <w:rPr>
                <w:rFonts w:hint="eastAsia" w:ascii="宋体" w:hAnsi="宋体" w:cs="宋体"/>
                <w:color w:val="auto"/>
                <w:sz w:val="24"/>
                <w:highlight w:val="none"/>
              </w:rPr>
              <w:t>测绘地理信息</w:t>
            </w:r>
            <w:r>
              <w:rPr>
                <w:rFonts w:hint="eastAsia" w:ascii="宋体" w:hAnsi="宋体" w:cs="宋体"/>
                <w:color w:val="auto"/>
                <w:sz w:val="24"/>
                <w:highlight w:val="none"/>
                <w:lang w:eastAsia="zh-CN"/>
              </w:rPr>
              <w:t>类相关</w:t>
            </w:r>
            <w:r>
              <w:rPr>
                <w:rFonts w:hint="eastAsia" w:ascii="宋体" w:hAnsi="宋体" w:cs="宋体"/>
                <w:color w:val="auto"/>
                <w:sz w:val="24"/>
                <w:highlight w:val="none"/>
              </w:rPr>
              <w:t>专业</w:t>
            </w:r>
            <w:r>
              <w:rPr>
                <w:rFonts w:hint="eastAsia" w:ascii="宋体" w:hAnsi="宋体" w:cs="宋体"/>
                <w:color w:val="auto"/>
                <w:sz w:val="24"/>
                <w:highlight w:val="none"/>
                <w:lang w:eastAsia="zh-CN"/>
              </w:rPr>
              <w:t>高级（副高）及以上</w:t>
            </w:r>
            <w:r>
              <w:rPr>
                <w:rFonts w:hint="eastAsia" w:ascii="宋体" w:hAnsi="宋体" w:cs="宋体"/>
                <w:color w:val="auto"/>
                <w:sz w:val="24"/>
                <w:highlight w:val="none"/>
              </w:rPr>
              <w:t>工程师技术职称</w:t>
            </w:r>
            <w:r>
              <w:rPr>
                <w:rFonts w:hint="eastAsia" w:ascii="宋体" w:hAnsi="宋体" w:cs="宋体"/>
                <w:color w:val="auto"/>
                <w:sz w:val="24"/>
                <w:highlight w:val="none"/>
                <w:lang w:eastAsia="zh-CN"/>
              </w:rPr>
              <w:t>的得</w:t>
            </w:r>
            <w:r>
              <w:rPr>
                <w:rFonts w:hint="eastAsia" w:ascii="宋体" w:hAnsi="宋体" w:cs="宋体"/>
                <w:color w:val="auto"/>
                <w:sz w:val="24"/>
                <w:highlight w:val="none"/>
                <w:lang w:val="en-US" w:eastAsia="zh-CN"/>
              </w:rPr>
              <w:t>2分；</w:t>
            </w:r>
          </w:p>
          <w:p w14:paraId="6C53CFD7">
            <w:pPr>
              <w:shd w:val="clear"/>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具有注册测绘师证书（注册测绘师证书须受聘于投标单位，经注册后执业才可得分）的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1E9CA8E5">
            <w:pPr>
              <w:shd w:val="clear"/>
              <w:snapToGrid w:val="0"/>
              <w:jc w:val="left"/>
              <w:rPr>
                <w:rFonts w:cs="仿宋_GB2312" w:asciiTheme="minorEastAsia" w:hAnsiTheme="minorEastAsia" w:eastAsiaTheme="minorEastAsia"/>
                <w:color w:val="auto"/>
                <w:szCs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投标文件中需</w:t>
            </w:r>
            <w:r>
              <w:rPr>
                <w:rFonts w:hint="eastAsia" w:ascii="宋体" w:hAnsi="宋体" w:cs="宋体"/>
                <w:color w:val="auto"/>
                <w:sz w:val="24"/>
                <w:highlight w:val="none"/>
              </w:rPr>
              <w:t>提供项目负责人的相关证书复印件</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由社保部门出具的项目负责人在投标单位连续缴纳近三个月社保证明材料复印件，不提供不得分</w:t>
            </w:r>
            <w:r>
              <w:rPr>
                <w:rFonts w:hint="eastAsia" w:ascii="宋体" w:hAnsi="宋体" w:cs="宋体"/>
                <w:color w:val="auto"/>
                <w:sz w:val="24"/>
                <w:highlight w:val="none"/>
                <w:lang w:eastAsia="zh-CN"/>
              </w:rPr>
              <w:t>；若为退休人员，需提供退休返聘合同，否则不得分</w:t>
            </w:r>
            <w:r>
              <w:rPr>
                <w:rFonts w:hint="eastAsia" w:ascii="宋体" w:hAnsi="宋体" w:cs="宋体"/>
                <w:color w:val="auto"/>
                <w:sz w:val="24"/>
                <w:highlight w:val="none"/>
              </w:rPr>
              <w:t>）。</w:t>
            </w:r>
          </w:p>
        </w:tc>
        <w:tc>
          <w:tcPr>
            <w:tcW w:w="1097" w:type="dxa"/>
            <w:vAlign w:val="center"/>
          </w:tcPr>
          <w:p w14:paraId="7A47940C">
            <w:pPr>
              <w:shd w:val="clear"/>
              <w:snapToGrid w:val="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 w:val="24"/>
                <w:highlight w:val="none"/>
                <w:lang w:val="en-US" w:eastAsia="zh-CN"/>
              </w:rPr>
              <w:t>3</w:t>
            </w:r>
          </w:p>
        </w:tc>
        <w:tc>
          <w:tcPr>
            <w:tcW w:w="1463" w:type="dxa"/>
            <w:vAlign w:val="center"/>
          </w:tcPr>
          <w:p w14:paraId="28C8610B">
            <w:pPr>
              <w:pStyle w:val="393"/>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客观分</w:t>
            </w:r>
          </w:p>
        </w:tc>
        <w:tc>
          <w:tcPr>
            <w:tcW w:w="2098" w:type="dxa"/>
            <w:vAlign w:val="center"/>
          </w:tcPr>
          <w:p w14:paraId="04D83003">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1D6B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5A62364F">
            <w:pPr>
              <w:pStyle w:val="393"/>
              <w:shd w:val="clear"/>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15</w:t>
            </w:r>
          </w:p>
        </w:tc>
        <w:tc>
          <w:tcPr>
            <w:tcW w:w="4173" w:type="dxa"/>
            <w:vAlign w:val="center"/>
          </w:tcPr>
          <w:p w14:paraId="226076A2">
            <w:pPr>
              <w:shd w:val="clear"/>
              <w:snapToGrid w:val="0"/>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拟派的</w:t>
            </w:r>
            <w:r>
              <w:rPr>
                <w:rFonts w:hint="eastAsia" w:ascii="宋体" w:hAnsi="宋体" w:cs="宋体"/>
                <w:color w:val="auto"/>
                <w:sz w:val="24"/>
                <w:highlight w:val="none"/>
                <w:lang w:eastAsia="zh-CN"/>
              </w:rPr>
              <w:t>技术</w:t>
            </w:r>
            <w:r>
              <w:rPr>
                <w:rFonts w:hint="eastAsia" w:ascii="宋体" w:hAnsi="宋体" w:cs="宋体"/>
                <w:color w:val="auto"/>
                <w:sz w:val="24"/>
                <w:highlight w:val="none"/>
              </w:rPr>
              <w:t>负责人具</w:t>
            </w:r>
            <w:r>
              <w:rPr>
                <w:rFonts w:hint="eastAsia" w:ascii="宋体" w:hAnsi="宋体" w:cs="宋体"/>
                <w:color w:val="auto"/>
                <w:sz w:val="24"/>
                <w:highlight w:val="none"/>
                <w:lang w:eastAsia="zh-CN"/>
              </w:rPr>
              <w:t>有</w:t>
            </w:r>
            <w:r>
              <w:rPr>
                <w:rFonts w:hint="eastAsia" w:ascii="宋体" w:hAnsi="宋体" w:cs="宋体"/>
                <w:color w:val="auto"/>
                <w:sz w:val="24"/>
                <w:highlight w:val="none"/>
              </w:rPr>
              <w:t>测绘地理信息</w:t>
            </w:r>
            <w:r>
              <w:rPr>
                <w:rFonts w:hint="eastAsia" w:ascii="宋体" w:hAnsi="宋体" w:cs="宋体"/>
                <w:color w:val="auto"/>
                <w:sz w:val="24"/>
                <w:highlight w:val="none"/>
                <w:lang w:eastAsia="zh-CN"/>
              </w:rPr>
              <w:t>类相关</w:t>
            </w:r>
            <w:r>
              <w:rPr>
                <w:rFonts w:hint="eastAsia" w:ascii="宋体" w:hAnsi="宋体" w:cs="宋体"/>
                <w:color w:val="auto"/>
                <w:sz w:val="24"/>
                <w:highlight w:val="none"/>
              </w:rPr>
              <w:t>专业</w:t>
            </w:r>
            <w:r>
              <w:rPr>
                <w:rFonts w:hint="eastAsia" w:ascii="宋体" w:hAnsi="宋体" w:cs="宋体"/>
                <w:color w:val="auto"/>
                <w:sz w:val="24"/>
                <w:highlight w:val="none"/>
                <w:lang w:eastAsia="zh-CN"/>
              </w:rPr>
              <w:t>高级（副高）及以上</w:t>
            </w:r>
            <w:r>
              <w:rPr>
                <w:rFonts w:hint="eastAsia" w:ascii="宋体" w:hAnsi="宋体" w:cs="宋体"/>
                <w:color w:val="auto"/>
                <w:sz w:val="24"/>
                <w:highlight w:val="none"/>
              </w:rPr>
              <w:t>工程师技术职称</w:t>
            </w:r>
            <w:r>
              <w:rPr>
                <w:rFonts w:hint="eastAsia" w:ascii="宋体" w:hAnsi="宋体" w:cs="宋体"/>
                <w:color w:val="auto"/>
                <w:sz w:val="24"/>
                <w:highlight w:val="none"/>
                <w:lang w:eastAsia="zh-CN"/>
              </w:rPr>
              <w:t>的得</w:t>
            </w:r>
            <w:r>
              <w:rPr>
                <w:rFonts w:hint="eastAsia" w:ascii="宋体" w:hAnsi="宋体" w:cs="宋体"/>
                <w:color w:val="auto"/>
                <w:sz w:val="24"/>
                <w:highlight w:val="none"/>
                <w:lang w:val="en-US" w:eastAsia="zh-CN"/>
              </w:rPr>
              <w:t>2分；</w:t>
            </w:r>
          </w:p>
          <w:p w14:paraId="0A13B5C5">
            <w:pPr>
              <w:shd w:val="clear"/>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具有注册测绘师证书（注册测绘师证书须受聘于投标单位，经注册后执业才可得分）的</w:t>
            </w:r>
            <w:r>
              <w:rPr>
                <w:rFonts w:hint="eastAsia" w:ascii="宋体" w:hAnsi="宋体" w:cs="宋体"/>
                <w:color w:val="auto"/>
                <w:sz w:val="24"/>
                <w:highlight w:val="none"/>
              </w:rPr>
              <w:t>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32902257">
            <w:pPr>
              <w:shd w:val="clear"/>
              <w:snapToGrid w:val="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投标文件中需</w:t>
            </w:r>
            <w:r>
              <w:rPr>
                <w:rFonts w:hint="eastAsia" w:ascii="宋体" w:hAnsi="宋体" w:cs="宋体"/>
                <w:color w:val="auto"/>
                <w:sz w:val="24"/>
                <w:highlight w:val="none"/>
              </w:rPr>
              <w:t>提供项目负责人的相关证书复印件</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由社保部门出具的项目负责人在投标单位连续缴纳近三个月社保证明材料复印件，不提供不得分</w:t>
            </w:r>
            <w:r>
              <w:rPr>
                <w:rFonts w:hint="eastAsia" w:ascii="宋体" w:hAnsi="宋体" w:cs="宋体"/>
                <w:color w:val="auto"/>
                <w:sz w:val="24"/>
                <w:highlight w:val="none"/>
                <w:lang w:eastAsia="zh-CN"/>
              </w:rPr>
              <w:t>；若为退休人员，需提供退休返聘合同，否则不得分</w:t>
            </w:r>
            <w:r>
              <w:rPr>
                <w:rFonts w:hint="eastAsia" w:ascii="宋体" w:hAnsi="宋体" w:cs="宋体"/>
                <w:color w:val="auto"/>
                <w:sz w:val="24"/>
                <w:highlight w:val="none"/>
              </w:rPr>
              <w:t>）。</w:t>
            </w:r>
          </w:p>
        </w:tc>
        <w:tc>
          <w:tcPr>
            <w:tcW w:w="1097" w:type="dxa"/>
            <w:vAlign w:val="center"/>
          </w:tcPr>
          <w:p w14:paraId="4B3343BF">
            <w:pPr>
              <w:shd w:val="clear"/>
              <w:snapToGrid w:val="0"/>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463" w:type="dxa"/>
            <w:vAlign w:val="center"/>
          </w:tcPr>
          <w:p w14:paraId="73B92013">
            <w:pPr>
              <w:pStyle w:val="393"/>
              <w:shd w:val="clear"/>
              <w:spacing w:before="0"/>
              <w:ind w:firstLine="0" w:firstLineChars="0"/>
              <w:jc w:val="center"/>
              <w:rPr>
                <w:rFonts w:hint="eastAsia"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客观分</w:t>
            </w:r>
          </w:p>
        </w:tc>
        <w:tc>
          <w:tcPr>
            <w:tcW w:w="2098" w:type="dxa"/>
            <w:vAlign w:val="center"/>
          </w:tcPr>
          <w:p w14:paraId="1DE1D005">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41ED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198DF0B2">
            <w:pPr>
              <w:pStyle w:val="393"/>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16</w:t>
            </w:r>
          </w:p>
        </w:tc>
        <w:tc>
          <w:tcPr>
            <w:tcW w:w="4173" w:type="dxa"/>
            <w:vAlign w:val="center"/>
          </w:tcPr>
          <w:p w14:paraId="65639230">
            <w:pPr>
              <w:shd w:val="clear"/>
              <w:snapToGrid w:val="0"/>
              <w:jc w:val="left"/>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拟派的</w:t>
            </w:r>
            <w:r>
              <w:rPr>
                <w:rFonts w:hint="eastAsia" w:ascii="宋体" w:hAnsi="宋体" w:cs="宋体"/>
                <w:color w:val="auto"/>
                <w:sz w:val="24"/>
                <w:highlight w:val="none"/>
              </w:rPr>
              <w:t>项目组成员（项目负责人</w:t>
            </w:r>
            <w:r>
              <w:rPr>
                <w:rFonts w:hint="eastAsia" w:ascii="宋体" w:hAnsi="宋体" w:cs="宋体"/>
                <w:color w:val="auto"/>
                <w:sz w:val="24"/>
                <w:highlight w:val="none"/>
                <w:lang w:eastAsia="zh-CN"/>
              </w:rPr>
              <w:t>、技术负责人</w:t>
            </w:r>
            <w:r>
              <w:rPr>
                <w:rFonts w:hint="eastAsia" w:ascii="宋体" w:hAnsi="宋体" w:cs="宋体"/>
                <w:color w:val="auto"/>
                <w:sz w:val="24"/>
                <w:highlight w:val="none"/>
              </w:rPr>
              <w:t>除外）</w:t>
            </w:r>
            <w:r>
              <w:rPr>
                <w:rFonts w:hint="eastAsia" w:ascii="宋体" w:hAnsi="宋体" w:cs="宋体"/>
                <w:color w:val="auto"/>
                <w:sz w:val="24"/>
                <w:highlight w:val="none"/>
                <w:lang w:eastAsia="zh-CN"/>
              </w:rPr>
              <w:t>：</w:t>
            </w:r>
          </w:p>
          <w:p w14:paraId="0FD941E0">
            <w:pPr>
              <w:shd w:val="clear"/>
              <w:snapToGrid w:val="0"/>
              <w:jc w:val="lef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①</w:t>
            </w:r>
            <w:r>
              <w:rPr>
                <w:rFonts w:hint="eastAsia" w:ascii="宋体" w:hAnsi="宋体" w:cs="宋体"/>
                <w:color w:val="auto"/>
                <w:sz w:val="24"/>
                <w:highlight w:val="none"/>
                <w:lang w:val="en-US" w:eastAsia="zh-CN"/>
              </w:rPr>
              <w:t>具有数据库系统工程师的，每人得1分，最高得2分；</w:t>
            </w:r>
          </w:p>
          <w:p w14:paraId="7D7F8067">
            <w:pPr>
              <w:shd w:val="clear"/>
              <w:snapToGrid w:val="0"/>
              <w:jc w:val="lef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②</w:t>
            </w:r>
            <w:r>
              <w:rPr>
                <w:rFonts w:hint="eastAsia" w:ascii="宋体" w:hAnsi="宋体" w:cs="宋体"/>
                <w:color w:val="auto"/>
                <w:sz w:val="24"/>
                <w:highlight w:val="none"/>
                <w:lang w:val="en-US" w:eastAsia="zh-CN"/>
              </w:rPr>
              <w:t>具有测绘地理信息类相关专业高级（副高）及以上职称的，每人得1分；具有测绘地理信息类中级职称的，每人得0.5分，最高得3分。</w:t>
            </w:r>
          </w:p>
          <w:p w14:paraId="299019AA">
            <w:pPr>
              <w:shd w:val="clear"/>
              <w:snapToGrid w:val="0"/>
              <w:jc w:val="left"/>
              <w:rPr>
                <w:rFonts w:hint="default"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③具有土地登记代理人资格证书（中国土地评估师与土地登记代理人协会颁发的不动产登记代理人资格证书）的得0.5分，最高得3分。</w:t>
            </w:r>
          </w:p>
          <w:p w14:paraId="37880CCE">
            <w:pPr>
              <w:shd w:val="clear"/>
              <w:snapToGrid w:val="0"/>
              <w:jc w:val="left"/>
              <w:rPr>
                <w:rFonts w:cs="仿宋_GB2312" w:asciiTheme="minorEastAsia" w:hAnsiTheme="minorEastAsia" w:eastAsiaTheme="minorEastAsia"/>
                <w:color w:val="auto"/>
                <w:szCs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注：</w:t>
            </w:r>
            <w:r>
              <w:rPr>
                <w:rFonts w:hint="eastAsia" w:ascii="宋体" w:hAnsi="宋体" w:eastAsia="宋体" w:cs="宋体"/>
                <w:color w:val="auto"/>
                <w:sz w:val="24"/>
                <w:highlight w:val="none"/>
                <w:lang w:val="en-US" w:eastAsia="zh-CN"/>
              </w:rPr>
              <w:t>每人多本证仅计一次分，按最高等级计分，投标文件中需</w:t>
            </w:r>
            <w:r>
              <w:rPr>
                <w:rFonts w:hint="eastAsia" w:ascii="宋体" w:hAnsi="宋体" w:cs="宋体"/>
                <w:color w:val="auto"/>
                <w:sz w:val="24"/>
                <w:highlight w:val="none"/>
              </w:rPr>
              <w:t>提供</w:t>
            </w:r>
            <w:r>
              <w:rPr>
                <w:rFonts w:hint="eastAsia" w:ascii="宋体" w:hAnsi="宋体" w:cs="宋体"/>
                <w:color w:val="auto"/>
                <w:sz w:val="24"/>
                <w:highlight w:val="none"/>
                <w:lang w:val="en-US" w:eastAsia="zh-CN"/>
              </w:rPr>
              <w:t>相关人员</w:t>
            </w:r>
            <w:r>
              <w:rPr>
                <w:rFonts w:hint="eastAsia" w:ascii="宋体" w:hAnsi="宋体" w:cs="宋体"/>
                <w:color w:val="auto"/>
                <w:sz w:val="24"/>
                <w:highlight w:val="none"/>
              </w:rPr>
              <w:t>证书复印件</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由社保部门出具的在投标单位连续缴纳近三个月社保证明材料复印件，复印件加盖投标单位公章，不提供不得分）</w:t>
            </w:r>
          </w:p>
        </w:tc>
        <w:tc>
          <w:tcPr>
            <w:tcW w:w="1097" w:type="dxa"/>
            <w:vAlign w:val="center"/>
          </w:tcPr>
          <w:p w14:paraId="10EBB1D3">
            <w:pPr>
              <w:shd w:val="clear"/>
              <w:snapToGrid w:val="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8</w:t>
            </w:r>
          </w:p>
        </w:tc>
        <w:tc>
          <w:tcPr>
            <w:tcW w:w="1463" w:type="dxa"/>
            <w:vAlign w:val="center"/>
          </w:tcPr>
          <w:p w14:paraId="23AF759C">
            <w:pPr>
              <w:pStyle w:val="393"/>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客观分</w:t>
            </w:r>
          </w:p>
        </w:tc>
        <w:tc>
          <w:tcPr>
            <w:tcW w:w="2098" w:type="dxa"/>
            <w:vAlign w:val="center"/>
          </w:tcPr>
          <w:p w14:paraId="4900C28F">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7B91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6E7AEE96">
            <w:pPr>
              <w:pStyle w:val="393"/>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17</w:t>
            </w:r>
          </w:p>
        </w:tc>
        <w:tc>
          <w:tcPr>
            <w:tcW w:w="4173" w:type="dxa"/>
            <w:vAlign w:val="center"/>
          </w:tcPr>
          <w:p w14:paraId="0BC328F9">
            <w:pPr>
              <w:shd w:val="clear"/>
              <w:snapToGrid w:val="0"/>
              <w:jc w:val="left"/>
              <w:rPr>
                <w:rFonts w:hint="eastAsia" w:ascii="宋体" w:hAnsi="宋体" w:cs="宋体"/>
                <w:color w:val="auto"/>
                <w:sz w:val="24"/>
                <w:highlight w:val="none"/>
              </w:rPr>
            </w:pPr>
            <w:r>
              <w:rPr>
                <w:rFonts w:hint="eastAsia" w:ascii="宋体" w:hAnsi="宋体" w:cs="宋体"/>
                <w:color w:val="auto"/>
                <w:sz w:val="24"/>
                <w:highlight w:val="none"/>
              </w:rPr>
              <w:t>拟派项目组成员（含项目负责人</w:t>
            </w:r>
            <w:r>
              <w:rPr>
                <w:rFonts w:hint="eastAsia" w:ascii="宋体" w:hAnsi="宋体" w:cs="宋体"/>
                <w:color w:val="auto"/>
                <w:sz w:val="24"/>
                <w:highlight w:val="none"/>
                <w:lang w:eastAsia="zh-CN"/>
              </w:rPr>
              <w:t>、技术负责人</w:t>
            </w:r>
            <w:r>
              <w:rPr>
                <w:rFonts w:hint="eastAsia" w:ascii="宋体" w:hAnsi="宋体" w:cs="宋体"/>
                <w:color w:val="auto"/>
                <w:sz w:val="24"/>
                <w:highlight w:val="none"/>
              </w:rPr>
              <w:t>）</w:t>
            </w:r>
            <w:r>
              <w:rPr>
                <w:rFonts w:hint="eastAsia" w:ascii="宋体" w:hAnsi="宋体" w:cs="宋体"/>
                <w:color w:val="auto"/>
                <w:sz w:val="24"/>
                <w:highlight w:val="none"/>
                <w:lang w:eastAsia="zh-CN"/>
              </w:rPr>
              <w:t>中</w:t>
            </w:r>
            <w:r>
              <w:rPr>
                <w:rFonts w:hint="eastAsia" w:ascii="宋体" w:hAnsi="宋体" w:cs="宋体"/>
                <w:color w:val="auto"/>
                <w:sz w:val="24"/>
                <w:highlight w:val="none"/>
              </w:rPr>
              <w:t>具有省级及以上测绘与地理信息行业协会颁发的保密知识培训合格证书持证人员1人得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572ED8C9">
            <w:pPr>
              <w:shd w:val="clear"/>
              <w:snapToGrid w:val="0"/>
              <w:jc w:val="left"/>
              <w:rPr>
                <w:rFonts w:cs="仿宋_GB2312" w:asciiTheme="minorEastAsia" w:hAnsiTheme="minorEastAsia" w:eastAsiaTheme="minorEastAsia"/>
                <w:color w:val="auto"/>
                <w:szCs w:val="24"/>
                <w:highlight w:val="none"/>
              </w:rPr>
            </w:pPr>
            <w:r>
              <w:rPr>
                <w:rFonts w:hint="eastAsia" w:ascii="宋体" w:hAnsi="宋体" w:cs="宋体"/>
                <w:color w:val="auto"/>
                <w:sz w:val="24"/>
                <w:highlight w:val="none"/>
              </w:rPr>
              <w:t>（提供相关人员的证书复印件</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由社保部门出具的相关人员在投标单位连续缴纳近三个月社保证明材料复印件，复印件加盖投标单位公章，不提供不得分）</w:t>
            </w:r>
          </w:p>
        </w:tc>
        <w:tc>
          <w:tcPr>
            <w:tcW w:w="1097" w:type="dxa"/>
            <w:vAlign w:val="center"/>
          </w:tcPr>
          <w:p w14:paraId="5E9397E8">
            <w:pPr>
              <w:shd w:val="clear"/>
              <w:snapToGrid w:val="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 w:val="24"/>
                <w:highlight w:val="none"/>
                <w:lang w:val="en-US" w:eastAsia="zh-CN"/>
              </w:rPr>
              <w:t>4</w:t>
            </w:r>
          </w:p>
        </w:tc>
        <w:tc>
          <w:tcPr>
            <w:tcW w:w="1463" w:type="dxa"/>
            <w:vAlign w:val="center"/>
          </w:tcPr>
          <w:p w14:paraId="128B7E44">
            <w:pPr>
              <w:pStyle w:val="393"/>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客观分</w:t>
            </w:r>
          </w:p>
        </w:tc>
        <w:tc>
          <w:tcPr>
            <w:tcW w:w="2098" w:type="dxa"/>
            <w:vAlign w:val="center"/>
          </w:tcPr>
          <w:p w14:paraId="73524013">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5001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2E8826FC">
            <w:pPr>
              <w:pStyle w:val="393"/>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18</w:t>
            </w:r>
          </w:p>
        </w:tc>
        <w:tc>
          <w:tcPr>
            <w:tcW w:w="4173" w:type="dxa"/>
            <w:vAlign w:val="center"/>
          </w:tcPr>
          <w:p w14:paraId="64ADD931">
            <w:pPr>
              <w:shd w:val="clear"/>
              <w:snapToGrid w:val="0"/>
              <w:jc w:val="left"/>
              <w:rPr>
                <w:rFonts w:hint="eastAsia" w:ascii="宋体" w:hAnsi="宋体" w:cs="宋体"/>
                <w:color w:val="auto"/>
                <w:sz w:val="24"/>
                <w:highlight w:val="none"/>
              </w:rPr>
            </w:pPr>
            <w:r>
              <w:rPr>
                <w:rFonts w:hint="eastAsia" w:ascii="宋体" w:hAnsi="宋体" w:cs="宋体"/>
                <w:color w:val="auto"/>
                <w:sz w:val="24"/>
                <w:highlight w:val="none"/>
              </w:rPr>
              <w:t>投标人拟派项目组人员（包括项目负责人）的管理组织框架是否完善、分工安排（遇重大活动或节日如何调配）是否合理</w:t>
            </w:r>
            <w:r>
              <w:rPr>
                <w:rFonts w:hint="eastAsia" w:ascii="宋体" w:hAnsi="宋体" w:cs="宋体"/>
                <w:color w:val="auto"/>
                <w:sz w:val="24"/>
                <w:highlight w:val="none"/>
                <w:lang w:eastAsia="zh-CN"/>
              </w:rPr>
              <w:t>，技术能力及经验丰富程度</w:t>
            </w:r>
            <w:r>
              <w:rPr>
                <w:rFonts w:hint="eastAsia" w:ascii="宋体" w:hAnsi="宋体" w:cs="宋体"/>
                <w:color w:val="auto"/>
                <w:sz w:val="24"/>
                <w:highlight w:val="none"/>
              </w:rPr>
              <w:t>进行打分，最高得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2DAB7E7A">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rPr>
              <w:t>①</w:t>
            </w:r>
            <w:r>
              <w:rPr>
                <w:rFonts w:hint="eastAsia" w:ascii="宋体" w:hAnsi="宋体" w:cs="宋体"/>
                <w:color w:val="auto"/>
                <w:sz w:val="24"/>
                <w:highlight w:val="none"/>
              </w:rPr>
              <w:t>项目组人员分工明确合理、岗位职责清晰到位，技术能力强且经验丰富的得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554C066E">
            <w:pPr>
              <w:shd w:val="clear"/>
              <w:snapToGrid w:val="0"/>
              <w:jc w:val="left"/>
              <w:rPr>
                <w:rFonts w:hint="eastAsia" w:ascii="宋体" w:hAnsi="宋体" w:cs="宋体"/>
                <w:color w:val="auto"/>
                <w:sz w:val="24"/>
                <w:highlight w:val="none"/>
              </w:rPr>
            </w:pPr>
            <w:r>
              <w:rPr>
                <w:rFonts w:hint="eastAsia" w:ascii="宋体" w:hAnsi="宋体" w:cs="宋体"/>
                <w:color w:val="auto"/>
                <w:sz w:val="24"/>
                <w:highlight w:val="none"/>
              </w:rPr>
              <w:t>②项目组人员分工明确较合理</w:t>
            </w:r>
            <w:r>
              <w:rPr>
                <w:rFonts w:hint="eastAsia" w:ascii="宋体" w:hAnsi="宋体" w:cs="宋体"/>
                <w:color w:val="auto"/>
                <w:sz w:val="24"/>
                <w:highlight w:val="none"/>
                <w:lang w:eastAsia="zh-CN"/>
              </w:rPr>
              <w:t>，</w:t>
            </w:r>
            <w:r>
              <w:rPr>
                <w:rFonts w:hint="eastAsia" w:ascii="宋体" w:hAnsi="宋体" w:cs="宋体"/>
                <w:color w:val="auto"/>
                <w:sz w:val="24"/>
                <w:highlight w:val="none"/>
              </w:rPr>
              <w:t>岗位职责</w:t>
            </w:r>
            <w:r>
              <w:rPr>
                <w:rFonts w:hint="eastAsia" w:ascii="宋体" w:hAnsi="宋体" w:cs="宋体"/>
                <w:color w:val="auto"/>
                <w:sz w:val="24"/>
                <w:highlight w:val="none"/>
                <w:lang w:eastAsia="zh-CN"/>
              </w:rPr>
              <w:t>较</w:t>
            </w:r>
            <w:r>
              <w:rPr>
                <w:rFonts w:hint="eastAsia" w:ascii="宋体" w:hAnsi="宋体" w:cs="宋体"/>
                <w:color w:val="auto"/>
                <w:sz w:val="24"/>
                <w:highlight w:val="none"/>
              </w:rPr>
              <w:t>清晰到位</w:t>
            </w:r>
            <w:r>
              <w:rPr>
                <w:rFonts w:hint="eastAsia" w:ascii="宋体" w:hAnsi="宋体" w:cs="宋体"/>
                <w:color w:val="auto"/>
                <w:sz w:val="24"/>
                <w:highlight w:val="none"/>
                <w:lang w:eastAsia="zh-CN"/>
              </w:rPr>
              <w:t>，</w:t>
            </w:r>
            <w:r>
              <w:rPr>
                <w:rFonts w:hint="eastAsia" w:ascii="宋体" w:hAnsi="宋体" w:cs="宋体"/>
                <w:color w:val="auto"/>
                <w:sz w:val="24"/>
                <w:highlight w:val="none"/>
              </w:rPr>
              <w:t>技术能力</w:t>
            </w:r>
            <w:r>
              <w:rPr>
                <w:rFonts w:hint="eastAsia" w:ascii="宋体" w:hAnsi="宋体" w:cs="宋体"/>
                <w:color w:val="auto"/>
                <w:sz w:val="24"/>
                <w:highlight w:val="none"/>
                <w:lang w:eastAsia="zh-CN"/>
              </w:rPr>
              <w:t>较</w:t>
            </w:r>
            <w:r>
              <w:rPr>
                <w:rFonts w:hint="eastAsia" w:ascii="宋体" w:hAnsi="宋体" w:cs="宋体"/>
                <w:color w:val="auto"/>
                <w:sz w:val="24"/>
                <w:highlight w:val="none"/>
              </w:rPr>
              <w:t>强且经验</w:t>
            </w:r>
            <w:r>
              <w:rPr>
                <w:rFonts w:hint="eastAsia" w:ascii="宋体" w:hAnsi="宋体" w:cs="宋体"/>
                <w:color w:val="auto"/>
                <w:sz w:val="24"/>
                <w:highlight w:val="none"/>
                <w:lang w:eastAsia="zh-CN"/>
              </w:rPr>
              <w:t>较</w:t>
            </w:r>
            <w:r>
              <w:rPr>
                <w:rFonts w:hint="eastAsia" w:ascii="宋体" w:hAnsi="宋体" w:cs="宋体"/>
                <w:color w:val="auto"/>
                <w:sz w:val="24"/>
                <w:highlight w:val="none"/>
              </w:rPr>
              <w:t>丰富的的得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41B0629A">
            <w:pPr>
              <w:shd w:val="clear"/>
              <w:snapToGrid w:val="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③项目组人员分工</w:t>
            </w:r>
            <w:r>
              <w:rPr>
                <w:rFonts w:hint="eastAsia" w:ascii="宋体" w:hAnsi="宋体" w:cs="宋体"/>
                <w:color w:val="auto"/>
                <w:sz w:val="24"/>
                <w:highlight w:val="none"/>
                <w:lang w:eastAsia="zh-CN"/>
              </w:rPr>
              <w:t>情况一般，</w:t>
            </w:r>
            <w:r>
              <w:rPr>
                <w:rFonts w:hint="eastAsia" w:ascii="宋体" w:hAnsi="宋体" w:cs="宋体"/>
                <w:color w:val="auto"/>
                <w:sz w:val="24"/>
                <w:highlight w:val="none"/>
              </w:rPr>
              <w:t>岗位职责</w:t>
            </w:r>
            <w:r>
              <w:rPr>
                <w:rFonts w:hint="eastAsia" w:ascii="宋体" w:hAnsi="宋体" w:cs="宋体"/>
                <w:color w:val="auto"/>
                <w:sz w:val="24"/>
                <w:highlight w:val="none"/>
                <w:lang w:eastAsia="zh-CN"/>
              </w:rPr>
              <w:t>一般，</w:t>
            </w:r>
            <w:r>
              <w:rPr>
                <w:rFonts w:hint="eastAsia" w:ascii="宋体" w:hAnsi="宋体" w:cs="宋体"/>
                <w:color w:val="auto"/>
                <w:sz w:val="24"/>
                <w:highlight w:val="none"/>
              </w:rPr>
              <w:t>技术能力</w:t>
            </w:r>
            <w:r>
              <w:rPr>
                <w:rFonts w:hint="eastAsia" w:ascii="宋体" w:hAnsi="宋体" w:cs="宋体"/>
                <w:color w:val="auto"/>
                <w:sz w:val="24"/>
                <w:highlight w:val="none"/>
                <w:lang w:eastAsia="zh-CN"/>
              </w:rPr>
              <w:t>一般</w:t>
            </w:r>
            <w:r>
              <w:rPr>
                <w:rFonts w:hint="eastAsia" w:ascii="宋体" w:hAnsi="宋体" w:cs="宋体"/>
                <w:color w:val="auto"/>
                <w:sz w:val="24"/>
                <w:highlight w:val="none"/>
              </w:rPr>
              <w:t>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p>
          <w:p w14:paraId="3DBB0DBD">
            <w:pPr>
              <w:shd w:val="clear"/>
              <w:snapToGrid w:val="0"/>
              <w:jc w:val="left"/>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④</w:t>
            </w:r>
            <w:r>
              <w:rPr>
                <w:rFonts w:hint="eastAsia" w:ascii="宋体" w:hAnsi="宋体" w:cs="宋体"/>
                <w:color w:val="auto"/>
                <w:sz w:val="24"/>
                <w:highlight w:val="none"/>
              </w:rPr>
              <w:t>未提供相应内容的不得分。</w:t>
            </w:r>
          </w:p>
        </w:tc>
        <w:tc>
          <w:tcPr>
            <w:tcW w:w="1097" w:type="dxa"/>
            <w:vAlign w:val="center"/>
          </w:tcPr>
          <w:p w14:paraId="490F0B51">
            <w:pPr>
              <w:shd w:val="clear"/>
              <w:snapToGrid w:val="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 w:val="24"/>
                <w:highlight w:val="none"/>
                <w:lang w:val="en-US" w:eastAsia="zh-CN"/>
              </w:rPr>
              <w:t>3</w:t>
            </w:r>
          </w:p>
        </w:tc>
        <w:tc>
          <w:tcPr>
            <w:tcW w:w="1463" w:type="dxa"/>
            <w:vAlign w:val="center"/>
          </w:tcPr>
          <w:p w14:paraId="39AFAF10">
            <w:pPr>
              <w:pStyle w:val="393"/>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主观分</w:t>
            </w:r>
          </w:p>
        </w:tc>
        <w:tc>
          <w:tcPr>
            <w:tcW w:w="2098" w:type="dxa"/>
            <w:vAlign w:val="center"/>
          </w:tcPr>
          <w:p w14:paraId="581D041A">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5295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014D6DBF">
            <w:pPr>
              <w:pStyle w:val="393"/>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19</w:t>
            </w:r>
          </w:p>
        </w:tc>
        <w:tc>
          <w:tcPr>
            <w:tcW w:w="4173" w:type="dxa"/>
            <w:shd w:val="clear" w:color="auto" w:fill="auto"/>
            <w:vAlign w:val="center"/>
          </w:tcPr>
          <w:p w14:paraId="2A21EC81">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服务响应：</w:t>
            </w:r>
          </w:p>
          <w:p w14:paraId="3D4351F1">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磋商响应供应商</w:t>
            </w:r>
            <w:r>
              <w:rPr>
                <w:rFonts w:hint="eastAsia" w:ascii="宋体" w:hAnsi="宋体" w:eastAsia="宋体" w:cs="宋体"/>
                <w:color w:val="auto"/>
                <w:sz w:val="24"/>
                <w:highlight w:val="none"/>
              </w:rPr>
              <w:t>承诺在收到采购人通知（电话或书面）后1小时内（含1小时）现场响应并按照采购人要求完成事务处理的得2分；</w:t>
            </w:r>
          </w:p>
          <w:p w14:paraId="02AC8F1C">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②</w:t>
            </w:r>
            <w:r>
              <w:rPr>
                <w:rFonts w:hint="eastAsia" w:ascii="宋体" w:hAnsi="宋体" w:cs="宋体"/>
                <w:color w:val="auto"/>
                <w:sz w:val="24"/>
                <w:highlight w:val="none"/>
                <w:lang w:eastAsia="zh-CN"/>
              </w:rPr>
              <w:t>磋商响应供应商</w:t>
            </w:r>
            <w:r>
              <w:rPr>
                <w:rFonts w:hint="eastAsia" w:ascii="宋体" w:hAnsi="宋体" w:eastAsia="宋体" w:cs="宋体"/>
                <w:color w:val="auto"/>
                <w:sz w:val="24"/>
                <w:highlight w:val="none"/>
              </w:rPr>
              <w:t>承诺在收到采购人通知（电话或书面）后1小时（不含1小时）至</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小时内（含</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小时）现场响应并按照采购人要求完成事务处理的，得1分；</w:t>
            </w:r>
          </w:p>
          <w:p w14:paraId="658C27E3">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③未提供承诺或其他情况不得分。</w:t>
            </w:r>
          </w:p>
          <w:p w14:paraId="603CD9A3">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【证明材料：</w:t>
            </w:r>
            <w:r>
              <w:rPr>
                <w:rFonts w:hint="eastAsia" w:ascii="宋体" w:hAnsi="宋体" w:cs="宋体"/>
                <w:color w:val="auto"/>
                <w:sz w:val="24"/>
                <w:highlight w:val="none"/>
                <w:lang w:eastAsia="zh-CN"/>
              </w:rPr>
              <w:t>投标文件中</w:t>
            </w:r>
            <w:r>
              <w:rPr>
                <w:rFonts w:hint="eastAsia" w:ascii="宋体" w:hAnsi="宋体" w:eastAsia="宋体" w:cs="宋体"/>
                <w:color w:val="auto"/>
                <w:sz w:val="24"/>
                <w:highlight w:val="none"/>
              </w:rPr>
              <w:t>须提供承诺函</w:t>
            </w:r>
            <w:r>
              <w:rPr>
                <w:rFonts w:hint="eastAsia" w:ascii="宋体" w:hAnsi="宋体" w:eastAsia="宋体" w:cs="宋体"/>
                <w:color w:val="auto"/>
                <w:sz w:val="24"/>
                <w:highlight w:val="none"/>
                <w:lang w:eastAsia="zh-CN"/>
              </w:rPr>
              <w:t>并加盖投标人公章</w:t>
            </w:r>
            <w:r>
              <w:rPr>
                <w:rFonts w:hint="eastAsia" w:ascii="宋体" w:hAnsi="宋体" w:eastAsia="宋体" w:cs="宋体"/>
                <w:color w:val="auto"/>
                <w:sz w:val="24"/>
                <w:highlight w:val="none"/>
              </w:rPr>
              <w:t>，格式不限</w:t>
            </w:r>
            <w:r>
              <w:rPr>
                <w:rFonts w:hint="eastAsia" w:ascii="宋体" w:hAnsi="宋体" w:eastAsia="宋体" w:cs="宋体"/>
                <w:color w:val="auto"/>
                <w:sz w:val="24"/>
                <w:highlight w:val="none"/>
                <w:lang w:eastAsia="zh-CN"/>
              </w:rPr>
              <w:t>，否则不得分</w:t>
            </w:r>
            <w:r>
              <w:rPr>
                <w:rFonts w:hint="eastAsia" w:ascii="宋体" w:hAnsi="宋体" w:eastAsia="宋体" w:cs="宋体"/>
                <w:color w:val="auto"/>
                <w:sz w:val="24"/>
                <w:highlight w:val="none"/>
              </w:rPr>
              <w:t>。】</w:t>
            </w:r>
          </w:p>
        </w:tc>
        <w:tc>
          <w:tcPr>
            <w:tcW w:w="1097" w:type="dxa"/>
            <w:vAlign w:val="center"/>
          </w:tcPr>
          <w:p w14:paraId="0ACCCE83">
            <w:pPr>
              <w:shd w:val="clear"/>
              <w:snapToGrid w:val="0"/>
              <w:jc w:val="center"/>
              <w:rPr>
                <w:rFonts w:hint="eastAsia"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2</w:t>
            </w:r>
          </w:p>
        </w:tc>
        <w:tc>
          <w:tcPr>
            <w:tcW w:w="1463" w:type="dxa"/>
            <w:vAlign w:val="center"/>
          </w:tcPr>
          <w:p w14:paraId="5AEB3228">
            <w:pPr>
              <w:pStyle w:val="393"/>
              <w:shd w:val="clear"/>
              <w:spacing w:before="0"/>
              <w:ind w:firstLine="0" w:firstLineChars="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Cs w:val="24"/>
                <w:highlight w:val="none"/>
                <w:lang w:eastAsia="zh-CN"/>
              </w:rPr>
              <w:t>客观分</w:t>
            </w:r>
          </w:p>
        </w:tc>
        <w:tc>
          <w:tcPr>
            <w:tcW w:w="2098" w:type="dxa"/>
            <w:vAlign w:val="center"/>
          </w:tcPr>
          <w:p w14:paraId="2D2B33F4">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1125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7ED40204">
            <w:pPr>
              <w:pStyle w:val="393"/>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20</w:t>
            </w:r>
          </w:p>
        </w:tc>
        <w:tc>
          <w:tcPr>
            <w:tcW w:w="4173" w:type="dxa"/>
            <w:shd w:val="clear" w:color="auto" w:fill="auto"/>
            <w:vAlign w:val="center"/>
          </w:tcPr>
          <w:p w14:paraId="3AF24401">
            <w:pPr>
              <w:shd w:val="clear"/>
              <w:snapToGrid w:val="0"/>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磋商响应供应商</w:t>
            </w:r>
            <w:r>
              <w:rPr>
                <w:rFonts w:hint="eastAsia" w:ascii="宋体" w:hAnsi="宋体" w:eastAsia="宋体" w:cs="宋体"/>
                <w:color w:val="auto"/>
                <w:sz w:val="24"/>
                <w:highlight w:val="none"/>
              </w:rPr>
              <w:t>承诺在验收通过之日起一年内提供相关疑问解答、相关技术支持工作，</w:t>
            </w:r>
            <w:r>
              <w:rPr>
                <w:rFonts w:hint="eastAsia" w:ascii="宋体" w:hAnsi="宋体" w:cs="宋体"/>
                <w:color w:val="auto"/>
                <w:sz w:val="24"/>
                <w:highlight w:val="none"/>
                <w:lang w:eastAsia="zh-CN"/>
              </w:rPr>
              <w:t>根据投标人承诺的服务内容及质量保障进行打分，</w:t>
            </w:r>
            <w:r>
              <w:rPr>
                <w:rFonts w:hint="eastAsia" w:ascii="宋体" w:hAnsi="宋体" w:eastAsia="宋体" w:cs="宋体"/>
                <w:color w:val="auto"/>
                <w:sz w:val="24"/>
                <w:highlight w:val="none"/>
              </w:rPr>
              <w:t>最高得3分，未提供或不满足的得0分。</w:t>
            </w:r>
          </w:p>
          <w:p w14:paraId="73D98537">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①服务内容全面完整，服务保障体系完整的得3分；</w:t>
            </w:r>
          </w:p>
          <w:p w14:paraId="5FFAC640">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②服务内容较全面完整，服务保障体系较完整的得2分；</w:t>
            </w:r>
          </w:p>
          <w:p w14:paraId="424F9E94">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③服务内容一般，服务保障体系一般的得1分；</w:t>
            </w:r>
          </w:p>
          <w:p w14:paraId="649859A5">
            <w:pPr>
              <w:shd w:val="clear"/>
              <w:snapToGrid w:val="0"/>
              <w:jc w:val="left"/>
              <w:rPr>
                <w:rFonts w:hint="eastAsia"/>
                <w:color w:val="auto"/>
                <w:highlight w:val="none"/>
              </w:rPr>
            </w:pPr>
            <w:r>
              <w:rPr>
                <w:rFonts w:hint="eastAsia" w:ascii="宋体" w:hAnsi="宋体" w:eastAsia="宋体" w:cs="宋体"/>
                <w:color w:val="auto"/>
                <w:sz w:val="24"/>
                <w:highlight w:val="none"/>
                <w:lang w:val="en-US" w:eastAsia="zh-CN"/>
              </w:rPr>
              <w:t>④未提供的不得分。</w:t>
            </w:r>
            <w:r>
              <w:rPr>
                <w:rFonts w:hint="eastAsia" w:ascii="宋体" w:hAnsi="宋体" w:eastAsia="宋体" w:cs="宋体"/>
                <w:color w:val="auto"/>
                <w:kern w:val="2"/>
                <w:sz w:val="24"/>
                <w:szCs w:val="24"/>
                <w:highlight w:val="none"/>
                <w:lang w:val="en-US" w:eastAsia="zh-CN" w:bidi="ar-SA"/>
              </w:rPr>
              <w:t xml:space="preserve"> </w:t>
            </w:r>
          </w:p>
          <w:p w14:paraId="781DBB17">
            <w:pPr>
              <w:shd w:val="clear"/>
              <w:snapToGrid w:val="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【证明材料：</w:t>
            </w:r>
            <w:r>
              <w:rPr>
                <w:rFonts w:hint="eastAsia" w:ascii="宋体" w:hAnsi="宋体" w:cs="宋体"/>
                <w:color w:val="auto"/>
                <w:sz w:val="24"/>
                <w:highlight w:val="none"/>
                <w:lang w:eastAsia="zh-CN"/>
              </w:rPr>
              <w:t>投标文件中</w:t>
            </w:r>
            <w:r>
              <w:rPr>
                <w:rFonts w:hint="eastAsia" w:ascii="宋体" w:hAnsi="宋体" w:eastAsia="宋体" w:cs="宋体"/>
                <w:color w:val="auto"/>
                <w:sz w:val="24"/>
                <w:highlight w:val="none"/>
              </w:rPr>
              <w:t>须提供承诺函并加盖投标人公章，格式不限，否则不得分】</w:t>
            </w:r>
          </w:p>
        </w:tc>
        <w:tc>
          <w:tcPr>
            <w:tcW w:w="1097" w:type="dxa"/>
            <w:vAlign w:val="center"/>
          </w:tcPr>
          <w:p w14:paraId="6C22F364">
            <w:pPr>
              <w:shd w:val="clear"/>
              <w:snapToGrid w:val="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 w:val="24"/>
                <w:highlight w:val="none"/>
                <w:lang w:val="en-US" w:eastAsia="zh-CN"/>
              </w:rPr>
              <w:t>3</w:t>
            </w:r>
          </w:p>
        </w:tc>
        <w:tc>
          <w:tcPr>
            <w:tcW w:w="1463" w:type="dxa"/>
            <w:vAlign w:val="center"/>
          </w:tcPr>
          <w:p w14:paraId="0E1DA010">
            <w:pPr>
              <w:pStyle w:val="393"/>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lang w:eastAsia="zh-CN"/>
              </w:rPr>
              <w:t>主</w:t>
            </w:r>
            <w:r>
              <w:rPr>
                <w:rFonts w:hint="eastAsia" w:cs="宋体" w:asciiTheme="minorEastAsia" w:hAnsiTheme="minorEastAsia" w:eastAsiaTheme="minorEastAsia"/>
                <w:bCs/>
                <w:color w:val="auto"/>
                <w:highlight w:val="none"/>
              </w:rPr>
              <w:t>观分</w:t>
            </w:r>
          </w:p>
        </w:tc>
        <w:tc>
          <w:tcPr>
            <w:tcW w:w="2098" w:type="dxa"/>
            <w:vAlign w:val="center"/>
          </w:tcPr>
          <w:p w14:paraId="128EA8CB">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31F1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42CB006C">
            <w:pPr>
              <w:pStyle w:val="393"/>
              <w:shd w:val="clear"/>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21</w:t>
            </w:r>
          </w:p>
        </w:tc>
        <w:tc>
          <w:tcPr>
            <w:tcW w:w="4173" w:type="dxa"/>
            <w:shd w:val="clear" w:color="auto" w:fill="auto"/>
            <w:vAlign w:val="center"/>
          </w:tcPr>
          <w:p w14:paraId="2B8E1BA9">
            <w:pPr>
              <w:shd w:val="clear"/>
              <w:snapToGrid w:val="0"/>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磋商响应供应商</w:t>
            </w:r>
            <w:r>
              <w:rPr>
                <w:rFonts w:hint="eastAsia" w:ascii="宋体" w:hAnsi="宋体" w:eastAsia="宋体" w:cs="宋体"/>
                <w:color w:val="auto"/>
                <w:sz w:val="24"/>
                <w:highlight w:val="none"/>
              </w:rPr>
              <w:t>承担过省级</w:t>
            </w:r>
            <w:r>
              <w:rPr>
                <w:rFonts w:hint="eastAsia" w:ascii="宋体" w:hAnsi="宋体" w:cs="宋体"/>
                <w:color w:val="auto"/>
                <w:sz w:val="24"/>
                <w:highlight w:val="none"/>
                <w:lang w:eastAsia="zh-CN"/>
              </w:rPr>
              <w:t>及以上</w:t>
            </w:r>
            <w:r>
              <w:rPr>
                <w:rFonts w:hint="eastAsia" w:ascii="宋体" w:hAnsi="宋体" w:eastAsia="宋体" w:cs="宋体"/>
                <w:color w:val="auto"/>
                <w:sz w:val="24"/>
                <w:highlight w:val="none"/>
              </w:rPr>
              <w:t>不动产登记业务体系和业务规范整合方案课题研究的得3分</w:t>
            </w:r>
            <w:r>
              <w:rPr>
                <w:rFonts w:hint="eastAsia" w:ascii="宋体" w:hAnsi="宋体" w:cs="宋体"/>
                <w:color w:val="auto"/>
                <w:sz w:val="24"/>
                <w:highlight w:val="none"/>
                <w:lang w:eastAsia="zh-CN"/>
              </w:rPr>
              <w:t>；市级</w:t>
            </w:r>
            <w:r>
              <w:rPr>
                <w:rFonts w:hint="eastAsia" w:ascii="宋体" w:hAnsi="宋体" w:eastAsia="宋体" w:cs="宋体"/>
                <w:color w:val="auto"/>
                <w:sz w:val="24"/>
                <w:highlight w:val="none"/>
              </w:rPr>
              <w:t>不动产登记业务体系和业务规范整合方案课题研究的得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；县级</w:t>
            </w:r>
            <w:r>
              <w:rPr>
                <w:rFonts w:hint="eastAsia" w:ascii="宋体" w:hAnsi="宋体" w:eastAsia="宋体" w:cs="宋体"/>
                <w:color w:val="auto"/>
                <w:sz w:val="24"/>
                <w:highlight w:val="none"/>
              </w:rPr>
              <w:t>不动产登记业务体系和业务规范整合方案课题研究的</w:t>
            </w:r>
            <w:r>
              <w:rPr>
                <w:rFonts w:hint="eastAsia" w:ascii="宋体" w:hAnsi="宋体" w:cs="宋体"/>
                <w:color w:val="auto"/>
                <w:sz w:val="24"/>
                <w:highlight w:val="none"/>
                <w:lang w:eastAsia="zh-CN"/>
              </w:rPr>
              <w:t>得</w:t>
            </w:r>
            <w:r>
              <w:rPr>
                <w:rFonts w:hint="eastAsia" w:ascii="宋体" w:hAnsi="宋体" w:cs="宋体"/>
                <w:color w:val="auto"/>
                <w:sz w:val="24"/>
                <w:highlight w:val="none"/>
                <w:lang w:val="en-US" w:eastAsia="zh-CN"/>
              </w:rPr>
              <w:t>1分</w:t>
            </w:r>
            <w:r>
              <w:rPr>
                <w:rFonts w:hint="eastAsia" w:ascii="宋体" w:hAnsi="宋体" w:eastAsia="宋体" w:cs="宋体"/>
                <w:color w:val="auto"/>
                <w:sz w:val="24"/>
                <w:highlight w:val="none"/>
              </w:rPr>
              <w:t>。</w:t>
            </w:r>
          </w:p>
          <w:p w14:paraId="7A59A85C">
            <w:pPr>
              <w:shd w:val="clear"/>
              <w:snapToGrid w:val="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【证明材料：</w:t>
            </w:r>
            <w:r>
              <w:rPr>
                <w:rFonts w:hint="eastAsia" w:ascii="宋体" w:hAnsi="宋体" w:cs="宋体"/>
                <w:color w:val="auto"/>
                <w:sz w:val="24"/>
                <w:highlight w:val="none"/>
                <w:lang w:eastAsia="zh-CN"/>
              </w:rPr>
              <w:t>投标文件中</w:t>
            </w:r>
            <w:r>
              <w:rPr>
                <w:rFonts w:hint="eastAsia" w:ascii="宋体" w:hAnsi="宋体" w:eastAsia="宋体" w:cs="宋体"/>
                <w:color w:val="auto"/>
                <w:sz w:val="24"/>
                <w:highlight w:val="none"/>
              </w:rPr>
              <w:t>须提供</w:t>
            </w:r>
            <w:r>
              <w:rPr>
                <w:rFonts w:hint="eastAsia" w:ascii="宋体" w:hAnsi="宋体" w:cs="宋体"/>
                <w:color w:val="auto"/>
                <w:sz w:val="24"/>
                <w:highlight w:val="none"/>
                <w:lang w:eastAsia="zh-CN"/>
              </w:rPr>
              <w:t>提供相关证书复印件，</w:t>
            </w:r>
            <w:r>
              <w:rPr>
                <w:rFonts w:hint="eastAsia" w:ascii="宋体" w:hAnsi="宋体" w:eastAsia="宋体" w:cs="宋体"/>
                <w:color w:val="auto"/>
                <w:sz w:val="24"/>
                <w:highlight w:val="none"/>
              </w:rPr>
              <w:t>否则不得分】</w:t>
            </w:r>
          </w:p>
        </w:tc>
        <w:tc>
          <w:tcPr>
            <w:tcW w:w="1097" w:type="dxa"/>
            <w:vAlign w:val="center"/>
          </w:tcPr>
          <w:p w14:paraId="6906F343">
            <w:pPr>
              <w:shd w:val="clear"/>
              <w:snapToGrid w:val="0"/>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463" w:type="dxa"/>
            <w:vAlign w:val="center"/>
          </w:tcPr>
          <w:p w14:paraId="60B61288">
            <w:pPr>
              <w:pStyle w:val="393"/>
              <w:shd w:val="clear"/>
              <w:spacing w:before="0"/>
              <w:ind w:firstLine="0" w:firstLineChars="0"/>
              <w:jc w:val="center"/>
              <w:rPr>
                <w:rFonts w:hint="eastAsia"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客观分</w:t>
            </w:r>
          </w:p>
        </w:tc>
        <w:tc>
          <w:tcPr>
            <w:tcW w:w="2098" w:type="dxa"/>
            <w:vAlign w:val="center"/>
          </w:tcPr>
          <w:p w14:paraId="2C3B1EE9">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60C3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00EF3E6C">
            <w:pPr>
              <w:pStyle w:val="393"/>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Cs w:val="24"/>
                <w:highlight w:val="none"/>
                <w:lang w:val="en-US" w:eastAsia="zh-CN"/>
              </w:rPr>
              <w:t>22</w:t>
            </w:r>
          </w:p>
        </w:tc>
        <w:tc>
          <w:tcPr>
            <w:tcW w:w="4173" w:type="dxa"/>
            <w:vAlign w:val="center"/>
          </w:tcPr>
          <w:p w14:paraId="5A406C9A">
            <w:pPr>
              <w:shd w:val="clear"/>
              <w:snapToGrid w:val="0"/>
              <w:jc w:val="left"/>
              <w:rPr>
                <w:rFonts w:cs="仿宋_GB2312" w:asciiTheme="minorEastAsia" w:hAnsiTheme="minorEastAsia" w:eastAsiaTheme="minorEastAsia"/>
                <w:color w:val="auto"/>
                <w:szCs w:val="24"/>
                <w:highlight w:val="none"/>
              </w:rPr>
            </w:pPr>
            <w:r>
              <w:rPr>
                <w:rFonts w:hint="eastAsia" w:ascii="宋体" w:hAnsi="宋体" w:cs="宋体"/>
                <w:color w:val="auto"/>
                <w:sz w:val="24"/>
                <w:highlight w:val="none"/>
                <w:lang w:eastAsia="zh-CN"/>
              </w:rPr>
              <w:t>磋商响应供应商</w:t>
            </w:r>
            <w:r>
              <w:rPr>
                <w:rFonts w:hint="eastAsia" w:ascii="宋体" w:hAnsi="宋体" w:cs="宋体"/>
                <w:color w:val="auto"/>
                <w:sz w:val="24"/>
                <w:highlight w:val="none"/>
              </w:rPr>
              <w:t>具有有效的质量管理体系认证证书、环境管理体系认证证书、信息安全管理体系认证</w:t>
            </w:r>
            <w:r>
              <w:rPr>
                <w:rFonts w:hint="eastAsia" w:ascii="宋体" w:hAnsi="宋体" w:cs="宋体"/>
                <w:color w:val="auto"/>
                <w:sz w:val="24"/>
                <w:highlight w:val="none"/>
                <w:lang w:eastAsia="zh-CN"/>
              </w:rPr>
              <w:t>证书，信息技术服务管理体系认证证书</w:t>
            </w:r>
            <w:r>
              <w:rPr>
                <w:rFonts w:hint="eastAsia" w:ascii="宋体" w:hAnsi="宋体" w:cs="宋体"/>
                <w:color w:val="auto"/>
                <w:sz w:val="24"/>
                <w:highlight w:val="none"/>
              </w:rPr>
              <w:t>，</w:t>
            </w:r>
            <w:r>
              <w:rPr>
                <w:rFonts w:hint="eastAsia" w:ascii="宋体" w:hAnsi="宋体" w:cs="宋体"/>
                <w:color w:val="auto"/>
                <w:sz w:val="24"/>
                <w:highlight w:val="none"/>
                <w:lang w:eastAsia="zh-CN"/>
              </w:rPr>
              <w:t>每</w:t>
            </w:r>
            <w:r>
              <w:rPr>
                <w:rFonts w:hint="eastAsia" w:ascii="宋体" w:hAnsi="宋体" w:cs="宋体"/>
                <w:color w:val="auto"/>
                <w:sz w:val="24"/>
                <w:highlight w:val="none"/>
              </w:rPr>
              <w:t>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r>
              <w:rPr>
                <w:rFonts w:hint="eastAsia" w:ascii="宋体" w:hAnsi="宋体" w:cs="宋体"/>
                <w:color w:val="auto"/>
                <w:sz w:val="24"/>
                <w:highlight w:val="none"/>
                <w:lang w:eastAsia="zh-CN"/>
              </w:rPr>
              <w:t>注：投标文件中需</w:t>
            </w:r>
            <w:r>
              <w:rPr>
                <w:rFonts w:hint="eastAsia" w:ascii="宋体" w:hAnsi="宋体" w:cs="宋体"/>
                <w:color w:val="auto"/>
                <w:sz w:val="24"/>
                <w:highlight w:val="none"/>
              </w:rPr>
              <w:t>提供有效证书复印件</w:t>
            </w:r>
            <w:r>
              <w:rPr>
                <w:rFonts w:hint="eastAsia" w:ascii="宋体" w:hAnsi="宋体" w:cs="宋体"/>
                <w:color w:val="auto"/>
                <w:sz w:val="24"/>
                <w:highlight w:val="none"/>
                <w:lang w:eastAsia="zh-CN"/>
              </w:rPr>
              <w:t>及</w:t>
            </w:r>
            <w:r>
              <w:rPr>
                <w:rFonts w:hint="eastAsia" w:ascii="宋体" w:hAnsi="宋体" w:cs="宋体"/>
                <w:color w:val="auto"/>
                <w:sz w:val="24"/>
                <w:highlight w:val="none"/>
              </w:rPr>
              <w:t>全国认证认可信息公共服务平台（http://cx.cnca.cn/）查询截图</w:t>
            </w:r>
            <w:r>
              <w:rPr>
                <w:rFonts w:hint="eastAsia" w:ascii="宋体" w:hAnsi="宋体" w:cs="宋体"/>
                <w:color w:val="auto"/>
                <w:sz w:val="24"/>
                <w:highlight w:val="none"/>
                <w:lang w:eastAsia="zh-CN"/>
              </w:rPr>
              <w:t>，不提供不得分）</w:t>
            </w:r>
          </w:p>
        </w:tc>
        <w:tc>
          <w:tcPr>
            <w:tcW w:w="1097" w:type="dxa"/>
            <w:vAlign w:val="center"/>
          </w:tcPr>
          <w:p w14:paraId="6EB0FA35">
            <w:pPr>
              <w:shd w:val="clear"/>
              <w:snapToGrid w:val="0"/>
              <w:jc w:val="center"/>
              <w:rPr>
                <w:rFonts w:hint="eastAsia" w:cs="仿宋_GB2312" w:asciiTheme="minorEastAsia" w:hAnsiTheme="minorEastAsia" w:eastAsiaTheme="minorEastAsia"/>
                <w:color w:val="auto"/>
                <w:szCs w:val="24"/>
                <w:highlight w:val="none"/>
                <w:lang w:eastAsia="zh-CN"/>
              </w:rPr>
            </w:pPr>
            <w:r>
              <w:rPr>
                <w:rFonts w:hint="eastAsia" w:cs="仿宋_GB2312" w:asciiTheme="minorEastAsia" w:hAnsiTheme="minorEastAsia" w:eastAsiaTheme="minorEastAsia"/>
                <w:color w:val="auto"/>
                <w:sz w:val="24"/>
                <w:highlight w:val="none"/>
                <w:lang w:val="en-US" w:eastAsia="zh-CN"/>
              </w:rPr>
              <w:t>4</w:t>
            </w:r>
          </w:p>
        </w:tc>
        <w:tc>
          <w:tcPr>
            <w:tcW w:w="1463" w:type="dxa"/>
            <w:vAlign w:val="center"/>
          </w:tcPr>
          <w:p w14:paraId="719A35E7">
            <w:pPr>
              <w:pStyle w:val="393"/>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宋体" w:asciiTheme="minorEastAsia" w:hAnsiTheme="minorEastAsia" w:eastAsiaTheme="minorEastAsia"/>
                <w:bCs/>
                <w:color w:val="auto"/>
                <w:highlight w:val="none"/>
              </w:rPr>
              <w:t>客观分</w:t>
            </w:r>
          </w:p>
        </w:tc>
        <w:tc>
          <w:tcPr>
            <w:tcW w:w="2098" w:type="dxa"/>
            <w:vAlign w:val="center"/>
          </w:tcPr>
          <w:p w14:paraId="0E685B82">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4DCB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558A9864">
            <w:pPr>
              <w:pStyle w:val="393"/>
              <w:shd w:val="clear"/>
              <w:spacing w:before="0"/>
              <w:ind w:firstLine="0" w:firstLineChars="0"/>
              <w:jc w:val="center"/>
              <w:rPr>
                <w:rFonts w:hint="default" w:cs="仿宋_GB2312" w:asciiTheme="minorEastAsia" w:hAnsiTheme="minorEastAsia" w:eastAsiaTheme="minorEastAsia"/>
                <w:color w:val="auto"/>
                <w:szCs w:val="24"/>
                <w:highlight w:val="none"/>
                <w:lang w:val="en-US" w:eastAsia="zh-CN"/>
              </w:rPr>
            </w:pPr>
            <w:r>
              <w:rPr>
                <w:rFonts w:hint="eastAsia" w:cs="仿宋_GB2312" w:asciiTheme="minorEastAsia" w:hAnsiTheme="minorEastAsia" w:eastAsiaTheme="minorEastAsia"/>
                <w:color w:val="auto"/>
                <w:szCs w:val="24"/>
                <w:highlight w:val="none"/>
                <w:lang w:val="en-US" w:eastAsia="zh-CN"/>
              </w:rPr>
              <w:t>23</w:t>
            </w:r>
          </w:p>
        </w:tc>
        <w:tc>
          <w:tcPr>
            <w:tcW w:w="4173" w:type="dxa"/>
            <w:vAlign w:val="center"/>
          </w:tcPr>
          <w:p w14:paraId="7FD1A558">
            <w:pPr>
              <w:shd w:val="clear"/>
              <w:snapToGrid w:val="0"/>
              <w:jc w:val="left"/>
              <w:rPr>
                <w:rFonts w:hint="eastAsia" w:ascii="宋体" w:hAnsi="宋体" w:cs="宋体"/>
                <w:color w:val="auto"/>
                <w:sz w:val="24"/>
                <w:highlight w:val="none"/>
              </w:rPr>
            </w:pPr>
            <w:r>
              <w:rPr>
                <w:rFonts w:hint="eastAsia" w:ascii="宋体" w:hAnsi="宋体" w:cs="宋体"/>
                <w:color w:val="auto"/>
                <w:sz w:val="24"/>
                <w:highlight w:val="none"/>
                <w:lang w:eastAsia="zh-CN"/>
              </w:rPr>
              <w:t>磋商响应供应商</w:t>
            </w:r>
            <w:r>
              <w:rPr>
                <w:rFonts w:hint="eastAsia" w:ascii="宋体" w:hAnsi="宋体" w:cs="宋体"/>
                <w:color w:val="auto"/>
                <w:sz w:val="24"/>
                <w:highlight w:val="none"/>
              </w:rPr>
              <w:t>提供自2022年1月1日（以合同签约时间时间为准）以来</w:t>
            </w:r>
            <w:r>
              <w:rPr>
                <w:rFonts w:hint="eastAsia" w:ascii="宋体" w:hAnsi="宋体" w:cs="宋体"/>
                <w:color w:val="auto"/>
                <w:sz w:val="24"/>
                <w:highlight w:val="none"/>
                <w:lang w:eastAsia="zh-CN"/>
              </w:rPr>
              <w:t>类似</w:t>
            </w:r>
            <w:r>
              <w:rPr>
                <w:rFonts w:hint="eastAsia" w:ascii="宋体" w:hAnsi="宋体" w:cs="宋体"/>
                <w:color w:val="auto"/>
                <w:sz w:val="24"/>
                <w:highlight w:val="none"/>
              </w:rPr>
              <w:t>项目成功案例，每个得</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分，最高得1分。（投标文件中提供合同复印件，不提供不得分）</w:t>
            </w:r>
          </w:p>
        </w:tc>
        <w:tc>
          <w:tcPr>
            <w:tcW w:w="1097" w:type="dxa"/>
            <w:vAlign w:val="center"/>
          </w:tcPr>
          <w:p w14:paraId="1E220CFA">
            <w:pPr>
              <w:shd w:val="clear"/>
              <w:snapToGrid w:val="0"/>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1463" w:type="dxa"/>
            <w:vAlign w:val="center"/>
          </w:tcPr>
          <w:p w14:paraId="4D0771B5">
            <w:pPr>
              <w:pStyle w:val="393"/>
              <w:shd w:val="clear"/>
              <w:spacing w:before="0"/>
              <w:ind w:firstLine="0" w:firstLineChars="0"/>
              <w:jc w:val="center"/>
              <w:rPr>
                <w:rFonts w:hint="eastAsia" w:cs="宋体" w:asciiTheme="minorEastAsia" w:hAnsiTheme="minorEastAsia" w:eastAsiaTheme="minorEastAsia"/>
                <w:bCs/>
                <w:color w:val="auto"/>
                <w:highlight w:val="none"/>
                <w:lang w:eastAsia="zh-CN"/>
              </w:rPr>
            </w:pPr>
            <w:r>
              <w:rPr>
                <w:rFonts w:hint="eastAsia" w:cs="宋体" w:asciiTheme="minorEastAsia" w:hAnsiTheme="minorEastAsia" w:eastAsiaTheme="minorEastAsia"/>
                <w:bCs/>
                <w:color w:val="auto"/>
                <w:highlight w:val="none"/>
                <w:lang w:eastAsia="zh-CN"/>
              </w:rPr>
              <w:t>客观分</w:t>
            </w:r>
          </w:p>
        </w:tc>
        <w:tc>
          <w:tcPr>
            <w:tcW w:w="2098" w:type="dxa"/>
            <w:vAlign w:val="center"/>
          </w:tcPr>
          <w:p w14:paraId="3F828D88">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r>
      <w:tr w14:paraId="6F0E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shd w:val="clear" w:color="auto" w:fill="auto"/>
            <w:vAlign w:val="center"/>
          </w:tcPr>
          <w:p w14:paraId="1108C73B">
            <w:pPr>
              <w:pStyle w:val="393"/>
              <w:shd w:val="clear"/>
              <w:spacing w:before="0"/>
              <w:ind w:firstLine="0" w:firstLineChars="0"/>
              <w:jc w:val="center"/>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kern w:val="2"/>
                <w:sz w:val="24"/>
                <w:szCs w:val="24"/>
                <w:highlight w:val="none"/>
                <w:lang w:val="en-US" w:eastAsia="zh-CN" w:bidi="ar-SA"/>
              </w:rPr>
              <w:t>24</w:t>
            </w:r>
          </w:p>
        </w:tc>
        <w:tc>
          <w:tcPr>
            <w:tcW w:w="4173" w:type="dxa"/>
            <w:vAlign w:val="center"/>
          </w:tcPr>
          <w:p w14:paraId="3EFEE9FF">
            <w:pPr>
              <w:shd w:val="clear"/>
              <w:spacing w:line="360" w:lineRule="auto"/>
              <w:outlineLvl w:val="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有效最后报价的最低价作为评审基准价，其最低报价为满分；按［最后报价得分=（评审基准价/最后报价）*10］的计算公式计算。</w:t>
            </w:r>
          </w:p>
          <w:p w14:paraId="097E49F4">
            <w:pPr>
              <w:widowControl/>
              <w:shd w:val="clear" w:color="auto"/>
              <w:adjustRightInd/>
              <w:spacing w:after="225" w:line="315" w:lineRule="atLeast"/>
              <w:ind w:firstLine="42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评审过程中，不得去掉报价中的最高报价和最低报价。</w:t>
            </w:r>
          </w:p>
          <w:p w14:paraId="38166F39">
            <w:pPr>
              <w:pStyle w:val="393"/>
              <w:shd w:val="clear"/>
              <w:spacing w:before="0"/>
              <w:ind w:firstLine="480"/>
              <w:jc w:val="left"/>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highlight w:val="none"/>
              </w:rPr>
              <w:t>对于未预留份额专门面向中小企业的政府采购货物项目，以及预留份额政府采购服务项目中的非预留部分标项，对小型和微型企业的投标报价给予</w:t>
            </w:r>
            <w:r>
              <w:rPr>
                <w:rFonts w:hint="eastAsia" w:cs="仿宋_GB2312" w:asciiTheme="minorEastAsia" w:hAnsiTheme="minorEastAsia" w:eastAsiaTheme="minorEastAsia"/>
                <w:color w:val="auto"/>
                <w:highlight w:val="none"/>
                <w:lang w:val="en-US" w:eastAsia="zh-CN"/>
              </w:rPr>
              <w:t>20</w:t>
            </w:r>
            <w:r>
              <w:rPr>
                <w:rFonts w:hint="eastAsia" w:cs="仿宋_GB2312" w:asciiTheme="minorEastAsia" w:hAnsiTheme="minorEastAsia" w:eastAsiaTheme="minorEastAsia"/>
                <w:color w:val="auto"/>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highlight w:val="none"/>
                <w:lang w:val="en-US" w:eastAsia="zh-CN"/>
              </w:rPr>
              <w:t>6</w:t>
            </w:r>
            <w:r>
              <w:rPr>
                <w:rFonts w:hint="eastAsia" w:cs="仿宋_GB2312" w:asciiTheme="minorEastAsia" w:hAnsiTheme="minorEastAsia" w:eastAsiaTheme="minorEastAsia"/>
                <w:color w:val="auto"/>
                <w:highlight w:val="none"/>
              </w:rPr>
              <w:t>%的扣除，用扣除后的价格参加评审。</w:t>
            </w:r>
          </w:p>
        </w:tc>
        <w:tc>
          <w:tcPr>
            <w:tcW w:w="1097" w:type="dxa"/>
            <w:vAlign w:val="center"/>
          </w:tcPr>
          <w:p w14:paraId="5C757407">
            <w:pPr>
              <w:pStyle w:val="393"/>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10</w:t>
            </w:r>
          </w:p>
        </w:tc>
        <w:tc>
          <w:tcPr>
            <w:tcW w:w="1463" w:type="dxa"/>
            <w:vAlign w:val="center"/>
          </w:tcPr>
          <w:p w14:paraId="25869257">
            <w:pPr>
              <w:pStyle w:val="393"/>
              <w:shd w:val="clear"/>
              <w:spacing w:before="0"/>
              <w:ind w:firstLine="0" w:firstLineChars="0"/>
              <w:jc w:val="center"/>
              <w:rPr>
                <w:rFonts w:cs="仿宋_GB2312" w:asciiTheme="minorEastAsia" w:hAnsiTheme="minorEastAsia" w:eastAsiaTheme="minorEastAsia"/>
                <w:color w:val="auto"/>
                <w:szCs w:val="24"/>
                <w:highlight w:val="none"/>
              </w:rPr>
            </w:pPr>
          </w:p>
        </w:tc>
        <w:tc>
          <w:tcPr>
            <w:tcW w:w="2098" w:type="dxa"/>
            <w:vAlign w:val="center"/>
          </w:tcPr>
          <w:p w14:paraId="4DC107FF">
            <w:pPr>
              <w:pStyle w:val="393"/>
              <w:shd w:val="clear"/>
              <w:spacing w:before="0"/>
              <w:ind w:firstLine="0" w:firstLineChars="0"/>
              <w:jc w:val="center"/>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w:t>
            </w:r>
          </w:p>
        </w:tc>
      </w:tr>
    </w:tbl>
    <w:p w14:paraId="616BE3DD">
      <w:pPr>
        <w:shd w:val="clea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2AFF0435">
      <w:pPr>
        <w:shd w:val="clear"/>
        <w:adjustRightInd/>
        <w:spacing w:line="360" w:lineRule="auto"/>
        <w:ind w:firstLine="482" w:firstLineChars="200"/>
        <w:rPr>
          <w:rFonts w:cs="Arial" w:asciiTheme="minorEastAsia" w:hAnsiTheme="minorEastAsia" w:eastAsiaTheme="minorEastAsia"/>
          <w:b/>
          <w:color w:val="auto"/>
          <w:kern w:val="0"/>
          <w:sz w:val="24"/>
          <w:highlight w:val="none"/>
        </w:rPr>
      </w:pPr>
    </w:p>
    <w:p w14:paraId="74AA189B">
      <w:pPr>
        <w:pStyle w:val="393"/>
        <w:shd w:val="clear"/>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1822EA4D">
      <w:pPr>
        <w:shd w:val="clea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3F11681B">
      <w:pPr>
        <w:shd w:val="clear"/>
        <w:adjustRightInd/>
        <w:spacing w:line="360" w:lineRule="auto"/>
        <w:rPr>
          <w:rFonts w:cs="Arial" w:asciiTheme="minorEastAsia" w:hAnsiTheme="minorEastAsia" w:eastAsiaTheme="minorEastAsia"/>
          <w:color w:val="auto"/>
          <w:kern w:val="0"/>
          <w:sz w:val="24"/>
          <w:highlight w:val="none"/>
        </w:rPr>
      </w:pPr>
    </w:p>
    <w:p w14:paraId="52703343">
      <w:pPr>
        <w:shd w:val="clear"/>
        <w:snapToGrid w:val="0"/>
        <w:spacing w:line="360" w:lineRule="auto"/>
        <w:ind w:left="120" w:leftChars="57" w:firstLine="422" w:firstLineChars="150"/>
        <w:jc w:val="center"/>
        <w:rPr>
          <w:rFonts w:cs="仿宋_GB2312" w:asciiTheme="minorEastAsia" w:hAnsiTheme="minorEastAsia" w:eastAsiaTheme="minorEastAsia"/>
          <w:b/>
          <w:color w:val="auto"/>
          <w:sz w:val="32"/>
          <w:highlight w:val="none"/>
        </w:rPr>
      </w:pPr>
      <w:r>
        <w:rPr>
          <w:rFonts w:hint="eastAsia" w:asciiTheme="minorEastAsia" w:hAnsiTheme="minorEastAsia" w:eastAsiaTheme="minorEastAsia"/>
          <w:b/>
          <w:color w:val="auto"/>
          <w:sz w:val="28"/>
          <w:szCs w:val="28"/>
          <w:highlight w:val="none"/>
        </w:rPr>
        <w:t xml:space="preserve">   </w:t>
      </w:r>
      <w:r>
        <w:rPr>
          <w:rFonts w:hint="eastAsia" w:cs="仿宋_GB2312" w:asciiTheme="minorEastAsia" w:hAnsiTheme="minorEastAsia" w:eastAsiaTheme="minorEastAsia"/>
          <w:b/>
          <w:color w:val="auto"/>
          <w:sz w:val="32"/>
          <w:highlight w:val="none"/>
        </w:rPr>
        <w:t>二、磋商小组的组成</w:t>
      </w:r>
    </w:p>
    <w:p w14:paraId="6F2B22FC">
      <w:pPr>
        <w:pStyle w:val="393"/>
        <w:shd w:val="clear"/>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10C8D6B3">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1B096CAF">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72C8B24">
      <w:pPr>
        <w:shd w:val="clea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7CFCDA5F">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4323257C">
      <w:pPr>
        <w:pStyle w:val="393"/>
        <w:shd w:val="clear"/>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1F5BD2BD">
      <w:pPr>
        <w:pStyle w:val="393"/>
        <w:shd w:val="clear"/>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0F286803">
      <w:pPr>
        <w:pStyle w:val="393"/>
        <w:shd w:val="clear"/>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545DCD10">
      <w:pPr>
        <w:pStyle w:val="393"/>
        <w:shd w:val="clear"/>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2B3D6E6C">
      <w:pPr>
        <w:pStyle w:val="393"/>
        <w:shd w:val="clear"/>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105E52D6">
      <w:pPr>
        <w:shd w:val="clea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39275813">
      <w:pPr>
        <w:shd w:val="clea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219C070A">
      <w:pPr>
        <w:pStyle w:val="393"/>
        <w:shd w:val="clear"/>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A9B23EE">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401B8F7B">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39A1149F">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0CD5BFBF">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2724863F">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4E19A41C">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156411BA">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71A9BD19">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7B759198">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5BCA6160">
      <w:pPr>
        <w:pStyle w:val="393"/>
        <w:shd w:val="clear"/>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11BB1A1F">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7EC6BE8E">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1196BF82">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7BD34467">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6F04411F">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4AE9AC9D">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4B351A78">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0E935A7C">
      <w:pPr>
        <w:pStyle w:val="393"/>
        <w:shd w:val="clear"/>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6297D144">
      <w:pPr>
        <w:pStyle w:val="393"/>
        <w:shd w:val="clear"/>
        <w:spacing w:before="0"/>
        <w:ind w:firstLine="0" w:firstLineChars="0"/>
        <w:rPr>
          <w:rFonts w:asciiTheme="minorEastAsia" w:hAnsiTheme="minorEastAsia" w:eastAsiaTheme="minorEastAsia"/>
          <w:b/>
          <w:color w:val="auto"/>
          <w:highlight w:val="none"/>
        </w:rPr>
      </w:pPr>
    </w:p>
    <w:p w14:paraId="07A9FACE">
      <w:pPr>
        <w:pStyle w:val="393"/>
        <w:shd w:val="clear"/>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52E8C30A">
      <w:pPr>
        <w:pStyle w:val="393"/>
        <w:shd w:val="clear"/>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5F824B27">
      <w:pPr>
        <w:pStyle w:val="393"/>
        <w:shd w:val="clear"/>
        <w:spacing w:before="0"/>
        <w:ind w:firstLine="0" w:firstLineChars="0"/>
        <w:rPr>
          <w:rFonts w:asciiTheme="minorEastAsia" w:hAnsiTheme="minorEastAsia" w:eastAsiaTheme="minorEastAsia"/>
          <w:b/>
          <w:color w:val="auto"/>
          <w:highlight w:val="none"/>
        </w:rPr>
      </w:pPr>
    </w:p>
    <w:p w14:paraId="15D7A1E8">
      <w:pPr>
        <w:pStyle w:val="393"/>
        <w:shd w:val="clear"/>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52DDB4CD">
      <w:pPr>
        <w:pStyle w:val="393"/>
        <w:shd w:val="clear"/>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684F8611">
      <w:pPr>
        <w:shd w:val="clea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3FEE1F7">
      <w:pPr>
        <w:pStyle w:val="393"/>
        <w:shd w:val="clear"/>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5A59C051">
      <w:pPr>
        <w:shd w:val="clea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5F71348A">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r>
        <w:rPr>
          <w:rFonts w:hint="eastAsia" w:asciiTheme="minorEastAsia" w:hAnsiTheme="minorEastAsia" w:eastAsiaTheme="minorEastAsia"/>
          <w:color w:val="auto"/>
          <w:sz w:val="24"/>
          <w:highlight w:val="none"/>
          <w:lang w:eastAsia="zh-CN"/>
        </w:rPr>
        <w:t>。</w:t>
      </w:r>
    </w:p>
    <w:p w14:paraId="2D5312F4">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116D94AC">
      <w:pPr>
        <w:shd w:val="clea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3BE29D9E">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6690D62B">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30ECF898">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4E26FCF3">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2BD16D1B">
      <w:pPr>
        <w:pStyle w:val="393"/>
        <w:shd w:val="clear"/>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72C7D796">
      <w:pPr>
        <w:pStyle w:val="26"/>
        <w:shd w:val="clear"/>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295CE616">
      <w:pPr>
        <w:shd w:val="clea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1CC0495A">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7935975B">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54092CDF">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05BB353A">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3EEBE6D9">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01AD6217">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04598499">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2732B9B4">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06C673BA">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14400E6F">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5BBA26B7">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2CA9DBEA">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45AACA07">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39AD1920">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11D9A42E">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10639FC9">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023E51E1">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09310C68">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3332B00A">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547297BF">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44F759E4">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189F15E3">
      <w:pPr>
        <w:pStyle w:val="106"/>
        <w:numPr>
          <w:ilvl w:val="0"/>
          <w:numId w:val="11"/>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2BE0C289">
      <w:pPr>
        <w:shd w:val="clea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112BB269">
      <w:pPr>
        <w:shd w:val="clea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1A8483DD">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1C7B7C6C">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的授意撤换、修改投标文件或者响应文件；</w:t>
      </w:r>
    </w:p>
    <w:p w14:paraId="3CF6978D">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6DCF6DFA">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1AC66577">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78A04907">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1DDCE122">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604A751E">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71C6F600">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511AD798">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BE1A68C">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2C465C29">
      <w:pPr>
        <w:pStyle w:val="106"/>
        <w:numPr>
          <w:ilvl w:val="0"/>
          <w:numId w:val="12"/>
        </w:numPr>
        <w:shd w:val="clea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0CB384B8">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0E8F8BAE">
      <w:pPr>
        <w:shd w:val="clea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72951430">
      <w:pPr>
        <w:pStyle w:val="393"/>
        <w:shd w:val="clear"/>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6BFCB0F6">
      <w:pPr>
        <w:shd w:val="clea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02EE3CB4">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50A58362">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33F89B0D">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38B66FC1">
      <w:pPr>
        <w:pStyle w:val="393"/>
        <w:shd w:val="clear"/>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4DA667D3">
      <w:pPr>
        <w:shd w:val="clea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7941B5DB">
      <w:pPr>
        <w:shd w:val="clea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3E44AF47">
      <w:pPr>
        <w:pStyle w:val="393"/>
        <w:shd w:val="clear"/>
        <w:spacing w:before="0"/>
        <w:ind w:firstLine="0" w:firstLineChars="0"/>
        <w:rPr>
          <w:rFonts w:cs="仿宋_GB2312" w:asciiTheme="minorEastAsia" w:hAnsiTheme="minorEastAsia" w:eastAsiaTheme="minorEastAsia"/>
          <w:b/>
          <w:color w:val="auto"/>
          <w:highlight w:val="none"/>
        </w:rPr>
      </w:pPr>
    </w:p>
    <w:p w14:paraId="2779E122">
      <w:pPr>
        <w:shd w:val="clea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308913F8">
      <w:pPr>
        <w:widowControl/>
        <w:shd w:val="clea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74510059">
      <w:pPr>
        <w:widowControl/>
        <w:shd w:val="clea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32F1A91B">
      <w:pPr>
        <w:widowControl/>
        <w:shd w:val="clear"/>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766972D">
      <w:pPr>
        <w:shd w:val="clea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61"/>
      <w:r>
        <w:rPr>
          <w:rFonts w:hint="eastAsia" w:cs="仿宋_GB2312" w:asciiTheme="minorEastAsia" w:hAnsiTheme="minorEastAsia" w:eastAsiaTheme="minorEastAsia"/>
          <w:b/>
          <w:color w:val="auto"/>
          <w:sz w:val="36"/>
          <w:szCs w:val="36"/>
          <w:highlight w:val="none"/>
        </w:rPr>
        <w:t xml:space="preserve">  拟签订的合同文本</w:t>
      </w:r>
    </w:p>
    <w:p w14:paraId="01E1FA92">
      <w:pPr>
        <w:shd w:val="clear"/>
        <w:spacing w:line="360" w:lineRule="auto"/>
        <w:rPr>
          <w:rFonts w:asciiTheme="minorEastAsia" w:hAnsiTheme="minorEastAsia" w:eastAsiaTheme="minorEastAsia"/>
          <w:color w:val="auto"/>
          <w:sz w:val="24"/>
          <w:highlight w:val="none"/>
        </w:rPr>
      </w:pPr>
      <w:bookmarkStart w:id="62" w:name="第五部分"/>
      <w:bookmarkStart w:id="63" w:name="_Toc86217003"/>
    </w:p>
    <w:p w14:paraId="1CBFFED9">
      <w:pPr>
        <w:shd w:val="clea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r>
        <w:rPr>
          <w:rFonts w:hint="eastAsia" w:asciiTheme="minorEastAsia" w:hAnsiTheme="minorEastAsia" w:eastAsiaTheme="minorEastAsia"/>
          <w:color w:val="auto"/>
          <w:sz w:val="24"/>
          <w:highlight w:val="none"/>
          <w:u w:val="single"/>
        </w:rPr>
        <w:t xml:space="preserve">           </w:t>
      </w:r>
    </w:p>
    <w:p w14:paraId="721184EB">
      <w:pPr>
        <w:shd w:val="clear"/>
        <w:spacing w:line="360" w:lineRule="auto"/>
        <w:rPr>
          <w:rFonts w:asciiTheme="minorEastAsia" w:hAnsiTheme="minorEastAsia" w:eastAsiaTheme="minorEastAsia"/>
          <w:color w:val="auto"/>
          <w:sz w:val="24"/>
          <w:highlight w:val="none"/>
          <w:u w:val="single"/>
        </w:rPr>
      </w:pPr>
    </w:p>
    <w:p w14:paraId="13C9C872">
      <w:pPr>
        <w:pStyle w:val="282"/>
        <w:shd w:val="clear"/>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26BC059F">
      <w:pPr>
        <w:pStyle w:val="282"/>
        <w:shd w:val="clear"/>
        <w:rPr>
          <w:rFonts w:asciiTheme="minorEastAsia" w:hAnsiTheme="minorEastAsia" w:eastAsiaTheme="minorEastAsia"/>
          <w:color w:val="auto"/>
          <w:szCs w:val="24"/>
          <w:highlight w:val="none"/>
        </w:rPr>
      </w:pPr>
    </w:p>
    <w:p w14:paraId="32469EDB">
      <w:pPr>
        <w:pStyle w:val="282"/>
        <w:shd w:val="clear"/>
        <w:rPr>
          <w:rFonts w:asciiTheme="minorEastAsia" w:hAnsiTheme="minorEastAsia" w:eastAsiaTheme="minorEastAsia"/>
          <w:color w:val="auto"/>
          <w:szCs w:val="24"/>
          <w:highlight w:val="none"/>
        </w:rPr>
      </w:pPr>
    </w:p>
    <w:p w14:paraId="15A82790">
      <w:pPr>
        <w:shd w:val="clear"/>
        <w:spacing w:before="120" w:line="360" w:lineRule="auto"/>
        <w:rPr>
          <w:rFonts w:asciiTheme="minorEastAsia" w:hAnsiTheme="minorEastAsia" w:eastAsiaTheme="minorEastAsia"/>
          <w:color w:val="auto"/>
          <w:sz w:val="24"/>
          <w:highlight w:val="none"/>
        </w:rPr>
      </w:pPr>
    </w:p>
    <w:p w14:paraId="64EBFBD0">
      <w:pPr>
        <w:shd w:val="clea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rPr>
        <w:t xml:space="preserve">                                   </w:t>
      </w:r>
    </w:p>
    <w:p w14:paraId="3A846E20">
      <w:pPr>
        <w:pStyle w:val="618"/>
        <w:shd w:val="clear"/>
        <w:spacing w:before="120"/>
        <w:rPr>
          <w:rFonts w:asciiTheme="minorEastAsia" w:hAnsiTheme="minorEastAsia" w:eastAsiaTheme="minorEastAsia"/>
          <w:color w:val="auto"/>
          <w:szCs w:val="24"/>
          <w:highlight w:val="none"/>
        </w:rPr>
      </w:pPr>
    </w:p>
    <w:p w14:paraId="0D286C29">
      <w:pPr>
        <w:shd w:val="clear"/>
        <w:spacing w:line="360" w:lineRule="auto"/>
        <w:rPr>
          <w:rFonts w:asciiTheme="minorEastAsia" w:hAnsiTheme="minorEastAsia" w:eastAsiaTheme="minorEastAsia"/>
          <w:color w:val="auto"/>
          <w:sz w:val="24"/>
          <w:highlight w:val="none"/>
        </w:rPr>
      </w:pPr>
    </w:p>
    <w:p w14:paraId="1FEFA729">
      <w:pPr>
        <w:shd w:val="clea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u w:val="single"/>
        </w:rPr>
        <w:t xml:space="preserve">                                       </w:t>
      </w:r>
    </w:p>
    <w:p w14:paraId="735687BE">
      <w:pPr>
        <w:shd w:val="clear"/>
        <w:spacing w:before="120" w:line="360" w:lineRule="auto"/>
        <w:rPr>
          <w:rFonts w:asciiTheme="minorEastAsia" w:hAnsiTheme="minorEastAsia" w:eastAsiaTheme="minorEastAsia"/>
          <w:color w:val="auto"/>
          <w:sz w:val="24"/>
          <w:highlight w:val="none"/>
        </w:rPr>
      </w:pPr>
    </w:p>
    <w:p w14:paraId="7FB2370D">
      <w:pPr>
        <w:shd w:val="clea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r>
        <w:rPr>
          <w:rFonts w:hint="eastAsia" w:asciiTheme="minorEastAsia" w:hAnsiTheme="minorEastAsia" w:eastAsiaTheme="minorEastAsia"/>
          <w:color w:val="auto"/>
          <w:sz w:val="24"/>
          <w:highlight w:val="none"/>
          <w:u w:val="single"/>
        </w:rPr>
        <w:t xml:space="preserve">                                       </w:t>
      </w:r>
    </w:p>
    <w:p w14:paraId="49C6F8E8">
      <w:pPr>
        <w:shd w:val="clear"/>
        <w:spacing w:before="120" w:line="360" w:lineRule="auto"/>
        <w:rPr>
          <w:rFonts w:asciiTheme="minorEastAsia" w:hAnsiTheme="minorEastAsia" w:eastAsiaTheme="minorEastAsia"/>
          <w:color w:val="auto"/>
          <w:sz w:val="24"/>
          <w:highlight w:val="none"/>
        </w:rPr>
      </w:pPr>
    </w:p>
    <w:p w14:paraId="6289DDA3">
      <w:pPr>
        <w:shd w:val="clea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p>
    <w:p w14:paraId="00D7201F">
      <w:pPr>
        <w:shd w:val="clear"/>
        <w:spacing w:before="120" w:line="360" w:lineRule="auto"/>
        <w:rPr>
          <w:rFonts w:asciiTheme="minorEastAsia" w:hAnsiTheme="minorEastAsia" w:eastAsiaTheme="minorEastAsia"/>
          <w:color w:val="auto"/>
          <w:sz w:val="24"/>
          <w:highlight w:val="none"/>
        </w:rPr>
      </w:pPr>
    </w:p>
    <w:p w14:paraId="7EED2976">
      <w:pPr>
        <w:shd w:val="clea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1875661E">
      <w:pPr>
        <w:widowControl/>
        <w:shd w:val="clear"/>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74DF38C6">
      <w:pPr>
        <w:shd w:val="clear"/>
        <w:rPr>
          <w:rFonts w:ascii="宋体" w:hAnsi="宋体" w:cs="宋体"/>
          <w:b/>
          <w:color w:val="auto"/>
          <w:sz w:val="24"/>
          <w:highlight w:val="none"/>
        </w:rPr>
      </w:pPr>
    </w:p>
    <w:p w14:paraId="50985D99">
      <w:pPr>
        <w:shd w:val="clea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建德市不动产登记服务中心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 xml:space="preserve">建德市不动产登记服务中心2025年建德市农经权发证委托服务采购项目 </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1B1DB52">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建德市不动产登记服务中心</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EEE1483">
      <w:pPr>
        <w:shd w:val="clear"/>
        <w:spacing w:line="560" w:lineRule="exact"/>
        <w:ind w:firstLine="482" w:firstLineChars="200"/>
        <w:outlineLvl w:val="0"/>
        <w:rPr>
          <w:rFonts w:ascii="宋体" w:hAnsi="宋体"/>
          <w:color w:val="auto"/>
          <w:sz w:val="24"/>
          <w:highlight w:val="none"/>
        </w:rPr>
      </w:pPr>
      <w:bookmarkStart w:id="64" w:name="_Toc20421"/>
      <w:bookmarkStart w:id="65" w:name="_Toc19273"/>
      <w:bookmarkStart w:id="66" w:name="_Toc22967"/>
      <w:bookmarkStart w:id="67" w:name="_Toc28855"/>
      <w:bookmarkStart w:id="68"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64"/>
      <w:bookmarkEnd w:id="65"/>
      <w:bookmarkEnd w:id="66"/>
      <w:bookmarkEnd w:id="67"/>
      <w:bookmarkEnd w:id="68"/>
    </w:p>
    <w:p w14:paraId="0400BAA3">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DCA61B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0DA22C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3C6FB1F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31537F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2525F9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C2EB717">
      <w:pPr>
        <w:shd w:val="clear"/>
        <w:spacing w:line="560" w:lineRule="exact"/>
        <w:ind w:firstLine="482" w:firstLineChars="200"/>
        <w:outlineLvl w:val="0"/>
        <w:rPr>
          <w:rFonts w:ascii="宋体" w:hAnsi="宋体"/>
          <w:b/>
          <w:color w:val="auto"/>
          <w:sz w:val="24"/>
          <w:highlight w:val="none"/>
        </w:rPr>
      </w:pPr>
      <w:bookmarkStart w:id="69" w:name="_Toc22185"/>
      <w:bookmarkStart w:id="70" w:name="_Toc2918"/>
      <w:bookmarkStart w:id="71" w:name="_Toc18585"/>
      <w:bookmarkStart w:id="72" w:name="_Toc6311"/>
      <w:bookmarkStart w:id="73"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69"/>
      <w:bookmarkEnd w:id="70"/>
      <w:bookmarkEnd w:id="71"/>
      <w:bookmarkEnd w:id="72"/>
      <w:bookmarkEnd w:id="73"/>
    </w:p>
    <w:p w14:paraId="441AB464">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1E19B5E">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49EB162">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5F723DE7">
      <w:pPr>
        <w:shd w:val="clea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6118608">
      <w:pPr>
        <w:pStyle w:val="631"/>
        <w:shd w:val="clear"/>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12DB6A99">
      <w:pPr>
        <w:shd w:val="clear"/>
        <w:spacing w:line="560" w:lineRule="exact"/>
        <w:ind w:firstLine="480" w:firstLineChars="200"/>
        <w:rPr>
          <w:rFonts w:ascii="宋体" w:hAnsi="宋体" w:cs="宋体"/>
          <w:color w:val="auto"/>
          <w:sz w:val="24"/>
          <w:highlight w:val="none"/>
          <w:u w:val="single"/>
        </w:rPr>
      </w:pPr>
      <w:bookmarkStart w:id="74" w:name="_Toc13918"/>
      <w:bookmarkStart w:id="75" w:name="_Toc5635"/>
      <w:bookmarkStart w:id="76" w:name="_Toc1386"/>
      <w:bookmarkStart w:id="77" w:name="_Toc4929"/>
      <w:bookmarkStart w:id="78"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56FE51C">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CCD5E6F">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E110BF7">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74"/>
      <w:bookmarkEnd w:id="75"/>
      <w:bookmarkEnd w:id="76"/>
      <w:bookmarkEnd w:id="77"/>
      <w:bookmarkEnd w:id="78"/>
    </w:p>
    <w:p w14:paraId="695FB230">
      <w:pPr>
        <w:shd w:val="clea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60797CF">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16079F">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A20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38A8145">
            <w:pPr>
              <w:pStyle w:val="623"/>
              <w:shd w:val="clear"/>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1F09A5D">
            <w:pPr>
              <w:pStyle w:val="623"/>
              <w:shd w:val="clear"/>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1419255">
            <w:pPr>
              <w:pStyle w:val="623"/>
              <w:shd w:val="clear"/>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7784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60C7C0">
            <w:pPr>
              <w:pStyle w:val="623"/>
              <w:shd w:val="clear"/>
              <w:spacing w:line="560" w:lineRule="exact"/>
              <w:ind w:firstLine="200"/>
              <w:jc w:val="center"/>
              <w:rPr>
                <w:rFonts w:hAnsi="宋体"/>
                <w:color w:val="auto"/>
                <w:sz w:val="24"/>
                <w:szCs w:val="24"/>
                <w:highlight w:val="none"/>
              </w:rPr>
            </w:pPr>
          </w:p>
        </w:tc>
        <w:tc>
          <w:tcPr>
            <w:tcW w:w="3402" w:type="dxa"/>
            <w:vAlign w:val="center"/>
          </w:tcPr>
          <w:p w14:paraId="7E8582F1">
            <w:pPr>
              <w:pStyle w:val="623"/>
              <w:shd w:val="clear"/>
              <w:spacing w:line="560" w:lineRule="exact"/>
              <w:ind w:firstLine="200"/>
              <w:jc w:val="center"/>
              <w:rPr>
                <w:rFonts w:hAnsi="宋体"/>
                <w:color w:val="auto"/>
                <w:sz w:val="24"/>
                <w:szCs w:val="24"/>
                <w:highlight w:val="none"/>
              </w:rPr>
            </w:pPr>
          </w:p>
        </w:tc>
        <w:tc>
          <w:tcPr>
            <w:tcW w:w="2552" w:type="dxa"/>
            <w:vAlign w:val="center"/>
          </w:tcPr>
          <w:p w14:paraId="2813182C">
            <w:pPr>
              <w:pStyle w:val="623"/>
              <w:shd w:val="clear"/>
              <w:spacing w:line="560" w:lineRule="exact"/>
              <w:ind w:firstLine="200"/>
              <w:jc w:val="center"/>
              <w:rPr>
                <w:rFonts w:hAnsi="宋体"/>
                <w:color w:val="auto"/>
                <w:sz w:val="24"/>
                <w:szCs w:val="24"/>
                <w:highlight w:val="none"/>
              </w:rPr>
            </w:pPr>
          </w:p>
        </w:tc>
      </w:tr>
      <w:tr w14:paraId="4E05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297E3C">
            <w:pPr>
              <w:pStyle w:val="623"/>
              <w:shd w:val="clear"/>
              <w:spacing w:line="560" w:lineRule="exact"/>
              <w:ind w:firstLine="200"/>
              <w:jc w:val="center"/>
              <w:rPr>
                <w:rFonts w:hAnsi="宋体"/>
                <w:color w:val="auto"/>
                <w:sz w:val="24"/>
                <w:szCs w:val="24"/>
                <w:highlight w:val="none"/>
              </w:rPr>
            </w:pPr>
          </w:p>
        </w:tc>
        <w:tc>
          <w:tcPr>
            <w:tcW w:w="3402" w:type="dxa"/>
            <w:vAlign w:val="center"/>
          </w:tcPr>
          <w:p w14:paraId="4CDE9E66">
            <w:pPr>
              <w:pStyle w:val="623"/>
              <w:shd w:val="clear"/>
              <w:spacing w:line="560" w:lineRule="exact"/>
              <w:ind w:firstLine="200"/>
              <w:jc w:val="center"/>
              <w:rPr>
                <w:rFonts w:hAnsi="宋体"/>
                <w:color w:val="auto"/>
                <w:sz w:val="24"/>
                <w:szCs w:val="24"/>
                <w:highlight w:val="none"/>
              </w:rPr>
            </w:pPr>
          </w:p>
        </w:tc>
        <w:tc>
          <w:tcPr>
            <w:tcW w:w="2552" w:type="dxa"/>
            <w:vAlign w:val="center"/>
          </w:tcPr>
          <w:p w14:paraId="4762E06C">
            <w:pPr>
              <w:pStyle w:val="623"/>
              <w:shd w:val="clear"/>
              <w:spacing w:line="560" w:lineRule="exact"/>
              <w:ind w:firstLine="200"/>
              <w:jc w:val="center"/>
              <w:rPr>
                <w:rFonts w:hAnsi="宋体"/>
                <w:color w:val="auto"/>
                <w:sz w:val="24"/>
                <w:szCs w:val="24"/>
                <w:highlight w:val="none"/>
              </w:rPr>
            </w:pPr>
          </w:p>
        </w:tc>
      </w:tr>
      <w:tr w14:paraId="05FC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1E4DF6">
            <w:pPr>
              <w:pStyle w:val="623"/>
              <w:shd w:val="clear"/>
              <w:spacing w:line="560" w:lineRule="exact"/>
              <w:ind w:firstLine="200"/>
              <w:jc w:val="center"/>
              <w:rPr>
                <w:rFonts w:hAnsi="宋体"/>
                <w:color w:val="auto"/>
                <w:sz w:val="24"/>
                <w:szCs w:val="24"/>
                <w:highlight w:val="none"/>
              </w:rPr>
            </w:pPr>
          </w:p>
        </w:tc>
        <w:tc>
          <w:tcPr>
            <w:tcW w:w="3402" w:type="dxa"/>
            <w:vAlign w:val="center"/>
          </w:tcPr>
          <w:p w14:paraId="2A4276A1">
            <w:pPr>
              <w:pStyle w:val="623"/>
              <w:shd w:val="clear"/>
              <w:spacing w:line="560" w:lineRule="exact"/>
              <w:ind w:firstLine="200"/>
              <w:jc w:val="center"/>
              <w:rPr>
                <w:rFonts w:hAnsi="宋体"/>
                <w:color w:val="auto"/>
                <w:sz w:val="24"/>
                <w:szCs w:val="24"/>
                <w:highlight w:val="none"/>
              </w:rPr>
            </w:pPr>
          </w:p>
        </w:tc>
        <w:tc>
          <w:tcPr>
            <w:tcW w:w="2552" w:type="dxa"/>
            <w:vAlign w:val="center"/>
          </w:tcPr>
          <w:p w14:paraId="444ED56A">
            <w:pPr>
              <w:pStyle w:val="623"/>
              <w:shd w:val="clear"/>
              <w:spacing w:line="560" w:lineRule="exact"/>
              <w:ind w:firstLine="200"/>
              <w:jc w:val="center"/>
              <w:rPr>
                <w:rFonts w:hAnsi="宋体"/>
                <w:color w:val="auto"/>
                <w:sz w:val="24"/>
                <w:szCs w:val="24"/>
                <w:highlight w:val="none"/>
              </w:rPr>
            </w:pPr>
          </w:p>
        </w:tc>
      </w:tr>
      <w:tr w14:paraId="1461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C74DB3">
            <w:pPr>
              <w:pStyle w:val="623"/>
              <w:shd w:val="clear"/>
              <w:spacing w:line="560" w:lineRule="exact"/>
              <w:ind w:firstLine="200"/>
              <w:jc w:val="center"/>
              <w:rPr>
                <w:rFonts w:hAnsi="宋体"/>
                <w:color w:val="auto"/>
                <w:sz w:val="24"/>
                <w:szCs w:val="24"/>
                <w:highlight w:val="none"/>
              </w:rPr>
            </w:pPr>
          </w:p>
        </w:tc>
        <w:tc>
          <w:tcPr>
            <w:tcW w:w="3402" w:type="dxa"/>
            <w:vAlign w:val="center"/>
          </w:tcPr>
          <w:p w14:paraId="446CEDF1">
            <w:pPr>
              <w:pStyle w:val="623"/>
              <w:shd w:val="clear"/>
              <w:spacing w:line="560" w:lineRule="exact"/>
              <w:ind w:firstLine="200"/>
              <w:jc w:val="center"/>
              <w:rPr>
                <w:rFonts w:hAnsi="宋体"/>
                <w:color w:val="auto"/>
                <w:sz w:val="24"/>
                <w:szCs w:val="24"/>
                <w:highlight w:val="none"/>
              </w:rPr>
            </w:pPr>
          </w:p>
        </w:tc>
        <w:tc>
          <w:tcPr>
            <w:tcW w:w="2552" w:type="dxa"/>
            <w:vAlign w:val="center"/>
          </w:tcPr>
          <w:p w14:paraId="76552D6E">
            <w:pPr>
              <w:pStyle w:val="623"/>
              <w:shd w:val="clear"/>
              <w:spacing w:line="560" w:lineRule="exact"/>
              <w:ind w:firstLine="200"/>
              <w:jc w:val="center"/>
              <w:rPr>
                <w:rFonts w:hAnsi="宋体"/>
                <w:color w:val="auto"/>
                <w:sz w:val="24"/>
                <w:szCs w:val="24"/>
                <w:highlight w:val="none"/>
              </w:rPr>
            </w:pPr>
          </w:p>
        </w:tc>
      </w:tr>
      <w:tr w14:paraId="12B2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692B079">
            <w:pPr>
              <w:pStyle w:val="623"/>
              <w:shd w:val="clear"/>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CC7C291">
            <w:pPr>
              <w:pStyle w:val="623"/>
              <w:shd w:val="clear"/>
              <w:spacing w:line="560" w:lineRule="exact"/>
              <w:ind w:firstLine="200"/>
              <w:jc w:val="center"/>
              <w:rPr>
                <w:rFonts w:hAnsi="宋体"/>
                <w:color w:val="auto"/>
                <w:sz w:val="24"/>
                <w:szCs w:val="24"/>
                <w:highlight w:val="none"/>
              </w:rPr>
            </w:pPr>
          </w:p>
        </w:tc>
      </w:tr>
    </w:tbl>
    <w:p w14:paraId="5737778D">
      <w:pPr>
        <w:shd w:val="clear"/>
        <w:spacing w:line="560" w:lineRule="exact"/>
        <w:ind w:firstLine="480" w:firstLineChars="200"/>
        <w:rPr>
          <w:rFonts w:ascii="宋体" w:hAnsi="宋体"/>
          <w:color w:val="auto"/>
          <w:sz w:val="24"/>
          <w:highlight w:val="none"/>
        </w:rPr>
      </w:pPr>
      <w:bookmarkStart w:id="79" w:name="_Toc30158"/>
      <w:bookmarkStart w:id="80" w:name="_Toc3654"/>
      <w:bookmarkStart w:id="81" w:name="_Toc26916"/>
      <w:bookmarkStart w:id="82" w:name="_Toc14993"/>
      <w:bookmarkStart w:id="83"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15CB5121">
      <w:pPr>
        <w:pStyle w:val="4"/>
        <w:numPr>
          <w:ilvl w:val="0"/>
          <w:numId w:val="0"/>
        </w:numPr>
        <w:shd w:val="clear"/>
        <w:ind w:leftChars="0" w:firstLine="480" w:firstLineChars="2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bookmarkEnd w:id="79"/>
      <w:bookmarkEnd w:id="80"/>
      <w:bookmarkEnd w:id="81"/>
      <w:bookmarkEnd w:id="82"/>
      <w:bookmarkEnd w:id="83"/>
    </w:p>
    <w:p w14:paraId="46C0001F">
      <w:pPr>
        <w:pStyle w:val="631"/>
        <w:shd w:val="clear"/>
        <w:spacing w:before="0" w:beforeAutospacing="0" w:after="0" w:afterAutospacing="0" w:line="360" w:lineRule="auto"/>
        <w:ind w:firstLine="480"/>
        <w:rPr>
          <w:b/>
          <w:color w:val="auto"/>
          <w:highlight w:val="none"/>
        </w:rPr>
      </w:pPr>
      <w:bookmarkStart w:id="84" w:name="_Toc1814"/>
      <w:bookmarkStart w:id="85" w:name="_Toc10340"/>
      <w:bookmarkStart w:id="86" w:name="_Toc22618"/>
      <w:bookmarkStart w:id="87" w:name="_Toc31421"/>
      <w:bookmarkStart w:id="88" w:name="_Toc11108"/>
      <w:bookmarkStart w:id="89" w:name="_Toc8772"/>
      <w:bookmarkStart w:id="90" w:name="_Toc3625"/>
      <w:bookmarkStart w:id="91" w:name="_Toc4760"/>
      <w:r>
        <w:rPr>
          <w:rFonts w:hint="eastAsia"/>
          <w:b/>
          <w:color w:val="auto"/>
          <w:highlight w:val="none"/>
        </w:rPr>
        <w:t>1.4履约保证金</w:t>
      </w:r>
    </w:p>
    <w:p w14:paraId="455B4517">
      <w:pPr>
        <w:pStyle w:val="631"/>
        <w:shd w:val="clear"/>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5A938AB">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9C70970">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33EBBE7">
      <w:pPr>
        <w:shd w:val="clear"/>
        <w:spacing w:line="560" w:lineRule="exact"/>
        <w:ind w:firstLine="480" w:firstLineChars="200"/>
        <w:outlineLvl w:val="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95A88B2">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w:t>
      </w:r>
      <w:r>
        <w:rPr>
          <w:rFonts w:hint="eastAsia" w:ascii="宋体" w:hAnsi="宋体" w:cs="宋体"/>
          <w:color w:val="auto"/>
          <w:kern w:val="0"/>
          <w:sz w:val="24"/>
          <w:highlight w:val="none"/>
        </w:rPr>
        <w:t>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6EBBDC1">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84"/>
      <w:bookmarkEnd w:id="85"/>
      <w:bookmarkEnd w:id="86"/>
      <w:r>
        <w:rPr>
          <w:rFonts w:hint="eastAsia" w:ascii="宋体" w:hAnsi="宋体" w:cs="宋体"/>
          <w:b/>
          <w:color w:val="auto"/>
          <w:sz w:val="24"/>
          <w:highlight w:val="none"/>
        </w:rPr>
        <w:t>预付款</w:t>
      </w:r>
    </w:p>
    <w:p w14:paraId="5FEA5A0C">
      <w:pPr>
        <w:pStyle w:val="631"/>
        <w:shd w:val="clear"/>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2076F89">
      <w:pPr>
        <w:shd w:val="clea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64C320D">
      <w:pPr>
        <w:pStyle w:val="631"/>
        <w:shd w:val="clear"/>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4973A85">
      <w:pPr>
        <w:pStyle w:val="631"/>
        <w:shd w:val="clear"/>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FA4C365">
      <w:pPr>
        <w:pStyle w:val="631"/>
        <w:shd w:val="clear"/>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ABD32C4">
      <w:pPr>
        <w:pStyle w:val="631"/>
        <w:shd w:val="clear"/>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2289A5C">
      <w:pPr>
        <w:shd w:val="clea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0E09F80">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87"/>
      <w:bookmarkEnd w:id="88"/>
      <w:bookmarkEnd w:id="89"/>
      <w:bookmarkEnd w:id="90"/>
      <w:bookmarkEnd w:id="91"/>
    </w:p>
    <w:p w14:paraId="0F3FC2FF">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75768C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7475287">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D200A2D">
      <w:pPr>
        <w:shd w:val="clear"/>
        <w:spacing w:line="560" w:lineRule="exact"/>
        <w:ind w:firstLine="480" w:firstLineChars="200"/>
        <w:outlineLvl w:val="0"/>
        <w:rPr>
          <w:rFonts w:ascii="宋体" w:hAnsi="宋体"/>
          <w:bCs/>
          <w:color w:val="auto"/>
          <w:sz w:val="24"/>
          <w:highlight w:val="none"/>
        </w:rPr>
      </w:pPr>
      <w:bookmarkStart w:id="92" w:name="_Toc5698"/>
      <w:bookmarkStart w:id="93" w:name="_Toc8586"/>
      <w:bookmarkStart w:id="94" w:name="_Toc2375"/>
      <w:bookmarkStart w:id="95" w:name="_Toc3079"/>
      <w:bookmarkStart w:id="96"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7904B9C0">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34383C">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2B150EB">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C9FCE93">
      <w:pPr>
        <w:shd w:val="clea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92"/>
      <w:bookmarkEnd w:id="93"/>
      <w:bookmarkEnd w:id="94"/>
      <w:bookmarkEnd w:id="95"/>
      <w:bookmarkEnd w:id="96"/>
    </w:p>
    <w:p w14:paraId="750E9C0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2D0F954">
      <w:pPr>
        <w:pStyle w:val="4"/>
        <w:shd w:val="clear"/>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0206468">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18A6A044">
      <w:pPr>
        <w:shd w:val="clear"/>
        <w:spacing w:line="560" w:lineRule="exact"/>
        <w:ind w:firstLine="480" w:firstLineChars="200"/>
        <w:rPr>
          <w:rFonts w:ascii="宋体" w:hAnsi="宋体" w:cs="宋体"/>
          <w:color w:val="auto"/>
          <w:sz w:val="24"/>
          <w:highlight w:val="none"/>
        </w:rPr>
      </w:pPr>
      <w:bookmarkStart w:id="97" w:name="_Toc18683"/>
      <w:bookmarkStart w:id="98" w:name="_Toc30329"/>
      <w:bookmarkStart w:id="99" w:name="_Toc26807"/>
      <w:bookmarkStart w:id="100" w:name="_Toc9497"/>
      <w:bookmarkStart w:id="101"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88C654A">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8F3EB62">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A0F8689">
      <w:pPr>
        <w:shd w:val="clea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bookmarkEnd w:id="97"/>
      <w:bookmarkEnd w:id="98"/>
      <w:bookmarkEnd w:id="99"/>
      <w:bookmarkEnd w:id="100"/>
      <w:bookmarkEnd w:id="101"/>
    </w:p>
    <w:p w14:paraId="673CC665">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2D443DEA">
      <w:pPr>
        <w:shd w:val="clea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739BA0">
      <w:pPr>
        <w:shd w:val="clea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color w:val="auto"/>
          <w:sz w:val="24"/>
          <w:highlight w:val="none"/>
          <w:u w:val="single"/>
          <w:lang w:val="en-US" w:eastAsia="zh-CN"/>
        </w:rPr>
        <w:t xml:space="preserve"> / </w:t>
      </w:r>
      <w:r>
        <w:rPr>
          <w:rFonts w:hint="eastAsia" w:ascii="宋体" w:hAnsi="宋体" w:cs="宋体"/>
          <w:color w:val="auto"/>
          <w:sz w:val="24"/>
          <w:highlight w:val="none"/>
        </w:rPr>
        <w:t>仲裁委员会依申请仲裁时其现行有效的仲裁规则裁决；</w:t>
      </w:r>
    </w:p>
    <w:p w14:paraId="2F323D27">
      <w:pPr>
        <w:shd w:val="clea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25D049F">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0326C94F">
      <w:pPr>
        <w:shd w:val="clea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w:t>
      </w:r>
      <w:r>
        <w:rPr>
          <w:rFonts w:hint="eastAsia" w:ascii="宋体" w:hAnsi="宋体" w:cs="宋体"/>
          <w:color w:val="auto"/>
          <w:sz w:val="24"/>
          <w:highlight w:val="none"/>
          <w:lang w:eastAsia="zh-CN"/>
        </w:rPr>
        <w:t>经甲乙</w:t>
      </w:r>
      <w:r>
        <w:rPr>
          <w:rFonts w:hint="eastAsia" w:ascii="宋体" w:hAnsi="宋体" w:cs="宋体"/>
          <w:color w:val="auto"/>
          <w:sz w:val="24"/>
          <w:highlight w:val="none"/>
        </w:rPr>
        <w:t>双方签字盖章</w:t>
      </w:r>
      <w:r>
        <w:rPr>
          <w:rFonts w:hint="eastAsia" w:ascii="宋体" w:hAnsi="宋体" w:cs="宋体"/>
          <w:color w:val="auto"/>
          <w:sz w:val="24"/>
          <w:highlight w:val="none"/>
          <w:lang w:eastAsia="zh-CN"/>
        </w:rPr>
        <w:t>后</w:t>
      </w:r>
      <w:r>
        <w:rPr>
          <w:rFonts w:hint="eastAsia" w:ascii="宋体" w:hAnsi="宋体" w:cs="宋体"/>
          <w:color w:val="auto"/>
          <w:sz w:val="24"/>
          <w:highlight w:val="none"/>
        </w:rPr>
        <w:t>生效。</w:t>
      </w:r>
    </w:p>
    <w:p w14:paraId="7A31FBAE">
      <w:pPr>
        <w:shd w:val="clear"/>
        <w:autoSpaceDE w:val="0"/>
        <w:autoSpaceDN w:val="0"/>
        <w:spacing w:line="560" w:lineRule="exact"/>
        <w:rPr>
          <w:rFonts w:ascii="宋体" w:hAnsi="宋体"/>
          <w:color w:val="auto"/>
          <w:sz w:val="24"/>
          <w:highlight w:val="none"/>
          <w:lang w:val="zh-CN"/>
        </w:rPr>
      </w:pPr>
    </w:p>
    <w:p w14:paraId="53B127F2">
      <w:pPr>
        <w:shd w:val="clea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830298E">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4936F3B">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5C53FD92">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DBCC179">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603D847">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6D618353">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B3755F8">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0D3081BE">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DA4781C">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EFBE401">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640C19E">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5A6560D">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1151ADA">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99BD2A7">
      <w:pPr>
        <w:pStyle w:val="282"/>
        <w:shd w:val="clear"/>
        <w:spacing w:line="560" w:lineRule="exact"/>
        <w:ind w:firstLine="482"/>
        <w:jc w:val="center"/>
        <w:rPr>
          <w:rFonts w:hint="eastAsia" w:ascii="宋体" w:hAnsi="宋体"/>
          <w:b/>
          <w:color w:val="auto"/>
          <w:szCs w:val="24"/>
          <w:highlight w:val="none"/>
        </w:rPr>
      </w:pPr>
    </w:p>
    <w:p w14:paraId="48C29850">
      <w:pPr>
        <w:pStyle w:val="282"/>
        <w:shd w:val="clear"/>
        <w:spacing w:line="560" w:lineRule="exact"/>
        <w:ind w:firstLine="482"/>
        <w:jc w:val="center"/>
        <w:rPr>
          <w:rFonts w:hint="eastAsia" w:ascii="宋体" w:hAnsi="宋体"/>
          <w:b/>
          <w:color w:val="auto"/>
          <w:szCs w:val="24"/>
          <w:highlight w:val="none"/>
        </w:rPr>
      </w:pPr>
    </w:p>
    <w:p w14:paraId="7A96F159">
      <w:pPr>
        <w:pStyle w:val="282"/>
        <w:shd w:val="clear"/>
        <w:spacing w:line="560" w:lineRule="exact"/>
        <w:ind w:firstLine="482"/>
        <w:jc w:val="center"/>
        <w:rPr>
          <w:rFonts w:hint="eastAsia" w:ascii="宋体" w:hAnsi="宋体"/>
          <w:b/>
          <w:color w:val="auto"/>
          <w:szCs w:val="24"/>
          <w:highlight w:val="none"/>
        </w:rPr>
      </w:pPr>
    </w:p>
    <w:p w14:paraId="41AC0A39">
      <w:pPr>
        <w:pStyle w:val="282"/>
        <w:shd w:val="clear"/>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0B85ADE">
      <w:pPr>
        <w:shd w:val="clear"/>
        <w:spacing w:line="560" w:lineRule="exact"/>
        <w:ind w:firstLine="482" w:firstLineChars="200"/>
        <w:outlineLvl w:val="0"/>
        <w:rPr>
          <w:rFonts w:ascii="宋体" w:hAnsi="宋体"/>
          <w:b/>
          <w:color w:val="auto"/>
          <w:sz w:val="24"/>
          <w:highlight w:val="none"/>
        </w:rPr>
      </w:pPr>
      <w:bookmarkStart w:id="102" w:name="_Toc25079"/>
      <w:bookmarkStart w:id="103" w:name="_Toc14021"/>
      <w:bookmarkStart w:id="104" w:name="_Toc31297"/>
      <w:bookmarkStart w:id="105" w:name="_Toc5228"/>
      <w:bookmarkStart w:id="106" w:name="_Toc19680"/>
      <w:r>
        <w:rPr>
          <w:rFonts w:ascii="宋体" w:hAnsi="宋体"/>
          <w:b/>
          <w:color w:val="auto"/>
          <w:sz w:val="24"/>
          <w:highlight w:val="none"/>
        </w:rPr>
        <w:t>2.1 定义</w:t>
      </w:r>
      <w:bookmarkEnd w:id="102"/>
      <w:bookmarkEnd w:id="103"/>
      <w:bookmarkEnd w:id="104"/>
      <w:bookmarkEnd w:id="105"/>
      <w:bookmarkEnd w:id="106"/>
    </w:p>
    <w:p w14:paraId="294B933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B2738B7">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B1CF538">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019219C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229728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8F1813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E50576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2759A929">
      <w:pPr>
        <w:shd w:val="clear"/>
        <w:spacing w:line="560" w:lineRule="exact"/>
        <w:ind w:firstLine="482" w:firstLineChars="200"/>
        <w:outlineLvl w:val="0"/>
        <w:rPr>
          <w:rFonts w:ascii="宋体" w:hAnsi="宋体"/>
          <w:b/>
          <w:color w:val="auto"/>
          <w:sz w:val="24"/>
          <w:highlight w:val="none"/>
        </w:rPr>
      </w:pPr>
      <w:bookmarkStart w:id="107" w:name="_Toc31402"/>
      <w:bookmarkStart w:id="108" w:name="_Toc16752"/>
      <w:bookmarkStart w:id="109" w:name="_Toc3769"/>
      <w:bookmarkStart w:id="110" w:name="_Toc23289"/>
      <w:bookmarkStart w:id="111" w:name="_Toc19539"/>
      <w:r>
        <w:rPr>
          <w:rFonts w:ascii="宋体" w:hAnsi="宋体"/>
          <w:b/>
          <w:color w:val="auto"/>
          <w:sz w:val="24"/>
          <w:highlight w:val="none"/>
        </w:rPr>
        <w:t>2.2 技术规范</w:t>
      </w:r>
      <w:bookmarkEnd w:id="107"/>
      <w:bookmarkEnd w:id="108"/>
      <w:bookmarkEnd w:id="109"/>
      <w:bookmarkEnd w:id="110"/>
      <w:bookmarkEnd w:id="111"/>
    </w:p>
    <w:p w14:paraId="35040111">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206D995C">
      <w:pPr>
        <w:shd w:val="clear"/>
        <w:spacing w:line="560" w:lineRule="exact"/>
        <w:ind w:firstLine="482" w:firstLineChars="200"/>
        <w:outlineLvl w:val="0"/>
        <w:rPr>
          <w:rFonts w:ascii="宋体" w:hAnsi="宋体"/>
          <w:b/>
          <w:color w:val="auto"/>
          <w:sz w:val="24"/>
          <w:highlight w:val="none"/>
        </w:rPr>
      </w:pPr>
      <w:bookmarkStart w:id="112" w:name="_Toc12412"/>
      <w:bookmarkStart w:id="113" w:name="_Toc13673"/>
      <w:bookmarkStart w:id="114" w:name="_Toc4133"/>
      <w:bookmarkStart w:id="115" w:name="_Toc9161"/>
      <w:bookmarkStart w:id="116" w:name="_Toc27945"/>
      <w:r>
        <w:rPr>
          <w:rFonts w:ascii="宋体" w:hAnsi="宋体"/>
          <w:b/>
          <w:color w:val="auto"/>
          <w:sz w:val="24"/>
          <w:highlight w:val="none"/>
        </w:rPr>
        <w:t>2.3 知识产权</w:t>
      </w:r>
      <w:bookmarkEnd w:id="112"/>
      <w:bookmarkEnd w:id="113"/>
      <w:bookmarkEnd w:id="114"/>
      <w:bookmarkEnd w:id="115"/>
      <w:bookmarkEnd w:id="116"/>
    </w:p>
    <w:p w14:paraId="3CFAC33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1F5BA3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305666B">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50124F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12B4F6C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F813ABE">
      <w:pPr>
        <w:shd w:val="clear"/>
        <w:spacing w:line="560" w:lineRule="exact"/>
        <w:ind w:firstLine="482" w:firstLineChars="200"/>
        <w:outlineLvl w:val="0"/>
        <w:rPr>
          <w:rFonts w:ascii="宋体" w:hAnsi="宋体"/>
          <w:b/>
          <w:color w:val="auto"/>
          <w:sz w:val="24"/>
          <w:highlight w:val="none"/>
        </w:rPr>
      </w:pPr>
      <w:bookmarkStart w:id="117" w:name="_Toc22011"/>
      <w:bookmarkStart w:id="118" w:name="_Toc15447"/>
      <w:bookmarkStart w:id="119" w:name="_Toc31233"/>
      <w:bookmarkStart w:id="120" w:name="_Toc26555"/>
      <w:bookmarkStart w:id="121" w:name="_Toc32670"/>
      <w:r>
        <w:rPr>
          <w:rFonts w:ascii="宋体" w:hAnsi="宋体"/>
          <w:b/>
          <w:color w:val="auto"/>
          <w:sz w:val="24"/>
          <w:highlight w:val="none"/>
        </w:rPr>
        <w:t>2.5 结算方式和付款条件</w:t>
      </w:r>
      <w:bookmarkEnd w:id="117"/>
      <w:bookmarkEnd w:id="118"/>
      <w:bookmarkEnd w:id="119"/>
      <w:bookmarkEnd w:id="120"/>
      <w:bookmarkEnd w:id="121"/>
    </w:p>
    <w:p w14:paraId="4CF1B6A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9EB65A0">
      <w:pPr>
        <w:shd w:val="clear"/>
        <w:spacing w:line="560" w:lineRule="exact"/>
        <w:ind w:firstLine="482" w:firstLineChars="200"/>
        <w:outlineLvl w:val="0"/>
        <w:rPr>
          <w:rFonts w:ascii="宋体" w:hAnsi="宋体"/>
          <w:b/>
          <w:color w:val="auto"/>
          <w:sz w:val="24"/>
          <w:highlight w:val="none"/>
        </w:rPr>
      </w:pPr>
      <w:bookmarkStart w:id="122" w:name="_Toc30507"/>
      <w:bookmarkStart w:id="123" w:name="_Toc13154"/>
      <w:bookmarkStart w:id="124" w:name="_Toc18990"/>
      <w:bookmarkStart w:id="125" w:name="_Toc13467"/>
      <w:bookmarkStart w:id="126" w:name="_Toc16163"/>
      <w:r>
        <w:rPr>
          <w:rFonts w:ascii="宋体" w:hAnsi="宋体"/>
          <w:b/>
          <w:color w:val="auto"/>
          <w:sz w:val="24"/>
          <w:highlight w:val="none"/>
        </w:rPr>
        <w:t>2.6 技术资料和保密义务</w:t>
      </w:r>
      <w:bookmarkEnd w:id="122"/>
      <w:bookmarkEnd w:id="123"/>
      <w:bookmarkEnd w:id="124"/>
      <w:bookmarkEnd w:id="125"/>
      <w:bookmarkEnd w:id="126"/>
    </w:p>
    <w:p w14:paraId="0AFFBEFA">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7AE75B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B1196D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1A3DA098">
      <w:pPr>
        <w:shd w:val="clear"/>
        <w:spacing w:line="560" w:lineRule="exact"/>
        <w:ind w:firstLine="482" w:firstLineChars="200"/>
        <w:outlineLvl w:val="0"/>
        <w:rPr>
          <w:rFonts w:ascii="宋体" w:hAnsi="宋体"/>
          <w:b/>
          <w:color w:val="auto"/>
          <w:sz w:val="24"/>
          <w:highlight w:val="none"/>
        </w:rPr>
      </w:pPr>
      <w:bookmarkStart w:id="127"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127"/>
    </w:p>
    <w:p w14:paraId="44A1AA8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7B87804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50A0174D">
      <w:pPr>
        <w:shd w:val="clear"/>
        <w:spacing w:line="560" w:lineRule="exact"/>
        <w:ind w:firstLine="482" w:firstLineChars="200"/>
        <w:outlineLvl w:val="0"/>
        <w:rPr>
          <w:rFonts w:ascii="宋体" w:hAnsi="宋体"/>
          <w:b/>
          <w:color w:val="auto"/>
          <w:sz w:val="24"/>
          <w:highlight w:val="none"/>
        </w:rPr>
      </w:pPr>
      <w:bookmarkStart w:id="128"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128"/>
    </w:p>
    <w:p w14:paraId="68F692C9">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94C0A73">
      <w:pPr>
        <w:shd w:val="clear"/>
        <w:spacing w:line="560" w:lineRule="exact"/>
        <w:ind w:firstLine="482" w:firstLineChars="200"/>
        <w:outlineLvl w:val="0"/>
        <w:rPr>
          <w:rFonts w:ascii="宋体" w:hAnsi="宋体"/>
          <w:b/>
          <w:color w:val="auto"/>
          <w:sz w:val="24"/>
          <w:highlight w:val="none"/>
        </w:rPr>
      </w:pPr>
      <w:bookmarkStart w:id="129"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129"/>
    </w:p>
    <w:p w14:paraId="01EE34C7">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4E9FD26">
      <w:pPr>
        <w:shd w:val="clear"/>
        <w:spacing w:line="560" w:lineRule="exact"/>
        <w:ind w:firstLine="482" w:firstLineChars="200"/>
        <w:outlineLvl w:val="0"/>
        <w:rPr>
          <w:rFonts w:ascii="宋体" w:hAnsi="宋体"/>
          <w:b/>
          <w:color w:val="auto"/>
          <w:sz w:val="24"/>
          <w:highlight w:val="none"/>
        </w:rPr>
      </w:pPr>
      <w:bookmarkStart w:id="130" w:name="_Toc21830"/>
      <w:bookmarkStart w:id="131" w:name="_Toc26689"/>
      <w:bookmarkStart w:id="132" w:name="_Toc42"/>
      <w:bookmarkStart w:id="133" w:name="_Toc10663"/>
      <w:bookmarkStart w:id="134" w:name="_Toc23368"/>
      <w:r>
        <w:rPr>
          <w:rFonts w:ascii="宋体" w:hAnsi="宋体"/>
          <w:b/>
          <w:color w:val="auto"/>
          <w:sz w:val="24"/>
          <w:highlight w:val="none"/>
        </w:rPr>
        <w:t>2.10 合同转让和分包</w:t>
      </w:r>
      <w:bookmarkEnd w:id="130"/>
      <w:bookmarkEnd w:id="131"/>
      <w:bookmarkEnd w:id="132"/>
      <w:bookmarkEnd w:id="133"/>
      <w:bookmarkEnd w:id="134"/>
    </w:p>
    <w:p w14:paraId="0BCA7EC1">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25D60ED">
      <w:pPr>
        <w:shd w:val="clear"/>
        <w:spacing w:line="560" w:lineRule="exact"/>
        <w:ind w:firstLine="482" w:firstLineChars="200"/>
        <w:outlineLvl w:val="0"/>
        <w:rPr>
          <w:rFonts w:ascii="宋体" w:hAnsi="宋体"/>
          <w:b/>
          <w:color w:val="auto"/>
          <w:sz w:val="24"/>
          <w:highlight w:val="none"/>
        </w:rPr>
      </w:pPr>
      <w:bookmarkStart w:id="135" w:name="_Toc25571"/>
      <w:bookmarkStart w:id="136" w:name="_Toc32494"/>
      <w:bookmarkStart w:id="137" w:name="_Toc14371"/>
      <w:bookmarkStart w:id="138" w:name="_Toc4720"/>
      <w:bookmarkStart w:id="139" w:name="_Toc26633"/>
      <w:r>
        <w:rPr>
          <w:rFonts w:ascii="宋体" w:hAnsi="宋体"/>
          <w:b/>
          <w:color w:val="auto"/>
          <w:sz w:val="24"/>
          <w:highlight w:val="none"/>
        </w:rPr>
        <w:t>2.11 不可抗力</w:t>
      </w:r>
      <w:bookmarkEnd w:id="135"/>
      <w:bookmarkEnd w:id="136"/>
      <w:bookmarkEnd w:id="137"/>
      <w:bookmarkEnd w:id="138"/>
      <w:bookmarkEnd w:id="139"/>
    </w:p>
    <w:p w14:paraId="27A9165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B2DE6E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DBE114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86055D7">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52ACB88">
      <w:pPr>
        <w:shd w:val="clear"/>
        <w:spacing w:line="560" w:lineRule="exact"/>
        <w:ind w:firstLine="482" w:firstLineChars="200"/>
        <w:outlineLvl w:val="0"/>
        <w:rPr>
          <w:rFonts w:ascii="宋体" w:hAnsi="宋体"/>
          <w:b/>
          <w:color w:val="auto"/>
          <w:sz w:val="24"/>
          <w:highlight w:val="none"/>
        </w:rPr>
      </w:pPr>
      <w:bookmarkStart w:id="140" w:name="_Toc24465"/>
      <w:bookmarkStart w:id="141" w:name="_Toc23854"/>
      <w:bookmarkStart w:id="142" w:name="_Toc14115"/>
      <w:bookmarkStart w:id="143" w:name="_Toc3638"/>
      <w:bookmarkStart w:id="144" w:name="_Toc25783"/>
      <w:r>
        <w:rPr>
          <w:rFonts w:ascii="宋体" w:hAnsi="宋体"/>
          <w:b/>
          <w:color w:val="auto"/>
          <w:sz w:val="24"/>
          <w:highlight w:val="none"/>
        </w:rPr>
        <w:t>2.12 税费</w:t>
      </w:r>
      <w:bookmarkEnd w:id="140"/>
      <w:bookmarkEnd w:id="141"/>
      <w:bookmarkEnd w:id="142"/>
      <w:bookmarkEnd w:id="143"/>
      <w:bookmarkEnd w:id="144"/>
    </w:p>
    <w:p w14:paraId="57C6BE1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DA6A5">
      <w:pPr>
        <w:shd w:val="clear"/>
        <w:spacing w:line="560" w:lineRule="exact"/>
        <w:ind w:firstLine="482" w:firstLineChars="200"/>
        <w:outlineLvl w:val="0"/>
        <w:rPr>
          <w:rFonts w:ascii="宋体" w:hAnsi="宋体"/>
          <w:b/>
          <w:color w:val="auto"/>
          <w:sz w:val="24"/>
          <w:highlight w:val="none"/>
        </w:rPr>
      </w:pPr>
      <w:bookmarkStart w:id="145" w:name="_Toc26883"/>
      <w:bookmarkStart w:id="146" w:name="_Toc30105"/>
      <w:bookmarkStart w:id="147" w:name="_Toc7315"/>
      <w:bookmarkStart w:id="148" w:name="_Toc25525"/>
      <w:bookmarkStart w:id="149" w:name="_Toc14814"/>
      <w:r>
        <w:rPr>
          <w:rFonts w:ascii="宋体" w:hAnsi="宋体"/>
          <w:b/>
          <w:color w:val="auto"/>
          <w:sz w:val="24"/>
          <w:highlight w:val="none"/>
        </w:rPr>
        <w:t>2.13 乙方破产</w:t>
      </w:r>
      <w:bookmarkEnd w:id="145"/>
      <w:bookmarkEnd w:id="146"/>
      <w:bookmarkEnd w:id="147"/>
      <w:bookmarkEnd w:id="148"/>
      <w:bookmarkEnd w:id="149"/>
    </w:p>
    <w:p w14:paraId="7B0CD1E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5308DE4">
      <w:pPr>
        <w:shd w:val="clear"/>
        <w:spacing w:line="560" w:lineRule="exact"/>
        <w:ind w:firstLine="482" w:firstLineChars="200"/>
        <w:outlineLvl w:val="0"/>
        <w:rPr>
          <w:rFonts w:ascii="宋体" w:hAnsi="宋体"/>
          <w:b/>
          <w:color w:val="auto"/>
          <w:sz w:val="24"/>
          <w:highlight w:val="none"/>
        </w:rPr>
      </w:pPr>
      <w:bookmarkStart w:id="150" w:name="_Toc1123"/>
      <w:bookmarkStart w:id="151" w:name="_Toc23323"/>
      <w:bookmarkStart w:id="152" w:name="_Toc2016"/>
      <w:r>
        <w:rPr>
          <w:rFonts w:ascii="宋体" w:hAnsi="宋体"/>
          <w:b/>
          <w:color w:val="auto"/>
          <w:sz w:val="24"/>
          <w:highlight w:val="none"/>
        </w:rPr>
        <w:t>2.14 合同中止、终止</w:t>
      </w:r>
      <w:bookmarkEnd w:id="150"/>
      <w:bookmarkEnd w:id="151"/>
      <w:bookmarkEnd w:id="152"/>
    </w:p>
    <w:p w14:paraId="2695848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42175DAA">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912C4C9">
      <w:pPr>
        <w:shd w:val="clear"/>
        <w:spacing w:line="560" w:lineRule="exact"/>
        <w:ind w:firstLine="482" w:firstLineChars="200"/>
        <w:outlineLvl w:val="0"/>
        <w:rPr>
          <w:rFonts w:ascii="宋体" w:hAnsi="宋体"/>
          <w:b/>
          <w:color w:val="auto"/>
          <w:sz w:val="24"/>
          <w:highlight w:val="none"/>
        </w:rPr>
      </w:pPr>
      <w:bookmarkStart w:id="153" w:name="_Toc1969"/>
      <w:bookmarkStart w:id="154" w:name="_Toc17363"/>
      <w:bookmarkStart w:id="155" w:name="_Toc14525"/>
      <w:r>
        <w:rPr>
          <w:rFonts w:ascii="宋体" w:hAnsi="宋体"/>
          <w:b/>
          <w:color w:val="auto"/>
          <w:sz w:val="24"/>
          <w:highlight w:val="none"/>
        </w:rPr>
        <w:t>2.15 检验和验收</w:t>
      </w:r>
      <w:bookmarkEnd w:id="153"/>
      <w:bookmarkEnd w:id="154"/>
      <w:bookmarkEnd w:id="155"/>
    </w:p>
    <w:p w14:paraId="45D1B910">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1067E5E3">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FEC63CC">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1A30DC20">
      <w:pPr>
        <w:shd w:val="clear"/>
        <w:spacing w:line="560" w:lineRule="exact"/>
        <w:ind w:firstLine="482" w:firstLineChars="200"/>
        <w:outlineLvl w:val="0"/>
        <w:rPr>
          <w:rFonts w:ascii="宋体" w:hAnsi="宋体"/>
          <w:b/>
          <w:color w:val="auto"/>
          <w:sz w:val="24"/>
          <w:highlight w:val="none"/>
        </w:rPr>
      </w:pPr>
      <w:bookmarkStart w:id="156" w:name="_Toc31892"/>
      <w:bookmarkStart w:id="157" w:name="_Toc9808"/>
      <w:bookmarkStart w:id="158" w:name="_Toc25198"/>
      <w:bookmarkStart w:id="159" w:name="_Toc2308"/>
      <w:bookmarkStart w:id="160" w:name="_Toc12666"/>
      <w:r>
        <w:rPr>
          <w:rFonts w:ascii="宋体" w:hAnsi="宋体"/>
          <w:b/>
          <w:color w:val="auto"/>
          <w:sz w:val="24"/>
          <w:highlight w:val="none"/>
        </w:rPr>
        <w:t>2.16 通知和送达</w:t>
      </w:r>
      <w:bookmarkEnd w:id="156"/>
      <w:bookmarkEnd w:id="157"/>
      <w:bookmarkEnd w:id="158"/>
      <w:bookmarkEnd w:id="159"/>
      <w:bookmarkEnd w:id="160"/>
    </w:p>
    <w:p w14:paraId="1485D2FC">
      <w:pPr>
        <w:shd w:val="clear"/>
        <w:spacing w:line="560" w:lineRule="exact"/>
        <w:ind w:firstLine="480" w:firstLineChars="200"/>
        <w:rPr>
          <w:rFonts w:ascii="宋体" w:hAnsi="宋体"/>
          <w:color w:val="auto"/>
          <w:sz w:val="24"/>
          <w:highlight w:val="none"/>
        </w:rPr>
      </w:pPr>
      <w:bookmarkStart w:id="161" w:name="_Toc27674"/>
      <w:bookmarkStart w:id="162"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14C5CDF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161"/>
      <w:bookmarkEnd w:id="162"/>
    </w:p>
    <w:p w14:paraId="28365C5D">
      <w:pPr>
        <w:shd w:val="clear"/>
        <w:spacing w:line="560" w:lineRule="exact"/>
        <w:ind w:firstLine="482" w:firstLineChars="200"/>
        <w:outlineLvl w:val="0"/>
        <w:rPr>
          <w:rFonts w:ascii="宋体" w:hAnsi="宋体"/>
          <w:b/>
          <w:color w:val="auto"/>
          <w:sz w:val="24"/>
          <w:highlight w:val="none"/>
        </w:rPr>
      </w:pPr>
      <w:bookmarkStart w:id="163" w:name="_Toc27644"/>
      <w:bookmarkStart w:id="164" w:name="_Toc12254"/>
      <w:bookmarkStart w:id="165" w:name="_Toc28906"/>
      <w:bookmarkStart w:id="166" w:name="_Toc20808"/>
      <w:bookmarkStart w:id="167"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163"/>
      <w:bookmarkEnd w:id="164"/>
      <w:bookmarkEnd w:id="165"/>
      <w:bookmarkEnd w:id="166"/>
      <w:bookmarkEnd w:id="167"/>
    </w:p>
    <w:p w14:paraId="3A8FE5E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A47545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A9B4C65">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5703746B">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249B20C">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60B9C79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DA5E61C">
      <w:pPr>
        <w:shd w:val="clea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313FE942">
      <w:pPr>
        <w:shd w:val="clea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4984"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8201"/>
      </w:tblGrid>
      <w:tr w14:paraId="327AB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92" w:type="pct"/>
            <w:tcBorders>
              <w:left w:val="single" w:color="auto" w:sz="4" w:space="0"/>
            </w:tcBorders>
            <w:vAlign w:val="center"/>
          </w:tcPr>
          <w:p w14:paraId="5D2A4717">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07" w:type="pct"/>
            <w:vAlign w:val="center"/>
          </w:tcPr>
          <w:p w14:paraId="1F35ECB6">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73EC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6092892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1.3.2</w:t>
            </w:r>
          </w:p>
        </w:tc>
        <w:tc>
          <w:tcPr>
            <w:tcW w:w="4507" w:type="pct"/>
            <w:vAlign w:val="center"/>
          </w:tcPr>
          <w:p w14:paraId="35CF570D">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5B04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1" w:hRule="atLeast"/>
        </w:trPr>
        <w:tc>
          <w:tcPr>
            <w:tcW w:w="492" w:type="pct"/>
            <w:tcBorders>
              <w:left w:val="single" w:color="auto" w:sz="4" w:space="0"/>
            </w:tcBorders>
            <w:vAlign w:val="center"/>
          </w:tcPr>
          <w:p w14:paraId="00BA45A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1.4.2</w:t>
            </w:r>
          </w:p>
        </w:tc>
        <w:tc>
          <w:tcPr>
            <w:tcW w:w="4507" w:type="pct"/>
            <w:vAlign w:val="center"/>
          </w:tcPr>
          <w:p w14:paraId="19258612">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ascii="宋体" w:hAnsi="宋体" w:cs="宋体"/>
                <w:color w:val="auto"/>
                <w:sz w:val="24"/>
                <w:highlight w:val="none"/>
              </w:rPr>
            </w:pPr>
            <w:r>
              <w:rPr>
                <w:rFonts w:hint="eastAsia" w:ascii="宋体" w:hAnsi="宋体" w:eastAsia="宋体" w:cs="宋体"/>
                <w:color w:val="auto"/>
                <w:sz w:val="24"/>
                <w:highlight w:val="none"/>
                <w:lang w:val="en-US" w:eastAsia="zh-CN"/>
              </w:rPr>
              <w:t>履约保证金：</w:t>
            </w:r>
            <w:r>
              <w:rPr>
                <w:rFonts w:hint="eastAsia" w:ascii="宋体" w:hAnsi="宋体" w:cs="宋体"/>
                <w:color w:val="auto"/>
                <w:sz w:val="24"/>
                <w:highlight w:val="none"/>
                <w:lang w:val="en-US" w:eastAsia="zh-CN"/>
              </w:rPr>
              <w:t>无</w:t>
            </w:r>
            <w:r>
              <w:rPr>
                <w:rFonts w:hint="eastAsia" w:ascii="宋体" w:hAnsi="宋体" w:eastAsia="宋体" w:cs="宋体"/>
                <w:color w:val="auto"/>
                <w:sz w:val="24"/>
                <w:highlight w:val="none"/>
                <w:lang w:val="en-US" w:eastAsia="zh-CN"/>
              </w:rPr>
              <w:t>。</w:t>
            </w:r>
          </w:p>
        </w:tc>
      </w:tr>
      <w:tr w14:paraId="3445D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7B08DEDF">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1.5.1</w:t>
            </w:r>
          </w:p>
        </w:tc>
        <w:tc>
          <w:tcPr>
            <w:tcW w:w="4507" w:type="pct"/>
            <w:vAlign w:val="center"/>
          </w:tcPr>
          <w:p w14:paraId="1982A7CA">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合同生效且符合项目实施条件后 7 个工作日内，由</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 xml:space="preserve">支付当年合同价的 </w:t>
            </w:r>
            <w:r>
              <w:rPr>
                <w:rFonts w:hint="eastAsia" w:ascii="宋体" w:hAnsi="宋体" w:cs="宋体"/>
                <w:color w:val="auto"/>
                <w:sz w:val="24"/>
                <w:highlight w:val="none"/>
                <w:lang w:val="en-US" w:eastAsia="zh-CN"/>
              </w:rPr>
              <w:t xml:space="preserve">30 </w:t>
            </w:r>
            <w:r>
              <w:rPr>
                <w:rFonts w:hint="eastAsia" w:ascii="宋体" w:hAnsi="宋体" w:eastAsia="宋体" w:cs="宋体"/>
                <w:color w:val="auto"/>
                <w:sz w:val="24"/>
                <w:highlight w:val="none"/>
                <w:lang w:val="en-US" w:eastAsia="zh-CN"/>
              </w:rPr>
              <w:t>%预付款（</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需提供相应金额的预付款保函至</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w:t>
            </w:r>
          </w:p>
        </w:tc>
      </w:tr>
      <w:tr w14:paraId="7492B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378EC1CE">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1.5.2</w:t>
            </w:r>
          </w:p>
        </w:tc>
        <w:tc>
          <w:tcPr>
            <w:tcW w:w="4507" w:type="pct"/>
            <w:vAlign w:val="center"/>
          </w:tcPr>
          <w:p w14:paraId="7B04F562">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6576F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04234A2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1.5.3</w:t>
            </w:r>
          </w:p>
        </w:tc>
        <w:tc>
          <w:tcPr>
            <w:tcW w:w="4507" w:type="pct"/>
            <w:vAlign w:val="center"/>
          </w:tcPr>
          <w:p w14:paraId="5670CBE2">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（乙方需提供相应金额的预付款保函至甲方）</w:t>
            </w:r>
          </w:p>
        </w:tc>
      </w:tr>
      <w:tr w14:paraId="4BEAF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1E7E33F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1.6.2</w:t>
            </w:r>
          </w:p>
        </w:tc>
        <w:tc>
          <w:tcPr>
            <w:tcW w:w="4507" w:type="pct"/>
            <w:vAlign w:val="center"/>
          </w:tcPr>
          <w:p w14:paraId="13BFAB60">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资金支付：</w:t>
            </w:r>
          </w:p>
          <w:p w14:paraId="1214858C">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根据合同、</w:t>
            </w:r>
            <w:r>
              <w:rPr>
                <w:rFonts w:hint="eastAsia" w:ascii="宋体" w:hAnsi="宋体" w:cs="宋体"/>
                <w:color w:val="auto"/>
                <w:sz w:val="24"/>
                <w:highlight w:val="none"/>
                <w:lang w:val="en-US" w:eastAsia="zh-CN"/>
              </w:rPr>
              <w:t>磋商响应</w:t>
            </w:r>
            <w:r>
              <w:rPr>
                <w:rFonts w:hint="eastAsia" w:ascii="宋体" w:hAnsi="宋体" w:eastAsia="宋体" w:cs="宋体"/>
                <w:color w:val="auto"/>
                <w:sz w:val="24"/>
                <w:highlight w:val="none"/>
                <w:lang w:val="en-US" w:eastAsia="zh-CN"/>
              </w:rPr>
              <w:t>文件等资料进行验收。</w:t>
            </w:r>
          </w:p>
          <w:p w14:paraId="067708B6">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合同生效且符合项目实施条件后7个工作日内，由</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支付当年合同价的</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val="en-US" w:eastAsia="zh-CN"/>
              </w:rPr>
              <w:t>%预付款；</w:t>
            </w:r>
            <w:r>
              <w:rPr>
                <w:rFonts w:hint="eastAsia" w:ascii="宋体" w:hAnsi="宋体" w:cs="宋体"/>
                <w:color w:val="auto"/>
                <w:sz w:val="24"/>
                <w:highlight w:val="none"/>
                <w:lang w:val="en-US" w:eastAsia="zh-CN"/>
              </w:rPr>
              <w:t>待验收通过</w:t>
            </w:r>
            <w:r>
              <w:rPr>
                <w:rFonts w:hint="eastAsia" w:ascii="宋体" w:hAnsi="宋体" w:eastAsia="宋体" w:cs="宋体"/>
                <w:color w:val="auto"/>
                <w:sz w:val="24"/>
                <w:highlight w:val="none"/>
                <w:lang w:val="en-US" w:eastAsia="zh-CN"/>
              </w:rPr>
              <w:t>后支付剩余</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项目款</w:t>
            </w:r>
            <w:r>
              <w:rPr>
                <w:rFonts w:hint="eastAsia" w:ascii="宋体" w:hAnsi="宋体" w:cs="宋体"/>
                <w:color w:val="auto"/>
                <w:sz w:val="24"/>
                <w:highlight w:val="none"/>
                <w:lang w:eastAsia="zh-CN"/>
              </w:rPr>
              <w:t>（若乙方在两年规定时间内按规范完成本项目，由甲方向乙方支付剩余合同价的</w:t>
            </w:r>
            <w:r>
              <w:rPr>
                <w:rFonts w:hint="eastAsia" w:ascii="宋体" w:hAnsi="宋体" w:cs="宋体"/>
                <w:color w:val="auto"/>
                <w:sz w:val="24"/>
                <w:highlight w:val="none"/>
                <w:lang w:val="en-US" w:eastAsia="zh-CN"/>
              </w:rPr>
              <w:t>70%，</w:t>
            </w:r>
            <w:r>
              <w:rPr>
                <w:rFonts w:hint="eastAsia" w:ascii="宋体" w:hAnsi="宋体" w:cs="宋体"/>
                <w:color w:val="auto"/>
                <w:sz w:val="24"/>
                <w:highlight w:val="none"/>
                <w:lang w:eastAsia="zh-CN"/>
              </w:rPr>
              <w:t>如在规定时限内不能完成的，按实际完成量进行结算）</w:t>
            </w:r>
            <w:r>
              <w:rPr>
                <w:rFonts w:hint="eastAsia" w:ascii="宋体" w:hAnsi="宋体" w:eastAsia="宋体" w:cs="宋体"/>
                <w:color w:val="auto"/>
                <w:sz w:val="24"/>
                <w:highlight w:val="none"/>
                <w:lang w:val="en-US" w:eastAsia="zh-CN"/>
              </w:rPr>
              <w:t>。</w:t>
            </w:r>
          </w:p>
          <w:p w14:paraId="0343972A">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结算时</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将结款申请1份、发票原件（按当期应付金额开具）及复印件1份、合同复印件1份、经</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验收确认的《建德市政府采购验收反馈表》</w:t>
            </w:r>
            <w:r>
              <w:rPr>
                <w:rFonts w:hint="eastAsia" w:ascii="宋体" w:hAnsi="宋体" w:cs="宋体"/>
                <w:color w:val="auto"/>
                <w:sz w:val="24"/>
                <w:highlight w:val="none"/>
                <w:lang w:val="en-US" w:eastAsia="zh-CN"/>
              </w:rPr>
              <w:t>或</w:t>
            </w:r>
            <w:r>
              <w:rPr>
                <w:rFonts w:hint="eastAsia" w:ascii="宋体" w:hAnsi="宋体" w:eastAsia="宋体" w:cs="宋体"/>
                <w:color w:val="auto"/>
                <w:sz w:val="24"/>
                <w:highlight w:val="none"/>
                <w:lang w:val="en-US" w:eastAsia="zh-CN"/>
              </w:rPr>
              <w:t>验收报告提交</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，由</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向</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支付相应项目款，</w:t>
            </w:r>
            <w:r>
              <w:rPr>
                <w:rFonts w:hint="eastAsia" w:ascii="宋体" w:hAnsi="宋体" w:cs="宋体"/>
                <w:color w:val="auto"/>
                <w:sz w:val="24"/>
                <w:highlight w:val="none"/>
                <w:lang w:val="en-US" w:eastAsia="zh-CN"/>
              </w:rPr>
              <w:t>甲方</w:t>
            </w:r>
            <w:r>
              <w:rPr>
                <w:rFonts w:hint="eastAsia" w:ascii="宋体" w:hAnsi="宋体" w:eastAsia="宋体" w:cs="宋体"/>
                <w:color w:val="auto"/>
                <w:sz w:val="24"/>
                <w:highlight w:val="none"/>
                <w:lang w:val="en-US" w:eastAsia="zh-CN"/>
              </w:rPr>
              <w:t>自收到发票后5个工作日内支付剩余项目款。</w:t>
            </w:r>
          </w:p>
        </w:tc>
      </w:tr>
      <w:tr w14:paraId="199FC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335FE9B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1.7.1</w:t>
            </w:r>
          </w:p>
        </w:tc>
        <w:tc>
          <w:tcPr>
            <w:tcW w:w="4507" w:type="pct"/>
            <w:vAlign w:val="center"/>
          </w:tcPr>
          <w:p w14:paraId="4BA3E8A7">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服务交付（实施）的时间（期限）：</w:t>
            </w:r>
            <w:r>
              <w:rPr>
                <w:rFonts w:hint="eastAsia" w:asciiTheme="minorEastAsia" w:hAnsiTheme="minorEastAsia" w:eastAsiaTheme="minorEastAsia"/>
                <w:color w:val="auto"/>
                <w:sz w:val="24"/>
                <w:highlight w:val="none"/>
                <w:lang w:eastAsia="zh-CN"/>
              </w:rPr>
              <w:t>本项目于</w:t>
            </w:r>
            <w:r>
              <w:rPr>
                <w:rFonts w:hint="eastAsia" w:asciiTheme="minorEastAsia" w:hAnsiTheme="minorEastAsia" w:eastAsiaTheme="minorEastAsia"/>
                <w:color w:val="auto"/>
                <w:sz w:val="24"/>
                <w:highlight w:val="none"/>
                <w:lang w:val="en-US" w:eastAsia="zh-CN"/>
              </w:rPr>
              <w:t>合同签订之日起两年内</w:t>
            </w:r>
            <w:r>
              <w:rPr>
                <w:rFonts w:hint="eastAsia" w:asciiTheme="minorEastAsia" w:hAnsiTheme="minorEastAsia" w:eastAsiaTheme="minorEastAsia"/>
                <w:color w:val="auto"/>
                <w:sz w:val="24"/>
                <w:highlight w:val="none"/>
              </w:rPr>
              <w:t>按规范完成20000户农村土地延包数据的接收、检查入库和登记发证工作，并符合部、省、市级数据汇交标准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如在规定时限内不能完成的，按实际发证量及农经权模块建成情况进行结算</w:t>
            </w:r>
            <w:r>
              <w:rPr>
                <w:rFonts w:hint="eastAsia" w:asciiTheme="minorEastAsia" w:hAnsiTheme="minorEastAsia" w:eastAsiaTheme="minorEastAsia"/>
                <w:color w:val="auto"/>
                <w:sz w:val="24"/>
                <w:highlight w:val="none"/>
              </w:rPr>
              <w:t>。</w:t>
            </w:r>
          </w:p>
        </w:tc>
      </w:tr>
      <w:tr w14:paraId="49530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2F5F26C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1.7.2</w:t>
            </w:r>
          </w:p>
        </w:tc>
        <w:tc>
          <w:tcPr>
            <w:tcW w:w="4507" w:type="pct"/>
            <w:vAlign w:val="center"/>
          </w:tcPr>
          <w:p w14:paraId="115F69F8">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服务交付（实施）的地点（地域范围）：</w:t>
            </w:r>
            <w:r>
              <w:rPr>
                <w:rFonts w:hint="eastAsia" w:ascii="宋体" w:hAnsi="宋体" w:cs="宋体"/>
                <w:color w:val="auto"/>
                <w:sz w:val="24"/>
                <w:highlight w:val="none"/>
                <w:lang w:val="en-US" w:eastAsia="zh-CN"/>
              </w:rPr>
              <w:t>建德市</w:t>
            </w:r>
          </w:p>
        </w:tc>
      </w:tr>
      <w:tr w14:paraId="60003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5C21E1C8">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1.7.3</w:t>
            </w:r>
          </w:p>
        </w:tc>
        <w:tc>
          <w:tcPr>
            <w:tcW w:w="4507" w:type="pct"/>
            <w:vAlign w:val="center"/>
          </w:tcPr>
          <w:p w14:paraId="40FB7700">
            <w:pPr>
              <w:keepNext w:val="0"/>
              <w:keepLines w:val="0"/>
              <w:pageBreakBefore w:val="0"/>
              <w:widowControl w:val="0"/>
              <w:shd w:val="clear"/>
              <w:kinsoku/>
              <w:wordWrap/>
              <w:overflowPunct/>
              <w:topLinePunct w:val="0"/>
              <w:autoSpaceDE/>
              <w:autoSpaceDN/>
              <w:bidi w:val="0"/>
              <w:adjustRightInd w:val="0"/>
              <w:snapToGrid/>
              <w:spacing w:line="440" w:lineRule="exact"/>
              <w:ind w:right="0" w:rightChars="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服务交付（实施）的方式：按采购需求及投标方案完成本项目并提交相应成果。</w:t>
            </w:r>
          </w:p>
        </w:tc>
      </w:tr>
      <w:tr w14:paraId="11753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13CC7C80">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1.7.4.1</w:t>
            </w:r>
          </w:p>
        </w:tc>
        <w:tc>
          <w:tcPr>
            <w:tcW w:w="4507" w:type="pct"/>
            <w:vAlign w:val="center"/>
          </w:tcPr>
          <w:p w14:paraId="65CB5ECB">
            <w:pPr>
              <w:shd w:val="clear"/>
              <w:spacing w:line="360"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1AA0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3FD45E75">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1.7.4.2</w:t>
            </w:r>
          </w:p>
        </w:tc>
        <w:tc>
          <w:tcPr>
            <w:tcW w:w="4507" w:type="pct"/>
            <w:vAlign w:val="center"/>
          </w:tcPr>
          <w:p w14:paraId="2BA3CA22">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5524C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6A1BB83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1.7.4.3</w:t>
            </w:r>
          </w:p>
        </w:tc>
        <w:tc>
          <w:tcPr>
            <w:tcW w:w="4507" w:type="pct"/>
            <w:vAlign w:val="center"/>
          </w:tcPr>
          <w:p w14:paraId="76BE6EDB">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15808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0428E1E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1.8.7</w:t>
            </w:r>
          </w:p>
        </w:tc>
        <w:tc>
          <w:tcPr>
            <w:tcW w:w="4507" w:type="pct"/>
            <w:vAlign w:val="center"/>
          </w:tcPr>
          <w:p w14:paraId="67863EF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违约责任：除不可抗力外，如果乙方没有按照本合同约定的期限、地点和内容完成服务，那么甲方可要求乙方支付违约金，违约金按每迟延完成服务一日的应交付而未完成服务价格的 </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 xml:space="preserve"> %计算，最高限额为本合同总价的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sz w:val="24"/>
                <w:highlight w:val="none"/>
              </w:rPr>
              <w:t xml:space="preserve"> %；迟延完成服务的违约金计算数额达到前述最高限额之日起，甲方有权在要求乙方支付违约金的同时，书面通知乙方解除本合同</w:t>
            </w:r>
            <w:r>
              <w:rPr>
                <w:rFonts w:hint="eastAsia" w:ascii="宋体" w:hAnsi="宋体" w:cs="宋体"/>
                <w:color w:val="auto"/>
                <w:sz w:val="24"/>
                <w:highlight w:val="none"/>
                <w:lang w:eastAsia="zh-CN"/>
              </w:rPr>
              <w:t>，返还已付的预付款</w:t>
            </w:r>
            <w:r>
              <w:rPr>
                <w:rFonts w:hint="eastAsia" w:ascii="宋体" w:hAnsi="宋体" w:cs="宋体"/>
                <w:color w:val="auto"/>
                <w:sz w:val="24"/>
                <w:highlight w:val="none"/>
              </w:rPr>
              <w:t>；</w:t>
            </w:r>
          </w:p>
          <w:p w14:paraId="626F4EC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s="宋体"/>
                <w:color w:val="auto"/>
                <w:sz w:val="24"/>
                <w:highlight w:val="none"/>
                <w:lang w:eastAsia="zh-CN"/>
              </w:rPr>
              <w:t>。</w:t>
            </w:r>
          </w:p>
        </w:tc>
      </w:tr>
      <w:tr w14:paraId="60C4E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4075B7D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1.9.1</w:t>
            </w:r>
          </w:p>
        </w:tc>
        <w:tc>
          <w:tcPr>
            <w:tcW w:w="4507" w:type="pct"/>
            <w:vAlign w:val="center"/>
          </w:tcPr>
          <w:p w14:paraId="1FA76A08">
            <w:pPr>
              <w:shd w:val="clea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w:t>
            </w:r>
          </w:p>
        </w:tc>
      </w:tr>
      <w:tr w14:paraId="1644A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781F707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1.9.2</w:t>
            </w:r>
          </w:p>
        </w:tc>
        <w:tc>
          <w:tcPr>
            <w:tcW w:w="4507" w:type="pct"/>
            <w:vAlign w:val="center"/>
          </w:tcPr>
          <w:p w14:paraId="17656F86">
            <w:pPr>
              <w:shd w:val="clear"/>
              <w:spacing w:line="360" w:lineRule="auto"/>
              <w:rPr>
                <w:rFonts w:ascii="宋体" w:hAnsi="宋体" w:cs="宋体"/>
                <w:color w:val="auto"/>
                <w:sz w:val="24"/>
                <w:highlight w:val="none"/>
              </w:rPr>
            </w:pPr>
            <w:r>
              <w:rPr>
                <w:rFonts w:hint="eastAsia" w:ascii="宋体" w:hAnsi="宋体" w:eastAsia="宋体" w:cs="宋体"/>
                <w:color w:val="auto"/>
                <w:sz w:val="24"/>
                <w:highlight w:val="none"/>
              </w:rPr>
              <w:t>合同履行过程中发生争议的，双方应协商解决，协商不成的双方均有权向</w:t>
            </w:r>
            <w:r>
              <w:rPr>
                <w:rFonts w:hint="eastAsia" w:ascii="宋体" w:hAnsi="宋体" w:eastAsia="宋体" w:cs="宋体"/>
                <w:color w:val="auto"/>
                <w:sz w:val="24"/>
                <w:highlight w:val="none"/>
                <w:u w:val="single"/>
              </w:rPr>
              <w:t>建德市人民法院</w:t>
            </w:r>
            <w:r>
              <w:rPr>
                <w:rFonts w:hint="eastAsia" w:ascii="宋体" w:hAnsi="宋体" w:eastAsia="宋体" w:cs="宋体"/>
                <w:color w:val="auto"/>
                <w:sz w:val="24"/>
                <w:highlight w:val="none"/>
              </w:rPr>
              <w:t>提出诉讼。</w:t>
            </w:r>
          </w:p>
        </w:tc>
      </w:tr>
      <w:tr w14:paraId="5F092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0A1248ED">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2.3.2</w:t>
            </w:r>
          </w:p>
        </w:tc>
        <w:tc>
          <w:tcPr>
            <w:tcW w:w="4507" w:type="pct"/>
            <w:vAlign w:val="center"/>
          </w:tcPr>
          <w:p w14:paraId="59D8B838">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知识产权归属：</w:t>
            </w:r>
            <w:r>
              <w:rPr>
                <w:rFonts w:hint="eastAsia" w:ascii="宋体" w:hAnsi="宋体" w:cs="宋体"/>
                <w:color w:val="auto"/>
                <w:sz w:val="24"/>
                <w:highlight w:val="none"/>
              </w:rPr>
              <w:t>1.乙方在提供服务过程中获得的一切成果，均归甲方所有，乙方不得侵犯任何甲方的知识产权，否则乙方应承担由此产生的一切责任。</w:t>
            </w:r>
          </w:p>
          <w:p w14:paraId="52985D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2.乙方负有保密义务。本项目资料所有权属甲方所有，各种统计资料、纸质资料及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服务的信息、用户资料或其他标明保密的文件或信息，乙方亦负有保密义务，未经甲方事先书面同意不得向任何第三方披露，否则应承担由此产生的法律责任。乙方应及时与甲方签署《保密协议》。</w:t>
            </w:r>
          </w:p>
          <w:p w14:paraId="6958A46D">
            <w:pPr>
              <w:shd w:val="clea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3.乙方的保密义务长期有效，不因本合同的终止而终止。</w:t>
            </w:r>
          </w:p>
        </w:tc>
      </w:tr>
      <w:tr w14:paraId="127C6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4528F19A">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507" w:type="pct"/>
            <w:vAlign w:val="center"/>
          </w:tcPr>
          <w:p w14:paraId="75C41DB1">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67EA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6624D7F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201" w:type="dxa"/>
            <w:vAlign w:val="center"/>
          </w:tcPr>
          <w:p w14:paraId="3F66D01B">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lang w:val="en-US" w:eastAsia="zh-CN"/>
              </w:rPr>
              <w:t>30日</w:t>
            </w:r>
            <w:r>
              <w:rPr>
                <w:rFonts w:hint="eastAsia" w:ascii="宋体" w:hAnsi="宋体" w:cs="宋体"/>
                <w:b/>
                <w:bCs/>
                <w:i/>
                <w:iCs/>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内</w:t>
            </w:r>
            <w:r>
              <w:rPr>
                <w:rFonts w:hint="eastAsia" w:ascii="宋体" w:hAnsi="宋体" w:eastAsia="宋体" w:cs="宋体"/>
                <w:color w:val="auto"/>
                <w:sz w:val="24"/>
                <w:highlight w:val="none"/>
              </w:rPr>
              <w:t>以书面形式变更合同；</w:t>
            </w:r>
          </w:p>
        </w:tc>
      </w:tr>
      <w:tr w14:paraId="3FFA9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tcPr>
          <w:p w14:paraId="7FED3FE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p>
        </w:tc>
        <w:tc>
          <w:tcPr>
            <w:tcW w:w="8201" w:type="dxa"/>
            <w:vAlign w:val="top"/>
          </w:tcPr>
          <w:p w14:paraId="05D0945C">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lang w:val="en-US" w:eastAsia="zh-CN"/>
              </w:rPr>
              <w:t>7日</w:t>
            </w:r>
            <w:r>
              <w:rPr>
                <w:rFonts w:hint="eastAsia" w:ascii="宋体" w:hAnsi="宋体" w:cs="宋体"/>
                <w:b/>
                <w:bCs/>
                <w:i/>
                <w:iCs/>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内</w:t>
            </w:r>
            <w:r>
              <w:rPr>
                <w:rFonts w:hint="eastAsia" w:ascii="宋体" w:hAnsi="宋体" w:eastAsia="宋体" w:cs="宋体"/>
                <w:color w:val="auto"/>
                <w:sz w:val="24"/>
                <w:highlight w:val="none"/>
              </w:rPr>
              <w:t>以书面形式通知对方当事人，并在</w:t>
            </w:r>
            <w:r>
              <w:rPr>
                <w:rFonts w:hint="eastAsia" w:ascii="宋体" w:hAnsi="宋体" w:eastAsia="宋体" w:cs="宋体"/>
                <w:b/>
                <w:bCs/>
                <w:i/>
                <w:iCs/>
                <w:color w:val="auto"/>
                <w:sz w:val="24"/>
                <w:highlight w:val="none"/>
                <w:u w:val="single"/>
                <w:lang w:val="en-US" w:eastAsia="zh-CN"/>
              </w:rPr>
              <w:t>14日</w:t>
            </w:r>
            <w:r>
              <w:rPr>
                <w:rFonts w:hint="eastAsia" w:ascii="宋体" w:hAnsi="宋体" w:cs="宋体"/>
                <w:b/>
                <w:bCs/>
                <w:i/>
                <w:iCs/>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内</w:t>
            </w:r>
            <w:r>
              <w:rPr>
                <w:rFonts w:hint="eastAsia" w:ascii="宋体" w:hAnsi="宋体" w:eastAsia="宋体" w:cs="宋体"/>
                <w:color w:val="auto"/>
                <w:sz w:val="24"/>
                <w:highlight w:val="none"/>
              </w:rPr>
              <w:t>，将有关部门出具的证明文件送达对方当事人。</w:t>
            </w:r>
          </w:p>
        </w:tc>
      </w:tr>
      <w:tr w14:paraId="36CC6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6B64B3E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201" w:type="dxa"/>
            <w:vAlign w:val="center"/>
          </w:tcPr>
          <w:p w14:paraId="0D20FC1E">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乙方按照</w:t>
            </w:r>
            <w:r>
              <w:rPr>
                <w:rFonts w:hint="eastAsia" w:ascii="宋体" w:hAnsi="宋体" w:eastAsia="宋体" w:cs="宋体"/>
                <w:b/>
                <w:bCs/>
                <w:i/>
                <w:iCs/>
                <w:color w:val="auto"/>
                <w:sz w:val="24"/>
                <w:highlight w:val="none"/>
                <w:u w:val="single"/>
                <w:lang w:val="en-US" w:eastAsia="zh-CN"/>
              </w:rPr>
              <w:t>磋商文件</w:t>
            </w:r>
            <w:r>
              <w:rPr>
                <w:rFonts w:hint="eastAsia" w:ascii="宋体" w:hAnsi="宋体" w:eastAsia="宋体" w:cs="宋体"/>
                <w:color w:val="auto"/>
                <w:sz w:val="24"/>
                <w:highlight w:val="none"/>
              </w:rPr>
              <w:t>的约定，定期提交服务报告，甲方按照</w:t>
            </w:r>
            <w:r>
              <w:rPr>
                <w:rFonts w:hint="eastAsia" w:ascii="宋体" w:hAnsi="宋体" w:eastAsia="宋体" w:cs="宋体"/>
                <w:b/>
                <w:bCs/>
                <w:i/>
                <w:iCs/>
                <w:color w:val="auto"/>
                <w:sz w:val="24"/>
                <w:highlight w:val="none"/>
                <w:u w:val="single"/>
                <w:lang w:eastAsia="zh-CN"/>
              </w:rPr>
              <w:t>符合招标需求、合同方案标准</w:t>
            </w:r>
            <w:r>
              <w:rPr>
                <w:rFonts w:hint="eastAsia" w:ascii="宋体" w:hAnsi="宋体" w:eastAsia="宋体" w:cs="宋体"/>
                <w:color w:val="auto"/>
                <w:sz w:val="24"/>
                <w:highlight w:val="none"/>
              </w:rPr>
              <w:t>的约定进行定期验收；</w:t>
            </w:r>
          </w:p>
        </w:tc>
      </w:tr>
      <w:tr w14:paraId="20EF5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92" w:type="pct"/>
            <w:tcBorders>
              <w:left w:val="single" w:color="auto" w:sz="4" w:space="0"/>
            </w:tcBorders>
            <w:vAlign w:val="center"/>
          </w:tcPr>
          <w:p w14:paraId="63C523F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201" w:type="dxa"/>
            <w:vAlign w:val="center"/>
          </w:tcPr>
          <w:p w14:paraId="1298BC22">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检验和验收标准、程序等具体内容</w:t>
            </w:r>
            <w:r>
              <w:rPr>
                <w:rFonts w:hint="eastAsia" w:ascii="宋体" w:hAnsi="宋体" w:eastAsia="宋体" w:cs="宋体"/>
                <w:color w:val="auto"/>
                <w:sz w:val="24"/>
                <w:highlight w:val="none"/>
                <w:lang w:eastAsia="zh-CN"/>
              </w:rPr>
              <w:t>：符合招标需求、合同方案标准。</w:t>
            </w:r>
          </w:p>
        </w:tc>
      </w:tr>
      <w:tr w14:paraId="7986D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92" w:type="pct"/>
            <w:tcBorders>
              <w:left w:val="single" w:color="auto" w:sz="4" w:space="0"/>
            </w:tcBorders>
          </w:tcPr>
          <w:p w14:paraId="2ACE42D4">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2.19</w:t>
            </w:r>
          </w:p>
        </w:tc>
        <w:tc>
          <w:tcPr>
            <w:tcW w:w="8201" w:type="dxa"/>
            <w:vAlign w:val="top"/>
          </w:tcPr>
          <w:p w14:paraId="65B9B014">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合同份数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lang w:val="en-US" w:eastAsia="zh-CN"/>
              </w:rPr>
              <w:t>陆</w:t>
            </w:r>
            <w:r>
              <w:rPr>
                <w:rFonts w:hint="eastAsia" w:ascii="宋体" w:hAnsi="宋体" w:eastAsia="宋体" w:cs="宋体"/>
                <w:color w:val="auto"/>
                <w:sz w:val="24"/>
                <w:highlight w:val="none"/>
              </w:rPr>
              <w:t>份，甲、乙双方各执</w:t>
            </w:r>
            <w:r>
              <w:rPr>
                <w:rFonts w:hint="eastAsia" w:ascii="宋体" w:hAnsi="宋体" w:eastAsia="宋体" w:cs="宋体"/>
                <w:color w:val="auto"/>
                <w:sz w:val="24"/>
                <w:highlight w:val="none"/>
                <w:lang w:val="en-US" w:eastAsia="zh-CN"/>
              </w:rPr>
              <w:t>贰</w:t>
            </w:r>
            <w:r>
              <w:rPr>
                <w:rFonts w:hint="eastAsia" w:ascii="宋体" w:hAnsi="宋体" w:eastAsia="宋体" w:cs="宋体"/>
                <w:color w:val="auto"/>
                <w:sz w:val="24"/>
                <w:highlight w:val="none"/>
              </w:rPr>
              <w:t>份，见证单位壹份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监管部门</w:t>
            </w:r>
            <w:r>
              <w:rPr>
                <w:rFonts w:hint="eastAsia" w:ascii="宋体" w:hAnsi="宋体" w:eastAsia="宋体" w:cs="宋体"/>
                <w:color w:val="auto"/>
                <w:sz w:val="24"/>
                <w:highlight w:val="none"/>
              </w:rPr>
              <w:t>壹份。</w:t>
            </w:r>
          </w:p>
        </w:tc>
      </w:tr>
    </w:tbl>
    <w:p w14:paraId="48A8B2B8">
      <w:pPr>
        <w:shd w:val="clear"/>
        <w:spacing w:line="360" w:lineRule="auto"/>
        <w:ind w:left="-420" w:leftChars="-200" w:right="-420" w:rightChars="-200" w:firstLine="480" w:firstLineChars="200"/>
        <w:rPr>
          <w:rFonts w:ascii="宋体" w:hAnsi="宋体" w:cs="宋体"/>
          <w:color w:val="auto"/>
          <w:sz w:val="24"/>
          <w:highlight w:val="none"/>
        </w:rPr>
      </w:pPr>
    </w:p>
    <w:p w14:paraId="29EAF551">
      <w:pPr>
        <w:shd w:val="clear"/>
        <w:spacing w:line="360" w:lineRule="auto"/>
        <w:ind w:firstLine="562" w:firstLineChars="200"/>
        <w:jc w:val="center"/>
        <w:rPr>
          <w:rFonts w:asciiTheme="minorEastAsia" w:hAnsiTheme="minorEastAsia" w:eastAsiaTheme="minorEastAsia"/>
          <w:b/>
          <w:color w:val="auto"/>
          <w:sz w:val="28"/>
          <w:szCs w:val="28"/>
          <w:highlight w:val="none"/>
        </w:rPr>
      </w:pPr>
    </w:p>
    <w:p w14:paraId="58DF80DE">
      <w:pPr>
        <w:shd w:val="clea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12DF9675">
      <w:pPr>
        <w:shd w:val="clea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31B9C3A4">
      <w:pPr>
        <w:shd w:val="clea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2"/>
      <w:r>
        <w:rPr>
          <w:rFonts w:hint="eastAsia" w:cs="仿宋_GB2312" w:asciiTheme="minorEastAsia" w:hAnsiTheme="minorEastAsia" w:eastAsiaTheme="minorEastAsia"/>
          <w:b/>
          <w:color w:val="auto"/>
          <w:sz w:val="36"/>
          <w:szCs w:val="20"/>
          <w:highlight w:val="none"/>
        </w:rPr>
        <w:t xml:space="preserve">  </w:t>
      </w:r>
      <w:bookmarkEnd w:id="63"/>
      <w:r>
        <w:rPr>
          <w:rFonts w:hint="eastAsia" w:cs="仿宋_GB2312" w:asciiTheme="minorEastAsia" w:hAnsiTheme="minorEastAsia" w:eastAsiaTheme="minorEastAsia"/>
          <w:b/>
          <w:color w:val="auto"/>
          <w:sz w:val="36"/>
          <w:szCs w:val="20"/>
          <w:highlight w:val="none"/>
        </w:rPr>
        <w:t>应提交的有关格式范例</w:t>
      </w:r>
    </w:p>
    <w:p w14:paraId="77716B6B">
      <w:pPr>
        <w:shd w:val="clea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45B3541D">
      <w:pPr>
        <w:shd w:val="clear"/>
        <w:spacing w:line="360" w:lineRule="auto"/>
        <w:ind w:firstLine="480" w:firstLineChars="200"/>
        <w:rPr>
          <w:rFonts w:cs="仿宋_GB2312" w:asciiTheme="minorEastAsia" w:hAnsiTheme="minorEastAsia" w:eastAsiaTheme="minorEastAsia"/>
          <w:color w:val="auto"/>
          <w:sz w:val="24"/>
          <w:highlight w:val="none"/>
        </w:rPr>
      </w:pPr>
    </w:p>
    <w:p w14:paraId="5DBB594D">
      <w:pPr>
        <w:shd w:val="clea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1A68B414">
      <w:pPr>
        <w:pStyle w:val="184"/>
        <w:shd w:val="clear"/>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48262D23">
      <w:pPr>
        <w:pStyle w:val="184"/>
        <w:shd w:val="clear"/>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57D291A1">
      <w:pPr>
        <w:pStyle w:val="184"/>
        <w:shd w:val="clear"/>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D6146D3">
      <w:pPr>
        <w:shd w:val="clea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21FC9FCF">
      <w:pPr>
        <w:pStyle w:val="184"/>
        <w:shd w:val="clear"/>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0AC3DC8A">
      <w:pPr>
        <w:pStyle w:val="184"/>
        <w:shd w:val="clear"/>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15E958F">
      <w:pPr>
        <w:pStyle w:val="184"/>
        <w:shd w:val="clear"/>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8E311DC">
      <w:pPr>
        <w:pStyle w:val="184"/>
        <w:shd w:val="clear"/>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50630455">
      <w:pPr>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（9）技术解决方案…………………………………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0814E818">
      <w:pPr>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）组织实施方案………………………………………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1584F70">
      <w:pPr>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31948F61">
      <w:pPr>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6CB6615C">
      <w:pPr>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7815DA5D">
      <w:pPr>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培训计划……………………………………………</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8EF78B4">
      <w:pPr>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（15）</w:t>
      </w:r>
      <w:r>
        <w:rPr>
          <w:rFonts w:hint="eastAsia" w:cs="仿宋_GB2312" w:asciiTheme="minorEastAsia" w:hAnsiTheme="minorEastAsia" w:eastAsiaTheme="minorEastAsia"/>
          <w:color w:val="auto"/>
          <w:sz w:val="24"/>
          <w:highlight w:val="none"/>
        </w:rPr>
        <w:t>随机特殊工具和备品备件清单</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14255E77">
      <w:pPr>
        <w:shd w:val="clea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（16）</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609B4544">
      <w:pPr>
        <w:shd w:val="clea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（17）</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48365F79">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0F3466EF">
      <w:pPr>
        <w:shd w:val="clea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6FA8B5D3">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建德市不动产登记服务中心</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杭州博望建设工程招标投标代理有限公司</w:t>
      </w:r>
      <w:r>
        <w:rPr>
          <w:rFonts w:hint="eastAsia" w:cs="仿宋_GB2312" w:asciiTheme="minorEastAsia" w:hAnsiTheme="minorEastAsia" w:eastAsiaTheme="minorEastAsia"/>
          <w:color w:val="auto"/>
          <w:sz w:val="24"/>
          <w:highlight w:val="none"/>
        </w:rPr>
        <w:t>：</w:t>
      </w:r>
    </w:p>
    <w:p w14:paraId="46F259F0">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cs="仿宋_GB2312" w:asciiTheme="minorEastAsia" w:hAnsiTheme="minorEastAsia" w:eastAsiaTheme="minorEastAsia"/>
          <w:color w:val="auto"/>
          <w:sz w:val="24"/>
          <w:highlight w:val="none"/>
          <w:lang w:eastAsia="zh-CN"/>
        </w:rPr>
        <w:t xml:space="preserve">建德市不动产登记服务中心2025年建德市农经权发证委托服务采购项目 </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JD2025BF-085</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】的有关活动，并对此项目进行响应。为此：</w:t>
      </w:r>
    </w:p>
    <w:p w14:paraId="6C4610EA">
      <w:pPr>
        <w:pStyle w:val="106"/>
        <w:numPr>
          <w:ilvl w:val="0"/>
          <w:numId w:val="13"/>
        </w:numPr>
        <w:shd w:val="clea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338553F0">
      <w:pPr>
        <w:numPr>
          <w:ilvl w:val="0"/>
          <w:numId w:val="13"/>
        </w:numPr>
        <w:shd w:val="clea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6AB6BCFD">
      <w:pPr>
        <w:numPr>
          <w:ilvl w:val="0"/>
          <w:numId w:val="13"/>
        </w:numPr>
        <w:shd w:val="clea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2A9B8C3D">
      <w:pPr>
        <w:numPr>
          <w:ilvl w:val="0"/>
          <w:numId w:val="13"/>
        </w:numPr>
        <w:shd w:val="clea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77192356">
      <w:pPr>
        <w:numPr>
          <w:ilvl w:val="0"/>
          <w:numId w:val="13"/>
        </w:numPr>
        <w:shd w:val="clea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4A7D44E1">
      <w:pPr>
        <w:numPr>
          <w:ilvl w:val="0"/>
          <w:numId w:val="13"/>
        </w:numPr>
        <w:shd w:val="clea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10、我方已详细阅读全部磋商文件，包括磋商文件“更正（延期）公告”（如果有）、参考资料及有关附件，确认无误。</w:t>
      </w:r>
    </w:p>
    <w:p w14:paraId="2FD46421">
      <w:pPr>
        <w:numPr>
          <w:ilvl w:val="0"/>
          <w:numId w:val="13"/>
        </w:numPr>
        <w:shd w:val="clea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42D8649C">
      <w:pPr>
        <w:shd w:val="clea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73A04830">
      <w:pPr>
        <w:shd w:val="clea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38D542C5">
      <w:pPr>
        <w:shd w:val="clea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4.3按照磋商文件要求提交履约保证金； </w:t>
      </w:r>
    </w:p>
    <w:p w14:paraId="1CD0A0D1">
      <w:pPr>
        <w:shd w:val="clea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4.4在合同约定的期限内完成合同规定的全部义务。 </w:t>
      </w:r>
    </w:p>
    <w:p w14:paraId="183AEF26">
      <w:pPr>
        <w:numPr>
          <w:ilvl w:val="0"/>
          <w:numId w:val="13"/>
        </w:numPr>
        <w:shd w:val="clea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5229A5BE">
      <w:pPr>
        <w:shd w:val="clea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46B5378B">
      <w:pPr>
        <w:shd w:val="clea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531C7279">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2A5FEB9F">
      <w:pPr>
        <w:shd w:val="clea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3CE2720">
      <w:pPr>
        <w:shd w:val="clear"/>
        <w:autoSpaceDE w:val="0"/>
        <w:autoSpaceDN w:val="0"/>
        <w:spacing w:line="360" w:lineRule="auto"/>
        <w:rPr>
          <w:rFonts w:cs="仿宋_GB2312" w:asciiTheme="minorEastAsia" w:hAnsiTheme="minorEastAsia" w:eastAsiaTheme="minorEastAsia"/>
          <w:color w:val="auto"/>
          <w:kern w:val="0"/>
          <w:sz w:val="24"/>
          <w:highlight w:val="none"/>
        </w:rPr>
      </w:pPr>
    </w:p>
    <w:p w14:paraId="27C7DE71">
      <w:pPr>
        <w:pStyle w:val="116"/>
        <w:keepNext w:val="0"/>
        <w:pageBreakBefore w:val="0"/>
        <w:shd w:val="clear"/>
        <w:tabs>
          <w:tab w:val="clear" w:pos="720"/>
        </w:tabs>
        <w:jc w:val="both"/>
        <w:outlineLvl w:val="9"/>
        <w:rPr>
          <w:rFonts w:cs="仿宋_GB2312" w:asciiTheme="minorEastAsia" w:hAnsiTheme="minorEastAsia" w:eastAsiaTheme="minorEastAsia"/>
          <w:color w:val="auto"/>
          <w:sz w:val="24"/>
          <w:szCs w:val="24"/>
          <w:highlight w:val="none"/>
        </w:rPr>
      </w:pPr>
    </w:p>
    <w:p w14:paraId="25E95635">
      <w:pPr>
        <w:shd w:val="clear"/>
        <w:spacing w:line="360" w:lineRule="auto"/>
        <w:rPr>
          <w:rFonts w:cs="仿宋_GB2312" w:asciiTheme="minorEastAsia" w:hAnsiTheme="minorEastAsia" w:eastAsiaTheme="minorEastAsia"/>
          <w:color w:val="auto"/>
          <w:sz w:val="24"/>
          <w:highlight w:val="none"/>
        </w:rPr>
      </w:pPr>
    </w:p>
    <w:p w14:paraId="7B4150F5">
      <w:pPr>
        <w:shd w:val="clear"/>
        <w:spacing w:line="360" w:lineRule="auto"/>
        <w:rPr>
          <w:rFonts w:cs="仿宋_GB2312" w:asciiTheme="minorEastAsia" w:hAnsiTheme="minorEastAsia" w:eastAsiaTheme="minorEastAsia"/>
          <w:color w:val="auto"/>
          <w:sz w:val="18"/>
          <w:szCs w:val="18"/>
          <w:highlight w:val="none"/>
        </w:rPr>
      </w:pPr>
    </w:p>
    <w:p w14:paraId="36DF7C2E">
      <w:pPr>
        <w:shd w:val="clear"/>
        <w:spacing w:line="360" w:lineRule="auto"/>
        <w:rPr>
          <w:rFonts w:cs="仿宋_GB2312" w:asciiTheme="minorEastAsia" w:hAnsiTheme="minorEastAsia" w:eastAsiaTheme="minorEastAsia"/>
          <w:color w:val="auto"/>
          <w:sz w:val="18"/>
          <w:szCs w:val="18"/>
          <w:highlight w:val="none"/>
        </w:rPr>
      </w:pPr>
    </w:p>
    <w:p w14:paraId="46DF4EF9">
      <w:pPr>
        <w:widowControl/>
        <w:shd w:val="clear"/>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303EEE61">
      <w:pPr>
        <w:widowControl/>
        <w:shd w:val="clear"/>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7017CF87">
      <w:pPr>
        <w:pStyle w:val="106"/>
        <w:widowControl/>
        <w:shd w:val="clear"/>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271EF9C9">
      <w:pPr>
        <w:shd w:val="clea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0E925D6D">
      <w:pPr>
        <w:shd w:val="clea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建德市不动产登记服务中心</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杭州博望建设工程招标投标代理有限公司</w:t>
      </w:r>
      <w:r>
        <w:rPr>
          <w:rFonts w:hint="eastAsia" w:cs="宋体" w:asciiTheme="minorEastAsia" w:hAnsiTheme="minorEastAsia" w:eastAsiaTheme="minorEastAsia"/>
          <w:color w:val="auto"/>
          <w:sz w:val="24"/>
          <w:highlight w:val="none"/>
        </w:rPr>
        <w:t>：</w:t>
      </w:r>
    </w:p>
    <w:p w14:paraId="460166A4">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 xml:space="preserve">建德市不动产登记服务中心2025年建德市农经权发证委托服务采购项目 </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kern w:val="0"/>
          <w:sz w:val="24"/>
          <w:highlight w:val="none"/>
          <w:lang w:eastAsia="zh-CN"/>
        </w:rPr>
        <w:t>JD2025BF-085</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政府采购活动，郑重承诺：</w:t>
      </w:r>
    </w:p>
    <w:p w14:paraId="4C02001F">
      <w:pPr>
        <w:shd w:val="clea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3CC59523">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529D5AF2">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6CD5BBFE">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670A0168">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07F1E5CA">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488FC2BC">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74F2F54">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0F95A5AD">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214CDF3E">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2F2C9144">
      <w:pPr>
        <w:shd w:val="clea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3F6AED6F">
      <w:pPr>
        <w:shd w:val="clea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17813EBF">
      <w:pPr>
        <w:shd w:val="clea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3BB0F343">
      <w:pPr>
        <w:shd w:val="clea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670E398E">
      <w:pPr>
        <w:widowControl/>
        <w:shd w:val="clear"/>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DC72770">
      <w:pPr>
        <w:shd w:val="clea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3A5AB54F">
      <w:pPr>
        <w:widowControl/>
        <w:shd w:val="clear"/>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00CA5006">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 xml:space="preserve">建德市不动产登记服务中心2025年建德市农经权发证委托服务采购项目 </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kern w:val="0"/>
          <w:sz w:val="24"/>
          <w:highlight w:val="none"/>
          <w:lang w:eastAsia="zh-CN"/>
        </w:rPr>
        <w:t>JD2025BF-085</w:t>
      </w:r>
      <w:r>
        <w:rPr>
          <w:rFonts w:hint="eastAsia" w:cs="仿宋_GB2312" w:asciiTheme="minorEastAsia" w:hAnsiTheme="minorEastAsia" w:eastAsiaTheme="minorEastAsia"/>
          <w:color w:val="auto"/>
          <w:kern w:val="0"/>
          <w:sz w:val="24"/>
          <w:highlight w:val="none"/>
          <w:lang w:val="zh-CN"/>
        </w:rPr>
        <w:t>】响应</w:t>
      </w:r>
      <w:r>
        <w:rPr>
          <w:rFonts w:hint="eastAsia" w:cs="宋体" w:asciiTheme="minorEastAsia" w:hAnsiTheme="minorEastAsia" w:eastAsiaTheme="minorEastAsia"/>
          <w:color w:val="auto"/>
          <w:kern w:val="0"/>
          <w:sz w:val="24"/>
          <w:highlight w:val="none"/>
          <w:lang w:val="zh-CN"/>
        </w:rPr>
        <w:t xml:space="preserve">。 </w:t>
      </w:r>
    </w:p>
    <w:p w14:paraId="5CB99504">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5AE6869D">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7F79019E">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369F9BCD">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2C37A50F">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3791BEE6">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062CF9EF">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76B5B648">
      <w:pPr>
        <w:shd w:val="clea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68"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68"/>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69"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69"/>
      <w:r>
        <w:rPr>
          <w:rFonts w:hint="eastAsia" w:cs="宋体" w:asciiTheme="minorEastAsia" w:hAnsiTheme="minorEastAsia" w:eastAsiaTheme="minorEastAsia"/>
          <w:b/>
          <w:color w:val="auto"/>
          <w:kern w:val="0"/>
          <w:sz w:val="24"/>
          <w:highlight w:val="none"/>
          <w:lang w:val="zh-CN"/>
        </w:rPr>
        <w:t>）</w:t>
      </w:r>
    </w:p>
    <w:p w14:paraId="72B24A2C">
      <w:pPr>
        <w:shd w:val="clea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70"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70"/>
    </w:p>
    <w:p w14:paraId="09131E74">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5B536820">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65E8D51E">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0212D23F">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4492ED26">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6F060330">
      <w:pPr>
        <w:shd w:val="clea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34DCA84">
      <w:pPr>
        <w:shd w:val="clea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7A1C690">
      <w:pPr>
        <w:shd w:val="clea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65139FD">
      <w:pPr>
        <w:shd w:val="clea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57131681">
      <w:pPr>
        <w:shd w:val="clea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119C9250">
      <w:pPr>
        <w:shd w:val="clear"/>
        <w:snapToGrid w:val="0"/>
        <w:spacing w:line="360" w:lineRule="auto"/>
        <w:ind w:right="480"/>
        <w:jc w:val="center"/>
        <w:rPr>
          <w:rFonts w:cs="仿宋_GB2312" w:asciiTheme="minorEastAsia" w:hAnsiTheme="minorEastAsia" w:eastAsiaTheme="minorEastAsia"/>
          <w:b/>
          <w:color w:val="auto"/>
          <w:sz w:val="32"/>
          <w:szCs w:val="32"/>
          <w:highlight w:val="none"/>
        </w:rPr>
      </w:pPr>
    </w:p>
    <w:p w14:paraId="68D95D56">
      <w:pPr>
        <w:widowControl/>
        <w:shd w:val="clear"/>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25840F9">
      <w:pPr>
        <w:shd w:val="clea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62BD6284">
      <w:pPr>
        <w:shd w:val="clea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681536D9">
      <w:pPr>
        <w:shd w:val="clea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.专门面向中小企业，服务全部由符合政策要求的中小企业（或小微企业）承接的，提供相应的中小企业声明函（附件5）。 </w:t>
      </w:r>
    </w:p>
    <w:p w14:paraId="663EB30E">
      <w:pPr>
        <w:widowControl/>
        <w:shd w:val="clear"/>
        <w:spacing w:line="360" w:lineRule="auto"/>
        <w:ind w:firstLine="480"/>
        <w:jc w:val="left"/>
        <w:rPr>
          <w:rFonts w:hint="eastAsia" w:ascii="宋体" w:hAnsi="宋体" w:eastAsia="宋体" w:cs="宋体"/>
          <w:color w:val="auto"/>
          <w:sz w:val="24"/>
          <w:highlight w:val="none"/>
        </w:rPr>
      </w:pPr>
    </w:p>
    <w:p w14:paraId="095964C5">
      <w:pPr>
        <w:widowControl/>
        <w:shd w:val="clear"/>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要求以联合体形式参加的，提供联合协议和中小企业声明函（附件5），联合协议中中小企业合同金额应当达到</w:t>
      </w:r>
      <w:r>
        <w:rPr>
          <w:rFonts w:hint="eastAsia" w:ascii="宋体" w:hAnsi="宋体" w:eastAsia="宋体" w:cs="宋体"/>
          <w:b/>
          <w:bCs/>
          <w:color w:val="auto"/>
          <w:sz w:val="24"/>
          <w:highlight w:val="none"/>
        </w:rPr>
        <w:t>竞争性磋商邀请公告</w:t>
      </w:r>
      <w:r>
        <w:rPr>
          <w:rFonts w:hint="eastAsia" w:ascii="宋体" w:hAnsi="宋体" w:eastAsia="宋体" w:cs="宋体"/>
          <w:color w:val="auto"/>
          <w:sz w:val="24"/>
          <w:highlight w:val="none"/>
        </w:rPr>
        <w:t>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0528B62">
      <w:pPr>
        <w:shd w:val="clea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5E9B98CF">
      <w:pPr>
        <w:shd w:val="clear"/>
        <w:spacing w:line="360" w:lineRule="auto"/>
        <w:ind w:firstLine="482" w:firstLineChars="200"/>
        <w:rPr>
          <w:rFonts w:cs="宋体" w:asciiTheme="minorEastAsia" w:hAnsiTheme="minorEastAsia" w:eastAsiaTheme="minorEastAsia"/>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要求合同分包的，提供分包意向协议和中小企业声明函（附件5），分包意向协议中中小企业合同金额应当达</w:t>
      </w:r>
      <w:r>
        <w:rPr>
          <w:rFonts w:hint="eastAsia" w:cs="宋体" w:asciiTheme="minorEastAsia" w:hAnsiTheme="minorEastAsia" w:eastAsiaTheme="minorEastAsia"/>
          <w:color w:val="auto"/>
          <w:sz w:val="24"/>
          <w:highlight w:val="none"/>
        </w:rPr>
        <w:t>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6575E1BD">
      <w:pPr>
        <w:shd w:val="clear"/>
        <w:spacing w:line="360" w:lineRule="auto"/>
        <w:jc w:val="center"/>
        <w:rPr>
          <w:rFonts w:cs="仿宋_GB2312" w:asciiTheme="minorEastAsia" w:hAnsiTheme="minorEastAsia" w:eastAsiaTheme="minorEastAsia"/>
          <w:b/>
          <w:color w:val="auto"/>
          <w:sz w:val="32"/>
          <w:szCs w:val="32"/>
          <w:highlight w:val="none"/>
        </w:rPr>
      </w:pPr>
    </w:p>
    <w:p w14:paraId="0E8C7112">
      <w:pPr>
        <w:shd w:val="clear"/>
        <w:spacing w:line="360" w:lineRule="auto"/>
        <w:jc w:val="center"/>
        <w:rPr>
          <w:rFonts w:cs="仿宋_GB2312" w:asciiTheme="minorEastAsia" w:hAnsiTheme="minorEastAsia" w:eastAsiaTheme="minorEastAsia"/>
          <w:b/>
          <w:color w:val="auto"/>
          <w:sz w:val="32"/>
          <w:szCs w:val="32"/>
          <w:highlight w:val="none"/>
        </w:rPr>
      </w:pPr>
    </w:p>
    <w:p w14:paraId="1888DA0A">
      <w:pPr>
        <w:shd w:val="clea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60CF636A">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6426EE3F">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p>
    <w:p w14:paraId="4E6C6F3C">
      <w:pPr>
        <w:shd w:val="clea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68083A8">
      <w:pPr>
        <w:shd w:val="clea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6219DE3C">
      <w:pPr>
        <w:shd w:val="clear"/>
        <w:snapToGrid w:val="0"/>
        <w:spacing w:line="360" w:lineRule="auto"/>
        <w:rPr>
          <w:rFonts w:cs="仿宋_GB2312" w:asciiTheme="minorEastAsia" w:hAnsiTheme="minorEastAsia" w:eastAsiaTheme="minorEastAsia"/>
          <w:color w:val="auto"/>
          <w:kern w:val="0"/>
          <w:sz w:val="24"/>
          <w:highlight w:val="none"/>
          <w:lang w:val="zh-CN"/>
        </w:rPr>
      </w:pPr>
    </w:p>
    <w:p w14:paraId="55E875D0">
      <w:pPr>
        <w:shd w:val="clea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5DA3E52D">
      <w:pPr>
        <w:widowControl/>
        <w:shd w:val="clea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5D6C0B9C">
      <w:pPr>
        <w:shd w:val="clea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建德市不动产登记服务中心</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0A57AF87">
      <w:pPr>
        <w:shd w:val="clea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lang w:eastAsia="zh-CN"/>
        </w:rPr>
        <w:t xml:space="preserve">建德市不动产登记服务中心2025年建德市农经权发证委托服务采购项目 </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JD2025BF-085</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7A4D72AA">
      <w:pPr>
        <w:shd w:val="clea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5DAAB131">
      <w:pPr>
        <w:shd w:val="clea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107359FD">
      <w:pPr>
        <w:shd w:val="clea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4A9C0992">
      <w:pPr>
        <w:shd w:val="clea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03E33535">
      <w:pPr>
        <w:shd w:val="clear"/>
        <w:snapToGrid w:val="0"/>
        <w:spacing w:line="360" w:lineRule="auto"/>
        <w:rPr>
          <w:rFonts w:cs="仿宋_GB2312" w:asciiTheme="minorEastAsia" w:hAnsiTheme="minorEastAsia" w:eastAsiaTheme="minorEastAsia"/>
          <w:color w:val="auto"/>
          <w:kern w:val="0"/>
          <w:sz w:val="24"/>
          <w:highlight w:val="none"/>
          <w:lang w:val="zh-CN"/>
        </w:rPr>
      </w:pPr>
    </w:p>
    <w:p w14:paraId="4DDE168B">
      <w:pPr>
        <w:widowControl/>
        <w:shd w:val="clear"/>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CD8559F">
      <w:pPr>
        <w:shd w:val="clea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62F8C03E">
      <w:pPr>
        <w:shd w:val="clea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13259894">
      <w:pPr>
        <w:shd w:val="clea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建德市不动产登记服务中心</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32FA4898">
      <w:pPr>
        <w:shd w:val="clea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lang w:eastAsia="zh-CN"/>
        </w:rPr>
        <w:t xml:space="preserve">建德市不动产登记服务中心2025年建德市农经权发证委托服务采购项目 </w:t>
      </w:r>
      <w:r>
        <w:rPr>
          <w:rFonts w:hint="eastAsia" w:cs="仿宋_GB2312" w:asciiTheme="minorEastAsia" w:hAnsiTheme="minorEastAsia" w:eastAsiaTheme="minorEastAsia"/>
          <w:color w:val="auto"/>
          <w:kern w:val="0"/>
          <w:sz w:val="24"/>
          <w:highlight w:val="none"/>
          <w:lang w:val="zh-CN"/>
        </w:rPr>
        <w:t>【项目编号：</w:t>
      </w:r>
      <w:r>
        <w:rPr>
          <w:rFonts w:hint="eastAsia" w:cs="仿宋_GB2312" w:asciiTheme="minorEastAsia" w:hAnsiTheme="minorEastAsia" w:eastAsiaTheme="minorEastAsia"/>
          <w:color w:val="auto"/>
          <w:kern w:val="0"/>
          <w:sz w:val="24"/>
          <w:highlight w:val="none"/>
          <w:lang w:eastAsia="zh-CN"/>
        </w:rPr>
        <w:t>JD2025BF-085</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3CBF2306">
      <w:pPr>
        <w:shd w:val="clea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2C68DC81">
      <w:pPr>
        <w:shd w:val="clea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32C2F22">
      <w:pPr>
        <w:shd w:val="clea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046A8DAA">
      <w:pPr>
        <w:shd w:val="clea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4F1333B">
      <w:pPr>
        <w:shd w:val="clea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4147BC6">
      <w:pPr>
        <w:shd w:val="clea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6D81520">
      <w:pPr>
        <w:shd w:val="clea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74BB8E22">
      <w:pPr>
        <w:widowControl/>
        <w:shd w:val="clear"/>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47D0BDC1">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12533668">
      <w:pPr>
        <w:pStyle w:val="620"/>
        <w:shd w:val="clear"/>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3DA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2F20A7C">
            <w:pPr>
              <w:pStyle w:val="620"/>
              <w:shd w:val="clear"/>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1E404080">
            <w:pPr>
              <w:pStyle w:val="620"/>
              <w:shd w:val="clear"/>
              <w:spacing w:line="360" w:lineRule="auto"/>
              <w:rPr>
                <w:rFonts w:asciiTheme="minorEastAsia" w:hAnsiTheme="minorEastAsia" w:eastAsiaTheme="minorEastAsia"/>
                <w:bCs/>
                <w:color w:val="auto"/>
                <w:sz w:val="24"/>
                <w:highlight w:val="none"/>
              </w:rPr>
            </w:pPr>
          </w:p>
        </w:tc>
      </w:tr>
    </w:tbl>
    <w:p w14:paraId="200D8DB3">
      <w:pPr>
        <w:shd w:val="clea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303C71BF">
      <w:pPr>
        <w:shd w:val="clea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4EDC2A9D">
      <w:pPr>
        <w:shd w:val="clea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42C89B71">
      <w:pPr>
        <w:shd w:val="clear"/>
        <w:snapToGrid w:val="0"/>
        <w:spacing w:line="360" w:lineRule="auto"/>
        <w:ind w:firstLine="576"/>
        <w:jc w:val="center"/>
        <w:rPr>
          <w:rFonts w:cs="仿宋_GB2312" w:asciiTheme="minorEastAsia" w:hAnsiTheme="minorEastAsia" w:eastAsiaTheme="minorEastAsia"/>
          <w:color w:val="auto"/>
          <w:sz w:val="28"/>
          <w:szCs w:val="28"/>
          <w:highlight w:val="none"/>
        </w:rPr>
      </w:pPr>
    </w:p>
    <w:p w14:paraId="68378828">
      <w:pPr>
        <w:widowControl/>
        <w:shd w:val="clear"/>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E0DC048">
      <w:pPr>
        <w:shd w:val="clear"/>
        <w:snapToGrid w:val="0"/>
        <w:spacing w:line="360" w:lineRule="auto"/>
        <w:ind w:firstLine="3534" w:firstLineChars="1100"/>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4D864FFF">
      <w:pPr>
        <w:widowControl/>
        <w:shd w:val="clear"/>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33D3C7F3">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 xml:space="preserve">建德市不动产登记服务中心2025年建德市农经权发证委托服务采购项目 </w:t>
      </w:r>
      <w:r>
        <w:rPr>
          <w:rFonts w:hint="eastAsia" w:cs="宋体" w:asciiTheme="minorEastAsia" w:hAnsiTheme="minorEastAsia" w:eastAsiaTheme="minorEastAsia"/>
          <w:color w:val="auto"/>
          <w:sz w:val="24"/>
          <w:highlight w:val="none"/>
        </w:rPr>
        <w:t>【项目编号：</w:t>
      </w:r>
      <w:r>
        <w:rPr>
          <w:rFonts w:hint="eastAsia" w:cs="宋体" w:asciiTheme="minorEastAsia" w:hAnsiTheme="minorEastAsia" w:eastAsiaTheme="minorEastAsia"/>
          <w:color w:val="auto"/>
          <w:sz w:val="24"/>
          <w:highlight w:val="none"/>
          <w:lang w:eastAsia="zh-CN"/>
        </w:rPr>
        <w:t>JD2025BF-085</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65BED96F">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6FAE999F">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4361CC8F">
      <w:pPr>
        <w:pStyle w:val="4"/>
        <w:shd w:val="clear"/>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5BC06C6F">
      <w:pPr>
        <w:shd w:val="clea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26267101">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5FD3F682">
      <w:pPr>
        <w:shd w:val="clea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086392FC">
      <w:pPr>
        <w:shd w:val="clea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1ED3028A">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7F714C87">
      <w:pPr>
        <w:shd w:val="clea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4AF7AEB7">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05BD789E">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6A98659C">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44A8443F">
      <w:pPr>
        <w:shd w:val="clea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C883BA2">
      <w:pPr>
        <w:shd w:val="clea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7F7E4DC1">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27549CDD">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297AC3B6">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8AD3D43">
      <w:pPr>
        <w:shd w:val="clea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6E69395F">
      <w:pPr>
        <w:shd w:val="clea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17C98157">
      <w:pPr>
        <w:shd w:val="clea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49965AE5">
      <w:pPr>
        <w:shd w:val="clea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3AD8C95F">
      <w:pPr>
        <w:shd w:val="clea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4FC8FFE8">
      <w:pPr>
        <w:widowControl/>
        <w:shd w:val="clear"/>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A0B32AC">
      <w:pPr>
        <w:shd w:val="clea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11DCF819">
      <w:pPr>
        <w:shd w:val="clea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7C0D7E6">
      <w:pPr>
        <w:shd w:val="clear"/>
        <w:spacing w:line="360" w:lineRule="auto"/>
        <w:jc w:val="center"/>
        <w:rPr>
          <w:rFonts w:cs="仿宋_GB2312" w:asciiTheme="minorEastAsia" w:hAnsiTheme="minorEastAsia" w:eastAsiaTheme="minorEastAsia"/>
          <w:b/>
          <w:color w:val="auto"/>
          <w:sz w:val="30"/>
          <w:szCs w:val="30"/>
          <w:highlight w:val="none"/>
        </w:rPr>
      </w:pPr>
    </w:p>
    <w:p w14:paraId="43963FD2">
      <w:pPr>
        <w:shd w:val="clea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23E9837">
      <w:pPr>
        <w:shd w:val="clea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7AE0DA65">
      <w:pPr>
        <w:shd w:val="clear"/>
        <w:spacing w:line="360" w:lineRule="auto"/>
        <w:jc w:val="center"/>
        <w:rPr>
          <w:rFonts w:cs="仿宋_GB2312" w:asciiTheme="minorEastAsia" w:hAnsiTheme="minorEastAsia" w:eastAsiaTheme="minorEastAsia"/>
          <w:b/>
          <w:color w:val="auto"/>
          <w:kern w:val="0"/>
          <w:sz w:val="32"/>
          <w:szCs w:val="32"/>
          <w:highlight w:val="none"/>
        </w:rPr>
      </w:pPr>
    </w:p>
    <w:p w14:paraId="6F6EBC56">
      <w:pPr>
        <w:shd w:val="clea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4BE94A56">
      <w:pPr>
        <w:shd w:val="clea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2"/>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D672A3D">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9C4A9F0">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B6C89F4">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236FC8AD">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E04A932">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1E3E3EE">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4DFB7471">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5655EC97">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4A7A25A8">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2063D374">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34F08EFD">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2A000861">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3624AE6">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3D0D0061">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91F4B12">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42E38049">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5E496CE8">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B06A119">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2E035E7F">
            <w:pPr>
              <w:shd w:val="clear"/>
              <w:autoSpaceDE w:val="0"/>
              <w:autoSpaceDN w:val="0"/>
              <w:spacing w:line="360" w:lineRule="auto"/>
              <w:rPr>
                <w:rFonts w:cs="仿宋_GB2312" w:asciiTheme="minorEastAsia" w:hAnsiTheme="minorEastAsia" w:eastAsiaTheme="minorEastAsia"/>
                <w:color w:val="auto"/>
                <w:sz w:val="24"/>
                <w:highlight w:val="none"/>
              </w:rPr>
            </w:pPr>
          </w:p>
        </w:tc>
      </w:tr>
      <w:tr w14:paraId="5F6BBEF6">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47E63FED">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28151A8F">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43DD5CBE">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85D33F9">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B70CFFF">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D322FFC">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769FAEA">
            <w:pPr>
              <w:shd w:val="clear"/>
              <w:autoSpaceDE w:val="0"/>
              <w:autoSpaceDN w:val="0"/>
              <w:spacing w:line="360" w:lineRule="auto"/>
              <w:rPr>
                <w:rFonts w:cs="仿宋_GB2312" w:asciiTheme="minorEastAsia" w:hAnsiTheme="minorEastAsia" w:eastAsiaTheme="minorEastAsia"/>
                <w:color w:val="auto"/>
                <w:sz w:val="24"/>
                <w:highlight w:val="none"/>
              </w:rPr>
            </w:pPr>
          </w:p>
        </w:tc>
      </w:tr>
      <w:tr w14:paraId="360B8B37">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3ABA7A4">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44413CB9">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6CD46EB">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41B8284">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2E56011F">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01CF8AB3">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8FDA71F">
            <w:pPr>
              <w:shd w:val="clear"/>
              <w:autoSpaceDE w:val="0"/>
              <w:autoSpaceDN w:val="0"/>
              <w:spacing w:line="360" w:lineRule="auto"/>
              <w:rPr>
                <w:rFonts w:cs="仿宋_GB2312" w:asciiTheme="minorEastAsia" w:hAnsiTheme="minorEastAsia" w:eastAsiaTheme="minorEastAsia"/>
                <w:color w:val="auto"/>
                <w:sz w:val="24"/>
                <w:highlight w:val="none"/>
              </w:rPr>
            </w:pPr>
          </w:p>
        </w:tc>
      </w:tr>
      <w:tr w14:paraId="0393DA8B">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5FBF4E24">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ABE020A">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F65415E">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15B51E9">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8F0E535">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564A438">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3DFC76A">
            <w:pPr>
              <w:shd w:val="clear"/>
              <w:autoSpaceDE w:val="0"/>
              <w:autoSpaceDN w:val="0"/>
              <w:spacing w:line="360" w:lineRule="auto"/>
              <w:rPr>
                <w:rFonts w:cs="仿宋_GB2312" w:asciiTheme="minorEastAsia" w:hAnsiTheme="minorEastAsia" w:eastAsiaTheme="minorEastAsia"/>
                <w:color w:val="auto"/>
                <w:sz w:val="24"/>
                <w:highlight w:val="none"/>
              </w:rPr>
            </w:pPr>
          </w:p>
        </w:tc>
      </w:tr>
      <w:tr w14:paraId="33719D8A">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0C9EDE71">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B5936E7">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18396FE">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5FD06DA0">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6B4F276F">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25434E7F">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AABFCA5">
            <w:pPr>
              <w:shd w:val="clear"/>
              <w:autoSpaceDE w:val="0"/>
              <w:autoSpaceDN w:val="0"/>
              <w:spacing w:line="360" w:lineRule="auto"/>
              <w:rPr>
                <w:rFonts w:cs="仿宋_GB2312" w:asciiTheme="minorEastAsia" w:hAnsiTheme="minorEastAsia" w:eastAsiaTheme="minorEastAsia"/>
                <w:color w:val="auto"/>
                <w:sz w:val="24"/>
                <w:highlight w:val="none"/>
              </w:rPr>
            </w:pPr>
          </w:p>
        </w:tc>
      </w:tr>
    </w:tbl>
    <w:p w14:paraId="7D94C308">
      <w:pPr>
        <w:shd w:val="clea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66C98D86">
      <w:pPr>
        <w:shd w:val="clear"/>
        <w:autoSpaceDE w:val="0"/>
        <w:autoSpaceDN w:val="0"/>
        <w:spacing w:line="360" w:lineRule="auto"/>
        <w:rPr>
          <w:rFonts w:cs="仿宋_GB2312" w:asciiTheme="minorEastAsia" w:hAnsiTheme="minorEastAsia" w:eastAsiaTheme="minorEastAsia"/>
          <w:color w:val="auto"/>
          <w:sz w:val="24"/>
          <w:highlight w:val="none"/>
        </w:rPr>
      </w:pPr>
    </w:p>
    <w:p w14:paraId="3463EED7">
      <w:pPr>
        <w:shd w:val="clea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0D5E0896">
      <w:pPr>
        <w:shd w:val="clea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6C776273">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4C6B9FE">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72804A8">
      <w:pPr>
        <w:shd w:val="clear"/>
        <w:spacing w:line="360" w:lineRule="auto"/>
        <w:jc w:val="center"/>
        <w:rPr>
          <w:rFonts w:cs="仿宋_GB2312" w:asciiTheme="minorEastAsia" w:hAnsiTheme="minorEastAsia" w:eastAsiaTheme="minorEastAsia"/>
          <w:b/>
          <w:bCs/>
          <w:color w:val="auto"/>
          <w:sz w:val="32"/>
          <w:szCs w:val="32"/>
          <w:highlight w:val="none"/>
        </w:rPr>
      </w:pPr>
    </w:p>
    <w:p w14:paraId="026040C8">
      <w:pPr>
        <w:shd w:val="clea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72AF996F">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E67CEBB">
      <w:pPr>
        <w:shd w:val="clear"/>
        <w:spacing w:line="360" w:lineRule="auto"/>
        <w:rPr>
          <w:rFonts w:cs="仿宋_GB2312" w:asciiTheme="minorEastAsia" w:hAnsiTheme="minorEastAsia" w:eastAsiaTheme="minorEastAsia"/>
          <w:color w:val="auto"/>
          <w:sz w:val="24"/>
          <w:highlight w:val="none"/>
        </w:rPr>
      </w:pPr>
    </w:p>
    <w:p w14:paraId="3665FFA7">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B39EC7A">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0630E26">
      <w:pPr>
        <w:shd w:val="clear"/>
        <w:spacing w:line="360" w:lineRule="auto"/>
        <w:jc w:val="center"/>
        <w:rPr>
          <w:rFonts w:cs="仿宋_GB2312" w:asciiTheme="minorEastAsia" w:hAnsiTheme="minorEastAsia" w:eastAsiaTheme="minorEastAsia"/>
          <w:b/>
          <w:bCs/>
          <w:color w:val="auto"/>
          <w:sz w:val="32"/>
          <w:szCs w:val="32"/>
          <w:highlight w:val="none"/>
        </w:rPr>
      </w:pPr>
    </w:p>
    <w:p w14:paraId="610D45AA">
      <w:pPr>
        <w:shd w:val="clear"/>
        <w:spacing w:line="360" w:lineRule="auto"/>
        <w:jc w:val="center"/>
        <w:rPr>
          <w:rFonts w:cs="仿宋_GB2312" w:asciiTheme="minorEastAsia" w:hAnsiTheme="minorEastAsia" w:eastAsiaTheme="minorEastAsia"/>
          <w:b/>
          <w:bCs/>
          <w:color w:val="auto"/>
          <w:sz w:val="32"/>
          <w:szCs w:val="32"/>
          <w:highlight w:val="none"/>
        </w:rPr>
      </w:pPr>
    </w:p>
    <w:p w14:paraId="7678F367">
      <w:pPr>
        <w:shd w:val="clear"/>
        <w:spacing w:line="360" w:lineRule="auto"/>
        <w:jc w:val="center"/>
        <w:rPr>
          <w:rFonts w:cs="仿宋_GB2312" w:asciiTheme="minorEastAsia" w:hAnsiTheme="minorEastAsia" w:eastAsiaTheme="minorEastAsia"/>
          <w:b/>
          <w:bCs/>
          <w:color w:val="auto"/>
          <w:sz w:val="32"/>
          <w:szCs w:val="32"/>
          <w:highlight w:val="none"/>
        </w:rPr>
      </w:pPr>
    </w:p>
    <w:p w14:paraId="1A666F47">
      <w:pPr>
        <w:shd w:val="clear"/>
        <w:spacing w:line="360" w:lineRule="auto"/>
        <w:jc w:val="center"/>
        <w:rPr>
          <w:rFonts w:cs="仿宋_GB2312" w:asciiTheme="minorEastAsia" w:hAnsiTheme="minorEastAsia" w:eastAsiaTheme="minorEastAsia"/>
          <w:b/>
          <w:bCs/>
          <w:color w:val="auto"/>
          <w:sz w:val="32"/>
          <w:szCs w:val="32"/>
          <w:highlight w:val="none"/>
        </w:rPr>
      </w:pPr>
    </w:p>
    <w:p w14:paraId="6CFD589F">
      <w:pPr>
        <w:shd w:val="clea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789B420D">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1CDEF07">
      <w:pPr>
        <w:shd w:val="clear"/>
        <w:spacing w:line="360" w:lineRule="auto"/>
        <w:jc w:val="center"/>
        <w:rPr>
          <w:rFonts w:cs="仿宋_GB2312" w:asciiTheme="minorEastAsia" w:hAnsiTheme="minorEastAsia" w:eastAsiaTheme="minorEastAsia"/>
          <w:color w:val="auto"/>
          <w:sz w:val="24"/>
          <w:highlight w:val="none"/>
        </w:rPr>
      </w:pPr>
    </w:p>
    <w:p w14:paraId="14FD83EE">
      <w:pPr>
        <w:shd w:val="clear"/>
        <w:spacing w:line="360" w:lineRule="auto"/>
        <w:rPr>
          <w:rFonts w:cs="仿宋_GB2312" w:asciiTheme="minorEastAsia" w:hAnsiTheme="minorEastAsia" w:eastAsiaTheme="minorEastAsia"/>
          <w:color w:val="auto"/>
          <w:sz w:val="24"/>
          <w:highlight w:val="none"/>
        </w:rPr>
      </w:pPr>
    </w:p>
    <w:p w14:paraId="4DCEDB1E">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C797626">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983039D">
      <w:pPr>
        <w:shd w:val="clear"/>
        <w:spacing w:line="360" w:lineRule="auto"/>
        <w:jc w:val="center"/>
        <w:rPr>
          <w:rFonts w:cs="仿宋_GB2312" w:asciiTheme="minorEastAsia" w:hAnsiTheme="minorEastAsia" w:eastAsiaTheme="minorEastAsia"/>
          <w:b/>
          <w:bCs/>
          <w:color w:val="auto"/>
          <w:sz w:val="32"/>
          <w:szCs w:val="32"/>
          <w:highlight w:val="none"/>
        </w:rPr>
      </w:pPr>
    </w:p>
    <w:p w14:paraId="59F1E739">
      <w:pPr>
        <w:shd w:val="clear"/>
        <w:spacing w:line="360" w:lineRule="auto"/>
        <w:rPr>
          <w:rFonts w:cs="仿宋_GB2312" w:asciiTheme="minorEastAsia" w:hAnsiTheme="minorEastAsia" w:eastAsiaTheme="minorEastAsia"/>
          <w:b/>
          <w:bCs/>
          <w:color w:val="auto"/>
          <w:kern w:val="0"/>
          <w:sz w:val="24"/>
          <w:highlight w:val="none"/>
        </w:rPr>
      </w:pPr>
    </w:p>
    <w:p w14:paraId="26DB5B51">
      <w:pPr>
        <w:widowControl/>
        <w:shd w:val="clear"/>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06E2AA41">
      <w:pPr>
        <w:shd w:val="clea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九、技术解决方案</w:t>
      </w:r>
    </w:p>
    <w:p w14:paraId="0160D36B">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2F253DAE">
      <w:pPr>
        <w:shd w:val="clear"/>
        <w:spacing w:line="360" w:lineRule="auto"/>
        <w:jc w:val="center"/>
        <w:rPr>
          <w:rFonts w:cs="仿宋_GB2312" w:asciiTheme="minorEastAsia" w:hAnsiTheme="minorEastAsia" w:eastAsiaTheme="minorEastAsia"/>
          <w:color w:val="auto"/>
          <w:sz w:val="24"/>
          <w:highlight w:val="none"/>
        </w:rPr>
      </w:pPr>
    </w:p>
    <w:p w14:paraId="00D5D6B5">
      <w:pPr>
        <w:shd w:val="clear"/>
        <w:autoSpaceDE w:val="0"/>
        <w:autoSpaceDN w:val="0"/>
        <w:spacing w:line="360" w:lineRule="auto"/>
        <w:rPr>
          <w:rFonts w:cs="仿宋_GB2312" w:asciiTheme="minorEastAsia" w:hAnsiTheme="minorEastAsia" w:eastAsiaTheme="minorEastAsia"/>
          <w:color w:val="auto"/>
          <w:kern w:val="0"/>
          <w:sz w:val="24"/>
          <w:highlight w:val="none"/>
        </w:rPr>
      </w:pPr>
    </w:p>
    <w:p w14:paraId="02B7C498">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F6B6BBB">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5425B64">
      <w:pPr>
        <w:shd w:val="clear"/>
        <w:spacing w:line="360" w:lineRule="auto"/>
        <w:jc w:val="center"/>
        <w:rPr>
          <w:rFonts w:cs="仿宋_GB2312" w:asciiTheme="minorEastAsia" w:hAnsiTheme="minorEastAsia" w:eastAsiaTheme="minorEastAsia"/>
          <w:b/>
          <w:bCs/>
          <w:color w:val="auto"/>
          <w:sz w:val="32"/>
          <w:szCs w:val="32"/>
          <w:highlight w:val="none"/>
        </w:rPr>
      </w:pPr>
    </w:p>
    <w:p w14:paraId="6D242C0F">
      <w:pPr>
        <w:shd w:val="clea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 xml:space="preserve">       </w:t>
      </w:r>
    </w:p>
    <w:p w14:paraId="3C69FCF4">
      <w:pPr>
        <w:shd w:val="clea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6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A49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3D5346BD">
            <w:pPr>
              <w:shd w:val="clea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7D73EB37">
            <w:pPr>
              <w:shd w:val="clea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75A8EC6F">
            <w:pPr>
              <w:shd w:val="clea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2A4ABB68">
            <w:pPr>
              <w:shd w:val="clea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1E95D7FB">
            <w:pPr>
              <w:shd w:val="clea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0E6BDE50">
            <w:pPr>
              <w:shd w:val="clea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46B5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0F7E6D70">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00F3E360">
            <w:pPr>
              <w:shd w:val="clea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73C4271B">
            <w:pPr>
              <w:shd w:val="clea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5F8542C">
            <w:pPr>
              <w:shd w:val="clea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5D771AA3">
            <w:pPr>
              <w:shd w:val="clea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24E2312">
            <w:pPr>
              <w:shd w:val="clear"/>
              <w:spacing w:line="360" w:lineRule="auto"/>
              <w:jc w:val="center"/>
              <w:rPr>
                <w:rFonts w:cs="仿宋_GB2312" w:asciiTheme="minorEastAsia" w:hAnsiTheme="minorEastAsia" w:eastAsiaTheme="minorEastAsia"/>
                <w:color w:val="auto"/>
                <w:sz w:val="24"/>
                <w:highlight w:val="none"/>
              </w:rPr>
            </w:pPr>
          </w:p>
        </w:tc>
      </w:tr>
      <w:tr w14:paraId="0B1E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5C8017F">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59D3A973">
            <w:pPr>
              <w:shd w:val="clea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82689BF">
            <w:pPr>
              <w:shd w:val="clea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71CD2C17">
            <w:pPr>
              <w:shd w:val="clea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166C6801">
            <w:pPr>
              <w:shd w:val="clea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7953CDF3">
            <w:pPr>
              <w:shd w:val="clear"/>
              <w:spacing w:line="360" w:lineRule="auto"/>
              <w:jc w:val="center"/>
              <w:rPr>
                <w:rFonts w:cs="仿宋_GB2312" w:asciiTheme="minorEastAsia" w:hAnsiTheme="minorEastAsia" w:eastAsiaTheme="minorEastAsia"/>
                <w:color w:val="auto"/>
                <w:sz w:val="24"/>
                <w:highlight w:val="none"/>
              </w:rPr>
            </w:pPr>
          </w:p>
        </w:tc>
      </w:tr>
      <w:tr w14:paraId="03A2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10148B4">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2506D99A">
            <w:pPr>
              <w:shd w:val="clea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4AB8E487">
            <w:pPr>
              <w:shd w:val="clea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31A52845">
            <w:pPr>
              <w:shd w:val="clea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5C5EAEBD">
            <w:pPr>
              <w:shd w:val="clea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1D7DC965">
            <w:pPr>
              <w:shd w:val="clear"/>
              <w:spacing w:line="360" w:lineRule="auto"/>
              <w:jc w:val="center"/>
              <w:rPr>
                <w:rFonts w:cs="仿宋_GB2312" w:asciiTheme="minorEastAsia" w:hAnsiTheme="minorEastAsia" w:eastAsiaTheme="minorEastAsia"/>
                <w:color w:val="auto"/>
                <w:sz w:val="24"/>
                <w:highlight w:val="none"/>
              </w:rPr>
            </w:pPr>
          </w:p>
        </w:tc>
      </w:tr>
      <w:tr w14:paraId="4C5F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BF7FADA">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716E22CE">
            <w:pPr>
              <w:shd w:val="clea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5EF887D4">
            <w:pPr>
              <w:shd w:val="clea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6A597DA">
            <w:pPr>
              <w:shd w:val="clea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2DA70EC7">
            <w:pPr>
              <w:shd w:val="clea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5BD12A5B">
            <w:pPr>
              <w:shd w:val="clear"/>
              <w:spacing w:line="360" w:lineRule="auto"/>
              <w:jc w:val="center"/>
              <w:rPr>
                <w:rFonts w:cs="仿宋_GB2312" w:asciiTheme="minorEastAsia" w:hAnsiTheme="minorEastAsia" w:eastAsiaTheme="minorEastAsia"/>
                <w:color w:val="auto"/>
                <w:sz w:val="24"/>
                <w:highlight w:val="none"/>
              </w:rPr>
            </w:pPr>
          </w:p>
        </w:tc>
      </w:tr>
      <w:tr w14:paraId="6107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1F683A">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73C21E97">
            <w:pPr>
              <w:shd w:val="clea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50682736">
            <w:pPr>
              <w:shd w:val="clea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4683D149">
            <w:pPr>
              <w:shd w:val="clea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88C2463">
            <w:pPr>
              <w:shd w:val="clea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126F705">
            <w:pPr>
              <w:shd w:val="clear"/>
              <w:spacing w:line="360" w:lineRule="auto"/>
              <w:jc w:val="center"/>
              <w:rPr>
                <w:rFonts w:cs="仿宋_GB2312" w:asciiTheme="minorEastAsia" w:hAnsiTheme="minorEastAsia" w:eastAsiaTheme="minorEastAsia"/>
                <w:color w:val="auto"/>
                <w:sz w:val="24"/>
                <w:highlight w:val="none"/>
              </w:rPr>
            </w:pPr>
          </w:p>
        </w:tc>
      </w:tr>
    </w:tbl>
    <w:p w14:paraId="03162461">
      <w:pPr>
        <w:shd w:val="clea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71C629D1">
      <w:pPr>
        <w:shd w:val="clea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4F70811B">
      <w:pPr>
        <w:shd w:val="clea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2EDA0077">
      <w:pPr>
        <w:shd w:val="clea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节能产品认证证书（电子签名）</w:t>
      </w:r>
    </w:p>
    <w:p w14:paraId="37F47FA2">
      <w:pPr>
        <w:shd w:val="clea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36F4D6CA">
      <w:pPr>
        <w:shd w:val="clea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6F939FF6">
      <w:pPr>
        <w:shd w:val="clea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环境标志产品认证证书（电子签名）</w:t>
      </w:r>
    </w:p>
    <w:p w14:paraId="6E7C3802">
      <w:pPr>
        <w:shd w:val="clea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1BF20805">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95DF1CA">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A57D5A8">
      <w:pPr>
        <w:shd w:val="clea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4E621EEF">
      <w:pPr>
        <w:shd w:val="clea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2B27CF4B">
      <w:pPr>
        <w:shd w:val="clea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r>
        <w:rPr>
          <w:rFonts w:hint="eastAsia" w:cs="仿宋_GB2312" w:asciiTheme="minorEastAsia" w:hAnsiTheme="minorEastAsia" w:eastAsiaTheme="minorEastAsia"/>
          <w:b/>
          <w:bCs/>
          <w:color w:val="auto"/>
          <w:kern w:val="0"/>
          <w:sz w:val="32"/>
          <w:szCs w:val="32"/>
          <w:highlight w:val="none"/>
          <w:lang w:val="zh-CN"/>
        </w:rPr>
        <w:t>十、组织实施方案</w:t>
      </w:r>
    </w:p>
    <w:p w14:paraId="2FFC6F98">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93A34C6">
      <w:pPr>
        <w:shd w:val="clea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highlight w:val="none"/>
          <w:lang w:val="zh-CN"/>
        </w:rPr>
      </w:pPr>
      <w:r>
        <w:rPr>
          <w:rFonts w:hint="eastAsia" w:cs="仿宋_GB2312" w:asciiTheme="minorEastAsia" w:hAnsiTheme="minorEastAsia" w:eastAsiaTheme="minorEastAsia"/>
          <w:b/>
          <w:bCs/>
          <w:color w:val="auto"/>
          <w:kern w:val="0"/>
          <w:sz w:val="24"/>
          <w:highlight w:val="none"/>
          <w:lang w:val="zh-CN"/>
        </w:rPr>
        <w:t>附表:项目实施进度计划表</w:t>
      </w:r>
      <w:r>
        <w:rPr>
          <w:rFonts w:hint="eastAsia" w:cs="仿宋_GB2312" w:asciiTheme="minorEastAsia" w:hAnsiTheme="minorEastAsia" w:eastAsiaTheme="minorEastAsia"/>
          <w:b/>
          <w:color w:val="auto"/>
          <w:sz w:val="24"/>
          <w:highlight w:val="none"/>
        </w:rPr>
        <w:t xml:space="preserve">(以生效日算起) </w:t>
      </w:r>
    </w:p>
    <w:tbl>
      <w:tblPr>
        <w:tblStyle w:val="62"/>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1F4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66C72B4F">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mc:AlternateContent>
                <mc:Choice Requires="wpg">
                  <w:drawing>
                    <wp:anchor distT="0" distB="0" distL="114300" distR="114300" simplePos="0" relativeHeight="251659264" behindDoc="0" locked="0" layoutInCell="1" allowOverlap="1">
                      <wp:simplePos x="0" y="0"/>
                      <wp:positionH relativeFrom="column">
                        <wp:posOffset>-64770</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3F7A8375">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213E3AE4">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374AB3A3">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pt;margin-top:0pt;height:93pt;width:58.9pt;z-index:251659264;mso-width-relative:page;mso-height-relative:page;" coordsize="1178,1860" o:gfxdata="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KTqR&#10;29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F7A8375">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13E3AE4">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74AB3A3">
                              <w:pPr>
                                <w:snapToGrid w:val="0"/>
                              </w:pPr>
                              <w:r>
                                <w:rPr>
                                  <w:rFonts w:hint="eastAsia"/>
                                </w:rPr>
                                <w:t>日</w:t>
                              </w:r>
                            </w:p>
                          </w:txbxContent>
                        </v:textbox>
                      </v:shape>
                    </v:group>
                  </w:pict>
                </mc:Fallback>
              </mc:AlternateContent>
            </w:r>
          </w:p>
          <w:p w14:paraId="75BA9664">
            <w:pPr>
              <w:shd w:val="clear"/>
              <w:spacing w:line="360" w:lineRule="auto"/>
              <w:rPr>
                <w:rFonts w:cs="仿宋_GB2312" w:asciiTheme="minorEastAsia" w:hAnsiTheme="minorEastAsia" w:eastAsiaTheme="minorEastAsia"/>
                <w:color w:val="auto"/>
                <w:sz w:val="24"/>
                <w:highlight w:val="none"/>
              </w:rPr>
            </w:pPr>
          </w:p>
          <w:p w14:paraId="63D10E71">
            <w:pPr>
              <w:shd w:val="clear"/>
              <w:spacing w:line="360" w:lineRule="auto"/>
              <w:rPr>
                <w:rFonts w:cs="仿宋_GB2312" w:asciiTheme="minorEastAsia" w:hAnsiTheme="minorEastAsia" w:eastAsiaTheme="minorEastAsia"/>
                <w:color w:val="auto"/>
                <w:sz w:val="24"/>
                <w:highlight w:val="none"/>
              </w:rPr>
            </w:pPr>
          </w:p>
          <w:p w14:paraId="535E1949">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内容</w:t>
            </w:r>
          </w:p>
        </w:tc>
        <w:tc>
          <w:tcPr>
            <w:tcW w:w="552" w:type="dxa"/>
            <w:vAlign w:val="center"/>
          </w:tcPr>
          <w:p w14:paraId="0AD997CC">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552" w:type="dxa"/>
            <w:vAlign w:val="center"/>
          </w:tcPr>
          <w:p w14:paraId="50CAD6B0">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552" w:type="dxa"/>
            <w:vAlign w:val="center"/>
          </w:tcPr>
          <w:p w14:paraId="2235D03D">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552" w:type="dxa"/>
            <w:vAlign w:val="center"/>
          </w:tcPr>
          <w:p w14:paraId="112C5565">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552" w:type="dxa"/>
            <w:vAlign w:val="center"/>
          </w:tcPr>
          <w:p w14:paraId="5F9A7963">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552" w:type="dxa"/>
            <w:vAlign w:val="center"/>
          </w:tcPr>
          <w:p w14:paraId="522D3783">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553" w:type="dxa"/>
            <w:vAlign w:val="center"/>
          </w:tcPr>
          <w:p w14:paraId="59394CF8">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553" w:type="dxa"/>
            <w:vAlign w:val="center"/>
          </w:tcPr>
          <w:p w14:paraId="770322BB">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553" w:type="dxa"/>
            <w:vAlign w:val="center"/>
          </w:tcPr>
          <w:p w14:paraId="56E927D4">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553" w:type="dxa"/>
            <w:vAlign w:val="center"/>
          </w:tcPr>
          <w:p w14:paraId="712A1F04">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10</w:t>
            </w:r>
          </w:p>
        </w:tc>
        <w:tc>
          <w:tcPr>
            <w:tcW w:w="553" w:type="dxa"/>
            <w:vAlign w:val="center"/>
          </w:tcPr>
          <w:p w14:paraId="230DEA21">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w:t>
            </w:r>
          </w:p>
        </w:tc>
        <w:tc>
          <w:tcPr>
            <w:tcW w:w="553" w:type="dxa"/>
            <w:vAlign w:val="center"/>
          </w:tcPr>
          <w:p w14:paraId="645A06F4">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12</w:t>
            </w:r>
          </w:p>
        </w:tc>
        <w:tc>
          <w:tcPr>
            <w:tcW w:w="553" w:type="dxa"/>
            <w:vAlign w:val="center"/>
          </w:tcPr>
          <w:p w14:paraId="190B1AF5">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13</w:t>
            </w:r>
          </w:p>
        </w:tc>
        <w:tc>
          <w:tcPr>
            <w:tcW w:w="553" w:type="dxa"/>
            <w:vAlign w:val="center"/>
          </w:tcPr>
          <w:p w14:paraId="0A718E1F">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14</w:t>
            </w:r>
          </w:p>
        </w:tc>
        <w:tc>
          <w:tcPr>
            <w:tcW w:w="553" w:type="dxa"/>
            <w:vAlign w:val="center"/>
          </w:tcPr>
          <w:p w14:paraId="61011CD9">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15</w:t>
            </w:r>
          </w:p>
        </w:tc>
        <w:tc>
          <w:tcPr>
            <w:tcW w:w="553" w:type="dxa"/>
            <w:vAlign w:val="center"/>
          </w:tcPr>
          <w:p w14:paraId="00F817F9">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tc>
      </w:tr>
      <w:tr w14:paraId="550C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288DBC7">
            <w:pPr>
              <w:shd w:val="clear"/>
              <w:spacing w:line="360" w:lineRule="auto"/>
              <w:rPr>
                <w:rFonts w:cs="仿宋_GB2312" w:asciiTheme="minorEastAsia" w:hAnsiTheme="minorEastAsia" w:eastAsiaTheme="minorEastAsia"/>
                <w:color w:val="auto"/>
                <w:sz w:val="24"/>
                <w:highlight w:val="none"/>
              </w:rPr>
            </w:pPr>
          </w:p>
        </w:tc>
        <w:tc>
          <w:tcPr>
            <w:tcW w:w="552" w:type="dxa"/>
          </w:tcPr>
          <w:p w14:paraId="4B567685">
            <w:pPr>
              <w:shd w:val="clear"/>
              <w:spacing w:line="360" w:lineRule="auto"/>
              <w:rPr>
                <w:rFonts w:cs="仿宋_GB2312" w:asciiTheme="minorEastAsia" w:hAnsiTheme="minorEastAsia" w:eastAsiaTheme="minorEastAsia"/>
                <w:color w:val="auto"/>
                <w:sz w:val="24"/>
                <w:highlight w:val="none"/>
              </w:rPr>
            </w:pPr>
          </w:p>
        </w:tc>
        <w:tc>
          <w:tcPr>
            <w:tcW w:w="552" w:type="dxa"/>
          </w:tcPr>
          <w:p w14:paraId="2022D20E">
            <w:pPr>
              <w:shd w:val="clear"/>
              <w:spacing w:line="360" w:lineRule="auto"/>
              <w:rPr>
                <w:rFonts w:cs="仿宋_GB2312" w:asciiTheme="minorEastAsia" w:hAnsiTheme="minorEastAsia" w:eastAsiaTheme="minorEastAsia"/>
                <w:color w:val="auto"/>
                <w:sz w:val="24"/>
                <w:highlight w:val="none"/>
              </w:rPr>
            </w:pPr>
          </w:p>
        </w:tc>
        <w:tc>
          <w:tcPr>
            <w:tcW w:w="552" w:type="dxa"/>
          </w:tcPr>
          <w:p w14:paraId="64D20FF8">
            <w:pPr>
              <w:shd w:val="clear"/>
              <w:spacing w:line="360" w:lineRule="auto"/>
              <w:rPr>
                <w:rFonts w:cs="仿宋_GB2312" w:asciiTheme="minorEastAsia" w:hAnsiTheme="minorEastAsia" w:eastAsiaTheme="minorEastAsia"/>
                <w:color w:val="auto"/>
                <w:sz w:val="24"/>
                <w:highlight w:val="none"/>
              </w:rPr>
            </w:pPr>
          </w:p>
        </w:tc>
        <w:tc>
          <w:tcPr>
            <w:tcW w:w="552" w:type="dxa"/>
          </w:tcPr>
          <w:p w14:paraId="27CCB4E1">
            <w:pPr>
              <w:shd w:val="clear"/>
              <w:spacing w:line="360" w:lineRule="auto"/>
              <w:rPr>
                <w:rFonts w:cs="仿宋_GB2312" w:asciiTheme="minorEastAsia" w:hAnsiTheme="minorEastAsia" w:eastAsiaTheme="minorEastAsia"/>
                <w:color w:val="auto"/>
                <w:sz w:val="24"/>
                <w:highlight w:val="none"/>
              </w:rPr>
            </w:pPr>
          </w:p>
        </w:tc>
        <w:tc>
          <w:tcPr>
            <w:tcW w:w="552" w:type="dxa"/>
          </w:tcPr>
          <w:p w14:paraId="73AB8EFB">
            <w:pPr>
              <w:shd w:val="clear"/>
              <w:spacing w:line="360" w:lineRule="auto"/>
              <w:rPr>
                <w:rFonts w:cs="仿宋_GB2312" w:asciiTheme="minorEastAsia" w:hAnsiTheme="minorEastAsia" w:eastAsiaTheme="minorEastAsia"/>
                <w:color w:val="auto"/>
                <w:sz w:val="24"/>
                <w:highlight w:val="none"/>
              </w:rPr>
            </w:pPr>
          </w:p>
        </w:tc>
        <w:tc>
          <w:tcPr>
            <w:tcW w:w="552" w:type="dxa"/>
          </w:tcPr>
          <w:p w14:paraId="46347ADF">
            <w:pPr>
              <w:shd w:val="clear"/>
              <w:spacing w:line="360" w:lineRule="auto"/>
              <w:rPr>
                <w:rFonts w:cs="仿宋_GB2312" w:asciiTheme="minorEastAsia" w:hAnsiTheme="minorEastAsia" w:eastAsiaTheme="minorEastAsia"/>
                <w:color w:val="auto"/>
                <w:sz w:val="24"/>
                <w:highlight w:val="none"/>
              </w:rPr>
            </w:pPr>
          </w:p>
        </w:tc>
        <w:tc>
          <w:tcPr>
            <w:tcW w:w="553" w:type="dxa"/>
          </w:tcPr>
          <w:p w14:paraId="39D530F4">
            <w:pPr>
              <w:shd w:val="clear"/>
              <w:spacing w:line="360" w:lineRule="auto"/>
              <w:rPr>
                <w:rFonts w:cs="仿宋_GB2312" w:asciiTheme="minorEastAsia" w:hAnsiTheme="minorEastAsia" w:eastAsiaTheme="minorEastAsia"/>
                <w:color w:val="auto"/>
                <w:sz w:val="24"/>
                <w:highlight w:val="none"/>
              </w:rPr>
            </w:pPr>
          </w:p>
        </w:tc>
        <w:tc>
          <w:tcPr>
            <w:tcW w:w="553" w:type="dxa"/>
          </w:tcPr>
          <w:p w14:paraId="42D615FC">
            <w:pPr>
              <w:shd w:val="clear"/>
              <w:spacing w:line="360" w:lineRule="auto"/>
              <w:rPr>
                <w:rFonts w:cs="仿宋_GB2312" w:asciiTheme="minorEastAsia" w:hAnsiTheme="minorEastAsia" w:eastAsiaTheme="minorEastAsia"/>
                <w:color w:val="auto"/>
                <w:sz w:val="24"/>
                <w:highlight w:val="none"/>
              </w:rPr>
            </w:pPr>
          </w:p>
        </w:tc>
        <w:tc>
          <w:tcPr>
            <w:tcW w:w="553" w:type="dxa"/>
          </w:tcPr>
          <w:p w14:paraId="0783F768">
            <w:pPr>
              <w:shd w:val="clear"/>
              <w:spacing w:line="360" w:lineRule="auto"/>
              <w:rPr>
                <w:rFonts w:cs="仿宋_GB2312" w:asciiTheme="minorEastAsia" w:hAnsiTheme="minorEastAsia" w:eastAsiaTheme="minorEastAsia"/>
                <w:color w:val="auto"/>
                <w:sz w:val="24"/>
                <w:highlight w:val="none"/>
              </w:rPr>
            </w:pPr>
          </w:p>
        </w:tc>
        <w:tc>
          <w:tcPr>
            <w:tcW w:w="553" w:type="dxa"/>
          </w:tcPr>
          <w:p w14:paraId="5186E96A">
            <w:pPr>
              <w:shd w:val="clear"/>
              <w:spacing w:line="360" w:lineRule="auto"/>
              <w:rPr>
                <w:rFonts w:cs="仿宋_GB2312" w:asciiTheme="minorEastAsia" w:hAnsiTheme="minorEastAsia" w:eastAsiaTheme="minorEastAsia"/>
                <w:color w:val="auto"/>
                <w:sz w:val="24"/>
                <w:highlight w:val="none"/>
              </w:rPr>
            </w:pPr>
          </w:p>
        </w:tc>
        <w:tc>
          <w:tcPr>
            <w:tcW w:w="553" w:type="dxa"/>
          </w:tcPr>
          <w:p w14:paraId="0A7E59F5">
            <w:pPr>
              <w:shd w:val="clear"/>
              <w:spacing w:line="360" w:lineRule="auto"/>
              <w:rPr>
                <w:rFonts w:cs="仿宋_GB2312" w:asciiTheme="minorEastAsia" w:hAnsiTheme="minorEastAsia" w:eastAsiaTheme="minorEastAsia"/>
                <w:color w:val="auto"/>
                <w:sz w:val="24"/>
                <w:highlight w:val="none"/>
              </w:rPr>
            </w:pPr>
          </w:p>
        </w:tc>
        <w:tc>
          <w:tcPr>
            <w:tcW w:w="553" w:type="dxa"/>
          </w:tcPr>
          <w:p w14:paraId="4A034E87">
            <w:pPr>
              <w:shd w:val="clear"/>
              <w:spacing w:line="360" w:lineRule="auto"/>
              <w:rPr>
                <w:rFonts w:cs="仿宋_GB2312" w:asciiTheme="minorEastAsia" w:hAnsiTheme="minorEastAsia" w:eastAsiaTheme="minorEastAsia"/>
                <w:color w:val="auto"/>
                <w:sz w:val="24"/>
                <w:highlight w:val="none"/>
              </w:rPr>
            </w:pPr>
          </w:p>
        </w:tc>
        <w:tc>
          <w:tcPr>
            <w:tcW w:w="553" w:type="dxa"/>
          </w:tcPr>
          <w:p w14:paraId="70E6244A">
            <w:pPr>
              <w:shd w:val="clear"/>
              <w:spacing w:line="360" w:lineRule="auto"/>
              <w:rPr>
                <w:rFonts w:cs="仿宋_GB2312" w:asciiTheme="minorEastAsia" w:hAnsiTheme="minorEastAsia" w:eastAsiaTheme="minorEastAsia"/>
                <w:color w:val="auto"/>
                <w:sz w:val="24"/>
                <w:highlight w:val="none"/>
              </w:rPr>
            </w:pPr>
          </w:p>
        </w:tc>
        <w:tc>
          <w:tcPr>
            <w:tcW w:w="553" w:type="dxa"/>
          </w:tcPr>
          <w:p w14:paraId="19D94991">
            <w:pPr>
              <w:shd w:val="clear"/>
              <w:spacing w:line="360" w:lineRule="auto"/>
              <w:rPr>
                <w:rFonts w:cs="仿宋_GB2312" w:asciiTheme="minorEastAsia" w:hAnsiTheme="minorEastAsia" w:eastAsiaTheme="minorEastAsia"/>
                <w:color w:val="auto"/>
                <w:sz w:val="24"/>
                <w:highlight w:val="none"/>
              </w:rPr>
            </w:pPr>
          </w:p>
        </w:tc>
        <w:tc>
          <w:tcPr>
            <w:tcW w:w="553" w:type="dxa"/>
          </w:tcPr>
          <w:p w14:paraId="1C5B4F73">
            <w:pPr>
              <w:shd w:val="clear"/>
              <w:spacing w:line="360" w:lineRule="auto"/>
              <w:rPr>
                <w:rFonts w:cs="仿宋_GB2312" w:asciiTheme="minorEastAsia" w:hAnsiTheme="minorEastAsia" w:eastAsiaTheme="minorEastAsia"/>
                <w:color w:val="auto"/>
                <w:sz w:val="24"/>
                <w:highlight w:val="none"/>
              </w:rPr>
            </w:pPr>
          </w:p>
        </w:tc>
        <w:tc>
          <w:tcPr>
            <w:tcW w:w="553" w:type="dxa"/>
          </w:tcPr>
          <w:p w14:paraId="4FD4C2D6">
            <w:pPr>
              <w:shd w:val="clear"/>
              <w:spacing w:line="360" w:lineRule="auto"/>
              <w:rPr>
                <w:rFonts w:cs="仿宋_GB2312" w:asciiTheme="minorEastAsia" w:hAnsiTheme="minorEastAsia" w:eastAsiaTheme="minorEastAsia"/>
                <w:color w:val="auto"/>
                <w:sz w:val="24"/>
                <w:highlight w:val="none"/>
              </w:rPr>
            </w:pPr>
          </w:p>
        </w:tc>
      </w:tr>
      <w:tr w14:paraId="4A87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A8DD1BD">
            <w:pPr>
              <w:shd w:val="clear"/>
              <w:spacing w:line="360" w:lineRule="auto"/>
              <w:rPr>
                <w:rFonts w:cs="仿宋_GB2312" w:asciiTheme="minorEastAsia" w:hAnsiTheme="minorEastAsia" w:eastAsiaTheme="minorEastAsia"/>
                <w:color w:val="auto"/>
                <w:sz w:val="24"/>
                <w:highlight w:val="none"/>
              </w:rPr>
            </w:pPr>
          </w:p>
        </w:tc>
        <w:tc>
          <w:tcPr>
            <w:tcW w:w="552" w:type="dxa"/>
          </w:tcPr>
          <w:p w14:paraId="5C262CE8">
            <w:pPr>
              <w:shd w:val="clear"/>
              <w:spacing w:line="360" w:lineRule="auto"/>
              <w:rPr>
                <w:rFonts w:cs="仿宋_GB2312" w:asciiTheme="minorEastAsia" w:hAnsiTheme="minorEastAsia" w:eastAsiaTheme="minorEastAsia"/>
                <w:color w:val="auto"/>
                <w:sz w:val="24"/>
                <w:highlight w:val="none"/>
              </w:rPr>
            </w:pPr>
          </w:p>
        </w:tc>
        <w:tc>
          <w:tcPr>
            <w:tcW w:w="552" w:type="dxa"/>
          </w:tcPr>
          <w:p w14:paraId="34FB3AEE">
            <w:pPr>
              <w:shd w:val="clear"/>
              <w:spacing w:line="360" w:lineRule="auto"/>
              <w:rPr>
                <w:rFonts w:cs="仿宋_GB2312" w:asciiTheme="minorEastAsia" w:hAnsiTheme="minorEastAsia" w:eastAsiaTheme="minorEastAsia"/>
                <w:color w:val="auto"/>
                <w:sz w:val="24"/>
                <w:highlight w:val="none"/>
              </w:rPr>
            </w:pPr>
          </w:p>
        </w:tc>
        <w:tc>
          <w:tcPr>
            <w:tcW w:w="552" w:type="dxa"/>
          </w:tcPr>
          <w:p w14:paraId="33234DA1">
            <w:pPr>
              <w:shd w:val="clear"/>
              <w:spacing w:line="360" w:lineRule="auto"/>
              <w:rPr>
                <w:rFonts w:cs="仿宋_GB2312" w:asciiTheme="minorEastAsia" w:hAnsiTheme="minorEastAsia" w:eastAsiaTheme="minorEastAsia"/>
                <w:color w:val="auto"/>
                <w:sz w:val="24"/>
                <w:highlight w:val="none"/>
              </w:rPr>
            </w:pPr>
          </w:p>
        </w:tc>
        <w:tc>
          <w:tcPr>
            <w:tcW w:w="552" w:type="dxa"/>
          </w:tcPr>
          <w:p w14:paraId="0A599FD6">
            <w:pPr>
              <w:shd w:val="clear"/>
              <w:spacing w:line="360" w:lineRule="auto"/>
              <w:rPr>
                <w:rFonts w:cs="仿宋_GB2312" w:asciiTheme="minorEastAsia" w:hAnsiTheme="minorEastAsia" w:eastAsiaTheme="minorEastAsia"/>
                <w:color w:val="auto"/>
                <w:sz w:val="24"/>
                <w:highlight w:val="none"/>
              </w:rPr>
            </w:pPr>
          </w:p>
        </w:tc>
        <w:tc>
          <w:tcPr>
            <w:tcW w:w="552" w:type="dxa"/>
          </w:tcPr>
          <w:p w14:paraId="395030D8">
            <w:pPr>
              <w:shd w:val="clear"/>
              <w:spacing w:line="360" w:lineRule="auto"/>
              <w:rPr>
                <w:rFonts w:cs="仿宋_GB2312" w:asciiTheme="minorEastAsia" w:hAnsiTheme="minorEastAsia" w:eastAsiaTheme="minorEastAsia"/>
                <w:color w:val="auto"/>
                <w:sz w:val="24"/>
                <w:highlight w:val="none"/>
              </w:rPr>
            </w:pPr>
          </w:p>
        </w:tc>
        <w:tc>
          <w:tcPr>
            <w:tcW w:w="552" w:type="dxa"/>
          </w:tcPr>
          <w:p w14:paraId="39E3350E">
            <w:pPr>
              <w:shd w:val="clear"/>
              <w:spacing w:line="360" w:lineRule="auto"/>
              <w:rPr>
                <w:rFonts w:cs="仿宋_GB2312" w:asciiTheme="minorEastAsia" w:hAnsiTheme="minorEastAsia" w:eastAsiaTheme="minorEastAsia"/>
                <w:color w:val="auto"/>
                <w:sz w:val="24"/>
                <w:highlight w:val="none"/>
              </w:rPr>
            </w:pPr>
          </w:p>
        </w:tc>
        <w:tc>
          <w:tcPr>
            <w:tcW w:w="553" w:type="dxa"/>
          </w:tcPr>
          <w:p w14:paraId="79174EBE">
            <w:pPr>
              <w:shd w:val="clear"/>
              <w:spacing w:line="360" w:lineRule="auto"/>
              <w:rPr>
                <w:rFonts w:cs="仿宋_GB2312" w:asciiTheme="minorEastAsia" w:hAnsiTheme="minorEastAsia" w:eastAsiaTheme="minorEastAsia"/>
                <w:color w:val="auto"/>
                <w:sz w:val="24"/>
                <w:highlight w:val="none"/>
              </w:rPr>
            </w:pPr>
          </w:p>
        </w:tc>
        <w:tc>
          <w:tcPr>
            <w:tcW w:w="553" w:type="dxa"/>
          </w:tcPr>
          <w:p w14:paraId="468383E7">
            <w:pPr>
              <w:shd w:val="clear"/>
              <w:spacing w:line="360" w:lineRule="auto"/>
              <w:rPr>
                <w:rFonts w:cs="仿宋_GB2312" w:asciiTheme="minorEastAsia" w:hAnsiTheme="minorEastAsia" w:eastAsiaTheme="minorEastAsia"/>
                <w:color w:val="auto"/>
                <w:sz w:val="24"/>
                <w:highlight w:val="none"/>
              </w:rPr>
            </w:pPr>
          </w:p>
        </w:tc>
        <w:tc>
          <w:tcPr>
            <w:tcW w:w="553" w:type="dxa"/>
          </w:tcPr>
          <w:p w14:paraId="7071BDF4">
            <w:pPr>
              <w:shd w:val="clear"/>
              <w:spacing w:line="360" w:lineRule="auto"/>
              <w:rPr>
                <w:rFonts w:cs="仿宋_GB2312" w:asciiTheme="minorEastAsia" w:hAnsiTheme="minorEastAsia" w:eastAsiaTheme="minorEastAsia"/>
                <w:color w:val="auto"/>
                <w:sz w:val="24"/>
                <w:highlight w:val="none"/>
              </w:rPr>
            </w:pPr>
          </w:p>
        </w:tc>
        <w:tc>
          <w:tcPr>
            <w:tcW w:w="553" w:type="dxa"/>
          </w:tcPr>
          <w:p w14:paraId="614088F3">
            <w:pPr>
              <w:shd w:val="clear"/>
              <w:spacing w:line="360" w:lineRule="auto"/>
              <w:rPr>
                <w:rFonts w:cs="仿宋_GB2312" w:asciiTheme="minorEastAsia" w:hAnsiTheme="minorEastAsia" w:eastAsiaTheme="minorEastAsia"/>
                <w:color w:val="auto"/>
                <w:sz w:val="24"/>
                <w:highlight w:val="none"/>
              </w:rPr>
            </w:pPr>
          </w:p>
        </w:tc>
        <w:tc>
          <w:tcPr>
            <w:tcW w:w="553" w:type="dxa"/>
          </w:tcPr>
          <w:p w14:paraId="39151D8C">
            <w:pPr>
              <w:shd w:val="clear"/>
              <w:spacing w:line="360" w:lineRule="auto"/>
              <w:rPr>
                <w:rFonts w:cs="仿宋_GB2312" w:asciiTheme="minorEastAsia" w:hAnsiTheme="minorEastAsia" w:eastAsiaTheme="minorEastAsia"/>
                <w:color w:val="auto"/>
                <w:sz w:val="24"/>
                <w:highlight w:val="none"/>
              </w:rPr>
            </w:pPr>
          </w:p>
        </w:tc>
        <w:tc>
          <w:tcPr>
            <w:tcW w:w="553" w:type="dxa"/>
          </w:tcPr>
          <w:p w14:paraId="7FFF59AE">
            <w:pPr>
              <w:shd w:val="clear"/>
              <w:spacing w:line="360" w:lineRule="auto"/>
              <w:rPr>
                <w:rFonts w:cs="仿宋_GB2312" w:asciiTheme="minorEastAsia" w:hAnsiTheme="minorEastAsia" w:eastAsiaTheme="minorEastAsia"/>
                <w:color w:val="auto"/>
                <w:sz w:val="24"/>
                <w:highlight w:val="none"/>
              </w:rPr>
            </w:pPr>
          </w:p>
        </w:tc>
        <w:tc>
          <w:tcPr>
            <w:tcW w:w="553" w:type="dxa"/>
          </w:tcPr>
          <w:p w14:paraId="7FB8CCF6">
            <w:pPr>
              <w:shd w:val="clear"/>
              <w:spacing w:line="360" w:lineRule="auto"/>
              <w:rPr>
                <w:rFonts w:cs="仿宋_GB2312" w:asciiTheme="minorEastAsia" w:hAnsiTheme="minorEastAsia" w:eastAsiaTheme="minorEastAsia"/>
                <w:color w:val="auto"/>
                <w:sz w:val="24"/>
                <w:highlight w:val="none"/>
              </w:rPr>
            </w:pPr>
          </w:p>
        </w:tc>
        <w:tc>
          <w:tcPr>
            <w:tcW w:w="553" w:type="dxa"/>
          </w:tcPr>
          <w:p w14:paraId="5C258E32">
            <w:pPr>
              <w:shd w:val="clear"/>
              <w:spacing w:line="360" w:lineRule="auto"/>
              <w:rPr>
                <w:rFonts w:cs="仿宋_GB2312" w:asciiTheme="minorEastAsia" w:hAnsiTheme="minorEastAsia" w:eastAsiaTheme="minorEastAsia"/>
                <w:color w:val="auto"/>
                <w:sz w:val="24"/>
                <w:highlight w:val="none"/>
              </w:rPr>
            </w:pPr>
          </w:p>
        </w:tc>
        <w:tc>
          <w:tcPr>
            <w:tcW w:w="553" w:type="dxa"/>
          </w:tcPr>
          <w:p w14:paraId="764333A9">
            <w:pPr>
              <w:shd w:val="clear"/>
              <w:spacing w:line="360" w:lineRule="auto"/>
              <w:rPr>
                <w:rFonts w:cs="仿宋_GB2312" w:asciiTheme="minorEastAsia" w:hAnsiTheme="minorEastAsia" w:eastAsiaTheme="minorEastAsia"/>
                <w:color w:val="auto"/>
                <w:sz w:val="24"/>
                <w:highlight w:val="none"/>
              </w:rPr>
            </w:pPr>
          </w:p>
        </w:tc>
        <w:tc>
          <w:tcPr>
            <w:tcW w:w="553" w:type="dxa"/>
          </w:tcPr>
          <w:p w14:paraId="7C37C48C">
            <w:pPr>
              <w:shd w:val="clear"/>
              <w:spacing w:line="360" w:lineRule="auto"/>
              <w:rPr>
                <w:rFonts w:cs="仿宋_GB2312" w:asciiTheme="minorEastAsia" w:hAnsiTheme="minorEastAsia" w:eastAsiaTheme="minorEastAsia"/>
                <w:color w:val="auto"/>
                <w:sz w:val="24"/>
                <w:highlight w:val="none"/>
              </w:rPr>
            </w:pPr>
          </w:p>
        </w:tc>
      </w:tr>
      <w:tr w14:paraId="5863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588BB1">
            <w:pPr>
              <w:shd w:val="clear"/>
              <w:spacing w:line="360" w:lineRule="auto"/>
              <w:rPr>
                <w:rFonts w:cs="仿宋_GB2312" w:asciiTheme="minorEastAsia" w:hAnsiTheme="minorEastAsia" w:eastAsiaTheme="minorEastAsia"/>
                <w:color w:val="auto"/>
                <w:sz w:val="24"/>
                <w:highlight w:val="none"/>
              </w:rPr>
            </w:pPr>
          </w:p>
        </w:tc>
        <w:tc>
          <w:tcPr>
            <w:tcW w:w="552" w:type="dxa"/>
          </w:tcPr>
          <w:p w14:paraId="0D29063A">
            <w:pPr>
              <w:shd w:val="clear"/>
              <w:spacing w:line="360" w:lineRule="auto"/>
              <w:rPr>
                <w:rFonts w:cs="仿宋_GB2312" w:asciiTheme="minorEastAsia" w:hAnsiTheme="minorEastAsia" w:eastAsiaTheme="minorEastAsia"/>
                <w:color w:val="auto"/>
                <w:sz w:val="24"/>
                <w:highlight w:val="none"/>
              </w:rPr>
            </w:pPr>
          </w:p>
        </w:tc>
        <w:tc>
          <w:tcPr>
            <w:tcW w:w="552" w:type="dxa"/>
          </w:tcPr>
          <w:p w14:paraId="28615959">
            <w:pPr>
              <w:shd w:val="clear"/>
              <w:spacing w:line="360" w:lineRule="auto"/>
              <w:rPr>
                <w:rFonts w:cs="仿宋_GB2312" w:asciiTheme="minorEastAsia" w:hAnsiTheme="minorEastAsia" w:eastAsiaTheme="minorEastAsia"/>
                <w:color w:val="auto"/>
                <w:sz w:val="24"/>
                <w:highlight w:val="none"/>
              </w:rPr>
            </w:pPr>
          </w:p>
        </w:tc>
        <w:tc>
          <w:tcPr>
            <w:tcW w:w="552" w:type="dxa"/>
          </w:tcPr>
          <w:p w14:paraId="110333DA">
            <w:pPr>
              <w:shd w:val="clear"/>
              <w:spacing w:line="360" w:lineRule="auto"/>
              <w:rPr>
                <w:rFonts w:cs="仿宋_GB2312" w:asciiTheme="minorEastAsia" w:hAnsiTheme="minorEastAsia" w:eastAsiaTheme="minorEastAsia"/>
                <w:color w:val="auto"/>
                <w:sz w:val="24"/>
                <w:highlight w:val="none"/>
              </w:rPr>
            </w:pPr>
          </w:p>
        </w:tc>
        <w:tc>
          <w:tcPr>
            <w:tcW w:w="552" w:type="dxa"/>
          </w:tcPr>
          <w:p w14:paraId="04945B54">
            <w:pPr>
              <w:shd w:val="clear"/>
              <w:spacing w:line="360" w:lineRule="auto"/>
              <w:rPr>
                <w:rFonts w:cs="仿宋_GB2312" w:asciiTheme="minorEastAsia" w:hAnsiTheme="minorEastAsia" w:eastAsiaTheme="minorEastAsia"/>
                <w:color w:val="auto"/>
                <w:sz w:val="24"/>
                <w:highlight w:val="none"/>
              </w:rPr>
            </w:pPr>
          </w:p>
        </w:tc>
        <w:tc>
          <w:tcPr>
            <w:tcW w:w="552" w:type="dxa"/>
          </w:tcPr>
          <w:p w14:paraId="6E4D32CF">
            <w:pPr>
              <w:shd w:val="clear"/>
              <w:spacing w:line="360" w:lineRule="auto"/>
              <w:rPr>
                <w:rFonts w:cs="仿宋_GB2312" w:asciiTheme="minorEastAsia" w:hAnsiTheme="minorEastAsia" w:eastAsiaTheme="minorEastAsia"/>
                <w:color w:val="auto"/>
                <w:sz w:val="24"/>
                <w:highlight w:val="none"/>
              </w:rPr>
            </w:pPr>
          </w:p>
        </w:tc>
        <w:tc>
          <w:tcPr>
            <w:tcW w:w="552" w:type="dxa"/>
          </w:tcPr>
          <w:p w14:paraId="500D6F83">
            <w:pPr>
              <w:shd w:val="clear"/>
              <w:spacing w:line="360" w:lineRule="auto"/>
              <w:rPr>
                <w:rFonts w:cs="仿宋_GB2312" w:asciiTheme="minorEastAsia" w:hAnsiTheme="minorEastAsia" w:eastAsiaTheme="minorEastAsia"/>
                <w:color w:val="auto"/>
                <w:sz w:val="24"/>
                <w:highlight w:val="none"/>
              </w:rPr>
            </w:pPr>
          </w:p>
        </w:tc>
        <w:tc>
          <w:tcPr>
            <w:tcW w:w="553" w:type="dxa"/>
          </w:tcPr>
          <w:p w14:paraId="76A59F2C">
            <w:pPr>
              <w:shd w:val="clear"/>
              <w:spacing w:line="360" w:lineRule="auto"/>
              <w:rPr>
                <w:rFonts w:cs="仿宋_GB2312" w:asciiTheme="minorEastAsia" w:hAnsiTheme="minorEastAsia" w:eastAsiaTheme="minorEastAsia"/>
                <w:color w:val="auto"/>
                <w:sz w:val="24"/>
                <w:highlight w:val="none"/>
              </w:rPr>
            </w:pPr>
          </w:p>
        </w:tc>
        <w:tc>
          <w:tcPr>
            <w:tcW w:w="553" w:type="dxa"/>
          </w:tcPr>
          <w:p w14:paraId="25369F30">
            <w:pPr>
              <w:shd w:val="clear"/>
              <w:spacing w:line="360" w:lineRule="auto"/>
              <w:rPr>
                <w:rFonts w:cs="仿宋_GB2312" w:asciiTheme="minorEastAsia" w:hAnsiTheme="minorEastAsia" w:eastAsiaTheme="minorEastAsia"/>
                <w:color w:val="auto"/>
                <w:sz w:val="24"/>
                <w:highlight w:val="none"/>
              </w:rPr>
            </w:pPr>
          </w:p>
        </w:tc>
        <w:tc>
          <w:tcPr>
            <w:tcW w:w="553" w:type="dxa"/>
          </w:tcPr>
          <w:p w14:paraId="2A207459">
            <w:pPr>
              <w:shd w:val="clear"/>
              <w:spacing w:line="360" w:lineRule="auto"/>
              <w:rPr>
                <w:rFonts w:cs="仿宋_GB2312" w:asciiTheme="minorEastAsia" w:hAnsiTheme="minorEastAsia" w:eastAsiaTheme="minorEastAsia"/>
                <w:color w:val="auto"/>
                <w:sz w:val="24"/>
                <w:highlight w:val="none"/>
              </w:rPr>
            </w:pPr>
          </w:p>
        </w:tc>
        <w:tc>
          <w:tcPr>
            <w:tcW w:w="553" w:type="dxa"/>
          </w:tcPr>
          <w:p w14:paraId="0CE93099">
            <w:pPr>
              <w:shd w:val="clear"/>
              <w:spacing w:line="360" w:lineRule="auto"/>
              <w:rPr>
                <w:rFonts w:cs="仿宋_GB2312" w:asciiTheme="minorEastAsia" w:hAnsiTheme="minorEastAsia" w:eastAsiaTheme="minorEastAsia"/>
                <w:color w:val="auto"/>
                <w:sz w:val="24"/>
                <w:highlight w:val="none"/>
              </w:rPr>
            </w:pPr>
          </w:p>
        </w:tc>
        <w:tc>
          <w:tcPr>
            <w:tcW w:w="553" w:type="dxa"/>
          </w:tcPr>
          <w:p w14:paraId="5CC0AD61">
            <w:pPr>
              <w:shd w:val="clear"/>
              <w:spacing w:line="360" w:lineRule="auto"/>
              <w:rPr>
                <w:rFonts w:cs="仿宋_GB2312" w:asciiTheme="minorEastAsia" w:hAnsiTheme="minorEastAsia" w:eastAsiaTheme="minorEastAsia"/>
                <w:color w:val="auto"/>
                <w:sz w:val="24"/>
                <w:highlight w:val="none"/>
              </w:rPr>
            </w:pPr>
          </w:p>
        </w:tc>
        <w:tc>
          <w:tcPr>
            <w:tcW w:w="553" w:type="dxa"/>
          </w:tcPr>
          <w:p w14:paraId="0C0D069D">
            <w:pPr>
              <w:shd w:val="clear"/>
              <w:spacing w:line="360" w:lineRule="auto"/>
              <w:rPr>
                <w:rFonts w:cs="仿宋_GB2312" w:asciiTheme="minorEastAsia" w:hAnsiTheme="minorEastAsia" w:eastAsiaTheme="minorEastAsia"/>
                <w:color w:val="auto"/>
                <w:sz w:val="24"/>
                <w:highlight w:val="none"/>
              </w:rPr>
            </w:pPr>
          </w:p>
        </w:tc>
        <w:tc>
          <w:tcPr>
            <w:tcW w:w="553" w:type="dxa"/>
          </w:tcPr>
          <w:p w14:paraId="651E3AAD">
            <w:pPr>
              <w:shd w:val="clear"/>
              <w:spacing w:line="360" w:lineRule="auto"/>
              <w:rPr>
                <w:rFonts w:cs="仿宋_GB2312" w:asciiTheme="minorEastAsia" w:hAnsiTheme="minorEastAsia" w:eastAsiaTheme="minorEastAsia"/>
                <w:color w:val="auto"/>
                <w:sz w:val="24"/>
                <w:highlight w:val="none"/>
              </w:rPr>
            </w:pPr>
          </w:p>
        </w:tc>
        <w:tc>
          <w:tcPr>
            <w:tcW w:w="553" w:type="dxa"/>
          </w:tcPr>
          <w:p w14:paraId="17F2C46A">
            <w:pPr>
              <w:shd w:val="clear"/>
              <w:spacing w:line="360" w:lineRule="auto"/>
              <w:rPr>
                <w:rFonts w:cs="仿宋_GB2312" w:asciiTheme="minorEastAsia" w:hAnsiTheme="minorEastAsia" w:eastAsiaTheme="minorEastAsia"/>
                <w:color w:val="auto"/>
                <w:sz w:val="24"/>
                <w:highlight w:val="none"/>
              </w:rPr>
            </w:pPr>
          </w:p>
        </w:tc>
        <w:tc>
          <w:tcPr>
            <w:tcW w:w="553" w:type="dxa"/>
          </w:tcPr>
          <w:p w14:paraId="61EDF4FB">
            <w:pPr>
              <w:shd w:val="clear"/>
              <w:spacing w:line="360" w:lineRule="auto"/>
              <w:rPr>
                <w:rFonts w:cs="仿宋_GB2312" w:asciiTheme="minorEastAsia" w:hAnsiTheme="minorEastAsia" w:eastAsiaTheme="minorEastAsia"/>
                <w:color w:val="auto"/>
                <w:sz w:val="24"/>
                <w:highlight w:val="none"/>
              </w:rPr>
            </w:pPr>
          </w:p>
        </w:tc>
        <w:tc>
          <w:tcPr>
            <w:tcW w:w="553" w:type="dxa"/>
          </w:tcPr>
          <w:p w14:paraId="5B4BC1E4">
            <w:pPr>
              <w:shd w:val="clear"/>
              <w:spacing w:line="360" w:lineRule="auto"/>
              <w:rPr>
                <w:rFonts w:cs="仿宋_GB2312" w:asciiTheme="minorEastAsia" w:hAnsiTheme="minorEastAsia" w:eastAsiaTheme="minorEastAsia"/>
                <w:color w:val="auto"/>
                <w:sz w:val="24"/>
                <w:highlight w:val="none"/>
              </w:rPr>
            </w:pPr>
          </w:p>
        </w:tc>
      </w:tr>
      <w:tr w14:paraId="4C5D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0F8E2CA">
            <w:pPr>
              <w:shd w:val="clear"/>
              <w:spacing w:line="360" w:lineRule="auto"/>
              <w:rPr>
                <w:rFonts w:cs="仿宋_GB2312" w:asciiTheme="minorEastAsia" w:hAnsiTheme="minorEastAsia" w:eastAsiaTheme="minorEastAsia"/>
                <w:color w:val="auto"/>
                <w:sz w:val="24"/>
                <w:highlight w:val="none"/>
              </w:rPr>
            </w:pPr>
          </w:p>
        </w:tc>
        <w:tc>
          <w:tcPr>
            <w:tcW w:w="552" w:type="dxa"/>
          </w:tcPr>
          <w:p w14:paraId="588E1BF9">
            <w:pPr>
              <w:shd w:val="clear"/>
              <w:spacing w:line="360" w:lineRule="auto"/>
              <w:rPr>
                <w:rFonts w:cs="仿宋_GB2312" w:asciiTheme="minorEastAsia" w:hAnsiTheme="minorEastAsia" w:eastAsiaTheme="minorEastAsia"/>
                <w:color w:val="auto"/>
                <w:sz w:val="24"/>
                <w:highlight w:val="none"/>
              </w:rPr>
            </w:pPr>
          </w:p>
        </w:tc>
        <w:tc>
          <w:tcPr>
            <w:tcW w:w="552" w:type="dxa"/>
          </w:tcPr>
          <w:p w14:paraId="5D3BF52A">
            <w:pPr>
              <w:shd w:val="clear"/>
              <w:spacing w:line="360" w:lineRule="auto"/>
              <w:rPr>
                <w:rFonts w:cs="仿宋_GB2312" w:asciiTheme="minorEastAsia" w:hAnsiTheme="minorEastAsia" w:eastAsiaTheme="minorEastAsia"/>
                <w:color w:val="auto"/>
                <w:sz w:val="24"/>
                <w:highlight w:val="none"/>
              </w:rPr>
            </w:pPr>
          </w:p>
        </w:tc>
        <w:tc>
          <w:tcPr>
            <w:tcW w:w="552" w:type="dxa"/>
          </w:tcPr>
          <w:p w14:paraId="618B24F4">
            <w:pPr>
              <w:shd w:val="clear"/>
              <w:spacing w:line="360" w:lineRule="auto"/>
              <w:rPr>
                <w:rFonts w:cs="仿宋_GB2312" w:asciiTheme="minorEastAsia" w:hAnsiTheme="minorEastAsia" w:eastAsiaTheme="minorEastAsia"/>
                <w:color w:val="auto"/>
                <w:sz w:val="24"/>
                <w:highlight w:val="none"/>
              </w:rPr>
            </w:pPr>
          </w:p>
        </w:tc>
        <w:tc>
          <w:tcPr>
            <w:tcW w:w="552" w:type="dxa"/>
          </w:tcPr>
          <w:p w14:paraId="7C1598A0">
            <w:pPr>
              <w:shd w:val="clear"/>
              <w:spacing w:line="360" w:lineRule="auto"/>
              <w:rPr>
                <w:rFonts w:cs="仿宋_GB2312" w:asciiTheme="minorEastAsia" w:hAnsiTheme="minorEastAsia" w:eastAsiaTheme="minorEastAsia"/>
                <w:color w:val="auto"/>
                <w:sz w:val="24"/>
                <w:highlight w:val="none"/>
              </w:rPr>
            </w:pPr>
          </w:p>
        </w:tc>
        <w:tc>
          <w:tcPr>
            <w:tcW w:w="552" w:type="dxa"/>
          </w:tcPr>
          <w:p w14:paraId="692210BB">
            <w:pPr>
              <w:shd w:val="clear"/>
              <w:spacing w:line="360" w:lineRule="auto"/>
              <w:rPr>
                <w:rFonts w:cs="仿宋_GB2312" w:asciiTheme="minorEastAsia" w:hAnsiTheme="minorEastAsia" w:eastAsiaTheme="minorEastAsia"/>
                <w:color w:val="auto"/>
                <w:sz w:val="24"/>
                <w:highlight w:val="none"/>
              </w:rPr>
            </w:pPr>
          </w:p>
        </w:tc>
        <w:tc>
          <w:tcPr>
            <w:tcW w:w="552" w:type="dxa"/>
          </w:tcPr>
          <w:p w14:paraId="1F6D16ED">
            <w:pPr>
              <w:shd w:val="clear"/>
              <w:spacing w:line="360" w:lineRule="auto"/>
              <w:rPr>
                <w:rFonts w:cs="仿宋_GB2312" w:asciiTheme="minorEastAsia" w:hAnsiTheme="minorEastAsia" w:eastAsiaTheme="minorEastAsia"/>
                <w:color w:val="auto"/>
                <w:sz w:val="24"/>
                <w:highlight w:val="none"/>
              </w:rPr>
            </w:pPr>
          </w:p>
        </w:tc>
        <w:tc>
          <w:tcPr>
            <w:tcW w:w="553" w:type="dxa"/>
          </w:tcPr>
          <w:p w14:paraId="6412BF7C">
            <w:pPr>
              <w:shd w:val="clear"/>
              <w:spacing w:line="360" w:lineRule="auto"/>
              <w:rPr>
                <w:rFonts w:cs="仿宋_GB2312" w:asciiTheme="minorEastAsia" w:hAnsiTheme="minorEastAsia" w:eastAsiaTheme="minorEastAsia"/>
                <w:color w:val="auto"/>
                <w:sz w:val="24"/>
                <w:highlight w:val="none"/>
              </w:rPr>
            </w:pPr>
          </w:p>
        </w:tc>
        <w:tc>
          <w:tcPr>
            <w:tcW w:w="553" w:type="dxa"/>
          </w:tcPr>
          <w:p w14:paraId="282053F1">
            <w:pPr>
              <w:shd w:val="clear"/>
              <w:spacing w:line="360" w:lineRule="auto"/>
              <w:rPr>
                <w:rFonts w:cs="仿宋_GB2312" w:asciiTheme="minorEastAsia" w:hAnsiTheme="minorEastAsia" w:eastAsiaTheme="minorEastAsia"/>
                <w:color w:val="auto"/>
                <w:sz w:val="24"/>
                <w:highlight w:val="none"/>
              </w:rPr>
            </w:pPr>
          </w:p>
        </w:tc>
        <w:tc>
          <w:tcPr>
            <w:tcW w:w="553" w:type="dxa"/>
          </w:tcPr>
          <w:p w14:paraId="2F2BA964">
            <w:pPr>
              <w:shd w:val="clear"/>
              <w:spacing w:line="360" w:lineRule="auto"/>
              <w:rPr>
                <w:rFonts w:cs="仿宋_GB2312" w:asciiTheme="minorEastAsia" w:hAnsiTheme="minorEastAsia" w:eastAsiaTheme="minorEastAsia"/>
                <w:color w:val="auto"/>
                <w:sz w:val="24"/>
                <w:highlight w:val="none"/>
              </w:rPr>
            </w:pPr>
          </w:p>
        </w:tc>
        <w:tc>
          <w:tcPr>
            <w:tcW w:w="553" w:type="dxa"/>
          </w:tcPr>
          <w:p w14:paraId="255C827B">
            <w:pPr>
              <w:shd w:val="clear"/>
              <w:spacing w:line="360" w:lineRule="auto"/>
              <w:rPr>
                <w:rFonts w:cs="仿宋_GB2312" w:asciiTheme="minorEastAsia" w:hAnsiTheme="minorEastAsia" w:eastAsiaTheme="minorEastAsia"/>
                <w:color w:val="auto"/>
                <w:sz w:val="24"/>
                <w:highlight w:val="none"/>
              </w:rPr>
            </w:pPr>
          </w:p>
        </w:tc>
        <w:tc>
          <w:tcPr>
            <w:tcW w:w="553" w:type="dxa"/>
          </w:tcPr>
          <w:p w14:paraId="5BBE24AF">
            <w:pPr>
              <w:shd w:val="clear"/>
              <w:spacing w:line="360" w:lineRule="auto"/>
              <w:rPr>
                <w:rFonts w:cs="仿宋_GB2312" w:asciiTheme="minorEastAsia" w:hAnsiTheme="minorEastAsia" w:eastAsiaTheme="minorEastAsia"/>
                <w:color w:val="auto"/>
                <w:sz w:val="24"/>
                <w:highlight w:val="none"/>
              </w:rPr>
            </w:pPr>
          </w:p>
        </w:tc>
        <w:tc>
          <w:tcPr>
            <w:tcW w:w="553" w:type="dxa"/>
          </w:tcPr>
          <w:p w14:paraId="312575AC">
            <w:pPr>
              <w:shd w:val="clear"/>
              <w:spacing w:line="360" w:lineRule="auto"/>
              <w:rPr>
                <w:rFonts w:cs="仿宋_GB2312" w:asciiTheme="minorEastAsia" w:hAnsiTheme="minorEastAsia" w:eastAsiaTheme="minorEastAsia"/>
                <w:color w:val="auto"/>
                <w:sz w:val="24"/>
                <w:highlight w:val="none"/>
              </w:rPr>
            </w:pPr>
          </w:p>
        </w:tc>
        <w:tc>
          <w:tcPr>
            <w:tcW w:w="553" w:type="dxa"/>
          </w:tcPr>
          <w:p w14:paraId="56BC29A5">
            <w:pPr>
              <w:shd w:val="clear"/>
              <w:spacing w:line="360" w:lineRule="auto"/>
              <w:rPr>
                <w:rFonts w:cs="仿宋_GB2312" w:asciiTheme="minorEastAsia" w:hAnsiTheme="minorEastAsia" w:eastAsiaTheme="minorEastAsia"/>
                <w:color w:val="auto"/>
                <w:sz w:val="24"/>
                <w:highlight w:val="none"/>
              </w:rPr>
            </w:pPr>
          </w:p>
        </w:tc>
        <w:tc>
          <w:tcPr>
            <w:tcW w:w="553" w:type="dxa"/>
          </w:tcPr>
          <w:p w14:paraId="12E4B33F">
            <w:pPr>
              <w:shd w:val="clear"/>
              <w:spacing w:line="360" w:lineRule="auto"/>
              <w:rPr>
                <w:rFonts w:cs="仿宋_GB2312" w:asciiTheme="minorEastAsia" w:hAnsiTheme="minorEastAsia" w:eastAsiaTheme="minorEastAsia"/>
                <w:color w:val="auto"/>
                <w:sz w:val="24"/>
                <w:highlight w:val="none"/>
              </w:rPr>
            </w:pPr>
          </w:p>
        </w:tc>
        <w:tc>
          <w:tcPr>
            <w:tcW w:w="553" w:type="dxa"/>
          </w:tcPr>
          <w:p w14:paraId="05967C76">
            <w:pPr>
              <w:shd w:val="clear"/>
              <w:spacing w:line="360" w:lineRule="auto"/>
              <w:rPr>
                <w:rFonts w:cs="仿宋_GB2312" w:asciiTheme="minorEastAsia" w:hAnsiTheme="minorEastAsia" w:eastAsiaTheme="minorEastAsia"/>
                <w:color w:val="auto"/>
                <w:sz w:val="24"/>
                <w:highlight w:val="none"/>
              </w:rPr>
            </w:pPr>
          </w:p>
        </w:tc>
        <w:tc>
          <w:tcPr>
            <w:tcW w:w="553" w:type="dxa"/>
          </w:tcPr>
          <w:p w14:paraId="05773A28">
            <w:pPr>
              <w:shd w:val="clear"/>
              <w:spacing w:line="360" w:lineRule="auto"/>
              <w:rPr>
                <w:rFonts w:cs="仿宋_GB2312" w:asciiTheme="minorEastAsia" w:hAnsiTheme="minorEastAsia" w:eastAsiaTheme="minorEastAsia"/>
                <w:color w:val="auto"/>
                <w:sz w:val="24"/>
                <w:highlight w:val="none"/>
              </w:rPr>
            </w:pPr>
          </w:p>
        </w:tc>
      </w:tr>
      <w:tr w14:paraId="4E7E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1BF70C">
            <w:pPr>
              <w:shd w:val="clear"/>
              <w:spacing w:line="360" w:lineRule="auto"/>
              <w:rPr>
                <w:rFonts w:cs="仿宋_GB2312" w:asciiTheme="minorEastAsia" w:hAnsiTheme="minorEastAsia" w:eastAsiaTheme="minorEastAsia"/>
                <w:color w:val="auto"/>
                <w:sz w:val="24"/>
                <w:highlight w:val="none"/>
              </w:rPr>
            </w:pPr>
          </w:p>
        </w:tc>
        <w:tc>
          <w:tcPr>
            <w:tcW w:w="552" w:type="dxa"/>
          </w:tcPr>
          <w:p w14:paraId="6D5F6F95">
            <w:pPr>
              <w:shd w:val="clear"/>
              <w:spacing w:line="360" w:lineRule="auto"/>
              <w:rPr>
                <w:rFonts w:cs="仿宋_GB2312" w:asciiTheme="minorEastAsia" w:hAnsiTheme="minorEastAsia" w:eastAsiaTheme="minorEastAsia"/>
                <w:color w:val="auto"/>
                <w:sz w:val="24"/>
                <w:highlight w:val="none"/>
              </w:rPr>
            </w:pPr>
          </w:p>
        </w:tc>
        <w:tc>
          <w:tcPr>
            <w:tcW w:w="552" w:type="dxa"/>
          </w:tcPr>
          <w:p w14:paraId="685CCB8A">
            <w:pPr>
              <w:shd w:val="clear"/>
              <w:spacing w:line="360" w:lineRule="auto"/>
              <w:rPr>
                <w:rFonts w:cs="仿宋_GB2312" w:asciiTheme="minorEastAsia" w:hAnsiTheme="minorEastAsia" w:eastAsiaTheme="minorEastAsia"/>
                <w:color w:val="auto"/>
                <w:sz w:val="24"/>
                <w:highlight w:val="none"/>
              </w:rPr>
            </w:pPr>
          </w:p>
        </w:tc>
        <w:tc>
          <w:tcPr>
            <w:tcW w:w="552" w:type="dxa"/>
          </w:tcPr>
          <w:p w14:paraId="273CA855">
            <w:pPr>
              <w:shd w:val="clear"/>
              <w:spacing w:line="360" w:lineRule="auto"/>
              <w:rPr>
                <w:rFonts w:cs="仿宋_GB2312" w:asciiTheme="minorEastAsia" w:hAnsiTheme="minorEastAsia" w:eastAsiaTheme="minorEastAsia"/>
                <w:color w:val="auto"/>
                <w:sz w:val="24"/>
                <w:highlight w:val="none"/>
              </w:rPr>
            </w:pPr>
          </w:p>
        </w:tc>
        <w:tc>
          <w:tcPr>
            <w:tcW w:w="552" w:type="dxa"/>
          </w:tcPr>
          <w:p w14:paraId="23891130">
            <w:pPr>
              <w:shd w:val="clear"/>
              <w:spacing w:line="360" w:lineRule="auto"/>
              <w:rPr>
                <w:rFonts w:cs="仿宋_GB2312" w:asciiTheme="minorEastAsia" w:hAnsiTheme="minorEastAsia" w:eastAsiaTheme="minorEastAsia"/>
                <w:color w:val="auto"/>
                <w:sz w:val="24"/>
                <w:highlight w:val="none"/>
              </w:rPr>
            </w:pPr>
          </w:p>
        </w:tc>
        <w:tc>
          <w:tcPr>
            <w:tcW w:w="552" w:type="dxa"/>
          </w:tcPr>
          <w:p w14:paraId="2F992F2F">
            <w:pPr>
              <w:shd w:val="clear"/>
              <w:spacing w:line="360" w:lineRule="auto"/>
              <w:rPr>
                <w:rFonts w:cs="仿宋_GB2312" w:asciiTheme="minorEastAsia" w:hAnsiTheme="minorEastAsia" w:eastAsiaTheme="minorEastAsia"/>
                <w:color w:val="auto"/>
                <w:sz w:val="24"/>
                <w:highlight w:val="none"/>
              </w:rPr>
            </w:pPr>
          </w:p>
        </w:tc>
        <w:tc>
          <w:tcPr>
            <w:tcW w:w="552" w:type="dxa"/>
          </w:tcPr>
          <w:p w14:paraId="7122B245">
            <w:pPr>
              <w:shd w:val="clear"/>
              <w:spacing w:line="360" w:lineRule="auto"/>
              <w:rPr>
                <w:rFonts w:cs="仿宋_GB2312" w:asciiTheme="minorEastAsia" w:hAnsiTheme="minorEastAsia" w:eastAsiaTheme="minorEastAsia"/>
                <w:color w:val="auto"/>
                <w:sz w:val="24"/>
                <w:highlight w:val="none"/>
              </w:rPr>
            </w:pPr>
          </w:p>
        </w:tc>
        <w:tc>
          <w:tcPr>
            <w:tcW w:w="553" w:type="dxa"/>
          </w:tcPr>
          <w:p w14:paraId="4A0944DE">
            <w:pPr>
              <w:shd w:val="clear"/>
              <w:spacing w:line="360" w:lineRule="auto"/>
              <w:rPr>
                <w:rFonts w:cs="仿宋_GB2312" w:asciiTheme="minorEastAsia" w:hAnsiTheme="minorEastAsia" w:eastAsiaTheme="minorEastAsia"/>
                <w:color w:val="auto"/>
                <w:sz w:val="24"/>
                <w:highlight w:val="none"/>
              </w:rPr>
            </w:pPr>
          </w:p>
        </w:tc>
        <w:tc>
          <w:tcPr>
            <w:tcW w:w="553" w:type="dxa"/>
          </w:tcPr>
          <w:p w14:paraId="0E4170C4">
            <w:pPr>
              <w:shd w:val="clear"/>
              <w:spacing w:line="360" w:lineRule="auto"/>
              <w:rPr>
                <w:rFonts w:cs="仿宋_GB2312" w:asciiTheme="minorEastAsia" w:hAnsiTheme="minorEastAsia" w:eastAsiaTheme="minorEastAsia"/>
                <w:color w:val="auto"/>
                <w:sz w:val="24"/>
                <w:highlight w:val="none"/>
              </w:rPr>
            </w:pPr>
          </w:p>
        </w:tc>
        <w:tc>
          <w:tcPr>
            <w:tcW w:w="553" w:type="dxa"/>
          </w:tcPr>
          <w:p w14:paraId="17D7F592">
            <w:pPr>
              <w:shd w:val="clear"/>
              <w:spacing w:line="360" w:lineRule="auto"/>
              <w:rPr>
                <w:rFonts w:cs="仿宋_GB2312" w:asciiTheme="minorEastAsia" w:hAnsiTheme="minorEastAsia" w:eastAsiaTheme="minorEastAsia"/>
                <w:color w:val="auto"/>
                <w:sz w:val="24"/>
                <w:highlight w:val="none"/>
              </w:rPr>
            </w:pPr>
          </w:p>
        </w:tc>
        <w:tc>
          <w:tcPr>
            <w:tcW w:w="553" w:type="dxa"/>
          </w:tcPr>
          <w:p w14:paraId="30D21586">
            <w:pPr>
              <w:shd w:val="clear"/>
              <w:spacing w:line="360" w:lineRule="auto"/>
              <w:rPr>
                <w:rFonts w:cs="仿宋_GB2312" w:asciiTheme="minorEastAsia" w:hAnsiTheme="minorEastAsia" w:eastAsiaTheme="minorEastAsia"/>
                <w:color w:val="auto"/>
                <w:sz w:val="24"/>
                <w:highlight w:val="none"/>
              </w:rPr>
            </w:pPr>
          </w:p>
        </w:tc>
        <w:tc>
          <w:tcPr>
            <w:tcW w:w="553" w:type="dxa"/>
          </w:tcPr>
          <w:p w14:paraId="5FD1A722">
            <w:pPr>
              <w:shd w:val="clear"/>
              <w:spacing w:line="360" w:lineRule="auto"/>
              <w:rPr>
                <w:rFonts w:cs="仿宋_GB2312" w:asciiTheme="minorEastAsia" w:hAnsiTheme="minorEastAsia" w:eastAsiaTheme="minorEastAsia"/>
                <w:color w:val="auto"/>
                <w:sz w:val="24"/>
                <w:highlight w:val="none"/>
              </w:rPr>
            </w:pPr>
          </w:p>
        </w:tc>
        <w:tc>
          <w:tcPr>
            <w:tcW w:w="553" w:type="dxa"/>
          </w:tcPr>
          <w:p w14:paraId="447DE895">
            <w:pPr>
              <w:shd w:val="clear"/>
              <w:spacing w:line="360" w:lineRule="auto"/>
              <w:rPr>
                <w:rFonts w:cs="仿宋_GB2312" w:asciiTheme="minorEastAsia" w:hAnsiTheme="minorEastAsia" w:eastAsiaTheme="minorEastAsia"/>
                <w:color w:val="auto"/>
                <w:sz w:val="24"/>
                <w:highlight w:val="none"/>
              </w:rPr>
            </w:pPr>
          </w:p>
        </w:tc>
        <w:tc>
          <w:tcPr>
            <w:tcW w:w="553" w:type="dxa"/>
          </w:tcPr>
          <w:p w14:paraId="4CCA4900">
            <w:pPr>
              <w:shd w:val="clear"/>
              <w:spacing w:line="360" w:lineRule="auto"/>
              <w:rPr>
                <w:rFonts w:cs="仿宋_GB2312" w:asciiTheme="minorEastAsia" w:hAnsiTheme="minorEastAsia" w:eastAsiaTheme="minorEastAsia"/>
                <w:color w:val="auto"/>
                <w:sz w:val="24"/>
                <w:highlight w:val="none"/>
              </w:rPr>
            </w:pPr>
          </w:p>
        </w:tc>
        <w:tc>
          <w:tcPr>
            <w:tcW w:w="553" w:type="dxa"/>
          </w:tcPr>
          <w:p w14:paraId="3EC22F76">
            <w:pPr>
              <w:shd w:val="clear"/>
              <w:spacing w:line="360" w:lineRule="auto"/>
              <w:rPr>
                <w:rFonts w:cs="仿宋_GB2312" w:asciiTheme="minorEastAsia" w:hAnsiTheme="minorEastAsia" w:eastAsiaTheme="minorEastAsia"/>
                <w:color w:val="auto"/>
                <w:sz w:val="24"/>
                <w:highlight w:val="none"/>
              </w:rPr>
            </w:pPr>
          </w:p>
        </w:tc>
        <w:tc>
          <w:tcPr>
            <w:tcW w:w="553" w:type="dxa"/>
          </w:tcPr>
          <w:p w14:paraId="3FF60A70">
            <w:pPr>
              <w:shd w:val="clear"/>
              <w:spacing w:line="360" w:lineRule="auto"/>
              <w:rPr>
                <w:rFonts w:cs="仿宋_GB2312" w:asciiTheme="minorEastAsia" w:hAnsiTheme="minorEastAsia" w:eastAsiaTheme="minorEastAsia"/>
                <w:color w:val="auto"/>
                <w:sz w:val="24"/>
                <w:highlight w:val="none"/>
              </w:rPr>
            </w:pPr>
          </w:p>
        </w:tc>
        <w:tc>
          <w:tcPr>
            <w:tcW w:w="553" w:type="dxa"/>
          </w:tcPr>
          <w:p w14:paraId="7337A25D">
            <w:pPr>
              <w:shd w:val="clear"/>
              <w:spacing w:line="360" w:lineRule="auto"/>
              <w:rPr>
                <w:rFonts w:cs="仿宋_GB2312" w:asciiTheme="minorEastAsia" w:hAnsiTheme="minorEastAsia" w:eastAsiaTheme="minorEastAsia"/>
                <w:color w:val="auto"/>
                <w:sz w:val="24"/>
                <w:highlight w:val="none"/>
              </w:rPr>
            </w:pPr>
          </w:p>
        </w:tc>
      </w:tr>
      <w:tr w14:paraId="379F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9A950E3">
            <w:pPr>
              <w:shd w:val="clear"/>
              <w:spacing w:line="360" w:lineRule="auto"/>
              <w:rPr>
                <w:rFonts w:cs="仿宋_GB2312" w:asciiTheme="minorEastAsia" w:hAnsiTheme="minorEastAsia" w:eastAsiaTheme="minorEastAsia"/>
                <w:color w:val="auto"/>
                <w:sz w:val="24"/>
                <w:highlight w:val="none"/>
              </w:rPr>
            </w:pPr>
          </w:p>
        </w:tc>
        <w:tc>
          <w:tcPr>
            <w:tcW w:w="552" w:type="dxa"/>
          </w:tcPr>
          <w:p w14:paraId="6DED5B6E">
            <w:pPr>
              <w:shd w:val="clear"/>
              <w:spacing w:line="360" w:lineRule="auto"/>
              <w:rPr>
                <w:rFonts w:cs="仿宋_GB2312" w:asciiTheme="minorEastAsia" w:hAnsiTheme="minorEastAsia" w:eastAsiaTheme="minorEastAsia"/>
                <w:color w:val="auto"/>
                <w:sz w:val="24"/>
                <w:highlight w:val="none"/>
              </w:rPr>
            </w:pPr>
          </w:p>
        </w:tc>
        <w:tc>
          <w:tcPr>
            <w:tcW w:w="552" w:type="dxa"/>
          </w:tcPr>
          <w:p w14:paraId="40FA4370">
            <w:pPr>
              <w:shd w:val="clear"/>
              <w:spacing w:line="360" w:lineRule="auto"/>
              <w:rPr>
                <w:rFonts w:cs="仿宋_GB2312" w:asciiTheme="minorEastAsia" w:hAnsiTheme="minorEastAsia" w:eastAsiaTheme="minorEastAsia"/>
                <w:color w:val="auto"/>
                <w:sz w:val="24"/>
                <w:highlight w:val="none"/>
              </w:rPr>
            </w:pPr>
          </w:p>
        </w:tc>
        <w:tc>
          <w:tcPr>
            <w:tcW w:w="552" w:type="dxa"/>
          </w:tcPr>
          <w:p w14:paraId="76A0AA09">
            <w:pPr>
              <w:shd w:val="clear"/>
              <w:spacing w:line="360" w:lineRule="auto"/>
              <w:rPr>
                <w:rFonts w:cs="仿宋_GB2312" w:asciiTheme="minorEastAsia" w:hAnsiTheme="minorEastAsia" w:eastAsiaTheme="minorEastAsia"/>
                <w:color w:val="auto"/>
                <w:sz w:val="24"/>
                <w:highlight w:val="none"/>
              </w:rPr>
            </w:pPr>
          </w:p>
        </w:tc>
        <w:tc>
          <w:tcPr>
            <w:tcW w:w="552" w:type="dxa"/>
          </w:tcPr>
          <w:p w14:paraId="6303C7A9">
            <w:pPr>
              <w:shd w:val="clear"/>
              <w:spacing w:line="360" w:lineRule="auto"/>
              <w:rPr>
                <w:rFonts w:cs="仿宋_GB2312" w:asciiTheme="minorEastAsia" w:hAnsiTheme="minorEastAsia" w:eastAsiaTheme="minorEastAsia"/>
                <w:color w:val="auto"/>
                <w:sz w:val="24"/>
                <w:highlight w:val="none"/>
              </w:rPr>
            </w:pPr>
          </w:p>
        </w:tc>
        <w:tc>
          <w:tcPr>
            <w:tcW w:w="552" w:type="dxa"/>
          </w:tcPr>
          <w:p w14:paraId="53263FE0">
            <w:pPr>
              <w:shd w:val="clear"/>
              <w:spacing w:line="360" w:lineRule="auto"/>
              <w:rPr>
                <w:rFonts w:cs="仿宋_GB2312" w:asciiTheme="minorEastAsia" w:hAnsiTheme="minorEastAsia" w:eastAsiaTheme="minorEastAsia"/>
                <w:color w:val="auto"/>
                <w:sz w:val="24"/>
                <w:highlight w:val="none"/>
              </w:rPr>
            </w:pPr>
          </w:p>
        </w:tc>
        <w:tc>
          <w:tcPr>
            <w:tcW w:w="552" w:type="dxa"/>
          </w:tcPr>
          <w:p w14:paraId="661F801C">
            <w:pPr>
              <w:shd w:val="clear"/>
              <w:spacing w:line="360" w:lineRule="auto"/>
              <w:rPr>
                <w:rFonts w:cs="仿宋_GB2312" w:asciiTheme="minorEastAsia" w:hAnsiTheme="minorEastAsia" w:eastAsiaTheme="minorEastAsia"/>
                <w:color w:val="auto"/>
                <w:sz w:val="24"/>
                <w:highlight w:val="none"/>
              </w:rPr>
            </w:pPr>
          </w:p>
        </w:tc>
        <w:tc>
          <w:tcPr>
            <w:tcW w:w="553" w:type="dxa"/>
          </w:tcPr>
          <w:p w14:paraId="59B57DF7">
            <w:pPr>
              <w:shd w:val="clear"/>
              <w:spacing w:line="360" w:lineRule="auto"/>
              <w:rPr>
                <w:rFonts w:cs="仿宋_GB2312" w:asciiTheme="minorEastAsia" w:hAnsiTheme="minorEastAsia" w:eastAsiaTheme="minorEastAsia"/>
                <w:color w:val="auto"/>
                <w:sz w:val="24"/>
                <w:highlight w:val="none"/>
              </w:rPr>
            </w:pPr>
          </w:p>
        </w:tc>
        <w:tc>
          <w:tcPr>
            <w:tcW w:w="553" w:type="dxa"/>
          </w:tcPr>
          <w:p w14:paraId="6F3222E9">
            <w:pPr>
              <w:shd w:val="clear"/>
              <w:spacing w:line="360" w:lineRule="auto"/>
              <w:rPr>
                <w:rFonts w:cs="仿宋_GB2312" w:asciiTheme="minorEastAsia" w:hAnsiTheme="minorEastAsia" w:eastAsiaTheme="minorEastAsia"/>
                <w:color w:val="auto"/>
                <w:sz w:val="24"/>
                <w:highlight w:val="none"/>
              </w:rPr>
            </w:pPr>
          </w:p>
        </w:tc>
        <w:tc>
          <w:tcPr>
            <w:tcW w:w="553" w:type="dxa"/>
          </w:tcPr>
          <w:p w14:paraId="71BB5672">
            <w:pPr>
              <w:shd w:val="clear"/>
              <w:spacing w:line="360" w:lineRule="auto"/>
              <w:rPr>
                <w:rFonts w:cs="仿宋_GB2312" w:asciiTheme="minorEastAsia" w:hAnsiTheme="minorEastAsia" w:eastAsiaTheme="minorEastAsia"/>
                <w:color w:val="auto"/>
                <w:sz w:val="24"/>
                <w:highlight w:val="none"/>
              </w:rPr>
            </w:pPr>
          </w:p>
        </w:tc>
        <w:tc>
          <w:tcPr>
            <w:tcW w:w="553" w:type="dxa"/>
          </w:tcPr>
          <w:p w14:paraId="66FAC885">
            <w:pPr>
              <w:shd w:val="clear"/>
              <w:spacing w:line="360" w:lineRule="auto"/>
              <w:rPr>
                <w:rFonts w:cs="仿宋_GB2312" w:asciiTheme="minorEastAsia" w:hAnsiTheme="minorEastAsia" w:eastAsiaTheme="minorEastAsia"/>
                <w:color w:val="auto"/>
                <w:sz w:val="24"/>
                <w:highlight w:val="none"/>
              </w:rPr>
            </w:pPr>
          </w:p>
        </w:tc>
        <w:tc>
          <w:tcPr>
            <w:tcW w:w="553" w:type="dxa"/>
          </w:tcPr>
          <w:p w14:paraId="0E1FF83C">
            <w:pPr>
              <w:shd w:val="clear"/>
              <w:spacing w:line="360" w:lineRule="auto"/>
              <w:rPr>
                <w:rFonts w:cs="仿宋_GB2312" w:asciiTheme="minorEastAsia" w:hAnsiTheme="minorEastAsia" w:eastAsiaTheme="minorEastAsia"/>
                <w:color w:val="auto"/>
                <w:sz w:val="24"/>
                <w:highlight w:val="none"/>
              </w:rPr>
            </w:pPr>
          </w:p>
        </w:tc>
        <w:tc>
          <w:tcPr>
            <w:tcW w:w="553" w:type="dxa"/>
          </w:tcPr>
          <w:p w14:paraId="3F39827F">
            <w:pPr>
              <w:shd w:val="clear"/>
              <w:spacing w:line="360" w:lineRule="auto"/>
              <w:rPr>
                <w:rFonts w:cs="仿宋_GB2312" w:asciiTheme="minorEastAsia" w:hAnsiTheme="minorEastAsia" w:eastAsiaTheme="minorEastAsia"/>
                <w:color w:val="auto"/>
                <w:sz w:val="24"/>
                <w:highlight w:val="none"/>
              </w:rPr>
            </w:pPr>
          </w:p>
        </w:tc>
        <w:tc>
          <w:tcPr>
            <w:tcW w:w="553" w:type="dxa"/>
          </w:tcPr>
          <w:p w14:paraId="357DC45F">
            <w:pPr>
              <w:shd w:val="clear"/>
              <w:spacing w:line="360" w:lineRule="auto"/>
              <w:rPr>
                <w:rFonts w:cs="仿宋_GB2312" w:asciiTheme="minorEastAsia" w:hAnsiTheme="minorEastAsia" w:eastAsiaTheme="minorEastAsia"/>
                <w:color w:val="auto"/>
                <w:sz w:val="24"/>
                <w:highlight w:val="none"/>
              </w:rPr>
            </w:pPr>
          </w:p>
        </w:tc>
        <w:tc>
          <w:tcPr>
            <w:tcW w:w="553" w:type="dxa"/>
          </w:tcPr>
          <w:p w14:paraId="7363DB2D">
            <w:pPr>
              <w:shd w:val="clear"/>
              <w:spacing w:line="360" w:lineRule="auto"/>
              <w:rPr>
                <w:rFonts w:cs="仿宋_GB2312" w:asciiTheme="minorEastAsia" w:hAnsiTheme="minorEastAsia" w:eastAsiaTheme="minorEastAsia"/>
                <w:color w:val="auto"/>
                <w:sz w:val="24"/>
                <w:highlight w:val="none"/>
              </w:rPr>
            </w:pPr>
          </w:p>
        </w:tc>
        <w:tc>
          <w:tcPr>
            <w:tcW w:w="553" w:type="dxa"/>
          </w:tcPr>
          <w:p w14:paraId="016E3DA1">
            <w:pPr>
              <w:shd w:val="clear"/>
              <w:spacing w:line="360" w:lineRule="auto"/>
              <w:rPr>
                <w:rFonts w:cs="仿宋_GB2312" w:asciiTheme="minorEastAsia" w:hAnsiTheme="minorEastAsia" w:eastAsiaTheme="minorEastAsia"/>
                <w:color w:val="auto"/>
                <w:sz w:val="24"/>
                <w:highlight w:val="none"/>
              </w:rPr>
            </w:pPr>
          </w:p>
        </w:tc>
        <w:tc>
          <w:tcPr>
            <w:tcW w:w="553" w:type="dxa"/>
          </w:tcPr>
          <w:p w14:paraId="640312CA">
            <w:pPr>
              <w:shd w:val="clear"/>
              <w:spacing w:line="360" w:lineRule="auto"/>
              <w:rPr>
                <w:rFonts w:cs="仿宋_GB2312" w:asciiTheme="minorEastAsia" w:hAnsiTheme="minorEastAsia" w:eastAsiaTheme="minorEastAsia"/>
                <w:color w:val="auto"/>
                <w:sz w:val="24"/>
                <w:highlight w:val="none"/>
              </w:rPr>
            </w:pPr>
          </w:p>
        </w:tc>
      </w:tr>
      <w:tr w14:paraId="3F52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4B44B2C">
            <w:pPr>
              <w:shd w:val="clear"/>
              <w:spacing w:line="360" w:lineRule="auto"/>
              <w:rPr>
                <w:rFonts w:cs="仿宋_GB2312" w:asciiTheme="minorEastAsia" w:hAnsiTheme="minorEastAsia" w:eastAsiaTheme="minorEastAsia"/>
                <w:color w:val="auto"/>
                <w:sz w:val="24"/>
                <w:highlight w:val="none"/>
              </w:rPr>
            </w:pPr>
          </w:p>
        </w:tc>
        <w:tc>
          <w:tcPr>
            <w:tcW w:w="552" w:type="dxa"/>
          </w:tcPr>
          <w:p w14:paraId="2BFC91B2">
            <w:pPr>
              <w:shd w:val="clear"/>
              <w:spacing w:line="360" w:lineRule="auto"/>
              <w:rPr>
                <w:rFonts w:cs="仿宋_GB2312" w:asciiTheme="minorEastAsia" w:hAnsiTheme="minorEastAsia" w:eastAsiaTheme="minorEastAsia"/>
                <w:color w:val="auto"/>
                <w:sz w:val="24"/>
                <w:highlight w:val="none"/>
              </w:rPr>
            </w:pPr>
          </w:p>
        </w:tc>
        <w:tc>
          <w:tcPr>
            <w:tcW w:w="552" w:type="dxa"/>
          </w:tcPr>
          <w:p w14:paraId="4E152120">
            <w:pPr>
              <w:shd w:val="clear"/>
              <w:spacing w:line="360" w:lineRule="auto"/>
              <w:rPr>
                <w:rFonts w:cs="仿宋_GB2312" w:asciiTheme="minorEastAsia" w:hAnsiTheme="minorEastAsia" w:eastAsiaTheme="minorEastAsia"/>
                <w:color w:val="auto"/>
                <w:sz w:val="24"/>
                <w:highlight w:val="none"/>
              </w:rPr>
            </w:pPr>
          </w:p>
        </w:tc>
        <w:tc>
          <w:tcPr>
            <w:tcW w:w="552" w:type="dxa"/>
          </w:tcPr>
          <w:p w14:paraId="5D0064E6">
            <w:pPr>
              <w:shd w:val="clear"/>
              <w:spacing w:line="360" w:lineRule="auto"/>
              <w:rPr>
                <w:rFonts w:cs="仿宋_GB2312" w:asciiTheme="minorEastAsia" w:hAnsiTheme="minorEastAsia" w:eastAsiaTheme="minorEastAsia"/>
                <w:color w:val="auto"/>
                <w:sz w:val="24"/>
                <w:highlight w:val="none"/>
              </w:rPr>
            </w:pPr>
          </w:p>
        </w:tc>
        <w:tc>
          <w:tcPr>
            <w:tcW w:w="552" w:type="dxa"/>
          </w:tcPr>
          <w:p w14:paraId="74D9BC3A">
            <w:pPr>
              <w:shd w:val="clear"/>
              <w:spacing w:line="360" w:lineRule="auto"/>
              <w:rPr>
                <w:rFonts w:cs="仿宋_GB2312" w:asciiTheme="minorEastAsia" w:hAnsiTheme="minorEastAsia" w:eastAsiaTheme="minorEastAsia"/>
                <w:color w:val="auto"/>
                <w:sz w:val="24"/>
                <w:highlight w:val="none"/>
              </w:rPr>
            </w:pPr>
          </w:p>
        </w:tc>
        <w:tc>
          <w:tcPr>
            <w:tcW w:w="552" w:type="dxa"/>
          </w:tcPr>
          <w:p w14:paraId="4849146E">
            <w:pPr>
              <w:shd w:val="clear"/>
              <w:spacing w:line="360" w:lineRule="auto"/>
              <w:rPr>
                <w:rFonts w:cs="仿宋_GB2312" w:asciiTheme="minorEastAsia" w:hAnsiTheme="minorEastAsia" w:eastAsiaTheme="minorEastAsia"/>
                <w:color w:val="auto"/>
                <w:sz w:val="24"/>
                <w:highlight w:val="none"/>
              </w:rPr>
            </w:pPr>
          </w:p>
        </w:tc>
        <w:tc>
          <w:tcPr>
            <w:tcW w:w="552" w:type="dxa"/>
          </w:tcPr>
          <w:p w14:paraId="32FFBBFD">
            <w:pPr>
              <w:shd w:val="clear"/>
              <w:spacing w:line="360" w:lineRule="auto"/>
              <w:rPr>
                <w:rFonts w:cs="仿宋_GB2312" w:asciiTheme="minorEastAsia" w:hAnsiTheme="minorEastAsia" w:eastAsiaTheme="minorEastAsia"/>
                <w:color w:val="auto"/>
                <w:sz w:val="24"/>
                <w:highlight w:val="none"/>
              </w:rPr>
            </w:pPr>
          </w:p>
        </w:tc>
        <w:tc>
          <w:tcPr>
            <w:tcW w:w="553" w:type="dxa"/>
          </w:tcPr>
          <w:p w14:paraId="5E05B044">
            <w:pPr>
              <w:shd w:val="clear"/>
              <w:spacing w:line="360" w:lineRule="auto"/>
              <w:rPr>
                <w:rFonts w:cs="仿宋_GB2312" w:asciiTheme="minorEastAsia" w:hAnsiTheme="minorEastAsia" w:eastAsiaTheme="minorEastAsia"/>
                <w:color w:val="auto"/>
                <w:sz w:val="24"/>
                <w:highlight w:val="none"/>
              </w:rPr>
            </w:pPr>
          </w:p>
        </w:tc>
        <w:tc>
          <w:tcPr>
            <w:tcW w:w="553" w:type="dxa"/>
          </w:tcPr>
          <w:p w14:paraId="587B12CA">
            <w:pPr>
              <w:shd w:val="clear"/>
              <w:spacing w:line="360" w:lineRule="auto"/>
              <w:rPr>
                <w:rFonts w:cs="仿宋_GB2312" w:asciiTheme="minorEastAsia" w:hAnsiTheme="minorEastAsia" w:eastAsiaTheme="minorEastAsia"/>
                <w:color w:val="auto"/>
                <w:sz w:val="24"/>
                <w:highlight w:val="none"/>
              </w:rPr>
            </w:pPr>
          </w:p>
        </w:tc>
        <w:tc>
          <w:tcPr>
            <w:tcW w:w="553" w:type="dxa"/>
          </w:tcPr>
          <w:p w14:paraId="124F4142">
            <w:pPr>
              <w:shd w:val="clear"/>
              <w:spacing w:line="360" w:lineRule="auto"/>
              <w:rPr>
                <w:rFonts w:cs="仿宋_GB2312" w:asciiTheme="minorEastAsia" w:hAnsiTheme="minorEastAsia" w:eastAsiaTheme="minorEastAsia"/>
                <w:color w:val="auto"/>
                <w:sz w:val="24"/>
                <w:highlight w:val="none"/>
              </w:rPr>
            </w:pPr>
          </w:p>
        </w:tc>
        <w:tc>
          <w:tcPr>
            <w:tcW w:w="553" w:type="dxa"/>
          </w:tcPr>
          <w:p w14:paraId="4DCFCDD9">
            <w:pPr>
              <w:shd w:val="clear"/>
              <w:spacing w:line="360" w:lineRule="auto"/>
              <w:rPr>
                <w:rFonts w:cs="仿宋_GB2312" w:asciiTheme="minorEastAsia" w:hAnsiTheme="minorEastAsia" w:eastAsiaTheme="minorEastAsia"/>
                <w:color w:val="auto"/>
                <w:sz w:val="24"/>
                <w:highlight w:val="none"/>
              </w:rPr>
            </w:pPr>
          </w:p>
        </w:tc>
        <w:tc>
          <w:tcPr>
            <w:tcW w:w="553" w:type="dxa"/>
          </w:tcPr>
          <w:p w14:paraId="4A0AE2BC">
            <w:pPr>
              <w:shd w:val="clear"/>
              <w:spacing w:line="360" w:lineRule="auto"/>
              <w:rPr>
                <w:rFonts w:cs="仿宋_GB2312" w:asciiTheme="minorEastAsia" w:hAnsiTheme="minorEastAsia" w:eastAsiaTheme="minorEastAsia"/>
                <w:color w:val="auto"/>
                <w:sz w:val="24"/>
                <w:highlight w:val="none"/>
              </w:rPr>
            </w:pPr>
          </w:p>
        </w:tc>
        <w:tc>
          <w:tcPr>
            <w:tcW w:w="553" w:type="dxa"/>
          </w:tcPr>
          <w:p w14:paraId="73E41AEC">
            <w:pPr>
              <w:shd w:val="clear"/>
              <w:spacing w:line="360" w:lineRule="auto"/>
              <w:rPr>
                <w:rFonts w:cs="仿宋_GB2312" w:asciiTheme="minorEastAsia" w:hAnsiTheme="minorEastAsia" w:eastAsiaTheme="minorEastAsia"/>
                <w:color w:val="auto"/>
                <w:sz w:val="24"/>
                <w:highlight w:val="none"/>
              </w:rPr>
            </w:pPr>
          </w:p>
        </w:tc>
        <w:tc>
          <w:tcPr>
            <w:tcW w:w="553" w:type="dxa"/>
          </w:tcPr>
          <w:p w14:paraId="71C77623">
            <w:pPr>
              <w:shd w:val="clear"/>
              <w:spacing w:line="360" w:lineRule="auto"/>
              <w:rPr>
                <w:rFonts w:cs="仿宋_GB2312" w:asciiTheme="minorEastAsia" w:hAnsiTheme="minorEastAsia" w:eastAsiaTheme="minorEastAsia"/>
                <w:color w:val="auto"/>
                <w:sz w:val="24"/>
                <w:highlight w:val="none"/>
              </w:rPr>
            </w:pPr>
          </w:p>
        </w:tc>
        <w:tc>
          <w:tcPr>
            <w:tcW w:w="553" w:type="dxa"/>
          </w:tcPr>
          <w:p w14:paraId="1F03CF3C">
            <w:pPr>
              <w:shd w:val="clear"/>
              <w:spacing w:line="360" w:lineRule="auto"/>
              <w:rPr>
                <w:rFonts w:cs="仿宋_GB2312" w:asciiTheme="minorEastAsia" w:hAnsiTheme="minorEastAsia" w:eastAsiaTheme="minorEastAsia"/>
                <w:color w:val="auto"/>
                <w:sz w:val="24"/>
                <w:highlight w:val="none"/>
              </w:rPr>
            </w:pPr>
          </w:p>
        </w:tc>
        <w:tc>
          <w:tcPr>
            <w:tcW w:w="553" w:type="dxa"/>
          </w:tcPr>
          <w:p w14:paraId="7A23A0D0">
            <w:pPr>
              <w:shd w:val="clear"/>
              <w:spacing w:line="360" w:lineRule="auto"/>
              <w:rPr>
                <w:rFonts w:cs="仿宋_GB2312" w:asciiTheme="minorEastAsia" w:hAnsiTheme="minorEastAsia" w:eastAsiaTheme="minorEastAsia"/>
                <w:color w:val="auto"/>
                <w:sz w:val="24"/>
                <w:highlight w:val="none"/>
              </w:rPr>
            </w:pPr>
          </w:p>
        </w:tc>
        <w:tc>
          <w:tcPr>
            <w:tcW w:w="553" w:type="dxa"/>
          </w:tcPr>
          <w:p w14:paraId="171DBEB6">
            <w:pPr>
              <w:shd w:val="clear"/>
              <w:spacing w:line="360" w:lineRule="auto"/>
              <w:rPr>
                <w:rFonts w:cs="仿宋_GB2312" w:asciiTheme="minorEastAsia" w:hAnsiTheme="minorEastAsia" w:eastAsiaTheme="minorEastAsia"/>
                <w:color w:val="auto"/>
                <w:sz w:val="24"/>
                <w:highlight w:val="none"/>
              </w:rPr>
            </w:pPr>
          </w:p>
        </w:tc>
      </w:tr>
      <w:tr w14:paraId="070A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E684E8A">
            <w:pPr>
              <w:shd w:val="clear"/>
              <w:spacing w:line="360" w:lineRule="auto"/>
              <w:rPr>
                <w:rFonts w:cs="仿宋_GB2312" w:asciiTheme="minorEastAsia" w:hAnsiTheme="minorEastAsia" w:eastAsiaTheme="minorEastAsia"/>
                <w:color w:val="auto"/>
                <w:sz w:val="24"/>
                <w:highlight w:val="none"/>
              </w:rPr>
            </w:pPr>
          </w:p>
        </w:tc>
        <w:tc>
          <w:tcPr>
            <w:tcW w:w="552" w:type="dxa"/>
          </w:tcPr>
          <w:p w14:paraId="18F6F5CB">
            <w:pPr>
              <w:shd w:val="clear"/>
              <w:spacing w:line="360" w:lineRule="auto"/>
              <w:rPr>
                <w:rFonts w:cs="仿宋_GB2312" w:asciiTheme="minorEastAsia" w:hAnsiTheme="minorEastAsia" w:eastAsiaTheme="minorEastAsia"/>
                <w:color w:val="auto"/>
                <w:sz w:val="24"/>
                <w:highlight w:val="none"/>
              </w:rPr>
            </w:pPr>
          </w:p>
        </w:tc>
        <w:tc>
          <w:tcPr>
            <w:tcW w:w="552" w:type="dxa"/>
          </w:tcPr>
          <w:p w14:paraId="182273DC">
            <w:pPr>
              <w:shd w:val="clear"/>
              <w:spacing w:line="360" w:lineRule="auto"/>
              <w:rPr>
                <w:rFonts w:cs="仿宋_GB2312" w:asciiTheme="minorEastAsia" w:hAnsiTheme="minorEastAsia" w:eastAsiaTheme="minorEastAsia"/>
                <w:color w:val="auto"/>
                <w:sz w:val="24"/>
                <w:highlight w:val="none"/>
              </w:rPr>
            </w:pPr>
          </w:p>
        </w:tc>
        <w:tc>
          <w:tcPr>
            <w:tcW w:w="552" w:type="dxa"/>
          </w:tcPr>
          <w:p w14:paraId="5E3DFB05">
            <w:pPr>
              <w:shd w:val="clear"/>
              <w:spacing w:line="360" w:lineRule="auto"/>
              <w:rPr>
                <w:rFonts w:cs="仿宋_GB2312" w:asciiTheme="minorEastAsia" w:hAnsiTheme="minorEastAsia" w:eastAsiaTheme="minorEastAsia"/>
                <w:color w:val="auto"/>
                <w:sz w:val="24"/>
                <w:highlight w:val="none"/>
              </w:rPr>
            </w:pPr>
          </w:p>
        </w:tc>
        <w:tc>
          <w:tcPr>
            <w:tcW w:w="552" w:type="dxa"/>
          </w:tcPr>
          <w:p w14:paraId="175F13AF">
            <w:pPr>
              <w:shd w:val="clear"/>
              <w:spacing w:line="360" w:lineRule="auto"/>
              <w:rPr>
                <w:rFonts w:cs="仿宋_GB2312" w:asciiTheme="minorEastAsia" w:hAnsiTheme="minorEastAsia" w:eastAsiaTheme="minorEastAsia"/>
                <w:color w:val="auto"/>
                <w:sz w:val="24"/>
                <w:highlight w:val="none"/>
              </w:rPr>
            </w:pPr>
          </w:p>
        </w:tc>
        <w:tc>
          <w:tcPr>
            <w:tcW w:w="552" w:type="dxa"/>
          </w:tcPr>
          <w:p w14:paraId="3076C9E2">
            <w:pPr>
              <w:shd w:val="clear"/>
              <w:spacing w:line="360" w:lineRule="auto"/>
              <w:rPr>
                <w:rFonts w:cs="仿宋_GB2312" w:asciiTheme="minorEastAsia" w:hAnsiTheme="minorEastAsia" w:eastAsiaTheme="minorEastAsia"/>
                <w:color w:val="auto"/>
                <w:sz w:val="24"/>
                <w:highlight w:val="none"/>
              </w:rPr>
            </w:pPr>
          </w:p>
        </w:tc>
        <w:tc>
          <w:tcPr>
            <w:tcW w:w="552" w:type="dxa"/>
          </w:tcPr>
          <w:p w14:paraId="580346D3">
            <w:pPr>
              <w:shd w:val="clear"/>
              <w:spacing w:line="360" w:lineRule="auto"/>
              <w:rPr>
                <w:rFonts w:cs="仿宋_GB2312" w:asciiTheme="minorEastAsia" w:hAnsiTheme="minorEastAsia" w:eastAsiaTheme="minorEastAsia"/>
                <w:color w:val="auto"/>
                <w:sz w:val="24"/>
                <w:highlight w:val="none"/>
              </w:rPr>
            </w:pPr>
          </w:p>
        </w:tc>
        <w:tc>
          <w:tcPr>
            <w:tcW w:w="553" w:type="dxa"/>
          </w:tcPr>
          <w:p w14:paraId="5AAF5F42">
            <w:pPr>
              <w:shd w:val="clear"/>
              <w:spacing w:line="360" w:lineRule="auto"/>
              <w:rPr>
                <w:rFonts w:cs="仿宋_GB2312" w:asciiTheme="minorEastAsia" w:hAnsiTheme="minorEastAsia" w:eastAsiaTheme="minorEastAsia"/>
                <w:color w:val="auto"/>
                <w:sz w:val="24"/>
                <w:highlight w:val="none"/>
              </w:rPr>
            </w:pPr>
          </w:p>
        </w:tc>
        <w:tc>
          <w:tcPr>
            <w:tcW w:w="553" w:type="dxa"/>
          </w:tcPr>
          <w:p w14:paraId="0FB961CC">
            <w:pPr>
              <w:shd w:val="clear"/>
              <w:spacing w:line="360" w:lineRule="auto"/>
              <w:rPr>
                <w:rFonts w:cs="仿宋_GB2312" w:asciiTheme="minorEastAsia" w:hAnsiTheme="minorEastAsia" w:eastAsiaTheme="minorEastAsia"/>
                <w:color w:val="auto"/>
                <w:sz w:val="24"/>
                <w:highlight w:val="none"/>
              </w:rPr>
            </w:pPr>
          </w:p>
        </w:tc>
        <w:tc>
          <w:tcPr>
            <w:tcW w:w="553" w:type="dxa"/>
          </w:tcPr>
          <w:p w14:paraId="135AFCA6">
            <w:pPr>
              <w:shd w:val="clear"/>
              <w:spacing w:line="360" w:lineRule="auto"/>
              <w:rPr>
                <w:rFonts w:cs="仿宋_GB2312" w:asciiTheme="minorEastAsia" w:hAnsiTheme="minorEastAsia" w:eastAsiaTheme="minorEastAsia"/>
                <w:color w:val="auto"/>
                <w:sz w:val="24"/>
                <w:highlight w:val="none"/>
              </w:rPr>
            </w:pPr>
          </w:p>
        </w:tc>
        <w:tc>
          <w:tcPr>
            <w:tcW w:w="553" w:type="dxa"/>
          </w:tcPr>
          <w:p w14:paraId="59238504">
            <w:pPr>
              <w:shd w:val="clear"/>
              <w:spacing w:line="360" w:lineRule="auto"/>
              <w:rPr>
                <w:rFonts w:cs="仿宋_GB2312" w:asciiTheme="minorEastAsia" w:hAnsiTheme="minorEastAsia" w:eastAsiaTheme="minorEastAsia"/>
                <w:color w:val="auto"/>
                <w:sz w:val="24"/>
                <w:highlight w:val="none"/>
              </w:rPr>
            </w:pPr>
          </w:p>
        </w:tc>
        <w:tc>
          <w:tcPr>
            <w:tcW w:w="553" w:type="dxa"/>
          </w:tcPr>
          <w:p w14:paraId="67916706">
            <w:pPr>
              <w:shd w:val="clear"/>
              <w:spacing w:line="360" w:lineRule="auto"/>
              <w:rPr>
                <w:rFonts w:cs="仿宋_GB2312" w:asciiTheme="minorEastAsia" w:hAnsiTheme="minorEastAsia" w:eastAsiaTheme="minorEastAsia"/>
                <w:color w:val="auto"/>
                <w:sz w:val="24"/>
                <w:highlight w:val="none"/>
              </w:rPr>
            </w:pPr>
          </w:p>
        </w:tc>
        <w:tc>
          <w:tcPr>
            <w:tcW w:w="553" w:type="dxa"/>
          </w:tcPr>
          <w:p w14:paraId="59704C5C">
            <w:pPr>
              <w:shd w:val="clear"/>
              <w:spacing w:line="360" w:lineRule="auto"/>
              <w:rPr>
                <w:rFonts w:cs="仿宋_GB2312" w:asciiTheme="minorEastAsia" w:hAnsiTheme="minorEastAsia" w:eastAsiaTheme="minorEastAsia"/>
                <w:color w:val="auto"/>
                <w:sz w:val="24"/>
                <w:highlight w:val="none"/>
              </w:rPr>
            </w:pPr>
          </w:p>
        </w:tc>
        <w:tc>
          <w:tcPr>
            <w:tcW w:w="553" w:type="dxa"/>
          </w:tcPr>
          <w:p w14:paraId="1749F3E4">
            <w:pPr>
              <w:shd w:val="clear"/>
              <w:spacing w:line="360" w:lineRule="auto"/>
              <w:rPr>
                <w:rFonts w:cs="仿宋_GB2312" w:asciiTheme="minorEastAsia" w:hAnsiTheme="minorEastAsia" w:eastAsiaTheme="minorEastAsia"/>
                <w:color w:val="auto"/>
                <w:sz w:val="24"/>
                <w:highlight w:val="none"/>
              </w:rPr>
            </w:pPr>
          </w:p>
        </w:tc>
        <w:tc>
          <w:tcPr>
            <w:tcW w:w="553" w:type="dxa"/>
          </w:tcPr>
          <w:p w14:paraId="623E5A05">
            <w:pPr>
              <w:shd w:val="clear"/>
              <w:spacing w:line="360" w:lineRule="auto"/>
              <w:rPr>
                <w:rFonts w:cs="仿宋_GB2312" w:asciiTheme="minorEastAsia" w:hAnsiTheme="minorEastAsia" w:eastAsiaTheme="minorEastAsia"/>
                <w:color w:val="auto"/>
                <w:sz w:val="24"/>
                <w:highlight w:val="none"/>
              </w:rPr>
            </w:pPr>
          </w:p>
        </w:tc>
        <w:tc>
          <w:tcPr>
            <w:tcW w:w="553" w:type="dxa"/>
          </w:tcPr>
          <w:p w14:paraId="36A00E6B">
            <w:pPr>
              <w:shd w:val="clear"/>
              <w:spacing w:line="360" w:lineRule="auto"/>
              <w:rPr>
                <w:rFonts w:cs="仿宋_GB2312" w:asciiTheme="minorEastAsia" w:hAnsiTheme="minorEastAsia" w:eastAsiaTheme="minorEastAsia"/>
                <w:color w:val="auto"/>
                <w:sz w:val="24"/>
                <w:highlight w:val="none"/>
              </w:rPr>
            </w:pPr>
          </w:p>
        </w:tc>
        <w:tc>
          <w:tcPr>
            <w:tcW w:w="553" w:type="dxa"/>
          </w:tcPr>
          <w:p w14:paraId="0256343C">
            <w:pPr>
              <w:shd w:val="clear"/>
              <w:spacing w:line="360" w:lineRule="auto"/>
              <w:rPr>
                <w:rFonts w:cs="仿宋_GB2312" w:asciiTheme="minorEastAsia" w:hAnsiTheme="minorEastAsia" w:eastAsiaTheme="minorEastAsia"/>
                <w:color w:val="auto"/>
                <w:sz w:val="24"/>
                <w:highlight w:val="none"/>
              </w:rPr>
            </w:pPr>
          </w:p>
        </w:tc>
      </w:tr>
      <w:tr w14:paraId="180A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0E1B88">
            <w:pPr>
              <w:shd w:val="clear"/>
              <w:spacing w:line="360" w:lineRule="auto"/>
              <w:rPr>
                <w:rFonts w:cs="仿宋_GB2312" w:asciiTheme="minorEastAsia" w:hAnsiTheme="minorEastAsia" w:eastAsiaTheme="minorEastAsia"/>
                <w:color w:val="auto"/>
                <w:sz w:val="24"/>
                <w:highlight w:val="none"/>
              </w:rPr>
            </w:pPr>
          </w:p>
        </w:tc>
        <w:tc>
          <w:tcPr>
            <w:tcW w:w="552" w:type="dxa"/>
          </w:tcPr>
          <w:p w14:paraId="5F8B9FCC">
            <w:pPr>
              <w:shd w:val="clear"/>
              <w:spacing w:line="360" w:lineRule="auto"/>
              <w:rPr>
                <w:rFonts w:cs="仿宋_GB2312" w:asciiTheme="minorEastAsia" w:hAnsiTheme="minorEastAsia" w:eastAsiaTheme="minorEastAsia"/>
                <w:color w:val="auto"/>
                <w:sz w:val="24"/>
                <w:highlight w:val="none"/>
              </w:rPr>
            </w:pPr>
          </w:p>
        </w:tc>
        <w:tc>
          <w:tcPr>
            <w:tcW w:w="552" w:type="dxa"/>
          </w:tcPr>
          <w:p w14:paraId="5813CD8B">
            <w:pPr>
              <w:shd w:val="clear"/>
              <w:spacing w:line="360" w:lineRule="auto"/>
              <w:rPr>
                <w:rFonts w:cs="仿宋_GB2312" w:asciiTheme="minorEastAsia" w:hAnsiTheme="minorEastAsia" w:eastAsiaTheme="minorEastAsia"/>
                <w:color w:val="auto"/>
                <w:sz w:val="24"/>
                <w:highlight w:val="none"/>
              </w:rPr>
            </w:pPr>
          </w:p>
        </w:tc>
        <w:tc>
          <w:tcPr>
            <w:tcW w:w="552" w:type="dxa"/>
          </w:tcPr>
          <w:p w14:paraId="7A0F3C9C">
            <w:pPr>
              <w:shd w:val="clear"/>
              <w:spacing w:line="360" w:lineRule="auto"/>
              <w:rPr>
                <w:rFonts w:cs="仿宋_GB2312" w:asciiTheme="minorEastAsia" w:hAnsiTheme="minorEastAsia" w:eastAsiaTheme="minorEastAsia"/>
                <w:color w:val="auto"/>
                <w:sz w:val="24"/>
                <w:highlight w:val="none"/>
              </w:rPr>
            </w:pPr>
          </w:p>
        </w:tc>
        <w:tc>
          <w:tcPr>
            <w:tcW w:w="552" w:type="dxa"/>
          </w:tcPr>
          <w:p w14:paraId="0F6ACCE4">
            <w:pPr>
              <w:shd w:val="clear"/>
              <w:spacing w:line="360" w:lineRule="auto"/>
              <w:rPr>
                <w:rFonts w:cs="仿宋_GB2312" w:asciiTheme="minorEastAsia" w:hAnsiTheme="minorEastAsia" w:eastAsiaTheme="minorEastAsia"/>
                <w:color w:val="auto"/>
                <w:sz w:val="24"/>
                <w:highlight w:val="none"/>
              </w:rPr>
            </w:pPr>
          </w:p>
        </w:tc>
        <w:tc>
          <w:tcPr>
            <w:tcW w:w="552" w:type="dxa"/>
          </w:tcPr>
          <w:p w14:paraId="3DF2D0F4">
            <w:pPr>
              <w:shd w:val="clear"/>
              <w:spacing w:line="360" w:lineRule="auto"/>
              <w:rPr>
                <w:rFonts w:cs="仿宋_GB2312" w:asciiTheme="minorEastAsia" w:hAnsiTheme="minorEastAsia" w:eastAsiaTheme="minorEastAsia"/>
                <w:color w:val="auto"/>
                <w:sz w:val="24"/>
                <w:highlight w:val="none"/>
              </w:rPr>
            </w:pPr>
          </w:p>
        </w:tc>
        <w:tc>
          <w:tcPr>
            <w:tcW w:w="552" w:type="dxa"/>
          </w:tcPr>
          <w:p w14:paraId="58944D62">
            <w:pPr>
              <w:shd w:val="clear"/>
              <w:spacing w:line="360" w:lineRule="auto"/>
              <w:rPr>
                <w:rFonts w:cs="仿宋_GB2312" w:asciiTheme="minorEastAsia" w:hAnsiTheme="minorEastAsia" w:eastAsiaTheme="minorEastAsia"/>
                <w:color w:val="auto"/>
                <w:sz w:val="24"/>
                <w:highlight w:val="none"/>
              </w:rPr>
            </w:pPr>
          </w:p>
        </w:tc>
        <w:tc>
          <w:tcPr>
            <w:tcW w:w="553" w:type="dxa"/>
          </w:tcPr>
          <w:p w14:paraId="750874BE">
            <w:pPr>
              <w:shd w:val="clear"/>
              <w:spacing w:line="360" w:lineRule="auto"/>
              <w:rPr>
                <w:rFonts w:cs="仿宋_GB2312" w:asciiTheme="minorEastAsia" w:hAnsiTheme="minorEastAsia" w:eastAsiaTheme="minorEastAsia"/>
                <w:color w:val="auto"/>
                <w:sz w:val="24"/>
                <w:highlight w:val="none"/>
              </w:rPr>
            </w:pPr>
          </w:p>
        </w:tc>
        <w:tc>
          <w:tcPr>
            <w:tcW w:w="553" w:type="dxa"/>
          </w:tcPr>
          <w:p w14:paraId="54E0D9DE">
            <w:pPr>
              <w:shd w:val="clear"/>
              <w:spacing w:line="360" w:lineRule="auto"/>
              <w:rPr>
                <w:rFonts w:cs="仿宋_GB2312" w:asciiTheme="minorEastAsia" w:hAnsiTheme="minorEastAsia" w:eastAsiaTheme="minorEastAsia"/>
                <w:color w:val="auto"/>
                <w:sz w:val="24"/>
                <w:highlight w:val="none"/>
              </w:rPr>
            </w:pPr>
          </w:p>
        </w:tc>
        <w:tc>
          <w:tcPr>
            <w:tcW w:w="553" w:type="dxa"/>
          </w:tcPr>
          <w:p w14:paraId="071CB353">
            <w:pPr>
              <w:shd w:val="clear"/>
              <w:spacing w:line="360" w:lineRule="auto"/>
              <w:rPr>
                <w:rFonts w:cs="仿宋_GB2312" w:asciiTheme="minorEastAsia" w:hAnsiTheme="minorEastAsia" w:eastAsiaTheme="minorEastAsia"/>
                <w:color w:val="auto"/>
                <w:sz w:val="24"/>
                <w:highlight w:val="none"/>
              </w:rPr>
            </w:pPr>
          </w:p>
        </w:tc>
        <w:tc>
          <w:tcPr>
            <w:tcW w:w="553" w:type="dxa"/>
          </w:tcPr>
          <w:p w14:paraId="1AE6A926">
            <w:pPr>
              <w:shd w:val="clear"/>
              <w:spacing w:line="360" w:lineRule="auto"/>
              <w:rPr>
                <w:rFonts w:cs="仿宋_GB2312" w:asciiTheme="minorEastAsia" w:hAnsiTheme="minorEastAsia" w:eastAsiaTheme="minorEastAsia"/>
                <w:color w:val="auto"/>
                <w:sz w:val="24"/>
                <w:highlight w:val="none"/>
              </w:rPr>
            </w:pPr>
          </w:p>
        </w:tc>
        <w:tc>
          <w:tcPr>
            <w:tcW w:w="553" w:type="dxa"/>
          </w:tcPr>
          <w:p w14:paraId="12AE8CC3">
            <w:pPr>
              <w:shd w:val="clear"/>
              <w:spacing w:line="360" w:lineRule="auto"/>
              <w:rPr>
                <w:rFonts w:cs="仿宋_GB2312" w:asciiTheme="minorEastAsia" w:hAnsiTheme="minorEastAsia" w:eastAsiaTheme="minorEastAsia"/>
                <w:color w:val="auto"/>
                <w:sz w:val="24"/>
                <w:highlight w:val="none"/>
              </w:rPr>
            </w:pPr>
          </w:p>
        </w:tc>
        <w:tc>
          <w:tcPr>
            <w:tcW w:w="553" w:type="dxa"/>
          </w:tcPr>
          <w:p w14:paraId="5A857565">
            <w:pPr>
              <w:shd w:val="clear"/>
              <w:spacing w:line="360" w:lineRule="auto"/>
              <w:rPr>
                <w:rFonts w:cs="仿宋_GB2312" w:asciiTheme="minorEastAsia" w:hAnsiTheme="minorEastAsia" w:eastAsiaTheme="minorEastAsia"/>
                <w:color w:val="auto"/>
                <w:sz w:val="24"/>
                <w:highlight w:val="none"/>
              </w:rPr>
            </w:pPr>
          </w:p>
        </w:tc>
        <w:tc>
          <w:tcPr>
            <w:tcW w:w="553" w:type="dxa"/>
          </w:tcPr>
          <w:p w14:paraId="6F061BC6">
            <w:pPr>
              <w:shd w:val="clear"/>
              <w:spacing w:line="360" w:lineRule="auto"/>
              <w:rPr>
                <w:rFonts w:cs="仿宋_GB2312" w:asciiTheme="minorEastAsia" w:hAnsiTheme="minorEastAsia" w:eastAsiaTheme="minorEastAsia"/>
                <w:color w:val="auto"/>
                <w:sz w:val="24"/>
                <w:highlight w:val="none"/>
              </w:rPr>
            </w:pPr>
          </w:p>
        </w:tc>
        <w:tc>
          <w:tcPr>
            <w:tcW w:w="553" w:type="dxa"/>
          </w:tcPr>
          <w:p w14:paraId="62C03F04">
            <w:pPr>
              <w:shd w:val="clear"/>
              <w:spacing w:line="360" w:lineRule="auto"/>
              <w:rPr>
                <w:rFonts w:cs="仿宋_GB2312" w:asciiTheme="minorEastAsia" w:hAnsiTheme="minorEastAsia" w:eastAsiaTheme="minorEastAsia"/>
                <w:color w:val="auto"/>
                <w:sz w:val="24"/>
                <w:highlight w:val="none"/>
              </w:rPr>
            </w:pPr>
          </w:p>
        </w:tc>
        <w:tc>
          <w:tcPr>
            <w:tcW w:w="553" w:type="dxa"/>
          </w:tcPr>
          <w:p w14:paraId="1B4680CF">
            <w:pPr>
              <w:shd w:val="clear"/>
              <w:spacing w:line="360" w:lineRule="auto"/>
              <w:rPr>
                <w:rFonts w:cs="仿宋_GB2312" w:asciiTheme="minorEastAsia" w:hAnsiTheme="minorEastAsia" w:eastAsiaTheme="minorEastAsia"/>
                <w:color w:val="auto"/>
                <w:sz w:val="24"/>
                <w:highlight w:val="none"/>
              </w:rPr>
            </w:pPr>
          </w:p>
        </w:tc>
        <w:tc>
          <w:tcPr>
            <w:tcW w:w="553" w:type="dxa"/>
          </w:tcPr>
          <w:p w14:paraId="6AC6D6AB">
            <w:pPr>
              <w:shd w:val="clear"/>
              <w:spacing w:line="360" w:lineRule="auto"/>
              <w:rPr>
                <w:rFonts w:cs="仿宋_GB2312" w:asciiTheme="minorEastAsia" w:hAnsiTheme="minorEastAsia" w:eastAsiaTheme="minorEastAsia"/>
                <w:color w:val="auto"/>
                <w:sz w:val="24"/>
                <w:highlight w:val="none"/>
              </w:rPr>
            </w:pPr>
          </w:p>
        </w:tc>
      </w:tr>
      <w:tr w14:paraId="58F5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608D5EE">
            <w:pPr>
              <w:shd w:val="clear"/>
              <w:spacing w:line="360" w:lineRule="auto"/>
              <w:rPr>
                <w:rFonts w:cs="仿宋_GB2312" w:asciiTheme="minorEastAsia" w:hAnsiTheme="minorEastAsia" w:eastAsiaTheme="minorEastAsia"/>
                <w:color w:val="auto"/>
                <w:sz w:val="24"/>
                <w:highlight w:val="none"/>
              </w:rPr>
            </w:pPr>
          </w:p>
        </w:tc>
        <w:tc>
          <w:tcPr>
            <w:tcW w:w="552" w:type="dxa"/>
          </w:tcPr>
          <w:p w14:paraId="433AF55A">
            <w:pPr>
              <w:shd w:val="clear"/>
              <w:spacing w:line="360" w:lineRule="auto"/>
              <w:rPr>
                <w:rFonts w:cs="仿宋_GB2312" w:asciiTheme="minorEastAsia" w:hAnsiTheme="minorEastAsia" w:eastAsiaTheme="minorEastAsia"/>
                <w:color w:val="auto"/>
                <w:sz w:val="24"/>
                <w:highlight w:val="none"/>
              </w:rPr>
            </w:pPr>
          </w:p>
        </w:tc>
        <w:tc>
          <w:tcPr>
            <w:tcW w:w="552" w:type="dxa"/>
          </w:tcPr>
          <w:p w14:paraId="79EE283D">
            <w:pPr>
              <w:shd w:val="clear"/>
              <w:spacing w:line="360" w:lineRule="auto"/>
              <w:rPr>
                <w:rFonts w:cs="仿宋_GB2312" w:asciiTheme="minorEastAsia" w:hAnsiTheme="minorEastAsia" w:eastAsiaTheme="minorEastAsia"/>
                <w:color w:val="auto"/>
                <w:sz w:val="24"/>
                <w:highlight w:val="none"/>
              </w:rPr>
            </w:pPr>
          </w:p>
        </w:tc>
        <w:tc>
          <w:tcPr>
            <w:tcW w:w="552" w:type="dxa"/>
          </w:tcPr>
          <w:p w14:paraId="32818E1F">
            <w:pPr>
              <w:shd w:val="clear"/>
              <w:spacing w:line="360" w:lineRule="auto"/>
              <w:rPr>
                <w:rFonts w:cs="仿宋_GB2312" w:asciiTheme="minorEastAsia" w:hAnsiTheme="minorEastAsia" w:eastAsiaTheme="minorEastAsia"/>
                <w:color w:val="auto"/>
                <w:sz w:val="24"/>
                <w:highlight w:val="none"/>
              </w:rPr>
            </w:pPr>
          </w:p>
        </w:tc>
        <w:tc>
          <w:tcPr>
            <w:tcW w:w="552" w:type="dxa"/>
          </w:tcPr>
          <w:p w14:paraId="3B459153">
            <w:pPr>
              <w:shd w:val="clear"/>
              <w:spacing w:line="360" w:lineRule="auto"/>
              <w:rPr>
                <w:rFonts w:cs="仿宋_GB2312" w:asciiTheme="minorEastAsia" w:hAnsiTheme="minorEastAsia" w:eastAsiaTheme="minorEastAsia"/>
                <w:color w:val="auto"/>
                <w:sz w:val="24"/>
                <w:highlight w:val="none"/>
              </w:rPr>
            </w:pPr>
          </w:p>
        </w:tc>
        <w:tc>
          <w:tcPr>
            <w:tcW w:w="552" w:type="dxa"/>
          </w:tcPr>
          <w:p w14:paraId="7D359A8D">
            <w:pPr>
              <w:shd w:val="clear"/>
              <w:spacing w:line="360" w:lineRule="auto"/>
              <w:rPr>
                <w:rFonts w:cs="仿宋_GB2312" w:asciiTheme="minorEastAsia" w:hAnsiTheme="minorEastAsia" w:eastAsiaTheme="minorEastAsia"/>
                <w:color w:val="auto"/>
                <w:sz w:val="24"/>
                <w:highlight w:val="none"/>
              </w:rPr>
            </w:pPr>
          </w:p>
        </w:tc>
        <w:tc>
          <w:tcPr>
            <w:tcW w:w="552" w:type="dxa"/>
          </w:tcPr>
          <w:p w14:paraId="2B4645DD">
            <w:pPr>
              <w:shd w:val="clear"/>
              <w:spacing w:line="360" w:lineRule="auto"/>
              <w:rPr>
                <w:rFonts w:cs="仿宋_GB2312" w:asciiTheme="minorEastAsia" w:hAnsiTheme="minorEastAsia" w:eastAsiaTheme="minorEastAsia"/>
                <w:color w:val="auto"/>
                <w:sz w:val="24"/>
                <w:highlight w:val="none"/>
              </w:rPr>
            </w:pPr>
          </w:p>
        </w:tc>
        <w:tc>
          <w:tcPr>
            <w:tcW w:w="553" w:type="dxa"/>
          </w:tcPr>
          <w:p w14:paraId="45C79997">
            <w:pPr>
              <w:shd w:val="clear"/>
              <w:spacing w:line="360" w:lineRule="auto"/>
              <w:rPr>
                <w:rFonts w:cs="仿宋_GB2312" w:asciiTheme="minorEastAsia" w:hAnsiTheme="minorEastAsia" w:eastAsiaTheme="minorEastAsia"/>
                <w:color w:val="auto"/>
                <w:sz w:val="24"/>
                <w:highlight w:val="none"/>
              </w:rPr>
            </w:pPr>
          </w:p>
        </w:tc>
        <w:tc>
          <w:tcPr>
            <w:tcW w:w="553" w:type="dxa"/>
          </w:tcPr>
          <w:p w14:paraId="1C9AE956">
            <w:pPr>
              <w:shd w:val="clear"/>
              <w:spacing w:line="360" w:lineRule="auto"/>
              <w:rPr>
                <w:rFonts w:cs="仿宋_GB2312" w:asciiTheme="minorEastAsia" w:hAnsiTheme="minorEastAsia" w:eastAsiaTheme="minorEastAsia"/>
                <w:color w:val="auto"/>
                <w:sz w:val="24"/>
                <w:highlight w:val="none"/>
              </w:rPr>
            </w:pPr>
          </w:p>
        </w:tc>
        <w:tc>
          <w:tcPr>
            <w:tcW w:w="553" w:type="dxa"/>
          </w:tcPr>
          <w:p w14:paraId="2B994204">
            <w:pPr>
              <w:shd w:val="clear"/>
              <w:spacing w:line="360" w:lineRule="auto"/>
              <w:rPr>
                <w:rFonts w:cs="仿宋_GB2312" w:asciiTheme="minorEastAsia" w:hAnsiTheme="minorEastAsia" w:eastAsiaTheme="minorEastAsia"/>
                <w:color w:val="auto"/>
                <w:sz w:val="24"/>
                <w:highlight w:val="none"/>
              </w:rPr>
            </w:pPr>
          </w:p>
        </w:tc>
        <w:tc>
          <w:tcPr>
            <w:tcW w:w="553" w:type="dxa"/>
          </w:tcPr>
          <w:p w14:paraId="5790926E">
            <w:pPr>
              <w:shd w:val="clear"/>
              <w:spacing w:line="360" w:lineRule="auto"/>
              <w:rPr>
                <w:rFonts w:cs="仿宋_GB2312" w:asciiTheme="minorEastAsia" w:hAnsiTheme="minorEastAsia" w:eastAsiaTheme="minorEastAsia"/>
                <w:color w:val="auto"/>
                <w:sz w:val="24"/>
                <w:highlight w:val="none"/>
              </w:rPr>
            </w:pPr>
          </w:p>
        </w:tc>
        <w:tc>
          <w:tcPr>
            <w:tcW w:w="553" w:type="dxa"/>
          </w:tcPr>
          <w:p w14:paraId="0FE62772">
            <w:pPr>
              <w:shd w:val="clear"/>
              <w:spacing w:line="360" w:lineRule="auto"/>
              <w:rPr>
                <w:rFonts w:cs="仿宋_GB2312" w:asciiTheme="minorEastAsia" w:hAnsiTheme="minorEastAsia" w:eastAsiaTheme="minorEastAsia"/>
                <w:color w:val="auto"/>
                <w:sz w:val="24"/>
                <w:highlight w:val="none"/>
              </w:rPr>
            </w:pPr>
          </w:p>
        </w:tc>
        <w:tc>
          <w:tcPr>
            <w:tcW w:w="553" w:type="dxa"/>
          </w:tcPr>
          <w:p w14:paraId="06F49CAE">
            <w:pPr>
              <w:shd w:val="clear"/>
              <w:spacing w:line="360" w:lineRule="auto"/>
              <w:rPr>
                <w:rFonts w:cs="仿宋_GB2312" w:asciiTheme="minorEastAsia" w:hAnsiTheme="minorEastAsia" w:eastAsiaTheme="minorEastAsia"/>
                <w:color w:val="auto"/>
                <w:sz w:val="24"/>
                <w:highlight w:val="none"/>
              </w:rPr>
            </w:pPr>
          </w:p>
        </w:tc>
        <w:tc>
          <w:tcPr>
            <w:tcW w:w="553" w:type="dxa"/>
          </w:tcPr>
          <w:p w14:paraId="098E5AF8">
            <w:pPr>
              <w:shd w:val="clear"/>
              <w:spacing w:line="360" w:lineRule="auto"/>
              <w:rPr>
                <w:rFonts w:cs="仿宋_GB2312" w:asciiTheme="minorEastAsia" w:hAnsiTheme="minorEastAsia" w:eastAsiaTheme="minorEastAsia"/>
                <w:color w:val="auto"/>
                <w:sz w:val="24"/>
                <w:highlight w:val="none"/>
              </w:rPr>
            </w:pPr>
          </w:p>
        </w:tc>
        <w:tc>
          <w:tcPr>
            <w:tcW w:w="553" w:type="dxa"/>
          </w:tcPr>
          <w:p w14:paraId="2C19DB60">
            <w:pPr>
              <w:shd w:val="clear"/>
              <w:spacing w:line="360" w:lineRule="auto"/>
              <w:rPr>
                <w:rFonts w:cs="仿宋_GB2312" w:asciiTheme="minorEastAsia" w:hAnsiTheme="minorEastAsia" w:eastAsiaTheme="minorEastAsia"/>
                <w:color w:val="auto"/>
                <w:sz w:val="24"/>
                <w:highlight w:val="none"/>
              </w:rPr>
            </w:pPr>
          </w:p>
        </w:tc>
        <w:tc>
          <w:tcPr>
            <w:tcW w:w="553" w:type="dxa"/>
          </w:tcPr>
          <w:p w14:paraId="4A5BA7CD">
            <w:pPr>
              <w:shd w:val="clear"/>
              <w:spacing w:line="360" w:lineRule="auto"/>
              <w:rPr>
                <w:rFonts w:cs="仿宋_GB2312" w:asciiTheme="minorEastAsia" w:hAnsiTheme="minorEastAsia" w:eastAsiaTheme="minorEastAsia"/>
                <w:color w:val="auto"/>
                <w:sz w:val="24"/>
                <w:highlight w:val="none"/>
              </w:rPr>
            </w:pPr>
          </w:p>
        </w:tc>
        <w:tc>
          <w:tcPr>
            <w:tcW w:w="553" w:type="dxa"/>
          </w:tcPr>
          <w:p w14:paraId="2F93BAD2">
            <w:pPr>
              <w:shd w:val="clear"/>
              <w:spacing w:line="360" w:lineRule="auto"/>
              <w:rPr>
                <w:rFonts w:cs="仿宋_GB2312" w:asciiTheme="minorEastAsia" w:hAnsiTheme="minorEastAsia" w:eastAsiaTheme="minorEastAsia"/>
                <w:color w:val="auto"/>
                <w:sz w:val="24"/>
                <w:highlight w:val="none"/>
              </w:rPr>
            </w:pPr>
          </w:p>
        </w:tc>
      </w:tr>
      <w:tr w14:paraId="512F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7725FA1">
            <w:pPr>
              <w:shd w:val="clear"/>
              <w:spacing w:line="360" w:lineRule="auto"/>
              <w:rPr>
                <w:rFonts w:cs="仿宋_GB2312" w:asciiTheme="minorEastAsia" w:hAnsiTheme="minorEastAsia" w:eastAsiaTheme="minorEastAsia"/>
                <w:color w:val="auto"/>
                <w:sz w:val="24"/>
                <w:highlight w:val="none"/>
              </w:rPr>
            </w:pPr>
          </w:p>
        </w:tc>
        <w:tc>
          <w:tcPr>
            <w:tcW w:w="552" w:type="dxa"/>
          </w:tcPr>
          <w:p w14:paraId="2F5E3D5A">
            <w:pPr>
              <w:shd w:val="clear"/>
              <w:spacing w:line="360" w:lineRule="auto"/>
              <w:rPr>
                <w:rFonts w:cs="仿宋_GB2312" w:asciiTheme="minorEastAsia" w:hAnsiTheme="minorEastAsia" w:eastAsiaTheme="minorEastAsia"/>
                <w:color w:val="auto"/>
                <w:sz w:val="24"/>
                <w:highlight w:val="none"/>
              </w:rPr>
            </w:pPr>
          </w:p>
        </w:tc>
        <w:tc>
          <w:tcPr>
            <w:tcW w:w="552" w:type="dxa"/>
          </w:tcPr>
          <w:p w14:paraId="7A22CB8B">
            <w:pPr>
              <w:shd w:val="clear"/>
              <w:spacing w:line="360" w:lineRule="auto"/>
              <w:rPr>
                <w:rFonts w:cs="仿宋_GB2312" w:asciiTheme="minorEastAsia" w:hAnsiTheme="minorEastAsia" w:eastAsiaTheme="minorEastAsia"/>
                <w:color w:val="auto"/>
                <w:sz w:val="24"/>
                <w:highlight w:val="none"/>
              </w:rPr>
            </w:pPr>
          </w:p>
        </w:tc>
        <w:tc>
          <w:tcPr>
            <w:tcW w:w="552" w:type="dxa"/>
          </w:tcPr>
          <w:p w14:paraId="62E3AC94">
            <w:pPr>
              <w:shd w:val="clear"/>
              <w:spacing w:line="360" w:lineRule="auto"/>
              <w:rPr>
                <w:rFonts w:cs="仿宋_GB2312" w:asciiTheme="minorEastAsia" w:hAnsiTheme="minorEastAsia" w:eastAsiaTheme="minorEastAsia"/>
                <w:color w:val="auto"/>
                <w:sz w:val="24"/>
                <w:highlight w:val="none"/>
              </w:rPr>
            </w:pPr>
          </w:p>
        </w:tc>
        <w:tc>
          <w:tcPr>
            <w:tcW w:w="552" w:type="dxa"/>
          </w:tcPr>
          <w:p w14:paraId="09C85567">
            <w:pPr>
              <w:shd w:val="clear"/>
              <w:spacing w:line="360" w:lineRule="auto"/>
              <w:rPr>
                <w:rFonts w:cs="仿宋_GB2312" w:asciiTheme="minorEastAsia" w:hAnsiTheme="minorEastAsia" w:eastAsiaTheme="minorEastAsia"/>
                <w:color w:val="auto"/>
                <w:sz w:val="24"/>
                <w:highlight w:val="none"/>
              </w:rPr>
            </w:pPr>
          </w:p>
        </w:tc>
        <w:tc>
          <w:tcPr>
            <w:tcW w:w="552" w:type="dxa"/>
          </w:tcPr>
          <w:p w14:paraId="1FEA9ED7">
            <w:pPr>
              <w:shd w:val="clear"/>
              <w:spacing w:line="360" w:lineRule="auto"/>
              <w:rPr>
                <w:rFonts w:cs="仿宋_GB2312" w:asciiTheme="minorEastAsia" w:hAnsiTheme="minorEastAsia" w:eastAsiaTheme="minorEastAsia"/>
                <w:color w:val="auto"/>
                <w:sz w:val="24"/>
                <w:highlight w:val="none"/>
              </w:rPr>
            </w:pPr>
          </w:p>
        </w:tc>
        <w:tc>
          <w:tcPr>
            <w:tcW w:w="552" w:type="dxa"/>
          </w:tcPr>
          <w:p w14:paraId="07269A6D">
            <w:pPr>
              <w:shd w:val="clear"/>
              <w:spacing w:line="360" w:lineRule="auto"/>
              <w:rPr>
                <w:rFonts w:cs="仿宋_GB2312" w:asciiTheme="minorEastAsia" w:hAnsiTheme="minorEastAsia" w:eastAsiaTheme="minorEastAsia"/>
                <w:color w:val="auto"/>
                <w:sz w:val="24"/>
                <w:highlight w:val="none"/>
              </w:rPr>
            </w:pPr>
          </w:p>
        </w:tc>
        <w:tc>
          <w:tcPr>
            <w:tcW w:w="553" w:type="dxa"/>
          </w:tcPr>
          <w:p w14:paraId="67B587FB">
            <w:pPr>
              <w:shd w:val="clear"/>
              <w:spacing w:line="360" w:lineRule="auto"/>
              <w:rPr>
                <w:rFonts w:cs="仿宋_GB2312" w:asciiTheme="minorEastAsia" w:hAnsiTheme="minorEastAsia" w:eastAsiaTheme="minorEastAsia"/>
                <w:color w:val="auto"/>
                <w:sz w:val="24"/>
                <w:highlight w:val="none"/>
              </w:rPr>
            </w:pPr>
          </w:p>
        </w:tc>
        <w:tc>
          <w:tcPr>
            <w:tcW w:w="553" w:type="dxa"/>
          </w:tcPr>
          <w:p w14:paraId="57E02BF7">
            <w:pPr>
              <w:shd w:val="clear"/>
              <w:spacing w:line="360" w:lineRule="auto"/>
              <w:rPr>
                <w:rFonts w:cs="仿宋_GB2312" w:asciiTheme="minorEastAsia" w:hAnsiTheme="minorEastAsia" w:eastAsiaTheme="minorEastAsia"/>
                <w:color w:val="auto"/>
                <w:sz w:val="24"/>
                <w:highlight w:val="none"/>
              </w:rPr>
            </w:pPr>
          </w:p>
        </w:tc>
        <w:tc>
          <w:tcPr>
            <w:tcW w:w="553" w:type="dxa"/>
          </w:tcPr>
          <w:p w14:paraId="62D3A463">
            <w:pPr>
              <w:shd w:val="clear"/>
              <w:spacing w:line="360" w:lineRule="auto"/>
              <w:rPr>
                <w:rFonts w:cs="仿宋_GB2312" w:asciiTheme="minorEastAsia" w:hAnsiTheme="minorEastAsia" w:eastAsiaTheme="minorEastAsia"/>
                <w:color w:val="auto"/>
                <w:sz w:val="24"/>
                <w:highlight w:val="none"/>
              </w:rPr>
            </w:pPr>
          </w:p>
        </w:tc>
        <w:tc>
          <w:tcPr>
            <w:tcW w:w="553" w:type="dxa"/>
          </w:tcPr>
          <w:p w14:paraId="5FA6902B">
            <w:pPr>
              <w:shd w:val="clear"/>
              <w:spacing w:line="360" w:lineRule="auto"/>
              <w:rPr>
                <w:rFonts w:cs="仿宋_GB2312" w:asciiTheme="minorEastAsia" w:hAnsiTheme="minorEastAsia" w:eastAsiaTheme="minorEastAsia"/>
                <w:color w:val="auto"/>
                <w:sz w:val="24"/>
                <w:highlight w:val="none"/>
              </w:rPr>
            </w:pPr>
          </w:p>
        </w:tc>
        <w:tc>
          <w:tcPr>
            <w:tcW w:w="553" w:type="dxa"/>
          </w:tcPr>
          <w:p w14:paraId="4FE94420">
            <w:pPr>
              <w:shd w:val="clear"/>
              <w:spacing w:line="360" w:lineRule="auto"/>
              <w:rPr>
                <w:rFonts w:cs="仿宋_GB2312" w:asciiTheme="minorEastAsia" w:hAnsiTheme="minorEastAsia" w:eastAsiaTheme="minorEastAsia"/>
                <w:color w:val="auto"/>
                <w:sz w:val="24"/>
                <w:highlight w:val="none"/>
              </w:rPr>
            </w:pPr>
          </w:p>
        </w:tc>
        <w:tc>
          <w:tcPr>
            <w:tcW w:w="553" w:type="dxa"/>
          </w:tcPr>
          <w:p w14:paraId="6FD4B600">
            <w:pPr>
              <w:shd w:val="clear"/>
              <w:spacing w:line="360" w:lineRule="auto"/>
              <w:rPr>
                <w:rFonts w:cs="仿宋_GB2312" w:asciiTheme="minorEastAsia" w:hAnsiTheme="minorEastAsia" w:eastAsiaTheme="minorEastAsia"/>
                <w:color w:val="auto"/>
                <w:sz w:val="24"/>
                <w:highlight w:val="none"/>
              </w:rPr>
            </w:pPr>
          </w:p>
        </w:tc>
        <w:tc>
          <w:tcPr>
            <w:tcW w:w="553" w:type="dxa"/>
          </w:tcPr>
          <w:p w14:paraId="632B50E9">
            <w:pPr>
              <w:shd w:val="clear"/>
              <w:spacing w:line="360" w:lineRule="auto"/>
              <w:rPr>
                <w:rFonts w:cs="仿宋_GB2312" w:asciiTheme="minorEastAsia" w:hAnsiTheme="minorEastAsia" w:eastAsiaTheme="minorEastAsia"/>
                <w:color w:val="auto"/>
                <w:sz w:val="24"/>
                <w:highlight w:val="none"/>
              </w:rPr>
            </w:pPr>
          </w:p>
        </w:tc>
        <w:tc>
          <w:tcPr>
            <w:tcW w:w="553" w:type="dxa"/>
          </w:tcPr>
          <w:p w14:paraId="07A9A6E0">
            <w:pPr>
              <w:shd w:val="clear"/>
              <w:spacing w:line="360" w:lineRule="auto"/>
              <w:rPr>
                <w:rFonts w:cs="仿宋_GB2312" w:asciiTheme="minorEastAsia" w:hAnsiTheme="minorEastAsia" w:eastAsiaTheme="minorEastAsia"/>
                <w:color w:val="auto"/>
                <w:sz w:val="24"/>
                <w:highlight w:val="none"/>
              </w:rPr>
            </w:pPr>
          </w:p>
        </w:tc>
        <w:tc>
          <w:tcPr>
            <w:tcW w:w="553" w:type="dxa"/>
          </w:tcPr>
          <w:p w14:paraId="244D0A71">
            <w:pPr>
              <w:shd w:val="clear"/>
              <w:spacing w:line="360" w:lineRule="auto"/>
              <w:rPr>
                <w:rFonts w:cs="仿宋_GB2312" w:asciiTheme="minorEastAsia" w:hAnsiTheme="minorEastAsia" w:eastAsiaTheme="minorEastAsia"/>
                <w:color w:val="auto"/>
                <w:sz w:val="24"/>
                <w:highlight w:val="none"/>
              </w:rPr>
            </w:pPr>
          </w:p>
        </w:tc>
        <w:tc>
          <w:tcPr>
            <w:tcW w:w="553" w:type="dxa"/>
          </w:tcPr>
          <w:p w14:paraId="738375E4">
            <w:pPr>
              <w:shd w:val="clear"/>
              <w:spacing w:line="360" w:lineRule="auto"/>
              <w:rPr>
                <w:rFonts w:cs="仿宋_GB2312" w:asciiTheme="minorEastAsia" w:hAnsiTheme="minorEastAsia" w:eastAsiaTheme="minorEastAsia"/>
                <w:color w:val="auto"/>
                <w:sz w:val="24"/>
                <w:highlight w:val="none"/>
              </w:rPr>
            </w:pPr>
          </w:p>
        </w:tc>
      </w:tr>
    </w:tbl>
    <w:p w14:paraId="2777FA6A">
      <w:pPr>
        <w:shd w:val="clea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注：供应商可按上述时间表的格式自行编制切合实际的具体时间表。</w:t>
      </w:r>
    </w:p>
    <w:p w14:paraId="2D606CDE">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74FE24BC">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C44AA00">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5E1C4AF">
      <w:pPr>
        <w:shd w:val="clear"/>
        <w:spacing w:line="360" w:lineRule="auto"/>
        <w:jc w:val="center"/>
        <w:rPr>
          <w:rFonts w:cs="仿宋_GB2312" w:asciiTheme="minorEastAsia" w:hAnsiTheme="minorEastAsia" w:eastAsiaTheme="minorEastAsia"/>
          <w:b/>
          <w:bCs/>
          <w:color w:val="auto"/>
          <w:sz w:val="32"/>
          <w:szCs w:val="32"/>
          <w:highlight w:val="none"/>
        </w:rPr>
      </w:pPr>
    </w:p>
    <w:p w14:paraId="0CF7BFCC">
      <w:pPr>
        <w:shd w:val="clea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十一、售后服务方案</w:t>
      </w:r>
    </w:p>
    <w:p w14:paraId="7E412CA5">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589F566A">
      <w:pPr>
        <w:shd w:val="clear"/>
        <w:autoSpaceDE w:val="0"/>
        <w:autoSpaceDN w:val="0"/>
        <w:spacing w:line="360" w:lineRule="auto"/>
        <w:rPr>
          <w:rFonts w:cs="仿宋_GB2312" w:asciiTheme="minorEastAsia" w:hAnsiTheme="minorEastAsia" w:eastAsiaTheme="minorEastAsia"/>
          <w:color w:val="auto"/>
          <w:kern w:val="0"/>
          <w:sz w:val="24"/>
          <w:highlight w:val="none"/>
        </w:rPr>
      </w:pPr>
    </w:p>
    <w:p w14:paraId="6460D883">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00BE98F">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9C47F23">
      <w:pPr>
        <w:shd w:val="clear"/>
        <w:spacing w:line="360" w:lineRule="auto"/>
        <w:jc w:val="center"/>
        <w:rPr>
          <w:rFonts w:cs="仿宋_GB2312" w:asciiTheme="minorEastAsia" w:hAnsiTheme="minorEastAsia" w:eastAsiaTheme="minorEastAsia"/>
          <w:b/>
          <w:bCs/>
          <w:color w:val="auto"/>
          <w:sz w:val="32"/>
          <w:szCs w:val="32"/>
          <w:highlight w:val="none"/>
        </w:rPr>
      </w:pPr>
    </w:p>
    <w:p w14:paraId="0646165B">
      <w:pPr>
        <w:shd w:val="clea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十二、项目小组人员名单</w:t>
      </w:r>
    </w:p>
    <w:p w14:paraId="777D521C">
      <w:pPr>
        <w:shd w:val="clea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2C259375">
      <w:pPr>
        <w:keepNext/>
        <w:shd w:val="clear"/>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2"/>
        <w:tblW w:w="9286" w:type="dxa"/>
        <w:tblInd w:w="0" w:type="dxa"/>
        <w:tblLayout w:type="fixed"/>
        <w:tblCellMar>
          <w:top w:w="0" w:type="dxa"/>
          <w:left w:w="108" w:type="dxa"/>
          <w:bottom w:w="0" w:type="dxa"/>
          <w:right w:w="108" w:type="dxa"/>
        </w:tblCellMar>
      </w:tblPr>
      <w:tblGrid>
        <w:gridCol w:w="2554"/>
        <w:gridCol w:w="1595"/>
        <w:gridCol w:w="5137"/>
      </w:tblGrid>
      <w:tr w14:paraId="5884E156">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1A4F903B">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007227A9">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6F7E8D4E">
            <w:pPr>
              <w:shd w:val="clea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7EA62585">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1FCE6C2">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57D55559">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722BD60B">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711A22A4">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6796868">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6740331">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A7E7B84">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63D287B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364D1F0">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435D84B">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5E8FE22">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71FDE538">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05B9911">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6DA2F9F4">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CCA172F">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56819429">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02D4EB92">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F6F6D76">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56F2AA4">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4AA512B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08F2A03">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8F0E224">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470B976">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571B7E0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7BDA36D8">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1B290E08">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B481E58">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6A156260">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83A5460">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176C20D">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3349A65">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r w14:paraId="08A6589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E0AC503">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64C152BF">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4394BB0">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4F6CA0E4">
      <w:pPr>
        <w:shd w:val="clea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7861459A">
      <w:pPr>
        <w:shd w:val="clea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E043534">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F444DB0">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4968BD3">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27B504E">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065C8A9">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065B7E4">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p w14:paraId="4080BE59">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20C9AC8">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专业</w:t>
            </w:r>
          </w:p>
          <w:p w14:paraId="72026945">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927A52C">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4EF6D52F">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711428F">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C931369">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0034197">
            <w:pPr>
              <w:shd w:val="clea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参与本项目的到位情况</w:t>
            </w:r>
          </w:p>
        </w:tc>
      </w:tr>
      <w:tr w14:paraId="5AA0F72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A1B8312">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D5AC02D">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45F7B8A">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BC04089">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6EB12E9">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3A4467C">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26BD0CC">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51C99F2">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889BB06">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4BE6708">
            <w:pPr>
              <w:shd w:val="clear"/>
              <w:autoSpaceDE w:val="0"/>
              <w:autoSpaceDN w:val="0"/>
              <w:spacing w:line="360" w:lineRule="auto"/>
              <w:rPr>
                <w:rFonts w:cs="仿宋_GB2312" w:asciiTheme="minorEastAsia" w:hAnsiTheme="minorEastAsia" w:eastAsiaTheme="minorEastAsia"/>
                <w:color w:val="auto"/>
                <w:sz w:val="24"/>
                <w:highlight w:val="none"/>
              </w:rPr>
            </w:pPr>
          </w:p>
        </w:tc>
      </w:tr>
      <w:tr w14:paraId="7CC55F34">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E70316C">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AD3FC77">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20ABDC5">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3AA87FC">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32CD214">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BD18605">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FB837AA">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B8A1DAE">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CAA96D4">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0685420">
            <w:pPr>
              <w:shd w:val="clear"/>
              <w:autoSpaceDE w:val="0"/>
              <w:autoSpaceDN w:val="0"/>
              <w:spacing w:line="360" w:lineRule="auto"/>
              <w:rPr>
                <w:rFonts w:cs="仿宋_GB2312" w:asciiTheme="minorEastAsia" w:hAnsiTheme="minorEastAsia" w:eastAsiaTheme="minorEastAsia"/>
                <w:color w:val="auto"/>
                <w:sz w:val="24"/>
                <w:highlight w:val="none"/>
              </w:rPr>
            </w:pPr>
          </w:p>
        </w:tc>
      </w:tr>
      <w:tr w14:paraId="4956ECF9">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56E93017">
            <w:pPr>
              <w:shd w:val="clear"/>
              <w:autoSpaceDE w:val="0"/>
              <w:autoSpaceDN w:val="0"/>
              <w:spacing w:line="360" w:lineRule="auto"/>
              <w:jc w:val="center"/>
              <w:rPr>
                <w:rFonts w:cs="仿宋_GB2312" w:asciiTheme="minorEastAsia" w:hAnsiTheme="minorEastAsia" w:eastAsiaTheme="minorEastAsia"/>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7A52CE01">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3B06290">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DB9A5BD">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46BDF7F1">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2CB205D">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869864D">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3B2DA38">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F516148">
            <w:pPr>
              <w:shd w:val="clear"/>
              <w:autoSpaceDE w:val="0"/>
              <w:autoSpaceDN w:val="0"/>
              <w:spacing w:line="360" w:lineRule="auto"/>
              <w:rPr>
                <w:rFonts w:cs="仿宋_GB2312" w:asciiTheme="minorEastAsia" w:hAnsiTheme="minorEastAsia" w:eastAsiaTheme="minorEastAsia"/>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573E7862">
            <w:pPr>
              <w:shd w:val="clear"/>
              <w:autoSpaceDE w:val="0"/>
              <w:autoSpaceDN w:val="0"/>
              <w:spacing w:line="360" w:lineRule="auto"/>
              <w:rPr>
                <w:rFonts w:cs="仿宋_GB2312" w:asciiTheme="minorEastAsia" w:hAnsiTheme="minorEastAsia" w:eastAsiaTheme="minorEastAsia"/>
                <w:color w:val="auto"/>
                <w:sz w:val="24"/>
                <w:highlight w:val="none"/>
              </w:rPr>
            </w:pPr>
          </w:p>
        </w:tc>
      </w:tr>
    </w:tbl>
    <w:p w14:paraId="67BFF3D3">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3302DBB3">
      <w:pPr>
        <w:shd w:val="clear"/>
        <w:spacing w:line="360" w:lineRule="auto"/>
        <w:rPr>
          <w:rFonts w:cs="仿宋_GB2312" w:asciiTheme="minorEastAsia" w:hAnsiTheme="minorEastAsia" w:eastAsiaTheme="minorEastAsia"/>
          <w:b/>
          <w:color w:val="auto"/>
          <w:sz w:val="24"/>
          <w:highlight w:val="none"/>
        </w:rPr>
      </w:pPr>
    </w:p>
    <w:p w14:paraId="54D4C9DE">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r>
        <w:rPr>
          <w:rFonts w:hint="eastAsia" w:cs="仿宋_GB2312" w:asciiTheme="minorEastAsia" w:hAnsiTheme="minorEastAsia" w:eastAsiaTheme="minorEastAsia"/>
          <w:color w:val="auto"/>
          <w:sz w:val="24"/>
          <w:highlight w:val="none"/>
        </w:rPr>
        <w:t>（以社保局缴纳凭证作附件）</w:t>
      </w:r>
    </w:p>
    <w:p w14:paraId="55CD8AAA">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166BFB3">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B7A64AF">
      <w:pPr>
        <w:shd w:val="clear"/>
        <w:spacing w:line="360" w:lineRule="auto"/>
        <w:jc w:val="center"/>
        <w:rPr>
          <w:rFonts w:cs="仿宋_GB2312" w:asciiTheme="minorEastAsia" w:hAnsiTheme="minorEastAsia" w:eastAsiaTheme="minorEastAsia"/>
          <w:b/>
          <w:bCs/>
          <w:color w:val="auto"/>
          <w:sz w:val="32"/>
          <w:szCs w:val="32"/>
          <w:highlight w:val="none"/>
        </w:rPr>
      </w:pPr>
    </w:p>
    <w:p w14:paraId="128D8082">
      <w:pPr>
        <w:shd w:val="clea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24"/>
          <w:highlight w:val="none"/>
        </w:rPr>
        <w:br w:type="page"/>
      </w:r>
      <w:r>
        <w:rPr>
          <w:rFonts w:hint="eastAsia" w:cs="仿宋_GB2312" w:asciiTheme="minorEastAsia" w:hAnsiTheme="minorEastAsia" w:eastAsiaTheme="minorEastAsia"/>
          <w:b/>
          <w:color w:val="auto"/>
          <w:kern w:val="0"/>
          <w:sz w:val="32"/>
          <w:szCs w:val="32"/>
          <w:highlight w:val="none"/>
          <w:lang w:val="zh-CN"/>
        </w:rPr>
        <w:t>十三</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优惠条件及特殊承诺</w:t>
      </w:r>
    </w:p>
    <w:p w14:paraId="416FE4A8">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044F2F0">
      <w:pPr>
        <w:shd w:val="clear"/>
        <w:spacing w:line="360" w:lineRule="auto"/>
        <w:jc w:val="center"/>
        <w:rPr>
          <w:rFonts w:cs="仿宋_GB2312" w:asciiTheme="minorEastAsia" w:hAnsiTheme="minorEastAsia" w:eastAsiaTheme="minorEastAsia"/>
          <w:color w:val="auto"/>
          <w:sz w:val="24"/>
          <w:highlight w:val="none"/>
        </w:rPr>
      </w:pPr>
    </w:p>
    <w:p w14:paraId="1E2E0054">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91DD6C6">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E6E86CC">
      <w:pPr>
        <w:shd w:val="clear"/>
        <w:spacing w:line="360" w:lineRule="auto"/>
        <w:jc w:val="center"/>
        <w:rPr>
          <w:rFonts w:cs="仿宋_GB2312" w:asciiTheme="minorEastAsia" w:hAnsiTheme="minorEastAsia" w:eastAsiaTheme="minorEastAsia"/>
          <w:b/>
          <w:bCs/>
          <w:color w:val="auto"/>
          <w:sz w:val="32"/>
          <w:szCs w:val="32"/>
          <w:highlight w:val="none"/>
        </w:rPr>
      </w:pPr>
    </w:p>
    <w:p w14:paraId="122A2EAD">
      <w:pPr>
        <w:shd w:val="clear"/>
        <w:spacing w:line="360" w:lineRule="auto"/>
        <w:jc w:val="center"/>
        <w:rPr>
          <w:rFonts w:cs="仿宋_GB2312" w:asciiTheme="minorEastAsia" w:hAnsiTheme="minorEastAsia" w:eastAsiaTheme="minorEastAsia"/>
          <w:b/>
          <w:bCs/>
          <w:color w:val="auto"/>
          <w:sz w:val="24"/>
          <w:highlight w:val="none"/>
        </w:rPr>
      </w:pPr>
    </w:p>
    <w:p w14:paraId="1E8439E9">
      <w:pPr>
        <w:shd w:val="clea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w:t>
      </w:r>
      <w:r>
        <w:rPr>
          <w:rFonts w:hint="eastAsia" w:cs="仿宋_GB2312" w:asciiTheme="minorEastAsia" w:hAnsiTheme="minorEastAsia" w:eastAsiaTheme="minorEastAsia"/>
          <w:b/>
          <w:color w:val="auto"/>
          <w:kern w:val="0"/>
          <w:sz w:val="32"/>
          <w:szCs w:val="32"/>
          <w:highlight w:val="none"/>
          <w:lang w:val="zh-CN"/>
        </w:rPr>
        <w:t>培训计划</w:t>
      </w:r>
    </w:p>
    <w:p w14:paraId="34A526F7">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D2A43FC">
      <w:pPr>
        <w:keepNext/>
        <w:shd w:val="clear"/>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62"/>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78DFB5EB">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491C64E2">
            <w:pPr>
              <w:shd w:val="clea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08D3FE8">
            <w:pPr>
              <w:shd w:val="clea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7CEC20D5">
            <w:pPr>
              <w:shd w:val="clea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5D54DA33">
            <w:pPr>
              <w:shd w:val="clea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6ABF41CD">
            <w:pPr>
              <w:shd w:val="clea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772E9258">
            <w:pPr>
              <w:shd w:val="clea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703FEEB6">
            <w:pPr>
              <w:shd w:val="clea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201BEF8B">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223418F1">
            <w:pPr>
              <w:shd w:val="clea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4A8D6FC4">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4C8BF1B2">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4B3B6CF4">
            <w:pPr>
              <w:shd w:val="clea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6FC294B9">
            <w:pPr>
              <w:shd w:val="clea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15130B22">
            <w:pPr>
              <w:shd w:val="clea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076C8A1A">
            <w:pPr>
              <w:shd w:val="clea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3F8E6FDD">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DE265DB">
            <w:pPr>
              <w:shd w:val="clea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5EF7C61C">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13E0A381">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299B7F2A">
            <w:pPr>
              <w:shd w:val="clea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46DC451A">
            <w:pPr>
              <w:shd w:val="clea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437170E8">
            <w:pPr>
              <w:shd w:val="clea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0FA08B02">
            <w:pPr>
              <w:shd w:val="clea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5228B77C">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714D8A4">
            <w:pPr>
              <w:shd w:val="clea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5DA459D0">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05EE38DC">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7419A743">
            <w:pPr>
              <w:shd w:val="clea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20B72BDF">
            <w:pPr>
              <w:shd w:val="clea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7983EA51">
            <w:pPr>
              <w:shd w:val="clea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69ADA410">
            <w:pPr>
              <w:shd w:val="clea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26BBC88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74BB6257">
            <w:pPr>
              <w:shd w:val="clea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283A9E7D">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6893EE24">
            <w:pPr>
              <w:shd w:val="clea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37A209D3">
            <w:pPr>
              <w:shd w:val="clea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785A3B60">
            <w:pPr>
              <w:shd w:val="clea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3D6A0056">
            <w:pPr>
              <w:shd w:val="clea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433F2F4A">
            <w:pPr>
              <w:shd w:val="clea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11B4BD43">
      <w:pPr>
        <w:shd w:val="clea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6BBD042F">
      <w:pPr>
        <w:numPr>
          <w:ilvl w:val="0"/>
          <w:numId w:val="14"/>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06816AFB">
      <w:pPr>
        <w:numPr>
          <w:ilvl w:val="0"/>
          <w:numId w:val="14"/>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5E74DDCE">
      <w:pPr>
        <w:numPr>
          <w:ilvl w:val="0"/>
          <w:numId w:val="14"/>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459D7C0C">
      <w:pPr>
        <w:numPr>
          <w:ilvl w:val="0"/>
          <w:numId w:val="14"/>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5D3E4D92">
      <w:pPr>
        <w:numPr>
          <w:ilvl w:val="0"/>
          <w:numId w:val="14"/>
        </w:numPr>
        <w:shd w:val="clea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3109C031">
      <w:pPr>
        <w:shd w:val="clea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0ED98FFE">
      <w:pPr>
        <w:shd w:val="clea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28FE63A8">
      <w:pPr>
        <w:shd w:val="clear"/>
        <w:autoSpaceDE w:val="0"/>
        <w:autoSpaceDN w:val="0"/>
        <w:spacing w:line="360" w:lineRule="auto"/>
        <w:rPr>
          <w:rFonts w:cs="仿宋_GB2312" w:asciiTheme="minorEastAsia" w:hAnsiTheme="minorEastAsia" w:eastAsiaTheme="minorEastAsia"/>
          <w:b/>
          <w:color w:val="auto"/>
          <w:sz w:val="24"/>
          <w:highlight w:val="none"/>
        </w:rPr>
      </w:pPr>
    </w:p>
    <w:p w14:paraId="1116B2D3">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4DC059F">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7F8B886">
      <w:pPr>
        <w:shd w:val="clear"/>
        <w:spacing w:line="360" w:lineRule="auto"/>
        <w:jc w:val="center"/>
        <w:rPr>
          <w:rFonts w:cs="仿宋_GB2312" w:asciiTheme="minorEastAsia" w:hAnsiTheme="minorEastAsia" w:eastAsiaTheme="minorEastAsia"/>
          <w:b/>
          <w:bCs/>
          <w:color w:val="auto"/>
          <w:sz w:val="32"/>
          <w:szCs w:val="32"/>
          <w:highlight w:val="none"/>
        </w:rPr>
      </w:pPr>
    </w:p>
    <w:p w14:paraId="2F3A539D">
      <w:pPr>
        <w:shd w:val="clear"/>
        <w:spacing w:line="360" w:lineRule="auto"/>
        <w:jc w:val="center"/>
        <w:rPr>
          <w:rFonts w:cs="仿宋_GB2312" w:asciiTheme="minorEastAsia" w:hAnsiTheme="minorEastAsia" w:eastAsiaTheme="minorEastAsia"/>
          <w:color w:val="auto"/>
          <w:kern w:val="0"/>
          <w:sz w:val="24"/>
          <w:highlight w:val="none"/>
        </w:rPr>
      </w:pPr>
    </w:p>
    <w:p w14:paraId="3508C083">
      <w:pPr>
        <w:shd w:val="clea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十五、随机特殊工具和备品备件清单</w:t>
      </w:r>
    </w:p>
    <w:tbl>
      <w:tblPr>
        <w:tblStyle w:val="6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70B5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6A51D06F">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0A326778">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28257E2E">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411E773F">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4178626C">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195E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BD8BC0B">
            <w:pPr>
              <w:pStyle w:val="34"/>
              <w:shd w:val="clear"/>
              <w:spacing w:line="360" w:lineRule="auto"/>
              <w:jc w:val="center"/>
              <w:rPr>
                <w:rFonts w:cs="仿宋_GB2312" w:asciiTheme="minorEastAsia" w:hAnsiTheme="minorEastAsia" w:eastAsiaTheme="minorEastAsia"/>
                <w:color w:val="auto"/>
                <w:sz w:val="24"/>
                <w:highlight w:val="none"/>
              </w:rPr>
            </w:pPr>
          </w:p>
        </w:tc>
        <w:tc>
          <w:tcPr>
            <w:tcW w:w="1900" w:type="dxa"/>
          </w:tcPr>
          <w:p w14:paraId="5C4B141D">
            <w:pPr>
              <w:pStyle w:val="34"/>
              <w:shd w:val="clear"/>
              <w:spacing w:line="360" w:lineRule="auto"/>
              <w:jc w:val="center"/>
              <w:rPr>
                <w:rFonts w:cs="仿宋_GB2312" w:asciiTheme="minorEastAsia" w:hAnsiTheme="minorEastAsia" w:eastAsiaTheme="minorEastAsia"/>
                <w:color w:val="auto"/>
                <w:sz w:val="24"/>
                <w:highlight w:val="none"/>
              </w:rPr>
            </w:pPr>
          </w:p>
        </w:tc>
        <w:tc>
          <w:tcPr>
            <w:tcW w:w="1800" w:type="dxa"/>
          </w:tcPr>
          <w:p w14:paraId="6A930C13">
            <w:pPr>
              <w:pStyle w:val="34"/>
              <w:shd w:val="clear"/>
              <w:spacing w:line="360" w:lineRule="auto"/>
              <w:jc w:val="center"/>
              <w:rPr>
                <w:rFonts w:cs="仿宋_GB2312" w:asciiTheme="minorEastAsia" w:hAnsiTheme="minorEastAsia" w:eastAsiaTheme="minorEastAsia"/>
                <w:color w:val="auto"/>
                <w:sz w:val="24"/>
                <w:highlight w:val="none"/>
              </w:rPr>
            </w:pPr>
          </w:p>
        </w:tc>
        <w:tc>
          <w:tcPr>
            <w:tcW w:w="2880" w:type="dxa"/>
          </w:tcPr>
          <w:p w14:paraId="138E761C">
            <w:pPr>
              <w:pStyle w:val="34"/>
              <w:shd w:val="clear"/>
              <w:spacing w:line="360" w:lineRule="auto"/>
              <w:jc w:val="center"/>
              <w:rPr>
                <w:rFonts w:cs="仿宋_GB2312" w:asciiTheme="minorEastAsia" w:hAnsiTheme="minorEastAsia" w:eastAsiaTheme="minorEastAsia"/>
                <w:color w:val="auto"/>
                <w:sz w:val="24"/>
                <w:highlight w:val="none"/>
              </w:rPr>
            </w:pPr>
          </w:p>
        </w:tc>
        <w:tc>
          <w:tcPr>
            <w:tcW w:w="1332" w:type="dxa"/>
          </w:tcPr>
          <w:p w14:paraId="0B65ECD3">
            <w:pPr>
              <w:pStyle w:val="34"/>
              <w:shd w:val="clear"/>
              <w:spacing w:line="360" w:lineRule="auto"/>
              <w:jc w:val="center"/>
              <w:rPr>
                <w:rFonts w:cs="仿宋_GB2312" w:asciiTheme="minorEastAsia" w:hAnsiTheme="minorEastAsia" w:eastAsiaTheme="minorEastAsia"/>
                <w:color w:val="auto"/>
                <w:sz w:val="24"/>
                <w:highlight w:val="none"/>
              </w:rPr>
            </w:pPr>
          </w:p>
        </w:tc>
      </w:tr>
      <w:tr w14:paraId="22A9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674155C">
            <w:pPr>
              <w:pStyle w:val="34"/>
              <w:shd w:val="clear"/>
              <w:spacing w:line="360" w:lineRule="auto"/>
              <w:jc w:val="center"/>
              <w:rPr>
                <w:rFonts w:cs="仿宋_GB2312" w:asciiTheme="minorEastAsia" w:hAnsiTheme="minorEastAsia" w:eastAsiaTheme="minorEastAsia"/>
                <w:color w:val="auto"/>
                <w:sz w:val="24"/>
                <w:highlight w:val="none"/>
              </w:rPr>
            </w:pPr>
          </w:p>
        </w:tc>
        <w:tc>
          <w:tcPr>
            <w:tcW w:w="1900" w:type="dxa"/>
          </w:tcPr>
          <w:p w14:paraId="5833E64C">
            <w:pPr>
              <w:pStyle w:val="34"/>
              <w:shd w:val="clear"/>
              <w:spacing w:line="360" w:lineRule="auto"/>
              <w:jc w:val="center"/>
              <w:rPr>
                <w:rFonts w:cs="仿宋_GB2312" w:asciiTheme="minorEastAsia" w:hAnsiTheme="minorEastAsia" w:eastAsiaTheme="minorEastAsia"/>
                <w:color w:val="auto"/>
                <w:sz w:val="24"/>
                <w:highlight w:val="none"/>
              </w:rPr>
            </w:pPr>
          </w:p>
        </w:tc>
        <w:tc>
          <w:tcPr>
            <w:tcW w:w="1800" w:type="dxa"/>
          </w:tcPr>
          <w:p w14:paraId="37ADD31A">
            <w:pPr>
              <w:pStyle w:val="34"/>
              <w:shd w:val="clear"/>
              <w:spacing w:line="360" w:lineRule="auto"/>
              <w:jc w:val="center"/>
              <w:rPr>
                <w:rFonts w:cs="仿宋_GB2312" w:asciiTheme="minorEastAsia" w:hAnsiTheme="minorEastAsia" w:eastAsiaTheme="minorEastAsia"/>
                <w:color w:val="auto"/>
                <w:sz w:val="24"/>
                <w:highlight w:val="none"/>
              </w:rPr>
            </w:pPr>
          </w:p>
        </w:tc>
        <w:tc>
          <w:tcPr>
            <w:tcW w:w="2880" w:type="dxa"/>
          </w:tcPr>
          <w:p w14:paraId="36F9E855">
            <w:pPr>
              <w:pStyle w:val="34"/>
              <w:shd w:val="clear"/>
              <w:spacing w:line="360" w:lineRule="auto"/>
              <w:jc w:val="center"/>
              <w:rPr>
                <w:rFonts w:cs="仿宋_GB2312" w:asciiTheme="minorEastAsia" w:hAnsiTheme="minorEastAsia" w:eastAsiaTheme="minorEastAsia"/>
                <w:color w:val="auto"/>
                <w:sz w:val="24"/>
                <w:highlight w:val="none"/>
              </w:rPr>
            </w:pPr>
          </w:p>
        </w:tc>
        <w:tc>
          <w:tcPr>
            <w:tcW w:w="1332" w:type="dxa"/>
          </w:tcPr>
          <w:p w14:paraId="5BA60DB7">
            <w:pPr>
              <w:pStyle w:val="34"/>
              <w:shd w:val="clear"/>
              <w:spacing w:line="360" w:lineRule="auto"/>
              <w:jc w:val="center"/>
              <w:rPr>
                <w:rFonts w:cs="仿宋_GB2312" w:asciiTheme="minorEastAsia" w:hAnsiTheme="minorEastAsia" w:eastAsiaTheme="minorEastAsia"/>
                <w:color w:val="auto"/>
                <w:sz w:val="24"/>
                <w:highlight w:val="none"/>
              </w:rPr>
            </w:pPr>
          </w:p>
        </w:tc>
      </w:tr>
      <w:tr w14:paraId="02B1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AD4CE17">
            <w:pPr>
              <w:pStyle w:val="34"/>
              <w:shd w:val="clear"/>
              <w:spacing w:line="360" w:lineRule="auto"/>
              <w:jc w:val="center"/>
              <w:rPr>
                <w:rFonts w:cs="仿宋_GB2312" w:asciiTheme="minorEastAsia" w:hAnsiTheme="minorEastAsia" w:eastAsiaTheme="minorEastAsia"/>
                <w:color w:val="auto"/>
                <w:sz w:val="24"/>
                <w:highlight w:val="none"/>
              </w:rPr>
            </w:pPr>
          </w:p>
        </w:tc>
        <w:tc>
          <w:tcPr>
            <w:tcW w:w="1900" w:type="dxa"/>
          </w:tcPr>
          <w:p w14:paraId="3DB9A476">
            <w:pPr>
              <w:pStyle w:val="34"/>
              <w:shd w:val="clear"/>
              <w:spacing w:line="360" w:lineRule="auto"/>
              <w:jc w:val="center"/>
              <w:rPr>
                <w:rFonts w:cs="仿宋_GB2312" w:asciiTheme="minorEastAsia" w:hAnsiTheme="minorEastAsia" w:eastAsiaTheme="minorEastAsia"/>
                <w:color w:val="auto"/>
                <w:sz w:val="24"/>
                <w:highlight w:val="none"/>
              </w:rPr>
            </w:pPr>
          </w:p>
        </w:tc>
        <w:tc>
          <w:tcPr>
            <w:tcW w:w="1800" w:type="dxa"/>
          </w:tcPr>
          <w:p w14:paraId="10F581C2">
            <w:pPr>
              <w:pStyle w:val="34"/>
              <w:shd w:val="clear"/>
              <w:spacing w:line="360" w:lineRule="auto"/>
              <w:jc w:val="center"/>
              <w:rPr>
                <w:rFonts w:cs="仿宋_GB2312" w:asciiTheme="minorEastAsia" w:hAnsiTheme="minorEastAsia" w:eastAsiaTheme="minorEastAsia"/>
                <w:color w:val="auto"/>
                <w:sz w:val="24"/>
                <w:highlight w:val="none"/>
              </w:rPr>
            </w:pPr>
          </w:p>
        </w:tc>
        <w:tc>
          <w:tcPr>
            <w:tcW w:w="2880" w:type="dxa"/>
          </w:tcPr>
          <w:p w14:paraId="25C77A89">
            <w:pPr>
              <w:pStyle w:val="34"/>
              <w:shd w:val="clear"/>
              <w:spacing w:line="360" w:lineRule="auto"/>
              <w:jc w:val="center"/>
              <w:rPr>
                <w:rFonts w:cs="仿宋_GB2312" w:asciiTheme="minorEastAsia" w:hAnsiTheme="minorEastAsia" w:eastAsiaTheme="minorEastAsia"/>
                <w:color w:val="auto"/>
                <w:sz w:val="24"/>
                <w:highlight w:val="none"/>
              </w:rPr>
            </w:pPr>
          </w:p>
        </w:tc>
        <w:tc>
          <w:tcPr>
            <w:tcW w:w="1332" w:type="dxa"/>
          </w:tcPr>
          <w:p w14:paraId="52DB0F76">
            <w:pPr>
              <w:pStyle w:val="34"/>
              <w:shd w:val="clear"/>
              <w:spacing w:line="360" w:lineRule="auto"/>
              <w:jc w:val="center"/>
              <w:rPr>
                <w:rFonts w:cs="仿宋_GB2312" w:asciiTheme="minorEastAsia" w:hAnsiTheme="minorEastAsia" w:eastAsiaTheme="minorEastAsia"/>
                <w:color w:val="auto"/>
                <w:sz w:val="24"/>
                <w:highlight w:val="none"/>
              </w:rPr>
            </w:pPr>
          </w:p>
        </w:tc>
      </w:tr>
      <w:tr w14:paraId="50BA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2937BA0">
            <w:pPr>
              <w:pStyle w:val="34"/>
              <w:shd w:val="clear"/>
              <w:spacing w:line="360" w:lineRule="auto"/>
              <w:jc w:val="center"/>
              <w:rPr>
                <w:rFonts w:cs="仿宋_GB2312" w:asciiTheme="minorEastAsia" w:hAnsiTheme="minorEastAsia" w:eastAsiaTheme="minorEastAsia"/>
                <w:color w:val="auto"/>
                <w:sz w:val="24"/>
                <w:highlight w:val="none"/>
              </w:rPr>
            </w:pPr>
          </w:p>
        </w:tc>
        <w:tc>
          <w:tcPr>
            <w:tcW w:w="1900" w:type="dxa"/>
          </w:tcPr>
          <w:p w14:paraId="60DD4752">
            <w:pPr>
              <w:pStyle w:val="34"/>
              <w:shd w:val="clear"/>
              <w:spacing w:line="360" w:lineRule="auto"/>
              <w:jc w:val="center"/>
              <w:rPr>
                <w:rFonts w:cs="仿宋_GB2312" w:asciiTheme="minorEastAsia" w:hAnsiTheme="minorEastAsia" w:eastAsiaTheme="minorEastAsia"/>
                <w:color w:val="auto"/>
                <w:sz w:val="24"/>
                <w:highlight w:val="none"/>
              </w:rPr>
            </w:pPr>
          </w:p>
        </w:tc>
        <w:tc>
          <w:tcPr>
            <w:tcW w:w="1800" w:type="dxa"/>
          </w:tcPr>
          <w:p w14:paraId="3FB5C787">
            <w:pPr>
              <w:pStyle w:val="34"/>
              <w:shd w:val="clear"/>
              <w:spacing w:line="360" w:lineRule="auto"/>
              <w:jc w:val="center"/>
              <w:rPr>
                <w:rFonts w:cs="仿宋_GB2312" w:asciiTheme="minorEastAsia" w:hAnsiTheme="minorEastAsia" w:eastAsiaTheme="minorEastAsia"/>
                <w:color w:val="auto"/>
                <w:sz w:val="24"/>
                <w:highlight w:val="none"/>
              </w:rPr>
            </w:pPr>
          </w:p>
        </w:tc>
        <w:tc>
          <w:tcPr>
            <w:tcW w:w="2880" w:type="dxa"/>
          </w:tcPr>
          <w:p w14:paraId="2BC16B69">
            <w:pPr>
              <w:pStyle w:val="34"/>
              <w:shd w:val="clear"/>
              <w:spacing w:line="360" w:lineRule="auto"/>
              <w:jc w:val="center"/>
              <w:rPr>
                <w:rFonts w:cs="仿宋_GB2312" w:asciiTheme="minorEastAsia" w:hAnsiTheme="minorEastAsia" w:eastAsiaTheme="minorEastAsia"/>
                <w:color w:val="auto"/>
                <w:sz w:val="24"/>
                <w:highlight w:val="none"/>
              </w:rPr>
            </w:pPr>
          </w:p>
        </w:tc>
        <w:tc>
          <w:tcPr>
            <w:tcW w:w="1332" w:type="dxa"/>
          </w:tcPr>
          <w:p w14:paraId="318F8F2F">
            <w:pPr>
              <w:pStyle w:val="34"/>
              <w:shd w:val="clear"/>
              <w:spacing w:line="360" w:lineRule="auto"/>
              <w:jc w:val="center"/>
              <w:rPr>
                <w:rFonts w:cs="仿宋_GB2312" w:asciiTheme="minorEastAsia" w:hAnsiTheme="minorEastAsia" w:eastAsiaTheme="minorEastAsia"/>
                <w:color w:val="auto"/>
                <w:sz w:val="24"/>
                <w:highlight w:val="none"/>
              </w:rPr>
            </w:pPr>
          </w:p>
        </w:tc>
      </w:tr>
      <w:tr w14:paraId="7F7F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1ED69F0">
            <w:pPr>
              <w:pStyle w:val="34"/>
              <w:shd w:val="clear"/>
              <w:spacing w:line="360" w:lineRule="auto"/>
              <w:jc w:val="center"/>
              <w:rPr>
                <w:rFonts w:cs="仿宋_GB2312" w:asciiTheme="minorEastAsia" w:hAnsiTheme="minorEastAsia" w:eastAsiaTheme="minorEastAsia"/>
                <w:color w:val="auto"/>
                <w:sz w:val="24"/>
                <w:highlight w:val="none"/>
              </w:rPr>
            </w:pPr>
          </w:p>
        </w:tc>
        <w:tc>
          <w:tcPr>
            <w:tcW w:w="1900" w:type="dxa"/>
          </w:tcPr>
          <w:p w14:paraId="2A2D036F">
            <w:pPr>
              <w:pStyle w:val="34"/>
              <w:shd w:val="clear"/>
              <w:spacing w:line="360" w:lineRule="auto"/>
              <w:jc w:val="center"/>
              <w:rPr>
                <w:rFonts w:cs="仿宋_GB2312" w:asciiTheme="minorEastAsia" w:hAnsiTheme="minorEastAsia" w:eastAsiaTheme="minorEastAsia"/>
                <w:color w:val="auto"/>
                <w:sz w:val="24"/>
                <w:highlight w:val="none"/>
              </w:rPr>
            </w:pPr>
          </w:p>
        </w:tc>
        <w:tc>
          <w:tcPr>
            <w:tcW w:w="1800" w:type="dxa"/>
          </w:tcPr>
          <w:p w14:paraId="64349E87">
            <w:pPr>
              <w:pStyle w:val="34"/>
              <w:shd w:val="clear"/>
              <w:spacing w:line="360" w:lineRule="auto"/>
              <w:jc w:val="center"/>
              <w:rPr>
                <w:rFonts w:cs="仿宋_GB2312" w:asciiTheme="minorEastAsia" w:hAnsiTheme="minorEastAsia" w:eastAsiaTheme="minorEastAsia"/>
                <w:color w:val="auto"/>
                <w:sz w:val="24"/>
                <w:highlight w:val="none"/>
              </w:rPr>
            </w:pPr>
          </w:p>
        </w:tc>
        <w:tc>
          <w:tcPr>
            <w:tcW w:w="2880" w:type="dxa"/>
          </w:tcPr>
          <w:p w14:paraId="5456E06E">
            <w:pPr>
              <w:pStyle w:val="34"/>
              <w:shd w:val="clear"/>
              <w:spacing w:line="360" w:lineRule="auto"/>
              <w:jc w:val="center"/>
              <w:rPr>
                <w:rFonts w:cs="仿宋_GB2312" w:asciiTheme="minorEastAsia" w:hAnsiTheme="minorEastAsia" w:eastAsiaTheme="minorEastAsia"/>
                <w:color w:val="auto"/>
                <w:sz w:val="24"/>
                <w:highlight w:val="none"/>
              </w:rPr>
            </w:pPr>
          </w:p>
        </w:tc>
        <w:tc>
          <w:tcPr>
            <w:tcW w:w="1332" w:type="dxa"/>
          </w:tcPr>
          <w:p w14:paraId="2B925934">
            <w:pPr>
              <w:pStyle w:val="34"/>
              <w:shd w:val="clear"/>
              <w:spacing w:line="360" w:lineRule="auto"/>
              <w:jc w:val="center"/>
              <w:rPr>
                <w:rFonts w:cs="仿宋_GB2312" w:asciiTheme="minorEastAsia" w:hAnsiTheme="minorEastAsia" w:eastAsiaTheme="minorEastAsia"/>
                <w:color w:val="auto"/>
                <w:sz w:val="24"/>
                <w:highlight w:val="none"/>
              </w:rPr>
            </w:pPr>
          </w:p>
        </w:tc>
      </w:tr>
      <w:tr w14:paraId="3C84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9672304">
            <w:pPr>
              <w:pStyle w:val="34"/>
              <w:shd w:val="clear"/>
              <w:spacing w:line="360" w:lineRule="auto"/>
              <w:rPr>
                <w:rFonts w:cs="仿宋_GB2312" w:asciiTheme="minorEastAsia" w:hAnsiTheme="minorEastAsia" w:eastAsiaTheme="minorEastAsia"/>
                <w:color w:val="auto"/>
                <w:sz w:val="24"/>
                <w:highlight w:val="none"/>
              </w:rPr>
            </w:pPr>
          </w:p>
        </w:tc>
        <w:tc>
          <w:tcPr>
            <w:tcW w:w="1900" w:type="dxa"/>
          </w:tcPr>
          <w:p w14:paraId="1F518B4D">
            <w:pPr>
              <w:pStyle w:val="34"/>
              <w:shd w:val="clear"/>
              <w:spacing w:line="360" w:lineRule="auto"/>
              <w:jc w:val="center"/>
              <w:rPr>
                <w:rFonts w:cs="仿宋_GB2312" w:asciiTheme="minorEastAsia" w:hAnsiTheme="minorEastAsia" w:eastAsiaTheme="minorEastAsia"/>
                <w:color w:val="auto"/>
                <w:sz w:val="24"/>
                <w:highlight w:val="none"/>
              </w:rPr>
            </w:pPr>
          </w:p>
        </w:tc>
        <w:tc>
          <w:tcPr>
            <w:tcW w:w="1800" w:type="dxa"/>
          </w:tcPr>
          <w:p w14:paraId="0FE5AA87">
            <w:pPr>
              <w:pStyle w:val="34"/>
              <w:shd w:val="clear"/>
              <w:spacing w:line="360" w:lineRule="auto"/>
              <w:jc w:val="center"/>
              <w:rPr>
                <w:rFonts w:cs="仿宋_GB2312" w:asciiTheme="minorEastAsia" w:hAnsiTheme="minorEastAsia" w:eastAsiaTheme="minorEastAsia"/>
                <w:color w:val="auto"/>
                <w:sz w:val="24"/>
                <w:highlight w:val="none"/>
              </w:rPr>
            </w:pPr>
          </w:p>
        </w:tc>
        <w:tc>
          <w:tcPr>
            <w:tcW w:w="2880" w:type="dxa"/>
          </w:tcPr>
          <w:p w14:paraId="1B8C44CB">
            <w:pPr>
              <w:pStyle w:val="34"/>
              <w:shd w:val="clear"/>
              <w:spacing w:line="360" w:lineRule="auto"/>
              <w:jc w:val="center"/>
              <w:rPr>
                <w:rFonts w:cs="仿宋_GB2312" w:asciiTheme="minorEastAsia" w:hAnsiTheme="minorEastAsia" w:eastAsiaTheme="minorEastAsia"/>
                <w:color w:val="auto"/>
                <w:sz w:val="24"/>
                <w:highlight w:val="none"/>
              </w:rPr>
            </w:pPr>
          </w:p>
        </w:tc>
        <w:tc>
          <w:tcPr>
            <w:tcW w:w="1332" w:type="dxa"/>
          </w:tcPr>
          <w:p w14:paraId="00DEA6CD">
            <w:pPr>
              <w:pStyle w:val="34"/>
              <w:shd w:val="clear"/>
              <w:spacing w:line="360" w:lineRule="auto"/>
              <w:jc w:val="center"/>
              <w:rPr>
                <w:rFonts w:cs="仿宋_GB2312" w:asciiTheme="minorEastAsia" w:hAnsiTheme="minorEastAsia" w:eastAsiaTheme="minorEastAsia"/>
                <w:color w:val="auto"/>
                <w:sz w:val="24"/>
                <w:highlight w:val="none"/>
              </w:rPr>
            </w:pPr>
          </w:p>
        </w:tc>
      </w:tr>
      <w:tr w14:paraId="63B1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0F9B7B0">
            <w:pPr>
              <w:pStyle w:val="34"/>
              <w:shd w:val="clear"/>
              <w:spacing w:line="360" w:lineRule="auto"/>
              <w:jc w:val="center"/>
              <w:rPr>
                <w:rFonts w:cs="仿宋_GB2312" w:asciiTheme="minorEastAsia" w:hAnsiTheme="minorEastAsia" w:eastAsiaTheme="minorEastAsia"/>
                <w:color w:val="auto"/>
                <w:sz w:val="24"/>
                <w:highlight w:val="none"/>
              </w:rPr>
            </w:pPr>
          </w:p>
        </w:tc>
        <w:tc>
          <w:tcPr>
            <w:tcW w:w="1900" w:type="dxa"/>
          </w:tcPr>
          <w:p w14:paraId="5FD2E379">
            <w:pPr>
              <w:pStyle w:val="34"/>
              <w:shd w:val="clear"/>
              <w:spacing w:line="360" w:lineRule="auto"/>
              <w:jc w:val="center"/>
              <w:rPr>
                <w:rFonts w:cs="仿宋_GB2312" w:asciiTheme="minorEastAsia" w:hAnsiTheme="minorEastAsia" w:eastAsiaTheme="minorEastAsia"/>
                <w:color w:val="auto"/>
                <w:sz w:val="24"/>
                <w:highlight w:val="none"/>
              </w:rPr>
            </w:pPr>
          </w:p>
        </w:tc>
        <w:tc>
          <w:tcPr>
            <w:tcW w:w="1800" w:type="dxa"/>
          </w:tcPr>
          <w:p w14:paraId="19260CBF">
            <w:pPr>
              <w:pStyle w:val="34"/>
              <w:shd w:val="clear"/>
              <w:spacing w:line="360" w:lineRule="auto"/>
              <w:jc w:val="center"/>
              <w:rPr>
                <w:rFonts w:cs="仿宋_GB2312" w:asciiTheme="minorEastAsia" w:hAnsiTheme="minorEastAsia" w:eastAsiaTheme="minorEastAsia"/>
                <w:color w:val="auto"/>
                <w:sz w:val="24"/>
                <w:highlight w:val="none"/>
              </w:rPr>
            </w:pPr>
          </w:p>
        </w:tc>
        <w:tc>
          <w:tcPr>
            <w:tcW w:w="2880" w:type="dxa"/>
          </w:tcPr>
          <w:p w14:paraId="3AB9FC88">
            <w:pPr>
              <w:pStyle w:val="34"/>
              <w:shd w:val="clear"/>
              <w:spacing w:line="360" w:lineRule="auto"/>
              <w:jc w:val="center"/>
              <w:rPr>
                <w:rFonts w:cs="仿宋_GB2312" w:asciiTheme="minorEastAsia" w:hAnsiTheme="minorEastAsia" w:eastAsiaTheme="minorEastAsia"/>
                <w:color w:val="auto"/>
                <w:sz w:val="24"/>
                <w:highlight w:val="none"/>
              </w:rPr>
            </w:pPr>
          </w:p>
        </w:tc>
        <w:tc>
          <w:tcPr>
            <w:tcW w:w="1332" w:type="dxa"/>
          </w:tcPr>
          <w:p w14:paraId="6ACFF260">
            <w:pPr>
              <w:pStyle w:val="34"/>
              <w:shd w:val="clear"/>
              <w:spacing w:line="360" w:lineRule="auto"/>
              <w:jc w:val="center"/>
              <w:rPr>
                <w:rFonts w:cs="仿宋_GB2312" w:asciiTheme="minorEastAsia" w:hAnsiTheme="minorEastAsia" w:eastAsiaTheme="minorEastAsia"/>
                <w:color w:val="auto"/>
                <w:sz w:val="24"/>
                <w:highlight w:val="none"/>
              </w:rPr>
            </w:pPr>
          </w:p>
        </w:tc>
      </w:tr>
    </w:tbl>
    <w:p w14:paraId="7438736F">
      <w:pPr>
        <w:shd w:val="clea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686F52ED">
      <w:pPr>
        <w:shd w:val="clear"/>
        <w:spacing w:line="360" w:lineRule="auto"/>
        <w:ind w:firstLine="480" w:firstLineChars="200"/>
        <w:rPr>
          <w:rFonts w:cs="仿宋_GB2312" w:asciiTheme="minorEastAsia" w:hAnsiTheme="minorEastAsia" w:eastAsiaTheme="minorEastAsia"/>
          <w:color w:val="auto"/>
          <w:sz w:val="24"/>
          <w:highlight w:val="none"/>
        </w:rPr>
      </w:pPr>
    </w:p>
    <w:p w14:paraId="1D47489C">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66F9C2A">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23A0021">
      <w:pPr>
        <w:shd w:val="clear"/>
        <w:spacing w:line="360" w:lineRule="auto"/>
        <w:jc w:val="center"/>
        <w:rPr>
          <w:rFonts w:cs="仿宋_GB2312" w:asciiTheme="minorEastAsia" w:hAnsiTheme="minorEastAsia" w:eastAsiaTheme="minorEastAsia"/>
          <w:b/>
          <w:bCs/>
          <w:color w:val="auto"/>
          <w:sz w:val="32"/>
          <w:szCs w:val="32"/>
          <w:highlight w:val="none"/>
        </w:rPr>
      </w:pPr>
    </w:p>
    <w:p w14:paraId="299A0511">
      <w:pPr>
        <w:shd w:val="clear"/>
        <w:spacing w:line="360" w:lineRule="auto"/>
        <w:jc w:val="center"/>
        <w:rPr>
          <w:rFonts w:cs="仿宋_GB2312" w:asciiTheme="minorEastAsia" w:hAnsiTheme="minorEastAsia" w:eastAsiaTheme="minorEastAsia"/>
          <w:color w:val="auto"/>
          <w:kern w:val="0"/>
          <w:sz w:val="24"/>
          <w:highlight w:val="none"/>
        </w:rPr>
      </w:pPr>
    </w:p>
    <w:p w14:paraId="19607513">
      <w:pPr>
        <w:shd w:val="clear"/>
        <w:spacing w:line="360" w:lineRule="auto"/>
        <w:jc w:val="center"/>
        <w:rPr>
          <w:rFonts w:cs="仿宋_GB2312" w:asciiTheme="minorEastAsia" w:hAnsiTheme="minorEastAsia" w:eastAsiaTheme="minorEastAsia"/>
          <w:color w:val="auto"/>
          <w:kern w:val="0"/>
          <w:sz w:val="24"/>
          <w:highlight w:val="none"/>
        </w:rPr>
      </w:pPr>
    </w:p>
    <w:p w14:paraId="00045DBD">
      <w:pPr>
        <w:shd w:val="clea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十六、认为需求的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1DD5D4D3">
      <w:pPr>
        <w:shd w:val="clea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DDCFD62">
      <w:pPr>
        <w:shd w:val="clear"/>
        <w:spacing w:line="360" w:lineRule="auto"/>
        <w:rPr>
          <w:rFonts w:cs="仿宋_GB2312" w:asciiTheme="minorEastAsia" w:hAnsiTheme="minorEastAsia" w:eastAsiaTheme="minorEastAsia"/>
          <w:color w:val="auto"/>
          <w:sz w:val="24"/>
          <w:highlight w:val="none"/>
        </w:rPr>
      </w:pPr>
    </w:p>
    <w:p w14:paraId="1592CBDB">
      <w:pPr>
        <w:shd w:val="clea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4969824">
      <w:pPr>
        <w:shd w:val="clea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61FF286">
      <w:pPr>
        <w:shd w:val="clear"/>
        <w:spacing w:line="360" w:lineRule="auto"/>
        <w:jc w:val="center"/>
        <w:rPr>
          <w:rFonts w:cs="仿宋_GB2312" w:asciiTheme="minorEastAsia" w:hAnsiTheme="minorEastAsia" w:eastAsiaTheme="minorEastAsia"/>
          <w:b/>
          <w:bCs/>
          <w:color w:val="auto"/>
          <w:sz w:val="32"/>
          <w:szCs w:val="32"/>
          <w:highlight w:val="none"/>
        </w:rPr>
      </w:pPr>
    </w:p>
    <w:p w14:paraId="744729D9">
      <w:pPr>
        <w:shd w:val="clea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311936BC">
      <w:pPr>
        <w:shd w:val="clea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4715F2B7">
      <w:pPr>
        <w:widowControl/>
        <w:shd w:val="clear"/>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04739F9D">
      <w:pPr>
        <w:shd w:val="clea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十七、</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2B2183E5">
      <w:pPr>
        <w:shd w:val="clea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建德市不动产登记服务中心</w:t>
      </w:r>
      <w:r>
        <w:rPr>
          <w:rFonts w:hint="eastAsia" w:cs="仿宋_GB2312" w:asciiTheme="minorEastAsia" w:hAnsiTheme="minorEastAsia" w:eastAsiaTheme="minorEastAsia"/>
          <w:color w:val="auto"/>
          <w:kern w:val="0"/>
          <w:sz w:val="24"/>
          <w:highlight w:val="none"/>
          <w:lang w:val="zh-CN"/>
        </w:rPr>
        <w:t xml:space="preserve">：    </w:t>
      </w:r>
    </w:p>
    <w:p w14:paraId="3EB623B6">
      <w:pPr>
        <w:shd w:val="clea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5DAFEF85">
      <w:pPr>
        <w:shd w:val="clea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45DDE458">
      <w:pPr>
        <w:shd w:val="clea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53B9B3A4">
      <w:pPr>
        <w:shd w:val="clea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613706DF">
      <w:pPr>
        <w:shd w:val="clea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5BA4E6F8">
      <w:pPr>
        <w:shd w:val="clea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6497D034">
      <w:pPr>
        <w:shd w:val="clea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35C420AA">
      <w:pPr>
        <w:shd w:val="clea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B7E87EF">
      <w:pPr>
        <w:shd w:val="clea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2D59D81F">
      <w:pPr>
        <w:shd w:val="clea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3AD54DB">
      <w:pPr>
        <w:shd w:val="clea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D2DF4A1">
      <w:pPr>
        <w:shd w:val="clea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7DB5E0F">
      <w:pPr>
        <w:shd w:val="clea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63CC07DE">
      <w:pPr>
        <w:shd w:val="clea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70EED833">
      <w:pPr>
        <w:shd w:val="clear"/>
        <w:spacing w:line="360" w:lineRule="auto"/>
        <w:jc w:val="center"/>
        <w:rPr>
          <w:rFonts w:cs="仿宋_GB2312" w:asciiTheme="minorEastAsia" w:hAnsiTheme="minorEastAsia" w:eastAsiaTheme="minorEastAsia"/>
          <w:b/>
          <w:color w:val="auto"/>
          <w:sz w:val="36"/>
          <w:szCs w:val="36"/>
          <w:highlight w:val="none"/>
        </w:rPr>
      </w:pPr>
    </w:p>
    <w:p w14:paraId="0C61654D">
      <w:pPr>
        <w:widowControl/>
        <w:shd w:val="clear"/>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2670B0AF">
      <w:pPr>
        <w:pStyle w:val="116"/>
        <w:keepNext w:val="0"/>
        <w:pageBreakBefore w:val="0"/>
        <w:shd w:val="clear"/>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661A3DF4">
      <w:pPr>
        <w:pStyle w:val="393"/>
        <w:shd w:val="clear"/>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最后报价格式</w:t>
      </w:r>
    </w:p>
    <w:p w14:paraId="681A54D6">
      <w:pPr>
        <w:pStyle w:val="116"/>
        <w:keepNext w:val="0"/>
        <w:pageBreakBefore w:val="0"/>
        <w:shd w:val="clear"/>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（一）最后报价一览表</w:t>
      </w:r>
    </w:p>
    <w:p w14:paraId="4C3FA3F4">
      <w:pPr>
        <w:shd w:val="clea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建德市不动产登记服务中心</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杭州博望建设工程招标投标代理有限公司</w:t>
      </w:r>
      <w:r>
        <w:rPr>
          <w:rFonts w:hint="eastAsia" w:cs="仿宋_GB2312" w:asciiTheme="minorEastAsia" w:hAnsiTheme="minorEastAsia" w:eastAsiaTheme="minorEastAsia"/>
          <w:color w:val="auto"/>
          <w:kern w:val="0"/>
          <w:sz w:val="24"/>
          <w:highlight w:val="none"/>
          <w:lang w:val="zh-CN"/>
        </w:rPr>
        <w:t>：</w:t>
      </w:r>
    </w:p>
    <w:p w14:paraId="424D2AE2">
      <w:pPr>
        <w:shd w:val="clea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lang w:eastAsia="zh-CN"/>
        </w:rPr>
        <w:t xml:space="preserve">建德市不动产登记服务中心2025年建德市农经权发证委托服务采购项目 </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JD2025BF-085</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20CB5F78">
      <w:pPr>
        <w:shd w:val="clea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最后报价一览表(单位均为人民币元)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1770"/>
        <w:gridCol w:w="1774"/>
        <w:gridCol w:w="2268"/>
        <w:gridCol w:w="2126"/>
        <w:gridCol w:w="2127"/>
        <w:gridCol w:w="2126"/>
      </w:tblGrid>
      <w:tr w14:paraId="04FB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E5F14A9">
            <w:pPr>
              <w:shd w:val="clea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126" w:type="dxa"/>
            <w:vAlign w:val="center"/>
          </w:tcPr>
          <w:p w14:paraId="48F64D8E">
            <w:pPr>
              <w:shd w:val="clea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1770" w:type="dxa"/>
          </w:tcPr>
          <w:p w14:paraId="25F21BF7">
            <w:pPr>
              <w:shd w:val="clear"/>
              <w:spacing w:line="360" w:lineRule="auto"/>
              <w:jc w:val="center"/>
              <w:rPr>
                <w:rFonts w:cs="宋体" w:asciiTheme="minorEastAsia" w:hAnsiTheme="minorEastAsia" w:eastAsiaTheme="minorEastAsia"/>
                <w:b/>
                <w:color w:val="auto"/>
                <w:sz w:val="24"/>
                <w:highlight w:val="none"/>
              </w:rPr>
            </w:pPr>
          </w:p>
          <w:p w14:paraId="0F9AF36E">
            <w:pPr>
              <w:shd w:val="clea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eastAsia="zh-CN"/>
              </w:rPr>
              <w:t>单位</w:t>
            </w:r>
          </w:p>
        </w:tc>
        <w:tc>
          <w:tcPr>
            <w:tcW w:w="1774" w:type="dxa"/>
            <w:vAlign w:val="center"/>
          </w:tcPr>
          <w:p w14:paraId="6B384AB3">
            <w:pPr>
              <w:shd w:val="clea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eastAsia="zh-CN"/>
              </w:rPr>
              <w:t>数量</w:t>
            </w:r>
          </w:p>
        </w:tc>
        <w:tc>
          <w:tcPr>
            <w:tcW w:w="2268" w:type="dxa"/>
            <w:vAlign w:val="center"/>
          </w:tcPr>
          <w:p w14:paraId="396A801E">
            <w:pPr>
              <w:shd w:val="clea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eastAsia="zh-CN"/>
              </w:rPr>
              <w:t>投标单价</w:t>
            </w:r>
          </w:p>
          <w:p w14:paraId="1F2031A5">
            <w:pPr>
              <w:shd w:val="clea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eastAsia="zh-CN"/>
              </w:rPr>
              <w:t>（元）</w:t>
            </w:r>
          </w:p>
        </w:tc>
        <w:tc>
          <w:tcPr>
            <w:tcW w:w="2126" w:type="dxa"/>
            <w:vAlign w:val="center"/>
          </w:tcPr>
          <w:p w14:paraId="131B0494">
            <w:pPr>
              <w:shd w:val="clear"/>
              <w:spacing w:line="360" w:lineRule="auto"/>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eastAsia="zh-CN"/>
              </w:rPr>
              <w:t>投标总价</w:t>
            </w:r>
          </w:p>
          <w:p w14:paraId="5AB87DB3">
            <w:pPr>
              <w:shd w:val="clea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lang w:eastAsia="zh-CN"/>
              </w:rPr>
              <w:t>（元）</w:t>
            </w:r>
          </w:p>
        </w:tc>
        <w:tc>
          <w:tcPr>
            <w:tcW w:w="2127" w:type="dxa"/>
          </w:tcPr>
          <w:p w14:paraId="7D784652">
            <w:pPr>
              <w:shd w:val="clear"/>
              <w:spacing w:line="360" w:lineRule="auto"/>
              <w:jc w:val="center"/>
              <w:rPr>
                <w:rFonts w:cs="宋体" w:asciiTheme="minorEastAsia" w:hAnsiTheme="minorEastAsia" w:eastAsiaTheme="minorEastAsia"/>
                <w:b/>
                <w:color w:val="auto"/>
                <w:sz w:val="24"/>
                <w:highlight w:val="none"/>
              </w:rPr>
            </w:pPr>
          </w:p>
          <w:p w14:paraId="3D748D81">
            <w:pPr>
              <w:shd w:val="clea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服务人数</w:t>
            </w:r>
          </w:p>
        </w:tc>
        <w:tc>
          <w:tcPr>
            <w:tcW w:w="2126" w:type="dxa"/>
            <w:vAlign w:val="center"/>
          </w:tcPr>
          <w:p w14:paraId="6314D1F8">
            <w:pPr>
              <w:shd w:val="clear"/>
              <w:spacing w:line="360" w:lineRule="auto"/>
              <w:jc w:val="center"/>
              <w:rPr>
                <w:rFonts w:cs="宋体" w:asciiTheme="minorEastAsia" w:hAnsiTheme="minorEastAsia" w:eastAsiaTheme="minorEastAsia"/>
                <w:b/>
                <w:color w:val="auto"/>
                <w:sz w:val="24"/>
                <w:highlight w:val="none"/>
              </w:rPr>
            </w:pPr>
          </w:p>
          <w:p w14:paraId="2C91FFF6">
            <w:pPr>
              <w:shd w:val="clea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399AA66F">
            <w:pPr>
              <w:shd w:val="clear"/>
              <w:spacing w:line="360" w:lineRule="auto"/>
              <w:jc w:val="center"/>
              <w:rPr>
                <w:rFonts w:cs="宋体" w:asciiTheme="minorEastAsia" w:hAnsiTheme="minorEastAsia" w:eastAsiaTheme="minorEastAsia"/>
                <w:b/>
                <w:color w:val="auto"/>
                <w:sz w:val="24"/>
                <w:highlight w:val="none"/>
              </w:rPr>
            </w:pPr>
          </w:p>
        </w:tc>
      </w:tr>
      <w:tr w14:paraId="5785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B303CDD">
            <w:pPr>
              <w:shd w:val="clea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126" w:type="dxa"/>
            <w:vAlign w:val="center"/>
          </w:tcPr>
          <w:p w14:paraId="00E54045">
            <w:pPr>
              <w:keepNext w:val="0"/>
              <w:keepLines w:val="0"/>
              <w:widowControl/>
              <w:suppressLineNumbers w:val="0"/>
              <w:jc w:val="left"/>
              <w:textAlignment w:val="center"/>
              <w:rPr>
                <w:rFonts w:cs="宋体" w:asciiTheme="minorEastAsia" w:hAnsiTheme="minorEastAsia" w:eastAsiaTheme="minorEastAsia"/>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不动产权籍调查成果管理系统（农经权模块）</w:t>
            </w:r>
          </w:p>
        </w:tc>
        <w:tc>
          <w:tcPr>
            <w:tcW w:w="1770" w:type="dxa"/>
            <w:vAlign w:val="center"/>
          </w:tcPr>
          <w:p w14:paraId="67D289DD">
            <w:pPr>
              <w:shd w:val="clear"/>
              <w:snapToGrid w:val="0"/>
              <w:spacing w:line="360" w:lineRule="auto"/>
              <w:jc w:val="center"/>
              <w:rPr>
                <w:rFonts w:cs="宋体" w:asciiTheme="minorEastAsia" w:hAnsiTheme="minorEastAsia" w:eastAsiaTheme="minorEastAsia"/>
                <w:color w:val="auto"/>
                <w:sz w:val="24"/>
                <w:highlight w:val="none"/>
              </w:rPr>
            </w:pPr>
          </w:p>
        </w:tc>
        <w:tc>
          <w:tcPr>
            <w:tcW w:w="1774" w:type="dxa"/>
            <w:vAlign w:val="center"/>
          </w:tcPr>
          <w:p w14:paraId="4561677A">
            <w:pPr>
              <w:shd w:val="clea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CEBA0FC">
            <w:pPr>
              <w:shd w:val="clea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F25470E">
            <w:pPr>
              <w:shd w:val="clear"/>
              <w:spacing w:line="360" w:lineRule="auto"/>
              <w:jc w:val="center"/>
              <w:rPr>
                <w:rFonts w:cs="宋体" w:asciiTheme="minorEastAsia" w:hAnsiTheme="minorEastAsia" w:eastAsiaTheme="minorEastAsia"/>
                <w:color w:val="auto"/>
                <w:sz w:val="24"/>
                <w:highlight w:val="none"/>
              </w:rPr>
            </w:pPr>
          </w:p>
        </w:tc>
        <w:tc>
          <w:tcPr>
            <w:tcW w:w="2127" w:type="dxa"/>
          </w:tcPr>
          <w:p w14:paraId="5592B9F6">
            <w:pPr>
              <w:shd w:val="clea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8937D70">
            <w:pPr>
              <w:shd w:val="clear"/>
              <w:spacing w:line="360" w:lineRule="auto"/>
              <w:jc w:val="center"/>
              <w:rPr>
                <w:rFonts w:cs="宋体" w:asciiTheme="minorEastAsia" w:hAnsiTheme="minorEastAsia" w:eastAsiaTheme="minorEastAsia"/>
                <w:color w:val="auto"/>
                <w:sz w:val="24"/>
                <w:highlight w:val="none"/>
              </w:rPr>
            </w:pPr>
          </w:p>
        </w:tc>
      </w:tr>
      <w:tr w14:paraId="3305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9FFBB1">
            <w:pPr>
              <w:shd w:val="clea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126" w:type="dxa"/>
            <w:vAlign w:val="center"/>
          </w:tcPr>
          <w:p w14:paraId="42DB6B61">
            <w:pPr>
              <w:keepNext w:val="0"/>
              <w:keepLines w:val="0"/>
              <w:widowControl/>
              <w:suppressLineNumbers w:val="0"/>
              <w:jc w:val="left"/>
              <w:textAlignment w:val="center"/>
              <w:rPr>
                <w:rFonts w:cs="宋体" w:asciiTheme="minorEastAsia" w:hAnsiTheme="minorEastAsia" w:eastAsiaTheme="minorEastAsia"/>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农经权数据关联整理</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检查入库、登记发证</w:t>
            </w:r>
          </w:p>
        </w:tc>
        <w:tc>
          <w:tcPr>
            <w:tcW w:w="1770" w:type="dxa"/>
            <w:vAlign w:val="center"/>
          </w:tcPr>
          <w:p w14:paraId="30658D6A">
            <w:pPr>
              <w:shd w:val="clear"/>
              <w:snapToGrid w:val="0"/>
              <w:spacing w:line="360" w:lineRule="auto"/>
              <w:jc w:val="center"/>
              <w:rPr>
                <w:rFonts w:cs="宋体" w:asciiTheme="minorEastAsia" w:hAnsiTheme="minorEastAsia" w:eastAsiaTheme="minorEastAsia"/>
                <w:color w:val="auto"/>
                <w:sz w:val="24"/>
                <w:highlight w:val="none"/>
              </w:rPr>
            </w:pPr>
          </w:p>
        </w:tc>
        <w:tc>
          <w:tcPr>
            <w:tcW w:w="1774" w:type="dxa"/>
            <w:vAlign w:val="center"/>
          </w:tcPr>
          <w:p w14:paraId="0D435A7E">
            <w:pPr>
              <w:shd w:val="clea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1062D1A8">
            <w:pPr>
              <w:shd w:val="clea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DADE6CF">
            <w:pPr>
              <w:shd w:val="clear"/>
              <w:spacing w:line="360" w:lineRule="auto"/>
              <w:jc w:val="center"/>
              <w:rPr>
                <w:rFonts w:cs="宋体" w:asciiTheme="minorEastAsia" w:hAnsiTheme="minorEastAsia" w:eastAsiaTheme="minorEastAsia"/>
                <w:color w:val="auto"/>
                <w:sz w:val="24"/>
                <w:highlight w:val="none"/>
              </w:rPr>
            </w:pPr>
          </w:p>
        </w:tc>
        <w:tc>
          <w:tcPr>
            <w:tcW w:w="2127" w:type="dxa"/>
          </w:tcPr>
          <w:p w14:paraId="63CE6117">
            <w:pPr>
              <w:shd w:val="clea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D632AAC">
            <w:pPr>
              <w:shd w:val="clear"/>
              <w:spacing w:line="360" w:lineRule="auto"/>
              <w:jc w:val="center"/>
              <w:rPr>
                <w:rFonts w:cs="宋体" w:asciiTheme="minorEastAsia" w:hAnsiTheme="minorEastAsia" w:eastAsiaTheme="minorEastAsia"/>
                <w:color w:val="auto"/>
                <w:sz w:val="24"/>
                <w:highlight w:val="none"/>
              </w:rPr>
            </w:pPr>
          </w:p>
        </w:tc>
      </w:tr>
      <w:tr w14:paraId="5050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387068">
            <w:pPr>
              <w:shd w:val="clea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126" w:type="dxa"/>
            <w:vAlign w:val="center"/>
          </w:tcPr>
          <w:p w14:paraId="6F7B3B20">
            <w:pPr>
              <w:shd w:val="clear"/>
              <w:snapToGrid w:val="0"/>
              <w:spacing w:line="360" w:lineRule="auto"/>
              <w:jc w:val="center"/>
              <w:rPr>
                <w:rFonts w:cs="宋体" w:asciiTheme="minorEastAsia" w:hAnsiTheme="minorEastAsia" w:eastAsiaTheme="minorEastAsia"/>
                <w:color w:val="auto"/>
                <w:sz w:val="24"/>
                <w:highlight w:val="none"/>
              </w:rPr>
            </w:pPr>
          </w:p>
        </w:tc>
        <w:tc>
          <w:tcPr>
            <w:tcW w:w="1770" w:type="dxa"/>
            <w:vAlign w:val="center"/>
          </w:tcPr>
          <w:p w14:paraId="054B7066">
            <w:pPr>
              <w:shd w:val="clear"/>
              <w:snapToGrid w:val="0"/>
              <w:spacing w:line="360" w:lineRule="auto"/>
              <w:jc w:val="center"/>
              <w:rPr>
                <w:rFonts w:cs="宋体" w:asciiTheme="minorEastAsia" w:hAnsiTheme="minorEastAsia" w:eastAsiaTheme="minorEastAsia"/>
                <w:color w:val="auto"/>
                <w:sz w:val="24"/>
                <w:highlight w:val="none"/>
              </w:rPr>
            </w:pPr>
          </w:p>
        </w:tc>
        <w:tc>
          <w:tcPr>
            <w:tcW w:w="1774" w:type="dxa"/>
            <w:vAlign w:val="center"/>
          </w:tcPr>
          <w:p w14:paraId="227EB0F9">
            <w:pPr>
              <w:shd w:val="clea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0FF38EB2">
            <w:pPr>
              <w:shd w:val="clea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3455043">
            <w:pPr>
              <w:shd w:val="clear"/>
              <w:spacing w:line="360" w:lineRule="auto"/>
              <w:jc w:val="center"/>
              <w:rPr>
                <w:rFonts w:cs="宋体" w:asciiTheme="minorEastAsia" w:hAnsiTheme="minorEastAsia" w:eastAsiaTheme="minorEastAsia"/>
                <w:color w:val="auto"/>
                <w:sz w:val="24"/>
                <w:highlight w:val="none"/>
              </w:rPr>
            </w:pPr>
          </w:p>
        </w:tc>
        <w:tc>
          <w:tcPr>
            <w:tcW w:w="2127" w:type="dxa"/>
          </w:tcPr>
          <w:p w14:paraId="282446FD">
            <w:pPr>
              <w:shd w:val="clea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2119689">
            <w:pPr>
              <w:shd w:val="clear"/>
              <w:spacing w:line="360" w:lineRule="auto"/>
              <w:jc w:val="center"/>
              <w:rPr>
                <w:rFonts w:cs="宋体" w:asciiTheme="minorEastAsia" w:hAnsiTheme="minorEastAsia" w:eastAsiaTheme="minorEastAsia"/>
                <w:color w:val="auto"/>
                <w:sz w:val="24"/>
                <w:highlight w:val="none"/>
              </w:rPr>
            </w:pPr>
          </w:p>
        </w:tc>
      </w:tr>
      <w:tr w14:paraId="416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60D2AF">
            <w:pPr>
              <w:shd w:val="clea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BB04EDC">
            <w:pPr>
              <w:shd w:val="clear"/>
              <w:snapToGrid w:val="0"/>
              <w:spacing w:line="360" w:lineRule="auto"/>
              <w:jc w:val="center"/>
              <w:rPr>
                <w:rFonts w:cs="宋体" w:asciiTheme="minorEastAsia" w:hAnsiTheme="minorEastAsia" w:eastAsiaTheme="minorEastAsia"/>
                <w:color w:val="auto"/>
                <w:sz w:val="24"/>
                <w:highlight w:val="none"/>
              </w:rPr>
            </w:pPr>
          </w:p>
        </w:tc>
        <w:tc>
          <w:tcPr>
            <w:tcW w:w="1770" w:type="dxa"/>
            <w:vAlign w:val="center"/>
          </w:tcPr>
          <w:p w14:paraId="608B774E">
            <w:pPr>
              <w:shd w:val="clear"/>
              <w:snapToGrid w:val="0"/>
              <w:spacing w:line="360" w:lineRule="auto"/>
              <w:jc w:val="center"/>
              <w:rPr>
                <w:rFonts w:cs="宋体" w:asciiTheme="minorEastAsia" w:hAnsiTheme="minorEastAsia" w:eastAsiaTheme="minorEastAsia"/>
                <w:color w:val="auto"/>
                <w:sz w:val="24"/>
                <w:highlight w:val="none"/>
              </w:rPr>
            </w:pPr>
          </w:p>
        </w:tc>
        <w:tc>
          <w:tcPr>
            <w:tcW w:w="1774" w:type="dxa"/>
            <w:vAlign w:val="center"/>
          </w:tcPr>
          <w:p w14:paraId="755B88F7">
            <w:pPr>
              <w:shd w:val="clea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C63706F">
            <w:pPr>
              <w:shd w:val="clea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48E644C">
            <w:pPr>
              <w:shd w:val="clear"/>
              <w:spacing w:line="360" w:lineRule="auto"/>
              <w:jc w:val="center"/>
              <w:rPr>
                <w:rFonts w:cs="宋体" w:asciiTheme="minorEastAsia" w:hAnsiTheme="minorEastAsia" w:eastAsiaTheme="minorEastAsia"/>
                <w:color w:val="auto"/>
                <w:sz w:val="24"/>
                <w:highlight w:val="none"/>
              </w:rPr>
            </w:pPr>
          </w:p>
        </w:tc>
        <w:tc>
          <w:tcPr>
            <w:tcW w:w="2127" w:type="dxa"/>
          </w:tcPr>
          <w:p w14:paraId="4B17071F">
            <w:pPr>
              <w:shd w:val="clea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481CEAB">
            <w:pPr>
              <w:shd w:val="clear"/>
              <w:spacing w:line="360" w:lineRule="auto"/>
              <w:jc w:val="center"/>
              <w:rPr>
                <w:rFonts w:cs="宋体" w:asciiTheme="minorEastAsia" w:hAnsiTheme="minorEastAsia" w:eastAsiaTheme="minorEastAsia"/>
                <w:color w:val="auto"/>
                <w:sz w:val="24"/>
                <w:highlight w:val="none"/>
              </w:rPr>
            </w:pPr>
          </w:p>
        </w:tc>
      </w:tr>
      <w:tr w14:paraId="7629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3D80FB5">
            <w:pPr>
              <w:shd w:val="clea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7F226CA1">
            <w:pPr>
              <w:shd w:val="clear"/>
              <w:snapToGrid w:val="0"/>
              <w:spacing w:line="360" w:lineRule="auto"/>
              <w:jc w:val="center"/>
              <w:rPr>
                <w:rFonts w:cs="宋体" w:asciiTheme="minorEastAsia" w:hAnsiTheme="minorEastAsia" w:eastAsiaTheme="minorEastAsia"/>
                <w:color w:val="auto"/>
                <w:sz w:val="24"/>
                <w:highlight w:val="none"/>
              </w:rPr>
            </w:pPr>
          </w:p>
        </w:tc>
        <w:tc>
          <w:tcPr>
            <w:tcW w:w="1770" w:type="dxa"/>
            <w:vAlign w:val="center"/>
          </w:tcPr>
          <w:p w14:paraId="10DFC563">
            <w:pPr>
              <w:shd w:val="clear"/>
              <w:snapToGrid w:val="0"/>
              <w:spacing w:line="360" w:lineRule="auto"/>
              <w:jc w:val="center"/>
              <w:rPr>
                <w:rFonts w:cs="宋体" w:asciiTheme="minorEastAsia" w:hAnsiTheme="minorEastAsia" w:eastAsiaTheme="minorEastAsia"/>
                <w:color w:val="auto"/>
                <w:sz w:val="24"/>
                <w:highlight w:val="none"/>
              </w:rPr>
            </w:pPr>
          </w:p>
        </w:tc>
        <w:tc>
          <w:tcPr>
            <w:tcW w:w="1774" w:type="dxa"/>
            <w:vAlign w:val="center"/>
          </w:tcPr>
          <w:p w14:paraId="20524C47">
            <w:pPr>
              <w:shd w:val="clea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44CC04A">
            <w:pPr>
              <w:shd w:val="clea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2C758495">
            <w:pPr>
              <w:shd w:val="clear"/>
              <w:spacing w:line="360" w:lineRule="auto"/>
              <w:jc w:val="center"/>
              <w:rPr>
                <w:rFonts w:cs="宋体" w:asciiTheme="minorEastAsia" w:hAnsiTheme="minorEastAsia" w:eastAsiaTheme="minorEastAsia"/>
                <w:color w:val="auto"/>
                <w:sz w:val="24"/>
                <w:highlight w:val="none"/>
              </w:rPr>
            </w:pPr>
          </w:p>
        </w:tc>
        <w:tc>
          <w:tcPr>
            <w:tcW w:w="2127" w:type="dxa"/>
          </w:tcPr>
          <w:p w14:paraId="0E63F664">
            <w:pPr>
              <w:shd w:val="clea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F8C0A22">
            <w:pPr>
              <w:shd w:val="clear"/>
              <w:spacing w:line="360" w:lineRule="auto"/>
              <w:jc w:val="center"/>
              <w:rPr>
                <w:rFonts w:cs="宋体" w:asciiTheme="minorEastAsia" w:hAnsiTheme="minorEastAsia" w:eastAsiaTheme="minorEastAsia"/>
                <w:color w:val="auto"/>
                <w:sz w:val="24"/>
                <w:highlight w:val="none"/>
              </w:rPr>
            </w:pPr>
          </w:p>
        </w:tc>
      </w:tr>
      <w:tr w14:paraId="181B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27510CD">
            <w:pPr>
              <w:shd w:val="clea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最后报价（小写）</w:t>
            </w:r>
          </w:p>
        </w:tc>
        <w:tc>
          <w:tcPr>
            <w:tcW w:w="8647" w:type="dxa"/>
            <w:gridSpan w:val="4"/>
          </w:tcPr>
          <w:p w14:paraId="14305CDB">
            <w:pPr>
              <w:shd w:val="clear"/>
              <w:spacing w:line="360" w:lineRule="auto"/>
              <w:jc w:val="center"/>
              <w:rPr>
                <w:rFonts w:cs="宋体" w:asciiTheme="minorEastAsia" w:hAnsiTheme="minorEastAsia" w:eastAsiaTheme="minorEastAsia"/>
                <w:color w:val="auto"/>
                <w:sz w:val="24"/>
                <w:highlight w:val="none"/>
              </w:rPr>
            </w:pPr>
          </w:p>
        </w:tc>
      </w:tr>
      <w:tr w14:paraId="2D21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C3F0B23">
            <w:pPr>
              <w:shd w:val="clea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最后报价（大写）</w:t>
            </w:r>
          </w:p>
        </w:tc>
        <w:tc>
          <w:tcPr>
            <w:tcW w:w="8647" w:type="dxa"/>
            <w:gridSpan w:val="4"/>
          </w:tcPr>
          <w:p w14:paraId="732E7536">
            <w:pPr>
              <w:shd w:val="clear"/>
              <w:spacing w:line="360" w:lineRule="auto"/>
              <w:jc w:val="center"/>
              <w:rPr>
                <w:rFonts w:cs="宋体" w:asciiTheme="minorEastAsia" w:hAnsiTheme="minorEastAsia" w:eastAsiaTheme="minorEastAsia"/>
                <w:color w:val="auto"/>
                <w:sz w:val="24"/>
                <w:highlight w:val="none"/>
              </w:rPr>
            </w:pPr>
          </w:p>
        </w:tc>
      </w:tr>
    </w:tbl>
    <w:p w14:paraId="2F5480AE">
      <w:pPr>
        <w:shd w:val="clea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4D413560">
      <w:pPr>
        <w:shd w:val="clea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15E6C029">
      <w:pPr>
        <w:shd w:val="clea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4F1FD7CB">
      <w:pPr>
        <w:shd w:val="clea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7E34AD0A">
      <w:pPr>
        <w:shd w:val="clear"/>
        <w:spacing w:line="360" w:lineRule="auto"/>
        <w:ind w:right="-874" w:rightChars="-416"/>
        <w:rPr>
          <w:rFonts w:cs="仿宋_GB2312" w:asciiTheme="minorEastAsia" w:hAnsiTheme="minorEastAsia" w:eastAsiaTheme="minorEastAsia"/>
          <w:color w:val="auto"/>
          <w:sz w:val="24"/>
          <w:highlight w:val="none"/>
        </w:rPr>
      </w:pPr>
    </w:p>
    <w:p w14:paraId="0F6DAF4A">
      <w:pPr>
        <w:shd w:val="clear"/>
        <w:spacing w:line="360" w:lineRule="auto"/>
        <w:ind w:right="-874" w:rightChars="-416"/>
        <w:rPr>
          <w:rFonts w:cs="仿宋_GB2312" w:asciiTheme="minorEastAsia" w:hAnsiTheme="minorEastAsia" w:eastAsiaTheme="minorEastAsia"/>
          <w:color w:val="auto"/>
          <w:sz w:val="24"/>
          <w:highlight w:val="none"/>
        </w:rPr>
      </w:pPr>
    </w:p>
    <w:p w14:paraId="764CDA67">
      <w:pPr>
        <w:shd w:val="clear"/>
        <w:spacing w:line="360" w:lineRule="auto"/>
        <w:ind w:right="-874" w:rightChars="-416"/>
        <w:rPr>
          <w:rFonts w:cs="仿宋_GB2312" w:asciiTheme="minorEastAsia" w:hAnsiTheme="minorEastAsia" w:eastAsiaTheme="minorEastAsia"/>
          <w:color w:val="auto"/>
          <w:sz w:val="24"/>
          <w:highlight w:val="none"/>
        </w:rPr>
      </w:pPr>
    </w:p>
    <w:p w14:paraId="2831D0B7">
      <w:pPr>
        <w:shd w:val="clea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3C610178">
      <w:pPr>
        <w:shd w:val="clea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47A25B6A">
      <w:pPr>
        <w:widowControl/>
        <w:shd w:val="clear"/>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22F90195">
      <w:pPr>
        <w:widowControl/>
        <w:shd w:val="clear"/>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171" w:name="_Toc465665161"/>
      <w:r>
        <w:rPr>
          <w:rFonts w:hint="eastAsia" w:asciiTheme="minorEastAsia" w:hAnsiTheme="minorEastAsia" w:eastAsiaTheme="minorEastAsia"/>
          <w:b/>
          <w:color w:val="auto"/>
          <w:sz w:val="32"/>
          <w:szCs w:val="32"/>
          <w:highlight w:val="none"/>
        </w:rPr>
        <w:t>（如果有）</w:t>
      </w:r>
    </w:p>
    <w:p w14:paraId="7F3D9BEB">
      <w:pPr>
        <w:widowControl/>
        <w:shd w:val="clear"/>
        <w:spacing w:line="360" w:lineRule="auto"/>
        <w:ind w:firstLine="120" w:firstLineChars="50"/>
        <w:jc w:val="left"/>
        <w:rPr>
          <w:rFonts w:cs="宋体" w:asciiTheme="minorEastAsia" w:hAnsiTheme="minorEastAsia" w:eastAsiaTheme="minorEastAsia"/>
          <w:b/>
          <w:color w:val="auto"/>
          <w:sz w:val="24"/>
          <w:highlight w:val="none"/>
        </w:rPr>
      </w:pPr>
    </w:p>
    <w:p w14:paraId="56265537">
      <w:pPr>
        <w:widowControl/>
        <w:shd w:val="clear"/>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7BF0B82E">
      <w:pPr>
        <w:widowControl/>
        <w:shd w:val="clear"/>
        <w:adjustRightInd/>
        <w:jc w:val="center"/>
        <w:rPr>
          <w:rFonts w:cs="仿宋_GB2312" w:asciiTheme="minorEastAsia" w:hAnsiTheme="minorEastAsia" w:eastAsiaTheme="minorEastAsia"/>
          <w:color w:val="auto"/>
          <w:sz w:val="24"/>
          <w:highlight w:val="none"/>
        </w:rPr>
      </w:pPr>
    </w:p>
    <w:p w14:paraId="1CE498CB">
      <w:pPr>
        <w:widowControl/>
        <w:shd w:val="clear"/>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1FF23CA9">
      <w:pPr>
        <w:pStyle w:val="3"/>
        <w:keepNext w:val="0"/>
        <w:keepLines w:val="0"/>
        <w:pageBreakBefore/>
        <w:widowControl/>
        <w:numPr>
          <w:ilvl w:val="0"/>
          <w:numId w:val="0"/>
        </w:numPr>
        <w:shd w:val="clea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171"/>
    </w:p>
    <w:p w14:paraId="2EC8080C">
      <w:pPr>
        <w:shd w:val="clea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179DE0B1">
      <w:pPr>
        <w:shd w:val="clea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0D282D1A">
      <w:pPr>
        <w:shd w:val="clea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4B33AD27">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47A82DBA">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27650DAC">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04786887">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0F7D44B6">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1477B90F">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35AC0E11">
      <w:pPr>
        <w:shd w:val="clea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03EBDEDF">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2A7E27B4">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48AEDB00">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57F13804">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5A02078A">
      <w:pPr>
        <w:shd w:val="clea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18D57660">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547BC010">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79D6E7D">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5171CB07">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4E976555">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7D1BB0B">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3A0D158E">
      <w:pPr>
        <w:shd w:val="clea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1183C0C2">
      <w:pPr>
        <w:shd w:val="clea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72CB3084">
      <w:pPr>
        <w:shd w:val="clea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2A5A95CB">
      <w:pPr>
        <w:shd w:val="clear"/>
        <w:spacing w:line="360" w:lineRule="auto"/>
        <w:rPr>
          <w:rFonts w:cs="仿宋_GB2312" w:asciiTheme="minorEastAsia" w:hAnsiTheme="minorEastAsia" w:eastAsiaTheme="minorEastAsia"/>
          <w:color w:val="auto"/>
          <w:sz w:val="24"/>
          <w:highlight w:val="none"/>
        </w:rPr>
      </w:pPr>
    </w:p>
    <w:p w14:paraId="70A63FFF">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334544AB">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652FA9B">
      <w:pPr>
        <w:shd w:val="clea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452D87D4">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4D1E4C17">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448FC442">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679CE7DE">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495D519E">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7F27745A">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EE26381">
      <w:pPr>
        <w:widowControl/>
        <w:shd w:val="clear"/>
        <w:spacing w:line="360" w:lineRule="auto"/>
        <w:ind w:firstLine="600" w:firstLineChars="200"/>
        <w:jc w:val="left"/>
        <w:rPr>
          <w:rFonts w:cs="仿宋_GB2312" w:asciiTheme="minorEastAsia" w:hAnsiTheme="minorEastAsia" w:eastAsiaTheme="minorEastAsia"/>
          <w:color w:val="auto"/>
          <w:sz w:val="30"/>
          <w:szCs w:val="30"/>
          <w:highlight w:val="none"/>
        </w:rPr>
      </w:pPr>
    </w:p>
    <w:p w14:paraId="62657353">
      <w:pPr>
        <w:shd w:val="clea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3CA55B07">
      <w:pPr>
        <w:shd w:val="clear"/>
        <w:spacing w:line="360" w:lineRule="auto"/>
        <w:jc w:val="center"/>
        <w:rPr>
          <w:rFonts w:cs="仿宋_GB2312" w:asciiTheme="minorEastAsia" w:hAnsiTheme="minorEastAsia" w:eastAsiaTheme="minorEastAsia"/>
          <w:b/>
          <w:color w:val="auto"/>
          <w:sz w:val="24"/>
          <w:highlight w:val="none"/>
        </w:rPr>
      </w:pPr>
    </w:p>
    <w:p w14:paraId="4F9B7DDB">
      <w:pPr>
        <w:shd w:val="clea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368F7634">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18FC5BD8">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4B14C5E4">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BFC5BDE">
      <w:pPr>
        <w:shd w:val="clea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4347226">
      <w:pPr>
        <w:shd w:val="clea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245AA12F">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09D211D">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13A9D086">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709A425">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A004780">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D5FE74B">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44DB9D24">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71668688">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587D73B">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309A944">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6311344">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169A5232">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6AA043F6">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002DF175">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762F956">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5B5CAF67">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090193EE">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292A0B6C">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532A22EF">
      <w:pPr>
        <w:shd w:val="clea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47F45E47">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297A618">
      <w:pPr>
        <w:shd w:val="clea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6348B7D9">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07ED97BA">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3A2CBA57">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623664E4">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3B5C2B12">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72B75C3F">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72B4EB25">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366A0337">
      <w:pPr>
        <w:shd w:val="clea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284DF127">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264946FA">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711CA85">
      <w:pPr>
        <w:shd w:val="clea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541F77C6">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1B4F3A7B">
      <w:pPr>
        <w:shd w:val="clea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1572105E">
      <w:pPr>
        <w:shd w:val="clear"/>
        <w:spacing w:line="360" w:lineRule="auto"/>
        <w:rPr>
          <w:rFonts w:cs="仿宋_GB2312" w:asciiTheme="minorEastAsia" w:hAnsiTheme="minorEastAsia" w:eastAsiaTheme="minorEastAsia"/>
          <w:b/>
          <w:color w:val="auto"/>
          <w:sz w:val="24"/>
          <w:highlight w:val="none"/>
        </w:rPr>
      </w:pPr>
    </w:p>
    <w:p w14:paraId="32CAC269">
      <w:pPr>
        <w:shd w:val="clear"/>
        <w:spacing w:line="360" w:lineRule="auto"/>
        <w:rPr>
          <w:rFonts w:cs="仿宋_GB2312" w:asciiTheme="minorEastAsia" w:hAnsiTheme="minorEastAsia" w:eastAsiaTheme="minorEastAsia"/>
          <w:b/>
          <w:color w:val="auto"/>
          <w:sz w:val="24"/>
          <w:highlight w:val="none"/>
        </w:rPr>
      </w:pPr>
    </w:p>
    <w:p w14:paraId="12248798">
      <w:pPr>
        <w:shd w:val="clea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58706ED3">
      <w:pPr>
        <w:widowControl/>
        <w:shd w:val="clea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16A18DD7">
      <w:pPr>
        <w:widowControl/>
        <w:shd w:val="clear"/>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3A50233E">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7FA9D3E5">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269D06AE">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04A49C20">
      <w:pPr>
        <w:widowControl/>
        <w:shd w:val="clear"/>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73F70869">
      <w:pPr>
        <w:widowControl/>
        <w:shd w:val="clear"/>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6A4C147B">
      <w:pPr>
        <w:shd w:val="clear"/>
        <w:rPr>
          <w:rFonts w:cs="仿宋_GB2312" w:asciiTheme="minorEastAsia" w:hAnsiTheme="minorEastAsia" w:eastAsiaTheme="minorEastAsia"/>
          <w:b/>
          <w:color w:val="auto"/>
          <w:sz w:val="24"/>
          <w:highlight w:val="none"/>
        </w:rPr>
      </w:pPr>
    </w:p>
    <w:p w14:paraId="322A0BF8">
      <w:pPr>
        <w:widowControl/>
        <w:shd w:val="clear"/>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6445E741">
      <w:pPr>
        <w:shd w:val="clea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393B6997">
      <w:pPr>
        <w:shd w:val="clear"/>
        <w:spacing w:line="360" w:lineRule="auto"/>
        <w:rPr>
          <w:rFonts w:asciiTheme="minorEastAsia" w:hAnsiTheme="minorEastAsia" w:eastAsiaTheme="minorEastAsia"/>
          <w:b/>
          <w:color w:val="auto"/>
          <w:spacing w:val="6"/>
          <w:sz w:val="32"/>
          <w:szCs w:val="32"/>
          <w:highlight w:val="none"/>
        </w:rPr>
      </w:pPr>
    </w:p>
    <w:p w14:paraId="59767FC2">
      <w:pPr>
        <w:shd w:val="clea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68F7E44B">
      <w:pPr>
        <w:shd w:val="clear"/>
        <w:spacing w:line="360" w:lineRule="auto"/>
        <w:rPr>
          <w:rFonts w:asciiTheme="minorEastAsia" w:hAnsiTheme="minorEastAsia" w:eastAsiaTheme="minorEastAsia"/>
          <w:b/>
          <w:color w:val="auto"/>
          <w:spacing w:val="6"/>
          <w:sz w:val="30"/>
          <w:szCs w:val="30"/>
          <w:highlight w:val="none"/>
        </w:rPr>
      </w:pPr>
    </w:p>
    <w:p w14:paraId="1A1E31F9">
      <w:pPr>
        <w:shd w:val="clea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建德市不动产登记服务中心</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 xml:space="preserve">建德市不动产登记服务中心2025年建德市农经权发证委托服务采购项目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7F6A771">
      <w:pPr>
        <w:shd w:val="clea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33C0034E">
      <w:pPr>
        <w:shd w:val="clear"/>
        <w:spacing w:line="360" w:lineRule="auto"/>
        <w:ind w:firstLine="480" w:firstLineChars="200"/>
        <w:rPr>
          <w:rFonts w:cs="仿宋_GB2312" w:asciiTheme="minorEastAsia" w:hAnsiTheme="minorEastAsia" w:eastAsiaTheme="minorEastAsia"/>
          <w:color w:val="auto"/>
          <w:sz w:val="24"/>
          <w:highlight w:val="none"/>
        </w:rPr>
      </w:pPr>
    </w:p>
    <w:p w14:paraId="2A1551E8">
      <w:pPr>
        <w:shd w:val="clear"/>
        <w:spacing w:line="360" w:lineRule="auto"/>
        <w:ind w:firstLine="480" w:firstLineChars="200"/>
        <w:rPr>
          <w:rFonts w:cs="仿宋_GB2312" w:asciiTheme="minorEastAsia" w:hAnsiTheme="minorEastAsia" w:eastAsiaTheme="minorEastAsia"/>
          <w:color w:val="auto"/>
          <w:sz w:val="24"/>
          <w:highlight w:val="none"/>
        </w:rPr>
      </w:pPr>
    </w:p>
    <w:p w14:paraId="69FD7A3B">
      <w:pPr>
        <w:shd w:val="clea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1B25AD8B">
      <w:pPr>
        <w:shd w:val="clea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2082BCAF">
      <w:pPr>
        <w:shd w:val="clear"/>
        <w:spacing w:line="360" w:lineRule="auto"/>
        <w:ind w:firstLine="480" w:firstLineChars="200"/>
        <w:rPr>
          <w:rFonts w:cs="仿宋_GB2312" w:asciiTheme="minorEastAsia" w:hAnsiTheme="minorEastAsia" w:eastAsiaTheme="minorEastAsia"/>
          <w:color w:val="auto"/>
          <w:sz w:val="24"/>
          <w:highlight w:val="none"/>
        </w:rPr>
      </w:pPr>
    </w:p>
    <w:p w14:paraId="07153D65">
      <w:pPr>
        <w:widowControl/>
        <w:shd w:val="clear"/>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7ACC6DA">
      <w:pPr>
        <w:shd w:val="clea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5F100819">
      <w:pPr>
        <w:shd w:val="clear"/>
        <w:spacing w:line="360" w:lineRule="auto"/>
        <w:jc w:val="left"/>
        <w:rPr>
          <w:rFonts w:cs="仿宋_GB2312" w:asciiTheme="minorEastAsia" w:hAnsiTheme="minorEastAsia" w:eastAsiaTheme="minorEastAsia"/>
          <w:b/>
          <w:color w:val="auto"/>
          <w:sz w:val="24"/>
          <w:highlight w:val="none"/>
        </w:rPr>
      </w:pPr>
    </w:p>
    <w:p w14:paraId="31ED7668">
      <w:pPr>
        <w:shd w:val="clea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786BFAC9">
      <w:pPr>
        <w:shd w:val="clear"/>
        <w:autoSpaceDE w:val="0"/>
        <w:autoSpaceDN w:val="0"/>
        <w:jc w:val="center"/>
        <w:rPr>
          <w:rFonts w:asciiTheme="minorEastAsia" w:hAnsiTheme="minorEastAsia" w:eastAsiaTheme="minorEastAsia"/>
          <w:b/>
          <w:bCs/>
          <w:color w:val="auto"/>
          <w:sz w:val="32"/>
          <w:szCs w:val="32"/>
          <w:highlight w:val="none"/>
        </w:rPr>
      </w:pPr>
    </w:p>
    <w:p w14:paraId="541EEB10">
      <w:pPr>
        <w:shd w:val="clea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建德市不动产登记服务中心</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杭州博望建设工程招标投标代理有限公司</w:t>
      </w:r>
      <w:r>
        <w:rPr>
          <w:rFonts w:hint="eastAsia" w:cs="仿宋_GB2312" w:asciiTheme="minorEastAsia" w:hAnsiTheme="minorEastAsia" w:eastAsiaTheme="minorEastAsia"/>
          <w:color w:val="auto"/>
          <w:sz w:val="24"/>
          <w:highlight w:val="none"/>
        </w:rPr>
        <w:t>：</w:t>
      </w:r>
    </w:p>
    <w:p w14:paraId="5C46082E">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cs="仿宋_GB2312" w:asciiTheme="minorEastAsia" w:hAnsiTheme="minorEastAsia" w:eastAsiaTheme="minorEastAsia"/>
          <w:color w:val="auto"/>
          <w:sz w:val="24"/>
          <w:highlight w:val="none"/>
          <w:lang w:eastAsia="zh-CN"/>
        </w:rPr>
        <w:t xml:space="preserve">建德市不动产登记服务中心2025年建德市农经权发证委托服务采购项目 </w:t>
      </w:r>
      <w:r>
        <w:rPr>
          <w:rFonts w:hint="eastAsia" w:cs="仿宋_GB2312" w:asciiTheme="minorEastAsia" w:hAnsiTheme="minorEastAsia" w:eastAsiaTheme="minorEastAsia"/>
          <w:color w:val="auto"/>
          <w:sz w:val="24"/>
          <w:highlight w:val="none"/>
        </w:rPr>
        <w:t>【项目编号：</w:t>
      </w:r>
      <w:r>
        <w:rPr>
          <w:rFonts w:hint="eastAsia" w:cs="仿宋_GB2312" w:asciiTheme="minorEastAsia" w:hAnsiTheme="minorEastAsia" w:eastAsiaTheme="minorEastAsia"/>
          <w:color w:val="auto"/>
          <w:sz w:val="24"/>
          <w:highlight w:val="none"/>
          <w:lang w:eastAsia="zh-CN"/>
        </w:rPr>
        <w:t>JD2025BF-085</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1F9DBDC3">
      <w:pPr>
        <w:shd w:val="clea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225DEE9F">
      <w:pPr>
        <w:shd w:val="clear"/>
        <w:spacing w:line="360" w:lineRule="auto"/>
        <w:ind w:firstLine="494"/>
        <w:rPr>
          <w:rFonts w:cs="宋体" w:asciiTheme="minorEastAsia" w:hAnsiTheme="minorEastAsia" w:eastAsiaTheme="minorEastAsia"/>
          <w:color w:val="auto"/>
          <w:sz w:val="24"/>
          <w:highlight w:val="none"/>
        </w:rPr>
      </w:pPr>
    </w:p>
    <w:p w14:paraId="605B5F71">
      <w:pPr>
        <w:shd w:val="clear"/>
        <w:spacing w:line="360" w:lineRule="auto"/>
        <w:ind w:firstLine="494"/>
        <w:rPr>
          <w:rFonts w:cs="宋体" w:asciiTheme="minorEastAsia" w:hAnsiTheme="minorEastAsia" w:eastAsiaTheme="minorEastAsia"/>
          <w:color w:val="auto"/>
          <w:sz w:val="24"/>
          <w:highlight w:val="none"/>
        </w:rPr>
      </w:pPr>
    </w:p>
    <w:p w14:paraId="2E8E0803">
      <w:pPr>
        <w:shd w:val="clear"/>
        <w:spacing w:line="360" w:lineRule="auto"/>
        <w:ind w:firstLine="494"/>
        <w:rPr>
          <w:rFonts w:cs="宋体" w:asciiTheme="minorEastAsia" w:hAnsiTheme="minorEastAsia" w:eastAsiaTheme="minorEastAsia"/>
          <w:color w:val="auto"/>
          <w:sz w:val="24"/>
          <w:highlight w:val="none"/>
        </w:rPr>
      </w:pPr>
    </w:p>
    <w:p w14:paraId="3437932C">
      <w:pPr>
        <w:shd w:val="clear"/>
        <w:spacing w:line="360" w:lineRule="auto"/>
        <w:ind w:firstLine="494"/>
        <w:rPr>
          <w:rFonts w:cs="宋体" w:asciiTheme="minorEastAsia" w:hAnsiTheme="minorEastAsia" w:eastAsiaTheme="minorEastAsia"/>
          <w:color w:val="auto"/>
          <w:sz w:val="24"/>
          <w:highlight w:val="none"/>
        </w:rPr>
      </w:pPr>
    </w:p>
    <w:p w14:paraId="3E8DC5AC">
      <w:pPr>
        <w:shd w:val="clea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0B1B9097">
      <w:pPr>
        <w:shd w:val="clea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5184D3C3">
      <w:pPr>
        <w:shd w:val="clea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15406E80">
      <w:pPr>
        <w:shd w:val="clea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-90805</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15pt;margin-top:30.3pt;height:177.45pt;width:208.5pt;z-index:-251632640;mso-width-relative:page;mso-height-relative:page;" fillcolor="#FFFFFF" filled="t" stroked="t" coordsize="21600,21600" o:gfxdata="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Kk8nvZAAAACgEAAA8AAAAAAAAAAQAgAAAAIgAAAGRycy9kb3ducmV2Lnht&#10;bFBLAQIUABQAAAAIAIdO4kBj1CG8MQIAAHAEAAAOAAAAAAAAAAEAIAAAACgBAABkcnMvZTJvRG9j&#10;LnhtbFBLBQYAAAAABgAGAFkBAADLBQ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0C5DD8E4">
      <w:pPr>
        <w:widowControl/>
        <w:shd w:val="clear"/>
        <w:spacing w:line="360" w:lineRule="auto"/>
        <w:ind w:firstLine="480" w:firstLineChars="200"/>
        <w:jc w:val="left"/>
        <w:rPr>
          <w:rFonts w:cs="宋体" w:asciiTheme="minorEastAsia" w:hAnsiTheme="minorEastAsia" w:eastAsiaTheme="minorEastAsia"/>
          <w:color w:val="auto"/>
          <w:kern w:val="0"/>
          <w:sz w:val="24"/>
          <w:highlight w:val="none"/>
        </w:rPr>
      </w:pPr>
    </w:p>
    <w:p w14:paraId="4222E388">
      <w:pPr>
        <w:shd w:val="clear"/>
        <w:snapToGrid w:val="0"/>
        <w:spacing w:line="360" w:lineRule="auto"/>
        <w:jc w:val="center"/>
        <w:rPr>
          <w:rFonts w:cs="仿宋_GB2312" w:asciiTheme="minorEastAsia" w:hAnsiTheme="minorEastAsia" w:eastAsiaTheme="minorEastAsia"/>
          <w:b/>
          <w:color w:val="auto"/>
          <w:sz w:val="24"/>
          <w:highlight w:val="none"/>
        </w:rPr>
      </w:pPr>
    </w:p>
    <w:p w14:paraId="04605483">
      <w:pPr>
        <w:widowControl/>
        <w:shd w:val="clear"/>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0CB28829">
      <w:pPr>
        <w:shd w:val="clea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02B3AB01">
      <w:pPr>
        <w:shd w:val="clear"/>
        <w:spacing w:line="360" w:lineRule="auto"/>
        <w:jc w:val="center"/>
        <w:rPr>
          <w:rFonts w:cs="宋体" w:asciiTheme="minorEastAsia" w:hAnsiTheme="minorEastAsia" w:eastAsiaTheme="minorEastAsia"/>
          <w:b/>
          <w:color w:val="auto"/>
          <w:sz w:val="32"/>
          <w:szCs w:val="32"/>
          <w:highlight w:val="none"/>
        </w:rPr>
      </w:pPr>
    </w:p>
    <w:p w14:paraId="5AA34AF3">
      <w:pPr>
        <w:shd w:val="clea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530A4FED">
      <w:pPr>
        <w:shd w:val="clear"/>
        <w:spacing w:line="360" w:lineRule="auto"/>
        <w:jc w:val="center"/>
        <w:rPr>
          <w:rFonts w:cs="宋体" w:asciiTheme="minorEastAsia" w:hAnsiTheme="minorEastAsia" w:eastAsiaTheme="minorEastAsia"/>
          <w:b/>
          <w:color w:val="auto"/>
          <w:sz w:val="32"/>
          <w:szCs w:val="32"/>
          <w:highlight w:val="none"/>
        </w:rPr>
      </w:pPr>
    </w:p>
    <w:p w14:paraId="2EBA74B3">
      <w:pPr>
        <w:shd w:val="clea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建德市不动产登记服务中心</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eastAsia="zh-CN"/>
        </w:rPr>
        <w:t xml:space="preserve">建德市不动产登记服务中心2025年建德市农经权发证委托服务采购项目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0EF651D">
      <w:pPr>
        <w:shd w:val="clea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50E458D7">
      <w:pPr>
        <w:shd w:val="clea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43A680C5">
      <w:pPr>
        <w:shd w:val="clea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5DE4A2CF">
      <w:pPr>
        <w:shd w:val="clea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49D5471C">
      <w:pPr>
        <w:shd w:val="clea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6CE80396">
      <w:pPr>
        <w:shd w:val="clea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2B29715D">
      <w:pPr>
        <w:shd w:val="clea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5C786E57">
      <w:pPr>
        <w:shd w:val="clea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03757D2B">
      <w:pPr>
        <w:shd w:val="clear"/>
        <w:spacing w:line="360" w:lineRule="auto"/>
        <w:ind w:right="420"/>
        <w:rPr>
          <w:rFonts w:cs="宋体" w:asciiTheme="minorEastAsia" w:hAnsiTheme="minorEastAsia" w:eastAsiaTheme="minorEastAsia"/>
          <w:color w:val="auto"/>
          <w:sz w:val="24"/>
          <w:highlight w:val="none"/>
        </w:rPr>
      </w:pPr>
    </w:p>
    <w:p w14:paraId="7AC6A1BC">
      <w:pPr>
        <w:shd w:val="clea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1A786B4C">
      <w:pPr>
        <w:shd w:val="clea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62CA11C">
      <w:pPr>
        <w:shd w:val="clea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2882713">
      <w:pPr>
        <w:shd w:val="clear"/>
        <w:spacing w:line="360" w:lineRule="auto"/>
        <w:rPr>
          <w:rFonts w:cs="仿宋_GB2312" w:asciiTheme="minorEastAsia" w:hAnsiTheme="minorEastAsia" w:eastAsiaTheme="minorEastAsia"/>
          <w:b/>
          <w:color w:val="auto"/>
          <w:sz w:val="24"/>
          <w:highlight w:val="none"/>
        </w:rPr>
      </w:pPr>
    </w:p>
    <w:p w14:paraId="560527C1">
      <w:pPr>
        <w:shd w:val="clea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altName w:val="Arial"/>
    <w:panose1 w:val="020B0506020202030204"/>
    <w:charset w:val="00"/>
    <w:family w:val="swiss"/>
    <w:pitch w:val="default"/>
    <w:sig w:usb0="00000000" w:usb1="00000000" w:usb2="00000000" w:usb3="00000000" w:csb0="2000009F" w:csb1="DFD70000"/>
  </w:font>
  <w:font w:name="Lucida Sans">
    <w:altName w:val="Segoe Print"/>
    <w:panose1 w:val="020B06020305040202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Futura Bk">
    <w:altName w:val="Courier New"/>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Courier New"/>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Courier New"/>
    <w:panose1 w:val="00000000000000000000"/>
    <w:charset w:val="00"/>
    <w:family w:val="roman"/>
    <w:pitch w:val="default"/>
    <w:sig w:usb0="00000000" w:usb1="00000000" w:usb2="00000000" w:usb3="00000000" w:csb0="00000011" w:csb1="00000000"/>
  </w:font>
  <w:font w:name="Century Gothic">
    <w:altName w:val="Vrinda"/>
    <w:panose1 w:val="020B0502020202020204"/>
    <w:charset w:val="00"/>
    <w:family w:val="swiss"/>
    <w:pitch w:val="default"/>
    <w:sig w:usb0="00000000" w:usb1="00000000" w:usb2="00000000" w:usb3="00000000" w:csb0="2000009F" w:csb1="DFD70000"/>
  </w:font>
  <w:font w:name="Vrinda">
    <w:panose1 w:val="020B0502040204020203"/>
    <w:charset w:val="00"/>
    <w:family w:val="auto"/>
    <w:pitch w:val="default"/>
    <w:sig w:usb0="00010003"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Vrinda"/>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5B0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A5393">
    <w:pPr>
      <w:pStyle w:val="40"/>
      <w:framePr w:wrap="around" w:vAnchor="text" w:hAnchor="margin" w:xAlign="right" w:y="1"/>
      <w:rPr>
        <w:rStyle w:val="66"/>
      </w:rPr>
    </w:pPr>
    <w:r>
      <w:fldChar w:fldCharType="begin"/>
    </w:r>
    <w:r>
      <w:rPr>
        <w:rStyle w:val="66"/>
      </w:rPr>
      <w:instrText xml:space="preserve">PAGE  </w:instrText>
    </w:r>
    <w:r>
      <w:fldChar w:fldCharType="end"/>
    </w:r>
  </w:p>
  <w:p w14:paraId="2047D50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24A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5BBA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A7FD3">
    <w:pPr>
      <w:pStyle w:val="40"/>
      <w:framePr w:wrap="around" w:vAnchor="text" w:hAnchor="margin" w:xAlign="right" w:y="1"/>
      <w:rPr>
        <w:rStyle w:val="66"/>
      </w:rPr>
    </w:pPr>
    <w:r>
      <w:fldChar w:fldCharType="begin"/>
    </w:r>
    <w:r>
      <w:rPr>
        <w:rStyle w:val="66"/>
      </w:rPr>
      <w:instrText xml:space="preserve">PAGE  </w:instrText>
    </w:r>
    <w:r>
      <w:fldChar w:fldCharType="end"/>
    </w:r>
  </w:p>
  <w:p w14:paraId="244AFB14">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C115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2" w:name="_Toc131845147"/>
    <w:bookmarkStart w:id="173" w:name="_Toc91899912"/>
    <w:bookmarkStart w:id="174" w:name="_Toc36110187"/>
    <w:bookmarkStart w:id="175" w:name="_Toc164085800"/>
    <w:r>
      <w:rPr>
        <w:rFonts w:hint="eastAsia" w:ascii="仿宋_GB2312" w:eastAsia="仿宋_GB2312"/>
        <w:kern w:val="0"/>
        <w:szCs w:val="21"/>
      </w:rPr>
      <w:t xml:space="preserve"> 页</w:t>
    </w:r>
    <w:bookmarkEnd w:id="172"/>
    <w:bookmarkEnd w:id="173"/>
    <w:bookmarkEnd w:id="174"/>
    <w:bookmarkEnd w:id="17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474F6">
    <w:pPr>
      <w:pStyle w:val="58"/>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51269">
    <w:pPr>
      <w:pStyle w:val="41"/>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E8C1B">
    <w:pPr>
      <w:pStyle w:val="41"/>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B34E8">
    <w:pPr>
      <w:pStyle w:val="41"/>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78AD2C"/>
    <w:multiLevelType w:val="singleLevel"/>
    <w:tmpl w:val="F278AD2C"/>
    <w:lvl w:ilvl="0" w:tentative="0">
      <w:start w:val="1"/>
      <w:numFmt w:val="bullet"/>
      <w:lvlText w:val=""/>
      <w:lvlJc w:val="left"/>
      <w:pPr>
        <w:ind w:left="420" w:hanging="420"/>
      </w:pPr>
      <w:rPr>
        <w:rFonts w:hint="default" w:ascii="Wingdings" w:hAnsi="Wingdings"/>
      </w:rPr>
    </w:lvl>
  </w:abstractNum>
  <w:abstractNum w:abstractNumId="1">
    <w:nsid w:val="F583CBED"/>
    <w:multiLevelType w:val="singleLevel"/>
    <w:tmpl w:val="F583CBED"/>
    <w:lvl w:ilvl="0" w:tentative="0">
      <w:start w:val="2"/>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27"/>
    <w:multiLevelType w:val="singleLevel"/>
    <w:tmpl w:val="00000027"/>
    <w:lvl w:ilvl="0" w:tentative="0">
      <w:start w:val="0"/>
      <w:numFmt w:val="bullet"/>
      <w:lvlText w:val="*"/>
      <w:lvlJc w:val="left"/>
    </w:lvl>
  </w:abstractNum>
  <w:abstractNum w:abstractNumId="6">
    <w:nsid w:val="0B1803A8"/>
    <w:multiLevelType w:val="singleLevel"/>
    <w:tmpl w:val="0B1803A8"/>
    <w:lvl w:ilvl="0" w:tentative="0">
      <w:start w:val="1"/>
      <w:numFmt w:val="decimal"/>
      <w:lvlText w:val="%1)"/>
      <w:lvlJc w:val="left"/>
      <w:pPr>
        <w:ind w:left="425" w:hanging="425"/>
      </w:pPr>
      <w:rPr>
        <w:rFonts w:hint="default"/>
      </w:rPr>
    </w:lvl>
  </w:abstractNum>
  <w:abstractNum w:abstractNumId="7">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8">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0">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4"/>
  </w:num>
  <w:num w:numId="3">
    <w:abstractNumId w:val="2"/>
  </w:num>
  <w:num w:numId="4">
    <w:abstractNumId w:val="3"/>
  </w:num>
  <w:num w:numId="5">
    <w:abstractNumId w:val="10"/>
  </w:num>
  <w:num w:numId="6">
    <w:abstractNumId w:val="12"/>
  </w:num>
  <w:num w:numId="7">
    <w:abstractNumId w:val="1"/>
  </w:num>
  <w:num w:numId="8">
    <w:abstractNumId w:val="13"/>
  </w:num>
  <w:num w:numId="9">
    <w:abstractNumId w:val="0"/>
  </w:num>
  <w:num w:numId="10">
    <w:abstractNumId w:val="6"/>
  </w:num>
  <w:num w:numId="11">
    <w:abstractNumId w:val="8"/>
  </w:num>
  <w:num w:numId="12">
    <w:abstractNumId w:val="1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ZTU4OTg2OTc2ODQ5NjgyMTNjZGIwOTIwNjNlYzg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2EF7"/>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EE1F3A"/>
    <w:rsid w:val="021C29C7"/>
    <w:rsid w:val="02DA0C0E"/>
    <w:rsid w:val="03A65361"/>
    <w:rsid w:val="03BD3D36"/>
    <w:rsid w:val="03DD35E4"/>
    <w:rsid w:val="0512448E"/>
    <w:rsid w:val="05717247"/>
    <w:rsid w:val="05B65C0A"/>
    <w:rsid w:val="05CD7099"/>
    <w:rsid w:val="05DB3FDB"/>
    <w:rsid w:val="065A6178"/>
    <w:rsid w:val="074D717F"/>
    <w:rsid w:val="075562B7"/>
    <w:rsid w:val="07D16002"/>
    <w:rsid w:val="07D4164E"/>
    <w:rsid w:val="07F6164B"/>
    <w:rsid w:val="08074532"/>
    <w:rsid w:val="087A1B7A"/>
    <w:rsid w:val="096316DD"/>
    <w:rsid w:val="096B2097"/>
    <w:rsid w:val="09BC05EC"/>
    <w:rsid w:val="0A5B7E63"/>
    <w:rsid w:val="0AA44A60"/>
    <w:rsid w:val="0C87121B"/>
    <w:rsid w:val="0CB52F85"/>
    <w:rsid w:val="0D5F19BA"/>
    <w:rsid w:val="0DC76BF7"/>
    <w:rsid w:val="0DF702FE"/>
    <w:rsid w:val="0E3F698B"/>
    <w:rsid w:val="0F21508F"/>
    <w:rsid w:val="0F73174D"/>
    <w:rsid w:val="0F816ACD"/>
    <w:rsid w:val="0FB94501"/>
    <w:rsid w:val="10562CFD"/>
    <w:rsid w:val="10B047CF"/>
    <w:rsid w:val="10F219DF"/>
    <w:rsid w:val="10FC16EA"/>
    <w:rsid w:val="110B23C3"/>
    <w:rsid w:val="118963A1"/>
    <w:rsid w:val="125A5752"/>
    <w:rsid w:val="127723A9"/>
    <w:rsid w:val="12CB6B92"/>
    <w:rsid w:val="13072A44"/>
    <w:rsid w:val="13EB044B"/>
    <w:rsid w:val="145044FA"/>
    <w:rsid w:val="14B800AD"/>
    <w:rsid w:val="157D50D3"/>
    <w:rsid w:val="15B605E5"/>
    <w:rsid w:val="171531AA"/>
    <w:rsid w:val="186742B0"/>
    <w:rsid w:val="18960396"/>
    <w:rsid w:val="19F04639"/>
    <w:rsid w:val="1A0C43E2"/>
    <w:rsid w:val="1A8B64E4"/>
    <w:rsid w:val="1B0E6676"/>
    <w:rsid w:val="1B2A271F"/>
    <w:rsid w:val="1B890139"/>
    <w:rsid w:val="1B9E5DA3"/>
    <w:rsid w:val="1C8B33CB"/>
    <w:rsid w:val="1CB05641"/>
    <w:rsid w:val="1CEF5E0E"/>
    <w:rsid w:val="1D266CE1"/>
    <w:rsid w:val="1D3963AF"/>
    <w:rsid w:val="1E110AAE"/>
    <w:rsid w:val="1E714A66"/>
    <w:rsid w:val="1FCD6C57"/>
    <w:rsid w:val="1FE868A9"/>
    <w:rsid w:val="211E26D6"/>
    <w:rsid w:val="21283D08"/>
    <w:rsid w:val="21FC3824"/>
    <w:rsid w:val="2241208F"/>
    <w:rsid w:val="22AD0DF7"/>
    <w:rsid w:val="24643077"/>
    <w:rsid w:val="25021151"/>
    <w:rsid w:val="252235A1"/>
    <w:rsid w:val="25B440B3"/>
    <w:rsid w:val="263B7010"/>
    <w:rsid w:val="28CD7CC8"/>
    <w:rsid w:val="29787C34"/>
    <w:rsid w:val="2A703001"/>
    <w:rsid w:val="2AA1365A"/>
    <w:rsid w:val="2ACD0453"/>
    <w:rsid w:val="2B537A42"/>
    <w:rsid w:val="2B5E554F"/>
    <w:rsid w:val="2CDB25C4"/>
    <w:rsid w:val="2DD15014"/>
    <w:rsid w:val="2DF14466"/>
    <w:rsid w:val="2E9C2616"/>
    <w:rsid w:val="2FD25781"/>
    <w:rsid w:val="2FE5320F"/>
    <w:rsid w:val="2FFA6857"/>
    <w:rsid w:val="319C6071"/>
    <w:rsid w:val="31A53F3A"/>
    <w:rsid w:val="32DB72BE"/>
    <w:rsid w:val="3307027A"/>
    <w:rsid w:val="337413A2"/>
    <w:rsid w:val="342E63AB"/>
    <w:rsid w:val="345D260B"/>
    <w:rsid w:val="347A452B"/>
    <w:rsid w:val="35044A71"/>
    <w:rsid w:val="351B1EB0"/>
    <w:rsid w:val="365302AE"/>
    <w:rsid w:val="36D66D03"/>
    <w:rsid w:val="3725408F"/>
    <w:rsid w:val="37F142D2"/>
    <w:rsid w:val="38FA4047"/>
    <w:rsid w:val="39131CC6"/>
    <w:rsid w:val="398B750F"/>
    <w:rsid w:val="39A13F14"/>
    <w:rsid w:val="3BD169CE"/>
    <w:rsid w:val="3C5F759A"/>
    <w:rsid w:val="3D5C78D4"/>
    <w:rsid w:val="3D7261A7"/>
    <w:rsid w:val="3DB81CA1"/>
    <w:rsid w:val="3DEB0EC4"/>
    <w:rsid w:val="3F6F342F"/>
    <w:rsid w:val="3FFF72A6"/>
    <w:rsid w:val="40002692"/>
    <w:rsid w:val="42E1381E"/>
    <w:rsid w:val="43FB717C"/>
    <w:rsid w:val="44441A5E"/>
    <w:rsid w:val="44DA43B0"/>
    <w:rsid w:val="451E447A"/>
    <w:rsid w:val="45345B76"/>
    <w:rsid w:val="45C41E28"/>
    <w:rsid w:val="460C19D8"/>
    <w:rsid w:val="46117DAE"/>
    <w:rsid w:val="46AF7692"/>
    <w:rsid w:val="47307808"/>
    <w:rsid w:val="486F747C"/>
    <w:rsid w:val="48C93DBE"/>
    <w:rsid w:val="48EA5C34"/>
    <w:rsid w:val="4B822B4A"/>
    <w:rsid w:val="4C46376A"/>
    <w:rsid w:val="4CBF5C1D"/>
    <w:rsid w:val="4D4A5694"/>
    <w:rsid w:val="4D861CF6"/>
    <w:rsid w:val="4E15164E"/>
    <w:rsid w:val="4E88348C"/>
    <w:rsid w:val="4EFB6A8D"/>
    <w:rsid w:val="5110107F"/>
    <w:rsid w:val="51A0432A"/>
    <w:rsid w:val="527140E5"/>
    <w:rsid w:val="5292508F"/>
    <w:rsid w:val="52A96B6F"/>
    <w:rsid w:val="52DD4E28"/>
    <w:rsid w:val="550764A4"/>
    <w:rsid w:val="550D1366"/>
    <w:rsid w:val="551926E0"/>
    <w:rsid w:val="55740BDD"/>
    <w:rsid w:val="55DD6EED"/>
    <w:rsid w:val="561279B9"/>
    <w:rsid w:val="563912BA"/>
    <w:rsid w:val="56515F3B"/>
    <w:rsid w:val="56C1680E"/>
    <w:rsid w:val="572B71CA"/>
    <w:rsid w:val="58AE4F0C"/>
    <w:rsid w:val="5A1372DB"/>
    <w:rsid w:val="5A2A7C7B"/>
    <w:rsid w:val="5A5B2AD6"/>
    <w:rsid w:val="5C80234E"/>
    <w:rsid w:val="5E261785"/>
    <w:rsid w:val="5EA43D85"/>
    <w:rsid w:val="5FBFC797"/>
    <w:rsid w:val="5FCC5339"/>
    <w:rsid w:val="5FE70807"/>
    <w:rsid w:val="606B070E"/>
    <w:rsid w:val="60E53485"/>
    <w:rsid w:val="61054A27"/>
    <w:rsid w:val="611D2366"/>
    <w:rsid w:val="61422A3D"/>
    <w:rsid w:val="61532759"/>
    <w:rsid w:val="62885958"/>
    <w:rsid w:val="64B11C70"/>
    <w:rsid w:val="64CE2EAA"/>
    <w:rsid w:val="65D83045"/>
    <w:rsid w:val="662E75B1"/>
    <w:rsid w:val="66342C2E"/>
    <w:rsid w:val="663E784C"/>
    <w:rsid w:val="66BC04C3"/>
    <w:rsid w:val="68281568"/>
    <w:rsid w:val="685867EC"/>
    <w:rsid w:val="6A551FA9"/>
    <w:rsid w:val="6D147240"/>
    <w:rsid w:val="6E141E60"/>
    <w:rsid w:val="6E7758C2"/>
    <w:rsid w:val="6E8E12EF"/>
    <w:rsid w:val="6F410095"/>
    <w:rsid w:val="6FA97229"/>
    <w:rsid w:val="6FAF36E4"/>
    <w:rsid w:val="70BB0564"/>
    <w:rsid w:val="71D43752"/>
    <w:rsid w:val="72647C24"/>
    <w:rsid w:val="727E6DE4"/>
    <w:rsid w:val="72C708B1"/>
    <w:rsid w:val="73DD6243"/>
    <w:rsid w:val="749C4185"/>
    <w:rsid w:val="74A16091"/>
    <w:rsid w:val="75185290"/>
    <w:rsid w:val="75DA2C18"/>
    <w:rsid w:val="76EC6882"/>
    <w:rsid w:val="775319EF"/>
    <w:rsid w:val="77C90C27"/>
    <w:rsid w:val="790F1C77"/>
    <w:rsid w:val="79EA4099"/>
    <w:rsid w:val="7A61783D"/>
    <w:rsid w:val="7A67303B"/>
    <w:rsid w:val="7A707A80"/>
    <w:rsid w:val="7AA85D2D"/>
    <w:rsid w:val="7AAB1D04"/>
    <w:rsid w:val="7ABA4368"/>
    <w:rsid w:val="7AF56B31"/>
    <w:rsid w:val="7B257FFD"/>
    <w:rsid w:val="7B6C0BEA"/>
    <w:rsid w:val="7C2B1DA5"/>
    <w:rsid w:val="7D354375"/>
    <w:rsid w:val="7D9D3A60"/>
    <w:rsid w:val="7DF4317E"/>
    <w:rsid w:val="7E64308B"/>
    <w:rsid w:val="7FFFB95C"/>
    <w:rsid w:val="D3E7A9F0"/>
    <w:rsid w:val="EFF1BEFF"/>
    <w:rsid w:val="FEFB8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8"/>
    <w:link w:val="573"/>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
    <w:name w:val="正文首行缩进2字符"/>
    <w:basedOn w:val="1"/>
    <w:qFormat/>
    <w:uiPriority w:val="0"/>
    <w:pPr>
      <w:spacing w:line="480" w:lineRule="auto"/>
      <w:ind w:firstLine="200" w:firstLineChars="200"/>
    </w:pPr>
    <w:rPr>
      <w:rFonts w:ascii="仿宋" w:hAnsi="仿宋" w:eastAsia="仿宋" w:cs="Times New Roman"/>
      <w:sz w:val="28"/>
      <w:szCs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4"/>
    <w:qFormat/>
    <w:uiPriority w:val="99"/>
    <w:pPr>
      <w:jc w:val="left"/>
    </w:pPr>
  </w:style>
  <w:style w:type="paragraph" w:styleId="22">
    <w:name w:val="Salutation"/>
    <w:basedOn w:val="1"/>
    <w:next w:val="1"/>
    <w:link w:val="482"/>
    <w:qFormat/>
    <w:uiPriority w:val="0"/>
    <w:rPr>
      <w:rFonts w:ascii="仿宋_GB2312" w:eastAsia="仿宋_GB2312"/>
      <w:sz w:val="28"/>
      <w:szCs w:val="20"/>
    </w:rPr>
  </w:style>
  <w:style w:type="paragraph" w:styleId="23">
    <w:name w:val="Body Text 3"/>
    <w:basedOn w:val="1"/>
    <w:link w:val="581"/>
    <w:qFormat/>
    <w:uiPriority w:val="0"/>
    <w:pPr>
      <w:jc w:val="center"/>
    </w:pPr>
    <w:rPr>
      <w:szCs w:val="20"/>
    </w:rPr>
  </w:style>
  <w:style w:type="paragraph" w:styleId="24">
    <w:name w:val="Body Text"/>
    <w:basedOn w:val="1"/>
    <w:next w:val="25"/>
    <w:link w:val="512"/>
    <w:qFormat/>
    <w:uiPriority w:val="0"/>
    <w:pPr>
      <w:autoSpaceDE w:val="0"/>
      <w:autoSpaceDN w:val="0"/>
      <w:spacing w:line="360" w:lineRule="auto"/>
    </w:pPr>
    <w:rPr>
      <w:rFonts w:ascii="宋体"/>
      <w:sz w:val="24"/>
      <w:szCs w:val="21"/>
      <w:lang w:val="zh-CN"/>
    </w:rPr>
  </w:style>
  <w:style w:type="paragraph" w:styleId="25">
    <w:name w:val="toc 4"/>
    <w:basedOn w:val="1"/>
    <w:next w:val="1"/>
    <w:qFormat/>
    <w:uiPriority w:val="0"/>
    <w:pPr>
      <w:ind w:left="1260" w:leftChars="600"/>
    </w:pPr>
  </w:style>
  <w:style w:type="paragraph" w:styleId="26">
    <w:name w:val="Body Text Indent"/>
    <w:basedOn w:val="1"/>
    <w:link w:val="47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489"/>
    <w:qFormat/>
    <w:uiPriority w:val="0"/>
    <w:rPr>
      <w:rFonts w:ascii="宋体" w:hAnsi="Courier New"/>
      <w:szCs w:val="20"/>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598"/>
    <w:qFormat/>
    <w:uiPriority w:val="0"/>
    <w:pPr>
      <w:ind w:left="100" w:leftChars="2500"/>
    </w:pPr>
    <w:rPr>
      <w:rFonts w:ascii="宋体"/>
      <w:sz w:val="24"/>
      <w:szCs w:val="21"/>
      <w:lang w:val="zh-CN"/>
    </w:rPr>
  </w:style>
  <w:style w:type="paragraph" w:styleId="38">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9">
    <w:name w:val="Balloon Text"/>
    <w:basedOn w:val="1"/>
    <w:link w:val="615"/>
    <w:semiHidden/>
    <w:qFormat/>
    <w:uiPriority w:val="0"/>
    <w:rPr>
      <w:sz w:val="18"/>
      <w:szCs w:val="18"/>
    </w:rPr>
  </w:style>
  <w:style w:type="paragraph" w:styleId="40">
    <w:name w:val="footer"/>
    <w:basedOn w:val="1"/>
    <w:qFormat/>
    <w:uiPriority w:val="0"/>
    <w:pPr>
      <w:tabs>
        <w:tab w:val="center" w:pos="4153"/>
        <w:tab w:val="right" w:pos="8306"/>
      </w:tabs>
      <w:snapToGrid w:val="0"/>
      <w:jc w:val="left"/>
    </w:pPr>
    <w:rPr>
      <w:sz w:val="18"/>
      <w:szCs w:val="18"/>
    </w:rPr>
  </w:style>
  <w:style w:type="paragraph" w:styleId="4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w:basedOn w:val="24"/>
    <w:next w:val="50"/>
    <w:link w:val="545"/>
    <w:qFormat/>
    <w:uiPriority w:val="0"/>
    <w:pPr>
      <w:ind w:firstLine="420"/>
    </w:pPr>
    <w:rPr>
      <w:szCs w:val="20"/>
    </w:rPr>
  </w:style>
  <w:style w:type="paragraph" w:styleId="61">
    <w:name w:val="Body Text First Indent 2"/>
    <w:basedOn w:val="26"/>
    <w:link w:val="502"/>
    <w:qFormat/>
    <w:uiPriority w:val="0"/>
    <w:pPr>
      <w:adjustRightInd/>
      <w:spacing w:after="120" w:line="240" w:lineRule="auto"/>
      <w:ind w:left="420" w:leftChars="200" w:firstLine="210"/>
    </w:pPr>
    <w:rPr>
      <w:sz w:val="21"/>
    </w:rPr>
  </w:style>
  <w:style w:type="table" w:styleId="63">
    <w:name w:val="Table Grid"/>
    <w:basedOn w:val="6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0"/>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1"/>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9"/>
    <w:qFormat/>
    <w:uiPriority w:val="0"/>
    <w:pPr>
      <w:tabs>
        <w:tab w:val="left" w:pos="2356"/>
      </w:tabs>
    </w:pPr>
  </w:style>
  <w:style w:type="paragraph" w:customStyle="1" w:styleId="170">
    <w:name w:val="样式 标题 4h4H4Fab-4T5Ref Heading 1rh1Heading sqlsect 1.2.3...."/>
    <w:basedOn w:val="6"/>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2"/>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2"/>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2"/>
    <w:qFormat/>
    <w:uiPriority w:val="0"/>
    <w:pPr>
      <w:numPr>
        <w:ilvl w:val="3"/>
        <w:numId w:val="4"/>
      </w:numPr>
      <w:tabs>
        <w:tab w:val="left" w:pos="1680"/>
      </w:tabs>
      <w:ind w:left="0"/>
      <w:outlineLvl w:val="3"/>
    </w:pPr>
  </w:style>
  <w:style w:type="paragraph" w:customStyle="1" w:styleId="174">
    <w:name w:val="一级条标题"/>
    <w:basedOn w:val="138"/>
    <w:next w:val="2"/>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qFormat/>
    <w:uiPriority w:val="0"/>
    <w:pPr>
      <w:snapToGrid w:val="0"/>
      <w:spacing w:line="360" w:lineRule="auto"/>
    </w:pPr>
    <w:rPr>
      <w:rFonts w:ascii="宋体"/>
      <w:b/>
      <w:sz w:val="24"/>
      <w:szCs w:val="20"/>
    </w:rPr>
  </w:style>
  <w:style w:type="paragraph" w:customStyle="1" w:styleId="229">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6"/>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8"/>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100"/>
    <w:next w:val="100"/>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customStyle="1"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40"/>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7"/>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2"/>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406"/>
    <w:next w:val="24"/>
    <w:qFormat/>
    <w:uiPriority w:val="0"/>
    <w:pPr>
      <w:adjustRightInd/>
      <w:ind w:firstLine="200" w:firstLineChars="200"/>
    </w:pPr>
    <w:rPr>
      <w:rFonts w:ascii="Arial" w:hAnsi="Arial"/>
      <w:spacing w:val="-5"/>
      <w:kern w:val="0"/>
      <w:sz w:val="24"/>
      <w:szCs w:val="20"/>
    </w:rPr>
  </w:style>
  <w:style w:type="paragraph" w:customStyle="1" w:styleId="406">
    <w:name w:val="表格文字（两侧对齐）"/>
    <w:basedOn w:val="1"/>
    <w:qFormat/>
    <w:uiPriority w:val="0"/>
    <w:pPr>
      <w:snapToGrid w:val="0"/>
    </w:pPr>
    <w:rPr>
      <w:sz w:val="20"/>
      <w:szCs w:val="24"/>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7"/>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3"/>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3"/>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42"/>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4"/>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3"/>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4"/>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8"/>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11"/>
    <w:qFormat/>
    <w:uiPriority w:val="0"/>
    <w:rPr>
      <w:rFonts w:ascii="Arial" w:hAnsi="Arial" w:eastAsia="黑体"/>
      <w:kern w:val="2"/>
      <w:sz w:val="24"/>
      <w:szCs w:val="24"/>
    </w:rPr>
  </w:style>
  <w:style w:type="character" w:customStyle="1" w:styleId="472">
    <w:name w:val="冯广丽 Char"/>
    <w:link w:val="234"/>
    <w:qFormat/>
    <w:uiPriority w:val="0"/>
    <w:rPr>
      <w:rFonts w:ascii="宋体" w:hAnsi="宋体"/>
      <w:kern w:val="2"/>
      <w:sz w:val="24"/>
      <w:szCs w:val="22"/>
    </w:rPr>
  </w:style>
  <w:style w:type="character" w:customStyle="1" w:styleId="473">
    <w:name w:val="脚注文本 Char"/>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6"/>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1"/>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10"/>
    <w:qFormat/>
    <w:uiPriority w:val="0"/>
    <w:rPr>
      <w:b/>
      <w:bCs/>
      <w:kern w:val="2"/>
      <w:sz w:val="24"/>
      <w:szCs w:val="24"/>
    </w:rPr>
  </w:style>
  <w:style w:type="character" w:customStyle="1" w:styleId="482">
    <w:name w:val="称呼 Char"/>
    <w:link w:val="22"/>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6"/>
    <w:qFormat/>
    <w:uiPriority w:val="0"/>
    <w:rPr>
      <w:rFonts w:ascii="Arial" w:hAnsi="Arial" w:eastAsia="隶书"/>
      <w:b/>
      <w:bCs/>
      <w:kern w:val="28"/>
      <w:sz w:val="44"/>
      <w:szCs w:val="32"/>
      <w:lang w:val="en-US" w:eastAsia="zh-CN" w:bidi="ar-SA"/>
    </w:rPr>
  </w:style>
  <w:style w:type="character" w:customStyle="1" w:styleId="48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2"/>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61"/>
    <w:qFormat/>
    <w:uiPriority w:val="0"/>
    <w:rPr>
      <w:rFonts w:ascii="宋体" w:hAnsi="宋体"/>
      <w:kern w:val="2"/>
      <w:sz w:val="21"/>
      <w:szCs w:val="24"/>
    </w:rPr>
  </w:style>
  <w:style w:type="character" w:customStyle="1" w:styleId="503">
    <w:name w:val="正文文本缩进 2 Char"/>
    <w:link w:val="38"/>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2"/>
    <w:qFormat/>
    <w:uiPriority w:val="0"/>
    <w:rPr>
      <w:rFonts w:ascii="Arial" w:hAnsi="Arial" w:eastAsia="黑体"/>
      <w:kern w:val="2"/>
      <w:sz w:val="21"/>
      <w:szCs w:val="21"/>
    </w:rPr>
  </w:style>
  <w:style w:type="character" w:customStyle="1" w:styleId="520">
    <w:name w:val="md"/>
    <w:basedOn w:val="64"/>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8"/>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4"/>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60"/>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3"/>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6"/>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31"/>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7"/>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4"/>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3"/>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5"/>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4"/>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7"/>
    <w:qFormat/>
    <w:uiPriority w:val="0"/>
    <w:rPr>
      <w:rFonts w:ascii="宋体"/>
      <w:kern w:val="2"/>
      <w:sz w:val="24"/>
      <w:szCs w:val="21"/>
      <w:lang w:val="zh-CN"/>
    </w:rPr>
  </w:style>
  <w:style w:type="character" w:customStyle="1" w:styleId="599">
    <w:name w:val="标题 4 Char"/>
    <w:link w:val="6"/>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9"/>
    <w:qFormat/>
    <w:uiPriority w:val="0"/>
    <w:rPr>
      <w:rFonts w:ascii="Arial" w:hAnsi="Arial" w:eastAsia="黑体"/>
      <w:b/>
      <w:bCs/>
      <w:kern w:val="2"/>
      <w:sz w:val="24"/>
      <w:szCs w:val="24"/>
    </w:rPr>
  </w:style>
  <w:style w:type="character" w:customStyle="1" w:styleId="613">
    <w:name w:val="正文缩进 Char2"/>
    <w:link w:val="17"/>
    <w:qFormat/>
    <w:uiPriority w:val="0"/>
    <w:rPr>
      <w:rFonts w:ascii="宋体" w:eastAsia="宋体"/>
      <w:snapToGrid w:val="0"/>
      <w:color w:val="000000"/>
      <w:kern w:val="28"/>
      <w:sz w:val="28"/>
      <w:lang w:val="en-US" w:eastAsia="zh-CN" w:bidi="ar-SA"/>
    </w:rPr>
  </w:style>
  <w:style w:type="character" w:customStyle="1" w:styleId="614">
    <w:name w:val="批注文字 Char1"/>
    <w:link w:val="21"/>
    <w:qFormat/>
    <w:uiPriority w:val="99"/>
    <w:rPr>
      <w:kern w:val="2"/>
      <w:sz w:val="21"/>
      <w:szCs w:val="24"/>
    </w:rPr>
  </w:style>
  <w:style w:type="character" w:customStyle="1" w:styleId="615">
    <w:name w:val="批注框文本 Char"/>
    <w:link w:val="39"/>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4"/>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4"/>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Normal]"/>
    <w:qFormat/>
    <w:uiPriority w:val="0"/>
    <w:rPr>
      <w:rFonts w:ascii="宋体" w:hAnsi="宋体" w:eastAsia="宋体" w:cs="Times New Roman"/>
      <w:sz w:val="24"/>
      <w:szCs w:val="22"/>
      <w:lang w:val="zh-CN" w:eastAsia="zh-CN" w:bidi="ar-SA"/>
    </w:rPr>
  </w:style>
  <w:style w:type="character" w:customStyle="1" w:styleId="633">
    <w:name w:val="1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97</Pages>
  <Words>10933</Words>
  <Characters>11664</Characters>
  <Lines>379</Lines>
  <Paragraphs>106</Paragraphs>
  <TotalTime>5</TotalTime>
  <ScaleCrop>false</ScaleCrop>
  <LinksUpToDate>false</LinksUpToDate>
  <CharactersWithSpaces>11990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2015-04-28T01:52:00Z</dcterms:created>
  <dc:creator>玥</dc:creator>
  <cp:lastModifiedBy>木由吃柚</cp:lastModifiedBy>
  <cp:lastPrinted>2021-10-23T10:37:00Z</cp:lastPrinted>
  <dcterms:modified xsi:type="dcterms:W3CDTF">2025-07-10T12:43:15Z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10B7290EA4334B93A670977CB172EB91_13</vt:lpwstr>
  </property>
  <property fmtid="{D5CDD505-2E9C-101B-9397-08002B2CF9AE}" pid="4" name="KSOTemplateDocerSaveRecord">
    <vt:lpwstr>eyJoZGlkIjoiMzFjZmNiOTJkYzM2YmM2M2U4OTRlMzcyZTg0NTM0NWMiLCJ1c2VySWQiOiI3MzkzNTU1ODcifQ==</vt:lpwstr>
  </property>
</Properties>
</file>