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1DF2D">
      <w:pPr>
        <w:spacing w:line="360" w:lineRule="auto"/>
        <w:jc w:val="center"/>
        <w:rPr>
          <w:rFonts w:ascii="宋体" w:hAnsi="宋体" w:cs="宋体"/>
          <w:b/>
          <w:color w:val="auto"/>
          <w:sz w:val="24"/>
          <w:highlight w:val="none"/>
        </w:rPr>
      </w:pPr>
    </w:p>
    <w:p w14:paraId="199F48EE">
      <w:pPr>
        <w:spacing w:line="360" w:lineRule="auto"/>
        <w:jc w:val="center"/>
        <w:rPr>
          <w:rFonts w:ascii="宋体" w:hAnsi="宋体" w:cs="宋体"/>
          <w:b/>
          <w:color w:val="auto"/>
          <w:sz w:val="24"/>
          <w:highlight w:val="none"/>
        </w:rPr>
      </w:pPr>
    </w:p>
    <w:p w14:paraId="4D58E017">
      <w:pPr>
        <w:adjustRightInd/>
        <w:spacing w:line="360" w:lineRule="auto"/>
        <w:jc w:val="both"/>
        <w:rPr>
          <w:rFonts w:ascii="宋体" w:hAnsi="宋体" w:cs="宋体"/>
          <w:b/>
          <w:color w:val="auto"/>
          <w:sz w:val="48"/>
          <w:szCs w:val="48"/>
          <w:highlight w:val="none"/>
        </w:rPr>
      </w:pPr>
      <w:bookmarkStart w:id="557" w:name="_GoBack"/>
      <w:bookmarkEnd w:id="557"/>
    </w:p>
    <w:p w14:paraId="783F9FF3">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建德市第二人民医院医共体CT球管</w:t>
      </w:r>
    </w:p>
    <w:p w14:paraId="1AC6CE22">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采购项目</w:t>
      </w:r>
    </w:p>
    <w:p w14:paraId="0589FBDB">
      <w:pPr>
        <w:adjustRightInd/>
        <w:spacing w:line="360" w:lineRule="auto"/>
        <w:jc w:val="center"/>
        <w:rPr>
          <w:rFonts w:hint="eastAsia" w:ascii="宋体" w:hAnsi="宋体" w:cs="宋体"/>
          <w:color w:val="auto"/>
          <w:sz w:val="48"/>
          <w:szCs w:val="48"/>
          <w:highlight w:val="none"/>
        </w:rPr>
      </w:pPr>
    </w:p>
    <w:p w14:paraId="2F293302">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17BD4E6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200F1B1">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 xml:space="preserve">JD2025BF-065  </w:t>
      </w:r>
      <w:r>
        <w:rPr>
          <w:rFonts w:hint="eastAsia" w:ascii="宋体" w:hAnsi="宋体" w:cs="宋体"/>
          <w:b/>
          <w:bCs/>
          <w:color w:val="auto"/>
          <w:sz w:val="30"/>
          <w:szCs w:val="30"/>
          <w:highlight w:val="none"/>
          <w:lang w:eastAsia="zh-CN"/>
        </w:rPr>
        <w:t xml:space="preserve">               </w:t>
      </w:r>
    </w:p>
    <w:p w14:paraId="08ABF44A">
      <w:pPr>
        <w:adjustRightInd/>
        <w:spacing w:line="360" w:lineRule="auto"/>
        <w:rPr>
          <w:rFonts w:ascii="宋体" w:hAnsi="宋体" w:cs="宋体"/>
          <w:color w:val="auto"/>
          <w:sz w:val="28"/>
          <w:szCs w:val="20"/>
          <w:highlight w:val="none"/>
        </w:rPr>
      </w:pPr>
    </w:p>
    <w:p w14:paraId="44D94A6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CC9B365">
      <w:pPr>
        <w:spacing w:line="360" w:lineRule="auto"/>
        <w:jc w:val="center"/>
        <w:rPr>
          <w:rFonts w:ascii="宋体" w:hAnsi="宋体" w:cs="宋体"/>
          <w:b/>
          <w:color w:val="auto"/>
          <w:sz w:val="44"/>
          <w:szCs w:val="44"/>
          <w:highlight w:val="none"/>
        </w:rPr>
      </w:pPr>
    </w:p>
    <w:p w14:paraId="407F8D40">
      <w:pPr>
        <w:spacing w:line="360" w:lineRule="auto"/>
        <w:jc w:val="center"/>
        <w:rPr>
          <w:rFonts w:ascii="宋体" w:hAnsi="宋体" w:cs="宋体"/>
          <w:color w:val="auto"/>
          <w:sz w:val="24"/>
          <w:highlight w:val="none"/>
        </w:rPr>
      </w:pPr>
    </w:p>
    <w:p w14:paraId="49E268DA">
      <w:pPr>
        <w:spacing w:line="360" w:lineRule="auto"/>
        <w:rPr>
          <w:rFonts w:ascii="宋体" w:hAnsi="宋体" w:cs="宋体"/>
          <w:color w:val="auto"/>
          <w:sz w:val="32"/>
          <w:szCs w:val="32"/>
          <w:highlight w:val="none"/>
        </w:rPr>
      </w:pPr>
    </w:p>
    <w:p w14:paraId="3A653F5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建德市第二人民医院医共体</w:t>
      </w:r>
    </w:p>
    <w:p w14:paraId="20A35147">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采购代理机构：杭州博望建设工程招标投标代理有限公司</w:t>
      </w:r>
    </w:p>
    <w:p w14:paraId="7734CDA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w:t>
      </w:r>
      <w:r>
        <w:rPr>
          <w:rFonts w:hint="eastAsia" w:ascii="宋体" w:hAnsi="宋体" w:cs="宋体"/>
          <w:bCs/>
          <w:color w:val="auto"/>
          <w:sz w:val="32"/>
          <w:szCs w:val="32"/>
          <w:highlight w:val="none"/>
        </w:rPr>
        <w:t>日</w:t>
      </w:r>
    </w:p>
    <w:p w14:paraId="09B296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F1B4127">
      <w:pPr>
        <w:spacing w:line="360" w:lineRule="auto"/>
        <w:jc w:val="center"/>
        <w:rPr>
          <w:rFonts w:ascii="宋体" w:hAnsi="宋体" w:cs="宋体"/>
          <w:color w:val="auto"/>
          <w:sz w:val="24"/>
          <w:highlight w:val="none"/>
        </w:rPr>
      </w:pPr>
    </w:p>
    <w:p w14:paraId="139F469A">
      <w:pPr>
        <w:spacing w:line="360" w:lineRule="auto"/>
        <w:jc w:val="center"/>
        <w:rPr>
          <w:rFonts w:hint="eastAsia" w:ascii="宋体" w:hAnsi="宋体" w:cs="宋体"/>
          <w:b/>
          <w:color w:val="auto"/>
          <w:sz w:val="48"/>
          <w:szCs w:val="48"/>
          <w:highlight w:val="none"/>
        </w:rPr>
      </w:pPr>
    </w:p>
    <w:p w14:paraId="3FB4A8A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81E2BAB">
      <w:pPr>
        <w:spacing w:line="360" w:lineRule="auto"/>
        <w:rPr>
          <w:rFonts w:ascii="宋体" w:hAnsi="宋体" w:cs="宋体"/>
          <w:color w:val="auto"/>
          <w:sz w:val="32"/>
          <w:szCs w:val="32"/>
          <w:highlight w:val="none"/>
        </w:rPr>
      </w:pPr>
    </w:p>
    <w:p w14:paraId="2B5569D5">
      <w:pPr>
        <w:spacing w:line="360" w:lineRule="auto"/>
        <w:rPr>
          <w:rFonts w:ascii="宋体" w:hAnsi="宋体" w:cs="宋体"/>
          <w:color w:val="auto"/>
          <w:sz w:val="32"/>
          <w:szCs w:val="32"/>
          <w:highlight w:val="none"/>
        </w:rPr>
      </w:pPr>
    </w:p>
    <w:p w14:paraId="537A9A9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859B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FEB8B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6A81E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4AF4E1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53B8E2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51CF41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464E323">
      <w:pPr>
        <w:spacing w:line="360" w:lineRule="auto"/>
        <w:ind w:firstLine="549" w:firstLineChars="229"/>
        <w:rPr>
          <w:rFonts w:ascii="宋体" w:hAnsi="宋体" w:cs="宋体"/>
          <w:color w:val="auto"/>
          <w:sz w:val="24"/>
          <w:highlight w:val="none"/>
        </w:rPr>
      </w:pPr>
    </w:p>
    <w:p w14:paraId="239BCA1C">
      <w:pPr>
        <w:spacing w:line="360" w:lineRule="auto"/>
        <w:ind w:firstLine="549" w:firstLineChars="229"/>
        <w:rPr>
          <w:rFonts w:ascii="宋体" w:hAnsi="宋体" w:cs="宋体"/>
          <w:color w:val="auto"/>
          <w:sz w:val="24"/>
          <w:highlight w:val="none"/>
        </w:rPr>
      </w:pPr>
    </w:p>
    <w:p w14:paraId="3DFB255B">
      <w:pPr>
        <w:spacing w:line="360" w:lineRule="auto"/>
        <w:ind w:firstLine="549" w:firstLineChars="229"/>
        <w:rPr>
          <w:rFonts w:ascii="宋体" w:hAnsi="宋体" w:cs="宋体"/>
          <w:color w:val="auto"/>
          <w:sz w:val="24"/>
          <w:highlight w:val="none"/>
        </w:rPr>
      </w:pPr>
    </w:p>
    <w:p w14:paraId="0504046E">
      <w:pPr>
        <w:spacing w:line="360" w:lineRule="auto"/>
        <w:ind w:firstLine="549" w:firstLineChars="229"/>
        <w:rPr>
          <w:rFonts w:ascii="宋体" w:hAnsi="宋体" w:cs="宋体"/>
          <w:color w:val="auto"/>
          <w:sz w:val="24"/>
          <w:highlight w:val="none"/>
        </w:rPr>
      </w:pPr>
    </w:p>
    <w:p w14:paraId="1E925F02">
      <w:pPr>
        <w:spacing w:line="360" w:lineRule="auto"/>
        <w:ind w:firstLine="549" w:firstLineChars="229"/>
        <w:rPr>
          <w:rFonts w:ascii="宋体" w:hAnsi="宋体" w:cs="宋体"/>
          <w:color w:val="auto"/>
          <w:sz w:val="24"/>
          <w:highlight w:val="none"/>
        </w:rPr>
      </w:pPr>
    </w:p>
    <w:p w14:paraId="5D0A1AA6">
      <w:pPr>
        <w:spacing w:line="360" w:lineRule="auto"/>
        <w:ind w:firstLine="549" w:firstLineChars="229"/>
        <w:rPr>
          <w:rFonts w:ascii="宋体" w:hAnsi="宋体" w:cs="宋体"/>
          <w:color w:val="auto"/>
          <w:sz w:val="24"/>
          <w:highlight w:val="none"/>
        </w:rPr>
      </w:pPr>
    </w:p>
    <w:p w14:paraId="1004F71D">
      <w:pPr>
        <w:spacing w:line="360" w:lineRule="auto"/>
        <w:ind w:firstLine="549" w:firstLineChars="229"/>
        <w:rPr>
          <w:rFonts w:ascii="宋体" w:hAnsi="宋体" w:cs="宋体"/>
          <w:color w:val="auto"/>
          <w:sz w:val="24"/>
          <w:highlight w:val="none"/>
        </w:rPr>
      </w:pPr>
    </w:p>
    <w:p w14:paraId="0C12510A">
      <w:pPr>
        <w:spacing w:line="360" w:lineRule="auto"/>
        <w:ind w:firstLine="549" w:firstLineChars="229"/>
        <w:rPr>
          <w:rFonts w:ascii="宋体" w:hAnsi="宋体" w:cs="宋体"/>
          <w:color w:val="auto"/>
          <w:sz w:val="24"/>
          <w:highlight w:val="none"/>
        </w:rPr>
      </w:pPr>
    </w:p>
    <w:p w14:paraId="154C799A">
      <w:pPr>
        <w:spacing w:line="360" w:lineRule="auto"/>
        <w:ind w:firstLine="549" w:firstLineChars="229"/>
        <w:rPr>
          <w:rFonts w:ascii="宋体" w:hAnsi="宋体" w:cs="宋体"/>
          <w:color w:val="auto"/>
          <w:sz w:val="24"/>
          <w:highlight w:val="none"/>
        </w:rPr>
      </w:pPr>
    </w:p>
    <w:p w14:paraId="00457221">
      <w:pPr>
        <w:spacing w:line="360" w:lineRule="auto"/>
        <w:ind w:firstLine="549" w:firstLineChars="229"/>
        <w:rPr>
          <w:rFonts w:ascii="宋体" w:hAnsi="宋体" w:cs="宋体"/>
          <w:color w:val="auto"/>
          <w:sz w:val="24"/>
          <w:highlight w:val="none"/>
        </w:rPr>
      </w:pPr>
    </w:p>
    <w:bookmarkEnd w:id="2"/>
    <w:p w14:paraId="2D84F547">
      <w:pPr>
        <w:adjustRightInd/>
        <w:spacing w:line="360" w:lineRule="auto"/>
        <w:jc w:val="center"/>
        <w:outlineLvl w:val="0"/>
        <w:rPr>
          <w:rFonts w:hint="eastAsia" w:ascii="宋体" w:hAnsi="宋体" w:cs="宋体"/>
          <w:b/>
          <w:color w:val="auto"/>
          <w:sz w:val="36"/>
          <w:szCs w:val="20"/>
          <w:highlight w:val="none"/>
        </w:rPr>
      </w:pPr>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p>
    <w:p w14:paraId="31488ADA">
      <w:pPr>
        <w:adjustRightInd/>
        <w:spacing w:line="360" w:lineRule="auto"/>
        <w:jc w:val="center"/>
        <w:outlineLvl w:val="0"/>
        <w:rPr>
          <w:rFonts w:hint="eastAsia" w:ascii="宋体" w:hAnsi="宋体" w:cs="宋体"/>
          <w:b/>
          <w:color w:val="auto"/>
          <w:sz w:val="36"/>
          <w:szCs w:val="20"/>
          <w:highlight w:val="none"/>
        </w:rPr>
      </w:pPr>
    </w:p>
    <w:p w14:paraId="55C55FA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34058E1A">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6FF83BC7">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olor w:val="auto"/>
          <w:sz w:val="24"/>
          <w:highlight w:val="none"/>
          <w:u w:val="single"/>
          <w:lang w:eastAsia="zh-CN"/>
        </w:rPr>
        <w:t>建德市第二人民医院医共体CT球管采购项目</w:t>
      </w:r>
      <w:r>
        <w:rPr>
          <w:rFonts w:hint="eastAsia" w:ascii="宋体" w:hAnsi="宋体" w:eastAsia="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ascii="宋体" w:hAnsi="宋体" w:eastAsia="宋体" w:cs="Times New Roman"/>
          <w:color w:val="auto"/>
          <w:kern w:val="2"/>
          <w:sz w:val="24"/>
          <w:szCs w:val="24"/>
          <w:highlight w:val="none"/>
        </w:rPr>
        <w:t>https://www.zcygov.cn/）获取（下载）招标文件，并于</w:t>
      </w:r>
      <w:r>
        <w:rPr>
          <w:rStyle w:val="76"/>
          <w:rFonts w:hint="eastAsia" w:ascii="宋体" w:hAnsi="宋体" w:eastAsia="宋体" w:cs="Times New Roman"/>
          <w:color w:val="auto"/>
          <w:kern w:val="2"/>
          <w:sz w:val="24"/>
          <w:szCs w:val="24"/>
          <w:highlight w:val="none"/>
        </w:rPr>
        <w:t>20</w:t>
      </w:r>
      <w:r>
        <w:rPr>
          <w:rStyle w:val="76"/>
          <w:rFonts w:hint="eastAsia" w:ascii="宋体" w:hAnsi="宋体" w:eastAsia="宋体" w:cs="Times New Roman"/>
          <w:color w:val="auto"/>
          <w:kern w:val="2"/>
          <w:sz w:val="24"/>
          <w:szCs w:val="24"/>
          <w:highlight w:val="none"/>
          <w:lang w:val="en-US" w:eastAsia="zh-CN"/>
        </w:rPr>
        <w:t>2</w:t>
      </w:r>
      <w:r>
        <w:rPr>
          <w:rStyle w:val="76"/>
          <w:rFonts w:hint="eastAsia" w:ascii="宋体" w:hAnsi="宋体" w:cs="Times New Roman"/>
          <w:color w:val="auto"/>
          <w:kern w:val="2"/>
          <w:sz w:val="24"/>
          <w:szCs w:val="24"/>
          <w:highlight w:val="none"/>
          <w:lang w:val="en-US" w:eastAsia="zh-CN"/>
        </w:rPr>
        <w:t>5</w:t>
      </w:r>
      <w:r>
        <w:rPr>
          <w:rStyle w:val="76"/>
          <w:rFonts w:ascii="宋体" w:hAnsi="宋体" w:eastAsia="宋体" w:cs="Times New Roman"/>
          <w:color w:val="auto"/>
          <w:kern w:val="2"/>
          <w:sz w:val="24"/>
          <w:szCs w:val="24"/>
          <w:highlight w:val="none"/>
        </w:rPr>
        <w:t>年</w:t>
      </w:r>
      <w:r>
        <w:rPr>
          <w:rStyle w:val="76"/>
          <w:rFonts w:hint="eastAsia" w:ascii="宋体" w:hAnsi="宋体" w:cs="Times New Roman"/>
          <w:color w:val="auto"/>
          <w:kern w:val="2"/>
          <w:sz w:val="24"/>
          <w:szCs w:val="24"/>
          <w:highlight w:val="none"/>
          <w:lang w:val="en-US" w:eastAsia="zh-CN"/>
        </w:rPr>
        <w:t>7</w:t>
      </w:r>
      <w:r>
        <w:rPr>
          <w:rStyle w:val="76"/>
          <w:rFonts w:hint="eastAsia" w:ascii="宋体" w:hAnsi="宋体" w:eastAsia="宋体" w:cs="Times New Roman"/>
          <w:color w:val="auto"/>
          <w:kern w:val="2"/>
          <w:sz w:val="24"/>
          <w:szCs w:val="24"/>
          <w:highlight w:val="none"/>
        </w:rPr>
        <w:t>月</w:t>
      </w:r>
      <w:r>
        <w:rPr>
          <w:rStyle w:val="76"/>
          <w:rFonts w:hint="eastAsia" w:ascii="宋体" w:hAnsi="宋体" w:cs="Times New Roman"/>
          <w:color w:val="auto"/>
          <w:kern w:val="2"/>
          <w:sz w:val="24"/>
          <w:szCs w:val="24"/>
          <w:highlight w:val="none"/>
          <w:lang w:val="en-US" w:eastAsia="zh-CN"/>
        </w:rPr>
        <w:t>11</w:t>
      </w:r>
      <w:r>
        <w:rPr>
          <w:rStyle w:val="76"/>
          <w:rFonts w:hint="eastAsia" w:ascii="宋体" w:hAnsi="宋体" w:eastAsia="宋体" w:cs="Times New Roman"/>
          <w:color w:val="auto"/>
          <w:kern w:val="2"/>
          <w:sz w:val="24"/>
          <w:szCs w:val="24"/>
          <w:highlight w:val="none"/>
        </w:rPr>
        <w:t>日</w:t>
      </w:r>
      <w:r>
        <w:rPr>
          <w:rStyle w:val="76"/>
          <w:rFonts w:hint="eastAsia" w:ascii="宋体" w:hAnsi="宋体" w:cs="Times New Roman"/>
          <w:color w:val="auto"/>
          <w:kern w:val="2"/>
          <w:sz w:val="24"/>
          <w:szCs w:val="24"/>
          <w:highlight w:val="none"/>
          <w:lang w:val="en-US" w:eastAsia="zh-CN"/>
        </w:rPr>
        <w:t>14</w:t>
      </w:r>
      <w:r>
        <w:rPr>
          <w:rStyle w:val="76"/>
          <w:rFonts w:hint="eastAsia" w:ascii="宋体" w:hAnsi="宋体" w:eastAsia="宋体" w:cs="Times New Roman"/>
          <w:color w:val="auto"/>
          <w:kern w:val="2"/>
          <w:sz w:val="24"/>
          <w:szCs w:val="24"/>
          <w:highlight w:val="none"/>
        </w:rPr>
        <w:t>点</w:t>
      </w:r>
      <w:r>
        <w:rPr>
          <w:rStyle w:val="76"/>
          <w:rFonts w:hint="eastAsia" w:ascii="宋体" w:hAnsi="宋体" w:cs="Times New Roman"/>
          <w:color w:val="auto"/>
          <w:kern w:val="2"/>
          <w:sz w:val="24"/>
          <w:szCs w:val="24"/>
          <w:highlight w:val="none"/>
          <w:lang w:val="en-US" w:eastAsia="zh-CN"/>
        </w:rPr>
        <w:t>00</w:t>
      </w:r>
      <w:r>
        <w:rPr>
          <w:rStyle w:val="76"/>
          <w:rFonts w:hint="eastAsia" w:ascii="宋体" w:hAnsi="宋体" w:eastAsia="宋体" w:cs="Times New Roman"/>
          <w:color w:val="auto"/>
          <w:kern w:val="2"/>
          <w:sz w:val="24"/>
          <w:szCs w:val="24"/>
          <w:highlight w:val="none"/>
        </w:rPr>
        <w:t>分</w:t>
      </w:r>
      <w:r>
        <w:rPr>
          <w:rStyle w:val="76"/>
          <w:rFonts w:hint="eastAsia" w:ascii="宋体" w:hAnsi="宋体" w:eastAsia="宋体" w:cs="Times New Roman"/>
          <w:bCs/>
          <w:color w:val="auto"/>
          <w:kern w:val="2"/>
          <w:sz w:val="24"/>
          <w:szCs w:val="24"/>
          <w:highlight w:val="none"/>
        </w:rPr>
        <w:t>00秒</w:t>
      </w:r>
      <w:r>
        <w:rPr>
          <w:rStyle w:val="76"/>
          <w:rFonts w:hint="eastAsia" w:ascii="宋体" w:hAnsi="宋体" w:eastAsia="宋体" w:cs="Times New Roman"/>
          <w:bCs/>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4AA8CBA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C64D05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 xml:space="preserve">JD2025BF-065     </w:t>
      </w:r>
      <w:r>
        <w:rPr>
          <w:rFonts w:hint="eastAsia" w:ascii="宋体" w:hAnsi="宋体" w:cs="宋体"/>
          <w:b/>
          <w:color w:val="auto"/>
          <w:sz w:val="24"/>
          <w:highlight w:val="none"/>
          <w:lang w:eastAsia="zh-CN"/>
        </w:rPr>
        <w:t xml:space="preserve">       </w:t>
      </w:r>
      <w:r>
        <w:rPr>
          <w:rFonts w:hint="eastAsia" w:ascii="宋体" w:hAnsi="宋体" w:cs="宋体"/>
          <w:b w:val="0"/>
          <w:bCs/>
          <w:color w:val="auto"/>
          <w:sz w:val="24"/>
          <w:highlight w:val="none"/>
          <w:lang w:eastAsia="zh-CN"/>
        </w:rPr>
        <w:t xml:space="preserve">  </w:t>
      </w:r>
    </w:p>
    <w:p w14:paraId="6B0B4DB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建德市第二人民医院医共体CT球管采购项目</w:t>
      </w:r>
    </w:p>
    <w:p w14:paraId="2394C8A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rPr>
        <w:t>标项一：</w:t>
      </w:r>
      <w:r>
        <w:rPr>
          <w:rFonts w:hint="eastAsia" w:ascii="宋体" w:hAnsi="宋体" w:cs="宋体"/>
          <w:bCs/>
          <w:color w:val="auto"/>
          <w:sz w:val="24"/>
          <w:highlight w:val="none"/>
          <w:lang w:val="en-US" w:eastAsia="zh-CN"/>
        </w:rPr>
        <w:t>80</w:t>
      </w:r>
      <w:r>
        <w:rPr>
          <w:rFonts w:hint="eastAsia" w:ascii="宋体" w:hAnsi="宋体" w:cs="宋体"/>
          <w:bCs/>
          <w:color w:val="auto"/>
          <w:sz w:val="24"/>
          <w:highlight w:val="none"/>
        </w:rPr>
        <w:t>0000.00；标项二：</w:t>
      </w: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0000.00；</w:t>
      </w:r>
    </w:p>
    <w:p w14:paraId="2F5B5A9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标项一：</w:t>
      </w:r>
      <w:r>
        <w:rPr>
          <w:rFonts w:hint="eastAsia" w:ascii="宋体" w:hAnsi="宋体" w:cs="宋体"/>
          <w:bCs/>
          <w:color w:val="auto"/>
          <w:sz w:val="24"/>
          <w:highlight w:val="none"/>
          <w:lang w:val="en-US" w:eastAsia="zh-CN"/>
        </w:rPr>
        <w:t>80</w:t>
      </w:r>
      <w:r>
        <w:rPr>
          <w:rFonts w:hint="eastAsia" w:ascii="宋体" w:hAnsi="宋体" w:cs="宋体"/>
          <w:bCs/>
          <w:color w:val="auto"/>
          <w:sz w:val="24"/>
          <w:highlight w:val="none"/>
        </w:rPr>
        <w:t>0000.00；标项二：</w:t>
      </w: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0000.00；</w:t>
      </w:r>
    </w:p>
    <w:p w14:paraId="68786E44">
      <w:pPr>
        <w:pStyle w:val="17"/>
        <w:spacing w:line="360" w:lineRule="auto"/>
        <w:ind w:firstLine="480"/>
        <w:rPr>
          <w:rFonts w:hint="eastAsia" w:ascii="宋体" w:hAnsi="宋体" w:eastAsia="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建德市第二人民医院医共体CT球管采购项目</w:t>
      </w:r>
    </w:p>
    <w:p w14:paraId="5246D548">
      <w:pPr>
        <w:pStyle w:val="17"/>
        <w:spacing w:line="360" w:lineRule="auto"/>
        <w:ind w:firstLine="480"/>
        <w:rPr>
          <w:rFonts w:hint="eastAsia" w:hAnsi="宋体" w:cs="宋体"/>
          <w:bCs/>
          <w:color w:val="auto"/>
          <w:kern w:val="2"/>
          <w:sz w:val="24"/>
          <w:szCs w:val="24"/>
          <w:highlight w:val="none"/>
          <w:lang w:eastAsia="zh-CN"/>
        </w:rPr>
      </w:pPr>
      <w:r>
        <w:rPr>
          <w:rFonts w:hint="eastAsia" w:hAnsi="宋体" w:cs="宋体"/>
          <w:bCs/>
          <w:color w:val="auto"/>
          <w:kern w:val="2"/>
          <w:sz w:val="24"/>
          <w:szCs w:val="24"/>
          <w:highlight w:val="none"/>
        </w:rPr>
        <w:t>主要内容：</w:t>
      </w:r>
      <w:r>
        <w:rPr>
          <w:rFonts w:hint="eastAsia" w:ascii="宋体" w:hAnsi="宋体" w:cs="宋体"/>
          <w:bCs/>
          <w:color w:val="auto"/>
          <w:sz w:val="24"/>
          <w:highlight w:val="none"/>
        </w:rPr>
        <w:t>标项一：</w:t>
      </w:r>
      <w:r>
        <w:rPr>
          <w:rFonts w:hint="eastAsia" w:hAnsi="宋体" w:cs="宋体"/>
          <w:bCs/>
          <w:color w:val="auto"/>
          <w:kern w:val="2"/>
          <w:sz w:val="24"/>
          <w:szCs w:val="24"/>
          <w:highlight w:val="none"/>
          <w:lang w:eastAsia="zh-CN"/>
        </w:rPr>
        <w:t>建德市第二人民医院采购用于用于GE CT 590 RT的CT球管一只。</w:t>
      </w:r>
    </w:p>
    <w:p w14:paraId="22A1DD08">
      <w:pPr>
        <w:pStyle w:val="17"/>
        <w:spacing w:line="360" w:lineRule="auto"/>
        <w:ind w:firstLine="480"/>
        <w:rPr>
          <w:rFonts w:hint="eastAsia" w:hAnsi="宋体" w:cs="宋体"/>
          <w:bCs/>
          <w:color w:val="auto"/>
          <w:kern w:val="2"/>
          <w:sz w:val="24"/>
          <w:szCs w:val="24"/>
          <w:highlight w:val="none"/>
          <w:lang w:eastAsia="zh-CN"/>
        </w:rPr>
      </w:pPr>
      <w:r>
        <w:rPr>
          <w:rFonts w:hint="eastAsia" w:ascii="宋体" w:hAnsi="宋体" w:cs="宋体"/>
          <w:bCs/>
          <w:color w:val="auto"/>
          <w:sz w:val="24"/>
          <w:highlight w:val="none"/>
        </w:rPr>
        <w:t>标项</w:t>
      </w:r>
      <w:r>
        <w:rPr>
          <w:rFonts w:hint="eastAsia" w:ascii="宋体" w:hAnsi="宋体" w:cs="宋体"/>
          <w:bCs/>
          <w:color w:val="auto"/>
          <w:sz w:val="24"/>
          <w:highlight w:val="none"/>
          <w:lang w:eastAsia="zh-CN"/>
        </w:rPr>
        <w:t>二</w:t>
      </w:r>
      <w:r>
        <w:rPr>
          <w:rFonts w:hint="eastAsia" w:ascii="宋体" w:hAnsi="宋体" w:cs="宋体"/>
          <w:bCs/>
          <w:color w:val="auto"/>
          <w:sz w:val="24"/>
          <w:highlight w:val="none"/>
        </w:rPr>
        <w:t>：</w:t>
      </w:r>
      <w:r>
        <w:rPr>
          <w:rFonts w:hint="eastAsia" w:hAnsi="宋体" w:cs="宋体"/>
          <w:bCs/>
          <w:color w:val="auto"/>
          <w:kern w:val="2"/>
          <w:sz w:val="24"/>
          <w:szCs w:val="24"/>
          <w:highlight w:val="none"/>
          <w:lang w:eastAsia="zh-CN"/>
        </w:rPr>
        <w:t>建德市乾潭镇中心卫生院采购用于GE Brivo CT325的CT球管</w:t>
      </w:r>
      <w:r>
        <w:rPr>
          <w:rFonts w:hint="eastAsia" w:hAnsi="宋体" w:cs="宋体"/>
          <w:bCs/>
          <w:color w:val="auto"/>
          <w:kern w:val="2"/>
          <w:sz w:val="24"/>
          <w:szCs w:val="24"/>
          <w:highlight w:val="none"/>
        </w:rPr>
        <w:t>1</w:t>
      </w:r>
      <w:r>
        <w:rPr>
          <w:rFonts w:hint="eastAsia" w:hAnsi="宋体" w:cs="宋体"/>
          <w:bCs/>
          <w:color w:val="auto"/>
          <w:kern w:val="2"/>
          <w:sz w:val="24"/>
          <w:szCs w:val="24"/>
          <w:highlight w:val="none"/>
          <w:lang w:eastAsia="zh-CN"/>
        </w:rPr>
        <w:t>只</w:t>
      </w:r>
    </w:p>
    <w:p w14:paraId="7F464271">
      <w:pPr>
        <w:pStyle w:val="17"/>
        <w:spacing w:line="360" w:lineRule="auto"/>
        <w:ind w:firstLine="480"/>
        <w:rPr>
          <w:rFonts w:hAnsi="宋体" w:cs="宋体"/>
          <w:bCs/>
          <w:color w:val="auto"/>
          <w:kern w:val="2"/>
          <w:sz w:val="24"/>
          <w:szCs w:val="24"/>
          <w:highlight w:val="none"/>
        </w:rPr>
      </w:pPr>
      <w:r>
        <w:rPr>
          <w:rFonts w:hint="eastAsia" w:hAnsi="宋体" w:cs="宋体"/>
          <w:bCs/>
          <w:color w:val="auto"/>
          <w:kern w:val="2"/>
          <w:sz w:val="24"/>
          <w:szCs w:val="24"/>
          <w:highlight w:val="none"/>
        </w:rPr>
        <w:t>（包括设计、生产、供货、包装、运输装卸、安装调试、备品备件、专用工具、产品保护保险、培训、税金、验收、辅助工作及售后服务等）。</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3DE149ED">
      <w:pPr>
        <w:pStyle w:val="85"/>
        <w:ind w:firstLine="482"/>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合同履约期限：</w:t>
      </w:r>
      <w:r>
        <w:rPr>
          <w:rFonts w:hint="eastAsia" w:hAnsi="宋体" w:cs="宋体"/>
          <w:b/>
          <w:color w:val="auto"/>
          <w:sz w:val="24"/>
          <w:highlight w:val="none"/>
        </w:rPr>
        <w:t>各标项</w:t>
      </w:r>
      <w:r>
        <w:rPr>
          <w:rFonts w:hint="eastAsia" w:ascii="宋体" w:hAnsi="宋体" w:cs="宋体"/>
          <w:b w:val="0"/>
          <w:bCs/>
          <w:color w:val="auto"/>
          <w:kern w:val="2"/>
          <w:sz w:val="24"/>
          <w:szCs w:val="24"/>
          <w:highlight w:val="none"/>
          <w:lang w:val="en-US" w:eastAsia="zh-CN" w:bidi="ar-SA"/>
        </w:rPr>
        <w:t>中标人</w:t>
      </w:r>
      <w:r>
        <w:rPr>
          <w:rFonts w:hint="eastAsia" w:ascii="宋体" w:hAnsi="宋体" w:eastAsia="宋体" w:cs="宋体"/>
          <w:b w:val="0"/>
          <w:bCs/>
          <w:color w:val="auto"/>
          <w:kern w:val="2"/>
          <w:sz w:val="24"/>
          <w:szCs w:val="24"/>
          <w:highlight w:val="none"/>
          <w:lang w:val="en-US" w:eastAsia="zh-CN" w:bidi="ar-SA"/>
        </w:rPr>
        <w:t>在</w:t>
      </w:r>
      <w:r>
        <w:rPr>
          <w:rFonts w:hint="eastAsia" w:ascii="宋体" w:hAnsi="宋体" w:cs="宋体"/>
          <w:b w:val="0"/>
          <w:bCs/>
          <w:color w:val="auto"/>
          <w:kern w:val="2"/>
          <w:sz w:val="24"/>
          <w:szCs w:val="24"/>
          <w:highlight w:val="none"/>
          <w:lang w:val="en-US" w:eastAsia="zh-CN" w:bidi="ar-SA"/>
        </w:rPr>
        <w:t>签订合同后，必须在7日历天内按采购单位要求完成交货、安装调试完成且试运行3个月，无质量问题并通过最终验收后交付采购单位使用，如在规定的时间内由于供应商的原因不能完成交货的，供应商应承担由此给采购单位造成的损失</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eastAsia="宋体" w:cs="宋体"/>
          <w:b/>
          <w:color w:val="auto"/>
          <w:kern w:val="2"/>
          <w:sz w:val="24"/>
          <w:szCs w:val="24"/>
          <w:highlight w:val="none"/>
          <w:lang w:val="en-US" w:eastAsia="zh-CN" w:bidi="ar-SA"/>
        </w:rPr>
        <w:t xml:space="preserve"> </w:t>
      </w:r>
    </w:p>
    <w:p w14:paraId="406CEA4B">
      <w:pPr>
        <w:pStyle w:val="1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A8"/>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6E683C3D">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0C9B902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2CC092F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11D75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1686CE6">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7667D2AE">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93FA854">
      <w:pPr>
        <w:spacing w:line="360" w:lineRule="auto"/>
        <w:ind w:firstLine="897" w:firstLineChars="374"/>
        <w:rPr>
          <w:rFonts w:ascii="宋体" w:hAnsi="宋体" w:cs="宋体"/>
          <w:color w:val="auto"/>
          <w:sz w:val="24"/>
          <w:highlight w:val="none"/>
          <w:u w:val="single"/>
        </w:rPr>
      </w:pPr>
      <w:r>
        <w:rPr>
          <w:rFonts w:hint="eastAsia" w:ascii="宋体" w:hAnsi="宋体" w:cs="宋体"/>
          <w:b w:val="0"/>
          <w:bCs w:val="0"/>
          <w:color w:val="auto"/>
          <w:kern w:val="0"/>
          <w:sz w:val="24"/>
          <w:highlight w:val="none"/>
        </w:rPr>
        <w:sym w:font="Wingdings" w:char="00A8"/>
      </w:r>
      <w:r>
        <w:rPr>
          <w:rFonts w:hint="eastAsia" w:ascii="宋体" w:hAnsi="宋体" w:cs="宋体"/>
          <w:color w:val="auto"/>
          <w:sz w:val="24"/>
          <w:highlight w:val="none"/>
        </w:rPr>
        <w:t>货物全部由符合政策要求的中小企业制造，提供中小企业声明函；</w:t>
      </w:r>
    </w:p>
    <w:p w14:paraId="7DE2EB4C">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312DA92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0BC96B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CA2F06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1B169FC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3C7A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2C8AC5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F655B3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B5B4BB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C6A80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733A5D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98F76E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124753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4964CC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261F548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C392EF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034F2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081057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67BA7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450BF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39F2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AC11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A0264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E049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564486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建德市第二人民医院医共体</w:t>
      </w:r>
      <w:r>
        <w:rPr>
          <w:rFonts w:hint="eastAsia" w:ascii="宋体" w:hAnsi="宋体" w:eastAsia="宋体" w:cs="宋体"/>
          <w:color w:val="auto"/>
          <w:sz w:val="24"/>
          <w:highlight w:val="none"/>
        </w:rPr>
        <w:t xml:space="preserve"> </w:t>
      </w:r>
    </w:p>
    <w:p w14:paraId="0DCED3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址：建德市梅城镇       </w:t>
      </w:r>
    </w:p>
    <w:p w14:paraId="35C51E8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8EEA9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叶磊</w:t>
      </w:r>
      <w:r>
        <w:rPr>
          <w:rFonts w:hint="eastAsia" w:ascii="宋体" w:hAnsi="宋体" w:cs="宋体"/>
          <w:color w:val="auto"/>
          <w:sz w:val="24"/>
          <w:highlight w:val="none"/>
        </w:rPr>
        <w:t xml:space="preserve"> </w:t>
      </w:r>
    </w:p>
    <w:p w14:paraId="212854D0">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13758267379</w:t>
      </w:r>
    </w:p>
    <w:p w14:paraId="4485D42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虞涵倩 </w:t>
      </w:r>
      <w:r>
        <w:rPr>
          <w:rFonts w:hint="eastAsia" w:ascii="宋体" w:hAnsi="宋体" w:cs="宋体"/>
          <w:color w:val="auto"/>
          <w:sz w:val="24"/>
          <w:highlight w:val="none"/>
        </w:rPr>
        <w:t xml:space="preserve"> </w:t>
      </w:r>
    </w:p>
    <w:p w14:paraId="39B688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 13758231291</w:t>
      </w:r>
      <w:r>
        <w:rPr>
          <w:rFonts w:hint="eastAsia" w:ascii="宋体" w:hAnsi="宋体" w:cs="宋体"/>
          <w:color w:val="auto"/>
          <w:sz w:val="24"/>
          <w:highlight w:val="none"/>
        </w:rPr>
        <w:t xml:space="preserve"> </w:t>
      </w:r>
    </w:p>
    <w:p w14:paraId="3DB9C9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C40784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称：杭州博望建设工程招标投标代理有限公司</w:t>
      </w:r>
    </w:p>
    <w:p w14:paraId="75C9265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址：建德市新安财富城6幢B座1201室</w:t>
      </w:r>
    </w:p>
    <w:p w14:paraId="6E6E7F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689EE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余</w:t>
      </w:r>
      <w:r>
        <w:rPr>
          <w:rFonts w:hint="eastAsia" w:ascii="宋体" w:hAnsi="宋体" w:cs="宋体"/>
          <w:color w:val="auto"/>
          <w:sz w:val="24"/>
          <w:highlight w:val="none"/>
          <w:lang w:val="en-US" w:eastAsia="zh-CN"/>
        </w:rPr>
        <w:t>乐平</w:t>
      </w:r>
    </w:p>
    <w:p w14:paraId="5D4B245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15968867925</w:t>
      </w:r>
    </w:p>
    <w:p w14:paraId="359D30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黄慧宗</w:t>
      </w:r>
      <w:r>
        <w:rPr>
          <w:rFonts w:hint="eastAsia" w:ascii="宋体" w:hAnsi="宋体" w:cs="宋体"/>
          <w:color w:val="auto"/>
          <w:sz w:val="24"/>
          <w:highlight w:val="none"/>
        </w:rPr>
        <w:t xml:space="preserve"> </w:t>
      </w:r>
    </w:p>
    <w:p w14:paraId="2D7C24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质疑联系方式：0571-64182360</w:t>
      </w:r>
    </w:p>
    <w:p w14:paraId="05FD5AEC">
      <w:pPr>
        <w:spacing w:line="360" w:lineRule="auto"/>
        <w:rPr>
          <w:rFonts w:ascii="宋体" w:cs="宋体"/>
          <w:color w:val="auto"/>
          <w:sz w:val="24"/>
          <w:highlight w:val="none"/>
        </w:rPr>
      </w:pPr>
      <w:r>
        <w:rPr>
          <w:rFonts w:hint="eastAsia" w:ascii="宋体" w:hAnsi="宋体" w:cs="宋体"/>
          <w:color w:val="auto"/>
          <w:sz w:val="24"/>
          <w:highlight w:val="none"/>
        </w:rPr>
        <w:t xml:space="preserve">    </w:t>
      </w:r>
      <w:r>
        <w:rPr>
          <w:rFonts w:hint="eastAsia" w:ascii="宋体" w:cs="宋体"/>
          <w:color w:val="auto"/>
          <w:sz w:val="24"/>
          <w:highlight w:val="none"/>
        </w:rPr>
        <w:t xml:space="preserve">3.同级政府采购监督管理部门            </w:t>
      </w:r>
    </w:p>
    <w:p w14:paraId="4CFD42AB">
      <w:pPr>
        <w:spacing w:line="360" w:lineRule="auto"/>
        <w:ind w:firstLine="480" w:firstLineChars="200"/>
        <w:rPr>
          <w:rFonts w:ascii="宋体" w:eastAsia="宋体" w:cs="仿宋_GB2312"/>
          <w:color w:val="auto"/>
          <w:sz w:val="24"/>
          <w:highlight w:val="none"/>
        </w:rPr>
      </w:pPr>
      <w:r>
        <w:rPr>
          <w:rFonts w:hint="eastAsia" w:ascii="宋体" w:eastAsia="宋体" w:cs="仿宋_GB2312"/>
          <w:color w:val="auto"/>
          <w:sz w:val="24"/>
          <w:highlight w:val="none"/>
        </w:rPr>
        <w:t>名    称：建德市财政局、浙江省政府采购行政裁决服务中心（杭州）</w:t>
      </w:r>
    </w:p>
    <w:p w14:paraId="3DC6CCF5">
      <w:pPr>
        <w:spacing w:line="360" w:lineRule="auto"/>
        <w:ind w:left="479" w:leftChars="228" w:firstLine="0"/>
        <w:rPr>
          <w:rFonts w:ascii="宋体" w:eastAsia="宋体" w:cs="仿宋_GB2312"/>
          <w:color w:val="auto"/>
          <w:sz w:val="24"/>
          <w:highlight w:val="none"/>
        </w:rPr>
      </w:pPr>
      <w:r>
        <w:rPr>
          <w:rFonts w:hint="eastAsia" w:ascii="宋体" w:eastAsia="宋体" w:cs="仿宋_GB2312"/>
          <w:color w:val="auto"/>
          <w:sz w:val="24"/>
          <w:highlight w:val="none"/>
        </w:rPr>
        <w:t>地    址：杭州市上城区清泰街549号城建综合大楼11楼（快递仅限ems或顺丰）传    真： /</w:t>
      </w:r>
    </w:p>
    <w:p w14:paraId="40A04033">
      <w:pPr>
        <w:spacing w:line="360" w:lineRule="auto"/>
        <w:ind w:firstLine="480" w:firstLineChars="200"/>
        <w:rPr>
          <w:rFonts w:hint="eastAsia" w:ascii="宋体" w:eastAsia="宋体" w:cs="仿宋_GB2312"/>
          <w:color w:val="auto"/>
          <w:sz w:val="24"/>
          <w:highlight w:val="none"/>
        </w:rPr>
      </w:pPr>
      <w:r>
        <w:rPr>
          <w:rFonts w:hint="eastAsia" w:ascii="宋体" w:eastAsia="宋体" w:cs="仿宋_GB2312"/>
          <w:color w:val="auto"/>
          <w:sz w:val="24"/>
          <w:highlight w:val="none"/>
        </w:rPr>
        <w:t>联系人 ：匡老师</w:t>
      </w:r>
    </w:p>
    <w:p w14:paraId="7F7E5D8B">
      <w:pPr>
        <w:spacing w:line="360" w:lineRule="auto"/>
        <w:ind w:firstLine="480" w:firstLineChars="200"/>
        <w:rPr>
          <w:rFonts w:ascii="宋体" w:cs="宋体"/>
          <w:color w:val="auto"/>
          <w:sz w:val="24"/>
          <w:highlight w:val="none"/>
        </w:rPr>
      </w:pPr>
      <w:r>
        <w:rPr>
          <w:rFonts w:hint="eastAsia" w:ascii="宋体" w:eastAsia="宋体" w:cs="仿宋_GB2312"/>
          <w:color w:val="auto"/>
          <w:sz w:val="24"/>
          <w:highlight w:val="none"/>
        </w:rPr>
        <w:t>监督投诉电话：0571-87807798</w:t>
      </w:r>
    </w:p>
    <w:p w14:paraId="5761415F">
      <w:pPr>
        <w:spacing w:line="360" w:lineRule="auto"/>
        <w:ind w:firstLine="480"/>
        <w:rPr>
          <w:rFonts w:ascii="宋体" w:cs="宋体"/>
          <w:color w:val="auto"/>
          <w:sz w:val="24"/>
          <w:highlight w:val="none"/>
        </w:rPr>
      </w:pPr>
      <w:r>
        <w:rPr>
          <w:rFonts w:hint="eastAsia" w:asci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3517A62">
      <w:pPr>
        <w:spacing w:line="360" w:lineRule="auto"/>
        <w:ind w:firstLine="480" w:firstLineChars="200"/>
        <w:rPr>
          <w:rFonts w:ascii="宋体" w:hAnsi="宋体" w:cs="宋体"/>
          <w:color w:val="auto"/>
          <w:sz w:val="24"/>
          <w:highlight w:val="none"/>
        </w:rPr>
      </w:pPr>
      <w:r>
        <w:rPr>
          <w:rFonts w:hint="eastAsia" w:ascii="宋体" w:cs="宋体"/>
          <w:color w:val="auto"/>
          <w:sz w:val="24"/>
          <w:highlight w:val="none"/>
        </w:rPr>
        <w:t>CA问题联系电话（人工）：汇信CA 400-888-4636；天谷CA 400-087-8198。</w:t>
      </w:r>
    </w:p>
    <w:p w14:paraId="02AE3995">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259F237A">
      <w:pPr>
        <w:pStyle w:val="5"/>
        <w:rPr>
          <w:rFonts w:hint="eastAsia"/>
          <w:color w:val="auto"/>
          <w:highlight w:val="none"/>
        </w:rPr>
      </w:pPr>
      <w:r>
        <w:rPr>
          <w:color w:val="auto"/>
          <w:highlight w:val="none"/>
        </w:rPr>
        <w:br w:type="page"/>
      </w:r>
    </w:p>
    <w:p w14:paraId="43B7C31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2669364B">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500"/>
        <w:gridCol w:w="5895"/>
      </w:tblGrid>
      <w:tr w14:paraId="11B5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627CF3C">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序号</w:t>
            </w:r>
          </w:p>
        </w:tc>
        <w:tc>
          <w:tcPr>
            <w:tcW w:w="2500" w:type="dxa"/>
            <w:vAlign w:val="center"/>
          </w:tcPr>
          <w:p w14:paraId="2885739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事项</w:t>
            </w:r>
          </w:p>
        </w:tc>
        <w:tc>
          <w:tcPr>
            <w:tcW w:w="5895" w:type="dxa"/>
            <w:vAlign w:val="center"/>
          </w:tcPr>
          <w:p w14:paraId="1C6A471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本项目的特别规定</w:t>
            </w:r>
          </w:p>
        </w:tc>
      </w:tr>
      <w:tr w14:paraId="69B0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91" w:type="dxa"/>
            <w:vAlign w:val="center"/>
          </w:tcPr>
          <w:p w14:paraId="4EF66506">
            <w:pPr>
              <w:snapToGrid w:val="0"/>
              <w:spacing w:line="360" w:lineRule="auto"/>
              <w:jc w:val="center"/>
              <w:rPr>
                <w:rFonts w:hint="eastAsia" w:ascii="宋体" w:hAnsi="宋体" w:cs="宋体"/>
                <w:b/>
                <w:color w:val="auto"/>
                <w:sz w:val="32"/>
                <w:szCs w:val="20"/>
                <w:highlight w:val="none"/>
              </w:rPr>
            </w:pPr>
            <w:r>
              <w:rPr>
                <w:rFonts w:hint="eastAsia" w:ascii="宋体" w:hAnsi="宋体" w:cs="宋体"/>
                <w:color w:val="auto"/>
                <w:sz w:val="24"/>
                <w:highlight w:val="none"/>
              </w:rPr>
              <w:t>1</w:t>
            </w:r>
          </w:p>
        </w:tc>
        <w:tc>
          <w:tcPr>
            <w:tcW w:w="2500" w:type="dxa"/>
            <w:vAlign w:val="center"/>
          </w:tcPr>
          <w:p w14:paraId="668CE26C">
            <w:pPr>
              <w:snapToGrid w:val="0"/>
              <w:spacing w:line="24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项目属性与核心产品</w:t>
            </w:r>
          </w:p>
        </w:tc>
        <w:tc>
          <w:tcPr>
            <w:tcW w:w="5895" w:type="dxa"/>
            <w:vAlign w:val="center"/>
          </w:tcPr>
          <w:p w14:paraId="5F22E0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p>
          <w:p w14:paraId="22FA36A1">
            <w:pPr>
              <w:spacing w:line="360" w:lineRule="auto"/>
              <w:rPr>
                <w:rFonts w:hint="eastAsia" w:ascii="宋体" w:hAnsi="宋体" w:cs="宋体"/>
                <w:b/>
                <w:color w:val="auto"/>
                <w:sz w:val="32"/>
                <w:szCs w:val="20"/>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CT球管</w:t>
            </w:r>
            <w:r>
              <w:rPr>
                <w:rFonts w:hint="eastAsia" w:ascii="宋体" w:hAnsi="宋体" w:cs="宋体"/>
                <w:color w:val="auto"/>
                <w:sz w:val="24"/>
                <w:highlight w:val="none"/>
                <w:u w:val="single"/>
              </w:rPr>
              <w:t xml:space="preserve"> </w:t>
            </w:r>
          </w:p>
        </w:tc>
      </w:tr>
      <w:tr w14:paraId="2AD6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F16663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500" w:type="dxa"/>
            <w:vAlign w:val="center"/>
          </w:tcPr>
          <w:p w14:paraId="41F7AAB0">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895" w:type="dxa"/>
            <w:vAlign w:val="center"/>
          </w:tcPr>
          <w:p w14:paraId="0080603C">
            <w:pPr>
              <w:spacing w:line="360"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rPr>
              <w:t>（1）</w:t>
            </w:r>
            <w:r>
              <w:rPr>
                <w:rFonts w:hint="eastAsia" w:ascii="宋体" w:hAnsi="宋体" w:eastAsia="宋体" w:cs="宋体"/>
                <w:color w:val="auto"/>
                <w:kern w:val="0"/>
                <w:sz w:val="24"/>
                <w:highlight w:val="none"/>
                <w:lang w:val="en-US"/>
              </w:rPr>
              <w:t>标的：</w:t>
            </w:r>
            <w:r>
              <w:rPr>
                <w:rFonts w:hint="eastAsia" w:ascii="宋体" w:hAnsi="宋体" w:cs="宋体"/>
                <w:color w:val="auto"/>
                <w:sz w:val="24"/>
                <w:highlight w:val="none"/>
                <w:u w:val="single"/>
                <w:lang w:eastAsia="zh-CN"/>
              </w:rPr>
              <w:t>CT球管</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highlight w:val="none"/>
                <w:lang w:val="en-US"/>
              </w:rPr>
              <w:t>行业；</w:t>
            </w:r>
          </w:p>
        </w:tc>
      </w:tr>
      <w:tr w14:paraId="7C42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91" w:type="dxa"/>
            <w:vAlign w:val="center"/>
          </w:tcPr>
          <w:p w14:paraId="3D91069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00" w:type="dxa"/>
            <w:vAlign w:val="center"/>
          </w:tcPr>
          <w:p w14:paraId="26FA917A">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895" w:type="dxa"/>
            <w:vAlign w:val="center"/>
          </w:tcPr>
          <w:p w14:paraId="27C55AB8">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本项目不允许采购进口产品。</w:t>
            </w:r>
          </w:p>
          <w:p w14:paraId="19A8AF0C">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用于</w:t>
            </w:r>
            <w:r>
              <w:rPr>
                <w:rFonts w:hint="eastAsia" w:ascii="宋体" w:hAnsi="宋体" w:cs="宋体"/>
                <w:color w:val="auto"/>
                <w:sz w:val="24"/>
                <w:highlight w:val="none"/>
                <w:u w:val="single"/>
              </w:rPr>
              <w:t>GE CT 590 RT</w:t>
            </w:r>
            <w:r>
              <w:rPr>
                <w:rFonts w:hint="eastAsia" w:ascii="宋体" w:hAnsi="宋体" w:cs="宋体"/>
                <w:color w:val="auto"/>
                <w:sz w:val="24"/>
                <w:highlight w:val="none"/>
                <w:u w:val="single"/>
                <w:lang w:eastAsia="zh-CN"/>
              </w:rPr>
              <w:t>的CT球管</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633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75D978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500" w:type="dxa"/>
            <w:vAlign w:val="center"/>
          </w:tcPr>
          <w:p w14:paraId="4F81150B">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5895" w:type="dxa"/>
            <w:vAlign w:val="center"/>
          </w:tcPr>
          <w:p w14:paraId="05A6C499">
            <w:pPr>
              <w:spacing w:line="240" w:lineRule="auto"/>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54A0AC3E">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38BAB74">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注：不得限制大中型企业向小微企业合理分包。</w:t>
            </w:r>
          </w:p>
        </w:tc>
      </w:tr>
      <w:tr w14:paraId="5608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DEAAF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500" w:type="dxa"/>
            <w:vAlign w:val="center"/>
          </w:tcPr>
          <w:p w14:paraId="6740D338">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895" w:type="dxa"/>
            <w:vAlign w:val="center"/>
          </w:tcPr>
          <w:p w14:paraId="2075B14F">
            <w:pPr>
              <w:spacing w:line="24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D8D4F2B">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DBB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0E4786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500" w:type="dxa"/>
            <w:vAlign w:val="center"/>
          </w:tcPr>
          <w:p w14:paraId="042DE241">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5895" w:type="dxa"/>
            <w:vAlign w:val="center"/>
          </w:tcPr>
          <w:p w14:paraId="459190D4">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DC323B3">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B要求提供，</w:t>
            </w:r>
          </w:p>
          <w:p w14:paraId="6F82C36E">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8740BC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6C68F72">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评标办法</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3AD2BE73">
            <w:pPr>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否；</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是，</w:t>
            </w:r>
          </w:p>
          <w:p w14:paraId="5FFBECE9">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D5F1AD1">
            <w:pPr>
              <w:spacing w:line="24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FFAD5A7">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A77A2E5">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（7）制作、运输、安装和保管样品所发生的一切费用由投标人自理。</w:t>
            </w:r>
          </w:p>
        </w:tc>
      </w:tr>
      <w:tr w14:paraId="14CA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767E34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500" w:type="dxa"/>
            <w:vAlign w:val="center"/>
          </w:tcPr>
          <w:p w14:paraId="6F047F0B">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5895" w:type="dxa"/>
            <w:vAlign w:val="center"/>
          </w:tcPr>
          <w:p w14:paraId="7DC213FA">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21DD19">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B组织。</w:t>
            </w:r>
          </w:p>
          <w:p w14:paraId="57BAB01A">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人。讲解演示结束后按要求解答评标委员会提问。</w:t>
            </w:r>
          </w:p>
          <w:p w14:paraId="34C8CAEB">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（2）方案讲解演示可选择以下方式：</w:t>
            </w:r>
          </w:p>
          <w:p w14:paraId="5608FAFE">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32CE33FF">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ED1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6153CC5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500" w:type="dxa"/>
            <w:vMerge w:val="restart"/>
            <w:vAlign w:val="center"/>
          </w:tcPr>
          <w:p w14:paraId="2A40C1FA">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5895" w:type="dxa"/>
            <w:vAlign w:val="center"/>
          </w:tcPr>
          <w:p w14:paraId="54E29648">
            <w:pPr>
              <w:spacing w:line="24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0F75F6D">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4D9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6963AE98">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290C92E9">
            <w:pPr>
              <w:snapToGrid w:val="0"/>
              <w:spacing w:line="240" w:lineRule="auto"/>
              <w:jc w:val="center"/>
              <w:rPr>
                <w:rFonts w:hint="eastAsia" w:ascii="宋体" w:hAnsi="宋体" w:cs="宋体"/>
                <w:b/>
                <w:color w:val="auto"/>
                <w:sz w:val="24"/>
                <w:highlight w:val="none"/>
              </w:rPr>
            </w:pPr>
          </w:p>
        </w:tc>
        <w:tc>
          <w:tcPr>
            <w:tcW w:w="5895" w:type="dxa"/>
            <w:vAlign w:val="center"/>
          </w:tcPr>
          <w:p w14:paraId="4097D450">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（2）资信证明文件：根据招标文件第四部分评标标准提供。</w:t>
            </w:r>
          </w:p>
        </w:tc>
      </w:tr>
      <w:tr w14:paraId="7E4A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685A9C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500" w:type="dxa"/>
            <w:vAlign w:val="center"/>
          </w:tcPr>
          <w:p w14:paraId="160E5DB1">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895" w:type="dxa"/>
            <w:vAlign w:val="center"/>
          </w:tcPr>
          <w:p w14:paraId="00E17F07">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95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0D2CC2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500" w:type="dxa"/>
            <w:vAlign w:val="center"/>
          </w:tcPr>
          <w:p w14:paraId="4827EC3A">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5895" w:type="dxa"/>
            <w:vAlign w:val="center"/>
          </w:tcPr>
          <w:p w14:paraId="2C2F14AD">
            <w:pPr>
              <w:snapToGrid w:val="0"/>
              <w:spacing w:line="24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2E47153">
            <w:pPr>
              <w:snapToGrid w:val="0"/>
              <w:spacing w:line="24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306B4D2">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07D6D84">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ECCE725">
            <w:pPr>
              <w:spacing w:line="24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E064DC9">
            <w:pPr>
              <w:spacing w:line="240" w:lineRule="auto"/>
              <w:ind w:firstLine="241" w:firstLineChars="100"/>
              <w:rPr>
                <w:rFonts w:hint="eastAsia" w:ascii="宋体" w:hAnsi="宋体" w:cs="宋体"/>
                <w:color w:val="auto"/>
                <w:sz w:val="24"/>
                <w:highlight w:val="none"/>
                <w:lang w:eastAsia="zh-CN"/>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992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06C3AD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500" w:type="dxa"/>
            <w:vAlign w:val="center"/>
          </w:tcPr>
          <w:p w14:paraId="449279B5">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5895" w:type="dxa"/>
            <w:vAlign w:val="center"/>
          </w:tcPr>
          <w:p w14:paraId="254AEB7E">
            <w:pPr>
              <w:spacing w:line="240" w:lineRule="auto"/>
              <w:ind w:firstLine="480" w:firstLineChars="200"/>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snapToGrid w:val="0"/>
                <w:color w:val="auto"/>
                <w:kern w:val="28"/>
                <w:sz w:val="24"/>
                <w:highlight w:val="none"/>
              </w:rPr>
              <w:t>具体可咨询建德市财政局采购办，联系电话：0571-89606885.</w:t>
            </w:r>
          </w:p>
        </w:tc>
      </w:tr>
      <w:tr w14:paraId="4358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5007B2D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500" w:type="dxa"/>
            <w:vAlign w:val="center"/>
          </w:tcPr>
          <w:p w14:paraId="0F92327B">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895" w:type="dxa"/>
            <w:vAlign w:val="center"/>
          </w:tcPr>
          <w:p w14:paraId="4D62227D">
            <w:pPr>
              <w:pStyle w:val="33"/>
              <w:spacing w:line="240" w:lineRule="auto"/>
              <w:rPr>
                <w:rFonts w:hint="eastAsia" w:ascii="宋体" w:hAnsi="宋体" w:cs="宋体"/>
                <w:color w:val="auto"/>
                <w:sz w:val="24"/>
                <w:highlight w:val="none"/>
                <w:lang w:eastAsia="zh-CN"/>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余乐平</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15968867925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A48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AA5007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500" w:type="dxa"/>
            <w:vAlign w:val="center"/>
          </w:tcPr>
          <w:p w14:paraId="6E9120CE">
            <w:pPr>
              <w:snapToGrid w:val="0"/>
              <w:spacing w:line="240" w:lineRule="auto"/>
              <w:jc w:val="center"/>
              <w:rPr>
                <w:rFonts w:hint="eastAsia" w:ascii="宋体" w:hAnsi="宋体" w:cs="宋体"/>
                <w:b/>
                <w:color w:val="auto"/>
                <w:sz w:val="24"/>
                <w:highlight w:val="none"/>
              </w:rPr>
            </w:pPr>
            <w:r>
              <w:rPr>
                <w:rFonts w:hint="eastAsia" w:ascii="宋体" w:hAnsi="宋体" w:eastAsia="宋体" w:cs="宋体"/>
                <w:b/>
                <w:color w:val="auto"/>
                <w:sz w:val="24"/>
                <w:highlight w:val="none"/>
              </w:rPr>
              <w:t>采购代理服务费</w:t>
            </w:r>
          </w:p>
        </w:tc>
        <w:tc>
          <w:tcPr>
            <w:tcW w:w="5895" w:type="dxa"/>
            <w:vAlign w:val="center"/>
          </w:tcPr>
          <w:p w14:paraId="214259F1">
            <w:pPr>
              <w:spacing w:line="240" w:lineRule="auto"/>
              <w:rPr>
                <w:rFonts w:ascii="宋体" w:hAnsi="宋体" w:eastAsia="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33C23EA3">
            <w:pPr>
              <w:spacing w:line="240" w:lineRule="auto"/>
              <w:rPr>
                <w:rFonts w:hint="eastAsia" w:ascii="宋体" w:hAnsi="宋体" w:cs="宋体"/>
                <w:snapToGrid w:val="0"/>
                <w:color w:val="auto"/>
                <w:kern w:val="28"/>
                <w:sz w:val="24"/>
                <w:highlight w:val="none"/>
              </w:rPr>
            </w:pPr>
            <w:r>
              <w:rPr>
                <w:rFonts w:ascii="Wingdings" w:hAnsi="Wingdings"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eastAsia="宋体" w:cs="宋体"/>
                <w:color w:val="auto"/>
                <w:sz w:val="24"/>
                <w:highlight w:val="none"/>
                <w:u w:val="single"/>
              </w:rPr>
              <w:t xml:space="preserve"> 国家发展计划委员会计价格[2002]1980 号文《招标代理服务费管理暂行办法》及发改办价格[2003]857号文 </w:t>
            </w:r>
            <w:r>
              <w:rPr>
                <w:rFonts w:hint="eastAsia" w:ascii="宋体" w:hAnsi="宋体" w:cs="宋体"/>
                <w:snapToGrid w:val="0"/>
                <w:color w:val="auto"/>
                <w:kern w:val="28"/>
                <w:sz w:val="24"/>
                <w:highlight w:val="none"/>
              </w:rPr>
              <w:t>收费标准（</w:t>
            </w:r>
            <w:r>
              <w:rPr>
                <w:rFonts w:hint="eastAsia" w:ascii="宋体" w:hAnsi="宋体" w:eastAsia="宋体" w:cs="宋体"/>
                <w:color w:val="auto"/>
                <w:sz w:val="24"/>
                <w:highlight w:val="none"/>
                <w:u w:val="single"/>
              </w:rPr>
              <w:t>货物</w:t>
            </w:r>
            <w:r>
              <w:rPr>
                <w:rFonts w:hint="eastAsia" w:ascii="宋体" w:hAnsi="宋体" w:cs="宋体"/>
                <w:snapToGrid w:val="0"/>
                <w:color w:val="auto"/>
                <w:kern w:val="28"/>
                <w:sz w:val="24"/>
                <w:highlight w:val="none"/>
              </w:rPr>
              <w:t>类）计取，</w:t>
            </w:r>
          </w:p>
          <w:p w14:paraId="24070058">
            <w:pPr>
              <w:spacing w:line="24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lang w:eastAsia="zh-CN"/>
              </w:rPr>
              <w:t>标项一：</w:t>
            </w:r>
            <w:r>
              <w:rPr>
                <w:rFonts w:hint="eastAsia" w:ascii="宋体" w:hAnsi="宋体" w:cs="宋体"/>
                <w:snapToGrid w:val="0"/>
                <w:color w:val="auto"/>
                <w:kern w:val="28"/>
                <w:sz w:val="24"/>
                <w:highlight w:val="none"/>
              </w:rPr>
              <w:t>采购服务费为</w:t>
            </w:r>
            <w:r>
              <w:rPr>
                <w:rFonts w:hint="eastAsia" w:ascii="宋体" w:hAnsi="宋体" w:cs="宋体"/>
                <w:snapToGrid w:val="0"/>
                <w:color w:val="auto"/>
                <w:kern w:val="28"/>
                <w:sz w:val="24"/>
                <w:highlight w:val="none"/>
                <w:u w:val="single"/>
              </w:rPr>
              <w:t>人民币</w:t>
            </w:r>
            <w:r>
              <w:rPr>
                <w:rFonts w:hint="eastAsia" w:ascii="宋体" w:hAnsi="宋体" w:cs="宋体"/>
                <w:snapToGrid w:val="0"/>
                <w:color w:val="auto"/>
                <w:kern w:val="28"/>
                <w:sz w:val="24"/>
                <w:highlight w:val="none"/>
                <w:u w:val="single"/>
              </w:rPr>
              <w:fldChar w:fldCharType="begin"/>
            </w:r>
            <w:r>
              <w:rPr>
                <w:rFonts w:hint="eastAsia" w:ascii="宋体" w:hAnsi="宋体" w:cs="宋体"/>
                <w:snapToGrid w:val="0"/>
                <w:color w:val="auto"/>
                <w:kern w:val="28"/>
                <w:sz w:val="24"/>
                <w:highlight w:val="none"/>
                <w:u w:val="single"/>
              </w:rPr>
              <w:instrText xml:space="preserve"> = 6900 \* CHINESENUM4 \* MERGEFORMAT </w:instrText>
            </w:r>
            <w:r>
              <w:rPr>
                <w:rFonts w:hint="eastAsia" w:ascii="宋体" w:hAnsi="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val="en-US" w:eastAsia="zh-CN"/>
              </w:rPr>
              <w:t>捌仟肆佰</w:t>
            </w:r>
            <w:r>
              <w:rPr>
                <w:rFonts w:hint="eastAsia" w:ascii="宋体" w:hAnsi="宋体" w:eastAsia="宋体" w:cs="宋体"/>
                <w:snapToGrid w:val="0"/>
                <w:color w:val="auto"/>
                <w:kern w:val="28"/>
                <w:sz w:val="24"/>
                <w:highlight w:val="none"/>
                <w:u w:val="single"/>
              </w:rPr>
              <w:t>元</w:t>
            </w:r>
            <w:r>
              <w:rPr>
                <w:rFonts w:hint="eastAsia" w:ascii="宋体" w:hAnsi="宋体" w:cs="宋体"/>
                <w:snapToGrid w:val="0"/>
                <w:color w:val="auto"/>
                <w:kern w:val="28"/>
                <w:sz w:val="24"/>
                <w:highlight w:val="none"/>
                <w:u w:val="single"/>
              </w:rPr>
              <w:t>整</w:t>
            </w:r>
            <w:r>
              <w:rPr>
                <w:rFonts w:hint="eastAsia" w:ascii="宋体" w:hAnsi="宋体" w:cs="宋体"/>
                <w:snapToGrid w:val="0"/>
                <w:color w:val="auto"/>
                <w:kern w:val="28"/>
                <w:sz w:val="24"/>
                <w:highlight w:val="none"/>
                <w:u w:val="single"/>
              </w:rPr>
              <w:fldChar w:fldCharType="end"/>
            </w:r>
            <w:r>
              <w:rPr>
                <w:rFonts w:hint="eastAsia" w:ascii="宋体" w:hAnsi="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8400</w:t>
            </w:r>
            <w:r>
              <w:rPr>
                <w:rFonts w:hint="eastAsia" w:ascii="宋体" w:hAnsi="宋体" w:cs="宋体"/>
                <w:snapToGrid w:val="0"/>
                <w:color w:val="auto"/>
                <w:kern w:val="28"/>
                <w:sz w:val="24"/>
                <w:highlight w:val="none"/>
                <w:u w:val="single"/>
              </w:rPr>
              <w:t>.00元）</w:t>
            </w:r>
            <w:r>
              <w:rPr>
                <w:rFonts w:hint="eastAsia" w:ascii="宋体" w:hAnsi="宋体" w:cs="宋体"/>
                <w:snapToGrid w:val="0"/>
                <w:color w:val="auto"/>
                <w:kern w:val="28"/>
                <w:sz w:val="24"/>
                <w:highlight w:val="none"/>
              </w:rPr>
              <w:t>；</w:t>
            </w:r>
          </w:p>
          <w:p w14:paraId="0F8DCFFA">
            <w:pPr>
              <w:spacing w:line="24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lang w:eastAsia="zh-CN"/>
              </w:rPr>
              <w:t>标项二：</w:t>
            </w:r>
            <w:r>
              <w:rPr>
                <w:rFonts w:hint="eastAsia" w:ascii="宋体" w:hAnsi="宋体" w:cs="宋体"/>
                <w:snapToGrid w:val="0"/>
                <w:color w:val="auto"/>
                <w:kern w:val="28"/>
                <w:sz w:val="24"/>
                <w:highlight w:val="none"/>
              </w:rPr>
              <w:t>采购服务费为</w:t>
            </w:r>
            <w:r>
              <w:rPr>
                <w:rFonts w:hint="eastAsia" w:ascii="宋体" w:hAnsi="宋体" w:cs="宋体"/>
                <w:snapToGrid w:val="0"/>
                <w:color w:val="auto"/>
                <w:kern w:val="28"/>
                <w:sz w:val="24"/>
                <w:highlight w:val="none"/>
                <w:u w:val="single"/>
              </w:rPr>
              <w:t>人民币</w:t>
            </w:r>
            <w:r>
              <w:rPr>
                <w:rFonts w:hint="eastAsia" w:ascii="宋体" w:hAnsi="宋体" w:cs="宋体"/>
                <w:snapToGrid w:val="0"/>
                <w:color w:val="auto"/>
                <w:kern w:val="28"/>
                <w:sz w:val="24"/>
                <w:highlight w:val="none"/>
                <w:u w:val="single"/>
              </w:rPr>
              <w:fldChar w:fldCharType="begin"/>
            </w:r>
            <w:r>
              <w:rPr>
                <w:rFonts w:hint="eastAsia" w:ascii="宋体" w:hAnsi="宋体" w:cs="宋体"/>
                <w:snapToGrid w:val="0"/>
                <w:color w:val="auto"/>
                <w:kern w:val="28"/>
                <w:sz w:val="24"/>
                <w:highlight w:val="none"/>
                <w:u w:val="single"/>
              </w:rPr>
              <w:instrText xml:space="preserve"> = 6900 \* CHINESENUM4 \* MERGEFORMAT </w:instrText>
            </w:r>
            <w:r>
              <w:rPr>
                <w:rFonts w:hint="eastAsia" w:ascii="宋体" w:hAnsi="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val="en-US" w:eastAsia="zh-CN"/>
              </w:rPr>
              <w:t>贰仟</w:t>
            </w:r>
            <w:r>
              <w:rPr>
                <w:rFonts w:hint="eastAsia" w:ascii="宋体" w:hAnsi="宋体" w:eastAsia="宋体" w:cs="宋体"/>
                <w:snapToGrid w:val="0"/>
                <w:color w:val="auto"/>
                <w:kern w:val="28"/>
                <w:sz w:val="24"/>
                <w:highlight w:val="none"/>
                <w:u w:val="single"/>
              </w:rPr>
              <w:t>元</w:t>
            </w:r>
            <w:r>
              <w:rPr>
                <w:rFonts w:hint="eastAsia" w:ascii="宋体" w:hAnsi="宋体" w:cs="宋体"/>
                <w:snapToGrid w:val="0"/>
                <w:color w:val="auto"/>
                <w:kern w:val="28"/>
                <w:sz w:val="24"/>
                <w:highlight w:val="none"/>
                <w:u w:val="single"/>
              </w:rPr>
              <w:t>整</w:t>
            </w:r>
            <w:r>
              <w:rPr>
                <w:rFonts w:hint="eastAsia" w:ascii="宋体" w:hAnsi="宋体" w:cs="宋体"/>
                <w:snapToGrid w:val="0"/>
                <w:color w:val="auto"/>
                <w:kern w:val="28"/>
                <w:sz w:val="24"/>
                <w:highlight w:val="none"/>
                <w:u w:val="single"/>
              </w:rPr>
              <w:fldChar w:fldCharType="end"/>
            </w:r>
            <w:r>
              <w:rPr>
                <w:rFonts w:hint="eastAsia" w:ascii="宋体" w:hAnsi="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2000</w:t>
            </w:r>
            <w:r>
              <w:rPr>
                <w:rFonts w:hint="eastAsia" w:ascii="宋体" w:hAnsi="宋体" w:cs="宋体"/>
                <w:snapToGrid w:val="0"/>
                <w:color w:val="auto"/>
                <w:kern w:val="28"/>
                <w:sz w:val="24"/>
                <w:highlight w:val="none"/>
                <w:u w:val="single"/>
              </w:rPr>
              <w:t>.00元）</w:t>
            </w:r>
            <w:r>
              <w:rPr>
                <w:rFonts w:hint="eastAsia" w:ascii="宋体" w:hAnsi="宋体" w:cs="宋体"/>
                <w:snapToGrid w:val="0"/>
                <w:color w:val="auto"/>
                <w:kern w:val="28"/>
                <w:sz w:val="24"/>
                <w:highlight w:val="none"/>
              </w:rPr>
              <w:t>；</w:t>
            </w:r>
          </w:p>
          <w:p w14:paraId="300637F7">
            <w:pPr>
              <w:spacing w:line="240" w:lineRule="auto"/>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中标人</w:t>
            </w:r>
            <w:r>
              <w:rPr>
                <w:rFonts w:hint="eastAsia" w:ascii="宋体" w:hAnsi="宋体" w:cs="宋体"/>
                <w:snapToGrid w:val="0"/>
                <w:color w:val="auto"/>
                <w:kern w:val="28"/>
                <w:sz w:val="24"/>
                <w:highlight w:val="none"/>
              </w:rPr>
              <w:t>在领取</w:t>
            </w:r>
            <w:r>
              <w:rPr>
                <w:rFonts w:hint="eastAsia" w:ascii="宋体" w:hAnsi="宋体" w:cs="宋体"/>
                <w:snapToGrid w:val="0"/>
                <w:color w:val="auto"/>
                <w:kern w:val="28"/>
                <w:sz w:val="24"/>
                <w:highlight w:val="none"/>
                <w:lang w:eastAsia="zh-CN"/>
              </w:rPr>
              <w:t>中标</w:t>
            </w:r>
            <w:r>
              <w:rPr>
                <w:rFonts w:hint="eastAsia" w:ascii="宋体" w:hAnsi="宋体" w:cs="宋体"/>
                <w:snapToGrid w:val="0"/>
                <w:color w:val="auto"/>
                <w:kern w:val="28"/>
                <w:sz w:val="24"/>
                <w:highlight w:val="none"/>
              </w:rPr>
              <w:t>通知书时支付给采购代理公司。</w:t>
            </w:r>
          </w:p>
        </w:tc>
      </w:tr>
      <w:tr w14:paraId="4E13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2474072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500" w:type="dxa"/>
            <w:vMerge w:val="restart"/>
            <w:vAlign w:val="center"/>
          </w:tcPr>
          <w:p w14:paraId="1EBC3D50">
            <w:pPr>
              <w:snapToGrid w:val="0"/>
              <w:spacing w:line="240" w:lineRule="auto"/>
              <w:jc w:val="center"/>
              <w:rPr>
                <w:rFonts w:hint="eastAsia"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5895" w:type="dxa"/>
            <w:vAlign w:val="center"/>
          </w:tcPr>
          <w:p w14:paraId="0D77F0E5">
            <w:pPr>
              <w:spacing w:line="240" w:lineRule="auto"/>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D8B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top"/>
          </w:tcPr>
          <w:p w14:paraId="029923D9">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7345CF49">
            <w:pPr>
              <w:snapToGrid w:val="0"/>
              <w:spacing w:line="240" w:lineRule="auto"/>
              <w:jc w:val="center"/>
              <w:rPr>
                <w:rFonts w:hint="eastAsia" w:ascii="宋体" w:hAnsi="宋体" w:cs="宋体"/>
                <w:b/>
                <w:color w:val="auto"/>
                <w:sz w:val="24"/>
                <w:highlight w:val="none"/>
              </w:rPr>
            </w:pPr>
          </w:p>
        </w:tc>
        <w:tc>
          <w:tcPr>
            <w:tcW w:w="5895" w:type="dxa"/>
            <w:vAlign w:val="center"/>
          </w:tcPr>
          <w:p w14:paraId="0DD3199E">
            <w:pPr>
              <w:spacing w:line="24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E07B9BA">
            <w:pPr>
              <w:spacing w:line="240" w:lineRule="auto"/>
              <w:rPr>
                <w:rFonts w:hint="eastAsia" w:ascii="宋体" w:hAnsi="宋体" w:cs="宋体"/>
                <w:color w:val="auto"/>
                <w:sz w:val="24"/>
                <w:highlight w:val="none"/>
                <w:lang w:eastAsia="zh-CN"/>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9"/>
    </w:tbl>
    <w:p w14:paraId="7800B7FD">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121212D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C710D9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FC995F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91667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93861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711993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4DE2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E975F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7C3C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D64B7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63C2D83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D3B30F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C5E82F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22932D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31BD0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265D5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2C438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3"/>
    </w:p>
    <w:p w14:paraId="7715AC5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17AD7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1928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AE537AB">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7963D3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EAC37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eastAsia="宋体" w:cs="仿宋_GB2312"/>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4" w:name="_Hlk101132181"/>
      <w:r>
        <w:rPr>
          <w:rFonts w:hint="eastAsia" w:ascii="宋体" w:hAnsi="宋体" w:cs="宋体"/>
          <w:color w:val="auto"/>
          <w:sz w:val="24"/>
          <w:highlight w:val="none"/>
        </w:rPr>
        <w:t>联合协议或者分包意向协议约定小微企业的合同份额占到合同总金额30%以上的</w:t>
      </w:r>
      <w:bookmarkEnd w:id="14"/>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1D969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83EA0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AFDB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301DA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98E5EB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BFA6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C8B4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D84F1A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D8E4997">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0B4B163C">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734080D5">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1A4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9502B9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DEB97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BAEE64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2A0467F">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B84DE86">
      <w:pPr>
        <w:pStyle w:val="1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6E427245">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806225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93D747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08F163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132990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C192C8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5BF5E0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E2509C9">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2EC278D">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721A3B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B23B4B0">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6AB4983">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86FAAC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E12AFEA">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818FA6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739383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EDAA729">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31F611E">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6930534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AC43AE">
      <w:pPr>
        <w:pStyle w:val="85"/>
        <w:snapToGrid w:val="0"/>
        <w:spacing w:before="0"/>
        <w:ind w:firstLine="360"/>
        <w:rPr>
          <w:rFonts w:ascii="宋体" w:hAnsi="宋体" w:cs="宋体"/>
          <w:color w:val="auto"/>
          <w:sz w:val="18"/>
          <w:szCs w:val="18"/>
          <w:highlight w:val="none"/>
        </w:rPr>
      </w:pPr>
    </w:p>
    <w:p w14:paraId="4FB19C1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99888B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CB1F51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C9BD1D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058D52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2FC49E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C01210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C35F83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934BEC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E703F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FEF07A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DE8B772">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8172E3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B5DDF3">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B149C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ED85CF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32E855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AAD963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DED786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CFB623F">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022BDBF">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332193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2E90DB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EC907A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53D3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BAB35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6BAF1E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End w:id="15"/>
      <w:r>
        <w:rPr>
          <w:rFonts w:hint="eastAsia" w:ascii="宋体" w:hAnsi="宋体" w:cs="宋体"/>
          <w:snapToGrid w:val="0"/>
          <w:color w:val="auto"/>
          <w:kern w:val="28"/>
          <w:sz w:val="24"/>
          <w:szCs w:val="20"/>
          <w:highlight w:val="none"/>
        </w:rPr>
        <w:t>（如果有)；</w:t>
      </w:r>
    </w:p>
    <w:p w14:paraId="476119C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A6F33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FAE49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4DE18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F4D37B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8E832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6CC9E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42EF3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C79C8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89963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286D21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1FDBB85">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CAD107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40A27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702C939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A38A525">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9C9DADD">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269F4E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BDED3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73A82B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0656E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25269EC">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C6DC615">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D036C07">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F5AF3E3">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9C8FBE2">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4AA3461">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7FA093D">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F5EC9F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975878">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27517FBD">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AB7CF8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F4C8F1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10E1FC3">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E7708CB">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260DC55">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9339E74">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855ECC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8D90E92">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E948649">
      <w:pPr>
        <w:pStyle w:val="8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AAB508">
      <w:pPr>
        <w:pStyle w:val="85"/>
        <w:spacing w:before="0"/>
        <w:ind w:firstLine="643"/>
        <w:rPr>
          <w:rFonts w:ascii="宋体" w:hAnsi="宋体" w:cs="宋体"/>
          <w:b/>
          <w:color w:val="auto"/>
          <w:sz w:val="32"/>
          <w:highlight w:val="none"/>
        </w:rPr>
      </w:pPr>
    </w:p>
    <w:p w14:paraId="1D69798C">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8098692">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52E8733">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4E6C1693">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1EC342B">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4B419BA">
      <w:pPr>
        <w:pStyle w:val="239"/>
        <w:spacing w:before="0" w:line="360" w:lineRule="auto"/>
        <w:ind w:left="0" w:firstLine="241" w:firstLineChars="10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　19、资格审查</w:t>
      </w:r>
    </w:p>
    <w:p w14:paraId="4B616A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58D34242">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ED95816">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30563A1B">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B8DFD45">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AECF47C">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5DFDA34">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6C7B9A">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6498CE3C">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9F6D404">
      <w:pPr>
        <w:pStyle w:val="85"/>
        <w:spacing w:before="0"/>
        <w:ind w:firstLine="0" w:firstLineChars="0"/>
        <w:rPr>
          <w:rFonts w:ascii="宋体" w:hAnsi="宋体" w:cs="宋体"/>
          <w:color w:val="auto"/>
          <w:kern w:val="0"/>
          <w:szCs w:val="24"/>
          <w:highlight w:val="none"/>
        </w:rPr>
      </w:pPr>
    </w:p>
    <w:p w14:paraId="1264E5B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26CD1B9">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70B820E">
      <w:pPr>
        <w:spacing w:line="360" w:lineRule="auto"/>
        <w:rPr>
          <w:rFonts w:ascii="宋体" w:hAnsi="宋体" w:cs="宋体"/>
          <w:b/>
          <w:color w:val="auto"/>
          <w:sz w:val="24"/>
          <w:highlight w:val="none"/>
        </w:rPr>
      </w:pPr>
    </w:p>
    <w:p w14:paraId="02C17C9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7EF3D16">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35B9F93">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A788F73">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47A2E96">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14:paraId="39428733">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3AC1C59">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23.3公告期限为1个工作日。</w:t>
      </w:r>
    </w:p>
    <w:p w14:paraId="74055D52">
      <w:pPr>
        <w:snapToGrid w:val="0"/>
        <w:spacing w:line="360" w:lineRule="auto"/>
        <w:ind w:left="120" w:leftChars="57" w:firstLine="482" w:firstLineChars="150"/>
        <w:jc w:val="center"/>
        <w:rPr>
          <w:rFonts w:ascii="宋体" w:hAnsi="宋体" w:cs="宋体"/>
          <w:b/>
          <w:color w:val="auto"/>
          <w:sz w:val="32"/>
          <w:highlight w:val="none"/>
        </w:rPr>
      </w:pPr>
    </w:p>
    <w:p w14:paraId="0628ABD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9D186C3">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C95F22A">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0213166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B757500">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D83585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E741E4E">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9544E31">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1A4372D">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2541EC2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97E71AC">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47B821">
      <w:pPr>
        <w:pStyle w:val="5"/>
        <w:rPr>
          <w:color w:val="auto"/>
          <w:highlight w:val="none"/>
        </w:rPr>
      </w:pPr>
      <w:r>
        <w:rPr>
          <w:rFonts w:ascii="宋体" w:hAnsi="宋体" w:eastAsia="宋体"/>
          <w:color w:val="auto"/>
          <w:sz w:val="24"/>
          <w:highlight w:val="none"/>
          <w:lang w:val="en-US"/>
        </w:rPr>
        <w:t>27.预付款</w:t>
      </w:r>
    </w:p>
    <w:p w14:paraId="201153A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EF976EF">
      <w:pPr>
        <w:snapToGrid w:val="0"/>
        <w:spacing w:line="360" w:lineRule="auto"/>
        <w:ind w:firstLine="3357" w:firstLineChars="1045"/>
        <w:rPr>
          <w:rFonts w:ascii="宋体" w:hAnsi="宋体" w:cs="宋体"/>
          <w:b/>
          <w:color w:val="auto"/>
          <w:sz w:val="32"/>
          <w:highlight w:val="none"/>
        </w:rPr>
      </w:pPr>
    </w:p>
    <w:p w14:paraId="4F7425C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1EC1FC2">
      <w:pPr>
        <w:pStyle w:val="85"/>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654B566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EA1FFEF">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3DE864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0C67AD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708E0BC">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8CEADFC">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1175E70">
      <w:pPr>
        <w:tabs>
          <w:tab w:val="left" w:pos="0"/>
        </w:tabs>
        <w:spacing w:line="360" w:lineRule="auto"/>
        <w:ind w:firstLine="480"/>
        <w:rPr>
          <w:rFonts w:ascii="宋体" w:hAnsi="宋体" w:cs="宋体"/>
          <w:color w:val="auto"/>
          <w:sz w:val="24"/>
          <w:highlight w:val="none"/>
        </w:rPr>
      </w:pPr>
    </w:p>
    <w:p w14:paraId="6EDA215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8C9AF2B">
      <w:pPr>
        <w:pStyle w:val="3"/>
        <w:spacing w:line="360" w:lineRule="auto"/>
        <w:ind w:firstLine="0" w:firstLineChars="0"/>
        <w:rPr>
          <w:rFonts w:cs="宋体"/>
          <w:b/>
          <w:color w:val="auto"/>
          <w:highlight w:val="none"/>
        </w:rPr>
      </w:pPr>
      <w:r>
        <w:rPr>
          <w:rFonts w:hint="eastAsia" w:cs="宋体"/>
          <w:b/>
          <w:color w:val="auto"/>
          <w:highlight w:val="none"/>
        </w:rPr>
        <w:t>30.验收</w:t>
      </w:r>
    </w:p>
    <w:p w14:paraId="09AED8A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5E6E9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E0B571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5F4381">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18ECF1C4">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7" w:name="_Hlt68072990"/>
      <w:bookmarkEnd w:id="17"/>
      <w:bookmarkStart w:id="18" w:name="_Hlt74730295"/>
      <w:bookmarkEnd w:id="18"/>
      <w:bookmarkStart w:id="19" w:name="_Hlt68057669"/>
      <w:bookmarkEnd w:id="19"/>
      <w:bookmarkStart w:id="20" w:name="_Hlt75236290"/>
      <w:bookmarkEnd w:id="20"/>
      <w:bookmarkStart w:id="21" w:name="_Hlt74729768"/>
      <w:bookmarkEnd w:id="21"/>
      <w:bookmarkStart w:id="22" w:name="_Hlt74714665"/>
      <w:bookmarkEnd w:id="22"/>
      <w:bookmarkStart w:id="23" w:name="_Hlt68072998"/>
      <w:bookmarkEnd w:id="23"/>
      <w:bookmarkStart w:id="24" w:name="_Hlt68403820"/>
      <w:bookmarkEnd w:id="24"/>
      <w:bookmarkStart w:id="25" w:name="_Hlt75236101"/>
      <w:bookmarkEnd w:id="25"/>
      <w:bookmarkStart w:id="26" w:name="_Hlt74707468"/>
      <w:bookmarkEnd w:id="26"/>
      <w:bookmarkStart w:id="27" w:name="_Hlt68073093"/>
      <w:bookmarkEnd w:id="27"/>
      <w:bookmarkStart w:id="28" w:name="_Hlt75236011"/>
      <w:bookmarkEnd w:id="28"/>
    </w:p>
    <w:bookmarkEnd w:id="11"/>
    <w:bookmarkEnd w:id="12"/>
    <w:p w14:paraId="38777881">
      <w:pPr>
        <w:spacing w:line="360" w:lineRule="auto"/>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5BB420F4">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采购内容</w:t>
      </w:r>
    </w:p>
    <w:tbl>
      <w:tblPr>
        <w:tblStyle w:val="62"/>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950"/>
        <w:gridCol w:w="2122"/>
        <w:gridCol w:w="696"/>
        <w:gridCol w:w="664"/>
        <w:gridCol w:w="1607"/>
        <w:gridCol w:w="1607"/>
      </w:tblGrid>
      <w:tr w14:paraId="5DB0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464CFE85">
            <w:pPr>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标项</w:t>
            </w:r>
          </w:p>
        </w:tc>
        <w:tc>
          <w:tcPr>
            <w:tcW w:w="2950" w:type="dxa"/>
            <w:tcBorders>
              <w:top w:val="single" w:color="auto" w:sz="4" w:space="0"/>
              <w:left w:val="single" w:color="auto" w:sz="4" w:space="0"/>
              <w:bottom w:val="single" w:color="auto" w:sz="4" w:space="0"/>
              <w:right w:val="single" w:color="auto" w:sz="4" w:space="0"/>
            </w:tcBorders>
            <w:vAlign w:val="center"/>
          </w:tcPr>
          <w:p w14:paraId="405E85E2">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p>
        </w:tc>
        <w:tc>
          <w:tcPr>
            <w:tcW w:w="2122" w:type="dxa"/>
            <w:tcBorders>
              <w:top w:val="single" w:color="auto" w:sz="4" w:space="0"/>
              <w:left w:val="single" w:color="auto" w:sz="4" w:space="0"/>
              <w:bottom w:val="single" w:color="auto" w:sz="4" w:space="0"/>
              <w:right w:val="single" w:color="auto" w:sz="4" w:space="0"/>
            </w:tcBorders>
            <w:vAlign w:val="center"/>
          </w:tcPr>
          <w:p w14:paraId="2D90468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w:t>
            </w:r>
          </w:p>
          <w:p w14:paraId="3A48511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p>
        </w:tc>
        <w:tc>
          <w:tcPr>
            <w:tcW w:w="696" w:type="dxa"/>
            <w:tcBorders>
              <w:top w:val="single" w:color="auto" w:sz="4" w:space="0"/>
              <w:left w:val="single" w:color="auto" w:sz="4" w:space="0"/>
              <w:bottom w:val="single" w:color="auto" w:sz="4" w:space="0"/>
              <w:right w:val="single" w:color="auto" w:sz="4" w:space="0"/>
            </w:tcBorders>
            <w:vAlign w:val="center"/>
          </w:tcPr>
          <w:p w14:paraId="24DA86E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664" w:type="dxa"/>
            <w:tcBorders>
              <w:top w:val="single" w:color="auto" w:sz="4" w:space="0"/>
              <w:left w:val="single" w:color="auto" w:sz="4" w:space="0"/>
              <w:bottom w:val="single" w:color="auto" w:sz="4" w:space="0"/>
              <w:right w:val="single" w:color="auto" w:sz="4" w:space="0"/>
            </w:tcBorders>
            <w:vAlign w:val="center"/>
          </w:tcPr>
          <w:p w14:paraId="3A33CD0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607" w:type="dxa"/>
            <w:tcBorders>
              <w:top w:val="single" w:color="auto" w:sz="4" w:space="0"/>
              <w:left w:val="single" w:color="auto" w:sz="4" w:space="0"/>
              <w:bottom w:val="single" w:color="auto" w:sz="4" w:space="0"/>
              <w:right w:val="single" w:color="auto" w:sz="4" w:space="0"/>
            </w:tcBorders>
            <w:vAlign w:val="center"/>
          </w:tcPr>
          <w:p w14:paraId="24512CC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单</w:t>
            </w:r>
            <w:r>
              <w:rPr>
                <w:rFonts w:hint="eastAsia" w:ascii="宋体" w:hAnsi="宋体" w:eastAsia="宋体" w:cs="宋体"/>
                <w:color w:val="auto"/>
                <w:sz w:val="24"/>
                <w:highlight w:val="none"/>
              </w:rPr>
              <w:t>价（元）</w:t>
            </w:r>
          </w:p>
        </w:tc>
        <w:tc>
          <w:tcPr>
            <w:tcW w:w="1607" w:type="dxa"/>
            <w:tcBorders>
              <w:top w:val="single" w:color="auto" w:sz="4" w:space="0"/>
              <w:left w:val="single" w:color="auto" w:sz="4" w:space="0"/>
              <w:bottom w:val="single" w:color="auto" w:sz="4" w:space="0"/>
              <w:right w:val="single" w:color="auto" w:sz="4" w:space="0"/>
            </w:tcBorders>
            <w:vAlign w:val="center"/>
          </w:tcPr>
          <w:p w14:paraId="42182D8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价（元）</w:t>
            </w:r>
          </w:p>
        </w:tc>
      </w:tr>
      <w:tr w14:paraId="1762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28ED03B6">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一</w:t>
            </w:r>
          </w:p>
        </w:tc>
        <w:tc>
          <w:tcPr>
            <w:tcW w:w="2950" w:type="dxa"/>
            <w:vMerge w:val="restart"/>
            <w:tcBorders>
              <w:top w:val="single" w:color="auto" w:sz="4" w:space="0"/>
              <w:left w:val="single" w:color="auto" w:sz="4" w:space="0"/>
              <w:right w:val="single" w:color="auto" w:sz="4" w:space="0"/>
            </w:tcBorders>
            <w:vAlign w:val="center"/>
          </w:tcPr>
          <w:p w14:paraId="0E24178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建德市第二人民医院医共体CT球管采购项目</w:t>
            </w:r>
          </w:p>
        </w:tc>
        <w:tc>
          <w:tcPr>
            <w:tcW w:w="2122" w:type="dxa"/>
            <w:vMerge w:val="restart"/>
            <w:tcBorders>
              <w:top w:val="single" w:color="auto" w:sz="4" w:space="0"/>
              <w:left w:val="single" w:color="auto" w:sz="4" w:space="0"/>
              <w:right w:val="single" w:color="auto" w:sz="4" w:space="0"/>
            </w:tcBorders>
            <w:vAlign w:val="center"/>
          </w:tcPr>
          <w:p w14:paraId="68E118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p>
          <w:p w14:paraId="34C3CDCA">
            <w:pPr>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“&lt;二&gt;采购需求”</w:t>
            </w:r>
          </w:p>
        </w:tc>
        <w:tc>
          <w:tcPr>
            <w:tcW w:w="696" w:type="dxa"/>
            <w:tcBorders>
              <w:top w:val="single" w:color="auto" w:sz="4" w:space="0"/>
              <w:left w:val="single" w:color="auto" w:sz="4" w:space="0"/>
              <w:bottom w:val="single" w:color="auto" w:sz="4" w:space="0"/>
              <w:right w:val="single" w:color="auto" w:sz="4" w:space="0"/>
            </w:tcBorders>
            <w:vAlign w:val="center"/>
          </w:tcPr>
          <w:p w14:paraId="2D2A235B">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只</w:t>
            </w:r>
          </w:p>
        </w:tc>
        <w:tc>
          <w:tcPr>
            <w:tcW w:w="664" w:type="dxa"/>
            <w:tcBorders>
              <w:top w:val="single" w:color="auto" w:sz="4" w:space="0"/>
              <w:left w:val="single" w:color="auto" w:sz="4" w:space="0"/>
              <w:bottom w:val="single" w:color="auto" w:sz="4" w:space="0"/>
              <w:right w:val="single" w:color="auto" w:sz="4" w:space="0"/>
            </w:tcBorders>
            <w:vAlign w:val="center"/>
          </w:tcPr>
          <w:p w14:paraId="77F0E775">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14:paraId="46EC4468">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800</w:t>
            </w:r>
            <w:r>
              <w:rPr>
                <w:rFonts w:hint="eastAsia" w:ascii="宋体" w:hAnsi="宋体" w:eastAsia="宋体" w:cs="宋体"/>
                <w:color w:val="auto"/>
                <w:sz w:val="24"/>
                <w:szCs w:val="24"/>
                <w:highlight w:val="none"/>
                <w:lang w:val="en-US" w:eastAsia="zh-CN"/>
              </w:rPr>
              <w:t>000</w:t>
            </w:r>
            <w:r>
              <w:rPr>
                <w:rFonts w:hint="eastAsia" w:ascii="宋体" w:hAnsi="宋体" w:cs="宋体"/>
                <w:color w:val="auto"/>
                <w:sz w:val="24"/>
                <w:szCs w:val="24"/>
                <w:highlight w:val="none"/>
                <w:lang w:val="en-US" w:eastAsia="zh-CN"/>
              </w:rPr>
              <w:t>.00</w:t>
            </w:r>
          </w:p>
        </w:tc>
        <w:tc>
          <w:tcPr>
            <w:tcW w:w="1607" w:type="dxa"/>
            <w:tcBorders>
              <w:top w:val="single" w:color="auto" w:sz="4" w:space="0"/>
              <w:left w:val="single" w:color="auto" w:sz="4" w:space="0"/>
              <w:bottom w:val="single" w:color="auto" w:sz="4" w:space="0"/>
              <w:right w:val="single" w:color="auto" w:sz="4" w:space="0"/>
            </w:tcBorders>
            <w:vAlign w:val="center"/>
          </w:tcPr>
          <w:p w14:paraId="29384BDA">
            <w:pPr>
              <w:jc w:val="center"/>
              <w:rPr>
                <w:rFonts w:hint="default" w:ascii="宋体" w:hAnsi="宋体" w:eastAsia="宋体" w:cs="宋体"/>
                <w:color w:val="auto"/>
                <w:sz w:val="24"/>
                <w:szCs w:val="24"/>
                <w:highlight w:val="none"/>
                <w:lang w:val="en-US"/>
              </w:rPr>
            </w:pPr>
            <w:r>
              <w:rPr>
                <w:rFonts w:hint="eastAsia" w:ascii="宋体" w:hAnsi="宋体" w:cs="宋体"/>
                <w:b w:val="0"/>
                <w:bCs/>
                <w:color w:val="auto"/>
                <w:sz w:val="24"/>
                <w:highlight w:val="none"/>
                <w:lang w:val="en-US" w:eastAsia="zh-CN"/>
              </w:rPr>
              <w:t>800000.00</w:t>
            </w:r>
          </w:p>
        </w:tc>
      </w:tr>
      <w:tr w14:paraId="5D01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7ED19A94">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w:t>
            </w:r>
          </w:p>
        </w:tc>
        <w:tc>
          <w:tcPr>
            <w:tcW w:w="2950" w:type="dxa"/>
            <w:vMerge w:val="continue"/>
            <w:tcBorders>
              <w:left w:val="single" w:color="auto" w:sz="4" w:space="0"/>
              <w:bottom w:val="single" w:color="auto" w:sz="4" w:space="0"/>
              <w:right w:val="single" w:color="auto" w:sz="4" w:space="0"/>
            </w:tcBorders>
            <w:vAlign w:val="center"/>
          </w:tcPr>
          <w:p w14:paraId="4C93E9E3">
            <w:pPr>
              <w:jc w:val="center"/>
              <w:rPr>
                <w:rFonts w:hint="eastAsia" w:ascii="宋体" w:hAnsi="宋体" w:eastAsia="宋体" w:cs="宋体"/>
                <w:color w:val="auto"/>
                <w:sz w:val="24"/>
                <w:szCs w:val="24"/>
                <w:highlight w:val="none"/>
                <w:lang w:eastAsia="zh-CN"/>
              </w:rPr>
            </w:pPr>
          </w:p>
        </w:tc>
        <w:tc>
          <w:tcPr>
            <w:tcW w:w="2122" w:type="dxa"/>
            <w:vMerge w:val="continue"/>
            <w:tcBorders>
              <w:left w:val="single" w:color="auto" w:sz="4" w:space="0"/>
              <w:bottom w:val="single" w:color="auto" w:sz="4" w:space="0"/>
              <w:right w:val="single" w:color="auto" w:sz="4" w:space="0"/>
            </w:tcBorders>
            <w:vAlign w:val="center"/>
          </w:tcPr>
          <w:p w14:paraId="502168E9">
            <w:pPr>
              <w:jc w:val="center"/>
              <w:rPr>
                <w:rFonts w:hint="eastAsia" w:ascii="宋体" w:hAnsi="宋体" w:cs="宋体"/>
                <w:color w:val="auto"/>
                <w:sz w:val="24"/>
                <w:szCs w:val="24"/>
                <w:highlight w:val="none"/>
                <w:lang w:val="en-US" w:eastAsia="zh-CN"/>
              </w:rPr>
            </w:pPr>
          </w:p>
        </w:tc>
        <w:tc>
          <w:tcPr>
            <w:tcW w:w="696" w:type="dxa"/>
            <w:tcBorders>
              <w:top w:val="single" w:color="auto" w:sz="4" w:space="0"/>
              <w:left w:val="single" w:color="auto" w:sz="4" w:space="0"/>
              <w:bottom w:val="single" w:color="auto" w:sz="4" w:space="0"/>
              <w:right w:val="single" w:color="auto" w:sz="4" w:space="0"/>
            </w:tcBorders>
            <w:vAlign w:val="center"/>
          </w:tcPr>
          <w:p w14:paraId="4332CE6E">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只</w:t>
            </w:r>
          </w:p>
        </w:tc>
        <w:tc>
          <w:tcPr>
            <w:tcW w:w="664" w:type="dxa"/>
            <w:tcBorders>
              <w:top w:val="single" w:color="auto" w:sz="4" w:space="0"/>
              <w:left w:val="single" w:color="auto" w:sz="4" w:space="0"/>
              <w:bottom w:val="single" w:color="auto" w:sz="4" w:space="0"/>
              <w:right w:val="single" w:color="auto" w:sz="4" w:space="0"/>
            </w:tcBorders>
            <w:vAlign w:val="center"/>
          </w:tcPr>
          <w:p w14:paraId="7668B79E">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14:paraId="30FFC4A2">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150000.00</w:t>
            </w:r>
          </w:p>
        </w:tc>
        <w:tc>
          <w:tcPr>
            <w:tcW w:w="1607" w:type="dxa"/>
            <w:tcBorders>
              <w:top w:val="single" w:color="auto" w:sz="4" w:space="0"/>
              <w:left w:val="single" w:color="auto" w:sz="4" w:space="0"/>
              <w:bottom w:val="single" w:color="auto" w:sz="4" w:space="0"/>
              <w:right w:val="single" w:color="auto" w:sz="4" w:space="0"/>
            </w:tcBorders>
            <w:vAlign w:val="center"/>
          </w:tcPr>
          <w:p w14:paraId="2545C2B3">
            <w:pPr>
              <w:jc w:val="center"/>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150000.00</w:t>
            </w:r>
          </w:p>
        </w:tc>
      </w:tr>
    </w:tbl>
    <w:p w14:paraId="567493C7">
      <w:pPr>
        <w:spacing w:line="24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以上金额包括设计、生产、供货、包装、运输装卸、安装调试、备品备件、专用工具、产品保护保险、培训、税金、验收、辅助工作及售后服务等完成本项目的所有费用。</w:t>
      </w:r>
    </w:p>
    <w:p w14:paraId="0584EC54">
      <w:pPr>
        <w:spacing w:line="24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本</w:t>
      </w:r>
      <w:r>
        <w:rPr>
          <w:rFonts w:hint="eastAsia" w:ascii="宋体" w:hAnsi="宋体" w:eastAsia="宋体" w:cs="宋体"/>
          <w:bCs/>
          <w:color w:val="auto"/>
          <w:szCs w:val="21"/>
          <w:highlight w:val="none"/>
          <w:lang w:eastAsia="zh-CN"/>
        </w:rPr>
        <w:t>项目</w:t>
      </w:r>
      <w:r>
        <w:rPr>
          <w:rFonts w:hint="eastAsia" w:ascii="宋体" w:hAnsi="宋体" w:cs="宋体"/>
          <w:bCs/>
          <w:color w:val="auto"/>
          <w:szCs w:val="21"/>
          <w:highlight w:val="none"/>
          <w:lang w:eastAsia="zh-CN"/>
        </w:rPr>
        <w:t>标项一</w:t>
      </w:r>
      <w:r>
        <w:rPr>
          <w:rFonts w:hint="eastAsia" w:ascii="宋体" w:hAnsi="宋体" w:eastAsia="宋体" w:cs="宋体"/>
          <w:bCs/>
          <w:color w:val="auto"/>
          <w:szCs w:val="21"/>
          <w:highlight w:val="none"/>
          <w:lang w:eastAsia="zh-CN"/>
        </w:rPr>
        <w:t>可以采购</w:t>
      </w:r>
      <w:r>
        <w:rPr>
          <w:rFonts w:hint="eastAsia" w:ascii="宋体" w:hAnsi="宋体" w:eastAsia="宋体" w:cs="宋体"/>
          <w:bCs/>
          <w:color w:val="auto"/>
          <w:szCs w:val="21"/>
          <w:highlight w:val="none"/>
        </w:rPr>
        <w:t>进口设备，欢迎其他能满足本项目主要技术参数及要</w:t>
      </w:r>
      <w:r>
        <w:rPr>
          <w:rFonts w:hint="eastAsia" w:ascii="宋体" w:hAnsi="宋体" w:eastAsia="宋体" w:cs="宋体"/>
          <w:bCs/>
          <w:color w:val="auto"/>
          <w:szCs w:val="21"/>
          <w:highlight w:val="none"/>
          <w:lang w:eastAsia="zh-CN"/>
        </w:rPr>
        <w:t>求</w:t>
      </w:r>
      <w:r>
        <w:rPr>
          <w:rFonts w:hint="eastAsia" w:ascii="宋体" w:hAnsi="宋体" w:eastAsia="宋体" w:cs="宋体"/>
          <w:bCs/>
          <w:color w:val="auto"/>
          <w:szCs w:val="21"/>
          <w:highlight w:val="none"/>
        </w:rPr>
        <w:t>的国内</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产品投标。</w:t>
      </w:r>
    </w:p>
    <w:p w14:paraId="1CB0B292">
      <w:pPr>
        <w:spacing w:line="24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供货时提供产品合格证、原厂质保证明等相关资料。</w:t>
      </w:r>
    </w:p>
    <w:p w14:paraId="2773EA32">
      <w:pPr>
        <w:numPr>
          <w:ilvl w:val="0"/>
          <w:numId w:val="0"/>
        </w:numPr>
        <w:spacing w:line="540" w:lineRule="exact"/>
        <w:jc w:val="both"/>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2"/>
          <w:sz w:val="32"/>
          <w:szCs w:val="32"/>
          <w:highlight w:val="none"/>
          <w:lang w:val="en-US" w:eastAsia="zh-CN" w:bidi="ar-SA"/>
        </w:rPr>
        <w:t>二、</w:t>
      </w:r>
      <w:r>
        <w:rPr>
          <w:rFonts w:hint="eastAsia" w:ascii="宋体" w:hAnsi="宋体" w:eastAsia="宋体" w:cs="宋体"/>
          <w:b/>
          <w:color w:val="auto"/>
          <w:sz w:val="32"/>
          <w:szCs w:val="32"/>
          <w:highlight w:val="none"/>
          <w:lang w:eastAsia="zh-CN"/>
        </w:rPr>
        <w:t>采购需求</w:t>
      </w:r>
    </w:p>
    <w:tbl>
      <w:tblPr>
        <w:tblStyle w:val="62"/>
        <w:tblW w:w="5012"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8"/>
        <w:gridCol w:w="4581"/>
        <w:gridCol w:w="3569"/>
      </w:tblGrid>
      <w:tr w14:paraId="087A0B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trPr>
        <w:tc>
          <w:tcPr>
            <w:tcW w:w="9280" w:type="dxa"/>
            <w:gridSpan w:val="3"/>
            <w:vAlign w:val="center"/>
          </w:tcPr>
          <w:p w14:paraId="7409E1E4">
            <w:pPr>
              <w:tabs>
                <w:tab w:val="left" w:pos="180"/>
                <w:tab w:val="left" w:pos="1620"/>
              </w:tabs>
              <w:spacing w:line="240" w:lineRule="auto"/>
              <w:jc w:val="center"/>
              <w:rPr>
                <w:rFonts w:hint="eastAsia" w:ascii="宋体" w:hAnsi="宋体" w:eastAsia="宋体" w:cs="Arial"/>
                <w:color w:val="auto"/>
                <w:szCs w:val="21"/>
                <w:highlight w:val="none"/>
                <w:lang w:eastAsia="zh-CN"/>
              </w:rPr>
            </w:pPr>
            <w:r>
              <w:rPr>
                <w:rFonts w:hint="eastAsia" w:ascii="宋体" w:hAnsi="宋体" w:cs="Arial"/>
                <w:b/>
                <w:bCs/>
                <w:color w:val="auto"/>
                <w:szCs w:val="21"/>
                <w:highlight w:val="none"/>
                <w:lang w:eastAsia="zh-CN"/>
              </w:rPr>
              <w:t>标项一</w:t>
            </w:r>
          </w:p>
        </w:tc>
      </w:tr>
      <w:tr w14:paraId="6E0F3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9280" w:type="dxa"/>
            <w:gridSpan w:val="3"/>
            <w:vAlign w:val="center"/>
          </w:tcPr>
          <w:p w14:paraId="619F67EC">
            <w:pPr>
              <w:tabs>
                <w:tab w:val="left" w:pos="180"/>
                <w:tab w:val="left" w:pos="1620"/>
              </w:tabs>
              <w:spacing w:line="24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用于 GE CT 590 RT  扫描</w:t>
            </w:r>
          </w:p>
        </w:tc>
      </w:tr>
      <w:tr w14:paraId="539144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shd w:val="clear" w:color="auto" w:fill="auto"/>
            <w:vAlign w:val="center"/>
          </w:tcPr>
          <w:p w14:paraId="75770046">
            <w:pPr>
              <w:tabs>
                <w:tab w:val="left" w:pos="180"/>
                <w:tab w:val="left" w:pos="1620"/>
              </w:tabs>
              <w:spacing w:line="240" w:lineRule="auto"/>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Cs w:val="21"/>
                <w:highlight w:val="none"/>
                <w:lang w:val="en-US" w:eastAsia="zh-CN"/>
              </w:rPr>
              <w:t>1</w:t>
            </w:r>
          </w:p>
        </w:tc>
        <w:tc>
          <w:tcPr>
            <w:tcW w:w="4582" w:type="dxa"/>
            <w:shd w:val="clear" w:color="auto" w:fill="auto"/>
            <w:vAlign w:val="center"/>
          </w:tcPr>
          <w:p w14:paraId="71A97B0B">
            <w:pPr>
              <w:tabs>
                <w:tab w:val="left" w:pos="180"/>
                <w:tab w:val="left" w:pos="1620"/>
              </w:tabs>
              <w:spacing w:line="240" w:lineRule="auto"/>
              <w:jc w:val="left"/>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Cs w:val="21"/>
                <w:highlight w:val="none"/>
                <w:lang w:eastAsia="zh-CN"/>
              </w:rPr>
              <w:t>球管阳极热容量</w:t>
            </w:r>
          </w:p>
        </w:tc>
        <w:tc>
          <w:tcPr>
            <w:tcW w:w="3570" w:type="dxa"/>
            <w:shd w:val="clear" w:color="auto" w:fill="auto"/>
            <w:vAlign w:val="center"/>
          </w:tcPr>
          <w:p w14:paraId="76A70F16">
            <w:pPr>
              <w:tabs>
                <w:tab w:val="left" w:pos="180"/>
                <w:tab w:val="left" w:pos="1620"/>
              </w:tabs>
              <w:spacing w:line="240" w:lineRule="auto"/>
              <w:jc w:val="left"/>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szCs w:val="21"/>
                <w:highlight w:val="none"/>
                <w:lang w:eastAsia="zh-CN"/>
              </w:rPr>
              <w:t>≥</w:t>
            </w:r>
            <w:r>
              <w:rPr>
                <w:rFonts w:hint="eastAsia" w:ascii="宋体" w:hAnsi="宋体" w:eastAsia="宋体" w:cs="Arial"/>
                <w:color w:val="auto"/>
                <w:szCs w:val="21"/>
                <w:highlight w:val="none"/>
                <w:lang w:val="en-US" w:eastAsia="zh-CN"/>
              </w:rPr>
              <w:t>8.0</w:t>
            </w:r>
            <w:r>
              <w:rPr>
                <w:rFonts w:hint="eastAsia" w:ascii="宋体" w:hAnsi="宋体" w:eastAsia="宋体" w:cs="Arial"/>
                <w:color w:val="auto"/>
                <w:szCs w:val="21"/>
                <w:highlight w:val="none"/>
                <w:lang w:eastAsia="zh-CN"/>
              </w:rPr>
              <w:t xml:space="preserve">MHu </w:t>
            </w:r>
          </w:p>
        </w:tc>
      </w:tr>
      <w:tr w14:paraId="3BC1F1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vAlign w:val="center"/>
          </w:tcPr>
          <w:p w14:paraId="57F33F1D">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2</w:t>
            </w:r>
          </w:p>
        </w:tc>
        <w:tc>
          <w:tcPr>
            <w:tcW w:w="4582" w:type="dxa"/>
            <w:vAlign w:val="center"/>
          </w:tcPr>
          <w:p w14:paraId="705C4FC5">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阳极最大散热率</w:t>
            </w:r>
          </w:p>
        </w:tc>
        <w:tc>
          <w:tcPr>
            <w:tcW w:w="3570" w:type="dxa"/>
            <w:vAlign w:val="center"/>
          </w:tcPr>
          <w:p w14:paraId="3D4A16EE">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w:t>
            </w:r>
            <w:r>
              <w:rPr>
                <w:rFonts w:hint="eastAsia" w:ascii="宋体" w:hAnsi="宋体" w:eastAsia="宋体" w:cs="Arial"/>
                <w:color w:val="auto"/>
                <w:szCs w:val="21"/>
                <w:highlight w:val="none"/>
                <w:lang w:val="en-US" w:eastAsia="zh-CN"/>
              </w:rPr>
              <w:t>21</w:t>
            </w:r>
            <w:r>
              <w:rPr>
                <w:rFonts w:hint="eastAsia" w:ascii="宋体" w:hAnsi="宋体" w:eastAsia="宋体" w:cs="Arial"/>
                <w:color w:val="auto"/>
                <w:szCs w:val="21"/>
                <w:highlight w:val="none"/>
                <w:lang w:eastAsia="zh-CN"/>
              </w:rPr>
              <w:t>00KHU/min</w:t>
            </w:r>
          </w:p>
        </w:tc>
      </w:tr>
      <w:tr w14:paraId="3D1118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vAlign w:val="center"/>
          </w:tcPr>
          <w:p w14:paraId="14CBC781">
            <w:pPr>
              <w:tabs>
                <w:tab w:val="left" w:pos="180"/>
                <w:tab w:val="left" w:pos="1620"/>
              </w:tabs>
              <w:spacing w:line="24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3</w:t>
            </w:r>
          </w:p>
        </w:tc>
        <w:tc>
          <w:tcPr>
            <w:tcW w:w="4582" w:type="dxa"/>
            <w:vAlign w:val="center"/>
          </w:tcPr>
          <w:p w14:paraId="4922BD9D">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球管最小输出电流</w:t>
            </w:r>
          </w:p>
        </w:tc>
        <w:tc>
          <w:tcPr>
            <w:tcW w:w="3570" w:type="dxa"/>
            <w:vAlign w:val="center"/>
          </w:tcPr>
          <w:p w14:paraId="4DE8F4E4">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≤10mA</w:t>
            </w:r>
          </w:p>
        </w:tc>
      </w:tr>
      <w:tr w14:paraId="20919C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vAlign w:val="center"/>
          </w:tcPr>
          <w:p w14:paraId="7B39E5A0">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4</w:t>
            </w:r>
          </w:p>
        </w:tc>
        <w:tc>
          <w:tcPr>
            <w:tcW w:w="4582" w:type="dxa"/>
            <w:vAlign w:val="center"/>
          </w:tcPr>
          <w:p w14:paraId="08DE2819">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球管最低电压</w:t>
            </w:r>
          </w:p>
        </w:tc>
        <w:tc>
          <w:tcPr>
            <w:tcW w:w="3570" w:type="dxa"/>
            <w:vAlign w:val="center"/>
          </w:tcPr>
          <w:p w14:paraId="3BD7ED50">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≤80KV</w:t>
            </w:r>
          </w:p>
        </w:tc>
      </w:tr>
      <w:tr w14:paraId="5B67D9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vAlign w:val="center"/>
          </w:tcPr>
          <w:p w14:paraId="7CED1E55">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5</w:t>
            </w:r>
          </w:p>
        </w:tc>
        <w:tc>
          <w:tcPr>
            <w:tcW w:w="4582" w:type="dxa"/>
            <w:vAlign w:val="center"/>
          </w:tcPr>
          <w:p w14:paraId="7B240441">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球管最高电压</w:t>
            </w:r>
          </w:p>
        </w:tc>
        <w:tc>
          <w:tcPr>
            <w:tcW w:w="3570" w:type="dxa"/>
            <w:vAlign w:val="center"/>
          </w:tcPr>
          <w:p w14:paraId="65FF95F5">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≥140KV</w:t>
            </w:r>
          </w:p>
        </w:tc>
      </w:tr>
      <w:tr w14:paraId="06B9A8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vAlign w:val="center"/>
          </w:tcPr>
          <w:p w14:paraId="1219F39D">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6</w:t>
            </w:r>
          </w:p>
        </w:tc>
        <w:tc>
          <w:tcPr>
            <w:tcW w:w="4582" w:type="dxa"/>
            <w:vAlign w:val="center"/>
          </w:tcPr>
          <w:p w14:paraId="7DE7EDB6">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球管电压选择范围</w:t>
            </w:r>
          </w:p>
        </w:tc>
        <w:tc>
          <w:tcPr>
            <w:tcW w:w="3570" w:type="dxa"/>
            <w:vAlign w:val="center"/>
          </w:tcPr>
          <w:p w14:paraId="62A4636D">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≥4档，80/100/120/140KV</w:t>
            </w:r>
          </w:p>
        </w:tc>
      </w:tr>
      <w:tr w14:paraId="7D016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vAlign w:val="center"/>
          </w:tcPr>
          <w:p w14:paraId="71F11CAD">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7</w:t>
            </w:r>
          </w:p>
        </w:tc>
        <w:tc>
          <w:tcPr>
            <w:tcW w:w="4582" w:type="dxa"/>
            <w:vAlign w:val="center"/>
          </w:tcPr>
          <w:p w14:paraId="78F9CAC7">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小焦点大小</w:t>
            </w:r>
          </w:p>
        </w:tc>
        <w:tc>
          <w:tcPr>
            <w:tcW w:w="3570" w:type="dxa"/>
            <w:vAlign w:val="center"/>
          </w:tcPr>
          <w:p w14:paraId="4A4AE46B">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≤0.6mm×0.7mm</w:t>
            </w:r>
          </w:p>
        </w:tc>
      </w:tr>
      <w:tr w14:paraId="0F8A0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vAlign w:val="center"/>
          </w:tcPr>
          <w:p w14:paraId="284D191F">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8</w:t>
            </w:r>
          </w:p>
        </w:tc>
        <w:tc>
          <w:tcPr>
            <w:tcW w:w="4582" w:type="dxa"/>
            <w:vAlign w:val="center"/>
          </w:tcPr>
          <w:p w14:paraId="6866EA72">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大焦点大小</w:t>
            </w:r>
          </w:p>
        </w:tc>
        <w:tc>
          <w:tcPr>
            <w:tcW w:w="3570" w:type="dxa"/>
            <w:vAlign w:val="center"/>
          </w:tcPr>
          <w:p w14:paraId="4E94166E">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≤0.9mm×0.9mm</w:t>
            </w:r>
          </w:p>
        </w:tc>
      </w:tr>
      <w:tr w14:paraId="5EE7CC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vAlign w:val="center"/>
          </w:tcPr>
          <w:p w14:paraId="4223E0D6">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9</w:t>
            </w:r>
          </w:p>
        </w:tc>
        <w:tc>
          <w:tcPr>
            <w:tcW w:w="4582" w:type="dxa"/>
            <w:vAlign w:val="center"/>
          </w:tcPr>
          <w:p w14:paraId="649FE973">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最大毫安输出</w:t>
            </w:r>
          </w:p>
        </w:tc>
        <w:tc>
          <w:tcPr>
            <w:tcW w:w="3570" w:type="dxa"/>
            <w:vAlign w:val="center"/>
          </w:tcPr>
          <w:p w14:paraId="466C6053">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w:t>
            </w:r>
            <w:r>
              <w:rPr>
                <w:rFonts w:hint="eastAsia" w:ascii="宋体" w:hAnsi="宋体" w:eastAsia="宋体" w:cs="Arial"/>
                <w:color w:val="auto"/>
                <w:szCs w:val="21"/>
                <w:highlight w:val="none"/>
                <w:lang w:val="en-US" w:eastAsia="zh-CN"/>
              </w:rPr>
              <w:t>800</w:t>
            </w:r>
            <w:r>
              <w:rPr>
                <w:rFonts w:hint="eastAsia" w:ascii="宋体" w:hAnsi="宋体" w:eastAsia="宋体" w:cs="Arial"/>
                <w:color w:val="auto"/>
                <w:szCs w:val="21"/>
                <w:highlight w:val="none"/>
                <w:lang w:eastAsia="zh-CN"/>
              </w:rPr>
              <w:t>mA</w:t>
            </w:r>
          </w:p>
        </w:tc>
      </w:tr>
      <w:tr w14:paraId="566BE6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vAlign w:val="center"/>
          </w:tcPr>
          <w:p w14:paraId="703259EB">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10</w:t>
            </w:r>
          </w:p>
        </w:tc>
        <w:tc>
          <w:tcPr>
            <w:tcW w:w="4582" w:type="dxa"/>
            <w:vAlign w:val="center"/>
          </w:tcPr>
          <w:p w14:paraId="6D604874">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最小毫安输出</w:t>
            </w:r>
          </w:p>
        </w:tc>
        <w:tc>
          <w:tcPr>
            <w:tcW w:w="3570" w:type="dxa"/>
            <w:vAlign w:val="center"/>
          </w:tcPr>
          <w:p w14:paraId="15814F90">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w:t>
            </w:r>
            <w:r>
              <w:rPr>
                <w:rFonts w:hint="eastAsia" w:ascii="宋体" w:hAnsi="宋体" w:eastAsia="宋体" w:cs="Arial"/>
                <w:color w:val="auto"/>
                <w:szCs w:val="21"/>
                <w:highlight w:val="none"/>
                <w:lang w:val="en-US" w:eastAsia="zh-CN"/>
              </w:rPr>
              <w:t>10</w:t>
            </w:r>
            <w:r>
              <w:rPr>
                <w:rFonts w:hint="eastAsia" w:ascii="宋体" w:hAnsi="宋体" w:eastAsia="宋体" w:cs="Arial"/>
                <w:color w:val="auto"/>
                <w:szCs w:val="21"/>
                <w:highlight w:val="none"/>
                <w:lang w:eastAsia="zh-CN"/>
              </w:rPr>
              <w:t>mA</w:t>
            </w:r>
          </w:p>
        </w:tc>
      </w:tr>
      <w:tr w14:paraId="2E2AD2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vAlign w:val="center"/>
          </w:tcPr>
          <w:p w14:paraId="3CCECE57">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11</w:t>
            </w:r>
          </w:p>
        </w:tc>
        <w:tc>
          <w:tcPr>
            <w:tcW w:w="8152" w:type="dxa"/>
            <w:gridSpan w:val="2"/>
            <w:vAlign w:val="top"/>
          </w:tcPr>
          <w:p w14:paraId="6283D260">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投标人</w:t>
            </w:r>
            <w:r>
              <w:rPr>
                <w:rFonts w:hint="eastAsia" w:ascii="宋体" w:hAnsi="宋体" w:cs="Arial"/>
                <w:color w:val="auto"/>
                <w:szCs w:val="21"/>
                <w:highlight w:val="none"/>
                <w:lang w:eastAsia="zh-CN"/>
              </w:rPr>
              <w:t>需具</w:t>
            </w:r>
            <w:r>
              <w:rPr>
                <w:rFonts w:hint="eastAsia" w:ascii="宋体" w:hAnsi="宋体" w:eastAsia="宋体" w:cs="Arial"/>
                <w:color w:val="auto"/>
                <w:szCs w:val="21"/>
                <w:highlight w:val="none"/>
                <w:lang w:eastAsia="zh-CN"/>
              </w:rPr>
              <w:t>有长期稳定的维修服务机构。</w:t>
            </w:r>
          </w:p>
        </w:tc>
      </w:tr>
      <w:tr w14:paraId="4394C0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vAlign w:val="center"/>
          </w:tcPr>
          <w:p w14:paraId="7B7DF55B">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12</w:t>
            </w:r>
          </w:p>
        </w:tc>
        <w:tc>
          <w:tcPr>
            <w:tcW w:w="8152" w:type="dxa"/>
            <w:gridSpan w:val="2"/>
            <w:vAlign w:val="top"/>
          </w:tcPr>
          <w:p w14:paraId="5D284359">
            <w:pPr>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投标人</w:t>
            </w:r>
            <w:r>
              <w:rPr>
                <w:rFonts w:hint="eastAsia" w:ascii="宋体" w:hAnsi="宋体" w:cs="Arial"/>
                <w:color w:val="auto"/>
                <w:szCs w:val="21"/>
                <w:highlight w:val="none"/>
                <w:lang w:eastAsia="zh-CN"/>
              </w:rPr>
              <w:t>需</w:t>
            </w:r>
            <w:r>
              <w:rPr>
                <w:rFonts w:hint="eastAsia" w:ascii="宋体" w:hAnsi="宋体" w:eastAsia="宋体" w:cs="Arial"/>
                <w:color w:val="auto"/>
                <w:szCs w:val="21"/>
                <w:highlight w:val="none"/>
                <w:lang w:eastAsia="zh-CN"/>
              </w:rPr>
              <w:t>提供原厂球管注册证及</w:t>
            </w:r>
            <w:r>
              <w:rPr>
                <w:rFonts w:hint="eastAsia" w:ascii="宋体" w:hAnsi="宋体" w:eastAsia="宋体" w:cs="Arial"/>
                <w:color w:val="auto"/>
                <w:szCs w:val="21"/>
                <w:highlight w:val="none"/>
                <w:lang w:val="en-US" w:eastAsia="zh-CN"/>
              </w:rPr>
              <w:t>DATASHEET</w:t>
            </w:r>
            <w:r>
              <w:rPr>
                <w:rFonts w:hint="eastAsia" w:ascii="宋体" w:hAnsi="宋体" w:eastAsia="宋体" w:cs="Arial"/>
                <w:color w:val="auto"/>
                <w:szCs w:val="21"/>
                <w:highlight w:val="none"/>
                <w:lang w:eastAsia="zh-CN"/>
              </w:rPr>
              <w:t>,能提供球管的进口报关证明。</w:t>
            </w:r>
          </w:p>
        </w:tc>
      </w:tr>
      <w:tr w14:paraId="411DB8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128" w:type="dxa"/>
            <w:vAlign w:val="center"/>
          </w:tcPr>
          <w:p w14:paraId="5FCC89D5">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13</w:t>
            </w:r>
          </w:p>
        </w:tc>
        <w:tc>
          <w:tcPr>
            <w:tcW w:w="8152" w:type="dxa"/>
            <w:gridSpan w:val="2"/>
            <w:vAlign w:val="top"/>
          </w:tcPr>
          <w:p w14:paraId="4D2CDA8C">
            <w:pPr>
              <w:spacing w:line="240" w:lineRule="auto"/>
              <w:jc w:val="left"/>
              <w:rPr>
                <w:rFonts w:hint="eastAsia" w:ascii="宋体" w:hAnsi="宋体" w:eastAsia="宋体" w:cs="Arial"/>
                <w:color w:val="auto"/>
                <w:szCs w:val="21"/>
                <w:highlight w:val="none"/>
                <w:lang w:eastAsia="zh-CN"/>
              </w:rPr>
            </w:pPr>
            <w:r>
              <w:rPr>
                <w:rFonts w:hint="eastAsia"/>
                <w:color w:val="auto"/>
                <w:sz w:val="24"/>
                <w:szCs w:val="24"/>
                <w:highlight w:val="none"/>
              </w:rPr>
              <w:t>△</w:t>
            </w:r>
            <w:r>
              <w:rPr>
                <w:rFonts w:hint="eastAsia" w:ascii="宋体" w:hAnsi="宋体" w:eastAsia="宋体" w:cs="Arial"/>
                <w:color w:val="auto"/>
                <w:szCs w:val="21"/>
                <w:highlight w:val="none"/>
                <w:lang w:eastAsia="zh-CN"/>
              </w:rPr>
              <w:t>提供全新合法来源的球管，且球管型号应与设备注册证一致。</w:t>
            </w:r>
          </w:p>
        </w:tc>
      </w:tr>
      <w:tr w14:paraId="1ED8BE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1128" w:type="dxa"/>
            <w:vAlign w:val="center"/>
          </w:tcPr>
          <w:p w14:paraId="18118C80">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14</w:t>
            </w:r>
          </w:p>
        </w:tc>
        <w:tc>
          <w:tcPr>
            <w:tcW w:w="8152" w:type="dxa"/>
            <w:gridSpan w:val="2"/>
            <w:vAlign w:val="top"/>
          </w:tcPr>
          <w:p w14:paraId="40BFF1B9">
            <w:pPr>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需配备有至少两名全职的、CT厂家认证的工程师，需提供有效期内资质证明，且工程师有权限访问原厂的维修经验数据库。</w:t>
            </w:r>
          </w:p>
        </w:tc>
      </w:tr>
      <w:tr w14:paraId="3F46E4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vAlign w:val="center"/>
          </w:tcPr>
          <w:p w14:paraId="1300B46D">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15</w:t>
            </w:r>
          </w:p>
        </w:tc>
        <w:tc>
          <w:tcPr>
            <w:tcW w:w="8152" w:type="dxa"/>
            <w:gridSpan w:val="2"/>
            <w:vAlign w:val="center"/>
          </w:tcPr>
          <w:p w14:paraId="7DA02B08">
            <w:pPr>
              <w:spacing w:line="240" w:lineRule="auto"/>
              <w:jc w:val="both"/>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中标后须提供制造商或其分支机构出具的授权文件，证明其全新配件合法来源。</w:t>
            </w:r>
          </w:p>
        </w:tc>
      </w:tr>
      <w:tr w14:paraId="3ECFB3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1128" w:type="dxa"/>
            <w:vAlign w:val="center"/>
          </w:tcPr>
          <w:p w14:paraId="485C8FD9">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16</w:t>
            </w:r>
          </w:p>
        </w:tc>
        <w:tc>
          <w:tcPr>
            <w:tcW w:w="8152" w:type="dxa"/>
            <w:gridSpan w:val="2"/>
            <w:vAlign w:val="top"/>
          </w:tcPr>
          <w:p w14:paraId="06CCA26F">
            <w:pPr>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投标人应完整准确提供球管性能证明，符合原厂设计参数。</w:t>
            </w:r>
          </w:p>
        </w:tc>
      </w:tr>
      <w:tr w14:paraId="282E9D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6" w:hRule="atLeast"/>
        </w:trPr>
        <w:tc>
          <w:tcPr>
            <w:tcW w:w="1128" w:type="dxa"/>
            <w:vAlign w:val="center"/>
          </w:tcPr>
          <w:p w14:paraId="542529BE">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17</w:t>
            </w:r>
          </w:p>
        </w:tc>
        <w:tc>
          <w:tcPr>
            <w:tcW w:w="8152" w:type="dxa"/>
            <w:gridSpan w:val="2"/>
            <w:vAlign w:val="top"/>
          </w:tcPr>
          <w:p w14:paraId="6BE243A6">
            <w:pPr>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投标人服务机构需提供能及时获取并实施原厂系统安全性软硬件改版通知(FMI)能力的证明，保修期内免费提供设备的系统软件升级补丁和技术支持，保证所有系统软件为最新版本。</w:t>
            </w:r>
          </w:p>
        </w:tc>
      </w:tr>
    </w:tbl>
    <w:p w14:paraId="5A84405E">
      <w:pPr>
        <w:rPr>
          <w:rFonts w:hint="eastAsia" w:eastAsia="宋体"/>
          <w:color w:val="auto"/>
          <w:highlight w:val="none"/>
          <w:lang w:val="en-US" w:eastAsia="zh-CN"/>
        </w:rPr>
      </w:pPr>
    </w:p>
    <w:p w14:paraId="670C030A">
      <w:pPr>
        <w:rPr>
          <w:rFonts w:hint="eastAsia" w:eastAsia="宋体"/>
          <w:color w:val="auto"/>
          <w:highlight w:val="none"/>
          <w:lang w:val="en-US" w:eastAsia="zh-CN"/>
        </w:rPr>
      </w:pPr>
    </w:p>
    <w:p w14:paraId="6FC400E5">
      <w:pPr>
        <w:rPr>
          <w:rFonts w:hint="eastAsia"/>
          <w:color w:val="auto"/>
          <w:highlight w:val="none"/>
          <w:lang w:val="en-US"/>
        </w:rPr>
      </w:pPr>
    </w:p>
    <w:tbl>
      <w:tblPr>
        <w:tblStyle w:val="62"/>
        <w:tblW w:w="4986"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1"/>
        <w:gridCol w:w="8109"/>
      </w:tblGrid>
      <w:tr w14:paraId="1F95EF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 w:hRule="atLeast"/>
        </w:trPr>
        <w:tc>
          <w:tcPr>
            <w:tcW w:w="9035" w:type="dxa"/>
            <w:gridSpan w:val="2"/>
            <w:vAlign w:val="center"/>
          </w:tcPr>
          <w:p w14:paraId="4D0B4B45">
            <w:pPr>
              <w:tabs>
                <w:tab w:val="left" w:pos="180"/>
                <w:tab w:val="left" w:pos="1620"/>
              </w:tabs>
              <w:spacing w:line="240" w:lineRule="auto"/>
              <w:jc w:val="center"/>
              <w:rPr>
                <w:rFonts w:hint="eastAsia" w:ascii="宋体" w:hAnsi="宋体" w:eastAsia="宋体" w:cs="Arial"/>
                <w:color w:val="auto"/>
                <w:szCs w:val="21"/>
                <w:highlight w:val="none"/>
                <w:lang w:eastAsia="zh-CN"/>
              </w:rPr>
            </w:pPr>
            <w:r>
              <w:rPr>
                <w:rFonts w:hint="eastAsia" w:ascii="宋体" w:hAnsi="宋体" w:cs="Arial"/>
                <w:b/>
                <w:bCs/>
                <w:color w:val="auto"/>
                <w:szCs w:val="21"/>
                <w:highlight w:val="none"/>
                <w:lang w:eastAsia="zh-CN"/>
              </w:rPr>
              <w:t>标项二</w:t>
            </w:r>
          </w:p>
        </w:tc>
      </w:tr>
      <w:tr w14:paraId="5A4A70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 w:hRule="atLeast"/>
        </w:trPr>
        <w:tc>
          <w:tcPr>
            <w:tcW w:w="9035" w:type="dxa"/>
            <w:gridSpan w:val="2"/>
            <w:vAlign w:val="center"/>
          </w:tcPr>
          <w:p w14:paraId="3BE4038A">
            <w:pPr>
              <w:tabs>
                <w:tab w:val="left" w:pos="180"/>
                <w:tab w:val="left" w:pos="1620"/>
              </w:tabs>
              <w:spacing w:line="24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用于</w:t>
            </w:r>
            <w:r>
              <w:rPr>
                <w:rFonts w:hint="eastAsia" w:ascii="宋体" w:hAnsi="宋体"/>
                <w:color w:val="auto"/>
                <w:szCs w:val="21"/>
                <w:highlight w:val="none"/>
                <w:lang w:val="en-US" w:eastAsia="zh-CN"/>
              </w:rPr>
              <w:t>GE Brivo CT325</w:t>
            </w:r>
            <w:r>
              <w:rPr>
                <w:rFonts w:hint="eastAsia" w:ascii="宋体" w:hAnsi="宋体"/>
                <w:color w:val="auto"/>
                <w:szCs w:val="21"/>
                <w:highlight w:val="none"/>
                <w:lang w:val="en-US" w:eastAsia="zh-CN"/>
              </w:rPr>
              <w:t>扫描</w:t>
            </w:r>
          </w:p>
        </w:tc>
      </w:tr>
      <w:tr w14:paraId="2149FE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7" w:type="dxa"/>
            <w:shd w:val="clear" w:color="auto" w:fill="auto"/>
            <w:vAlign w:val="center"/>
          </w:tcPr>
          <w:p w14:paraId="0737C82F">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w:t>
            </w:r>
          </w:p>
        </w:tc>
        <w:tc>
          <w:tcPr>
            <w:tcW w:w="7938" w:type="dxa"/>
            <w:shd w:val="clear" w:color="auto" w:fill="auto"/>
            <w:vAlign w:val="center"/>
          </w:tcPr>
          <w:p w14:paraId="4F25F867">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color w:val="auto"/>
                <w:sz w:val="24"/>
                <w:szCs w:val="24"/>
                <w:highlight w:val="none"/>
              </w:rPr>
              <w:t>△</w:t>
            </w:r>
            <w:r>
              <w:rPr>
                <w:rFonts w:hint="eastAsia" w:ascii="宋体" w:hAnsi="宋体" w:eastAsia="宋体" w:cs="Arial"/>
                <w:color w:val="auto"/>
                <w:szCs w:val="21"/>
                <w:highlight w:val="none"/>
                <w:lang w:val="en-US" w:eastAsia="zh-CN"/>
              </w:rPr>
              <w:t>提供投标型号球管的原版技术白皮书（DATA SHEET），且以下应标参数均以此技术白皮书为准</w:t>
            </w:r>
          </w:p>
        </w:tc>
      </w:tr>
      <w:tr w14:paraId="1A88D7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 w:hRule="atLeast"/>
        </w:trPr>
        <w:tc>
          <w:tcPr>
            <w:tcW w:w="1097" w:type="dxa"/>
            <w:vAlign w:val="center"/>
          </w:tcPr>
          <w:p w14:paraId="28CDE5C6">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2</w:t>
            </w:r>
          </w:p>
        </w:tc>
        <w:tc>
          <w:tcPr>
            <w:tcW w:w="7938" w:type="dxa"/>
            <w:vAlign w:val="center"/>
          </w:tcPr>
          <w:p w14:paraId="782450FA">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阳极热容量：2.0 MHU（2000 KHU）</w:t>
            </w:r>
          </w:p>
        </w:tc>
      </w:tr>
      <w:tr w14:paraId="6C3476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 w:hRule="atLeast"/>
        </w:trPr>
        <w:tc>
          <w:tcPr>
            <w:tcW w:w="1097" w:type="dxa"/>
            <w:vAlign w:val="center"/>
          </w:tcPr>
          <w:p w14:paraId="65C49398">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3</w:t>
            </w:r>
          </w:p>
        </w:tc>
        <w:tc>
          <w:tcPr>
            <w:tcW w:w="7938" w:type="dxa"/>
            <w:vAlign w:val="center"/>
          </w:tcPr>
          <w:p w14:paraId="1F5531AF">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管套热容量≥3.4 MHU</w:t>
            </w:r>
          </w:p>
        </w:tc>
      </w:tr>
      <w:tr w14:paraId="7C5700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 w:hRule="atLeast"/>
        </w:trPr>
        <w:tc>
          <w:tcPr>
            <w:tcW w:w="1097" w:type="dxa"/>
            <w:vAlign w:val="center"/>
          </w:tcPr>
          <w:p w14:paraId="2B263EF3">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4</w:t>
            </w:r>
          </w:p>
        </w:tc>
        <w:tc>
          <w:tcPr>
            <w:tcW w:w="7938" w:type="dxa"/>
            <w:vAlign w:val="center"/>
          </w:tcPr>
          <w:p w14:paraId="253F321A">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单焦点球管</w:t>
            </w:r>
          </w:p>
        </w:tc>
      </w:tr>
      <w:tr w14:paraId="50BBE2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 w:hRule="atLeast"/>
        </w:trPr>
        <w:tc>
          <w:tcPr>
            <w:tcW w:w="1097" w:type="dxa"/>
            <w:vAlign w:val="center"/>
          </w:tcPr>
          <w:p w14:paraId="2847EEE6">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5</w:t>
            </w:r>
          </w:p>
        </w:tc>
        <w:tc>
          <w:tcPr>
            <w:tcW w:w="7938" w:type="dxa"/>
            <w:vAlign w:val="center"/>
          </w:tcPr>
          <w:p w14:paraId="3808FE14">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焦点尺寸（IEC 336/1993）： 0.7mm*0.6mm；</w:t>
            </w:r>
          </w:p>
        </w:tc>
      </w:tr>
      <w:tr w14:paraId="2007E3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 w:hRule="atLeast"/>
        </w:trPr>
        <w:tc>
          <w:tcPr>
            <w:tcW w:w="1097" w:type="dxa"/>
            <w:vAlign w:val="center"/>
          </w:tcPr>
          <w:p w14:paraId="4F2B6D7F">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6</w:t>
            </w:r>
          </w:p>
        </w:tc>
        <w:tc>
          <w:tcPr>
            <w:tcW w:w="7938" w:type="dxa"/>
            <w:vAlign w:val="center"/>
          </w:tcPr>
          <w:p w14:paraId="2AFF911D">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焦点最大功率要求≥24KW</w:t>
            </w:r>
          </w:p>
        </w:tc>
      </w:tr>
      <w:tr w14:paraId="5C53A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trPr>
        <w:tc>
          <w:tcPr>
            <w:tcW w:w="1097" w:type="dxa"/>
            <w:vAlign w:val="center"/>
          </w:tcPr>
          <w:p w14:paraId="506366B8">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7</w:t>
            </w:r>
          </w:p>
        </w:tc>
        <w:tc>
          <w:tcPr>
            <w:tcW w:w="7938" w:type="dxa"/>
            <w:vAlign w:val="center"/>
          </w:tcPr>
          <w:p w14:paraId="4F1D25DD">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color w:val="auto"/>
                <w:sz w:val="24"/>
                <w:szCs w:val="24"/>
                <w:highlight w:val="none"/>
              </w:rPr>
              <w:t>△</w:t>
            </w:r>
            <w:r>
              <w:rPr>
                <w:rFonts w:hint="eastAsia" w:ascii="宋体" w:hAnsi="宋体" w:eastAsia="宋体" w:cs="Arial"/>
                <w:color w:val="auto"/>
                <w:szCs w:val="21"/>
                <w:highlight w:val="none"/>
                <w:lang w:val="en-US" w:eastAsia="zh-CN"/>
              </w:rPr>
              <w:t>焦点最大功率可持续时间要求≥28.5S</w:t>
            </w:r>
          </w:p>
        </w:tc>
      </w:tr>
      <w:tr w14:paraId="446183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6" w:hRule="atLeast"/>
        </w:trPr>
        <w:tc>
          <w:tcPr>
            <w:tcW w:w="1097" w:type="dxa"/>
            <w:vAlign w:val="center"/>
          </w:tcPr>
          <w:p w14:paraId="7DEB1473">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8</w:t>
            </w:r>
          </w:p>
        </w:tc>
        <w:tc>
          <w:tcPr>
            <w:tcW w:w="7938" w:type="dxa"/>
            <w:vAlign w:val="center"/>
          </w:tcPr>
          <w:p w14:paraId="58EA873F">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color w:val="auto"/>
                <w:sz w:val="24"/>
                <w:szCs w:val="24"/>
                <w:highlight w:val="none"/>
              </w:rPr>
              <w:t>△</w:t>
            </w:r>
            <w:r>
              <w:rPr>
                <w:rFonts w:hint="eastAsia" w:ascii="宋体" w:hAnsi="宋体" w:eastAsia="宋体" w:cs="Arial"/>
                <w:color w:val="auto"/>
                <w:szCs w:val="21"/>
                <w:highlight w:val="none"/>
                <w:lang w:val="en-US" w:eastAsia="zh-CN"/>
              </w:rPr>
              <w:t>球管最大设计电压≥190KV</w:t>
            </w:r>
          </w:p>
        </w:tc>
      </w:tr>
      <w:tr w14:paraId="463F82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2" w:hRule="atLeast"/>
        </w:trPr>
        <w:tc>
          <w:tcPr>
            <w:tcW w:w="1097" w:type="dxa"/>
            <w:vAlign w:val="center"/>
          </w:tcPr>
          <w:p w14:paraId="6D3D1B2B">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9</w:t>
            </w:r>
          </w:p>
        </w:tc>
        <w:tc>
          <w:tcPr>
            <w:tcW w:w="7938" w:type="dxa"/>
            <w:vAlign w:val="center"/>
          </w:tcPr>
          <w:p w14:paraId="0DACD3F6">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球管最大额定电压≥140KV</w:t>
            </w:r>
          </w:p>
        </w:tc>
      </w:tr>
      <w:tr w14:paraId="2ED387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 w:hRule="atLeast"/>
        </w:trPr>
        <w:tc>
          <w:tcPr>
            <w:tcW w:w="1097" w:type="dxa"/>
            <w:vAlign w:val="center"/>
          </w:tcPr>
          <w:p w14:paraId="49A92DD2">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10</w:t>
            </w:r>
          </w:p>
        </w:tc>
        <w:tc>
          <w:tcPr>
            <w:tcW w:w="7938" w:type="dxa"/>
            <w:vAlign w:val="center"/>
          </w:tcPr>
          <w:p w14:paraId="45F7EECC">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color w:val="auto"/>
                <w:sz w:val="24"/>
                <w:szCs w:val="24"/>
                <w:highlight w:val="none"/>
              </w:rPr>
              <w:t>△</w:t>
            </w:r>
            <w:r>
              <w:rPr>
                <w:rFonts w:hint="eastAsia" w:ascii="宋体" w:hAnsi="宋体" w:eastAsia="宋体" w:cs="Arial"/>
                <w:color w:val="auto"/>
                <w:szCs w:val="21"/>
                <w:highlight w:val="none"/>
                <w:lang w:val="en-US" w:eastAsia="zh-CN"/>
              </w:rPr>
              <w:t>阳极最大散热率≥500KHU/MIN</w:t>
            </w:r>
          </w:p>
        </w:tc>
      </w:tr>
      <w:tr w14:paraId="6EC0F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97" w:type="dxa"/>
            <w:vAlign w:val="center"/>
          </w:tcPr>
          <w:p w14:paraId="53E7C9C2">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11</w:t>
            </w:r>
          </w:p>
        </w:tc>
        <w:tc>
          <w:tcPr>
            <w:tcW w:w="7938" w:type="dxa"/>
            <w:vAlign w:val="center"/>
          </w:tcPr>
          <w:p w14:paraId="606075F6">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color w:val="auto"/>
                <w:sz w:val="24"/>
                <w:szCs w:val="24"/>
                <w:highlight w:val="none"/>
              </w:rPr>
              <w:t>△</w:t>
            </w:r>
            <w:r>
              <w:rPr>
                <w:rFonts w:hint="eastAsia" w:ascii="宋体" w:hAnsi="宋体" w:eastAsia="宋体" w:cs="Arial"/>
                <w:color w:val="auto"/>
                <w:szCs w:val="21"/>
                <w:highlight w:val="none"/>
                <w:lang w:val="en-US" w:eastAsia="zh-CN"/>
              </w:rPr>
              <w:t>必须提供一分钟阳极平均散热率，需要≥325KHU/MIN</w:t>
            </w:r>
          </w:p>
        </w:tc>
      </w:tr>
      <w:tr w14:paraId="2AAD93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97" w:type="dxa"/>
            <w:vAlign w:val="center"/>
          </w:tcPr>
          <w:p w14:paraId="734F5FEF">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12</w:t>
            </w:r>
          </w:p>
        </w:tc>
        <w:tc>
          <w:tcPr>
            <w:tcW w:w="7938" w:type="dxa"/>
            <w:vAlign w:val="center"/>
          </w:tcPr>
          <w:p w14:paraId="60017703">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阳极靶面角度：7度</w:t>
            </w:r>
          </w:p>
        </w:tc>
      </w:tr>
      <w:tr w14:paraId="304F19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97" w:type="dxa"/>
            <w:vAlign w:val="center"/>
          </w:tcPr>
          <w:p w14:paraId="2738AFEC">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13</w:t>
            </w:r>
          </w:p>
        </w:tc>
        <w:tc>
          <w:tcPr>
            <w:tcW w:w="7938" w:type="dxa"/>
            <w:vAlign w:val="center"/>
          </w:tcPr>
          <w:p w14:paraId="4C6AB026">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color w:val="auto"/>
                <w:sz w:val="24"/>
                <w:szCs w:val="24"/>
                <w:highlight w:val="none"/>
              </w:rPr>
              <w:t>△</w:t>
            </w:r>
            <w:r>
              <w:rPr>
                <w:rFonts w:hint="eastAsia" w:ascii="宋体" w:hAnsi="宋体" w:eastAsia="宋体" w:cs="Arial"/>
                <w:color w:val="auto"/>
                <w:szCs w:val="21"/>
                <w:highlight w:val="none"/>
                <w:lang w:val="en-US" w:eastAsia="zh-CN"/>
              </w:rPr>
              <w:t>阳极靶面直径≥135mm</w:t>
            </w:r>
          </w:p>
        </w:tc>
      </w:tr>
      <w:tr w14:paraId="197BB4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1097" w:type="dxa"/>
            <w:vAlign w:val="center"/>
          </w:tcPr>
          <w:p w14:paraId="3295B3A2">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14</w:t>
            </w:r>
          </w:p>
        </w:tc>
        <w:tc>
          <w:tcPr>
            <w:tcW w:w="7938" w:type="dxa"/>
            <w:vAlign w:val="center"/>
          </w:tcPr>
          <w:p w14:paraId="4F2579FC">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提供CT原厂的 InSiteTM 数字化远程故障筛排系统，提前预知CT整机及球管的问题，帮医院提早做计划，无计划外停机。</w:t>
            </w:r>
          </w:p>
        </w:tc>
      </w:tr>
      <w:tr w14:paraId="47F959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097" w:type="dxa"/>
            <w:vAlign w:val="center"/>
          </w:tcPr>
          <w:p w14:paraId="3243402C">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15</w:t>
            </w:r>
          </w:p>
        </w:tc>
        <w:tc>
          <w:tcPr>
            <w:tcW w:w="7938" w:type="dxa"/>
            <w:vAlign w:val="center"/>
          </w:tcPr>
          <w:p w14:paraId="3796FE36">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color w:val="auto"/>
                <w:sz w:val="24"/>
                <w:szCs w:val="24"/>
                <w:highlight w:val="none"/>
              </w:rPr>
              <w:t>△</w:t>
            </w:r>
            <w:r>
              <w:rPr>
                <w:rFonts w:hint="eastAsia" w:ascii="宋体" w:hAnsi="宋体" w:eastAsia="宋体" w:cs="Arial"/>
                <w:color w:val="auto"/>
                <w:szCs w:val="21"/>
                <w:highlight w:val="none"/>
                <w:lang w:val="en-US" w:eastAsia="zh-CN"/>
              </w:rPr>
              <w:t>维修工程师拥有全套原厂诊断软件，并保证能够解决所有需要原厂service key才能解决的设备故障</w:t>
            </w:r>
          </w:p>
        </w:tc>
      </w:tr>
      <w:tr w14:paraId="42481C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97" w:type="dxa"/>
            <w:vAlign w:val="center"/>
          </w:tcPr>
          <w:p w14:paraId="7E21319B">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16</w:t>
            </w:r>
          </w:p>
        </w:tc>
        <w:tc>
          <w:tcPr>
            <w:tcW w:w="7938" w:type="dxa"/>
            <w:vAlign w:val="center"/>
          </w:tcPr>
          <w:p w14:paraId="5E14D3E2">
            <w:pPr>
              <w:tabs>
                <w:tab w:val="left" w:pos="180"/>
                <w:tab w:val="left" w:pos="1620"/>
              </w:tabs>
              <w:spacing w:line="240" w:lineRule="auto"/>
              <w:jc w:val="left"/>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提供能及时获取并实施原厂系统安全性软硬件改版通知(FMI)能力的证明，保修期内免费提供设备（含独立工作站）的系统软件升级补丁和技术支持，保证所有系统软件为最新版本。</w:t>
            </w:r>
          </w:p>
        </w:tc>
      </w:tr>
    </w:tbl>
    <w:p w14:paraId="4D59AC5B">
      <w:pPr>
        <w:pStyle w:val="5"/>
        <w:rPr>
          <w:rFonts w:hint="eastAsia" w:ascii="宋体" w:hAnsi="宋体" w:eastAsia="宋体" w:cs="宋体"/>
          <w:color w:val="auto"/>
          <w:sz w:val="28"/>
          <w:szCs w:val="28"/>
          <w:highlight w:val="none"/>
        </w:rPr>
      </w:pPr>
      <w:r>
        <w:rPr>
          <w:rFonts w:hint="eastAsia" w:ascii="宋体" w:hAnsi="宋体" w:cs="宋体"/>
          <w:b/>
          <w:color w:val="auto"/>
          <w:highlight w:val="none"/>
        </w:rPr>
        <w:t>▲</w:t>
      </w:r>
      <w:r>
        <w:rPr>
          <w:rFonts w:hint="eastAsia" w:ascii="宋体" w:hAnsi="宋体" w:eastAsia="宋体" w:cs="宋体"/>
          <w:color w:val="auto"/>
          <w:sz w:val="28"/>
          <w:szCs w:val="28"/>
          <w:highlight w:val="none"/>
          <w:lang w:val="en-US"/>
        </w:rPr>
        <w:t>三</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商务要求</w:t>
      </w:r>
    </w:p>
    <w:p w14:paraId="0310444D">
      <w:pPr>
        <w:shd w:val="clear" w:color="auto" w:fill="auto"/>
        <w:autoSpaceDE w:val="0"/>
        <w:autoSpaceDN w:val="0"/>
        <w:adjustRightInd w:val="0"/>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采购设备的总体要求</w:t>
      </w:r>
    </w:p>
    <w:p w14:paraId="295F162A">
      <w:pPr>
        <w:shd w:val="clear" w:color="auto" w:fill="auto"/>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标项一：</w:t>
      </w:r>
    </w:p>
    <w:p w14:paraId="68D76BFA">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）必须符合招标文件(包括补充更正，如有)的技术要求和配置；必须是国内外相应制造厂商生产并提供的原装合格产品；必须是202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年1月1日以后生产的、符合国家质量技术标准的设备</w:t>
      </w:r>
      <w:r>
        <w:rPr>
          <w:rFonts w:hint="eastAsia" w:ascii="宋体" w:hAnsi="宋体" w:cs="宋体"/>
          <w:color w:val="auto"/>
          <w:sz w:val="24"/>
          <w:szCs w:val="24"/>
          <w:highlight w:val="none"/>
        </w:rPr>
        <w:t>。</w:t>
      </w:r>
    </w:p>
    <w:p w14:paraId="5DC46704">
      <w:pPr>
        <w:shd w:val="clear" w:color="auto" w:fill="auto"/>
        <w:autoSpaceDE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highlight w:val="none"/>
        </w:rPr>
        <w:t>但最低免费整体质保服务期不得少于</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eastAsia="zh-CN"/>
        </w:rPr>
        <w:t>。</w:t>
      </w:r>
    </w:p>
    <w:p w14:paraId="190F18A3">
      <w:pPr>
        <w:shd w:val="clear" w:color="auto" w:fill="auto"/>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标项二：</w:t>
      </w:r>
    </w:p>
    <w:p w14:paraId="596734E5">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）必须符合招标文件(包括补充更正，如有)的技术要求和配置；必须是国内相应制造厂商生产并提供的原装合格产品；必须是202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年1月1日以后生产的、符合国家质量技术标准的设备</w:t>
      </w:r>
      <w:r>
        <w:rPr>
          <w:rFonts w:hint="eastAsia" w:ascii="宋体" w:hAnsi="宋体" w:cs="宋体"/>
          <w:color w:val="auto"/>
          <w:sz w:val="24"/>
          <w:szCs w:val="24"/>
          <w:highlight w:val="none"/>
        </w:rPr>
        <w:t>。</w:t>
      </w:r>
    </w:p>
    <w:p w14:paraId="6629684C">
      <w:pPr>
        <w:shd w:val="clear" w:color="auto" w:fill="auto"/>
        <w:autoSpaceDE w:val="0"/>
        <w:autoSpaceDN w:val="0"/>
        <w:adjustRightInd w:val="0"/>
        <w:snapToGrid w:val="0"/>
        <w:spacing w:line="360" w:lineRule="auto"/>
        <w:ind w:right="-178" w:rightChars="-85" w:firstLine="480" w:firstLineChars="200"/>
        <w:textAlignment w:val="bottom"/>
        <w:rPr>
          <w:rFonts w:hint="eastAsia" w:ascii="宋体" w:hAnsi="宋体" w:cs="宋体"/>
          <w:b/>
          <w:color w:val="auto"/>
          <w:sz w:val="24"/>
          <w:szCs w:val="24"/>
          <w:highlight w:val="none"/>
          <w:lang w:val="en-US"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highlight w:val="none"/>
        </w:rPr>
        <w:t>但最低免费整体质保服务期不得少于</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eastAsia="zh-CN"/>
        </w:rPr>
        <w:t>。</w:t>
      </w:r>
    </w:p>
    <w:p w14:paraId="5C157FF1">
      <w:pPr>
        <w:shd w:val="clear" w:color="auto" w:fill="auto"/>
        <w:autoSpaceDE w:val="0"/>
        <w:autoSpaceDN w:val="0"/>
        <w:adjustRightInd w:val="0"/>
        <w:snapToGrid w:val="0"/>
        <w:spacing w:line="360" w:lineRule="auto"/>
        <w:ind w:right="-178" w:rightChars="-85"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付款方式</w:t>
      </w:r>
    </w:p>
    <w:p w14:paraId="598F7B8D">
      <w:pPr>
        <w:shd w:val="clear" w:color="auto" w:fill="auto"/>
        <w:autoSpaceDE w:val="0"/>
        <w:autoSpaceDN w:val="0"/>
        <w:adjustRightInd w:val="0"/>
        <w:snapToGrid w:val="0"/>
        <w:spacing w:line="360" w:lineRule="auto"/>
        <w:ind w:firstLine="352" w:firstLineChars="147"/>
        <w:textAlignment w:val="bottom"/>
        <w:rPr>
          <w:rFonts w:hint="eastAsia" w:ascii="宋体" w:hAnsi="宋体" w:cs="宋体"/>
          <w:b/>
          <w:bCs/>
          <w:color w:val="auto"/>
          <w:sz w:val="24"/>
          <w:szCs w:val="24"/>
          <w:highlight w:val="none"/>
        </w:rPr>
      </w:pPr>
      <w:r>
        <w:rPr>
          <w:rFonts w:hint="eastAsia" w:ascii="宋体" w:hAnsi="宋体" w:cs="宋体"/>
          <w:bCs/>
          <w:color w:val="auto"/>
          <w:sz w:val="24"/>
          <w:szCs w:val="24"/>
          <w:highlight w:val="none"/>
        </w:rPr>
        <w:t xml:space="preserve"> 按财务结算要求，通过银行划帐方式结算。</w:t>
      </w:r>
      <w:r>
        <w:rPr>
          <w:rFonts w:hint="eastAsia" w:ascii="宋体" w:hAnsi="宋体" w:cs="宋体"/>
          <w:b/>
          <w:bCs/>
          <w:color w:val="auto"/>
          <w:sz w:val="24"/>
          <w:szCs w:val="24"/>
          <w:highlight w:val="none"/>
        </w:rPr>
        <w:t xml:space="preserve">  </w:t>
      </w:r>
    </w:p>
    <w:p w14:paraId="1F3645DD">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售后服务</w:t>
      </w:r>
    </w:p>
    <w:p w14:paraId="555C04F3">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）本项目</w:t>
      </w:r>
      <w:r>
        <w:rPr>
          <w:rFonts w:hint="eastAsia" w:ascii="宋体" w:hAnsi="宋体" w:cs="宋体"/>
          <w:color w:val="auto"/>
          <w:sz w:val="24"/>
          <w:szCs w:val="24"/>
          <w:highlight w:val="none"/>
          <w:lang w:val="en-US" w:eastAsia="zh-CN"/>
        </w:rPr>
        <w:t>标项一</w:t>
      </w:r>
      <w:r>
        <w:rPr>
          <w:rFonts w:hint="eastAsia" w:ascii="宋体" w:hAnsi="宋体" w:cs="宋体"/>
          <w:color w:val="auto"/>
          <w:sz w:val="24"/>
          <w:szCs w:val="24"/>
          <w:highlight w:val="none"/>
          <w:lang w:eastAsia="zh-CN"/>
        </w:rPr>
        <w:t>提供的质保期需≥</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年或</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eastAsia="zh-CN"/>
        </w:rPr>
        <w:t>30W秒次，以先到为准，</w:t>
      </w:r>
      <w:r>
        <w:rPr>
          <w:rFonts w:hint="eastAsia" w:ascii="宋体" w:hAnsi="宋体" w:cs="宋体"/>
          <w:color w:val="auto"/>
          <w:sz w:val="24"/>
          <w:szCs w:val="24"/>
          <w:highlight w:val="none"/>
          <w:lang w:eastAsia="zh-CN"/>
        </w:rPr>
        <w:t>标项二提供的质保期需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eastAsia="zh-CN"/>
        </w:rPr>
        <w:t>1年或者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eastAsia="zh-CN"/>
        </w:rPr>
        <w:t>12万秒次，以先到为准。</w:t>
      </w:r>
      <w:r>
        <w:rPr>
          <w:rFonts w:hint="eastAsia" w:ascii="宋体" w:hAnsi="宋体" w:cs="宋体"/>
          <w:color w:val="auto"/>
          <w:sz w:val="24"/>
          <w:szCs w:val="24"/>
          <w:highlight w:val="none"/>
          <w:lang w:eastAsia="zh-CN"/>
        </w:rPr>
        <w:t>（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r>
        <w:rPr>
          <w:rFonts w:hint="eastAsia" w:ascii="宋体" w:hAnsi="宋体" w:cs="宋体"/>
          <w:color w:val="auto"/>
          <w:sz w:val="24"/>
          <w:szCs w:val="24"/>
          <w:highlight w:val="none"/>
        </w:rPr>
        <w:t>。</w:t>
      </w:r>
    </w:p>
    <w:p w14:paraId="04A83F71">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保修期内开机率须达到95%（除非特殊声明，按365天计），否则，每超过一天保修期相应按1:2延长保修。如保质期内因设备本身缺陷造成各种故障应由卖方免费技术服务和维修，并在投标文件中说明在保质期内提供的服务计划。机器在保质期内如遇频繁的质量问题，供货公司应当予以全新更换或全面检修，并延长相应的保修期。</w:t>
      </w:r>
    </w:p>
    <w:p w14:paraId="67338497">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在设备（或系统）整个使用期内，卖方应确保正常使用，在接到用户维修要求后在2小时内响应并提出解决方案，24小时内到达现场对故障进行处理，维修过程中所需材料中标供应商在接到通知后应及时提供，最长不超过24小时必须送达买方。若24</w:t>
      </w:r>
      <w:r>
        <w:rPr>
          <w:rFonts w:hint="eastAsia" w:ascii="宋体" w:hAnsi="宋体" w:eastAsia="宋体" w:cs="宋体"/>
          <w:color w:val="auto"/>
          <w:sz w:val="24"/>
          <w:szCs w:val="24"/>
          <w:highlight w:val="none"/>
          <w:lang w:val="en-US" w:eastAsia="zh-CN"/>
        </w:rPr>
        <w:t>小时内无法修复的，应48小时内提供相应备用设备并负责安装调试，为此，投标供应商应提供相应承诺书。</w:t>
      </w:r>
    </w:p>
    <w:p w14:paraId="28519A3B">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4）单次停机时间不得超过一周，否则做相应的补偿，</w:t>
      </w:r>
    </w:p>
    <w:p w14:paraId="353B2EB3">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5）零配件按市场最底价供应，设备停产后仍保证八年的供应。</w:t>
      </w:r>
    </w:p>
    <w:p w14:paraId="52C2843E">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）在质保期内，中标供应商应负责对其提供的设备进行现场维修、损坏件更换，不收取额外费用，响应时间必须满足采购人工作正常运行的要求。</w:t>
      </w:r>
    </w:p>
    <w:p w14:paraId="272A7B55">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）供应商在投标文件中须说明保修期内提供的服务计划。</w:t>
      </w:r>
    </w:p>
    <w:p w14:paraId="030E3FE8">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培训</w:t>
      </w:r>
    </w:p>
    <w:p w14:paraId="230D0737">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14:paraId="6FB022E8">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完成时间</w:t>
      </w:r>
    </w:p>
    <w:p w14:paraId="475376B2">
      <w:pPr>
        <w:widowControl/>
        <w:shd w:val="clear" w:color="auto" w:fill="auto"/>
        <w:autoSpaceDE w:val="0"/>
        <w:autoSpaceDN w:val="0"/>
        <w:spacing w:line="360" w:lineRule="auto"/>
        <w:ind w:firstLine="480" w:firstLineChars="200"/>
        <w:textAlignment w:val="bottom"/>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完成时间：</w:t>
      </w:r>
      <w:r>
        <w:rPr>
          <w:rFonts w:hint="eastAsia" w:ascii="宋体" w:hAnsi="宋体" w:cs="宋体"/>
          <w:color w:val="auto"/>
          <w:sz w:val="24"/>
          <w:szCs w:val="24"/>
          <w:highlight w:val="none"/>
          <w:lang w:eastAsia="zh-CN"/>
        </w:rPr>
        <w:t>各标项</w:t>
      </w:r>
      <w:r>
        <w:rPr>
          <w:rFonts w:hint="eastAsia" w:ascii="宋体" w:hAnsi="宋体" w:cs="宋体"/>
          <w:color w:val="auto"/>
          <w:sz w:val="24"/>
          <w:szCs w:val="24"/>
          <w:highlight w:val="none"/>
        </w:rPr>
        <w:t>中标人在签订合同后，必须在</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日历天</w:t>
      </w:r>
      <w:r>
        <w:rPr>
          <w:rFonts w:hint="eastAsia" w:ascii="宋体" w:hAnsi="宋体" w:cs="宋体"/>
          <w:color w:val="auto"/>
          <w:sz w:val="24"/>
          <w:szCs w:val="24"/>
          <w:highlight w:val="none"/>
        </w:rPr>
        <w:t>内按采购单位要求完成交货、安装调试完成且试运行</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个月</w:t>
      </w:r>
      <w:r>
        <w:rPr>
          <w:rFonts w:hint="eastAsia" w:ascii="宋体" w:hAnsi="宋体" w:cs="宋体"/>
          <w:color w:val="auto"/>
          <w:sz w:val="24"/>
          <w:szCs w:val="24"/>
          <w:highlight w:val="none"/>
        </w:rPr>
        <w:t>，无质量问题并通过最终验收后交付采购单位使用。如在规定的时间内由于供应商的原因不能完成交货的，供应商应承担由此给采购单位造成的损失。</w:t>
      </w:r>
    </w:p>
    <w:p w14:paraId="2A1FB3D7">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14:paraId="79893C43">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安装标准：符合我国国家有关技术规范要求和技术标准，所有的</w:t>
      </w:r>
      <w:r>
        <w:rPr>
          <w:rFonts w:hint="eastAsia" w:ascii="宋体" w:hAnsi="宋体" w:cs="宋体"/>
          <w:color w:val="auto"/>
          <w:sz w:val="24"/>
          <w:szCs w:val="24"/>
          <w:highlight w:val="none"/>
          <w:lang w:eastAsia="zh-CN"/>
        </w:rPr>
        <w:t>设备</w:t>
      </w:r>
      <w:r>
        <w:rPr>
          <w:rFonts w:hint="eastAsia" w:ascii="宋体" w:hAnsi="宋体" w:cs="宋体"/>
          <w:color w:val="auto"/>
          <w:sz w:val="24"/>
          <w:szCs w:val="24"/>
          <w:highlight w:val="none"/>
        </w:rPr>
        <w:t>必须保证安装到位。</w:t>
      </w:r>
    </w:p>
    <w:p w14:paraId="25E59770">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免费提供中标设备的安装服务。</w:t>
      </w:r>
    </w:p>
    <w:p w14:paraId="3D90603A">
      <w:pPr>
        <w:widowControl/>
        <w:shd w:val="clear" w:color="auto" w:fill="auto"/>
        <w:autoSpaceDE w:val="0"/>
        <w:autoSpaceDN w:val="0"/>
        <w:spacing w:line="360" w:lineRule="auto"/>
        <w:ind w:firstLine="480" w:firstLineChars="200"/>
        <w:textAlignment w:val="bottom"/>
        <w:rPr>
          <w:rFonts w:hint="eastAsia" w:ascii="宋体" w:hAnsi="宋体" w:cs="宋体"/>
          <w:b/>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应在投标文件中应提供安装计划、对安装场地和环境的要求。</w:t>
      </w:r>
    </w:p>
    <w:p w14:paraId="4A52736A">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6.项目款的结算</w:t>
      </w:r>
    </w:p>
    <w:p w14:paraId="1A2654E7">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根据合同、投标文件等资料进行验收。</w:t>
      </w:r>
    </w:p>
    <w:p w14:paraId="5CCB7AC0">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各标项</w:t>
      </w:r>
      <w:r>
        <w:rPr>
          <w:rFonts w:hint="eastAsia" w:ascii="宋体" w:hAnsi="宋体" w:eastAsia="宋体" w:cs="宋体"/>
          <w:color w:val="auto"/>
          <w:sz w:val="24"/>
          <w:szCs w:val="24"/>
          <w:highlight w:val="none"/>
        </w:rPr>
        <w:t>合同生效以及具备实施条件后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支付合同价的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0%预付款（</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需提供相应金额的预付款保函至</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）；在规定时间内完成交货、安装调试并运行</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个月无问题</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竣工验收合格通过</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支付剩余</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项目款。</w:t>
      </w:r>
      <w:r>
        <w:rPr>
          <w:rFonts w:hint="eastAsia" w:ascii="宋体" w:hAnsi="宋体" w:eastAsia="宋体" w:cs="宋体"/>
          <w:color w:val="auto"/>
          <w:sz w:val="24"/>
          <w:szCs w:val="24"/>
          <w:highlight w:val="none"/>
          <w:lang w:val="en-US" w:eastAsia="zh-CN"/>
        </w:rPr>
        <w:t xml:space="preserve">          .</w:t>
      </w:r>
    </w:p>
    <w:p w14:paraId="6D15A588">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结算时</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将结款申请1份、发票原件及复印件1份、合同复印件1份和经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验收确认的《建德市政府采购验收反馈表》（还需提供验收报告）提交</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应自收到发票后5个工作日内支付相应款项。</w:t>
      </w:r>
    </w:p>
    <w:p w14:paraId="6D067EAA">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lang w:eastAsia="zh-CN"/>
        </w:rPr>
        <w:t>验收</w:t>
      </w:r>
    </w:p>
    <w:p w14:paraId="0F1B09EB">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应提供设备的有效检验材料，经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认可后，与合同的技术指标一起作为验收标准。</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对设备验收合格后，在《建德市政府采购验收反馈表》上签署意见并加盖单位公章。验收中发现设备达不到验收标准或合同规定的技术指标，</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必须更换，并</w:t>
      </w:r>
      <w:r>
        <w:rPr>
          <w:rFonts w:hint="eastAsia" w:ascii="宋体" w:hAnsi="宋体" w:cs="宋体"/>
          <w:color w:val="auto"/>
          <w:sz w:val="24"/>
          <w:szCs w:val="24"/>
          <w:highlight w:val="none"/>
          <w:lang w:eastAsia="zh-CN"/>
        </w:rPr>
        <w:t>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造成的损失，直到验收合格为止。</w:t>
      </w:r>
    </w:p>
    <w:p w14:paraId="5B396A99">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301000A2">
      <w:pPr>
        <w:widowControl/>
        <w:ind w:firstLine="480" w:firstLineChars="200"/>
        <w:jc w:val="left"/>
        <w:rPr>
          <w:rFonts w:ascii="宋体" w:hAnsi="宋体" w:cs="宋体"/>
          <w:snapToGrid w:val="0"/>
          <w:color w:val="auto"/>
          <w:kern w:val="0"/>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1BE44EC8">
      <w:pPr>
        <w:shd w:val="clear" w:color="auto" w:fill="auto"/>
        <w:autoSpaceDE w:val="0"/>
        <w:autoSpaceDN w:val="0"/>
        <w:adjustRightInd w:val="0"/>
        <w:snapToGrid w:val="0"/>
        <w:spacing w:line="360" w:lineRule="auto"/>
        <w:ind w:firstLine="482" w:firstLineChars="200"/>
        <w:textAlignment w:val="bottom"/>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8.合同签订</w:t>
      </w:r>
    </w:p>
    <w:p w14:paraId="4E5DFED8">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本项目由建德市第二人民医院医共体统招，各中标供应商需各自单独与所投标项使用单位签订采购合同以及结算项目款。</w:t>
      </w:r>
    </w:p>
    <w:p w14:paraId="6C549BFE">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标项一中标单位与建德市第二人民医院医共体签订采购合同以及结算项目款。</w:t>
      </w:r>
    </w:p>
    <w:p w14:paraId="6B1C29CA">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标项二中标单位与</w:t>
      </w:r>
      <w:r>
        <w:rPr>
          <w:rFonts w:hint="eastAsia" w:hAnsi="宋体" w:cs="宋体"/>
          <w:bCs/>
          <w:color w:val="auto"/>
          <w:kern w:val="2"/>
          <w:sz w:val="24"/>
          <w:szCs w:val="24"/>
          <w:highlight w:val="none"/>
          <w:lang w:eastAsia="zh-CN"/>
        </w:rPr>
        <w:t>建德市乾潭镇中心卫生院</w:t>
      </w:r>
      <w:r>
        <w:rPr>
          <w:rFonts w:hint="eastAsia" w:ascii="宋体" w:hAnsi="宋体" w:eastAsia="宋体" w:cs="宋体"/>
          <w:color w:val="auto"/>
          <w:sz w:val="24"/>
          <w:szCs w:val="24"/>
          <w:highlight w:val="none"/>
          <w:lang w:eastAsia="zh-CN"/>
        </w:rPr>
        <w:t>签订采购合同以及结算项目款。</w:t>
      </w:r>
    </w:p>
    <w:p w14:paraId="0A00E5B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2116"/>
      <w:bookmarkEnd w:id="30"/>
      <w:bookmarkStart w:id="31" w:name="_Toc184312105"/>
      <w:bookmarkEnd w:id="31"/>
      <w:bookmarkStart w:id="32" w:name="_Toc184313252"/>
      <w:bookmarkEnd w:id="32"/>
      <w:bookmarkStart w:id="33" w:name="_Toc184308037"/>
      <w:bookmarkEnd w:id="33"/>
      <w:bookmarkStart w:id="34" w:name="_Toc184314420"/>
      <w:bookmarkEnd w:id="34"/>
      <w:bookmarkStart w:id="35" w:name="_Toc184313304"/>
      <w:bookmarkEnd w:id="35"/>
      <w:bookmarkStart w:id="36" w:name="_Toc184310290"/>
      <w:bookmarkEnd w:id="36"/>
      <w:bookmarkStart w:id="37" w:name="_Toc184314443"/>
      <w:bookmarkEnd w:id="37"/>
      <w:bookmarkStart w:id="38" w:name="_Toc184312086"/>
      <w:bookmarkEnd w:id="38"/>
      <w:bookmarkStart w:id="39" w:name="_Toc184310319"/>
      <w:bookmarkEnd w:id="39"/>
      <w:bookmarkStart w:id="40" w:name="_Toc184314451"/>
      <w:bookmarkEnd w:id="40"/>
      <w:bookmarkStart w:id="41" w:name="_Toc184312122"/>
      <w:bookmarkEnd w:id="41"/>
      <w:bookmarkStart w:id="42" w:name="_Toc184313282"/>
      <w:bookmarkEnd w:id="42"/>
      <w:bookmarkStart w:id="43" w:name="_Toc184308064"/>
      <w:bookmarkEnd w:id="43"/>
      <w:bookmarkStart w:id="44" w:name="_Toc184314428"/>
      <w:bookmarkEnd w:id="44"/>
      <w:bookmarkStart w:id="45" w:name="_Toc184308083"/>
      <w:bookmarkEnd w:id="45"/>
      <w:bookmarkStart w:id="46" w:name="_Toc184313261"/>
      <w:bookmarkEnd w:id="46"/>
      <w:bookmarkStart w:id="47" w:name="_Toc184313303"/>
      <w:bookmarkEnd w:id="47"/>
      <w:bookmarkStart w:id="48" w:name="_Toc184310300"/>
      <w:bookmarkEnd w:id="48"/>
      <w:bookmarkStart w:id="49" w:name="_Toc184308085"/>
      <w:bookmarkEnd w:id="49"/>
      <w:bookmarkStart w:id="50" w:name="_Toc184313259"/>
      <w:bookmarkEnd w:id="50"/>
      <w:bookmarkStart w:id="51" w:name="_Toc184308036"/>
      <w:bookmarkEnd w:id="51"/>
      <w:bookmarkStart w:id="52" w:name="_Toc184314432"/>
      <w:bookmarkEnd w:id="52"/>
      <w:bookmarkStart w:id="53" w:name="_Toc184308065"/>
      <w:bookmarkEnd w:id="53"/>
      <w:bookmarkStart w:id="54" w:name="_Toc184312081"/>
      <w:bookmarkEnd w:id="54"/>
      <w:bookmarkStart w:id="55" w:name="_Toc184310299"/>
      <w:bookmarkEnd w:id="55"/>
      <w:bookmarkStart w:id="56" w:name="_Toc184313306"/>
      <w:bookmarkEnd w:id="56"/>
      <w:bookmarkStart w:id="57" w:name="_Toc184312120"/>
      <w:bookmarkEnd w:id="57"/>
      <w:bookmarkStart w:id="58" w:name="_Toc184308074"/>
      <w:bookmarkEnd w:id="58"/>
      <w:bookmarkStart w:id="59" w:name="_Toc184313250"/>
      <w:bookmarkEnd w:id="59"/>
      <w:bookmarkStart w:id="60" w:name="_Toc184314471"/>
      <w:bookmarkEnd w:id="60"/>
      <w:bookmarkStart w:id="61" w:name="_Toc184310335"/>
      <w:bookmarkEnd w:id="61"/>
      <w:bookmarkStart w:id="62" w:name="_Toc184308054"/>
      <w:bookmarkEnd w:id="62"/>
      <w:bookmarkStart w:id="63" w:name="_Toc184314481"/>
      <w:bookmarkEnd w:id="63"/>
      <w:bookmarkStart w:id="64" w:name="_Toc184312080"/>
      <w:bookmarkEnd w:id="64"/>
      <w:bookmarkStart w:id="65" w:name="_Toc184313270"/>
      <w:bookmarkEnd w:id="65"/>
      <w:bookmarkStart w:id="66" w:name="_Toc184310294"/>
      <w:bookmarkEnd w:id="66"/>
      <w:bookmarkStart w:id="67" w:name="_Toc184312091"/>
      <w:bookmarkEnd w:id="67"/>
      <w:bookmarkStart w:id="68" w:name="_Toc184313277"/>
      <w:bookmarkEnd w:id="68"/>
      <w:bookmarkStart w:id="69" w:name="_Toc184312132"/>
      <w:bookmarkEnd w:id="69"/>
      <w:bookmarkStart w:id="70" w:name="_Toc184312112"/>
      <w:bookmarkEnd w:id="70"/>
      <w:bookmarkStart w:id="71" w:name="_Toc184312131"/>
      <w:bookmarkEnd w:id="71"/>
      <w:bookmarkStart w:id="72" w:name="_Toc184314454"/>
      <w:bookmarkEnd w:id="72"/>
      <w:bookmarkStart w:id="73" w:name="_Toc184308089"/>
      <w:bookmarkEnd w:id="73"/>
      <w:bookmarkStart w:id="74" w:name="_Toc184308092"/>
      <w:bookmarkEnd w:id="74"/>
      <w:bookmarkStart w:id="75" w:name="_Toc184314445"/>
      <w:bookmarkEnd w:id="75"/>
      <w:bookmarkStart w:id="76" w:name="_Toc184314417"/>
      <w:bookmarkEnd w:id="76"/>
      <w:bookmarkStart w:id="77" w:name="_Toc184310304"/>
      <w:bookmarkEnd w:id="77"/>
      <w:bookmarkStart w:id="78" w:name="_Toc184313255"/>
      <w:bookmarkEnd w:id="78"/>
      <w:bookmarkStart w:id="79" w:name="_Toc184308080"/>
      <w:bookmarkEnd w:id="79"/>
      <w:bookmarkStart w:id="80" w:name="_Toc184312070"/>
      <w:bookmarkEnd w:id="80"/>
      <w:bookmarkStart w:id="81" w:name="_Toc184314463"/>
      <w:bookmarkEnd w:id="81"/>
      <w:bookmarkStart w:id="82" w:name="_Toc184314466"/>
      <w:bookmarkEnd w:id="82"/>
      <w:bookmarkStart w:id="83" w:name="_Toc184314467"/>
      <w:bookmarkEnd w:id="83"/>
      <w:bookmarkStart w:id="84" w:name="_Toc184310279"/>
      <w:bookmarkEnd w:id="84"/>
      <w:bookmarkStart w:id="85" w:name="_Toc184310337"/>
      <w:bookmarkEnd w:id="85"/>
      <w:bookmarkStart w:id="86" w:name="_Toc184314480"/>
      <w:bookmarkEnd w:id="86"/>
      <w:bookmarkStart w:id="87" w:name="_Toc184310321"/>
      <w:bookmarkEnd w:id="87"/>
      <w:bookmarkStart w:id="88" w:name="_Toc184314412"/>
      <w:bookmarkEnd w:id="88"/>
      <w:bookmarkStart w:id="89" w:name="_Toc184313242"/>
      <w:bookmarkEnd w:id="89"/>
      <w:bookmarkStart w:id="90" w:name="_Toc184312095"/>
      <w:bookmarkEnd w:id="90"/>
      <w:bookmarkStart w:id="91" w:name="_Toc184313292"/>
      <w:bookmarkEnd w:id="91"/>
      <w:bookmarkStart w:id="92" w:name="_Toc184314468"/>
      <w:bookmarkEnd w:id="92"/>
      <w:bookmarkStart w:id="93" w:name="_Toc184312138"/>
      <w:bookmarkEnd w:id="93"/>
      <w:bookmarkStart w:id="94" w:name="_Toc184310334"/>
      <w:bookmarkEnd w:id="94"/>
      <w:bookmarkStart w:id="95" w:name="_Toc184312094"/>
      <w:bookmarkEnd w:id="95"/>
      <w:bookmarkStart w:id="96" w:name="_Toc184308090"/>
      <w:bookmarkEnd w:id="96"/>
      <w:bookmarkStart w:id="97" w:name="_Toc184313247"/>
      <w:bookmarkEnd w:id="97"/>
      <w:bookmarkStart w:id="98" w:name="_Toc184308049"/>
      <w:bookmarkEnd w:id="98"/>
      <w:bookmarkStart w:id="99" w:name="_Toc184310320"/>
      <w:bookmarkEnd w:id="99"/>
      <w:bookmarkStart w:id="100" w:name="_Toc184312089"/>
      <w:bookmarkEnd w:id="100"/>
      <w:bookmarkStart w:id="101" w:name="_Toc184308048"/>
      <w:bookmarkEnd w:id="101"/>
      <w:bookmarkStart w:id="102" w:name="_Toc184312090"/>
      <w:bookmarkEnd w:id="102"/>
      <w:bookmarkStart w:id="103" w:name="_Toc184312088"/>
      <w:bookmarkEnd w:id="103"/>
      <w:bookmarkStart w:id="104" w:name="_Toc184308104"/>
      <w:bookmarkEnd w:id="104"/>
      <w:bookmarkStart w:id="105" w:name="_Toc184312084"/>
      <w:bookmarkEnd w:id="105"/>
      <w:bookmarkStart w:id="106" w:name="_Toc184313297"/>
      <w:bookmarkEnd w:id="106"/>
      <w:bookmarkStart w:id="107" w:name="_Toc184313260"/>
      <w:bookmarkEnd w:id="107"/>
      <w:bookmarkStart w:id="108" w:name="_Toc184310278"/>
      <w:bookmarkEnd w:id="108"/>
      <w:bookmarkStart w:id="109" w:name="_Toc184310306"/>
      <w:bookmarkEnd w:id="109"/>
      <w:bookmarkStart w:id="110" w:name="_Toc184313262"/>
      <w:bookmarkEnd w:id="110"/>
      <w:bookmarkStart w:id="111" w:name="_Toc184310307"/>
      <w:bookmarkEnd w:id="111"/>
      <w:bookmarkStart w:id="112" w:name="_Toc184312139"/>
      <w:bookmarkEnd w:id="112"/>
      <w:bookmarkStart w:id="113" w:name="_Toc184314416"/>
      <w:bookmarkEnd w:id="113"/>
      <w:bookmarkStart w:id="114" w:name="_Toc184314437"/>
      <w:bookmarkEnd w:id="114"/>
      <w:bookmarkStart w:id="115" w:name="_Toc184314431"/>
      <w:bookmarkEnd w:id="115"/>
      <w:bookmarkStart w:id="116" w:name="_Toc184310324"/>
      <w:bookmarkEnd w:id="116"/>
      <w:bookmarkStart w:id="117" w:name="_Toc184312109"/>
      <w:bookmarkEnd w:id="117"/>
      <w:bookmarkStart w:id="118" w:name="_Toc184314426"/>
      <w:bookmarkEnd w:id="118"/>
      <w:bookmarkStart w:id="119" w:name="_Toc184308103"/>
      <w:bookmarkEnd w:id="119"/>
      <w:bookmarkStart w:id="120" w:name="_Toc184313284"/>
      <w:bookmarkEnd w:id="120"/>
      <w:bookmarkStart w:id="121" w:name="_Toc184312073"/>
      <w:bookmarkEnd w:id="121"/>
      <w:bookmarkStart w:id="122" w:name="_Toc184312074"/>
      <w:bookmarkEnd w:id="122"/>
      <w:bookmarkStart w:id="123" w:name="_Toc184308072"/>
      <w:bookmarkEnd w:id="123"/>
      <w:bookmarkStart w:id="124" w:name="_Toc184312097"/>
      <w:bookmarkEnd w:id="124"/>
      <w:bookmarkStart w:id="125" w:name="_Toc184313257"/>
      <w:bookmarkEnd w:id="125"/>
      <w:bookmarkStart w:id="126" w:name="_Toc184313272"/>
      <w:bookmarkEnd w:id="126"/>
      <w:bookmarkStart w:id="127" w:name="_Toc184312075"/>
      <w:bookmarkEnd w:id="127"/>
      <w:bookmarkStart w:id="128" w:name="_Toc184308061"/>
      <w:bookmarkEnd w:id="128"/>
      <w:bookmarkStart w:id="129" w:name="_Toc184308094"/>
      <w:bookmarkEnd w:id="129"/>
      <w:bookmarkStart w:id="130" w:name="_Toc184310291"/>
      <w:bookmarkEnd w:id="130"/>
      <w:bookmarkStart w:id="131" w:name="_Toc184308051"/>
      <w:bookmarkEnd w:id="131"/>
      <w:bookmarkStart w:id="132" w:name="_Toc184310314"/>
      <w:bookmarkEnd w:id="132"/>
      <w:bookmarkStart w:id="133" w:name="_Toc184312126"/>
      <w:bookmarkEnd w:id="133"/>
      <w:bookmarkStart w:id="134" w:name="_Toc184314476"/>
      <w:bookmarkEnd w:id="134"/>
      <w:bookmarkStart w:id="135" w:name="_Toc184308082"/>
      <w:bookmarkEnd w:id="135"/>
      <w:bookmarkStart w:id="136" w:name="_Toc184308078"/>
      <w:bookmarkEnd w:id="136"/>
      <w:bookmarkStart w:id="137" w:name="_Toc184308076"/>
      <w:bookmarkEnd w:id="137"/>
      <w:bookmarkStart w:id="138" w:name="_Toc184313249"/>
      <w:bookmarkEnd w:id="138"/>
      <w:bookmarkStart w:id="139" w:name="_Toc184312093"/>
      <w:bookmarkEnd w:id="139"/>
      <w:bookmarkStart w:id="140" w:name="_Toc184312110"/>
      <w:bookmarkEnd w:id="140"/>
      <w:bookmarkStart w:id="141" w:name="_Toc184310327"/>
      <w:bookmarkEnd w:id="141"/>
      <w:bookmarkStart w:id="142" w:name="_Toc184313307"/>
      <w:bookmarkEnd w:id="142"/>
      <w:bookmarkStart w:id="143" w:name="_Toc184308095"/>
      <w:bookmarkEnd w:id="143"/>
      <w:bookmarkStart w:id="144" w:name="_Toc184312071"/>
      <w:bookmarkEnd w:id="144"/>
      <w:bookmarkStart w:id="145" w:name="_Toc184312107"/>
      <w:bookmarkEnd w:id="145"/>
      <w:bookmarkStart w:id="146" w:name="_Toc184314427"/>
      <w:bookmarkEnd w:id="146"/>
      <w:bookmarkStart w:id="147" w:name="_Toc184310309"/>
      <w:bookmarkEnd w:id="147"/>
      <w:bookmarkStart w:id="148" w:name="_Toc184313246"/>
      <w:bookmarkEnd w:id="148"/>
      <w:bookmarkStart w:id="149" w:name="_Toc184312069"/>
      <w:bookmarkEnd w:id="149"/>
      <w:bookmarkStart w:id="150" w:name="_Toc184310308"/>
      <w:bookmarkEnd w:id="150"/>
      <w:bookmarkStart w:id="151" w:name="_Toc184313256"/>
      <w:bookmarkEnd w:id="151"/>
      <w:bookmarkStart w:id="152" w:name="_Toc184312130"/>
      <w:bookmarkEnd w:id="152"/>
      <w:bookmarkStart w:id="153" w:name="_Toc184310318"/>
      <w:bookmarkEnd w:id="153"/>
      <w:bookmarkStart w:id="154" w:name="_Toc184314435"/>
      <w:bookmarkEnd w:id="154"/>
      <w:bookmarkStart w:id="155" w:name="_Toc184310329"/>
      <w:bookmarkEnd w:id="155"/>
      <w:bookmarkStart w:id="156" w:name="_Toc184308101"/>
      <w:bookmarkEnd w:id="156"/>
      <w:bookmarkStart w:id="157" w:name="_Toc184313283"/>
      <w:bookmarkEnd w:id="157"/>
      <w:bookmarkStart w:id="158" w:name="_Toc184308079"/>
      <w:bookmarkEnd w:id="158"/>
      <w:bookmarkStart w:id="159" w:name="_Toc184312101"/>
      <w:bookmarkEnd w:id="159"/>
      <w:bookmarkStart w:id="160" w:name="_Toc184310283"/>
      <w:bookmarkEnd w:id="160"/>
      <w:bookmarkStart w:id="161" w:name="_Toc184313251"/>
      <w:bookmarkEnd w:id="161"/>
      <w:bookmarkStart w:id="162" w:name="_Toc184308102"/>
      <w:bookmarkEnd w:id="162"/>
      <w:bookmarkStart w:id="163" w:name="_Toc184314436"/>
      <w:bookmarkEnd w:id="163"/>
      <w:bookmarkStart w:id="164" w:name="_Toc184313280"/>
      <w:bookmarkEnd w:id="164"/>
      <w:bookmarkStart w:id="165" w:name="_Toc184308043"/>
      <w:bookmarkEnd w:id="165"/>
      <w:bookmarkStart w:id="166" w:name="_Toc184308107"/>
      <w:bookmarkEnd w:id="166"/>
      <w:bookmarkStart w:id="167" w:name="_Toc184314414"/>
      <w:bookmarkEnd w:id="167"/>
      <w:bookmarkStart w:id="168" w:name="_Toc184314447"/>
      <w:bookmarkEnd w:id="168"/>
      <w:bookmarkStart w:id="169" w:name="_Toc184313241"/>
      <w:bookmarkEnd w:id="169"/>
      <w:bookmarkStart w:id="170" w:name="_Toc184310284"/>
      <w:bookmarkEnd w:id="170"/>
      <w:bookmarkStart w:id="171" w:name="_Toc184313275"/>
      <w:bookmarkEnd w:id="171"/>
      <w:bookmarkStart w:id="172" w:name="_Toc184313310"/>
      <w:bookmarkEnd w:id="172"/>
      <w:bookmarkStart w:id="173" w:name="_Toc184308093"/>
      <w:bookmarkEnd w:id="173"/>
      <w:bookmarkStart w:id="174" w:name="_Toc184313286"/>
      <w:bookmarkEnd w:id="174"/>
      <w:bookmarkStart w:id="175" w:name="_Toc184308062"/>
      <w:bookmarkEnd w:id="175"/>
      <w:bookmarkStart w:id="176" w:name="_Toc184310301"/>
      <w:bookmarkEnd w:id="176"/>
      <w:bookmarkStart w:id="177" w:name="_Toc184314457"/>
      <w:bookmarkEnd w:id="177"/>
      <w:bookmarkStart w:id="178" w:name="_Toc184314464"/>
      <w:bookmarkEnd w:id="178"/>
      <w:bookmarkStart w:id="179" w:name="_Toc184312108"/>
      <w:bookmarkEnd w:id="179"/>
      <w:bookmarkStart w:id="180" w:name="_Toc184314452"/>
      <w:bookmarkEnd w:id="180"/>
      <w:bookmarkStart w:id="181" w:name="_Toc184313248"/>
      <w:bookmarkEnd w:id="181"/>
      <w:bookmarkStart w:id="182" w:name="_Toc184310273"/>
      <w:bookmarkEnd w:id="182"/>
      <w:bookmarkStart w:id="183" w:name="_Toc184312085"/>
      <w:bookmarkEnd w:id="183"/>
      <w:bookmarkStart w:id="184" w:name="_Toc184310280"/>
      <w:bookmarkEnd w:id="184"/>
      <w:bookmarkStart w:id="185" w:name="_Toc184313238"/>
      <w:bookmarkEnd w:id="185"/>
      <w:bookmarkStart w:id="186" w:name="_Toc184308077"/>
      <w:bookmarkEnd w:id="186"/>
      <w:bookmarkStart w:id="187" w:name="_Toc184314477"/>
      <w:bookmarkEnd w:id="187"/>
      <w:bookmarkStart w:id="188" w:name="_Toc184313301"/>
      <w:bookmarkEnd w:id="188"/>
      <w:bookmarkStart w:id="189" w:name="_Toc184308053"/>
      <w:bookmarkEnd w:id="189"/>
      <w:bookmarkStart w:id="190" w:name="_Toc184313266"/>
      <w:bookmarkEnd w:id="190"/>
      <w:bookmarkStart w:id="191" w:name="_Toc184313276"/>
      <w:bookmarkEnd w:id="191"/>
      <w:bookmarkStart w:id="192" w:name="_Toc184310295"/>
      <w:bookmarkEnd w:id="192"/>
      <w:bookmarkStart w:id="193" w:name="_Toc184310305"/>
      <w:bookmarkEnd w:id="193"/>
      <w:bookmarkStart w:id="194" w:name="_Toc184314450"/>
      <w:bookmarkEnd w:id="194"/>
      <w:bookmarkStart w:id="195" w:name="_Toc184314473"/>
      <w:bookmarkEnd w:id="195"/>
      <w:bookmarkStart w:id="196" w:name="_Toc184308063"/>
      <w:bookmarkEnd w:id="196"/>
      <w:bookmarkStart w:id="197" w:name="_Toc184308067"/>
      <w:bookmarkEnd w:id="197"/>
      <w:bookmarkStart w:id="198" w:name="_Toc184313268"/>
      <w:bookmarkEnd w:id="198"/>
      <w:bookmarkStart w:id="199" w:name="_Toc184313271"/>
      <w:bookmarkEnd w:id="199"/>
      <w:bookmarkStart w:id="200" w:name="_Toc184308068"/>
      <w:bookmarkEnd w:id="200"/>
      <w:bookmarkStart w:id="201" w:name="_Toc184308097"/>
      <w:bookmarkEnd w:id="201"/>
      <w:bookmarkStart w:id="202" w:name="_Toc184308057"/>
      <w:bookmarkEnd w:id="202"/>
      <w:bookmarkStart w:id="203" w:name="_Toc184313281"/>
      <w:bookmarkEnd w:id="203"/>
      <w:bookmarkStart w:id="204" w:name="_Toc184313264"/>
      <w:bookmarkEnd w:id="204"/>
      <w:bookmarkStart w:id="205" w:name="_Toc184308042"/>
      <w:bookmarkEnd w:id="205"/>
      <w:bookmarkStart w:id="206" w:name="_Toc184314472"/>
      <w:bookmarkEnd w:id="206"/>
      <w:bookmarkStart w:id="207" w:name="_Toc184313299"/>
      <w:bookmarkEnd w:id="207"/>
      <w:bookmarkStart w:id="208" w:name="_Toc184310316"/>
      <w:bookmarkEnd w:id="208"/>
      <w:bookmarkStart w:id="209" w:name="_Toc184312082"/>
      <w:bookmarkEnd w:id="209"/>
      <w:bookmarkStart w:id="210" w:name="_Toc184308096"/>
      <w:bookmarkEnd w:id="210"/>
      <w:bookmarkStart w:id="211" w:name="_Toc184314461"/>
      <w:bookmarkEnd w:id="211"/>
      <w:bookmarkStart w:id="212" w:name="_Toc184310292"/>
      <w:bookmarkEnd w:id="212"/>
      <w:bookmarkStart w:id="213" w:name="_Toc184312114"/>
      <w:bookmarkEnd w:id="213"/>
      <w:bookmarkStart w:id="214" w:name="_Toc184313309"/>
      <w:bookmarkEnd w:id="214"/>
      <w:bookmarkStart w:id="215" w:name="_Toc184312117"/>
      <w:bookmarkEnd w:id="215"/>
      <w:bookmarkStart w:id="216" w:name="_Toc184312119"/>
      <w:bookmarkEnd w:id="216"/>
      <w:bookmarkStart w:id="217" w:name="_Toc184308045"/>
      <w:bookmarkEnd w:id="217"/>
      <w:bookmarkStart w:id="218" w:name="_Toc184310282"/>
      <w:bookmarkEnd w:id="218"/>
      <w:bookmarkStart w:id="219" w:name="_Toc184314438"/>
      <w:bookmarkEnd w:id="219"/>
      <w:bookmarkStart w:id="220" w:name="_Toc184313244"/>
      <w:bookmarkEnd w:id="220"/>
      <w:bookmarkStart w:id="221" w:name="_Toc184308099"/>
      <w:bookmarkEnd w:id="221"/>
      <w:bookmarkStart w:id="222" w:name="_Toc184310313"/>
      <w:bookmarkEnd w:id="222"/>
      <w:bookmarkStart w:id="223" w:name="_Toc184308086"/>
      <w:bookmarkEnd w:id="223"/>
      <w:bookmarkStart w:id="224" w:name="_Toc184312127"/>
      <w:bookmarkEnd w:id="224"/>
      <w:bookmarkStart w:id="225" w:name="_Toc184313288"/>
      <w:bookmarkEnd w:id="225"/>
      <w:bookmarkStart w:id="226" w:name="_Toc184310303"/>
      <w:bookmarkEnd w:id="226"/>
      <w:bookmarkStart w:id="227" w:name="_Toc184310323"/>
      <w:bookmarkEnd w:id="227"/>
      <w:bookmarkStart w:id="228" w:name="_Toc184313279"/>
      <w:bookmarkEnd w:id="228"/>
      <w:bookmarkStart w:id="229" w:name="_Toc184314482"/>
      <w:bookmarkEnd w:id="229"/>
      <w:bookmarkStart w:id="230" w:name="_Toc184312136"/>
      <w:bookmarkEnd w:id="230"/>
      <w:bookmarkStart w:id="231" w:name="_Toc184314418"/>
      <w:bookmarkEnd w:id="231"/>
      <w:bookmarkStart w:id="232" w:name="_Toc184310330"/>
      <w:bookmarkEnd w:id="232"/>
      <w:bookmarkStart w:id="233" w:name="_Toc184312106"/>
      <w:bookmarkEnd w:id="233"/>
      <w:bookmarkStart w:id="234" w:name="_Toc184313243"/>
      <w:bookmarkEnd w:id="234"/>
      <w:bookmarkStart w:id="235" w:name="_Toc184310285"/>
      <w:bookmarkEnd w:id="235"/>
      <w:bookmarkStart w:id="236" w:name="_Toc184310277"/>
      <w:bookmarkEnd w:id="236"/>
      <w:bookmarkStart w:id="237" w:name="_Toc184308088"/>
      <w:bookmarkEnd w:id="237"/>
      <w:bookmarkStart w:id="238" w:name="_Toc184314440"/>
      <w:bookmarkEnd w:id="238"/>
      <w:bookmarkStart w:id="239" w:name="_Toc184312079"/>
      <w:bookmarkEnd w:id="239"/>
      <w:bookmarkStart w:id="240" w:name="_Toc184313263"/>
      <w:bookmarkEnd w:id="240"/>
      <w:bookmarkStart w:id="241" w:name="_Toc184310296"/>
      <w:bookmarkEnd w:id="241"/>
      <w:bookmarkStart w:id="242" w:name="_Toc184314479"/>
      <w:bookmarkEnd w:id="242"/>
      <w:bookmarkStart w:id="243" w:name="_Toc184312103"/>
      <w:bookmarkEnd w:id="243"/>
      <w:bookmarkStart w:id="244" w:name="_Toc184310315"/>
      <w:bookmarkEnd w:id="244"/>
      <w:bookmarkStart w:id="245" w:name="_Toc184310302"/>
      <w:bookmarkEnd w:id="245"/>
      <w:bookmarkStart w:id="246" w:name="_Toc184308044"/>
      <w:bookmarkEnd w:id="246"/>
      <w:bookmarkStart w:id="247" w:name="_Toc184308040"/>
      <w:bookmarkEnd w:id="247"/>
      <w:bookmarkStart w:id="248" w:name="_Toc184310311"/>
      <w:bookmarkEnd w:id="248"/>
      <w:bookmarkStart w:id="249" w:name="_Toc184308098"/>
      <w:bookmarkEnd w:id="249"/>
      <w:bookmarkStart w:id="250" w:name="_Toc184314462"/>
      <w:bookmarkEnd w:id="250"/>
      <w:bookmarkStart w:id="251" w:name="_Toc184308081"/>
      <w:bookmarkEnd w:id="251"/>
      <w:bookmarkStart w:id="252" w:name="_Toc184310275"/>
      <w:bookmarkEnd w:id="252"/>
      <w:bookmarkStart w:id="253" w:name="_Toc184313240"/>
      <w:bookmarkEnd w:id="253"/>
      <w:bookmarkStart w:id="254" w:name="_Toc184310325"/>
      <w:bookmarkEnd w:id="254"/>
      <w:bookmarkStart w:id="255" w:name="_Toc184312125"/>
      <w:bookmarkEnd w:id="255"/>
      <w:bookmarkStart w:id="256" w:name="_Toc184313254"/>
      <w:bookmarkEnd w:id="256"/>
      <w:bookmarkStart w:id="257" w:name="_Toc184308052"/>
      <w:bookmarkEnd w:id="257"/>
      <w:bookmarkStart w:id="258" w:name="_Toc184313258"/>
      <w:bookmarkEnd w:id="258"/>
      <w:bookmarkStart w:id="259" w:name="_Toc184312118"/>
      <w:bookmarkEnd w:id="259"/>
      <w:bookmarkStart w:id="260" w:name="_Toc184314423"/>
      <w:bookmarkEnd w:id="260"/>
      <w:bookmarkStart w:id="261" w:name="_Toc184313300"/>
      <w:bookmarkEnd w:id="261"/>
      <w:bookmarkStart w:id="262" w:name="_Toc184314424"/>
      <w:bookmarkEnd w:id="262"/>
      <w:bookmarkStart w:id="263" w:name="_Toc184308066"/>
      <w:bookmarkEnd w:id="263"/>
      <w:bookmarkStart w:id="264" w:name="_Toc184313285"/>
      <w:bookmarkEnd w:id="264"/>
      <w:bookmarkStart w:id="265" w:name="_Toc184310336"/>
      <w:bookmarkEnd w:id="265"/>
      <w:bookmarkStart w:id="266" w:name="_Toc184310341"/>
      <w:bookmarkEnd w:id="266"/>
      <w:bookmarkStart w:id="267" w:name="_Toc184310340"/>
      <w:bookmarkEnd w:id="267"/>
      <w:bookmarkStart w:id="268" w:name="_Toc184310331"/>
      <w:bookmarkEnd w:id="268"/>
      <w:bookmarkStart w:id="269" w:name="_Toc184314421"/>
      <w:bookmarkEnd w:id="269"/>
      <w:bookmarkStart w:id="270" w:name="_Toc184310281"/>
      <w:bookmarkEnd w:id="270"/>
      <w:bookmarkStart w:id="271" w:name="_Toc184308046"/>
      <w:bookmarkEnd w:id="271"/>
      <w:bookmarkStart w:id="272" w:name="_Toc184314413"/>
      <w:bookmarkEnd w:id="272"/>
      <w:bookmarkStart w:id="273" w:name="_Toc184310293"/>
      <w:bookmarkEnd w:id="273"/>
      <w:bookmarkStart w:id="274" w:name="_Toc184312077"/>
      <w:bookmarkEnd w:id="274"/>
      <w:bookmarkStart w:id="275" w:name="_Toc184312068"/>
      <w:bookmarkEnd w:id="275"/>
      <w:bookmarkStart w:id="276" w:name="_Toc184314444"/>
      <w:bookmarkEnd w:id="276"/>
      <w:bookmarkStart w:id="277" w:name="_Toc184308041"/>
      <w:bookmarkEnd w:id="277"/>
      <w:bookmarkStart w:id="278" w:name="_Toc184312078"/>
      <w:bookmarkEnd w:id="278"/>
      <w:bookmarkStart w:id="279" w:name="_Toc184314453"/>
      <w:bookmarkEnd w:id="279"/>
      <w:bookmarkStart w:id="280" w:name="_Toc184314425"/>
      <w:bookmarkEnd w:id="280"/>
      <w:bookmarkStart w:id="281" w:name="_Toc184314411"/>
      <w:bookmarkEnd w:id="281"/>
      <w:bookmarkStart w:id="282" w:name="_Toc184313287"/>
      <w:bookmarkEnd w:id="282"/>
      <w:bookmarkStart w:id="283" w:name="_Toc184313290"/>
      <w:bookmarkEnd w:id="283"/>
      <w:bookmarkStart w:id="284" w:name="_Toc184310310"/>
      <w:bookmarkEnd w:id="284"/>
      <w:bookmarkStart w:id="285" w:name="_Toc184314430"/>
      <w:bookmarkEnd w:id="285"/>
      <w:bookmarkStart w:id="286" w:name="_Toc184310276"/>
      <w:bookmarkEnd w:id="286"/>
      <w:bookmarkStart w:id="287" w:name="_Toc184308087"/>
      <w:bookmarkEnd w:id="287"/>
      <w:bookmarkStart w:id="288" w:name="_Toc184310289"/>
      <w:bookmarkEnd w:id="288"/>
      <w:bookmarkStart w:id="289" w:name="_Toc184313265"/>
      <w:bookmarkEnd w:id="289"/>
      <w:bookmarkStart w:id="290" w:name="_Toc184308059"/>
      <w:bookmarkEnd w:id="290"/>
      <w:bookmarkStart w:id="291" w:name="_Toc184312098"/>
      <w:bookmarkEnd w:id="291"/>
      <w:bookmarkStart w:id="292" w:name="_Toc184310333"/>
      <w:bookmarkEnd w:id="292"/>
      <w:bookmarkStart w:id="293" w:name="_Toc184312111"/>
      <w:bookmarkEnd w:id="293"/>
      <w:bookmarkStart w:id="294" w:name="_Toc184310312"/>
      <w:bookmarkEnd w:id="294"/>
      <w:bookmarkStart w:id="295" w:name="_Toc184308050"/>
      <w:bookmarkEnd w:id="295"/>
      <w:bookmarkStart w:id="296" w:name="_Toc184314448"/>
      <w:bookmarkEnd w:id="296"/>
      <w:bookmarkStart w:id="297" w:name="_Toc184312134"/>
      <w:bookmarkEnd w:id="297"/>
      <w:bookmarkStart w:id="298" w:name="_Toc184312087"/>
      <w:bookmarkEnd w:id="298"/>
      <w:bookmarkStart w:id="299" w:name="_Toc184313296"/>
      <w:bookmarkEnd w:id="299"/>
      <w:bookmarkStart w:id="300" w:name="_Toc184308100"/>
      <w:bookmarkEnd w:id="300"/>
      <w:bookmarkStart w:id="301" w:name="_Toc184314458"/>
      <w:bookmarkEnd w:id="301"/>
      <w:bookmarkStart w:id="302" w:name="_Toc184314456"/>
      <w:bookmarkEnd w:id="302"/>
      <w:bookmarkStart w:id="303" w:name="_Toc184310274"/>
      <w:bookmarkEnd w:id="303"/>
      <w:bookmarkStart w:id="304" w:name="_Toc184308070"/>
      <w:bookmarkEnd w:id="304"/>
      <w:bookmarkStart w:id="305" w:name="_Toc184313302"/>
      <w:bookmarkEnd w:id="305"/>
      <w:bookmarkStart w:id="306" w:name="_Toc184313298"/>
      <w:bookmarkEnd w:id="306"/>
      <w:bookmarkStart w:id="307" w:name="_Toc184314410"/>
      <w:bookmarkEnd w:id="307"/>
      <w:bookmarkStart w:id="308" w:name="_Toc184312092"/>
      <w:bookmarkEnd w:id="308"/>
      <w:bookmarkStart w:id="309" w:name="_Toc184313295"/>
      <w:bookmarkEnd w:id="309"/>
      <w:bookmarkStart w:id="310" w:name="_Toc184312067"/>
      <w:bookmarkEnd w:id="310"/>
      <w:bookmarkStart w:id="311" w:name="_Toc184313253"/>
      <w:bookmarkEnd w:id="311"/>
      <w:bookmarkStart w:id="312" w:name="_Toc184314469"/>
      <w:bookmarkEnd w:id="312"/>
      <w:bookmarkStart w:id="313" w:name="_Toc184314449"/>
      <w:bookmarkEnd w:id="313"/>
      <w:bookmarkStart w:id="314" w:name="_Toc184312083"/>
      <w:bookmarkEnd w:id="314"/>
      <w:bookmarkStart w:id="315" w:name="_Toc184310339"/>
      <w:bookmarkEnd w:id="315"/>
      <w:bookmarkStart w:id="316" w:name="_Toc184308091"/>
      <w:bookmarkEnd w:id="316"/>
      <w:bookmarkStart w:id="317" w:name="_Toc184308105"/>
      <w:bookmarkEnd w:id="317"/>
      <w:bookmarkStart w:id="318" w:name="_Toc184313293"/>
      <w:bookmarkEnd w:id="318"/>
      <w:bookmarkStart w:id="319" w:name="_Toc184314419"/>
      <w:bookmarkEnd w:id="319"/>
      <w:bookmarkStart w:id="320" w:name="_Toc184312104"/>
      <w:bookmarkEnd w:id="320"/>
      <w:bookmarkStart w:id="321" w:name="_Toc184313308"/>
      <w:bookmarkEnd w:id="321"/>
      <w:bookmarkStart w:id="322" w:name="_Toc184310326"/>
      <w:bookmarkEnd w:id="322"/>
      <w:bookmarkStart w:id="323" w:name="_Toc184310328"/>
      <w:bookmarkEnd w:id="323"/>
      <w:bookmarkStart w:id="324" w:name="_Toc184310342"/>
      <w:bookmarkEnd w:id="324"/>
      <w:bookmarkStart w:id="325" w:name="_Toc184310288"/>
      <w:bookmarkEnd w:id="325"/>
      <w:bookmarkStart w:id="326" w:name="_Toc184314446"/>
      <w:bookmarkEnd w:id="326"/>
      <w:bookmarkStart w:id="327" w:name="_Toc184308108"/>
      <w:bookmarkEnd w:id="327"/>
      <w:bookmarkStart w:id="328" w:name="_Toc184312135"/>
      <w:bookmarkEnd w:id="328"/>
      <w:bookmarkStart w:id="329" w:name="_Toc184314442"/>
      <w:bookmarkEnd w:id="329"/>
      <w:bookmarkStart w:id="330" w:name="_Toc184312137"/>
      <w:bookmarkEnd w:id="330"/>
      <w:bookmarkStart w:id="331" w:name="_Toc184310298"/>
      <w:bookmarkEnd w:id="331"/>
      <w:bookmarkStart w:id="332" w:name="_Toc184308039"/>
      <w:bookmarkEnd w:id="332"/>
      <w:bookmarkStart w:id="333" w:name="_Toc184313239"/>
      <w:bookmarkEnd w:id="333"/>
      <w:bookmarkStart w:id="334" w:name="_Toc184314439"/>
      <w:bookmarkEnd w:id="334"/>
      <w:bookmarkStart w:id="335" w:name="_Toc184313273"/>
      <w:bookmarkEnd w:id="335"/>
      <w:bookmarkStart w:id="336" w:name="_Toc184314460"/>
      <w:bookmarkEnd w:id="336"/>
      <w:bookmarkStart w:id="337" w:name="_Toc184312129"/>
      <w:bookmarkEnd w:id="337"/>
      <w:bookmarkStart w:id="338" w:name="_Toc184314470"/>
      <w:bookmarkEnd w:id="338"/>
      <w:bookmarkStart w:id="339" w:name="_Toc184310287"/>
      <w:bookmarkEnd w:id="339"/>
      <w:bookmarkStart w:id="340" w:name="_Toc184314422"/>
      <w:bookmarkEnd w:id="340"/>
      <w:bookmarkStart w:id="341" w:name="_Toc184314455"/>
      <w:bookmarkEnd w:id="341"/>
      <w:bookmarkStart w:id="342" w:name="_Toc184308055"/>
      <w:bookmarkEnd w:id="342"/>
      <w:bookmarkStart w:id="343" w:name="_Toc184312102"/>
      <w:bookmarkEnd w:id="343"/>
      <w:bookmarkStart w:id="344" w:name="_Toc184310317"/>
      <w:bookmarkEnd w:id="344"/>
      <w:bookmarkStart w:id="345" w:name="_Toc184310343"/>
      <w:bookmarkEnd w:id="345"/>
      <w:bookmarkStart w:id="346" w:name="_Toc184310286"/>
      <w:bookmarkEnd w:id="346"/>
      <w:bookmarkStart w:id="347" w:name="_Toc184314433"/>
      <w:bookmarkEnd w:id="347"/>
      <w:bookmarkStart w:id="348" w:name="_Toc184314441"/>
      <w:bookmarkEnd w:id="348"/>
      <w:bookmarkStart w:id="349" w:name="_Toc184314459"/>
      <w:bookmarkEnd w:id="349"/>
      <w:bookmarkStart w:id="350" w:name="_Toc184308060"/>
      <w:bookmarkEnd w:id="350"/>
      <w:bookmarkStart w:id="351" w:name="_Toc184312076"/>
      <w:bookmarkEnd w:id="351"/>
      <w:bookmarkStart w:id="352" w:name="_Toc184313294"/>
      <w:bookmarkEnd w:id="352"/>
      <w:bookmarkStart w:id="353" w:name="_Toc184308106"/>
      <w:bookmarkEnd w:id="353"/>
      <w:bookmarkStart w:id="354" w:name="_Toc184314429"/>
      <w:bookmarkEnd w:id="354"/>
      <w:bookmarkStart w:id="355" w:name="_Toc184310344"/>
      <w:bookmarkEnd w:id="355"/>
      <w:bookmarkStart w:id="356" w:name="_Toc184308038"/>
      <w:bookmarkEnd w:id="356"/>
      <w:bookmarkStart w:id="357" w:name="_Toc184308058"/>
      <w:bookmarkEnd w:id="357"/>
      <w:bookmarkStart w:id="358" w:name="_Toc184313245"/>
      <w:bookmarkEnd w:id="358"/>
      <w:bookmarkStart w:id="359" w:name="_Toc184314474"/>
      <w:bookmarkEnd w:id="359"/>
      <w:bookmarkStart w:id="360" w:name="_Toc184312128"/>
      <w:bookmarkEnd w:id="360"/>
      <w:bookmarkStart w:id="361" w:name="_Toc184308047"/>
      <w:bookmarkEnd w:id="361"/>
      <w:bookmarkStart w:id="362" w:name="_Toc184308084"/>
      <w:bookmarkEnd w:id="362"/>
      <w:bookmarkStart w:id="363" w:name="_Toc184312115"/>
      <w:bookmarkEnd w:id="363"/>
      <w:bookmarkStart w:id="364" w:name="_Toc184313269"/>
      <w:bookmarkEnd w:id="364"/>
      <w:bookmarkStart w:id="365" w:name="_Toc184312096"/>
      <w:bookmarkEnd w:id="365"/>
      <w:bookmarkStart w:id="366" w:name="_Toc184310272"/>
      <w:bookmarkEnd w:id="366"/>
      <w:bookmarkStart w:id="367" w:name="_Toc184314475"/>
      <w:bookmarkEnd w:id="367"/>
      <w:bookmarkStart w:id="368" w:name="_Toc184310338"/>
      <w:bookmarkEnd w:id="368"/>
      <w:bookmarkStart w:id="369" w:name="_Toc184312113"/>
      <w:bookmarkEnd w:id="369"/>
      <w:bookmarkStart w:id="370" w:name="_Toc184314415"/>
      <w:bookmarkEnd w:id="370"/>
      <w:bookmarkStart w:id="371" w:name="_Toc184313278"/>
      <w:bookmarkEnd w:id="371"/>
      <w:bookmarkStart w:id="372" w:name="_Toc184310322"/>
      <w:bookmarkEnd w:id="372"/>
      <w:bookmarkStart w:id="373" w:name="_Toc184308056"/>
      <w:bookmarkEnd w:id="373"/>
      <w:bookmarkStart w:id="374" w:name="_Toc184313305"/>
      <w:bookmarkEnd w:id="374"/>
      <w:bookmarkStart w:id="375" w:name="_Toc184310332"/>
      <w:bookmarkEnd w:id="375"/>
      <w:bookmarkStart w:id="376" w:name="_Toc184312099"/>
      <w:bookmarkEnd w:id="376"/>
      <w:bookmarkStart w:id="377" w:name="_Toc184314434"/>
      <w:bookmarkEnd w:id="377"/>
      <w:bookmarkStart w:id="378" w:name="_Toc184313267"/>
      <w:bookmarkEnd w:id="378"/>
      <w:bookmarkStart w:id="379" w:name="_Toc184312123"/>
      <w:bookmarkEnd w:id="379"/>
      <w:bookmarkStart w:id="380" w:name="_Toc184312133"/>
      <w:bookmarkEnd w:id="380"/>
      <w:bookmarkStart w:id="381" w:name="_Toc184313274"/>
      <w:bookmarkEnd w:id="381"/>
      <w:bookmarkStart w:id="382" w:name="_Toc184314478"/>
      <w:bookmarkEnd w:id="382"/>
      <w:bookmarkStart w:id="383" w:name="_Toc184313289"/>
      <w:bookmarkEnd w:id="383"/>
      <w:bookmarkStart w:id="384" w:name="_Toc184312100"/>
      <w:bookmarkEnd w:id="384"/>
      <w:bookmarkStart w:id="385" w:name="_Toc184308071"/>
      <w:bookmarkEnd w:id="385"/>
      <w:bookmarkStart w:id="386" w:name="_Toc184308073"/>
      <w:bookmarkEnd w:id="386"/>
      <w:bookmarkStart w:id="387" w:name="_Toc184312124"/>
      <w:bookmarkEnd w:id="387"/>
      <w:bookmarkStart w:id="388" w:name="_Toc184312072"/>
      <w:bookmarkEnd w:id="388"/>
      <w:bookmarkStart w:id="389" w:name="_Toc184314465"/>
      <w:bookmarkEnd w:id="389"/>
      <w:bookmarkStart w:id="390" w:name="_Toc184313291"/>
      <w:bookmarkEnd w:id="390"/>
      <w:bookmarkStart w:id="391" w:name="_Toc184308069"/>
      <w:bookmarkEnd w:id="391"/>
      <w:bookmarkStart w:id="392" w:name="_Toc184310297"/>
      <w:bookmarkEnd w:id="392"/>
      <w:bookmarkStart w:id="393" w:name="_Toc184312121"/>
      <w:bookmarkEnd w:id="393"/>
      <w:bookmarkStart w:id="394" w:name="_Toc184308075"/>
      <w:bookmarkEnd w:id="394"/>
      <w:r>
        <w:rPr>
          <w:rFonts w:hint="eastAsia" w:ascii="宋体" w:hAnsi="宋体" w:cs="宋体"/>
          <w:b/>
          <w:color w:val="auto"/>
          <w:sz w:val="36"/>
          <w:szCs w:val="36"/>
          <w:highlight w:val="none"/>
        </w:rPr>
        <w:t>评标办法</w:t>
      </w:r>
    </w:p>
    <w:p w14:paraId="433CE6D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7AE83567">
      <w:pPr>
        <w:snapToGrid w:val="0"/>
        <w:spacing w:line="240" w:lineRule="auto"/>
        <w:jc w:val="left"/>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标项一</w:t>
      </w:r>
    </w:p>
    <w:tbl>
      <w:tblPr>
        <w:tblStyle w:val="6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5285"/>
        <w:gridCol w:w="723"/>
        <w:gridCol w:w="1214"/>
        <w:gridCol w:w="1481"/>
      </w:tblGrid>
      <w:tr w14:paraId="7769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76" w:type="dxa"/>
            <w:vAlign w:val="center"/>
          </w:tcPr>
          <w:p w14:paraId="0877C2A6">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285" w:type="dxa"/>
            <w:vAlign w:val="center"/>
          </w:tcPr>
          <w:p w14:paraId="72D124C9">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23" w:type="dxa"/>
            <w:vAlign w:val="center"/>
          </w:tcPr>
          <w:p w14:paraId="09E15845">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214" w:type="dxa"/>
            <w:vAlign w:val="center"/>
          </w:tcPr>
          <w:p w14:paraId="2B46F5AB">
            <w:pPr>
              <w:snapToGrid w:val="0"/>
              <w:spacing w:line="24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481" w:type="dxa"/>
          </w:tcPr>
          <w:p w14:paraId="0D9EA443">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68D5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76" w:type="dxa"/>
            <w:vAlign w:val="center"/>
          </w:tcPr>
          <w:p w14:paraId="21BC879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285" w:type="dxa"/>
          </w:tcPr>
          <w:p w14:paraId="1AEBA197">
            <w:pPr>
              <w:snapToGrid w:val="0"/>
              <w:spacing w:line="240" w:lineRule="auto"/>
              <w:jc w:val="left"/>
              <w:rPr>
                <w:rFonts w:hint="eastAsia"/>
                <w:color w:val="auto"/>
                <w:sz w:val="24"/>
                <w:szCs w:val="24"/>
                <w:highlight w:val="none"/>
              </w:rPr>
            </w:pPr>
            <w:r>
              <w:rPr>
                <w:rFonts w:hint="eastAsia"/>
                <w:color w:val="auto"/>
                <w:sz w:val="24"/>
                <w:szCs w:val="24"/>
                <w:highlight w:val="none"/>
              </w:rPr>
              <w:t>1.设备技术参数完全满足招标文件技术要求得4</w:t>
            </w:r>
            <w:r>
              <w:rPr>
                <w:rFonts w:hint="eastAsia"/>
                <w:color w:val="auto"/>
                <w:sz w:val="24"/>
                <w:szCs w:val="24"/>
                <w:highlight w:val="none"/>
                <w:lang w:val="en-US" w:eastAsia="zh-CN"/>
              </w:rPr>
              <w:t>7</w:t>
            </w:r>
            <w:r>
              <w:rPr>
                <w:rFonts w:hint="eastAsia"/>
                <w:color w:val="auto"/>
                <w:sz w:val="24"/>
                <w:szCs w:val="24"/>
                <w:highlight w:val="none"/>
              </w:rPr>
              <w:t>分。</w:t>
            </w:r>
          </w:p>
          <w:p w14:paraId="4EEE2278">
            <w:pPr>
              <w:snapToGrid w:val="0"/>
              <w:spacing w:line="240" w:lineRule="auto"/>
              <w:jc w:val="left"/>
              <w:rPr>
                <w:rFonts w:hint="eastAsia"/>
                <w:color w:val="auto"/>
                <w:sz w:val="24"/>
                <w:szCs w:val="24"/>
                <w:highlight w:val="none"/>
              </w:rPr>
            </w:pPr>
            <w:r>
              <w:rPr>
                <w:rFonts w:hint="eastAsia"/>
                <w:color w:val="auto"/>
                <w:sz w:val="24"/>
                <w:szCs w:val="24"/>
                <w:highlight w:val="none"/>
              </w:rPr>
              <w:t>2.一般参数，每一项不符合的则扣</w:t>
            </w:r>
            <w:r>
              <w:rPr>
                <w:rFonts w:hint="eastAsia"/>
                <w:color w:val="auto"/>
                <w:sz w:val="24"/>
                <w:szCs w:val="24"/>
                <w:highlight w:val="none"/>
                <w:lang w:val="en-US" w:eastAsia="zh-CN"/>
              </w:rPr>
              <w:t>2</w:t>
            </w:r>
            <w:r>
              <w:rPr>
                <w:rFonts w:hint="eastAsia"/>
                <w:color w:val="auto"/>
                <w:sz w:val="24"/>
                <w:szCs w:val="24"/>
                <w:highlight w:val="none"/>
              </w:rPr>
              <w:t>.5分。</w:t>
            </w:r>
          </w:p>
          <w:p w14:paraId="007F2D0A">
            <w:pPr>
              <w:snapToGrid w:val="0"/>
              <w:spacing w:line="240" w:lineRule="auto"/>
              <w:jc w:val="left"/>
              <w:rPr>
                <w:rFonts w:hint="eastAsia"/>
                <w:color w:val="auto"/>
                <w:sz w:val="24"/>
                <w:szCs w:val="24"/>
                <w:highlight w:val="none"/>
              </w:rPr>
            </w:pPr>
            <w:r>
              <w:rPr>
                <w:rFonts w:hint="eastAsia"/>
                <w:color w:val="auto"/>
                <w:sz w:val="24"/>
                <w:szCs w:val="24"/>
                <w:highlight w:val="none"/>
              </w:rPr>
              <w:t>3.△重要参数每一项不符合的则扣</w:t>
            </w:r>
            <w:r>
              <w:rPr>
                <w:rFonts w:hint="eastAsia"/>
                <w:color w:val="auto"/>
                <w:sz w:val="24"/>
                <w:szCs w:val="24"/>
                <w:highlight w:val="none"/>
                <w:lang w:val="en-US" w:eastAsia="zh-CN"/>
              </w:rPr>
              <w:t>7</w:t>
            </w:r>
            <w:r>
              <w:rPr>
                <w:rFonts w:hint="eastAsia"/>
                <w:color w:val="auto"/>
                <w:sz w:val="24"/>
                <w:szCs w:val="24"/>
                <w:highlight w:val="none"/>
              </w:rPr>
              <w:t>分。</w:t>
            </w:r>
          </w:p>
          <w:p w14:paraId="027147EF">
            <w:pPr>
              <w:snapToGrid w:val="0"/>
              <w:spacing w:line="240" w:lineRule="auto"/>
              <w:jc w:val="left"/>
              <w:rPr>
                <w:rFonts w:hint="eastAsia"/>
                <w:color w:val="auto"/>
                <w:sz w:val="24"/>
                <w:szCs w:val="24"/>
                <w:highlight w:val="none"/>
              </w:rPr>
            </w:pPr>
            <w:r>
              <w:rPr>
                <w:rFonts w:hint="eastAsia"/>
                <w:color w:val="auto"/>
                <w:sz w:val="24"/>
                <w:szCs w:val="24"/>
                <w:highlight w:val="none"/>
              </w:rPr>
              <w:t>4.▲的功能要求、性能指标及技术参数项响应有缺漏或负偏离的投标文件，该投标文件无效。</w:t>
            </w:r>
          </w:p>
          <w:p w14:paraId="04D369CD">
            <w:pPr>
              <w:pStyle w:val="5"/>
              <w:spacing w:line="240" w:lineRule="auto"/>
              <w:ind w:left="0" w:leftChars="0" w:firstLine="0" w:firstLineChars="0"/>
              <w:rPr>
                <w:rFonts w:hint="eastAsia" w:eastAsia="仿宋_GB2312"/>
                <w:color w:val="auto"/>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以上需按招标文件采购需求提供相关证明材料</w:t>
            </w:r>
          </w:p>
        </w:tc>
        <w:tc>
          <w:tcPr>
            <w:tcW w:w="723" w:type="dxa"/>
            <w:vAlign w:val="center"/>
          </w:tcPr>
          <w:p w14:paraId="2C77429E">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47</w:t>
            </w:r>
          </w:p>
        </w:tc>
        <w:tc>
          <w:tcPr>
            <w:tcW w:w="1214" w:type="dxa"/>
            <w:vAlign w:val="center"/>
          </w:tcPr>
          <w:p w14:paraId="137D3549">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481" w:type="dxa"/>
          </w:tcPr>
          <w:p w14:paraId="5BF6B589">
            <w:pPr>
              <w:snapToGrid w:val="0"/>
              <w:spacing w:line="360" w:lineRule="auto"/>
              <w:jc w:val="center"/>
              <w:rPr>
                <w:rFonts w:cs="仿宋_GB2312" w:asciiTheme="minorEastAsia" w:hAnsiTheme="minorEastAsia" w:eastAsiaTheme="minorEastAsia"/>
                <w:color w:val="auto"/>
                <w:sz w:val="24"/>
                <w:highlight w:val="none"/>
              </w:rPr>
            </w:pPr>
          </w:p>
        </w:tc>
      </w:tr>
      <w:tr w14:paraId="3CA3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6" w:type="dxa"/>
            <w:vMerge w:val="restart"/>
            <w:vAlign w:val="center"/>
          </w:tcPr>
          <w:p w14:paraId="5130F55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285" w:type="dxa"/>
          </w:tcPr>
          <w:p w14:paraId="0EB769E4">
            <w:pPr>
              <w:snapToGrid w:val="0"/>
              <w:spacing w:line="24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根据投标人针对本项目的安装调试方案，包括但不限于①安装人员配置安排：</w:t>
            </w:r>
          </w:p>
          <w:p w14:paraId="60F449A4">
            <w:pPr>
              <w:snapToGrid w:val="0"/>
              <w:spacing w:line="24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安排合理得1分，其他的0分；</w:t>
            </w:r>
          </w:p>
        </w:tc>
        <w:tc>
          <w:tcPr>
            <w:tcW w:w="723" w:type="dxa"/>
            <w:vAlign w:val="center"/>
          </w:tcPr>
          <w:p w14:paraId="4CCFFAFF">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214" w:type="dxa"/>
            <w:vAlign w:val="center"/>
          </w:tcPr>
          <w:p w14:paraId="22743242">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lang w:eastAsia="zh-CN"/>
              </w:rPr>
              <w:t>主观分</w:t>
            </w:r>
          </w:p>
        </w:tc>
        <w:tc>
          <w:tcPr>
            <w:tcW w:w="1481" w:type="dxa"/>
          </w:tcPr>
          <w:p w14:paraId="6B5BDC0C">
            <w:pPr>
              <w:snapToGrid w:val="0"/>
              <w:spacing w:line="360" w:lineRule="auto"/>
              <w:jc w:val="center"/>
              <w:rPr>
                <w:rFonts w:cs="仿宋_GB2312" w:asciiTheme="minorEastAsia" w:hAnsiTheme="minorEastAsia" w:eastAsiaTheme="minorEastAsia"/>
                <w:color w:val="auto"/>
                <w:sz w:val="24"/>
                <w:highlight w:val="none"/>
              </w:rPr>
            </w:pPr>
          </w:p>
        </w:tc>
      </w:tr>
      <w:tr w14:paraId="47D2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76" w:type="dxa"/>
            <w:vMerge w:val="continue"/>
            <w:vAlign w:val="center"/>
          </w:tcPr>
          <w:p w14:paraId="15F00434">
            <w:pPr>
              <w:snapToGrid w:val="0"/>
              <w:spacing w:line="360" w:lineRule="auto"/>
              <w:jc w:val="center"/>
              <w:rPr>
                <w:rFonts w:hint="eastAsia" w:cs="仿宋_GB2312" w:asciiTheme="minorEastAsia" w:hAnsiTheme="minorEastAsia" w:eastAsiaTheme="minorEastAsia"/>
                <w:color w:val="auto"/>
                <w:sz w:val="24"/>
                <w:highlight w:val="none"/>
              </w:rPr>
            </w:pPr>
          </w:p>
        </w:tc>
        <w:tc>
          <w:tcPr>
            <w:tcW w:w="5285" w:type="dxa"/>
          </w:tcPr>
          <w:p w14:paraId="01911423">
            <w:pPr>
              <w:snapToGrid w:val="0"/>
              <w:spacing w:line="24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②安装调试步骤、措施及问题的解决方案：</w:t>
            </w:r>
          </w:p>
          <w:p w14:paraId="57B3E511">
            <w:pPr>
              <w:snapToGrid w:val="0"/>
              <w:spacing w:line="24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安排合理得2分，其他的0-1分。</w:t>
            </w:r>
          </w:p>
        </w:tc>
        <w:tc>
          <w:tcPr>
            <w:tcW w:w="723" w:type="dxa"/>
            <w:vAlign w:val="center"/>
          </w:tcPr>
          <w:p w14:paraId="2C73CC22">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214" w:type="dxa"/>
            <w:vAlign w:val="center"/>
          </w:tcPr>
          <w:p w14:paraId="76972C3A">
            <w:pPr>
              <w:snapToGrid w:val="0"/>
              <w:spacing w:line="24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lang w:eastAsia="zh-CN"/>
              </w:rPr>
              <w:t>主观分</w:t>
            </w:r>
          </w:p>
        </w:tc>
        <w:tc>
          <w:tcPr>
            <w:tcW w:w="1481" w:type="dxa"/>
          </w:tcPr>
          <w:p w14:paraId="6D73B872">
            <w:pPr>
              <w:snapToGrid w:val="0"/>
              <w:spacing w:line="360" w:lineRule="auto"/>
              <w:jc w:val="center"/>
              <w:rPr>
                <w:rFonts w:cs="仿宋_GB2312" w:asciiTheme="minorEastAsia" w:hAnsiTheme="minorEastAsia" w:eastAsiaTheme="minorEastAsia"/>
                <w:color w:val="auto"/>
                <w:sz w:val="24"/>
                <w:highlight w:val="none"/>
              </w:rPr>
            </w:pPr>
          </w:p>
        </w:tc>
      </w:tr>
      <w:tr w14:paraId="7266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76" w:type="dxa"/>
            <w:vAlign w:val="center"/>
          </w:tcPr>
          <w:p w14:paraId="6EC22CA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5285" w:type="dxa"/>
          </w:tcPr>
          <w:p w14:paraId="544F94C9">
            <w:pPr>
              <w:snapToGrid w:val="0"/>
              <w:spacing w:line="24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723" w:type="dxa"/>
            <w:vAlign w:val="center"/>
          </w:tcPr>
          <w:p w14:paraId="4628C517">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214" w:type="dxa"/>
            <w:vAlign w:val="center"/>
          </w:tcPr>
          <w:p w14:paraId="534B11DC">
            <w:pPr>
              <w:snapToGrid w:val="0"/>
              <w:spacing w:line="240" w:lineRule="auto"/>
              <w:jc w:val="center"/>
              <w:rPr>
                <w:rFonts w:hint="eastAsia" w:cs="仿宋_GB2312" w:asciiTheme="minorEastAsia" w:hAnsiTheme="minorEastAsia" w:eastAsiaTheme="minorEastAsia"/>
                <w:bCs/>
                <w:color w:val="auto"/>
                <w:sz w:val="24"/>
                <w:highlight w:val="none"/>
                <w:lang w:eastAsia="zh-CN"/>
              </w:rPr>
            </w:pPr>
            <w:r>
              <w:rPr>
                <w:rFonts w:hint="eastAsia" w:cs="仿宋_GB2312" w:asciiTheme="minorEastAsia" w:hAnsiTheme="minorEastAsia" w:eastAsiaTheme="minorEastAsia"/>
                <w:bCs/>
                <w:color w:val="auto"/>
                <w:sz w:val="24"/>
                <w:highlight w:val="none"/>
              </w:rPr>
              <w:t>客观分</w:t>
            </w:r>
          </w:p>
        </w:tc>
        <w:tc>
          <w:tcPr>
            <w:tcW w:w="1481" w:type="dxa"/>
          </w:tcPr>
          <w:p w14:paraId="1E7BC076">
            <w:pPr>
              <w:snapToGrid w:val="0"/>
              <w:spacing w:line="360" w:lineRule="auto"/>
              <w:jc w:val="center"/>
              <w:rPr>
                <w:rFonts w:cs="仿宋_GB2312" w:asciiTheme="minorEastAsia" w:hAnsiTheme="minorEastAsia" w:eastAsiaTheme="minorEastAsia"/>
                <w:color w:val="auto"/>
                <w:sz w:val="24"/>
                <w:highlight w:val="none"/>
              </w:rPr>
            </w:pPr>
          </w:p>
        </w:tc>
      </w:tr>
      <w:tr w14:paraId="740B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76" w:type="dxa"/>
            <w:vAlign w:val="center"/>
          </w:tcPr>
          <w:p w14:paraId="3A82ED48">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5285" w:type="dxa"/>
            <w:vAlign w:val="top"/>
          </w:tcPr>
          <w:p w14:paraId="33041739">
            <w:pPr>
              <w:spacing w:line="240" w:lineRule="auto"/>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质保期在满足采购文件的基础上每增加1年</w:t>
            </w:r>
            <w:r>
              <w:rPr>
                <w:rFonts w:hint="eastAsia" w:ascii="宋体" w:hAnsi="宋体" w:cs="宋体"/>
                <w:b w:val="0"/>
                <w:bCs w:val="0"/>
                <w:color w:val="auto"/>
                <w:spacing w:val="-2"/>
                <w:kern w:val="2"/>
                <w:sz w:val="24"/>
                <w:szCs w:val="24"/>
                <w:highlight w:val="none"/>
                <w:lang w:val="en-US" w:eastAsia="zh-CN" w:bidi="ar-SA"/>
              </w:rPr>
              <w:t>或每增加</w:t>
            </w:r>
            <w:r>
              <w:rPr>
                <w:rFonts w:hint="eastAsia" w:ascii="宋体" w:hAnsi="宋体" w:cs="宋体"/>
                <w:b w:val="0"/>
                <w:bCs w:val="0"/>
                <w:color w:val="auto"/>
                <w:sz w:val="24"/>
                <w:szCs w:val="24"/>
                <w:highlight w:val="none"/>
                <w:lang w:val="en-US" w:eastAsia="zh-CN"/>
              </w:rPr>
              <w:t>30</w:t>
            </w:r>
            <w:r>
              <w:rPr>
                <w:rFonts w:hint="eastAsia" w:ascii="宋体" w:hAnsi="宋体" w:cs="宋体"/>
                <w:b w:val="0"/>
                <w:bCs w:val="0"/>
                <w:color w:val="auto"/>
                <w:sz w:val="24"/>
                <w:szCs w:val="24"/>
                <w:highlight w:val="none"/>
                <w:lang w:eastAsia="zh-CN"/>
              </w:rPr>
              <w:t>W秒次</w:t>
            </w:r>
            <w:r>
              <w:rPr>
                <w:rFonts w:hint="eastAsia" w:ascii="宋体" w:hAnsi="宋体" w:eastAsia="宋体" w:cs="宋体"/>
                <w:b w:val="0"/>
                <w:bCs w:val="0"/>
                <w:color w:val="auto"/>
                <w:spacing w:val="-2"/>
                <w:kern w:val="2"/>
                <w:sz w:val="24"/>
                <w:szCs w:val="24"/>
                <w:highlight w:val="none"/>
                <w:lang w:val="en-US" w:eastAsia="zh-CN" w:bidi="ar-SA"/>
              </w:rPr>
              <w:t>加1分，最多加2分。</w:t>
            </w:r>
          </w:p>
        </w:tc>
        <w:tc>
          <w:tcPr>
            <w:tcW w:w="723" w:type="dxa"/>
            <w:vAlign w:val="center"/>
          </w:tcPr>
          <w:p w14:paraId="689FAA3F">
            <w:pPr>
              <w:snapToGrid w:val="0"/>
              <w:spacing w:line="24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1214" w:type="dxa"/>
            <w:vAlign w:val="center"/>
          </w:tcPr>
          <w:p w14:paraId="726FE8D2">
            <w:pPr>
              <w:snapToGrid w:val="0"/>
              <w:spacing w:line="240" w:lineRule="auto"/>
              <w:jc w:val="center"/>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客观分</w:t>
            </w:r>
          </w:p>
        </w:tc>
        <w:tc>
          <w:tcPr>
            <w:tcW w:w="1481" w:type="dxa"/>
          </w:tcPr>
          <w:p w14:paraId="09ECB60F">
            <w:pPr>
              <w:snapToGrid w:val="0"/>
              <w:spacing w:line="360" w:lineRule="auto"/>
              <w:jc w:val="center"/>
              <w:rPr>
                <w:rFonts w:cs="仿宋_GB2312" w:asciiTheme="minorEastAsia" w:hAnsiTheme="minorEastAsia" w:eastAsiaTheme="minorEastAsia"/>
                <w:color w:val="auto"/>
                <w:sz w:val="24"/>
                <w:highlight w:val="none"/>
              </w:rPr>
            </w:pPr>
          </w:p>
        </w:tc>
      </w:tr>
      <w:tr w14:paraId="4AB5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76" w:type="dxa"/>
            <w:vAlign w:val="center"/>
          </w:tcPr>
          <w:p w14:paraId="23C6630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5285" w:type="dxa"/>
            <w:vAlign w:val="top"/>
          </w:tcPr>
          <w:p w14:paraId="1C5DEF8B">
            <w:pPr>
              <w:spacing w:line="240" w:lineRule="auto"/>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根据投标人针对本项目质量保障措施的科学性、全面性，</w:t>
            </w:r>
          </w:p>
          <w:p w14:paraId="48CF6ED7">
            <w:pPr>
              <w:spacing w:line="240" w:lineRule="auto"/>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①确保供货、运输的时效性；</w:t>
            </w:r>
          </w:p>
          <w:p w14:paraId="6EFDD6CC">
            <w:pPr>
              <w:spacing w:line="240" w:lineRule="auto"/>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②验收进度等情况及项目实施人员配置情况；</w:t>
            </w:r>
          </w:p>
          <w:p w14:paraId="0516AB8A">
            <w:pPr>
              <w:spacing w:line="240" w:lineRule="auto"/>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两方面均有合理计划，相关保障措施的得4分，有一方面不完善的得2-3分，都不能充分保障的得0-1分。</w:t>
            </w:r>
          </w:p>
        </w:tc>
        <w:tc>
          <w:tcPr>
            <w:tcW w:w="723" w:type="dxa"/>
            <w:vAlign w:val="center"/>
          </w:tcPr>
          <w:p w14:paraId="03C29C93">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214" w:type="dxa"/>
            <w:vAlign w:val="center"/>
          </w:tcPr>
          <w:p w14:paraId="36718F90">
            <w:pPr>
              <w:snapToGrid w:val="0"/>
              <w:spacing w:line="24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81" w:type="dxa"/>
          </w:tcPr>
          <w:p w14:paraId="61E68E51">
            <w:pPr>
              <w:snapToGrid w:val="0"/>
              <w:spacing w:line="360" w:lineRule="auto"/>
              <w:jc w:val="center"/>
              <w:rPr>
                <w:rFonts w:cs="仿宋_GB2312" w:asciiTheme="minorEastAsia" w:hAnsiTheme="minorEastAsia" w:eastAsiaTheme="minorEastAsia"/>
                <w:color w:val="auto"/>
                <w:sz w:val="24"/>
                <w:highlight w:val="none"/>
              </w:rPr>
            </w:pPr>
          </w:p>
        </w:tc>
      </w:tr>
      <w:tr w14:paraId="4766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Align w:val="center"/>
          </w:tcPr>
          <w:p w14:paraId="49D0FF6D">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5285" w:type="dxa"/>
            <w:vAlign w:val="center"/>
          </w:tcPr>
          <w:p w14:paraId="11F006C7">
            <w:pPr>
              <w:spacing w:line="240" w:lineRule="auto"/>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售后服务方案，包括但不限于服务响应时间、故障解决方案。</w:t>
            </w:r>
          </w:p>
          <w:p w14:paraId="1F13DE79">
            <w:pPr>
              <w:spacing w:line="240" w:lineRule="auto"/>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响应时间短，解决方案充分得2分；</w:t>
            </w:r>
          </w:p>
          <w:p w14:paraId="17F259A0">
            <w:pPr>
              <w:spacing w:line="240" w:lineRule="auto"/>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响应时间一般，解决方案较合理得1分；</w:t>
            </w:r>
          </w:p>
          <w:p w14:paraId="3A04B43C">
            <w:pPr>
              <w:spacing w:line="240" w:lineRule="auto"/>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响应时间长，解决方案差0.5分；</w:t>
            </w:r>
          </w:p>
          <w:p w14:paraId="1E99ECDB">
            <w:pPr>
              <w:spacing w:line="240" w:lineRule="auto"/>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无解决方案得0分。</w:t>
            </w:r>
          </w:p>
        </w:tc>
        <w:tc>
          <w:tcPr>
            <w:tcW w:w="723" w:type="dxa"/>
            <w:vAlign w:val="center"/>
          </w:tcPr>
          <w:p w14:paraId="0AF7AF95">
            <w:pPr>
              <w:snapToGrid w:val="0"/>
              <w:spacing w:line="24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1214" w:type="dxa"/>
            <w:vAlign w:val="center"/>
          </w:tcPr>
          <w:p w14:paraId="4FE63E0A">
            <w:pPr>
              <w:snapToGrid w:val="0"/>
              <w:spacing w:line="24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1481" w:type="dxa"/>
          </w:tcPr>
          <w:p w14:paraId="3DA7894B">
            <w:pPr>
              <w:snapToGrid w:val="0"/>
              <w:spacing w:line="360" w:lineRule="auto"/>
              <w:jc w:val="center"/>
              <w:rPr>
                <w:rFonts w:cs="仿宋_GB2312" w:asciiTheme="minorEastAsia" w:hAnsiTheme="minorEastAsia" w:eastAsiaTheme="minorEastAsia"/>
                <w:color w:val="auto"/>
                <w:sz w:val="24"/>
                <w:highlight w:val="none"/>
              </w:rPr>
            </w:pPr>
          </w:p>
        </w:tc>
      </w:tr>
      <w:tr w14:paraId="669D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76" w:type="dxa"/>
            <w:vAlign w:val="center"/>
          </w:tcPr>
          <w:p w14:paraId="41200218">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7</w:t>
            </w:r>
          </w:p>
        </w:tc>
        <w:tc>
          <w:tcPr>
            <w:tcW w:w="5285" w:type="dxa"/>
            <w:vAlign w:val="center"/>
          </w:tcPr>
          <w:p w14:paraId="1DD30320">
            <w:pPr>
              <w:spacing w:line="240" w:lineRule="auto"/>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售后服务机构备品备件储备情况：</w:t>
            </w:r>
          </w:p>
          <w:p w14:paraId="4CBCD602">
            <w:pPr>
              <w:spacing w:line="240" w:lineRule="auto"/>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储备充足能充分满足售后服务要求得</w:t>
            </w:r>
            <w:r>
              <w:rPr>
                <w:rFonts w:hint="eastAsia" w:ascii="宋体" w:hAnsi="宋体" w:eastAsia="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3C1977DC">
            <w:pPr>
              <w:spacing w:line="240" w:lineRule="auto"/>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储备一般基本能满足售后服务要求得1分；</w:t>
            </w:r>
          </w:p>
          <w:p w14:paraId="0F2FE984">
            <w:pPr>
              <w:spacing w:line="240" w:lineRule="auto"/>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储备情况差不能满足售后服务要求0.5分；</w:t>
            </w:r>
          </w:p>
          <w:p w14:paraId="141A08EB">
            <w:pPr>
              <w:spacing w:line="240" w:lineRule="auto"/>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无备品备件储备得0分。</w:t>
            </w:r>
          </w:p>
        </w:tc>
        <w:tc>
          <w:tcPr>
            <w:tcW w:w="723" w:type="dxa"/>
            <w:vAlign w:val="center"/>
          </w:tcPr>
          <w:p w14:paraId="24DB742C">
            <w:pPr>
              <w:snapToGrid w:val="0"/>
              <w:spacing w:line="24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1214" w:type="dxa"/>
            <w:vAlign w:val="center"/>
          </w:tcPr>
          <w:p w14:paraId="114C0713">
            <w:pPr>
              <w:snapToGrid w:val="0"/>
              <w:spacing w:line="24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1481" w:type="dxa"/>
          </w:tcPr>
          <w:p w14:paraId="6130C359">
            <w:pPr>
              <w:snapToGrid w:val="0"/>
              <w:spacing w:line="360" w:lineRule="auto"/>
              <w:jc w:val="center"/>
              <w:rPr>
                <w:rFonts w:cs="仿宋_GB2312" w:asciiTheme="minorEastAsia" w:hAnsiTheme="minorEastAsia" w:eastAsiaTheme="minorEastAsia"/>
                <w:color w:val="auto"/>
                <w:sz w:val="24"/>
                <w:highlight w:val="none"/>
              </w:rPr>
            </w:pPr>
          </w:p>
        </w:tc>
      </w:tr>
      <w:tr w14:paraId="6EEF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76" w:type="dxa"/>
            <w:vAlign w:val="center"/>
          </w:tcPr>
          <w:p w14:paraId="5581ACF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5285" w:type="dxa"/>
            <w:vAlign w:val="center"/>
          </w:tcPr>
          <w:p w14:paraId="680A407E">
            <w:pPr>
              <w:spacing w:line="240" w:lineRule="auto"/>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售后服务机构技术服务人员情况，提供姓名、工作经验、资质证书情况。</w:t>
            </w:r>
          </w:p>
          <w:p w14:paraId="63E495A4">
            <w:pPr>
              <w:spacing w:line="240" w:lineRule="auto"/>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人员配备充足售后服务经验丰富得</w:t>
            </w:r>
            <w:r>
              <w:rPr>
                <w:rFonts w:hint="eastAsia" w:ascii="宋体" w:hAnsi="宋体" w:eastAsia="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7C6EE83F">
            <w:pPr>
              <w:spacing w:line="240" w:lineRule="auto"/>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人员配备和售后服务一般得1分；</w:t>
            </w:r>
          </w:p>
          <w:p w14:paraId="153FD271">
            <w:pPr>
              <w:spacing w:line="240" w:lineRule="auto"/>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人员配备不足售后服务经验差0.5分；</w:t>
            </w:r>
          </w:p>
          <w:p w14:paraId="3C5E4135">
            <w:pPr>
              <w:spacing w:line="240" w:lineRule="auto"/>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无人员配备得0分。</w:t>
            </w:r>
          </w:p>
        </w:tc>
        <w:tc>
          <w:tcPr>
            <w:tcW w:w="723" w:type="dxa"/>
            <w:vAlign w:val="center"/>
          </w:tcPr>
          <w:p w14:paraId="3FED7ACA">
            <w:pPr>
              <w:snapToGrid w:val="0"/>
              <w:spacing w:line="24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1214" w:type="dxa"/>
            <w:vAlign w:val="center"/>
          </w:tcPr>
          <w:p w14:paraId="014F44FE">
            <w:pPr>
              <w:snapToGrid w:val="0"/>
              <w:spacing w:line="24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1481" w:type="dxa"/>
          </w:tcPr>
          <w:p w14:paraId="5D4C6AB0">
            <w:pPr>
              <w:snapToGrid w:val="0"/>
              <w:spacing w:line="360" w:lineRule="auto"/>
              <w:jc w:val="center"/>
              <w:rPr>
                <w:rFonts w:cs="仿宋_GB2312" w:asciiTheme="minorEastAsia" w:hAnsiTheme="minorEastAsia" w:eastAsiaTheme="minorEastAsia"/>
                <w:color w:val="auto"/>
                <w:sz w:val="24"/>
                <w:highlight w:val="none"/>
              </w:rPr>
            </w:pPr>
          </w:p>
        </w:tc>
      </w:tr>
      <w:tr w14:paraId="49A5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76" w:type="dxa"/>
            <w:vAlign w:val="center"/>
          </w:tcPr>
          <w:p w14:paraId="4EB4B169">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9</w:t>
            </w:r>
          </w:p>
        </w:tc>
        <w:tc>
          <w:tcPr>
            <w:tcW w:w="5285" w:type="dxa"/>
            <w:vAlign w:val="top"/>
          </w:tcPr>
          <w:p w14:paraId="48B46BBB">
            <w:pPr>
              <w:snapToGrid w:val="0"/>
              <w:spacing w:line="240" w:lineRule="auto"/>
              <w:jc w:val="left"/>
              <w:rPr>
                <w:rFonts w:hint="default" w:cs="仿宋_GB2312" w:asciiTheme="minorEastAsia" w:hAnsiTheme="minorEastAsia" w:eastAsiaTheme="minorEastAsia"/>
                <w:color w:val="auto"/>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w:t>
            </w:r>
            <w:r>
              <w:rPr>
                <w:rFonts w:hint="eastAsia" w:ascii="宋体" w:hAnsi="宋体" w:cs="宋体"/>
                <w:b w:val="0"/>
                <w:bCs w:val="0"/>
                <w:color w:val="auto"/>
                <w:spacing w:val="-2"/>
                <w:kern w:val="2"/>
                <w:sz w:val="24"/>
                <w:szCs w:val="24"/>
                <w:highlight w:val="none"/>
                <w:lang w:val="en-US" w:eastAsia="zh-CN" w:bidi="ar-SA"/>
              </w:rPr>
              <w:t>提供</w:t>
            </w:r>
            <w:r>
              <w:rPr>
                <w:rFonts w:hint="default" w:cs="仿宋_GB2312" w:asciiTheme="minorEastAsia" w:hAnsiTheme="minorEastAsia" w:eastAsiaTheme="minorEastAsia"/>
                <w:color w:val="auto"/>
                <w:kern w:val="2"/>
                <w:sz w:val="24"/>
                <w:szCs w:val="24"/>
                <w:highlight w:val="none"/>
                <w:lang w:val="en-US" w:eastAsia="zh-CN" w:bidi="ar-SA"/>
              </w:rPr>
              <w:t>培训方案</w:t>
            </w:r>
            <w:r>
              <w:rPr>
                <w:rFonts w:hint="eastAsia" w:cs="仿宋_GB2312" w:asciiTheme="minorEastAsia" w:hAnsiTheme="minorEastAsia" w:eastAsiaTheme="minorEastAsia"/>
                <w:color w:val="auto"/>
                <w:kern w:val="2"/>
                <w:sz w:val="24"/>
                <w:szCs w:val="24"/>
                <w:highlight w:val="none"/>
                <w:lang w:val="en-US" w:eastAsia="zh-CN" w:bidi="ar-SA"/>
              </w:rPr>
              <w:t>中</w:t>
            </w:r>
            <w:r>
              <w:rPr>
                <w:rFonts w:hint="default" w:cs="仿宋_GB2312" w:asciiTheme="minorEastAsia" w:hAnsiTheme="minorEastAsia" w:eastAsiaTheme="minorEastAsia"/>
                <w:color w:val="auto"/>
                <w:kern w:val="2"/>
                <w:sz w:val="24"/>
                <w:szCs w:val="24"/>
                <w:highlight w:val="none"/>
                <w:lang w:val="en-US" w:eastAsia="zh-CN" w:bidi="ar-SA"/>
              </w:rPr>
              <w:t>包括但不限于培训对象、课时安排、师资力量安排等。方案考虑充分安排有效得4分；</w:t>
            </w:r>
          </w:p>
          <w:p w14:paraId="20666AFB">
            <w:pPr>
              <w:snapToGrid w:val="0"/>
              <w:spacing w:line="240" w:lineRule="auto"/>
              <w:jc w:val="left"/>
              <w:rPr>
                <w:rFonts w:hint="default" w:cs="仿宋_GB2312" w:asciiTheme="minorEastAsia" w:hAnsiTheme="minorEastAsia" w:eastAsiaTheme="minorEastAsia"/>
                <w:color w:val="auto"/>
                <w:kern w:val="2"/>
                <w:sz w:val="24"/>
                <w:szCs w:val="24"/>
                <w:highlight w:val="none"/>
                <w:lang w:val="en-US" w:eastAsia="zh-CN" w:bidi="ar-SA"/>
              </w:rPr>
            </w:pPr>
            <w:r>
              <w:rPr>
                <w:rFonts w:hint="default" w:cs="仿宋_GB2312" w:asciiTheme="minorEastAsia" w:hAnsiTheme="minorEastAsia" w:eastAsiaTheme="minorEastAsia"/>
                <w:color w:val="auto"/>
                <w:kern w:val="2"/>
                <w:sz w:val="24"/>
                <w:szCs w:val="24"/>
                <w:highlight w:val="none"/>
                <w:lang w:val="en-US" w:eastAsia="zh-CN" w:bidi="ar-SA"/>
              </w:rPr>
              <w:t>方案合理安排一般得1-3分；</w:t>
            </w:r>
          </w:p>
          <w:p w14:paraId="670B8666">
            <w:pPr>
              <w:snapToGrid w:val="0"/>
              <w:spacing w:line="240" w:lineRule="auto"/>
              <w:jc w:val="left"/>
              <w:rPr>
                <w:rFonts w:hint="default" w:cs="仿宋_GB2312" w:asciiTheme="minorEastAsia" w:hAnsiTheme="minorEastAsia" w:eastAsiaTheme="minorEastAsia"/>
                <w:color w:val="auto"/>
                <w:kern w:val="2"/>
                <w:sz w:val="24"/>
                <w:szCs w:val="24"/>
                <w:highlight w:val="none"/>
                <w:lang w:val="en-US" w:eastAsia="zh-CN" w:bidi="ar-SA"/>
              </w:rPr>
            </w:pPr>
            <w:r>
              <w:rPr>
                <w:rFonts w:hint="default" w:cs="仿宋_GB2312" w:asciiTheme="minorEastAsia" w:hAnsiTheme="minorEastAsia" w:eastAsiaTheme="minorEastAsia"/>
                <w:color w:val="auto"/>
                <w:kern w:val="2"/>
                <w:sz w:val="24"/>
                <w:szCs w:val="24"/>
                <w:highlight w:val="none"/>
                <w:lang w:val="en-US" w:eastAsia="zh-CN" w:bidi="ar-SA"/>
              </w:rPr>
              <w:t>方案合理安排差得0.5分；</w:t>
            </w:r>
          </w:p>
          <w:p w14:paraId="083B1107">
            <w:pPr>
              <w:snapToGrid w:val="0"/>
              <w:spacing w:line="240" w:lineRule="auto"/>
              <w:jc w:val="left"/>
              <w:rPr>
                <w:rFonts w:hint="eastAsia" w:cs="仿宋_GB2312" w:asciiTheme="minorEastAsia" w:hAnsiTheme="minorEastAsia" w:eastAsiaTheme="minorEastAsia"/>
                <w:color w:val="auto"/>
                <w:kern w:val="2"/>
                <w:sz w:val="24"/>
                <w:szCs w:val="24"/>
                <w:highlight w:val="none"/>
                <w:lang w:val="zh-CN" w:eastAsia="zh-CN" w:bidi="ar-SA"/>
              </w:rPr>
            </w:pPr>
            <w:r>
              <w:rPr>
                <w:rFonts w:hint="default" w:cs="仿宋_GB2312" w:asciiTheme="minorEastAsia" w:hAnsiTheme="minorEastAsia" w:eastAsiaTheme="minorEastAsia"/>
                <w:color w:val="auto"/>
                <w:kern w:val="2"/>
                <w:sz w:val="24"/>
                <w:szCs w:val="24"/>
                <w:highlight w:val="none"/>
                <w:lang w:val="en-US" w:eastAsia="zh-CN" w:bidi="ar-SA"/>
              </w:rPr>
              <w:t>无方案得0分。</w:t>
            </w:r>
          </w:p>
        </w:tc>
        <w:tc>
          <w:tcPr>
            <w:tcW w:w="723" w:type="dxa"/>
            <w:vAlign w:val="center"/>
          </w:tcPr>
          <w:p w14:paraId="5EC7D582">
            <w:pPr>
              <w:snapToGrid w:val="0"/>
              <w:spacing w:line="24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4</w:t>
            </w:r>
          </w:p>
        </w:tc>
        <w:tc>
          <w:tcPr>
            <w:tcW w:w="1214" w:type="dxa"/>
            <w:vAlign w:val="center"/>
          </w:tcPr>
          <w:p w14:paraId="71E62AF6">
            <w:pPr>
              <w:snapToGrid w:val="0"/>
              <w:spacing w:line="24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1481" w:type="dxa"/>
          </w:tcPr>
          <w:p w14:paraId="378CCB01">
            <w:pPr>
              <w:snapToGrid w:val="0"/>
              <w:spacing w:line="360" w:lineRule="auto"/>
              <w:jc w:val="center"/>
              <w:rPr>
                <w:rFonts w:cs="仿宋_GB2312" w:asciiTheme="minorEastAsia" w:hAnsiTheme="minorEastAsia" w:eastAsiaTheme="minorEastAsia"/>
                <w:color w:val="auto"/>
                <w:sz w:val="24"/>
                <w:highlight w:val="none"/>
              </w:rPr>
            </w:pPr>
          </w:p>
        </w:tc>
      </w:tr>
      <w:tr w14:paraId="08C1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76" w:type="dxa"/>
            <w:vAlign w:val="center"/>
          </w:tcPr>
          <w:p w14:paraId="24D6356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5285" w:type="dxa"/>
            <w:vAlign w:val="center"/>
          </w:tcPr>
          <w:p w14:paraId="02ACF0E2">
            <w:pPr>
              <w:spacing w:line="240" w:lineRule="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2022年1月1日起</w:t>
            </w:r>
            <w:r>
              <w:rPr>
                <w:rFonts w:hint="eastAsia" w:cs="仿宋_GB2312" w:asciiTheme="minorEastAsia" w:hAnsiTheme="minorEastAsia" w:eastAsiaTheme="minorEastAsia"/>
                <w:color w:val="auto"/>
                <w:kern w:val="2"/>
                <w:sz w:val="24"/>
                <w:szCs w:val="24"/>
                <w:highlight w:val="none"/>
                <w:lang w:val="en-US" w:eastAsia="zh-CN" w:bidi="ar-SA"/>
              </w:rPr>
              <w:t>（以合同签定时间为准）非同单位采购与本次投标相同型号的产品，每个合同得1分，最高得3分。（须提供合同复印件，能辨析型号，否则不得分）</w:t>
            </w:r>
          </w:p>
          <w:p w14:paraId="7E6F3E07">
            <w:pPr>
              <w:spacing w:line="240" w:lineRule="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投标产品为省级以上主管部门认定的首台套产品，自纳入《省推广应用指导目录》起三年内参加政府采购活动，视同已提供相应销售业绩，本项得满分。</w:t>
            </w:r>
          </w:p>
        </w:tc>
        <w:tc>
          <w:tcPr>
            <w:tcW w:w="723" w:type="dxa"/>
            <w:vAlign w:val="center"/>
          </w:tcPr>
          <w:p w14:paraId="6DD0B1F6">
            <w:pPr>
              <w:snapToGrid w:val="0"/>
              <w:spacing w:line="24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3</w:t>
            </w:r>
          </w:p>
        </w:tc>
        <w:tc>
          <w:tcPr>
            <w:tcW w:w="1214" w:type="dxa"/>
            <w:vAlign w:val="center"/>
          </w:tcPr>
          <w:p w14:paraId="0844ACA7">
            <w:pPr>
              <w:snapToGrid w:val="0"/>
              <w:spacing w:line="24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lang w:eastAsia="zh-CN"/>
              </w:rPr>
              <w:t>客</w:t>
            </w:r>
            <w:r>
              <w:rPr>
                <w:rFonts w:hint="eastAsia" w:cs="仿宋_GB2312" w:asciiTheme="minorEastAsia" w:hAnsiTheme="minorEastAsia" w:eastAsiaTheme="minorEastAsia"/>
                <w:bCs/>
                <w:color w:val="auto"/>
                <w:sz w:val="24"/>
                <w:highlight w:val="none"/>
              </w:rPr>
              <w:t>观分</w:t>
            </w:r>
          </w:p>
        </w:tc>
        <w:tc>
          <w:tcPr>
            <w:tcW w:w="1481" w:type="dxa"/>
          </w:tcPr>
          <w:p w14:paraId="7E6864BE">
            <w:pPr>
              <w:snapToGrid w:val="0"/>
              <w:spacing w:line="360" w:lineRule="auto"/>
              <w:jc w:val="center"/>
              <w:rPr>
                <w:rFonts w:cs="仿宋_GB2312" w:asciiTheme="minorEastAsia" w:hAnsiTheme="minorEastAsia" w:eastAsiaTheme="minorEastAsia"/>
                <w:color w:val="auto"/>
                <w:sz w:val="24"/>
                <w:highlight w:val="none"/>
              </w:rPr>
            </w:pPr>
          </w:p>
        </w:tc>
      </w:tr>
      <w:tr w14:paraId="04AC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876" w:type="dxa"/>
            <w:vAlign w:val="center"/>
          </w:tcPr>
          <w:p w14:paraId="4DBD927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5285" w:type="dxa"/>
            <w:vAlign w:val="center"/>
          </w:tcPr>
          <w:p w14:paraId="1E84D64B">
            <w:pPr>
              <w:spacing w:line="24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7940611E">
            <w:pPr>
              <w:spacing w:line="240" w:lineRule="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评标过程中，不得去掉报价中的最高报价和最低报价。</w:t>
            </w:r>
          </w:p>
          <w:p w14:paraId="22EB7A85">
            <w:pPr>
              <w:spacing w:line="24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23" w:type="dxa"/>
            <w:vAlign w:val="center"/>
          </w:tcPr>
          <w:p w14:paraId="60D319C9">
            <w:pPr>
              <w:spacing w:line="240" w:lineRule="auto"/>
              <w:jc w:val="center"/>
              <w:outlineLvl w:val="0"/>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30</w:t>
            </w:r>
          </w:p>
        </w:tc>
        <w:tc>
          <w:tcPr>
            <w:tcW w:w="1214" w:type="dxa"/>
            <w:vAlign w:val="center"/>
          </w:tcPr>
          <w:p w14:paraId="0FFE49CD">
            <w:pPr>
              <w:spacing w:line="240" w:lineRule="auto"/>
              <w:jc w:val="center"/>
              <w:outlineLvl w:val="0"/>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客观分</w:t>
            </w:r>
          </w:p>
        </w:tc>
        <w:tc>
          <w:tcPr>
            <w:tcW w:w="1481" w:type="dxa"/>
            <w:vAlign w:val="center"/>
          </w:tcPr>
          <w:p w14:paraId="7E08A635">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1C79E7A8">
      <w:pPr>
        <w:snapToGrid w:val="0"/>
        <w:spacing w:line="240" w:lineRule="auto"/>
        <w:jc w:val="left"/>
        <w:rPr>
          <w:rFonts w:hint="eastAsia" w:ascii="宋体" w:hAnsi="宋体" w:cs="宋体"/>
          <w:b/>
          <w:color w:val="auto"/>
          <w:sz w:val="28"/>
          <w:szCs w:val="28"/>
          <w:highlight w:val="none"/>
          <w:lang w:val="en-US" w:eastAsia="zh-CN"/>
        </w:rPr>
      </w:pPr>
    </w:p>
    <w:p w14:paraId="58E6B934">
      <w:pPr>
        <w:snapToGrid w:val="0"/>
        <w:spacing w:line="240" w:lineRule="auto"/>
        <w:jc w:val="left"/>
        <w:rPr>
          <w:rFonts w:hint="eastAsia" w:ascii="宋体" w:hAnsi="宋体" w:cs="宋体"/>
          <w:b/>
          <w:color w:val="auto"/>
          <w:sz w:val="28"/>
          <w:szCs w:val="28"/>
          <w:highlight w:val="none"/>
          <w:lang w:eastAsia="zh-CN"/>
        </w:rPr>
      </w:pPr>
    </w:p>
    <w:p w14:paraId="36257015">
      <w:pPr>
        <w:snapToGrid w:val="0"/>
        <w:spacing w:line="240" w:lineRule="auto"/>
        <w:jc w:val="left"/>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eastAsia="zh-CN"/>
        </w:rPr>
        <w:t>标项二</w:t>
      </w:r>
    </w:p>
    <w:tbl>
      <w:tblPr>
        <w:tblStyle w:val="6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5327"/>
        <w:gridCol w:w="729"/>
        <w:gridCol w:w="1224"/>
        <w:gridCol w:w="1493"/>
      </w:tblGrid>
      <w:tr w14:paraId="003B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59FC8411">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5327" w:type="dxa"/>
            <w:vAlign w:val="center"/>
          </w:tcPr>
          <w:p w14:paraId="0421C8E7">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29" w:type="dxa"/>
            <w:vAlign w:val="center"/>
          </w:tcPr>
          <w:p w14:paraId="739F51CC">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224" w:type="dxa"/>
            <w:vAlign w:val="center"/>
          </w:tcPr>
          <w:p w14:paraId="585691F8">
            <w:pPr>
              <w:snapToGrid w:val="0"/>
              <w:spacing w:line="24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493" w:type="dxa"/>
            <w:vAlign w:val="top"/>
          </w:tcPr>
          <w:p w14:paraId="0AAAF749">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7271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0F1D8ECB">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5327" w:type="dxa"/>
            <w:vAlign w:val="top"/>
          </w:tcPr>
          <w:p w14:paraId="347AABA7">
            <w:pPr>
              <w:snapToGrid w:val="0"/>
              <w:spacing w:line="240" w:lineRule="auto"/>
              <w:jc w:val="left"/>
              <w:rPr>
                <w:rFonts w:hint="eastAsia" w:ascii="宋体" w:hAnsi="宋体" w:eastAsia="宋体" w:cs="宋体"/>
                <w:color w:val="auto"/>
                <w:sz w:val="24"/>
                <w:szCs w:val="24"/>
                <w:highlight w:val="none"/>
              </w:rPr>
            </w:pPr>
            <w:r>
              <w:rPr>
                <w:rFonts w:hint="eastAsia"/>
                <w:color w:val="auto"/>
                <w:sz w:val="24"/>
                <w:szCs w:val="24"/>
                <w:highlight w:val="none"/>
              </w:rPr>
              <w:t>1.设备技术参数完全满足招标文件技术要</w:t>
            </w:r>
            <w:r>
              <w:rPr>
                <w:rFonts w:hint="eastAsia" w:ascii="宋体" w:hAnsi="宋体" w:eastAsia="宋体" w:cs="宋体"/>
                <w:color w:val="auto"/>
                <w:sz w:val="24"/>
                <w:szCs w:val="24"/>
                <w:highlight w:val="none"/>
              </w:rPr>
              <w:t>求得</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分。</w:t>
            </w:r>
          </w:p>
          <w:p w14:paraId="0AAC599F">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2.一般参数，每一项不符合的则扣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67903F1E">
            <w:pPr>
              <w:snapToGrid w:val="0"/>
              <w:spacing w:line="240" w:lineRule="auto"/>
              <w:jc w:val="left"/>
              <w:rPr>
                <w:rFonts w:hint="eastAsia"/>
                <w:color w:val="auto"/>
                <w:sz w:val="24"/>
                <w:szCs w:val="24"/>
                <w:highlight w:val="none"/>
              </w:rPr>
            </w:pPr>
            <w:r>
              <w:rPr>
                <w:rFonts w:hint="eastAsia"/>
                <w:color w:val="auto"/>
                <w:sz w:val="24"/>
                <w:szCs w:val="24"/>
                <w:highlight w:val="none"/>
              </w:rPr>
              <w:t>3.△重要参数每一项不符合的则扣</w:t>
            </w:r>
            <w:r>
              <w:rPr>
                <w:rFonts w:hint="eastAsia"/>
                <w:color w:val="auto"/>
                <w:sz w:val="24"/>
                <w:szCs w:val="24"/>
                <w:highlight w:val="none"/>
                <w:lang w:val="en-US" w:eastAsia="zh-CN"/>
              </w:rPr>
              <w:t>4</w:t>
            </w:r>
            <w:r>
              <w:rPr>
                <w:rFonts w:hint="eastAsia"/>
                <w:color w:val="auto"/>
                <w:sz w:val="24"/>
                <w:szCs w:val="24"/>
                <w:highlight w:val="none"/>
              </w:rPr>
              <w:t>分。</w:t>
            </w:r>
          </w:p>
          <w:p w14:paraId="10472260">
            <w:pPr>
              <w:snapToGrid w:val="0"/>
              <w:spacing w:line="240" w:lineRule="auto"/>
              <w:jc w:val="left"/>
              <w:rPr>
                <w:rFonts w:hint="eastAsia"/>
                <w:color w:val="auto"/>
                <w:sz w:val="24"/>
                <w:szCs w:val="24"/>
                <w:highlight w:val="none"/>
              </w:rPr>
            </w:pPr>
            <w:r>
              <w:rPr>
                <w:rFonts w:hint="eastAsia"/>
                <w:color w:val="auto"/>
                <w:sz w:val="24"/>
                <w:szCs w:val="24"/>
                <w:highlight w:val="none"/>
              </w:rPr>
              <w:t>4.▲的功能要求、性能指标及技术参数项响应有缺漏或负偏离的投标文件，该投标文件无效。</w:t>
            </w:r>
          </w:p>
          <w:p w14:paraId="2BE5F655">
            <w:pPr>
              <w:pStyle w:val="5"/>
              <w:spacing w:line="240" w:lineRule="auto"/>
              <w:ind w:left="0" w:leftChars="0" w:firstLine="0" w:firstLineChars="0"/>
              <w:rPr>
                <w:rFonts w:hint="eastAsia" w:eastAsia="仿宋_GB2312"/>
                <w:color w:val="auto"/>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以上需按招标文件采购需求提供相关证明材料</w:t>
            </w:r>
          </w:p>
        </w:tc>
        <w:tc>
          <w:tcPr>
            <w:tcW w:w="729" w:type="dxa"/>
            <w:vAlign w:val="center"/>
          </w:tcPr>
          <w:p w14:paraId="0C1F3FF8">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46</w:t>
            </w:r>
          </w:p>
        </w:tc>
        <w:tc>
          <w:tcPr>
            <w:tcW w:w="1224" w:type="dxa"/>
            <w:vAlign w:val="center"/>
          </w:tcPr>
          <w:p w14:paraId="5F4C9D63">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客观分</w:t>
            </w:r>
          </w:p>
        </w:tc>
        <w:tc>
          <w:tcPr>
            <w:tcW w:w="1493" w:type="dxa"/>
            <w:vAlign w:val="top"/>
          </w:tcPr>
          <w:p w14:paraId="5F6A2B43">
            <w:pPr>
              <w:snapToGrid w:val="0"/>
              <w:spacing w:line="360" w:lineRule="auto"/>
              <w:jc w:val="center"/>
              <w:rPr>
                <w:rFonts w:ascii="宋体" w:hAnsi="宋体" w:eastAsia="宋体" w:cs="仿宋_GB2312"/>
                <w:color w:val="auto"/>
                <w:sz w:val="24"/>
                <w:highlight w:val="none"/>
              </w:rPr>
            </w:pPr>
          </w:p>
        </w:tc>
      </w:tr>
      <w:tr w14:paraId="1563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84" w:type="dxa"/>
            <w:vMerge w:val="restart"/>
            <w:vAlign w:val="center"/>
          </w:tcPr>
          <w:p w14:paraId="30009224">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5327" w:type="dxa"/>
            <w:vAlign w:val="top"/>
          </w:tcPr>
          <w:p w14:paraId="55D16071">
            <w:pPr>
              <w:spacing w:line="240" w:lineRule="auto"/>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根据投标人针对本项目的安装调试方案，包括但不限于①安装人员配置安排：</w:t>
            </w:r>
          </w:p>
          <w:p w14:paraId="12528DCC">
            <w:pPr>
              <w:spacing w:line="240" w:lineRule="auto"/>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安排合理得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zh-CN" w:eastAsia="zh-CN" w:bidi="ar-SA"/>
              </w:rPr>
              <w:t>分，其他的</w:t>
            </w:r>
            <w:r>
              <w:rPr>
                <w:rFonts w:hint="eastAsia" w:ascii="宋体" w:hAnsi="宋体" w:cs="宋体"/>
                <w:b w:val="0"/>
                <w:bCs w:val="0"/>
                <w:color w:val="auto"/>
                <w:spacing w:val="-2"/>
                <w:kern w:val="2"/>
                <w:sz w:val="24"/>
                <w:szCs w:val="24"/>
                <w:highlight w:val="none"/>
                <w:lang w:val="en-US" w:eastAsia="zh-CN" w:bidi="ar-SA"/>
              </w:rPr>
              <w:t>0</w:t>
            </w:r>
            <w:r>
              <w:rPr>
                <w:rFonts w:hint="eastAsia" w:ascii="宋体" w:hAnsi="宋体" w:eastAsia="宋体" w:cs="宋体"/>
                <w:b w:val="0"/>
                <w:bCs w:val="0"/>
                <w:color w:val="auto"/>
                <w:spacing w:val="-2"/>
                <w:kern w:val="2"/>
                <w:sz w:val="24"/>
                <w:szCs w:val="24"/>
                <w:highlight w:val="none"/>
                <w:lang w:val="zh-CN" w:eastAsia="zh-CN" w:bidi="ar-SA"/>
              </w:rPr>
              <w:t>分；</w:t>
            </w:r>
          </w:p>
        </w:tc>
        <w:tc>
          <w:tcPr>
            <w:tcW w:w="729" w:type="dxa"/>
            <w:vAlign w:val="center"/>
          </w:tcPr>
          <w:p w14:paraId="06A87251">
            <w:pPr>
              <w:snapToGrid w:val="0"/>
              <w:spacing w:line="240" w:lineRule="auto"/>
              <w:jc w:val="center"/>
              <w:rPr>
                <w:rFonts w:hint="eastAsia" w:ascii="宋体" w:hAnsi="宋体" w:eastAsia="宋体" w:cs="仿宋_GB2312"/>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224" w:type="dxa"/>
            <w:vAlign w:val="center"/>
          </w:tcPr>
          <w:p w14:paraId="5CA941DB">
            <w:pPr>
              <w:snapToGrid w:val="0"/>
              <w:spacing w:line="240" w:lineRule="auto"/>
              <w:jc w:val="center"/>
              <w:rPr>
                <w:rFonts w:ascii="宋体" w:hAnsi="宋体" w:eastAsia="宋体" w:cs="仿宋_GB2312"/>
                <w:color w:val="auto"/>
                <w:sz w:val="24"/>
                <w:highlight w:val="none"/>
              </w:rPr>
            </w:pPr>
            <w:r>
              <w:rPr>
                <w:rFonts w:hint="eastAsia" w:cs="仿宋_GB2312" w:asciiTheme="minorEastAsia" w:hAnsiTheme="minorEastAsia" w:eastAsiaTheme="minorEastAsia"/>
                <w:bCs/>
                <w:color w:val="auto"/>
                <w:sz w:val="24"/>
                <w:highlight w:val="none"/>
                <w:lang w:eastAsia="zh-CN"/>
              </w:rPr>
              <w:t>主观分</w:t>
            </w:r>
          </w:p>
        </w:tc>
        <w:tc>
          <w:tcPr>
            <w:tcW w:w="1493" w:type="dxa"/>
            <w:vAlign w:val="top"/>
          </w:tcPr>
          <w:p w14:paraId="656CBC90">
            <w:pPr>
              <w:snapToGrid w:val="0"/>
              <w:spacing w:line="360" w:lineRule="auto"/>
              <w:jc w:val="center"/>
              <w:rPr>
                <w:rFonts w:ascii="宋体" w:hAnsi="宋体" w:eastAsia="宋体" w:cs="仿宋_GB2312"/>
                <w:color w:val="auto"/>
                <w:sz w:val="24"/>
                <w:highlight w:val="none"/>
              </w:rPr>
            </w:pPr>
          </w:p>
        </w:tc>
      </w:tr>
      <w:tr w14:paraId="0972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84" w:type="dxa"/>
            <w:vMerge w:val="continue"/>
            <w:vAlign w:val="center"/>
          </w:tcPr>
          <w:p w14:paraId="39496A84">
            <w:pPr>
              <w:snapToGrid w:val="0"/>
              <w:spacing w:line="360" w:lineRule="auto"/>
              <w:jc w:val="center"/>
              <w:rPr>
                <w:rFonts w:hint="eastAsia" w:ascii="宋体" w:hAnsi="宋体" w:eastAsia="宋体" w:cs="仿宋_GB2312"/>
                <w:color w:val="auto"/>
                <w:sz w:val="24"/>
                <w:highlight w:val="none"/>
              </w:rPr>
            </w:pPr>
          </w:p>
        </w:tc>
        <w:tc>
          <w:tcPr>
            <w:tcW w:w="5327" w:type="dxa"/>
            <w:vAlign w:val="top"/>
          </w:tcPr>
          <w:p w14:paraId="0B89340C">
            <w:pPr>
              <w:spacing w:line="240" w:lineRule="auto"/>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②安装调试步骤、措施及问题的解决方案：</w:t>
            </w:r>
          </w:p>
          <w:p w14:paraId="28963844">
            <w:pPr>
              <w:spacing w:line="240" w:lineRule="auto"/>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安排合理得2分，其他的0-1分。</w:t>
            </w:r>
          </w:p>
        </w:tc>
        <w:tc>
          <w:tcPr>
            <w:tcW w:w="729" w:type="dxa"/>
            <w:vAlign w:val="center"/>
          </w:tcPr>
          <w:p w14:paraId="2BBA43C6">
            <w:pPr>
              <w:snapToGrid w:val="0"/>
              <w:spacing w:line="240" w:lineRule="auto"/>
              <w:jc w:val="center"/>
              <w:rPr>
                <w:rFonts w:hint="eastAsia" w:ascii="宋体" w:hAnsi="宋体" w:cs="仿宋_GB2312"/>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224" w:type="dxa"/>
            <w:vAlign w:val="center"/>
          </w:tcPr>
          <w:p w14:paraId="4C8D31DE">
            <w:pPr>
              <w:snapToGrid w:val="0"/>
              <w:spacing w:line="240" w:lineRule="auto"/>
              <w:jc w:val="center"/>
              <w:rPr>
                <w:rFonts w:hint="eastAsia" w:ascii="宋体" w:hAnsi="宋体" w:eastAsia="宋体" w:cs="仿宋_GB2312"/>
                <w:bCs/>
                <w:color w:val="auto"/>
                <w:sz w:val="24"/>
                <w:highlight w:val="none"/>
                <w:lang w:eastAsia="zh-CN"/>
              </w:rPr>
            </w:pPr>
            <w:r>
              <w:rPr>
                <w:rFonts w:hint="eastAsia" w:cs="仿宋_GB2312" w:asciiTheme="minorEastAsia" w:hAnsiTheme="minorEastAsia" w:eastAsiaTheme="minorEastAsia"/>
                <w:bCs/>
                <w:color w:val="auto"/>
                <w:sz w:val="24"/>
                <w:highlight w:val="none"/>
                <w:lang w:eastAsia="zh-CN"/>
              </w:rPr>
              <w:t>主观分</w:t>
            </w:r>
          </w:p>
        </w:tc>
        <w:tc>
          <w:tcPr>
            <w:tcW w:w="1493" w:type="dxa"/>
            <w:vAlign w:val="top"/>
          </w:tcPr>
          <w:p w14:paraId="3891F0D2">
            <w:pPr>
              <w:snapToGrid w:val="0"/>
              <w:spacing w:line="360" w:lineRule="auto"/>
              <w:jc w:val="center"/>
              <w:rPr>
                <w:rFonts w:ascii="宋体" w:hAnsi="宋体" w:eastAsia="宋体" w:cs="仿宋_GB2312"/>
                <w:color w:val="auto"/>
                <w:sz w:val="24"/>
                <w:highlight w:val="none"/>
              </w:rPr>
            </w:pPr>
          </w:p>
        </w:tc>
      </w:tr>
      <w:tr w14:paraId="3BEB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06C819CF">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3</w:t>
            </w:r>
          </w:p>
        </w:tc>
        <w:tc>
          <w:tcPr>
            <w:tcW w:w="5327" w:type="dxa"/>
            <w:vAlign w:val="top"/>
          </w:tcPr>
          <w:p w14:paraId="31C49D49">
            <w:pPr>
              <w:snapToGrid w:val="0"/>
              <w:spacing w:line="24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729" w:type="dxa"/>
            <w:vAlign w:val="center"/>
          </w:tcPr>
          <w:p w14:paraId="2100807D">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p>
        </w:tc>
        <w:tc>
          <w:tcPr>
            <w:tcW w:w="1224" w:type="dxa"/>
            <w:vAlign w:val="center"/>
          </w:tcPr>
          <w:p w14:paraId="6C95A51F">
            <w:pPr>
              <w:snapToGrid w:val="0"/>
              <w:spacing w:line="240" w:lineRule="auto"/>
              <w:jc w:val="center"/>
              <w:rPr>
                <w:rFonts w:hint="eastAsia" w:ascii="宋体" w:hAnsi="宋体" w:eastAsia="宋体" w:cs="仿宋_GB2312"/>
                <w:bCs/>
                <w:color w:val="auto"/>
                <w:sz w:val="24"/>
                <w:highlight w:val="none"/>
                <w:lang w:eastAsia="zh-CN"/>
              </w:rPr>
            </w:pPr>
            <w:r>
              <w:rPr>
                <w:rFonts w:hint="eastAsia" w:ascii="宋体" w:hAnsi="宋体" w:eastAsia="宋体" w:cs="仿宋_GB2312"/>
                <w:bCs/>
                <w:color w:val="auto"/>
                <w:sz w:val="24"/>
                <w:highlight w:val="none"/>
              </w:rPr>
              <w:t>客观分</w:t>
            </w:r>
          </w:p>
        </w:tc>
        <w:tc>
          <w:tcPr>
            <w:tcW w:w="1493" w:type="dxa"/>
            <w:vAlign w:val="top"/>
          </w:tcPr>
          <w:p w14:paraId="29CF4167">
            <w:pPr>
              <w:snapToGrid w:val="0"/>
              <w:spacing w:line="360" w:lineRule="auto"/>
              <w:jc w:val="center"/>
              <w:rPr>
                <w:rFonts w:ascii="宋体" w:hAnsi="宋体" w:eastAsia="宋体" w:cs="仿宋_GB2312"/>
                <w:color w:val="auto"/>
                <w:sz w:val="24"/>
                <w:highlight w:val="none"/>
              </w:rPr>
            </w:pPr>
          </w:p>
        </w:tc>
      </w:tr>
      <w:tr w14:paraId="3B8E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18C412D3">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4</w:t>
            </w:r>
          </w:p>
        </w:tc>
        <w:tc>
          <w:tcPr>
            <w:tcW w:w="5327" w:type="dxa"/>
            <w:vAlign w:val="top"/>
          </w:tcPr>
          <w:p w14:paraId="7A374B81">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质保期在满足采购文件的基础上每增加</w:t>
            </w:r>
            <w:r>
              <w:rPr>
                <w:rFonts w:hint="eastAsia" w:ascii="宋体" w:hAnsi="宋体" w:cs="宋体"/>
                <w:b w:val="0"/>
                <w:bCs w:val="0"/>
                <w:color w:val="auto"/>
                <w:spacing w:val="-2"/>
                <w:kern w:val="2"/>
                <w:sz w:val="24"/>
                <w:szCs w:val="24"/>
                <w:highlight w:val="none"/>
                <w:lang w:val="en-US" w:eastAsia="zh-CN" w:bidi="ar-SA"/>
              </w:rPr>
              <w:t>6个月或每增加</w:t>
            </w:r>
            <w:r>
              <w:rPr>
                <w:rFonts w:hint="eastAsia" w:ascii="宋体" w:hAnsi="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eastAsia="zh-CN"/>
              </w:rPr>
              <w:t>W秒次</w:t>
            </w:r>
            <w:r>
              <w:rPr>
                <w:rFonts w:hint="eastAsia" w:ascii="宋体" w:hAnsi="宋体" w:eastAsia="宋体" w:cs="宋体"/>
                <w:b w:val="0"/>
                <w:bCs w:val="0"/>
                <w:color w:val="auto"/>
                <w:spacing w:val="-2"/>
                <w:kern w:val="2"/>
                <w:sz w:val="24"/>
                <w:szCs w:val="24"/>
                <w:highlight w:val="none"/>
                <w:lang w:val="en-US" w:eastAsia="zh-CN" w:bidi="ar-SA"/>
              </w:rPr>
              <w:t>加1分，最多加2分。</w:t>
            </w:r>
          </w:p>
        </w:tc>
        <w:tc>
          <w:tcPr>
            <w:tcW w:w="729" w:type="dxa"/>
            <w:vAlign w:val="center"/>
          </w:tcPr>
          <w:p w14:paraId="394D944E">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5299E281">
            <w:pPr>
              <w:snapToGrid w:val="0"/>
              <w:spacing w:line="240" w:lineRule="auto"/>
              <w:jc w:val="center"/>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493" w:type="dxa"/>
            <w:vAlign w:val="top"/>
          </w:tcPr>
          <w:p w14:paraId="70B0F3FE">
            <w:pPr>
              <w:snapToGrid w:val="0"/>
              <w:spacing w:line="360" w:lineRule="auto"/>
              <w:jc w:val="center"/>
              <w:rPr>
                <w:rFonts w:ascii="宋体" w:hAnsi="宋体" w:eastAsia="宋体" w:cs="仿宋_GB2312"/>
                <w:color w:val="auto"/>
                <w:sz w:val="24"/>
                <w:highlight w:val="none"/>
              </w:rPr>
            </w:pPr>
          </w:p>
        </w:tc>
      </w:tr>
      <w:tr w14:paraId="571D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7F34A7FA">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5327" w:type="dxa"/>
            <w:vAlign w:val="top"/>
          </w:tcPr>
          <w:p w14:paraId="6B9E1A3F">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根据投标人针对本项目质量保障措施的科学性、全面性，</w:t>
            </w:r>
          </w:p>
          <w:p w14:paraId="44503E24">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①确保供货、运输的时效性；</w:t>
            </w:r>
          </w:p>
          <w:p w14:paraId="50D0E9A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②验收进度等情况及项目实施人员配置情况；</w:t>
            </w:r>
          </w:p>
          <w:p w14:paraId="3706AC75">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两方面均有合理计划，相关保障措施的得</w:t>
            </w:r>
            <w:r>
              <w:rPr>
                <w:rFonts w:hint="eastAsia" w:ascii="宋体" w:hAnsi="宋体" w:cs="宋体"/>
                <w:b w:val="0"/>
                <w:bCs w:val="0"/>
                <w:color w:val="auto"/>
                <w:spacing w:val="-2"/>
                <w:kern w:val="2"/>
                <w:sz w:val="24"/>
                <w:szCs w:val="24"/>
                <w:highlight w:val="none"/>
                <w:lang w:val="en-US" w:eastAsia="zh-CN" w:bidi="ar-SA"/>
              </w:rPr>
              <w:t>3</w:t>
            </w:r>
            <w:r>
              <w:rPr>
                <w:rFonts w:hint="eastAsia" w:ascii="宋体" w:hAnsi="宋体" w:eastAsia="宋体" w:cs="宋体"/>
                <w:b w:val="0"/>
                <w:bCs w:val="0"/>
                <w:color w:val="auto"/>
                <w:spacing w:val="-2"/>
                <w:kern w:val="2"/>
                <w:sz w:val="24"/>
                <w:szCs w:val="24"/>
                <w:highlight w:val="none"/>
                <w:lang w:val="en-US" w:eastAsia="zh-CN" w:bidi="ar-SA"/>
              </w:rPr>
              <w:t>分，有一方面不完善的得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en-US" w:eastAsia="zh-CN" w:bidi="ar-SA"/>
              </w:rPr>
              <w:t>-</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分，都不能充分保障的得0分。</w:t>
            </w:r>
          </w:p>
        </w:tc>
        <w:tc>
          <w:tcPr>
            <w:tcW w:w="729" w:type="dxa"/>
            <w:vAlign w:val="center"/>
          </w:tcPr>
          <w:p w14:paraId="7C1D3390">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224" w:type="dxa"/>
            <w:vAlign w:val="center"/>
          </w:tcPr>
          <w:p w14:paraId="5434C943">
            <w:pPr>
              <w:snapToGrid w:val="0"/>
              <w:spacing w:line="240" w:lineRule="auto"/>
              <w:jc w:val="center"/>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主观分</w:t>
            </w:r>
          </w:p>
        </w:tc>
        <w:tc>
          <w:tcPr>
            <w:tcW w:w="1493" w:type="dxa"/>
            <w:vAlign w:val="top"/>
          </w:tcPr>
          <w:p w14:paraId="54157F88">
            <w:pPr>
              <w:snapToGrid w:val="0"/>
              <w:spacing w:line="360" w:lineRule="auto"/>
              <w:jc w:val="center"/>
              <w:rPr>
                <w:rFonts w:ascii="宋体" w:hAnsi="宋体" w:eastAsia="宋体" w:cs="仿宋_GB2312"/>
                <w:color w:val="auto"/>
                <w:sz w:val="24"/>
                <w:highlight w:val="none"/>
              </w:rPr>
            </w:pPr>
          </w:p>
        </w:tc>
      </w:tr>
      <w:tr w14:paraId="5710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Align w:val="center"/>
          </w:tcPr>
          <w:p w14:paraId="126BDFC7">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6</w:t>
            </w:r>
          </w:p>
        </w:tc>
        <w:tc>
          <w:tcPr>
            <w:tcW w:w="5327" w:type="dxa"/>
            <w:vAlign w:val="center"/>
          </w:tcPr>
          <w:p w14:paraId="58F7514C">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售后服务方案，包括但不限于服务响应时间、故障解决方案。</w:t>
            </w:r>
          </w:p>
          <w:p w14:paraId="0E41353B">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响应时间短，解决方案充分得</w:t>
            </w:r>
            <w:r>
              <w:rPr>
                <w:rFonts w:hint="eastAsia" w:ascii="宋体" w:hAnsi="宋体" w:cs="宋体"/>
                <w:b w:val="0"/>
                <w:bCs w:val="0"/>
                <w:color w:val="auto"/>
                <w:spacing w:val="-2"/>
                <w:kern w:val="2"/>
                <w:sz w:val="24"/>
                <w:szCs w:val="24"/>
                <w:highlight w:val="none"/>
                <w:lang w:val="en-US" w:eastAsia="zh-CN" w:bidi="ar-SA"/>
              </w:rPr>
              <w:t>3</w:t>
            </w:r>
            <w:r>
              <w:rPr>
                <w:rFonts w:hint="eastAsia" w:ascii="宋体" w:hAnsi="宋体" w:eastAsia="宋体" w:cs="宋体"/>
                <w:b w:val="0"/>
                <w:bCs w:val="0"/>
                <w:color w:val="auto"/>
                <w:spacing w:val="-2"/>
                <w:kern w:val="2"/>
                <w:sz w:val="24"/>
                <w:szCs w:val="24"/>
                <w:highlight w:val="none"/>
                <w:lang w:val="en-US" w:eastAsia="zh-CN" w:bidi="ar-SA"/>
              </w:rPr>
              <w:t>分；</w:t>
            </w:r>
          </w:p>
          <w:p w14:paraId="4BD84B7F">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响应时间一般，解决方案较合理得</w:t>
            </w:r>
            <w:r>
              <w:rPr>
                <w:rFonts w:hint="eastAsia" w:ascii="宋体" w:hAnsi="宋体" w:cs="仿宋_GB2312"/>
                <w:color w:val="auto"/>
                <w:kern w:val="2"/>
                <w:sz w:val="24"/>
                <w:szCs w:val="24"/>
                <w:highlight w:val="none"/>
                <w:lang w:val="en-US" w:eastAsia="zh-CN" w:bidi="ar-SA"/>
              </w:rPr>
              <w:t>1-2</w:t>
            </w:r>
            <w:r>
              <w:rPr>
                <w:rFonts w:hint="eastAsia" w:ascii="宋体" w:hAnsi="宋体" w:eastAsia="宋体" w:cs="宋体"/>
                <w:b w:val="0"/>
                <w:bCs w:val="0"/>
                <w:color w:val="auto"/>
                <w:spacing w:val="-2"/>
                <w:kern w:val="2"/>
                <w:sz w:val="24"/>
                <w:szCs w:val="24"/>
                <w:highlight w:val="none"/>
                <w:lang w:val="en-US" w:eastAsia="zh-CN" w:bidi="ar-SA"/>
              </w:rPr>
              <w:t>分；</w:t>
            </w:r>
          </w:p>
          <w:p w14:paraId="6D79B82D">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响应时间长，解决方案差</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en-US" w:eastAsia="zh-CN" w:bidi="ar-SA"/>
              </w:rPr>
              <w:t>分；</w:t>
            </w:r>
          </w:p>
          <w:p w14:paraId="3A03C3BF">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无解决方案得0分。</w:t>
            </w:r>
          </w:p>
        </w:tc>
        <w:tc>
          <w:tcPr>
            <w:tcW w:w="729" w:type="dxa"/>
            <w:vAlign w:val="center"/>
          </w:tcPr>
          <w:p w14:paraId="54B6E892">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3</w:t>
            </w:r>
          </w:p>
        </w:tc>
        <w:tc>
          <w:tcPr>
            <w:tcW w:w="1224" w:type="dxa"/>
            <w:vAlign w:val="center"/>
          </w:tcPr>
          <w:p w14:paraId="7035A20C">
            <w:pPr>
              <w:snapToGrid w:val="0"/>
              <w:spacing w:line="24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402A0024">
            <w:pPr>
              <w:snapToGrid w:val="0"/>
              <w:spacing w:line="360" w:lineRule="auto"/>
              <w:jc w:val="center"/>
              <w:rPr>
                <w:rFonts w:ascii="宋体" w:hAnsi="宋体" w:eastAsia="宋体" w:cs="仿宋_GB2312"/>
                <w:color w:val="auto"/>
                <w:sz w:val="24"/>
                <w:highlight w:val="none"/>
              </w:rPr>
            </w:pPr>
          </w:p>
        </w:tc>
      </w:tr>
      <w:tr w14:paraId="724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84" w:type="dxa"/>
            <w:vAlign w:val="center"/>
          </w:tcPr>
          <w:p w14:paraId="7280A28D">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7</w:t>
            </w:r>
          </w:p>
        </w:tc>
        <w:tc>
          <w:tcPr>
            <w:tcW w:w="5327" w:type="dxa"/>
            <w:vAlign w:val="center"/>
          </w:tcPr>
          <w:p w14:paraId="44AEFE5B">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售后服务机构备品备件储备情况：</w:t>
            </w:r>
          </w:p>
          <w:p w14:paraId="0B59B535">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储备充足能充分满足售后服务要求得</w:t>
            </w:r>
            <w:r>
              <w:rPr>
                <w:rFonts w:hint="eastAsia" w:ascii="宋体" w:hAnsi="宋体" w:cs="宋体"/>
                <w:b w:val="0"/>
                <w:bCs w:val="0"/>
                <w:color w:val="auto"/>
                <w:spacing w:val="-2"/>
                <w:kern w:val="2"/>
                <w:sz w:val="24"/>
                <w:szCs w:val="24"/>
                <w:highlight w:val="none"/>
                <w:lang w:val="en-US" w:eastAsia="zh-CN" w:bidi="ar-SA"/>
              </w:rPr>
              <w:t>3</w:t>
            </w:r>
            <w:r>
              <w:rPr>
                <w:rFonts w:hint="eastAsia" w:ascii="宋体" w:hAnsi="宋体" w:eastAsia="宋体" w:cs="宋体"/>
                <w:b w:val="0"/>
                <w:bCs w:val="0"/>
                <w:color w:val="auto"/>
                <w:spacing w:val="-2"/>
                <w:kern w:val="2"/>
                <w:sz w:val="24"/>
                <w:szCs w:val="24"/>
                <w:highlight w:val="none"/>
                <w:lang w:val="zh-CN" w:eastAsia="zh-CN" w:bidi="ar-SA"/>
              </w:rPr>
              <w:t>分；</w:t>
            </w:r>
          </w:p>
          <w:p w14:paraId="31648798">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储备一般基本能满足售后服务要求得</w:t>
            </w:r>
            <w:r>
              <w:rPr>
                <w:rFonts w:hint="default" w:ascii="宋体" w:hAnsi="宋体" w:eastAsia="宋体" w:cs="仿宋_GB2312"/>
                <w:color w:val="auto"/>
                <w:kern w:val="2"/>
                <w:sz w:val="24"/>
                <w:szCs w:val="24"/>
                <w:highlight w:val="none"/>
                <w:lang w:val="en-US" w:eastAsia="zh-CN" w:bidi="ar-SA"/>
              </w:rPr>
              <w:t>1-</w:t>
            </w:r>
            <w:r>
              <w:rPr>
                <w:rFonts w:hint="eastAsia" w:ascii="宋体" w:hAnsi="宋体" w:cs="仿宋_GB2312"/>
                <w:color w:val="auto"/>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6A5A732C">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储备情况差不能满足售后服务要求</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zh-CN" w:eastAsia="zh-CN" w:bidi="ar-SA"/>
              </w:rPr>
              <w:t>分；</w:t>
            </w:r>
          </w:p>
          <w:p w14:paraId="35D6D53C">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无备品备件储备得0分。</w:t>
            </w:r>
          </w:p>
        </w:tc>
        <w:tc>
          <w:tcPr>
            <w:tcW w:w="729" w:type="dxa"/>
            <w:vAlign w:val="center"/>
          </w:tcPr>
          <w:p w14:paraId="20FBD997">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3</w:t>
            </w:r>
          </w:p>
        </w:tc>
        <w:tc>
          <w:tcPr>
            <w:tcW w:w="1224" w:type="dxa"/>
            <w:vAlign w:val="center"/>
          </w:tcPr>
          <w:p w14:paraId="2CA1E7B5">
            <w:pPr>
              <w:snapToGrid w:val="0"/>
              <w:spacing w:line="24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37C28EFB">
            <w:pPr>
              <w:snapToGrid w:val="0"/>
              <w:spacing w:line="360" w:lineRule="auto"/>
              <w:jc w:val="center"/>
              <w:rPr>
                <w:rFonts w:ascii="宋体" w:hAnsi="宋体" w:eastAsia="宋体" w:cs="仿宋_GB2312"/>
                <w:color w:val="auto"/>
                <w:sz w:val="24"/>
                <w:highlight w:val="none"/>
              </w:rPr>
            </w:pPr>
          </w:p>
        </w:tc>
      </w:tr>
      <w:tr w14:paraId="6FA6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4234BD5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5327" w:type="dxa"/>
            <w:vAlign w:val="center"/>
          </w:tcPr>
          <w:p w14:paraId="3473B8F8">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售后服务机构技术服务人员情况，提供姓名、工作经验、资质证书情况。</w:t>
            </w:r>
          </w:p>
          <w:p w14:paraId="50C9EFFC">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人员配备充足售后服务经验丰富得</w:t>
            </w:r>
            <w:r>
              <w:rPr>
                <w:rFonts w:hint="eastAsia" w:ascii="宋体" w:hAnsi="宋体" w:cs="宋体"/>
                <w:b w:val="0"/>
                <w:bCs w:val="0"/>
                <w:color w:val="auto"/>
                <w:spacing w:val="-2"/>
                <w:kern w:val="2"/>
                <w:sz w:val="24"/>
                <w:szCs w:val="24"/>
                <w:highlight w:val="none"/>
                <w:lang w:val="en-US" w:eastAsia="zh-CN" w:bidi="ar-SA"/>
              </w:rPr>
              <w:t>3</w:t>
            </w:r>
            <w:r>
              <w:rPr>
                <w:rFonts w:hint="eastAsia" w:ascii="宋体" w:hAnsi="宋体" w:eastAsia="宋体" w:cs="宋体"/>
                <w:b w:val="0"/>
                <w:bCs w:val="0"/>
                <w:color w:val="auto"/>
                <w:spacing w:val="-2"/>
                <w:kern w:val="2"/>
                <w:sz w:val="24"/>
                <w:szCs w:val="24"/>
                <w:highlight w:val="none"/>
                <w:lang w:val="zh-CN" w:eastAsia="zh-CN" w:bidi="ar-SA"/>
              </w:rPr>
              <w:t>分；</w:t>
            </w:r>
          </w:p>
          <w:p w14:paraId="7B9C11CB">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人员配备和售后服务一般得</w:t>
            </w:r>
            <w:r>
              <w:rPr>
                <w:rFonts w:hint="default" w:ascii="宋体" w:hAnsi="宋体" w:eastAsia="宋体" w:cs="仿宋_GB2312"/>
                <w:color w:val="auto"/>
                <w:kern w:val="2"/>
                <w:sz w:val="24"/>
                <w:szCs w:val="24"/>
                <w:highlight w:val="none"/>
                <w:lang w:val="en-US" w:eastAsia="zh-CN" w:bidi="ar-SA"/>
              </w:rPr>
              <w:t>1-</w:t>
            </w:r>
            <w:r>
              <w:rPr>
                <w:rFonts w:hint="eastAsia" w:ascii="宋体" w:hAnsi="宋体" w:cs="仿宋_GB2312"/>
                <w:color w:val="auto"/>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7035EEF1">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人员配备不足售后服务经验差</w:t>
            </w:r>
            <w:r>
              <w:rPr>
                <w:rFonts w:hint="eastAsia" w:ascii="宋体"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zh-CN" w:eastAsia="zh-CN" w:bidi="ar-SA"/>
              </w:rPr>
              <w:t>分；</w:t>
            </w:r>
          </w:p>
          <w:p w14:paraId="0E37BE47">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无人员配备得0分。</w:t>
            </w:r>
          </w:p>
        </w:tc>
        <w:tc>
          <w:tcPr>
            <w:tcW w:w="729" w:type="dxa"/>
            <w:vAlign w:val="center"/>
          </w:tcPr>
          <w:p w14:paraId="3930715F">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3</w:t>
            </w:r>
          </w:p>
        </w:tc>
        <w:tc>
          <w:tcPr>
            <w:tcW w:w="1224" w:type="dxa"/>
            <w:vAlign w:val="center"/>
          </w:tcPr>
          <w:p w14:paraId="3B4A4368">
            <w:pPr>
              <w:snapToGrid w:val="0"/>
              <w:spacing w:line="24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550FC883">
            <w:pPr>
              <w:snapToGrid w:val="0"/>
              <w:spacing w:line="360" w:lineRule="auto"/>
              <w:jc w:val="center"/>
              <w:rPr>
                <w:rFonts w:ascii="宋体" w:hAnsi="宋体" w:eastAsia="宋体" w:cs="仿宋_GB2312"/>
                <w:color w:val="auto"/>
                <w:sz w:val="24"/>
                <w:highlight w:val="none"/>
              </w:rPr>
            </w:pPr>
          </w:p>
        </w:tc>
      </w:tr>
      <w:tr w14:paraId="7EF0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725B8210">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9</w:t>
            </w:r>
          </w:p>
        </w:tc>
        <w:tc>
          <w:tcPr>
            <w:tcW w:w="5327" w:type="dxa"/>
            <w:vAlign w:val="top"/>
          </w:tcPr>
          <w:p w14:paraId="7D2FD3F7">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w:t>
            </w:r>
            <w:r>
              <w:rPr>
                <w:rFonts w:hint="eastAsia" w:ascii="宋体" w:hAnsi="宋体" w:cs="宋体"/>
                <w:b w:val="0"/>
                <w:bCs w:val="0"/>
                <w:color w:val="auto"/>
                <w:spacing w:val="-2"/>
                <w:kern w:val="2"/>
                <w:sz w:val="24"/>
                <w:szCs w:val="24"/>
                <w:highlight w:val="none"/>
                <w:lang w:val="en-US" w:eastAsia="zh-CN" w:bidi="ar-SA"/>
              </w:rPr>
              <w:t>提供</w:t>
            </w:r>
            <w:r>
              <w:rPr>
                <w:rFonts w:hint="default" w:ascii="宋体" w:hAnsi="宋体" w:eastAsia="宋体" w:cs="仿宋_GB2312"/>
                <w:color w:val="auto"/>
                <w:kern w:val="2"/>
                <w:sz w:val="24"/>
                <w:szCs w:val="24"/>
                <w:highlight w:val="none"/>
                <w:lang w:val="en-US" w:eastAsia="zh-CN" w:bidi="ar-SA"/>
              </w:rPr>
              <w:t>培训方案</w:t>
            </w:r>
            <w:r>
              <w:rPr>
                <w:rFonts w:hint="eastAsia" w:ascii="宋体" w:hAnsi="宋体" w:eastAsia="宋体" w:cs="仿宋_GB2312"/>
                <w:color w:val="auto"/>
                <w:kern w:val="2"/>
                <w:sz w:val="24"/>
                <w:szCs w:val="24"/>
                <w:highlight w:val="none"/>
                <w:lang w:val="en-US" w:eastAsia="zh-CN" w:bidi="ar-SA"/>
              </w:rPr>
              <w:t>中</w:t>
            </w:r>
            <w:r>
              <w:rPr>
                <w:rFonts w:hint="default" w:ascii="宋体" w:hAnsi="宋体" w:eastAsia="宋体" w:cs="仿宋_GB2312"/>
                <w:color w:val="auto"/>
                <w:kern w:val="2"/>
                <w:sz w:val="24"/>
                <w:szCs w:val="24"/>
                <w:highlight w:val="none"/>
                <w:lang w:val="en-US" w:eastAsia="zh-CN" w:bidi="ar-SA"/>
              </w:rPr>
              <w:t>包括但不限于培训对象、课时安排、师资力量安排等。方案考虑充分安排有效得</w:t>
            </w:r>
            <w:r>
              <w:rPr>
                <w:rFonts w:hint="eastAsia" w:ascii="宋体" w:hAnsi="宋体" w:cs="仿宋_GB2312"/>
                <w:color w:val="auto"/>
                <w:kern w:val="2"/>
                <w:sz w:val="24"/>
                <w:szCs w:val="24"/>
                <w:highlight w:val="none"/>
                <w:lang w:val="en-US" w:eastAsia="zh-CN" w:bidi="ar-SA"/>
              </w:rPr>
              <w:t>3</w:t>
            </w:r>
            <w:r>
              <w:rPr>
                <w:rFonts w:hint="default" w:ascii="宋体" w:hAnsi="宋体" w:eastAsia="宋体" w:cs="仿宋_GB2312"/>
                <w:color w:val="auto"/>
                <w:kern w:val="2"/>
                <w:sz w:val="24"/>
                <w:szCs w:val="24"/>
                <w:highlight w:val="none"/>
                <w:lang w:val="en-US" w:eastAsia="zh-CN" w:bidi="ar-SA"/>
              </w:rPr>
              <w:t>分；</w:t>
            </w:r>
          </w:p>
          <w:p w14:paraId="726C054B">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方案合理安排一般得1-</w:t>
            </w:r>
            <w:r>
              <w:rPr>
                <w:rFonts w:hint="eastAsia" w:ascii="宋体" w:hAnsi="宋体" w:cs="仿宋_GB2312"/>
                <w:color w:val="auto"/>
                <w:kern w:val="2"/>
                <w:sz w:val="24"/>
                <w:szCs w:val="24"/>
                <w:highlight w:val="none"/>
                <w:lang w:val="en-US" w:eastAsia="zh-CN" w:bidi="ar-SA"/>
              </w:rPr>
              <w:t>2</w:t>
            </w:r>
            <w:r>
              <w:rPr>
                <w:rFonts w:hint="default" w:ascii="宋体" w:hAnsi="宋体" w:eastAsia="宋体" w:cs="仿宋_GB2312"/>
                <w:color w:val="auto"/>
                <w:kern w:val="2"/>
                <w:sz w:val="24"/>
                <w:szCs w:val="24"/>
                <w:highlight w:val="none"/>
                <w:lang w:val="en-US" w:eastAsia="zh-CN" w:bidi="ar-SA"/>
              </w:rPr>
              <w:t>分；</w:t>
            </w:r>
          </w:p>
          <w:p w14:paraId="29A0C1F8">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方案合理安排差得0.5分；</w:t>
            </w:r>
          </w:p>
          <w:p w14:paraId="2EFE3A18">
            <w:pPr>
              <w:snapToGrid w:val="0"/>
              <w:spacing w:line="240" w:lineRule="auto"/>
              <w:jc w:val="left"/>
              <w:rPr>
                <w:rFonts w:hint="eastAsia" w:ascii="宋体" w:hAnsi="宋体" w:eastAsia="宋体" w:cs="仿宋_GB2312"/>
                <w:color w:val="auto"/>
                <w:kern w:val="2"/>
                <w:sz w:val="24"/>
                <w:szCs w:val="24"/>
                <w:highlight w:val="none"/>
                <w:lang w:val="zh-CN" w:eastAsia="zh-CN" w:bidi="ar-SA"/>
              </w:rPr>
            </w:pPr>
            <w:r>
              <w:rPr>
                <w:rFonts w:hint="default" w:ascii="宋体" w:hAnsi="宋体" w:eastAsia="宋体" w:cs="仿宋_GB2312"/>
                <w:color w:val="auto"/>
                <w:kern w:val="2"/>
                <w:sz w:val="24"/>
                <w:szCs w:val="24"/>
                <w:highlight w:val="none"/>
                <w:lang w:val="en-US" w:eastAsia="zh-CN" w:bidi="ar-SA"/>
              </w:rPr>
              <w:t>无方案得0分。</w:t>
            </w:r>
          </w:p>
        </w:tc>
        <w:tc>
          <w:tcPr>
            <w:tcW w:w="729" w:type="dxa"/>
            <w:vAlign w:val="center"/>
          </w:tcPr>
          <w:p w14:paraId="4036D26B">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3</w:t>
            </w:r>
          </w:p>
        </w:tc>
        <w:tc>
          <w:tcPr>
            <w:tcW w:w="1224" w:type="dxa"/>
            <w:vAlign w:val="center"/>
          </w:tcPr>
          <w:p w14:paraId="4FA98F3F">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65E21095">
            <w:pPr>
              <w:snapToGrid w:val="0"/>
              <w:spacing w:line="360" w:lineRule="auto"/>
              <w:jc w:val="center"/>
              <w:rPr>
                <w:rFonts w:ascii="宋体" w:hAnsi="宋体" w:eastAsia="宋体" w:cs="仿宋_GB2312"/>
                <w:color w:val="auto"/>
                <w:sz w:val="24"/>
                <w:highlight w:val="none"/>
              </w:rPr>
            </w:pPr>
          </w:p>
        </w:tc>
      </w:tr>
      <w:tr w14:paraId="442F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vAlign w:val="center"/>
          </w:tcPr>
          <w:p w14:paraId="18266F14">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5327" w:type="dxa"/>
            <w:vAlign w:val="center"/>
          </w:tcPr>
          <w:p w14:paraId="7DFE16B4">
            <w:pP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202</w:t>
            </w:r>
            <w:r>
              <w:rPr>
                <w:rFonts w:hint="eastAsia" w:ascii="宋体" w:hAnsi="宋体" w:cs="仿宋_GB2312"/>
                <w:color w:val="auto"/>
                <w:kern w:val="2"/>
                <w:sz w:val="24"/>
                <w:szCs w:val="24"/>
                <w:highlight w:val="none"/>
                <w:lang w:val="en-US" w:eastAsia="zh-CN" w:bidi="ar-SA"/>
              </w:rPr>
              <w:t>2</w:t>
            </w:r>
            <w:r>
              <w:rPr>
                <w:rFonts w:hint="eastAsia" w:ascii="宋体" w:hAnsi="宋体" w:eastAsia="宋体" w:cs="仿宋_GB2312"/>
                <w:color w:val="auto"/>
                <w:kern w:val="2"/>
                <w:sz w:val="24"/>
                <w:szCs w:val="24"/>
                <w:highlight w:val="none"/>
                <w:lang w:val="en-US" w:eastAsia="zh-CN" w:bidi="ar-SA"/>
              </w:rPr>
              <w:t>年1月1日起</w:t>
            </w:r>
            <w:r>
              <w:rPr>
                <w:rFonts w:hint="eastAsia" w:ascii="宋体" w:hAnsi="宋体" w:eastAsia="宋体" w:cs="仿宋_GB2312"/>
                <w:color w:val="auto"/>
                <w:kern w:val="2"/>
                <w:sz w:val="24"/>
                <w:szCs w:val="24"/>
                <w:highlight w:val="none"/>
                <w:lang w:val="en-US" w:eastAsia="zh-CN" w:bidi="ar-SA"/>
              </w:rPr>
              <w:t>（以合同签</w:t>
            </w:r>
            <w:r>
              <w:rPr>
                <w:rFonts w:hint="eastAsia" w:ascii="宋体" w:hAnsi="宋体" w:cs="仿宋_GB2312"/>
                <w:color w:val="auto"/>
                <w:kern w:val="2"/>
                <w:sz w:val="24"/>
                <w:szCs w:val="24"/>
                <w:highlight w:val="none"/>
                <w:lang w:val="en-US" w:eastAsia="zh-CN" w:bidi="ar-SA"/>
              </w:rPr>
              <w:t>订</w:t>
            </w:r>
            <w:r>
              <w:rPr>
                <w:rFonts w:hint="eastAsia" w:ascii="宋体" w:hAnsi="宋体" w:eastAsia="宋体" w:cs="仿宋_GB2312"/>
                <w:color w:val="auto"/>
                <w:kern w:val="2"/>
                <w:sz w:val="24"/>
                <w:szCs w:val="24"/>
                <w:highlight w:val="none"/>
                <w:lang w:val="en-US" w:eastAsia="zh-CN" w:bidi="ar-SA"/>
              </w:rPr>
              <w:t>时间为准）</w:t>
            </w:r>
            <w:r>
              <w:rPr>
                <w:rFonts w:hint="eastAsia" w:ascii="宋体" w:hAnsi="宋体" w:eastAsia="宋体" w:cs="仿宋_GB2312"/>
                <w:color w:val="auto"/>
                <w:kern w:val="2"/>
                <w:sz w:val="24"/>
                <w:szCs w:val="24"/>
                <w:highlight w:val="none"/>
                <w:lang w:val="en-US" w:eastAsia="zh-CN" w:bidi="ar-SA"/>
              </w:rPr>
              <w:t>采购与本次投标相同型号的产品</w:t>
            </w:r>
            <w:r>
              <w:rPr>
                <w:rFonts w:hint="eastAsia" w:ascii="宋体" w:hAnsi="宋体" w:eastAsia="宋体" w:cs="仿宋_GB2312"/>
                <w:color w:val="auto"/>
                <w:kern w:val="2"/>
                <w:sz w:val="24"/>
                <w:szCs w:val="24"/>
                <w:highlight w:val="none"/>
                <w:lang w:val="en-US" w:eastAsia="zh-CN" w:bidi="ar-SA"/>
              </w:rPr>
              <w:t>，每个合同得1分，最高得3分。（须提供合同复印件，能辨析型号，否则不得分）</w:t>
            </w:r>
          </w:p>
          <w:p w14:paraId="1F166029">
            <w:pP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投标产品为省级以上主管部门认定的首台套产品，自纳入《省推广应用指导目录》起三年内参加政府采购活动，视同已提供相应销售业绩，本项得满分。</w:t>
            </w:r>
          </w:p>
        </w:tc>
        <w:tc>
          <w:tcPr>
            <w:tcW w:w="729" w:type="dxa"/>
            <w:vAlign w:val="center"/>
          </w:tcPr>
          <w:p w14:paraId="4F8AECD1">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3</w:t>
            </w:r>
          </w:p>
        </w:tc>
        <w:tc>
          <w:tcPr>
            <w:tcW w:w="1224" w:type="dxa"/>
            <w:vAlign w:val="center"/>
          </w:tcPr>
          <w:p w14:paraId="6571B47E">
            <w:pPr>
              <w:snapToGrid w:val="0"/>
              <w:spacing w:line="24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lang w:eastAsia="zh-CN"/>
              </w:rPr>
              <w:t>客</w:t>
            </w:r>
            <w:r>
              <w:rPr>
                <w:rFonts w:hint="eastAsia" w:ascii="宋体" w:hAnsi="宋体" w:eastAsia="宋体" w:cs="仿宋_GB2312"/>
                <w:bCs/>
                <w:color w:val="auto"/>
                <w:sz w:val="24"/>
                <w:highlight w:val="none"/>
              </w:rPr>
              <w:t>观分</w:t>
            </w:r>
          </w:p>
        </w:tc>
        <w:tc>
          <w:tcPr>
            <w:tcW w:w="1493" w:type="dxa"/>
            <w:vAlign w:val="top"/>
          </w:tcPr>
          <w:p w14:paraId="4051205C">
            <w:pPr>
              <w:snapToGrid w:val="0"/>
              <w:spacing w:line="360" w:lineRule="auto"/>
              <w:jc w:val="center"/>
              <w:rPr>
                <w:rFonts w:ascii="宋体" w:hAnsi="宋体" w:eastAsia="宋体" w:cs="仿宋_GB2312"/>
                <w:color w:val="auto"/>
                <w:sz w:val="24"/>
                <w:highlight w:val="none"/>
              </w:rPr>
            </w:pPr>
          </w:p>
        </w:tc>
      </w:tr>
      <w:tr w14:paraId="0CA6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884" w:type="dxa"/>
            <w:vAlign w:val="center"/>
          </w:tcPr>
          <w:p w14:paraId="1995D80F">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1</w:t>
            </w:r>
          </w:p>
        </w:tc>
        <w:tc>
          <w:tcPr>
            <w:tcW w:w="5327" w:type="dxa"/>
            <w:vAlign w:val="center"/>
          </w:tcPr>
          <w:p w14:paraId="0F5C8B52">
            <w:pPr>
              <w:spacing w:line="240" w:lineRule="auto"/>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eastAsia="宋体" w:cs="仿宋_GB2312"/>
                <w:color w:val="auto"/>
                <w:sz w:val="24"/>
                <w:highlight w:val="none"/>
              </w:rPr>
              <w:t>权重</w:t>
            </w:r>
            <w:r>
              <w:rPr>
                <w:rFonts w:ascii="宋体" w:hAnsi="宋体" w:eastAsia="宋体" w:cs="仿宋_GB2312"/>
                <w:color w:val="auto"/>
                <w:sz w:val="24"/>
                <w:highlight w:val="none"/>
              </w:rPr>
              <w:t>］的计算公式计算。</w:t>
            </w:r>
          </w:p>
          <w:p w14:paraId="7557D4D9">
            <w:pPr>
              <w:spacing w:line="240" w:lineRule="auto"/>
              <w:outlineLvl w:val="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评标过程中，不得去掉报价中的最高报价和最低报价。</w:t>
            </w:r>
          </w:p>
          <w:p w14:paraId="24E11450">
            <w:pP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29" w:type="dxa"/>
            <w:vAlign w:val="center"/>
          </w:tcPr>
          <w:p w14:paraId="28177AC8">
            <w:pPr>
              <w:spacing w:line="360" w:lineRule="auto"/>
              <w:jc w:val="center"/>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30</w:t>
            </w:r>
          </w:p>
        </w:tc>
        <w:tc>
          <w:tcPr>
            <w:tcW w:w="1224" w:type="dxa"/>
            <w:vAlign w:val="center"/>
          </w:tcPr>
          <w:p w14:paraId="0E0F4468">
            <w:pPr>
              <w:spacing w:line="240" w:lineRule="auto"/>
              <w:jc w:val="center"/>
              <w:outlineLvl w:val="0"/>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493" w:type="dxa"/>
            <w:vAlign w:val="center"/>
          </w:tcPr>
          <w:p w14:paraId="11E3BF98">
            <w:pPr>
              <w:snapToGrid w:val="0"/>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w:t>
            </w:r>
          </w:p>
        </w:tc>
      </w:tr>
    </w:tbl>
    <w:p w14:paraId="7562B15C">
      <w:pPr>
        <w:rPr>
          <w:color w:val="auto"/>
          <w:highlight w:val="none"/>
        </w:rPr>
      </w:pPr>
    </w:p>
    <w:p w14:paraId="5A715E54">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ED79FF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04155E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385BB2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C7DB00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DFD58C8">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602AA4A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785A45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F821C7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4FEE9B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7401C05">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65E9BD">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3EDCFB1">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4971E41">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0A7A5A7">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56585E4">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2235D3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1BE10F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58CE72E">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61E082D">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038A31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D2843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6824C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428AA4">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5947711">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7355DB">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89D44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AB273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5FB41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A9126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1CDA2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0627B5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232F1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E9049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F0FB5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36B1D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B49FC21">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4F62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3F622A5">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954453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4.2.14</w:t>
      </w:r>
      <w:r>
        <w:rPr>
          <w:rFonts w:hint="eastAsia" w:ascii="宋体" w:hAnsi="宋体" w:cs="宋体"/>
          <w:color w:val="auto"/>
          <w:kern w:val="0"/>
          <w:sz w:val="24"/>
          <w:highlight w:val="none"/>
        </w:rPr>
        <w:t>《中小企业声明函》填写企业类型错误或者未填写企业类型的，投标无效。</w:t>
      </w:r>
    </w:p>
    <w:p w14:paraId="2A136B8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4.2.15</w:t>
      </w:r>
      <w:r>
        <w:rPr>
          <w:rFonts w:hint="eastAsia" w:ascii="宋体" w:hAnsi="宋体" w:cs="宋体"/>
          <w:color w:val="auto"/>
          <w:kern w:val="0"/>
          <w:sz w:val="24"/>
          <w:highlight w:val="none"/>
        </w:rPr>
        <w:t>参与同一个采购包（标段）的供应商存在下列情形之一的，其投标（响应）文件无效：</w:t>
      </w:r>
    </w:p>
    <w:p w14:paraId="5DD67EFA">
      <w:pPr>
        <w:numPr>
          <w:ilvl w:val="0"/>
          <w:numId w:val="0"/>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）不同供应商的电子投标（响应）文件上传计算机的网卡MAC地址、CPU序列号和硬盘序列号等硬件信息相同的；</w:t>
      </w:r>
    </w:p>
    <w:p w14:paraId="32737326">
      <w:pPr>
        <w:numPr>
          <w:ilvl w:val="0"/>
          <w:numId w:val="0"/>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）上传的电子投标（响应）文件若出现使用本项目其他投标（响应）人的数字证书加密的，或者加盖本项目其他投标（响应）人的电子印章的；</w:t>
      </w:r>
    </w:p>
    <w:p w14:paraId="4CAD3D93">
      <w:pPr>
        <w:numPr>
          <w:ilvl w:val="0"/>
          <w:numId w:val="0"/>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）不同供应商的投标（响应）文件的内容存在两处以上细节错误一致，且无法合理解释的；</w:t>
      </w:r>
    </w:p>
    <w:p w14:paraId="04819F27">
      <w:pPr>
        <w:numPr>
          <w:ilvl w:val="0"/>
          <w:numId w:val="0"/>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（4）不同供应商联系人为同一人或不同联系人的联系电话一致，且无法合理解释的。</w:t>
      </w:r>
    </w:p>
    <w:p w14:paraId="4B6A50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58827E15">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1B65CE8">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E6ECBAE">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7C3D9EEA">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746B5BB">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37A69292">
      <w:pPr>
        <w:pStyle w:val="3"/>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4A39AB79">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7A7F4BA">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F89702D">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85FBD1E">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BC16B4F">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BE8CFC7">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AFB0165">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3305A40">
      <w:pPr>
        <w:pStyle w:val="3"/>
        <w:snapToGrid w:val="0"/>
        <w:spacing w:line="360" w:lineRule="auto"/>
        <w:ind w:firstLine="0" w:firstLineChars="0"/>
        <w:rPr>
          <w:rFonts w:cs="宋体"/>
          <w:color w:val="auto"/>
          <w:highlight w:val="none"/>
        </w:rPr>
      </w:pPr>
    </w:p>
    <w:bookmarkEnd w:id="29"/>
    <w:p w14:paraId="2CBB7AFD">
      <w:pPr>
        <w:spacing w:line="360" w:lineRule="auto"/>
        <w:ind w:left="720" w:leftChars="343" w:firstLine="1084" w:firstLineChars="300"/>
        <w:outlineLvl w:val="0"/>
        <w:rPr>
          <w:rFonts w:hint="eastAsia" w:ascii="宋体" w:hAnsi="宋体" w:cs="宋体"/>
          <w:b/>
          <w:color w:val="auto"/>
          <w:sz w:val="36"/>
          <w:szCs w:val="36"/>
          <w:highlight w:val="none"/>
        </w:rPr>
      </w:pPr>
      <w:bookmarkStart w:id="395" w:name="第五部分"/>
      <w:bookmarkStart w:id="396" w:name="_Toc86217003"/>
    </w:p>
    <w:p w14:paraId="5F84AC7F">
      <w:pPr>
        <w:spacing w:line="360" w:lineRule="auto"/>
        <w:ind w:left="720" w:leftChars="343" w:firstLine="1084" w:firstLineChars="300"/>
        <w:outlineLvl w:val="0"/>
        <w:rPr>
          <w:rFonts w:hint="eastAsia" w:ascii="宋体" w:hAnsi="宋体" w:cs="宋体"/>
          <w:b/>
          <w:color w:val="auto"/>
          <w:sz w:val="36"/>
          <w:szCs w:val="36"/>
          <w:highlight w:val="none"/>
        </w:rPr>
      </w:pPr>
    </w:p>
    <w:p w14:paraId="68389108">
      <w:pPr>
        <w:spacing w:line="360" w:lineRule="auto"/>
        <w:ind w:left="720" w:leftChars="343" w:firstLine="1084" w:firstLineChars="300"/>
        <w:outlineLvl w:val="0"/>
        <w:rPr>
          <w:rFonts w:hint="eastAsia" w:ascii="宋体" w:hAnsi="宋体" w:cs="宋体"/>
          <w:b/>
          <w:color w:val="auto"/>
          <w:sz w:val="36"/>
          <w:szCs w:val="36"/>
          <w:highlight w:val="none"/>
        </w:rPr>
      </w:pPr>
    </w:p>
    <w:p w14:paraId="5BD55761">
      <w:pPr>
        <w:spacing w:line="360" w:lineRule="auto"/>
        <w:ind w:left="720" w:leftChars="343" w:firstLine="1084" w:firstLineChars="300"/>
        <w:outlineLvl w:val="0"/>
        <w:rPr>
          <w:rFonts w:hint="eastAsia" w:ascii="宋体" w:hAnsi="宋体" w:cs="宋体"/>
          <w:b/>
          <w:color w:val="auto"/>
          <w:sz w:val="36"/>
          <w:szCs w:val="36"/>
          <w:highlight w:val="none"/>
        </w:rPr>
      </w:pPr>
    </w:p>
    <w:p w14:paraId="0308FD41">
      <w:pPr>
        <w:spacing w:line="360" w:lineRule="auto"/>
        <w:ind w:left="720" w:leftChars="343" w:firstLine="1084" w:firstLineChars="300"/>
        <w:outlineLvl w:val="0"/>
        <w:rPr>
          <w:rFonts w:hint="eastAsia" w:ascii="宋体" w:hAnsi="宋体" w:cs="宋体"/>
          <w:b/>
          <w:color w:val="auto"/>
          <w:sz w:val="36"/>
          <w:szCs w:val="36"/>
          <w:highlight w:val="none"/>
        </w:rPr>
      </w:pPr>
    </w:p>
    <w:p w14:paraId="414C2F2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2F2D21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927DC05">
      <w:pPr>
        <w:spacing w:line="480" w:lineRule="auto"/>
        <w:jc w:val="center"/>
        <w:rPr>
          <w:rFonts w:ascii="宋体" w:hAnsi="宋体" w:cs="宋体"/>
          <w:b/>
          <w:color w:val="auto"/>
          <w:sz w:val="28"/>
          <w:szCs w:val="28"/>
          <w:highlight w:val="none"/>
        </w:rPr>
      </w:pPr>
    </w:p>
    <w:p w14:paraId="5F9C33F8">
      <w:pPr>
        <w:spacing w:line="480" w:lineRule="auto"/>
        <w:jc w:val="center"/>
        <w:rPr>
          <w:rFonts w:ascii="宋体" w:hAnsi="宋体" w:cs="宋体"/>
          <w:b/>
          <w:color w:val="auto"/>
          <w:sz w:val="24"/>
          <w:highlight w:val="none"/>
        </w:rPr>
      </w:pPr>
    </w:p>
    <w:p w14:paraId="6D8A3C01">
      <w:pPr>
        <w:spacing w:line="480" w:lineRule="auto"/>
        <w:jc w:val="center"/>
        <w:rPr>
          <w:rFonts w:ascii="宋体" w:hAnsi="宋体" w:cs="宋体"/>
          <w:b/>
          <w:color w:val="auto"/>
          <w:sz w:val="24"/>
          <w:highlight w:val="none"/>
        </w:rPr>
      </w:pPr>
    </w:p>
    <w:p w14:paraId="2157238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BD9D92E">
      <w:pPr>
        <w:spacing w:line="480" w:lineRule="auto"/>
        <w:jc w:val="center"/>
        <w:rPr>
          <w:rFonts w:ascii="宋体" w:hAnsi="宋体" w:cs="宋体"/>
          <w:color w:val="auto"/>
          <w:szCs w:val="24"/>
          <w:highlight w:val="none"/>
        </w:rPr>
      </w:pPr>
      <w:r>
        <w:rPr>
          <w:rFonts w:hint="eastAsia" w:ascii="宋体" w:hAnsi="宋体" w:cs="宋体"/>
          <w:b/>
          <w:color w:val="auto"/>
          <w:sz w:val="36"/>
          <w:szCs w:val="36"/>
          <w:highlight w:val="none"/>
        </w:rPr>
        <w:t>（货物类）</w:t>
      </w:r>
    </w:p>
    <w:p w14:paraId="1E18A5CB">
      <w:pPr>
        <w:pStyle w:val="384"/>
        <w:ind w:left="0" w:leftChars="0" w:firstLine="0" w:firstLineChars="0"/>
        <w:jc w:val="both"/>
        <w:rPr>
          <w:rFonts w:ascii="宋体" w:hAnsi="宋体" w:cs="宋体"/>
          <w:color w:val="auto"/>
          <w:szCs w:val="24"/>
          <w:highlight w:val="none"/>
        </w:rPr>
      </w:pPr>
    </w:p>
    <w:p w14:paraId="3B5F33EC">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824ABBC">
      <w:pPr>
        <w:pStyle w:val="384"/>
        <w:ind w:left="0" w:leftChars="0" w:firstLine="0" w:firstLineChars="0"/>
        <w:rPr>
          <w:rFonts w:ascii="宋体" w:hAnsi="宋体" w:cs="宋体"/>
          <w:color w:val="auto"/>
          <w:szCs w:val="24"/>
          <w:highlight w:val="none"/>
        </w:rPr>
      </w:pPr>
    </w:p>
    <w:p w14:paraId="452BA789">
      <w:pPr>
        <w:spacing w:before="120" w:line="22" w:lineRule="atLeast"/>
        <w:rPr>
          <w:rFonts w:ascii="宋体" w:hAnsi="宋体" w:cs="宋体"/>
          <w:color w:val="auto"/>
          <w:sz w:val="24"/>
          <w:highlight w:val="none"/>
        </w:rPr>
      </w:pPr>
    </w:p>
    <w:p w14:paraId="425391A1">
      <w:pPr>
        <w:spacing w:before="120" w:line="22" w:lineRule="atLeast"/>
        <w:ind w:left="960"/>
        <w:rPr>
          <w:rFonts w:ascii="宋体" w:hAnsi="宋体" w:eastAsia="宋体" w:cs="宋体"/>
          <w:color w:val="auto"/>
          <w:szCs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1B207BD">
      <w:pPr>
        <w:rPr>
          <w:rFonts w:ascii="宋体" w:hAnsi="宋体" w:cs="宋体"/>
          <w:color w:val="auto"/>
          <w:sz w:val="24"/>
          <w:highlight w:val="none"/>
        </w:rPr>
      </w:pPr>
    </w:p>
    <w:p w14:paraId="2F5DC49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7204F62">
      <w:pPr>
        <w:spacing w:before="120" w:line="22" w:lineRule="atLeast"/>
        <w:rPr>
          <w:rFonts w:ascii="宋体" w:hAnsi="宋体" w:cs="宋体"/>
          <w:color w:val="auto"/>
          <w:sz w:val="24"/>
          <w:highlight w:val="none"/>
        </w:rPr>
      </w:pPr>
    </w:p>
    <w:p w14:paraId="4471C99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72D38C2">
      <w:pPr>
        <w:spacing w:before="120" w:line="22" w:lineRule="atLeast"/>
        <w:rPr>
          <w:rFonts w:ascii="宋体" w:hAnsi="宋体" w:cs="宋体"/>
          <w:color w:val="auto"/>
          <w:sz w:val="24"/>
          <w:highlight w:val="none"/>
        </w:rPr>
      </w:pPr>
    </w:p>
    <w:p w14:paraId="42F6AC5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1D5F155">
      <w:pPr>
        <w:spacing w:before="120" w:line="22" w:lineRule="atLeast"/>
        <w:rPr>
          <w:rFonts w:ascii="宋体" w:hAnsi="宋体" w:cs="宋体"/>
          <w:color w:val="auto"/>
          <w:sz w:val="24"/>
          <w:highlight w:val="none"/>
        </w:rPr>
      </w:pPr>
    </w:p>
    <w:p w14:paraId="1478A89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7E6C70B">
      <w:pPr>
        <w:widowControl/>
        <w:jc w:val="left"/>
        <w:rPr>
          <w:rFonts w:ascii="宋体" w:hAnsi="宋体" w:cs="宋体"/>
          <w:color w:val="auto"/>
          <w:kern w:val="0"/>
          <w:sz w:val="24"/>
          <w:highlight w:val="none"/>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14:paraId="1E2023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75234C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B7EBD2C">
      <w:pPr>
        <w:spacing w:line="560" w:lineRule="exact"/>
        <w:ind w:firstLine="482" w:firstLineChars="200"/>
        <w:outlineLvl w:val="0"/>
        <w:rPr>
          <w:rFonts w:ascii="宋体" w:hAnsi="宋体" w:cs="宋体"/>
          <w:b/>
          <w:color w:val="auto"/>
          <w:sz w:val="24"/>
          <w:highlight w:val="none"/>
        </w:rPr>
      </w:pPr>
      <w:bookmarkStart w:id="397" w:name="_Toc3029"/>
      <w:bookmarkStart w:id="398" w:name="_Toc2232"/>
      <w:bookmarkStart w:id="399" w:name="_Toc24059"/>
      <w:r>
        <w:rPr>
          <w:rFonts w:hint="eastAsia" w:ascii="宋体" w:hAnsi="宋体" w:cs="宋体"/>
          <w:b/>
          <w:color w:val="auto"/>
          <w:sz w:val="24"/>
          <w:highlight w:val="none"/>
        </w:rPr>
        <w:t>1.1 合同组成部分</w:t>
      </w:r>
      <w:bookmarkEnd w:id="397"/>
      <w:bookmarkEnd w:id="398"/>
      <w:bookmarkEnd w:id="399"/>
    </w:p>
    <w:p w14:paraId="52C4891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DEA68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EB4EB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173502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26A570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65C55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059284CC">
      <w:pPr>
        <w:spacing w:line="560" w:lineRule="exact"/>
        <w:ind w:firstLine="482" w:firstLineChars="200"/>
        <w:outlineLvl w:val="0"/>
        <w:rPr>
          <w:rFonts w:ascii="宋体" w:hAnsi="宋体" w:cs="宋体"/>
          <w:b/>
          <w:color w:val="auto"/>
          <w:sz w:val="24"/>
          <w:highlight w:val="none"/>
        </w:rPr>
      </w:pPr>
      <w:bookmarkStart w:id="400" w:name="_Toc24300"/>
      <w:bookmarkStart w:id="401" w:name="_Toc27126"/>
      <w:bookmarkStart w:id="402" w:name="_Toc21295"/>
      <w:r>
        <w:rPr>
          <w:rFonts w:hint="eastAsia" w:ascii="宋体" w:hAnsi="宋体" w:cs="宋体"/>
          <w:b/>
          <w:color w:val="auto"/>
          <w:sz w:val="24"/>
          <w:highlight w:val="none"/>
        </w:rPr>
        <w:t>1.2 货物</w:t>
      </w:r>
      <w:bookmarkEnd w:id="400"/>
      <w:bookmarkEnd w:id="401"/>
      <w:bookmarkEnd w:id="402"/>
    </w:p>
    <w:p w14:paraId="078F79A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BEA52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F63B6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2CB92859">
      <w:pPr>
        <w:spacing w:line="560" w:lineRule="exact"/>
        <w:ind w:firstLine="482" w:firstLineChars="200"/>
        <w:outlineLvl w:val="0"/>
        <w:rPr>
          <w:rFonts w:ascii="宋体" w:hAnsi="宋体" w:cs="宋体"/>
          <w:b/>
          <w:color w:val="auto"/>
          <w:sz w:val="24"/>
          <w:highlight w:val="none"/>
        </w:rPr>
      </w:pPr>
      <w:bookmarkStart w:id="403" w:name="_Toc21551"/>
      <w:bookmarkStart w:id="404" w:name="_Toc21631"/>
      <w:bookmarkStart w:id="405" w:name="_Toc23292"/>
      <w:r>
        <w:rPr>
          <w:rFonts w:hint="eastAsia" w:ascii="宋体" w:hAnsi="宋体" w:cs="宋体"/>
          <w:b/>
          <w:color w:val="auto"/>
          <w:sz w:val="24"/>
          <w:highlight w:val="none"/>
        </w:rPr>
        <w:t>1.3 价款</w:t>
      </w:r>
      <w:bookmarkEnd w:id="403"/>
      <w:bookmarkEnd w:id="404"/>
      <w:bookmarkEnd w:id="405"/>
    </w:p>
    <w:p w14:paraId="73043B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47C926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9E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F18EF3">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BCB0DC1">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D350001">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0D4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46705D">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5443533">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06E63EA">
            <w:pPr>
              <w:pStyle w:val="105"/>
              <w:spacing w:line="560" w:lineRule="exact"/>
              <w:ind w:firstLine="200"/>
              <w:jc w:val="center"/>
              <w:rPr>
                <w:rFonts w:hAnsi="宋体" w:cs="宋体"/>
                <w:color w:val="auto"/>
                <w:sz w:val="24"/>
                <w:szCs w:val="24"/>
                <w:highlight w:val="none"/>
              </w:rPr>
            </w:pPr>
          </w:p>
        </w:tc>
      </w:tr>
      <w:tr w14:paraId="2B5F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2B854AF">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9766FDE">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A505AC7">
            <w:pPr>
              <w:pStyle w:val="105"/>
              <w:spacing w:line="560" w:lineRule="exact"/>
              <w:ind w:firstLine="200"/>
              <w:jc w:val="center"/>
              <w:rPr>
                <w:rFonts w:hAnsi="宋体" w:cs="宋体"/>
                <w:color w:val="auto"/>
                <w:sz w:val="24"/>
                <w:szCs w:val="24"/>
                <w:highlight w:val="none"/>
              </w:rPr>
            </w:pPr>
          </w:p>
        </w:tc>
      </w:tr>
      <w:tr w14:paraId="07F1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E7FFF1">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014713">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4B819E9">
            <w:pPr>
              <w:pStyle w:val="105"/>
              <w:spacing w:line="560" w:lineRule="exact"/>
              <w:ind w:firstLine="200"/>
              <w:jc w:val="center"/>
              <w:rPr>
                <w:rFonts w:hAnsi="宋体" w:cs="宋体"/>
                <w:color w:val="auto"/>
                <w:sz w:val="24"/>
                <w:szCs w:val="24"/>
                <w:highlight w:val="none"/>
              </w:rPr>
            </w:pPr>
          </w:p>
        </w:tc>
      </w:tr>
      <w:tr w14:paraId="472E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F6D8281">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553EBBF">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32BEF28">
            <w:pPr>
              <w:pStyle w:val="105"/>
              <w:spacing w:line="560" w:lineRule="exact"/>
              <w:ind w:firstLine="200"/>
              <w:jc w:val="center"/>
              <w:rPr>
                <w:rFonts w:hAnsi="宋体" w:cs="宋体"/>
                <w:color w:val="auto"/>
                <w:sz w:val="24"/>
                <w:szCs w:val="24"/>
                <w:highlight w:val="none"/>
              </w:rPr>
            </w:pPr>
          </w:p>
        </w:tc>
      </w:tr>
      <w:tr w14:paraId="4206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B26827E">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F74EDF2">
            <w:pPr>
              <w:pStyle w:val="105"/>
              <w:spacing w:line="560" w:lineRule="exact"/>
              <w:ind w:firstLine="200"/>
              <w:jc w:val="center"/>
              <w:rPr>
                <w:rFonts w:hAnsi="宋体" w:cs="宋体"/>
                <w:color w:val="auto"/>
                <w:sz w:val="24"/>
                <w:szCs w:val="24"/>
                <w:highlight w:val="none"/>
              </w:rPr>
            </w:pPr>
          </w:p>
        </w:tc>
      </w:tr>
    </w:tbl>
    <w:p w14:paraId="364AEFFD">
      <w:pPr>
        <w:pStyle w:val="616"/>
        <w:spacing w:before="0" w:beforeAutospacing="0" w:after="0" w:afterAutospacing="0" w:line="360" w:lineRule="auto"/>
        <w:ind w:firstLine="480"/>
        <w:rPr>
          <w:b/>
          <w:color w:val="auto"/>
          <w:highlight w:val="none"/>
        </w:rPr>
      </w:pPr>
      <w:bookmarkStart w:id="406" w:name="_Toc1814"/>
      <w:bookmarkStart w:id="407" w:name="_Toc22618"/>
      <w:bookmarkStart w:id="408" w:name="_Toc10340"/>
      <w:r>
        <w:rPr>
          <w:rFonts w:hint="eastAsia"/>
          <w:b/>
          <w:color w:val="auto"/>
          <w:highlight w:val="none"/>
        </w:rPr>
        <w:t>1.4履约保证金</w:t>
      </w:r>
    </w:p>
    <w:p w14:paraId="245C47F0">
      <w:pPr>
        <w:pStyle w:val="616"/>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E4DC56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335B3B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AF35E3F">
      <w:pPr>
        <w:pStyle w:val="5"/>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5E1396">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A95170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6"/>
      <w:bookmarkEnd w:id="407"/>
      <w:bookmarkEnd w:id="408"/>
      <w:r>
        <w:rPr>
          <w:rFonts w:hint="eastAsia" w:ascii="宋体" w:hAnsi="宋体" w:cs="宋体"/>
          <w:b/>
          <w:color w:val="auto"/>
          <w:sz w:val="24"/>
          <w:highlight w:val="none"/>
        </w:rPr>
        <w:t>预付款</w:t>
      </w:r>
    </w:p>
    <w:p w14:paraId="5B33BDF4">
      <w:pPr>
        <w:pStyle w:val="616"/>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16CD1C5">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45C7A8C">
      <w:pPr>
        <w:pStyle w:val="616"/>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7FBB46F">
      <w:pPr>
        <w:pStyle w:val="616"/>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5A836FA">
      <w:pPr>
        <w:pStyle w:val="616"/>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FEE6B7B">
      <w:pPr>
        <w:pStyle w:val="616"/>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2782FB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2BC10AE">
      <w:pPr>
        <w:spacing w:line="560" w:lineRule="exact"/>
        <w:ind w:firstLine="482" w:firstLineChars="200"/>
        <w:outlineLvl w:val="0"/>
        <w:rPr>
          <w:rFonts w:ascii="宋体" w:hAnsi="宋体" w:cs="宋体"/>
          <w:b/>
          <w:color w:val="auto"/>
          <w:sz w:val="24"/>
          <w:highlight w:val="none"/>
        </w:rPr>
      </w:pPr>
      <w:bookmarkStart w:id="409" w:name="_Toc19304"/>
      <w:bookmarkStart w:id="410" w:name="_Toc32071"/>
      <w:bookmarkStart w:id="411" w:name="_Toc2846"/>
      <w:r>
        <w:rPr>
          <w:rFonts w:hint="eastAsia" w:ascii="宋体" w:hAnsi="宋体" w:cs="宋体"/>
          <w:b/>
          <w:color w:val="auto"/>
          <w:sz w:val="24"/>
          <w:highlight w:val="none"/>
        </w:rPr>
        <w:t>1.7货物交付期限、地点和方式</w:t>
      </w:r>
      <w:bookmarkEnd w:id="409"/>
      <w:bookmarkEnd w:id="410"/>
      <w:bookmarkEnd w:id="411"/>
    </w:p>
    <w:p w14:paraId="175C417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8EDC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D3F430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73CC469">
      <w:pPr>
        <w:spacing w:line="560" w:lineRule="exact"/>
        <w:ind w:firstLine="482" w:firstLineChars="200"/>
        <w:outlineLvl w:val="0"/>
        <w:rPr>
          <w:rFonts w:ascii="宋体" w:hAnsi="宋体" w:cs="宋体"/>
          <w:b/>
          <w:color w:val="auto"/>
          <w:sz w:val="24"/>
          <w:highlight w:val="none"/>
        </w:rPr>
      </w:pPr>
      <w:bookmarkStart w:id="412" w:name="_Toc21423"/>
      <w:bookmarkStart w:id="413" w:name="_Toc19554"/>
      <w:bookmarkStart w:id="414" w:name="_Toc27250"/>
      <w:r>
        <w:rPr>
          <w:rFonts w:hint="eastAsia" w:ascii="宋体" w:hAnsi="宋体" w:cs="宋体"/>
          <w:b/>
          <w:color w:val="auto"/>
          <w:sz w:val="24"/>
          <w:highlight w:val="none"/>
        </w:rPr>
        <w:t>1.8违约责任</w:t>
      </w:r>
      <w:bookmarkEnd w:id="412"/>
      <w:bookmarkEnd w:id="413"/>
      <w:bookmarkEnd w:id="414"/>
    </w:p>
    <w:p w14:paraId="750B32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A7BB7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5708A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EECE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B332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C6B166C">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29D1E07">
      <w:pPr>
        <w:spacing w:line="560" w:lineRule="exact"/>
        <w:ind w:firstLine="482" w:firstLineChars="200"/>
        <w:outlineLvl w:val="0"/>
        <w:rPr>
          <w:rFonts w:ascii="宋体" w:hAnsi="宋体" w:cs="宋体"/>
          <w:b/>
          <w:color w:val="auto"/>
          <w:sz w:val="24"/>
          <w:highlight w:val="none"/>
        </w:rPr>
      </w:pPr>
      <w:bookmarkStart w:id="415" w:name="_Toc15583"/>
      <w:bookmarkStart w:id="416" w:name="_Toc28375"/>
      <w:bookmarkStart w:id="417" w:name="_Toc16021"/>
      <w:r>
        <w:rPr>
          <w:rFonts w:hint="eastAsia" w:ascii="宋体" w:hAnsi="宋体" w:cs="宋体"/>
          <w:b/>
          <w:color w:val="auto"/>
          <w:sz w:val="24"/>
          <w:highlight w:val="none"/>
        </w:rPr>
        <w:t>1.9合同争议的解决</w:t>
      </w:r>
      <w:bookmarkEnd w:id="415"/>
      <w:bookmarkEnd w:id="416"/>
      <w:bookmarkEnd w:id="417"/>
    </w:p>
    <w:p w14:paraId="0D262326">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659479D">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9036447">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4814EA">
      <w:pPr>
        <w:spacing w:line="560" w:lineRule="exact"/>
        <w:ind w:firstLine="482" w:firstLineChars="200"/>
        <w:outlineLvl w:val="0"/>
        <w:rPr>
          <w:rFonts w:ascii="宋体" w:hAnsi="宋体" w:cs="宋体"/>
          <w:b/>
          <w:color w:val="auto"/>
          <w:sz w:val="24"/>
          <w:highlight w:val="none"/>
        </w:rPr>
      </w:pPr>
      <w:bookmarkStart w:id="418" w:name="_Toc15322"/>
      <w:bookmarkStart w:id="419" w:name="_Toc7245"/>
      <w:bookmarkStart w:id="420" w:name="_Toc11173"/>
      <w:r>
        <w:rPr>
          <w:rFonts w:hint="eastAsia" w:ascii="宋体" w:hAnsi="宋体" w:cs="宋体"/>
          <w:b/>
          <w:color w:val="auto"/>
          <w:sz w:val="24"/>
          <w:highlight w:val="none"/>
        </w:rPr>
        <w:t>2.0 合同生效</w:t>
      </w:r>
      <w:bookmarkEnd w:id="418"/>
      <w:bookmarkEnd w:id="419"/>
      <w:bookmarkEnd w:id="420"/>
    </w:p>
    <w:p w14:paraId="4A286C7E">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88DE1E2">
      <w:pPr>
        <w:autoSpaceDE w:val="0"/>
        <w:autoSpaceDN w:val="0"/>
        <w:spacing w:line="560" w:lineRule="exact"/>
        <w:rPr>
          <w:rFonts w:ascii="宋体" w:hAnsi="宋体" w:cs="宋体"/>
          <w:color w:val="auto"/>
          <w:sz w:val="24"/>
          <w:highlight w:val="none"/>
          <w:lang w:val="zh-CN"/>
        </w:rPr>
      </w:pPr>
    </w:p>
    <w:p w14:paraId="6DAD4CB4">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5D8824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1E3B800">
      <w:pPr>
        <w:autoSpaceDE w:val="0"/>
        <w:autoSpaceDN w:val="0"/>
        <w:spacing w:line="560" w:lineRule="exact"/>
        <w:rPr>
          <w:rFonts w:ascii="宋体" w:hAnsi="宋体" w:cs="宋体"/>
          <w:color w:val="auto"/>
          <w:sz w:val="24"/>
          <w:highlight w:val="none"/>
          <w:lang w:val="zh-CN"/>
        </w:rPr>
      </w:pPr>
    </w:p>
    <w:p w14:paraId="5F0B361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69DF56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E9AAB1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7E598A8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F3A365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D2E2A9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04293C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9AF4A7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62E20A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BB03FF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5C20E2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007F5CC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5A0A4C2">
      <w:pPr>
        <w:pStyle w:val="5"/>
        <w:rPr>
          <w:rFonts w:ascii="宋体" w:hAnsi="宋体" w:cs="宋体"/>
          <w:color w:val="auto"/>
          <w:sz w:val="24"/>
          <w:highlight w:val="none"/>
        </w:rPr>
      </w:pPr>
    </w:p>
    <w:p w14:paraId="75D92851">
      <w:pPr>
        <w:pStyle w:val="38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55DAE729">
      <w:pPr>
        <w:spacing w:line="560" w:lineRule="exact"/>
        <w:ind w:firstLine="482" w:firstLineChars="200"/>
        <w:outlineLvl w:val="0"/>
        <w:rPr>
          <w:rFonts w:ascii="宋体" w:hAnsi="宋体" w:cs="宋体"/>
          <w:b/>
          <w:color w:val="auto"/>
          <w:sz w:val="24"/>
          <w:highlight w:val="none"/>
        </w:rPr>
      </w:pPr>
      <w:bookmarkStart w:id="421" w:name="_Toc487900349"/>
      <w:bookmarkStart w:id="422" w:name="_Toc28763"/>
      <w:bookmarkStart w:id="423" w:name="_Toc259093669"/>
      <w:bookmarkStart w:id="424" w:name="_Ref467379205"/>
      <w:bookmarkStart w:id="425" w:name="_Ref467379225"/>
      <w:bookmarkStart w:id="426" w:name="_Ref467379109"/>
      <w:bookmarkStart w:id="427" w:name="_Ref467379094"/>
      <w:bookmarkStart w:id="428" w:name="_Toc19614"/>
      <w:bookmarkStart w:id="429" w:name="_Ref467378463"/>
      <w:bookmarkStart w:id="430" w:name="_Ref467378499"/>
      <w:bookmarkStart w:id="431" w:name="_Ref467379195"/>
      <w:bookmarkStart w:id="432" w:name="_Ref467379214"/>
      <w:bookmarkStart w:id="433" w:name="_Toc279701240"/>
      <w:bookmarkStart w:id="434" w:name="_Toc16917"/>
      <w:bookmarkStart w:id="435" w:name="_Ref467378404"/>
      <w:bookmarkStart w:id="436" w:name="_Ref467379101"/>
      <w:r>
        <w:rPr>
          <w:rFonts w:hint="eastAsia" w:ascii="宋体" w:hAnsi="宋体" w:cs="宋体"/>
          <w:b/>
          <w:color w:val="auto"/>
          <w:sz w:val="24"/>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18E942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38B21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0D594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1DB66C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3E20E4E">
      <w:pPr>
        <w:spacing w:line="560" w:lineRule="exact"/>
        <w:ind w:firstLine="480" w:firstLineChars="200"/>
        <w:rPr>
          <w:rFonts w:ascii="宋体" w:hAnsi="宋体" w:cs="宋体"/>
          <w:color w:val="auto"/>
          <w:sz w:val="24"/>
          <w:highlight w:val="none"/>
        </w:rPr>
      </w:pPr>
      <w:bookmarkStart w:id="437" w:name="_Ref467378840"/>
      <w:r>
        <w:rPr>
          <w:rFonts w:hint="eastAsia" w:ascii="宋体" w:hAnsi="宋体" w:cs="宋体"/>
          <w:color w:val="auto"/>
          <w:sz w:val="24"/>
          <w:highlight w:val="none"/>
        </w:rPr>
        <w:t>2.1.4 “甲方”系指与中标或成交供应商签署合同的采购人</w:t>
      </w:r>
      <w:bookmarkEnd w:id="437"/>
      <w:r>
        <w:rPr>
          <w:rFonts w:hint="eastAsia" w:ascii="宋体" w:hAnsi="宋体" w:cs="宋体"/>
          <w:color w:val="auto"/>
          <w:sz w:val="24"/>
          <w:highlight w:val="none"/>
        </w:rPr>
        <w:t>；采购人委托采购代理机构代表其与乙方签订合同的，采购人的授权委托书作为合同附件。</w:t>
      </w:r>
    </w:p>
    <w:p w14:paraId="12CA0155">
      <w:pPr>
        <w:spacing w:line="560" w:lineRule="exact"/>
        <w:ind w:firstLine="480" w:firstLineChars="200"/>
        <w:rPr>
          <w:rFonts w:ascii="宋体" w:hAnsi="宋体" w:cs="宋体"/>
          <w:color w:val="auto"/>
          <w:sz w:val="24"/>
          <w:highlight w:val="none"/>
        </w:rPr>
      </w:pPr>
      <w:bookmarkStart w:id="438" w:name="_Ref467379400"/>
      <w:r>
        <w:rPr>
          <w:rFonts w:hint="eastAsia" w:ascii="宋体" w:hAnsi="宋体" w:cs="宋体"/>
          <w:color w:val="auto"/>
          <w:sz w:val="24"/>
          <w:highlight w:val="none"/>
        </w:rPr>
        <w:t>2.1.5 “乙方”系指根据合同约定交付货物的中标或成交供应商</w:t>
      </w:r>
      <w:bookmarkEnd w:id="438"/>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07A257">
      <w:pPr>
        <w:spacing w:line="560" w:lineRule="exact"/>
        <w:ind w:firstLine="480" w:firstLineChars="200"/>
        <w:rPr>
          <w:rFonts w:ascii="宋体" w:hAnsi="宋体" w:cs="宋体"/>
          <w:color w:val="auto"/>
          <w:sz w:val="24"/>
          <w:highlight w:val="none"/>
        </w:rPr>
      </w:pPr>
      <w:bookmarkStart w:id="439" w:name="_Ref467379436"/>
      <w:r>
        <w:rPr>
          <w:rFonts w:hint="eastAsia" w:ascii="宋体" w:hAnsi="宋体" w:cs="宋体"/>
          <w:color w:val="auto"/>
          <w:sz w:val="24"/>
          <w:highlight w:val="none"/>
        </w:rPr>
        <w:t>2.1.6 “现场”系指合同约定货物将要运至或者安装的地点。</w:t>
      </w:r>
      <w:bookmarkEnd w:id="439"/>
    </w:p>
    <w:p w14:paraId="37B64B08">
      <w:pPr>
        <w:spacing w:line="560" w:lineRule="exact"/>
        <w:ind w:firstLine="482" w:firstLineChars="200"/>
        <w:outlineLvl w:val="0"/>
        <w:rPr>
          <w:rFonts w:ascii="宋体" w:hAnsi="宋体" w:cs="宋体"/>
          <w:b/>
          <w:color w:val="auto"/>
          <w:sz w:val="24"/>
          <w:highlight w:val="none"/>
        </w:rPr>
      </w:pPr>
      <w:bookmarkStart w:id="440" w:name="_Toc487900350"/>
      <w:bookmarkStart w:id="441" w:name="_Toc13336"/>
      <w:bookmarkStart w:id="442" w:name="_Toc279701241"/>
      <w:bookmarkStart w:id="443" w:name="_Toc32504"/>
      <w:bookmarkStart w:id="444" w:name="_Toc27635"/>
      <w:bookmarkStart w:id="445" w:name="_Toc259093670"/>
      <w:r>
        <w:rPr>
          <w:rFonts w:hint="eastAsia" w:ascii="宋体" w:hAnsi="宋体" w:cs="宋体"/>
          <w:b/>
          <w:color w:val="auto"/>
          <w:sz w:val="24"/>
          <w:highlight w:val="none"/>
        </w:rPr>
        <w:t>2.2 技术规范</w:t>
      </w:r>
      <w:bookmarkEnd w:id="440"/>
      <w:bookmarkEnd w:id="441"/>
      <w:bookmarkEnd w:id="442"/>
      <w:bookmarkEnd w:id="443"/>
      <w:bookmarkEnd w:id="444"/>
      <w:bookmarkEnd w:id="445"/>
    </w:p>
    <w:p w14:paraId="6646B35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6B86349">
      <w:pPr>
        <w:spacing w:line="560" w:lineRule="exact"/>
        <w:ind w:firstLine="482" w:firstLineChars="200"/>
        <w:outlineLvl w:val="0"/>
        <w:rPr>
          <w:rFonts w:ascii="宋体" w:hAnsi="宋体" w:cs="宋体"/>
          <w:b/>
          <w:color w:val="auto"/>
          <w:sz w:val="24"/>
          <w:highlight w:val="none"/>
        </w:rPr>
      </w:pPr>
      <w:bookmarkStart w:id="446" w:name="_Toc31634"/>
      <w:bookmarkStart w:id="447" w:name="_Toc27853"/>
      <w:bookmarkStart w:id="448" w:name="_Toc487900351"/>
      <w:bookmarkStart w:id="449" w:name="_Toc279701242"/>
      <w:bookmarkStart w:id="450" w:name="_Toc259093671"/>
      <w:bookmarkStart w:id="451" w:name="_Toc9829"/>
      <w:r>
        <w:rPr>
          <w:rFonts w:hint="eastAsia" w:ascii="宋体" w:hAnsi="宋体" w:cs="宋体"/>
          <w:b/>
          <w:color w:val="auto"/>
          <w:sz w:val="24"/>
          <w:highlight w:val="none"/>
        </w:rPr>
        <w:t>2.3 知识产权</w:t>
      </w:r>
      <w:bookmarkEnd w:id="446"/>
      <w:bookmarkEnd w:id="447"/>
      <w:bookmarkEnd w:id="448"/>
      <w:bookmarkEnd w:id="449"/>
      <w:bookmarkEnd w:id="450"/>
      <w:bookmarkEnd w:id="451"/>
    </w:p>
    <w:p w14:paraId="448815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B7C3D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F4DCD0A">
      <w:pPr>
        <w:spacing w:line="560" w:lineRule="exact"/>
        <w:ind w:firstLine="482" w:firstLineChars="200"/>
        <w:outlineLvl w:val="0"/>
        <w:rPr>
          <w:rFonts w:ascii="宋体" w:hAnsi="宋体" w:cs="宋体"/>
          <w:b/>
          <w:color w:val="auto"/>
          <w:sz w:val="24"/>
          <w:highlight w:val="none"/>
        </w:rPr>
      </w:pPr>
      <w:bookmarkStart w:id="452" w:name="_Toc29149"/>
      <w:bookmarkStart w:id="453" w:name="_Toc4194"/>
      <w:bookmarkStart w:id="454" w:name="_Toc11932"/>
      <w:r>
        <w:rPr>
          <w:rFonts w:hint="eastAsia" w:ascii="宋体" w:hAnsi="宋体" w:cs="宋体"/>
          <w:b/>
          <w:color w:val="auto"/>
          <w:sz w:val="24"/>
          <w:highlight w:val="none"/>
        </w:rPr>
        <w:t>2.4 包装和装运</w:t>
      </w:r>
      <w:bookmarkEnd w:id="452"/>
      <w:bookmarkEnd w:id="453"/>
      <w:bookmarkEnd w:id="454"/>
    </w:p>
    <w:p w14:paraId="05E1B3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DE2CC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0ADD8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DCD94F">
      <w:pPr>
        <w:spacing w:line="560" w:lineRule="exact"/>
        <w:ind w:firstLine="482" w:firstLineChars="200"/>
        <w:outlineLvl w:val="0"/>
        <w:rPr>
          <w:rFonts w:ascii="宋体" w:hAnsi="宋体" w:cs="宋体"/>
          <w:b/>
          <w:color w:val="auto"/>
          <w:sz w:val="24"/>
          <w:highlight w:val="none"/>
        </w:rPr>
      </w:pPr>
      <w:bookmarkStart w:id="455" w:name="_Ref467379527"/>
      <w:bookmarkStart w:id="456" w:name="_Toc279701245"/>
      <w:bookmarkStart w:id="457" w:name="_Ref467378591"/>
      <w:bookmarkStart w:id="458" w:name="_Ref467379542"/>
      <w:bookmarkStart w:id="459" w:name="_Toc259093674"/>
      <w:bookmarkStart w:id="460" w:name="_Ref467378541"/>
      <w:bookmarkStart w:id="461" w:name="_Toc487900354"/>
      <w:bookmarkStart w:id="462" w:name="_Ref467379536"/>
      <w:bookmarkStart w:id="463" w:name="_Toc26182"/>
      <w:bookmarkStart w:id="464" w:name="_Toc19074"/>
      <w:bookmarkStart w:id="465" w:name="_Toc30272"/>
      <w:r>
        <w:rPr>
          <w:rFonts w:hint="eastAsia" w:ascii="宋体" w:hAnsi="宋体" w:cs="宋体"/>
          <w:b/>
          <w:color w:val="auto"/>
          <w:sz w:val="24"/>
          <w:highlight w:val="none"/>
        </w:rPr>
        <w:t>2.</w:t>
      </w:r>
      <w:bookmarkEnd w:id="455"/>
      <w:bookmarkEnd w:id="456"/>
      <w:bookmarkEnd w:id="457"/>
      <w:bookmarkEnd w:id="458"/>
      <w:bookmarkEnd w:id="459"/>
      <w:bookmarkEnd w:id="460"/>
      <w:bookmarkEnd w:id="461"/>
      <w:bookmarkEnd w:id="462"/>
      <w:r>
        <w:rPr>
          <w:rFonts w:hint="eastAsia" w:ascii="宋体" w:hAnsi="宋体" w:cs="宋体"/>
          <w:b/>
          <w:color w:val="auto"/>
          <w:sz w:val="24"/>
          <w:highlight w:val="none"/>
        </w:rPr>
        <w:t>5 履约检查和问题反馈</w:t>
      </w:r>
      <w:bookmarkEnd w:id="463"/>
      <w:bookmarkEnd w:id="464"/>
      <w:bookmarkEnd w:id="465"/>
    </w:p>
    <w:p w14:paraId="61E624C0">
      <w:pPr>
        <w:spacing w:line="560" w:lineRule="exact"/>
        <w:ind w:firstLine="480" w:firstLineChars="200"/>
        <w:rPr>
          <w:rFonts w:ascii="宋体" w:hAnsi="宋体" w:cs="宋体"/>
          <w:color w:val="auto"/>
          <w:sz w:val="24"/>
          <w:highlight w:val="none"/>
        </w:rPr>
      </w:pPr>
      <w:bookmarkStart w:id="466" w:name="_Ref467379657"/>
      <w:r>
        <w:rPr>
          <w:rFonts w:hint="eastAsia" w:ascii="宋体" w:hAnsi="宋体" w:cs="宋体"/>
          <w:color w:val="auto"/>
          <w:sz w:val="24"/>
          <w:highlight w:val="none"/>
        </w:rPr>
        <w:t>2.5.1</w:t>
      </w:r>
      <w:bookmarkEnd w:id="466"/>
      <w:bookmarkStart w:id="467" w:name="_Toc186431854"/>
      <w:bookmarkStart w:id="468" w:name="_Toc279701247"/>
      <w:bookmarkStart w:id="469" w:name="_Ref467379793"/>
      <w:bookmarkStart w:id="470" w:name="_Toc259093676"/>
      <w:bookmarkStart w:id="471" w:name="_Toc487900357"/>
      <w:bookmarkStart w:id="472"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1B4C0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7"/>
      <w:bookmarkStart w:id="473" w:name="_Toc186431855"/>
      <w:r>
        <w:rPr>
          <w:rFonts w:hint="eastAsia" w:ascii="宋体" w:hAnsi="宋体" w:cs="宋体"/>
          <w:color w:val="auto"/>
          <w:sz w:val="24"/>
          <w:highlight w:val="none"/>
        </w:rPr>
        <w:t>。</w:t>
      </w:r>
    </w:p>
    <w:bookmarkEnd w:id="468"/>
    <w:bookmarkEnd w:id="469"/>
    <w:bookmarkEnd w:id="470"/>
    <w:bookmarkEnd w:id="471"/>
    <w:bookmarkEnd w:id="472"/>
    <w:bookmarkEnd w:id="473"/>
    <w:p w14:paraId="5AB9542E">
      <w:pPr>
        <w:spacing w:line="560" w:lineRule="exact"/>
        <w:ind w:firstLine="482" w:firstLineChars="200"/>
        <w:outlineLvl w:val="0"/>
        <w:rPr>
          <w:rFonts w:ascii="宋体" w:hAnsi="宋体" w:cs="宋体"/>
          <w:b/>
          <w:color w:val="auto"/>
          <w:sz w:val="24"/>
          <w:highlight w:val="none"/>
        </w:rPr>
      </w:pPr>
      <w:bookmarkStart w:id="474" w:name="_Ref467379863"/>
      <w:bookmarkStart w:id="475" w:name="_Ref467379852"/>
      <w:bookmarkStart w:id="476" w:name="_Toc279701248"/>
      <w:bookmarkStart w:id="477" w:name="_Ref467379923"/>
      <w:bookmarkStart w:id="478" w:name="_Toc259093677"/>
      <w:bookmarkStart w:id="479" w:name="_Toc487900358"/>
      <w:bookmarkStart w:id="480" w:name="_Toc16110"/>
      <w:bookmarkStart w:id="481" w:name="_Toc3225"/>
      <w:bookmarkStart w:id="482" w:name="_Toc774"/>
      <w:r>
        <w:rPr>
          <w:rFonts w:hint="eastAsia" w:ascii="宋体" w:hAnsi="宋体" w:cs="宋体"/>
          <w:b/>
          <w:color w:val="auto"/>
          <w:sz w:val="24"/>
          <w:highlight w:val="none"/>
        </w:rPr>
        <w:t>2.6 技术资料</w:t>
      </w:r>
      <w:bookmarkEnd w:id="474"/>
      <w:bookmarkEnd w:id="475"/>
      <w:bookmarkEnd w:id="476"/>
      <w:bookmarkEnd w:id="477"/>
      <w:bookmarkEnd w:id="478"/>
      <w:bookmarkEnd w:id="479"/>
      <w:r>
        <w:rPr>
          <w:rFonts w:hint="eastAsia" w:ascii="宋体" w:hAnsi="宋体" w:cs="宋体"/>
          <w:b/>
          <w:color w:val="auto"/>
          <w:sz w:val="24"/>
          <w:highlight w:val="none"/>
        </w:rPr>
        <w:t>和保密义务</w:t>
      </w:r>
      <w:bookmarkEnd w:id="480"/>
      <w:bookmarkEnd w:id="481"/>
      <w:bookmarkEnd w:id="482"/>
    </w:p>
    <w:p w14:paraId="7722F0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3CAAB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7B862A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6FFA70">
      <w:pPr>
        <w:spacing w:line="560" w:lineRule="exact"/>
        <w:ind w:firstLine="482" w:firstLineChars="200"/>
        <w:outlineLvl w:val="0"/>
        <w:rPr>
          <w:rFonts w:ascii="宋体" w:hAnsi="宋体" w:cs="宋体"/>
          <w:b/>
          <w:color w:val="auto"/>
          <w:sz w:val="24"/>
          <w:highlight w:val="none"/>
        </w:rPr>
      </w:pPr>
      <w:bookmarkStart w:id="483" w:name="_Toc7860"/>
      <w:r>
        <w:rPr>
          <w:rFonts w:hint="eastAsia" w:ascii="宋体" w:hAnsi="宋体" w:cs="宋体"/>
          <w:b/>
          <w:color w:val="auto"/>
          <w:sz w:val="24"/>
          <w:highlight w:val="none"/>
        </w:rPr>
        <w:t>2.7 质量保证</w:t>
      </w:r>
      <w:bookmarkEnd w:id="483"/>
    </w:p>
    <w:p w14:paraId="5ADC8A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B6B8D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295F5C49">
      <w:pPr>
        <w:spacing w:line="560" w:lineRule="exact"/>
        <w:ind w:firstLine="482" w:firstLineChars="200"/>
        <w:outlineLvl w:val="0"/>
        <w:rPr>
          <w:rFonts w:ascii="宋体" w:hAnsi="宋体" w:cs="宋体"/>
          <w:b/>
          <w:color w:val="auto"/>
          <w:sz w:val="24"/>
          <w:highlight w:val="none"/>
        </w:rPr>
      </w:pPr>
      <w:bookmarkStart w:id="484" w:name="_Toc17244"/>
      <w:bookmarkStart w:id="485" w:name="_Toc279701252"/>
      <w:bookmarkStart w:id="486" w:name="_Toc487900362"/>
      <w:bookmarkStart w:id="487" w:name="_Toc259093681"/>
      <w:r>
        <w:rPr>
          <w:rFonts w:hint="eastAsia" w:ascii="宋体" w:hAnsi="宋体" w:cs="宋体"/>
          <w:b/>
          <w:color w:val="auto"/>
          <w:sz w:val="24"/>
          <w:highlight w:val="none"/>
        </w:rPr>
        <w:t>2.8 货物的风险负担</w:t>
      </w:r>
      <w:bookmarkEnd w:id="484"/>
    </w:p>
    <w:p w14:paraId="5DA6378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FC9E5E7">
      <w:pPr>
        <w:spacing w:line="560" w:lineRule="exact"/>
        <w:ind w:firstLine="482" w:firstLineChars="200"/>
        <w:outlineLvl w:val="0"/>
        <w:rPr>
          <w:rFonts w:ascii="宋体" w:hAnsi="宋体" w:cs="宋体"/>
          <w:b/>
          <w:color w:val="auto"/>
          <w:sz w:val="24"/>
          <w:highlight w:val="none"/>
        </w:rPr>
      </w:pPr>
      <w:bookmarkStart w:id="488" w:name="_Toc14055"/>
      <w:r>
        <w:rPr>
          <w:rFonts w:hint="eastAsia" w:ascii="宋体" w:hAnsi="宋体" w:cs="宋体"/>
          <w:b/>
          <w:color w:val="auto"/>
          <w:sz w:val="24"/>
          <w:highlight w:val="none"/>
        </w:rPr>
        <w:t>2.9 延迟交货</w:t>
      </w:r>
      <w:bookmarkEnd w:id="485"/>
      <w:bookmarkEnd w:id="486"/>
      <w:bookmarkEnd w:id="487"/>
      <w:bookmarkEnd w:id="488"/>
    </w:p>
    <w:p w14:paraId="000642A6">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D29F108">
      <w:pPr>
        <w:spacing w:line="560" w:lineRule="exact"/>
        <w:ind w:firstLine="482" w:firstLineChars="200"/>
        <w:outlineLvl w:val="0"/>
        <w:rPr>
          <w:rFonts w:ascii="宋体" w:hAnsi="宋体" w:cs="宋体"/>
          <w:b/>
          <w:color w:val="auto"/>
          <w:sz w:val="24"/>
          <w:highlight w:val="none"/>
        </w:rPr>
      </w:pPr>
      <w:bookmarkStart w:id="489" w:name="_Toc7502"/>
      <w:bookmarkStart w:id="490" w:name="_Toc487900364"/>
      <w:bookmarkStart w:id="491" w:name="_Ref467378121"/>
      <w:bookmarkStart w:id="492" w:name="_Toc259093683"/>
      <w:bookmarkStart w:id="493" w:name="_Toc279701254"/>
      <w:r>
        <w:rPr>
          <w:rFonts w:hint="eastAsia" w:ascii="宋体" w:hAnsi="宋体" w:cs="宋体"/>
          <w:b/>
          <w:color w:val="auto"/>
          <w:sz w:val="24"/>
          <w:highlight w:val="none"/>
        </w:rPr>
        <w:t>2.10 合同变更</w:t>
      </w:r>
      <w:bookmarkEnd w:id="489"/>
    </w:p>
    <w:p w14:paraId="79E2A9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4" w:name="_Toc487900369"/>
      <w:bookmarkStart w:id="495" w:name="_Toc259093688"/>
      <w:bookmarkStart w:id="496" w:name="_Toc279701259"/>
    </w:p>
    <w:p w14:paraId="5B5DCFA7">
      <w:pPr>
        <w:spacing w:line="560" w:lineRule="exact"/>
        <w:ind w:firstLine="482" w:firstLineChars="200"/>
        <w:outlineLvl w:val="0"/>
        <w:rPr>
          <w:rFonts w:ascii="宋体" w:hAnsi="宋体" w:cs="宋体"/>
          <w:b/>
          <w:color w:val="auto"/>
          <w:sz w:val="24"/>
          <w:highlight w:val="none"/>
        </w:rPr>
      </w:pPr>
      <w:bookmarkStart w:id="497" w:name="_Toc10366"/>
      <w:bookmarkStart w:id="498" w:name="_Toc22955"/>
      <w:bookmarkStart w:id="499" w:name="_Toc15237"/>
      <w:r>
        <w:rPr>
          <w:rFonts w:hint="eastAsia" w:ascii="宋体" w:hAnsi="宋体" w:cs="宋体"/>
          <w:b/>
          <w:color w:val="auto"/>
          <w:sz w:val="24"/>
          <w:highlight w:val="none"/>
        </w:rPr>
        <w:t>2.11 合同转让</w:t>
      </w:r>
      <w:bookmarkEnd w:id="494"/>
      <w:bookmarkEnd w:id="495"/>
      <w:bookmarkEnd w:id="496"/>
      <w:r>
        <w:rPr>
          <w:rFonts w:hint="eastAsia" w:ascii="宋体" w:hAnsi="宋体" w:cs="宋体"/>
          <w:b/>
          <w:color w:val="auto"/>
          <w:sz w:val="24"/>
          <w:highlight w:val="none"/>
        </w:rPr>
        <w:t>和分包</w:t>
      </w:r>
      <w:bookmarkEnd w:id="497"/>
      <w:bookmarkEnd w:id="498"/>
      <w:bookmarkEnd w:id="499"/>
    </w:p>
    <w:p w14:paraId="554BDCA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C6C79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65B7C014">
      <w:pPr>
        <w:spacing w:line="560" w:lineRule="exact"/>
        <w:ind w:firstLine="482" w:firstLineChars="200"/>
        <w:outlineLvl w:val="0"/>
        <w:rPr>
          <w:rFonts w:ascii="宋体" w:hAnsi="宋体" w:cs="宋体"/>
          <w:b/>
          <w:color w:val="auto"/>
          <w:sz w:val="24"/>
          <w:highlight w:val="none"/>
        </w:rPr>
      </w:pPr>
      <w:bookmarkStart w:id="500" w:name="_Toc13566"/>
      <w:bookmarkStart w:id="501" w:name="_Toc14066"/>
      <w:bookmarkStart w:id="502" w:name="_Toc16508"/>
      <w:r>
        <w:rPr>
          <w:rFonts w:hint="eastAsia" w:ascii="宋体" w:hAnsi="宋体" w:cs="宋体"/>
          <w:b/>
          <w:color w:val="auto"/>
          <w:sz w:val="24"/>
          <w:highlight w:val="none"/>
        </w:rPr>
        <w:t>2.12 不可抗力</w:t>
      </w:r>
      <w:bookmarkEnd w:id="500"/>
      <w:bookmarkEnd w:id="501"/>
      <w:bookmarkEnd w:id="502"/>
    </w:p>
    <w:p w14:paraId="687FF9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2CAD12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10AB39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AC001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5976DD2">
      <w:pPr>
        <w:spacing w:line="560" w:lineRule="exact"/>
        <w:ind w:firstLine="482" w:firstLineChars="200"/>
        <w:outlineLvl w:val="0"/>
        <w:rPr>
          <w:rFonts w:ascii="宋体" w:hAnsi="宋体" w:cs="宋体"/>
          <w:b/>
          <w:color w:val="auto"/>
          <w:sz w:val="24"/>
          <w:highlight w:val="none"/>
        </w:rPr>
      </w:pPr>
      <w:bookmarkStart w:id="503" w:name="_Toc259093684"/>
      <w:bookmarkStart w:id="504" w:name="_Toc30676"/>
      <w:bookmarkStart w:id="505" w:name="_Toc487900365"/>
      <w:bookmarkStart w:id="506" w:name="_Toc279701255"/>
      <w:bookmarkStart w:id="507" w:name="_Toc689"/>
      <w:bookmarkStart w:id="508" w:name="_Toc6969"/>
      <w:r>
        <w:rPr>
          <w:rFonts w:hint="eastAsia" w:ascii="宋体" w:hAnsi="宋体" w:cs="宋体"/>
          <w:b/>
          <w:color w:val="auto"/>
          <w:sz w:val="24"/>
          <w:highlight w:val="none"/>
        </w:rPr>
        <w:t>2.13 税费</w:t>
      </w:r>
      <w:bookmarkEnd w:id="503"/>
      <w:bookmarkEnd w:id="504"/>
      <w:bookmarkEnd w:id="505"/>
      <w:bookmarkEnd w:id="506"/>
      <w:bookmarkEnd w:id="507"/>
      <w:bookmarkEnd w:id="508"/>
    </w:p>
    <w:p w14:paraId="267725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326885D0">
      <w:pPr>
        <w:spacing w:line="560" w:lineRule="exact"/>
        <w:ind w:firstLine="482" w:firstLineChars="200"/>
        <w:outlineLvl w:val="0"/>
        <w:rPr>
          <w:rFonts w:ascii="宋体" w:hAnsi="宋体" w:cs="宋体"/>
          <w:b/>
          <w:color w:val="auto"/>
          <w:sz w:val="24"/>
          <w:highlight w:val="none"/>
        </w:rPr>
      </w:pPr>
      <w:bookmarkStart w:id="509" w:name="_Toc279701258"/>
      <w:bookmarkStart w:id="510" w:name="_Toc487900368"/>
      <w:bookmarkStart w:id="511" w:name="_Toc7102"/>
      <w:bookmarkStart w:id="512" w:name="_Toc8298"/>
      <w:bookmarkStart w:id="513" w:name="_Toc259093687"/>
      <w:bookmarkStart w:id="514" w:name="_Toc16959"/>
      <w:r>
        <w:rPr>
          <w:rFonts w:hint="eastAsia" w:ascii="宋体" w:hAnsi="宋体" w:cs="宋体"/>
          <w:b/>
          <w:color w:val="auto"/>
          <w:sz w:val="24"/>
          <w:highlight w:val="none"/>
        </w:rPr>
        <w:t>2.14乙方破产</w:t>
      </w:r>
      <w:bookmarkEnd w:id="509"/>
      <w:bookmarkEnd w:id="510"/>
      <w:bookmarkEnd w:id="511"/>
      <w:bookmarkEnd w:id="512"/>
      <w:bookmarkEnd w:id="513"/>
      <w:bookmarkEnd w:id="514"/>
    </w:p>
    <w:p w14:paraId="70A9A1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95A99F6">
      <w:pPr>
        <w:spacing w:line="560" w:lineRule="exact"/>
        <w:ind w:firstLine="482" w:firstLineChars="200"/>
        <w:outlineLvl w:val="0"/>
        <w:rPr>
          <w:rFonts w:ascii="宋体" w:hAnsi="宋体" w:cs="宋体"/>
          <w:b/>
          <w:color w:val="auto"/>
          <w:sz w:val="24"/>
          <w:highlight w:val="none"/>
        </w:rPr>
      </w:pPr>
      <w:bookmarkStart w:id="515" w:name="_Toc6134"/>
      <w:bookmarkStart w:id="516" w:name="_Toc29333"/>
      <w:bookmarkStart w:id="517" w:name="_Toc15387"/>
      <w:r>
        <w:rPr>
          <w:rFonts w:hint="eastAsia" w:ascii="宋体" w:hAnsi="宋体" w:cs="宋体"/>
          <w:b/>
          <w:color w:val="auto"/>
          <w:sz w:val="24"/>
          <w:highlight w:val="none"/>
        </w:rPr>
        <w:t>2.15 合同中止、终止</w:t>
      </w:r>
      <w:bookmarkEnd w:id="515"/>
      <w:bookmarkEnd w:id="516"/>
      <w:bookmarkEnd w:id="517"/>
    </w:p>
    <w:p w14:paraId="4BA725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2B4E3A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DAE0A3B">
      <w:pPr>
        <w:spacing w:line="560" w:lineRule="exact"/>
        <w:ind w:firstLine="482" w:firstLineChars="200"/>
        <w:outlineLvl w:val="0"/>
        <w:rPr>
          <w:rFonts w:ascii="宋体" w:hAnsi="宋体" w:cs="宋体"/>
          <w:b/>
          <w:color w:val="auto"/>
          <w:sz w:val="24"/>
          <w:highlight w:val="none"/>
        </w:rPr>
      </w:pPr>
      <w:bookmarkStart w:id="518" w:name="_Toc14563"/>
      <w:bookmarkStart w:id="519" w:name="_Toc6596"/>
      <w:bookmarkStart w:id="520" w:name="_Toc1125"/>
      <w:r>
        <w:rPr>
          <w:rFonts w:hint="eastAsia" w:ascii="宋体" w:hAnsi="宋体" w:cs="宋体"/>
          <w:b/>
          <w:color w:val="auto"/>
          <w:sz w:val="24"/>
          <w:highlight w:val="none"/>
        </w:rPr>
        <w:t>2.16检验和验收</w:t>
      </w:r>
      <w:bookmarkEnd w:id="518"/>
      <w:bookmarkEnd w:id="519"/>
      <w:bookmarkEnd w:id="520"/>
    </w:p>
    <w:p w14:paraId="152D2E2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8E515F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C76306A">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0"/>
    <w:bookmarkEnd w:id="491"/>
    <w:bookmarkEnd w:id="492"/>
    <w:bookmarkEnd w:id="493"/>
    <w:p w14:paraId="1623ECCB">
      <w:pPr>
        <w:spacing w:line="560" w:lineRule="exact"/>
        <w:ind w:firstLine="482" w:firstLineChars="200"/>
        <w:outlineLvl w:val="0"/>
        <w:rPr>
          <w:rFonts w:ascii="宋体" w:hAnsi="宋体" w:cs="宋体"/>
          <w:b/>
          <w:color w:val="auto"/>
          <w:sz w:val="24"/>
          <w:highlight w:val="none"/>
        </w:rPr>
      </w:pPr>
      <w:bookmarkStart w:id="521" w:name="_Toc279701261"/>
      <w:bookmarkStart w:id="522" w:name="_Toc487900371"/>
      <w:bookmarkStart w:id="523" w:name="_Toc259093690"/>
      <w:bookmarkStart w:id="524" w:name="_Toc19604"/>
      <w:bookmarkStart w:id="525" w:name="_Toc25182"/>
      <w:bookmarkStart w:id="526" w:name="_Toc11284"/>
      <w:r>
        <w:rPr>
          <w:rFonts w:hint="eastAsia" w:ascii="宋体" w:hAnsi="宋体" w:cs="宋体"/>
          <w:b/>
          <w:color w:val="auto"/>
          <w:sz w:val="24"/>
          <w:highlight w:val="none"/>
        </w:rPr>
        <w:t>2.17 通知</w:t>
      </w:r>
      <w:bookmarkEnd w:id="521"/>
      <w:bookmarkEnd w:id="522"/>
      <w:bookmarkEnd w:id="523"/>
      <w:r>
        <w:rPr>
          <w:rFonts w:hint="eastAsia" w:ascii="宋体" w:hAnsi="宋体" w:cs="宋体"/>
          <w:b/>
          <w:color w:val="auto"/>
          <w:sz w:val="24"/>
          <w:highlight w:val="none"/>
        </w:rPr>
        <w:t>和送达</w:t>
      </w:r>
      <w:bookmarkEnd w:id="524"/>
      <w:bookmarkEnd w:id="525"/>
      <w:bookmarkEnd w:id="526"/>
    </w:p>
    <w:p w14:paraId="553BDFFB">
      <w:pPr>
        <w:spacing w:line="560" w:lineRule="exact"/>
        <w:ind w:firstLine="480" w:firstLineChars="200"/>
        <w:rPr>
          <w:rFonts w:ascii="宋体" w:hAnsi="宋体" w:cs="宋体"/>
          <w:color w:val="auto"/>
          <w:sz w:val="24"/>
          <w:highlight w:val="none"/>
        </w:rPr>
      </w:pPr>
      <w:bookmarkStart w:id="527" w:name="_Toc6698"/>
      <w:bookmarkStart w:id="528" w:name="_Toc3135"/>
      <w:bookmarkStart w:id="529" w:name="_Toc259093691"/>
      <w:bookmarkStart w:id="530" w:name="_Toc487900372"/>
      <w:bookmarkStart w:id="531"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7"/>
      <w:bookmarkEnd w:id="528"/>
    </w:p>
    <w:p w14:paraId="35AFFB90">
      <w:pPr>
        <w:spacing w:line="560" w:lineRule="exact"/>
        <w:ind w:firstLine="480" w:firstLineChars="200"/>
        <w:rPr>
          <w:rFonts w:ascii="宋体" w:hAnsi="宋体" w:cs="宋体"/>
          <w:color w:val="auto"/>
          <w:sz w:val="24"/>
          <w:highlight w:val="none"/>
        </w:rPr>
      </w:pPr>
      <w:bookmarkStart w:id="532" w:name="_Toc23294"/>
      <w:bookmarkStart w:id="533"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2DF3AD7B">
      <w:pPr>
        <w:spacing w:line="560" w:lineRule="exact"/>
        <w:ind w:firstLine="482" w:firstLineChars="200"/>
        <w:outlineLvl w:val="0"/>
        <w:rPr>
          <w:rFonts w:ascii="宋体" w:hAnsi="宋体" w:cs="宋体"/>
          <w:b/>
          <w:color w:val="auto"/>
          <w:sz w:val="24"/>
          <w:highlight w:val="none"/>
        </w:rPr>
      </w:pPr>
      <w:bookmarkStart w:id="534" w:name="_Toc30599"/>
      <w:bookmarkStart w:id="535" w:name="_Toc4355"/>
      <w:bookmarkStart w:id="536" w:name="_Toc18540"/>
      <w:r>
        <w:rPr>
          <w:rFonts w:hint="eastAsia" w:ascii="宋体" w:hAnsi="宋体" w:cs="宋体"/>
          <w:b/>
          <w:color w:val="auto"/>
          <w:sz w:val="24"/>
          <w:highlight w:val="none"/>
        </w:rPr>
        <w:t>2.18 计量单位</w:t>
      </w:r>
      <w:bookmarkEnd w:id="529"/>
      <w:bookmarkEnd w:id="530"/>
      <w:bookmarkEnd w:id="531"/>
      <w:bookmarkEnd w:id="534"/>
      <w:bookmarkEnd w:id="535"/>
      <w:bookmarkEnd w:id="536"/>
    </w:p>
    <w:p w14:paraId="7AAB5B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A4A86FE">
      <w:pPr>
        <w:spacing w:line="560" w:lineRule="exact"/>
        <w:ind w:firstLine="482" w:firstLineChars="200"/>
        <w:outlineLvl w:val="0"/>
        <w:rPr>
          <w:rFonts w:ascii="宋体" w:hAnsi="宋体" w:cs="宋体"/>
          <w:b/>
          <w:color w:val="auto"/>
          <w:sz w:val="24"/>
          <w:highlight w:val="none"/>
        </w:rPr>
      </w:pPr>
      <w:bookmarkStart w:id="537" w:name="_Toc487900373"/>
      <w:bookmarkStart w:id="538" w:name="_Toc10330"/>
      <w:bookmarkStart w:id="539" w:name="_Toc259093692"/>
      <w:bookmarkStart w:id="540" w:name="_Toc12773"/>
      <w:bookmarkStart w:id="541" w:name="_Toc279701263"/>
      <w:bookmarkStart w:id="542" w:name="_Toc18567"/>
      <w:r>
        <w:rPr>
          <w:rFonts w:hint="eastAsia" w:ascii="宋体" w:hAnsi="宋体" w:cs="宋体"/>
          <w:b/>
          <w:color w:val="auto"/>
          <w:sz w:val="24"/>
          <w:highlight w:val="none"/>
        </w:rPr>
        <w:t>2.19 合同使用的文字和适用的法律</w:t>
      </w:r>
      <w:bookmarkEnd w:id="537"/>
      <w:bookmarkEnd w:id="538"/>
      <w:bookmarkEnd w:id="539"/>
      <w:bookmarkEnd w:id="540"/>
      <w:bookmarkEnd w:id="541"/>
      <w:bookmarkEnd w:id="542"/>
    </w:p>
    <w:p w14:paraId="28398E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5E815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737938FA">
      <w:pPr>
        <w:spacing w:line="560" w:lineRule="exact"/>
        <w:ind w:firstLine="482" w:firstLineChars="200"/>
        <w:outlineLvl w:val="0"/>
        <w:rPr>
          <w:rFonts w:ascii="宋体" w:hAnsi="宋体" w:cs="宋体"/>
          <w:b/>
          <w:color w:val="auto"/>
          <w:sz w:val="24"/>
          <w:highlight w:val="none"/>
        </w:rPr>
      </w:pPr>
      <w:bookmarkStart w:id="543" w:name="_Toc19890"/>
      <w:bookmarkStart w:id="544" w:name="_Toc6885"/>
      <w:bookmarkStart w:id="545" w:name="_Toc14001"/>
      <w:r>
        <w:rPr>
          <w:rFonts w:hint="eastAsia" w:ascii="宋体" w:hAnsi="宋体" w:cs="宋体"/>
          <w:b/>
          <w:color w:val="auto"/>
          <w:sz w:val="24"/>
          <w:highlight w:val="none"/>
        </w:rPr>
        <w:t>2.20 合同份数</w:t>
      </w:r>
      <w:bookmarkEnd w:id="543"/>
      <w:bookmarkEnd w:id="544"/>
      <w:bookmarkEnd w:id="545"/>
    </w:p>
    <w:p w14:paraId="6FDFD22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78B082D8">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2D2C2DEA">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44D0E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307FE4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14:paraId="42A65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11EF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1281962">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1.4.2</w:t>
            </w:r>
          </w:p>
        </w:tc>
        <w:tc>
          <w:tcPr>
            <w:tcW w:w="8277" w:type="dxa"/>
            <w:vAlign w:val="center"/>
          </w:tcPr>
          <w:p w14:paraId="5ED7AC70">
            <w:pPr>
              <w:spacing w:line="240" w:lineRule="auto"/>
              <w:rPr>
                <w:rFonts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tc>
      </w:tr>
      <w:tr w14:paraId="1292C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C8CA03">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14:paraId="3D11D387">
            <w:pPr>
              <w:spacing w:line="240" w:lineRule="auto"/>
              <w:rPr>
                <w:rFonts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p>
        </w:tc>
      </w:tr>
      <w:tr w14:paraId="52FA2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8C17FE0">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1.5.2</w:t>
            </w:r>
          </w:p>
        </w:tc>
        <w:tc>
          <w:tcPr>
            <w:tcW w:w="8277" w:type="dxa"/>
            <w:vAlign w:val="center"/>
          </w:tcPr>
          <w:p w14:paraId="5A3853CF">
            <w:pP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预付款的扣回方式：抵扣项目款</w:t>
            </w:r>
          </w:p>
        </w:tc>
      </w:tr>
      <w:tr w14:paraId="54DC4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E0425BF">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14:paraId="4F053A54">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预付款的担保措施</w:t>
            </w:r>
            <w:r>
              <w:rPr>
                <w:rFonts w:hint="eastAsia" w:ascii="宋体" w:hAnsi="宋体" w:cs="宋体"/>
                <w:color w:val="auto"/>
                <w:sz w:val="24"/>
                <w:highlight w:val="none"/>
                <w:lang w:val="en-US" w:eastAsia="zh-CN"/>
              </w:rPr>
              <w:t>：供应商需提供相应金额的预付款保函至采购单位。</w:t>
            </w:r>
          </w:p>
        </w:tc>
      </w:tr>
      <w:tr w14:paraId="53E33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35C5502">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14:paraId="63B182A5">
            <w:pPr>
              <w:spacing w:line="24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根据合同、投标文件等资料进行验收。</w:t>
            </w:r>
          </w:p>
          <w:p w14:paraId="58BAE9A4">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在规定时间内完成交货、安装调试并运行</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个月无问题</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竣工验收合格通过</w:t>
            </w:r>
            <w:r>
              <w:rPr>
                <w:rFonts w:hint="eastAsia" w:ascii="宋体" w:hAnsi="宋体" w:eastAsia="宋体" w:cs="宋体"/>
                <w:color w:val="auto"/>
                <w:sz w:val="24"/>
                <w:szCs w:val="24"/>
                <w:highlight w:val="none"/>
                <w:lang w:eastAsia="zh-CN"/>
              </w:rPr>
              <w:t>后</w:t>
            </w:r>
            <w:r>
              <w:rPr>
                <w:rFonts w:hint="eastAsia" w:ascii="宋体" w:hAnsi="宋体" w:cs="宋体"/>
                <w:color w:val="auto"/>
                <w:sz w:val="24"/>
                <w:highlight w:val="none"/>
              </w:rPr>
              <w:t>，由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支付剩余</w:t>
            </w:r>
            <w:r>
              <w:rPr>
                <w:rFonts w:hint="eastAsia" w:ascii="宋体" w:hAnsi="宋体" w:cs="宋体"/>
                <w:color w:val="auto"/>
                <w:sz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highlight w:val="none"/>
              </w:rPr>
              <w:t>项目款。</w:t>
            </w:r>
          </w:p>
          <w:p w14:paraId="1F9E9EEA">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将结款申请1份、发票原件及复印件1份、合同复印件1份和经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验收确认的《建德市政府采购验收反馈表》（还需提供验收报告）提交</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应自收到发票后5个工作日内支付相应款项。</w:t>
            </w:r>
          </w:p>
        </w:tc>
      </w:tr>
      <w:tr w14:paraId="3BEBE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0CDA76D">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14:paraId="12C27D0E">
            <w:pPr>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交付期限：</w:t>
            </w:r>
            <w:r>
              <w:rPr>
                <w:rFonts w:hint="eastAsia" w:ascii="宋体" w:hAnsi="宋体" w:cs="宋体"/>
                <w:color w:val="auto"/>
                <w:sz w:val="24"/>
                <w:szCs w:val="24"/>
                <w:highlight w:val="none"/>
                <w:lang w:eastAsia="zh-CN"/>
              </w:rPr>
              <w:t>各标项乙方</w:t>
            </w:r>
            <w:r>
              <w:rPr>
                <w:rFonts w:hint="eastAsia" w:ascii="宋体" w:hAnsi="宋体" w:cs="宋体"/>
                <w:color w:val="auto"/>
                <w:sz w:val="24"/>
                <w:szCs w:val="24"/>
                <w:highlight w:val="none"/>
              </w:rPr>
              <w:t>在签订合同后，必须在</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rPr>
              <w:t>日历天</w:t>
            </w:r>
            <w:r>
              <w:rPr>
                <w:rFonts w:hint="eastAsia" w:ascii="宋体" w:hAnsi="宋体" w:cs="宋体"/>
                <w:color w:val="auto"/>
                <w:sz w:val="24"/>
                <w:szCs w:val="24"/>
                <w:highlight w:val="none"/>
              </w:rPr>
              <w:t>内按</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要求完成交货、安装调试完成且试运行</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个月</w:t>
            </w:r>
            <w:r>
              <w:rPr>
                <w:rFonts w:hint="eastAsia" w:ascii="宋体" w:hAnsi="宋体" w:cs="宋体"/>
                <w:color w:val="auto"/>
                <w:sz w:val="24"/>
                <w:szCs w:val="24"/>
                <w:highlight w:val="none"/>
              </w:rPr>
              <w:t>，无质量问题并通过最终验收后交付</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使用。</w:t>
            </w:r>
            <w:r>
              <w:rPr>
                <w:rFonts w:hint="eastAsia" w:ascii="宋体" w:hAnsi="宋体" w:cs="宋体"/>
                <w:color w:val="auto"/>
                <w:sz w:val="24"/>
                <w:highlight w:val="none"/>
              </w:rPr>
              <w:t>如在规定的时间内由于</w:t>
            </w:r>
            <w:r>
              <w:rPr>
                <w:rFonts w:hint="eastAsia" w:ascii="宋体" w:hAnsi="宋体" w:cs="宋体"/>
                <w:color w:val="auto"/>
                <w:sz w:val="24"/>
                <w:highlight w:val="none"/>
                <w:lang w:eastAsia="zh-CN"/>
              </w:rPr>
              <w:t>乙方</w:t>
            </w:r>
            <w:r>
              <w:rPr>
                <w:rFonts w:hint="eastAsia" w:ascii="宋体" w:hAnsi="宋体" w:cs="宋体"/>
                <w:color w:val="auto"/>
                <w:sz w:val="24"/>
                <w:highlight w:val="none"/>
              </w:rPr>
              <w:t>的原因不能完成交货的，</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应承担由此给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造成的损失。</w:t>
            </w:r>
          </w:p>
        </w:tc>
      </w:tr>
      <w:tr w14:paraId="7873C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957A503">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14:paraId="347B2520">
            <w:pPr>
              <w:spacing w:line="240" w:lineRule="auto"/>
              <w:rPr>
                <w:rFonts w:ascii="宋体" w:hAnsi="宋体" w:cs="宋体"/>
                <w:color w:val="auto"/>
                <w:sz w:val="24"/>
                <w:highlight w:val="none"/>
              </w:rPr>
            </w:pPr>
            <w:r>
              <w:rPr>
                <w:rFonts w:hint="eastAsia" w:ascii="宋体" w:hAnsi="宋体" w:cs="宋体"/>
                <w:color w:val="auto"/>
                <w:sz w:val="24"/>
                <w:highlight w:val="none"/>
                <w:lang w:eastAsia="zh-CN"/>
              </w:rPr>
              <w:t>货物交付地点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w:t>
            </w:r>
          </w:p>
        </w:tc>
      </w:tr>
      <w:tr w14:paraId="431C0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5DE63F">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14:paraId="7E8447F8">
            <w:pP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免费提供中标设备（软件和硬件）的安装调试服务</w:t>
            </w:r>
          </w:p>
        </w:tc>
      </w:tr>
      <w:tr w14:paraId="012D1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26A246A">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1.8.6</w:t>
            </w:r>
          </w:p>
        </w:tc>
        <w:tc>
          <w:tcPr>
            <w:tcW w:w="8277" w:type="dxa"/>
            <w:vAlign w:val="center"/>
          </w:tcPr>
          <w:p w14:paraId="2FDA6AB8">
            <w:pPr>
              <w:spacing w:line="24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原因(除不可抗力外)不能按期交付合同标的，对超出交付期的每一天，供应商应按合同总价款的万分之五承担违约金，在合同款支付时一次性扣除。若超出交付期十天(含十天)以上的，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p>
          <w:p w14:paraId="7A53D72F">
            <w:pPr>
              <w:spacing w:line="24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按合同要求将成果送达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无正当理由拒收合同标的、拒付项目款的，应向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偿付合同总价百分之五的违约金。</w:t>
            </w:r>
          </w:p>
          <w:p w14:paraId="3957DEC6">
            <w:pPr>
              <w:spacing w:line="240" w:lineRule="auto"/>
              <w:rPr>
                <w:rFonts w:ascii="宋体" w:hAnsi="宋体" w:cs="宋体"/>
                <w:color w:val="auto"/>
                <w:sz w:val="24"/>
                <w:highlight w:val="none"/>
              </w:rPr>
            </w:pPr>
            <w:r>
              <w:rPr>
                <w:rFonts w:hint="eastAsia" w:ascii="宋体" w:hAnsi="宋体" w:cs="宋体"/>
                <w:color w:val="auto"/>
                <w:sz w:val="24"/>
                <w:highlight w:val="none"/>
              </w:rPr>
              <w:t>3、由于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14:paraId="1A306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4094CF3">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.1</w:t>
            </w:r>
          </w:p>
        </w:tc>
        <w:tc>
          <w:tcPr>
            <w:tcW w:w="8277" w:type="dxa"/>
            <w:vAlign w:val="center"/>
          </w:tcPr>
          <w:p w14:paraId="429BFB1B">
            <w:pPr>
              <w:spacing w:line="240" w:lineRule="auto"/>
              <w:rPr>
                <w:rFonts w:hint="eastAsia" w:ascii="宋体" w:hAnsi="宋体" w:cs="宋体"/>
                <w:color w:val="auto"/>
                <w:sz w:val="24"/>
                <w:highlight w:val="none"/>
              </w:rPr>
            </w:pPr>
            <w:r>
              <w:rPr>
                <w:rFonts w:hint="eastAsia" w:ascii="宋体" w:hAnsi="宋体" w:cs="宋体"/>
                <w:color w:val="auto"/>
                <w:sz w:val="24"/>
                <w:highlight w:val="none"/>
              </w:rPr>
              <w:t>将争议提交仲裁委员会依申请仲裁时其现行有效的仲裁规则裁决</w:t>
            </w:r>
          </w:p>
        </w:tc>
      </w:tr>
      <w:tr w14:paraId="0339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5EB7293">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.2</w:t>
            </w:r>
          </w:p>
        </w:tc>
        <w:tc>
          <w:tcPr>
            <w:tcW w:w="8277" w:type="dxa"/>
            <w:vAlign w:val="center"/>
          </w:tcPr>
          <w:p w14:paraId="70DEA574">
            <w:pPr>
              <w:spacing w:line="240" w:lineRule="auto"/>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color w:val="auto"/>
                <w:sz w:val="24"/>
                <w:highlight w:val="none"/>
              </w:rPr>
              <w:t>建德市人民法院</w:t>
            </w:r>
            <w:r>
              <w:rPr>
                <w:rFonts w:hint="eastAsia" w:ascii="宋体" w:hAnsi="宋体" w:cs="宋体"/>
                <w:color w:val="auto"/>
                <w:sz w:val="24"/>
                <w:highlight w:val="none"/>
              </w:rPr>
              <w:t>提出诉讼。</w:t>
            </w:r>
          </w:p>
        </w:tc>
      </w:tr>
      <w:tr w14:paraId="79269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47EBF21">
            <w:pPr>
              <w:spacing w:line="240" w:lineRule="auto"/>
              <w:jc w:val="center"/>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14:paraId="4DE3FC4C">
            <w:pPr>
              <w:spacing w:line="24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131D9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AC76C97">
            <w:pPr>
              <w:spacing w:line="240" w:lineRule="auto"/>
              <w:jc w:val="center"/>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14:paraId="1171823F">
            <w:pPr>
              <w:spacing w:line="24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F085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FFC4A4">
            <w:pPr>
              <w:spacing w:line="240" w:lineRule="auto"/>
              <w:jc w:val="center"/>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14:paraId="2A10E385">
            <w:pPr>
              <w:spacing w:line="240" w:lineRule="auto"/>
              <w:rPr>
                <w:rFonts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必须加强本项目运输车辆的管理</w:t>
            </w:r>
            <w:r>
              <w:rPr>
                <w:rFonts w:hint="eastAsia" w:ascii="宋体" w:hAnsi="宋体" w:cs="宋体"/>
                <w:color w:val="auto"/>
                <w:sz w:val="24"/>
                <w:highlight w:val="none"/>
                <w:lang w:eastAsia="zh-CN"/>
              </w:rPr>
              <w:t>，</w:t>
            </w:r>
            <w:r>
              <w:rPr>
                <w:rFonts w:hint="eastAsia" w:ascii="宋体" w:hAnsi="宋体" w:cs="宋体"/>
                <w:color w:val="auto"/>
                <w:sz w:val="24"/>
                <w:highlight w:val="none"/>
              </w:rPr>
              <w:t>凡涉及本项目运输车辆安全的责任均由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自行负责。</w:t>
            </w:r>
          </w:p>
        </w:tc>
      </w:tr>
      <w:tr w14:paraId="4F92C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B251C35">
            <w:pPr>
              <w:spacing w:line="240" w:lineRule="auto"/>
              <w:jc w:val="center"/>
              <w:rPr>
                <w:rFonts w:ascii="宋体" w:hAnsi="宋体" w:cs="宋体"/>
                <w:color w:val="auto"/>
                <w:sz w:val="24"/>
                <w:highlight w:val="none"/>
              </w:rPr>
            </w:pPr>
            <w:r>
              <w:rPr>
                <w:rFonts w:hint="eastAsia" w:ascii="宋体" w:hAnsi="宋体" w:cs="宋体"/>
                <w:color w:val="auto"/>
                <w:sz w:val="24"/>
                <w:highlight w:val="none"/>
              </w:rPr>
              <w:t>2.8</w:t>
            </w:r>
          </w:p>
        </w:tc>
        <w:tc>
          <w:tcPr>
            <w:tcW w:w="8277" w:type="dxa"/>
            <w:vAlign w:val="top"/>
          </w:tcPr>
          <w:p w14:paraId="4AE9D12D">
            <w:pPr>
              <w:spacing w:line="24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货物或者在途货物或者交付给第一承运人后的货物毁损、灭失的风险负担由乙方自行负责</w:t>
            </w:r>
          </w:p>
        </w:tc>
      </w:tr>
      <w:tr w14:paraId="08889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847A434">
            <w:pPr>
              <w:spacing w:line="240" w:lineRule="auto"/>
              <w:jc w:val="center"/>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14:paraId="7CA27331">
            <w:pPr>
              <w:spacing w:line="24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4139A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6C745CC">
            <w:pPr>
              <w:spacing w:line="240" w:lineRule="auto"/>
              <w:jc w:val="center"/>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14:paraId="3ED5692B">
            <w:pPr>
              <w:spacing w:line="24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644BC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DB760B3">
            <w:pPr>
              <w:spacing w:line="240" w:lineRule="auto"/>
              <w:jc w:val="center"/>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14:paraId="0A026D2B">
            <w:pP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14:paraId="0863C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7403D6C5">
            <w:pPr>
              <w:spacing w:line="240" w:lineRule="auto"/>
              <w:jc w:val="center"/>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14:paraId="331FB824">
            <w:pPr>
              <w:spacing w:line="24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应于投标书中提供系统设备的验收标准和检测办法，并在验收中提供</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认可的相应检测手段，验收标准应符合中国有关的国家、地方、行业的标准，如若中标，经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确认后作为验收的依据。</w:t>
            </w:r>
          </w:p>
          <w:p w14:paraId="4FDEB939">
            <w:pPr>
              <w:spacing w:line="240" w:lineRule="auto"/>
              <w:rPr>
                <w:rFonts w:ascii="宋体" w:hAnsi="宋体" w:cs="宋体"/>
                <w:color w:val="auto"/>
                <w:sz w:val="24"/>
                <w:highlight w:val="none"/>
              </w:rPr>
            </w:pPr>
            <w:r>
              <w:rPr>
                <w:rFonts w:hint="eastAsia" w:ascii="宋体" w:hAnsi="宋体" w:cs="宋体"/>
                <w:color w:val="auto"/>
                <w:sz w:val="24"/>
                <w:highlight w:val="none"/>
              </w:rPr>
              <w:t>3）验收费用由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w:t>
            </w:r>
          </w:p>
        </w:tc>
      </w:tr>
      <w:tr w14:paraId="2B33E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41055F64">
            <w:pPr>
              <w:spacing w:line="240" w:lineRule="auto"/>
              <w:ind w:right="-420" w:rightChars="-200" w:firstLine="240" w:firstLineChars="100"/>
              <w:jc w:val="both"/>
              <w:outlineLvl w:val="0"/>
              <w:rPr>
                <w:rFonts w:ascii="宋体" w:hAnsi="宋体" w:cs="宋体"/>
                <w:color w:val="auto"/>
                <w:sz w:val="24"/>
                <w:highlight w:val="none"/>
              </w:rPr>
            </w:pPr>
            <w:r>
              <w:rPr>
                <w:rFonts w:hint="eastAsia" w:ascii="宋体" w:hAnsi="宋体" w:cs="宋体"/>
                <w:color w:val="auto"/>
                <w:sz w:val="24"/>
                <w:highlight w:val="none"/>
              </w:rPr>
              <w:t>2.20</w:t>
            </w:r>
          </w:p>
        </w:tc>
        <w:tc>
          <w:tcPr>
            <w:tcW w:w="8277" w:type="dxa"/>
            <w:vAlign w:val="center"/>
          </w:tcPr>
          <w:p w14:paraId="1002B375">
            <w:pPr>
              <w:spacing w:line="24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32D2AEFC">
      <w:pPr>
        <w:spacing w:line="360" w:lineRule="auto"/>
        <w:ind w:left="-420" w:leftChars="-200" w:right="-420" w:rightChars="-200" w:firstLine="480" w:firstLineChars="200"/>
        <w:rPr>
          <w:rFonts w:ascii="宋体" w:hAnsi="宋体" w:cs="宋体"/>
          <w:color w:val="auto"/>
          <w:sz w:val="24"/>
          <w:highlight w:val="none"/>
        </w:rPr>
      </w:pPr>
    </w:p>
    <w:p w14:paraId="042D57F4">
      <w:pPr>
        <w:spacing w:line="360" w:lineRule="auto"/>
        <w:ind w:left="-420" w:leftChars="-200" w:right="-420" w:rightChars="-200"/>
        <w:rPr>
          <w:rFonts w:ascii="宋体" w:hAnsi="宋体" w:cs="宋体"/>
          <w:color w:val="auto"/>
          <w:sz w:val="24"/>
          <w:highlight w:val="none"/>
        </w:rPr>
      </w:pPr>
    </w:p>
    <w:p w14:paraId="46F8D24F">
      <w:pPr>
        <w:pStyle w:val="5"/>
        <w:rPr>
          <w:color w:val="auto"/>
          <w:highlight w:val="none"/>
        </w:rPr>
      </w:pPr>
    </w:p>
    <w:p w14:paraId="6F861EA3">
      <w:pPr>
        <w:rPr>
          <w:color w:val="auto"/>
          <w:highlight w:val="none"/>
        </w:rPr>
      </w:pPr>
    </w:p>
    <w:p w14:paraId="763EA72D">
      <w:pPr>
        <w:spacing w:line="360" w:lineRule="auto"/>
        <w:ind w:left="720" w:firstLine="723" w:firstLineChars="200"/>
        <w:outlineLvl w:val="0"/>
        <w:rPr>
          <w:rFonts w:hint="eastAsia" w:ascii="宋体" w:hAnsi="宋体" w:cs="宋体"/>
          <w:b/>
          <w:color w:val="auto"/>
          <w:sz w:val="36"/>
          <w:szCs w:val="20"/>
          <w:highlight w:val="none"/>
        </w:rPr>
      </w:pPr>
    </w:p>
    <w:p w14:paraId="075AE1A1">
      <w:pPr>
        <w:spacing w:line="360" w:lineRule="auto"/>
        <w:jc w:val="center"/>
        <w:outlineLvl w:val="0"/>
        <w:rPr>
          <w:rFonts w:hint="eastAsia" w:ascii="宋体" w:hAnsi="宋体" w:cs="宋体"/>
          <w:b/>
          <w:color w:val="auto"/>
          <w:sz w:val="36"/>
          <w:szCs w:val="20"/>
          <w:highlight w:val="none"/>
        </w:rPr>
      </w:pPr>
    </w:p>
    <w:p w14:paraId="4808CB0C">
      <w:pPr>
        <w:spacing w:line="360" w:lineRule="auto"/>
        <w:jc w:val="center"/>
        <w:outlineLvl w:val="0"/>
        <w:rPr>
          <w:rFonts w:hint="eastAsia" w:ascii="宋体" w:hAnsi="宋体" w:cs="宋体"/>
          <w:b/>
          <w:color w:val="auto"/>
          <w:sz w:val="36"/>
          <w:szCs w:val="20"/>
          <w:highlight w:val="none"/>
        </w:rPr>
      </w:pPr>
    </w:p>
    <w:p w14:paraId="13DA3494">
      <w:pPr>
        <w:spacing w:line="360" w:lineRule="auto"/>
        <w:jc w:val="center"/>
        <w:outlineLvl w:val="0"/>
        <w:rPr>
          <w:rFonts w:hint="eastAsia" w:ascii="宋体" w:hAnsi="宋体" w:cs="宋体"/>
          <w:b/>
          <w:color w:val="auto"/>
          <w:sz w:val="36"/>
          <w:szCs w:val="20"/>
          <w:highlight w:val="none"/>
        </w:rPr>
      </w:pPr>
    </w:p>
    <w:p w14:paraId="346FD9C3">
      <w:pPr>
        <w:spacing w:line="360" w:lineRule="auto"/>
        <w:jc w:val="center"/>
        <w:outlineLvl w:val="0"/>
        <w:rPr>
          <w:rFonts w:hint="eastAsia" w:ascii="宋体" w:hAnsi="宋体" w:cs="宋体"/>
          <w:b/>
          <w:color w:val="auto"/>
          <w:sz w:val="36"/>
          <w:szCs w:val="20"/>
          <w:highlight w:val="none"/>
        </w:rPr>
      </w:pPr>
    </w:p>
    <w:p w14:paraId="521FE554">
      <w:pPr>
        <w:spacing w:line="360" w:lineRule="auto"/>
        <w:jc w:val="center"/>
        <w:outlineLvl w:val="0"/>
        <w:rPr>
          <w:rFonts w:hint="eastAsia" w:ascii="宋体" w:hAnsi="宋体" w:cs="宋体"/>
          <w:b/>
          <w:color w:val="auto"/>
          <w:sz w:val="36"/>
          <w:szCs w:val="20"/>
          <w:highlight w:val="none"/>
        </w:rPr>
      </w:pPr>
    </w:p>
    <w:p w14:paraId="21AB3848">
      <w:pPr>
        <w:spacing w:line="360" w:lineRule="auto"/>
        <w:jc w:val="center"/>
        <w:outlineLvl w:val="0"/>
        <w:rPr>
          <w:rFonts w:hint="eastAsia" w:ascii="宋体" w:hAnsi="宋体" w:cs="宋体"/>
          <w:b/>
          <w:color w:val="auto"/>
          <w:sz w:val="36"/>
          <w:szCs w:val="20"/>
          <w:highlight w:val="none"/>
        </w:rPr>
      </w:pPr>
    </w:p>
    <w:p w14:paraId="1231F42D">
      <w:pPr>
        <w:spacing w:line="360" w:lineRule="auto"/>
        <w:jc w:val="center"/>
        <w:outlineLvl w:val="0"/>
        <w:rPr>
          <w:rFonts w:hint="eastAsia" w:ascii="宋体" w:hAnsi="宋体" w:cs="宋体"/>
          <w:b/>
          <w:color w:val="auto"/>
          <w:sz w:val="36"/>
          <w:szCs w:val="20"/>
          <w:highlight w:val="none"/>
        </w:rPr>
      </w:pPr>
    </w:p>
    <w:p w14:paraId="64F10AE5">
      <w:pPr>
        <w:spacing w:line="360" w:lineRule="auto"/>
        <w:jc w:val="center"/>
        <w:outlineLvl w:val="0"/>
        <w:rPr>
          <w:rFonts w:hint="eastAsia" w:ascii="宋体" w:hAnsi="宋体" w:cs="宋体"/>
          <w:b/>
          <w:color w:val="auto"/>
          <w:sz w:val="36"/>
          <w:szCs w:val="20"/>
          <w:highlight w:val="none"/>
        </w:rPr>
      </w:pPr>
    </w:p>
    <w:p w14:paraId="6D6B8221">
      <w:pPr>
        <w:spacing w:line="360" w:lineRule="auto"/>
        <w:jc w:val="center"/>
        <w:outlineLvl w:val="0"/>
        <w:rPr>
          <w:rFonts w:hint="eastAsia" w:ascii="宋体" w:hAnsi="宋体" w:cs="宋体"/>
          <w:b/>
          <w:color w:val="auto"/>
          <w:sz w:val="36"/>
          <w:szCs w:val="20"/>
          <w:highlight w:val="none"/>
        </w:rPr>
      </w:pPr>
    </w:p>
    <w:p w14:paraId="7528F8B4">
      <w:pPr>
        <w:spacing w:line="360" w:lineRule="auto"/>
        <w:jc w:val="center"/>
        <w:outlineLvl w:val="0"/>
        <w:rPr>
          <w:rFonts w:hint="eastAsia" w:ascii="宋体" w:hAnsi="宋体" w:cs="宋体"/>
          <w:b/>
          <w:color w:val="auto"/>
          <w:sz w:val="36"/>
          <w:szCs w:val="20"/>
          <w:highlight w:val="none"/>
        </w:rPr>
      </w:pPr>
    </w:p>
    <w:p w14:paraId="7A91C387">
      <w:pPr>
        <w:spacing w:line="360" w:lineRule="auto"/>
        <w:jc w:val="center"/>
        <w:outlineLvl w:val="0"/>
        <w:rPr>
          <w:rFonts w:hint="eastAsia" w:ascii="宋体" w:hAnsi="宋体" w:cs="宋体"/>
          <w:b/>
          <w:color w:val="auto"/>
          <w:sz w:val="36"/>
          <w:szCs w:val="20"/>
          <w:highlight w:val="none"/>
        </w:rPr>
      </w:pPr>
    </w:p>
    <w:p w14:paraId="34AF2506">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053C3445">
      <w:pPr>
        <w:spacing w:line="360" w:lineRule="auto"/>
        <w:jc w:val="center"/>
        <w:outlineLvl w:val="0"/>
        <w:rPr>
          <w:rFonts w:ascii="宋体" w:hAnsi="宋体" w:cs="宋体"/>
          <w:b/>
          <w:color w:val="auto"/>
          <w:kern w:val="0"/>
          <w:sz w:val="36"/>
          <w:szCs w:val="36"/>
          <w:highlight w:val="none"/>
        </w:rPr>
      </w:pPr>
    </w:p>
    <w:p w14:paraId="12C4638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65674F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DD2D87E">
      <w:pPr>
        <w:spacing w:line="360" w:lineRule="auto"/>
        <w:jc w:val="center"/>
        <w:outlineLvl w:val="0"/>
        <w:rPr>
          <w:rFonts w:ascii="宋体" w:hAnsi="宋体" w:cs="宋体"/>
          <w:b/>
          <w:color w:val="auto"/>
          <w:kern w:val="0"/>
          <w:sz w:val="36"/>
          <w:szCs w:val="36"/>
          <w:highlight w:val="none"/>
        </w:rPr>
      </w:pPr>
    </w:p>
    <w:p w14:paraId="4D1874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9C21F7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731C5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F34A5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DEC4CF7">
      <w:pPr>
        <w:snapToGrid w:val="0"/>
        <w:spacing w:line="360" w:lineRule="auto"/>
        <w:ind w:firstLine="480" w:firstLineChars="200"/>
        <w:rPr>
          <w:rFonts w:ascii="宋体" w:hAnsi="宋体" w:cs="宋体"/>
          <w:color w:val="auto"/>
          <w:sz w:val="24"/>
          <w:highlight w:val="none"/>
        </w:rPr>
      </w:pPr>
    </w:p>
    <w:p w14:paraId="4717B07B">
      <w:pPr>
        <w:spacing w:line="360" w:lineRule="auto"/>
        <w:ind w:firstLine="480" w:firstLineChars="200"/>
        <w:rPr>
          <w:rFonts w:ascii="宋体" w:hAnsi="宋体" w:cs="宋体"/>
          <w:color w:val="auto"/>
          <w:sz w:val="24"/>
          <w:highlight w:val="none"/>
        </w:rPr>
      </w:pPr>
    </w:p>
    <w:p w14:paraId="501059E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p>
    <w:p w14:paraId="665B634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6BBF3A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013A4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3413D02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A16AC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849A1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E1FB5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B789B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40D98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4EF3F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0578F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7FD89A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6E0A4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DE89D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C87BCF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0B26D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4E36140">
      <w:pPr>
        <w:snapToGrid w:val="0"/>
        <w:spacing w:line="360" w:lineRule="auto"/>
        <w:ind w:right="480"/>
        <w:jc w:val="center"/>
        <w:rPr>
          <w:rFonts w:ascii="宋体" w:hAnsi="宋体" w:cs="宋体"/>
          <w:b/>
          <w:color w:val="auto"/>
          <w:kern w:val="0"/>
          <w:sz w:val="32"/>
          <w:szCs w:val="32"/>
          <w:highlight w:val="none"/>
        </w:rPr>
      </w:pPr>
    </w:p>
    <w:p w14:paraId="01B6125C">
      <w:pPr>
        <w:snapToGrid w:val="0"/>
        <w:spacing w:line="360" w:lineRule="auto"/>
        <w:ind w:right="480"/>
        <w:jc w:val="center"/>
        <w:rPr>
          <w:rFonts w:ascii="宋体" w:hAnsi="宋体" w:cs="宋体"/>
          <w:b/>
          <w:color w:val="auto"/>
          <w:kern w:val="0"/>
          <w:sz w:val="32"/>
          <w:szCs w:val="32"/>
          <w:highlight w:val="none"/>
        </w:rPr>
      </w:pPr>
    </w:p>
    <w:p w14:paraId="36BCA9E1">
      <w:pPr>
        <w:snapToGrid w:val="0"/>
        <w:spacing w:line="360" w:lineRule="auto"/>
        <w:ind w:right="480"/>
        <w:jc w:val="center"/>
        <w:rPr>
          <w:rFonts w:ascii="宋体" w:hAnsi="宋体" w:cs="宋体"/>
          <w:b/>
          <w:color w:val="auto"/>
          <w:kern w:val="0"/>
          <w:sz w:val="32"/>
          <w:szCs w:val="32"/>
          <w:highlight w:val="none"/>
        </w:rPr>
      </w:pPr>
    </w:p>
    <w:p w14:paraId="126E880C">
      <w:pPr>
        <w:rPr>
          <w:rFonts w:ascii="宋体" w:hAnsi="宋体" w:cs="宋体"/>
          <w:color w:val="auto"/>
          <w:highlight w:val="none"/>
        </w:rPr>
      </w:pPr>
    </w:p>
    <w:p w14:paraId="4600B4B3">
      <w:pPr>
        <w:snapToGrid w:val="0"/>
        <w:spacing w:line="360" w:lineRule="auto"/>
        <w:ind w:right="480"/>
        <w:jc w:val="center"/>
        <w:rPr>
          <w:rFonts w:ascii="宋体" w:hAnsi="宋体" w:cs="宋体"/>
          <w:b/>
          <w:color w:val="auto"/>
          <w:kern w:val="0"/>
          <w:sz w:val="32"/>
          <w:szCs w:val="32"/>
          <w:highlight w:val="none"/>
        </w:rPr>
      </w:pPr>
    </w:p>
    <w:p w14:paraId="28D465AA">
      <w:pPr>
        <w:snapToGrid w:val="0"/>
        <w:spacing w:line="360" w:lineRule="auto"/>
        <w:ind w:right="480"/>
        <w:jc w:val="center"/>
        <w:rPr>
          <w:rFonts w:ascii="宋体" w:hAnsi="宋体" w:cs="宋体"/>
          <w:b/>
          <w:color w:val="auto"/>
          <w:kern w:val="0"/>
          <w:sz w:val="32"/>
          <w:szCs w:val="32"/>
          <w:highlight w:val="none"/>
        </w:rPr>
      </w:pPr>
    </w:p>
    <w:p w14:paraId="4B622EBD">
      <w:pPr>
        <w:widowControl/>
        <w:spacing w:line="360" w:lineRule="auto"/>
        <w:ind w:firstLine="643" w:firstLineChars="200"/>
        <w:jc w:val="center"/>
        <w:rPr>
          <w:rFonts w:hint="eastAsia" w:ascii="宋体" w:hAnsi="宋体" w:cs="宋体"/>
          <w:b/>
          <w:color w:val="auto"/>
          <w:kern w:val="0"/>
          <w:sz w:val="32"/>
          <w:szCs w:val="32"/>
          <w:highlight w:val="none"/>
        </w:rPr>
      </w:pPr>
    </w:p>
    <w:p w14:paraId="79609F36">
      <w:pPr>
        <w:widowControl/>
        <w:spacing w:line="360" w:lineRule="auto"/>
        <w:ind w:firstLine="643" w:firstLineChars="200"/>
        <w:jc w:val="center"/>
        <w:rPr>
          <w:rFonts w:hint="eastAsia" w:ascii="宋体" w:hAnsi="宋体" w:cs="宋体"/>
          <w:b/>
          <w:color w:val="auto"/>
          <w:kern w:val="0"/>
          <w:sz w:val="32"/>
          <w:szCs w:val="32"/>
          <w:highlight w:val="none"/>
        </w:rPr>
      </w:pPr>
    </w:p>
    <w:p w14:paraId="0175EDB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237ADD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773C1B2">
      <w:pPr>
        <w:snapToGrid w:val="0"/>
        <w:spacing w:line="360" w:lineRule="auto"/>
        <w:ind w:right="480"/>
        <w:jc w:val="center"/>
        <w:rPr>
          <w:rFonts w:ascii="宋体" w:hAnsi="宋体" w:cs="宋体"/>
          <w:b/>
          <w:color w:val="auto"/>
          <w:kern w:val="0"/>
          <w:sz w:val="32"/>
          <w:szCs w:val="32"/>
          <w:highlight w:val="none"/>
        </w:rPr>
      </w:pPr>
    </w:p>
    <w:p w14:paraId="30C18417">
      <w:pPr>
        <w:snapToGrid w:val="0"/>
        <w:spacing w:line="360" w:lineRule="auto"/>
        <w:ind w:right="480"/>
        <w:jc w:val="center"/>
        <w:rPr>
          <w:rFonts w:ascii="宋体" w:hAnsi="宋体" w:cs="宋体"/>
          <w:b/>
          <w:color w:val="auto"/>
          <w:kern w:val="0"/>
          <w:sz w:val="32"/>
          <w:szCs w:val="32"/>
          <w:highlight w:val="none"/>
        </w:rPr>
      </w:pPr>
    </w:p>
    <w:p w14:paraId="77B15E2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B13719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5B2D93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81C0F4">
      <w:pPr>
        <w:widowControl/>
        <w:spacing w:line="360" w:lineRule="auto"/>
        <w:ind w:firstLine="480"/>
        <w:jc w:val="left"/>
        <w:rPr>
          <w:rFonts w:ascii="宋体" w:hAnsi="宋体" w:cs="宋体"/>
          <w:color w:val="auto"/>
          <w:sz w:val="24"/>
          <w:highlight w:val="none"/>
        </w:rPr>
      </w:pPr>
    </w:p>
    <w:p w14:paraId="60D6D43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040381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D16AB1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77E2CB2">
      <w:pPr>
        <w:widowControl/>
        <w:spacing w:line="360" w:lineRule="auto"/>
        <w:ind w:left="150"/>
        <w:jc w:val="center"/>
        <w:rPr>
          <w:rFonts w:ascii="宋体" w:hAnsi="宋体" w:cs="宋体"/>
          <w:b/>
          <w:color w:val="auto"/>
          <w:kern w:val="0"/>
          <w:sz w:val="32"/>
          <w:szCs w:val="32"/>
          <w:highlight w:val="none"/>
        </w:rPr>
      </w:pPr>
    </w:p>
    <w:p w14:paraId="7136857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C6BE5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ED4323C">
      <w:pPr>
        <w:rPr>
          <w:rFonts w:ascii="宋体" w:hAnsi="宋体" w:cs="宋体"/>
          <w:color w:val="auto"/>
          <w:highlight w:val="none"/>
        </w:rPr>
      </w:pPr>
    </w:p>
    <w:p w14:paraId="2B711C2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F4EA1B">
      <w:pPr>
        <w:spacing w:line="360" w:lineRule="auto"/>
        <w:ind w:right="420" w:firstLine="3614" w:firstLineChars="1000"/>
        <w:rPr>
          <w:rFonts w:hint="eastAsia" w:ascii="宋体" w:hAnsi="宋体" w:cs="宋体"/>
          <w:b/>
          <w:color w:val="auto"/>
          <w:kern w:val="0"/>
          <w:sz w:val="36"/>
          <w:szCs w:val="36"/>
          <w:highlight w:val="none"/>
        </w:rPr>
      </w:pPr>
    </w:p>
    <w:p w14:paraId="330A2148">
      <w:pPr>
        <w:spacing w:line="360" w:lineRule="auto"/>
        <w:ind w:right="420" w:firstLine="3614" w:firstLineChars="1000"/>
        <w:rPr>
          <w:rFonts w:hint="eastAsia" w:ascii="宋体" w:hAnsi="宋体" w:cs="宋体"/>
          <w:b/>
          <w:color w:val="auto"/>
          <w:kern w:val="0"/>
          <w:sz w:val="36"/>
          <w:szCs w:val="36"/>
          <w:highlight w:val="none"/>
        </w:rPr>
      </w:pPr>
    </w:p>
    <w:p w14:paraId="40D13B5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337B01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3C30B3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608D95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2F6EDF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DA09F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27C388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7767EA9">
      <w:pPr>
        <w:snapToGrid w:val="0"/>
        <w:spacing w:line="360" w:lineRule="auto"/>
        <w:jc w:val="center"/>
        <w:rPr>
          <w:rFonts w:ascii="宋体" w:hAnsi="宋体" w:cs="宋体"/>
          <w:b/>
          <w:color w:val="auto"/>
          <w:kern w:val="0"/>
          <w:sz w:val="32"/>
          <w:szCs w:val="32"/>
          <w:highlight w:val="none"/>
          <w:lang w:val="zh-CN"/>
        </w:rPr>
      </w:pPr>
    </w:p>
    <w:p w14:paraId="75F09D82">
      <w:pPr>
        <w:snapToGrid w:val="0"/>
        <w:spacing w:line="360" w:lineRule="auto"/>
        <w:jc w:val="center"/>
        <w:rPr>
          <w:rFonts w:ascii="宋体" w:hAnsi="宋体" w:cs="宋体"/>
          <w:b/>
          <w:color w:val="auto"/>
          <w:kern w:val="0"/>
          <w:sz w:val="32"/>
          <w:szCs w:val="32"/>
          <w:highlight w:val="none"/>
          <w:lang w:val="zh-CN"/>
        </w:rPr>
      </w:pPr>
    </w:p>
    <w:p w14:paraId="152A940A">
      <w:pPr>
        <w:snapToGrid w:val="0"/>
        <w:spacing w:line="360" w:lineRule="auto"/>
        <w:jc w:val="center"/>
        <w:rPr>
          <w:rFonts w:ascii="宋体" w:hAnsi="宋体" w:cs="宋体"/>
          <w:b/>
          <w:color w:val="auto"/>
          <w:kern w:val="0"/>
          <w:sz w:val="32"/>
          <w:szCs w:val="32"/>
          <w:highlight w:val="none"/>
          <w:lang w:val="zh-CN"/>
        </w:rPr>
      </w:pPr>
    </w:p>
    <w:p w14:paraId="48128AFD">
      <w:pPr>
        <w:snapToGrid w:val="0"/>
        <w:spacing w:line="360" w:lineRule="auto"/>
        <w:jc w:val="center"/>
        <w:rPr>
          <w:rFonts w:ascii="宋体" w:hAnsi="宋体" w:cs="宋体"/>
          <w:b/>
          <w:color w:val="auto"/>
          <w:kern w:val="0"/>
          <w:sz w:val="32"/>
          <w:szCs w:val="32"/>
          <w:highlight w:val="none"/>
          <w:lang w:val="zh-CN"/>
        </w:rPr>
      </w:pPr>
    </w:p>
    <w:p w14:paraId="5EAE277E">
      <w:pPr>
        <w:snapToGrid w:val="0"/>
        <w:spacing w:line="360" w:lineRule="auto"/>
        <w:jc w:val="center"/>
        <w:rPr>
          <w:rFonts w:ascii="宋体" w:hAnsi="宋体" w:cs="宋体"/>
          <w:b/>
          <w:color w:val="auto"/>
          <w:kern w:val="0"/>
          <w:sz w:val="32"/>
          <w:szCs w:val="32"/>
          <w:highlight w:val="none"/>
          <w:lang w:val="zh-CN"/>
        </w:rPr>
      </w:pPr>
    </w:p>
    <w:p w14:paraId="539DB6D0">
      <w:pPr>
        <w:snapToGrid w:val="0"/>
        <w:spacing w:line="360" w:lineRule="auto"/>
        <w:jc w:val="center"/>
        <w:outlineLvl w:val="0"/>
        <w:rPr>
          <w:rFonts w:ascii="宋体" w:hAnsi="宋体" w:cs="宋体"/>
          <w:b/>
          <w:color w:val="auto"/>
          <w:kern w:val="0"/>
          <w:sz w:val="32"/>
          <w:szCs w:val="32"/>
          <w:highlight w:val="none"/>
        </w:rPr>
      </w:pPr>
    </w:p>
    <w:p w14:paraId="1D301504">
      <w:pPr>
        <w:snapToGrid w:val="0"/>
        <w:spacing w:line="360" w:lineRule="auto"/>
        <w:jc w:val="center"/>
        <w:outlineLvl w:val="0"/>
        <w:rPr>
          <w:rFonts w:ascii="宋体" w:hAnsi="宋体" w:cs="宋体"/>
          <w:b/>
          <w:color w:val="auto"/>
          <w:kern w:val="0"/>
          <w:sz w:val="32"/>
          <w:szCs w:val="32"/>
          <w:highlight w:val="none"/>
        </w:rPr>
      </w:pPr>
    </w:p>
    <w:p w14:paraId="7240C502">
      <w:pPr>
        <w:rPr>
          <w:rFonts w:ascii="宋体" w:hAnsi="宋体" w:cs="宋体"/>
          <w:color w:val="auto"/>
          <w:highlight w:val="none"/>
        </w:rPr>
      </w:pPr>
    </w:p>
    <w:p w14:paraId="38808FFB">
      <w:pPr>
        <w:snapToGrid w:val="0"/>
        <w:spacing w:line="360" w:lineRule="auto"/>
        <w:jc w:val="center"/>
        <w:outlineLvl w:val="0"/>
        <w:rPr>
          <w:rFonts w:ascii="宋体" w:hAnsi="宋体" w:cs="宋体"/>
          <w:b/>
          <w:color w:val="auto"/>
          <w:kern w:val="0"/>
          <w:sz w:val="32"/>
          <w:szCs w:val="32"/>
          <w:highlight w:val="none"/>
        </w:rPr>
      </w:pPr>
    </w:p>
    <w:p w14:paraId="452D261F">
      <w:pPr>
        <w:snapToGrid w:val="0"/>
        <w:spacing w:line="360" w:lineRule="auto"/>
        <w:jc w:val="center"/>
        <w:outlineLvl w:val="0"/>
        <w:rPr>
          <w:rFonts w:ascii="宋体" w:hAnsi="宋体" w:cs="宋体"/>
          <w:b/>
          <w:color w:val="auto"/>
          <w:kern w:val="0"/>
          <w:sz w:val="32"/>
          <w:szCs w:val="32"/>
          <w:highlight w:val="none"/>
        </w:rPr>
      </w:pPr>
    </w:p>
    <w:p w14:paraId="7A7DF33E">
      <w:pPr>
        <w:pStyle w:val="5"/>
        <w:rPr>
          <w:color w:val="auto"/>
          <w:highlight w:val="none"/>
          <w:lang w:val="en-US"/>
        </w:rPr>
      </w:pPr>
    </w:p>
    <w:p w14:paraId="6F3D0326">
      <w:pPr>
        <w:rPr>
          <w:color w:val="auto"/>
          <w:highlight w:val="none"/>
        </w:rPr>
      </w:pPr>
    </w:p>
    <w:p w14:paraId="61BC4105">
      <w:pPr>
        <w:snapToGrid w:val="0"/>
        <w:spacing w:line="360" w:lineRule="auto"/>
        <w:ind w:firstLine="3855" w:firstLineChars="1200"/>
        <w:outlineLvl w:val="0"/>
        <w:rPr>
          <w:rFonts w:ascii="宋体" w:hAnsi="宋体" w:cs="宋体"/>
          <w:b/>
          <w:color w:val="auto"/>
          <w:kern w:val="0"/>
          <w:sz w:val="32"/>
          <w:szCs w:val="32"/>
          <w:highlight w:val="none"/>
        </w:rPr>
      </w:pPr>
    </w:p>
    <w:p w14:paraId="38BFAADC">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B2F93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79F26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CEFCB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9698E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A448F4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917B6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B3CAD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9F7DE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F10B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812FA1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0A4C3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A24E0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B519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5477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88DAE1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C87B3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4FC85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D21F36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931EA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54CDB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D15B3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DE122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4968B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CD31E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5D1CAC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C70689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1D105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7E01B1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5E630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70495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572288">
      <w:pPr>
        <w:snapToGrid w:val="0"/>
        <w:spacing w:line="360" w:lineRule="auto"/>
        <w:ind w:left="420" w:leftChars="200" w:firstLine="4200" w:firstLineChars="1750"/>
        <w:rPr>
          <w:rFonts w:ascii="宋体" w:hAnsi="宋体" w:cs="宋体"/>
          <w:color w:val="auto"/>
          <w:kern w:val="0"/>
          <w:sz w:val="24"/>
          <w:highlight w:val="none"/>
          <w:u w:val="single"/>
        </w:rPr>
      </w:pPr>
    </w:p>
    <w:p w14:paraId="1051344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64DE2">
      <w:pPr>
        <w:snapToGrid w:val="0"/>
        <w:spacing w:line="360" w:lineRule="auto"/>
        <w:jc w:val="center"/>
        <w:rPr>
          <w:rFonts w:ascii="宋体" w:hAnsi="宋体" w:cs="宋体"/>
          <w:b/>
          <w:color w:val="auto"/>
          <w:kern w:val="0"/>
          <w:sz w:val="32"/>
          <w:szCs w:val="32"/>
          <w:highlight w:val="none"/>
        </w:rPr>
      </w:pPr>
    </w:p>
    <w:p w14:paraId="6B070757">
      <w:pPr>
        <w:snapToGrid w:val="0"/>
        <w:spacing w:line="360" w:lineRule="auto"/>
        <w:rPr>
          <w:rFonts w:ascii="宋体" w:hAnsi="宋体" w:cs="宋体"/>
          <w:color w:val="auto"/>
          <w:sz w:val="24"/>
          <w:highlight w:val="none"/>
        </w:rPr>
      </w:pPr>
    </w:p>
    <w:p w14:paraId="081471C2">
      <w:pPr>
        <w:jc w:val="center"/>
        <w:rPr>
          <w:rFonts w:ascii="宋体" w:hAnsi="宋体" w:cs="宋体"/>
          <w:b/>
          <w:color w:val="auto"/>
          <w:kern w:val="0"/>
          <w:sz w:val="32"/>
          <w:szCs w:val="32"/>
          <w:highlight w:val="none"/>
        </w:rPr>
      </w:pPr>
    </w:p>
    <w:p w14:paraId="6A9C254A">
      <w:pPr>
        <w:jc w:val="center"/>
        <w:rPr>
          <w:rFonts w:ascii="宋体" w:hAnsi="宋体" w:cs="宋体"/>
          <w:b/>
          <w:color w:val="auto"/>
          <w:kern w:val="0"/>
          <w:sz w:val="32"/>
          <w:szCs w:val="32"/>
          <w:highlight w:val="none"/>
        </w:rPr>
      </w:pPr>
    </w:p>
    <w:p w14:paraId="5FEBEEF2">
      <w:pPr>
        <w:jc w:val="center"/>
        <w:rPr>
          <w:rFonts w:ascii="宋体" w:hAnsi="宋体" w:cs="宋体"/>
          <w:b/>
          <w:color w:val="auto"/>
          <w:kern w:val="0"/>
          <w:sz w:val="32"/>
          <w:szCs w:val="32"/>
          <w:highlight w:val="none"/>
        </w:rPr>
      </w:pPr>
    </w:p>
    <w:p w14:paraId="37923EEC">
      <w:pPr>
        <w:jc w:val="center"/>
        <w:rPr>
          <w:rFonts w:ascii="宋体" w:hAnsi="宋体" w:cs="宋体"/>
          <w:b/>
          <w:color w:val="auto"/>
          <w:kern w:val="0"/>
          <w:sz w:val="32"/>
          <w:szCs w:val="32"/>
          <w:highlight w:val="none"/>
        </w:rPr>
      </w:pPr>
    </w:p>
    <w:p w14:paraId="7FAD83FC">
      <w:pPr>
        <w:jc w:val="center"/>
        <w:rPr>
          <w:rFonts w:ascii="宋体" w:hAnsi="宋体" w:cs="宋体"/>
          <w:b/>
          <w:color w:val="auto"/>
          <w:kern w:val="0"/>
          <w:sz w:val="32"/>
          <w:szCs w:val="32"/>
          <w:highlight w:val="none"/>
        </w:rPr>
      </w:pPr>
    </w:p>
    <w:p w14:paraId="6DB15615">
      <w:pPr>
        <w:jc w:val="center"/>
        <w:rPr>
          <w:rFonts w:ascii="宋体" w:hAnsi="宋体" w:cs="宋体"/>
          <w:b/>
          <w:color w:val="auto"/>
          <w:kern w:val="0"/>
          <w:sz w:val="32"/>
          <w:szCs w:val="32"/>
          <w:highlight w:val="none"/>
        </w:rPr>
      </w:pPr>
    </w:p>
    <w:p w14:paraId="16B8E744">
      <w:pPr>
        <w:jc w:val="center"/>
        <w:rPr>
          <w:rFonts w:ascii="宋体" w:hAnsi="宋体" w:cs="宋体"/>
          <w:b/>
          <w:color w:val="auto"/>
          <w:kern w:val="0"/>
          <w:sz w:val="32"/>
          <w:szCs w:val="32"/>
          <w:highlight w:val="none"/>
        </w:rPr>
      </w:pPr>
    </w:p>
    <w:p w14:paraId="1BA268E7">
      <w:pPr>
        <w:jc w:val="center"/>
        <w:rPr>
          <w:rFonts w:ascii="宋体" w:hAnsi="宋体" w:cs="宋体"/>
          <w:b/>
          <w:color w:val="auto"/>
          <w:kern w:val="0"/>
          <w:sz w:val="32"/>
          <w:szCs w:val="32"/>
          <w:highlight w:val="none"/>
        </w:rPr>
      </w:pPr>
    </w:p>
    <w:p w14:paraId="02E19DED">
      <w:pPr>
        <w:jc w:val="center"/>
        <w:rPr>
          <w:rFonts w:ascii="宋体" w:hAnsi="宋体" w:cs="宋体"/>
          <w:b/>
          <w:color w:val="auto"/>
          <w:kern w:val="0"/>
          <w:sz w:val="32"/>
          <w:szCs w:val="32"/>
          <w:highlight w:val="none"/>
        </w:rPr>
      </w:pPr>
    </w:p>
    <w:p w14:paraId="5E6A0014">
      <w:pPr>
        <w:jc w:val="center"/>
        <w:rPr>
          <w:rFonts w:ascii="宋体" w:hAnsi="宋体" w:cs="宋体"/>
          <w:b/>
          <w:color w:val="auto"/>
          <w:kern w:val="0"/>
          <w:sz w:val="32"/>
          <w:szCs w:val="32"/>
          <w:highlight w:val="none"/>
        </w:rPr>
      </w:pPr>
    </w:p>
    <w:p w14:paraId="40974EE5">
      <w:pPr>
        <w:jc w:val="center"/>
        <w:rPr>
          <w:rFonts w:ascii="宋体" w:hAnsi="宋体" w:cs="宋体"/>
          <w:b/>
          <w:color w:val="auto"/>
          <w:kern w:val="0"/>
          <w:sz w:val="32"/>
          <w:szCs w:val="32"/>
          <w:highlight w:val="none"/>
        </w:rPr>
      </w:pPr>
    </w:p>
    <w:p w14:paraId="3D4A933E">
      <w:pPr>
        <w:jc w:val="center"/>
        <w:rPr>
          <w:rFonts w:ascii="宋体" w:hAnsi="宋体" w:cs="宋体"/>
          <w:b/>
          <w:color w:val="auto"/>
          <w:kern w:val="0"/>
          <w:sz w:val="32"/>
          <w:szCs w:val="32"/>
          <w:highlight w:val="none"/>
        </w:rPr>
      </w:pPr>
    </w:p>
    <w:p w14:paraId="07CFE6F1">
      <w:pPr>
        <w:jc w:val="center"/>
        <w:rPr>
          <w:rFonts w:ascii="宋体" w:hAnsi="宋体" w:cs="宋体"/>
          <w:b/>
          <w:color w:val="auto"/>
          <w:kern w:val="0"/>
          <w:sz w:val="32"/>
          <w:szCs w:val="32"/>
          <w:highlight w:val="none"/>
        </w:rPr>
      </w:pPr>
    </w:p>
    <w:p w14:paraId="11F858A8">
      <w:pPr>
        <w:jc w:val="center"/>
        <w:rPr>
          <w:rFonts w:ascii="宋体" w:hAnsi="宋体" w:cs="宋体"/>
          <w:b/>
          <w:color w:val="auto"/>
          <w:kern w:val="0"/>
          <w:sz w:val="32"/>
          <w:szCs w:val="32"/>
          <w:highlight w:val="none"/>
        </w:rPr>
      </w:pPr>
    </w:p>
    <w:p w14:paraId="6CD15C05">
      <w:pPr>
        <w:jc w:val="center"/>
        <w:rPr>
          <w:rFonts w:ascii="宋体" w:hAnsi="宋体" w:cs="宋体"/>
          <w:b/>
          <w:color w:val="auto"/>
          <w:kern w:val="0"/>
          <w:sz w:val="32"/>
          <w:szCs w:val="32"/>
          <w:highlight w:val="none"/>
        </w:rPr>
      </w:pPr>
    </w:p>
    <w:p w14:paraId="07992C06">
      <w:pPr>
        <w:jc w:val="center"/>
        <w:rPr>
          <w:rFonts w:ascii="宋体" w:hAnsi="宋体" w:cs="宋体"/>
          <w:b/>
          <w:color w:val="auto"/>
          <w:kern w:val="0"/>
          <w:sz w:val="32"/>
          <w:szCs w:val="32"/>
          <w:highlight w:val="none"/>
        </w:rPr>
      </w:pPr>
    </w:p>
    <w:p w14:paraId="30A442E0">
      <w:pPr>
        <w:jc w:val="center"/>
        <w:rPr>
          <w:rFonts w:ascii="宋体" w:hAnsi="宋体" w:cs="宋体"/>
          <w:b/>
          <w:color w:val="auto"/>
          <w:kern w:val="0"/>
          <w:sz w:val="32"/>
          <w:szCs w:val="32"/>
          <w:highlight w:val="none"/>
        </w:rPr>
      </w:pPr>
    </w:p>
    <w:p w14:paraId="0C862BA1">
      <w:pPr>
        <w:jc w:val="center"/>
        <w:rPr>
          <w:rFonts w:hint="eastAsia" w:ascii="宋体" w:hAnsi="宋体" w:cs="宋体"/>
          <w:b/>
          <w:color w:val="auto"/>
          <w:kern w:val="0"/>
          <w:sz w:val="32"/>
          <w:szCs w:val="32"/>
          <w:highlight w:val="none"/>
          <w:lang w:val="zh-CN"/>
        </w:rPr>
      </w:pPr>
    </w:p>
    <w:p w14:paraId="222057B8">
      <w:pPr>
        <w:jc w:val="center"/>
        <w:rPr>
          <w:rFonts w:hint="eastAsia" w:ascii="宋体" w:hAnsi="宋体" w:cs="宋体"/>
          <w:b/>
          <w:color w:val="auto"/>
          <w:kern w:val="0"/>
          <w:sz w:val="32"/>
          <w:szCs w:val="32"/>
          <w:highlight w:val="none"/>
          <w:lang w:val="zh-CN"/>
        </w:rPr>
      </w:pPr>
    </w:p>
    <w:p w14:paraId="0EC726E6">
      <w:pPr>
        <w:jc w:val="center"/>
        <w:rPr>
          <w:rFonts w:hint="eastAsia" w:ascii="宋体" w:hAnsi="宋体" w:cs="宋体"/>
          <w:b/>
          <w:color w:val="auto"/>
          <w:kern w:val="0"/>
          <w:sz w:val="32"/>
          <w:szCs w:val="32"/>
          <w:highlight w:val="none"/>
          <w:lang w:val="zh-CN"/>
        </w:rPr>
      </w:pPr>
    </w:p>
    <w:p w14:paraId="0E5631DD">
      <w:pPr>
        <w:jc w:val="center"/>
        <w:rPr>
          <w:rFonts w:hint="eastAsia" w:ascii="宋体" w:hAnsi="宋体" w:cs="宋体"/>
          <w:b/>
          <w:color w:val="auto"/>
          <w:kern w:val="0"/>
          <w:sz w:val="32"/>
          <w:szCs w:val="32"/>
          <w:highlight w:val="none"/>
          <w:lang w:val="zh-CN"/>
        </w:rPr>
      </w:pPr>
    </w:p>
    <w:p w14:paraId="33365AF0">
      <w:pPr>
        <w:jc w:val="center"/>
        <w:rPr>
          <w:rFonts w:hint="eastAsia" w:ascii="宋体" w:hAnsi="宋体" w:cs="宋体"/>
          <w:b/>
          <w:color w:val="auto"/>
          <w:kern w:val="0"/>
          <w:sz w:val="32"/>
          <w:szCs w:val="32"/>
          <w:highlight w:val="none"/>
          <w:lang w:val="zh-CN"/>
        </w:rPr>
      </w:pPr>
    </w:p>
    <w:p w14:paraId="1FF9AE5F">
      <w:pPr>
        <w:jc w:val="center"/>
        <w:rPr>
          <w:rFonts w:hint="eastAsia" w:ascii="宋体" w:hAnsi="宋体" w:cs="宋体"/>
          <w:b/>
          <w:color w:val="auto"/>
          <w:kern w:val="0"/>
          <w:sz w:val="32"/>
          <w:szCs w:val="32"/>
          <w:highlight w:val="none"/>
          <w:lang w:val="zh-CN"/>
        </w:rPr>
      </w:pPr>
    </w:p>
    <w:p w14:paraId="3D44454A">
      <w:pPr>
        <w:jc w:val="center"/>
        <w:rPr>
          <w:rFonts w:hint="eastAsia" w:ascii="宋体" w:hAnsi="宋体" w:cs="宋体"/>
          <w:b/>
          <w:color w:val="auto"/>
          <w:kern w:val="0"/>
          <w:sz w:val="32"/>
          <w:szCs w:val="32"/>
          <w:highlight w:val="none"/>
          <w:lang w:val="zh-CN"/>
        </w:rPr>
      </w:pPr>
    </w:p>
    <w:p w14:paraId="58FE9F9A">
      <w:pPr>
        <w:jc w:val="center"/>
        <w:rPr>
          <w:rFonts w:hint="eastAsia" w:ascii="宋体" w:hAnsi="宋体" w:cs="宋体"/>
          <w:b/>
          <w:color w:val="auto"/>
          <w:kern w:val="0"/>
          <w:sz w:val="32"/>
          <w:szCs w:val="32"/>
          <w:highlight w:val="none"/>
          <w:lang w:val="zh-CN"/>
        </w:rPr>
      </w:pPr>
    </w:p>
    <w:p w14:paraId="50FB38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2343E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733D35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91CCEF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68FB6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285FF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1103C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A35C9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683A54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94BC1C8">
      <w:pPr>
        <w:snapToGrid w:val="0"/>
        <w:spacing w:line="360" w:lineRule="auto"/>
        <w:rPr>
          <w:rFonts w:ascii="宋体" w:hAnsi="宋体" w:cs="宋体"/>
          <w:color w:val="auto"/>
          <w:sz w:val="24"/>
          <w:highlight w:val="none"/>
        </w:rPr>
      </w:pPr>
    </w:p>
    <w:p w14:paraId="5F24B53B">
      <w:pPr>
        <w:snapToGrid w:val="0"/>
        <w:spacing w:line="360" w:lineRule="auto"/>
        <w:rPr>
          <w:rFonts w:ascii="宋体" w:hAnsi="宋体" w:cs="宋体"/>
          <w:color w:val="auto"/>
          <w:sz w:val="24"/>
          <w:highlight w:val="none"/>
        </w:rPr>
      </w:pPr>
    </w:p>
    <w:p w14:paraId="39A8958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F8EECB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3BF16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3EE8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C8C48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2AA11AC">
      <w:pPr>
        <w:rPr>
          <w:rFonts w:ascii="宋体" w:hAnsi="宋体" w:cs="宋体"/>
          <w:color w:val="auto"/>
          <w:highlight w:val="none"/>
        </w:rPr>
      </w:pPr>
    </w:p>
    <w:p w14:paraId="53906C2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1A8E7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E8E759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1AAB44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F0A48A">
      <w:pPr>
        <w:autoSpaceDE w:val="0"/>
        <w:autoSpaceDN w:val="0"/>
        <w:spacing w:line="360" w:lineRule="auto"/>
        <w:jc w:val="center"/>
        <w:rPr>
          <w:rFonts w:hint="eastAsia" w:ascii="宋体" w:hAnsi="宋体" w:cs="宋体"/>
          <w:b/>
          <w:color w:val="auto"/>
          <w:kern w:val="0"/>
          <w:sz w:val="32"/>
          <w:szCs w:val="32"/>
          <w:highlight w:val="none"/>
          <w:lang w:val="zh-CN"/>
        </w:rPr>
      </w:pPr>
    </w:p>
    <w:p w14:paraId="4CBAD27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8226873">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51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5BE2026">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4A21F6">
            <w:pPr>
              <w:pStyle w:val="87"/>
              <w:adjustRightInd w:val="0"/>
              <w:spacing w:line="360" w:lineRule="auto"/>
              <w:rPr>
                <w:rFonts w:hAnsi="宋体" w:cs="宋体"/>
                <w:bCs/>
                <w:color w:val="auto"/>
                <w:sz w:val="24"/>
                <w:highlight w:val="none"/>
              </w:rPr>
            </w:pPr>
          </w:p>
        </w:tc>
      </w:tr>
    </w:tbl>
    <w:p w14:paraId="5A3A333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DD5CD0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898D3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950EC58">
      <w:pPr>
        <w:jc w:val="center"/>
        <w:rPr>
          <w:rFonts w:ascii="宋体" w:hAnsi="宋体" w:cs="宋体"/>
          <w:b/>
          <w:color w:val="auto"/>
          <w:kern w:val="0"/>
          <w:sz w:val="32"/>
          <w:szCs w:val="32"/>
          <w:highlight w:val="none"/>
        </w:rPr>
      </w:pPr>
    </w:p>
    <w:p w14:paraId="6A5C30EA">
      <w:pPr>
        <w:jc w:val="center"/>
        <w:rPr>
          <w:rFonts w:ascii="宋体" w:hAnsi="宋体" w:cs="宋体"/>
          <w:b/>
          <w:color w:val="auto"/>
          <w:kern w:val="0"/>
          <w:sz w:val="32"/>
          <w:szCs w:val="32"/>
          <w:highlight w:val="none"/>
        </w:rPr>
      </w:pPr>
    </w:p>
    <w:p w14:paraId="3C226115">
      <w:pPr>
        <w:jc w:val="center"/>
        <w:rPr>
          <w:rFonts w:ascii="宋体" w:hAnsi="宋体" w:cs="宋体"/>
          <w:b/>
          <w:color w:val="auto"/>
          <w:kern w:val="0"/>
          <w:sz w:val="32"/>
          <w:szCs w:val="32"/>
          <w:highlight w:val="none"/>
        </w:rPr>
      </w:pPr>
    </w:p>
    <w:p w14:paraId="0CF15933">
      <w:pPr>
        <w:jc w:val="center"/>
        <w:rPr>
          <w:rFonts w:ascii="宋体" w:hAnsi="宋体" w:cs="宋体"/>
          <w:b/>
          <w:color w:val="auto"/>
          <w:kern w:val="0"/>
          <w:sz w:val="32"/>
          <w:szCs w:val="32"/>
          <w:highlight w:val="none"/>
        </w:rPr>
      </w:pPr>
    </w:p>
    <w:p w14:paraId="77B1904B">
      <w:pPr>
        <w:jc w:val="center"/>
        <w:rPr>
          <w:rFonts w:ascii="宋体" w:hAnsi="宋体" w:cs="宋体"/>
          <w:b/>
          <w:color w:val="auto"/>
          <w:kern w:val="0"/>
          <w:sz w:val="32"/>
          <w:szCs w:val="32"/>
          <w:highlight w:val="none"/>
        </w:rPr>
      </w:pPr>
    </w:p>
    <w:p w14:paraId="33D52AFC">
      <w:pPr>
        <w:jc w:val="center"/>
        <w:rPr>
          <w:rFonts w:ascii="宋体" w:hAnsi="宋体" w:cs="宋体"/>
          <w:b/>
          <w:color w:val="auto"/>
          <w:kern w:val="0"/>
          <w:sz w:val="32"/>
          <w:szCs w:val="32"/>
          <w:highlight w:val="none"/>
        </w:rPr>
      </w:pPr>
    </w:p>
    <w:p w14:paraId="06E98EB9">
      <w:pPr>
        <w:jc w:val="center"/>
        <w:rPr>
          <w:rFonts w:ascii="宋体" w:hAnsi="宋体" w:cs="宋体"/>
          <w:b/>
          <w:color w:val="auto"/>
          <w:kern w:val="0"/>
          <w:sz w:val="32"/>
          <w:szCs w:val="32"/>
          <w:highlight w:val="none"/>
        </w:rPr>
      </w:pPr>
    </w:p>
    <w:p w14:paraId="51571FBA">
      <w:pPr>
        <w:jc w:val="center"/>
        <w:rPr>
          <w:rFonts w:ascii="宋体" w:hAnsi="宋体" w:cs="宋体"/>
          <w:b/>
          <w:color w:val="auto"/>
          <w:kern w:val="0"/>
          <w:sz w:val="32"/>
          <w:szCs w:val="32"/>
          <w:highlight w:val="none"/>
        </w:rPr>
      </w:pPr>
    </w:p>
    <w:p w14:paraId="0C90387B">
      <w:pPr>
        <w:jc w:val="center"/>
        <w:rPr>
          <w:rFonts w:ascii="宋体" w:hAnsi="宋体" w:cs="宋体"/>
          <w:b/>
          <w:color w:val="auto"/>
          <w:kern w:val="0"/>
          <w:sz w:val="32"/>
          <w:szCs w:val="32"/>
          <w:highlight w:val="none"/>
        </w:rPr>
      </w:pPr>
    </w:p>
    <w:p w14:paraId="79C68394">
      <w:pPr>
        <w:jc w:val="center"/>
        <w:rPr>
          <w:rFonts w:ascii="宋体" w:hAnsi="宋体" w:cs="宋体"/>
          <w:b/>
          <w:color w:val="auto"/>
          <w:kern w:val="0"/>
          <w:sz w:val="32"/>
          <w:szCs w:val="32"/>
          <w:highlight w:val="none"/>
        </w:rPr>
      </w:pPr>
    </w:p>
    <w:p w14:paraId="05FCDA0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E04F57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E70F2C0">
      <w:pPr>
        <w:widowControl/>
        <w:spacing w:line="360" w:lineRule="auto"/>
        <w:ind w:firstLine="120" w:firstLineChars="50"/>
        <w:jc w:val="left"/>
        <w:rPr>
          <w:rFonts w:ascii="宋体" w:hAnsi="宋体" w:cs="宋体"/>
          <w:color w:val="auto"/>
          <w:sz w:val="24"/>
          <w:highlight w:val="none"/>
        </w:rPr>
      </w:pPr>
      <w:bookmarkStart w:id="54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6"/>
    <w:p w14:paraId="205D3CE0">
      <w:pPr>
        <w:snapToGrid w:val="0"/>
        <w:spacing w:line="360" w:lineRule="auto"/>
        <w:rPr>
          <w:rFonts w:ascii="宋体" w:hAnsi="宋体" w:cs="宋体"/>
          <w:color w:val="auto"/>
          <w:kern w:val="0"/>
          <w:sz w:val="24"/>
          <w:highlight w:val="none"/>
        </w:rPr>
      </w:pPr>
    </w:p>
    <w:p w14:paraId="07F29C17">
      <w:pPr>
        <w:jc w:val="center"/>
        <w:rPr>
          <w:rFonts w:ascii="宋体" w:hAnsi="宋体" w:cs="宋体"/>
          <w:b/>
          <w:color w:val="auto"/>
          <w:kern w:val="0"/>
          <w:sz w:val="32"/>
          <w:szCs w:val="32"/>
          <w:highlight w:val="none"/>
        </w:rPr>
      </w:pPr>
    </w:p>
    <w:p w14:paraId="77DFA326">
      <w:pPr>
        <w:pStyle w:val="5"/>
        <w:rPr>
          <w:color w:val="auto"/>
          <w:highlight w:val="none"/>
          <w:lang w:val="en-US"/>
        </w:rPr>
      </w:pPr>
    </w:p>
    <w:p w14:paraId="1D41300F">
      <w:pPr>
        <w:rPr>
          <w:color w:val="auto"/>
          <w:highlight w:val="none"/>
        </w:rPr>
      </w:pPr>
    </w:p>
    <w:p w14:paraId="6A38C159">
      <w:pPr>
        <w:pStyle w:val="5"/>
        <w:rPr>
          <w:color w:val="auto"/>
          <w:highlight w:val="none"/>
          <w:lang w:val="en-US"/>
        </w:rPr>
      </w:pPr>
    </w:p>
    <w:p w14:paraId="4F37D79D">
      <w:pPr>
        <w:jc w:val="center"/>
        <w:rPr>
          <w:rFonts w:ascii="宋体" w:hAnsi="宋体" w:cs="宋体"/>
          <w:b/>
          <w:color w:val="auto"/>
          <w:kern w:val="0"/>
          <w:sz w:val="32"/>
          <w:szCs w:val="32"/>
          <w:highlight w:val="none"/>
        </w:rPr>
      </w:pPr>
    </w:p>
    <w:p w14:paraId="1BC0D41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1C7D5B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CB4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87C7F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951D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BC7FB4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410CD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4A1040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029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50EDE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4CB52978">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3B93AD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1FC197DF">
            <w:pPr>
              <w:rPr>
                <w:rFonts w:ascii="宋体" w:hAnsi="宋体" w:cs="宋体"/>
                <w:color w:val="auto"/>
                <w:sz w:val="24"/>
                <w:highlight w:val="none"/>
              </w:rPr>
            </w:pPr>
          </w:p>
          <w:p w14:paraId="7F8E3B20">
            <w:pPr>
              <w:rPr>
                <w:rFonts w:ascii="宋体" w:hAnsi="宋体" w:cs="宋体"/>
                <w:color w:val="auto"/>
                <w:sz w:val="24"/>
                <w:highlight w:val="none"/>
              </w:rPr>
            </w:pPr>
            <w:r>
              <w:rPr>
                <w:rFonts w:hint="eastAsia" w:ascii="宋体" w:hAnsi="宋体" w:cs="宋体"/>
                <w:color w:val="auto"/>
                <w:sz w:val="24"/>
                <w:highlight w:val="none"/>
              </w:rPr>
              <w:t>见投标文件</w:t>
            </w:r>
          </w:p>
          <w:p w14:paraId="741DAF4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DEE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A4442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111EB5E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52F96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11494E55">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922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4B230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2E77B24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B6588D1">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7849EAC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5FF2D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AFDBB0">
      <w:pPr>
        <w:jc w:val="center"/>
        <w:rPr>
          <w:rFonts w:ascii="宋体" w:hAnsi="宋体" w:cs="宋体"/>
          <w:b/>
          <w:color w:val="auto"/>
          <w:kern w:val="0"/>
          <w:sz w:val="32"/>
          <w:szCs w:val="32"/>
          <w:highlight w:val="none"/>
        </w:rPr>
      </w:pPr>
    </w:p>
    <w:p w14:paraId="6143E73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0EE8ADC">
      <w:pPr>
        <w:jc w:val="center"/>
        <w:rPr>
          <w:rFonts w:ascii="宋体" w:hAnsi="宋体" w:cs="宋体"/>
          <w:b/>
          <w:color w:val="auto"/>
          <w:kern w:val="0"/>
          <w:sz w:val="32"/>
          <w:szCs w:val="32"/>
          <w:highlight w:val="none"/>
        </w:rPr>
      </w:pPr>
    </w:p>
    <w:p w14:paraId="03C14D80">
      <w:pPr>
        <w:jc w:val="center"/>
        <w:rPr>
          <w:rFonts w:ascii="宋体" w:hAnsi="宋体" w:cs="宋体"/>
          <w:b/>
          <w:color w:val="auto"/>
          <w:kern w:val="0"/>
          <w:sz w:val="32"/>
          <w:szCs w:val="32"/>
          <w:highlight w:val="none"/>
        </w:rPr>
      </w:pPr>
    </w:p>
    <w:p w14:paraId="25C9B0C8">
      <w:pPr>
        <w:jc w:val="center"/>
        <w:rPr>
          <w:rFonts w:ascii="宋体" w:hAnsi="宋体" w:cs="宋体"/>
          <w:b/>
          <w:color w:val="auto"/>
          <w:kern w:val="0"/>
          <w:sz w:val="32"/>
          <w:szCs w:val="32"/>
          <w:highlight w:val="none"/>
        </w:rPr>
      </w:pPr>
    </w:p>
    <w:p w14:paraId="077CF36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8CA987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06C3CB8">
      <w:pPr>
        <w:jc w:val="center"/>
        <w:rPr>
          <w:rFonts w:ascii="宋体" w:hAnsi="宋体" w:cs="宋体"/>
          <w:b/>
          <w:color w:val="auto"/>
          <w:kern w:val="0"/>
          <w:sz w:val="32"/>
          <w:szCs w:val="32"/>
          <w:highlight w:val="none"/>
        </w:rPr>
      </w:pPr>
    </w:p>
    <w:p w14:paraId="2E902DE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5BC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9AEC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ECB3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D8E60BF">
            <w:pPr>
              <w:spacing w:line="360" w:lineRule="auto"/>
              <w:jc w:val="center"/>
              <w:rPr>
                <w:rFonts w:ascii="宋体" w:hAnsi="宋体" w:cs="宋体"/>
                <w:b/>
                <w:color w:val="auto"/>
                <w:sz w:val="24"/>
                <w:highlight w:val="none"/>
              </w:rPr>
            </w:pPr>
          </w:p>
          <w:p w14:paraId="30E88B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1757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10011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8718D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708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1977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2F5973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1454D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2955F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6153F4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E64BABF">
            <w:pPr>
              <w:spacing w:line="360" w:lineRule="auto"/>
              <w:jc w:val="center"/>
              <w:rPr>
                <w:rFonts w:ascii="宋体" w:hAnsi="宋体" w:cs="宋体"/>
                <w:color w:val="auto"/>
                <w:sz w:val="24"/>
                <w:highlight w:val="none"/>
              </w:rPr>
            </w:pPr>
          </w:p>
        </w:tc>
      </w:tr>
      <w:tr w14:paraId="255D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7CDC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DE864B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14B44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621C0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B767F8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137C7B">
            <w:pPr>
              <w:spacing w:line="360" w:lineRule="auto"/>
              <w:jc w:val="center"/>
              <w:rPr>
                <w:rFonts w:ascii="宋体" w:hAnsi="宋体" w:cs="宋体"/>
                <w:color w:val="auto"/>
                <w:sz w:val="24"/>
                <w:highlight w:val="none"/>
              </w:rPr>
            </w:pPr>
          </w:p>
        </w:tc>
      </w:tr>
      <w:tr w14:paraId="729D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E812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A294F7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3F2467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4E6FB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E8CC7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79385CF">
            <w:pPr>
              <w:spacing w:line="360" w:lineRule="auto"/>
              <w:jc w:val="center"/>
              <w:rPr>
                <w:rFonts w:ascii="宋体" w:hAnsi="宋体" w:cs="宋体"/>
                <w:color w:val="auto"/>
                <w:sz w:val="24"/>
                <w:highlight w:val="none"/>
              </w:rPr>
            </w:pPr>
          </w:p>
        </w:tc>
      </w:tr>
    </w:tbl>
    <w:p w14:paraId="795D00C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873C2A4">
      <w:pPr>
        <w:jc w:val="center"/>
        <w:rPr>
          <w:rFonts w:ascii="宋体" w:hAnsi="宋体" w:cs="宋体"/>
          <w:b/>
          <w:color w:val="auto"/>
          <w:kern w:val="0"/>
          <w:sz w:val="32"/>
          <w:szCs w:val="32"/>
          <w:highlight w:val="none"/>
        </w:rPr>
      </w:pPr>
    </w:p>
    <w:p w14:paraId="6E024F24">
      <w:pPr>
        <w:jc w:val="center"/>
        <w:rPr>
          <w:rFonts w:ascii="宋体" w:hAnsi="宋体" w:cs="宋体"/>
          <w:b/>
          <w:color w:val="auto"/>
          <w:kern w:val="0"/>
          <w:sz w:val="32"/>
          <w:szCs w:val="32"/>
          <w:highlight w:val="none"/>
        </w:rPr>
      </w:pPr>
    </w:p>
    <w:p w14:paraId="512B7CA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4A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9B3C43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4D42B5C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2A39E1B1">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1C726AC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99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BF13E6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53673C82">
            <w:pPr>
              <w:jc w:val="center"/>
              <w:rPr>
                <w:rFonts w:ascii="宋体" w:hAnsi="宋体" w:cs="宋体"/>
                <w:b/>
                <w:color w:val="auto"/>
                <w:kern w:val="0"/>
                <w:sz w:val="32"/>
                <w:szCs w:val="32"/>
                <w:highlight w:val="none"/>
              </w:rPr>
            </w:pPr>
          </w:p>
        </w:tc>
        <w:tc>
          <w:tcPr>
            <w:tcW w:w="3546" w:type="dxa"/>
            <w:vAlign w:val="top"/>
          </w:tcPr>
          <w:p w14:paraId="00729AD6">
            <w:pPr>
              <w:jc w:val="center"/>
              <w:rPr>
                <w:rFonts w:ascii="宋体" w:hAnsi="宋体" w:cs="宋体"/>
                <w:b/>
                <w:color w:val="auto"/>
                <w:kern w:val="0"/>
                <w:sz w:val="32"/>
                <w:szCs w:val="32"/>
                <w:highlight w:val="none"/>
              </w:rPr>
            </w:pPr>
          </w:p>
        </w:tc>
        <w:tc>
          <w:tcPr>
            <w:tcW w:w="1276" w:type="dxa"/>
            <w:vAlign w:val="top"/>
          </w:tcPr>
          <w:p w14:paraId="3A133775">
            <w:pPr>
              <w:jc w:val="center"/>
              <w:rPr>
                <w:rFonts w:ascii="宋体" w:hAnsi="宋体" w:cs="宋体"/>
                <w:b/>
                <w:color w:val="auto"/>
                <w:kern w:val="0"/>
                <w:sz w:val="32"/>
                <w:szCs w:val="32"/>
                <w:highlight w:val="none"/>
              </w:rPr>
            </w:pPr>
          </w:p>
        </w:tc>
      </w:tr>
      <w:tr w14:paraId="41E0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598B78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56E584BE">
            <w:pPr>
              <w:jc w:val="center"/>
              <w:rPr>
                <w:rFonts w:ascii="宋体" w:hAnsi="宋体" w:cs="宋体"/>
                <w:b/>
                <w:color w:val="auto"/>
                <w:kern w:val="0"/>
                <w:sz w:val="32"/>
                <w:szCs w:val="32"/>
                <w:highlight w:val="none"/>
              </w:rPr>
            </w:pPr>
          </w:p>
        </w:tc>
        <w:tc>
          <w:tcPr>
            <w:tcW w:w="3546" w:type="dxa"/>
            <w:vAlign w:val="top"/>
          </w:tcPr>
          <w:p w14:paraId="60879672">
            <w:pPr>
              <w:jc w:val="center"/>
              <w:rPr>
                <w:rFonts w:ascii="宋体" w:hAnsi="宋体" w:cs="宋体"/>
                <w:b/>
                <w:color w:val="auto"/>
                <w:kern w:val="0"/>
                <w:sz w:val="32"/>
                <w:szCs w:val="32"/>
                <w:highlight w:val="none"/>
              </w:rPr>
            </w:pPr>
          </w:p>
        </w:tc>
        <w:tc>
          <w:tcPr>
            <w:tcW w:w="1276" w:type="dxa"/>
            <w:vAlign w:val="top"/>
          </w:tcPr>
          <w:p w14:paraId="02776AF3">
            <w:pPr>
              <w:jc w:val="center"/>
              <w:rPr>
                <w:rFonts w:ascii="宋体" w:hAnsi="宋体" w:cs="宋体"/>
                <w:b/>
                <w:color w:val="auto"/>
                <w:kern w:val="0"/>
                <w:sz w:val="32"/>
                <w:szCs w:val="32"/>
                <w:highlight w:val="none"/>
              </w:rPr>
            </w:pPr>
          </w:p>
        </w:tc>
      </w:tr>
      <w:tr w14:paraId="6631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6F1634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7078779C">
            <w:pPr>
              <w:jc w:val="center"/>
              <w:rPr>
                <w:rFonts w:ascii="宋体" w:hAnsi="宋体" w:cs="宋体"/>
                <w:b/>
                <w:color w:val="auto"/>
                <w:kern w:val="0"/>
                <w:sz w:val="32"/>
                <w:szCs w:val="32"/>
                <w:highlight w:val="none"/>
              </w:rPr>
            </w:pPr>
          </w:p>
        </w:tc>
        <w:tc>
          <w:tcPr>
            <w:tcW w:w="3546" w:type="dxa"/>
            <w:vAlign w:val="top"/>
          </w:tcPr>
          <w:p w14:paraId="7C389171">
            <w:pPr>
              <w:jc w:val="center"/>
              <w:rPr>
                <w:rFonts w:ascii="宋体" w:hAnsi="宋体" w:cs="宋体"/>
                <w:b/>
                <w:color w:val="auto"/>
                <w:kern w:val="0"/>
                <w:sz w:val="32"/>
                <w:szCs w:val="32"/>
                <w:highlight w:val="none"/>
              </w:rPr>
            </w:pPr>
          </w:p>
        </w:tc>
        <w:tc>
          <w:tcPr>
            <w:tcW w:w="1276" w:type="dxa"/>
            <w:vAlign w:val="top"/>
          </w:tcPr>
          <w:p w14:paraId="515509B4">
            <w:pPr>
              <w:jc w:val="center"/>
              <w:rPr>
                <w:rFonts w:ascii="宋体" w:hAnsi="宋体" w:cs="宋体"/>
                <w:b/>
                <w:color w:val="auto"/>
                <w:kern w:val="0"/>
                <w:sz w:val="32"/>
                <w:szCs w:val="32"/>
                <w:highlight w:val="none"/>
              </w:rPr>
            </w:pPr>
          </w:p>
        </w:tc>
      </w:tr>
    </w:tbl>
    <w:p w14:paraId="6795D8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37E46EF">
      <w:pPr>
        <w:jc w:val="center"/>
        <w:rPr>
          <w:rFonts w:ascii="宋体" w:hAnsi="宋体" w:cs="宋体"/>
          <w:b/>
          <w:color w:val="auto"/>
          <w:kern w:val="0"/>
          <w:sz w:val="32"/>
          <w:szCs w:val="32"/>
          <w:highlight w:val="none"/>
        </w:rPr>
      </w:pPr>
    </w:p>
    <w:p w14:paraId="3746EB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84ACC4">
      <w:pPr>
        <w:ind w:firstLine="1911" w:firstLineChars="595"/>
        <w:rPr>
          <w:rFonts w:ascii="宋体" w:hAnsi="宋体" w:cs="宋体"/>
          <w:b/>
          <w:bCs/>
          <w:color w:val="auto"/>
          <w:sz w:val="32"/>
          <w:szCs w:val="32"/>
          <w:highlight w:val="none"/>
        </w:rPr>
      </w:pPr>
    </w:p>
    <w:p w14:paraId="07F35B67">
      <w:pPr>
        <w:ind w:firstLine="1911" w:firstLineChars="595"/>
        <w:rPr>
          <w:rFonts w:ascii="宋体" w:hAnsi="宋体" w:cs="宋体"/>
          <w:b/>
          <w:bCs/>
          <w:color w:val="auto"/>
          <w:sz w:val="32"/>
          <w:szCs w:val="32"/>
          <w:highlight w:val="none"/>
        </w:rPr>
      </w:pPr>
    </w:p>
    <w:p w14:paraId="0479F6A4">
      <w:pPr>
        <w:ind w:firstLine="1911" w:firstLineChars="595"/>
        <w:rPr>
          <w:rFonts w:ascii="宋体" w:hAnsi="宋体" w:cs="宋体"/>
          <w:b/>
          <w:bCs/>
          <w:color w:val="auto"/>
          <w:sz w:val="32"/>
          <w:szCs w:val="32"/>
          <w:highlight w:val="none"/>
        </w:rPr>
      </w:pPr>
    </w:p>
    <w:p w14:paraId="27151316">
      <w:pPr>
        <w:ind w:firstLine="1911" w:firstLineChars="595"/>
        <w:rPr>
          <w:rFonts w:ascii="宋体" w:hAnsi="宋体" w:cs="宋体"/>
          <w:b/>
          <w:bCs/>
          <w:color w:val="auto"/>
          <w:sz w:val="32"/>
          <w:szCs w:val="32"/>
          <w:highlight w:val="none"/>
        </w:rPr>
      </w:pPr>
    </w:p>
    <w:p w14:paraId="45814D1C">
      <w:pPr>
        <w:widowControl/>
        <w:adjustRightInd/>
        <w:jc w:val="left"/>
        <w:rPr>
          <w:rFonts w:ascii="宋体" w:hAnsi="宋体" w:cs="宋体"/>
          <w:b/>
          <w:bCs/>
          <w:color w:val="auto"/>
          <w:sz w:val="32"/>
          <w:szCs w:val="32"/>
          <w:highlight w:val="none"/>
        </w:rPr>
      </w:pPr>
    </w:p>
    <w:p w14:paraId="414EEBCC">
      <w:pPr>
        <w:ind w:firstLine="1911" w:firstLineChars="595"/>
        <w:rPr>
          <w:rFonts w:hint="eastAsia" w:ascii="宋体" w:hAnsi="宋体" w:cs="宋体"/>
          <w:b/>
          <w:bCs/>
          <w:color w:val="auto"/>
          <w:sz w:val="32"/>
          <w:szCs w:val="32"/>
          <w:highlight w:val="none"/>
        </w:rPr>
      </w:pPr>
    </w:p>
    <w:p w14:paraId="5120A0E0">
      <w:pPr>
        <w:ind w:firstLine="1911" w:firstLineChars="595"/>
        <w:rPr>
          <w:rFonts w:hint="eastAsia" w:ascii="宋体" w:hAnsi="宋体" w:cs="宋体"/>
          <w:b/>
          <w:bCs/>
          <w:color w:val="auto"/>
          <w:sz w:val="32"/>
          <w:szCs w:val="32"/>
          <w:highlight w:val="none"/>
        </w:rPr>
      </w:pPr>
    </w:p>
    <w:p w14:paraId="2693D26E">
      <w:pPr>
        <w:ind w:firstLine="1911" w:firstLineChars="595"/>
        <w:rPr>
          <w:rFonts w:hint="eastAsia" w:ascii="宋体" w:hAnsi="宋体" w:cs="宋体"/>
          <w:b/>
          <w:bCs/>
          <w:color w:val="auto"/>
          <w:sz w:val="32"/>
          <w:szCs w:val="32"/>
          <w:highlight w:val="none"/>
        </w:rPr>
      </w:pPr>
    </w:p>
    <w:p w14:paraId="121E96BC">
      <w:pPr>
        <w:ind w:firstLine="1911" w:firstLineChars="595"/>
        <w:rPr>
          <w:rFonts w:hint="eastAsia" w:ascii="宋体" w:hAnsi="宋体" w:cs="宋体"/>
          <w:b/>
          <w:bCs/>
          <w:color w:val="auto"/>
          <w:sz w:val="32"/>
          <w:szCs w:val="32"/>
          <w:highlight w:val="none"/>
        </w:rPr>
      </w:pPr>
    </w:p>
    <w:p w14:paraId="742895BC">
      <w:pPr>
        <w:ind w:firstLine="1911" w:firstLineChars="595"/>
        <w:rPr>
          <w:rFonts w:hint="eastAsia" w:ascii="宋体" w:hAnsi="宋体" w:cs="宋体"/>
          <w:b/>
          <w:bCs/>
          <w:color w:val="auto"/>
          <w:sz w:val="32"/>
          <w:szCs w:val="32"/>
          <w:highlight w:val="none"/>
        </w:rPr>
      </w:pPr>
    </w:p>
    <w:p w14:paraId="3F7DF06E">
      <w:pPr>
        <w:ind w:firstLine="1911" w:firstLineChars="595"/>
        <w:rPr>
          <w:rFonts w:hint="eastAsia" w:ascii="宋体" w:hAnsi="宋体" w:cs="宋体"/>
          <w:b/>
          <w:bCs/>
          <w:color w:val="auto"/>
          <w:sz w:val="32"/>
          <w:szCs w:val="32"/>
          <w:highlight w:val="none"/>
        </w:rPr>
      </w:pPr>
    </w:p>
    <w:p w14:paraId="52C040A4">
      <w:pPr>
        <w:ind w:firstLine="1911" w:firstLineChars="595"/>
        <w:rPr>
          <w:rFonts w:hint="eastAsia" w:ascii="宋体" w:hAnsi="宋体" w:cs="宋体"/>
          <w:b/>
          <w:bCs/>
          <w:color w:val="auto"/>
          <w:sz w:val="32"/>
          <w:szCs w:val="32"/>
          <w:highlight w:val="none"/>
        </w:rPr>
      </w:pPr>
    </w:p>
    <w:p w14:paraId="03302DCD">
      <w:pPr>
        <w:ind w:firstLine="1911" w:firstLineChars="595"/>
        <w:rPr>
          <w:rFonts w:hint="eastAsia" w:ascii="宋体" w:hAnsi="宋体" w:cs="宋体"/>
          <w:b/>
          <w:bCs/>
          <w:color w:val="auto"/>
          <w:sz w:val="32"/>
          <w:szCs w:val="32"/>
          <w:highlight w:val="none"/>
        </w:rPr>
      </w:pPr>
    </w:p>
    <w:p w14:paraId="567628ED">
      <w:pPr>
        <w:ind w:firstLine="1911" w:firstLineChars="595"/>
        <w:rPr>
          <w:rFonts w:hint="eastAsia" w:ascii="宋体" w:hAnsi="宋体" w:cs="宋体"/>
          <w:b/>
          <w:bCs/>
          <w:color w:val="auto"/>
          <w:sz w:val="32"/>
          <w:szCs w:val="32"/>
          <w:highlight w:val="none"/>
        </w:rPr>
      </w:pPr>
    </w:p>
    <w:p w14:paraId="3D000482">
      <w:pPr>
        <w:ind w:firstLine="1911" w:firstLineChars="595"/>
        <w:rPr>
          <w:rFonts w:hint="eastAsia" w:ascii="宋体" w:hAnsi="宋体" w:cs="宋体"/>
          <w:b/>
          <w:bCs/>
          <w:color w:val="auto"/>
          <w:sz w:val="32"/>
          <w:szCs w:val="32"/>
          <w:highlight w:val="none"/>
        </w:rPr>
      </w:pPr>
    </w:p>
    <w:p w14:paraId="73CAF8A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3451837">
      <w:pPr>
        <w:snapToGrid w:val="0"/>
        <w:spacing w:line="360" w:lineRule="auto"/>
        <w:rPr>
          <w:rFonts w:ascii="宋体" w:hAnsi="宋体" w:cs="宋体"/>
          <w:color w:val="auto"/>
          <w:sz w:val="24"/>
          <w:highlight w:val="none"/>
        </w:rPr>
      </w:pPr>
    </w:p>
    <w:p w14:paraId="2DDC2F1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A50D4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A09F4E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57591A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9DD813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A9624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7459FC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5EFA1E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052BBF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9741B3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0DCA2E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BCB027">
      <w:pPr>
        <w:autoSpaceDE w:val="0"/>
        <w:autoSpaceDN w:val="0"/>
        <w:spacing w:line="360" w:lineRule="auto"/>
        <w:ind w:left="2"/>
        <w:jc w:val="left"/>
        <w:rPr>
          <w:rFonts w:ascii="宋体" w:hAnsi="宋体" w:cs="宋体"/>
          <w:color w:val="auto"/>
          <w:kern w:val="0"/>
          <w:sz w:val="24"/>
          <w:highlight w:val="none"/>
          <w:lang w:val="zh-CN"/>
        </w:rPr>
      </w:pPr>
    </w:p>
    <w:p w14:paraId="5649169F">
      <w:pPr>
        <w:autoSpaceDE w:val="0"/>
        <w:autoSpaceDN w:val="0"/>
        <w:spacing w:line="360" w:lineRule="auto"/>
        <w:ind w:left="2"/>
        <w:jc w:val="left"/>
        <w:rPr>
          <w:rFonts w:ascii="宋体" w:hAnsi="宋体" w:cs="宋体"/>
          <w:color w:val="auto"/>
          <w:kern w:val="0"/>
          <w:sz w:val="24"/>
          <w:highlight w:val="none"/>
          <w:lang w:val="zh-CN"/>
        </w:rPr>
      </w:pPr>
    </w:p>
    <w:p w14:paraId="7797133F">
      <w:pPr>
        <w:autoSpaceDE w:val="0"/>
        <w:autoSpaceDN w:val="0"/>
        <w:spacing w:line="360" w:lineRule="auto"/>
        <w:ind w:left="2"/>
        <w:jc w:val="left"/>
        <w:rPr>
          <w:rFonts w:ascii="宋体" w:hAnsi="宋体" w:cs="宋体"/>
          <w:color w:val="auto"/>
          <w:kern w:val="0"/>
          <w:sz w:val="24"/>
          <w:highlight w:val="none"/>
          <w:lang w:val="zh-CN"/>
        </w:rPr>
      </w:pPr>
    </w:p>
    <w:p w14:paraId="08A9330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AF4DBF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7E009CD">
      <w:pPr>
        <w:spacing w:line="360" w:lineRule="auto"/>
        <w:jc w:val="center"/>
        <w:rPr>
          <w:rFonts w:ascii="宋体" w:hAnsi="宋体" w:cs="宋体"/>
          <w:b/>
          <w:bCs/>
          <w:color w:val="auto"/>
          <w:sz w:val="24"/>
          <w:highlight w:val="none"/>
        </w:rPr>
      </w:pPr>
    </w:p>
    <w:p w14:paraId="3A287F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45E28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64BE104">
      <w:pPr>
        <w:spacing w:line="360" w:lineRule="auto"/>
        <w:jc w:val="center"/>
        <w:outlineLvl w:val="0"/>
        <w:rPr>
          <w:rFonts w:hint="eastAsia" w:ascii="宋体" w:hAnsi="宋体" w:cs="宋体"/>
          <w:b/>
          <w:color w:val="auto"/>
          <w:kern w:val="0"/>
          <w:sz w:val="36"/>
          <w:szCs w:val="36"/>
          <w:highlight w:val="none"/>
        </w:rPr>
      </w:pPr>
    </w:p>
    <w:p w14:paraId="4BC642C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6A44A0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A01360C">
      <w:pPr>
        <w:spacing w:line="360" w:lineRule="auto"/>
        <w:jc w:val="center"/>
        <w:outlineLvl w:val="0"/>
        <w:rPr>
          <w:rFonts w:ascii="宋体" w:hAnsi="宋体" w:cs="宋体"/>
          <w:b/>
          <w:color w:val="auto"/>
          <w:kern w:val="0"/>
          <w:sz w:val="36"/>
          <w:szCs w:val="36"/>
          <w:highlight w:val="none"/>
        </w:rPr>
      </w:pPr>
    </w:p>
    <w:p w14:paraId="5AF3F0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4221E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5CFB25F4">
      <w:pPr>
        <w:snapToGrid w:val="0"/>
        <w:spacing w:line="360" w:lineRule="auto"/>
        <w:ind w:right="480"/>
        <w:jc w:val="center"/>
        <w:rPr>
          <w:rFonts w:ascii="宋体" w:hAnsi="宋体" w:cs="宋体"/>
          <w:b/>
          <w:color w:val="auto"/>
          <w:kern w:val="0"/>
          <w:sz w:val="32"/>
          <w:szCs w:val="32"/>
          <w:highlight w:val="none"/>
        </w:rPr>
      </w:pPr>
    </w:p>
    <w:p w14:paraId="57143E7A">
      <w:pPr>
        <w:snapToGrid w:val="0"/>
        <w:spacing w:line="360" w:lineRule="auto"/>
        <w:ind w:right="480"/>
        <w:jc w:val="center"/>
        <w:rPr>
          <w:rFonts w:ascii="宋体" w:hAnsi="宋体" w:cs="宋体"/>
          <w:b/>
          <w:color w:val="auto"/>
          <w:kern w:val="0"/>
          <w:sz w:val="32"/>
          <w:szCs w:val="32"/>
          <w:highlight w:val="none"/>
        </w:rPr>
      </w:pPr>
    </w:p>
    <w:p w14:paraId="0E908E80">
      <w:pPr>
        <w:snapToGrid w:val="0"/>
        <w:spacing w:line="360" w:lineRule="auto"/>
        <w:ind w:right="480"/>
        <w:jc w:val="center"/>
        <w:rPr>
          <w:rFonts w:ascii="宋体" w:hAnsi="宋体" w:cs="宋体"/>
          <w:b/>
          <w:color w:val="auto"/>
          <w:kern w:val="0"/>
          <w:sz w:val="32"/>
          <w:szCs w:val="32"/>
          <w:highlight w:val="none"/>
        </w:rPr>
      </w:pPr>
    </w:p>
    <w:p w14:paraId="6FE08171">
      <w:pPr>
        <w:snapToGrid w:val="0"/>
        <w:spacing w:line="360" w:lineRule="auto"/>
        <w:ind w:right="480"/>
        <w:jc w:val="center"/>
        <w:rPr>
          <w:rFonts w:ascii="宋体" w:hAnsi="宋体" w:cs="宋体"/>
          <w:b/>
          <w:color w:val="auto"/>
          <w:kern w:val="0"/>
          <w:sz w:val="32"/>
          <w:szCs w:val="32"/>
          <w:highlight w:val="none"/>
        </w:rPr>
      </w:pPr>
    </w:p>
    <w:p w14:paraId="068CDE63">
      <w:pPr>
        <w:snapToGrid w:val="0"/>
        <w:spacing w:line="360" w:lineRule="auto"/>
        <w:ind w:right="480"/>
        <w:jc w:val="center"/>
        <w:rPr>
          <w:rFonts w:ascii="宋体" w:hAnsi="宋体" w:cs="宋体"/>
          <w:b/>
          <w:color w:val="auto"/>
          <w:kern w:val="0"/>
          <w:sz w:val="32"/>
          <w:szCs w:val="32"/>
          <w:highlight w:val="none"/>
        </w:rPr>
      </w:pPr>
    </w:p>
    <w:p w14:paraId="17191D00">
      <w:pPr>
        <w:snapToGrid w:val="0"/>
        <w:spacing w:line="360" w:lineRule="auto"/>
        <w:ind w:right="480"/>
        <w:jc w:val="center"/>
        <w:rPr>
          <w:rFonts w:ascii="宋体" w:hAnsi="宋体" w:cs="宋体"/>
          <w:b/>
          <w:color w:val="auto"/>
          <w:kern w:val="0"/>
          <w:sz w:val="32"/>
          <w:szCs w:val="32"/>
          <w:highlight w:val="none"/>
        </w:rPr>
      </w:pPr>
    </w:p>
    <w:p w14:paraId="4CD4C649">
      <w:pPr>
        <w:snapToGrid w:val="0"/>
        <w:spacing w:line="360" w:lineRule="auto"/>
        <w:ind w:right="480"/>
        <w:jc w:val="center"/>
        <w:rPr>
          <w:rFonts w:ascii="宋体" w:hAnsi="宋体" w:cs="宋体"/>
          <w:b/>
          <w:color w:val="auto"/>
          <w:kern w:val="0"/>
          <w:sz w:val="32"/>
          <w:szCs w:val="32"/>
          <w:highlight w:val="none"/>
        </w:rPr>
      </w:pPr>
    </w:p>
    <w:p w14:paraId="197AC801">
      <w:pPr>
        <w:snapToGrid w:val="0"/>
        <w:spacing w:line="360" w:lineRule="auto"/>
        <w:ind w:right="480"/>
        <w:jc w:val="center"/>
        <w:rPr>
          <w:rFonts w:ascii="宋体" w:hAnsi="宋体" w:cs="宋体"/>
          <w:b/>
          <w:color w:val="auto"/>
          <w:kern w:val="0"/>
          <w:sz w:val="32"/>
          <w:szCs w:val="32"/>
          <w:highlight w:val="none"/>
        </w:rPr>
      </w:pPr>
    </w:p>
    <w:p w14:paraId="5C3971BB">
      <w:pPr>
        <w:snapToGrid w:val="0"/>
        <w:spacing w:line="360" w:lineRule="auto"/>
        <w:ind w:right="480"/>
        <w:jc w:val="center"/>
        <w:rPr>
          <w:rFonts w:ascii="宋体" w:hAnsi="宋体" w:cs="宋体"/>
          <w:b/>
          <w:color w:val="auto"/>
          <w:kern w:val="0"/>
          <w:sz w:val="32"/>
          <w:szCs w:val="32"/>
          <w:highlight w:val="none"/>
        </w:rPr>
      </w:pPr>
    </w:p>
    <w:p w14:paraId="1AC8D14E">
      <w:pPr>
        <w:snapToGrid w:val="0"/>
        <w:spacing w:line="360" w:lineRule="auto"/>
        <w:ind w:right="480"/>
        <w:jc w:val="center"/>
        <w:rPr>
          <w:rFonts w:ascii="宋体" w:hAnsi="宋体" w:cs="宋体"/>
          <w:b/>
          <w:color w:val="auto"/>
          <w:kern w:val="0"/>
          <w:sz w:val="32"/>
          <w:szCs w:val="32"/>
          <w:highlight w:val="none"/>
        </w:rPr>
      </w:pPr>
    </w:p>
    <w:p w14:paraId="0EB3FE13">
      <w:pPr>
        <w:snapToGrid w:val="0"/>
        <w:spacing w:line="360" w:lineRule="auto"/>
        <w:ind w:right="480"/>
        <w:jc w:val="center"/>
        <w:rPr>
          <w:rFonts w:ascii="宋体" w:hAnsi="宋体" w:cs="宋体"/>
          <w:b/>
          <w:color w:val="auto"/>
          <w:kern w:val="0"/>
          <w:sz w:val="32"/>
          <w:szCs w:val="32"/>
          <w:highlight w:val="none"/>
        </w:rPr>
      </w:pPr>
    </w:p>
    <w:p w14:paraId="457D8F7C">
      <w:pPr>
        <w:snapToGrid w:val="0"/>
        <w:spacing w:line="360" w:lineRule="auto"/>
        <w:ind w:right="480"/>
        <w:jc w:val="center"/>
        <w:rPr>
          <w:rFonts w:ascii="宋体" w:hAnsi="宋体" w:cs="宋体"/>
          <w:b/>
          <w:color w:val="auto"/>
          <w:kern w:val="0"/>
          <w:sz w:val="32"/>
          <w:szCs w:val="32"/>
          <w:highlight w:val="none"/>
        </w:rPr>
      </w:pPr>
    </w:p>
    <w:p w14:paraId="1D2652A1">
      <w:pPr>
        <w:snapToGrid w:val="0"/>
        <w:spacing w:line="360" w:lineRule="auto"/>
        <w:ind w:right="480"/>
        <w:jc w:val="center"/>
        <w:rPr>
          <w:rFonts w:ascii="宋体" w:hAnsi="宋体" w:cs="宋体"/>
          <w:b/>
          <w:color w:val="auto"/>
          <w:kern w:val="0"/>
          <w:sz w:val="32"/>
          <w:szCs w:val="32"/>
          <w:highlight w:val="none"/>
        </w:rPr>
      </w:pPr>
    </w:p>
    <w:p w14:paraId="06E9F503">
      <w:pPr>
        <w:snapToGrid w:val="0"/>
        <w:spacing w:line="360" w:lineRule="auto"/>
        <w:ind w:right="480"/>
        <w:jc w:val="center"/>
        <w:rPr>
          <w:rFonts w:ascii="宋体" w:hAnsi="宋体" w:cs="宋体"/>
          <w:b/>
          <w:color w:val="auto"/>
          <w:kern w:val="0"/>
          <w:sz w:val="32"/>
          <w:szCs w:val="32"/>
          <w:highlight w:val="none"/>
        </w:rPr>
      </w:pPr>
    </w:p>
    <w:p w14:paraId="37FD5C2E">
      <w:pPr>
        <w:snapToGrid w:val="0"/>
        <w:spacing w:line="360" w:lineRule="auto"/>
        <w:ind w:right="480"/>
        <w:jc w:val="center"/>
        <w:rPr>
          <w:rFonts w:ascii="宋体" w:hAnsi="宋体" w:cs="宋体"/>
          <w:b/>
          <w:color w:val="auto"/>
          <w:kern w:val="0"/>
          <w:sz w:val="32"/>
          <w:szCs w:val="32"/>
          <w:highlight w:val="none"/>
        </w:rPr>
      </w:pPr>
    </w:p>
    <w:p w14:paraId="5ADBB6B8">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952EF50">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8F2B40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081ED9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DA5674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B3C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C044E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1A2DE3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14:paraId="7A6A019C">
            <w:pPr>
              <w:spacing w:line="360" w:lineRule="auto"/>
              <w:jc w:val="center"/>
              <w:rPr>
                <w:rFonts w:ascii="宋体" w:hAnsi="宋体" w:cs="宋体"/>
                <w:b/>
                <w:color w:val="auto"/>
                <w:sz w:val="24"/>
                <w:highlight w:val="none"/>
              </w:rPr>
            </w:pPr>
          </w:p>
          <w:p w14:paraId="651131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234838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19FD3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2B8790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BF347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33FA83E2">
            <w:pPr>
              <w:spacing w:line="360" w:lineRule="auto"/>
              <w:jc w:val="center"/>
              <w:rPr>
                <w:rFonts w:ascii="宋体" w:hAnsi="宋体" w:cs="宋体"/>
                <w:b/>
                <w:color w:val="auto"/>
                <w:sz w:val="24"/>
                <w:highlight w:val="none"/>
              </w:rPr>
            </w:pPr>
          </w:p>
          <w:p w14:paraId="2925AC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0777ECA">
            <w:pPr>
              <w:spacing w:line="360" w:lineRule="auto"/>
              <w:jc w:val="center"/>
              <w:rPr>
                <w:rFonts w:ascii="宋体" w:hAnsi="宋体" w:cs="宋体"/>
                <w:b/>
                <w:color w:val="auto"/>
                <w:sz w:val="24"/>
                <w:highlight w:val="none"/>
              </w:rPr>
            </w:pPr>
          </w:p>
        </w:tc>
      </w:tr>
      <w:tr w14:paraId="6FB0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A4C5A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7FE7B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B6918E1">
            <w:pPr>
              <w:snapToGrid w:val="0"/>
              <w:spacing w:line="360" w:lineRule="auto"/>
              <w:jc w:val="center"/>
              <w:rPr>
                <w:rFonts w:ascii="宋体" w:hAnsi="宋体" w:cs="宋体"/>
                <w:color w:val="auto"/>
                <w:sz w:val="24"/>
                <w:highlight w:val="none"/>
              </w:rPr>
            </w:pPr>
          </w:p>
        </w:tc>
        <w:tc>
          <w:tcPr>
            <w:tcW w:w="3118" w:type="dxa"/>
            <w:vAlign w:val="center"/>
          </w:tcPr>
          <w:p w14:paraId="157FD4DA">
            <w:pPr>
              <w:snapToGrid w:val="0"/>
              <w:spacing w:line="360" w:lineRule="auto"/>
              <w:jc w:val="center"/>
              <w:rPr>
                <w:rFonts w:ascii="宋体" w:hAnsi="宋体" w:cs="宋体"/>
                <w:color w:val="auto"/>
                <w:sz w:val="24"/>
                <w:highlight w:val="none"/>
              </w:rPr>
            </w:pPr>
          </w:p>
        </w:tc>
        <w:tc>
          <w:tcPr>
            <w:tcW w:w="993" w:type="dxa"/>
            <w:vAlign w:val="center"/>
          </w:tcPr>
          <w:p w14:paraId="0E3937C5">
            <w:pPr>
              <w:snapToGrid w:val="0"/>
              <w:spacing w:line="360" w:lineRule="auto"/>
              <w:jc w:val="center"/>
              <w:rPr>
                <w:rFonts w:ascii="宋体" w:hAnsi="宋体" w:cs="宋体"/>
                <w:color w:val="auto"/>
                <w:sz w:val="24"/>
                <w:highlight w:val="none"/>
              </w:rPr>
            </w:pPr>
          </w:p>
        </w:tc>
        <w:tc>
          <w:tcPr>
            <w:tcW w:w="1559" w:type="dxa"/>
            <w:vAlign w:val="center"/>
          </w:tcPr>
          <w:p w14:paraId="57D19689">
            <w:pPr>
              <w:spacing w:line="360" w:lineRule="auto"/>
              <w:jc w:val="center"/>
              <w:rPr>
                <w:rFonts w:ascii="宋体" w:hAnsi="宋体" w:cs="宋体"/>
                <w:color w:val="auto"/>
                <w:sz w:val="24"/>
                <w:highlight w:val="none"/>
              </w:rPr>
            </w:pPr>
          </w:p>
        </w:tc>
        <w:tc>
          <w:tcPr>
            <w:tcW w:w="1984" w:type="dxa"/>
            <w:vAlign w:val="center"/>
          </w:tcPr>
          <w:p w14:paraId="147FB96C">
            <w:pPr>
              <w:spacing w:line="360" w:lineRule="auto"/>
              <w:jc w:val="center"/>
              <w:rPr>
                <w:rFonts w:ascii="宋体" w:hAnsi="宋体" w:cs="宋体"/>
                <w:color w:val="auto"/>
                <w:sz w:val="24"/>
                <w:highlight w:val="none"/>
              </w:rPr>
            </w:pPr>
          </w:p>
        </w:tc>
        <w:tc>
          <w:tcPr>
            <w:tcW w:w="3119" w:type="dxa"/>
            <w:vAlign w:val="center"/>
          </w:tcPr>
          <w:p w14:paraId="3C6896AB">
            <w:pPr>
              <w:spacing w:line="360" w:lineRule="auto"/>
              <w:jc w:val="center"/>
              <w:rPr>
                <w:rFonts w:ascii="宋体" w:hAnsi="宋体" w:cs="宋体"/>
                <w:color w:val="auto"/>
                <w:sz w:val="24"/>
                <w:highlight w:val="none"/>
              </w:rPr>
            </w:pPr>
          </w:p>
        </w:tc>
      </w:tr>
      <w:tr w14:paraId="1087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5316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6FC5AD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4359E58">
            <w:pPr>
              <w:snapToGrid w:val="0"/>
              <w:spacing w:line="360" w:lineRule="auto"/>
              <w:jc w:val="center"/>
              <w:rPr>
                <w:rFonts w:ascii="宋体" w:hAnsi="宋体" w:cs="宋体"/>
                <w:color w:val="auto"/>
                <w:sz w:val="24"/>
                <w:highlight w:val="none"/>
              </w:rPr>
            </w:pPr>
          </w:p>
        </w:tc>
        <w:tc>
          <w:tcPr>
            <w:tcW w:w="3118" w:type="dxa"/>
            <w:vAlign w:val="center"/>
          </w:tcPr>
          <w:p w14:paraId="6AE967D1">
            <w:pPr>
              <w:snapToGrid w:val="0"/>
              <w:spacing w:line="360" w:lineRule="auto"/>
              <w:jc w:val="center"/>
              <w:rPr>
                <w:rFonts w:ascii="宋体" w:hAnsi="宋体" w:cs="宋体"/>
                <w:color w:val="auto"/>
                <w:sz w:val="24"/>
                <w:highlight w:val="none"/>
              </w:rPr>
            </w:pPr>
          </w:p>
        </w:tc>
        <w:tc>
          <w:tcPr>
            <w:tcW w:w="993" w:type="dxa"/>
            <w:vAlign w:val="center"/>
          </w:tcPr>
          <w:p w14:paraId="6E9E6959">
            <w:pPr>
              <w:snapToGrid w:val="0"/>
              <w:spacing w:line="360" w:lineRule="auto"/>
              <w:jc w:val="center"/>
              <w:rPr>
                <w:rFonts w:ascii="宋体" w:hAnsi="宋体" w:cs="宋体"/>
                <w:color w:val="auto"/>
                <w:sz w:val="24"/>
                <w:highlight w:val="none"/>
              </w:rPr>
            </w:pPr>
          </w:p>
        </w:tc>
        <w:tc>
          <w:tcPr>
            <w:tcW w:w="1559" w:type="dxa"/>
            <w:vAlign w:val="center"/>
          </w:tcPr>
          <w:p w14:paraId="23419C61">
            <w:pPr>
              <w:spacing w:line="360" w:lineRule="auto"/>
              <w:jc w:val="center"/>
              <w:rPr>
                <w:rFonts w:ascii="宋体" w:hAnsi="宋体" w:cs="宋体"/>
                <w:color w:val="auto"/>
                <w:sz w:val="24"/>
                <w:highlight w:val="none"/>
              </w:rPr>
            </w:pPr>
          </w:p>
        </w:tc>
        <w:tc>
          <w:tcPr>
            <w:tcW w:w="1984" w:type="dxa"/>
            <w:vAlign w:val="center"/>
          </w:tcPr>
          <w:p w14:paraId="603600A5">
            <w:pPr>
              <w:spacing w:line="360" w:lineRule="auto"/>
              <w:jc w:val="center"/>
              <w:rPr>
                <w:rFonts w:ascii="宋体" w:hAnsi="宋体" w:cs="宋体"/>
                <w:color w:val="auto"/>
                <w:sz w:val="24"/>
                <w:highlight w:val="none"/>
              </w:rPr>
            </w:pPr>
          </w:p>
        </w:tc>
        <w:tc>
          <w:tcPr>
            <w:tcW w:w="3119" w:type="dxa"/>
            <w:vAlign w:val="center"/>
          </w:tcPr>
          <w:p w14:paraId="61573E45">
            <w:pPr>
              <w:spacing w:line="360" w:lineRule="auto"/>
              <w:jc w:val="center"/>
              <w:rPr>
                <w:rFonts w:ascii="宋体" w:hAnsi="宋体" w:cs="宋体"/>
                <w:color w:val="auto"/>
                <w:sz w:val="24"/>
                <w:highlight w:val="none"/>
              </w:rPr>
            </w:pPr>
          </w:p>
        </w:tc>
      </w:tr>
      <w:tr w14:paraId="105F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6A10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08F9BD8C">
            <w:pPr>
              <w:snapToGrid w:val="0"/>
              <w:spacing w:line="360" w:lineRule="auto"/>
              <w:jc w:val="center"/>
              <w:rPr>
                <w:rFonts w:ascii="宋体" w:hAnsi="宋体" w:cs="宋体"/>
                <w:color w:val="auto"/>
                <w:sz w:val="24"/>
                <w:highlight w:val="none"/>
              </w:rPr>
            </w:pPr>
          </w:p>
        </w:tc>
        <w:tc>
          <w:tcPr>
            <w:tcW w:w="1843" w:type="dxa"/>
            <w:vAlign w:val="center"/>
          </w:tcPr>
          <w:p w14:paraId="30077AEE">
            <w:pPr>
              <w:snapToGrid w:val="0"/>
              <w:spacing w:line="360" w:lineRule="auto"/>
              <w:jc w:val="center"/>
              <w:rPr>
                <w:rFonts w:ascii="宋体" w:hAnsi="宋体" w:cs="宋体"/>
                <w:color w:val="auto"/>
                <w:sz w:val="24"/>
                <w:highlight w:val="none"/>
              </w:rPr>
            </w:pPr>
          </w:p>
        </w:tc>
        <w:tc>
          <w:tcPr>
            <w:tcW w:w="3118" w:type="dxa"/>
            <w:vAlign w:val="center"/>
          </w:tcPr>
          <w:p w14:paraId="79006CF2">
            <w:pPr>
              <w:snapToGrid w:val="0"/>
              <w:spacing w:line="360" w:lineRule="auto"/>
              <w:jc w:val="center"/>
              <w:rPr>
                <w:rFonts w:ascii="宋体" w:hAnsi="宋体" w:cs="宋体"/>
                <w:color w:val="auto"/>
                <w:sz w:val="24"/>
                <w:highlight w:val="none"/>
              </w:rPr>
            </w:pPr>
          </w:p>
        </w:tc>
        <w:tc>
          <w:tcPr>
            <w:tcW w:w="993" w:type="dxa"/>
            <w:vAlign w:val="center"/>
          </w:tcPr>
          <w:p w14:paraId="08B1D930">
            <w:pPr>
              <w:snapToGrid w:val="0"/>
              <w:spacing w:line="360" w:lineRule="auto"/>
              <w:jc w:val="center"/>
              <w:rPr>
                <w:rFonts w:ascii="宋体" w:hAnsi="宋体" w:cs="宋体"/>
                <w:color w:val="auto"/>
                <w:sz w:val="24"/>
                <w:highlight w:val="none"/>
              </w:rPr>
            </w:pPr>
          </w:p>
        </w:tc>
        <w:tc>
          <w:tcPr>
            <w:tcW w:w="1559" w:type="dxa"/>
            <w:vAlign w:val="center"/>
          </w:tcPr>
          <w:p w14:paraId="726CDA43">
            <w:pPr>
              <w:spacing w:line="360" w:lineRule="auto"/>
              <w:jc w:val="center"/>
              <w:rPr>
                <w:rFonts w:ascii="宋体" w:hAnsi="宋体" w:cs="宋体"/>
                <w:color w:val="auto"/>
                <w:sz w:val="24"/>
                <w:highlight w:val="none"/>
              </w:rPr>
            </w:pPr>
          </w:p>
        </w:tc>
        <w:tc>
          <w:tcPr>
            <w:tcW w:w="1984" w:type="dxa"/>
            <w:vAlign w:val="center"/>
          </w:tcPr>
          <w:p w14:paraId="779B862F">
            <w:pPr>
              <w:spacing w:line="360" w:lineRule="auto"/>
              <w:jc w:val="center"/>
              <w:rPr>
                <w:rFonts w:ascii="宋体" w:hAnsi="宋体" w:cs="宋体"/>
                <w:color w:val="auto"/>
                <w:sz w:val="24"/>
                <w:highlight w:val="none"/>
              </w:rPr>
            </w:pPr>
          </w:p>
        </w:tc>
        <w:tc>
          <w:tcPr>
            <w:tcW w:w="3119" w:type="dxa"/>
            <w:vAlign w:val="center"/>
          </w:tcPr>
          <w:p w14:paraId="5FF4516B">
            <w:pPr>
              <w:spacing w:line="360" w:lineRule="auto"/>
              <w:jc w:val="center"/>
              <w:rPr>
                <w:rFonts w:ascii="宋体" w:hAnsi="宋体" w:cs="宋体"/>
                <w:color w:val="auto"/>
                <w:sz w:val="24"/>
                <w:highlight w:val="none"/>
              </w:rPr>
            </w:pPr>
          </w:p>
        </w:tc>
      </w:tr>
      <w:tr w14:paraId="72AC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B3BA1A">
            <w:pPr>
              <w:spacing w:line="360" w:lineRule="auto"/>
              <w:jc w:val="center"/>
              <w:rPr>
                <w:rFonts w:ascii="宋体" w:hAnsi="宋体" w:cs="宋体"/>
                <w:color w:val="auto"/>
                <w:sz w:val="24"/>
                <w:highlight w:val="none"/>
              </w:rPr>
            </w:pPr>
          </w:p>
        </w:tc>
        <w:tc>
          <w:tcPr>
            <w:tcW w:w="1417" w:type="dxa"/>
            <w:vAlign w:val="center"/>
          </w:tcPr>
          <w:p w14:paraId="36A3C825">
            <w:pPr>
              <w:snapToGrid w:val="0"/>
              <w:spacing w:line="360" w:lineRule="auto"/>
              <w:jc w:val="center"/>
              <w:rPr>
                <w:rFonts w:ascii="宋体" w:hAnsi="宋体" w:cs="宋体"/>
                <w:color w:val="auto"/>
                <w:sz w:val="24"/>
                <w:highlight w:val="none"/>
              </w:rPr>
            </w:pPr>
          </w:p>
        </w:tc>
        <w:tc>
          <w:tcPr>
            <w:tcW w:w="1843" w:type="dxa"/>
            <w:vAlign w:val="center"/>
          </w:tcPr>
          <w:p w14:paraId="1F0FD071">
            <w:pPr>
              <w:snapToGrid w:val="0"/>
              <w:spacing w:line="360" w:lineRule="auto"/>
              <w:jc w:val="center"/>
              <w:rPr>
                <w:rFonts w:ascii="宋体" w:hAnsi="宋体" w:cs="宋体"/>
                <w:color w:val="auto"/>
                <w:sz w:val="24"/>
                <w:highlight w:val="none"/>
              </w:rPr>
            </w:pPr>
          </w:p>
        </w:tc>
        <w:tc>
          <w:tcPr>
            <w:tcW w:w="3118" w:type="dxa"/>
            <w:vAlign w:val="center"/>
          </w:tcPr>
          <w:p w14:paraId="59BC0BBB">
            <w:pPr>
              <w:snapToGrid w:val="0"/>
              <w:spacing w:line="360" w:lineRule="auto"/>
              <w:jc w:val="center"/>
              <w:rPr>
                <w:rFonts w:ascii="宋体" w:hAnsi="宋体" w:cs="宋体"/>
                <w:color w:val="auto"/>
                <w:sz w:val="24"/>
                <w:highlight w:val="none"/>
              </w:rPr>
            </w:pPr>
          </w:p>
        </w:tc>
        <w:tc>
          <w:tcPr>
            <w:tcW w:w="993" w:type="dxa"/>
            <w:vAlign w:val="center"/>
          </w:tcPr>
          <w:p w14:paraId="30211387">
            <w:pPr>
              <w:snapToGrid w:val="0"/>
              <w:spacing w:line="360" w:lineRule="auto"/>
              <w:jc w:val="center"/>
              <w:rPr>
                <w:rFonts w:ascii="宋体" w:hAnsi="宋体" w:cs="宋体"/>
                <w:color w:val="auto"/>
                <w:sz w:val="24"/>
                <w:highlight w:val="none"/>
              </w:rPr>
            </w:pPr>
          </w:p>
        </w:tc>
        <w:tc>
          <w:tcPr>
            <w:tcW w:w="1559" w:type="dxa"/>
            <w:vAlign w:val="center"/>
          </w:tcPr>
          <w:p w14:paraId="7EFD8ABA">
            <w:pPr>
              <w:spacing w:line="360" w:lineRule="auto"/>
              <w:jc w:val="center"/>
              <w:rPr>
                <w:rFonts w:ascii="宋体" w:hAnsi="宋体" w:cs="宋体"/>
                <w:color w:val="auto"/>
                <w:sz w:val="24"/>
                <w:highlight w:val="none"/>
              </w:rPr>
            </w:pPr>
          </w:p>
        </w:tc>
        <w:tc>
          <w:tcPr>
            <w:tcW w:w="1984" w:type="dxa"/>
            <w:vAlign w:val="center"/>
          </w:tcPr>
          <w:p w14:paraId="37C90B1F">
            <w:pPr>
              <w:spacing w:line="360" w:lineRule="auto"/>
              <w:jc w:val="center"/>
              <w:rPr>
                <w:rFonts w:ascii="宋体" w:hAnsi="宋体" w:cs="宋体"/>
                <w:color w:val="auto"/>
                <w:sz w:val="24"/>
                <w:highlight w:val="none"/>
              </w:rPr>
            </w:pPr>
          </w:p>
        </w:tc>
        <w:tc>
          <w:tcPr>
            <w:tcW w:w="3119" w:type="dxa"/>
            <w:vAlign w:val="center"/>
          </w:tcPr>
          <w:p w14:paraId="131DAE27">
            <w:pPr>
              <w:spacing w:line="360" w:lineRule="auto"/>
              <w:jc w:val="center"/>
              <w:rPr>
                <w:rFonts w:ascii="宋体" w:hAnsi="宋体" w:cs="宋体"/>
                <w:color w:val="auto"/>
                <w:sz w:val="24"/>
                <w:highlight w:val="none"/>
              </w:rPr>
            </w:pPr>
          </w:p>
        </w:tc>
      </w:tr>
      <w:tr w14:paraId="1571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FFCA185">
            <w:pPr>
              <w:spacing w:line="360" w:lineRule="auto"/>
              <w:jc w:val="center"/>
              <w:rPr>
                <w:rFonts w:ascii="宋体" w:hAnsi="宋体" w:cs="宋体"/>
                <w:color w:val="auto"/>
                <w:sz w:val="24"/>
                <w:highlight w:val="none"/>
              </w:rPr>
            </w:pPr>
          </w:p>
        </w:tc>
        <w:tc>
          <w:tcPr>
            <w:tcW w:w="1417" w:type="dxa"/>
            <w:vAlign w:val="center"/>
          </w:tcPr>
          <w:p w14:paraId="4939F9A8">
            <w:pPr>
              <w:snapToGrid w:val="0"/>
              <w:spacing w:line="360" w:lineRule="auto"/>
              <w:jc w:val="center"/>
              <w:rPr>
                <w:rFonts w:ascii="宋体" w:hAnsi="宋体" w:cs="宋体"/>
                <w:color w:val="auto"/>
                <w:sz w:val="24"/>
                <w:highlight w:val="none"/>
              </w:rPr>
            </w:pPr>
          </w:p>
        </w:tc>
        <w:tc>
          <w:tcPr>
            <w:tcW w:w="1843" w:type="dxa"/>
            <w:vAlign w:val="center"/>
          </w:tcPr>
          <w:p w14:paraId="040B284B">
            <w:pPr>
              <w:snapToGrid w:val="0"/>
              <w:spacing w:line="360" w:lineRule="auto"/>
              <w:jc w:val="center"/>
              <w:rPr>
                <w:rFonts w:ascii="宋体" w:hAnsi="宋体" w:cs="宋体"/>
                <w:color w:val="auto"/>
                <w:sz w:val="24"/>
                <w:highlight w:val="none"/>
              </w:rPr>
            </w:pPr>
          </w:p>
        </w:tc>
        <w:tc>
          <w:tcPr>
            <w:tcW w:w="3118" w:type="dxa"/>
            <w:vAlign w:val="center"/>
          </w:tcPr>
          <w:p w14:paraId="5430A7F7">
            <w:pPr>
              <w:snapToGrid w:val="0"/>
              <w:spacing w:line="360" w:lineRule="auto"/>
              <w:jc w:val="center"/>
              <w:rPr>
                <w:rFonts w:ascii="宋体" w:hAnsi="宋体" w:cs="宋体"/>
                <w:color w:val="auto"/>
                <w:sz w:val="24"/>
                <w:highlight w:val="none"/>
              </w:rPr>
            </w:pPr>
          </w:p>
        </w:tc>
        <w:tc>
          <w:tcPr>
            <w:tcW w:w="993" w:type="dxa"/>
            <w:vAlign w:val="center"/>
          </w:tcPr>
          <w:p w14:paraId="5E19BF81">
            <w:pPr>
              <w:snapToGrid w:val="0"/>
              <w:spacing w:line="360" w:lineRule="auto"/>
              <w:jc w:val="center"/>
              <w:rPr>
                <w:rFonts w:ascii="宋体" w:hAnsi="宋体" w:cs="宋体"/>
                <w:color w:val="auto"/>
                <w:sz w:val="24"/>
                <w:highlight w:val="none"/>
              </w:rPr>
            </w:pPr>
          </w:p>
        </w:tc>
        <w:tc>
          <w:tcPr>
            <w:tcW w:w="1559" w:type="dxa"/>
            <w:vAlign w:val="center"/>
          </w:tcPr>
          <w:p w14:paraId="691A621C">
            <w:pPr>
              <w:spacing w:line="360" w:lineRule="auto"/>
              <w:jc w:val="center"/>
              <w:rPr>
                <w:rFonts w:ascii="宋体" w:hAnsi="宋体" w:cs="宋体"/>
                <w:color w:val="auto"/>
                <w:sz w:val="24"/>
                <w:highlight w:val="none"/>
              </w:rPr>
            </w:pPr>
          </w:p>
        </w:tc>
        <w:tc>
          <w:tcPr>
            <w:tcW w:w="1984" w:type="dxa"/>
            <w:vAlign w:val="center"/>
          </w:tcPr>
          <w:p w14:paraId="1CEA19D4">
            <w:pPr>
              <w:spacing w:line="360" w:lineRule="auto"/>
              <w:jc w:val="center"/>
              <w:rPr>
                <w:rFonts w:ascii="宋体" w:hAnsi="宋体" w:cs="宋体"/>
                <w:color w:val="auto"/>
                <w:sz w:val="24"/>
                <w:highlight w:val="none"/>
              </w:rPr>
            </w:pPr>
          </w:p>
        </w:tc>
        <w:tc>
          <w:tcPr>
            <w:tcW w:w="3119" w:type="dxa"/>
            <w:vAlign w:val="center"/>
          </w:tcPr>
          <w:p w14:paraId="58229F82">
            <w:pPr>
              <w:spacing w:line="360" w:lineRule="auto"/>
              <w:jc w:val="center"/>
              <w:rPr>
                <w:rFonts w:ascii="宋体" w:hAnsi="宋体" w:cs="宋体"/>
                <w:color w:val="auto"/>
                <w:sz w:val="24"/>
                <w:highlight w:val="none"/>
              </w:rPr>
            </w:pPr>
          </w:p>
        </w:tc>
      </w:tr>
      <w:tr w14:paraId="7875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29A03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997A2B1">
            <w:pPr>
              <w:spacing w:line="360" w:lineRule="auto"/>
              <w:jc w:val="center"/>
              <w:rPr>
                <w:rFonts w:ascii="宋体" w:hAnsi="宋体" w:cs="宋体"/>
                <w:color w:val="auto"/>
                <w:sz w:val="24"/>
                <w:highlight w:val="none"/>
              </w:rPr>
            </w:pPr>
          </w:p>
        </w:tc>
      </w:tr>
      <w:tr w14:paraId="7C41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68B2A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E53C2F9">
            <w:pPr>
              <w:spacing w:line="360" w:lineRule="auto"/>
              <w:jc w:val="center"/>
              <w:rPr>
                <w:rFonts w:ascii="宋体" w:hAnsi="宋体" w:cs="宋体"/>
                <w:color w:val="auto"/>
                <w:sz w:val="24"/>
                <w:highlight w:val="none"/>
              </w:rPr>
            </w:pPr>
          </w:p>
        </w:tc>
      </w:tr>
    </w:tbl>
    <w:p w14:paraId="1DC2C63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D638499">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0C21E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B00C37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5BFB5B9">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2C0CEA7">
      <w:pPr>
        <w:spacing w:line="360" w:lineRule="auto"/>
        <w:ind w:firstLine="482" w:firstLineChars="200"/>
        <w:rPr>
          <w:rFonts w:ascii="宋体" w:hAnsi="宋体" w:cs="宋体"/>
          <w:b/>
          <w:color w:val="auto"/>
          <w:kern w:val="0"/>
          <w:sz w:val="24"/>
          <w:highlight w:val="none"/>
        </w:rPr>
      </w:pPr>
    </w:p>
    <w:p w14:paraId="45298138">
      <w:pPr>
        <w:pStyle w:val="375"/>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F639C2F">
      <w:pPr>
        <w:pStyle w:val="37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7" w:name="_Hlk101259491"/>
      <w:r>
        <w:rPr>
          <w:rFonts w:hint="eastAsia" w:ascii="宋体" w:hAnsi="宋体" w:eastAsia="宋体" w:cs="宋体"/>
          <w:color w:val="auto"/>
          <w:sz w:val="32"/>
          <w:szCs w:val="32"/>
          <w:highlight w:val="none"/>
        </w:rPr>
        <w:t>（如果有）</w:t>
      </w:r>
      <w:bookmarkEnd w:id="547"/>
    </w:p>
    <w:p w14:paraId="49A6BBC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0D13B3A">
      <w:pPr>
        <w:spacing w:line="360" w:lineRule="auto"/>
        <w:ind w:right="420" w:firstLine="3614" w:firstLineChars="1000"/>
        <w:rPr>
          <w:rFonts w:ascii="宋体" w:hAnsi="宋体" w:cs="宋体"/>
          <w:b/>
          <w:color w:val="auto"/>
          <w:kern w:val="0"/>
          <w:sz w:val="36"/>
          <w:szCs w:val="36"/>
          <w:highlight w:val="none"/>
        </w:rPr>
      </w:pPr>
    </w:p>
    <w:p w14:paraId="64808C34">
      <w:pPr>
        <w:spacing w:line="360" w:lineRule="auto"/>
        <w:ind w:right="420" w:firstLine="3614" w:firstLineChars="1000"/>
        <w:rPr>
          <w:rFonts w:ascii="宋体" w:hAnsi="宋体" w:cs="宋体"/>
          <w:b/>
          <w:color w:val="auto"/>
          <w:kern w:val="0"/>
          <w:sz w:val="36"/>
          <w:szCs w:val="36"/>
          <w:highlight w:val="none"/>
        </w:rPr>
      </w:pPr>
    </w:p>
    <w:p w14:paraId="5EF3A178">
      <w:pPr>
        <w:spacing w:line="360" w:lineRule="auto"/>
        <w:ind w:right="420" w:firstLine="3614" w:firstLineChars="1000"/>
        <w:rPr>
          <w:rFonts w:ascii="宋体" w:hAnsi="宋体" w:cs="宋体"/>
          <w:b/>
          <w:color w:val="auto"/>
          <w:kern w:val="0"/>
          <w:sz w:val="36"/>
          <w:szCs w:val="36"/>
          <w:highlight w:val="none"/>
        </w:rPr>
      </w:pPr>
    </w:p>
    <w:p w14:paraId="4F7F6966">
      <w:pPr>
        <w:spacing w:line="360" w:lineRule="auto"/>
        <w:ind w:right="420" w:firstLine="3614" w:firstLineChars="1000"/>
        <w:rPr>
          <w:rFonts w:ascii="宋体" w:hAnsi="宋体" w:cs="宋体"/>
          <w:b/>
          <w:color w:val="auto"/>
          <w:kern w:val="0"/>
          <w:sz w:val="36"/>
          <w:szCs w:val="36"/>
          <w:highlight w:val="none"/>
        </w:rPr>
      </w:pPr>
    </w:p>
    <w:p w14:paraId="2621DE87">
      <w:pPr>
        <w:spacing w:line="360" w:lineRule="auto"/>
        <w:ind w:right="420" w:firstLine="3614" w:firstLineChars="1000"/>
        <w:rPr>
          <w:rFonts w:ascii="宋体" w:hAnsi="宋体" w:cs="宋体"/>
          <w:b/>
          <w:color w:val="auto"/>
          <w:kern w:val="0"/>
          <w:sz w:val="36"/>
          <w:szCs w:val="36"/>
          <w:highlight w:val="none"/>
        </w:rPr>
      </w:pPr>
    </w:p>
    <w:p w14:paraId="79B74AE1">
      <w:pPr>
        <w:pStyle w:val="4"/>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48" w:name="_Toc465665161"/>
      <w:r>
        <w:rPr>
          <w:rFonts w:hint="eastAsia" w:ascii="宋体" w:hAnsi="宋体" w:cs="宋体"/>
          <w:color w:val="auto"/>
          <w:highlight w:val="none"/>
        </w:rPr>
        <w:t>附件</w:t>
      </w:r>
      <w:bookmarkEnd w:id="548"/>
    </w:p>
    <w:p w14:paraId="1FC9164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C69DC35">
      <w:pPr>
        <w:spacing w:line="360" w:lineRule="auto"/>
        <w:jc w:val="center"/>
        <w:rPr>
          <w:rFonts w:ascii="宋体" w:hAnsi="宋体" w:cs="宋体"/>
          <w:b/>
          <w:color w:val="auto"/>
          <w:spacing w:val="6"/>
          <w:sz w:val="32"/>
          <w:szCs w:val="32"/>
          <w:highlight w:val="none"/>
        </w:rPr>
      </w:pPr>
      <w:bookmarkStart w:id="549" w:name="OLE_LINK14"/>
      <w:bookmarkStart w:id="550" w:name="OLE_LINK13"/>
      <w:r>
        <w:rPr>
          <w:rFonts w:hint="eastAsia" w:ascii="宋体" w:hAnsi="宋体" w:cs="宋体"/>
          <w:b/>
          <w:color w:val="auto"/>
          <w:spacing w:val="6"/>
          <w:sz w:val="32"/>
          <w:szCs w:val="32"/>
          <w:highlight w:val="none"/>
        </w:rPr>
        <w:t>残疾人福利性单位声明函</w:t>
      </w:r>
    </w:p>
    <w:bookmarkEnd w:id="549"/>
    <w:bookmarkEnd w:id="550"/>
    <w:p w14:paraId="04767841">
      <w:pPr>
        <w:spacing w:line="360" w:lineRule="auto"/>
        <w:rPr>
          <w:rFonts w:ascii="宋体" w:hAnsi="宋体" w:cs="宋体"/>
          <w:b/>
          <w:color w:val="auto"/>
          <w:spacing w:val="6"/>
          <w:sz w:val="30"/>
          <w:szCs w:val="30"/>
          <w:highlight w:val="none"/>
        </w:rPr>
      </w:pPr>
    </w:p>
    <w:p w14:paraId="3AA198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6D790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448193D">
      <w:pPr>
        <w:spacing w:line="360" w:lineRule="auto"/>
        <w:ind w:firstLine="480" w:firstLineChars="200"/>
        <w:rPr>
          <w:rFonts w:ascii="宋体" w:hAnsi="宋体" w:cs="宋体"/>
          <w:color w:val="auto"/>
          <w:sz w:val="24"/>
          <w:highlight w:val="none"/>
        </w:rPr>
      </w:pPr>
    </w:p>
    <w:p w14:paraId="0FAF4BD0">
      <w:pPr>
        <w:spacing w:line="360" w:lineRule="auto"/>
        <w:ind w:firstLine="480" w:firstLineChars="200"/>
        <w:rPr>
          <w:rFonts w:ascii="宋体" w:hAnsi="宋体" w:cs="宋体"/>
          <w:color w:val="auto"/>
          <w:sz w:val="24"/>
          <w:highlight w:val="none"/>
        </w:rPr>
      </w:pPr>
    </w:p>
    <w:p w14:paraId="1D208A1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49E62A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DF4A9A1">
      <w:pPr>
        <w:spacing w:line="360" w:lineRule="auto"/>
        <w:ind w:firstLine="480" w:firstLineChars="200"/>
        <w:rPr>
          <w:rFonts w:ascii="宋体" w:hAnsi="宋体" w:cs="宋体"/>
          <w:color w:val="auto"/>
          <w:sz w:val="24"/>
          <w:highlight w:val="none"/>
        </w:rPr>
      </w:pPr>
    </w:p>
    <w:p w14:paraId="35AB3CBA">
      <w:pPr>
        <w:spacing w:line="360" w:lineRule="auto"/>
        <w:ind w:firstLine="420" w:firstLineChars="200"/>
        <w:rPr>
          <w:rFonts w:ascii="宋体" w:hAnsi="宋体" w:cs="宋体"/>
          <w:color w:val="auto"/>
          <w:highlight w:val="none"/>
        </w:rPr>
      </w:pPr>
    </w:p>
    <w:p w14:paraId="2459F491">
      <w:pPr>
        <w:spacing w:line="360" w:lineRule="auto"/>
        <w:ind w:firstLine="420" w:firstLineChars="200"/>
        <w:rPr>
          <w:rFonts w:ascii="宋体" w:hAnsi="宋体" w:cs="宋体"/>
          <w:color w:val="auto"/>
          <w:highlight w:val="none"/>
        </w:rPr>
      </w:pPr>
    </w:p>
    <w:p w14:paraId="64823E4A">
      <w:pPr>
        <w:spacing w:line="360" w:lineRule="auto"/>
        <w:ind w:firstLine="420" w:firstLineChars="200"/>
        <w:rPr>
          <w:rFonts w:ascii="宋体" w:hAnsi="宋体" w:cs="宋体"/>
          <w:color w:val="auto"/>
          <w:highlight w:val="none"/>
        </w:rPr>
      </w:pPr>
    </w:p>
    <w:p w14:paraId="5BFBDA7C">
      <w:pPr>
        <w:spacing w:line="360" w:lineRule="auto"/>
        <w:ind w:firstLine="420" w:firstLineChars="200"/>
        <w:rPr>
          <w:rFonts w:ascii="宋体" w:hAnsi="宋体" w:cs="宋体"/>
          <w:color w:val="auto"/>
          <w:highlight w:val="none"/>
        </w:rPr>
      </w:pPr>
    </w:p>
    <w:p w14:paraId="172F6F57">
      <w:pPr>
        <w:spacing w:line="360" w:lineRule="auto"/>
        <w:rPr>
          <w:rFonts w:ascii="宋体" w:hAnsi="宋体" w:cs="宋体"/>
          <w:b/>
          <w:color w:val="auto"/>
          <w:sz w:val="24"/>
          <w:highlight w:val="none"/>
        </w:rPr>
      </w:pPr>
    </w:p>
    <w:p w14:paraId="6FCE1291">
      <w:pPr>
        <w:spacing w:line="360" w:lineRule="auto"/>
        <w:rPr>
          <w:rFonts w:ascii="宋体" w:hAnsi="宋体" w:cs="宋体"/>
          <w:b/>
          <w:color w:val="auto"/>
          <w:sz w:val="24"/>
          <w:highlight w:val="none"/>
        </w:rPr>
      </w:pPr>
    </w:p>
    <w:p w14:paraId="142C899B">
      <w:pPr>
        <w:spacing w:line="360" w:lineRule="auto"/>
        <w:rPr>
          <w:rFonts w:ascii="宋体" w:hAnsi="宋体" w:cs="宋体"/>
          <w:b/>
          <w:color w:val="auto"/>
          <w:sz w:val="24"/>
          <w:highlight w:val="none"/>
        </w:rPr>
      </w:pPr>
    </w:p>
    <w:p w14:paraId="641B57C6">
      <w:pPr>
        <w:spacing w:line="360" w:lineRule="auto"/>
        <w:rPr>
          <w:rFonts w:ascii="宋体" w:hAnsi="宋体" w:cs="宋体"/>
          <w:b/>
          <w:color w:val="auto"/>
          <w:sz w:val="24"/>
          <w:highlight w:val="none"/>
        </w:rPr>
      </w:pPr>
    </w:p>
    <w:p w14:paraId="1C160073">
      <w:pPr>
        <w:spacing w:line="360" w:lineRule="auto"/>
        <w:rPr>
          <w:rFonts w:ascii="宋体" w:hAnsi="宋体" w:cs="宋体"/>
          <w:b/>
          <w:color w:val="auto"/>
          <w:sz w:val="24"/>
          <w:highlight w:val="none"/>
        </w:rPr>
      </w:pPr>
    </w:p>
    <w:p w14:paraId="084E75BC">
      <w:pPr>
        <w:spacing w:line="360" w:lineRule="auto"/>
        <w:rPr>
          <w:rFonts w:ascii="宋体" w:hAnsi="宋体" w:cs="宋体"/>
          <w:b/>
          <w:color w:val="auto"/>
          <w:sz w:val="24"/>
          <w:highlight w:val="none"/>
        </w:rPr>
      </w:pPr>
    </w:p>
    <w:p w14:paraId="6AB7CB62">
      <w:pPr>
        <w:spacing w:line="360" w:lineRule="auto"/>
        <w:jc w:val="left"/>
        <w:rPr>
          <w:rFonts w:hint="eastAsia" w:ascii="宋体" w:hAnsi="宋体" w:cs="宋体"/>
          <w:b/>
          <w:color w:val="auto"/>
          <w:spacing w:val="6"/>
          <w:sz w:val="32"/>
          <w:szCs w:val="32"/>
          <w:highlight w:val="none"/>
        </w:rPr>
      </w:pPr>
    </w:p>
    <w:p w14:paraId="396ECB23">
      <w:pPr>
        <w:spacing w:line="360" w:lineRule="auto"/>
        <w:jc w:val="left"/>
        <w:rPr>
          <w:rFonts w:hint="eastAsia" w:ascii="宋体" w:hAnsi="宋体" w:cs="宋体"/>
          <w:b/>
          <w:color w:val="auto"/>
          <w:spacing w:val="6"/>
          <w:sz w:val="32"/>
          <w:szCs w:val="32"/>
          <w:highlight w:val="none"/>
        </w:rPr>
      </w:pPr>
    </w:p>
    <w:p w14:paraId="6917D220">
      <w:pPr>
        <w:spacing w:line="360" w:lineRule="auto"/>
        <w:jc w:val="left"/>
        <w:rPr>
          <w:rFonts w:hint="eastAsia" w:ascii="宋体" w:hAnsi="宋体" w:cs="宋体"/>
          <w:b/>
          <w:color w:val="auto"/>
          <w:spacing w:val="6"/>
          <w:sz w:val="32"/>
          <w:szCs w:val="32"/>
          <w:highlight w:val="none"/>
        </w:rPr>
      </w:pPr>
    </w:p>
    <w:p w14:paraId="007CEBC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58A102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E683CDB">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1A671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52865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8A8F1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1B5565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B07D2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D510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7FDB38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04103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A6618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B78BB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EA0DE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1DB6B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307DA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8E12C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5EFA51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773D8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4AE69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40DC4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94EB9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F68A8C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91A1A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46042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34A13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3D23F88">
      <w:pPr>
        <w:spacing w:line="360" w:lineRule="auto"/>
        <w:jc w:val="center"/>
        <w:rPr>
          <w:rFonts w:ascii="宋体" w:hAnsi="宋体" w:cs="宋体"/>
          <w:b/>
          <w:bCs/>
          <w:color w:val="auto"/>
          <w:sz w:val="24"/>
          <w:highlight w:val="none"/>
        </w:rPr>
      </w:pPr>
    </w:p>
    <w:p w14:paraId="4C43EBD4">
      <w:pPr>
        <w:spacing w:line="360" w:lineRule="auto"/>
        <w:rPr>
          <w:rFonts w:ascii="宋体" w:hAnsi="宋体" w:cs="宋体"/>
          <w:b/>
          <w:color w:val="auto"/>
          <w:sz w:val="24"/>
          <w:highlight w:val="none"/>
        </w:rPr>
      </w:pPr>
    </w:p>
    <w:p w14:paraId="53EBED3F">
      <w:pPr>
        <w:spacing w:line="360" w:lineRule="auto"/>
        <w:rPr>
          <w:rFonts w:ascii="宋体" w:hAnsi="宋体" w:cs="宋体"/>
          <w:b/>
          <w:color w:val="auto"/>
          <w:sz w:val="24"/>
          <w:highlight w:val="none"/>
        </w:rPr>
      </w:pPr>
    </w:p>
    <w:p w14:paraId="1CDE2DB6">
      <w:pPr>
        <w:spacing w:line="360" w:lineRule="auto"/>
        <w:rPr>
          <w:rFonts w:ascii="宋体" w:hAnsi="宋体" w:cs="宋体"/>
          <w:b/>
          <w:color w:val="auto"/>
          <w:sz w:val="24"/>
          <w:highlight w:val="none"/>
        </w:rPr>
      </w:pPr>
    </w:p>
    <w:p w14:paraId="2C99C40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39314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715A6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5DF55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D2CF8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75882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C99DE9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C616F1F">
      <w:pPr>
        <w:widowControl/>
        <w:spacing w:line="360" w:lineRule="auto"/>
        <w:ind w:firstLine="600" w:firstLineChars="200"/>
        <w:jc w:val="left"/>
        <w:rPr>
          <w:rFonts w:ascii="宋体" w:hAnsi="宋体" w:cs="宋体"/>
          <w:color w:val="auto"/>
          <w:sz w:val="30"/>
          <w:szCs w:val="30"/>
          <w:highlight w:val="none"/>
        </w:rPr>
      </w:pPr>
    </w:p>
    <w:p w14:paraId="7F931EB6">
      <w:pPr>
        <w:spacing w:line="360" w:lineRule="auto"/>
        <w:jc w:val="center"/>
        <w:rPr>
          <w:rFonts w:ascii="宋体" w:hAnsi="宋体" w:cs="宋体"/>
          <w:b/>
          <w:color w:val="auto"/>
          <w:spacing w:val="6"/>
          <w:sz w:val="32"/>
          <w:szCs w:val="32"/>
          <w:highlight w:val="none"/>
        </w:rPr>
      </w:pPr>
    </w:p>
    <w:p w14:paraId="3BCDA22D">
      <w:pPr>
        <w:spacing w:line="360" w:lineRule="auto"/>
        <w:jc w:val="center"/>
        <w:rPr>
          <w:rFonts w:ascii="宋体" w:hAnsi="宋体" w:cs="宋体"/>
          <w:b/>
          <w:color w:val="auto"/>
          <w:spacing w:val="6"/>
          <w:sz w:val="32"/>
          <w:szCs w:val="32"/>
          <w:highlight w:val="none"/>
        </w:rPr>
      </w:pPr>
    </w:p>
    <w:p w14:paraId="30875990">
      <w:pPr>
        <w:spacing w:line="360" w:lineRule="auto"/>
        <w:jc w:val="center"/>
        <w:rPr>
          <w:rFonts w:ascii="宋体" w:hAnsi="宋体" w:cs="宋体"/>
          <w:b/>
          <w:color w:val="auto"/>
          <w:spacing w:val="6"/>
          <w:sz w:val="32"/>
          <w:szCs w:val="32"/>
          <w:highlight w:val="none"/>
        </w:rPr>
      </w:pPr>
    </w:p>
    <w:p w14:paraId="53F3CBA9">
      <w:pPr>
        <w:spacing w:line="360" w:lineRule="auto"/>
        <w:jc w:val="center"/>
        <w:rPr>
          <w:rFonts w:ascii="宋体" w:hAnsi="宋体" w:cs="宋体"/>
          <w:b/>
          <w:color w:val="auto"/>
          <w:spacing w:val="6"/>
          <w:sz w:val="32"/>
          <w:szCs w:val="32"/>
          <w:highlight w:val="none"/>
        </w:rPr>
      </w:pPr>
    </w:p>
    <w:p w14:paraId="411A28B2">
      <w:pPr>
        <w:spacing w:line="360" w:lineRule="auto"/>
        <w:jc w:val="center"/>
        <w:rPr>
          <w:rFonts w:ascii="宋体" w:hAnsi="宋体" w:cs="宋体"/>
          <w:b/>
          <w:color w:val="auto"/>
          <w:spacing w:val="6"/>
          <w:sz w:val="32"/>
          <w:szCs w:val="32"/>
          <w:highlight w:val="none"/>
        </w:rPr>
      </w:pPr>
    </w:p>
    <w:p w14:paraId="7FDD953F">
      <w:pPr>
        <w:spacing w:line="360" w:lineRule="auto"/>
        <w:jc w:val="center"/>
        <w:rPr>
          <w:rFonts w:ascii="宋体" w:hAnsi="宋体" w:cs="宋体"/>
          <w:b/>
          <w:color w:val="auto"/>
          <w:spacing w:val="6"/>
          <w:sz w:val="32"/>
          <w:szCs w:val="32"/>
          <w:highlight w:val="none"/>
        </w:rPr>
      </w:pPr>
    </w:p>
    <w:p w14:paraId="319ED419">
      <w:pPr>
        <w:spacing w:line="360" w:lineRule="auto"/>
        <w:jc w:val="center"/>
        <w:rPr>
          <w:rFonts w:ascii="宋体" w:hAnsi="宋体" w:cs="宋体"/>
          <w:b/>
          <w:color w:val="auto"/>
          <w:spacing w:val="6"/>
          <w:sz w:val="32"/>
          <w:szCs w:val="32"/>
          <w:highlight w:val="none"/>
        </w:rPr>
      </w:pPr>
    </w:p>
    <w:p w14:paraId="7AF67128">
      <w:pPr>
        <w:spacing w:line="360" w:lineRule="auto"/>
        <w:jc w:val="center"/>
        <w:rPr>
          <w:rFonts w:ascii="宋体" w:hAnsi="宋体" w:cs="宋体"/>
          <w:b/>
          <w:color w:val="auto"/>
          <w:spacing w:val="6"/>
          <w:sz w:val="32"/>
          <w:szCs w:val="32"/>
          <w:highlight w:val="none"/>
        </w:rPr>
      </w:pPr>
    </w:p>
    <w:p w14:paraId="48760467">
      <w:pPr>
        <w:spacing w:line="360" w:lineRule="auto"/>
        <w:jc w:val="center"/>
        <w:rPr>
          <w:rFonts w:ascii="宋体" w:hAnsi="宋体" w:cs="宋体"/>
          <w:b/>
          <w:color w:val="auto"/>
          <w:spacing w:val="6"/>
          <w:sz w:val="32"/>
          <w:szCs w:val="32"/>
          <w:highlight w:val="none"/>
        </w:rPr>
      </w:pPr>
    </w:p>
    <w:p w14:paraId="4BCF16DE">
      <w:pPr>
        <w:spacing w:line="360" w:lineRule="auto"/>
        <w:jc w:val="left"/>
        <w:rPr>
          <w:rFonts w:hint="eastAsia" w:ascii="宋体" w:hAnsi="宋体" w:cs="宋体"/>
          <w:b/>
          <w:color w:val="auto"/>
          <w:spacing w:val="6"/>
          <w:sz w:val="32"/>
          <w:szCs w:val="32"/>
          <w:highlight w:val="none"/>
        </w:rPr>
      </w:pPr>
    </w:p>
    <w:p w14:paraId="2A94B186">
      <w:pPr>
        <w:spacing w:line="360" w:lineRule="auto"/>
        <w:jc w:val="left"/>
        <w:rPr>
          <w:rFonts w:hint="eastAsia" w:ascii="宋体" w:hAnsi="宋体" w:cs="宋体"/>
          <w:b/>
          <w:color w:val="auto"/>
          <w:spacing w:val="6"/>
          <w:sz w:val="32"/>
          <w:szCs w:val="32"/>
          <w:highlight w:val="none"/>
        </w:rPr>
      </w:pPr>
    </w:p>
    <w:p w14:paraId="68204A32">
      <w:pPr>
        <w:spacing w:line="360" w:lineRule="auto"/>
        <w:jc w:val="left"/>
        <w:rPr>
          <w:rFonts w:hint="eastAsia" w:ascii="宋体" w:hAnsi="宋体" w:cs="宋体"/>
          <w:b/>
          <w:color w:val="auto"/>
          <w:spacing w:val="6"/>
          <w:sz w:val="32"/>
          <w:szCs w:val="32"/>
          <w:highlight w:val="none"/>
        </w:rPr>
      </w:pPr>
    </w:p>
    <w:p w14:paraId="59D7682D">
      <w:pPr>
        <w:spacing w:line="360" w:lineRule="auto"/>
        <w:jc w:val="left"/>
        <w:rPr>
          <w:rFonts w:hint="eastAsia" w:ascii="宋体" w:hAnsi="宋体" w:cs="宋体"/>
          <w:b/>
          <w:color w:val="auto"/>
          <w:spacing w:val="6"/>
          <w:sz w:val="32"/>
          <w:szCs w:val="32"/>
          <w:highlight w:val="none"/>
        </w:rPr>
      </w:pPr>
    </w:p>
    <w:p w14:paraId="4CF64B0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2665117">
      <w:pPr>
        <w:spacing w:line="360" w:lineRule="auto"/>
        <w:jc w:val="center"/>
        <w:rPr>
          <w:rFonts w:ascii="宋体" w:hAnsi="宋体" w:cs="宋体"/>
          <w:b/>
          <w:color w:val="auto"/>
          <w:sz w:val="24"/>
          <w:highlight w:val="none"/>
        </w:rPr>
      </w:pPr>
    </w:p>
    <w:p w14:paraId="59F81E7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61C7CD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DA217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967B18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3AA70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6ACAC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021B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189195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B7653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9BB3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ED1B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21891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9680AC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CC305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FD5C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A8D4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DBBC0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934C4A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92C6E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74B133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E69B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1C819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36E46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9176F6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3BD22B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2C8E0E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7D74C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78D59D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AEC48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579189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0B3125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F4A4F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6F5124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BE9F4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2EC05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96759E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DA8FBD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C213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6F875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C80EF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54200C4">
      <w:pPr>
        <w:spacing w:line="360" w:lineRule="auto"/>
        <w:rPr>
          <w:rFonts w:ascii="宋体" w:hAnsi="宋体" w:cs="宋体"/>
          <w:b/>
          <w:color w:val="auto"/>
          <w:sz w:val="24"/>
          <w:highlight w:val="none"/>
        </w:rPr>
      </w:pPr>
    </w:p>
    <w:p w14:paraId="6B1019E9">
      <w:pPr>
        <w:spacing w:line="360" w:lineRule="auto"/>
        <w:rPr>
          <w:rFonts w:ascii="宋体" w:hAnsi="宋体" w:cs="宋体"/>
          <w:b/>
          <w:color w:val="auto"/>
          <w:sz w:val="24"/>
          <w:highlight w:val="none"/>
        </w:rPr>
      </w:pPr>
    </w:p>
    <w:p w14:paraId="333FCEE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6A3972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C0A26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F2377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0B1A2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3EA17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9645C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E8723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129864B">
      <w:pPr>
        <w:spacing w:line="360" w:lineRule="auto"/>
        <w:rPr>
          <w:rFonts w:ascii="宋体" w:hAnsi="宋体" w:cs="宋体"/>
          <w:b/>
          <w:color w:val="auto"/>
          <w:sz w:val="24"/>
          <w:highlight w:val="none"/>
        </w:rPr>
      </w:pPr>
    </w:p>
    <w:p w14:paraId="4B084D25">
      <w:pPr>
        <w:autoSpaceDE w:val="0"/>
        <w:autoSpaceDN w:val="0"/>
        <w:jc w:val="center"/>
        <w:rPr>
          <w:rFonts w:ascii="宋体" w:hAnsi="宋体" w:cs="宋体"/>
          <w:b/>
          <w:color w:val="auto"/>
          <w:spacing w:val="6"/>
          <w:sz w:val="32"/>
          <w:szCs w:val="32"/>
          <w:highlight w:val="none"/>
        </w:rPr>
      </w:pPr>
    </w:p>
    <w:p w14:paraId="23A62EC7">
      <w:pPr>
        <w:autoSpaceDE w:val="0"/>
        <w:autoSpaceDN w:val="0"/>
        <w:jc w:val="center"/>
        <w:rPr>
          <w:rFonts w:ascii="宋体" w:hAnsi="宋体" w:cs="宋体"/>
          <w:b/>
          <w:color w:val="auto"/>
          <w:spacing w:val="6"/>
          <w:sz w:val="32"/>
          <w:szCs w:val="32"/>
          <w:highlight w:val="none"/>
        </w:rPr>
      </w:pPr>
    </w:p>
    <w:p w14:paraId="38A8CFC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3C9C71B">
      <w:pPr>
        <w:spacing w:line="360" w:lineRule="auto"/>
        <w:rPr>
          <w:rFonts w:ascii="宋体" w:hAnsi="宋体" w:cs="宋体"/>
          <w:color w:val="auto"/>
          <w:sz w:val="24"/>
          <w:highlight w:val="none"/>
          <w:u w:val="single"/>
        </w:rPr>
      </w:pPr>
    </w:p>
    <w:p w14:paraId="001E8976">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4F9C1E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08664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939B6C1">
      <w:pPr>
        <w:spacing w:line="360" w:lineRule="auto"/>
        <w:ind w:firstLine="494"/>
        <w:rPr>
          <w:rFonts w:ascii="宋体" w:hAnsi="宋体" w:cs="宋体"/>
          <w:color w:val="auto"/>
          <w:sz w:val="24"/>
          <w:highlight w:val="none"/>
        </w:rPr>
      </w:pPr>
    </w:p>
    <w:p w14:paraId="656DC1C3">
      <w:pPr>
        <w:spacing w:line="360" w:lineRule="auto"/>
        <w:ind w:firstLine="494"/>
        <w:rPr>
          <w:rFonts w:ascii="宋体" w:hAnsi="宋体" w:cs="宋体"/>
          <w:color w:val="auto"/>
          <w:sz w:val="24"/>
          <w:highlight w:val="none"/>
        </w:rPr>
      </w:pPr>
    </w:p>
    <w:p w14:paraId="38B207EC">
      <w:pPr>
        <w:spacing w:line="360" w:lineRule="auto"/>
        <w:ind w:firstLine="494"/>
        <w:rPr>
          <w:rFonts w:ascii="宋体" w:hAnsi="宋体" w:cs="宋体"/>
          <w:color w:val="auto"/>
          <w:sz w:val="24"/>
          <w:highlight w:val="none"/>
        </w:rPr>
      </w:pPr>
    </w:p>
    <w:p w14:paraId="5C94C43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993793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7880218">
      <w:pPr>
        <w:rPr>
          <w:rFonts w:ascii="宋体" w:hAnsi="宋体" w:cs="宋体"/>
          <w:color w:val="auto"/>
          <w:sz w:val="24"/>
          <w:highlight w:val="none"/>
        </w:rPr>
      </w:pPr>
      <w:r>
        <w:rPr>
          <w:rFonts w:hint="eastAsia" w:ascii="宋体" w:hAnsi="宋体" w:cs="宋体"/>
          <w:b/>
          <w:bCs/>
          <w:color w:val="auto"/>
          <w:sz w:val="24"/>
          <w:highlight w:val="none"/>
        </w:rPr>
        <w:t>附：</w:t>
      </w:r>
    </w:p>
    <w:p w14:paraId="0203517D">
      <w:pPr>
        <w:spacing w:line="360" w:lineRule="auto"/>
        <w:rPr>
          <w:rFonts w:ascii="宋体" w:hAnsi="宋体" w:cs="宋体"/>
          <w:bCs/>
          <w:color w:val="auto"/>
          <w:sz w:val="24"/>
          <w:highlight w:val="none"/>
        </w:rPr>
      </w:pPr>
      <w:r>
        <w:rPr>
          <w:rFonts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55EEA3E4">
      <w:pPr>
        <w:autoSpaceDE w:val="0"/>
        <w:autoSpaceDN w:val="0"/>
        <w:jc w:val="center"/>
        <w:rPr>
          <w:rFonts w:ascii="宋体" w:hAnsi="宋体" w:cs="宋体"/>
          <w:b/>
          <w:color w:val="auto"/>
          <w:spacing w:val="6"/>
          <w:sz w:val="32"/>
          <w:szCs w:val="32"/>
          <w:highlight w:val="none"/>
        </w:rPr>
      </w:pPr>
    </w:p>
    <w:p w14:paraId="14B5E9C9">
      <w:pPr>
        <w:autoSpaceDE w:val="0"/>
        <w:autoSpaceDN w:val="0"/>
        <w:jc w:val="center"/>
        <w:rPr>
          <w:rFonts w:ascii="宋体" w:hAnsi="宋体" w:cs="宋体"/>
          <w:b/>
          <w:color w:val="auto"/>
          <w:spacing w:val="6"/>
          <w:sz w:val="32"/>
          <w:szCs w:val="32"/>
          <w:highlight w:val="none"/>
        </w:rPr>
      </w:pPr>
    </w:p>
    <w:p w14:paraId="45AED9AB">
      <w:pPr>
        <w:autoSpaceDE w:val="0"/>
        <w:autoSpaceDN w:val="0"/>
        <w:jc w:val="center"/>
        <w:rPr>
          <w:rFonts w:ascii="宋体" w:hAnsi="宋体" w:cs="宋体"/>
          <w:b/>
          <w:color w:val="auto"/>
          <w:spacing w:val="6"/>
          <w:sz w:val="32"/>
          <w:szCs w:val="32"/>
          <w:highlight w:val="none"/>
        </w:rPr>
      </w:pPr>
    </w:p>
    <w:p w14:paraId="6509D412">
      <w:pPr>
        <w:autoSpaceDE w:val="0"/>
        <w:autoSpaceDN w:val="0"/>
        <w:jc w:val="center"/>
        <w:rPr>
          <w:rFonts w:ascii="宋体" w:hAnsi="宋体" w:cs="宋体"/>
          <w:b/>
          <w:color w:val="auto"/>
          <w:spacing w:val="6"/>
          <w:sz w:val="32"/>
          <w:szCs w:val="32"/>
          <w:highlight w:val="none"/>
        </w:rPr>
      </w:pPr>
    </w:p>
    <w:p w14:paraId="1F83DF37">
      <w:pPr>
        <w:autoSpaceDE w:val="0"/>
        <w:autoSpaceDN w:val="0"/>
        <w:jc w:val="center"/>
        <w:rPr>
          <w:rFonts w:ascii="宋体" w:hAnsi="宋体" w:cs="宋体"/>
          <w:b/>
          <w:color w:val="auto"/>
          <w:spacing w:val="6"/>
          <w:sz w:val="32"/>
          <w:szCs w:val="32"/>
          <w:highlight w:val="none"/>
        </w:rPr>
      </w:pPr>
    </w:p>
    <w:p w14:paraId="436E3EC8">
      <w:pPr>
        <w:autoSpaceDE w:val="0"/>
        <w:autoSpaceDN w:val="0"/>
        <w:jc w:val="center"/>
        <w:rPr>
          <w:rFonts w:ascii="宋体" w:hAnsi="宋体" w:cs="宋体"/>
          <w:b/>
          <w:color w:val="auto"/>
          <w:spacing w:val="6"/>
          <w:sz w:val="32"/>
          <w:szCs w:val="32"/>
          <w:highlight w:val="none"/>
        </w:rPr>
      </w:pPr>
    </w:p>
    <w:p w14:paraId="37D4E011">
      <w:pPr>
        <w:autoSpaceDE w:val="0"/>
        <w:autoSpaceDN w:val="0"/>
        <w:jc w:val="center"/>
        <w:rPr>
          <w:rFonts w:ascii="宋体" w:hAnsi="宋体" w:cs="宋体"/>
          <w:b/>
          <w:color w:val="auto"/>
          <w:spacing w:val="6"/>
          <w:sz w:val="32"/>
          <w:szCs w:val="32"/>
          <w:highlight w:val="none"/>
        </w:rPr>
      </w:pPr>
    </w:p>
    <w:p w14:paraId="4F5F0B2A">
      <w:pPr>
        <w:autoSpaceDE w:val="0"/>
        <w:autoSpaceDN w:val="0"/>
        <w:jc w:val="center"/>
        <w:rPr>
          <w:rFonts w:ascii="宋体" w:hAnsi="宋体" w:cs="宋体"/>
          <w:b/>
          <w:color w:val="auto"/>
          <w:spacing w:val="6"/>
          <w:sz w:val="32"/>
          <w:szCs w:val="32"/>
          <w:highlight w:val="none"/>
        </w:rPr>
      </w:pPr>
    </w:p>
    <w:p w14:paraId="4F92C5C5">
      <w:pPr>
        <w:autoSpaceDE w:val="0"/>
        <w:autoSpaceDN w:val="0"/>
        <w:jc w:val="center"/>
        <w:rPr>
          <w:rFonts w:ascii="宋体" w:hAnsi="宋体" w:cs="宋体"/>
          <w:b/>
          <w:color w:val="auto"/>
          <w:spacing w:val="6"/>
          <w:sz w:val="32"/>
          <w:szCs w:val="32"/>
          <w:highlight w:val="none"/>
        </w:rPr>
      </w:pPr>
    </w:p>
    <w:p w14:paraId="19A03B73">
      <w:pPr>
        <w:autoSpaceDE w:val="0"/>
        <w:autoSpaceDN w:val="0"/>
        <w:jc w:val="center"/>
        <w:rPr>
          <w:rFonts w:ascii="宋体" w:hAnsi="宋体" w:cs="宋体"/>
          <w:b/>
          <w:color w:val="auto"/>
          <w:spacing w:val="6"/>
          <w:sz w:val="32"/>
          <w:szCs w:val="32"/>
          <w:highlight w:val="none"/>
        </w:rPr>
      </w:pPr>
    </w:p>
    <w:p w14:paraId="624E126E">
      <w:pPr>
        <w:autoSpaceDE w:val="0"/>
        <w:autoSpaceDN w:val="0"/>
        <w:jc w:val="center"/>
        <w:rPr>
          <w:rFonts w:ascii="宋体" w:hAnsi="宋体" w:cs="宋体"/>
          <w:b/>
          <w:color w:val="auto"/>
          <w:spacing w:val="6"/>
          <w:sz w:val="32"/>
          <w:szCs w:val="32"/>
          <w:highlight w:val="none"/>
        </w:rPr>
      </w:pPr>
    </w:p>
    <w:p w14:paraId="58B746C1">
      <w:pPr>
        <w:autoSpaceDE w:val="0"/>
        <w:autoSpaceDN w:val="0"/>
        <w:jc w:val="center"/>
        <w:rPr>
          <w:rFonts w:ascii="宋体" w:hAnsi="宋体" w:cs="宋体"/>
          <w:b/>
          <w:color w:val="auto"/>
          <w:spacing w:val="6"/>
          <w:sz w:val="32"/>
          <w:szCs w:val="32"/>
          <w:highlight w:val="none"/>
        </w:rPr>
      </w:pPr>
    </w:p>
    <w:p w14:paraId="4C84962C">
      <w:pPr>
        <w:snapToGrid w:val="0"/>
        <w:spacing w:line="360" w:lineRule="auto"/>
        <w:jc w:val="center"/>
        <w:outlineLvl w:val="0"/>
        <w:rPr>
          <w:rFonts w:hint="eastAsia" w:ascii="宋体" w:hAnsi="宋体" w:cs="宋体"/>
          <w:b/>
          <w:color w:val="auto"/>
          <w:kern w:val="0"/>
          <w:sz w:val="32"/>
          <w:szCs w:val="32"/>
          <w:highlight w:val="none"/>
        </w:rPr>
      </w:pPr>
    </w:p>
    <w:p w14:paraId="3FC5E547">
      <w:pPr>
        <w:snapToGrid w:val="0"/>
        <w:spacing w:line="360" w:lineRule="auto"/>
        <w:jc w:val="center"/>
        <w:outlineLvl w:val="0"/>
        <w:rPr>
          <w:rFonts w:hint="eastAsia" w:ascii="宋体" w:hAnsi="宋体" w:cs="宋体"/>
          <w:b/>
          <w:color w:val="auto"/>
          <w:kern w:val="0"/>
          <w:sz w:val="32"/>
          <w:szCs w:val="32"/>
          <w:highlight w:val="none"/>
        </w:rPr>
      </w:pPr>
    </w:p>
    <w:p w14:paraId="32A75E3D">
      <w:pPr>
        <w:snapToGrid w:val="0"/>
        <w:spacing w:line="360" w:lineRule="auto"/>
        <w:jc w:val="center"/>
        <w:outlineLvl w:val="0"/>
        <w:rPr>
          <w:rFonts w:hint="eastAsia" w:ascii="宋体" w:hAnsi="宋体" w:cs="宋体"/>
          <w:b/>
          <w:color w:val="auto"/>
          <w:kern w:val="0"/>
          <w:sz w:val="32"/>
          <w:szCs w:val="32"/>
          <w:highlight w:val="none"/>
        </w:rPr>
      </w:pPr>
    </w:p>
    <w:p w14:paraId="30F09280">
      <w:pPr>
        <w:snapToGrid w:val="0"/>
        <w:spacing w:line="360" w:lineRule="auto"/>
        <w:jc w:val="center"/>
        <w:outlineLvl w:val="0"/>
        <w:rPr>
          <w:rFonts w:hint="eastAsia" w:ascii="宋体" w:hAnsi="宋体" w:cs="宋体"/>
          <w:b/>
          <w:color w:val="auto"/>
          <w:kern w:val="0"/>
          <w:sz w:val="32"/>
          <w:szCs w:val="32"/>
          <w:highlight w:val="none"/>
        </w:rPr>
      </w:pPr>
    </w:p>
    <w:p w14:paraId="12B85F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AAA7E4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CEB22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972A0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0323E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7AAB8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FBE3F5C">
      <w:pPr>
        <w:snapToGrid w:val="0"/>
        <w:spacing w:line="360" w:lineRule="auto"/>
        <w:ind w:firstLine="576"/>
        <w:rPr>
          <w:rFonts w:ascii="宋体" w:hAnsi="宋体" w:cs="宋体"/>
          <w:color w:val="auto"/>
          <w:kern w:val="0"/>
          <w:sz w:val="24"/>
          <w:highlight w:val="none"/>
          <w:lang w:val="zh-CN"/>
        </w:rPr>
      </w:pPr>
      <w:bookmarkStart w:id="55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41DE6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48E59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1"/>
    <w:p w14:paraId="3A8633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C1D916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F67D9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F5170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B1107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409A7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AF22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486DA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640F1F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51268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D51C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DD3AB9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C4E57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7B942D7">
      <w:pPr>
        <w:autoSpaceDE w:val="0"/>
        <w:autoSpaceDN w:val="0"/>
        <w:jc w:val="center"/>
        <w:rPr>
          <w:rFonts w:ascii="宋体" w:hAnsi="宋体" w:cs="宋体"/>
          <w:b/>
          <w:color w:val="auto"/>
          <w:spacing w:val="6"/>
          <w:sz w:val="32"/>
          <w:szCs w:val="32"/>
          <w:highlight w:val="none"/>
        </w:rPr>
      </w:pPr>
    </w:p>
    <w:p w14:paraId="45A8A739">
      <w:pPr>
        <w:autoSpaceDE w:val="0"/>
        <w:autoSpaceDN w:val="0"/>
        <w:jc w:val="center"/>
        <w:rPr>
          <w:rFonts w:ascii="宋体" w:hAnsi="宋体" w:cs="宋体"/>
          <w:b/>
          <w:color w:val="auto"/>
          <w:spacing w:val="6"/>
          <w:sz w:val="32"/>
          <w:szCs w:val="32"/>
          <w:highlight w:val="none"/>
        </w:rPr>
      </w:pPr>
    </w:p>
    <w:p w14:paraId="343BE017">
      <w:pPr>
        <w:autoSpaceDE w:val="0"/>
        <w:autoSpaceDN w:val="0"/>
        <w:jc w:val="center"/>
        <w:rPr>
          <w:rFonts w:ascii="宋体" w:hAnsi="宋体" w:cs="宋体"/>
          <w:b/>
          <w:color w:val="auto"/>
          <w:spacing w:val="6"/>
          <w:sz w:val="32"/>
          <w:szCs w:val="32"/>
          <w:highlight w:val="none"/>
        </w:rPr>
      </w:pPr>
    </w:p>
    <w:p w14:paraId="4822BB0D">
      <w:pPr>
        <w:autoSpaceDE w:val="0"/>
        <w:autoSpaceDN w:val="0"/>
        <w:jc w:val="center"/>
        <w:rPr>
          <w:rFonts w:ascii="宋体" w:hAnsi="宋体" w:cs="宋体"/>
          <w:b/>
          <w:color w:val="auto"/>
          <w:spacing w:val="6"/>
          <w:sz w:val="32"/>
          <w:szCs w:val="32"/>
          <w:highlight w:val="none"/>
        </w:rPr>
      </w:pPr>
    </w:p>
    <w:p w14:paraId="69056ECD">
      <w:pPr>
        <w:autoSpaceDE w:val="0"/>
        <w:autoSpaceDN w:val="0"/>
        <w:jc w:val="center"/>
        <w:rPr>
          <w:rFonts w:ascii="宋体" w:hAnsi="宋体" w:cs="宋体"/>
          <w:b/>
          <w:color w:val="auto"/>
          <w:spacing w:val="6"/>
          <w:sz w:val="32"/>
          <w:szCs w:val="32"/>
          <w:highlight w:val="none"/>
        </w:rPr>
      </w:pPr>
    </w:p>
    <w:p w14:paraId="6EE9B6B6">
      <w:pPr>
        <w:autoSpaceDE w:val="0"/>
        <w:autoSpaceDN w:val="0"/>
        <w:jc w:val="center"/>
        <w:rPr>
          <w:rFonts w:ascii="宋体" w:hAnsi="宋体" w:cs="宋体"/>
          <w:b/>
          <w:color w:val="auto"/>
          <w:spacing w:val="6"/>
          <w:sz w:val="32"/>
          <w:szCs w:val="32"/>
          <w:highlight w:val="none"/>
        </w:rPr>
      </w:pPr>
    </w:p>
    <w:p w14:paraId="1B2A0A4D">
      <w:pPr>
        <w:autoSpaceDE w:val="0"/>
        <w:autoSpaceDN w:val="0"/>
        <w:jc w:val="center"/>
        <w:rPr>
          <w:rFonts w:ascii="宋体" w:hAnsi="宋体" w:cs="宋体"/>
          <w:b/>
          <w:color w:val="auto"/>
          <w:spacing w:val="6"/>
          <w:sz w:val="32"/>
          <w:szCs w:val="32"/>
          <w:highlight w:val="none"/>
        </w:rPr>
      </w:pPr>
    </w:p>
    <w:p w14:paraId="410591C4">
      <w:pPr>
        <w:autoSpaceDE w:val="0"/>
        <w:autoSpaceDN w:val="0"/>
        <w:jc w:val="center"/>
        <w:rPr>
          <w:rFonts w:ascii="宋体" w:hAnsi="宋体" w:cs="宋体"/>
          <w:b/>
          <w:color w:val="auto"/>
          <w:spacing w:val="6"/>
          <w:sz w:val="32"/>
          <w:szCs w:val="32"/>
          <w:highlight w:val="none"/>
        </w:rPr>
      </w:pPr>
    </w:p>
    <w:p w14:paraId="5583887C">
      <w:pPr>
        <w:autoSpaceDE w:val="0"/>
        <w:autoSpaceDN w:val="0"/>
        <w:jc w:val="center"/>
        <w:rPr>
          <w:rFonts w:ascii="宋体" w:hAnsi="宋体" w:cs="宋体"/>
          <w:b/>
          <w:color w:val="auto"/>
          <w:spacing w:val="6"/>
          <w:sz w:val="32"/>
          <w:szCs w:val="32"/>
          <w:highlight w:val="none"/>
        </w:rPr>
      </w:pPr>
    </w:p>
    <w:p w14:paraId="28348652">
      <w:pPr>
        <w:autoSpaceDE w:val="0"/>
        <w:autoSpaceDN w:val="0"/>
        <w:jc w:val="center"/>
        <w:rPr>
          <w:rFonts w:ascii="宋体" w:hAnsi="宋体" w:cs="宋体"/>
          <w:b/>
          <w:color w:val="auto"/>
          <w:spacing w:val="6"/>
          <w:sz w:val="32"/>
          <w:szCs w:val="32"/>
          <w:highlight w:val="none"/>
        </w:rPr>
      </w:pPr>
    </w:p>
    <w:p w14:paraId="4C702504">
      <w:pPr>
        <w:autoSpaceDE w:val="0"/>
        <w:autoSpaceDN w:val="0"/>
        <w:jc w:val="center"/>
        <w:rPr>
          <w:rFonts w:ascii="宋体" w:hAnsi="宋体" w:cs="宋体"/>
          <w:b/>
          <w:color w:val="auto"/>
          <w:spacing w:val="6"/>
          <w:sz w:val="32"/>
          <w:szCs w:val="32"/>
          <w:highlight w:val="none"/>
        </w:rPr>
      </w:pPr>
    </w:p>
    <w:p w14:paraId="62D4F3A5">
      <w:pPr>
        <w:autoSpaceDE w:val="0"/>
        <w:autoSpaceDN w:val="0"/>
        <w:jc w:val="center"/>
        <w:rPr>
          <w:rFonts w:ascii="宋体" w:hAnsi="宋体" w:cs="宋体"/>
          <w:b/>
          <w:color w:val="auto"/>
          <w:spacing w:val="6"/>
          <w:sz w:val="32"/>
          <w:szCs w:val="32"/>
          <w:highlight w:val="none"/>
        </w:rPr>
      </w:pPr>
    </w:p>
    <w:p w14:paraId="232AC3D9">
      <w:pPr>
        <w:autoSpaceDE w:val="0"/>
        <w:autoSpaceDN w:val="0"/>
        <w:jc w:val="center"/>
        <w:rPr>
          <w:rFonts w:ascii="宋体" w:hAnsi="宋体" w:cs="宋体"/>
          <w:b/>
          <w:color w:val="auto"/>
          <w:spacing w:val="6"/>
          <w:sz w:val="32"/>
          <w:szCs w:val="32"/>
          <w:highlight w:val="none"/>
        </w:rPr>
      </w:pPr>
    </w:p>
    <w:p w14:paraId="60C1B380">
      <w:pPr>
        <w:autoSpaceDE w:val="0"/>
        <w:autoSpaceDN w:val="0"/>
        <w:jc w:val="center"/>
        <w:rPr>
          <w:rFonts w:ascii="宋体" w:hAnsi="宋体" w:cs="宋体"/>
          <w:b/>
          <w:color w:val="auto"/>
          <w:spacing w:val="6"/>
          <w:sz w:val="32"/>
          <w:szCs w:val="32"/>
          <w:highlight w:val="none"/>
        </w:rPr>
      </w:pPr>
    </w:p>
    <w:p w14:paraId="393DF7E4">
      <w:pPr>
        <w:autoSpaceDE w:val="0"/>
        <w:autoSpaceDN w:val="0"/>
        <w:jc w:val="center"/>
        <w:rPr>
          <w:rFonts w:ascii="宋体" w:hAnsi="宋体" w:cs="宋体"/>
          <w:b/>
          <w:color w:val="auto"/>
          <w:spacing w:val="6"/>
          <w:sz w:val="32"/>
          <w:szCs w:val="32"/>
          <w:highlight w:val="none"/>
        </w:rPr>
      </w:pPr>
    </w:p>
    <w:p w14:paraId="387C0E5B">
      <w:pPr>
        <w:autoSpaceDE w:val="0"/>
        <w:autoSpaceDN w:val="0"/>
        <w:jc w:val="center"/>
        <w:rPr>
          <w:rFonts w:ascii="宋体" w:hAnsi="宋体" w:cs="宋体"/>
          <w:b/>
          <w:color w:val="auto"/>
          <w:spacing w:val="6"/>
          <w:sz w:val="32"/>
          <w:szCs w:val="32"/>
          <w:highlight w:val="none"/>
        </w:rPr>
      </w:pPr>
    </w:p>
    <w:p w14:paraId="3574BD09">
      <w:pPr>
        <w:autoSpaceDE w:val="0"/>
        <w:autoSpaceDN w:val="0"/>
        <w:jc w:val="center"/>
        <w:rPr>
          <w:rFonts w:ascii="宋体" w:hAnsi="宋体" w:cs="宋体"/>
          <w:b/>
          <w:color w:val="auto"/>
          <w:spacing w:val="6"/>
          <w:sz w:val="32"/>
          <w:szCs w:val="32"/>
          <w:highlight w:val="none"/>
        </w:rPr>
      </w:pPr>
    </w:p>
    <w:p w14:paraId="211C7C16">
      <w:pPr>
        <w:autoSpaceDE w:val="0"/>
        <w:autoSpaceDN w:val="0"/>
        <w:jc w:val="center"/>
        <w:rPr>
          <w:rFonts w:ascii="宋体" w:hAnsi="宋体" w:cs="宋体"/>
          <w:b/>
          <w:color w:val="auto"/>
          <w:spacing w:val="6"/>
          <w:sz w:val="32"/>
          <w:szCs w:val="32"/>
          <w:highlight w:val="none"/>
        </w:rPr>
      </w:pPr>
    </w:p>
    <w:p w14:paraId="7F52A1E2">
      <w:pPr>
        <w:autoSpaceDE w:val="0"/>
        <w:autoSpaceDN w:val="0"/>
        <w:jc w:val="center"/>
        <w:rPr>
          <w:rFonts w:ascii="宋体" w:hAnsi="宋体" w:cs="宋体"/>
          <w:b/>
          <w:color w:val="auto"/>
          <w:spacing w:val="6"/>
          <w:sz w:val="32"/>
          <w:szCs w:val="32"/>
          <w:highlight w:val="none"/>
        </w:rPr>
      </w:pPr>
    </w:p>
    <w:p w14:paraId="0AF56893">
      <w:pPr>
        <w:snapToGrid w:val="0"/>
        <w:spacing w:line="360" w:lineRule="auto"/>
        <w:jc w:val="center"/>
        <w:outlineLvl w:val="0"/>
        <w:rPr>
          <w:rFonts w:hint="eastAsia" w:ascii="宋体" w:hAnsi="宋体" w:cs="宋体"/>
          <w:b/>
          <w:color w:val="auto"/>
          <w:kern w:val="0"/>
          <w:sz w:val="32"/>
          <w:szCs w:val="32"/>
          <w:highlight w:val="none"/>
        </w:rPr>
      </w:pPr>
    </w:p>
    <w:p w14:paraId="58566F5D">
      <w:pPr>
        <w:snapToGrid w:val="0"/>
        <w:spacing w:line="360" w:lineRule="auto"/>
        <w:jc w:val="center"/>
        <w:outlineLvl w:val="0"/>
        <w:rPr>
          <w:rFonts w:hint="eastAsia" w:ascii="宋体" w:hAnsi="宋体" w:cs="宋体"/>
          <w:b/>
          <w:color w:val="auto"/>
          <w:kern w:val="0"/>
          <w:sz w:val="32"/>
          <w:szCs w:val="32"/>
          <w:highlight w:val="none"/>
        </w:rPr>
      </w:pPr>
    </w:p>
    <w:p w14:paraId="74A39C34">
      <w:pPr>
        <w:snapToGrid w:val="0"/>
        <w:spacing w:line="360" w:lineRule="auto"/>
        <w:jc w:val="center"/>
        <w:outlineLvl w:val="0"/>
        <w:rPr>
          <w:rFonts w:hint="eastAsia" w:ascii="宋体" w:hAnsi="宋体" w:cs="宋体"/>
          <w:b/>
          <w:color w:val="auto"/>
          <w:kern w:val="0"/>
          <w:sz w:val="32"/>
          <w:szCs w:val="32"/>
          <w:highlight w:val="none"/>
        </w:rPr>
      </w:pPr>
    </w:p>
    <w:p w14:paraId="04E76F21">
      <w:pPr>
        <w:snapToGrid w:val="0"/>
        <w:spacing w:line="360" w:lineRule="auto"/>
        <w:jc w:val="center"/>
        <w:outlineLvl w:val="0"/>
        <w:rPr>
          <w:rFonts w:hint="eastAsia" w:ascii="宋体" w:hAnsi="宋体" w:cs="宋体"/>
          <w:b/>
          <w:color w:val="auto"/>
          <w:kern w:val="0"/>
          <w:sz w:val="32"/>
          <w:szCs w:val="32"/>
          <w:highlight w:val="none"/>
        </w:rPr>
      </w:pPr>
    </w:p>
    <w:p w14:paraId="1DE5D17F">
      <w:pPr>
        <w:snapToGrid w:val="0"/>
        <w:spacing w:line="360" w:lineRule="auto"/>
        <w:jc w:val="center"/>
        <w:outlineLvl w:val="0"/>
        <w:rPr>
          <w:rFonts w:hint="eastAsia" w:ascii="宋体" w:hAnsi="宋体" w:cs="宋体"/>
          <w:b/>
          <w:color w:val="auto"/>
          <w:kern w:val="0"/>
          <w:sz w:val="32"/>
          <w:szCs w:val="32"/>
          <w:highlight w:val="none"/>
        </w:rPr>
      </w:pPr>
    </w:p>
    <w:p w14:paraId="6947228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500CD6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93EB5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7D799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69C9B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5B03894">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4BAE3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F3142B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70E403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2"/>
    </w:p>
    <w:p w14:paraId="619B34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C98212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72D20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74AC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CD2C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3C3C9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DD5F3D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2CBB7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DE477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3C589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EC171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30D3BD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A02471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3B4C8B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8C622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753211">
      <w:pPr>
        <w:autoSpaceDE w:val="0"/>
        <w:autoSpaceDN w:val="0"/>
        <w:jc w:val="center"/>
        <w:rPr>
          <w:rFonts w:ascii="宋体" w:hAnsi="宋体" w:cs="宋体"/>
          <w:b/>
          <w:color w:val="auto"/>
          <w:spacing w:val="6"/>
          <w:sz w:val="32"/>
          <w:szCs w:val="32"/>
          <w:highlight w:val="none"/>
        </w:rPr>
      </w:pPr>
    </w:p>
    <w:p w14:paraId="1FD8ABDE">
      <w:pPr>
        <w:autoSpaceDE w:val="0"/>
        <w:autoSpaceDN w:val="0"/>
        <w:jc w:val="center"/>
        <w:rPr>
          <w:rFonts w:ascii="宋体" w:hAnsi="宋体" w:cs="宋体"/>
          <w:b/>
          <w:color w:val="auto"/>
          <w:spacing w:val="6"/>
          <w:sz w:val="32"/>
          <w:szCs w:val="32"/>
          <w:highlight w:val="none"/>
        </w:rPr>
      </w:pPr>
    </w:p>
    <w:p w14:paraId="352CC4B7">
      <w:pPr>
        <w:autoSpaceDE w:val="0"/>
        <w:autoSpaceDN w:val="0"/>
        <w:jc w:val="center"/>
        <w:rPr>
          <w:rFonts w:ascii="宋体" w:hAnsi="宋体" w:cs="宋体"/>
          <w:b/>
          <w:color w:val="auto"/>
          <w:spacing w:val="6"/>
          <w:sz w:val="32"/>
          <w:szCs w:val="32"/>
          <w:highlight w:val="none"/>
        </w:rPr>
      </w:pPr>
    </w:p>
    <w:p w14:paraId="45EFA011">
      <w:pPr>
        <w:autoSpaceDE w:val="0"/>
        <w:autoSpaceDN w:val="0"/>
        <w:jc w:val="center"/>
        <w:rPr>
          <w:rFonts w:ascii="宋体" w:hAnsi="宋体" w:cs="宋体"/>
          <w:b/>
          <w:color w:val="auto"/>
          <w:spacing w:val="6"/>
          <w:sz w:val="32"/>
          <w:szCs w:val="32"/>
          <w:highlight w:val="none"/>
        </w:rPr>
      </w:pPr>
    </w:p>
    <w:p w14:paraId="7ABC68C0">
      <w:pPr>
        <w:autoSpaceDE w:val="0"/>
        <w:autoSpaceDN w:val="0"/>
        <w:jc w:val="center"/>
        <w:rPr>
          <w:rFonts w:ascii="宋体" w:hAnsi="宋体" w:cs="宋体"/>
          <w:b/>
          <w:color w:val="auto"/>
          <w:spacing w:val="6"/>
          <w:sz w:val="32"/>
          <w:szCs w:val="32"/>
          <w:highlight w:val="none"/>
        </w:rPr>
      </w:pPr>
    </w:p>
    <w:p w14:paraId="577807E0">
      <w:pPr>
        <w:autoSpaceDE w:val="0"/>
        <w:autoSpaceDN w:val="0"/>
        <w:jc w:val="center"/>
        <w:rPr>
          <w:rFonts w:ascii="宋体" w:hAnsi="宋体" w:cs="宋体"/>
          <w:b/>
          <w:color w:val="auto"/>
          <w:spacing w:val="6"/>
          <w:sz w:val="32"/>
          <w:szCs w:val="32"/>
          <w:highlight w:val="none"/>
        </w:rPr>
      </w:pPr>
    </w:p>
    <w:p w14:paraId="68FC8C00">
      <w:pPr>
        <w:autoSpaceDE w:val="0"/>
        <w:autoSpaceDN w:val="0"/>
        <w:jc w:val="center"/>
        <w:rPr>
          <w:rFonts w:ascii="宋体" w:hAnsi="宋体" w:cs="宋体"/>
          <w:b/>
          <w:color w:val="auto"/>
          <w:spacing w:val="6"/>
          <w:sz w:val="32"/>
          <w:szCs w:val="32"/>
          <w:highlight w:val="none"/>
        </w:rPr>
      </w:pPr>
    </w:p>
    <w:p w14:paraId="2C6ADACD">
      <w:pPr>
        <w:autoSpaceDE w:val="0"/>
        <w:autoSpaceDN w:val="0"/>
        <w:jc w:val="center"/>
        <w:rPr>
          <w:rFonts w:ascii="宋体" w:hAnsi="宋体" w:cs="宋体"/>
          <w:b/>
          <w:color w:val="auto"/>
          <w:spacing w:val="6"/>
          <w:sz w:val="32"/>
          <w:szCs w:val="32"/>
          <w:highlight w:val="none"/>
        </w:rPr>
      </w:pPr>
    </w:p>
    <w:p w14:paraId="521F29A7">
      <w:pPr>
        <w:autoSpaceDE w:val="0"/>
        <w:autoSpaceDN w:val="0"/>
        <w:jc w:val="center"/>
        <w:rPr>
          <w:rFonts w:ascii="宋体" w:hAnsi="宋体" w:cs="宋体"/>
          <w:b/>
          <w:color w:val="auto"/>
          <w:spacing w:val="6"/>
          <w:sz w:val="32"/>
          <w:szCs w:val="32"/>
          <w:highlight w:val="none"/>
        </w:rPr>
      </w:pPr>
    </w:p>
    <w:p w14:paraId="7B635A10">
      <w:pPr>
        <w:autoSpaceDE w:val="0"/>
        <w:autoSpaceDN w:val="0"/>
        <w:jc w:val="center"/>
        <w:rPr>
          <w:rFonts w:ascii="宋体" w:hAnsi="宋体" w:cs="宋体"/>
          <w:b/>
          <w:color w:val="auto"/>
          <w:spacing w:val="6"/>
          <w:sz w:val="32"/>
          <w:szCs w:val="32"/>
          <w:highlight w:val="none"/>
        </w:rPr>
      </w:pPr>
    </w:p>
    <w:p w14:paraId="3929C08D">
      <w:pPr>
        <w:autoSpaceDE w:val="0"/>
        <w:autoSpaceDN w:val="0"/>
        <w:jc w:val="center"/>
        <w:rPr>
          <w:rFonts w:ascii="宋体" w:hAnsi="宋体" w:cs="宋体"/>
          <w:b/>
          <w:color w:val="auto"/>
          <w:spacing w:val="6"/>
          <w:sz w:val="32"/>
          <w:szCs w:val="32"/>
          <w:highlight w:val="none"/>
        </w:rPr>
      </w:pPr>
    </w:p>
    <w:p w14:paraId="34BC27C4">
      <w:pPr>
        <w:autoSpaceDE w:val="0"/>
        <w:autoSpaceDN w:val="0"/>
        <w:jc w:val="center"/>
        <w:rPr>
          <w:rFonts w:ascii="宋体" w:hAnsi="宋体" w:cs="宋体"/>
          <w:b/>
          <w:color w:val="auto"/>
          <w:spacing w:val="6"/>
          <w:sz w:val="32"/>
          <w:szCs w:val="32"/>
          <w:highlight w:val="none"/>
        </w:rPr>
      </w:pPr>
    </w:p>
    <w:p w14:paraId="4749FF50">
      <w:pPr>
        <w:autoSpaceDE w:val="0"/>
        <w:autoSpaceDN w:val="0"/>
        <w:jc w:val="center"/>
        <w:rPr>
          <w:rFonts w:ascii="宋体" w:hAnsi="宋体" w:cs="宋体"/>
          <w:b/>
          <w:color w:val="auto"/>
          <w:spacing w:val="6"/>
          <w:sz w:val="32"/>
          <w:szCs w:val="32"/>
          <w:highlight w:val="none"/>
        </w:rPr>
      </w:pPr>
    </w:p>
    <w:p w14:paraId="192B2DDB">
      <w:pPr>
        <w:autoSpaceDE w:val="0"/>
        <w:autoSpaceDN w:val="0"/>
        <w:jc w:val="center"/>
        <w:rPr>
          <w:rFonts w:ascii="宋体" w:hAnsi="宋体" w:cs="宋体"/>
          <w:b/>
          <w:color w:val="auto"/>
          <w:spacing w:val="6"/>
          <w:sz w:val="32"/>
          <w:szCs w:val="32"/>
          <w:highlight w:val="none"/>
        </w:rPr>
      </w:pPr>
    </w:p>
    <w:p w14:paraId="696B70A4">
      <w:pPr>
        <w:autoSpaceDE w:val="0"/>
        <w:autoSpaceDN w:val="0"/>
        <w:jc w:val="center"/>
        <w:rPr>
          <w:rFonts w:ascii="宋体" w:hAnsi="宋体" w:cs="宋体"/>
          <w:b/>
          <w:color w:val="auto"/>
          <w:spacing w:val="6"/>
          <w:sz w:val="32"/>
          <w:szCs w:val="32"/>
          <w:highlight w:val="none"/>
        </w:rPr>
      </w:pPr>
    </w:p>
    <w:p w14:paraId="7492EBBD">
      <w:pPr>
        <w:autoSpaceDE w:val="0"/>
        <w:autoSpaceDN w:val="0"/>
        <w:jc w:val="center"/>
        <w:rPr>
          <w:rFonts w:ascii="宋体" w:hAnsi="宋体" w:cs="宋体"/>
          <w:b/>
          <w:color w:val="auto"/>
          <w:spacing w:val="6"/>
          <w:sz w:val="32"/>
          <w:szCs w:val="32"/>
          <w:highlight w:val="none"/>
        </w:rPr>
      </w:pPr>
    </w:p>
    <w:p w14:paraId="2DD14B39">
      <w:pPr>
        <w:autoSpaceDE w:val="0"/>
        <w:autoSpaceDN w:val="0"/>
        <w:jc w:val="center"/>
        <w:rPr>
          <w:rFonts w:ascii="宋体" w:hAnsi="宋体" w:cs="宋体"/>
          <w:b/>
          <w:color w:val="auto"/>
          <w:spacing w:val="6"/>
          <w:sz w:val="32"/>
          <w:szCs w:val="32"/>
          <w:highlight w:val="none"/>
        </w:rPr>
      </w:pPr>
    </w:p>
    <w:p w14:paraId="7C3D787E">
      <w:pPr>
        <w:autoSpaceDE w:val="0"/>
        <w:autoSpaceDN w:val="0"/>
        <w:jc w:val="center"/>
        <w:rPr>
          <w:rFonts w:ascii="宋体" w:hAnsi="宋体" w:cs="宋体"/>
          <w:b/>
          <w:color w:val="auto"/>
          <w:spacing w:val="6"/>
          <w:sz w:val="32"/>
          <w:szCs w:val="32"/>
          <w:highlight w:val="none"/>
        </w:rPr>
      </w:pPr>
    </w:p>
    <w:p w14:paraId="078F5E4E">
      <w:pPr>
        <w:autoSpaceDE w:val="0"/>
        <w:autoSpaceDN w:val="0"/>
        <w:jc w:val="center"/>
        <w:rPr>
          <w:rFonts w:ascii="宋体" w:hAnsi="宋体" w:cs="宋体"/>
          <w:b/>
          <w:color w:val="auto"/>
          <w:spacing w:val="6"/>
          <w:sz w:val="32"/>
          <w:szCs w:val="32"/>
          <w:highlight w:val="none"/>
        </w:rPr>
      </w:pPr>
    </w:p>
    <w:p w14:paraId="17C3D148">
      <w:pPr>
        <w:autoSpaceDE w:val="0"/>
        <w:autoSpaceDN w:val="0"/>
        <w:jc w:val="center"/>
        <w:rPr>
          <w:rFonts w:ascii="宋体" w:hAnsi="宋体" w:cs="宋体"/>
          <w:b/>
          <w:color w:val="auto"/>
          <w:spacing w:val="6"/>
          <w:sz w:val="32"/>
          <w:szCs w:val="32"/>
          <w:highlight w:val="none"/>
        </w:rPr>
      </w:pPr>
    </w:p>
    <w:p w14:paraId="6925D250">
      <w:pPr>
        <w:autoSpaceDE w:val="0"/>
        <w:autoSpaceDN w:val="0"/>
        <w:jc w:val="center"/>
        <w:rPr>
          <w:rFonts w:ascii="宋体" w:hAnsi="宋体" w:cs="宋体"/>
          <w:b/>
          <w:color w:val="auto"/>
          <w:spacing w:val="6"/>
          <w:sz w:val="32"/>
          <w:szCs w:val="32"/>
          <w:highlight w:val="none"/>
        </w:rPr>
      </w:pPr>
    </w:p>
    <w:p w14:paraId="37723246">
      <w:pPr>
        <w:autoSpaceDE w:val="0"/>
        <w:autoSpaceDN w:val="0"/>
        <w:jc w:val="center"/>
        <w:rPr>
          <w:rFonts w:ascii="宋体" w:hAnsi="宋体" w:cs="宋体"/>
          <w:b/>
          <w:color w:val="auto"/>
          <w:spacing w:val="6"/>
          <w:sz w:val="32"/>
          <w:szCs w:val="32"/>
          <w:highlight w:val="none"/>
        </w:rPr>
      </w:pPr>
    </w:p>
    <w:p w14:paraId="2908B515">
      <w:pPr>
        <w:snapToGrid w:val="0"/>
        <w:spacing w:line="360" w:lineRule="auto"/>
        <w:jc w:val="center"/>
        <w:outlineLvl w:val="0"/>
        <w:rPr>
          <w:rFonts w:hint="eastAsia" w:ascii="宋体" w:hAnsi="宋体" w:cs="宋体"/>
          <w:b/>
          <w:color w:val="auto"/>
          <w:kern w:val="0"/>
          <w:sz w:val="32"/>
          <w:szCs w:val="32"/>
          <w:highlight w:val="none"/>
        </w:rPr>
      </w:pPr>
    </w:p>
    <w:p w14:paraId="3EA6393F">
      <w:pPr>
        <w:snapToGrid w:val="0"/>
        <w:spacing w:line="360" w:lineRule="auto"/>
        <w:jc w:val="center"/>
        <w:outlineLvl w:val="0"/>
        <w:rPr>
          <w:rFonts w:hint="eastAsia" w:ascii="宋体" w:hAnsi="宋体" w:cs="宋体"/>
          <w:b/>
          <w:color w:val="auto"/>
          <w:kern w:val="0"/>
          <w:sz w:val="32"/>
          <w:szCs w:val="32"/>
          <w:highlight w:val="none"/>
        </w:rPr>
      </w:pPr>
    </w:p>
    <w:p w14:paraId="1D02BF31">
      <w:pPr>
        <w:snapToGrid w:val="0"/>
        <w:spacing w:line="360" w:lineRule="auto"/>
        <w:jc w:val="center"/>
        <w:outlineLvl w:val="0"/>
        <w:rPr>
          <w:rFonts w:hint="eastAsia" w:ascii="宋体" w:hAnsi="宋体" w:cs="宋体"/>
          <w:b/>
          <w:color w:val="auto"/>
          <w:kern w:val="0"/>
          <w:sz w:val="32"/>
          <w:szCs w:val="32"/>
          <w:highlight w:val="none"/>
        </w:rPr>
      </w:pPr>
    </w:p>
    <w:p w14:paraId="763D9C15">
      <w:pPr>
        <w:snapToGrid w:val="0"/>
        <w:spacing w:line="360" w:lineRule="auto"/>
        <w:jc w:val="center"/>
        <w:outlineLvl w:val="0"/>
        <w:rPr>
          <w:rFonts w:hint="eastAsia" w:ascii="宋体" w:hAnsi="宋体" w:cs="宋体"/>
          <w:b/>
          <w:color w:val="auto"/>
          <w:kern w:val="0"/>
          <w:sz w:val="32"/>
          <w:szCs w:val="32"/>
          <w:highlight w:val="none"/>
        </w:rPr>
      </w:pPr>
    </w:p>
    <w:p w14:paraId="2AD13F3F">
      <w:pPr>
        <w:snapToGrid w:val="0"/>
        <w:spacing w:line="360" w:lineRule="auto"/>
        <w:jc w:val="center"/>
        <w:outlineLvl w:val="0"/>
        <w:rPr>
          <w:rFonts w:hint="eastAsia" w:ascii="宋体" w:hAnsi="宋体" w:cs="宋体"/>
          <w:b/>
          <w:color w:val="auto"/>
          <w:kern w:val="0"/>
          <w:sz w:val="32"/>
          <w:szCs w:val="32"/>
          <w:highlight w:val="none"/>
        </w:rPr>
      </w:pPr>
    </w:p>
    <w:p w14:paraId="38DA92BF">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44D05C71">
      <w:pPr>
        <w:spacing w:line="360" w:lineRule="auto"/>
        <w:jc w:val="center"/>
        <w:rPr>
          <w:rFonts w:ascii="宋体" w:hAnsi="宋体" w:cs="宋体"/>
          <w:color w:val="auto"/>
          <w:sz w:val="24"/>
          <w:highlight w:val="none"/>
          <w:u w:val="single"/>
        </w:rPr>
      </w:pPr>
    </w:p>
    <w:p w14:paraId="39475C2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656D9B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B3A56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15B6A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A5078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729D4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8315B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0A67A9F">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CD38EE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1ED40B">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09FC24A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27319F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EA3EFB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676225">
      <w:pPr>
        <w:spacing w:line="360" w:lineRule="auto"/>
        <w:jc w:val="center"/>
        <w:rPr>
          <w:rFonts w:ascii="宋体" w:hAnsi="宋体" w:cs="宋体"/>
          <w:b/>
          <w:color w:val="auto"/>
          <w:sz w:val="32"/>
          <w:szCs w:val="32"/>
          <w:highlight w:val="none"/>
        </w:rPr>
      </w:pPr>
    </w:p>
    <w:p w14:paraId="2FB1C3E2">
      <w:pPr>
        <w:spacing w:line="360" w:lineRule="auto"/>
        <w:jc w:val="center"/>
        <w:rPr>
          <w:rFonts w:ascii="宋体" w:hAnsi="宋体" w:cs="宋体"/>
          <w:b/>
          <w:color w:val="auto"/>
          <w:sz w:val="32"/>
          <w:szCs w:val="32"/>
          <w:highlight w:val="none"/>
        </w:rPr>
      </w:pPr>
    </w:p>
    <w:p w14:paraId="44CA3010">
      <w:pPr>
        <w:spacing w:line="360" w:lineRule="auto"/>
        <w:jc w:val="center"/>
        <w:rPr>
          <w:rFonts w:ascii="宋体" w:hAnsi="宋体" w:cs="宋体"/>
          <w:b/>
          <w:color w:val="auto"/>
          <w:sz w:val="32"/>
          <w:szCs w:val="32"/>
          <w:highlight w:val="none"/>
        </w:rPr>
      </w:pPr>
    </w:p>
    <w:p w14:paraId="1D337B81">
      <w:pPr>
        <w:spacing w:line="360" w:lineRule="auto"/>
        <w:jc w:val="center"/>
        <w:rPr>
          <w:rFonts w:ascii="宋体" w:hAnsi="宋体" w:cs="宋体"/>
          <w:b/>
          <w:color w:val="auto"/>
          <w:sz w:val="32"/>
          <w:szCs w:val="32"/>
          <w:highlight w:val="none"/>
        </w:rPr>
      </w:pPr>
    </w:p>
    <w:p w14:paraId="570EC4D6">
      <w:pPr>
        <w:spacing w:line="360" w:lineRule="auto"/>
        <w:jc w:val="center"/>
        <w:rPr>
          <w:rFonts w:ascii="宋体" w:hAnsi="宋体" w:cs="宋体"/>
          <w:b/>
          <w:color w:val="auto"/>
          <w:sz w:val="32"/>
          <w:szCs w:val="32"/>
          <w:highlight w:val="none"/>
        </w:rPr>
      </w:pPr>
    </w:p>
    <w:p w14:paraId="7175BED7">
      <w:pPr>
        <w:spacing w:line="360" w:lineRule="auto"/>
        <w:jc w:val="center"/>
        <w:rPr>
          <w:rFonts w:ascii="宋体" w:hAnsi="宋体" w:cs="宋体"/>
          <w:b/>
          <w:color w:val="auto"/>
          <w:sz w:val="32"/>
          <w:szCs w:val="32"/>
          <w:highlight w:val="none"/>
        </w:rPr>
      </w:pPr>
    </w:p>
    <w:p w14:paraId="7AB93F61">
      <w:pPr>
        <w:spacing w:line="360" w:lineRule="auto"/>
        <w:jc w:val="center"/>
        <w:rPr>
          <w:rFonts w:ascii="宋体" w:hAnsi="宋体" w:cs="宋体"/>
          <w:b/>
          <w:color w:val="auto"/>
          <w:sz w:val="32"/>
          <w:szCs w:val="32"/>
          <w:highlight w:val="none"/>
        </w:rPr>
      </w:pPr>
    </w:p>
    <w:p w14:paraId="66190340">
      <w:pPr>
        <w:spacing w:line="360" w:lineRule="auto"/>
        <w:jc w:val="center"/>
        <w:rPr>
          <w:rFonts w:ascii="宋体" w:hAnsi="宋体" w:cs="宋体"/>
          <w:b/>
          <w:color w:val="auto"/>
          <w:sz w:val="32"/>
          <w:szCs w:val="32"/>
          <w:highlight w:val="none"/>
        </w:rPr>
      </w:pPr>
    </w:p>
    <w:p w14:paraId="0E35BBA7">
      <w:pPr>
        <w:spacing w:line="360" w:lineRule="auto"/>
        <w:jc w:val="center"/>
        <w:rPr>
          <w:rFonts w:ascii="宋体" w:hAnsi="宋体" w:cs="宋体"/>
          <w:b/>
          <w:color w:val="auto"/>
          <w:sz w:val="32"/>
          <w:szCs w:val="32"/>
          <w:highlight w:val="none"/>
        </w:rPr>
      </w:pPr>
    </w:p>
    <w:p w14:paraId="1C79A637">
      <w:pPr>
        <w:spacing w:line="360" w:lineRule="auto"/>
        <w:jc w:val="center"/>
        <w:rPr>
          <w:rFonts w:ascii="宋体" w:hAnsi="宋体" w:cs="宋体"/>
          <w:b/>
          <w:color w:val="auto"/>
          <w:sz w:val="32"/>
          <w:szCs w:val="32"/>
          <w:highlight w:val="none"/>
        </w:rPr>
      </w:pPr>
    </w:p>
    <w:p w14:paraId="73CB0987">
      <w:pPr>
        <w:spacing w:line="360" w:lineRule="auto"/>
        <w:jc w:val="center"/>
        <w:rPr>
          <w:rFonts w:ascii="宋体" w:hAnsi="宋体" w:cs="宋体"/>
          <w:b/>
          <w:color w:val="auto"/>
          <w:sz w:val="32"/>
          <w:szCs w:val="32"/>
          <w:highlight w:val="none"/>
        </w:rPr>
      </w:pPr>
    </w:p>
    <w:p w14:paraId="0843E93A">
      <w:pPr>
        <w:spacing w:line="360" w:lineRule="auto"/>
        <w:jc w:val="center"/>
        <w:rPr>
          <w:rFonts w:ascii="宋体" w:hAnsi="宋体" w:cs="宋体"/>
          <w:b/>
          <w:color w:val="auto"/>
          <w:sz w:val="32"/>
          <w:szCs w:val="32"/>
          <w:highlight w:val="none"/>
        </w:rPr>
      </w:pPr>
    </w:p>
    <w:p w14:paraId="7E34AB4D">
      <w:pPr>
        <w:spacing w:line="360" w:lineRule="auto"/>
        <w:jc w:val="center"/>
        <w:rPr>
          <w:rFonts w:ascii="宋体" w:hAnsi="宋体" w:cs="宋体"/>
          <w:b/>
          <w:color w:val="auto"/>
          <w:sz w:val="32"/>
          <w:szCs w:val="32"/>
          <w:highlight w:val="none"/>
        </w:rPr>
      </w:pPr>
    </w:p>
    <w:p w14:paraId="348AF730">
      <w:pPr>
        <w:spacing w:line="360" w:lineRule="auto"/>
        <w:jc w:val="center"/>
        <w:rPr>
          <w:rFonts w:ascii="宋体" w:hAnsi="宋体" w:cs="宋体"/>
          <w:b/>
          <w:color w:val="auto"/>
          <w:sz w:val="32"/>
          <w:szCs w:val="32"/>
          <w:highlight w:val="none"/>
        </w:rPr>
      </w:pPr>
    </w:p>
    <w:p w14:paraId="529547EC">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RomanS"/>
    <w:panose1 w:val="00000000000000000000"/>
    <w:charset w:val="00"/>
    <w:family w:val="auto"/>
    <w:pitch w:val="default"/>
    <w:sig w:usb0="00000000" w:usb1="00000000" w:usb2="00000000" w:usb3="00000000" w:csb0="00000011" w:csb1="00000000"/>
  </w:font>
  <w:font w:name="RomanS">
    <w:panose1 w:val="02000400000000000000"/>
    <w:charset w:val="00"/>
    <w:family w:val="auto"/>
    <w:pitch w:val="default"/>
    <w:sig w:usb0="00000207" w:usb1="00000000" w:usb2="00000000" w:usb3="00000000" w:csb0="000001FF" w:csb1="00000000"/>
  </w:font>
  <w:font w:name="Tahoma">
    <w:panose1 w:val="020B0604030504040204"/>
    <w:charset w:val="00"/>
    <w:family w:val="auto"/>
    <w:pitch w:val="default"/>
    <w:sig w:usb0="E1002EFF" w:usb1="C000605B" w:usb2="00000029" w:usb3="00000000" w:csb0="200101FF" w:csb1="20280000"/>
  </w:font>
  <w:font w:name="Lucida Sans">
    <w:altName w:val="AmdtSymbols"/>
    <w:panose1 w:val="020B0602030504020204"/>
    <w:charset w:val="00"/>
    <w:family w:val="auto"/>
    <w:pitch w:val="default"/>
    <w:sig w:usb0="00000000" w:usb1="00000000" w:usb2="00000000" w:usb3="00000000" w:csb0="20000001" w:csb1="00000000"/>
  </w:font>
  <w:font w:name="AmdtSymbols">
    <w:panose1 w:val="02000500000000020004"/>
    <w:charset w:val="00"/>
    <w:family w:val="auto"/>
    <w:pitch w:val="default"/>
    <w:sig w:usb0="00000001"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506020202030204"/>
    <w:charset w:val="00"/>
    <w:family w:val="auto"/>
    <w:pitch w:val="default"/>
    <w:sig w:usb0="00000287"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RomanS"/>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Lucida Sans Unicode">
    <w:altName w:val="AmdtSymbols"/>
    <w:panose1 w:val="020B0602030504020204"/>
    <w:charset w:val="00"/>
    <w:family w:val="auto"/>
    <w:pitch w:val="default"/>
    <w:sig w:usb0="00000000" w:usb1="00000000" w:usb2="00000000" w:usb3="00000000" w:csb0="200000BF" w:csb1="D7F70000"/>
  </w:font>
  <w:font w:name="Century Gothic">
    <w:altName w:val="AmdtSymbols"/>
    <w:panose1 w:val="020B0502020202020204"/>
    <w:charset w:val="00"/>
    <w:family w:val="auto"/>
    <w:pitch w:val="default"/>
    <w:sig w:usb0="00000000" w:usb1="00000000" w:usb2="00000000" w:usb3="00000000" w:csb0="2000009F" w:csb1="DFD70000"/>
  </w:font>
  <w:font w:name="Aldine401 BT">
    <w:altName w:val="RomanS"/>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Vrinda"/>
    <w:panose1 w:val="020B05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DC5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CDC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B6A7">
    <w:pPr>
      <w:pStyle w:val="40"/>
      <w:framePr w:wrap="around" w:vAnchor="text" w:hAnchor="margin" w:xAlign="right" w:y="1"/>
      <w:rPr>
        <w:rStyle w:val="72"/>
      </w:rPr>
    </w:pPr>
    <w:r>
      <w:fldChar w:fldCharType="begin"/>
    </w:r>
    <w:r>
      <w:rPr>
        <w:rStyle w:val="72"/>
      </w:rPr>
      <w:instrText xml:space="preserve">PAGE  </w:instrText>
    </w:r>
    <w:r>
      <w:fldChar w:fldCharType="end"/>
    </w:r>
  </w:p>
  <w:p w14:paraId="389C4AB1">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D24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3" w:name="_Toc164085800"/>
    <w:bookmarkStart w:id="554" w:name="_Toc131845147"/>
    <w:bookmarkStart w:id="555" w:name="_Toc91899912"/>
    <w:bookmarkStart w:id="556" w:name="_Toc36110187"/>
    <w:r>
      <w:rPr>
        <w:rFonts w:hint="eastAsia" w:ascii="仿宋_GB2312" w:eastAsia="仿宋_GB2312"/>
        <w:kern w:val="0"/>
        <w:szCs w:val="21"/>
      </w:rPr>
      <w:t xml:space="preserve"> 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D5BD6">
    <w:pPr>
      <w:pStyle w:val="40"/>
      <w:framePr w:wrap="around" w:vAnchor="text" w:hAnchor="margin" w:xAlign="right" w:y="1"/>
      <w:rPr>
        <w:rStyle w:val="72"/>
      </w:rPr>
    </w:pPr>
    <w:r>
      <w:fldChar w:fldCharType="begin"/>
    </w:r>
    <w:r>
      <w:rPr>
        <w:rStyle w:val="72"/>
      </w:rPr>
      <w:instrText xml:space="preserve">PAGE  </w:instrText>
    </w:r>
    <w:r>
      <w:fldChar w:fldCharType="end"/>
    </w:r>
  </w:p>
  <w:p w14:paraId="3F1CCBD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15F1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C51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733A22D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19D9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7ABAB80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6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81396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A423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4BB6C48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1F95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2D388DA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50B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D10EED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44CC">
    <w:pPr>
      <w:pStyle w:val="41"/>
      <w:pBdr>
        <w:bottom w:val="single" w:color="auto" w:sz="6" w:space="4"/>
      </w:pBdr>
      <w:jc w:val="right"/>
    </w:pPr>
    <w:r>
      <w:t></w:t>
    </w:r>
    <w:r>
      <w:rPr>
        <w:rFonts w:hint="eastAsia"/>
      </w:rPr>
      <w:t xml:space="preserve">             </w:t>
    </w:r>
    <w:r>
      <w:t>杭州市政府采购公开招标文件</w:t>
    </w:r>
  </w:p>
  <w:p w14:paraId="40D4C3F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71C2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B990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1A2E">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3D558">
    <w:pPr>
      <w:pStyle w:val="41"/>
    </w:pPr>
    <w:r>
      <w:t></w:t>
    </w:r>
    <w:r>
      <w:rPr>
        <w:rFonts w:hint="eastAsia"/>
      </w:rPr>
      <w:t xml:space="preserve">         </w:t>
    </w:r>
  </w:p>
  <w:p w14:paraId="57A5A93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0437A">
    <w:pPr>
      <w:pStyle w:val="41"/>
      <w:rPr>
        <w:rFonts w:ascii="仿宋_GB2312" w:eastAsia="仿宋_GB2312"/>
        <w:b/>
        <w:i/>
        <w:u w:val="single"/>
      </w:rPr>
    </w:pPr>
    <w:r>
      <w:t></w:t>
    </w:r>
    <w:r>
      <w:rPr>
        <w:rFonts w:hint="eastAsia"/>
      </w:rPr>
      <w:t xml:space="preserve">                                                </w:t>
    </w:r>
    <w:r>
      <w:t xml:space="preserve"> 杭州市政府采购公开招标文件</w:t>
    </w:r>
  </w:p>
  <w:p w14:paraId="7CB5B20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D21EA">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1026">
    <w:pPr>
      <w:pStyle w:val="41"/>
      <w:jc w:val="right"/>
      <w:rPr>
        <w:rFonts w:ascii="仿宋_GB2312" w:eastAsia="仿宋_GB2312"/>
        <w:b/>
        <w:i/>
        <w:u w:val="single"/>
      </w:rPr>
    </w:pPr>
    <w:r>
      <w:rPr>
        <w:rFonts w:hint="eastAsia"/>
      </w:rPr>
      <w:t xml:space="preserve">                                  </w:t>
    </w:r>
    <w:r>
      <w:t>杭州市政府采购公开招标文件</w:t>
    </w:r>
  </w:p>
  <w:p w14:paraId="5DF01DD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33B33">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48C62">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mIwNjMyY2M5NmFlZDgzNTAwYTBmZWRkNDM3MTc0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9F7441"/>
    <w:rsid w:val="01B37585"/>
    <w:rsid w:val="01D55165"/>
    <w:rsid w:val="01DF6BF8"/>
    <w:rsid w:val="01EC2C57"/>
    <w:rsid w:val="025F0711"/>
    <w:rsid w:val="026B2E25"/>
    <w:rsid w:val="02824D4D"/>
    <w:rsid w:val="02AD7AC3"/>
    <w:rsid w:val="02DC4B10"/>
    <w:rsid w:val="02DD76CE"/>
    <w:rsid w:val="02F36323"/>
    <w:rsid w:val="02F5619C"/>
    <w:rsid w:val="0326446A"/>
    <w:rsid w:val="032D5555"/>
    <w:rsid w:val="036634D2"/>
    <w:rsid w:val="03DD35E4"/>
    <w:rsid w:val="04076900"/>
    <w:rsid w:val="041A5A3B"/>
    <w:rsid w:val="042311BA"/>
    <w:rsid w:val="042B157A"/>
    <w:rsid w:val="045F4237"/>
    <w:rsid w:val="047F0FEB"/>
    <w:rsid w:val="048F763B"/>
    <w:rsid w:val="049F330E"/>
    <w:rsid w:val="04AA775C"/>
    <w:rsid w:val="04AF1889"/>
    <w:rsid w:val="04F66F48"/>
    <w:rsid w:val="05251E14"/>
    <w:rsid w:val="055611CA"/>
    <w:rsid w:val="05A16594"/>
    <w:rsid w:val="05A7762D"/>
    <w:rsid w:val="05C05D54"/>
    <w:rsid w:val="05CC40EC"/>
    <w:rsid w:val="05FB6D97"/>
    <w:rsid w:val="060E5941"/>
    <w:rsid w:val="06110FAF"/>
    <w:rsid w:val="062175D5"/>
    <w:rsid w:val="06493CA7"/>
    <w:rsid w:val="065A6178"/>
    <w:rsid w:val="066F1CF3"/>
    <w:rsid w:val="06930BB8"/>
    <w:rsid w:val="06976ECC"/>
    <w:rsid w:val="07245D42"/>
    <w:rsid w:val="07264C62"/>
    <w:rsid w:val="0779354C"/>
    <w:rsid w:val="07E91F96"/>
    <w:rsid w:val="08061376"/>
    <w:rsid w:val="0815273A"/>
    <w:rsid w:val="08452D77"/>
    <w:rsid w:val="086401F8"/>
    <w:rsid w:val="08751CAA"/>
    <w:rsid w:val="087E4C40"/>
    <w:rsid w:val="08A871D0"/>
    <w:rsid w:val="08D66AD6"/>
    <w:rsid w:val="08DA33A3"/>
    <w:rsid w:val="08E80F13"/>
    <w:rsid w:val="09335624"/>
    <w:rsid w:val="0944690F"/>
    <w:rsid w:val="09502F56"/>
    <w:rsid w:val="09535675"/>
    <w:rsid w:val="095F057D"/>
    <w:rsid w:val="09642282"/>
    <w:rsid w:val="09733572"/>
    <w:rsid w:val="09772C16"/>
    <w:rsid w:val="098353B5"/>
    <w:rsid w:val="09A92330"/>
    <w:rsid w:val="09B06B87"/>
    <w:rsid w:val="09B73AE6"/>
    <w:rsid w:val="09C13146"/>
    <w:rsid w:val="09E04166"/>
    <w:rsid w:val="0A1C0718"/>
    <w:rsid w:val="0A3E7710"/>
    <w:rsid w:val="0A5B7E63"/>
    <w:rsid w:val="0A800499"/>
    <w:rsid w:val="0A9270E4"/>
    <w:rsid w:val="0AA374A5"/>
    <w:rsid w:val="0AAB7649"/>
    <w:rsid w:val="0ABC5606"/>
    <w:rsid w:val="0B30404E"/>
    <w:rsid w:val="0B4C6C14"/>
    <w:rsid w:val="0B547599"/>
    <w:rsid w:val="0B631A88"/>
    <w:rsid w:val="0B683D45"/>
    <w:rsid w:val="0B7F3F11"/>
    <w:rsid w:val="0B884417"/>
    <w:rsid w:val="0BA72BC6"/>
    <w:rsid w:val="0BBA6DAD"/>
    <w:rsid w:val="0BF20E0F"/>
    <w:rsid w:val="0BF6188C"/>
    <w:rsid w:val="0BF73C91"/>
    <w:rsid w:val="0C170175"/>
    <w:rsid w:val="0C571A41"/>
    <w:rsid w:val="0C5C1171"/>
    <w:rsid w:val="0C5E1CBC"/>
    <w:rsid w:val="0C615B50"/>
    <w:rsid w:val="0C8445DA"/>
    <w:rsid w:val="0C87121B"/>
    <w:rsid w:val="0CC007F7"/>
    <w:rsid w:val="0CC617AC"/>
    <w:rsid w:val="0CE618DF"/>
    <w:rsid w:val="0CF15809"/>
    <w:rsid w:val="0CFE707A"/>
    <w:rsid w:val="0D063BDA"/>
    <w:rsid w:val="0D08375F"/>
    <w:rsid w:val="0D097FE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93007"/>
    <w:rsid w:val="12D81596"/>
    <w:rsid w:val="13072A44"/>
    <w:rsid w:val="135F4BE2"/>
    <w:rsid w:val="139B1A0A"/>
    <w:rsid w:val="139D25C7"/>
    <w:rsid w:val="13BF3CE4"/>
    <w:rsid w:val="13C10AC5"/>
    <w:rsid w:val="141008D8"/>
    <w:rsid w:val="14125FE6"/>
    <w:rsid w:val="146D271E"/>
    <w:rsid w:val="14972381"/>
    <w:rsid w:val="14982588"/>
    <w:rsid w:val="149A5AD9"/>
    <w:rsid w:val="14A7619D"/>
    <w:rsid w:val="150536C3"/>
    <w:rsid w:val="150C1963"/>
    <w:rsid w:val="151447A0"/>
    <w:rsid w:val="154A6454"/>
    <w:rsid w:val="15762120"/>
    <w:rsid w:val="16A8729C"/>
    <w:rsid w:val="16AE5D35"/>
    <w:rsid w:val="16B33777"/>
    <w:rsid w:val="16BC70A7"/>
    <w:rsid w:val="16C6339E"/>
    <w:rsid w:val="172F2D79"/>
    <w:rsid w:val="17494281"/>
    <w:rsid w:val="17557BEF"/>
    <w:rsid w:val="17D349C1"/>
    <w:rsid w:val="18244F26"/>
    <w:rsid w:val="1830729E"/>
    <w:rsid w:val="186F704B"/>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150CE5"/>
    <w:rsid w:val="1B2A271F"/>
    <w:rsid w:val="1B530544"/>
    <w:rsid w:val="1B713184"/>
    <w:rsid w:val="1B8926F6"/>
    <w:rsid w:val="1BA209CF"/>
    <w:rsid w:val="1BA3785E"/>
    <w:rsid w:val="1BB4777D"/>
    <w:rsid w:val="1BC31E59"/>
    <w:rsid w:val="1BD75AB8"/>
    <w:rsid w:val="1C0459C2"/>
    <w:rsid w:val="1C1B3B4A"/>
    <w:rsid w:val="1C88086E"/>
    <w:rsid w:val="1D04257E"/>
    <w:rsid w:val="1D266CE1"/>
    <w:rsid w:val="1D3963AF"/>
    <w:rsid w:val="1D5C7CC4"/>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176124"/>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7569D"/>
    <w:rsid w:val="22BE6801"/>
    <w:rsid w:val="233500BF"/>
    <w:rsid w:val="23377FF7"/>
    <w:rsid w:val="236B425F"/>
    <w:rsid w:val="23836192"/>
    <w:rsid w:val="23901F29"/>
    <w:rsid w:val="239C0061"/>
    <w:rsid w:val="23B908A4"/>
    <w:rsid w:val="23E95BEF"/>
    <w:rsid w:val="23FD0064"/>
    <w:rsid w:val="240B6E53"/>
    <w:rsid w:val="245375B0"/>
    <w:rsid w:val="24642C0A"/>
    <w:rsid w:val="24B22173"/>
    <w:rsid w:val="24B95AD9"/>
    <w:rsid w:val="24BE24DA"/>
    <w:rsid w:val="24CF5825"/>
    <w:rsid w:val="24D40A88"/>
    <w:rsid w:val="24D663E6"/>
    <w:rsid w:val="24D77F2B"/>
    <w:rsid w:val="251C3199"/>
    <w:rsid w:val="2583413B"/>
    <w:rsid w:val="258B00E2"/>
    <w:rsid w:val="25911A7F"/>
    <w:rsid w:val="25A917A6"/>
    <w:rsid w:val="25BE27CC"/>
    <w:rsid w:val="25D24D8F"/>
    <w:rsid w:val="25F74A5C"/>
    <w:rsid w:val="2628662C"/>
    <w:rsid w:val="262D45DE"/>
    <w:rsid w:val="26871DC8"/>
    <w:rsid w:val="269C4BE9"/>
    <w:rsid w:val="26A53EF9"/>
    <w:rsid w:val="26A94201"/>
    <w:rsid w:val="26AC274F"/>
    <w:rsid w:val="27044A29"/>
    <w:rsid w:val="271D34C8"/>
    <w:rsid w:val="276142BF"/>
    <w:rsid w:val="27783712"/>
    <w:rsid w:val="27907362"/>
    <w:rsid w:val="27EF7874"/>
    <w:rsid w:val="28333E1D"/>
    <w:rsid w:val="28454BD6"/>
    <w:rsid w:val="28455253"/>
    <w:rsid w:val="28551971"/>
    <w:rsid w:val="285B1C53"/>
    <w:rsid w:val="289F7086"/>
    <w:rsid w:val="28C32028"/>
    <w:rsid w:val="28CC490F"/>
    <w:rsid w:val="28DE40AA"/>
    <w:rsid w:val="29345E77"/>
    <w:rsid w:val="294C65AD"/>
    <w:rsid w:val="29626662"/>
    <w:rsid w:val="29806583"/>
    <w:rsid w:val="298B3C4C"/>
    <w:rsid w:val="29BB748C"/>
    <w:rsid w:val="29F26D24"/>
    <w:rsid w:val="2A15033F"/>
    <w:rsid w:val="2A1662C1"/>
    <w:rsid w:val="2A1C7367"/>
    <w:rsid w:val="2A2815FA"/>
    <w:rsid w:val="2A6D6092"/>
    <w:rsid w:val="2A7D76B4"/>
    <w:rsid w:val="2AF27EBA"/>
    <w:rsid w:val="2B437463"/>
    <w:rsid w:val="2B7807EE"/>
    <w:rsid w:val="2BA50BF7"/>
    <w:rsid w:val="2BBF00EC"/>
    <w:rsid w:val="2BC37CFD"/>
    <w:rsid w:val="2BD5237F"/>
    <w:rsid w:val="2BE23A8A"/>
    <w:rsid w:val="2BE536CE"/>
    <w:rsid w:val="2BE758D9"/>
    <w:rsid w:val="2BF346BB"/>
    <w:rsid w:val="2C09049E"/>
    <w:rsid w:val="2C0A653C"/>
    <w:rsid w:val="2C191F85"/>
    <w:rsid w:val="2C2834BC"/>
    <w:rsid w:val="2CE82D6F"/>
    <w:rsid w:val="2D343236"/>
    <w:rsid w:val="2D575011"/>
    <w:rsid w:val="2DD15014"/>
    <w:rsid w:val="2DF5555B"/>
    <w:rsid w:val="2DF72DE4"/>
    <w:rsid w:val="2E0220AF"/>
    <w:rsid w:val="2E4B082A"/>
    <w:rsid w:val="2E5D4E86"/>
    <w:rsid w:val="2E5D790B"/>
    <w:rsid w:val="2E9A3C18"/>
    <w:rsid w:val="2EA17C2D"/>
    <w:rsid w:val="2EBB0FEE"/>
    <w:rsid w:val="2EC63002"/>
    <w:rsid w:val="2F0A6B38"/>
    <w:rsid w:val="2F946CCB"/>
    <w:rsid w:val="2FD25781"/>
    <w:rsid w:val="2FDC745C"/>
    <w:rsid w:val="2FFD7934"/>
    <w:rsid w:val="3020034E"/>
    <w:rsid w:val="302C5C1C"/>
    <w:rsid w:val="303C6CE1"/>
    <w:rsid w:val="303E08D4"/>
    <w:rsid w:val="306A7304"/>
    <w:rsid w:val="30733ACD"/>
    <w:rsid w:val="308C3862"/>
    <w:rsid w:val="309379D8"/>
    <w:rsid w:val="30A14023"/>
    <w:rsid w:val="30A270F7"/>
    <w:rsid w:val="30DF1478"/>
    <w:rsid w:val="30EC586F"/>
    <w:rsid w:val="316F6B6C"/>
    <w:rsid w:val="319C6071"/>
    <w:rsid w:val="31AC537E"/>
    <w:rsid w:val="31E3679B"/>
    <w:rsid w:val="31E732FD"/>
    <w:rsid w:val="32517576"/>
    <w:rsid w:val="32BE5C2C"/>
    <w:rsid w:val="32CC2536"/>
    <w:rsid w:val="32FB6478"/>
    <w:rsid w:val="33263B3F"/>
    <w:rsid w:val="336963EB"/>
    <w:rsid w:val="33816EEB"/>
    <w:rsid w:val="339D38AB"/>
    <w:rsid w:val="33D740F0"/>
    <w:rsid w:val="33EB55CD"/>
    <w:rsid w:val="33EC4C02"/>
    <w:rsid w:val="340D2360"/>
    <w:rsid w:val="3410665D"/>
    <w:rsid w:val="34211214"/>
    <w:rsid w:val="342E63AB"/>
    <w:rsid w:val="347436ED"/>
    <w:rsid w:val="347703D9"/>
    <w:rsid w:val="34950E68"/>
    <w:rsid w:val="34986E94"/>
    <w:rsid w:val="34AF62C9"/>
    <w:rsid w:val="34CB4388"/>
    <w:rsid w:val="34FA6E12"/>
    <w:rsid w:val="354D7158"/>
    <w:rsid w:val="358D5588"/>
    <w:rsid w:val="363A3B40"/>
    <w:rsid w:val="365302AE"/>
    <w:rsid w:val="365732C7"/>
    <w:rsid w:val="36607A0A"/>
    <w:rsid w:val="366E227C"/>
    <w:rsid w:val="366F2E0D"/>
    <w:rsid w:val="367B6A5C"/>
    <w:rsid w:val="36A74ADA"/>
    <w:rsid w:val="36AD60D5"/>
    <w:rsid w:val="36B224F9"/>
    <w:rsid w:val="36E27034"/>
    <w:rsid w:val="36EC0CC9"/>
    <w:rsid w:val="373F410B"/>
    <w:rsid w:val="37EE7094"/>
    <w:rsid w:val="38296C89"/>
    <w:rsid w:val="383002EB"/>
    <w:rsid w:val="38586797"/>
    <w:rsid w:val="385D15DF"/>
    <w:rsid w:val="387877F3"/>
    <w:rsid w:val="38BC0149"/>
    <w:rsid w:val="38D87D1C"/>
    <w:rsid w:val="39636459"/>
    <w:rsid w:val="396B7F6C"/>
    <w:rsid w:val="39B417A9"/>
    <w:rsid w:val="39FC5695"/>
    <w:rsid w:val="3A006D8E"/>
    <w:rsid w:val="3A0D261A"/>
    <w:rsid w:val="3A3651E5"/>
    <w:rsid w:val="3A744481"/>
    <w:rsid w:val="3A8C7BEF"/>
    <w:rsid w:val="3A906246"/>
    <w:rsid w:val="3B2349B7"/>
    <w:rsid w:val="3B616CFF"/>
    <w:rsid w:val="3B6259F6"/>
    <w:rsid w:val="3B976654"/>
    <w:rsid w:val="3BC01EFC"/>
    <w:rsid w:val="3BCA786A"/>
    <w:rsid w:val="3BD31E2F"/>
    <w:rsid w:val="3BF15831"/>
    <w:rsid w:val="3BF5780A"/>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E1300"/>
    <w:rsid w:val="3F95482B"/>
    <w:rsid w:val="4019356B"/>
    <w:rsid w:val="40592157"/>
    <w:rsid w:val="4061721C"/>
    <w:rsid w:val="40631D33"/>
    <w:rsid w:val="406E1CAE"/>
    <w:rsid w:val="40A0133A"/>
    <w:rsid w:val="40AC7DE0"/>
    <w:rsid w:val="40C31A53"/>
    <w:rsid w:val="40CD665F"/>
    <w:rsid w:val="40FF545D"/>
    <w:rsid w:val="410067C8"/>
    <w:rsid w:val="418F0D2A"/>
    <w:rsid w:val="41D01505"/>
    <w:rsid w:val="42474939"/>
    <w:rsid w:val="424C3C57"/>
    <w:rsid w:val="42613FF3"/>
    <w:rsid w:val="42660D96"/>
    <w:rsid w:val="426E79CE"/>
    <w:rsid w:val="428667D2"/>
    <w:rsid w:val="42CD1CE0"/>
    <w:rsid w:val="42E1381E"/>
    <w:rsid w:val="42ED6459"/>
    <w:rsid w:val="42FE58DD"/>
    <w:rsid w:val="43174B3D"/>
    <w:rsid w:val="43441F8A"/>
    <w:rsid w:val="434B790E"/>
    <w:rsid w:val="4360274F"/>
    <w:rsid w:val="43671B9B"/>
    <w:rsid w:val="43977AB6"/>
    <w:rsid w:val="43A3342B"/>
    <w:rsid w:val="43C77C27"/>
    <w:rsid w:val="43DE09EE"/>
    <w:rsid w:val="44002FAD"/>
    <w:rsid w:val="443E16BF"/>
    <w:rsid w:val="44741A95"/>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03AC6"/>
    <w:rsid w:val="4809698F"/>
    <w:rsid w:val="4811697D"/>
    <w:rsid w:val="48225345"/>
    <w:rsid w:val="487A3E25"/>
    <w:rsid w:val="488B5503"/>
    <w:rsid w:val="48937E21"/>
    <w:rsid w:val="489A0361"/>
    <w:rsid w:val="48B94FF3"/>
    <w:rsid w:val="48E37AAB"/>
    <w:rsid w:val="48FD4B4C"/>
    <w:rsid w:val="490A68E0"/>
    <w:rsid w:val="491055FE"/>
    <w:rsid w:val="495F5B3E"/>
    <w:rsid w:val="496F77D7"/>
    <w:rsid w:val="497654FD"/>
    <w:rsid w:val="49B64211"/>
    <w:rsid w:val="49E52C6C"/>
    <w:rsid w:val="49F6167F"/>
    <w:rsid w:val="4A064FA0"/>
    <w:rsid w:val="4A16615C"/>
    <w:rsid w:val="4A4424D7"/>
    <w:rsid w:val="4AB82D0F"/>
    <w:rsid w:val="4ADB1E45"/>
    <w:rsid w:val="4AEB7664"/>
    <w:rsid w:val="4AFD7C19"/>
    <w:rsid w:val="4B0567D1"/>
    <w:rsid w:val="4B0B04B0"/>
    <w:rsid w:val="4B236AAE"/>
    <w:rsid w:val="4B707271"/>
    <w:rsid w:val="4B9739F7"/>
    <w:rsid w:val="4BEE2503"/>
    <w:rsid w:val="4C245A30"/>
    <w:rsid w:val="4CB6685F"/>
    <w:rsid w:val="4CC367FE"/>
    <w:rsid w:val="4CC65777"/>
    <w:rsid w:val="4D077F3C"/>
    <w:rsid w:val="4D123355"/>
    <w:rsid w:val="4D2A3B31"/>
    <w:rsid w:val="4D312C52"/>
    <w:rsid w:val="4D905305"/>
    <w:rsid w:val="4D964A72"/>
    <w:rsid w:val="4D9C1254"/>
    <w:rsid w:val="4E793892"/>
    <w:rsid w:val="4E800872"/>
    <w:rsid w:val="4EB470B0"/>
    <w:rsid w:val="4EC569ED"/>
    <w:rsid w:val="4ED50EA1"/>
    <w:rsid w:val="4EE73B7C"/>
    <w:rsid w:val="4EEC050C"/>
    <w:rsid w:val="4F104EC3"/>
    <w:rsid w:val="4F46009F"/>
    <w:rsid w:val="4F47354A"/>
    <w:rsid w:val="4F5217B5"/>
    <w:rsid w:val="4F5E1D8B"/>
    <w:rsid w:val="4F911C54"/>
    <w:rsid w:val="4FE625E0"/>
    <w:rsid w:val="5021480F"/>
    <w:rsid w:val="5086559F"/>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AA09A8"/>
    <w:rsid w:val="52B42F9B"/>
    <w:rsid w:val="52B45975"/>
    <w:rsid w:val="52D94AA4"/>
    <w:rsid w:val="52EA3A62"/>
    <w:rsid w:val="52F50BB8"/>
    <w:rsid w:val="53097272"/>
    <w:rsid w:val="53544462"/>
    <w:rsid w:val="538C391E"/>
    <w:rsid w:val="5397158E"/>
    <w:rsid w:val="54013861"/>
    <w:rsid w:val="541C42B0"/>
    <w:rsid w:val="54487265"/>
    <w:rsid w:val="544D6070"/>
    <w:rsid w:val="54605E1E"/>
    <w:rsid w:val="54B3506A"/>
    <w:rsid w:val="54CA0D16"/>
    <w:rsid w:val="54DD4057"/>
    <w:rsid w:val="54E7490F"/>
    <w:rsid w:val="550764A4"/>
    <w:rsid w:val="550B2BF6"/>
    <w:rsid w:val="55214EB5"/>
    <w:rsid w:val="55364EFD"/>
    <w:rsid w:val="555D4828"/>
    <w:rsid w:val="55675B79"/>
    <w:rsid w:val="557A4C8B"/>
    <w:rsid w:val="558931E1"/>
    <w:rsid w:val="55923347"/>
    <w:rsid w:val="55925180"/>
    <w:rsid w:val="55983B1B"/>
    <w:rsid w:val="559F4E57"/>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D2957"/>
    <w:rsid w:val="58917D2F"/>
    <w:rsid w:val="5894085C"/>
    <w:rsid w:val="58AE4F0C"/>
    <w:rsid w:val="58B85899"/>
    <w:rsid w:val="58E363A9"/>
    <w:rsid w:val="59166304"/>
    <w:rsid w:val="594F0101"/>
    <w:rsid w:val="595E1678"/>
    <w:rsid w:val="596D5BD4"/>
    <w:rsid w:val="597E3DD8"/>
    <w:rsid w:val="59F80043"/>
    <w:rsid w:val="59FB2037"/>
    <w:rsid w:val="5A09252F"/>
    <w:rsid w:val="5A0B2778"/>
    <w:rsid w:val="5A2A7C7B"/>
    <w:rsid w:val="5A3E2560"/>
    <w:rsid w:val="5A5D3B6E"/>
    <w:rsid w:val="5A637A76"/>
    <w:rsid w:val="5A6D33BA"/>
    <w:rsid w:val="5A792B1F"/>
    <w:rsid w:val="5A874767"/>
    <w:rsid w:val="5AA009B2"/>
    <w:rsid w:val="5AA3472B"/>
    <w:rsid w:val="5AA85BE2"/>
    <w:rsid w:val="5AAD6F28"/>
    <w:rsid w:val="5AD63A24"/>
    <w:rsid w:val="5B2E1A1D"/>
    <w:rsid w:val="5B843A1C"/>
    <w:rsid w:val="5B873E3F"/>
    <w:rsid w:val="5BA358FD"/>
    <w:rsid w:val="5C02690E"/>
    <w:rsid w:val="5C196DA7"/>
    <w:rsid w:val="5C2A048C"/>
    <w:rsid w:val="5C4242F6"/>
    <w:rsid w:val="5C80234E"/>
    <w:rsid w:val="5C8A680C"/>
    <w:rsid w:val="5CD66444"/>
    <w:rsid w:val="5CEF20E0"/>
    <w:rsid w:val="5D0C4701"/>
    <w:rsid w:val="5D0F0395"/>
    <w:rsid w:val="5D221076"/>
    <w:rsid w:val="5D397964"/>
    <w:rsid w:val="5D5A391C"/>
    <w:rsid w:val="5D5F10C0"/>
    <w:rsid w:val="5D891B7B"/>
    <w:rsid w:val="5DAD38EE"/>
    <w:rsid w:val="5DFC2D78"/>
    <w:rsid w:val="5E006862"/>
    <w:rsid w:val="5E0207B9"/>
    <w:rsid w:val="5E0D2339"/>
    <w:rsid w:val="5E1834A1"/>
    <w:rsid w:val="5E261785"/>
    <w:rsid w:val="5E4A7017"/>
    <w:rsid w:val="5E552BBA"/>
    <w:rsid w:val="5E611C10"/>
    <w:rsid w:val="5E7A0F3F"/>
    <w:rsid w:val="5E9916B1"/>
    <w:rsid w:val="5EAB1670"/>
    <w:rsid w:val="5EFC7377"/>
    <w:rsid w:val="5F06174D"/>
    <w:rsid w:val="5F1F2324"/>
    <w:rsid w:val="5F3A3602"/>
    <w:rsid w:val="5F45733B"/>
    <w:rsid w:val="5F6277C6"/>
    <w:rsid w:val="5F6D0B1D"/>
    <w:rsid w:val="5F8D0B82"/>
    <w:rsid w:val="5FCC5339"/>
    <w:rsid w:val="5FE34A5B"/>
    <w:rsid w:val="5FFE1E36"/>
    <w:rsid w:val="60232584"/>
    <w:rsid w:val="6029394E"/>
    <w:rsid w:val="607330CE"/>
    <w:rsid w:val="60825176"/>
    <w:rsid w:val="609F2AC4"/>
    <w:rsid w:val="60A24FBB"/>
    <w:rsid w:val="60FA2EE8"/>
    <w:rsid w:val="61054A27"/>
    <w:rsid w:val="610A52BC"/>
    <w:rsid w:val="611D2366"/>
    <w:rsid w:val="61421856"/>
    <w:rsid w:val="615227C4"/>
    <w:rsid w:val="61654E3F"/>
    <w:rsid w:val="6182292A"/>
    <w:rsid w:val="6183303E"/>
    <w:rsid w:val="619F7F92"/>
    <w:rsid w:val="61E95B06"/>
    <w:rsid w:val="61F21412"/>
    <w:rsid w:val="61F94C26"/>
    <w:rsid w:val="61FA413C"/>
    <w:rsid w:val="62000E56"/>
    <w:rsid w:val="62347E94"/>
    <w:rsid w:val="624F3E49"/>
    <w:rsid w:val="62632286"/>
    <w:rsid w:val="62885958"/>
    <w:rsid w:val="62F40B65"/>
    <w:rsid w:val="62FC2CFE"/>
    <w:rsid w:val="63024505"/>
    <w:rsid w:val="634A7AE7"/>
    <w:rsid w:val="635600A5"/>
    <w:rsid w:val="635B1DB5"/>
    <w:rsid w:val="63711FED"/>
    <w:rsid w:val="63880DDC"/>
    <w:rsid w:val="638D750D"/>
    <w:rsid w:val="6391462A"/>
    <w:rsid w:val="63AC6CC0"/>
    <w:rsid w:val="63CC5416"/>
    <w:rsid w:val="64055776"/>
    <w:rsid w:val="641B290E"/>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D90709"/>
    <w:rsid w:val="66E81A87"/>
    <w:rsid w:val="66ED1D31"/>
    <w:rsid w:val="672A7AB8"/>
    <w:rsid w:val="672F3F24"/>
    <w:rsid w:val="673E055F"/>
    <w:rsid w:val="67551CE3"/>
    <w:rsid w:val="67A22552"/>
    <w:rsid w:val="67B22DCC"/>
    <w:rsid w:val="67BE71AA"/>
    <w:rsid w:val="67D839B8"/>
    <w:rsid w:val="67D90273"/>
    <w:rsid w:val="67DC5256"/>
    <w:rsid w:val="67DE5875"/>
    <w:rsid w:val="67E55852"/>
    <w:rsid w:val="67EB1AB4"/>
    <w:rsid w:val="67ED7463"/>
    <w:rsid w:val="67FA1285"/>
    <w:rsid w:val="683908D1"/>
    <w:rsid w:val="68551F4F"/>
    <w:rsid w:val="687C10C9"/>
    <w:rsid w:val="68840C16"/>
    <w:rsid w:val="68876EFB"/>
    <w:rsid w:val="68884654"/>
    <w:rsid w:val="689F444F"/>
    <w:rsid w:val="68AB4422"/>
    <w:rsid w:val="68B96DBB"/>
    <w:rsid w:val="68CA2805"/>
    <w:rsid w:val="68E937A3"/>
    <w:rsid w:val="693E15D3"/>
    <w:rsid w:val="6951757E"/>
    <w:rsid w:val="69627681"/>
    <w:rsid w:val="6977531D"/>
    <w:rsid w:val="69CC2BFF"/>
    <w:rsid w:val="69FD55B8"/>
    <w:rsid w:val="6A0B1C62"/>
    <w:rsid w:val="6A2406C8"/>
    <w:rsid w:val="6ADE0BD1"/>
    <w:rsid w:val="6AE96859"/>
    <w:rsid w:val="6B147746"/>
    <w:rsid w:val="6B24787C"/>
    <w:rsid w:val="6B573233"/>
    <w:rsid w:val="6B5B6274"/>
    <w:rsid w:val="6B935D53"/>
    <w:rsid w:val="6BF5454E"/>
    <w:rsid w:val="6BFF181D"/>
    <w:rsid w:val="6C196F71"/>
    <w:rsid w:val="6C226FCB"/>
    <w:rsid w:val="6C31226F"/>
    <w:rsid w:val="6C552F0B"/>
    <w:rsid w:val="6C8C67B7"/>
    <w:rsid w:val="6C9D744C"/>
    <w:rsid w:val="6D167928"/>
    <w:rsid w:val="6D26299B"/>
    <w:rsid w:val="6D4772EC"/>
    <w:rsid w:val="6D803EC3"/>
    <w:rsid w:val="6D9078AF"/>
    <w:rsid w:val="6DAA3FEF"/>
    <w:rsid w:val="6DC0172B"/>
    <w:rsid w:val="6DCB690C"/>
    <w:rsid w:val="6DD41A5B"/>
    <w:rsid w:val="6DF43C2E"/>
    <w:rsid w:val="6DF51CA3"/>
    <w:rsid w:val="6E8335BD"/>
    <w:rsid w:val="6E8E12EF"/>
    <w:rsid w:val="6E972936"/>
    <w:rsid w:val="6ED446C5"/>
    <w:rsid w:val="6F1A6664"/>
    <w:rsid w:val="6F2A7D94"/>
    <w:rsid w:val="6F8331F1"/>
    <w:rsid w:val="6FAE1A09"/>
    <w:rsid w:val="6FD75BF8"/>
    <w:rsid w:val="707723D0"/>
    <w:rsid w:val="707F70C6"/>
    <w:rsid w:val="70DA60AB"/>
    <w:rsid w:val="70F52EE5"/>
    <w:rsid w:val="70F54D82"/>
    <w:rsid w:val="70F5661B"/>
    <w:rsid w:val="71360107"/>
    <w:rsid w:val="713B688E"/>
    <w:rsid w:val="71477D43"/>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D706C"/>
    <w:rsid w:val="7614205F"/>
    <w:rsid w:val="761D08E0"/>
    <w:rsid w:val="765D347C"/>
    <w:rsid w:val="76826699"/>
    <w:rsid w:val="76C87133"/>
    <w:rsid w:val="76CD08D5"/>
    <w:rsid w:val="76DB4B92"/>
    <w:rsid w:val="77052AA4"/>
    <w:rsid w:val="77136511"/>
    <w:rsid w:val="77340A39"/>
    <w:rsid w:val="77351FD0"/>
    <w:rsid w:val="77472422"/>
    <w:rsid w:val="775D7BE7"/>
    <w:rsid w:val="777F31F2"/>
    <w:rsid w:val="77903984"/>
    <w:rsid w:val="77D1700D"/>
    <w:rsid w:val="77EC04CC"/>
    <w:rsid w:val="77FE5F62"/>
    <w:rsid w:val="785F39F8"/>
    <w:rsid w:val="786B1CDE"/>
    <w:rsid w:val="78775729"/>
    <w:rsid w:val="788935BA"/>
    <w:rsid w:val="78A42DB0"/>
    <w:rsid w:val="78A656AB"/>
    <w:rsid w:val="78B2245C"/>
    <w:rsid w:val="78E172CC"/>
    <w:rsid w:val="78EA1D1F"/>
    <w:rsid w:val="7904172F"/>
    <w:rsid w:val="790F7E27"/>
    <w:rsid w:val="792A231A"/>
    <w:rsid w:val="79316829"/>
    <w:rsid w:val="797E66A9"/>
    <w:rsid w:val="798518A4"/>
    <w:rsid w:val="79A97383"/>
    <w:rsid w:val="79CD77D5"/>
    <w:rsid w:val="79E27E8B"/>
    <w:rsid w:val="79F850CE"/>
    <w:rsid w:val="79FD443C"/>
    <w:rsid w:val="7A1D1975"/>
    <w:rsid w:val="7A3E5150"/>
    <w:rsid w:val="7A4670D6"/>
    <w:rsid w:val="7A534B63"/>
    <w:rsid w:val="7A615382"/>
    <w:rsid w:val="7A67303B"/>
    <w:rsid w:val="7AA8546C"/>
    <w:rsid w:val="7AAB1D04"/>
    <w:rsid w:val="7ABA4368"/>
    <w:rsid w:val="7AD05746"/>
    <w:rsid w:val="7B257FFD"/>
    <w:rsid w:val="7B343476"/>
    <w:rsid w:val="7B5A2978"/>
    <w:rsid w:val="7B5A7E4C"/>
    <w:rsid w:val="7B667AF9"/>
    <w:rsid w:val="7B7468F8"/>
    <w:rsid w:val="7BEE0103"/>
    <w:rsid w:val="7C0677E7"/>
    <w:rsid w:val="7C0A0FE4"/>
    <w:rsid w:val="7C254906"/>
    <w:rsid w:val="7C3F595C"/>
    <w:rsid w:val="7C590818"/>
    <w:rsid w:val="7C7C10F6"/>
    <w:rsid w:val="7C853BEA"/>
    <w:rsid w:val="7C881368"/>
    <w:rsid w:val="7CE27788"/>
    <w:rsid w:val="7D0C32F1"/>
    <w:rsid w:val="7D0F408D"/>
    <w:rsid w:val="7D491C6C"/>
    <w:rsid w:val="7D5429C0"/>
    <w:rsid w:val="7D6E6D43"/>
    <w:rsid w:val="7DB57A34"/>
    <w:rsid w:val="7DD42741"/>
    <w:rsid w:val="7DE60973"/>
    <w:rsid w:val="7DEF0916"/>
    <w:rsid w:val="7DFF2C83"/>
    <w:rsid w:val="7E1E5218"/>
    <w:rsid w:val="7E9A4E1F"/>
    <w:rsid w:val="7EA7723A"/>
    <w:rsid w:val="7EF56FBB"/>
    <w:rsid w:val="7F0768EB"/>
    <w:rsid w:val="7F143BEC"/>
    <w:rsid w:val="7F1906E6"/>
    <w:rsid w:val="7F715AF2"/>
    <w:rsid w:val="7F886E69"/>
    <w:rsid w:val="7FFD005E"/>
    <w:rsid w:val="BB7FA927"/>
    <w:rsid w:val="BFFCE8C7"/>
    <w:rsid w:val="CCBF1D9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654"/>
    <w:qFormat/>
    <w:uiPriority w:val="0"/>
    <w:pPr>
      <w:adjustRightInd/>
      <w:spacing w:after="120" w:line="240" w:lineRule="auto"/>
      <w:ind w:left="420" w:leftChars="200" w:firstLine="210"/>
    </w:pPr>
    <w:rPr>
      <w:sz w:val="21"/>
    </w:rPr>
  </w:style>
  <w:style w:type="paragraph" w:styleId="3">
    <w:name w:val="Body Text Indent"/>
    <w:basedOn w:val="1"/>
    <w:link w:val="782"/>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3"/>
    <w:link w:val="719"/>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6"/>
    <w:qFormat/>
    <w:uiPriority w:val="0"/>
    <w:pPr>
      <w:shd w:val="clear" w:color="auto" w:fill="000080"/>
    </w:pPr>
  </w:style>
  <w:style w:type="paragraph" w:styleId="21">
    <w:name w:val="annotation text"/>
    <w:basedOn w:val="1"/>
    <w:link w:val="854"/>
    <w:qFormat/>
    <w:uiPriority w:val="99"/>
    <w:pPr>
      <w:jc w:val="left"/>
    </w:pPr>
  </w:style>
  <w:style w:type="paragraph" w:styleId="22">
    <w:name w:val="Salutation"/>
    <w:basedOn w:val="1"/>
    <w:next w:val="1"/>
    <w:link w:val="814"/>
    <w:qFormat/>
    <w:uiPriority w:val="0"/>
    <w:rPr>
      <w:rFonts w:ascii="仿宋_GB2312" w:eastAsia="仿宋_GB2312"/>
      <w:sz w:val="28"/>
      <w:szCs w:val="20"/>
    </w:rPr>
  </w:style>
  <w:style w:type="paragraph" w:styleId="23">
    <w:name w:val="Body Text 3"/>
    <w:basedOn w:val="1"/>
    <w:link w:val="84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5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8"/>
    <w:qFormat/>
    <w:uiPriority w:val="0"/>
    <w:pPr>
      <w:ind w:left="100" w:leftChars="2500"/>
    </w:pPr>
    <w:rPr>
      <w:rFonts w:ascii="宋体"/>
      <w:sz w:val="24"/>
      <w:szCs w:val="21"/>
      <w:lang w:val="zh-CN"/>
    </w:rPr>
  </w:style>
  <w:style w:type="paragraph" w:styleId="37">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8">
    <w:name w:val="endnote text"/>
    <w:basedOn w:val="1"/>
    <w:link w:val="939"/>
    <w:qFormat/>
    <w:uiPriority w:val="0"/>
    <w:rPr>
      <w:lang w:val="zh-CN"/>
    </w:rPr>
  </w:style>
  <w:style w:type="paragraph" w:styleId="39">
    <w:name w:val="Balloon Text"/>
    <w:basedOn w:val="1"/>
    <w:link w:val="715"/>
    <w:qFormat/>
    <w:uiPriority w:val="0"/>
    <w:rPr>
      <w:sz w:val="18"/>
      <w:szCs w:val="18"/>
    </w:rPr>
  </w:style>
  <w:style w:type="paragraph" w:styleId="40">
    <w:name w:val="footer"/>
    <w:basedOn w:val="1"/>
    <w:link w:val="890"/>
    <w:qFormat/>
    <w:uiPriority w:val="99"/>
    <w:pPr>
      <w:tabs>
        <w:tab w:val="center" w:pos="4153"/>
        <w:tab w:val="right" w:pos="8306"/>
      </w:tabs>
      <w:snapToGrid w:val="0"/>
      <w:jc w:val="left"/>
    </w:pPr>
    <w:rPr>
      <w:sz w:val="18"/>
      <w:szCs w:val="18"/>
    </w:rPr>
  </w:style>
  <w:style w:type="paragraph" w:styleId="41">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824"/>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8"/>
    <w:qFormat/>
    <w:uiPriority w:val="0"/>
    <w:pPr>
      <w:spacing w:after="120" w:line="480" w:lineRule="auto"/>
    </w:pPr>
  </w:style>
  <w:style w:type="paragraph" w:styleId="57">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31"/>
    <w:qFormat/>
    <w:uiPriority w:val="0"/>
    <w:rPr>
      <w:b/>
      <w:bCs/>
    </w:rPr>
  </w:style>
  <w:style w:type="paragraph" w:styleId="61">
    <w:name w:val="Body Text First Indent"/>
    <w:basedOn w:val="25"/>
    <w:next w:val="1"/>
    <w:link w:val="833"/>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80">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qFormat/>
    <w:uiPriority w:val="0"/>
    <w:pPr>
      <w:spacing w:before="156" w:line="360" w:lineRule="auto"/>
      <w:ind w:firstLine="510" w:firstLineChars="200"/>
    </w:pPr>
    <w:rPr>
      <w:sz w:val="24"/>
      <w:szCs w:val="20"/>
    </w:rPr>
  </w:style>
  <w:style w:type="paragraph" w:customStyle="1" w:styleId="86">
    <w:name w:val="无间隔1"/>
    <w:link w:val="671"/>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5"/>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qFormat/>
    <w:uiPriority w:val="0"/>
    <w:pPr>
      <w:ind w:left="0" w:right="466" w:firstLine="288"/>
    </w:pPr>
    <w:rPr>
      <w:rFonts w:hAnsi="宋体"/>
    </w:rPr>
  </w:style>
  <w:style w:type="paragraph" w:customStyle="1" w:styleId="9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qFormat/>
    <w:uiPriority w:val="0"/>
    <w:pPr>
      <w:adjustRightInd/>
      <w:spacing w:line="360" w:lineRule="auto"/>
      <w:ind w:firstLine="480" w:firstLineChars="200"/>
    </w:pPr>
    <w:rPr>
      <w:kern w:val="0"/>
      <w:sz w:val="24"/>
    </w:rPr>
  </w:style>
  <w:style w:type="paragraph" w:customStyle="1" w:styleId="98">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pPr>
      <w:tabs>
        <w:tab w:val="left" w:pos="2356"/>
      </w:tabs>
    </w:pPr>
  </w:style>
  <w:style w:type="paragraph" w:customStyle="1" w:styleId="103">
    <w:name w:val="样式 标题 4h4H4Fab-4T5Ref Heading 1rh1Heading sqlsect 1.2.3...."/>
    <w:basedOn w:val="7"/>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7"/>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8"/>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7"/>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4"/>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7"/>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6"/>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5"/>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0"/>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8"/>
    <w:next w:val="1"/>
    <w:qFormat/>
    <w:uiPriority w:val="0"/>
    <w:pPr>
      <w:tabs>
        <w:tab w:val="left" w:pos="1080"/>
        <w:tab w:val="clear" w:pos="1008"/>
      </w:tabs>
      <w:ind w:left="1080" w:hanging="1080"/>
    </w:pPr>
  </w:style>
  <w:style w:type="paragraph" w:customStyle="1" w:styleId="579">
    <w:name w:val="数字标题1"/>
    <w:basedOn w:val="4"/>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正文+缩进2"/>
    <w:basedOn w:val="1"/>
    <w:qFormat/>
    <w:uiPriority w:val="0"/>
    <w:pPr>
      <w:widowControl/>
      <w:spacing w:after="200"/>
      <w:jc w:val="left"/>
    </w:pPr>
    <w:rPr>
      <w:rFonts w:ascii="Calibri" w:hAnsi="Calibri" w:eastAsia="Arial"/>
      <w:lang w:bidi="en-US"/>
    </w:rPr>
  </w:style>
  <w:style w:type="paragraph" w:customStyle="1" w:styleId="619">
    <w:name w:val="_Style 48"/>
    <w:basedOn w:val="1"/>
    <w:next w:val="100"/>
    <w:qFormat/>
    <w:uiPriority w:val="0"/>
    <w:pPr>
      <w:ind w:firstLine="420"/>
    </w:pPr>
    <w:rPr>
      <w:rFonts w:ascii="Calibri" w:hAnsi="Calibri"/>
      <w:lang w:val="zh-CN"/>
    </w:rPr>
  </w:style>
  <w:style w:type="character" w:customStyle="1" w:styleId="620">
    <w:name w:val="表格非标题文字 Char"/>
    <w:link w:val="80"/>
    <w:qFormat/>
    <w:uiPriority w:val="0"/>
    <w:rPr>
      <w:rFonts w:ascii="Futura Bk" w:hAnsi="Futura Bk"/>
      <w:kern w:val="2"/>
      <w:sz w:val="18"/>
      <w:szCs w:val="21"/>
      <w:lang w:val="en-US" w:eastAsia="zh-CN" w:bidi="ar-SA"/>
    </w:rPr>
  </w:style>
  <w:style w:type="character" w:customStyle="1" w:styleId="621">
    <w:name w:val="*正文 Char"/>
    <w:link w:val="81"/>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2"/>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0"/>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4"/>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2"/>
    <w:qFormat/>
    <w:uiPriority w:val="0"/>
    <w:rPr>
      <w:rFonts w:ascii="宋体" w:hAnsi="宋体"/>
      <w:kern w:val="2"/>
      <w:sz w:val="21"/>
      <w:szCs w:val="24"/>
    </w:rPr>
  </w:style>
  <w:style w:type="character" w:customStyle="1" w:styleId="655">
    <w:name w:val="font11"/>
    <w:basedOn w:val="69"/>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7"/>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9"/>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6"/>
    <w:qFormat/>
    <w:uiPriority w:val="0"/>
    <w:rPr>
      <w:rFonts w:ascii="宋体"/>
      <w:kern w:val="2"/>
      <w:sz w:val="24"/>
      <w:szCs w:val="21"/>
      <w:lang w:val="zh-CN"/>
    </w:rPr>
  </w:style>
  <w:style w:type="character" w:customStyle="1" w:styleId="709">
    <w:name w:val="标题 9 Char"/>
    <w:link w:val="12"/>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0"/>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39"/>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17"/>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0"/>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basedOn w:val="69"/>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0"/>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8"/>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3"/>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1"/>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4"/>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9"/>
    <w:qFormat/>
    <w:uiPriority w:val="10"/>
    <w:rPr>
      <w:b/>
      <w:sz w:val="24"/>
    </w:rPr>
  </w:style>
  <w:style w:type="character" w:customStyle="1" w:styleId="803">
    <w:name w:val="font81"/>
    <w:basedOn w:val="69"/>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8"/>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2"/>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7"/>
    <w:qFormat/>
    <w:uiPriority w:val="0"/>
    <w:rPr>
      <w:rFonts w:ascii="黑体" w:hAnsi="Courier New" w:eastAsia="黑体"/>
    </w:rPr>
  </w:style>
  <w:style w:type="character" w:customStyle="1" w:styleId="818">
    <w:name w:val="正文文本 2 Char1"/>
    <w:link w:val="56"/>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0"/>
    <w:qFormat/>
    <w:uiPriority w:val="0"/>
    <w:rPr>
      <w:b/>
      <w:bCs/>
      <w:kern w:val="2"/>
      <w:sz w:val="24"/>
      <w:szCs w:val="24"/>
    </w:rPr>
  </w:style>
  <w:style w:type="character" w:customStyle="1" w:styleId="822">
    <w:name w:val="正文文本缩进 2 Char"/>
    <w:link w:val="37"/>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0"/>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basedOn w:val="69"/>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首行缩进 Char"/>
    <w:link w:val="61"/>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7"/>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3"/>
    <w:qFormat/>
    <w:uiPriority w:val="0"/>
    <w:rPr>
      <w:kern w:val="2"/>
      <w:sz w:val="21"/>
    </w:rPr>
  </w:style>
  <w:style w:type="character" w:customStyle="1" w:styleId="843">
    <w:name w:val="font31"/>
    <w:basedOn w:val="69"/>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1"/>
    <w:qFormat/>
    <w:uiPriority w:val="0"/>
    <w:rPr>
      <w:kern w:val="2"/>
      <w:sz w:val="21"/>
      <w:szCs w:val="24"/>
    </w:rPr>
  </w:style>
  <w:style w:type="character" w:customStyle="1" w:styleId="855">
    <w:name w:val="签名 Char"/>
    <w:link w:val="42"/>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basedOn w:val="69"/>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Char"/>
    <w:link w:val="11"/>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basedOn w:val="69"/>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3"/>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0"/>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1"/>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8"/>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4"/>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basedOn w:val="69"/>
    <w:qFormat/>
    <w:uiPriority w:val="0"/>
    <w:rPr>
      <w:rFonts w:hint="eastAsia" w:ascii="宋体" w:hAnsi="宋体" w:eastAsia="宋体" w:cs="宋体"/>
      <w:color w:val="000000"/>
      <w:sz w:val="22"/>
      <w:szCs w:val="22"/>
      <w:u w:val="none"/>
    </w:rPr>
  </w:style>
  <w:style w:type="character" w:customStyle="1" w:styleId="957">
    <w:name w:val="font91"/>
    <w:basedOn w:val="69"/>
    <w:qFormat/>
    <w:uiPriority w:val="0"/>
    <w:rPr>
      <w:rFonts w:hint="eastAsia" w:ascii="仿宋" w:hAnsi="仿宋" w:eastAsia="仿宋" w:cs="仿宋"/>
      <w:color w:val="000000"/>
      <w:sz w:val="22"/>
      <w:szCs w:val="22"/>
      <w:u w:val="none"/>
    </w:rPr>
  </w:style>
  <w:style w:type="character" w:customStyle="1" w:styleId="958">
    <w:name w:val="style='height:"/>
    <w:basedOn w:val="69"/>
    <w:qFormat/>
    <w:uiPriority w:val="0"/>
    <w:rPr>
      <w:rFonts w:hint="default" w:ascii="Verdana" w:hAnsi="Verdana"/>
      <w:sz w:val="18"/>
      <w:szCs w:val="18"/>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17721</Words>
  <Characters>19102</Characters>
  <Lines>279</Lines>
  <Paragraphs>78</Paragraphs>
  <TotalTime>5</TotalTime>
  <ScaleCrop>false</ScaleCrop>
  <LinksUpToDate>false</LinksUpToDate>
  <CharactersWithSpaces>19639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WPS_544336979</cp:lastModifiedBy>
  <cp:lastPrinted>2021-12-27T11:06:00Z</cp:lastPrinted>
  <dcterms:modified xsi:type="dcterms:W3CDTF">2025-06-20T08:04:22Z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eyJoZGlkIjoiMmIwNjMyY2M5NmFlZDgzNTAwYTBmZWRkNDM3MTc0MzEiLCJ1c2VySWQiOiI1NDQzMzY5NzkifQ==</vt:lpwstr>
  </property>
</Properties>
</file>