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30B4" w:rsidRPr="009E2623" w:rsidRDefault="00D230B4">
      <w:pPr>
        <w:spacing w:line="360" w:lineRule="auto"/>
        <w:jc w:val="center"/>
        <w:rPr>
          <w:rFonts w:ascii="宋体" w:hAnsi="宋体"/>
          <w:b/>
          <w:spacing w:val="-6"/>
          <w:sz w:val="44"/>
          <w:szCs w:val="44"/>
        </w:rPr>
      </w:pPr>
    </w:p>
    <w:p w:rsidR="00D230B4" w:rsidRPr="009E2623" w:rsidRDefault="003D2DA3">
      <w:pPr>
        <w:spacing w:line="360" w:lineRule="auto"/>
        <w:jc w:val="center"/>
        <w:rPr>
          <w:rFonts w:ascii="宋体" w:hAnsi="宋体"/>
          <w:b/>
          <w:spacing w:val="-6"/>
          <w:sz w:val="48"/>
          <w:szCs w:val="48"/>
        </w:rPr>
      </w:pPr>
      <w:r w:rsidRPr="009E2623">
        <w:rPr>
          <w:rFonts w:ascii="宋体" w:hAnsi="宋体" w:hint="eastAsia"/>
          <w:b/>
          <w:spacing w:val="-6"/>
          <w:sz w:val="48"/>
          <w:szCs w:val="48"/>
        </w:rPr>
        <w:t>浙江中诺招标代理有限公司关于</w:t>
      </w:r>
    </w:p>
    <w:p w:rsidR="00D230B4" w:rsidRPr="009E2623" w:rsidRDefault="003D2DA3">
      <w:pPr>
        <w:spacing w:line="360" w:lineRule="auto"/>
        <w:jc w:val="center"/>
        <w:rPr>
          <w:rFonts w:ascii="宋体" w:hAnsi="宋体"/>
          <w:b/>
          <w:spacing w:val="-6"/>
          <w:sz w:val="48"/>
          <w:szCs w:val="48"/>
        </w:rPr>
      </w:pPr>
      <w:r w:rsidRPr="009E2623">
        <w:rPr>
          <w:rFonts w:ascii="宋体" w:hAnsi="宋体" w:hint="eastAsia"/>
          <w:b/>
          <w:spacing w:val="-6"/>
          <w:sz w:val="48"/>
          <w:szCs w:val="48"/>
        </w:rPr>
        <w:t>中国美术学院国际设计博物馆</w:t>
      </w:r>
    </w:p>
    <w:p w:rsidR="00D230B4" w:rsidRPr="009E2623" w:rsidRDefault="003D2DA3">
      <w:pPr>
        <w:spacing w:line="360" w:lineRule="auto"/>
        <w:jc w:val="center"/>
        <w:rPr>
          <w:rFonts w:ascii="宋体" w:hAnsi="宋体"/>
          <w:b/>
          <w:spacing w:val="-6"/>
          <w:sz w:val="48"/>
          <w:szCs w:val="48"/>
        </w:rPr>
      </w:pPr>
      <w:r w:rsidRPr="009E2623">
        <w:rPr>
          <w:rFonts w:ascii="宋体" w:hAnsi="宋体" w:hint="eastAsia"/>
          <w:b/>
          <w:spacing w:val="-6"/>
          <w:sz w:val="48"/>
          <w:szCs w:val="48"/>
        </w:rPr>
        <w:t>储藏设备采购项目</w:t>
      </w:r>
    </w:p>
    <w:p w:rsidR="00D230B4" w:rsidRPr="009E2623" w:rsidRDefault="00D230B4">
      <w:pPr>
        <w:spacing w:line="360" w:lineRule="auto"/>
        <w:jc w:val="center"/>
        <w:rPr>
          <w:rFonts w:ascii="宋体" w:hAnsi="宋体"/>
          <w:b/>
          <w:sz w:val="72"/>
          <w:szCs w:val="72"/>
        </w:rPr>
      </w:pPr>
    </w:p>
    <w:p w:rsidR="00D230B4" w:rsidRPr="009E2623" w:rsidRDefault="003D2DA3">
      <w:pPr>
        <w:spacing w:line="360" w:lineRule="auto"/>
        <w:jc w:val="center"/>
        <w:rPr>
          <w:rFonts w:ascii="宋体" w:hAnsi="宋体"/>
          <w:b/>
          <w:spacing w:val="-6"/>
          <w:sz w:val="72"/>
          <w:szCs w:val="72"/>
        </w:rPr>
      </w:pPr>
      <w:r w:rsidRPr="009E2623">
        <w:rPr>
          <w:rFonts w:ascii="宋体" w:hAnsi="宋体" w:hint="eastAsia"/>
          <w:b/>
          <w:spacing w:val="-6"/>
          <w:sz w:val="72"/>
          <w:szCs w:val="72"/>
        </w:rPr>
        <w:t>竞争性磋商文件</w:t>
      </w:r>
    </w:p>
    <w:p w:rsidR="00D230B4" w:rsidRPr="009E2623" w:rsidRDefault="00D230B4">
      <w:pPr>
        <w:spacing w:line="360" w:lineRule="auto"/>
        <w:jc w:val="center"/>
        <w:rPr>
          <w:rFonts w:ascii="宋体" w:hAnsi="宋体"/>
          <w:sz w:val="44"/>
          <w:szCs w:val="44"/>
        </w:rPr>
      </w:pPr>
    </w:p>
    <w:p w:rsidR="00D230B4" w:rsidRPr="009E2623" w:rsidRDefault="00D230B4">
      <w:pPr>
        <w:spacing w:line="360" w:lineRule="auto"/>
        <w:jc w:val="center"/>
        <w:rPr>
          <w:rFonts w:ascii="宋体" w:hAnsi="宋体"/>
          <w:sz w:val="44"/>
          <w:szCs w:val="44"/>
        </w:rPr>
      </w:pPr>
    </w:p>
    <w:p w:rsidR="00D230B4" w:rsidRPr="009E2623" w:rsidRDefault="003D2DA3">
      <w:pPr>
        <w:spacing w:line="360" w:lineRule="auto"/>
        <w:rPr>
          <w:rFonts w:ascii="宋体" w:hAnsi="宋体"/>
          <w:b/>
          <w:spacing w:val="-6"/>
          <w:sz w:val="30"/>
          <w:szCs w:val="30"/>
        </w:rPr>
      </w:pPr>
      <w:r w:rsidRPr="009E2623">
        <w:rPr>
          <w:rFonts w:ascii="宋体" w:hAnsi="宋体" w:hint="eastAsia"/>
          <w:b/>
          <w:spacing w:val="-6"/>
          <w:sz w:val="30"/>
          <w:szCs w:val="30"/>
        </w:rPr>
        <w:t>项目编号：ZJZN-18201-MY01</w:t>
      </w:r>
    </w:p>
    <w:p w:rsidR="00D230B4" w:rsidRPr="009E2623" w:rsidRDefault="003D2DA3">
      <w:pPr>
        <w:spacing w:line="360" w:lineRule="auto"/>
        <w:rPr>
          <w:rFonts w:ascii="宋体" w:hAnsi="宋体"/>
          <w:b/>
          <w:spacing w:val="-6"/>
          <w:sz w:val="30"/>
          <w:szCs w:val="30"/>
        </w:rPr>
      </w:pPr>
      <w:r w:rsidRPr="009E2623">
        <w:rPr>
          <w:rFonts w:ascii="宋体" w:hAnsi="宋体" w:hint="eastAsia"/>
          <w:b/>
          <w:spacing w:val="-6"/>
          <w:sz w:val="30"/>
          <w:szCs w:val="30"/>
        </w:rPr>
        <w:t>项目名称：中国美术学院国际设计博物馆储藏设备采购项目</w:t>
      </w:r>
    </w:p>
    <w:p w:rsidR="00D230B4" w:rsidRPr="009E2623" w:rsidRDefault="003D2DA3">
      <w:pPr>
        <w:spacing w:line="360" w:lineRule="auto"/>
        <w:rPr>
          <w:rFonts w:ascii="宋体" w:hAnsi="宋体"/>
          <w:b/>
          <w:spacing w:val="-6"/>
          <w:sz w:val="30"/>
          <w:szCs w:val="30"/>
        </w:rPr>
      </w:pPr>
      <w:r w:rsidRPr="009E2623">
        <w:rPr>
          <w:rFonts w:ascii="宋体" w:hAnsi="宋体" w:hint="eastAsia"/>
          <w:b/>
          <w:spacing w:val="-6"/>
          <w:sz w:val="30"/>
          <w:szCs w:val="30"/>
        </w:rPr>
        <w:t>采购单位：中国美术学院</w:t>
      </w:r>
    </w:p>
    <w:p w:rsidR="00D230B4" w:rsidRPr="009E2623" w:rsidRDefault="003D2DA3">
      <w:pPr>
        <w:spacing w:line="360" w:lineRule="auto"/>
        <w:rPr>
          <w:rFonts w:ascii="宋体" w:hAnsi="宋体"/>
          <w:b/>
          <w:spacing w:val="-6"/>
          <w:sz w:val="30"/>
          <w:szCs w:val="30"/>
        </w:rPr>
      </w:pPr>
      <w:r w:rsidRPr="009E2623">
        <w:rPr>
          <w:rFonts w:ascii="宋体" w:hAnsi="宋体" w:hint="eastAsia"/>
          <w:b/>
          <w:spacing w:val="-6"/>
          <w:sz w:val="30"/>
          <w:szCs w:val="30"/>
        </w:rPr>
        <w:t>代理机构：浙江中诺招标代理有限公司</w:t>
      </w:r>
    </w:p>
    <w:p w:rsidR="00D230B4" w:rsidRPr="009E2623" w:rsidRDefault="003D2DA3">
      <w:pPr>
        <w:spacing w:line="360" w:lineRule="auto"/>
        <w:rPr>
          <w:rFonts w:ascii="宋体" w:hAnsi="宋体"/>
          <w:b/>
          <w:spacing w:val="-6"/>
          <w:sz w:val="30"/>
          <w:szCs w:val="30"/>
        </w:rPr>
      </w:pPr>
      <w:r w:rsidRPr="009E2623">
        <w:rPr>
          <w:rFonts w:ascii="宋体" w:hAnsi="宋体" w:hint="eastAsia"/>
          <w:b/>
          <w:spacing w:val="-6"/>
          <w:sz w:val="30"/>
          <w:szCs w:val="30"/>
        </w:rPr>
        <w:t xml:space="preserve">日    期：2018年 </w:t>
      </w:r>
      <w:r w:rsidR="009C2269">
        <w:rPr>
          <w:rFonts w:ascii="宋体" w:hAnsi="宋体" w:hint="eastAsia"/>
          <w:b/>
          <w:spacing w:val="-6"/>
          <w:sz w:val="30"/>
          <w:szCs w:val="30"/>
        </w:rPr>
        <w:t>5</w:t>
      </w:r>
      <w:r w:rsidRPr="009E2623">
        <w:rPr>
          <w:rFonts w:ascii="宋体" w:hAnsi="宋体" w:hint="eastAsia"/>
          <w:b/>
          <w:spacing w:val="-6"/>
          <w:sz w:val="30"/>
          <w:szCs w:val="30"/>
        </w:rPr>
        <w:t xml:space="preserve"> 月 </w:t>
      </w:r>
      <w:r w:rsidR="009C2269">
        <w:rPr>
          <w:rFonts w:ascii="宋体" w:hAnsi="宋体" w:hint="eastAsia"/>
          <w:b/>
          <w:spacing w:val="-6"/>
          <w:sz w:val="30"/>
          <w:szCs w:val="30"/>
        </w:rPr>
        <w:t>25</w:t>
      </w:r>
      <w:r w:rsidRPr="009E2623">
        <w:rPr>
          <w:rFonts w:ascii="宋体" w:hAnsi="宋体" w:hint="eastAsia"/>
          <w:b/>
          <w:spacing w:val="-6"/>
          <w:sz w:val="30"/>
          <w:szCs w:val="30"/>
        </w:rPr>
        <w:t xml:space="preserve"> 日</w:t>
      </w:r>
    </w:p>
    <w:p w:rsidR="00D230B4" w:rsidRPr="009E2623" w:rsidRDefault="00D230B4">
      <w:pPr>
        <w:pStyle w:val="af1"/>
        <w:spacing w:before="120" w:after="120" w:line="288" w:lineRule="auto"/>
        <w:rPr>
          <w:rFonts w:hAnsi="宋体"/>
          <w:sz w:val="28"/>
          <w:szCs w:val="28"/>
        </w:rPr>
        <w:sectPr w:rsidR="00D230B4" w:rsidRPr="009E2623">
          <w:headerReference w:type="default" r:id="rId7"/>
          <w:footerReference w:type="even" r:id="rId8"/>
          <w:footerReference w:type="default" r:id="rId9"/>
          <w:footerReference w:type="first" r:id="rId10"/>
          <w:pgSz w:w="11906" w:h="16838"/>
          <w:pgMar w:top="1247" w:right="1247" w:bottom="1247" w:left="1247" w:header="170" w:footer="782" w:gutter="0"/>
          <w:cols w:space="720"/>
          <w:docGrid w:linePitch="381"/>
        </w:sectPr>
      </w:pPr>
    </w:p>
    <w:p w:rsidR="00D230B4" w:rsidRPr="009E2623" w:rsidRDefault="00D230B4">
      <w:pPr>
        <w:pStyle w:val="af1"/>
        <w:spacing w:before="120" w:after="120" w:line="288" w:lineRule="auto"/>
        <w:rPr>
          <w:rFonts w:hAnsi="宋体"/>
          <w:b/>
          <w:sz w:val="21"/>
          <w:szCs w:val="21"/>
        </w:rPr>
      </w:pPr>
    </w:p>
    <w:p w:rsidR="00D230B4" w:rsidRPr="009E2623" w:rsidRDefault="003D2DA3">
      <w:pPr>
        <w:pStyle w:val="af1"/>
        <w:spacing w:before="120" w:after="120" w:line="288" w:lineRule="auto"/>
        <w:jc w:val="center"/>
        <w:rPr>
          <w:rFonts w:hAnsi="宋体"/>
          <w:b/>
          <w:sz w:val="30"/>
          <w:szCs w:val="30"/>
        </w:rPr>
      </w:pPr>
      <w:r w:rsidRPr="009E2623">
        <w:rPr>
          <w:rFonts w:hAnsi="宋体"/>
          <w:b/>
          <w:sz w:val="30"/>
          <w:szCs w:val="30"/>
        </w:rPr>
        <w:t>目</w:t>
      </w:r>
      <w:r w:rsidRPr="009E2623">
        <w:rPr>
          <w:rFonts w:hAnsi="宋体" w:hint="eastAsia"/>
          <w:b/>
          <w:sz w:val="30"/>
          <w:szCs w:val="30"/>
        </w:rPr>
        <w:t xml:space="preserve">    </w:t>
      </w:r>
      <w:r w:rsidRPr="009E2623">
        <w:rPr>
          <w:rFonts w:hAnsi="宋体"/>
          <w:b/>
          <w:sz w:val="30"/>
          <w:szCs w:val="30"/>
        </w:rPr>
        <w:t>录</w:t>
      </w:r>
    </w:p>
    <w:p w:rsidR="00D230B4" w:rsidRPr="009E2623" w:rsidRDefault="00D230B4">
      <w:pPr>
        <w:pStyle w:val="af1"/>
        <w:spacing w:before="120" w:after="120" w:line="288" w:lineRule="auto"/>
        <w:jc w:val="center"/>
        <w:rPr>
          <w:rFonts w:hAnsi="宋体"/>
          <w:b/>
          <w:sz w:val="30"/>
          <w:szCs w:val="30"/>
        </w:rPr>
      </w:pPr>
    </w:p>
    <w:p w:rsidR="00D230B4" w:rsidRPr="009E2623" w:rsidRDefault="003D2DA3" w:rsidP="009C2269">
      <w:pPr>
        <w:spacing w:beforeLines="50" w:line="288" w:lineRule="auto"/>
        <w:ind w:left="164"/>
        <w:rPr>
          <w:rFonts w:ascii="宋体" w:hAnsi="宋体"/>
          <w:b/>
          <w:spacing w:val="-6"/>
          <w:sz w:val="30"/>
          <w:szCs w:val="30"/>
        </w:rPr>
      </w:pPr>
      <w:r w:rsidRPr="009E2623">
        <w:rPr>
          <w:rFonts w:ascii="宋体" w:hAnsi="宋体" w:hint="eastAsia"/>
          <w:b/>
          <w:spacing w:val="-6"/>
          <w:sz w:val="30"/>
          <w:szCs w:val="30"/>
        </w:rPr>
        <w:t>竞争性磋商采购公告</w:t>
      </w:r>
    </w:p>
    <w:p w:rsidR="00D230B4" w:rsidRPr="009E2623" w:rsidRDefault="003D2DA3" w:rsidP="009C2269">
      <w:pPr>
        <w:spacing w:beforeLines="50" w:line="288" w:lineRule="auto"/>
        <w:ind w:left="164"/>
        <w:rPr>
          <w:rFonts w:ascii="宋体" w:hAnsi="宋体"/>
          <w:b/>
          <w:spacing w:val="-6"/>
          <w:sz w:val="30"/>
          <w:szCs w:val="30"/>
        </w:rPr>
      </w:pPr>
      <w:r w:rsidRPr="009E2623">
        <w:rPr>
          <w:rFonts w:ascii="宋体" w:hAnsi="宋体" w:hint="eastAsia"/>
          <w:b/>
          <w:spacing w:val="-6"/>
          <w:sz w:val="30"/>
          <w:szCs w:val="30"/>
        </w:rPr>
        <w:t>竞争性磋商采购需求</w:t>
      </w:r>
    </w:p>
    <w:p w:rsidR="00D230B4" w:rsidRPr="009E2623" w:rsidRDefault="003D2DA3" w:rsidP="009C2269">
      <w:pPr>
        <w:spacing w:beforeLines="50" w:line="288" w:lineRule="auto"/>
        <w:ind w:left="164"/>
        <w:rPr>
          <w:rFonts w:ascii="宋体" w:hAnsi="宋体"/>
          <w:b/>
          <w:spacing w:val="-6"/>
          <w:sz w:val="30"/>
          <w:szCs w:val="30"/>
        </w:rPr>
      </w:pPr>
      <w:r w:rsidRPr="009E2623">
        <w:rPr>
          <w:rFonts w:ascii="宋体" w:hAnsi="宋体" w:hint="eastAsia"/>
          <w:b/>
          <w:spacing w:val="-6"/>
          <w:sz w:val="30"/>
          <w:szCs w:val="30"/>
        </w:rPr>
        <w:t>磋商响应供应商须知</w:t>
      </w:r>
    </w:p>
    <w:p w:rsidR="00D230B4" w:rsidRPr="009E2623" w:rsidRDefault="003D2DA3" w:rsidP="009C2269">
      <w:pPr>
        <w:spacing w:beforeLines="50" w:line="288" w:lineRule="auto"/>
        <w:ind w:left="164"/>
        <w:rPr>
          <w:rFonts w:ascii="宋体" w:hAnsi="宋体"/>
          <w:b/>
          <w:spacing w:val="-6"/>
          <w:sz w:val="30"/>
          <w:szCs w:val="30"/>
        </w:rPr>
      </w:pPr>
      <w:r w:rsidRPr="009E2623">
        <w:rPr>
          <w:rFonts w:ascii="宋体" w:hAnsi="宋体" w:hint="eastAsia"/>
          <w:b/>
          <w:spacing w:val="-6"/>
          <w:sz w:val="30"/>
          <w:szCs w:val="30"/>
        </w:rPr>
        <w:t>评审办法及评分标准</w:t>
      </w:r>
    </w:p>
    <w:p w:rsidR="00D230B4" w:rsidRPr="009E2623" w:rsidRDefault="003D2DA3" w:rsidP="009C2269">
      <w:pPr>
        <w:spacing w:beforeLines="50" w:line="288" w:lineRule="auto"/>
        <w:ind w:left="164"/>
        <w:rPr>
          <w:rFonts w:ascii="宋体" w:hAnsi="宋体"/>
          <w:b/>
          <w:spacing w:val="-6"/>
          <w:sz w:val="30"/>
          <w:szCs w:val="30"/>
        </w:rPr>
      </w:pPr>
      <w:r w:rsidRPr="009E2623">
        <w:rPr>
          <w:rFonts w:ascii="宋体" w:hAnsi="宋体" w:hint="eastAsia"/>
          <w:b/>
          <w:spacing w:val="-6"/>
          <w:sz w:val="30"/>
          <w:szCs w:val="30"/>
        </w:rPr>
        <w:t>合同主要条款</w:t>
      </w:r>
    </w:p>
    <w:p w:rsidR="00D230B4" w:rsidRPr="009E2623" w:rsidRDefault="003D2DA3" w:rsidP="009C2269">
      <w:pPr>
        <w:spacing w:beforeLines="50" w:line="288" w:lineRule="auto"/>
        <w:ind w:left="164"/>
        <w:rPr>
          <w:rFonts w:ascii="宋体" w:hAnsi="宋体"/>
          <w:b/>
          <w:spacing w:val="-6"/>
          <w:sz w:val="30"/>
          <w:szCs w:val="30"/>
        </w:rPr>
      </w:pPr>
      <w:r w:rsidRPr="009E2623">
        <w:rPr>
          <w:rFonts w:ascii="宋体" w:hAnsi="宋体" w:hint="eastAsia"/>
          <w:b/>
          <w:spacing w:val="-6"/>
          <w:sz w:val="30"/>
          <w:szCs w:val="30"/>
        </w:rPr>
        <w:t>响应文件格式</w:t>
      </w:r>
    </w:p>
    <w:p w:rsidR="00D230B4" w:rsidRPr="009E2623" w:rsidRDefault="003D2DA3">
      <w:pPr>
        <w:pStyle w:val="af1"/>
        <w:spacing w:before="120" w:after="120" w:line="288" w:lineRule="auto"/>
        <w:jc w:val="center"/>
        <w:rPr>
          <w:rFonts w:hAnsi="宋体"/>
          <w:b/>
          <w:spacing w:val="-6"/>
          <w:sz w:val="28"/>
          <w:szCs w:val="28"/>
        </w:rPr>
      </w:pPr>
      <w:r w:rsidRPr="009E2623">
        <w:rPr>
          <w:rFonts w:hAnsi="宋体"/>
          <w:sz w:val="21"/>
          <w:szCs w:val="21"/>
        </w:rPr>
        <w:br w:type="page"/>
      </w:r>
      <w:r w:rsidRPr="009E2623">
        <w:rPr>
          <w:rFonts w:hAnsi="宋体"/>
          <w:b/>
          <w:spacing w:val="-6"/>
          <w:sz w:val="32"/>
          <w:szCs w:val="32"/>
        </w:rPr>
        <w:lastRenderedPageBreak/>
        <w:t>第一章</w:t>
      </w:r>
      <w:r w:rsidRPr="009E2623">
        <w:rPr>
          <w:rFonts w:hAnsi="宋体"/>
          <w:b/>
          <w:spacing w:val="-6"/>
          <w:sz w:val="28"/>
          <w:szCs w:val="28"/>
        </w:rPr>
        <w:t xml:space="preserve">  </w:t>
      </w:r>
      <w:r w:rsidRPr="009E2623">
        <w:rPr>
          <w:rFonts w:hAnsi="宋体" w:hint="eastAsia"/>
          <w:b/>
          <w:snapToGrid w:val="0"/>
          <w:kern w:val="0"/>
          <w:sz w:val="28"/>
          <w:szCs w:val="28"/>
        </w:rPr>
        <w:t>国际设计博物馆储藏设备采购项目</w:t>
      </w:r>
      <w:r w:rsidRPr="009E2623">
        <w:rPr>
          <w:rFonts w:hAnsi="宋体"/>
          <w:b/>
          <w:spacing w:val="-6"/>
          <w:sz w:val="28"/>
          <w:szCs w:val="28"/>
        </w:rPr>
        <w:t>竞争性磋商采购公告</w:t>
      </w:r>
    </w:p>
    <w:p w:rsidR="00D230B4" w:rsidRPr="009E2623" w:rsidRDefault="003D2DA3">
      <w:pPr>
        <w:spacing w:line="288" w:lineRule="auto"/>
        <w:ind w:firstLineChars="200" w:firstLine="396"/>
        <w:rPr>
          <w:rFonts w:ascii="宋体" w:hAnsi="宋体"/>
          <w:spacing w:val="-6"/>
          <w:kern w:val="0"/>
          <w:sz w:val="21"/>
          <w:szCs w:val="21"/>
        </w:rPr>
      </w:pPr>
      <w:r w:rsidRPr="009E2623">
        <w:rPr>
          <w:rFonts w:ascii="宋体" w:hAnsi="宋体" w:hint="eastAsia"/>
          <w:spacing w:val="-6"/>
          <w:kern w:val="0"/>
          <w:sz w:val="21"/>
          <w:szCs w:val="21"/>
        </w:rPr>
        <w:t>根据《中华人民共和国政府采购法》、《政府采购竞争性磋商采购方式管理暂行办法》等法律法规规定，经浙江省财政厅临[2017]70809号-000确认书批准,现就中国美术学院国际设计博物馆储藏设备采购项目进行竞争性磋商采购，欢迎国内合格的供应商前来响应。</w:t>
      </w:r>
    </w:p>
    <w:p w:rsidR="00D230B4" w:rsidRPr="009E2623" w:rsidRDefault="003D2DA3">
      <w:pPr>
        <w:spacing w:line="288" w:lineRule="auto"/>
        <w:rPr>
          <w:rFonts w:ascii="宋体" w:hAnsi="宋体"/>
          <w:spacing w:val="-6"/>
          <w:kern w:val="0"/>
          <w:sz w:val="24"/>
        </w:rPr>
      </w:pPr>
      <w:r w:rsidRPr="009E2623">
        <w:rPr>
          <w:rFonts w:ascii="宋体" w:hAnsi="宋体" w:hint="eastAsia"/>
          <w:spacing w:val="-6"/>
          <w:sz w:val="24"/>
        </w:rPr>
        <w:t>一、</w:t>
      </w:r>
      <w:r w:rsidRPr="009E2623">
        <w:rPr>
          <w:rFonts w:ascii="宋体" w:hAnsi="宋体" w:hint="eastAsia"/>
          <w:b/>
          <w:bCs/>
          <w:spacing w:val="-6"/>
          <w:sz w:val="24"/>
        </w:rPr>
        <w:t>项目编号:</w:t>
      </w:r>
      <w:r w:rsidRPr="009E2623">
        <w:rPr>
          <w:rFonts w:ascii="宋体" w:hAnsi="宋体" w:hint="eastAsia"/>
          <w:spacing w:val="-6"/>
          <w:kern w:val="0"/>
          <w:sz w:val="21"/>
          <w:szCs w:val="21"/>
        </w:rPr>
        <w:t>ZJZN-18201-MY01</w:t>
      </w:r>
    </w:p>
    <w:p w:rsidR="00D230B4" w:rsidRPr="009E2623" w:rsidRDefault="003D2DA3">
      <w:pPr>
        <w:spacing w:line="288" w:lineRule="auto"/>
        <w:rPr>
          <w:rFonts w:ascii="宋体" w:hAnsi="宋体"/>
          <w:spacing w:val="-6"/>
          <w:kern w:val="0"/>
          <w:sz w:val="24"/>
        </w:rPr>
      </w:pPr>
      <w:r w:rsidRPr="009E2623">
        <w:rPr>
          <w:rFonts w:ascii="宋体" w:hAnsi="宋体" w:hint="eastAsia"/>
          <w:spacing w:val="-6"/>
          <w:sz w:val="24"/>
        </w:rPr>
        <w:t>二、</w:t>
      </w:r>
      <w:r w:rsidRPr="009E2623">
        <w:rPr>
          <w:rFonts w:ascii="宋体" w:hAnsi="宋体" w:hint="eastAsia"/>
          <w:b/>
          <w:spacing w:val="-6"/>
          <w:sz w:val="24"/>
        </w:rPr>
        <w:t>采购组织类型:</w:t>
      </w:r>
      <w:r w:rsidRPr="009E2623">
        <w:rPr>
          <w:rFonts w:ascii="宋体" w:hAnsi="宋体" w:hint="eastAsia"/>
          <w:spacing w:val="-6"/>
          <w:kern w:val="0"/>
          <w:sz w:val="21"/>
          <w:szCs w:val="21"/>
        </w:rPr>
        <w:t>分散</w:t>
      </w:r>
      <w:r w:rsidRPr="009E2623">
        <w:rPr>
          <w:rFonts w:ascii="宋体" w:hAnsi="宋体"/>
          <w:spacing w:val="-6"/>
          <w:kern w:val="0"/>
          <w:sz w:val="21"/>
          <w:szCs w:val="21"/>
        </w:rPr>
        <w:t>采购</w:t>
      </w:r>
      <w:r w:rsidRPr="009E2623">
        <w:rPr>
          <w:rFonts w:ascii="宋体" w:hAnsi="宋体" w:hint="eastAsia"/>
          <w:spacing w:val="-6"/>
          <w:kern w:val="0"/>
          <w:sz w:val="21"/>
          <w:szCs w:val="21"/>
        </w:rPr>
        <w:t>委托代理</w:t>
      </w:r>
    </w:p>
    <w:p w:rsidR="00D230B4" w:rsidRPr="009E2623" w:rsidRDefault="003D2DA3">
      <w:pPr>
        <w:spacing w:line="288" w:lineRule="auto"/>
        <w:rPr>
          <w:rFonts w:ascii="宋体" w:hAnsi="宋体"/>
          <w:spacing w:val="-6"/>
          <w:sz w:val="24"/>
        </w:rPr>
      </w:pPr>
      <w:r w:rsidRPr="009E2623">
        <w:rPr>
          <w:rFonts w:ascii="宋体" w:hAnsi="宋体" w:hint="eastAsia"/>
          <w:b/>
          <w:spacing w:val="-6"/>
          <w:sz w:val="24"/>
        </w:rPr>
        <w:t>三、采购方式:</w:t>
      </w:r>
      <w:r w:rsidRPr="009E2623">
        <w:rPr>
          <w:rFonts w:ascii="宋体" w:hAnsi="宋体" w:hint="eastAsia"/>
          <w:spacing w:val="-6"/>
          <w:sz w:val="21"/>
          <w:szCs w:val="21"/>
        </w:rPr>
        <w:t>竞争性磋商</w:t>
      </w:r>
    </w:p>
    <w:p w:rsidR="00D230B4" w:rsidRPr="009E2623" w:rsidRDefault="003D2DA3">
      <w:pPr>
        <w:spacing w:line="288" w:lineRule="auto"/>
        <w:rPr>
          <w:rFonts w:ascii="宋体" w:hAnsi="宋体"/>
          <w:b/>
          <w:bCs/>
          <w:spacing w:val="-6"/>
          <w:sz w:val="24"/>
        </w:rPr>
      </w:pPr>
      <w:r w:rsidRPr="009E2623">
        <w:rPr>
          <w:rFonts w:ascii="宋体" w:hAnsi="宋体" w:hint="eastAsia"/>
          <w:b/>
          <w:spacing w:val="-6"/>
          <w:sz w:val="24"/>
        </w:rPr>
        <w:t>四、</w:t>
      </w:r>
      <w:r w:rsidRPr="009E2623">
        <w:rPr>
          <w:rFonts w:ascii="宋体" w:hAnsi="宋体" w:hint="eastAsia"/>
          <w:b/>
          <w:bCs/>
          <w:spacing w:val="-6"/>
          <w:sz w:val="24"/>
        </w:rPr>
        <w:t>采购项目概况（名称、数量、简要规格描述或项目基本概况等）：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09"/>
        <w:gridCol w:w="4961"/>
        <w:gridCol w:w="2020"/>
      </w:tblGrid>
      <w:tr w:rsidR="00D230B4" w:rsidRPr="009E2623">
        <w:trPr>
          <w:trHeight w:val="254"/>
        </w:trPr>
        <w:tc>
          <w:tcPr>
            <w:tcW w:w="1843" w:type="dxa"/>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项目内容</w:t>
            </w:r>
          </w:p>
        </w:tc>
        <w:tc>
          <w:tcPr>
            <w:tcW w:w="709" w:type="dxa"/>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数量</w:t>
            </w:r>
          </w:p>
        </w:tc>
        <w:tc>
          <w:tcPr>
            <w:tcW w:w="4961" w:type="dxa"/>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项目基本概况</w:t>
            </w:r>
          </w:p>
        </w:tc>
        <w:tc>
          <w:tcPr>
            <w:tcW w:w="2020" w:type="dxa"/>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最高限价</w:t>
            </w:r>
          </w:p>
        </w:tc>
      </w:tr>
      <w:tr w:rsidR="00D230B4" w:rsidRPr="009E2623">
        <w:trPr>
          <w:trHeight w:val="254"/>
        </w:trPr>
        <w:tc>
          <w:tcPr>
            <w:tcW w:w="1843" w:type="dxa"/>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国际设计博物馆储藏设备采购</w:t>
            </w:r>
          </w:p>
        </w:tc>
        <w:tc>
          <w:tcPr>
            <w:tcW w:w="709" w:type="dxa"/>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1批</w:t>
            </w:r>
          </w:p>
        </w:tc>
        <w:tc>
          <w:tcPr>
            <w:tcW w:w="4961" w:type="dxa"/>
            <w:vAlign w:val="center"/>
          </w:tcPr>
          <w:p w:rsidR="00D230B4" w:rsidRPr="009E2623" w:rsidRDefault="003D2DA3">
            <w:pPr>
              <w:spacing w:line="288" w:lineRule="auto"/>
              <w:rPr>
                <w:rFonts w:ascii="宋体" w:hAnsi="宋体"/>
                <w:spacing w:val="-6"/>
                <w:sz w:val="21"/>
                <w:szCs w:val="21"/>
              </w:rPr>
            </w:pPr>
            <w:r w:rsidRPr="009E2623">
              <w:rPr>
                <w:rFonts w:ascii="宋体" w:hAnsi="宋体" w:hint="eastAsia"/>
                <w:sz w:val="21"/>
                <w:szCs w:val="21"/>
              </w:rPr>
              <w:t>博物馆储藏</w:t>
            </w:r>
            <w:r w:rsidRPr="009E2623">
              <w:rPr>
                <w:rFonts w:ascii="宋体" w:hAnsi="宋体"/>
                <w:sz w:val="21"/>
                <w:szCs w:val="21"/>
              </w:rPr>
              <w:t>货</w:t>
            </w:r>
            <w:r w:rsidRPr="009E2623">
              <w:rPr>
                <w:rFonts w:ascii="宋体" w:hAnsi="宋体" w:hint="eastAsia"/>
                <w:sz w:val="21"/>
                <w:szCs w:val="21"/>
              </w:rPr>
              <w:t>架</w:t>
            </w:r>
            <w:r w:rsidRPr="009E2623">
              <w:rPr>
                <w:rFonts w:ascii="宋体" w:hAnsi="宋体"/>
                <w:sz w:val="21"/>
                <w:szCs w:val="21"/>
              </w:rPr>
              <w:t>、智能密集书架及</w:t>
            </w:r>
            <w:r w:rsidRPr="009E2623">
              <w:rPr>
                <w:rFonts w:ascii="宋体" w:hAnsi="宋体" w:hint="eastAsia"/>
                <w:sz w:val="21"/>
                <w:szCs w:val="21"/>
              </w:rPr>
              <w:t>相应的服务</w:t>
            </w:r>
            <w:r w:rsidRPr="009E2623">
              <w:rPr>
                <w:rFonts w:ascii="宋体" w:hAnsi="宋体" w:hint="eastAsia"/>
                <w:spacing w:val="-6"/>
                <w:sz w:val="21"/>
                <w:szCs w:val="21"/>
              </w:rPr>
              <w:t>，</w:t>
            </w:r>
            <w:r w:rsidRPr="009E2623">
              <w:rPr>
                <w:rFonts w:ascii="宋体" w:hAnsi="宋体"/>
                <w:spacing w:val="-6"/>
                <w:sz w:val="21"/>
                <w:szCs w:val="21"/>
              </w:rPr>
              <w:t>具体详见第二章</w:t>
            </w:r>
            <w:r w:rsidRPr="009E2623">
              <w:rPr>
                <w:rFonts w:ascii="宋体" w:hAnsi="宋体" w:hint="eastAsia"/>
                <w:spacing w:val="-6"/>
                <w:sz w:val="21"/>
                <w:szCs w:val="21"/>
              </w:rPr>
              <w:t xml:space="preserve"> 竞争性</w:t>
            </w:r>
            <w:r w:rsidRPr="009E2623">
              <w:rPr>
                <w:rFonts w:ascii="宋体" w:hAnsi="宋体"/>
                <w:spacing w:val="-6"/>
                <w:sz w:val="21"/>
                <w:szCs w:val="21"/>
              </w:rPr>
              <w:t>磋商采购需求</w:t>
            </w:r>
          </w:p>
        </w:tc>
        <w:tc>
          <w:tcPr>
            <w:tcW w:w="2020" w:type="dxa"/>
            <w:vAlign w:val="center"/>
          </w:tcPr>
          <w:p w:rsidR="00D230B4" w:rsidRPr="009E2623" w:rsidRDefault="003D2DA3">
            <w:pPr>
              <w:spacing w:line="288" w:lineRule="auto"/>
              <w:jc w:val="center"/>
              <w:rPr>
                <w:rFonts w:ascii="宋体" w:hAnsi="宋体"/>
                <w:spacing w:val="-6"/>
                <w:sz w:val="21"/>
                <w:szCs w:val="21"/>
                <w:highlight w:val="red"/>
              </w:rPr>
            </w:pPr>
            <w:r w:rsidRPr="009E2623">
              <w:rPr>
                <w:rFonts w:ascii="宋体" w:hAnsi="宋体" w:hint="eastAsia"/>
                <w:spacing w:val="-6"/>
                <w:sz w:val="21"/>
                <w:szCs w:val="21"/>
              </w:rPr>
              <w:t>400万元</w:t>
            </w:r>
            <w:r w:rsidRPr="009E2623">
              <w:rPr>
                <w:rFonts w:ascii="宋体" w:hAnsi="宋体"/>
                <w:spacing w:val="-6"/>
                <w:sz w:val="21"/>
                <w:szCs w:val="21"/>
              </w:rPr>
              <w:t>人民币</w:t>
            </w:r>
          </w:p>
        </w:tc>
      </w:tr>
    </w:tbl>
    <w:p w:rsidR="00D230B4" w:rsidRPr="009E2623" w:rsidRDefault="003D2DA3">
      <w:pPr>
        <w:spacing w:line="288" w:lineRule="auto"/>
        <w:rPr>
          <w:rFonts w:ascii="宋体" w:hAnsi="宋体"/>
          <w:b/>
          <w:bCs/>
          <w:spacing w:val="-6"/>
          <w:sz w:val="24"/>
        </w:rPr>
      </w:pPr>
      <w:r w:rsidRPr="009E2623">
        <w:rPr>
          <w:rFonts w:ascii="宋体" w:hAnsi="宋体" w:hint="eastAsia"/>
          <w:b/>
          <w:spacing w:val="-6"/>
          <w:sz w:val="24"/>
        </w:rPr>
        <w:t>五</w:t>
      </w:r>
      <w:r w:rsidRPr="009E2623">
        <w:rPr>
          <w:rFonts w:ascii="宋体" w:hAnsi="宋体" w:hint="eastAsia"/>
          <w:spacing w:val="-6"/>
          <w:sz w:val="24"/>
        </w:rPr>
        <w:t>、</w:t>
      </w:r>
      <w:r w:rsidRPr="009E2623">
        <w:rPr>
          <w:rFonts w:ascii="宋体" w:hAnsi="宋体" w:hint="eastAsia"/>
          <w:b/>
          <w:bCs/>
          <w:spacing w:val="-6"/>
          <w:sz w:val="24"/>
        </w:rPr>
        <w:t>合格磋商响应供应商的资格要求：</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符合《中华人民共和国政府采购法》第二十二条规定的磋商响应供应商资格条件：</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（一）具有独立承担民事责任的能力；</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（二）具有良好的商业信誉和健全的财务会计制度；</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（三）具有履行合同所必需的设备和专业技术能力；</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（四）有依法缴纳税收和社会保障资金的良好记录；</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（五）参加政府采购活动前三年内，在经营活动中没有重大违法记录；</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（六）法律、行政法规规定的其他条件。</w:t>
      </w:r>
    </w:p>
    <w:p w:rsidR="00D230B4" w:rsidRPr="009E2623" w:rsidRDefault="003D2DA3">
      <w:pPr>
        <w:spacing w:line="288" w:lineRule="auto"/>
        <w:ind w:firstLineChars="200" w:firstLine="398"/>
        <w:rPr>
          <w:rFonts w:ascii="宋体" w:hAnsi="宋体"/>
          <w:b/>
          <w:bCs/>
          <w:spacing w:val="-6"/>
          <w:sz w:val="21"/>
          <w:szCs w:val="21"/>
        </w:rPr>
      </w:pPr>
      <w:r w:rsidRPr="009E2623">
        <w:rPr>
          <w:rFonts w:ascii="宋体" w:hAnsi="宋体" w:hint="eastAsia"/>
          <w:b/>
          <w:bCs/>
          <w:spacing w:val="-6"/>
          <w:sz w:val="21"/>
          <w:szCs w:val="21"/>
        </w:rPr>
        <w:t>磋商响应供应商特定条件：</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本项目不接受联合体响应。</w:t>
      </w:r>
    </w:p>
    <w:p w:rsidR="00D230B4" w:rsidRPr="009E2623" w:rsidRDefault="003D2DA3">
      <w:pPr>
        <w:widowControl/>
        <w:spacing w:line="288" w:lineRule="auto"/>
        <w:jc w:val="left"/>
        <w:rPr>
          <w:rFonts w:ascii="宋体" w:hAnsi="宋体"/>
          <w:b/>
          <w:bCs/>
          <w:spacing w:val="-6"/>
          <w:sz w:val="24"/>
        </w:rPr>
      </w:pPr>
      <w:r w:rsidRPr="009E2623">
        <w:rPr>
          <w:rFonts w:ascii="宋体" w:hAnsi="宋体" w:hint="eastAsia"/>
          <w:b/>
          <w:bCs/>
          <w:spacing w:val="-6"/>
          <w:sz w:val="24"/>
        </w:rPr>
        <w:t>六、获取磋商文件的时间、地点、方式及磋商文件售价：</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 xml:space="preserve">1.日期：2018年 </w:t>
      </w:r>
      <w:r w:rsidR="009C2269">
        <w:rPr>
          <w:rFonts w:ascii="宋体" w:hAnsi="宋体" w:hint="eastAsia"/>
          <w:spacing w:val="-6"/>
          <w:sz w:val="21"/>
          <w:szCs w:val="21"/>
        </w:rPr>
        <w:t>5</w:t>
      </w:r>
      <w:r w:rsidRPr="009E2623">
        <w:rPr>
          <w:rFonts w:ascii="宋体" w:hAnsi="宋体" w:hint="eastAsia"/>
          <w:spacing w:val="-6"/>
          <w:sz w:val="21"/>
          <w:szCs w:val="21"/>
        </w:rPr>
        <w:t xml:space="preserve"> 月 </w:t>
      </w:r>
      <w:r w:rsidR="009C2269">
        <w:rPr>
          <w:rFonts w:ascii="宋体" w:hAnsi="宋体" w:hint="eastAsia"/>
          <w:spacing w:val="-6"/>
          <w:sz w:val="21"/>
          <w:szCs w:val="21"/>
        </w:rPr>
        <w:t>25</w:t>
      </w:r>
      <w:r w:rsidRPr="009E2623">
        <w:rPr>
          <w:rFonts w:ascii="宋体" w:hAnsi="宋体" w:hint="eastAsia"/>
          <w:spacing w:val="-6"/>
          <w:sz w:val="21"/>
          <w:szCs w:val="21"/>
        </w:rPr>
        <w:t xml:space="preserve"> 日至2018年 </w:t>
      </w:r>
      <w:r w:rsidR="009C2269">
        <w:rPr>
          <w:rFonts w:ascii="宋体" w:hAnsi="宋体" w:hint="eastAsia"/>
          <w:spacing w:val="-6"/>
          <w:sz w:val="21"/>
          <w:szCs w:val="21"/>
        </w:rPr>
        <w:t>6</w:t>
      </w:r>
      <w:r w:rsidRPr="009E2623">
        <w:rPr>
          <w:rFonts w:ascii="宋体" w:hAnsi="宋体" w:hint="eastAsia"/>
          <w:spacing w:val="-6"/>
          <w:sz w:val="21"/>
          <w:szCs w:val="21"/>
        </w:rPr>
        <w:t xml:space="preserve"> 月 </w:t>
      </w:r>
      <w:r w:rsidR="009C2269">
        <w:rPr>
          <w:rFonts w:ascii="宋体" w:hAnsi="宋体" w:hint="eastAsia"/>
          <w:spacing w:val="-6"/>
          <w:sz w:val="21"/>
          <w:szCs w:val="21"/>
        </w:rPr>
        <w:t>1</w:t>
      </w:r>
      <w:r w:rsidRPr="009E2623">
        <w:rPr>
          <w:rFonts w:ascii="宋体" w:hAnsi="宋体" w:hint="eastAsia"/>
          <w:spacing w:val="-6"/>
          <w:sz w:val="21"/>
          <w:szCs w:val="21"/>
        </w:rPr>
        <w:t xml:space="preserve"> 日止（双休日及法定节假日除外）</w:t>
      </w:r>
    </w:p>
    <w:p w:rsidR="00D230B4" w:rsidRPr="009E2623" w:rsidRDefault="003D2DA3">
      <w:pPr>
        <w:spacing w:line="288" w:lineRule="auto"/>
        <w:ind w:firstLineChars="300" w:firstLine="594"/>
        <w:rPr>
          <w:rFonts w:ascii="宋体" w:hAnsi="宋体"/>
          <w:spacing w:val="-6"/>
          <w:sz w:val="21"/>
          <w:szCs w:val="21"/>
        </w:rPr>
      </w:pPr>
      <w:r w:rsidRPr="009E2623">
        <w:rPr>
          <w:rFonts w:ascii="宋体" w:hAnsi="宋体" w:hint="eastAsia"/>
          <w:spacing w:val="-6"/>
          <w:sz w:val="21"/>
          <w:szCs w:val="21"/>
        </w:rPr>
        <w:t>上午9:00-11:30、下午13:30-17:00。</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2.地点：浙江中诺招标代理有限公司（杭州市万塘路塘苗路1号华洋宾馆综合楼三楼）。</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3.方式：现场领售或电子邮件报名。</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4.售价：人民币500元整，售后不退。</w:t>
      </w:r>
    </w:p>
    <w:p w:rsidR="00D230B4" w:rsidRPr="009E2623" w:rsidRDefault="003D2DA3">
      <w:pPr>
        <w:spacing w:line="288" w:lineRule="auto"/>
        <w:rPr>
          <w:rFonts w:ascii="宋体" w:hAnsi="宋体"/>
          <w:spacing w:val="-6"/>
          <w:sz w:val="24"/>
        </w:rPr>
      </w:pPr>
      <w:r w:rsidRPr="009E2623">
        <w:rPr>
          <w:rFonts w:ascii="宋体" w:hAnsi="宋体" w:hint="eastAsia"/>
          <w:b/>
          <w:spacing w:val="-6"/>
          <w:sz w:val="24"/>
        </w:rPr>
        <w:t>七、购买磋商文件时应提供以下资料：</w:t>
      </w:r>
    </w:p>
    <w:p w:rsidR="00D230B4" w:rsidRPr="009E2623" w:rsidRDefault="003D2DA3">
      <w:pPr>
        <w:widowControl/>
        <w:spacing w:line="288" w:lineRule="auto"/>
        <w:ind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1.报名表（</w:t>
      </w:r>
      <w:r w:rsidRPr="009E2623">
        <w:rPr>
          <w:rFonts w:ascii="宋体" w:hAnsi="宋体" w:hint="eastAsia"/>
          <w:spacing w:val="-6"/>
          <w:sz w:val="21"/>
          <w:szCs w:val="21"/>
        </w:rPr>
        <w:t>通过电子</w:t>
      </w:r>
      <w:r w:rsidRPr="009E2623">
        <w:rPr>
          <w:rFonts w:ascii="宋体" w:hAnsi="宋体"/>
          <w:spacing w:val="-6"/>
          <w:sz w:val="21"/>
          <w:szCs w:val="21"/>
        </w:rPr>
        <w:t>邮件</w:t>
      </w:r>
      <w:r w:rsidRPr="009E2623">
        <w:rPr>
          <w:rFonts w:ascii="宋体" w:hAnsi="宋体" w:hint="eastAsia"/>
          <w:spacing w:val="-6"/>
          <w:sz w:val="21"/>
          <w:szCs w:val="21"/>
        </w:rPr>
        <w:t>报名供应商提供word电子版）</w:t>
      </w:r>
    </w:p>
    <w:p w:rsidR="00D230B4" w:rsidRPr="009E2623" w:rsidRDefault="003D2DA3">
      <w:pPr>
        <w:widowControl/>
        <w:spacing w:line="288" w:lineRule="auto"/>
        <w:ind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2.有效的法人或者其他组织的营业执照等证明文件（复印件加盖公章），自然人的身份证明。</w:t>
      </w:r>
    </w:p>
    <w:p w:rsidR="00D230B4" w:rsidRPr="009E2623" w:rsidRDefault="003D2DA3">
      <w:pPr>
        <w:widowControl/>
        <w:spacing w:line="288" w:lineRule="auto"/>
        <w:ind w:firstLineChars="200" w:firstLine="398"/>
        <w:jc w:val="left"/>
        <w:rPr>
          <w:rFonts w:ascii="宋体" w:hAnsi="宋体" w:cs="宋体"/>
          <w:b/>
          <w:spacing w:val="-6"/>
          <w:kern w:val="0"/>
          <w:sz w:val="21"/>
          <w:szCs w:val="21"/>
        </w:rPr>
      </w:pPr>
      <w:r w:rsidRPr="009E2623">
        <w:rPr>
          <w:rFonts w:ascii="宋体" w:hAnsi="宋体" w:cs="宋体" w:hint="eastAsia"/>
          <w:b/>
          <w:spacing w:val="-6"/>
          <w:kern w:val="0"/>
          <w:sz w:val="21"/>
          <w:szCs w:val="21"/>
        </w:rPr>
        <w:t>备注：</w:t>
      </w:r>
    </w:p>
    <w:p w:rsidR="00D230B4" w:rsidRPr="009E2623" w:rsidRDefault="003D2DA3">
      <w:pPr>
        <w:spacing w:line="288" w:lineRule="auto"/>
        <w:ind w:firstLineChars="200" w:firstLine="396"/>
        <w:rPr>
          <w:rFonts w:ascii="宋体" w:hAnsi="宋体" w:cs="宋体"/>
          <w:spacing w:val="-6"/>
          <w:kern w:val="0"/>
          <w:sz w:val="21"/>
          <w:szCs w:val="21"/>
        </w:rPr>
      </w:pPr>
      <w:r w:rsidRPr="009E2623">
        <w:rPr>
          <w:rFonts w:ascii="宋体" w:hAnsi="宋体" w:cs="宋体" w:hint="eastAsia"/>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八、信用记录：</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根据财库[2016]125号《关于在政府采购活动中查询及使用信用记录有关问题的通知》要求，采购代理机构会对供应商信用记录进行查询并甄别。</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1.信用信息查询的截止时点：响应文件提交截止时间；</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2.查询渠道：“信用中国”（</w:t>
      </w:r>
      <w:hyperlink r:id="rId11" w:history="1">
        <w:r w:rsidRPr="009E2623">
          <w:rPr>
            <w:rStyle w:val="a7"/>
            <w:rFonts w:ascii="宋体" w:hAnsi="宋体"/>
            <w:color w:val="auto"/>
            <w:spacing w:val="-6"/>
            <w:sz w:val="21"/>
            <w:szCs w:val="21"/>
          </w:rPr>
          <w:t>www.cr</w:t>
        </w:r>
        <w:bookmarkStart w:id="0" w:name="_Hlt465845358"/>
        <w:r w:rsidRPr="009E2623">
          <w:rPr>
            <w:rStyle w:val="a7"/>
            <w:rFonts w:ascii="宋体" w:hAnsi="宋体"/>
            <w:color w:val="auto"/>
            <w:spacing w:val="-6"/>
            <w:sz w:val="21"/>
            <w:szCs w:val="21"/>
          </w:rPr>
          <w:t>e</w:t>
        </w:r>
        <w:bookmarkStart w:id="1" w:name="_Hlt465844828"/>
        <w:bookmarkEnd w:id="0"/>
        <w:r w:rsidRPr="009E2623">
          <w:rPr>
            <w:rStyle w:val="a7"/>
            <w:rFonts w:ascii="宋体" w:hAnsi="宋体"/>
            <w:color w:val="auto"/>
            <w:spacing w:val="-6"/>
            <w:sz w:val="21"/>
            <w:szCs w:val="21"/>
          </w:rPr>
          <w:t>d</w:t>
        </w:r>
        <w:bookmarkEnd w:id="1"/>
        <w:r w:rsidRPr="009E2623">
          <w:rPr>
            <w:rStyle w:val="a7"/>
            <w:rFonts w:ascii="宋体" w:hAnsi="宋体"/>
            <w:color w:val="auto"/>
            <w:spacing w:val="-6"/>
            <w:sz w:val="21"/>
            <w:szCs w:val="21"/>
          </w:rPr>
          <w:t>i</w:t>
        </w:r>
        <w:bookmarkStart w:id="2" w:name="_Hlt465844862"/>
        <w:r w:rsidRPr="009E2623">
          <w:rPr>
            <w:rStyle w:val="a7"/>
            <w:rFonts w:ascii="宋体" w:hAnsi="宋体"/>
            <w:color w:val="auto"/>
            <w:spacing w:val="-6"/>
            <w:sz w:val="21"/>
            <w:szCs w:val="21"/>
          </w:rPr>
          <w:t>t</w:t>
        </w:r>
        <w:bookmarkEnd w:id="2"/>
        <w:r w:rsidRPr="009E2623">
          <w:rPr>
            <w:rStyle w:val="a7"/>
            <w:rFonts w:ascii="宋体" w:hAnsi="宋体"/>
            <w:color w:val="auto"/>
            <w:spacing w:val="-6"/>
            <w:sz w:val="21"/>
            <w:szCs w:val="21"/>
          </w:rPr>
          <w:t>c</w:t>
        </w:r>
        <w:bookmarkStart w:id="3" w:name="_Hlt465844830"/>
        <w:r w:rsidRPr="009E2623">
          <w:rPr>
            <w:rStyle w:val="a7"/>
            <w:rFonts w:ascii="宋体" w:hAnsi="宋体"/>
            <w:color w:val="auto"/>
            <w:spacing w:val="-6"/>
            <w:sz w:val="21"/>
            <w:szCs w:val="21"/>
          </w:rPr>
          <w:t>h</w:t>
        </w:r>
        <w:bookmarkEnd w:id="3"/>
        <w:r w:rsidRPr="009E2623">
          <w:rPr>
            <w:rStyle w:val="a7"/>
            <w:rFonts w:ascii="宋体" w:hAnsi="宋体"/>
            <w:color w:val="auto"/>
            <w:spacing w:val="-6"/>
            <w:sz w:val="21"/>
            <w:szCs w:val="21"/>
          </w:rPr>
          <w:t>ina</w:t>
        </w:r>
        <w:bookmarkStart w:id="4" w:name="_Hlt465844836"/>
        <w:r w:rsidRPr="009E2623">
          <w:rPr>
            <w:rStyle w:val="a7"/>
            <w:rFonts w:ascii="宋体" w:hAnsi="宋体"/>
            <w:color w:val="auto"/>
            <w:spacing w:val="-6"/>
            <w:sz w:val="21"/>
            <w:szCs w:val="21"/>
          </w:rPr>
          <w:t>.</w:t>
        </w:r>
        <w:bookmarkEnd w:id="4"/>
        <w:r w:rsidRPr="009E2623">
          <w:rPr>
            <w:rStyle w:val="a7"/>
            <w:rFonts w:ascii="宋体" w:hAnsi="宋体"/>
            <w:color w:val="auto"/>
            <w:spacing w:val="-6"/>
            <w:sz w:val="21"/>
            <w:szCs w:val="21"/>
          </w:rPr>
          <w:t>gov.cn</w:t>
        </w:r>
      </w:hyperlink>
      <w:r w:rsidRPr="009E2623">
        <w:rPr>
          <w:rFonts w:ascii="宋体" w:hAnsi="宋体" w:hint="eastAsia"/>
          <w:spacing w:val="-6"/>
          <w:sz w:val="21"/>
          <w:szCs w:val="21"/>
        </w:rPr>
        <w:t>）、“中国政府采购网”（</w:t>
      </w:r>
      <w:hyperlink r:id="rId12" w:history="1">
        <w:r w:rsidRPr="009E2623">
          <w:rPr>
            <w:rStyle w:val="a7"/>
            <w:rFonts w:ascii="宋体" w:hAnsi="宋体" w:hint="eastAsia"/>
            <w:color w:val="auto"/>
            <w:spacing w:val="-6"/>
            <w:sz w:val="21"/>
            <w:szCs w:val="21"/>
          </w:rPr>
          <w:t>w</w:t>
        </w:r>
        <w:bookmarkStart w:id="5" w:name="_Hlt465844764"/>
        <w:bookmarkStart w:id="6" w:name="_Hlt465844765"/>
        <w:r w:rsidRPr="009E2623">
          <w:rPr>
            <w:rStyle w:val="a7"/>
            <w:rFonts w:ascii="宋体" w:hAnsi="宋体" w:hint="eastAsia"/>
            <w:color w:val="auto"/>
            <w:spacing w:val="-6"/>
            <w:sz w:val="21"/>
            <w:szCs w:val="21"/>
          </w:rPr>
          <w:t>w</w:t>
        </w:r>
        <w:bookmarkEnd w:id="5"/>
        <w:bookmarkEnd w:id="6"/>
        <w:r w:rsidRPr="009E2623">
          <w:rPr>
            <w:rStyle w:val="a7"/>
            <w:rFonts w:ascii="宋体" w:hAnsi="宋体" w:hint="eastAsia"/>
            <w:color w:val="auto"/>
            <w:spacing w:val="-6"/>
            <w:sz w:val="21"/>
            <w:szCs w:val="21"/>
          </w:rPr>
          <w:t>w.ccgp.gov.cn</w:t>
        </w:r>
      </w:hyperlink>
      <w:r w:rsidRPr="009E2623">
        <w:rPr>
          <w:rFonts w:ascii="宋体" w:hAnsi="宋体" w:hint="eastAsia"/>
          <w:spacing w:val="-6"/>
          <w:sz w:val="21"/>
          <w:szCs w:val="21"/>
        </w:rPr>
        <w:t>）、“浙江政府采购网（</w:t>
      </w:r>
      <w:hyperlink r:id="rId13" w:history="1">
        <w:r w:rsidRPr="009E2623">
          <w:rPr>
            <w:rStyle w:val="a7"/>
            <w:rFonts w:ascii="宋体" w:hAnsi="宋体" w:hint="eastAsia"/>
            <w:color w:val="auto"/>
            <w:spacing w:val="-6"/>
            <w:sz w:val="21"/>
            <w:szCs w:val="21"/>
          </w:rPr>
          <w:t>www.zjzfcg.gov.cn</w:t>
        </w:r>
      </w:hyperlink>
      <w:r w:rsidRPr="009E2623">
        <w:rPr>
          <w:rFonts w:ascii="宋体" w:hAnsi="宋体" w:hint="eastAsia"/>
          <w:spacing w:val="-6"/>
          <w:sz w:val="21"/>
          <w:szCs w:val="21"/>
        </w:rPr>
        <w:t>）；</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3.信用信息查询记录和证据留存具体方式：采购代理机构经办人和监督人员将查询网页打印、签字与其他</w:t>
      </w:r>
      <w:r w:rsidRPr="009E2623">
        <w:rPr>
          <w:rFonts w:ascii="宋体" w:hAnsi="宋体" w:hint="eastAsia"/>
          <w:spacing w:val="-6"/>
          <w:sz w:val="21"/>
          <w:szCs w:val="21"/>
        </w:rPr>
        <w:lastRenderedPageBreak/>
        <w:t>采购文件一并保存；</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4.信用信息的使用规则：磋商响应供应商存在不良信用记录的，其响应将被作为无效响应被拒绝。</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不良信用记录指：被列入失信被执行人、重大税收违法案件当事人名单、政府</w:t>
      </w:r>
      <w:r w:rsidRPr="009E2623">
        <w:rPr>
          <w:rFonts w:ascii="宋体" w:hAnsi="宋体"/>
          <w:spacing w:val="-6"/>
          <w:sz w:val="21"/>
          <w:szCs w:val="21"/>
        </w:rPr>
        <w:t>采购</w:t>
      </w:r>
      <w:r w:rsidRPr="009E2623">
        <w:rPr>
          <w:rFonts w:ascii="宋体" w:hAnsi="宋体" w:hint="eastAsia"/>
          <w:spacing w:val="-6"/>
          <w:sz w:val="21"/>
          <w:szCs w:val="21"/>
        </w:rPr>
        <w:t>严重</w:t>
      </w:r>
      <w:r w:rsidRPr="009E2623">
        <w:rPr>
          <w:rFonts w:ascii="宋体" w:hAnsi="宋体"/>
          <w:spacing w:val="-6"/>
          <w:sz w:val="21"/>
          <w:szCs w:val="21"/>
        </w:rPr>
        <w:t>违法失信行为记录名单</w:t>
      </w:r>
      <w:r w:rsidRPr="009E2623">
        <w:rPr>
          <w:rFonts w:ascii="宋体" w:hAnsi="宋体" w:hint="eastAsia"/>
          <w:spacing w:val="-6"/>
          <w:sz w:val="21"/>
          <w:szCs w:val="21"/>
        </w:rPr>
        <w:t>或浙江政府采购网曝光台中尚在行政处罚期内的。</w:t>
      </w:r>
    </w:p>
    <w:p w:rsidR="00D230B4" w:rsidRPr="009E2623" w:rsidRDefault="003D2DA3">
      <w:pPr>
        <w:widowControl/>
        <w:spacing w:line="288" w:lineRule="auto"/>
        <w:jc w:val="left"/>
        <w:rPr>
          <w:rFonts w:ascii="宋体" w:hAnsi="宋体"/>
          <w:b/>
          <w:spacing w:val="-6"/>
          <w:sz w:val="24"/>
        </w:rPr>
      </w:pPr>
      <w:r w:rsidRPr="009E2623">
        <w:rPr>
          <w:rFonts w:ascii="宋体" w:hAnsi="宋体" w:hint="eastAsia"/>
          <w:b/>
          <w:spacing w:val="-6"/>
          <w:sz w:val="24"/>
        </w:rPr>
        <w:t>九、磋商保证金：</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磋商保证金（人民币）：伍万</w:t>
      </w:r>
      <w:r w:rsidRPr="009E2623">
        <w:rPr>
          <w:rFonts w:ascii="宋体" w:hAnsi="宋体"/>
          <w:spacing w:val="-6"/>
          <w:sz w:val="21"/>
          <w:szCs w:val="21"/>
        </w:rPr>
        <w:t>元整；</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 xml:space="preserve">磋商响应供应商应于2018年 </w:t>
      </w:r>
      <w:r w:rsidR="009C2269">
        <w:rPr>
          <w:rFonts w:ascii="宋体" w:hAnsi="宋体" w:hint="eastAsia"/>
          <w:spacing w:val="-6"/>
          <w:sz w:val="21"/>
          <w:szCs w:val="21"/>
        </w:rPr>
        <w:t>6</w:t>
      </w:r>
      <w:r w:rsidRPr="009E2623">
        <w:rPr>
          <w:rFonts w:ascii="宋体" w:hAnsi="宋体" w:hint="eastAsia"/>
          <w:spacing w:val="-6"/>
          <w:sz w:val="21"/>
          <w:szCs w:val="21"/>
        </w:rPr>
        <w:t xml:space="preserve"> 月 </w:t>
      </w:r>
      <w:r w:rsidR="009C2269">
        <w:rPr>
          <w:rFonts w:ascii="宋体" w:hAnsi="宋体" w:hint="eastAsia"/>
          <w:spacing w:val="-6"/>
          <w:sz w:val="21"/>
          <w:szCs w:val="21"/>
        </w:rPr>
        <w:t>4</w:t>
      </w:r>
      <w:r w:rsidRPr="009E2623">
        <w:rPr>
          <w:rFonts w:ascii="宋体" w:hAnsi="宋体" w:hint="eastAsia"/>
          <w:spacing w:val="-6"/>
          <w:sz w:val="21"/>
          <w:szCs w:val="21"/>
        </w:rPr>
        <w:t xml:space="preserve"> 日下午17:00前在浙江中诺招标代理有限公司交纳并到帐（双休日及法定节假日除外）。</w:t>
      </w:r>
    </w:p>
    <w:p w:rsidR="00D230B4" w:rsidRPr="009E2623" w:rsidRDefault="003D2DA3">
      <w:pPr>
        <w:widowControl/>
        <w:spacing w:line="288" w:lineRule="auto"/>
        <w:ind w:right="60" w:firstLineChars="200" w:firstLine="396"/>
        <w:jc w:val="left"/>
        <w:rPr>
          <w:rFonts w:ascii="宋体" w:hAnsi="宋体" w:cs="宋体"/>
          <w:b/>
          <w:spacing w:val="-6"/>
          <w:kern w:val="0"/>
          <w:sz w:val="21"/>
          <w:szCs w:val="21"/>
        </w:rPr>
      </w:pPr>
      <w:r w:rsidRPr="009E2623">
        <w:rPr>
          <w:rFonts w:ascii="宋体" w:hAnsi="宋体" w:cs="宋体" w:hint="eastAsia"/>
          <w:spacing w:val="-6"/>
          <w:kern w:val="0"/>
          <w:sz w:val="21"/>
          <w:szCs w:val="21"/>
        </w:rPr>
        <w:t>交付方式：</w:t>
      </w:r>
      <w:r w:rsidRPr="009E2623">
        <w:rPr>
          <w:rFonts w:ascii="宋体" w:hAnsi="宋体" w:cs="宋体" w:hint="eastAsia"/>
          <w:b/>
          <w:spacing w:val="-6"/>
          <w:kern w:val="0"/>
          <w:sz w:val="21"/>
          <w:szCs w:val="21"/>
        </w:rPr>
        <w:t>转账、银行汇款等非现金方式。</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收款单位（户名）:</w:t>
      </w:r>
      <w:r w:rsidRPr="009E2623">
        <w:rPr>
          <w:rFonts w:ascii="宋体" w:hAnsi="宋体" w:hint="eastAsia"/>
          <w:spacing w:val="-6"/>
          <w:sz w:val="21"/>
          <w:szCs w:val="21"/>
        </w:rPr>
        <w:t xml:space="preserve"> </w:t>
      </w:r>
      <w:r w:rsidRPr="009E2623">
        <w:rPr>
          <w:rFonts w:ascii="宋体" w:hAnsi="宋体" w:cs="宋体" w:hint="eastAsia"/>
          <w:spacing w:val="-6"/>
          <w:kern w:val="0"/>
          <w:sz w:val="21"/>
          <w:szCs w:val="21"/>
        </w:rPr>
        <w:t>浙江中诺招标代理有限公司</w:t>
      </w:r>
    </w:p>
    <w:p w:rsidR="00D230B4" w:rsidRPr="009E2623" w:rsidRDefault="003D2DA3">
      <w:pPr>
        <w:adjustRightInd w:val="0"/>
        <w:snapToGrid w:val="0"/>
        <w:spacing w:line="360" w:lineRule="auto"/>
        <w:ind w:firstLineChars="200" w:firstLine="396"/>
        <w:rPr>
          <w:rFonts w:ascii="宋体" w:hAnsi="宋体" w:cs="楷体"/>
          <w:snapToGrid w:val="0"/>
          <w:kern w:val="0"/>
          <w:sz w:val="21"/>
          <w:szCs w:val="21"/>
        </w:rPr>
      </w:pPr>
      <w:r w:rsidRPr="009E2623">
        <w:rPr>
          <w:rFonts w:ascii="宋体" w:hAnsi="宋体" w:cs="宋体" w:hint="eastAsia"/>
          <w:spacing w:val="-6"/>
          <w:kern w:val="0"/>
          <w:sz w:val="21"/>
          <w:szCs w:val="21"/>
        </w:rPr>
        <w:t>开户银行：</w:t>
      </w:r>
      <w:r w:rsidRPr="009E2623">
        <w:rPr>
          <w:rFonts w:ascii="宋体" w:hAnsi="宋体" w:cs="楷体" w:hint="eastAsia"/>
          <w:snapToGrid w:val="0"/>
          <w:kern w:val="0"/>
          <w:sz w:val="21"/>
          <w:szCs w:val="21"/>
        </w:rPr>
        <w:t>中信银行杭州玉泉支行</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银行账号：</w:t>
      </w:r>
      <w:r w:rsidRPr="009E2623">
        <w:rPr>
          <w:rFonts w:ascii="宋体" w:hAnsi="宋体" w:cs="楷体" w:hint="eastAsia"/>
          <w:snapToGrid w:val="0"/>
          <w:kern w:val="0"/>
          <w:sz w:val="21"/>
          <w:szCs w:val="21"/>
        </w:rPr>
        <w:t>8110801012600973488</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财务联系方式：0571-88821402-808</w:t>
      </w:r>
    </w:p>
    <w:p w:rsidR="00D230B4" w:rsidRPr="009E2623" w:rsidRDefault="003D2DA3">
      <w:pPr>
        <w:spacing w:line="288" w:lineRule="auto"/>
        <w:jc w:val="left"/>
        <w:rPr>
          <w:rFonts w:ascii="宋体" w:hAnsi="宋体"/>
          <w:spacing w:val="-6"/>
          <w:sz w:val="24"/>
        </w:rPr>
      </w:pPr>
      <w:r w:rsidRPr="009E2623">
        <w:rPr>
          <w:rFonts w:ascii="宋体" w:hAnsi="宋体" w:hint="eastAsia"/>
          <w:b/>
          <w:bCs/>
          <w:spacing w:val="-6"/>
          <w:sz w:val="24"/>
        </w:rPr>
        <w:t>十、响应文件提交截止时间和地点</w:t>
      </w:r>
      <w:r w:rsidRPr="009E2623">
        <w:rPr>
          <w:rFonts w:ascii="宋体" w:hAnsi="宋体" w:hint="eastAsia"/>
          <w:spacing w:val="-6"/>
          <w:sz w:val="24"/>
        </w:rPr>
        <w:t>：</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 xml:space="preserve">时间：2018年 </w:t>
      </w:r>
      <w:r w:rsidR="009C2269">
        <w:rPr>
          <w:rFonts w:ascii="宋体" w:hAnsi="宋体" w:hint="eastAsia"/>
          <w:spacing w:val="-6"/>
          <w:sz w:val="21"/>
          <w:szCs w:val="21"/>
        </w:rPr>
        <w:t>6</w:t>
      </w:r>
      <w:r w:rsidR="00261129">
        <w:rPr>
          <w:rFonts w:ascii="宋体" w:hAnsi="宋体" w:hint="eastAsia"/>
          <w:spacing w:val="-6"/>
          <w:sz w:val="21"/>
          <w:szCs w:val="21"/>
        </w:rPr>
        <w:t xml:space="preserve"> </w:t>
      </w:r>
      <w:r w:rsidRPr="009E2623">
        <w:rPr>
          <w:rFonts w:ascii="宋体" w:hAnsi="宋体" w:hint="eastAsia"/>
          <w:spacing w:val="-6"/>
          <w:sz w:val="21"/>
          <w:szCs w:val="21"/>
        </w:rPr>
        <w:t xml:space="preserve">月 </w:t>
      </w:r>
      <w:r w:rsidR="009C2269">
        <w:rPr>
          <w:rFonts w:ascii="宋体" w:hAnsi="宋体" w:hint="eastAsia"/>
          <w:spacing w:val="-6"/>
          <w:sz w:val="21"/>
          <w:szCs w:val="21"/>
        </w:rPr>
        <w:t>5</w:t>
      </w:r>
      <w:r w:rsidR="00261129">
        <w:rPr>
          <w:rFonts w:ascii="宋体" w:hAnsi="宋体" w:hint="eastAsia"/>
          <w:spacing w:val="-6"/>
          <w:sz w:val="21"/>
          <w:szCs w:val="21"/>
        </w:rPr>
        <w:t xml:space="preserve"> </w:t>
      </w:r>
      <w:r w:rsidRPr="009E2623">
        <w:rPr>
          <w:rFonts w:ascii="宋体" w:hAnsi="宋体" w:hint="eastAsia"/>
          <w:spacing w:val="-6"/>
          <w:sz w:val="21"/>
          <w:szCs w:val="21"/>
        </w:rPr>
        <w:t>日下午14:00；</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地点：</w:t>
      </w:r>
      <w:r w:rsidRPr="009E2623">
        <w:rPr>
          <w:rFonts w:ascii="宋体" w:hAnsi="宋体" w:cs="楷体" w:hint="eastAsia"/>
          <w:snapToGrid w:val="0"/>
          <w:kern w:val="0"/>
          <w:sz w:val="21"/>
          <w:szCs w:val="21"/>
        </w:rPr>
        <w:t>杭州市万塘路塘苗路1号华洋宾馆综合楼三楼</w:t>
      </w:r>
      <w:r w:rsidRPr="009E2623">
        <w:rPr>
          <w:rFonts w:ascii="宋体" w:hAnsi="宋体" w:cs="宋体" w:hint="eastAsia"/>
          <w:snapToGrid w:val="0"/>
          <w:kern w:val="0"/>
          <w:sz w:val="21"/>
          <w:szCs w:val="21"/>
        </w:rPr>
        <w:t>开标大厅</w:t>
      </w:r>
      <w:r w:rsidRPr="009E2623">
        <w:rPr>
          <w:rFonts w:ascii="宋体" w:hAnsi="宋体" w:hint="eastAsia"/>
          <w:spacing w:val="-6"/>
          <w:sz w:val="21"/>
          <w:szCs w:val="21"/>
        </w:rPr>
        <w:t>；</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磋商响应供应商应按规定将响应文件密封送达，逾期送达或未密封将予以拒收。</w:t>
      </w:r>
    </w:p>
    <w:p w:rsidR="00D230B4" w:rsidRPr="009E2623" w:rsidRDefault="003D2DA3">
      <w:pPr>
        <w:spacing w:line="288" w:lineRule="auto"/>
        <w:rPr>
          <w:rFonts w:ascii="宋体" w:hAnsi="宋体"/>
          <w:spacing w:val="-6"/>
          <w:sz w:val="24"/>
        </w:rPr>
      </w:pPr>
      <w:r w:rsidRPr="009E2623">
        <w:rPr>
          <w:rFonts w:ascii="宋体" w:hAnsi="宋体" w:hint="eastAsia"/>
          <w:b/>
          <w:bCs/>
          <w:spacing w:val="-6"/>
          <w:sz w:val="24"/>
        </w:rPr>
        <w:t>十一、响应文件开启时间及地点</w:t>
      </w:r>
      <w:r w:rsidRPr="009E2623">
        <w:rPr>
          <w:rFonts w:ascii="宋体" w:hAnsi="宋体" w:hint="eastAsia"/>
          <w:spacing w:val="-6"/>
          <w:sz w:val="24"/>
        </w:rPr>
        <w:t>：</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 xml:space="preserve">时间：2018年 </w:t>
      </w:r>
      <w:r w:rsidR="009C2269">
        <w:rPr>
          <w:rFonts w:ascii="宋体" w:hAnsi="宋体" w:hint="eastAsia"/>
          <w:spacing w:val="-6"/>
          <w:sz w:val="21"/>
          <w:szCs w:val="21"/>
        </w:rPr>
        <w:t>6</w:t>
      </w:r>
      <w:r w:rsidRPr="009E2623">
        <w:rPr>
          <w:rFonts w:ascii="宋体" w:hAnsi="宋体" w:hint="eastAsia"/>
          <w:spacing w:val="-6"/>
          <w:sz w:val="21"/>
          <w:szCs w:val="21"/>
        </w:rPr>
        <w:t xml:space="preserve"> 月 </w:t>
      </w:r>
      <w:r w:rsidR="009C2269">
        <w:rPr>
          <w:rFonts w:ascii="宋体" w:hAnsi="宋体" w:hint="eastAsia"/>
          <w:spacing w:val="-6"/>
          <w:sz w:val="21"/>
          <w:szCs w:val="21"/>
        </w:rPr>
        <w:t>5</w:t>
      </w:r>
      <w:r w:rsidR="00261129">
        <w:rPr>
          <w:rFonts w:ascii="宋体" w:hAnsi="宋体" w:hint="eastAsia"/>
          <w:spacing w:val="-6"/>
          <w:sz w:val="21"/>
          <w:szCs w:val="21"/>
        </w:rPr>
        <w:t xml:space="preserve"> </w:t>
      </w:r>
      <w:r w:rsidRPr="009E2623">
        <w:rPr>
          <w:rFonts w:ascii="宋体" w:hAnsi="宋体" w:hint="eastAsia"/>
          <w:spacing w:val="-6"/>
          <w:sz w:val="21"/>
          <w:szCs w:val="21"/>
        </w:rPr>
        <w:t>日下午14:00；</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地点：</w:t>
      </w:r>
      <w:r w:rsidRPr="009E2623">
        <w:rPr>
          <w:rFonts w:ascii="宋体" w:hAnsi="宋体" w:cs="楷体" w:hint="eastAsia"/>
          <w:snapToGrid w:val="0"/>
          <w:kern w:val="0"/>
          <w:sz w:val="21"/>
          <w:szCs w:val="21"/>
        </w:rPr>
        <w:t>杭州市万塘路塘苗路1号华洋宾馆综合楼三楼</w:t>
      </w:r>
      <w:r w:rsidRPr="009E2623">
        <w:rPr>
          <w:rFonts w:ascii="宋体" w:hAnsi="宋体" w:cs="宋体" w:hint="eastAsia"/>
          <w:snapToGrid w:val="0"/>
          <w:kern w:val="0"/>
          <w:sz w:val="21"/>
          <w:szCs w:val="21"/>
        </w:rPr>
        <w:t>开标大厅</w:t>
      </w:r>
      <w:r w:rsidRPr="009E2623">
        <w:rPr>
          <w:rFonts w:ascii="宋体" w:hAnsi="宋体" w:hint="eastAsia"/>
          <w:spacing w:val="-6"/>
          <w:sz w:val="21"/>
          <w:szCs w:val="21"/>
        </w:rPr>
        <w:t>。</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十二、业务咨询：</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采购人：中国美术学院</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地址：杭州市南山路218号。</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联系人：吴晨</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联系方式：</w:t>
      </w:r>
      <w:r w:rsidRPr="009E2623">
        <w:rPr>
          <w:rFonts w:ascii="宋体" w:hAnsi="宋体" w:cs="宋体"/>
          <w:spacing w:val="-6"/>
          <w:kern w:val="0"/>
          <w:sz w:val="21"/>
          <w:szCs w:val="21"/>
        </w:rPr>
        <w:t>0571-87164696</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采购代理机构名称：浙江中诺招标代理有限公司</w:t>
      </w:r>
    </w:p>
    <w:p w:rsidR="00D230B4" w:rsidRPr="009E2623" w:rsidRDefault="003D2DA3">
      <w:pPr>
        <w:widowControl/>
        <w:adjustRightInd w:val="0"/>
        <w:snapToGrid w:val="0"/>
        <w:spacing w:line="276" w:lineRule="auto"/>
        <w:ind w:firstLineChars="200" w:firstLine="420"/>
        <w:jc w:val="left"/>
        <w:rPr>
          <w:rFonts w:ascii="宋体" w:hAnsi="宋体" w:cs="楷体"/>
          <w:snapToGrid w:val="0"/>
          <w:kern w:val="0"/>
          <w:sz w:val="21"/>
          <w:szCs w:val="21"/>
        </w:rPr>
      </w:pPr>
      <w:r w:rsidRPr="009E2623">
        <w:rPr>
          <w:rFonts w:ascii="宋体" w:hAnsi="宋体" w:cs="楷体" w:hint="eastAsia"/>
          <w:snapToGrid w:val="0"/>
          <w:kern w:val="0"/>
          <w:sz w:val="21"/>
          <w:szCs w:val="21"/>
        </w:rPr>
        <w:t>地址：杭州市万塘路塘苗路1号华洋宾馆综合楼三楼</w:t>
      </w:r>
    </w:p>
    <w:p w:rsidR="00D230B4" w:rsidRPr="009E2623" w:rsidRDefault="003D2DA3">
      <w:pPr>
        <w:widowControl/>
        <w:adjustRightInd w:val="0"/>
        <w:snapToGrid w:val="0"/>
        <w:spacing w:line="276" w:lineRule="auto"/>
        <w:ind w:firstLineChars="200" w:firstLine="420"/>
        <w:jc w:val="left"/>
        <w:rPr>
          <w:rFonts w:ascii="宋体" w:hAnsi="宋体" w:cs="楷体"/>
          <w:snapToGrid w:val="0"/>
          <w:kern w:val="0"/>
          <w:sz w:val="21"/>
          <w:szCs w:val="21"/>
        </w:rPr>
      </w:pPr>
      <w:r w:rsidRPr="009E2623">
        <w:rPr>
          <w:rFonts w:ascii="宋体" w:hAnsi="宋体" w:cs="楷体" w:hint="eastAsia"/>
          <w:snapToGrid w:val="0"/>
          <w:kern w:val="0"/>
          <w:sz w:val="21"/>
          <w:szCs w:val="21"/>
        </w:rPr>
        <w:t>联系人：周伶</w:t>
      </w:r>
    </w:p>
    <w:p w:rsidR="00D230B4" w:rsidRPr="009E2623" w:rsidRDefault="003D2DA3">
      <w:pPr>
        <w:widowControl/>
        <w:adjustRightInd w:val="0"/>
        <w:snapToGrid w:val="0"/>
        <w:spacing w:line="276" w:lineRule="auto"/>
        <w:ind w:firstLineChars="200" w:firstLine="420"/>
        <w:jc w:val="left"/>
        <w:rPr>
          <w:rFonts w:ascii="宋体" w:hAnsi="宋体" w:cs="楷体"/>
          <w:snapToGrid w:val="0"/>
          <w:kern w:val="0"/>
          <w:sz w:val="21"/>
          <w:szCs w:val="21"/>
        </w:rPr>
      </w:pPr>
      <w:r w:rsidRPr="009E2623">
        <w:rPr>
          <w:rFonts w:ascii="宋体" w:hAnsi="宋体" w:cs="楷体" w:hint="eastAsia"/>
          <w:snapToGrid w:val="0"/>
          <w:kern w:val="0"/>
          <w:sz w:val="21"/>
          <w:szCs w:val="21"/>
        </w:rPr>
        <w:t>联系电话：0571-88821402</w:t>
      </w:r>
    </w:p>
    <w:p w:rsidR="00D230B4" w:rsidRPr="009E2623" w:rsidRDefault="003D2DA3">
      <w:pPr>
        <w:widowControl/>
        <w:adjustRightInd w:val="0"/>
        <w:snapToGrid w:val="0"/>
        <w:spacing w:line="276" w:lineRule="auto"/>
        <w:ind w:firstLineChars="200" w:firstLine="420"/>
        <w:jc w:val="left"/>
        <w:rPr>
          <w:rFonts w:ascii="宋体" w:hAnsi="宋体" w:cs="楷体"/>
          <w:snapToGrid w:val="0"/>
          <w:kern w:val="0"/>
          <w:sz w:val="21"/>
          <w:szCs w:val="21"/>
        </w:rPr>
      </w:pPr>
      <w:r w:rsidRPr="009E2623">
        <w:rPr>
          <w:rFonts w:ascii="宋体" w:hAnsi="宋体" w:cs="楷体" w:hint="eastAsia"/>
          <w:snapToGrid w:val="0"/>
          <w:kern w:val="0"/>
          <w:sz w:val="21"/>
          <w:szCs w:val="21"/>
        </w:rPr>
        <w:t>传真：0571-88821402-823</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报名邮箱：</w:t>
      </w:r>
      <w:hyperlink r:id="rId14" w:history="1">
        <w:r w:rsidRPr="009E2623">
          <w:rPr>
            <w:rFonts w:ascii="宋体" w:hAnsi="宋体" w:cs="楷体"/>
            <w:sz w:val="21"/>
            <w:szCs w:val="21"/>
          </w:rPr>
          <w:t>znzbdl@163.com</w:t>
        </w:r>
      </w:hyperlink>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同级政府采购监督管理部门名称：浙江省财政厅政府采购监管处</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联系人：倪文良</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监督投诉电话：0571-87057615</w:t>
      </w:r>
    </w:p>
    <w:p w:rsidR="00D230B4" w:rsidRPr="009E2623" w:rsidRDefault="003D2DA3">
      <w:pPr>
        <w:widowControl/>
        <w:spacing w:line="276"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地址：杭州市环城西路37号</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十三、采购项目需要落实的政府采购政策：</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1.政府采购促进中小企业发展</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2.政府采购支持监狱企业发展</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3</w:t>
      </w:r>
      <w:r w:rsidRPr="009E2623">
        <w:rPr>
          <w:rFonts w:ascii="宋体" w:hAnsi="宋体" w:cs="宋体"/>
          <w:spacing w:val="-6"/>
          <w:kern w:val="0"/>
          <w:sz w:val="21"/>
          <w:szCs w:val="21"/>
        </w:rPr>
        <w:t>.</w:t>
      </w:r>
      <w:r w:rsidRPr="009E2623">
        <w:rPr>
          <w:rFonts w:ascii="宋体" w:hAnsi="宋体" w:cs="宋体" w:hint="eastAsia"/>
          <w:spacing w:val="-6"/>
          <w:kern w:val="0"/>
          <w:sz w:val="21"/>
          <w:szCs w:val="21"/>
        </w:rPr>
        <w:t>政府</w:t>
      </w:r>
      <w:r w:rsidRPr="009E2623">
        <w:rPr>
          <w:rFonts w:ascii="宋体" w:hAnsi="宋体" w:cs="宋体"/>
          <w:spacing w:val="-6"/>
          <w:kern w:val="0"/>
          <w:sz w:val="21"/>
          <w:szCs w:val="21"/>
        </w:rPr>
        <w:t>采购促进残疾人就业</w:t>
      </w:r>
    </w:p>
    <w:p w:rsidR="00D230B4" w:rsidRPr="009E2623" w:rsidRDefault="003D2DA3">
      <w:pPr>
        <w:widowControl/>
        <w:spacing w:line="288" w:lineRule="auto"/>
        <w:ind w:right="60" w:firstLineChars="200" w:firstLine="396"/>
        <w:jc w:val="left"/>
        <w:rPr>
          <w:rFonts w:ascii="宋体" w:hAnsi="宋体" w:cs="宋体"/>
          <w:spacing w:val="-6"/>
          <w:kern w:val="0"/>
          <w:sz w:val="21"/>
          <w:szCs w:val="21"/>
        </w:rPr>
      </w:pPr>
      <w:r w:rsidRPr="009E2623">
        <w:rPr>
          <w:rFonts w:ascii="宋体" w:hAnsi="宋体" w:cs="宋体" w:hint="eastAsia"/>
          <w:spacing w:val="-6"/>
          <w:kern w:val="0"/>
          <w:sz w:val="21"/>
          <w:szCs w:val="21"/>
        </w:rPr>
        <w:t>4</w:t>
      </w:r>
      <w:r w:rsidRPr="009E2623">
        <w:rPr>
          <w:rFonts w:ascii="宋体" w:hAnsi="宋体" w:cs="宋体"/>
          <w:spacing w:val="-6"/>
          <w:kern w:val="0"/>
          <w:sz w:val="21"/>
          <w:szCs w:val="21"/>
        </w:rPr>
        <w:t>.</w:t>
      </w:r>
      <w:r w:rsidRPr="009E2623">
        <w:rPr>
          <w:rFonts w:ascii="宋体" w:hAnsi="宋体" w:cs="宋体" w:hint="eastAsia"/>
          <w:spacing w:val="-6"/>
          <w:kern w:val="0"/>
          <w:sz w:val="21"/>
          <w:szCs w:val="21"/>
        </w:rPr>
        <w:t>政府采购鼓励节能、环保产品</w:t>
      </w:r>
    </w:p>
    <w:p w:rsidR="00D230B4" w:rsidRPr="009E2623" w:rsidRDefault="003D2DA3">
      <w:pPr>
        <w:widowControl/>
        <w:spacing w:line="288" w:lineRule="auto"/>
        <w:ind w:right="60" w:firstLineChars="200" w:firstLine="396"/>
        <w:jc w:val="center"/>
        <w:rPr>
          <w:rFonts w:ascii="宋体" w:hAnsi="宋体" w:cs="宋体"/>
          <w:spacing w:val="-6"/>
          <w:kern w:val="0"/>
          <w:sz w:val="21"/>
          <w:szCs w:val="21"/>
        </w:rPr>
      </w:pPr>
      <w:r w:rsidRPr="009E2623">
        <w:rPr>
          <w:rFonts w:ascii="宋体" w:hAnsi="宋体" w:cs="宋体"/>
          <w:spacing w:val="-6"/>
          <w:kern w:val="0"/>
          <w:sz w:val="21"/>
          <w:szCs w:val="21"/>
        </w:rPr>
        <w:br w:type="page"/>
      </w:r>
      <w:r w:rsidRPr="009E2623">
        <w:rPr>
          <w:rFonts w:ascii="宋体" w:hAnsi="宋体" w:hint="eastAsia"/>
          <w:b/>
          <w:sz w:val="32"/>
          <w:szCs w:val="32"/>
        </w:rPr>
        <w:lastRenderedPageBreak/>
        <w:t xml:space="preserve">第二章  </w:t>
      </w:r>
      <w:r w:rsidRPr="009E2623">
        <w:rPr>
          <w:rFonts w:ascii="宋体" w:hAnsi="宋体" w:hint="eastAsia"/>
          <w:b/>
          <w:bCs/>
          <w:sz w:val="32"/>
          <w:szCs w:val="32"/>
        </w:rPr>
        <w:t>竞争性磋商采购需求</w:t>
      </w:r>
    </w:p>
    <w:p w:rsidR="00D230B4" w:rsidRPr="009E2623" w:rsidRDefault="003D2DA3">
      <w:pPr>
        <w:pStyle w:val="af1"/>
        <w:snapToGrid w:val="0"/>
        <w:spacing w:before="120" w:after="120" w:line="360" w:lineRule="auto"/>
        <w:rPr>
          <w:rFonts w:hAnsi="宋体"/>
          <w:b/>
          <w:sz w:val="21"/>
          <w:szCs w:val="21"/>
        </w:rPr>
      </w:pPr>
      <w:r w:rsidRPr="009E2623">
        <w:rPr>
          <w:rFonts w:hAnsi="宋体" w:cs="微软雅黑" w:hint="eastAsia"/>
          <w:b/>
        </w:rPr>
        <w:t>一、</w:t>
      </w:r>
      <w:r w:rsidRPr="009E2623">
        <w:rPr>
          <w:rFonts w:hAnsi="宋体" w:cs="微软雅黑" w:hint="eastAsia"/>
          <w:b/>
          <w:sz w:val="21"/>
          <w:szCs w:val="21"/>
        </w:rPr>
        <w:t>规范标准</w:t>
      </w:r>
    </w:p>
    <w:p w:rsidR="00D230B4" w:rsidRPr="009E2623" w:rsidRDefault="003D2DA3">
      <w:pPr>
        <w:pStyle w:val="af1"/>
        <w:snapToGrid w:val="0"/>
        <w:spacing w:before="120" w:after="120" w:line="360" w:lineRule="auto"/>
        <w:ind w:firstLineChars="200" w:firstLine="420"/>
        <w:rPr>
          <w:rFonts w:hAnsi="宋体"/>
          <w:sz w:val="21"/>
          <w:szCs w:val="21"/>
        </w:rPr>
      </w:pPr>
      <w:r w:rsidRPr="009E2623">
        <w:rPr>
          <w:rFonts w:hAnsi="宋体" w:cs="微软雅黑" w:hint="eastAsia"/>
          <w:sz w:val="21"/>
          <w:szCs w:val="21"/>
        </w:rPr>
        <w:t>本项目的储藏装置从设计、加工制造、材料、检验、试验、安装、系统调试等应参照、适合于该项目的相关标准、试验规范、安装规范、验收规范以及技术规格书规定的有关要求。包含但不限于以下标准：</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w:t>
      </w:r>
      <w:r w:rsidRPr="009E2623">
        <w:rPr>
          <w:rFonts w:ascii="宋体" w:hAnsi="宋体" w:hint="eastAsia"/>
          <w:sz w:val="21"/>
          <w:szCs w:val="21"/>
        </w:rPr>
        <w:t>／</w:t>
      </w:r>
      <w:r w:rsidRPr="009E2623">
        <w:rPr>
          <w:rFonts w:ascii="宋体" w:hAnsi="宋体"/>
          <w:sz w:val="21"/>
          <w:szCs w:val="21"/>
        </w:rPr>
        <w:t xml:space="preserve">T1657171996 </w:t>
      </w:r>
      <w:r w:rsidRPr="009E2623">
        <w:rPr>
          <w:rFonts w:ascii="宋体" w:hAnsi="宋体" w:hint="eastAsia"/>
          <w:sz w:val="21"/>
          <w:szCs w:val="21"/>
        </w:rPr>
        <w:t>《文物系统博物馆安全防范工程设计规范》</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JGJ66-91</w:t>
      </w:r>
      <w:r w:rsidRPr="009E2623">
        <w:rPr>
          <w:rFonts w:ascii="宋体" w:hAnsi="宋体" w:hint="eastAsia"/>
          <w:sz w:val="21"/>
          <w:szCs w:val="21"/>
        </w:rPr>
        <w:t>《博物馆建筑设计规范》</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国家文物局《博物馆藏品保存环境试行规范》</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国家文物局《博物馆评估暂行标准》</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国家文物局《采暖通风与空气调节设计规范》</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国家文物局《公用建筑节能设计标准》</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 13667.3</w:t>
      </w:r>
      <w:r w:rsidRPr="009E2623">
        <w:rPr>
          <w:rFonts w:ascii="宋体" w:hAnsi="宋体" w:hint="eastAsia"/>
          <w:sz w:val="21"/>
          <w:szCs w:val="21"/>
        </w:rPr>
        <w:t>《</w:t>
      </w:r>
      <w:r w:rsidRPr="009E2623">
        <w:rPr>
          <w:rFonts w:ascii="宋体" w:hAnsi="宋体"/>
          <w:sz w:val="21"/>
          <w:szCs w:val="21"/>
        </w:rPr>
        <w:t>手动密集架技术条件</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 13667.1</w:t>
      </w:r>
      <w:r w:rsidRPr="009E2623">
        <w:rPr>
          <w:rFonts w:ascii="宋体" w:hAnsi="宋体" w:hint="eastAsia"/>
          <w:sz w:val="21"/>
          <w:szCs w:val="21"/>
        </w:rPr>
        <w:t>《</w:t>
      </w:r>
      <w:r w:rsidRPr="009E2623">
        <w:rPr>
          <w:rFonts w:ascii="宋体" w:hAnsi="宋体"/>
          <w:sz w:val="21"/>
          <w:szCs w:val="21"/>
        </w:rPr>
        <w:t>钢制书架通用技术条件</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 18580-2001</w:t>
      </w:r>
      <w:r w:rsidRPr="009E2623">
        <w:rPr>
          <w:rFonts w:ascii="宋体" w:hAnsi="宋体" w:hint="eastAsia"/>
          <w:sz w:val="21"/>
          <w:szCs w:val="21"/>
        </w:rPr>
        <w:t>《</w:t>
      </w:r>
      <w:r w:rsidRPr="009E2623">
        <w:rPr>
          <w:rFonts w:ascii="宋体" w:hAnsi="宋体"/>
          <w:sz w:val="21"/>
          <w:szCs w:val="21"/>
        </w:rPr>
        <w:t>室内装饰装修材料 人造板及其制品中甲醛释放限量</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 18581-2001</w:t>
      </w:r>
      <w:r w:rsidRPr="009E2623">
        <w:rPr>
          <w:rFonts w:ascii="宋体" w:hAnsi="宋体" w:hint="eastAsia"/>
          <w:sz w:val="21"/>
          <w:szCs w:val="21"/>
        </w:rPr>
        <w:t>《</w:t>
      </w:r>
      <w:r w:rsidRPr="009E2623">
        <w:rPr>
          <w:rFonts w:ascii="宋体" w:hAnsi="宋体"/>
          <w:sz w:val="21"/>
          <w:szCs w:val="21"/>
        </w:rPr>
        <w:t>室内装饰装修材料 溶剂型木器涂料中有害物质限量</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 18583-2001</w:t>
      </w:r>
      <w:r w:rsidRPr="009E2623">
        <w:rPr>
          <w:rFonts w:ascii="宋体" w:hAnsi="宋体" w:hint="eastAsia"/>
          <w:sz w:val="21"/>
          <w:szCs w:val="21"/>
        </w:rPr>
        <w:t>《</w:t>
      </w:r>
      <w:r w:rsidRPr="009E2623">
        <w:rPr>
          <w:rFonts w:ascii="宋体" w:hAnsi="宋体"/>
          <w:sz w:val="21"/>
          <w:szCs w:val="21"/>
        </w:rPr>
        <w:t>室内装饰装修材料 胶粘剂中有害物质限量</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 18584-2001</w:t>
      </w:r>
      <w:r w:rsidRPr="009E2623">
        <w:rPr>
          <w:rFonts w:ascii="宋体" w:hAnsi="宋体" w:hint="eastAsia"/>
          <w:sz w:val="21"/>
          <w:szCs w:val="21"/>
        </w:rPr>
        <w:t>《</w:t>
      </w:r>
      <w:r w:rsidRPr="009E2623">
        <w:rPr>
          <w:rFonts w:ascii="宋体" w:hAnsi="宋体"/>
          <w:sz w:val="21"/>
          <w:szCs w:val="21"/>
        </w:rPr>
        <w:t>室内装饰装修材料 木家具中有害物质限量</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 5296.6-2004</w:t>
      </w:r>
      <w:r w:rsidRPr="009E2623">
        <w:rPr>
          <w:rFonts w:ascii="宋体" w:hAnsi="宋体" w:hint="eastAsia"/>
          <w:sz w:val="21"/>
          <w:szCs w:val="21"/>
        </w:rPr>
        <w:t>《</w:t>
      </w:r>
      <w:r w:rsidRPr="009E2623">
        <w:rPr>
          <w:rFonts w:ascii="宋体" w:hAnsi="宋体"/>
          <w:sz w:val="21"/>
          <w:szCs w:val="21"/>
        </w:rPr>
        <w:t>消费品使用说明 第6部分:家具</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 3325—1995</w:t>
      </w:r>
      <w:r w:rsidRPr="009E2623">
        <w:rPr>
          <w:rFonts w:ascii="宋体" w:hAnsi="宋体" w:hint="eastAsia"/>
          <w:sz w:val="21"/>
          <w:szCs w:val="21"/>
        </w:rPr>
        <w:t>《</w:t>
      </w:r>
      <w:r w:rsidRPr="009E2623">
        <w:rPr>
          <w:rFonts w:ascii="宋体" w:hAnsi="宋体"/>
          <w:sz w:val="21"/>
          <w:szCs w:val="21"/>
        </w:rPr>
        <w:t>金属家具通用技术条件</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 9846-2004</w:t>
      </w:r>
      <w:r w:rsidRPr="009E2623">
        <w:rPr>
          <w:rFonts w:ascii="宋体" w:hAnsi="宋体" w:hint="eastAsia"/>
          <w:sz w:val="21"/>
          <w:szCs w:val="21"/>
        </w:rPr>
        <w:t>《</w:t>
      </w:r>
      <w:r w:rsidRPr="009E2623">
        <w:rPr>
          <w:rFonts w:ascii="宋体" w:hAnsi="宋体"/>
          <w:sz w:val="21"/>
          <w:szCs w:val="21"/>
        </w:rPr>
        <w:t>胶合板</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 13237-1991</w:t>
      </w:r>
      <w:r w:rsidRPr="009E2623">
        <w:rPr>
          <w:rFonts w:ascii="宋体" w:hAnsi="宋体" w:hint="eastAsia"/>
          <w:sz w:val="21"/>
          <w:szCs w:val="21"/>
        </w:rPr>
        <w:t>《</w:t>
      </w:r>
      <w:r w:rsidRPr="009E2623">
        <w:rPr>
          <w:rFonts w:ascii="宋体" w:hAnsi="宋体"/>
          <w:sz w:val="21"/>
          <w:szCs w:val="21"/>
        </w:rPr>
        <w:t>优质碳素结构钢冷轧薄钢板和钢带</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QJ 2329-1992</w:t>
      </w:r>
      <w:r w:rsidRPr="009E2623">
        <w:rPr>
          <w:rFonts w:ascii="宋体" w:hAnsi="宋体" w:hint="eastAsia"/>
          <w:sz w:val="21"/>
          <w:szCs w:val="21"/>
        </w:rPr>
        <w:t>《</w:t>
      </w:r>
      <w:r w:rsidRPr="009E2623">
        <w:rPr>
          <w:rFonts w:ascii="宋体" w:hAnsi="宋体"/>
          <w:sz w:val="21"/>
          <w:szCs w:val="21"/>
        </w:rPr>
        <w:t>灰铸铁件技术条件</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HG/T 2576-1994</w:t>
      </w:r>
      <w:r w:rsidRPr="009E2623">
        <w:rPr>
          <w:rFonts w:ascii="宋体" w:hAnsi="宋体" w:hint="eastAsia"/>
          <w:sz w:val="21"/>
          <w:szCs w:val="21"/>
        </w:rPr>
        <w:t>《</w:t>
      </w:r>
      <w:r w:rsidRPr="009E2623">
        <w:rPr>
          <w:rFonts w:ascii="宋体" w:hAnsi="宋体"/>
          <w:sz w:val="21"/>
          <w:szCs w:val="21"/>
        </w:rPr>
        <w:t>各色醇酸磁漆</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GB/T11376—1997《金属的磷酸盐转化膜》</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GB/T6807—2001《钢铁工件涂装前磷化处理技术条件》</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hint="eastAsia"/>
          <w:sz w:val="21"/>
          <w:szCs w:val="21"/>
        </w:rPr>
        <w:t>GB/T12612—1990《多功能钢铁表面处理液通用技术条件》</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GB1182-80</w:t>
      </w:r>
      <w:r w:rsidRPr="009E2623">
        <w:rPr>
          <w:rFonts w:ascii="宋体" w:hAnsi="宋体" w:hint="eastAsia"/>
          <w:sz w:val="21"/>
          <w:szCs w:val="21"/>
        </w:rPr>
        <w:t>《</w:t>
      </w:r>
      <w:r w:rsidRPr="009E2623">
        <w:rPr>
          <w:rFonts w:ascii="宋体" w:hAnsi="宋体"/>
          <w:sz w:val="21"/>
          <w:szCs w:val="21"/>
        </w:rPr>
        <w:t>形状和位置公差</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JG/T3045-1998</w:t>
      </w:r>
      <w:r w:rsidRPr="009E2623">
        <w:rPr>
          <w:rFonts w:ascii="宋体" w:hAnsi="宋体" w:hint="eastAsia"/>
          <w:sz w:val="21"/>
          <w:szCs w:val="21"/>
        </w:rPr>
        <w:t>《</w:t>
      </w:r>
      <w:r w:rsidRPr="009E2623">
        <w:rPr>
          <w:rFonts w:ascii="宋体" w:hAnsi="宋体"/>
          <w:sz w:val="21"/>
          <w:szCs w:val="21"/>
        </w:rPr>
        <w:t>钢门窗粉末静电喷涂涂层技术条件</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GB1720—（79）8</w:t>
      </w:r>
      <w:r w:rsidRPr="009E2623">
        <w:rPr>
          <w:rFonts w:ascii="宋体" w:hAnsi="宋体" w:hint="eastAsia"/>
          <w:sz w:val="21"/>
          <w:szCs w:val="21"/>
        </w:rPr>
        <w:t>9</w:t>
      </w:r>
      <w:r w:rsidRPr="009E2623">
        <w:rPr>
          <w:rFonts w:ascii="宋体" w:hAnsi="宋体"/>
          <w:sz w:val="21"/>
          <w:szCs w:val="21"/>
        </w:rPr>
        <w:t>《漆膜附着力测试法》</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GB/T1730-93</w:t>
      </w:r>
      <w:r w:rsidRPr="009E2623">
        <w:rPr>
          <w:rFonts w:ascii="宋体" w:hAnsi="宋体" w:hint="eastAsia"/>
          <w:sz w:val="21"/>
          <w:szCs w:val="21"/>
        </w:rPr>
        <w:t>《漆膜硬度测试法》</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GB/T1732-93</w:t>
      </w:r>
      <w:r w:rsidRPr="009E2623">
        <w:rPr>
          <w:rFonts w:ascii="宋体" w:hAnsi="宋体" w:hint="eastAsia"/>
          <w:sz w:val="21"/>
          <w:szCs w:val="21"/>
        </w:rPr>
        <w:t>《</w:t>
      </w:r>
      <w:r w:rsidRPr="009E2623">
        <w:rPr>
          <w:rFonts w:ascii="宋体" w:hAnsi="宋体"/>
          <w:sz w:val="21"/>
          <w:szCs w:val="21"/>
        </w:rPr>
        <w:t>漆膜耐冲击测定法</w:t>
      </w:r>
      <w:r w:rsidRPr="009E2623">
        <w:rPr>
          <w:rFonts w:ascii="宋体" w:hAnsi="宋体" w:hint="eastAsia"/>
          <w:sz w:val="21"/>
          <w:szCs w:val="21"/>
        </w:rPr>
        <w:t>》</w:t>
      </w:r>
    </w:p>
    <w:p w:rsidR="00D230B4" w:rsidRPr="009E2623" w:rsidRDefault="003D2DA3">
      <w:pPr>
        <w:snapToGrid w:val="0"/>
        <w:spacing w:line="360" w:lineRule="auto"/>
        <w:ind w:firstLineChars="250" w:firstLine="525"/>
        <w:jc w:val="left"/>
        <w:rPr>
          <w:rFonts w:ascii="宋体" w:hAnsi="宋体"/>
          <w:sz w:val="21"/>
          <w:szCs w:val="21"/>
        </w:rPr>
      </w:pPr>
      <w:r w:rsidRPr="009E2623">
        <w:rPr>
          <w:rFonts w:ascii="宋体" w:hAnsi="宋体"/>
          <w:sz w:val="21"/>
          <w:szCs w:val="21"/>
        </w:rPr>
        <w:t>GB1767-79</w:t>
      </w:r>
      <w:r w:rsidRPr="009E2623">
        <w:rPr>
          <w:rFonts w:ascii="宋体" w:hAnsi="宋体" w:hint="eastAsia"/>
          <w:sz w:val="21"/>
          <w:szCs w:val="21"/>
        </w:rPr>
        <w:t>《</w:t>
      </w:r>
      <w:r w:rsidRPr="009E2623">
        <w:rPr>
          <w:rFonts w:ascii="宋体" w:hAnsi="宋体"/>
          <w:sz w:val="21"/>
          <w:szCs w:val="21"/>
        </w:rPr>
        <w:t>漆膜耐候性测定法</w:t>
      </w:r>
      <w:r w:rsidRPr="009E2623">
        <w:rPr>
          <w:rFonts w:ascii="宋体" w:hAnsi="宋体" w:hint="eastAsia"/>
          <w:sz w:val="21"/>
          <w:szCs w:val="21"/>
        </w:rPr>
        <w:t>》</w:t>
      </w:r>
    </w:p>
    <w:p w:rsidR="00D230B4" w:rsidRPr="009E2623" w:rsidRDefault="00D230B4">
      <w:pPr>
        <w:pStyle w:val="af1"/>
        <w:snapToGrid w:val="0"/>
        <w:spacing w:before="120" w:after="120" w:line="360" w:lineRule="auto"/>
        <w:ind w:firstLineChars="200" w:firstLine="420"/>
        <w:rPr>
          <w:rFonts w:hAnsi="宋体"/>
          <w:sz w:val="21"/>
          <w:szCs w:val="21"/>
        </w:rPr>
      </w:pPr>
    </w:p>
    <w:p w:rsidR="00D230B4" w:rsidRPr="009E2623" w:rsidRDefault="003D2DA3">
      <w:pPr>
        <w:pStyle w:val="af1"/>
        <w:snapToGrid w:val="0"/>
        <w:spacing w:before="120" w:after="120" w:line="360" w:lineRule="auto"/>
        <w:rPr>
          <w:rFonts w:hAnsi="宋体"/>
          <w:b/>
          <w:sz w:val="21"/>
          <w:szCs w:val="21"/>
        </w:rPr>
      </w:pPr>
      <w:bookmarkStart w:id="7" w:name="_Toc475958150"/>
      <w:r w:rsidRPr="009E2623">
        <w:rPr>
          <w:rFonts w:hAnsi="宋体" w:cs="微软雅黑" w:hint="eastAsia"/>
          <w:b/>
          <w:sz w:val="21"/>
          <w:szCs w:val="21"/>
        </w:rPr>
        <w:lastRenderedPageBreak/>
        <w:t>二、通用技术要求</w:t>
      </w:r>
      <w:bookmarkEnd w:id="7"/>
    </w:p>
    <w:p w:rsidR="00D230B4" w:rsidRPr="009E2623" w:rsidRDefault="003D2DA3">
      <w:pPr>
        <w:snapToGrid w:val="0"/>
        <w:spacing w:line="360" w:lineRule="auto"/>
        <w:ind w:firstLineChars="250" w:firstLine="525"/>
        <w:jc w:val="left"/>
        <w:rPr>
          <w:rFonts w:ascii="宋体" w:hAnsi="宋体"/>
          <w:b/>
          <w:snapToGrid w:val="0"/>
          <w:kern w:val="0"/>
          <w:sz w:val="21"/>
          <w:szCs w:val="21"/>
          <w:u w:val="single"/>
        </w:rPr>
      </w:pPr>
      <w:r w:rsidRPr="009E2623">
        <w:rPr>
          <w:rFonts w:ascii="宋体" w:hAnsi="宋体" w:hint="eastAsia"/>
          <w:sz w:val="21"/>
          <w:szCs w:val="21"/>
        </w:rPr>
        <w:t>1、</w:t>
      </w:r>
      <w:r w:rsidRPr="009E2623">
        <w:rPr>
          <w:rFonts w:ascii="宋体" w:hAnsi="宋体" w:hint="eastAsia"/>
          <w:spacing w:val="-6"/>
          <w:sz w:val="21"/>
          <w:szCs w:val="21"/>
        </w:rPr>
        <w:t>磋商响应供应商</w:t>
      </w:r>
      <w:r w:rsidRPr="009E2623">
        <w:rPr>
          <w:rFonts w:ascii="宋体" w:hAnsi="宋体" w:hint="eastAsia"/>
          <w:sz w:val="21"/>
          <w:szCs w:val="21"/>
        </w:rPr>
        <w:t>按有关标准及规范完成本项目的设计、制造与供货、运输（含保险、装卸车）、</w:t>
      </w:r>
      <w:r w:rsidRPr="009E2623">
        <w:rPr>
          <w:rFonts w:ascii="宋体" w:hAnsi="宋体" w:hint="eastAsia"/>
          <w:snapToGrid w:val="0"/>
          <w:kern w:val="0"/>
          <w:sz w:val="21"/>
          <w:szCs w:val="21"/>
        </w:rPr>
        <w:t>安装（含轨道铺设）、调试与技术培训、</w:t>
      </w:r>
      <w:r w:rsidRPr="009E2623">
        <w:rPr>
          <w:rFonts w:ascii="宋体" w:hAnsi="宋体" w:hint="eastAsia"/>
          <w:sz w:val="21"/>
          <w:szCs w:val="21"/>
        </w:rPr>
        <w:t>检验、检测、通过有关部门验收、质保期内服务、终身维修等各项工作，并保证其使用的安全性与可靠性。</w:t>
      </w:r>
    </w:p>
    <w:p w:rsidR="00D230B4" w:rsidRPr="009E2623" w:rsidRDefault="003D2DA3">
      <w:pPr>
        <w:adjustRightInd w:val="0"/>
        <w:snapToGrid w:val="0"/>
        <w:spacing w:line="360" w:lineRule="auto"/>
        <w:ind w:firstLineChars="200" w:firstLine="420"/>
        <w:rPr>
          <w:rFonts w:ascii="宋体" w:hAnsi="宋体"/>
          <w:snapToGrid w:val="0"/>
          <w:kern w:val="0"/>
          <w:sz w:val="21"/>
          <w:szCs w:val="21"/>
        </w:rPr>
      </w:pPr>
      <w:r w:rsidRPr="009E2623">
        <w:rPr>
          <w:rFonts w:ascii="宋体" w:hAnsi="宋体" w:hint="eastAsia"/>
          <w:snapToGrid w:val="0"/>
          <w:kern w:val="0"/>
          <w:sz w:val="21"/>
          <w:szCs w:val="21"/>
        </w:rPr>
        <w:t>2、</w:t>
      </w:r>
      <w:r w:rsidRPr="009E2623">
        <w:rPr>
          <w:rFonts w:ascii="宋体" w:hAnsi="宋体" w:hint="eastAsia"/>
          <w:spacing w:val="-6"/>
          <w:sz w:val="21"/>
          <w:szCs w:val="21"/>
        </w:rPr>
        <w:t>磋商响应供应商</w:t>
      </w:r>
      <w:r w:rsidRPr="009E2623">
        <w:rPr>
          <w:rFonts w:ascii="宋体" w:hAnsi="宋体" w:hint="eastAsia"/>
          <w:snapToGrid w:val="0"/>
          <w:kern w:val="0"/>
          <w:sz w:val="21"/>
          <w:szCs w:val="21"/>
        </w:rPr>
        <w:t>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产品必须具备相当于或高于采购人所要求的相应的技术指标，并能提供更好的性能，具有更高的可靠性和耐用性。</w:t>
      </w:r>
    </w:p>
    <w:p w:rsidR="00D230B4" w:rsidRPr="009E2623" w:rsidRDefault="003D2DA3">
      <w:pPr>
        <w:adjustRightInd w:val="0"/>
        <w:snapToGrid w:val="0"/>
        <w:spacing w:line="360" w:lineRule="auto"/>
        <w:ind w:firstLineChars="200" w:firstLine="420"/>
        <w:rPr>
          <w:rFonts w:ascii="宋体" w:hAnsi="宋体"/>
          <w:snapToGrid w:val="0"/>
          <w:kern w:val="0"/>
          <w:sz w:val="21"/>
          <w:szCs w:val="21"/>
        </w:rPr>
      </w:pPr>
      <w:r w:rsidRPr="009E2623">
        <w:rPr>
          <w:rFonts w:ascii="宋体" w:hAnsi="宋体" w:hint="eastAsia"/>
          <w:snapToGrid w:val="0"/>
          <w:kern w:val="0"/>
          <w:sz w:val="21"/>
          <w:szCs w:val="21"/>
        </w:rPr>
        <w:t>3、</w:t>
      </w:r>
      <w:r w:rsidRPr="009E2623">
        <w:rPr>
          <w:rFonts w:ascii="宋体" w:hAnsi="宋体" w:hint="eastAsia"/>
          <w:spacing w:val="-6"/>
          <w:sz w:val="21"/>
          <w:szCs w:val="21"/>
        </w:rPr>
        <w:t>磋商响应供应商</w:t>
      </w:r>
      <w:r w:rsidRPr="009E2623">
        <w:rPr>
          <w:rFonts w:ascii="宋体" w:hAnsi="宋体" w:hint="eastAsia"/>
          <w:snapToGrid w:val="0"/>
          <w:kern w:val="0"/>
          <w:sz w:val="21"/>
          <w:szCs w:val="21"/>
        </w:rPr>
        <w:t>提供的产品应适合采购人的工作条件。货物安装运行对环境如有特殊要求应在报价文件中加以说明。</w:t>
      </w:r>
    </w:p>
    <w:p w:rsidR="00D230B4" w:rsidRPr="009E2623" w:rsidRDefault="003D2DA3">
      <w:pPr>
        <w:adjustRightInd w:val="0"/>
        <w:snapToGrid w:val="0"/>
        <w:spacing w:line="360" w:lineRule="auto"/>
        <w:ind w:firstLineChars="150" w:firstLine="315"/>
        <w:rPr>
          <w:rFonts w:ascii="宋体" w:hAnsi="宋体"/>
          <w:snapToGrid w:val="0"/>
          <w:kern w:val="0"/>
          <w:sz w:val="21"/>
          <w:szCs w:val="21"/>
        </w:rPr>
      </w:pPr>
      <w:r w:rsidRPr="009E2623">
        <w:rPr>
          <w:rFonts w:ascii="宋体" w:hAnsi="宋体" w:hint="eastAsia"/>
          <w:snapToGrid w:val="0"/>
          <w:kern w:val="0"/>
          <w:sz w:val="21"/>
          <w:szCs w:val="21"/>
        </w:rPr>
        <w:t>4、</w:t>
      </w:r>
      <w:r w:rsidRPr="009E2623">
        <w:rPr>
          <w:rFonts w:ascii="宋体" w:hAnsi="宋体" w:hint="eastAsia"/>
          <w:snapToGrid w:val="0"/>
          <w:sz w:val="21"/>
          <w:szCs w:val="21"/>
        </w:rPr>
        <w:t>产品必须配有完整的功能图样和详细的文字说明，同时确保不侵犯他人专利权（知识产权）</w:t>
      </w:r>
      <w:r w:rsidRPr="009E2623">
        <w:rPr>
          <w:rFonts w:ascii="宋体" w:hAnsi="宋体" w:hint="eastAsia"/>
          <w:snapToGrid w:val="0"/>
          <w:kern w:val="0"/>
          <w:sz w:val="21"/>
          <w:szCs w:val="21"/>
        </w:rPr>
        <w:t>。</w:t>
      </w:r>
    </w:p>
    <w:p w:rsidR="00D230B4" w:rsidRPr="009E2623" w:rsidRDefault="003D2DA3">
      <w:pPr>
        <w:pStyle w:val="Default"/>
        <w:snapToGrid w:val="0"/>
        <w:spacing w:line="360" w:lineRule="auto"/>
        <w:ind w:firstLineChars="150" w:firstLine="315"/>
        <w:jc w:val="both"/>
        <w:rPr>
          <w:rFonts w:ascii="宋体" w:hAnsi="宋体"/>
          <w:color w:val="auto"/>
          <w:sz w:val="21"/>
          <w:szCs w:val="21"/>
        </w:rPr>
      </w:pPr>
      <w:r w:rsidRPr="009E2623">
        <w:rPr>
          <w:rFonts w:ascii="宋体" w:hAnsi="宋体" w:hint="eastAsia"/>
          <w:color w:val="auto"/>
          <w:sz w:val="21"/>
          <w:szCs w:val="21"/>
        </w:rPr>
        <w:t xml:space="preserve">5、密集储藏架柜的一般技术要求 </w:t>
      </w:r>
    </w:p>
    <w:p w:rsidR="00D230B4" w:rsidRPr="009E2623" w:rsidRDefault="003D2DA3">
      <w:pPr>
        <w:pStyle w:val="Default"/>
        <w:snapToGrid w:val="0"/>
        <w:spacing w:line="360" w:lineRule="auto"/>
        <w:ind w:firstLineChars="150" w:firstLine="315"/>
        <w:jc w:val="both"/>
        <w:rPr>
          <w:rFonts w:ascii="宋体" w:hAnsi="宋体"/>
          <w:color w:val="auto"/>
          <w:sz w:val="21"/>
          <w:szCs w:val="21"/>
        </w:rPr>
      </w:pPr>
      <w:r w:rsidRPr="009E2623">
        <w:rPr>
          <w:rFonts w:ascii="宋体" w:hAnsi="宋体" w:hint="eastAsia"/>
          <w:color w:val="auto"/>
          <w:sz w:val="21"/>
          <w:szCs w:val="21"/>
        </w:rPr>
        <w:t>（1）采用三叉式镀铬摇把，要求美观大方、经济耐用。</w:t>
      </w:r>
    </w:p>
    <w:p w:rsidR="00D230B4" w:rsidRPr="009E2623" w:rsidRDefault="003D2DA3">
      <w:pPr>
        <w:pStyle w:val="Default"/>
        <w:snapToGrid w:val="0"/>
        <w:spacing w:line="360" w:lineRule="auto"/>
        <w:ind w:firstLineChars="150" w:firstLine="315"/>
        <w:rPr>
          <w:rFonts w:ascii="宋体" w:hAnsi="宋体"/>
          <w:color w:val="auto"/>
          <w:sz w:val="21"/>
          <w:szCs w:val="21"/>
        </w:rPr>
      </w:pPr>
      <w:r w:rsidRPr="009E2623">
        <w:rPr>
          <w:rFonts w:ascii="宋体" w:hAnsi="宋体" w:hint="eastAsia"/>
          <w:color w:val="auto"/>
          <w:sz w:val="21"/>
          <w:szCs w:val="21"/>
        </w:rPr>
        <w:t>（2）</w:t>
      </w:r>
      <w:r w:rsidRPr="009E2623">
        <w:rPr>
          <w:rFonts w:ascii="宋体" w:hAnsi="宋体" w:hint="eastAsia"/>
          <w:b/>
          <w:color w:val="auto"/>
          <w:sz w:val="21"/>
          <w:szCs w:val="21"/>
        </w:rPr>
        <w:t>导轨采用切割预埋。</w:t>
      </w:r>
      <w:r w:rsidRPr="009E2623">
        <w:rPr>
          <w:rFonts w:ascii="宋体" w:hAnsi="宋体" w:hint="eastAsia"/>
          <w:color w:val="auto"/>
          <w:sz w:val="21"/>
          <w:szCs w:val="21"/>
        </w:rPr>
        <w:t>导轨安装后的精度符合国标。</w:t>
      </w:r>
    </w:p>
    <w:p w:rsidR="00D230B4" w:rsidRPr="009E2623" w:rsidRDefault="003D2DA3">
      <w:pPr>
        <w:pStyle w:val="Default"/>
        <w:snapToGrid w:val="0"/>
        <w:spacing w:line="360" w:lineRule="auto"/>
        <w:ind w:firstLineChars="150" w:firstLine="315"/>
        <w:rPr>
          <w:rFonts w:ascii="宋体" w:hAnsi="宋体"/>
          <w:color w:val="auto"/>
          <w:sz w:val="21"/>
          <w:szCs w:val="21"/>
        </w:rPr>
      </w:pPr>
      <w:r w:rsidRPr="009E2623">
        <w:rPr>
          <w:rFonts w:ascii="宋体" w:hAnsi="宋体" w:hint="eastAsia"/>
          <w:color w:val="auto"/>
          <w:sz w:val="21"/>
          <w:szCs w:val="21"/>
        </w:rPr>
        <w:t>（3）底座必须根据密集架的长、宽、高尺寸及承重要求合理分布底座段数和大梁数量。底座内应设置防倾倒装置，防止移动时倾仰。</w:t>
      </w:r>
    </w:p>
    <w:p w:rsidR="00D230B4" w:rsidRPr="009E2623" w:rsidRDefault="003D2DA3">
      <w:pPr>
        <w:pStyle w:val="Default"/>
        <w:snapToGrid w:val="0"/>
        <w:spacing w:line="360" w:lineRule="auto"/>
        <w:ind w:firstLineChars="100" w:firstLine="210"/>
        <w:rPr>
          <w:rFonts w:ascii="宋体" w:hAnsi="宋体"/>
          <w:color w:val="auto"/>
          <w:sz w:val="21"/>
          <w:szCs w:val="21"/>
        </w:rPr>
      </w:pPr>
      <w:r w:rsidRPr="009E2623">
        <w:rPr>
          <w:rFonts w:ascii="宋体" w:hAnsi="宋体" w:hint="eastAsia"/>
          <w:color w:val="auto"/>
          <w:sz w:val="21"/>
          <w:szCs w:val="21"/>
        </w:rPr>
        <w:t>（4）采用中轴带双轴的传动方式。</w:t>
      </w:r>
    </w:p>
    <w:p w:rsidR="00D230B4" w:rsidRPr="009E2623" w:rsidRDefault="003D2DA3">
      <w:pPr>
        <w:snapToGrid w:val="0"/>
        <w:spacing w:line="360" w:lineRule="auto"/>
        <w:ind w:firstLineChars="100" w:firstLine="210"/>
        <w:rPr>
          <w:rFonts w:ascii="宋体" w:hAnsi="宋体"/>
          <w:kern w:val="0"/>
          <w:sz w:val="21"/>
          <w:szCs w:val="21"/>
        </w:rPr>
      </w:pPr>
      <w:r w:rsidRPr="009E2623">
        <w:rPr>
          <w:rFonts w:ascii="宋体" w:hAnsi="宋体" w:hint="eastAsia"/>
          <w:kern w:val="0"/>
          <w:sz w:val="21"/>
          <w:szCs w:val="21"/>
        </w:rPr>
        <w:t>（5）传动系统</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传动系统主要由滚轮、传动轴、带座托架轴承、精密滚子链条、摇手体等部件组成。滚轮采用高强度铸铁加工成型；链条采用精密滚珠链条；传动采用中轴带双边轴方式，要求两边轴为主动轴，传动比不小于1：5，达到每标准列摇力不大于12N，保证移动速度，又保证手摇不吃力；摇手体建议采用手柄，手柄可折叠，省空间。传动系统应转动灵活、平稳、不得有失灵现象。</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轴：采用45#钢，加工精度为3.2，经调质热处理，HB220-290。</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链轮：采用45#钢，经锻压加工成型，回火去除应力，加工车、滚齿、插键槽、去毛齿、齿部经高频淬火HRC60-62(GB1135）。</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轴承：采用E级，P204托架滚珠轴承。</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链条：采用12.7带短滚珠链，摩托车链条(GB1244）。</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滚轮：采用HT15-33(GB9439)，铸铁，精加工成型；或采用45#钢，经机加工成型，牢固耐用。</w:t>
      </w:r>
    </w:p>
    <w:p w:rsidR="00D230B4" w:rsidRPr="009E2623" w:rsidRDefault="003D2DA3">
      <w:pPr>
        <w:snapToGrid w:val="0"/>
        <w:spacing w:line="360" w:lineRule="auto"/>
        <w:ind w:firstLineChars="200" w:firstLine="420"/>
        <w:rPr>
          <w:rFonts w:ascii="宋体" w:hAnsi="宋体"/>
          <w:kern w:val="0"/>
          <w:sz w:val="21"/>
          <w:szCs w:val="21"/>
        </w:rPr>
      </w:pPr>
      <w:r w:rsidRPr="009E2623">
        <w:rPr>
          <w:rFonts w:ascii="宋体" w:hAnsi="宋体" w:hint="eastAsia"/>
          <w:kern w:val="0"/>
          <w:sz w:val="21"/>
          <w:szCs w:val="21"/>
        </w:rPr>
        <w:t>连接管：采用无缝钢管。</w:t>
      </w:r>
    </w:p>
    <w:p w:rsidR="00D230B4" w:rsidRPr="009E2623" w:rsidRDefault="003D2DA3">
      <w:pPr>
        <w:pStyle w:val="Default"/>
        <w:snapToGrid w:val="0"/>
        <w:spacing w:line="360" w:lineRule="auto"/>
        <w:ind w:firstLineChars="100" w:firstLine="210"/>
        <w:rPr>
          <w:rFonts w:ascii="宋体" w:hAnsi="宋体"/>
          <w:color w:val="auto"/>
          <w:sz w:val="21"/>
          <w:szCs w:val="21"/>
        </w:rPr>
      </w:pPr>
      <w:r w:rsidRPr="009E2623">
        <w:rPr>
          <w:rFonts w:ascii="宋体" w:hAnsi="宋体" w:hint="eastAsia"/>
          <w:color w:val="auto"/>
          <w:sz w:val="21"/>
          <w:szCs w:val="21"/>
        </w:rPr>
        <w:t>（6）前侧板造型美观、大方，应有可拆装性，适宜维修、更换。</w:t>
      </w:r>
    </w:p>
    <w:p w:rsidR="00D230B4" w:rsidRPr="009E2623" w:rsidRDefault="003D2DA3">
      <w:pPr>
        <w:pStyle w:val="Default"/>
        <w:snapToGrid w:val="0"/>
        <w:spacing w:line="360" w:lineRule="auto"/>
        <w:ind w:firstLineChars="100" w:firstLine="210"/>
        <w:rPr>
          <w:rFonts w:ascii="宋体" w:hAnsi="宋体"/>
          <w:color w:val="auto"/>
          <w:sz w:val="21"/>
          <w:szCs w:val="21"/>
        </w:rPr>
      </w:pPr>
      <w:r w:rsidRPr="009E2623">
        <w:rPr>
          <w:rFonts w:ascii="宋体" w:hAnsi="宋体" w:hint="eastAsia"/>
          <w:color w:val="auto"/>
          <w:sz w:val="21"/>
          <w:szCs w:val="21"/>
        </w:rPr>
        <w:t>（7）密集储藏架柜要求列与列之间密封（应使用防老化材料），应在架柜复位后不透光。</w:t>
      </w:r>
    </w:p>
    <w:p w:rsidR="00D230B4" w:rsidRPr="009E2623" w:rsidRDefault="003D2DA3">
      <w:pPr>
        <w:pStyle w:val="Default"/>
        <w:snapToGrid w:val="0"/>
        <w:spacing w:line="360" w:lineRule="auto"/>
        <w:ind w:firstLineChars="100" w:firstLine="210"/>
        <w:rPr>
          <w:rFonts w:ascii="宋体" w:hAnsi="宋体"/>
          <w:color w:val="auto"/>
          <w:sz w:val="21"/>
          <w:szCs w:val="21"/>
        </w:rPr>
      </w:pPr>
      <w:r w:rsidRPr="009E2623">
        <w:rPr>
          <w:rFonts w:ascii="宋体" w:hAnsi="宋体" w:hint="eastAsia"/>
          <w:color w:val="auto"/>
          <w:sz w:val="21"/>
          <w:szCs w:val="21"/>
        </w:rPr>
        <w:t>（8）所有密集储藏架柜层板应具有可调节性。所有抽屉的滑轨可任意调节定位，可拆卸。向外拉动时不能滑落地面。</w:t>
      </w:r>
    </w:p>
    <w:p w:rsidR="00D230B4" w:rsidRPr="009E2623" w:rsidRDefault="003D2DA3">
      <w:pPr>
        <w:tabs>
          <w:tab w:val="left" w:pos="540"/>
        </w:tabs>
        <w:snapToGrid w:val="0"/>
        <w:spacing w:line="360" w:lineRule="auto"/>
        <w:ind w:firstLineChars="100" w:firstLine="210"/>
        <w:rPr>
          <w:rFonts w:ascii="宋体" w:hAnsi="宋体"/>
          <w:sz w:val="21"/>
          <w:szCs w:val="21"/>
        </w:rPr>
      </w:pPr>
      <w:r w:rsidRPr="009E2623">
        <w:rPr>
          <w:rFonts w:ascii="宋体" w:hAnsi="宋体" w:hint="eastAsia"/>
          <w:sz w:val="21"/>
          <w:szCs w:val="21"/>
        </w:rPr>
        <w:t>（9）根据需要考虑使用密集架重型底座、重型密集架传动装置以及增加路轨数量。文物柜按承载装满文物后，手摇传动装置必须满足或优于国家行业标准。</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lastRenderedPageBreak/>
        <w:t>（10）表面处理：应严格执行表面处理工艺要求及标准，各零部件在涂敷前必须进行清洗、除油、除锈、并按照规范要求进行磷化处理；每道工序必须分槽处理。所有标准件及紧固件均须镀锌处理，其表面应达到或超过以下标准：光泽度60～70度，硬度大于0.4，冲击强度能承受50kg/C㎡的冲击，漆膜无开裂、脱落，附着力大于2级（划圈法）；耐腐蚀耐盐水24H，不腐蚀、不鼓动泡、不裂。</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（11）制造公差：每标准立方米组装后，外廓尺寸（长，宽，高）的极限偏差为2mm；侧面板与中腰带的对缝处的间隙小于2mm；门缝间隙均匀一致，间隙在1～2mm之间；零件公差的极限偏差按GB1804中的IT13-IT14。</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 xml:space="preserve">（12）产品金属架体及配件应采用先进的静电亚光喷塑工艺。使用优质环保涂敷材料，表面均匀光亮，色泽一致、严密、平整、无划伤。投标时必须对喷塑工艺、喷塑技术标准及各种部件的防锈处理进行详细说明。塑膜厚度为60～70μm，塑层防锈能力20年以上。 </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（13）搁板表面光滑平整，一次成型。</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（14）钣金件、机加件加工后应打磨毛刺，无裂纹及划痕，所有焊接件应焊接牢固，焊痕光滑、平整。</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（15）外观应平整，无波纹、流痕、起泡、孔折痕、污点、露底、剥落、伤痕等可见性缺陷。</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（16）产品各零部件及组合件之间应具有互换性。</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（17）安装质量要求</w:t>
      </w:r>
    </w:p>
    <w:p w:rsidR="00D230B4" w:rsidRPr="009E2623" w:rsidRDefault="003D2DA3">
      <w:pPr>
        <w:snapToGrid w:val="0"/>
        <w:spacing w:line="360" w:lineRule="auto"/>
        <w:ind w:firstLineChars="200" w:firstLine="420"/>
        <w:rPr>
          <w:rFonts w:ascii="宋体" w:hAnsi="宋体"/>
          <w:sz w:val="21"/>
          <w:szCs w:val="21"/>
        </w:rPr>
      </w:pPr>
      <w:r w:rsidRPr="009E2623">
        <w:rPr>
          <w:rFonts w:ascii="宋体" w:hAnsi="宋体" w:hint="eastAsia"/>
          <w:sz w:val="21"/>
          <w:szCs w:val="21"/>
        </w:rPr>
        <w:t>1、埋入轨道要求：每两条轨平行偏差不大于1.5mm；在任何1m长度内水平偏差不大于1mm，5m中≤2mm，全长不大于4mm；平行度≤1.0mm/m，高低≤1.0mm，全长≤2mm，对接处高低≤0.3mm；防脱轨设计；路轨每米载荷≥1000kg。</w:t>
      </w:r>
    </w:p>
    <w:p w:rsidR="00D230B4" w:rsidRPr="009E2623" w:rsidRDefault="003D2DA3">
      <w:pPr>
        <w:snapToGrid w:val="0"/>
        <w:spacing w:line="360" w:lineRule="auto"/>
        <w:ind w:firstLineChars="200" w:firstLine="420"/>
        <w:rPr>
          <w:rFonts w:ascii="宋体" w:hAnsi="宋体"/>
          <w:sz w:val="21"/>
          <w:szCs w:val="21"/>
        </w:rPr>
      </w:pPr>
      <w:r w:rsidRPr="009E2623">
        <w:rPr>
          <w:rFonts w:ascii="宋体" w:hAnsi="宋体" w:hint="eastAsia"/>
          <w:sz w:val="21"/>
          <w:szCs w:val="21"/>
        </w:rPr>
        <w:t>2、整体外观要求：架体安装调试后，要求达到横平竖直，架体摇动轻便无阻力和响声，架体干净整洁。</w:t>
      </w:r>
    </w:p>
    <w:p w:rsidR="00D230B4" w:rsidRPr="009E2623" w:rsidRDefault="003D2DA3">
      <w:pPr>
        <w:snapToGrid w:val="0"/>
        <w:spacing w:line="360" w:lineRule="auto"/>
        <w:ind w:firstLineChars="200" w:firstLine="420"/>
        <w:rPr>
          <w:rFonts w:ascii="宋体" w:hAnsi="宋体"/>
          <w:sz w:val="21"/>
          <w:szCs w:val="21"/>
        </w:rPr>
      </w:pPr>
      <w:r w:rsidRPr="009E2623">
        <w:rPr>
          <w:rFonts w:ascii="宋体" w:hAnsi="宋体" w:hint="eastAsia"/>
          <w:sz w:val="21"/>
          <w:szCs w:val="21"/>
        </w:rPr>
        <w:t>3、架体平行度：±1～2mm／列。架体垂直度：±1～2mm／列。架体纵向同步度：±1～2mm／列。</w:t>
      </w:r>
    </w:p>
    <w:p w:rsidR="00D230B4" w:rsidRPr="009E2623" w:rsidRDefault="003D2DA3">
      <w:pPr>
        <w:snapToGrid w:val="0"/>
        <w:spacing w:line="360" w:lineRule="auto"/>
        <w:ind w:firstLineChars="200" w:firstLine="420"/>
        <w:rPr>
          <w:rFonts w:ascii="宋体" w:hAnsi="宋体"/>
          <w:sz w:val="21"/>
          <w:szCs w:val="21"/>
        </w:rPr>
      </w:pPr>
      <w:r w:rsidRPr="009E2623">
        <w:rPr>
          <w:rFonts w:ascii="宋体" w:hAnsi="宋体" w:hint="eastAsia"/>
          <w:sz w:val="21"/>
          <w:szCs w:val="21"/>
        </w:rPr>
        <w:t xml:space="preserve">4、其它性能指标均应符合直列式密集架行业标准DA/T7-92和钢制密集架技术条件GB/T13667.1-2003  </w:t>
      </w:r>
    </w:p>
    <w:p w:rsidR="00D230B4" w:rsidRPr="009E2623" w:rsidRDefault="003D2DA3">
      <w:pPr>
        <w:snapToGrid w:val="0"/>
        <w:spacing w:line="360" w:lineRule="auto"/>
        <w:ind w:firstLineChars="100" w:firstLine="210"/>
        <w:rPr>
          <w:rFonts w:ascii="宋体" w:hAnsi="宋体"/>
          <w:sz w:val="21"/>
          <w:szCs w:val="21"/>
        </w:rPr>
      </w:pPr>
      <w:r w:rsidRPr="009E2623">
        <w:rPr>
          <w:rFonts w:ascii="宋体" w:hAnsi="宋体" w:hint="eastAsia"/>
          <w:sz w:val="21"/>
          <w:szCs w:val="21"/>
        </w:rPr>
        <w:t>（18）结构强度要求</w:t>
      </w:r>
    </w:p>
    <w:p w:rsidR="00D230B4" w:rsidRPr="009E2623" w:rsidRDefault="003D2DA3">
      <w:pPr>
        <w:snapToGrid w:val="0"/>
        <w:spacing w:line="360" w:lineRule="auto"/>
        <w:ind w:firstLineChars="200" w:firstLine="420"/>
        <w:rPr>
          <w:rFonts w:ascii="宋体" w:hAnsi="宋体"/>
          <w:sz w:val="21"/>
          <w:szCs w:val="21"/>
        </w:rPr>
      </w:pPr>
      <w:r w:rsidRPr="009E2623">
        <w:rPr>
          <w:rFonts w:ascii="宋体" w:hAnsi="宋体" w:hint="eastAsia"/>
          <w:sz w:val="21"/>
          <w:szCs w:val="21"/>
        </w:rPr>
        <w:t xml:space="preserve">每标准立方米在全负载的情况下，承受沿X、Y轴两个方向额定载荷1/15的水平拉力作用、标准立方米不得翻倒。 </w:t>
      </w:r>
    </w:p>
    <w:p w:rsidR="00D230B4" w:rsidRPr="009E2623" w:rsidRDefault="003D2DA3">
      <w:pPr>
        <w:numPr>
          <w:ilvl w:val="0"/>
          <w:numId w:val="2"/>
        </w:numPr>
        <w:snapToGrid w:val="0"/>
        <w:spacing w:line="360" w:lineRule="auto"/>
        <w:rPr>
          <w:rFonts w:ascii="宋体" w:hAnsi="宋体"/>
          <w:sz w:val="21"/>
          <w:szCs w:val="21"/>
        </w:rPr>
      </w:pPr>
      <w:r w:rsidRPr="009E2623">
        <w:rPr>
          <w:rFonts w:ascii="宋体" w:hAnsi="宋体" w:hint="eastAsia"/>
          <w:sz w:val="21"/>
          <w:szCs w:val="21"/>
        </w:rPr>
        <w:t xml:space="preserve">稳定性能要求 </w:t>
      </w:r>
    </w:p>
    <w:p w:rsidR="00D230B4" w:rsidRPr="009E2623" w:rsidRDefault="003D2DA3">
      <w:pPr>
        <w:snapToGrid w:val="0"/>
        <w:spacing w:line="360" w:lineRule="auto"/>
        <w:ind w:firstLineChars="200" w:firstLine="420"/>
        <w:rPr>
          <w:rFonts w:ascii="宋体" w:hAnsi="宋体"/>
          <w:sz w:val="21"/>
          <w:szCs w:val="21"/>
        </w:rPr>
      </w:pPr>
      <w:r w:rsidRPr="009E2623">
        <w:rPr>
          <w:rFonts w:ascii="宋体" w:hAnsi="宋体" w:hint="eastAsia"/>
          <w:sz w:val="21"/>
          <w:szCs w:val="21"/>
        </w:rPr>
        <w:t>在最高搁板中心离外沿5mm处，同时施加垂直力50kg和标准立方米额定载荷1/15的垂直力，架体不得倾倒。</w:t>
      </w:r>
    </w:p>
    <w:p w:rsidR="00D230B4" w:rsidRPr="009E2623" w:rsidRDefault="003D2DA3">
      <w:pPr>
        <w:pStyle w:val="af1"/>
        <w:snapToGrid w:val="0"/>
        <w:spacing w:before="120" w:after="120" w:line="360" w:lineRule="auto"/>
        <w:rPr>
          <w:rFonts w:hAnsi="宋体"/>
          <w:b/>
          <w:sz w:val="21"/>
          <w:szCs w:val="21"/>
        </w:rPr>
      </w:pPr>
      <w:r w:rsidRPr="009E2623">
        <w:rPr>
          <w:rFonts w:hAnsi="宋体" w:cs="微软雅黑" w:hint="eastAsia"/>
          <w:b/>
          <w:sz w:val="21"/>
          <w:szCs w:val="21"/>
        </w:rPr>
        <w:t>三、采购内容及技术要求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（一）、库房1（服装）</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656"/>
        <w:gridCol w:w="2295"/>
        <w:gridCol w:w="1019"/>
        <w:gridCol w:w="659"/>
        <w:gridCol w:w="3291"/>
      </w:tblGrid>
      <w:tr w:rsidR="00D230B4" w:rsidRPr="009E2623">
        <w:tc>
          <w:tcPr>
            <w:tcW w:w="708"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56"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295"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1019"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659"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91"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说  明</w:t>
            </w:r>
          </w:p>
        </w:tc>
      </w:tr>
      <w:tr w:rsidR="00D230B4" w:rsidRPr="009E2623">
        <w:tc>
          <w:tcPr>
            <w:tcW w:w="708"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56"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悬挂横梁式服装密集储藏架</w:t>
            </w:r>
          </w:p>
        </w:tc>
        <w:tc>
          <w:tcPr>
            <w:tcW w:w="2295"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W1750*D836*H2500</w:t>
            </w:r>
            <w:r w:rsidRPr="009E2623">
              <w:rPr>
                <w:rFonts w:ascii="宋体" w:hAnsi="宋体" w:cs="宋体" w:hint="eastAsia"/>
                <w:kern w:val="0"/>
                <w:sz w:val="21"/>
                <w:szCs w:val="21"/>
              </w:rPr>
              <w:br/>
              <w:t>3层/节</w:t>
            </w:r>
          </w:p>
        </w:tc>
        <w:tc>
          <w:tcPr>
            <w:tcW w:w="101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64</w:t>
            </w:r>
          </w:p>
        </w:tc>
        <w:tc>
          <w:tcPr>
            <w:tcW w:w="65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节</w:t>
            </w:r>
          </w:p>
        </w:tc>
        <w:tc>
          <w:tcPr>
            <w:tcW w:w="3291" w:type="dxa"/>
            <w:vAlign w:val="center"/>
          </w:tcPr>
          <w:p w:rsidR="00D230B4" w:rsidRPr="009E2623" w:rsidRDefault="003D2DA3">
            <w:pPr>
              <w:widowControl/>
              <w:snapToGrid w:val="0"/>
              <w:jc w:val="left"/>
              <w:rPr>
                <w:rFonts w:ascii="宋体" w:hAnsi="宋体" w:cs="宋体"/>
                <w:kern w:val="0"/>
                <w:sz w:val="21"/>
                <w:szCs w:val="21"/>
              </w:rPr>
            </w:pPr>
            <w:r w:rsidRPr="009E2623">
              <w:rPr>
                <w:rFonts w:ascii="宋体" w:hAnsi="宋体" w:cs="宋体" w:hint="eastAsia"/>
                <w:kern w:val="0"/>
                <w:sz w:val="21"/>
                <w:szCs w:val="21"/>
              </w:rPr>
              <w:t>横梁式密集架结构，分3层，每层顶端配置悬挂杆一套，每层层板上</w:t>
            </w:r>
            <w:r w:rsidRPr="009E2623">
              <w:rPr>
                <w:rFonts w:ascii="宋体" w:hAnsi="宋体" w:cs="宋体" w:hint="eastAsia"/>
                <w:kern w:val="0"/>
                <w:sz w:val="21"/>
                <w:szCs w:val="21"/>
              </w:rPr>
              <w:lastRenderedPageBreak/>
              <w:t>铺嵌10mm厚樟木板外包亚麻布；其中32节带钢化玻璃折叠门；侧护板配亚克力标签框。</w:t>
            </w:r>
          </w:p>
        </w:tc>
      </w:tr>
      <w:tr w:rsidR="00D230B4" w:rsidRPr="009E2623">
        <w:tc>
          <w:tcPr>
            <w:tcW w:w="708"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lastRenderedPageBreak/>
              <w:t>2</w:t>
            </w:r>
          </w:p>
        </w:tc>
        <w:tc>
          <w:tcPr>
            <w:tcW w:w="1656"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悬挂抽屉层板组合式服装密集储藏架</w:t>
            </w:r>
            <w:r w:rsidRPr="009E2623">
              <w:rPr>
                <w:rFonts w:ascii="宋体" w:hAnsi="宋体" w:cs="宋体" w:hint="eastAsia"/>
                <w:kern w:val="0"/>
                <w:sz w:val="21"/>
                <w:szCs w:val="21"/>
              </w:rPr>
              <w:br/>
            </w:r>
          </w:p>
        </w:tc>
        <w:tc>
          <w:tcPr>
            <w:tcW w:w="2295"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W1600*D800*H2500</w:t>
            </w:r>
            <w:r w:rsidRPr="009E2623">
              <w:rPr>
                <w:rFonts w:ascii="宋体" w:hAnsi="宋体" w:cs="宋体" w:hint="eastAsia"/>
                <w:kern w:val="0"/>
                <w:sz w:val="21"/>
                <w:szCs w:val="21"/>
              </w:rPr>
              <w:br/>
              <w:t>5层/节</w:t>
            </w:r>
          </w:p>
        </w:tc>
        <w:tc>
          <w:tcPr>
            <w:tcW w:w="101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24</w:t>
            </w:r>
          </w:p>
        </w:tc>
        <w:tc>
          <w:tcPr>
            <w:tcW w:w="65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节</w:t>
            </w:r>
          </w:p>
        </w:tc>
        <w:tc>
          <w:tcPr>
            <w:tcW w:w="3291" w:type="dxa"/>
            <w:vAlign w:val="center"/>
          </w:tcPr>
          <w:p w:rsidR="00D230B4" w:rsidRPr="009E2623" w:rsidRDefault="003D2DA3">
            <w:pPr>
              <w:widowControl/>
              <w:snapToGrid w:val="0"/>
              <w:jc w:val="left"/>
              <w:rPr>
                <w:rFonts w:ascii="宋体" w:hAnsi="宋体" w:cs="宋体"/>
                <w:kern w:val="0"/>
                <w:sz w:val="21"/>
                <w:szCs w:val="21"/>
              </w:rPr>
            </w:pPr>
            <w:r w:rsidRPr="009E2623">
              <w:rPr>
                <w:rFonts w:ascii="宋体" w:hAnsi="宋体" w:cs="宋体" w:hint="eastAsia"/>
                <w:kern w:val="0"/>
                <w:sz w:val="21"/>
                <w:szCs w:val="21"/>
              </w:rPr>
              <w:t>悬挂抽屉层板组合密集架结构，上3层层板（带悬挂杆），下2层抽屉；每层层板顶端配置活动悬挂杆1套，抽屉净尺寸：W1500*D720*H60，采用重型三节伸缩式滚珠滑轨；每层层板上及抽屉底铺嵌10mm厚樟木板并外包亚麻布；侧护板配亚克力标签框。</w:t>
            </w:r>
          </w:p>
        </w:tc>
      </w:tr>
      <w:tr w:rsidR="00D230B4" w:rsidRPr="009E2623">
        <w:tc>
          <w:tcPr>
            <w:tcW w:w="708"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3</w:t>
            </w:r>
          </w:p>
        </w:tc>
        <w:tc>
          <w:tcPr>
            <w:tcW w:w="1656"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抽屉层板组合式服装密集储藏架</w:t>
            </w:r>
            <w:r w:rsidRPr="009E2623">
              <w:rPr>
                <w:rFonts w:ascii="宋体" w:hAnsi="宋体" w:cs="宋体" w:hint="eastAsia"/>
                <w:kern w:val="0"/>
                <w:sz w:val="21"/>
                <w:szCs w:val="21"/>
              </w:rPr>
              <w:br/>
            </w:r>
          </w:p>
        </w:tc>
        <w:tc>
          <w:tcPr>
            <w:tcW w:w="2295"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W1600*D800*H2500</w:t>
            </w:r>
            <w:r w:rsidRPr="009E2623">
              <w:rPr>
                <w:rFonts w:ascii="宋体" w:hAnsi="宋体" w:cs="宋体" w:hint="eastAsia"/>
                <w:kern w:val="0"/>
                <w:sz w:val="21"/>
                <w:szCs w:val="21"/>
              </w:rPr>
              <w:br/>
              <w:t>14层/节</w:t>
            </w:r>
          </w:p>
        </w:tc>
        <w:tc>
          <w:tcPr>
            <w:tcW w:w="101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15</w:t>
            </w:r>
          </w:p>
        </w:tc>
        <w:tc>
          <w:tcPr>
            <w:tcW w:w="65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节</w:t>
            </w:r>
          </w:p>
        </w:tc>
        <w:tc>
          <w:tcPr>
            <w:tcW w:w="3291" w:type="dxa"/>
          </w:tcPr>
          <w:p w:rsidR="00D230B4" w:rsidRPr="009E2623" w:rsidRDefault="003D2DA3">
            <w:pPr>
              <w:widowControl/>
              <w:snapToGrid w:val="0"/>
              <w:jc w:val="left"/>
              <w:rPr>
                <w:rFonts w:ascii="宋体" w:hAnsi="宋体" w:cs="宋体"/>
                <w:kern w:val="0"/>
                <w:sz w:val="21"/>
                <w:szCs w:val="21"/>
              </w:rPr>
            </w:pPr>
            <w:r w:rsidRPr="009E2623">
              <w:rPr>
                <w:rFonts w:ascii="宋体" w:hAnsi="宋体" w:cs="宋体" w:hint="eastAsia"/>
                <w:kern w:val="0"/>
                <w:sz w:val="21"/>
                <w:szCs w:val="21"/>
              </w:rPr>
              <w:t>抽屉层板组合密集架结构，共14层，上2层层板，下12层抽屉；每层层板顶端配置活动悬挂杆1套，抽屉净尺寸：W1500*D720*H60，180屉，采用重型三节伸缩式滚珠滑轨；每层层板上及抽屉底铺嵌10mm厚樟木板并外包亚麻布。侧护板配亚克力标签框。</w:t>
            </w:r>
          </w:p>
        </w:tc>
      </w:tr>
      <w:tr w:rsidR="00D230B4" w:rsidRPr="009E2623">
        <w:tc>
          <w:tcPr>
            <w:tcW w:w="708"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4</w:t>
            </w:r>
          </w:p>
        </w:tc>
        <w:tc>
          <w:tcPr>
            <w:tcW w:w="1656"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横梁式文物固定储藏架</w:t>
            </w:r>
          </w:p>
        </w:tc>
        <w:tc>
          <w:tcPr>
            <w:tcW w:w="2295"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W1750*D800*H2500</w:t>
            </w:r>
            <w:r w:rsidRPr="009E2623">
              <w:rPr>
                <w:rFonts w:ascii="宋体" w:hAnsi="宋体" w:cs="宋体" w:hint="eastAsia"/>
                <w:kern w:val="0"/>
                <w:sz w:val="21"/>
                <w:szCs w:val="21"/>
              </w:rPr>
              <w:br/>
              <w:t>5层/节</w:t>
            </w:r>
          </w:p>
        </w:tc>
        <w:tc>
          <w:tcPr>
            <w:tcW w:w="101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4</w:t>
            </w:r>
          </w:p>
        </w:tc>
        <w:tc>
          <w:tcPr>
            <w:tcW w:w="659" w:type="dxa"/>
            <w:vAlign w:val="center"/>
          </w:tcPr>
          <w:p w:rsidR="00D230B4" w:rsidRPr="009E2623" w:rsidRDefault="003D2DA3">
            <w:pPr>
              <w:widowControl/>
              <w:snapToGrid w:val="0"/>
              <w:jc w:val="center"/>
              <w:rPr>
                <w:rFonts w:ascii="宋体" w:hAnsi="宋体" w:cs="宋体"/>
                <w:kern w:val="0"/>
                <w:sz w:val="21"/>
                <w:szCs w:val="21"/>
              </w:rPr>
            </w:pPr>
            <w:r w:rsidRPr="009E2623">
              <w:rPr>
                <w:rFonts w:ascii="宋体" w:hAnsi="宋体" w:cs="宋体" w:hint="eastAsia"/>
                <w:kern w:val="0"/>
                <w:sz w:val="21"/>
                <w:szCs w:val="21"/>
              </w:rPr>
              <w:t>节</w:t>
            </w:r>
          </w:p>
        </w:tc>
        <w:tc>
          <w:tcPr>
            <w:tcW w:w="3291" w:type="dxa"/>
            <w:vAlign w:val="center"/>
          </w:tcPr>
          <w:p w:rsidR="00D230B4" w:rsidRPr="009E2623" w:rsidRDefault="003D2DA3">
            <w:pPr>
              <w:widowControl/>
              <w:snapToGrid w:val="0"/>
              <w:jc w:val="left"/>
              <w:rPr>
                <w:rFonts w:ascii="宋体" w:hAnsi="宋体" w:cs="宋体"/>
                <w:kern w:val="0"/>
                <w:sz w:val="21"/>
                <w:szCs w:val="21"/>
              </w:rPr>
            </w:pPr>
            <w:r w:rsidRPr="009E2623">
              <w:rPr>
                <w:rFonts w:ascii="宋体" w:hAnsi="宋体" w:cs="宋体" w:hint="eastAsia"/>
                <w:kern w:val="0"/>
                <w:sz w:val="21"/>
                <w:szCs w:val="21"/>
              </w:rPr>
              <w:t>横梁式固定架结构，无门无背板；每层层板上铺嵌20mm松木板；层板可调，侧护板配亚克力标签框。</w:t>
            </w: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2.1</w:t>
      </w:r>
      <w:r w:rsidRPr="009E2623">
        <w:rPr>
          <w:rFonts w:ascii="宋体" w:hAnsi="宋体" w:cs="宋体" w:hint="eastAsia"/>
          <w:b/>
          <w:kern w:val="0"/>
          <w:sz w:val="21"/>
          <w:szCs w:val="21"/>
        </w:rPr>
        <w:t>悬挂横梁式服装密集储藏架</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2.1.1 横梁式密集架结构，</w:t>
      </w:r>
      <w:r w:rsidRPr="009E2623">
        <w:rPr>
          <w:rFonts w:ascii="宋体" w:hAnsi="宋体" w:hint="eastAsia"/>
          <w:bCs/>
          <w:sz w:val="21"/>
          <w:szCs w:val="21"/>
        </w:rPr>
        <w:t>主体由导轨、底盘、支撑梁、支撑柱、层板、顶板、悬挂杆、传动系统、侧板等组成，采用框架底座，可拆开运输安装。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2.1.2  每节分3层，每层顶端配置悬挂杆一套，每层层板上铺嵌10mm厚樟木板外包亚麻布；每层承重大于100KG。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2.1.3  32节带钢化玻璃折叠门。</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2.1.6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2.1.7货物成品颜色须经业主确定。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2.1.8材料配置要求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392"/>
        <w:gridCol w:w="1858"/>
        <w:gridCol w:w="2012"/>
        <w:gridCol w:w="2973"/>
      </w:tblGrid>
      <w:tr w:rsidR="00D230B4" w:rsidRPr="009E2623">
        <w:tc>
          <w:tcPr>
            <w:tcW w:w="139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201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297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悬挂杆</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304不锈钢管</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樟木板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亚麻布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玻璃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δ＝5</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浮法防爆玻璃</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门框</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钛合金型材</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297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973" w:type="dxa"/>
            <w:vMerge/>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cs="宋体"/>
          <w:kern w:val="0"/>
          <w:sz w:val="21"/>
          <w:szCs w:val="21"/>
        </w:rPr>
      </w:pPr>
      <w:r w:rsidRPr="009E2623">
        <w:rPr>
          <w:rFonts w:ascii="宋体" w:hAnsi="宋体" w:hint="eastAsia"/>
          <w:b/>
          <w:sz w:val="21"/>
          <w:szCs w:val="21"/>
        </w:rPr>
        <w:t>2.2</w:t>
      </w:r>
      <w:r w:rsidRPr="009E2623">
        <w:rPr>
          <w:rFonts w:ascii="宋体" w:hAnsi="宋体" w:cs="宋体" w:hint="eastAsia"/>
          <w:b/>
          <w:kern w:val="0"/>
          <w:sz w:val="21"/>
          <w:szCs w:val="21"/>
        </w:rPr>
        <w:t>悬挂抽屉层板组合式服装密集储藏架</w:t>
      </w:r>
      <w:r w:rsidRPr="009E2623">
        <w:rPr>
          <w:rFonts w:ascii="宋体" w:hAnsi="宋体" w:cs="宋体" w:hint="eastAsia"/>
          <w:kern w:val="0"/>
          <w:sz w:val="21"/>
          <w:szCs w:val="21"/>
        </w:rPr>
        <w:br/>
        <w:t xml:space="preserve">2.2.1  </w:t>
      </w:r>
      <w:r w:rsidRPr="009E2623">
        <w:rPr>
          <w:rFonts w:ascii="宋体" w:hAnsi="宋体" w:hint="eastAsia"/>
          <w:bCs/>
          <w:sz w:val="21"/>
          <w:szCs w:val="21"/>
        </w:rPr>
        <w:t>主体由导轨、底盘、立柱、层板、抽屉、顶板、悬挂杆、传动系统、侧板等组成，采用框架底座，可拆开运输安装。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2.2.2  上3层层板及悬挂，底部2层抽屉。每层层板顶端配置悬挂杆一套，每层层板及抽屉铺嵌10mm厚樟木板外包亚麻布。</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2.2.3  抽屉应采用不定位拉手，方便使用，采用重型三节式滚珠滑轨，安装方式简便牢固，且承重性能强（大于100kg），无需工具也可拆装。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2.2.6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2.2.7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392"/>
        <w:gridCol w:w="1858"/>
        <w:gridCol w:w="1856"/>
        <w:gridCol w:w="3129"/>
      </w:tblGrid>
      <w:tr w:rsidR="00D230B4" w:rsidRPr="009E2623">
        <w:tc>
          <w:tcPr>
            <w:tcW w:w="139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1856"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3129"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立柱</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抽屉面板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抽屉身</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顶板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滑轨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重型三节滚珠</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悬挂杆</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304不锈钢管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樟木板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亚麻布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扣手式组合锁</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铝压铸</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3129" w:type="dxa"/>
            <w:vMerge/>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cs="宋体"/>
          <w:kern w:val="0"/>
          <w:sz w:val="21"/>
          <w:szCs w:val="21"/>
        </w:rPr>
      </w:pPr>
      <w:r w:rsidRPr="009E2623">
        <w:rPr>
          <w:rFonts w:ascii="宋体" w:hAnsi="宋体" w:hint="eastAsia"/>
          <w:b/>
          <w:sz w:val="21"/>
          <w:szCs w:val="21"/>
        </w:rPr>
        <w:t>2.3</w:t>
      </w:r>
      <w:r w:rsidRPr="009E2623">
        <w:rPr>
          <w:rFonts w:ascii="宋体" w:hAnsi="宋体" w:cs="宋体" w:hint="eastAsia"/>
          <w:b/>
          <w:kern w:val="0"/>
          <w:sz w:val="21"/>
          <w:szCs w:val="21"/>
        </w:rPr>
        <w:t>抽屉层板组合式服装密集储藏架</w:t>
      </w:r>
      <w:r w:rsidRPr="009E2623">
        <w:rPr>
          <w:rFonts w:ascii="宋体" w:hAnsi="宋体" w:cs="宋体" w:hint="eastAsia"/>
          <w:kern w:val="0"/>
          <w:sz w:val="21"/>
          <w:szCs w:val="21"/>
        </w:rPr>
        <w:br/>
        <w:t xml:space="preserve">2.3.1  </w:t>
      </w:r>
      <w:r w:rsidRPr="009E2623">
        <w:rPr>
          <w:rFonts w:ascii="宋体" w:hAnsi="宋体" w:hint="eastAsia"/>
          <w:bCs/>
          <w:sz w:val="21"/>
          <w:szCs w:val="21"/>
        </w:rPr>
        <w:t>主体由导轨、底盘、立柱、层板、抽屉、顶板、传动系统、侧板等组成，采用框架底座，可拆开运输安装。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2.3.2  上2层层板，下12层抽屉。每层层板及抽屉铺嵌10mm厚樟木板外包亚麻布。</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2.3.3  抽屉应采用不定位拉手，方便使用，采用重型三节式滚珠滑轨，安装方式简便牢固，且承重性能强（大于100kg），无需工具也可拆装。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2.3.4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2.3.5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2.3.6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2.3.7  货物成品颜色须经业主确定。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392"/>
        <w:gridCol w:w="1858"/>
        <w:gridCol w:w="1856"/>
        <w:gridCol w:w="3129"/>
      </w:tblGrid>
      <w:tr w:rsidR="00D230B4" w:rsidRPr="009E2623">
        <w:tc>
          <w:tcPr>
            <w:tcW w:w="139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1856"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3129"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立柱</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抽屉面板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抽屉身</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顶板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滑轨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重型三节滚珠</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樟木板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亚麻布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扣手式组合锁</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铝压铸</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3129" w:type="dxa"/>
            <w:vMerge/>
            <w:vAlign w:val="center"/>
          </w:tcPr>
          <w:p w:rsidR="00D230B4" w:rsidRPr="009E2623" w:rsidRDefault="00D230B4">
            <w:pPr>
              <w:snapToGrid w:val="0"/>
              <w:rPr>
                <w:rFonts w:ascii="宋体" w:hAnsi="宋体"/>
                <w:bCs/>
                <w:sz w:val="21"/>
                <w:szCs w:val="21"/>
              </w:rPr>
            </w:pPr>
          </w:p>
        </w:tc>
      </w:tr>
    </w:tbl>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2.3.8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392"/>
        <w:gridCol w:w="1858"/>
        <w:gridCol w:w="1856"/>
        <w:gridCol w:w="3129"/>
      </w:tblGrid>
      <w:tr w:rsidR="00D230B4" w:rsidRPr="009E2623">
        <w:tc>
          <w:tcPr>
            <w:tcW w:w="139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1856"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3129"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立柱</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抽屉面板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抽屉身</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顶板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滑轨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重型三节滚珠</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樟木板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亚麻布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w:t>
            </w:r>
            <w:r w:rsidRPr="009E2623">
              <w:rPr>
                <w:rFonts w:ascii="宋体" w:hAnsi="宋体" w:hint="eastAsia"/>
                <w:bCs/>
                <w:sz w:val="21"/>
                <w:szCs w:val="21"/>
              </w:rPr>
              <w:lastRenderedPageBreak/>
              <w:t>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lastRenderedPageBreak/>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lastRenderedPageBreak/>
              <w:t>紧固件</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3129" w:type="dxa"/>
            <w:vMerge/>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widowControl/>
        <w:snapToGrid w:val="0"/>
        <w:spacing w:line="360" w:lineRule="auto"/>
        <w:jc w:val="left"/>
        <w:rPr>
          <w:rFonts w:ascii="宋体" w:hAnsi="宋体" w:cs="宋体"/>
          <w:b/>
          <w:kern w:val="0"/>
          <w:sz w:val="21"/>
          <w:szCs w:val="21"/>
        </w:rPr>
      </w:pPr>
      <w:r w:rsidRPr="009E2623">
        <w:rPr>
          <w:rFonts w:ascii="宋体" w:hAnsi="宋体" w:hint="eastAsia"/>
          <w:b/>
          <w:sz w:val="21"/>
          <w:szCs w:val="21"/>
        </w:rPr>
        <w:t>2.4</w:t>
      </w:r>
      <w:r w:rsidRPr="009E2623">
        <w:rPr>
          <w:rFonts w:ascii="宋体" w:hAnsi="宋体" w:cs="宋体" w:hint="eastAsia"/>
          <w:b/>
          <w:kern w:val="0"/>
          <w:sz w:val="21"/>
          <w:szCs w:val="21"/>
        </w:rPr>
        <w:t>横梁式文物固定储藏架</w:t>
      </w:r>
    </w:p>
    <w:p w:rsidR="00D230B4" w:rsidRPr="009E2623" w:rsidRDefault="003D2DA3">
      <w:pPr>
        <w:snapToGrid w:val="0"/>
        <w:spacing w:line="360" w:lineRule="auto"/>
        <w:rPr>
          <w:rFonts w:ascii="宋体" w:hAnsi="宋体" w:cs="宋体"/>
          <w:kern w:val="0"/>
          <w:sz w:val="21"/>
          <w:szCs w:val="21"/>
        </w:rPr>
      </w:pPr>
      <w:r w:rsidRPr="009E2623">
        <w:rPr>
          <w:rFonts w:ascii="宋体" w:hAnsi="宋体" w:cs="宋体" w:hint="eastAsia"/>
          <w:kern w:val="0"/>
          <w:sz w:val="21"/>
          <w:szCs w:val="21"/>
        </w:rPr>
        <w:t>2.4.1</w:t>
      </w:r>
      <w:r w:rsidRPr="009E2623">
        <w:rPr>
          <w:rFonts w:ascii="宋体" w:hAnsi="宋体" w:hint="eastAsia"/>
          <w:bCs/>
          <w:sz w:val="21"/>
          <w:szCs w:val="21"/>
        </w:rPr>
        <w:t>主体由横梁、支撑梁、支撑柱、层板、加强板、侧板等组成，采用框架底座，可拆开运输安装。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2.4.2  每节分5层（不含顶层），每层层板铺设20mm松木板；每层承重大于200KG。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2.4.3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2.4.4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2.4.5材料配置要求</w:t>
      </w:r>
    </w:p>
    <w:tbl>
      <w:tblPr>
        <w:tblW w:w="0" w:type="auto"/>
        <w:tblLayout w:type="fixed"/>
        <w:tblLook w:val="0000"/>
      </w:tblPr>
      <w:tblGrid>
        <w:gridCol w:w="1237"/>
        <w:gridCol w:w="2014"/>
        <w:gridCol w:w="2057"/>
        <w:gridCol w:w="2161"/>
        <w:gridCol w:w="2159"/>
      </w:tblGrid>
      <w:tr w:rsidR="00D230B4" w:rsidRPr="009E2623">
        <w:tc>
          <w:tcPr>
            <w:tcW w:w="123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设备名称</w:t>
            </w: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215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237"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支撑块</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斜撑、横撑</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侧护板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松木板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实木</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4071"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2161"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2159" w:type="dxa"/>
            <w:tcBorders>
              <w:top w:val="single" w:sz="4" w:space="0" w:color="auto"/>
              <w:left w:val="single" w:sz="6" w:space="0" w:color="auto"/>
              <w:bottom w:val="single" w:sz="4"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4071"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159" w:type="dxa"/>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（二）、库房2（纺织品）</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1、采购内容</w:t>
      </w:r>
    </w:p>
    <w:tbl>
      <w:tblPr>
        <w:tblW w:w="0" w:type="auto"/>
        <w:tblLayout w:type="fixed"/>
        <w:tblLook w:val="0000"/>
      </w:tblPr>
      <w:tblGrid>
        <w:gridCol w:w="709"/>
        <w:gridCol w:w="1656"/>
        <w:gridCol w:w="2295"/>
        <w:gridCol w:w="859"/>
        <w:gridCol w:w="818"/>
        <w:gridCol w:w="3291"/>
      </w:tblGrid>
      <w:tr w:rsidR="00D230B4" w:rsidRPr="009E2623">
        <w:tc>
          <w:tcPr>
            <w:tcW w:w="70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56"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295"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859"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818"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91"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56"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悬挂抽屉层板组合式纺织密集储藏架</w:t>
            </w:r>
          </w:p>
        </w:tc>
        <w:tc>
          <w:tcPr>
            <w:tcW w:w="229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W1300*D800*H2500</w:t>
            </w:r>
            <w:r w:rsidRPr="009E2623">
              <w:rPr>
                <w:rFonts w:ascii="宋体" w:hAnsi="宋体" w:hint="eastAsia"/>
                <w:sz w:val="21"/>
                <w:szCs w:val="21"/>
              </w:rPr>
              <w:br/>
              <w:t>5层/节</w:t>
            </w:r>
          </w:p>
        </w:tc>
        <w:tc>
          <w:tcPr>
            <w:tcW w:w="85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10</w:t>
            </w:r>
          </w:p>
        </w:tc>
        <w:tc>
          <w:tcPr>
            <w:tcW w:w="8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9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悬挂抽屉层板组合密集架结构，共5层，上3层层板（带悬挂杆），下2层抽屉；每层层板顶端配置活动悬挂杆1套，抽屉净尺寸：W1200*D720*H60，采用重型三节伸缩式滚珠滑轨；每层层板上及抽屉底铺嵌10mm厚樟木板并外包亚麻布；门面列层板部分配置钢制对开门；</w:t>
            </w:r>
            <w:r w:rsidRPr="009E2623">
              <w:rPr>
                <w:rFonts w:ascii="宋体" w:hAnsi="宋体" w:cs="宋体" w:hint="eastAsia"/>
                <w:kern w:val="0"/>
                <w:sz w:val="21"/>
                <w:szCs w:val="21"/>
              </w:rPr>
              <w:t>侧护板配亚克力标签框。</w:t>
            </w:r>
          </w:p>
        </w:tc>
      </w:tr>
      <w:tr w:rsidR="00D230B4" w:rsidRPr="009E2623">
        <w:tc>
          <w:tcPr>
            <w:tcW w:w="70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2</w:t>
            </w:r>
          </w:p>
        </w:tc>
        <w:tc>
          <w:tcPr>
            <w:tcW w:w="1656"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悬臂式纺织密集储藏架</w:t>
            </w:r>
          </w:p>
        </w:tc>
        <w:tc>
          <w:tcPr>
            <w:tcW w:w="229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W1300*D1000*H2500</w:t>
            </w:r>
            <w:r w:rsidRPr="009E2623">
              <w:rPr>
                <w:rFonts w:ascii="宋体" w:hAnsi="宋体" w:hint="eastAsia"/>
                <w:sz w:val="21"/>
                <w:szCs w:val="21"/>
              </w:rPr>
              <w:br/>
              <w:t>7层/节</w:t>
            </w:r>
          </w:p>
        </w:tc>
        <w:tc>
          <w:tcPr>
            <w:tcW w:w="85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5</w:t>
            </w:r>
          </w:p>
        </w:tc>
        <w:tc>
          <w:tcPr>
            <w:tcW w:w="8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9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悬臂式密集架结构，共7层层板；每层层板外包亚麻布；门面列层板部分配置钢化玻璃折叠门；</w:t>
            </w:r>
            <w:r w:rsidRPr="009E2623">
              <w:rPr>
                <w:rFonts w:ascii="宋体" w:hAnsi="宋体" w:cs="宋体" w:hint="eastAsia"/>
                <w:kern w:val="0"/>
                <w:sz w:val="21"/>
                <w:szCs w:val="21"/>
              </w:rPr>
              <w:t>侧护板配亚克力标签框。</w:t>
            </w:r>
          </w:p>
        </w:tc>
      </w:tr>
      <w:tr w:rsidR="00D230B4" w:rsidRPr="009E2623">
        <w:tc>
          <w:tcPr>
            <w:tcW w:w="70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widowControl/>
              <w:snapToGrid w:val="0"/>
              <w:jc w:val="center"/>
              <w:rPr>
                <w:rFonts w:ascii="宋体" w:hAnsi="宋体" w:cs="宋体"/>
                <w:b/>
                <w:bCs/>
                <w:kern w:val="0"/>
                <w:sz w:val="21"/>
                <w:szCs w:val="21"/>
              </w:rPr>
            </w:pPr>
          </w:p>
        </w:tc>
        <w:tc>
          <w:tcPr>
            <w:tcW w:w="1656" w:type="dxa"/>
            <w:tcBorders>
              <w:top w:val="single" w:sz="4" w:space="0" w:color="auto"/>
              <w:left w:val="nil"/>
              <w:bottom w:val="single" w:sz="4" w:space="0" w:color="auto"/>
              <w:right w:val="single" w:sz="4" w:space="0" w:color="auto"/>
            </w:tcBorders>
            <w:vAlign w:val="center"/>
          </w:tcPr>
          <w:p w:rsidR="00D230B4" w:rsidRPr="009E2623" w:rsidRDefault="00D230B4">
            <w:pPr>
              <w:snapToGrid w:val="0"/>
              <w:jc w:val="center"/>
              <w:rPr>
                <w:rFonts w:ascii="宋体" w:hAnsi="宋体"/>
                <w:sz w:val="21"/>
                <w:szCs w:val="21"/>
              </w:rPr>
            </w:pPr>
          </w:p>
        </w:tc>
        <w:tc>
          <w:tcPr>
            <w:tcW w:w="2295" w:type="dxa"/>
            <w:tcBorders>
              <w:top w:val="single" w:sz="4" w:space="0" w:color="auto"/>
              <w:left w:val="nil"/>
              <w:bottom w:val="single" w:sz="4" w:space="0" w:color="auto"/>
              <w:right w:val="single" w:sz="4" w:space="0" w:color="auto"/>
            </w:tcBorders>
            <w:vAlign w:val="center"/>
          </w:tcPr>
          <w:p w:rsidR="00D230B4" w:rsidRPr="009E2623" w:rsidRDefault="00D230B4">
            <w:pPr>
              <w:snapToGrid w:val="0"/>
              <w:jc w:val="center"/>
              <w:rPr>
                <w:rFonts w:ascii="宋体" w:hAnsi="宋体"/>
                <w:sz w:val="21"/>
                <w:szCs w:val="21"/>
              </w:rPr>
            </w:pPr>
          </w:p>
        </w:tc>
        <w:tc>
          <w:tcPr>
            <w:tcW w:w="859" w:type="dxa"/>
            <w:tcBorders>
              <w:top w:val="single" w:sz="4" w:space="0" w:color="auto"/>
              <w:left w:val="nil"/>
              <w:bottom w:val="single" w:sz="4" w:space="0" w:color="auto"/>
              <w:right w:val="single" w:sz="4" w:space="0" w:color="auto"/>
            </w:tcBorders>
            <w:vAlign w:val="center"/>
          </w:tcPr>
          <w:p w:rsidR="00D230B4" w:rsidRPr="009E2623" w:rsidRDefault="00D230B4">
            <w:pPr>
              <w:snapToGrid w:val="0"/>
              <w:jc w:val="center"/>
              <w:rPr>
                <w:rFonts w:ascii="宋体" w:hAnsi="宋体"/>
                <w:sz w:val="21"/>
                <w:szCs w:val="21"/>
              </w:rPr>
            </w:pPr>
          </w:p>
        </w:tc>
        <w:tc>
          <w:tcPr>
            <w:tcW w:w="818" w:type="dxa"/>
            <w:tcBorders>
              <w:top w:val="single" w:sz="4" w:space="0" w:color="auto"/>
              <w:left w:val="nil"/>
              <w:bottom w:val="single" w:sz="4" w:space="0" w:color="auto"/>
              <w:right w:val="single" w:sz="4" w:space="0" w:color="auto"/>
            </w:tcBorders>
            <w:vAlign w:val="center"/>
          </w:tcPr>
          <w:p w:rsidR="00D230B4" w:rsidRPr="009E2623" w:rsidRDefault="00D230B4">
            <w:pPr>
              <w:snapToGrid w:val="0"/>
              <w:jc w:val="center"/>
              <w:rPr>
                <w:rFonts w:ascii="宋体" w:hAnsi="宋体"/>
                <w:sz w:val="21"/>
                <w:szCs w:val="21"/>
              </w:rPr>
            </w:pPr>
          </w:p>
        </w:tc>
        <w:tc>
          <w:tcPr>
            <w:tcW w:w="3291" w:type="dxa"/>
            <w:tcBorders>
              <w:top w:val="single" w:sz="4" w:space="0" w:color="auto"/>
              <w:left w:val="nil"/>
              <w:bottom w:val="single" w:sz="4" w:space="0" w:color="auto"/>
              <w:right w:val="single" w:sz="4" w:space="0" w:color="auto"/>
            </w:tcBorders>
            <w:vAlign w:val="center"/>
          </w:tcPr>
          <w:p w:rsidR="00D230B4" w:rsidRPr="009E2623" w:rsidRDefault="00D230B4">
            <w:pPr>
              <w:snapToGrid w:val="0"/>
              <w:rPr>
                <w:rFonts w:ascii="宋体" w:hAnsi="宋体"/>
                <w:sz w:val="21"/>
                <w:szCs w:val="21"/>
              </w:rPr>
            </w:pP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2、技术要求</w:t>
      </w:r>
    </w:p>
    <w:p w:rsidR="00D230B4" w:rsidRPr="009E2623" w:rsidRDefault="003D2DA3">
      <w:pPr>
        <w:snapToGrid w:val="0"/>
        <w:spacing w:line="360" w:lineRule="auto"/>
        <w:rPr>
          <w:rFonts w:ascii="宋体" w:hAnsi="宋体" w:cs="宋体"/>
          <w:kern w:val="0"/>
          <w:sz w:val="21"/>
          <w:szCs w:val="21"/>
        </w:rPr>
      </w:pPr>
      <w:r w:rsidRPr="009E2623">
        <w:rPr>
          <w:rFonts w:ascii="宋体" w:hAnsi="宋体" w:hint="eastAsia"/>
          <w:b/>
          <w:sz w:val="21"/>
          <w:szCs w:val="21"/>
        </w:rPr>
        <w:t>2.1悬挂抽屉层板组合式纺织密集储藏架</w:t>
      </w:r>
      <w:r w:rsidRPr="009E2623">
        <w:rPr>
          <w:rFonts w:ascii="宋体" w:hAnsi="宋体" w:cs="宋体" w:hint="eastAsia"/>
          <w:kern w:val="0"/>
          <w:sz w:val="21"/>
          <w:szCs w:val="21"/>
        </w:rPr>
        <w:br/>
        <w:t>2.1.1</w:t>
      </w:r>
      <w:r w:rsidRPr="009E2623">
        <w:rPr>
          <w:rFonts w:ascii="宋体" w:hAnsi="宋体" w:hint="eastAsia"/>
          <w:bCs/>
          <w:sz w:val="21"/>
          <w:szCs w:val="21"/>
        </w:rPr>
        <w:t>主体由导轨、底盘、立柱、层板、抽屉、顶板、悬挂杆、传动系统、侧板等组成，采用框架底座，</w:t>
      </w:r>
      <w:r w:rsidRPr="009E2623">
        <w:rPr>
          <w:rFonts w:ascii="宋体" w:hAnsi="宋体" w:hint="eastAsia"/>
          <w:bCs/>
          <w:sz w:val="21"/>
          <w:szCs w:val="21"/>
        </w:rPr>
        <w:lastRenderedPageBreak/>
        <w:t>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2.1.2  上3层层板及悬挂，底部2层抽屉。每层层板顶端配置悬挂杆一套，每层层板及抽屉铺嵌10mm厚樟木板外包亚麻布。</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2.1.3  抽屉应采用不定位拉手，方便使用，采用重型三节式滚珠滑轨，安装方式简便牢固，且承重性能强（大于100kg），无需工具也可拆装。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2.1.6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2.1.7货物成品颜色须经业主确定。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2.1.8材料配置要求</w:t>
      </w:r>
    </w:p>
    <w:tbl>
      <w:tblPr>
        <w:tblW w:w="0" w:type="auto"/>
        <w:tblLayout w:type="fixed"/>
        <w:tblLook w:val="0000"/>
      </w:tblPr>
      <w:tblGrid>
        <w:gridCol w:w="1393"/>
        <w:gridCol w:w="1392"/>
        <w:gridCol w:w="1858"/>
        <w:gridCol w:w="1856"/>
        <w:gridCol w:w="3129"/>
      </w:tblGrid>
      <w:tr w:rsidR="00D230B4" w:rsidRPr="009E2623">
        <w:tc>
          <w:tcPr>
            <w:tcW w:w="139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312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3129"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立柱</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抽屉面板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抽屉身</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顶板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滑轨</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重型三节滚珠</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悬挂杆</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304不锈钢管</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樟木板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亚麻布</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组合锁</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铝压铸</w:t>
            </w:r>
          </w:p>
        </w:tc>
        <w:tc>
          <w:tcPr>
            <w:tcW w:w="3129" w:type="dxa"/>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3129" w:type="dxa"/>
            <w:vMerge w:val="restart"/>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tcBorders>
              <w:top w:val="single" w:sz="6" w:space="0" w:color="auto"/>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3250"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hint="eastAsia"/>
          <w:b/>
          <w:sz w:val="21"/>
          <w:szCs w:val="21"/>
        </w:rPr>
        <w:lastRenderedPageBreak/>
        <w:t>2.2悬臂式纺织密集储藏架</w:t>
      </w:r>
      <w:r w:rsidRPr="009E2623">
        <w:rPr>
          <w:rFonts w:ascii="宋体" w:hAnsi="宋体" w:hint="eastAsia"/>
          <w:b/>
          <w:sz w:val="21"/>
          <w:szCs w:val="21"/>
        </w:rPr>
        <w:br/>
      </w:r>
      <w:r w:rsidRPr="009E2623">
        <w:rPr>
          <w:rFonts w:ascii="宋体" w:hAnsi="宋体" w:cs="宋体" w:hint="eastAsia"/>
          <w:kern w:val="0"/>
          <w:sz w:val="21"/>
          <w:szCs w:val="21"/>
        </w:rPr>
        <w:t>2.2.1</w:t>
      </w:r>
      <w:r w:rsidRPr="009E2623">
        <w:rPr>
          <w:rFonts w:ascii="宋体" w:hAnsi="宋体" w:hint="eastAsia"/>
          <w:bCs/>
          <w:sz w:val="21"/>
          <w:szCs w:val="21"/>
        </w:rPr>
        <w:t>主体结构由轨道、底盘、传动系统、立柱、横梁、支撑块、补强、</w:t>
      </w:r>
      <w:r w:rsidRPr="009E2623">
        <w:rPr>
          <w:rFonts w:ascii="宋体" w:hAnsi="宋体" w:cs="宋体" w:hint="eastAsia"/>
          <w:kern w:val="0"/>
          <w:sz w:val="21"/>
          <w:szCs w:val="21"/>
        </w:rPr>
        <w:t>侧</w:t>
      </w:r>
      <w:r w:rsidRPr="009E2623">
        <w:rPr>
          <w:rFonts w:ascii="宋体" w:hAnsi="宋体" w:hint="eastAsia"/>
          <w:bCs/>
          <w:sz w:val="21"/>
          <w:szCs w:val="21"/>
        </w:rPr>
        <w:t>板、顶板等组成，可拆开运输安装。各部位的安装要绝对牢固、可靠、无松动现象。</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2.2.2  每节分7层层板，每层层板外包亚麻布；每层承重大于150KG。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2.2.3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2.1.6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2.1.7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3"/>
        <w:gridCol w:w="1964"/>
        <w:gridCol w:w="1962"/>
        <w:gridCol w:w="1885"/>
        <w:gridCol w:w="2494"/>
      </w:tblGrid>
      <w:tr w:rsidR="00D230B4" w:rsidRPr="009E2623">
        <w:tc>
          <w:tcPr>
            <w:tcW w:w="1323" w:type="dxa"/>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设备名称</w:t>
            </w:r>
          </w:p>
        </w:tc>
        <w:tc>
          <w:tcPr>
            <w:tcW w:w="1964" w:type="dxa"/>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设备配置</w:t>
            </w:r>
          </w:p>
        </w:tc>
        <w:tc>
          <w:tcPr>
            <w:tcW w:w="1962" w:type="dxa"/>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材料规格 (mm)</w:t>
            </w:r>
          </w:p>
        </w:tc>
        <w:tc>
          <w:tcPr>
            <w:tcW w:w="1885" w:type="dxa"/>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技术参数</w:t>
            </w:r>
          </w:p>
        </w:tc>
        <w:tc>
          <w:tcPr>
            <w:tcW w:w="2494" w:type="dxa"/>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备注</w:t>
            </w:r>
          </w:p>
        </w:tc>
      </w:tr>
      <w:tr w:rsidR="00D230B4" w:rsidRPr="009E2623">
        <w:tc>
          <w:tcPr>
            <w:tcW w:w="1323" w:type="dxa"/>
            <w:vMerge w:val="restart"/>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底盘</w:t>
            </w: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底盘</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restart"/>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轴承档</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导轨</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20×20</w:t>
            </w:r>
          </w:p>
        </w:tc>
        <w:tc>
          <w:tcPr>
            <w:tcW w:w="1885" w:type="dxa"/>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304不锈方钢</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restart"/>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架体</w:t>
            </w: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横梁</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δ=2.0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restart"/>
            <w:vAlign w:val="center"/>
          </w:tcPr>
          <w:p w:rsidR="00D230B4" w:rsidRPr="009E2623" w:rsidRDefault="003D2DA3">
            <w:pPr>
              <w:tabs>
                <w:tab w:val="left" w:pos="540"/>
              </w:tabs>
              <w:snapToGrid w:val="0"/>
              <w:jc w:val="left"/>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横梁式立柱</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δ=2.0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支撑块</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δ=2.0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层板</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δ=1.2</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加强板</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顶板</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架体防倒装置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侧护板</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玻璃</w:t>
            </w:r>
          </w:p>
        </w:tc>
        <w:tc>
          <w:tcPr>
            <w:tcW w:w="1962" w:type="dxa"/>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δ＝5</w:t>
            </w:r>
          </w:p>
        </w:tc>
        <w:tc>
          <w:tcPr>
            <w:tcW w:w="1885" w:type="dxa"/>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浮法防爆玻璃</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门框</w:t>
            </w:r>
          </w:p>
        </w:tc>
        <w:tc>
          <w:tcPr>
            <w:tcW w:w="1962" w:type="dxa"/>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w:t>
            </w:r>
          </w:p>
        </w:tc>
        <w:tc>
          <w:tcPr>
            <w:tcW w:w="1885" w:type="dxa"/>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钛合金型材</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亚麻布</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天然</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restart"/>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传动机构</w:t>
            </w: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传动轴</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φ20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45#</w:t>
            </w:r>
          </w:p>
        </w:tc>
        <w:tc>
          <w:tcPr>
            <w:tcW w:w="2494" w:type="dxa"/>
            <w:vMerge w:val="restart"/>
            <w:vAlign w:val="center"/>
          </w:tcPr>
          <w:p w:rsidR="00D230B4" w:rsidRPr="009E2623" w:rsidRDefault="003D2DA3">
            <w:pPr>
              <w:tabs>
                <w:tab w:val="left" w:pos="540"/>
              </w:tabs>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边接管</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φ25×2．5</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无缝钢管</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链条</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FR530</w:t>
            </w:r>
          </w:p>
        </w:tc>
        <w:tc>
          <w:tcPr>
            <w:tcW w:w="1885" w:type="dxa"/>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φ8.5节距12.7</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轴承</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UCP20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E级轴承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滚轮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φ100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HT20-40镀锌</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链轮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ZG45</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滚齿精致</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restart"/>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防护装置</w:t>
            </w: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密封装置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15mm</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磁性橡胶吸条</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防尘装置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防鼠装置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ign w:val="center"/>
          </w:tcPr>
          <w:p w:rsidR="00D230B4" w:rsidRPr="009E2623" w:rsidRDefault="00D230B4">
            <w:pPr>
              <w:tabs>
                <w:tab w:val="left" w:pos="540"/>
              </w:tabs>
              <w:snapToGrid w:val="0"/>
              <w:jc w:val="center"/>
              <w:rPr>
                <w:rFonts w:ascii="宋体" w:hAnsi="宋体"/>
                <w:bCs/>
                <w:sz w:val="21"/>
                <w:szCs w:val="21"/>
              </w:rPr>
            </w:pPr>
          </w:p>
        </w:tc>
        <w:tc>
          <w:tcPr>
            <w:tcW w:w="1964"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文物防倒装置</w:t>
            </w:r>
          </w:p>
        </w:tc>
        <w:tc>
          <w:tcPr>
            <w:tcW w:w="1962"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紧固件</w:t>
            </w:r>
          </w:p>
        </w:tc>
        <w:tc>
          <w:tcPr>
            <w:tcW w:w="3926" w:type="dxa"/>
            <w:gridSpan w:val="2"/>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45# (镀锌)</w:t>
            </w:r>
          </w:p>
        </w:tc>
        <w:tc>
          <w:tcPr>
            <w:tcW w:w="1885"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sz w:val="21"/>
                <w:szCs w:val="21"/>
              </w:rPr>
              <w:t>Q235A</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表面处理</w:t>
            </w:r>
          </w:p>
        </w:tc>
        <w:tc>
          <w:tcPr>
            <w:tcW w:w="3926"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85"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494" w:type="dxa"/>
            <w:vMerge/>
            <w:vAlign w:val="center"/>
          </w:tcPr>
          <w:p w:rsidR="00D230B4" w:rsidRPr="009E2623" w:rsidRDefault="00D230B4">
            <w:pPr>
              <w:tabs>
                <w:tab w:val="left" w:pos="540"/>
              </w:tabs>
              <w:snapToGrid w:val="0"/>
              <w:jc w:val="center"/>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（三）、库房3（大型木质家具）</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 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1640"/>
        <w:gridCol w:w="2376"/>
        <w:gridCol w:w="1005"/>
        <w:gridCol w:w="653"/>
        <w:gridCol w:w="3252"/>
      </w:tblGrid>
      <w:tr w:rsidR="00D230B4" w:rsidRPr="009E2623">
        <w:tc>
          <w:tcPr>
            <w:tcW w:w="702"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40"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376"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1005"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653"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52"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2"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40"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横梁式文物密集储藏架</w:t>
            </w:r>
          </w:p>
        </w:tc>
        <w:tc>
          <w:tcPr>
            <w:tcW w:w="2376"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W1750*D936*H2500</w:t>
            </w:r>
            <w:r w:rsidRPr="009E2623">
              <w:rPr>
                <w:rFonts w:ascii="宋体" w:hAnsi="宋体" w:hint="eastAsia"/>
                <w:sz w:val="21"/>
                <w:szCs w:val="21"/>
              </w:rPr>
              <w:br/>
              <w:t>4层/节</w:t>
            </w:r>
          </w:p>
        </w:tc>
        <w:tc>
          <w:tcPr>
            <w:tcW w:w="1005"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45</w:t>
            </w:r>
          </w:p>
        </w:tc>
        <w:tc>
          <w:tcPr>
            <w:tcW w:w="653"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2" w:type="dxa"/>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横梁式密集架结构；每层层板铺设20mm厚松木板，层板可调；门面列配置钢化玻璃折叠门；侧护板配亚克力标签框。</w:t>
            </w:r>
          </w:p>
        </w:tc>
      </w:tr>
      <w:tr w:rsidR="00D230B4" w:rsidRPr="009E2623">
        <w:tc>
          <w:tcPr>
            <w:tcW w:w="702"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lastRenderedPageBreak/>
              <w:t>2</w:t>
            </w:r>
          </w:p>
        </w:tc>
        <w:tc>
          <w:tcPr>
            <w:tcW w:w="1640"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横梁式文物密集储藏架</w:t>
            </w:r>
          </w:p>
        </w:tc>
        <w:tc>
          <w:tcPr>
            <w:tcW w:w="2376"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W1750*D936*H2500</w:t>
            </w:r>
            <w:r w:rsidRPr="009E2623">
              <w:rPr>
                <w:rFonts w:ascii="宋体" w:hAnsi="宋体" w:hint="eastAsia"/>
                <w:sz w:val="21"/>
                <w:szCs w:val="21"/>
              </w:rPr>
              <w:br/>
              <w:t>3层/节</w:t>
            </w:r>
          </w:p>
        </w:tc>
        <w:tc>
          <w:tcPr>
            <w:tcW w:w="1005"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55</w:t>
            </w:r>
          </w:p>
        </w:tc>
        <w:tc>
          <w:tcPr>
            <w:tcW w:w="653"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2" w:type="dxa"/>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横梁式密集架结构；每层层板铺设20mm厚松木板，层板可调；门面列配置钢化玻璃折叠门；侧护板配亚克力标签框。</w:t>
            </w:r>
          </w:p>
        </w:tc>
      </w:tr>
      <w:tr w:rsidR="00D230B4" w:rsidRPr="009E2623">
        <w:tc>
          <w:tcPr>
            <w:tcW w:w="702" w:type="dxa"/>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3</w:t>
            </w:r>
          </w:p>
        </w:tc>
        <w:tc>
          <w:tcPr>
            <w:tcW w:w="1640"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横梁式文物固定储藏架</w:t>
            </w:r>
          </w:p>
        </w:tc>
        <w:tc>
          <w:tcPr>
            <w:tcW w:w="2376"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W2200*D2100*H2500</w:t>
            </w:r>
            <w:r w:rsidRPr="009E2623">
              <w:rPr>
                <w:rFonts w:ascii="宋体" w:hAnsi="宋体" w:hint="eastAsia"/>
                <w:sz w:val="21"/>
                <w:szCs w:val="21"/>
              </w:rPr>
              <w:br/>
              <w:t>2层/节</w:t>
            </w:r>
          </w:p>
        </w:tc>
        <w:tc>
          <w:tcPr>
            <w:tcW w:w="1005"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4</w:t>
            </w:r>
          </w:p>
        </w:tc>
        <w:tc>
          <w:tcPr>
            <w:tcW w:w="653" w:type="dxa"/>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2" w:type="dxa"/>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横梁式固定架结构，无门无背板；每层层板铺设20mm厚松木板；层板可调，侧护板配亚克力标签框。</w:t>
            </w: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 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2.1横梁式文物密集储藏架</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2.1.1 横梁式密集架结构，</w:t>
      </w:r>
      <w:r w:rsidRPr="009E2623">
        <w:rPr>
          <w:rFonts w:ascii="宋体" w:hAnsi="宋体" w:hint="eastAsia"/>
          <w:bCs/>
          <w:sz w:val="21"/>
          <w:szCs w:val="21"/>
        </w:rPr>
        <w:t>主体由导轨、底盘、支撑梁、支撑柱、层板、顶板、传动系统、侧板等组成，采用框架底座，可拆开运输安装。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2.1.2  每节分3层或4层（不含顶），每层层板上铺设20mm厚松木板；每层承重大于150KG。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2.1.3  22节带钢化玻璃折叠门。</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2.1.6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2.1.7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392"/>
        <w:gridCol w:w="1858"/>
        <w:gridCol w:w="1856"/>
        <w:gridCol w:w="3129"/>
      </w:tblGrid>
      <w:tr w:rsidR="00D230B4" w:rsidRPr="009E2623">
        <w:tc>
          <w:tcPr>
            <w:tcW w:w="139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1856"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3129"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松木板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实木</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玻璃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浮法防爆玻璃</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门框</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钛合金型材</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312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lastRenderedPageBreak/>
              <w:t>紧固件</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3129"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56"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3129" w:type="dxa"/>
            <w:vMerge/>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widowControl/>
        <w:snapToGrid w:val="0"/>
        <w:spacing w:line="360" w:lineRule="auto"/>
        <w:jc w:val="left"/>
        <w:rPr>
          <w:rFonts w:ascii="宋体" w:hAnsi="宋体" w:cs="宋体"/>
          <w:b/>
          <w:kern w:val="0"/>
          <w:sz w:val="21"/>
          <w:szCs w:val="21"/>
        </w:rPr>
      </w:pPr>
      <w:r w:rsidRPr="009E2623">
        <w:rPr>
          <w:rFonts w:ascii="宋体" w:hAnsi="宋体" w:hint="eastAsia"/>
          <w:b/>
          <w:sz w:val="21"/>
          <w:szCs w:val="21"/>
        </w:rPr>
        <w:t>2.2</w:t>
      </w:r>
      <w:r w:rsidRPr="009E2623">
        <w:rPr>
          <w:rFonts w:ascii="宋体" w:hAnsi="宋体" w:cs="宋体" w:hint="eastAsia"/>
          <w:b/>
          <w:kern w:val="0"/>
          <w:sz w:val="21"/>
          <w:szCs w:val="21"/>
        </w:rPr>
        <w:t>横梁式文物固定储藏架</w:t>
      </w:r>
    </w:p>
    <w:p w:rsidR="00D230B4" w:rsidRPr="009E2623" w:rsidRDefault="003D2DA3">
      <w:pPr>
        <w:snapToGrid w:val="0"/>
        <w:spacing w:line="360" w:lineRule="auto"/>
        <w:rPr>
          <w:rFonts w:ascii="宋体" w:hAnsi="宋体" w:cs="宋体"/>
          <w:kern w:val="0"/>
          <w:sz w:val="21"/>
          <w:szCs w:val="21"/>
        </w:rPr>
      </w:pPr>
      <w:r w:rsidRPr="009E2623">
        <w:rPr>
          <w:rFonts w:ascii="宋体" w:hAnsi="宋体" w:cs="宋体" w:hint="eastAsia"/>
          <w:kern w:val="0"/>
          <w:sz w:val="21"/>
          <w:szCs w:val="21"/>
        </w:rPr>
        <w:t>2.2.1</w:t>
      </w:r>
      <w:r w:rsidRPr="009E2623">
        <w:rPr>
          <w:rFonts w:ascii="宋体" w:hAnsi="宋体" w:hint="eastAsia"/>
          <w:bCs/>
          <w:sz w:val="21"/>
          <w:szCs w:val="21"/>
        </w:rPr>
        <w:t>主体由横梁、支撑梁、支撑柱、层板、加强板、侧板等组成，可拆开运输安装。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2.2.2  每节分2层（不含顶层），每层层板铺设20mm厚松木板；每层承重大于200KG。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2.2.3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2.2.4  需有安全等防护措施（</w:t>
      </w:r>
      <w:r w:rsidRPr="009E2623">
        <w:rPr>
          <w:rFonts w:ascii="宋体" w:hAnsi="宋体" w:hint="eastAsia"/>
          <w:bCs/>
          <w:sz w:val="21"/>
          <w:szCs w:val="21"/>
        </w:rPr>
        <w:t>文物防倒装置等</w:t>
      </w:r>
      <w:r w:rsidRPr="009E2623">
        <w:rPr>
          <w:rFonts w:ascii="宋体" w:hAnsi="宋体" w:cs="宋体" w:hint="eastAsia"/>
          <w:kern w:val="0"/>
          <w:sz w:val="21"/>
          <w:szCs w:val="21"/>
        </w:rPr>
        <w:t>）。</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2.2.5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2.2.6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7"/>
        <w:gridCol w:w="2014"/>
        <w:gridCol w:w="2057"/>
        <w:gridCol w:w="2161"/>
        <w:gridCol w:w="2159"/>
      </w:tblGrid>
      <w:tr w:rsidR="00D230B4" w:rsidRPr="009E2623">
        <w:tc>
          <w:tcPr>
            <w:tcW w:w="1237"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设备名称</w:t>
            </w:r>
          </w:p>
        </w:tc>
        <w:tc>
          <w:tcPr>
            <w:tcW w:w="2014"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2057"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2161"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2159"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237"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支撑块</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斜撑、横撑</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侧护板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松木板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实木</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4071"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2159" w:type="dxa"/>
            <w:vAlign w:val="center"/>
          </w:tcPr>
          <w:p w:rsidR="00D230B4" w:rsidRPr="009E2623" w:rsidRDefault="00D230B4">
            <w:pPr>
              <w:snapToGrid w:val="0"/>
              <w:rPr>
                <w:rFonts w:ascii="宋体" w:hAnsi="宋体"/>
                <w:bCs/>
                <w:sz w:val="21"/>
                <w:szCs w:val="21"/>
              </w:rPr>
            </w:pPr>
          </w:p>
        </w:tc>
      </w:tr>
      <w:tr w:rsidR="00D230B4" w:rsidRPr="009E2623">
        <w:tc>
          <w:tcPr>
            <w:tcW w:w="123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4071"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159" w:type="dxa"/>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b/>
          <w:kern w:val="0"/>
          <w:sz w:val="21"/>
          <w:szCs w:val="21"/>
        </w:rPr>
        <w:t>（四</w:t>
      </w:r>
      <w:r w:rsidRPr="009E2623">
        <w:rPr>
          <w:rFonts w:ascii="宋体" w:hAnsi="宋体" w:cs="宋体" w:hint="eastAsia"/>
          <w:b/>
          <w:kern w:val="0"/>
          <w:sz w:val="21"/>
          <w:szCs w:val="21"/>
        </w:rPr>
        <w:t>）、库房5（临时库房）</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 采购内容</w:t>
      </w:r>
    </w:p>
    <w:tbl>
      <w:tblPr>
        <w:tblW w:w="0" w:type="auto"/>
        <w:tblLayout w:type="fixed"/>
        <w:tblLook w:val="0000"/>
      </w:tblPr>
      <w:tblGrid>
        <w:gridCol w:w="702"/>
        <w:gridCol w:w="1640"/>
        <w:gridCol w:w="2376"/>
        <w:gridCol w:w="1005"/>
        <w:gridCol w:w="653"/>
        <w:gridCol w:w="3252"/>
      </w:tblGrid>
      <w:tr w:rsidR="00D230B4" w:rsidRPr="009E2623">
        <w:tc>
          <w:tcPr>
            <w:tcW w:w="702"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40"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376"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1005"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653"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52"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2"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40"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横梁式文物密集储藏架</w:t>
            </w:r>
          </w:p>
        </w:tc>
        <w:tc>
          <w:tcPr>
            <w:tcW w:w="237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W1750*D836*H2500</w:t>
            </w:r>
            <w:r w:rsidRPr="009E2623">
              <w:rPr>
                <w:rFonts w:ascii="宋体" w:hAnsi="宋体" w:hint="eastAsia"/>
                <w:sz w:val="21"/>
                <w:szCs w:val="21"/>
              </w:rPr>
              <w:br/>
              <w:t>4层/节</w:t>
            </w:r>
          </w:p>
        </w:tc>
        <w:tc>
          <w:tcPr>
            <w:tcW w:w="1005"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18</w:t>
            </w:r>
          </w:p>
        </w:tc>
        <w:tc>
          <w:tcPr>
            <w:tcW w:w="65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2"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横梁式固定架结构，无门无背板；每层层板铺设20mm厚松木板；层板可调，侧护板配亚克力标签框。</w:t>
            </w:r>
          </w:p>
        </w:tc>
      </w:tr>
      <w:tr w:rsidR="00D230B4" w:rsidRPr="009E2623">
        <w:tc>
          <w:tcPr>
            <w:tcW w:w="702"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2</w:t>
            </w:r>
          </w:p>
        </w:tc>
        <w:tc>
          <w:tcPr>
            <w:tcW w:w="1640"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横梁式文物固定储藏架</w:t>
            </w:r>
          </w:p>
        </w:tc>
        <w:tc>
          <w:tcPr>
            <w:tcW w:w="237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W1500*D800*H2500</w:t>
            </w:r>
            <w:r w:rsidRPr="009E2623">
              <w:rPr>
                <w:rFonts w:ascii="宋体" w:hAnsi="宋体" w:hint="eastAsia"/>
                <w:sz w:val="21"/>
                <w:szCs w:val="21"/>
              </w:rPr>
              <w:br/>
              <w:t>3层/节</w:t>
            </w:r>
          </w:p>
        </w:tc>
        <w:tc>
          <w:tcPr>
            <w:tcW w:w="1005"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8</w:t>
            </w:r>
          </w:p>
        </w:tc>
        <w:tc>
          <w:tcPr>
            <w:tcW w:w="65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节</w:t>
            </w:r>
          </w:p>
        </w:tc>
        <w:tc>
          <w:tcPr>
            <w:tcW w:w="3252"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sz w:val="21"/>
                <w:szCs w:val="21"/>
              </w:rPr>
            </w:pPr>
            <w:r w:rsidRPr="009E2623">
              <w:rPr>
                <w:rFonts w:ascii="宋体" w:hAnsi="宋体" w:hint="eastAsia"/>
                <w:sz w:val="21"/>
                <w:szCs w:val="21"/>
              </w:rPr>
              <w:t>横梁式密集架结构；每层层板铺设20mm厚松木板，层板可调；门面列配置钢化玻璃折叠门；侧护板配亚克力标签框。</w:t>
            </w: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 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2.1横梁式文物密集储藏架</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2.1.1 横梁式密集架结构，</w:t>
      </w:r>
      <w:r w:rsidRPr="009E2623">
        <w:rPr>
          <w:rFonts w:ascii="宋体" w:hAnsi="宋体" w:hint="eastAsia"/>
          <w:bCs/>
          <w:sz w:val="21"/>
          <w:szCs w:val="21"/>
        </w:rPr>
        <w:t>主体由导轨、底盘、支撑梁、支撑柱、层板、顶板、传动系统、侧板等组成，采用框架底座，可拆开运输安装。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2.1.2  每节分4层（不含顶），每层层板铺设20mm厚松木板；每层承重大于150KG。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2.1.3  6节带钢化玻璃折叠门。</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lastRenderedPageBreak/>
        <w:t xml:space="preserve">2.1.6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cs="宋体" w:hint="eastAsia"/>
          <w:kern w:val="0"/>
          <w:sz w:val="21"/>
          <w:szCs w:val="21"/>
        </w:rPr>
        <w:t>2.1.7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392"/>
        <w:gridCol w:w="1858"/>
        <w:gridCol w:w="2012"/>
        <w:gridCol w:w="2973"/>
      </w:tblGrid>
      <w:tr w:rsidR="00D230B4" w:rsidRPr="009E2623">
        <w:tc>
          <w:tcPr>
            <w:tcW w:w="139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2012"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2973"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松木板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实木</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玻璃</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δ＝5</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浮法防爆玻璃</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门框</w:t>
            </w:r>
          </w:p>
        </w:tc>
        <w:tc>
          <w:tcPr>
            <w:tcW w:w="1858" w:type="dxa"/>
            <w:vAlign w:val="center"/>
          </w:tcPr>
          <w:p w:rsidR="00D230B4" w:rsidRPr="009E2623" w:rsidRDefault="00D230B4">
            <w:pPr>
              <w:snapToGrid w:val="0"/>
              <w:rPr>
                <w:rFonts w:ascii="宋体" w:hAnsi="宋体"/>
                <w:bCs/>
                <w:sz w:val="21"/>
                <w:szCs w:val="21"/>
              </w:rPr>
            </w:pP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钛合金型材</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2973"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vAlign w:val="center"/>
          </w:tcPr>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D230B4">
            <w:pPr>
              <w:snapToGrid w:val="0"/>
              <w:rPr>
                <w:rFonts w:ascii="宋体" w:hAnsi="宋体"/>
                <w:bCs/>
                <w:sz w:val="21"/>
                <w:szCs w:val="21"/>
              </w:rPr>
            </w:pPr>
          </w:p>
          <w:p w:rsidR="00D230B4" w:rsidRPr="009E2623" w:rsidRDefault="003D2DA3">
            <w:pPr>
              <w:snapToGrid w:val="0"/>
              <w:rPr>
                <w:rFonts w:ascii="宋体" w:hAnsi="宋体"/>
                <w:bCs/>
                <w:sz w:val="21"/>
                <w:szCs w:val="21"/>
              </w:rPr>
            </w:pPr>
            <w:r w:rsidRPr="009E2623">
              <w:rPr>
                <w:rFonts w:ascii="宋体" w:hAnsi="宋体" w:hint="eastAsia"/>
                <w:bCs/>
                <w:sz w:val="21"/>
                <w:szCs w:val="21"/>
              </w:rPr>
              <w:t>防护装置</w:t>
            </w: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Merge/>
            <w:vAlign w:val="center"/>
          </w:tcPr>
          <w:p w:rsidR="00D230B4" w:rsidRPr="009E2623" w:rsidRDefault="00D230B4">
            <w:pPr>
              <w:snapToGrid w:val="0"/>
              <w:rPr>
                <w:rFonts w:ascii="宋体" w:hAnsi="宋体"/>
                <w:bCs/>
                <w:sz w:val="21"/>
                <w:szCs w:val="21"/>
              </w:rPr>
            </w:pPr>
          </w:p>
        </w:tc>
        <w:tc>
          <w:tcPr>
            <w:tcW w:w="139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2973" w:type="dxa"/>
            <w:vMerge/>
            <w:vAlign w:val="center"/>
          </w:tcPr>
          <w:p w:rsidR="00D230B4" w:rsidRPr="009E2623" w:rsidRDefault="00D230B4">
            <w:pPr>
              <w:snapToGrid w:val="0"/>
              <w:rPr>
                <w:rFonts w:ascii="宋体" w:hAnsi="宋体"/>
                <w:bCs/>
                <w:sz w:val="21"/>
                <w:szCs w:val="21"/>
              </w:rPr>
            </w:pPr>
          </w:p>
        </w:tc>
      </w:tr>
      <w:tr w:rsidR="00D230B4" w:rsidRPr="009E2623">
        <w:tc>
          <w:tcPr>
            <w:tcW w:w="1393"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012"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973" w:type="dxa"/>
            <w:vMerge/>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widowControl/>
        <w:snapToGrid w:val="0"/>
        <w:spacing w:line="360" w:lineRule="auto"/>
        <w:jc w:val="left"/>
        <w:rPr>
          <w:rFonts w:ascii="宋体" w:hAnsi="宋体" w:cs="宋体"/>
          <w:b/>
          <w:kern w:val="0"/>
          <w:sz w:val="21"/>
          <w:szCs w:val="21"/>
        </w:rPr>
      </w:pPr>
      <w:r w:rsidRPr="009E2623">
        <w:rPr>
          <w:rFonts w:ascii="宋体" w:hAnsi="宋体" w:hint="eastAsia"/>
          <w:b/>
          <w:sz w:val="21"/>
          <w:szCs w:val="21"/>
        </w:rPr>
        <w:t>2.2</w:t>
      </w:r>
      <w:r w:rsidRPr="009E2623">
        <w:rPr>
          <w:rFonts w:ascii="宋体" w:hAnsi="宋体" w:cs="宋体" w:hint="eastAsia"/>
          <w:b/>
          <w:kern w:val="0"/>
          <w:sz w:val="21"/>
          <w:szCs w:val="21"/>
        </w:rPr>
        <w:t>横梁式文物固定储藏架</w:t>
      </w:r>
    </w:p>
    <w:p w:rsidR="00D230B4" w:rsidRPr="009E2623" w:rsidRDefault="003D2DA3">
      <w:pPr>
        <w:snapToGrid w:val="0"/>
        <w:spacing w:line="360" w:lineRule="auto"/>
        <w:rPr>
          <w:rFonts w:ascii="宋体" w:hAnsi="宋体" w:cs="宋体"/>
          <w:kern w:val="0"/>
          <w:sz w:val="21"/>
          <w:szCs w:val="21"/>
        </w:rPr>
      </w:pPr>
      <w:r w:rsidRPr="009E2623">
        <w:rPr>
          <w:rFonts w:ascii="宋体" w:hAnsi="宋体" w:cs="宋体" w:hint="eastAsia"/>
          <w:kern w:val="0"/>
          <w:sz w:val="21"/>
          <w:szCs w:val="21"/>
        </w:rPr>
        <w:t>2.2.1</w:t>
      </w:r>
      <w:r w:rsidRPr="009E2623">
        <w:rPr>
          <w:rFonts w:ascii="宋体" w:hAnsi="宋体" w:hint="eastAsia"/>
          <w:bCs/>
          <w:sz w:val="21"/>
          <w:szCs w:val="21"/>
        </w:rPr>
        <w:t>主体由横梁、支撑梁、支撑柱、层板、加强板、侧板等组成，可拆开运输安装。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2.2.2  每节分3层（不含顶层），每层层板铺设20mm厚松木板；每层承重大于200KG。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2.2.3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2.2.4  需有安全等防护措施（</w:t>
      </w:r>
      <w:r w:rsidRPr="009E2623">
        <w:rPr>
          <w:rFonts w:ascii="宋体" w:hAnsi="宋体" w:hint="eastAsia"/>
          <w:bCs/>
          <w:sz w:val="21"/>
          <w:szCs w:val="21"/>
        </w:rPr>
        <w:t>文物防倒装置等</w:t>
      </w:r>
      <w:r w:rsidRPr="009E2623">
        <w:rPr>
          <w:rFonts w:ascii="宋体" w:hAnsi="宋体" w:cs="宋体" w:hint="eastAsia"/>
          <w:kern w:val="0"/>
          <w:sz w:val="21"/>
          <w:szCs w:val="21"/>
        </w:rPr>
        <w:t>）。</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2.2.5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2.2.6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7"/>
        <w:gridCol w:w="2014"/>
        <w:gridCol w:w="2057"/>
        <w:gridCol w:w="2161"/>
        <w:gridCol w:w="2159"/>
      </w:tblGrid>
      <w:tr w:rsidR="00D230B4" w:rsidRPr="009E2623">
        <w:tc>
          <w:tcPr>
            <w:tcW w:w="1237"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设备名称</w:t>
            </w:r>
          </w:p>
        </w:tc>
        <w:tc>
          <w:tcPr>
            <w:tcW w:w="2014"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2057"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2161"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2159" w:type="dxa"/>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237"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restart"/>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支撑块</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斜撑、横撑</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侧护板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松木板</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实木</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Merge/>
            <w:vAlign w:val="center"/>
          </w:tcPr>
          <w:p w:rsidR="00D230B4" w:rsidRPr="009E2623" w:rsidRDefault="00D230B4">
            <w:pPr>
              <w:snapToGrid w:val="0"/>
              <w:rPr>
                <w:rFonts w:ascii="宋体" w:hAnsi="宋体"/>
                <w:bCs/>
                <w:sz w:val="21"/>
                <w:szCs w:val="21"/>
              </w:rPr>
            </w:pPr>
          </w:p>
        </w:tc>
        <w:tc>
          <w:tcPr>
            <w:tcW w:w="2014"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205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ign w:val="center"/>
          </w:tcPr>
          <w:p w:rsidR="00D230B4" w:rsidRPr="009E2623" w:rsidRDefault="00D230B4">
            <w:pPr>
              <w:snapToGrid w:val="0"/>
              <w:rPr>
                <w:rFonts w:ascii="宋体" w:hAnsi="宋体"/>
                <w:bCs/>
                <w:sz w:val="21"/>
                <w:szCs w:val="21"/>
              </w:rPr>
            </w:pPr>
          </w:p>
        </w:tc>
      </w:tr>
      <w:tr w:rsidR="00D230B4" w:rsidRPr="009E2623">
        <w:tc>
          <w:tcPr>
            <w:tcW w:w="123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4071"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2159" w:type="dxa"/>
            <w:vAlign w:val="center"/>
          </w:tcPr>
          <w:p w:rsidR="00D230B4" w:rsidRPr="009E2623" w:rsidRDefault="00D230B4">
            <w:pPr>
              <w:snapToGrid w:val="0"/>
              <w:rPr>
                <w:rFonts w:ascii="宋体" w:hAnsi="宋体"/>
                <w:bCs/>
                <w:sz w:val="21"/>
                <w:szCs w:val="21"/>
              </w:rPr>
            </w:pPr>
          </w:p>
        </w:tc>
      </w:tr>
      <w:tr w:rsidR="00D230B4" w:rsidRPr="009E2623">
        <w:tc>
          <w:tcPr>
            <w:tcW w:w="1237"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4071" w:type="dxa"/>
            <w:gridSpan w:val="2"/>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161" w:type="dxa"/>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159" w:type="dxa"/>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w:t>
      </w:r>
      <w:r w:rsidRPr="009E2623">
        <w:rPr>
          <w:rFonts w:ascii="宋体" w:hAnsi="宋体" w:cs="宋体"/>
          <w:b/>
          <w:kern w:val="0"/>
          <w:sz w:val="21"/>
          <w:szCs w:val="21"/>
        </w:rPr>
        <w:t>五</w:t>
      </w:r>
      <w:r w:rsidRPr="009E2623">
        <w:rPr>
          <w:rFonts w:ascii="宋体" w:hAnsi="宋体" w:cs="宋体" w:hint="eastAsia"/>
          <w:b/>
          <w:kern w:val="0"/>
          <w:sz w:val="21"/>
          <w:szCs w:val="21"/>
        </w:rPr>
        <w:t>）、编目室、拍照室、库房9</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 采购内容</w:t>
      </w:r>
    </w:p>
    <w:tbl>
      <w:tblPr>
        <w:tblW w:w="0" w:type="auto"/>
        <w:tblLayout w:type="fixed"/>
        <w:tblLook w:val="0000"/>
      </w:tblPr>
      <w:tblGrid>
        <w:gridCol w:w="702"/>
        <w:gridCol w:w="1640"/>
        <w:gridCol w:w="2376"/>
        <w:gridCol w:w="1005"/>
        <w:gridCol w:w="653"/>
        <w:gridCol w:w="3252"/>
      </w:tblGrid>
      <w:tr w:rsidR="00D230B4" w:rsidRPr="009E2623">
        <w:tc>
          <w:tcPr>
            <w:tcW w:w="702"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40"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376"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1005"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653"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52"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2"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40"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横梁式文物固定储藏架</w:t>
            </w:r>
          </w:p>
        </w:tc>
        <w:tc>
          <w:tcPr>
            <w:tcW w:w="237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W1750*D800*H2500</w:t>
            </w:r>
            <w:r w:rsidRPr="009E2623">
              <w:rPr>
                <w:rFonts w:ascii="宋体" w:hAnsi="宋体" w:hint="eastAsia"/>
                <w:sz w:val="21"/>
                <w:szCs w:val="21"/>
              </w:rPr>
              <w:br/>
              <w:t>3层/节</w:t>
            </w:r>
          </w:p>
        </w:tc>
        <w:tc>
          <w:tcPr>
            <w:tcW w:w="1005"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27</w:t>
            </w:r>
          </w:p>
        </w:tc>
        <w:tc>
          <w:tcPr>
            <w:tcW w:w="65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2"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横梁式密集架结构；每层层板铺设20mm厚松木板，层板可调；门面列配置钢化玻璃折叠门；侧护板配亚克力标签框。</w:t>
            </w: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 技术要求</w:t>
      </w:r>
    </w:p>
    <w:p w:rsidR="00D230B4" w:rsidRPr="009E2623" w:rsidRDefault="003D2DA3">
      <w:pPr>
        <w:widowControl/>
        <w:snapToGrid w:val="0"/>
        <w:spacing w:line="360" w:lineRule="auto"/>
        <w:jc w:val="left"/>
        <w:rPr>
          <w:rFonts w:ascii="宋体" w:hAnsi="宋体" w:cs="宋体"/>
          <w:b/>
          <w:kern w:val="0"/>
          <w:sz w:val="21"/>
          <w:szCs w:val="21"/>
        </w:rPr>
      </w:pPr>
      <w:r w:rsidRPr="009E2623">
        <w:rPr>
          <w:rFonts w:ascii="宋体" w:hAnsi="宋体" w:hint="eastAsia"/>
          <w:b/>
          <w:sz w:val="21"/>
          <w:szCs w:val="21"/>
        </w:rPr>
        <w:t>2.1</w:t>
      </w:r>
      <w:r w:rsidRPr="009E2623">
        <w:rPr>
          <w:rFonts w:ascii="宋体" w:hAnsi="宋体" w:cs="宋体" w:hint="eastAsia"/>
          <w:b/>
          <w:kern w:val="0"/>
          <w:sz w:val="21"/>
          <w:szCs w:val="21"/>
        </w:rPr>
        <w:t>横梁式文物固定储藏架</w:t>
      </w:r>
    </w:p>
    <w:p w:rsidR="00D230B4" w:rsidRPr="009E2623" w:rsidRDefault="003D2DA3">
      <w:pPr>
        <w:snapToGrid w:val="0"/>
        <w:spacing w:line="360" w:lineRule="auto"/>
        <w:rPr>
          <w:rFonts w:ascii="宋体" w:hAnsi="宋体" w:cs="宋体"/>
          <w:kern w:val="0"/>
          <w:sz w:val="21"/>
          <w:szCs w:val="21"/>
        </w:rPr>
      </w:pPr>
      <w:r w:rsidRPr="009E2623">
        <w:rPr>
          <w:rFonts w:ascii="宋体" w:hAnsi="宋体" w:cs="宋体" w:hint="eastAsia"/>
          <w:kern w:val="0"/>
          <w:sz w:val="21"/>
          <w:szCs w:val="21"/>
        </w:rPr>
        <w:t>2.1.1</w:t>
      </w:r>
      <w:r w:rsidRPr="009E2623">
        <w:rPr>
          <w:rFonts w:ascii="宋体" w:hAnsi="宋体" w:hint="eastAsia"/>
          <w:bCs/>
          <w:sz w:val="21"/>
          <w:szCs w:val="21"/>
        </w:rPr>
        <w:t>主体由横梁、支撑梁、支撑柱、层板、加强板、侧板等组成，可拆开运输安装。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2.1.2  每节分3层（不含顶层），每层层板铺设20mm厚松木板；每层承重大于200KG。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2.1.3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2.1.4  需有安全等防护措施（</w:t>
      </w:r>
      <w:r w:rsidRPr="009E2623">
        <w:rPr>
          <w:rFonts w:ascii="宋体" w:hAnsi="宋体" w:hint="eastAsia"/>
          <w:bCs/>
          <w:sz w:val="21"/>
          <w:szCs w:val="21"/>
        </w:rPr>
        <w:t>文物防倒装置等</w:t>
      </w:r>
      <w:r w:rsidRPr="009E2623">
        <w:rPr>
          <w:rFonts w:ascii="宋体" w:hAnsi="宋体" w:cs="宋体" w:hint="eastAsia"/>
          <w:kern w:val="0"/>
          <w:sz w:val="21"/>
          <w:szCs w:val="21"/>
        </w:rPr>
        <w:t>）。</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2.1.6 材料配置要求</w:t>
      </w:r>
    </w:p>
    <w:tbl>
      <w:tblPr>
        <w:tblW w:w="0" w:type="auto"/>
        <w:tblLayout w:type="fixed"/>
        <w:tblLook w:val="0000"/>
      </w:tblPr>
      <w:tblGrid>
        <w:gridCol w:w="1237"/>
        <w:gridCol w:w="2014"/>
        <w:gridCol w:w="2057"/>
        <w:gridCol w:w="2161"/>
        <w:gridCol w:w="2159"/>
      </w:tblGrid>
      <w:tr w:rsidR="00D230B4" w:rsidRPr="009E2623">
        <w:tc>
          <w:tcPr>
            <w:tcW w:w="123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设备名称</w:t>
            </w: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215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237"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支撑柱</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支撑梁</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支撑块</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斜撑、横撑</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侧护板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松木板</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实木</w:t>
            </w:r>
          </w:p>
        </w:tc>
        <w:tc>
          <w:tcPr>
            <w:tcW w:w="215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201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205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159"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4071"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2161"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2159" w:type="dxa"/>
            <w:tcBorders>
              <w:top w:val="single" w:sz="4" w:space="0" w:color="auto"/>
              <w:left w:val="single" w:sz="6" w:space="0" w:color="auto"/>
              <w:bottom w:val="single" w:sz="4"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237"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4071"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161"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159" w:type="dxa"/>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（六）、库房8（陶瓷玻璃石质）</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1、采购内容</w:t>
      </w:r>
    </w:p>
    <w:tbl>
      <w:tblPr>
        <w:tblW w:w="0" w:type="auto"/>
        <w:tblLayout w:type="fixed"/>
        <w:tblLook w:val="0000"/>
      </w:tblPr>
      <w:tblGrid>
        <w:gridCol w:w="701"/>
        <w:gridCol w:w="1637"/>
        <w:gridCol w:w="2376"/>
        <w:gridCol w:w="847"/>
        <w:gridCol w:w="809"/>
        <w:gridCol w:w="3258"/>
      </w:tblGrid>
      <w:tr w:rsidR="00D230B4" w:rsidRPr="009E2623">
        <w:tc>
          <w:tcPr>
            <w:tcW w:w="70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37"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376"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847"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809"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58"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1"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37"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抽屉层板组合式文物密集储藏架</w:t>
            </w:r>
          </w:p>
        </w:tc>
        <w:tc>
          <w:tcPr>
            <w:tcW w:w="237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W1000*D1200*H2500</w:t>
            </w:r>
            <w:r w:rsidRPr="009E2623">
              <w:rPr>
                <w:rFonts w:ascii="宋体" w:hAnsi="宋体" w:hint="eastAsia"/>
                <w:sz w:val="21"/>
                <w:szCs w:val="21"/>
              </w:rPr>
              <w:br/>
              <w:t>10层/节</w:t>
            </w:r>
          </w:p>
        </w:tc>
        <w:tc>
          <w:tcPr>
            <w:tcW w:w="847"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3</w:t>
            </w:r>
          </w:p>
        </w:tc>
        <w:tc>
          <w:tcPr>
            <w:tcW w:w="809"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8"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抽屉层板组合式密集架结构，共10层，上2层层板，下8层抽屉；抽屉净尺寸：W900*D520*H140 48屉，采用重型三节伸缩式滚珠滑</w:t>
            </w:r>
            <w:r w:rsidRPr="009E2623">
              <w:rPr>
                <w:rFonts w:ascii="宋体" w:hAnsi="宋体" w:hint="eastAsia"/>
                <w:sz w:val="21"/>
                <w:szCs w:val="21"/>
              </w:rPr>
              <w:lastRenderedPageBreak/>
              <w:t>轨；每个抽屉内分为8个小格（纵向2格、横向4各）；每层层板上及抽屉底铺嵌10mm厚樟木板并外包亚麻布；侧护板配亚克力标签框。</w:t>
            </w:r>
          </w:p>
        </w:tc>
      </w:tr>
      <w:tr w:rsidR="00D230B4" w:rsidRPr="009E2623">
        <w:tc>
          <w:tcPr>
            <w:tcW w:w="701"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lastRenderedPageBreak/>
              <w:t>2</w:t>
            </w:r>
          </w:p>
        </w:tc>
        <w:tc>
          <w:tcPr>
            <w:tcW w:w="1637"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全封闭式文物密集储藏架</w:t>
            </w:r>
          </w:p>
        </w:tc>
        <w:tc>
          <w:tcPr>
            <w:tcW w:w="237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W1000*D1200*H2500</w:t>
            </w:r>
            <w:r w:rsidRPr="009E2623">
              <w:rPr>
                <w:rFonts w:ascii="宋体" w:hAnsi="宋体" w:hint="eastAsia"/>
                <w:sz w:val="21"/>
                <w:szCs w:val="21"/>
              </w:rPr>
              <w:br/>
              <w:t>6层/节</w:t>
            </w:r>
          </w:p>
        </w:tc>
        <w:tc>
          <w:tcPr>
            <w:tcW w:w="847"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30</w:t>
            </w:r>
          </w:p>
        </w:tc>
        <w:tc>
          <w:tcPr>
            <w:tcW w:w="809"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58"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层板式全封闭密集架结构，共6层；每层层板包亚麻布；其中10节带抽拉式工作托盘；侧护板配亚克力标签框。</w:t>
            </w: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2、技术要求</w:t>
      </w:r>
    </w:p>
    <w:p w:rsidR="00D230B4" w:rsidRPr="009E2623" w:rsidRDefault="003D2DA3">
      <w:pPr>
        <w:snapToGrid w:val="0"/>
        <w:spacing w:line="360" w:lineRule="auto"/>
        <w:rPr>
          <w:rFonts w:ascii="宋体" w:hAnsi="宋体" w:cs="宋体"/>
          <w:kern w:val="0"/>
          <w:sz w:val="21"/>
          <w:szCs w:val="21"/>
        </w:rPr>
      </w:pPr>
      <w:r w:rsidRPr="009E2623">
        <w:rPr>
          <w:rFonts w:ascii="宋体" w:hAnsi="宋体" w:hint="eastAsia"/>
          <w:b/>
          <w:sz w:val="21"/>
          <w:szCs w:val="21"/>
        </w:rPr>
        <w:t>2.1</w:t>
      </w:r>
      <w:r w:rsidRPr="009E2623">
        <w:rPr>
          <w:rFonts w:ascii="宋体" w:hAnsi="宋体" w:cs="宋体" w:hint="eastAsia"/>
          <w:b/>
          <w:kern w:val="0"/>
          <w:sz w:val="21"/>
          <w:szCs w:val="21"/>
        </w:rPr>
        <w:t>抽屉层板组合式文物密集储藏架</w:t>
      </w:r>
      <w:r w:rsidRPr="009E2623">
        <w:rPr>
          <w:rFonts w:ascii="宋体" w:hAnsi="宋体" w:cs="宋体" w:hint="eastAsia"/>
          <w:kern w:val="0"/>
          <w:sz w:val="21"/>
          <w:szCs w:val="21"/>
        </w:rPr>
        <w:br/>
        <w:t>2.1.1</w:t>
      </w:r>
      <w:r w:rsidRPr="009E2623">
        <w:rPr>
          <w:rFonts w:ascii="宋体" w:hAnsi="宋体" w:hint="eastAsia"/>
          <w:bCs/>
          <w:sz w:val="21"/>
          <w:szCs w:val="21"/>
        </w:rPr>
        <w:t>主体由导轨、底盘、立柱、层板、抽屉、顶板、传动系统、侧板等组成，采用框架底座，可拆开运输安装。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2.1.2  上2层层板，底部8层抽屉。每层层板及抽屉铺嵌10mm厚樟木板外包亚麻布。</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2.1.3  每个抽屉内纵2横4，分为8个小格。</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2.1.4  抽屉应采用不定位拉手，方便使用，采用重型三节式滚珠滑轨，安装方式简便牢固，且承重性能强（大于100kg），无需工具也可拆装。</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2.1.5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2.1.6  采用三叉式镀铬摇把。</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 xml:space="preserve">2.1.7  </w:t>
      </w:r>
      <w:r w:rsidRPr="009E2623">
        <w:rPr>
          <w:rFonts w:ascii="宋体" w:hAnsi="宋体" w:hint="eastAsia"/>
          <w:bCs/>
          <w:sz w:val="21"/>
          <w:szCs w:val="21"/>
        </w:rPr>
        <w:t>需有安全等防护措施。</w:t>
      </w: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hint="eastAsia"/>
          <w:bCs/>
          <w:sz w:val="21"/>
          <w:szCs w:val="21"/>
        </w:rPr>
        <w:t>2.1.8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2.1.9  材料配置要求</w:t>
      </w:r>
    </w:p>
    <w:tbl>
      <w:tblPr>
        <w:tblW w:w="0" w:type="auto"/>
        <w:tblLayout w:type="fixed"/>
        <w:tblLook w:val="0000"/>
      </w:tblPr>
      <w:tblGrid>
        <w:gridCol w:w="1393"/>
        <w:gridCol w:w="1392"/>
        <w:gridCol w:w="1858"/>
        <w:gridCol w:w="1856"/>
        <w:gridCol w:w="3129"/>
      </w:tblGrid>
      <w:tr w:rsidR="00D230B4" w:rsidRPr="009E2623">
        <w:tc>
          <w:tcPr>
            <w:tcW w:w="139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 xml:space="preserve"> 设备名称</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设备配置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材料规格 (mm)</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技术参数</w:t>
            </w:r>
          </w:p>
        </w:tc>
        <w:tc>
          <w:tcPr>
            <w:tcW w:w="312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备注</w:t>
            </w:r>
          </w:p>
        </w:tc>
      </w:tr>
      <w:tr w:rsidR="00D230B4" w:rsidRPr="009E2623">
        <w:tc>
          <w:tcPr>
            <w:tcW w:w="1393" w:type="dxa"/>
            <w:vMerge w:val="restart"/>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底盘</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9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轴承档</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导轨座</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导轨</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20×20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304不锈方钢</w:t>
            </w:r>
          </w:p>
        </w:tc>
        <w:tc>
          <w:tcPr>
            <w:tcW w:w="3129"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架体</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立柱</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δ＝1.5</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层板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抽屉面板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δ＝1.2</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抽屉身</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加强板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顶板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侧板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滑轨</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重型三节滚珠</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樟木板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亚麻布</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δ＝3</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天然</w:t>
            </w:r>
          </w:p>
        </w:tc>
        <w:tc>
          <w:tcPr>
            <w:tcW w:w="3129" w:type="dxa"/>
            <w:vMerge/>
            <w:tcBorders>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传动机构</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w:t>
            </w:r>
          </w:p>
        </w:tc>
        <w:tc>
          <w:tcPr>
            <w:tcW w:w="3129" w:type="dxa"/>
            <w:vMerge w:val="restart"/>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w:t>
            </w:r>
            <w:r w:rsidRPr="009E2623">
              <w:rPr>
                <w:rFonts w:ascii="宋体" w:hAnsi="宋体" w:hint="eastAsia"/>
                <w:bCs/>
                <w:sz w:val="21"/>
                <w:szCs w:val="21"/>
              </w:rPr>
              <w:lastRenderedPageBreak/>
              <w:t>动其他手摇柄转动。</w:t>
            </w: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边接管</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φ25×2．5</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钢管</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链条</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FR530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φ8.5节距12.7</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轴承</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UCP20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带座托架轴承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φ100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HT20-40镀锌</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链轮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ZG45</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滚齿精致</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val="restart"/>
            <w:tcBorders>
              <w:top w:val="single" w:sz="6" w:space="0" w:color="auto"/>
              <w:left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lastRenderedPageBreak/>
              <w:t>防护装置</w:t>
            </w: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密封装置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δ＝20.0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磁性橡胶吸条</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防尘装置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防鼠装置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底部防倒装置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δ＝4.0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vMerge/>
            <w:tcBorders>
              <w:left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c>
          <w:tcPr>
            <w:tcW w:w="139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文物防倒装置</w:t>
            </w:r>
          </w:p>
        </w:tc>
        <w:tc>
          <w:tcPr>
            <w:tcW w:w="1858"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紧固件</w:t>
            </w:r>
          </w:p>
        </w:tc>
        <w:tc>
          <w:tcPr>
            <w:tcW w:w="3250"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45# (镀锌)</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Q235A</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r w:rsidR="00D230B4" w:rsidRPr="009E2623">
        <w:tc>
          <w:tcPr>
            <w:tcW w:w="139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表面处理</w:t>
            </w:r>
          </w:p>
        </w:tc>
        <w:tc>
          <w:tcPr>
            <w:tcW w:w="3250"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1856"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3129"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snapToGrid w:val="0"/>
              <w:rPr>
                <w:rFonts w:ascii="宋体" w:hAnsi="宋体"/>
                <w:bCs/>
                <w:sz w:val="21"/>
                <w:szCs w:val="21"/>
              </w:rPr>
            </w:pPr>
          </w:p>
        </w:tc>
      </w:tr>
    </w:tbl>
    <w:p w:rsidR="00D230B4" w:rsidRPr="009E2623" w:rsidRDefault="00D230B4">
      <w:pPr>
        <w:widowControl/>
        <w:snapToGrid w:val="0"/>
        <w:spacing w:line="360" w:lineRule="auto"/>
        <w:jc w:val="left"/>
        <w:rPr>
          <w:rFonts w:ascii="宋体" w:hAnsi="宋体"/>
          <w:b/>
          <w:sz w:val="21"/>
          <w:szCs w:val="21"/>
        </w:rPr>
      </w:pPr>
    </w:p>
    <w:p w:rsidR="00D230B4" w:rsidRPr="009E2623" w:rsidRDefault="003D2DA3">
      <w:pPr>
        <w:widowControl/>
        <w:snapToGrid w:val="0"/>
        <w:spacing w:line="360" w:lineRule="auto"/>
        <w:jc w:val="left"/>
        <w:rPr>
          <w:rFonts w:ascii="宋体" w:hAnsi="宋体"/>
          <w:bCs/>
          <w:sz w:val="21"/>
          <w:szCs w:val="21"/>
        </w:rPr>
      </w:pPr>
      <w:r w:rsidRPr="009E2623">
        <w:rPr>
          <w:rFonts w:ascii="宋体" w:hAnsi="宋体" w:hint="eastAsia"/>
          <w:b/>
          <w:sz w:val="21"/>
          <w:szCs w:val="21"/>
        </w:rPr>
        <w:t>2.2全封闭式文物密集储藏架</w:t>
      </w:r>
      <w:r w:rsidRPr="009E2623">
        <w:rPr>
          <w:rFonts w:ascii="宋体" w:hAnsi="宋体" w:hint="eastAsia"/>
          <w:b/>
          <w:sz w:val="21"/>
          <w:szCs w:val="21"/>
        </w:rPr>
        <w:br/>
      </w:r>
      <w:r w:rsidRPr="009E2623">
        <w:rPr>
          <w:rFonts w:ascii="宋体" w:hAnsi="宋体" w:cs="宋体" w:hint="eastAsia"/>
          <w:kern w:val="0"/>
          <w:sz w:val="21"/>
          <w:szCs w:val="21"/>
        </w:rPr>
        <w:t>2.2.1</w:t>
      </w:r>
      <w:r w:rsidRPr="009E2623">
        <w:rPr>
          <w:rFonts w:ascii="宋体" w:hAnsi="宋体" w:hint="eastAsia"/>
          <w:bCs/>
          <w:sz w:val="21"/>
          <w:szCs w:val="21"/>
        </w:rPr>
        <w:t>主体结构由轨道、底盘、传动系统、立柱、层板、封板、</w:t>
      </w:r>
      <w:r w:rsidRPr="009E2623">
        <w:rPr>
          <w:rFonts w:ascii="宋体" w:hAnsi="宋体" w:cs="宋体" w:hint="eastAsia"/>
          <w:kern w:val="0"/>
          <w:sz w:val="21"/>
          <w:szCs w:val="21"/>
        </w:rPr>
        <w:t>侧</w:t>
      </w:r>
      <w:r w:rsidRPr="009E2623">
        <w:rPr>
          <w:rFonts w:ascii="宋体" w:hAnsi="宋体" w:hint="eastAsia"/>
          <w:bCs/>
          <w:sz w:val="21"/>
          <w:szCs w:val="21"/>
        </w:rPr>
        <w:t>板、顶板等组成，可拆开运输安装。各部位的安装要绝对牢固、可靠、无松动现象。</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2.2.2  节与节左右前后各不相通，其中10节中间位置带一套抽拉式工作托盘。</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2.2.3  每节6层，每层层板外包亚麻布；每层承重大于100KG。</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2.2.4  侧护板配亚克力标签框。</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2.2.5  货物成品颜色须经业主确定。</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2.2.6材料配置要求</w:t>
      </w:r>
    </w:p>
    <w:tbl>
      <w:tblPr>
        <w:tblW w:w="0" w:type="auto"/>
        <w:tblLayout w:type="fixed"/>
        <w:tblLook w:val="0000"/>
      </w:tblPr>
      <w:tblGrid>
        <w:gridCol w:w="1323"/>
        <w:gridCol w:w="1964"/>
        <w:gridCol w:w="1962"/>
        <w:gridCol w:w="2039"/>
        <w:gridCol w:w="2340"/>
      </w:tblGrid>
      <w:tr w:rsidR="00D230B4" w:rsidRPr="009E2623">
        <w:tc>
          <w:tcPr>
            <w:tcW w:w="132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设备名称</w:t>
            </w: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设备配置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材料规格 (mm)</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技术参数</w:t>
            </w:r>
          </w:p>
        </w:tc>
        <w:tc>
          <w:tcPr>
            <w:tcW w:w="2340"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
                <w:bCs/>
                <w:sz w:val="21"/>
                <w:szCs w:val="21"/>
              </w:rPr>
            </w:pPr>
            <w:r w:rsidRPr="009E2623">
              <w:rPr>
                <w:rFonts w:ascii="宋体" w:hAnsi="宋体" w:hint="eastAsia"/>
                <w:b/>
                <w:bCs/>
                <w:sz w:val="21"/>
                <w:szCs w:val="21"/>
              </w:rPr>
              <w:t>备注</w:t>
            </w:r>
          </w:p>
        </w:tc>
      </w:tr>
      <w:tr w:rsidR="00D230B4" w:rsidRPr="009E2623">
        <w:tc>
          <w:tcPr>
            <w:tcW w:w="1323" w:type="dxa"/>
            <w:vMerge w:val="restart"/>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底盘</w:t>
            </w: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底盘</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val="restart"/>
            <w:tcBorders>
              <w:top w:val="single" w:sz="6" w:space="0" w:color="auto"/>
              <w:left w:val="single" w:sz="6" w:space="0" w:color="auto"/>
              <w:right w:val="single" w:sz="6" w:space="0" w:color="auto"/>
            </w:tcBorders>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框架结构整体焊接</w:t>
            </w: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轴承档</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导轨</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20×20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304不锈方钢</w:t>
            </w:r>
          </w:p>
        </w:tc>
        <w:tc>
          <w:tcPr>
            <w:tcW w:w="2340" w:type="dxa"/>
            <w:vMerge/>
            <w:tcBorders>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restart"/>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架体</w:t>
            </w: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横梁</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δ=2.0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val="restart"/>
            <w:tcBorders>
              <w:top w:val="single" w:sz="6" w:space="0" w:color="auto"/>
              <w:left w:val="single" w:sz="6" w:space="0" w:color="auto"/>
              <w:right w:val="single" w:sz="6" w:space="0" w:color="auto"/>
            </w:tcBorders>
            <w:vAlign w:val="center"/>
          </w:tcPr>
          <w:p w:rsidR="00D230B4" w:rsidRPr="009E2623" w:rsidRDefault="003D2DA3">
            <w:pPr>
              <w:tabs>
                <w:tab w:val="left" w:pos="540"/>
              </w:tabs>
              <w:snapToGrid w:val="0"/>
              <w:jc w:val="left"/>
              <w:rPr>
                <w:rFonts w:ascii="宋体" w:hAnsi="宋体"/>
                <w:bCs/>
                <w:sz w:val="21"/>
                <w:szCs w:val="21"/>
              </w:rPr>
            </w:pPr>
            <w:r w:rsidRPr="009E2623">
              <w:rPr>
                <w:rFonts w:ascii="宋体" w:hAnsi="宋体" w:hint="eastAsia"/>
                <w:bCs/>
                <w:sz w:val="21"/>
                <w:szCs w:val="21"/>
              </w:rPr>
              <w:t>表面亚光静电喷塑，架体结实，坚固，设计新颖，安装规范</w:t>
            </w: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横梁式立柱</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δ=2.0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支撑块</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δ=2.0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层板</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δ=1.2</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封板</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顶板</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架体防倒装置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δ=4.0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侧护板</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4"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门板</w:t>
            </w:r>
          </w:p>
        </w:tc>
        <w:tc>
          <w:tcPr>
            <w:tcW w:w="1962" w:type="dxa"/>
            <w:tcBorders>
              <w:top w:val="single" w:sz="6" w:space="0" w:color="auto"/>
              <w:left w:val="single" w:sz="6" w:space="0" w:color="auto"/>
              <w:bottom w:val="single" w:sz="4"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4"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托盘</w:t>
            </w:r>
          </w:p>
        </w:tc>
        <w:tc>
          <w:tcPr>
            <w:tcW w:w="1962"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δ＝1.0</w:t>
            </w:r>
          </w:p>
        </w:tc>
        <w:tc>
          <w:tcPr>
            <w:tcW w:w="2039"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jc w:val="center"/>
              <w:rPr>
                <w:rFonts w:ascii="宋体" w:hAnsi="宋体"/>
                <w:bCs/>
                <w:sz w:val="21"/>
                <w:szCs w:val="21"/>
              </w:rPr>
            </w:pPr>
            <w:r w:rsidRPr="009E2623">
              <w:rPr>
                <w:rFonts w:ascii="宋体" w:hAnsi="宋体" w:hint="eastAsia"/>
                <w:bCs/>
                <w:sz w:val="21"/>
                <w:szCs w:val="21"/>
              </w:rPr>
              <w:t>滑轨</w:t>
            </w:r>
          </w:p>
        </w:tc>
        <w:tc>
          <w:tcPr>
            <w:tcW w:w="1962"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重型三节滚珠</w:t>
            </w:r>
          </w:p>
        </w:tc>
        <w:tc>
          <w:tcPr>
            <w:tcW w:w="2039"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冷轧钢板</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亚麻布</w:t>
            </w:r>
          </w:p>
        </w:tc>
        <w:tc>
          <w:tcPr>
            <w:tcW w:w="1962"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δ=3</w:t>
            </w:r>
          </w:p>
        </w:tc>
        <w:tc>
          <w:tcPr>
            <w:tcW w:w="2039" w:type="dxa"/>
            <w:tcBorders>
              <w:top w:val="single" w:sz="4"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天然</w:t>
            </w:r>
          </w:p>
        </w:tc>
        <w:tc>
          <w:tcPr>
            <w:tcW w:w="2340"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6"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扣手式组合锁</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cs="宋体" w:hint="eastAsia"/>
                <w:sz w:val="21"/>
                <w:szCs w:val="21"/>
              </w:rPr>
              <w:t>铝压铸</w:t>
            </w:r>
          </w:p>
        </w:tc>
        <w:tc>
          <w:tcPr>
            <w:tcW w:w="2340" w:type="dxa"/>
            <w:vMerge/>
            <w:tcBorders>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restart"/>
            <w:tcBorders>
              <w:top w:val="single" w:sz="4"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传动机构</w:t>
            </w: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传动轴</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φ20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45#</w:t>
            </w:r>
          </w:p>
        </w:tc>
        <w:tc>
          <w:tcPr>
            <w:tcW w:w="2340" w:type="dxa"/>
            <w:vMerge w:val="restart"/>
            <w:tcBorders>
              <w:top w:val="single" w:sz="4"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rPr>
                <w:rFonts w:ascii="宋体" w:hAnsi="宋体"/>
                <w:bCs/>
                <w:sz w:val="21"/>
                <w:szCs w:val="21"/>
              </w:rPr>
            </w:pPr>
            <w:r w:rsidRPr="009E2623">
              <w:rPr>
                <w:rFonts w:ascii="宋体" w:hAnsi="宋体" w:hint="eastAsia"/>
                <w:bCs/>
                <w:sz w:val="21"/>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D230B4" w:rsidRPr="009E2623">
        <w:tc>
          <w:tcPr>
            <w:tcW w:w="132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边接管</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φ25×2．5</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无缝钢管</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链条</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FR530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ind w:rightChars="-51" w:right="-143"/>
              <w:jc w:val="center"/>
              <w:rPr>
                <w:rFonts w:ascii="宋体" w:hAnsi="宋体"/>
                <w:bCs/>
                <w:sz w:val="21"/>
                <w:szCs w:val="21"/>
              </w:rPr>
            </w:pPr>
            <w:r w:rsidRPr="009E2623">
              <w:rPr>
                <w:rFonts w:ascii="宋体" w:hAnsi="宋体" w:hint="eastAsia"/>
                <w:bCs/>
                <w:sz w:val="21"/>
                <w:szCs w:val="21"/>
              </w:rPr>
              <w:t>φ8.5节距12.7</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轴承</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UCP20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E级轴承</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滚轮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φ100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HT20-40镀锌</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链轮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ZG45</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滚齿精致</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val="restart"/>
            <w:tcBorders>
              <w:top w:val="single" w:sz="6" w:space="0" w:color="auto"/>
              <w:left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防护装置</w:t>
            </w: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密封装置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15mm</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磁性橡胶吸条</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防尘装置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left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防鼠装置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vMerge/>
            <w:tcBorders>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c>
          <w:tcPr>
            <w:tcW w:w="1964"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文物防倒装置</w:t>
            </w:r>
          </w:p>
        </w:tc>
        <w:tc>
          <w:tcPr>
            <w:tcW w:w="1962"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δ=1.0</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冷轧钢板</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紧固件</w:t>
            </w:r>
          </w:p>
        </w:tc>
        <w:tc>
          <w:tcPr>
            <w:tcW w:w="3926"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t>45# (镀锌)</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sz w:val="21"/>
                <w:szCs w:val="21"/>
              </w:rPr>
              <w:t>Q235A</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r w:rsidR="00D230B4" w:rsidRPr="009E2623">
        <w:tc>
          <w:tcPr>
            <w:tcW w:w="1323"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tabs>
                <w:tab w:val="left" w:pos="540"/>
              </w:tabs>
              <w:snapToGrid w:val="0"/>
              <w:jc w:val="center"/>
              <w:rPr>
                <w:rFonts w:ascii="宋体" w:hAnsi="宋体"/>
                <w:bCs/>
                <w:sz w:val="21"/>
                <w:szCs w:val="21"/>
              </w:rPr>
            </w:pPr>
            <w:r w:rsidRPr="009E2623">
              <w:rPr>
                <w:rFonts w:ascii="宋体" w:hAnsi="宋体" w:hint="eastAsia"/>
                <w:bCs/>
                <w:sz w:val="21"/>
                <w:szCs w:val="21"/>
              </w:rPr>
              <w:lastRenderedPageBreak/>
              <w:t>表面处理</w:t>
            </w:r>
          </w:p>
        </w:tc>
        <w:tc>
          <w:tcPr>
            <w:tcW w:w="3926" w:type="dxa"/>
            <w:gridSpan w:val="2"/>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热固性聚合物，静电喷塑处理</w:t>
            </w:r>
          </w:p>
        </w:tc>
        <w:tc>
          <w:tcPr>
            <w:tcW w:w="2039" w:type="dxa"/>
            <w:tcBorders>
              <w:top w:val="single" w:sz="6" w:space="0" w:color="auto"/>
              <w:left w:val="single" w:sz="6" w:space="0" w:color="auto"/>
              <w:bottom w:val="single" w:sz="6" w:space="0" w:color="auto"/>
              <w:right w:val="single" w:sz="6" w:space="0" w:color="auto"/>
            </w:tcBorders>
            <w:vAlign w:val="center"/>
          </w:tcPr>
          <w:p w:rsidR="00D230B4" w:rsidRPr="009E2623" w:rsidRDefault="003D2DA3">
            <w:pPr>
              <w:snapToGrid w:val="0"/>
              <w:rPr>
                <w:rFonts w:ascii="宋体" w:hAnsi="宋体"/>
                <w:bCs/>
                <w:sz w:val="21"/>
                <w:szCs w:val="21"/>
              </w:rPr>
            </w:pPr>
            <w:r w:rsidRPr="009E2623">
              <w:rPr>
                <w:rFonts w:ascii="宋体" w:hAnsi="宋体" w:hint="eastAsia"/>
                <w:bCs/>
                <w:sz w:val="21"/>
                <w:szCs w:val="21"/>
              </w:rPr>
              <w:t>环保塑粉</w:t>
            </w:r>
          </w:p>
        </w:tc>
        <w:tc>
          <w:tcPr>
            <w:tcW w:w="2340" w:type="dxa"/>
            <w:vMerge/>
            <w:tcBorders>
              <w:top w:val="single" w:sz="4" w:space="0" w:color="auto"/>
              <w:left w:val="single" w:sz="6" w:space="0" w:color="auto"/>
              <w:bottom w:val="single" w:sz="6" w:space="0" w:color="auto"/>
              <w:right w:val="single" w:sz="6" w:space="0" w:color="auto"/>
            </w:tcBorders>
            <w:vAlign w:val="center"/>
          </w:tcPr>
          <w:p w:rsidR="00D230B4" w:rsidRPr="009E2623" w:rsidRDefault="00D230B4">
            <w:pPr>
              <w:tabs>
                <w:tab w:val="left" w:pos="540"/>
              </w:tabs>
              <w:snapToGrid w:val="0"/>
              <w:jc w:val="center"/>
              <w:rPr>
                <w:rFonts w:ascii="宋体" w:hAnsi="宋体"/>
                <w:bCs/>
                <w:sz w:val="21"/>
                <w:szCs w:val="21"/>
              </w:rPr>
            </w:pP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（七）、文献中心</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1、采购内容</w:t>
      </w:r>
    </w:p>
    <w:tbl>
      <w:tblPr>
        <w:tblW w:w="0" w:type="auto"/>
        <w:tblLayout w:type="fixed"/>
        <w:tblLook w:val="0000"/>
      </w:tblPr>
      <w:tblGrid>
        <w:gridCol w:w="700"/>
        <w:gridCol w:w="1642"/>
        <w:gridCol w:w="2290"/>
        <w:gridCol w:w="911"/>
        <w:gridCol w:w="813"/>
        <w:gridCol w:w="3272"/>
      </w:tblGrid>
      <w:tr w:rsidR="00D230B4" w:rsidRPr="009E2623">
        <w:tc>
          <w:tcPr>
            <w:tcW w:w="70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42"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290"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911"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813"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72"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0"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42"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电动智能密集书架</w:t>
            </w:r>
          </w:p>
        </w:tc>
        <w:tc>
          <w:tcPr>
            <w:tcW w:w="2290"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W950*D550*H2400</w:t>
            </w:r>
            <w:r w:rsidRPr="009E2623">
              <w:rPr>
                <w:rFonts w:ascii="宋体" w:hAnsi="宋体" w:hint="eastAsia"/>
                <w:sz w:val="21"/>
                <w:szCs w:val="21"/>
              </w:rPr>
              <w:br/>
              <w:t>6层/节</w:t>
            </w:r>
          </w:p>
        </w:tc>
        <w:tc>
          <w:tcPr>
            <w:tcW w:w="911"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221.76</w:t>
            </w:r>
          </w:p>
        </w:tc>
        <w:tc>
          <w:tcPr>
            <w:tcW w:w="81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cs="宋体" w:hint="eastAsia"/>
                <w:sz w:val="21"/>
                <w:szCs w:val="21"/>
              </w:rPr>
              <w:t>立方米</w:t>
            </w:r>
          </w:p>
        </w:tc>
        <w:tc>
          <w:tcPr>
            <w:tcW w:w="3272"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开放式、双面密集书架，每节6层；两侧采用平面圆角侧护板，带标签框。包含：</w:t>
            </w:r>
            <w:r w:rsidRPr="009E2623">
              <w:rPr>
                <w:rFonts w:ascii="宋体" w:hAnsi="宋体" w:hint="eastAsia"/>
                <w:b/>
                <w:sz w:val="21"/>
                <w:szCs w:val="21"/>
              </w:rPr>
              <w:t>盘点车1辆、电子标签10万条，加门禁1套。</w:t>
            </w:r>
          </w:p>
        </w:tc>
      </w:tr>
      <w:tr w:rsidR="00D230B4" w:rsidRPr="009E2623">
        <w:tc>
          <w:tcPr>
            <w:tcW w:w="700"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2</w:t>
            </w:r>
          </w:p>
        </w:tc>
        <w:tc>
          <w:tcPr>
            <w:tcW w:w="1642"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6层双面钢木书架</w:t>
            </w:r>
          </w:p>
        </w:tc>
        <w:tc>
          <w:tcPr>
            <w:tcW w:w="2290"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W950*D500*H2150</w:t>
            </w:r>
            <w:r w:rsidRPr="009E2623">
              <w:rPr>
                <w:rFonts w:ascii="宋体" w:hAnsi="宋体" w:hint="eastAsia"/>
                <w:sz w:val="21"/>
                <w:szCs w:val="21"/>
              </w:rPr>
              <w:br/>
              <w:t>6层/节</w:t>
            </w:r>
          </w:p>
        </w:tc>
        <w:tc>
          <w:tcPr>
            <w:tcW w:w="911"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18</w:t>
            </w:r>
          </w:p>
        </w:tc>
        <w:tc>
          <w:tcPr>
            <w:tcW w:w="81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cs="宋体" w:hint="eastAsia"/>
                <w:sz w:val="21"/>
                <w:szCs w:val="21"/>
              </w:rPr>
              <w:t>节</w:t>
            </w:r>
          </w:p>
        </w:tc>
        <w:tc>
          <w:tcPr>
            <w:tcW w:w="3272" w:type="dxa"/>
            <w:vMerge w:val="restart"/>
            <w:tcBorders>
              <w:top w:val="nil"/>
              <w:left w:val="nil"/>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cs="宋体" w:hint="eastAsia"/>
                <w:sz w:val="21"/>
                <w:szCs w:val="21"/>
              </w:rPr>
              <w:t>侧护板为白橡木实木板，带上下中装饰条。</w:t>
            </w:r>
          </w:p>
        </w:tc>
      </w:tr>
      <w:tr w:rsidR="00D230B4" w:rsidRPr="009E2623">
        <w:tc>
          <w:tcPr>
            <w:tcW w:w="700"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3</w:t>
            </w:r>
          </w:p>
        </w:tc>
        <w:tc>
          <w:tcPr>
            <w:tcW w:w="1642"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6层单面钢木书架</w:t>
            </w:r>
          </w:p>
        </w:tc>
        <w:tc>
          <w:tcPr>
            <w:tcW w:w="2290"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W950*D320*H2150</w:t>
            </w:r>
            <w:r w:rsidRPr="009E2623">
              <w:rPr>
                <w:rFonts w:ascii="宋体" w:hAnsi="宋体" w:hint="eastAsia"/>
                <w:sz w:val="21"/>
                <w:szCs w:val="21"/>
              </w:rPr>
              <w:br/>
              <w:t>6层/节</w:t>
            </w:r>
          </w:p>
        </w:tc>
        <w:tc>
          <w:tcPr>
            <w:tcW w:w="911"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18</w:t>
            </w:r>
          </w:p>
        </w:tc>
        <w:tc>
          <w:tcPr>
            <w:tcW w:w="81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节</w:t>
            </w:r>
          </w:p>
        </w:tc>
        <w:tc>
          <w:tcPr>
            <w:tcW w:w="3272" w:type="dxa"/>
            <w:vMerge/>
            <w:tcBorders>
              <w:left w:val="nil"/>
              <w:bottom w:val="single" w:sz="4" w:space="0" w:color="auto"/>
              <w:right w:val="single" w:sz="4" w:space="0" w:color="auto"/>
            </w:tcBorders>
            <w:vAlign w:val="center"/>
          </w:tcPr>
          <w:p w:rsidR="00D230B4" w:rsidRPr="009E2623" w:rsidRDefault="00D230B4">
            <w:pPr>
              <w:snapToGrid w:val="0"/>
              <w:jc w:val="center"/>
              <w:rPr>
                <w:rFonts w:ascii="宋体" w:hAnsi="宋体" w:cs="宋体"/>
                <w:sz w:val="21"/>
                <w:szCs w:val="21"/>
              </w:rPr>
            </w:pP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2、技术要求</w:t>
      </w:r>
    </w:p>
    <w:p w:rsidR="00D230B4" w:rsidRPr="009E2623" w:rsidRDefault="003D2DA3">
      <w:pPr>
        <w:widowControl/>
        <w:snapToGrid w:val="0"/>
        <w:spacing w:line="360" w:lineRule="auto"/>
        <w:jc w:val="left"/>
        <w:rPr>
          <w:rFonts w:ascii="宋体" w:hAnsi="宋体" w:cs="宋体"/>
          <w:b/>
          <w:kern w:val="0"/>
          <w:sz w:val="21"/>
          <w:szCs w:val="21"/>
        </w:rPr>
      </w:pPr>
      <w:r w:rsidRPr="009E2623">
        <w:rPr>
          <w:rFonts w:ascii="宋体" w:hAnsi="宋体" w:cs="宋体" w:hint="eastAsia"/>
          <w:b/>
          <w:kern w:val="0"/>
          <w:sz w:val="21"/>
          <w:szCs w:val="21"/>
        </w:rPr>
        <w:t>2.1电动智能密集书架</w:t>
      </w:r>
    </w:p>
    <w:p w:rsidR="00D230B4" w:rsidRPr="009E2623" w:rsidRDefault="003D2DA3">
      <w:pPr>
        <w:widowControl/>
        <w:snapToGrid w:val="0"/>
        <w:spacing w:line="360" w:lineRule="auto"/>
        <w:jc w:val="left"/>
        <w:rPr>
          <w:rFonts w:ascii="宋体" w:hAnsi="宋体" w:cs="宋体"/>
          <w:kern w:val="0"/>
          <w:sz w:val="21"/>
          <w:szCs w:val="21"/>
        </w:rPr>
      </w:pPr>
      <w:r w:rsidRPr="009E2623">
        <w:rPr>
          <w:rFonts w:ascii="宋体" w:hAnsi="宋体" w:cs="宋体" w:hint="eastAsia"/>
          <w:kern w:val="0"/>
          <w:sz w:val="21"/>
          <w:szCs w:val="21"/>
        </w:rPr>
        <w:t>2.1.1架体结构要求</w:t>
      </w:r>
    </w:p>
    <w:p w:rsidR="00D230B4" w:rsidRPr="009E2623" w:rsidRDefault="003D2DA3">
      <w:pPr>
        <w:tabs>
          <w:tab w:val="left" w:pos="540"/>
        </w:tabs>
        <w:snapToGrid w:val="0"/>
        <w:spacing w:line="360" w:lineRule="auto"/>
        <w:ind w:firstLine="480"/>
        <w:rPr>
          <w:rFonts w:ascii="宋体" w:hAnsi="宋体"/>
          <w:bCs/>
          <w:sz w:val="21"/>
          <w:szCs w:val="21"/>
        </w:rPr>
      </w:pPr>
      <w:r w:rsidRPr="009E2623">
        <w:rPr>
          <w:rFonts w:ascii="宋体" w:hAnsi="宋体" w:cs="宋体" w:hint="eastAsia"/>
          <w:kern w:val="0"/>
          <w:sz w:val="21"/>
          <w:szCs w:val="21"/>
        </w:rPr>
        <w:t>架体</w:t>
      </w:r>
      <w:r w:rsidRPr="009E2623">
        <w:rPr>
          <w:rFonts w:ascii="宋体" w:hAnsi="宋体" w:hint="eastAsia"/>
          <w:bCs/>
          <w:sz w:val="21"/>
          <w:szCs w:val="21"/>
        </w:rPr>
        <w:t>由轨道、底盘、传动系统、立柱、层板、挂板、隔棒、</w:t>
      </w:r>
      <w:r w:rsidRPr="009E2623">
        <w:rPr>
          <w:rFonts w:ascii="宋体" w:hAnsi="宋体" w:cs="宋体" w:hint="eastAsia"/>
          <w:kern w:val="0"/>
          <w:sz w:val="21"/>
          <w:szCs w:val="21"/>
        </w:rPr>
        <w:t>侧</w:t>
      </w:r>
      <w:r w:rsidRPr="009E2623">
        <w:rPr>
          <w:rFonts w:ascii="宋体" w:hAnsi="宋体" w:hint="eastAsia"/>
          <w:bCs/>
          <w:sz w:val="21"/>
          <w:szCs w:val="21"/>
        </w:rPr>
        <w:t>板、顶板等组成，可拆开运输安装。各部位的安装要绝对牢固、可靠、无松动现象。层板双边3折边，承重大于45KG。列于列之间采用抗老化橡胶吸条，顶部与底部有放倒、防尘、防鼠装置。组装后各项指标要求符合《GT/T13667.4电动密集架技术条件》、《</w:t>
      </w:r>
      <w:r w:rsidRPr="009E2623">
        <w:rPr>
          <w:rFonts w:ascii="宋体" w:hAnsi="宋体" w:hint="eastAsia"/>
          <w:sz w:val="21"/>
          <w:szCs w:val="21"/>
        </w:rPr>
        <w:t>GB/T136667.3手动密集书架技术条件</w:t>
      </w:r>
      <w:r w:rsidRPr="009E2623">
        <w:rPr>
          <w:rFonts w:ascii="宋体" w:hAnsi="宋体" w:hint="eastAsia"/>
          <w:bCs/>
          <w:sz w:val="21"/>
          <w:szCs w:val="21"/>
        </w:rPr>
        <w:t>》。</w:t>
      </w:r>
    </w:p>
    <w:p w:rsidR="00D230B4" w:rsidRPr="009E2623" w:rsidRDefault="003D2DA3">
      <w:pPr>
        <w:tabs>
          <w:tab w:val="left" w:pos="540"/>
        </w:tabs>
        <w:snapToGrid w:val="0"/>
        <w:spacing w:line="360" w:lineRule="auto"/>
        <w:rPr>
          <w:rFonts w:ascii="宋体" w:hAnsi="宋体"/>
          <w:bCs/>
          <w:sz w:val="21"/>
          <w:szCs w:val="21"/>
        </w:rPr>
      </w:pPr>
      <w:r w:rsidRPr="009E2623">
        <w:rPr>
          <w:rFonts w:ascii="宋体" w:hAnsi="宋体" w:hint="eastAsia"/>
          <w:bCs/>
          <w:sz w:val="21"/>
          <w:szCs w:val="21"/>
        </w:rPr>
        <w:t xml:space="preserve">     采用三叉式镀铬摇手体，双轴带中轴的传动方式；侧护板造型简洁大方，颜色需经采购方确定认可。</w:t>
      </w:r>
    </w:p>
    <w:p w:rsidR="00D230B4" w:rsidRPr="009E2623" w:rsidRDefault="003D2DA3">
      <w:pPr>
        <w:pStyle w:val="21"/>
        <w:snapToGrid w:val="0"/>
        <w:spacing w:before="0"/>
        <w:ind w:firstLine="420"/>
        <w:rPr>
          <w:rFonts w:ascii="宋体" w:hAnsi="宋体"/>
          <w:sz w:val="21"/>
          <w:szCs w:val="21"/>
        </w:rPr>
      </w:pPr>
      <w:r w:rsidRPr="009E2623">
        <w:rPr>
          <w:rFonts w:ascii="宋体" w:hAnsi="宋体" w:hint="eastAsia"/>
          <w:sz w:val="21"/>
          <w:szCs w:val="21"/>
        </w:rPr>
        <w:t>部件材料要求:</w:t>
      </w:r>
    </w:p>
    <w:p w:rsidR="00D230B4" w:rsidRPr="009E2623" w:rsidRDefault="003D2DA3">
      <w:pPr>
        <w:tabs>
          <w:tab w:val="left" w:pos="540"/>
        </w:tabs>
        <w:snapToGrid w:val="0"/>
        <w:spacing w:line="360" w:lineRule="auto"/>
        <w:ind w:firstLine="480"/>
        <w:rPr>
          <w:rFonts w:ascii="宋体" w:hAnsi="宋体"/>
          <w:sz w:val="21"/>
          <w:szCs w:val="21"/>
        </w:rPr>
      </w:pPr>
      <w:r w:rsidRPr="009E2623">
        <w:rPr>
          <w:rFonts w:ascii="宋体" w:hAnsi="宋体" w:hint="eastAsia"/>
          <w:sz w:val="21"/>
          <w:szCs w:val="21"/>
        </w:rPr>
        <w:t>立柱δ=1.5mm冷轧钢板；层板δ=1.0mm冷轧钢板；挂板δ=1.2mm冷轧钢板；顶板δ=1.0mm冷轧钢板；侧面板δ=1.0mm冷轧钢板；门板δ=1.0mm冷轧钢板；底盘δ=3.0mm热轧板；轨道板δ=3.0mm不热轧板；轨道方钢20*20mm不锈方钢。</w:t>
      </w:r>
    </w:p>
    <w:p w:rsidR="00D230B4" w:rsidRPr="009E2623" w:rsidRDefault="003D2DA3">
      <w:pPr>
        <w:tabs>
          <w:tab w:val="left" w:pos="540"/>
        </w:tabs>
        <w:snapToGrid w:val="0"/>
        <w:spacing w:line="360" w:lineRule="auto"/>
        <w:rPr>
          <w:rFonts w:ascii="宋体" w:hAnsi="宋体"/>
          <w:bCs/>
          <w:sz w:val="21"/>
          <w:szCs w:val="21"/>
        </w:rPr>
      </w:pPr>
      <w:r w:rsidRPr="009E2623">
        <w:rPr>
          <w:rFonts w:ascii="宋体" w:hAnsi="宋体" w:hint="eastAsia"/>
          <w:bCs/>
          <w:sz w:val="21"/>
          <w:szCs w:val="21"/>
        </w:rPr>
        <w:t>2.1.2 电动智能部分要求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593"/>
        <w:gridCol w:w="2164"/>
        <w:gridCol w:w="6098"/>
      </w:tblGrid>
      <w:tr w:rsidR="00D230B4" w:rsidRPr="009E2623">
        <w:trPr>
          <w:jc w:val="center"/>
        </w:trPr>
        <w:tc>
          <w:tcPr>
            <w:tcW w:w="773" w:type="dxa"/>
            <w:vAlign w:val="center"/>
          </w:tcPr>
          <w:p w:rsidR="00D230B4" w:rsidRPr="009E2623" w:rsidRDefault="003D2DA3">
            <w:pPr>
              <w:pStyle w:val="0"/>
              <w:snapToGrid w:val="0"/>
              <w:rPr>
                <w:rFonts w:ascii="宋体" w:hAnsi="宋体"/>
                <w:b/>
                <w:szCs w:val="21"/>
              </w:rPr>
            </w:pPr>
            <w:r w:rsidRPr="009E2623">
              <w:rPr>
                <w:rFonts w:ascii="宋体" w:hAnsi="宋体" w:hint="eastAsia"/>
                <w:b/>
                <w:szCs w:val="21"/>
              </w:rPr>
              <w:t>功能</w:t>
            </w:r>
          </w:p>
        </w:tc>
        <w:tc>
          <w:tcPr>
            <w:tcW w:w="593" w:type="dxa"/>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序号</w:t>
            </w:r>
          </w:p>
        </w:tc>
        <w:tc>
          <w:tcPr>
            <w:tcW w:w="2164" w:type="dxa"/>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项目</w:t>
            </w:r>
          </w:p>
        </w:tc>
        <w:tc>
          <w:tcPr>
            <w:tcW w:w="6098" w:type="dxa"/>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备注说明</w:t>
            </w:r>
          </w:p>
        </w:tc>
      </w:tr>
      <w:tr w:rsidR="00D230B4" w:rsidRPr="009E2623">
        <w:trPr>
          <w:jc w:val="center"/>
        </w:trPr>
        <w:tc>
          <w:tcPr>
            <w:tcW w:w="773" w:type="dxa"/>
            <w:vMerge w:val="restart"/>
            <w:vAlign w:val="center"/>
          </w:tcPr>
          <w:p w:rsidR="00D230B4" w:rsidRPr="009E2623" w:rsidRDefault="00D230B4">
            <w:pPr>
              <w:pStyle w:val="0"/>
              <w:snapToGrid w:val="0"/>
              <w:jc w:val="center"/>
              <w:rPr>
                <w:rFonts w:ascii="宋体" w:hAnsi="宋体"/>
                <w:b/>
                <w:szCs w:val="21"/>
              </w:rPr>
            </w:pPr>
          </w:p>
          <w:p w:rsidR="00D230B4" w:rsidRPr="009E2623" w:rsidRDefault="00D230B4">
            <w:pPr>
              <w:pStyle w:val="0"/>
              <w:snapToGrid w:val="0"/>
              <w:jc w:val="center"/>
              <w:rPr>
                <w:rFonts w:ascii="宋体" w:hAnsi="宋体"/>
                <w:b/>
                <w:szCs w:val="21"/>
              </w:rPr>
            </w:pPr>
          </w:p>
          <w:p w:rsidR="00D230B4" w:rsidRPr="009E2623" w:rsidRDefault="00D230B4">
            <w:pPr>
              <w:pStyle w:val="0"/>
              <w:snapToGrid w:val="0"/>
              <w:jc w:val="center"/>
              <w:rPr>
                <w:rFonts w:ascii="宋体" w:hAnsi="宋体"/>
                <w:b/>
                <w:szCs w:val="21"/>
              </w:rPr>
            </w:pPr>
          </w:p>
          <w:p w:rsidR="00D230B4" w:rsidRPr="009E2623" w:rsidRDefault="00D230B4">
            <w:pPr>
              <w:pStyle w:val="0"/>
              <w:snapToGrid w:val="0"/>
              <w:jc w:val="center"/>
              <w:rPr>
                <w:rFonts w:ascii="宋体" w:hAnsi="宋体"/>
                <w:b/>
                <w:szCs w:val="21"/>
              </w:rPr>
            </w:pPr>
          </w:p>
          <w:p w:rsidR="00D230B4" w:rsidRPr="009E2623" w:rsidRDefault="003D2DA3">
            <w:pPr>
              <w:pStyle w:val="0"/>
              <w:snapToGrid w:val="0"/>
              <w:jc w:val="center"/>
              <w:rPr>
                <w:rFonts w:ascii="宋体" w:hAnsi="宋体"/>
                <w:b/>
                <w:szCs w:val="21"/>
              </w:rPr>
            </w:pPr>
            <w:r w:rsidRPr="009E2623">
              <w:rPr>
                <w:rFonts w:ascii="宋体" w:hAnsi="宋体" w:hint="eastAsia"/>
                <w:b/>
                <w:szCs w:val="21"/>
              </w:rPr>
              <w:t>架体</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基本</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功能</w:t>
            </w: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1</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手动控制功能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通过密集架摇把控制每列向左向右手动移动的操作。</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2</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电动控制功能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通过列控制面板及触摸屏实现密集架移动及停止、关闭、通风、系统操作等。</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3</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电脑控制功能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电脑远程控制各架体移动、停止、通风、关闭、系统操作设置等。</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4</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手电动互换功能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停电或断电后自动切换成手动功能。</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5</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防震防倾倒功能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通过拉杆或防倾倒装置实现此功能。</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6</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缓启动缓着陆功能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采用24V直流无刷电机，防碰撞。</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7</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架体运行功能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架体运行具有低速起动、高速运行，轻柔合拢的曲线运行功能且运行过程中架体无碰撞、无抖动。</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8</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自动照明功能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架内有人，灯光自动开启；作业人员离开，灯光自动关闭。</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9</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温湿度检测及显示功能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具备温湿度检测及显示功能。</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10</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故障自检功能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电动控制系统故障自检功能，通讯故障、锁定及架内有人等状况能在固定列液晶屏上显示。</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1</w:t>
            </w:r>
            <w:r w:rsidRPr="009E2623">
              <w:rPr>
                <w:rFonts w:ascii="宋体" w:hAnsi="宋体" w:hint="eastAsia"/>
                <w:szCs w:val="21"/>
              </w:rPr>
              <w:t>1</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防碰撞功能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采用非接触式传感器，彻底解决了架体运行中碰撞问题。</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1</w:t>
            </w:r>
            <w:r w:rsidRPr="009E2623">
              <w:rPr>
                <w:rFonts w:ascii="宋体" w:hAnsi="宋体" w:hint="eastAsia"/>
                <w:szCs w:val="21"/>
              </w:rPr>
              <w:t>2</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人机交换</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每组列支持采用关键词及编号方式的查询及架体控制。架体当前位置、温湿度等信息能显示在界面上。</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13</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语音提示</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系统应采用独立语音提示，且音量可调整。</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14</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RFID智能管理系统</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采用超高频无线射频技术实现书籍的快速上下架，及查找功能。</w:t>
            </w:r>
          </w:p>
        </w:tc>
      </w:tr>
      <w:tr w:rsidR="00D230B4" w:rsidRPr="009E2623">
        <w:trPr>
          <w:jc w:val="center"/>
        </w:trPr>
        <w:tc>
          <w:tcPr>
            <w:tcW w:w="773" w:type="dxa"/>
            <w:vMerge w:val="restart"/>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人体</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安</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全</w:t>
            </w:r>
          </w:p>
          <w:p w:rsidR="00D230B4" w:rsidRPr="009E2623" w:rsidRDefault="003D2DA3">
            <w:pPr>
              <w:pStyle w:val="0"/>
              <w:snapToGrid w:val="0"/>
              <w:jc w:val="center"/>
              <w:rPr>
                <w:rFonts w:ascii="宋体" w:hAnsi="宋体"/>
                <w:b/>
                <w:szCs w:val="21"/>
              </w:rPr>
            </w:pPr>
            <w:r w:rsidRPr="009E2623">
              <w:rPr>
                <w:rFonts w:ascii="宋体" w:hAnsi="宋体" w:hint="eastAsia"/>
                <w:b/>
                <w:szCs w:val="21"/>
              </w:rPr>
              <w:t>保护</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功能</w:t>
            </w: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1</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防倾倒保护功能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防倾倒装置。</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2</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到位保护功能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到位开关。</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3</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漏电保护功能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固定列漏电保护器。</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4</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超时保护功能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电机运转连续运行若干时间（可用户调整）能自动停止，防止机械构件松脱或打滑时会导致电机的长时间运行。</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5</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禁止移动保护功能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架内有人时自动锁定架体，禁止手摇及电动操作。操作界面具备电子锁定及解锁功能，取代传统的机械锁定装置。</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6</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辅助传感器保护功能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具备急停按钮、脚踢开关、红外对射等多种辅助保护功能，传感器要求寿命在</w:t>
            </w:r>
            <w:r w:rsidRPr="009E2623">
              <w:rPr>
                <w:rFonts w:ascii="宋体" w:hAnsi="宋体"/>
                <w:szCs w:val="21"/>
              </w:rPr>
              <w:t>10</w:t>
            </w:r>
            <w:r w:rsidRPr="009E2623">
              <w:rPr>
                <w:rFonts w:ascii="宋体" w:hAnsi="宋体" w:hint="eastAsia"/>
                <w:szCs w:val="21"/>
              </w:rPr>
              <w:t>年以上，提供</w:t>
            </w:r>
            <w:r w:rsidRPr="009E2623">
              <w:rPr>
                <w:rFonts w:ascii="宋体" w:hAnsi="宋体"/>
                <w:szCs w:val="21"/>
              </w:rPr>
              <w:t>5</w:t>
            </w:r>
            <w:r w:rsidRPr="009E2623">
              <w:rPr>
                <w:rFonts w:ascii="宋体" w:hAnsi="宋体" w:hint="eastAsia"/>
                <w:szCs w:val="21"/>
              </w:rPr>
              <w:t>年的免费更换。</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7</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防挤压保护功能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具备防挤压保护功能。</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8</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全架体24V供电功能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全架体24V低压直流供电，确保金属架体任意位置不会有危害人身安全的电压存在。</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9</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架内人员操作保护</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液晶屏能显示架内人员的数量，同时列号显示灯闪烁提示。打开该列时允许人员提前进入架体以提高操作效率。其它运动情况的人员进入，如果有挤压可能，则停止运行。</w:t>
            </w:r>
          </w:p>
        </w:tc>
      </w:tr>
      <w:tr w:rsidR="00D230B4" w:rsidRPr="009E2623">
        <w:trPr>
          <w:jc w:val="center"/>
        </w:trPr>
        <w:tc>
          <w:tcPr>
            <w:tcW w:w="773" w:type="dxa"/>
            <w:vMerge w:val="restart"/>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网络</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及</w:t>
            </w:r>
          </w:p>
          <w:p w:rsidR="00D230B4" w:rsidRPr="009E2623" w:rsidRDefault="003D2DA3">
            <w:pPr>
              <w:pStyle w:val="0"/>
              <w:snapToGrid w:val="0"/>
              <w:jc w:val="center"/>
              <w:rPr>
                <w:rFonts w:ascii="宋体" w:hAnsi="宋体"/>
                <w:b/>
                <w:szCs w:val="21"/>
              </w:rPr>
            </w:pPr>
            <w:r w:rsidRPr="009E2623">
              <w:rPr>
                <w:rFonts w:ascii="宋体" w:hAnsi="宋体" w:hint="eastAsia"/>
                <w:b/>
                <w:szCs w:val="21"/>
              </w:rPr>
              <w:t>智</w:t>
            </w:r>
          </w:p>
          <w:p w:rsidR="00D230B4" w:rsidRPr="009E2623" w:rsidRDefault="003D2DA3">
            <w:pPr>
              <w:pStyle w:val="0"/>
              <w:snapToGrid w:val="0"/>
              <w:jc w:val="center"/>
              <w:rPr>
                <w:rFonts w:ascii="宋体" w:hAnsi="宋体"/>
                <w:b/>
                <w:szCs w:val="21"/>
              </w:rPr>
            </w:pPr>
            <w:r w:rsidRPr="009E2623">
              <w:rPr>
                <w:rFonts w:ascii="宋体" w:hAnsi="宋体" w:hint="eastAsia"/>
                <w:b/>
                <w:szCs w:val="21"/>
              </w:rPr>
              <w:t>能</w:t>
            </w:r>
          </w:p>
          <w:p w:rsidR="00D230B4" w:rsidRPr="009E2623" w:rsidRDefault="003D2DA3">
            <w:pPr>
              <w:pStyle w:val="0"/>
              <w:snapToGrid w:val="0"/>
              <w:jc w:val="center"/>
              <w:rPr>
                <w:rFonts w:ascii="宋体" w:hAnsi="宋体"/>
                <w:b/>
                <w:szCs w:val="21"/>
              </w:rPr>
            </w:pPr>
            <w:r w:rsidRPr="009E2623">
              <w:rPr>
                <w:rFonts w:ascii="宋体" w:hAnsi="宋体" w:hint="eastAsia"/>
                <w:b/>
                <w:szCs w:val="21"/>
              </w:rPr>
              <w:t>管理</w:t>
            </w:r>
          </w:p>
          <w:p w:rsidR="00D230B4" w:rsidRPr="009E2623" w:rsidRDefault="003D2DA3">
            <w:pPr>
              <w:pStyle w:val="0"/>
              <w:snapToGrid w:val="0"/>
              <w:jc w:val="center"/>
              <w:rPr>
                <w:rFonts w:ascii="宋体" w:hAnsi="宋体"/>
                <w:b/>
                <w:szCs w:val="21"/>
              </w:rPr>
            </w:pPr>
            <w:r w:rsidRPr="009E2623">
              <w:rPr>
                <w:rFonts w:ascii="宋体" w:hAnsi="宋体" w:hint="eastAsia"/>
                <w:b/>
                <w:szCs w:val="21"/>
              </w:rPr>
              <w:t>功能</w:t>
            </w: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1</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RFID智能管理系统</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采用超高频无线射频技术实现书籍的快速上下架，及查找功能。</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szCs w:val="21"/>
              </w:rPr>
              <w:t>2</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显示装置</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固定列上采用12寸以上液晶显示屏，移动列采用5寸以上液晶显示屏。</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3</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开机自检功能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架体开启后自动自检系统及各部分状态</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4</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数据备份功能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数据库数据备份</w:t>
            </w:r>
            <w:r w:rsidRPr="009E2623">
              <w:rPr>
                <w:rFonts w:ascii="宋体" w:hAnsi="宋体"/>
                <w:szCs w:val="21"/>
              </w:rPr>
              <w:t>(</w:t>
            </w:r>
            <w:r w:rsidRPr="009E2623">
              <w:rPr>
                <w:rFonts w:ascii="宋体" w:hAnsi="宋体" w:hint="eastAsia"/>
                <w:szCs w:val="21"/>
              </w:rPr>
              <w:t>通过电脑软件实现</w:t>
            </w:r>
            <w:r w:rsidRPr="009E2623">
              <w:rPr>
                <w:rFonts w:ascii="宋体" w:hAnsi="宋体"/>
                <w:szCs w:val="21"/>
              </w:rPr>
              <w:t>)</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5</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温湿度显示功能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所有列液晶屏、管理电脑及智能设备均能实时显示当前各区温湿度。</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6</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智能管理功能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支持平板电脑、智能手机等智能设备对智能密集架的操作。操作软件美观，简洁并支持语音指令操作架体。</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7</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控制电脑和密集架系统独立运行功能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控制电脑和密集架系统可独立运行。密集架系统可承受电源的频繁断电而不对系统造成影响，密集架系统能可靠保障</w:t>
            </w:r>
            <w:r w:rsidRPr="009E2623">
              <w:rPr>
                <w:rFonts w:ascii="宋体" w:hAnsi="宋体"/>
                <w:szCs w:val="21"/>
              </w:rPr>
              <w:t>24</w:t>
            </w:r>
            <w:r w:rsidRPr="009E2623">
              <w:rPr>
                <w:rFonts w:ascii="宋体" w:hAnsi="宋体" w:hint="eastAsia"/>
                <w:szCs w:val="21"/>
              </w:rPr>
              <w:t>小时无人不间断运行。运行时间可在液晶屏上查询及显示。</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vAlign w:val="center"/>
          </w:tcPr>
          <w:p w:rsidR="00D230B4" w:rsidRPr="009E2623" w:rsidRDefault="003D2DA3">
            <w:pPr>
              <w:pStyle w:val="0"/>
              <w:snapToGrid w:val="0"/>
              <w:jc w:val="center"/>
              <w:rPr>
                <w:rFonts w:ascii="宋体" w:hAnsi="宋体"/>
                <w:szCs w:val="21"/>
              </w:rPr>
            </w:pPr>
            <w:r w:rsidRPr="009E2623">
              <w:rPr>
                <w:rFonts w:ascii="宋体" w:hAnsi="宋体" w:hint="eastAsia"/>
                <w:szCs w:val="21"/>
              </w:rPr>
              <w:t>8</w:t>
            </w:r>
          </w:p>
        </w:tc>
        <w:tc>
          <w:tcPr>
            <w:tcW w:w="2164"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超时自动关架功能</w:t>
            </w:r>
          </w:p>
        </w:tc>
        <w:tc>
          <w:tcPr>
            <w:tcW w:w="6098" w:type="dxa"/>
            <w:vAlign w:val="center"/>
          </w:tcPr>
          <w:p w:rsidR="00D230B4" w:rsidRPr="009E2623" w:rsidRDefault="003D2DA3">
            <w:pPr>
              <w:pStyle w:val="0"/>
              <w:snapToGrid w:val="0"/>
              <w:rPr>
                <w:rFonts w:ascii="宋体" w:hAnsi="宋体"/>
                <w:szCs w:val="21"/>
              </w:rPr>
            </w:pPr>
            <w:r w:rsidRPr="009E2623">
              <w:rPr>
                <w:rFonts w:ascii="宋体" w:hAnsi="宋体" w:hint="eastAsia"/>
                <w:szCs w:val="21"/>
              </w:rPr>
              <w:t>超时自动关架，且时间可设定。</w:t>
            </w:r>
          </w:p>
        </w:tc>
      </w:tr>
      <w:tr w:rsidR="00D230B4" w:rsidRPr="009E2623">
        <w:trPr>
          <w:jc w:val="center"/>
        </w:trPr>
        <w:tc>
          <w:tcPr>
            <w:tcW w:w="773" w:type="dxa"/>
            <w:vMerge w:val="restart"/>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设备保护功能</w:t>
            </w:r>
          </w:p>
        </w:tc>
        <w:tc>
          <w:tcPr>
            <w:tcW w:w="59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1</w:t>
            </w:r>
          </w:p>
        </w:tc>
        <w:tc>
          <w:tcPr>
            <w:tcW w:w="216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0"/>
              <w:snapToGrid w:val="0"/>
              <w:rPr>
                <w:rFonts w:ascii="宋体" w:hAnsi="宋体"/>
                <w:szCs w:val="21"/>
              </w:rPr>
            </w:pPr>
            <w:r w:rsidRPr="009E2623">
              <w:rPr>
                <w:rFonts w:ascii="宋体" w:hAnsi="宋体" w:hint="eastAsia"/>
                <w:szCs w:val="21"/>
              </w:rPr>
              <w:t>接近开关失效保护功能</w:t>
            </w:r>
          </w:p>
        </w:tc>
        <w:tc>
          <w:tcPr>
            <w:tcW w:w="609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0"/>
              <w:snapToGrid w:val="0"/>
              <w:rPr>
                <w:rFonts w:ascii="宋体" w:hAnsi="宋体"/>
                <w:szCs w:val="21"/>
              </w:rPr>
            </w:pPr>
            <w:r w:rsidRPr="009E2623">
              <w:rPr>
                <w:rFonts w:ascii="宋体" w:hAnsi="宋体" w:hint="eastAsia"/>
                <w:szCs w:val="21"/>
              </w:rPr>
              <w:t>具备接近开关失效保护，能在超过预设距离自动停机并自动锁定架体禁止手摇操作，防止架体冲出轨道及侧翻。</w:t>
            </w:r>
          </w:p>
        </w:tc>
      </w:tr>
      <w:tr w:rsidR="00D230B4" w:rsidRPr="009E2623">
        <w:trPr>
          <w:jc w:val="center"/>
        </w:trPr>
        <w:tc>
          <w:tcPr>
            <w:tcW w:w="773" w:type="dxa"/>
            <w:vMerge/>
            <w:vAlign w:val="center"/>
          </w:tcPr>
          <w:p w:rsidR="00D230B4" w:rsidRPr="009E2623" w:rsidRDefault="00D230B4">
            <w:pPr>
              <w:pStyle w:val="0"/>
              <w:snapToGrid w:val="0"/>
              <w:jc w:val="center"/>
              <w:rPr>
                <w:rFonts w:ascii="宋体" w:hAnsi="宋体"/>
                <w:b/>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0"/>
              <w:snapToGrid w:val="0"/>
              <w:jc w:val="center"/>
              <w:rPr>
                <w:rFonts w:ascii="宋体" w:hAnsi="宋体"/>
                <w:b/>
                <w:szCs w:val="21"/>
              </w:rPr>
            </w:pPr>
            <w:r w:rsidRPr="009E2623">
              <w:rPr>
                <w:rFonts w:ascii="宋体" w:hAnsi="宋体" w:hint="eastAsia"/>
                <w:b/>
                <w:szCs w:val="21"/>
              </w:rPr>
              <w:t>2</w:t>
            </w:r>
          </w:p>
        </w:tc>
        <w:tc>
          <w:tcPr>
            <w:tcW w:w="216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0"/>
              <w:snapToGrid w:val="0"/>
              <w:jc w:val="left"/>
              <w:rPr>
                <w:rFonts w:ascii="宋体" w:hAnsi="宋体"/>
                <w:szCs w:val="21"/>
              </w:rPr>
            </w:pPr>
            <w:r w:rsidRPr="009E2623">
              <w:rPr>
                <w:rFonts w:ascii="宋体" w:hAnsi="宋体" w:hint="eastAsia"/>
                <w:szCs w:val="21"/>
              </w:rPr>
              <w:t>传感器冗余设计，架体防碰撞、侧翻功能</w:t>
            </w:r>
          </w:p>
        </w:tc>
        <w:tc>
          <w:tcPr>
            <w:tcW w:w="609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0"/>
              <w:snapToGrid w:val="0"/>
              <w:rPr>
                <w:rFonts w:ascii="宋体" w:hAnsi="宋体"/>
                <w:szCs w:val="21"/>
              </w:rPr>
            </w:pPr>
            <w:r w:rsidRPr="009E2623">
              <w:rPr>
                <w:rFonts w:ascii="宋体" w:hAnsi="宋体" w:hint="eastAsia"/>
                <w:szCs w:val="21"/>
              </w:rPr>
              <w:t>传感器冗余设计，防止部分传感器失效造成架体运行碰撞、侧翻</w:t>
            </w:r>
          </w:p>
        </w:tc>
      </w:tr>
    </w:tbl>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pStyle w:val="21"/>
        <w:snapToGrid w:val="0"/>
        <w:spacing w:before="0"/>
        <w:ind w:firstLineChars="0" w:firstLine="0"/>
        <w:rPr>
          <w:rFonts w:ascii="宋体" w:hAnsi="宋体"/>
          <w:bCs/>
          <w:sz w:val="21"/>
          <w:szCs w:val="21"/>
        </w:rPr>
      </w:pPr>
      <w:r w:rsidRPr="009E2623">
        <w:rPr>
          <w:rFonts w:ascii="宋体" w:hAnsi="宋体" w:hint="eastAsia"/>
          <w:bCs/>
          <w:sz w:val="21"/>
          <w:szCs w:val="21"/>
        </w:rPr>
        <w:t>2.1.3  电动智能密集架产品需配置无线射频盘点车一辆，门禁系统一套，10万条以上电子标签。</w:t>
      </w:r>
    </w:p>
    <w:p w:rsidR="00D230B4" w:rsidRPr="009E2623" w:rsidRDefault="003D2DA3">
      <w:pPr>
        <w:pStyle w:val="21"/>
        <w:snapToGrid w:val="0"/>
        <w:spacing w:before="0"/>
        <w:ind w:firstLineChars="0" w:firstLine="0"/>
        <w:rPr>
          <w:rFonts w:ascii="宋体" w:hAnsi="宋体"/>
          <w:bCs/>
          <w:sz w:val="21"/>
          <w:szCs w:val="21"/>
        </w:rPr>
      </w:pPr>
      <w:r w:rsidRPr="009E2623">
        <w:rPr>
          <w:rFonts w:ascii="宋体" w:hAnsi="宋体" w:hint="eastAsia"/>
          <w:bCs/>
          <w:sz w:val="21"/>
          <w:szCs w:val="21"/>
        </w:rPr>
        <w:t>2.1.4  后台智能控制软件，须是密集架厂家独立开发的软件系统或是委托第三方开发的软件系统，可终生免费使用该软件。</w:t>
      </w:r>
    </w:p>
    <w:p w:rsidR="00D230B4" w:rsidRPr="009E2623" w:rsidRDefault="00D230B4">
      <w:pPr>
        <w:pStyle w:val="21"/>
        <w:snapToGrid w:val="0"/>
        <w:spacing w:before="0"/>
        <w:ind w:firstLineChars="0" w:firstLine="0"/>
        <w:rPr>
          <w:rFonts w:ascii="宋体" w:hAnsi="宋体"/>
          <w:bCs/>
          <w:sz w:val="21"/>
          <w:szCs w:val="21"/>
        </w:rPr>
      </w:pPr>
    </w:p>
    <w:p w:rsidR="00D230B4" w:rsidRPr="009E2623" w:rsidRDefault="003D2DA3">
      <w:pPr>
        <w:pStyle w:val="21"/>
        <w:snapToGrid w:val="0"/>
        <w:spacing w:before="0"/>
        <w:ind w:firstLineChars="0" w:firstLine="0"/>
        <w:rPr>
          <w:rFonts w:ascii="宋体" w:hAnsi="宋体"/>
          <w:b/>
          <w:bCs/>
          <w:sz w:val="21"/>
          <w:szCs w:val="21"/>
        </w:rPr>
      </w:pPr>
      <w:r w:rsidRPr="009E2623">
        <w:rPr>
          <w:rFonts w:ascii="宋体" w:hAnsi="宋体" w:hint="eastAsia"/>
          <w:b/>
          <w:bCs/>
          <w:sz w:val="21"/>
          <w:szCs w:val="21"/>
        </w:rPr>
        <w:t>2.2钢木书架</w:t>
      </w:r>
    </w:p>
    <w:p w:rsidR="00D230B4" w:rsidRPr="009E2623" w:rsidRDefault="003D2DA3">
      <w:pPr>
        <w:pStyle w:val="21"/>
        <w:snapToGrid w:val="0"/>
        <w:spacing w:before="0"/>
        <w:ind w:firstLine="420"/>
        <w:rPr>
          <w:rFonts w:ascii="宋体" w:hAnsi="宋体"/>
          <w:sz w:val="21"/>
          <w:szCs w:val="21"/>
        </w:rPr>
      </w:pPr>
      <w:r w:rsidRPr="009E2623">
        <w:rPr>
          <w:rFonts w:ascii="宋体" w:hAnsi="宋体" w:cs="宋体" w:hint="eastAsia"/>
          <w:kern w:val="0"/>
          <w:sz w:val="21"/>
          <w:szCs w:val="21"/>
        </w:rPr>
        <w:t>架体</w:t>
      </w:r>
      <w:r w:rsidRPr="009E2623">
        <w:rPr>
          <w:rFonts w:ascii="宋体" w:hAnsi="宋体" w:hint="eastAsia"/>
          <w:bCs/>
          <w:sz w:val="21"/>
          <w:szCs w:val="21"/>
        </w:rPr>
        <w:t>由底坐、立柱、层板、挂板、隔棒、</w:t>
      </w:r>
      <w:r w:rsidRPr="009E2623">
        <w:rPr>
          <w:rFonts w:ascii="宋体" w:hAnsi="宋体" w:cs="宋体" w:hint="eastAsia"/>
          <w:kern w:val="0"/>
          <w:sz w:val="21"/>
          <w:szCs w:val="21"/>
        </w:rPr>
        <w:t>木护板</w:t>
      </w:r>
      <w:r w:rsidRPr="009E2623">
        <w:rPr>
          <w:rFonts w:ascii="宋体" w:hAnsi="宋体" w:hint="eastAsia"/>
          <w:bCs/>
          <w:sz w:val="21"/>
          <w:szCs w:val="21"/>
        </w:rPr>
        <w:t>、上下装饰板、顶板等组成，可拆开运输安装。各部位的安装要绝对牢固、可靠、无松动现象。层板双边3折边，承重大于45KG。组装后各项指标要求符</w:t>
      </w:r>
      <w:r w:rsidRPr="009E2623">
        <w:rPr>
          <w:rFonts w:ascii="宋体" w:hAnsi="宋体" w:hint="eastAsia"/>
          <w:bCs/>
          <w:sz w:val="21"/>
          <w:szCs w:val="21"/>
        </w:rPr>
        <w:lastRenderedPageBreak/>
        <w:t>合《</w:t>
      </w:r>
      <w:r w:rsidRPr="009E2623">
        <w:rPr>
          <w:rFonts w:ascii="宋体" w:hAnsi="宋体" w:hint="eastAsia"/>
          <w:sz w:val="21"/>
          <w:szCs w:val="21"/>
        </w:rPr>
        <w:t>GB/T13667.1钢制书架通用技术条件</w:t>
      </w:r>
      <w:r w:rsidRPr="009E2623">
        <w:rPr>
          <w:rFonts w:ascii="宋体" w:hAnsi="宋体" w:hint="eastAsia"/>
          <w:bCs/>
          <w:sz w:val="21"/>
          <w:szCs w:val="21"/>
        </w:rPr>
        <w:t>》。</w:t>
      </w:r>
    </w:p>
    <w:p w:rsidR="00D230B4" w:rsidRPr="009E2623" w:rsidRDefault="003D2DA3">
      <w:pPr>
        <w:tabs>
          <w:tab w:val="left" w:pos="540"/>
        </w:tabs>
        <w:snapToGrid w:val="0"/>
        <w:spacing w:line="360" w:lineRule="auto"/>
        <w:rPr>
          <w:rFonts w:ascii="宋体" w:hAnsi="宋体"/>
          <w:bCs/>
          <w:sz w:val="21"/>
          <w:szCs w:val="21"/>
        </w:rPr>
      </w:pPr>
      <w:r w:rsidRPr="009E2623">
        <w:rPr>
          <w:rFonts w:ascii="宋体" w:hAnsi="宋体" w:hint="eastAsia"/>
          <w:bCs/>
          <w:sz w:val="21"/>
          <w:szCs w:val="21"/>
        </w:rPr>
        <w:t xml:space="preserve">     侧护板造型简洁大方，需包住钢制架体，采用白橡木实木板，刷环保清漆。</w:t>
      </w:r>
    </w:p>
    <w:p w:rsidR="00D230B4" w:rsidRPr="009E2623" w:rsidRDefault="003D2DA3">
      <w:pPr>
        <w:pStyle w:val="21"/>
        <w:snapToGrid w:val="0"/>
        <w:spacing w:before="0"/>
        <w:ind w:firstLine="420"/>
        <w:rPr>
          <w:rFonts w:ascii="宋体" w:hAnsi="宋体"/>
          <w:sz w:val="21"/>
          <w:szCs w:val="21"/>
        </w:rPr>
      </w:pPr>
      <w:r w:rsidRPr="009E2623">
        <w:rPr>
          <w:rFonts w:ascii="宋体" w:hAnsi="宋体" w:hint="eastAsia"/>
          <w:sz w:val="21"/>
          <w:szCs w:val="21"/>
        </w:rPr>
        <w:t>部件材料要求:</w:t>
      </w:r>
    </w:p>
    <w:p w:rsidR="00D230B4" w:rsidRPr="009E2623" w:rsidRDefault="003D2DA3">
      <w:pPr>
        <w:tabs>
          <w:tab w:val="left" w:pos="540"/>
        </w:tabs>
        <w:snapToGrid w:val="0"/>
        <w:spacing w:line="360" w:lineRule="auto"/>
        <w:ind w:firstLine="480"/>
        <w:rPr>
          <w:rFonts w:ascii="宋体" w:hAnsi="宋体"/>
          <w:sz w:val="21"/>
          <w:szCs w:val="21"/>
        </w:rPr>
      </w:pPr>
      <w:r w:rsidRPr="009E2623">
        <w:rPr>
          <w:rFonts w:ascii="宋体" w:hAnsi="宋体" w:hint="eastAsia"/>
          <w:sz w:val="21"/>
          <w:szCs w:val="21"/>
        </w:rPr>
        <w:t>底座δ=2.0mm热轧板；立柱δ=1.5mm冷轧钢板；层板δ=1.0mm冷轧钢板；挂板δ=1.2mm冷轧钢板；顶板δ=1.0mm冷轧钢板；木护板δ=20mm</w:t>
      </w:r>
      <w:r w:rsidRPr="009E2623">
        <w:rPr>
          <w:rFonts w:ascii="宋体" w:hAnsi="宋体" w:cs="宋体" w:hint="eastAsia"/>
          <w:sz w:val="21"/>
          <w:szCs w:val="21"/>
        </w:rPr>
        <w:t>白橡木实木板</w:t>
      </w:r>
      <w:r w:rsidRPr="009E2623">
        <w:rPr>
          <w:rFonts w:ascii="宋体" w:hAnsi="宋体" w:hint="eastAsia"/>
          <w:sz w:val="21"/>
          <w:szCs w:val="21"/>
        </w:rPr>
        <w:t>。</w:t>
      </w:r>
    </w:p>
    <w:p w:rsidR="00D230B4" w:rsidRPr="009E2623" w:rsidRDefault="00D230B4">
      <w:pPr>
        <w:tabs>
          <w:tab w:val="left" w:pos="540"/>
        </w:tabs>
        <w:snapToGrid w:val="0"/>
        <w:spacing w:line="360" w:lineRule="auto"/>
        <w:ind w:firstLine="480"/>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cs="宋体" w:hint="eastAsia"/>
          <w:b/>
          <w:kern w:val="0"/>
          <w:sz w:val="21"/>
          <w:szCs w:val="21"/>
        </w:rPr>
        <w:t>（十）、配套设备</w:t>
      </w:r>
      <w:r w:rsidRPr="009E2623">
        <w:rPr>
          <w:rFonts w:ascii="宋体" w:hAnsi="宋体" w:hint="eastAsia"/>
          <w:b/>
          <w:sz w:val="21"/>
          <w:szCs w:val="21"/>
        </w:rPr>
        <w:t>采购内容及技术要求</w:t>
      </w: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1、采购内容</w:t>
      </w:r>
    </w:p>
    <w:tbl>
      <w:tblPr>
        <w:tblW w:w="0" w:type="auto"/>
        <w:tblLayout w:type="fixed"/>
        <w:tblLook w:val="0000"/>
      </w:tblPr>
      <w:tblGrid>
        <w:gridCol w:w="708"/>
        <w:gridCol w:w="1648"/>
        <w:gridCol w:w="2293"/>
        <w:gridCol w:w="888"/>
        <w:gridCol w:w="816"/>
        <w:gridCol w:w="3275"/>
      </w:tblGrid>
      <w:tr w:rsidR="00D230B4" w:rsidRPr="009E2623">
        <w:tc>
          <w:tcPr>
            <w:tcW w:w="70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序号</w:t>
            </w:r>
          </w:p>
        </w:tc>
        <w:tc>
          <w:tcPr>
            <w:tcW w:w="1648"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产品名称</w:t>
            </w:r>
          </w:p>
        </w:tc>
        <w:tc>
          <w:tcPr>
            <w:tcW w:w="2293"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产品规格</w:t>
            </w:r>
          </w:p>
        </w:tc>
        <w:tc>
          <w:tcPr>
            <w:tcW w:w="888"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数量</w:t>
            </w:r>
          </w:p>
        </w:tc>
        <w:tc>
          <w:tcPr>
            <w:tcW w:w="816"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单位</w:t>
            </w:r>
          </w:p>
        </w:tc>
        <w:tc>
          <w:tcPr>
            <w:tcW w:w="3275" w:type="dxa"/>
            <w:tcBorders>
              <w:top w:val="single" w:sz="4" w:space="0" w:color="auto"/>
              <w:left w:val="nil"/>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技术说明</w:t>
            </w:r>
          </w:p>
        </w:tc>
      </w:tr>
      <w:tr w:rsidR="00D230B4" w:rsidRPr="009E2623">
        <w:tc>
          <w:tcPr>
            <w:tcW w:w="708"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1</w:t>
            </w:r>
          </w:p>
        </w:tc>
        <w:tc>
          <w:tcPr>
            <w:tcW w:w="1648"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文物减震推车</w:t>
            </w:r>
          </w:p>
        </w:tc>
        <w:tc>
          <w:tcPr>
            <w:tcW w:w="229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W800*D600*H1100</w:t>
            </w:r>
          </w:p>
        </w:tc>
        <w:tc>
          <w:tcPr>
            <w:tcW w:w="888"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7</w:t>
            </w:r>
          </w:p>
        </w:tc>
        <w:tc>
          <w:tcPr>
            <w:tcW w:w="81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台</w:t>
            </w:r>
          </w:p>
        </w:tc>
        <w:tc>
          <w:tcPr>
            <w:tcW w:w="3275"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二层箱体式结构，内嵌柔性防护装置</w:t>
            </w:r>
          </w:p>
        </w:tc>
      </w:tr>
      <w:tr w:rsidR="00D230B4" w:rsidRPr="009E2623">
        <w:tc>
          <w:tcPr>
            <w:tcW w:w="708"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2</w:t>
            </w:r>
          </w:p>
        </w:tc>
        <w:tc>
          <w:tcPr>
            <w:tcW w:w="1648"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登高梯</w:t>
            </w:r>
          </w:p>
        </w:tc>
        <w:tc>
          <w:tcPr>
            <w:tcW w:w="229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W500*D650*H1400</w:t>
            </w:r>
          </w:p>
        </w:tc>
        <w:tc>
          <w:tcPr>
            <w:tcW w:w="888"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7</w:t>
            </w:r>
          </w:p>
        </w:tc>
        <w:tc>
          <w:tcPr>
            <w:tcW w:w="81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辆</w:t>
            </w:r>
          </w:p>
        </w:tc>
        <w:tc>
          <w:tcPr>
            <w:tcW w:w="3275" w:type="dxa"/>
            <w:tcBorders>
              <w:top w:val="nil"/>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三踏步不锈钢登高梯</w:t>
            </w:r>
          </w:p>
        </w:tc>
      </w:tr>
      <w:tr w:rsidR="00D230B4" w:rsidRPr="009E2623">
        <w:tc>
          <w:tcPr>
            <w:tcW w:w="708" w:type="dxa"/>
            <w:tcBorders>
              <w:top w:val="nil"/>
              <w:left w:val="single" w:sz="4" w:space="0" w:color="auto"/>
              <w:bottom w:val="single" w:sz="4" w:space="0" w:color="auto"/>
              <w:right w:val="single" w:sz="4" w:space="0" w:color="auto"/>
            </w:tcBorders>
            <w:vAlign w:val="center"/>
          </w:tcPr>
          <w:p w:rsidR="00D230B4" w:rsidRPr="009E2623" w:rsidRDefault="003D2DA3">
            <w:pPr>
              <w:widowControl/>
              <w:snapToGrid w:val="0"/>
              <w:jc w:val="center"/>
              <w:rPr>
                <w:rFonts w:ascii="宋体" w:hAnsi="宋体" w:cs="宋体"/>
                <w:b/>
                <w:bCs/>
                <w:kern w:val="0"/>
                <w:sz w:val="21"/>
                <w:szCs w:val="21"/>
              </w:rPr>
            </w:pPr>
            <w:r w:rsidRPr="009E2623">
              <w:rPr>
                <w:rFonts w:ascii="宋体" w:hAnsi="宋体" w:cs="宋体" w:hint="eastAsia"/>
                <w:b/>
                <w:bCs/>
                <w:kern w:val="0"/>
                <w:sz w:val="21"/>
                <w:szCs w:val="21"/>
              </w:rPr>
              <w:t>3</w:t>
            </w:r>
          </w:p>
        </w:tc>
        <w:tc>
          <w:tcPr>
            <w:tcW w:w="1648"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整理台</w:t>
            </w:r>
          </w:p>
        </w:tc>
        <w:tc>
          <w:tcPr>
            <w:tcW w:w="2293"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W1500*D1000*H700</w:t>
            </w:r>
          </w:p>
        </w:tc>
        <w:tc>
          <w:tcPr>
            <w:tcW w:w="888"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6</w:t>
            </w:r>
          </w:p>
        </w:tc>
        <w:tc>
          <w:tcPr>
            <w:tcW w:w="816" w:type="dxa"/>
            <w:tcBorders>
              <w:top w:val="nil"/>
              <w:left w:val="nil"/>
              <w:bottom w:val="single" w:sz="4" w:space="0" w:color="auto"/>
              <w:right w:val="single" w:sz="4" w:space="0" w:color="auto"/>
            </w:tcBorders>
            <w:vAlign w:val="center"/>
          </w:tcPr>
          <w:p w:rsidR="00D230B4" w:rsidRPr="009E2623" w:rsidRDefault="003D2DA3">
            <w:pPr>
              <w:snapToGrid w:val="0"/>
              <w:jc w:val="center"/>
              <w:rPr>
                <w:rFonts w:ascii="宋体" w:hAnsi="宋体" w:cs="宋体"/>
                <w:sz w:val="21"/>
                <w:szCs w:val="21"/>
              </w:rPr>
            </w:pPr>
            <w:r w:rsidRPr="009E2623">
              <w:rPr>
                <w:rFonts w:ascii="宋体" w:hAnsi="宋体" w:hint="eastAsia"/>
                <w:sz w:val="21"/>
                <w:szCs w:val="21"/>
              </w:rPr>
              <w:t>张</w:t>
            </w:r>
          </w:p>
        </w:tc>
        <w:tc>
          <w:tcPr>
            <w:tcW w:w="3275" w:type="dxa"/>
            <w:tcBorders>
              <w:top w:val="single" w:sz="4" w:space="0" w:color="auto"/>
              <w:left w:val="nil"/>
              <w:bottom w:val="single" w:sz="4" w:space="0" w:color="auto"/>
              <w:right w:val="single" w:sz="4" w:space="0" w:color="auto"/>
            </w:tcBorders>
            <w:vAlign w:val="center"/>
          </w:tcPr>
          <w:p w:rsidR="00D230B4" w:rsidRPr="009E2623" w:rsidRDefault="003D2DA3">
            <w:pPr>
              <w:snapToGrid w:val="0"/>
              <w:rPr>
                <w:rFonts w:ascii="宋体" w:hAnsi="宋体" w:cs="宋体"/>
                <w:sz w:val="21"/>
                <w:szCs w:val="21"/>
              </w:rPr>
            </w:pPr>
            <w:r w:rsidRPr="009E2623">
              <w:rPr>
                <w:rFonts w:ascii="宋体" w:hAnsi="宋体" w:hint="eastAsia"/>
                <w:sz w:val="21"/>
                <w:szCs w:val="21"/>
              </w:rPr>
              <w:t>实木结构</w:t>
            </w:r>
          </w:p>
        </w:tc>
      </w:tr>
    </w:tbl>
    <w:p w:rsidR="00D230B4" w:rsidRPr="009E2623" w:rsidRDefault="00D230B4">
      <w:pPr>
        <w:snapToGrid w:val="0"/>
        <w:spacing w:line="360" w:lineRule="auto"/>
        <w:rPr>
          <w:rFonts w:ascii="宋体" w:hAnsi="宋体"/>
          <w:sz w:val="21"/>
          <w:szCs w:val="21"/>
        </w:rPr>
      </w:pPr>
    </w:p>
    <w:p w:rsidR="00D230B4" w:rsidRPr="009E2623" w:rsidRDefault="003D2DA3">
      <w:pPr>
        <w:snapToGrid w:val="0"/>
        <w:spacing w:line="360" w:lineRule="auto"/>
        <w:rPr>
          <w:rFonts w:ascii="宋体" w:hAnsi="宋体"/>
          <w:b/>
          <w:sz w:val="21"/>
          <w:szCs w:val="21"/>
        </w:rPr>
      </w:pPr>
      <w:r w:rsidRPr="009E2623">
        <w:rPr>
          <w:rFonts w:ascii="宋体" w:hAnsi="宋体" w:hint="eastAsia"/>
          <w:b/>
          <w:sz w:val="21"/>
          <w:szCs w:val="21"/>
        </w:rPr>
        <w:t>2、技术要求</w:t>
      </w:r>
    </w:p>
    <w:p w:rsidR="00D230B4" w:rsidRPr="009E2623" w:rsidRDefault="003D2DA3">
      <w:pPr>
        <w:pStyle w:val="21"/>
        <w:snapToGrid w:val="0"/>
        <w:spacing w:before="0"/>
        <w:ind w:firstLineChars="0" w:firstLine="0"/>
        <w:rPr>
          <w:rFonts w:ascii="宋体" w:hAnsi="宋体"/>
          <w:b/>
          <w:bCs/>
          <w:sz w:val="21"/>
          <w:szCs w:val="21"/>
        </w:rPr>
      </w:pPr>
      <w:bookmarkStart w:id="8" w:name="_Toc421368812"/>
      <w:bookmarkStart w:id="9" w:name="_Toc357958099"/>
      <w:bookmarkStart w:id="10" w:name="_Toc357960980"/>
      <w:r w:rsidRPr="009E2623">
        <w:rPr>
          <w:rFonts w:ascii="宋体" w:hAnsi="宋体" w:hint="eastAsia"/>
          <w:b/>
          <w:bCs/>
          <w:sz w:val="21"/>
          <w:szCs w:val="21"/>
        </w:rPr>
        <w:t>2.1减震文物搬运车</w:t>
      </w:r>
      <w:bookmarkEnd w:id="8"/>
      <w:bookmarkEnd w:id="9"/>
      <w:bookmarkEnd w:id="10"/>
    </w:p>
    <w:p w:rsidR="00D230B4" w:rsidRPr="009E2623" w:rsidRDefault="003D2DA3">
      <w:pPr>
        <w:autoSpaceDE w:val="0"/>
        <w:autoSpaceDN w:val="0"/>
        <w:adjustRightInd w:val="0"/>
        <w:snapToGrid w:val="0"/>
        <w:spacing w:line="360" w:lineRule="auto"/>
        <w:ind w:firstLineChars="150" w:firstLine="315"/>
        <w:jc w:val="left"/>
        <w:rPr>
          <w:rFonts w:ascii="宋体" w:hAnsi="宋体"/>
          <w:sz w:val="21"/>
          <w:szCs w:val="21"/>
        </w:rPr>
      </w:pPr>
      <w:r w:rsidRPr="009E2623">
        <w:rPr>
          <w:rFonts w:ascii="宋体" w:hAnsi="宋体" w:hint="eastAsia"/>
          <w:sz w:val="21"/>
          <w:szCs w:val="21"/>
        </w:rPr>
        <w:t>箱体式结构，两端有推手，上层可加四周护板，底部两定向轮和两万向轮（带刹车），单支承重</w:t>
      </w:r>
      <w:r w:rsidRPr="009E2623">
        <w:rPr>
          <w:rFonts w:ascii="宋体" w:hAnsi="宋体" w:cs="楷体_GB2312" w:hint="eastAsia"/>
          <w:sz w:val="21"/>
          <w:szCs w:val="21"/>
        </w:rPr>
        <w:t>≥80kg，万向轮下带弹簧，当有重物放置，起到减震解压作用</w:t>
      </w:r>
      <w:r w:rsidRPr="009E2623">
        <w:rPr>
          <w:rFonts w:ascii="宋体" w:hAnsi="宋体" w:hint="eastAsia"/>
          <w:sz w:val="21"/>
          <w:szCs w:val="21"/>
        </w:rPr>
        <w:t>。</w:t>
      </w:r>
    </w:p>
    <w:p w:rsidR="00D230B4" w:rsidRPr="009E2623" w:rsidRDefault="003D2DA3">
      <w:pPr>
        <w:pStyle w:val="21"/>
        <w:snapToGrid w:val="0"/>
        <w:spacing w:before="0"/>
        <w:ind w:firstLineChars="0" w:firstLine="0"/>
        <w:rPr>
          <w:rFonts w:ascii="宋体" w:hAnsi="宋体"/>
          <w:b/>
          <w:bCs/>
          <w:sz w:val="21"/>
          <w:szCs w:val="21"/>
        </w:rPr>
      </w:pPr>
      <w:r w:rsidRPr="009E2623">
        <w:rPr>
          <w:rFonts w:ascii="宋体" w:hAnsi="宋体" w:hint="eastAsia"/>
          <w:b/>
          <w:bCs/>
          <w:sz w:val="21"/>
          <w:szCs w:val="21"/>
        </w:rPr>
        <w:t>2.2三踏步不锈钢登高梯</w:t>
      </w:r>
    </w:p>
    <w:p w:rsidR="00D230B4" w:rsidRPr="009E2623" w:rsidRDefault="003D2DA3">
      <w:pPr>
        <w:autoSpaceDE w:val="0"/>
        <w:autoSpaceDN w:val="0"/>
        <w:adjustRightInd w:val="0"/>
        <w:snapToGrid w:val="0"/>
        <w:spacing w:line="360" w:lineRule="auto"/>
        <w:ind w:firstLineChars="150" w:firstLine="315"/>
        <w:jc w:val="left"/>
        <w:rPr>
          <w:rFonts w:ascii="宋体" w:hAnsi="宋体"/>
          <w:sz w:val="21"/>
          <w:szCs w:val="21"/>
        </w:rPr>
      </w:pPr>
      <w:r w:rsidRPr="009E2623">
        <w:rPr>
          <w:rFonts w:ascii="宋体" w:hAnsi="宋体" w:hint="eastAsia"/>
          <w:sz w:val="21"/>
          <w:szCs w:val="21"/>
        </w:rPr>
        <w:t>用于存取存放于密集架高层中的藏品。不锈钢材质。宽度、高度及承重量必须能够保证一人同时在密集架高处取文物。</w:t>
      </w:r>
    </w:p>
    <w:p w:rsidR="00D230B4" w:rsidRPr="009E2623" w:rsidRDefault="003D2DA3">
      <w:pPr>
        <w:pStyle w:val="21"/>
        <w:snapToGrid w:val="0"/>
        <w:spacing w:before="0"/>
        <w:ind w:firstLineChars="0" w:firstLine="0"/>
        <w:rPr>
          <w:rFonts w:ascii="宋体" w:hAnsi="宋体"/>
          <w:b/>
          <w:bCs/>
          <w:sz w:val="21"/>
          <w:szCs w:val="21"/>
        </w:rPr>
      </w:pPr>
      <w:r w:rsidRPr="009E2623">
        <w:rPr>
          <w:rFonts w:ascii="宋体" w:hAnsi="宋体" w:hint="eastAsia"/>
          <w:b/>
          <w:bCs/>
          <w:sz w:val="21"/>
          <w:szCs w:val="21"/>
        </w:rPr>
        <w:t>2.3整理台</w:t>
      </w:r>
    </w:p>
    <w:p w:rsidR="00D230B4" w:rsidRPr="009E2623" w:rsidRDefault="003D2DA3">
      <w:pPr>
        <w:autoSpaceDE w:val="0"/>
        <w:autoSpaceDN w:val="0"/>
        <w:adjustRightInd w:val="0"/>
        <w:snapToGrid w:val="0"/>
        <w:spacing w:line="360" w:lineRule="auto"/>
        <w:ind w:firstLineChars="150" w:firstLine="315"/>
        <w:rPr>
          <w:rFonts w:ascii="宋体" w:hAnsi="宋体"/>
          <w:sz w:val="21"/>
          <w:szCs w:val="21"/>
        </w:rPr>
      </w:pPr>
      <w:r w:rsidRPr="009E2623">
        <w:rPr>
          <w:rFonts w:ascii="宋体" w:hAnsi="宋体" w:cs="宋体" w:hint="eastAsia"/>
          <w:kern w:val="0"/>
          <w:sz w:val="21"/>
          <w:szCs w:val="21"/>
        </w:rPr>
        <w:t>橡木台面，钢制桌脚。结构稳定、牢固。表面上清漆，材料环保</w:t>
      </w:r>
      <w:r w:rsidRPr="009E2623">
        <w:rPr>
          <w:rFonts w:ascii="宋体" w:hAnsi="宋体" w:hint="eastAsia"/>
          <w:sz w:val="21"/>
          <w:szCs w:val="21"/>
        </w:rPr>
        <w:t>。</w:t>
      </w:r>
    </w:p>
    <w:p w:rsidR="00D230B4" w:rsidRPr="009E2623" w:rsidRDefault="003D2DA3">
      <w:pPr>
        <w:widowControl/>
        <w:snapToGrid w:val="0"/>
        <w:spacing w:line="360" w:lineRule="auto"/>
        <w:jc w:val="left"/>
        <w:rPr>
          <w:rFonts w:ascii="宋体" w:hAnsi="宋体" w:cs="宋体"/>
          <w:b/>
          <w:kern w:val="0"/>
          <w:sz w:val="21"/>
          <w:szCs w:val="21"/>
        </w:rPr>
      </w:pPr>
      <w:r w:rsidRPr="009E2623">
        <w:rPr>
          <w:rFonts w:ascii="宋体" w:hAnsi="宋体" w:cs="宋体" w:hint="eastAsia"/>
          <w:b/>
          <w:kern w:val="0"/>
          <w:sz w:val="21"/>
          <w:szCs w:val="21"/>
        </w:rPr>
        <w:t>四、其它要求</w:t>
      </w:r>
    </w:p>
    <w:p w:rsidR="00D230B4" w:rsidRPr="009E2623" w:rsidRDefault="003D2DA3">
      <w:pPr>
        <w:widowControl/>
        <w:numPr>
          <w:ilvl w:val="0"/>
          <w:numId w:val="3"/>
        </w:numPr>
        <w:snapToGrid w:val="0"/>
        <w:spacing w:line="360" w:lineRule="auto"/>
        <w:jc w:val="left"/>
        <w:rPr>
          <w:rFonts w:ascii="宋体" w:hAnsi="宋体" w:cs="宋体"/>
          <w:b/>
          <w:kern w:val="0"/>
          <w:sz w:val="21"/>
          <w:szCs w:val="21"/>
        </w:rPr>
      </w:pPr>
      <w:r w:rsidRPr="009E2623">
        <w:rPr>
          <w:rFonts w:ascii="宋体" w:hAnsi="宋体" w:cs="宋体" w:hint="eastAsia"/>
          <w:b/>
          <w:kern w:val="0"/>
          <w:sz w:val="21"/>
          <w:szCs w:val="21"/>
        </w:rPr>
        <w:t>现场需提供材料小样，清单如下：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1725"/>
        <w:gridCol w:w="5933"/>
        <w:gridCol w:w="1440"/>
      </w:tblGrid>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b/>
                <w:sz w:val="21"/>
                <w:szCs w:val="21"/>
              </w:rPr>
            </w:pPr>
            <w:r w:rsidRPr="009E2623">
              <w:rPr>
                <w:rFonts w:ascii="宋体" w:hAnsi="宋体" w:hint="eastAsia"/>
                <w:b/>
                <w:sz w:val="21"/>
                <w:szCs w:val="21"/>
              </w:rPr>
              <w:t>编号</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b/>
                <w:sz w:val="21"/>
                <w:szCs w:val="21"/>
              </w:rPr>
            </w:pPr>
            <w:r w:rsidRPr="009E2623">
              <w:rPr>
                <w:rFonts w:ascii="宋体" w:hAnsi="宋体" w:hint="eastAsia"/>
                <w:b/>
                <w:sz w:val="21"/>
                <w:szCs w:val="21"/>
              </w:rPr>
              <w:t>样品名称</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b/>
                <w:sz w:val="21"/>
                <w:szCs w:val="21"/>
              </w:rPr>
            </w:pPr>
            <w:r w:rsidRPr="009E2623">
              <w:rPr>
                <w:rFonts w:ascii="宋体" w:hAnsi="宋体" w:hint="eastAsia"/>
                <w:b/>
                <w:sz w:val="21"/>
                <w:szCs w:val="21"/>
              </w:rPr>
              <w:t>参考规格和要求</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b/>
                <w:sz w:val="21"/>
                <w:szCs w:val="21"/>
              </w:rPr>
            </w:pPr>
            <w:r w:rsidRPr="009E2623">
              <w:rPr>
                <w:rFonts w:ascii="宋体" w:hAnsi="宋体" w:hint="eastAsia"/>
                <w:b/>
                <w:sz w:val="21"/>
                <w:szCs w:val="21"/>
              </w:rPr>
              <w:t>数量</w:t>
            </w:r>
          </w:p>
        </w:tc>
      </w:tr>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1</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底座及传动组件</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left"/>
              <w:rPr>
                <w:rFonts w:ascii="宋体" w:hAnsi="宋体"/>
                <w:sz w:val="21"/>
                <w:szCs w:val="21"/>
              </w:rPr>
            </w:pPr>
            <w:r w:rsidRPr="009E2623">
              <w:rPr>
                <w:rFonts w:ascii="宋体" w:hAnsi="宋体" w:hint="eastAsia"/>
                <w:sz w:val="21"/>
                <w:szCs w:val="21"/>
              </w:rPr>
              <w:t>900* 1200</w:t>
            </w:r>
          </w:p>
          <w:p w:rsidR="00D230B4" w:rsidRPr="009E2623" w:rsidRDefault="003D2DA3">
            <w:pPr>
              <w:snapToGrid w:val="0"/>
              <w:jc w:val="left"/>
              <w:rPr>
                <w:rFonts w:ascii="宋体" w:hAnsi="宋体"/>
                <w:sz w:val="21"/>
                <w:szCs w:val="21"/>
              </w:rPr>
            </w:pPr>
            <w:r w:rsidRPr="009E2623">
              <w:rPr>
                <w:rFonts w:ascii="宋体" w:hAnsi="宋体" w:hint="eastAsia"/>
                <w:sz w:val="21"/>
                <w:szCs w:val="21"/>
              </w:rPr>
              <w:t>包括底座、轴承、传动轴、链条、铁轮、链轮、导轨等</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1套</w:t>
            </w:r>
          </w:p>
        </w:tc>
      </w:tr>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2</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抽屉及滑轨组件</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left"/>
              <w:rPr>
                <w:rFonts w:ascii="宋体" w:hAnsi="宋体"/>
                <w:sz w:val="21"/>
                <w:szCs w:val="21"/>
              </w:rPr>
            </w:pPr>
            <w:r w:rsidRPr="009E2623">
              <w:rPr>
                <w:rFonts w:ascii="宋体" w:hAnsi="宋体" w:hint="eastAsia"/>
                <w:sz w:val="21"/>
                <w:szCs w:val="21"/>
              </w:rPr>
              <w:t xml:space="preserve">900* 600*140 </w:t>
            </w:r>
          </w:p>
          <w:p w:rsidR="00D230B4" w:rsidRPr="009E2623" w:rsidRDefault="003D2DA3">
            <w:pPr>
              <w:snapToGrid w:val="0"/>
              <w:jc w:val="left"/>
              <w:rPr>
                <w:rFonts w:ascii="宋体" w:hAnsi="宋体"/>
                <w:sz w:val="21"/>
                <w:szCs w:val="21"/>
              </w:rPr>
            </w:pPr>
            <w:r w:rsidRPr="009E2623">
              <w:rPr>
                <w:rFonts w:ascii="宋体" w:hAnsi="宋体" w:hint="eastAsia"/>
                <w:sz w:val="21"/>
                <w:szCs w:val="21"/>
              </w:rPr>
              <w:t>包括抽屉及滑轨、樟木板亚麻布</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1套</w:t>
            </w:r>
          </w:p>
        </w:tc>
      </w:tr>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3</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门面及门板组件</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left"/>
              <w:rPr>
                <w:rFonts w:ascii="宋体" w:hAnsi="宋体"/>
                <w:sz w:val="21"/>
                <w:szCs w:val="21"/>
              </w:rPr>
            </w:pPr>
            <w:r w:rsidRPr="009E2623">
              <w:rPr>
                <w:rFonts w:ascii="宋体" w:hAnsi="宋体" w:hint="eastAsia"/>
                <w:sz w:val="21"/>
                <w:szCs w:val="21"/>
              </w:rPr>
              <w:t>高1000mm*宽450</w:t>
            </w:r>
          </w:p>
          <w:p w:rsidR="00D230B4" w:rsidRPr="009E2623" w:rsidRDefault="003D2DA3">
            <w:pPr>
              <w:snapToGrid w:val="0"/>
              <w:jc w:val="left"/>
              <w:rPr>
                <w:rFonts w:ascii="宋体" w:hAnsi="宋体"/>
                <w:sz w:val="21"/>
                <w:szCs w:val="21"/>
              </w:rPr>
            </w:pPr>
            <w:r w:rsidRPr="009E2623">
              <w:rPr>
                <w:rFonts w:ascii="宋体" w:hAnsi="宋体" w:hint="eastAsia"/>
                <w:sz w:val="21"/>
                <w:szCs w:val="21"/>
              </w:rPr>
              <w:t>包括立柱、铰链、门板、门盖板、带扣手组合连锁等</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1套</w:t>
            </w:r>
          </w:p>
        </w:tc>
      </w:tr>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4</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钢化玻璃折叠门组件</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left"/>
              <w:rPr>
                <w:rFonts w:ascii="宋体" w:hAnsi="宋体"/>
                <w:sz w:val="21"/>
                <w:szCs w:val="21"/>
              </w:rPr>
            </w:pPr>
            <w:r w:rsidRPr="009E2623">
              <w:rPr>
                <w:rFonts w:ascii="宋体" w:hAnsi="宋体" w:hint="eastAsia"/>
                <w:sz w:val="21"/>
                <w:szCs w:val="21"/>
              </w:rPr>
              <w:t>1000mm*1000</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1套</w:t>
            </w:r>
          </w:p>
        </w:tc>
      </w:tr>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5</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悬挂杆及固定装置</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left"/>
              <w:rPr>
                <w:rFonts w:ascii="宋体" w:hAnsi="宋体"/>
                <w:sz w:val="21"/>
                <w:szCs w:val="21"/>
              </w:rPr>
            </w:pPr>
            <w:r w:rsidRPr="009E2623">
              <w:rPr>
                <w:rFonts w:ascii="宋体" w:hAnsi="宋体" w:hint="eastAsia"/>
                <w:sz w:val="21"/>
                <w:szCs w:val="21"/>
              </w:rPr>
              <w:t>1000mm</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1套</w:t>
            </w:r>
          </w:p>
        </w:tc>
      </w:tr>
      <w:tr w:rsidR="00D230B4" w:rsidRPr="009E2623">
        <w:tc>
          <w:tcPr>
            <w:tcW w:w="5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6</w:t>
            </w:r>
          </w:p>
        </w:tc>
        <w:tc>
          <w:tcPr>
            <w:tcW w:w="172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顶部和底部防倒装置</w:t>
            </w:r>
          </w:p>
        </w:tc>
        <w:tc>
          <w:tcPr>
            <w:tcW w:w="593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left"/>
              <w:rPr>
                <w:rFonts w:ascii="宋体" w:hAnsi="宋体"/>
                <w:sz w:val="21"/>
                <w:szCs w:val="21"/>
              </w:rPr>
            </w:pPr>
            <w:r w:rsidRPr="009E2623">
              <w:rPr>
                <w:rFonts w:ascii="宋体" w:hAnsi="宋体" w:hint="eastAsia"/>
                <w:sz w:val="21"/>
                <w:szCs w:val="21"/>
              </w:rPr>
              <w:t>挂钩式及吊轮式</w:t>
            </w:r>
          </w:p>
        </w:tc>
        <w:tc>
          <w:tcPr>
            <w:tcW w:w="144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z w:val="21"/>
                <w:szCs w:val="21"/>
              </w:rPr>
            </w:pPr>
            <w:r w:rsidRPr="009E2623">
              <w:rPr>
                <w:rFonts w:ascii="宋体" w:hAnsi="宋体" w:hint="eastAsia"/>
                <w:sz w:val="21"/>
                <w:szCs w:val="21"/>
              </w:rPr>
              <w:t>各1套</w:t>
            </w:r>
          </w:p>
        </w:tc>
      </w:tr>
    </w:tbl>
    <w:p w:rsidR="00D230B4" w:rsidRPr="009E2623" w:rsidRDefault="00D230B4">
      <w:pPr>
        <w:snapToGrid w:val="0"/>
        <w:spacing w:line="288" w:lineRule="auto"/>
        <w:rPr>
          <w:rFonts w:ascii="宋体" w:hAnsi="宋体"/>
          <w:b/>
          <w:spacing w:val="-6"/>
          <w:sz w:val="21"/>
          <w:szCs w:val="21"/>
        </w:rPr>
      </w:pPr>
    </w:p>
    <w:p w:rsidR="00D230B4" w:rsidRPr="009E2623" w:rsidRDefault="00D230B4">
      <w:pPr>
        <w:widowControl/>
        <w:snapToGrid w:val="0"/>
        <w:spacing w:line="360" w:lineRule="auto"/>
        <w:jc w:val="left"/>
        <w:rPr>
          <w:rFonts w:ascii="宋体" w:hAnsi="宋体" w:cs="宋体"/>
          <w:kern w:val="0"/>
          <w:sz w:val="21"/>
          <w:szCs w:val="21"/>
        </w:rPr>
      </w:pPr>
    </w:p>
    <w:p w:rsidR="00D230B4" w:rsidRPr="009E2623" w:rsidRDefault="003D2DA3">
      <w:pPr>
        <w:spacing w:line="288" w:lineRule="auto"/>
        <w:jc w:val="center"/>
        <w:rPr>
          <w:rFonts w:ascii="宋体" w:hAnsi="宋体"/>
          <w:b/>
          <w:sz w:val="21"/>
          <w:szCs w:val="21"/>
        </w:rPr>
      </w:pPr>
      <w:r w:rsidRPr="009E2623">
        <w:rPr>
          <w:rFonts w:ascii="宋体" w:hAnsi="宋体"/>
          <w:sz w:val="21"/>
          <w:szCs w:val="21"/>
        </w:rPr>
        <w:br w:type="page"/>
      </w:r>
      <w:r w:rsidRPr="009E2623">
        <w:rPr>
          <w:rFonts w:ascii="宋体" w:hAnsi="宋体" w:hint="eastAsia"/>
          <w:b/>
          <w:sz w:val="24"/>
        </w:rPr>
        <w:lastRenderedPageBreak/>
        <w:t>二、</w:t>
      </w:r>
      <w:r w:rsidRPr="009E2623">
        <w:rPr>
          <w:rFonts w:ascii="宋体" w:hAnsi="宋体"/>
          <w:b/>
          <w:spacing w:val="-6"/>
          <w:sz w:val="24"/>
        </w:rPr>
        <w:t>商务要求表</w:t>
      </w:r>
      <w:r w:rsidRPr="009E2623">
        <w:rPr>
          <w:rFonts w:ascii="宋体" w:hAnsi="宋体" w:hint="eastAsia"/>
          <w:spacing w:val="-6"/>
          <w:sz w:val="21"/>
          <w:szCs w:val="21"/>
        </w:rPr>
        <w:t>（竞争性磋商采购需求里另有注明的以竞争性磋商采购需求为准）</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841"/>
        <w:gridCol w:w="7787"/>
      </w:tblGrid>
      <w:tr w:rsidR="00D230B4" w:rsidRPr="009E2623">
        <w:trPr>
          <w:trHeight w:val="284"/>
        </w:trPr>
        <w:tc>
          <w:tcPr>
            <w:tcW w:w="184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质保期</w:t>
            </w:r>
          </w:p>
        </w:tc>
        <w:tc>
          <w:tcPr>
            <w:tcW w:w="7787"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rPr>
                <w:rFonts w:ascii="宋体" w:hAnsi="宋体"/>
                <w:spacing w:val="-6"/>
                <w:sz w:val="21"/>
                <w:szCs w:val="21"/>
              </w:rPr>
            </w:pPr>
            <w:r w:rsidRPr="009E2623">
              <w:rPr>
                <w:rFonts w:ascii="宋体" w:hAnsi="宋体" w:hint="eastAsia"/>
                <w:spacing w:val="-6"/>
                <w:sz w:val="21"/>
                <w:szCs w:val="21"/>
              </w:rPr>
              <w:t>≥3年（项目验收合格后开始计算）</w:t>
            </w:r>
          </w:p>
        </w:tc>
      </w:tr>
      <w:tr w:rsidR="00D230B4" w:rsidRPr="009E2623">
        <w:trPr>
          <w:trHeight w:val="284"/>
        </w:trPr>
        <w:tc>
          <w:tcPr>
            <w:tcW w:w="184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交货时间、地点及重要说明</w:t>
            </w:r>
          </w:p>
        </w:tc>
        <w:tc>
          <w:tcPr>
            <w:tcW w:w="7787"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w:t>
            </w:r>
            <w:r w:rsidRPr="009E2623">
              <w:rPr>
                <w:rFonts w:ascii="宋体" w:hAnsi="宋体" w:hint="eastAsia"/>
                <w:spacing w:val="-6"/>
                <w:sz w:val="21"/>
                <w:szCs w:val="21"/>
              </w:rPr>
              <w:t>交货时间：合同签订</w:t>
            </w:r>
            <w:r w:rsidRPr="009E2623">
              <w:rPr>
                <w:rFonts w:ascii="宋体" w:hAnsi="宋体"/>
                <w:spacing w:val="-6"/>
                <w:sz w:val="21"/>
                <w:szCs w:val="21"/>
              </w:rPr>
              <w:t>后</w:t>
            </w:r>
            <w:r w:rsidRPr="009E2623">
              <w:rPr>
                <w:rFonts w:ascii="宋体" w:hAnsi="宋体" w:hint="eastAsia"/>
                <w:spacing w:val="-6"/>
                <w:sz w:val="21"/>
                <w:szCs w:val="21"/>
              </w:rPr>
              <w:t>20日</w:t>
            </w:r>
            <w:r w:rsidRPr="009E2623">
              <w:rPr>
                <w:rFonts w:ascii="宋体" w:hAnsi="宋体"/>
                <w:spacing w:val="-6"/>
                <w:sz w:val="21"/>
                <w:szCs w:val="21"/>
              </w:rPr>
              <w:t>内</w:t>
            </w:r>
            <w:r w:rsidRPr="009E2623">
              <w:rPr>
                <w:rFonts w:ascii="宋体" w:hAnsi="宋体" w:hint="eastAsia"/>
                <w:spacing w:val="-6"/>
                <w:sz w:val="21"/>
                <w:szCs w:val="21"/>
              </w:rPr>
              <w:t>前将所供商品按时、安全运至甲方指定地点。并于2018年 7 月 10 日前完成调试安装。</w:t>
            </w:r>
          </w:p>
          <w:p w:rsidR="00D230B4" w:rsidRPr="009E2623" w:rsidRDefault="003D2DA3">
            <w:pPr>
              <w:snapToGrid w:val="0"/>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w:t>
            </w:r>
            <w:r w:rsidRPr="009E2623">
              <w:rPr>
                <w:rFonts w:ascii="宋体" w:hAnsi="宋体" w:hint="eastAsia"/>
                <w:spacing w:val="-6"/>
                <w:sz w:val="21"/>
                <w:szCs w:val="21"/>
              </w:rPr>
              <w:t>地点：采购人指定地点。</w:t>
            </w:r>
          </w:p>
        </w:tc>
      </w:tr>
      <w:tr w:rsidR="00D230B4" w:rsidRPr="009E2623">
        <w:trPr>
          <w:trHeight w:val="284"/>
        </w:trPr>
        <w:tc>
          <w:tcPr>
            <w:tcW w:w="184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付款条件</w:t>
            </w:r>
          </w:p>
        </w:tc>
        <w:tc>
          <w:tcPr>
            <w:tcW w:w="7787"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widowControl/>
              <w:autoSpaceDE w:val="0"/>
              <w:autoSpaceDN w:val="0"/>
              <w:snapToGrid w:val="0"/>
              <w:jc w:val="left"/>
              <w:textAlignment w:val="bottom"/>
              <w:rPr>
                <w:rFonts w:ascii="宋体" w:hAnsi="宋体"/>
                <w:spacing w:val="-6"/>
                <w:sz w:val="21"/>
                <w:szCs w:val="21"/>
              </w:rPr>
            </w:pPr>
            <w:r w:rsidRPr="009E2623">
              <w:rPr>
                <w:rFonts w:ascii="宋体" w:hAnsi="宋体" w:hint="eastAsia"/>
                <w:spacing w:val="-6"/>
                <w:sz w:val="21"/>
                <w:szCs w:val="21"/>
              </w:rPr>
              <w:t>1.合同签订后，采购人向成交方支付合同金额的30%</w:t>
            </w:r>
            <w:r w:rsidRPr="009E2623">
              <w:rPr>
                <w:rFonts w:ascii="宋体" w:hAnsi="宋体" w:hint="eastAsia"/>
                <w:sz w:val="21"/>
                <w:szCs w:val="21"/>
              </w:rPr>
              <w:t>预付款</w:t>
            </w:r>
            <w:r w:rsidRPr="009E2623">
              <w:rPr>
                <w:rFonts w:ascii="宋体" w:hAnsi="宋体" w:hint="eastAsia"/>
                <w:spacing w:val="-6"/>
                <w:sz w:val="21"/>
                <w:szCs w:val="21"/>
              </w:rPr>
              <w:t>；</w:t>
            </w:r>
          </w:p>
          <w:p w:rsidR="00D230B4" w:rsidRPr="009E2623" w:rsidRDefault="003D2DA3">
            <w:pPr>
              <w:widowControl/>
              <w:autoSpaceDE w:val="0"/>
              <w:autoSpaceDN w:val="0"/>
              <w:snapToGrid w:val="0"/>
              <w:jc w:val="left"/>
              <w:textAlignment w:val="bottom"/>
              <w:rPr>
                <w:rFonts w:ascii="宋体" w:hAnsi="宋体"/>
                <w:spacing w:val="-6"/>
                <w:sz w:val="21"/>
                <w:szCs w:val="21"/>
              </w:rPr>
            </w:pPr>
            <w:r w:rsidRPr="009E2623">
              <w:rPr>
                <w:rFonts w:ascii="宋体" w:hAnsi="宋体" w:hint="eastAsia"/>
                <w:spacing w:val="-6"/>
                <w:sz w:val="21"/>
                <w:szCs w:val="21"/>
              </w:rPr>
              <w:t>2.到货、安装、验收合格后一个月内，支付至70%；</w:t>
            </w:r>
          </w:p>
          <w:p w:rsidR="00D230B4" w:rsidRPr="009E2623" w:rsidRDefault="003D2DA3">
            <w:pPr>
              <w:snapToGrid w:val="0"/>
              <w:jc w:val="left"/>
              <w:rPr>
                <w:rFonts w:ascii="宋体" w:hAnsi="宋体"/>
                <w:sz w:val="21"/>
                <w:szCs w:val="21"/>
              </w:rPr>
            </w:pPr>
            <w:r w:rsidRPr="009E2623">
              <w:rPr>
                <w:rFonts w:ascii="宋体" w:hAnsi="宋体" w:hint="eastAsia"/>
                <w:spacing w:val="-6"/>
                <w:sz w:val="21"/>
                <w:szCs w:val="21"/>
              </w:rPr>
              <w:t>3．</w:t>
            </w:r>
            <w:r w:rsidRPr="009E2623">
              <w:rPr>
                <w:rFonts w:ascii="宋体" w:hAnsi="宋体" w:hint="eastAsia"/>
                <w:sz w:val="21"/>
                <w:szCs w:val="21"/>
              </w:rPr>
              <w:t>全部安装完成，经验收合格（签署质量验收合格证书），经双方签证决算后，支付至合同总价的95%，其余5%货款一年后付清。正式发票随付款进度及时提供。</w:t>
            </w:r>
          </w:p>
        </w:tc>
      </w:tr>
      <w:tr w:rsidR="00D230B4" w:rsidRPr="009E2623">
        <w:trPr>
          <w:trHeight w:val="284"/>
        </w:trPr>
        <w:tc>
          <w:tcPr>
            <w:tcW w:w="184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售后技术服务要求</w:t>
            </w:r>
          </w:p>
        </w:tc>
        <w:tc>
          <w:tcPr>
            <w:tcW w:w="7787"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rPr>
                <w:rFonts w:ascii="宋体" w:hAnsi="宋体"/>
                <w:b/>
                <w:bCs/>
                <w:sz w:val="21"/>
                <w:szCs w:val="21"/>
              </w:rPr>
            </w:pPr>
            <w:r w:rsidRPr="009E2623">
              <w:rPr>
                <w:rFonts w:ascii="宋体" w:hAnsi="宋体" w:hint="eastAsia"/>
                <w:b/>
                <w:bCs/>
                <w:sz w:val="21"/>
                <w:szCs w:val="21"/>
              </w:rPr>
              <w:t>服务标准：</w:t>
            </w:r>
          </w:p>
          <w:p w:rsidR="00D230B4" w:rsidRPr="009E2623" w:rsidRDefault="003D2DA3">
            <w:pPr>
              <w:snapToGrid w:val="0"/>
              <w:rPr>
                <w:rFonts w:ascii="宋体" w:hAnsi="宋体"/>
                <w:sz w:val="21"/>
                <w:szCs w:val="21"/>
              </w:rPr>
            </w:pPr>
            <w:r w:rsidRPr="009E2623">
              <w:rPr>
                <w:rFonts w:ascii="宋体" w:hAnsi="宋体" w:hint="eastAsia"/>
                <w:sz w:val="21"/>
                <w:szCs w:val="21"/>
              </w:rPr>
              <w:t>质保期内因不能排除的故障而影响工作的情况每发生一次，其质保期相应延长60天，质保期内因货物本身缺陷造成各种故障应由成交方免费予以更换，否则将扣除质量保证金作为对采购人的补偿。质保期满后，仅收取零配件成本费用，免人工费、差旅费，所涉及软件终身免费升级。</w:t>
            </w:r>
          </w:p>
          <w:p w:rsidR="00D230B4" w:rsidRPr="009E2623" w:rsidRDefault="003D2DA3">
            <w:pPr>
              <w:snapToGrid w:val="0"/>
              <w:rPr>
                <w:rFonts w:ascii="宋体" w:hAnsi="宋体"/>
                <w:b/>
                <w:bCs/>
                <w:sz w:val="21"/>
                <w:szCs w:val="21"/>
              </w:rPr>
            </w:pPr>
            <w:r w:rsidRPr="009E2623">
              <w:rPr>
                <w:rFonts w:ascii="宋体" w:hAnsi="宋体" w:hint="eastAsia"/>
                <w:b/>
                <w:bCs/>
                <w:sz w:val="21"/>
                <w:szCs w:val="21"/>
              </w:rPr>
              <w:t>服务效率：</w:t>
            </w:r>
          </w:p>
          <w:p w:rsidR="00D230B4" w:rsidRPr="009E2623" w:rsidRDefault="003D2DA3">
            <w:pPr>
              <w:snapToGrid w:val="0"/>
              <w:rPr>
                <w:rFonts w:ascii="宋体" w:hAnsi="宋体"/>
                <w:sz w:val="21"/>
                <w:szCs w:val="21"/>
              </w:rPr>
            </w:pPr>
            <w:r w:rsidRPr="009E2623">
              <w:rPr>
                <w:rFonts w:ascii="宋体" w:hAnsi="宋体" w:hint="eastAsia"/>
                <w:sz w:val="21"/>
                <w:szCs w:val="21"/>
              </w:rPr>
              <w:t>合同货物出现故障后，成交方接到采购人通知应在不超过2小时内做出响应，不超过2个工作日内解决故障。终身维护。</w:t>
            </w:r>
          </w:p>
          <w:p w:rsidR="00D230B4" w:rsidRPr="009E2623" w:rsidRDefault="003D2DA3">
            <w:pPr>
              <w:snapToGrid w:val="0"/>
              <w:rPr>
                <w:rFonts w:ascii="宋体" w:hAnsi="宋体"/>
                <w:b/>
                <w:bCs/>
                <w:sz w:val="21"/>
                <w:szCs w:val="21"/>
              </w:rPr>
            </w:pPr>
            <w:r w:rsidRPr="009E2623">
              <w:rPr>
                <w:rFonts w:ascii="宋体" w:hAnsi="宋体" w:hint="eastAsia"/>
                <w:b/>
                <w:bCs/>
                <w:sz w:val="21"/>
                <w:szCs w:val="21"/>
              </w:rPr>
              <w:t>验收标准：</w:t>
            </w:r>
          </w:p>
          <w:p w:rsidR="00D230B4" w:rsidRPr="009E2623" w:rsidRDefault="003D2DA3">
            <w:pPr>
              <w:snapToGrid w:val="0"/>
              <w:rPr>
                <w:rFonts w:ascii="宋体" w:hAnsi="宋体"/>
                <w:sz w:val="21"/>
                <w:szCs w:val="21"/>
              </w:rPr>
            </w:pPr>
            <w:r w:rsidRPr="009E2623">
              <w:rPr>
                <w:rFonts w:ascii="宋体" w:hAnsi="宋体" w:hint="eastAsia"/>
                <w:sz w:val="21"/>
                <w:szCs w:val="21"/>
              </w:rPr>
              <w:t>1.成交方应提供合同货物的有效检验文件，经采购人认可后，与合同的性能指标一起作为合同货物验收标准。采购人对样品（如有）验收合格后，双方共同签署验收样品合格证书，在合同期限内采购人将对成交方提供的货物进行抽检验收，验收中发现合同货物达不到样品验收标准或合同规定的性能指标，成交方必须更换合同货物，并负担由此给采购人造成的损失，直到验收合格为止。</w:t>
            </w:r>
          </w:p>
          <w:p w:rsidR="00D230B4" w:rsidRPr="009E2623" w:rsidRDefault="003D2DA3">
            <w:pPr>
              <w:snapToGrid w:val="0"/>
              <w:rPr>
                <w:rFonts w:ascii="宋体" w:hAnsi="宋体"/>
                <w:sz w:val="21"/>
                <w:szCs w:val="21"/>
              </w:rPr>
            </w:pPr>
            <w:r w:rsidRPr="009E2623">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D230B4" w:rsidRPr="009E2623" w:rsidRDefault="003D2DA3">
            <w:pPr>
              <w:snapToGrid w:val="0"/>
              <w:rPr>
                <w:rFonts w:ascii="宋体" w:hAnsi="宋体"/>
                <w:sz w:val="21"/>
                <w:szCs w:val="21"/>
              </w:rPr>
            </w:pPr>
            <w:r w:rsidRPr="009E2623">
              <w:rPr>
                <w:rFonts w:ascii="宋体" w:hAnsi="宋体" w:hint="eastAsia"/>
                <w:sz w:val="21"/>
                <w:szCs w:val="21"/>
              </w:rPr>
              <w:t>3.如成交方委托国内代理（或其他机构）负责安装或配合安装，应在签约时指明，但成交方仍要对合同货物及其安装质量负全部责任。</w:t>
            </w:r>
          </w:p>
          <w:p w:rsidR="00D230B4" w:rsidRPr="009E2623" w:rsidRDefault="003D2DA3">
            <w:pPr>
              <w:snapToGrid w:val="0"/>
              <w:rPr>
                <w:rFonts w:ascii="宋体" w:hAnsi="宋体"/>
                <w:sz w:val="21"/>
                <w:szCs w:val="21"/>
              </w:rPr>
            </w:pPr>
            <w:r w:rsidRPr="009E2623">
              <w:rPr>
                <w:rFonts w:ascii="宋体" w:hAnsi="宋体" w:hint="eastAsia"/>
                <w:sz w:val="21"/>
                <w:szCs w:val="21"/>
              </w:rPr>
              <w:t>4.验收费用由成交方承担。</w:t>
            </w:r>
          </w:p>
          <w:p w:rsidR="00D230B4" w:rsidRPr="009E2623" w:rsidRDefault="003D2DA3">
            <w:pPr>
              <w:snapToGrid w:val="0"/>
              <w:rPr>
                <w:rFonts w:ascii="宋体" w:hAnsi="宋体"/>
                <w:b/>
                <w:bCs/>
                <w:sz w:val="21"/>
                <w:szCs w:val="21"/>
              </w:rPr>
            </w:pPr>
            <w:r w:rsidRPr="009E2623">
              <w:rPr>
                <w:rFonts w:ascii="宋体" w:hAnsi="宋体" w:hint="eastAsia"/>
                <w:b/>
                <w:bCs/>
                <w:sz w:val="21"/>
                <w:szCs w:val="21"/>
              </w:rPr>
              <w:t>其他技术、服务要求：</w:t>
            </w:r>
          </w:p>
          <w:p w:rsidR="00D230B4" w:rsidRPr="009E2623" w:rsidRDefault="003D2DA3">
            <w:pPr>
              <w:snapToGrid w:val="0"/>
              <w:rPr>
                <w:rFonts w:ascii="宋体" w:hAnsi="宋体"/>
                <w:sz w:val="21"/>
                <w:szCs w:val="21"/>
              </w:rPr>
            </w:pPr>
            <w:r w:rsidRPr="009E2623">
              <w:rPr>
                <w:rFonts w:ascii="宋体" w:hAnsi="宋体" w:hint="eastAsia"/>
                <w:sz w:val="21"/>
                <w:szCs w:val="21"/>
              </w:rPr>
              <w:t>1.培训：</w:t>
            </w:r>
          </w:p>
          <w:p w:rsidR="00D230B4" w:rsidRPr="009E2623" w:rsidRDefault="003D2DA3">
            <w:pPr>
              <w:snapToGrid w:val="0"/>
              <w:rPr>
                <w:rFonts w:ascii="宋体" w:hAnsi="宋体"/>
                <w:sz w:val="21"/>
                <w:szCs w:val="21"/>
              </w:rPr>
            </w:pPr>
            <w:r w:rsidRPr="009E2623">
              <w:rPr>
                <w:rFonts w:ascii="宋体" w:hAnsi="宋体" w:hint="eastAsia"/>
                <w:sz w:val="21"/>
                <w:szCs w:val="21"/>
              </w:rPr>
              <w:t>1.1 成交方应对采购人的操作人员、维修人员免费进行培训。</w:t>
            </w:r>
          </w:p>
          <w:p w:rsidR="00D230B4" w:rsidRPr="009E2623" w:rsidRDefault="003D2DA3">
            <w:pPr>
              <w:snapToGrid w:val="0"/>
              <w:rPr>
                <w:rFonts w:ascii="宋体" w:hAnsi="宋体"/>
                <w:sz w:val="21"/>
                <w:szCs w:val="21"/>
              </w:rPr>
            </w:pPr>
            <w:r w:rsidRPr="009E2623">
              <w:rPr>
                <w:rFonts w:ascii="宋体" w:hAnsi="宋体" w:hint="eastAsia"/>
                <w:sz w:val="21"/>
                <w:szCs w:val="21"/>
              </w:rPr>
              <w:t>1.2 成交方应提供相应的培训计划。</w:t>
            </w:r>
          </w:p>
          <w:p w:rsidR="00D230B4" w:rsidRPr="009E2623" w:rsidRDefault="003D2DA3">
            <w:pPr>
              <w:snapToGrid w:val="0"/>
              <w:rPr>
                <w:rFonts w:ascii="宋体" w:hAnsi="宋体"/>
                <w:sz w:val="21"/>
                <w:szCs w:val="21"/>
              </w:rPr>
            </w:pPr>
            <w:r w:rsidRPr="009E2623">
              <w:rPr>
                <w:rFonts w:ascii="宋体" w:hAnsi="宋体" w:hint="eastAsia"/>
                <w:sz w:val="21"/>
                <w:szCs w:val="21"/>
              </w:rPr>
              <w:t>1.3 标人应对上述内容的实现方式、地点、人数、时间在磋商响应文件中详细说明。</w:t>
            </w:r>
          </w:p>
          <w:p w:rsidR="00D230B4" w:rsidRPr="009E2623" w:rsidRDefault="003D2DA3">
            <w:pPr>
              <w:snapToGrid w:val="0"/>
              <w:rPr>
                <w:rFonts w:ascii="宋体" w:hAnsi="宋体"/>
                <w:sz w:val="21"/>
                <w:szCs w:val="21"/>
              </w:rPr>
            </w:pPr>
            <w:r w:rsidRPr="009E2623">
              <w:rPr>
                <w:rFonts w:ascii="宋体" w:hAnsi="宋体" w:hint="eastAsia"/>
                <w:sz w:val="21"/>
                <w:szCs w:val="21"/>
              </w:rPr>
              <w:t>2.技术支持：</w:t>
            </w:r>
          </w:p>
          <w:p w:rsidR="00D230B4" w:rsidRPr="009E2623" w:rsidRDefault="003D2DA3">
            <w:pPr>
              <w:snapToGrid w:val="0"/>
              <w:rPr>
                <w:rFonts w:ascii="宋体" w:hAnsi="宋体"/>
                <w:sz w:val="21"/>
                <w:szCs w:val="21"/>
              </w:rPr>
            </w:pPr>
            <w:r w:rsidRPr="009E2623">
              <w:rPr>
                <w:rFonts w:ascii="宋体" w:hAnsi="宋体" w:hint="eastAsia"/>
                <w:sz w:val="21"/>
                <w:szCs w:val="21"/>
              </w:rPr>
              <w:t>成交方应及时免费提供合同货物软件的升级，免费提供合同货物新功能和应用的资料。</w:t>
            </w:r>
          </w:p>
          <w:p w:rsidR="00D230B4" w:rsidRPr="009E2623" w:rsidRDefault="003D2DA3">
            <w:pPr>
              <w:snapToGrid w:val="0"/>
              <w:rPr>
                <w:rFonts w:ascii="宋体" w:hAnsi="宋体"/>
                <w:sz w:val="21"/>
                <w:szCs w:val="21"/>
              </w:rPr>
            </w:pPr>
            <w:r w:rsidRPr="009E2623">
              <w:rPr>
                <w:rFonts w:ascii="宋体" w:hAnsi="宋体" w:hint="eastAsia"/>
                <w:sz w:val="21"/>
                <w:szCs w:val="21"/>
              </w:rPr>
              <w:t>3.安装调试（若需要安装调试）：</w:t>
            </w:r>
          </w:p>
          <w:p w:rsidR="00D230B4" w:rsidRPr="009E2623" w:rsidRDefault="003D2DA3">
            <w:pPr>
              <w:snapToGrid w:val="0"/>
              <w:rPr>
                <w:rFonts w:ascii="宋体" w:hAnsi="宋体"/>
                <w:sz w:val="21"/>
                <w:szCs w:val="21"/>
              </w:rPr>
            </w:pPr>
            <w:r w:rsidRPr="009E2623">
              <w:rPr>
                <w:rFonts w:ascii="宋体" w:hAnsi="宋体" w:hint="eastAsia"/>
                <w:sz w:val="21"/>
                <w:szCs w:val="21"/>
              </w:rPr>
              <w:t>3.1 安装地点：采购人指定地点。</w:t>
            </w:r>
          </w:p>
          <w:p w:rsidR="00D230B4" w:rsidRPr="009E2623" w:rsidRDefault="003D2DA3">
            <w:pPr>
              <w:snapToGrid w:val="0"/>
              <w:rPr>
                <w:rFonts w:ascii="宋体" w:hAnsi="宋体"/>
                <w:sz w:val="21"/>
                <w:szCs w:val="21"/>
              </w:rPr>
            </w:pPr>
            <w:r w:rsidRPr="009E2623">
              <w:rPr>
                <w:rFonts w:ascii="宋体" w:hAnsi="宋体" w:hint="eastAsia"/>
                <w:sz w:val="21"/>
                <w:szCs w:val="21"/>
              </w:rPr>
              <w:t>3.2 安装完成时间：接到采购人通知后在7日内完成安装和调试，如在规定的时间内由于成交方的原因不能完成安装和调试，成交方应承担由此给采购人造成的损失。</w:t>
            </w:r>
          </w:p>
          <w:p w:rsidR="00D230B4" w:rsidRPr="009E2623" w:rsidRDefault="003D2DA3">
            <w:pPr>
              <w:snapToGrid w:val="0"/>
              <w:rPr>
                <w:rFonts w:ascii="宋体" w:hAnsi="宋体"/>
                <w:sz w:val="21"/>
                <w:szCs w:val="21"/>
              </w:rPr>
            </w:pPr>
            <w:r w:rsidRPr="009E2623">
              <w:rPr>
                <w:rFonts w:ascii="宋体" w:hAnsi="宋体" w:hint="eastAsia"/>
                <w:sz w:val="21"/>
                <w:szCs w:val="21"/>
              </w:rPr>
              <w:t>3.3 安装标准：符合我国国家有关技术规范要求和技术标准，所有的软件和硬件必须保证同时安装到位。</w:t>
            </w:r>
          </w:p>
          <w:p w:rsidR="00D230B4" w:rsidRPr="009E2623" w:rsidRDefault="003D2DA3">
            <w:pPr>
              <w:snapToGrid w:val="0"/>
              <w:rPr>
                <w:rFonts w:ascii="宋体" w:hAnsi="宋体"/>
                <w:sz w:val="21"/>
                <w:szCs w:val="21"/>
              </w:rPr>
            </w:pPr>
            <w:r w:rsidRPr="009E2623">
              <w:rPr>
                <w:rFonts w:ascii="宋体" w:hAnsi="宋体" w:hint="eastAsia"/>
                <w:sz w:val="21"/>
                <w:szCs w:val="21"/>
              </w:rPr>
              <w:t>3.4 成交方免费提供合同货物的安装服务。</w:t>
            </w:r>
          </w:p>
          <w:p w:rsidR="00D230B4" w:rsidRPr="009E2623" w:rsidRDefault="003D2DA3">
            <w:pPr>
              <w:snapToGrid w:val="0"/>
              <w:rPr>
                <w:rFonts w:ascii="宋体" w:hAnsi="宋体"/>
                <w:sz w:val="21"/>
                <w:szCs w:val="21"/>
              </w:rPr>
            </w:pPr>
            <w:r w:rsidRPr="009E2623">
              <w:rPr>
                <w:rFonts w:ascii="宋体" w:hAnsi="宋体" w:hint="eastAsia"/>
                <w:sz w:val="21"/>
                <w:szCs w:val="21"/>
              </w:rPr>
              <w:t>3.5 成交方在投标文件中应提供安装调试计划、对安装场地和环境的要求。</w:t>
            </w:r>
          </w:p>
        </w:tc>
      </w:tr>
    </w:tbl>
    <w:p w:rsidR="00D230B4" w:rsidRPr="009E2623" w:rsidRDefault="003D2DA3">
      <w:pPr>
        <w:spacing w:line="360" w:lineRule="auto"/>
        <w:jc w:val="center"/>
        <w:rPr>
          <w:rFonts w:ascii="宋体" w:hAnsi="宋体"/>
          <w:b/>
          <w:sz w:val="32"/>
          <w:szCs w:val="32"/>
        </w:rPr>
      </w:pPr>
      <w:r w:rsidRPr="009E2623">
        <w:rPr>
          <w:rFonts w:ascii="宋体" w:hAnsi="宋体"/>
          <w:b/>
          <w:sz w:val="32"/>
          <w:szCs w:val="32"/>
        </w:rPr>
        <w:br w:type="page"/>
      </w:r>
      <w:r w:rsidRPr="009E2623">
        <w:rPr>
          <w:rFonts w:ascii="宋体" w:hAnsi="宋体" w:hint="eastAsia"/>
          <w:b/>
          <w:sz w:val="32"/>
          <w:szCs w:val="32"/>
        </w:rPr>
        <w:lastRenderedPageBreak/>
        <w:t>第三章  磋商响应供应商须知</w:t>
      </w:r>
    </w:p>
    <w:p w:rsidR="00D230B4" w:rsidRPr="009E2623" w:rsidRDefault="003D2DA3">
      <w:pPr>
        <w:spacing w:line="288" w:lineRule="auto"/>
        <w:ind w:left="238"/>
        <w:jc w:val="center"/>
        <w:rPr>
          <w:rFonts w:ascii="宋体" w:hAnsi="宋体"/>
          <w:b/>
          <w:sz w:val="24"/>
        </w:rPr>
      </w:pPr>
      <w:r w:rsidRPr="009E2623">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9"/>
        <w:gridCol w:w="8779"/>
      </w:tblGrid>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序号</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内容、要求</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1</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rPr>
                <w:rFonts w:ascii="宋体" w:hAnsi="宋体"/>
                <w:sz w:val="21"/>
                <w:szCs w:val="21"/>
              </w:rPr>
            </w:pPr>
            <w:r w:rsidRPr="009E2623">
              <w:rPr>
                <w:rFonts w:ascii="宋体" w:hAnsi="宋体" w:hint="eastAsia"/>
                <w:sz w:val="21"/>
                <w:szCs w:val="21"/>
              </w:rPr>
              <w:t>采购人：中国美术学院</w:t>
            </w:r>
          </w:p>
          <w:p w:rsidR="00D230B4" w:rsidRPr="009E2623" w:rsidRDefault="003D2DA3">
            <w:pPr>
              <w:rPr>
                <w:rFonts w:ascii="宋体" w:hAnsi="宋体"/>
                <w:sz w:val="21"/>
                <w:szCs w:val="21"/>
              </w:rPr>
            </w:pPr>
            <w:r w:rsidRPr="009E2623">
              <w:rPr>
                <w:rFonts w:ascii="宋体" w:hAnsi="宋体" w:hint="eastAsia"/>
                <w:sz w:val="21"/>
                <w:szCs w:val="21"/>
              </w:rPr>
              <w:t>项目名称：国际设计博物馆储藏设备采购项目</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2</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rPr>
                <w:rFonts w:ascii="宋体" w:hAnsi="宋体"/>
                <w:b/>
                <w:spacing w:val="-6"/>
                <w:sz w:val="21"/>
                <w:szCs w:val="21"/>
              </w:rPr>
            </w:pPr>
            <w:r w:rsidRPr="009E2623">
              <w:rPr>
                <w:rFonts w:ascii="宋体" w:hAnsi="宋体" w:hint="eastAsia"/>
                <w:sz w:val="21"/>
                <w:szCs w:val="21"/>
              </w:rPr>
              <w:t>磋商响应报价：</w:t>
            </w:r>
            <w:r w:rsidRPr="009E2623">
              <w:rPr>
                <w:rFonts w:ascii="宋体" w:hAnsi="宋体" w:hint="eastAsia"/>
                <w:b/>
                <w:sz w:val="21"/>
                <w:szCs w:val="21"/>
              </w:rPr>
              <w:t>本次磋商采用人民币报价</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3</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磋商费用：</w:t>
            </w:r>
          </w:p>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1.不论磋商结果如何，磋商响应供应商均应自行承担所有与磋商有关的全部费用；</w:t>
            </w:r>
          </w:p>
          <w:p w:rsidR="00D230B4" w:rsidRPr="009E2623" w:rsidRDefault="003D2DA3">
            <w:pPr>
              <w:autoSpaceDE w:val="0"/>
              <w:autoSpaceDN w:val="0"/>
              <w:textAlignment w:val="bottom"/>
              <w:rPr>
                <w:rFonts w:ascii="宋体" w:hAnsi="宋体"/>
                <w:spacing w:val="-6"/>
                <w:sz w:val="21"/>
                <w:szCs w:val="21"/>
              </w:rPr>
            </w:pPr>
            <w:r w:rsidRPr="009E2623">
              <w:rPr>
                <w:rFonts w:ascii="宋体" w:hAnsi="宋体" w:hint="eastAsia"/>
                <w:sz w:val="21"/>
                <w:szCs w:val="21"/>
              </w:rPr>
              <w:t>2.成交供应商在成交通知书发出后七个工作日内，向采购代理机构交纳代理服务费。</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4</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rPr>
                <w:rFonts w:ascii="宋体" w:hAnsi="宋体"/>
                <w:sz w:val="21"/>
                <w:szCs w:val="21"/>
              </w:rPr>
            </w:pPr>
            <w:r w:rsidRPr="009E2623">
              <w:rPr>
                <w:rFonts w:ascii="宋体" w:hAnsi="宋体" w:hint="eastAsia"/>
                <w:sz w:val="21"/>
                <w:szCs w:val="21"/>
              </w:rPr>
              <w:t>响应文件份数：</w:t>
            </w:r>
            <w:r w:rsidRPr="009E2623">
              <w:rPr>
                <w:rFonts w:ascii="宋体" w:hAnsi="宋体"/>
                <w:b/>
                <w:spacing w:val="-6"/>
                <w:sz w:val="21"/>
                <w:szCs w:val="21"/>
              </w:rPr>
              <w:t>正本</w:t>
            </w:r>
            <w:r w:rsidRPr="009E2623">
              <w:rPr>
                <w:rFonts w:ascii="宋体" w:hAnsi="宋体" w:hint="eastAsia"/>
                <w:b/>
                <w:spacing w:val="-6"/>
                <w:sz w:val="21"/>
                <w:szCs w:val="21"/>
              </w:rPr>
              <w:t>一</w:t>
            </w:r>
            <w:r w:rsidRPr="009E2623">
              <w:rPr>
                <w:rFonts w:ascii="宋体" w:hAnsi="宋体"/>
                <w:b/>
                <w:spacing w:val="-6"/>
                <w:sz w:val="21"/>
                <w:szCs w:val="21"/>
              </w:rPr>
              <w:t>份，副本</w:t>
            </w:r>
            <w:r w:rsidRPr="009E2623">
              <w:rPr>
                <w:rFonts w:ascii="宋体" w:hAnsi="宋体" w:hint="eastAsia"/>
                <w:b/>
                <w:spacing w:val="-6"/>
                <w:sz w:val="21"/>
                <w:szCs w:val="21"/>
              </w:rPr>
              <w:t>三</w:t>
            </w:r>
            <w:r w:rsidRPr="009E2623">
              <w:rPr>
                <w:rFonts w:ascii="宋体" w:hAnsi="宋体"/>
                <w:b/>
                <w:spacing w:val="-6"/>
                <w:sz w:val="21"/>
                <w:szCs w:val="21"/>
              </w:rPr>
              <w:t>份</w:t>
            </w:r>
            <w:r w:rsidRPr="009E2623">
              <w:rPr>
                <w:rFonts w:ascii="宋体" w:hAnsi="宋体" w:hint="eastAsia"/>
                <w:b/>
                <w:spacing w:val="-6"/>
                <w:sz w:val="21"/>
                <w:szCs w:val="21"/>
              </w:rPr>
              <w:t>。</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5</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响应文件装订要求：</w:t>
            </w:r>
          </w:p>
          <w:p w:rsidR="00D230B4" w:rsidRPr="009E2623" w:rsidRDefault="003D2DA3">
            <w:pPr>
              <w:autoSpaceDE w:val="0"/>
              <w:autoSpaceDN w:val="0"/>
              <w:textAlignment w:val="bottom"/>
              <w:rPr>
                <w:rFonts w:ascii="宋体" w:hAnsi="宋体"/>
                <w:sz w:val="21"/>
                <w:szCs w:val="21"/>
              </w:rPr>
            </w:pPr>
            <w:r w:rsidRPr="009E2623">
              <w:rPr>
                <w:rFonts w:ascii="宋体" w:hAnsi="宋体" w:hint="eastAsia"/>
                <w:b/>
                <w:sz w:val="21"/>
                <w:szCs w:val="21"/>
              </w:rPr>
              <w:t>报价文件、商务和技术文件分别编制并装订成一册（建议胶装），活页装订的响应文件无效。</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6</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评审办法及评分标准：详见第四章《评审办法及评分标准》。</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7</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成交结果公示：成交结果公示于浙江政府采购网（http://zjzfcg.gov.cn)等相关网站或媒体。</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8</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成交通知：成交结果公告发出之日发成交通知书。</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9</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磋商保证金退还：</w:t>
            </w:r>
          </w:p>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未成交供应商的磋商保证金，在成交通知书发出后五个工作日内（因供应商自身原因导致无法及时退还的除外）凭保证金收据自行退还。</w:t>
            </w:r>
          </w:p>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成交供应商的磋商保证金，在采购合同签订后五个工作日内（因供应商自身原因导致无法及时退还的除外）凭保证金收据自行退还。</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sz w:val="21"/>
                <w:szCs w:val="21"/>
              </w:rPr>
            </w:pPr>
            <w:r w:rsidRPr="009E2623">
              <w:rPr>
                <w:rFonts w:ascii="宋体" w:hAnsi="宋体" w:hint="eastAsia"/>
                <w:sz w:val="21"/>
                <w:szCs w:val="21"/>
              </w:rPr>
              <w:t>10</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签订合同：成交通知书发出之日起30日内。</w:t>
            </w:r>
          </w:p>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支付代理服务费:成交通知书发出后七个工作日内。</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jc w:val="center"/>
              <w:textAlignment w:val="bottom"/>
              <w:rPr>
                <w:rFonts w:ascii="宋体" w:hAnsi="宋体"/>
                <w:sz w:val="21"/>
                <w:szCs w:val="21"/>
              </w:rPr>
            </w:pPr>
            <w:r w:rsidRPr="009E2623">
              <w:rPr>
                <w:rFonts w:ascii="宋体" w:hAnsi="宋体" w:hint="eastAsia"/>
                <w:sz w:val="21"/>
                <w:szCs w:val="21"/>
              </w:rPr>
              <w:t>11</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响应文件有效期：90天</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jc w:val="center"/>
              <w:textAlignment w:val="bottom"/>
              <w:rPr>
                <w:rFonts w:ascii="宋体" w:hAnsi="宋体"/>
                <w:sz w:val="21"/>
                <w:szCs w:val="21"/>
              </w:rPr>
            </w:pPr>
            <w:r w:rsidRPr="009E2623">
              <w:rPr>
                <w:rFonts w:ascii="宋体" w:hAnsi="宋体" w:hint="eastAsia"/>
                <w:sz w:val="21"/>
                <w:szCs w:val="21"/>
              </w:rPr>
              <w:t>12</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磋商前答疑会：无</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jc w:val="center"/>
              <w:textAlignment w:val="bottom"/>
              <w:rPr>
                <w:rFonts w:ascii="宋体" w:hAnsi="宋体"/>
                <w:sz w:val="21"/>
                <w:szCs w:val="21"/>
              </w:rPr>
            </w:pPr>
            <w:r w:rsidRPr="009E2623">
              <w:rPr>
                <w:rFonts w:ascii="宋体" w:hAnsi="宋体" w:hint="eastAsia"/>
                <w:sz w:val="21"/>
                <w:szCs w:val="21"/>
              </w:rPr>
              <w:t>13</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磋商过程中可能实质性变动的内容：采购需求中的技术、服务要求以及合同草案条款。</w:t>
            </w:r>
          </w:p>
        </w:tc>
      </w:tr>
      <w:tr w:rsidR="00D230B4" w:rsidRPr="009E2623">
        <w:trPr>
          <w:trHeight w:val="567"/>
        </w:trPr>
        <w:tc>
          <w:tcPr>
            <w:tcW w:w="84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jc w:val="center"/>
              <w:textAlignment w:val="bottom"/>
              <w:rPr>
                <w:rFonts w:ascii="宋体" w:hAnsi="宋体"/>
                <w:sz w:val="21"/>
                <w:szCs w:val="21"/>
              </w:rPr>
            </w:pPr>
            <w:r w:rsidRPr="009E2623">
              <w:rPr>
                <w:rFonts w:ascii="宋体" w:hAnsi="宋体" w:hint="eastAsia"/>
                <w:sz w:val="21"/>
                <w:szCs w:val="21"/>
              </w:rPr>
              <w:t>14</w:t>
            </w:r>
          </w:p>
        </w:tc>
        <w:tc>
          <w:tcPr>
            <w:tcW w:w="877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autoSpaceDE w:val="0"/>
              <w:autoSpaceDN w:val="0"/>
              <w:textAlignment w:val="bottom"/>
              <w:rPr>
                <w:rFonts w:ascii="宋体" w:hAnsi="宋体"/>
                <w:sz w:val="21"/>
                <w:szCs w:val="21"/>
              </w:rPr>
            </w:pPr>
            <w:r w:rsidRPr="009E2623">
              <w:rPr>
                <w:rFonts w:ascii="宋体" w:hAnsi="宋体" w:hint="eastAsia"/>
                <w:sz w:val="21"/>
                <w:szCs w:val="21"/>
              </w:rPr>
              <w:t>解释：本磋商文件的解释权属于</w:t>
            </w:r>
            <w:r w:rsidRPr="009E2623">
              <w:rPr>
                <w:rFonts w:ascii="宋体" w:hAnsi="宋体" w:hint="eastAsia"/>
                <w:spacing w:val="-6"/>
                <w:sz w:val="21"/>
                <w:szCs w:val="21"/>
              </w:rPr>
              <w:t>采购代理机构</w:t>
            </w:r>
            <w:r w:rsidRPr="009E2623">
              <w:rPr>
                <w:rFonts w:ascii="宋体" w:hAnsi="宋体" w:hint="eastAsia"/>
                <w:sz w:val="21"/>
                <w:szCs w:val="21"/>
              </w:rPr>
              <w:t>。</w:t>
            </w:r>
          </w:p>
        </w:tc>
      </w:tr>
    </w:tbl>
    <w:p w:rsidR="00D230B4" w:rsidRPr="009E2623" w:rsidRDefault="003D2DA3">
      <w:pPr>
        <w:pStyle w:val="af1"/>
        <w:spacing w:before="120" w:after="120" w:line="288" w:lineRule="auto"/>
        <w:jc w:val="center"/>
        <w:rPr>
          <w:rFonts w:hAnsi="宋体"/>
          <w:b/>
          <w:spacing w:val="-6"/>
          <w:sz w:val="32"/>
          <w:szCs w:val="32"/>
        </w:rPr>
      </w:pPr>
      <w:r w:rsidRPr="009E2623">
        <w:rPr>
          <w:rFonts w:hAnsi="宋体"/>
          <w:b/>
          <w:spacing w:val="-6"/>
          <w:sz w:val="21"/>
          <w:szCs w:val="21"/>
        </w:rPr>
        <w:br w:type="page"/>
      </w:r>
      <w:r w:rsidRPr="009E2623">
        <w:rPr>
          <w:rFonts w:hAnsi="宋体"/>
          <w:b/>
          <w:spacing w:val="-6"/>
          <w:sz w:val="32"/>
          <w:szCs w:val="32"/>
        </w:rPr>
        <w:lastRenderedPageBreak/>
        <w:t>一</w:t>
      </w:r>
      <w:r w:rsidRPr="009E2623">
        <w:rPr>
          <w:rFonts w:hAnsi="宋体" w:hint="eastAsia"/>
          <w:b/>
          <w:spacing w:val="-6"/>
          <w:sz w:val="32"/>
          <w:szCs w:val="32"/>
        </w:rPr>
        <w:t>、</w:t>
      </w:r>
      <w:r w:rsidRPr="009E2623">
        <w:rPr>
          <w:rFonts w:hAnsi="宋体"/>
          <w:b/>
          <w:spacing w:val="-6"/>
          <w:sz w:val="32"/>
          <w:szCs w:val="32"/>
        </w:rPr>
        <w:t>总</w:t>
      </w:r>
      <w:r w:rsidRPr="009E2623">
        <w:rPr>
          <w:rFonts w:hAnsi="宋体" w:hint="eastAsia"/>
          <w:b/>
          <w:spacing w:val="-6"/>
          <w:sz w:val="32"/>
          <w:szCs w:val="32"/>
        </w:rPr>
        <w:t xml:space="preserve">  </w:t>
      </w:r>
      <w:r w:rsidRPr="009E2623">
        <w:rPr>
          <w:rFonts w:hAnsi="宋体"/>
          <w:b/>
          <w:spacing w:val="-6"/>
          <w:sz w:val="32"/>
          <w:szCs w:val="32"/>
        </w:rPr>
        <w:t>则</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（一</w:t>
      </w:r>
      <w:r w:rsidRPr="009E2623">
        <w:rPr>
          <w:rFonts w:ascii="宋体" w:hAnsi="宋体"/>
          <w:b/>
          <w:spacing w:val="-6"/>
          <w:sz w:val="24"/>
        </w:rPr>
        <w:t>）</w:t>
      </w:r>
      <w:r w:rsidRPr="009E2623">
        <w:rPr>
          <w:rFonts w:ascii="宋体" w:hAnsi="宋体" w:hint="eastAsia"/>
          <w:b/>
          <w:spacing w:val="-6"/>
          <w:sz w:val="24"/>
        </w:rPr>
        <w:t xml:space="preserve"> 适用范围</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本磋商文件适用于中国美术学院国际设计博物馆储藏设备采购项目的磋商、评审、成交、验收、合同履约、付款等（法律、法规另有规定的，从其规定）。</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（二） 定义</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1.采购人系指中国美术学院、采购代理机构系指组织本次竞争性磋商的浙江中诺招标代理有限公司。</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2．“磋商响应供应商”系指向采购代理机构提交响应文件的单位或个人。</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3．“产品”系指磋商响应供应商按磋商文件规定，须向采购人提供的一切设备、保险、税金、备品备件、工具、手册及其它有关技术资料和材料。</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4．“服务”系指磋商文件规定磋商响应供应商须承担的安装、调试、技术协助、校准、培训、技术指导以及其他类似的义务。</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5．“项目”系指磋商响应供应商按磋商文件规定向采购人提供的产品和服务。</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6．“书面形式”包括信函、传真、电子文档等。</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7．“▲”系指实质性要求条款，磋商响应供应商必须做出实质性响应。</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（三） 采购方式</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本次采购采用竞争性磋商方式进行。</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（四） 竞争性磋商委托</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spacing w:val="-6"/>
          <w:sz w:val="21"/>
          <w:szCs w:val="21"/>
        </w:rPr>
        <w:t>磋商响应供应商授权代表须携带有效身份证件</w:t>
      </w:r>
      <w:r w:rsidRPr="009E2623">
        <w:rPr>
          <w:rFonts w:ascii="宋体" w:hAnsi="宋体" w:hint="eastAsia"/>
          <w:spacing w:val="-6"/>
          <w:sz w:val="21"/>
          <w:szCs w:val="21"/>
        </w:rPr>
        <w:t>。</w:t>
      </w:r>
      <w:r w:rsidRPr="009E2623">
        <w:rPr>
          <w:rFonts w:ascii="宋体" w:hAnsi="宋体"/>
          <w:spacing w:val="-6"/>
          <w:sz w:val="21"/>
          <w:szCs w:val="21"/>
        </w:rPr>
        <w:t>如磋商响应供应商授权代表不是法定代表人，须有</w:t>
      </w:r>
      <w:r w:rsidRPr="009E2623">
        <w:rPr>
          <w:rFonts w:ascii="宋体" w:hAnsi="宋体"/>
          <w:bCs/>
          <w:spacing w:val="-6"/>
          <w:sz w:val="21"/>
          <w:szCs w:val="21"/>
        </w:rPr>
        <w:t>附有法定代表人资格证明</w:t>
      </w:r>
      <w:r w:rsidRPr="009E2623">
        <w:rPr>
          <w:rFonts w:ascii="宋体" w:hAnsi="宋体" w:hint="eastAsia"/>
          <w:bCs/>
          <w:spacing w:val="-6"/>
          <w:sz w:val="21"/>
          <w:szCs w:val="21"/>
        </w:rPr>
        <w:t>书</w:t>
      </w:r>
      <w:r w:rsidRPr="009E2623">
        <w:rPr>
          <w:rFonts w:ascii="宋体" w:hAnsi="宋体"/>
          <w:bCs/>
          <w:spacing w:val="-6"/>
          <w:sz w:val="21"/>
          <w:szCs w:val="21"/>
        </w:rPr>
        <w:t>的法定代表人授权</w:t>
      </w:r>
      <w:r w:rsidRPr="009E2623">
        <w:rPr>
          <w:rFonts w:ascii="宋体" w:hAnsi="宋体" w:hint="eastAsia"/>
          <w:bCs/>
          <w:spacing w:val="-6"/>
          <w:sz w:val="21"/>
          <w:szCs w:val="21"/>
        </w:rPr>
        <w:t>委托</w:t>
      </w:r>
      <w:r w:rsidRPr="009E2623">
        <w:rPr>
          <w:rFonts w:ascii="宋体" w:hAnsi="宋体"/>
          <w:bCs/>
          <w:spacing w:val="-6"/>
          <w:sz w:val="21"/>
          <w:szCs w:val="21"/>
        </w:rPr>
        <w:t>书</w:t>
      </w:r>
      <w:r w:rsidRPr="009E2623">
        <w:rPr>
          <w:rFonts w:ascii="宋体" w:hAnsi="宋体" w:hint="eastAsia"/>
          <w:spacing w:val="-6"/>
          <w:sz w:val="21"/>
          <w:szCs w:val="21"/>
        </w:rPr>
        <w:t>（</w:t>
      </w:r>
      <w:r w:rsidRPr="009E2623">
        <w:rPr>
          <w:rFonts w:ascii="宋体" w:hAnsi="宋体"/>
          <w:spacing w:val="-6"/>
          <w:sz w:val="21"/>
          <w:szCs w:val="21"/>
        </w:rPr>
        <w:t>正本用原件，副本用复印件</w:t>
      </w:r>
      <w:r w:rsidRPr="009E2623">
        <w:rPr>
          <w:rFonts w:ascii="宋体" w:hAnsi="宋体" w:hint="eastAsia"/>
          <w:spacing w:val="-6"/>
          <w:sz w:val="21"/>
          <w:szCs w:val="21"/>
        </w:rPr>
        <w:t>，详见响应文件格式）</w:t>
      </w:r>
      <w:r w:rsidRPr="009E2623">
        <w:rPr>
          <w:rFonts w:ascii="宋体" w:hAnsi="宋体"/>
          <w:spacing w:val="-6"/>
          <w:sz w:val="21"/>
          <w:szCs w:val="21"/>
        </w:rPr>
        <w:t>。</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（五） 磋商费用</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spacing w:val="-6"/>
          <w:sz w:val="21"/>
          <w:szCs w:val="21"/>
        </w:rPr>
        <w:t>1.</w:t>
      </w:r>
      <w:r w:rsidRPr="009E2623">
        <w:rPr>
          <w:rFonts w:ascii="宋体" w:hAnsi="宋体" w:hint="eastAsia"/>
          <w:spacing w:val="-6"/>
          <w:sz w:val="21"/>
          <w:szCs w:val="21"/>
        </w:rPr>
        <w:t>不论磋商结果如何，磋商响应供应商均应自行承担所有与磋商有关的全部费用；</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2.成交供应商在成交通知书发出后七个工作日内，向采购代理机构交纳代理服务费，参照国家发改委发改办价格[2003]857号通知和原国家计[2002]1980号文件下浮20%。</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（六） 联合体响应</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本项目不接受联合体响应。</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（七） 转包与分包</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1.本项目不允许转包。</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2.磋商响应供应商如在响应文件中说明且经采购人同意</w:t>
      </w:r>
      <w:r w:rsidRPr="009E2623">
        <w:rPr>
          <w:rFonts w:ascii="宋体" w:hAnsi="宋体"/>
          <w:spacing w:val="-6"/>
          <w:sz w:val="21"/>
          <w:szCs w:val="21"/>
        </w:rPr>
        <w:t>可以分包，但主体部分不得分包</w:t>
      </w:r>
      <w:r w:rsidRPr="009E2623">
        <w:rPr>
          <w:rFonts w:ascii="宋体" w:hAnsi="宋体" w:hint="eastAsia"/>
          <w:spacing w:val="-6"/>
          <w:sz w:val="21"/>
          <w:szCs w:val="21"/>
        </w:rPr>
        <w:t>。</w:t>
      </w:r>
    </w:p>
    <w:p w:rsidR="00D230B4" w:rsidRPr="009E2623" w:rsidRDefault="003D2DA3">
      <w:pPr>
        <w:spacing w:line="288" w:lineRule="auto"/>
        <w:rPr>
          <w:rFonts w:ascii="宋体" w:hAnsi="宋体" w:cs="宋体"/>
          <w:b/>
          <w:spacing w:val="-6"/>
          <w:kern w:val="0"/>
          <w:sz w:val="24"/>
        </w:rPr>
      </w:pPr>
      <w:r w:rsidRPr="009E2623">
        <w:rPr>
          <w:rFonts w:ascii="宋体" w:hAnsi="宋体" w:cs="宋体" w:hint="eastAsia"/>
          <w:b/>
          <w:spacing w:val="-6"/>
          <w:kern w:val="0"/>
          <w:sz w:val="24"/>
        </w:rPr>
        <w:t>（八） 特别说明</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w:t>
      </w:r>
      <w:r w:rsidRPr="009E2623">
        <w:rPr>
          <w:rFonts w:hAnsi="宋体" w:hint="eastAsia"/>
          <w:spacing w:val="-6"/>
          <w:sz w:val="21"/>
          <w:szCs w:val="21"/>
        </w:rPr>
        <w:t>1</w:t>
      </w:r>
      <w:r w:rsidRPr="009E2623">
        <w:rPr>
          <w:rFonts w:hAnsi="宋体"/>
          <w:spacing w:val="-6"/>
          <w:sz w:val="21"/>
          <w:szCs w:val="21"/>
        </w:rPr>
        <w:t>.磋商响应供应商磋商响应所使用的资格、信誉、荣誉、业绩与企业认证必须为本法人所拥有。磋商响应供应商磋商响应所使用的采购项目实施人员必须为本法人员工（或必须为本法人或控股公司正式员工）。</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w:t>
      </w:r>
      <w:r w:rsidRPr="009E2623">
        <w:rPr>
          <w:rFonts w:hAnsi="宋体" w:hint="eastAsia"/>
          <w:spacing w:val="-6"/>
          <w:sz w:val="21"/>
          <w:szCs w:val="21"/>
        </w:rPr>
        <w:t>2</w:t>
      </w:r>
      <w:r w:rsidRPr="009E2623">
        <w:rPr>
          <w:rFonts w:hAnsi="宋体"/>
          <w:spacing w:val="-6"/>
          <w:sz w:val="21"/>
          <w:szCs w:val="21"/>
        </w:rPr>
        <w:t>.磋商响应供应商应仔细阅读磋商文件的所有内容，按照磋商文件的要求</w:t>
      </w:r>
      <w:r w:rsidRPr="009E2623">
        <w:rPr>
          <w:rFonts w:hAnsi="宋体" w:hint="eastAsia"/>
          <w:spacing w:val="-6"/>
          <w:sz w:val="21"/>
          <w:szCs w:val="21"/>
        </w:rPr>
        <w:t>编制</w:t>
      </w:r>
      <w:r w:rsidRPr="009E2623">
        <w:rPr>
          <w:rFonts w:hAnsi="宋体"/>
          <w:spacing w:val="-6"/>
          <w:sz w:val="21"/>
          <w:szCs w:val="21"/>
        </w:rPr>
        <w:t>响应文件，</w:t>
      </w:r>
      <w:r w:rsidRPr="009E2623">
        <w:rPr>
          <w:rFonts w:hAnsi="宋体" w:hint="eastAsia"/>
          <w:spacing w:val="-6"/>
          <w:sz w:val="21"/>
          <w:szCs w:val="21"/>
        </w:rPr>
        <w:t>并对其提交的响应文件的真实性、合法性承担法律责任</w:t>
      </w:r>
      <w:r w:rsidRPr="009E2623">
        <w:rPr>
          <w:rFonts w:hAnsi="宋体"/>
          <w:spacing w:val="-6"/>
          <w:sz w:val="21"/>
          <w:szCs w:val="21"/>
        </w:rPr>
        <w:t>。</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w:t>
      </w:r>
      <w:r w:rsidRPr="009E2623">
        <w:rPr>
          <w:rFonts w:hAnsi="宋体" w:hint="eastAsia"/>
          <w:spacing w:val="-6"/>
          <w:sz w:val="21"/>
          <w:szCs w:val="21"/>
        </w:rPr>
        <w:t>3</w:t>
      </w:r>
      <w:r w:rsidRPr="009E2623">
        <w:rPr>
          <w:rFonts w:hAnsi="宋体"/>
          <w:spacing w:val="-6"/>
          <w:sz w:val="21"/>
          <w:szCs w:val="21"/>
        </w:rPr>
        <w:t>.磋商响应供应商在磋商响应活动中提供任何虚假材料，其磋商响应无效，并报监管部门查处；</w:t>
      </w:r>
      <w:r w:rsidRPr="009E2623">
        <w:rPr>
          <w:rFonts w:hAnsi="宋体" w:hint="eastAsia"/>
          <w:spacing w:val="-6"/>
          <w:sz w:val="21"/>
          <w:szCs w:val="21"/>
        </w:rPr>
        <w:t>成交</w:t>
      </w:r>
      <w:r w:rsidRPr="009E2623">
        <w:rPr>
          <w:rFonts w:hAnsi="宋体"/>
          <w:spacing w:val="-6"/>
          <w:sz w:val="21"/>
          <w:szCs w:val="21"/>
        </w:rPr>
        <w:t>后发现的</w:t>
      </w:r>
      <w:r w:rsidRPr="009E2623">
        <w:rPr>
          <w:rFonts w:hAnsi="宋体" w:hint="eastAsia"/>
          <w:spacing w:val="-6"/>
          <w:sz w:val="21"/>
          <w:szCs w:val="21"/>
        </w:rPr>
        <w:t>，成交供应商</w:t>
      </w:r>
      <w:r w:rsidRPr="009E2623">
        <w:rPr>
          <w:rFonts w:hAnsi="宋体"/>
          <w:spacing w:val="-6"/>
          <w:sz w:val="21"/>
          <w:szCs w:val="21"/>
        </w:rPr>
        <w:t>须依照《中华人民共和国消费者权益保护法》第49条之规定双倍赔偿采购人，且民事赔偿并不免除违法磋商响应供应商的行政与刑事责任。</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w:t>
      </w:r>
      <w:r w:rsidRPr="009E2623">
        <w:rPr>
          <w:rFonts w:hAnsi="宋体" w:hint="eastAsia"/>
          <w:spacing w:val="-6"/>
          <w:sz w:val="21"/>
          <w:szCs w:val="21"/>
        </w:rPr>
        <w:t>4</w:t>
      </w:r>
      <w:r w:rsidRPr="009E2623">
        <w:rPr>
          <w:rFonts w:hAnsi="宋体"/>
          <w:spacing w:val="-6"/>
          <w:sz w:val="21"/>
          <w:szCs w:val="21"/>
        </w:rPr>
        <w:t>.</w:t>
      </w:r>
      <w:r w:rsidRPr="009E2623">
        <w:rPr>
          <w:rFonts w:hAnsi="宋体" w:hint="eastAsia"/>
          <w:spacing w:val="-6"/>
          <w:sz w:val="21"/>
          <w:szCs w:val="21"/>
        </w:rPr>
        <w:t>单位负责人为同一人或者存在直接控股、管理关系的不同供应商，不得参加同一合同项下的政府采购活动。</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w:t>
      </w:r>
      <w:r w:rsidRPr="009E2623">
        <w:rPr>
          <w:rFonts w:hAnsi="宋体" w:hint="eastAsia"/>
          <w:spacing w:val="-6"/>
          <w:sz w:val="21"/>
          <w:szCs w:val="21"/>
        </w:rPr>
        <w:t>5.为采购项目提供整体设计、规范编制或者项目管理、监理、检测等服务的供应商，不得再参加该采购项目的其他采购活动。</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6.采购人、采购代理机构可以视采购项目的具体情况，组织供应商进行现场考察或召开磋商前答疑会，但</w:t>
      </w:r>
      <w:r w:rsidRPr="009E2623">
        <w:rPr>
          <w:rFonts w:hAnsi="宋体" w:hint="eastAsia"/>
          <w:spacing w:val="-6"/>
          <w:sz w:val="21"/>
          <w:szCs w:val="21"/>
        </w:rPr>
        <w:lastRenderedPageBreak/>
        <w:t>不得单独或分别组织只有一个供应商参加的现场考察和答疑会。</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7</w:t>
      </w:r>
      <w:r w:rsidRPr="009E2623">
        <w:rPr>
          <w:rFonts w:hAnsi="宋体" w:hint="eastAsia"/>
          <w:spacing w:val="-6"/>
          <w:sz w:val="21"/>
          <w:szCs w:val="21"/>
        </w:rPr>
        <w:t>.浙财采监[2013]24号《关于规范政府采购供应商资格设定及资格审查的通知》第九条规定：</w:t>
      </w:r>
      <w:r w:rsidRPr="009E2623">
        <w:rPr>
          <w:rFonts w:hAnsi="宋体"/>
          <w:spacing w:val="-6"/>
          <w:sz w:val="21"/>
          <w:szCs w:val="21"/>
        </w:rPr>
        <w:t>如多家供应商提供相同品牌相同型号的产品参加同一政府采购项目</w:t>
      </w:r>
      <w:r w:rsidRPr="009E2623">
        <w:rPr>
          <w:rFonts w:hAnsi="宋体" w:hint="eastAsia"/>
          <w:spacing w:val="-6"/>
          <w:sz w:val="21"/>
          <w:szCs w:val="21"/>
        </w:rPr>
        <w:t>响应</w:t>
      </w:r>
      <w:r w:rsidRPr="009E2623">
        <w:rPr>
          <w:rFonts w:hAnsi="宋体"/>
          <w:spacing w:val="-6"/>
          <w:sz w:val="21"/>
          <w:szCs w:val="21"/>
        </w:rPr>
        <w:t>的，应当按一家供应商认定。评审时，应取其中通过资格审查后的</w:t>
      </w:r>
      <w:r w:rsidRPr="009E2623">
        <w:rPr>
          <w:rFonts w:hAnsi="宋体" w:hint="eastAsia"/>
          <w:spacing w:val="-6"/>
          <w:sz w:val="21"/>
          <w:szCs w:val="21"/>
        </w:rPr>
        <w:t>最后磋商</w:t>
      </w:r>
      <w:r w:rsidRPr="009E2623">
        <w:rPr>
          <w:rFonts w:hAnsi="宋体"/>
          <w:spacing w:val="-6"/>
          <w:sz w:val="21"/>
          <w:szCs w:val="21"/>
        </w:rPr>
        <w:t>报价最低一家为有效供应商；</w:t>
      </w:r>
      <w:r w:rsidRPr="009E2623">
        <w:rPr>
          <w:rFonts w:hAnsi="宋体" w:hint="eastAsia"/>
          <w:spacing w:val="-6"/>
          <w:sz w:val="21"/>
          <w:szCs w:val="21"/>
        </w:rPr>
        <w:t>最后</w:t>
      </w:r>
      <w:r w:rsidRPr="009E2623">
        <w:rPr>
          <w:rFonts w:hAnsi="宋体"/>
          <w:spacing w:val="-6"/>
          <w:sz w:val="21"/>
          <w:szCs w:val="21"/>
        </w:rPr>
        <w:t>磋商报价相同时，取技术分最高者；均相同时，由</w:t>
      </w:r>
      <w:r w:rsidRPr="009E2623">
        <w:rPr>
          <w:rFonts w:hAnsi="宋体" w:hint="eastAsia"/>
          <w:spacing w:val="-6"/>
          <w:sz w:val="21"/>
          <w:szCs w:val="21"/>
        </w:rPr>
        <w:t>磋商</w:t>
      </w:r>
      <w:r w:rsidRPr="009E2623">
        <w:rPr>
          <w:rFonts w:hAnsi="宋体"/>
          <w:spacing w:val="-6"/>
          <w:sz w:val="21"/>
          <w:szCs w:val="21"/>
        </w:rPr>
        <w:t>小组集体决定。</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8.按照《浙江省政府采购供应商注册及诚信管理暂行办法》（浙财采监字［2009］28号）的相关规定，</w:t>
      </w:r>
      <w:r w:rsidRPr="009E2623">
        <w:rPr>
          <w:rFonts w:hAnsi="宋体"/>
          <w:spacing w:val="-6"/>
          <w:sz w:val="21"/>
          <w:szCs w:val="21"/>
        </w:rPr>
        <w:t>未注册入库供应商参加政府采购活动时，应按</w:t>
      </w:r>
      <w:r w:rsidRPr="009E2623">
        <w:rPr>
          <w:rFonts w:hAnsi="宋体" w:hint="eastAsia"/>
          <w:spacing w:val="-6"/>
          <w:sz w:val="21"/>
          <w:szCs w:val="21"/>
        </w:rPr>
        <w:t>磋商</w:t>
      </w:r>
      <w:r w:rsidRPr="009E2623">
        <w:rPr>
          <w:rFonts w:hAnsi="宋体"/>
          <w:spacing w:val="-6"/>
          <w:sz w:val="21"/>
          <w:szCs w:val="21"/>
        </w:rPr>
        <w:t>文件要求提交相应的资格证明材料，按规定接受</w:t>
      </w:r>
      <w:r w:rsidRPr="009E2623">
        <w:rPr>
          <w:rFonts w:hAnsi="宋体" w:hint="eastAsia"/>
          <w:spacing w:val="-6"/>
          <w:sz w:val="21"/>
          <w:szCs w:val="21"/>
        </w:rPr>
        <w:t>采购代理机构</w:t>
      </w:r>
      <w:r w:rsidRPr="009E2623">
        <w:rPr>
          <w:rFonts w:hAnsi="宋体"/>
          <w:spacing w:val="-6"/>
          <w:sz w:val="21"/>
          <w:szCs w:val="21"/>
        </w:rPr>
        <w:t>或其委托的评审专家的资格审查和其他评审。一旦被确定为</w:t>
      </w:r>
      <w:r w:rsidRPr="009E2623">
        <w:rPr>
          <w:rFonts w:hAnsi="宋体" w:hint="eastAsia"/>
          <w:spacing w:val="-6"/>
          <w:sz w:val="21"/>
          <w:szCs w:val="21"/>
        </w:rPr>
        <w:t>成交</w:t>
      </w:r>
      <w:r w:rsidRPr="009E2623">
        <w:rPr>
          <w:rFonts w:hAnsi="宋体"/>
          <w:spacing w:val="-6"/>
          <w:sz w:val="21"/>
          <w:szCs w:val="21"/>
        </w:rPr>
        <w:t>候选供应商的，应在</w:t>
      </w:r>
      <w:r w:rsidRPr="009E2623">
        <w:rPr>
          <w:rFonts w:hAnsi="宋体" w:hint="eastAsia"/>
          <w:spacing w:val="-6"/>
          <w:sz w:val="21"/>
          <w:szCs w:val="21"/>
        </w:rPr>
        <w:t>成交</w:t>
      </w:r>
      <w:r w:rsidRPr="009E2623">
        <w:rPr>
          <w:rFonts w:hAnsi="宋体"/>
          <w:spacing w:val="-6"/>
          <w:sz w:val="21"/>
          <w:szCs w:val="21"/>
        </w:rPr>
        <w:t>通知书发出前的3个工作日内按本办法的规定进行注册申请，否则，</w:t>
      </w:r>
      <w:r w:rsidRPr="009E2623">
        <w:rPr>
          <w:rFonts w:hAnsi="宋体" w:hint="eastAsia"/>
          <w:spacing w:val="-6"/>
          <w:sz w:val="21"/>
          <w:szCs w:val="21"/>
        </w:rPr>
        <w:t>采购代理机构</w:t>
      </w:r>
      <w:r w:rsidRPr="009E2623">
        <w:rPr>
          <w:rFonts w:hAnsi="宋体"/>
          <w:spacing w:val="-6"/>
          <w:sz w:val="21"/>
          <w:szCs w:val="21"/>
        </w:rPr>
        <w:t>可以拒绝向其发出</w:t>
      </w:r>
      <w:r w:rsidRPr="009E2623">
        <w:rPr>
          <w:rFonts w:hAnsi="宋体" w:hint="eastAsia"/>
          <w:spacing w:val="-6"/>
          <w:sz w:val="21"/>
          <w:szCs w:val="21"/>
        </w:rPr>
        <w:t>成交</w:t>
      </w:r>
      <w:r w:rsidRPr="009E2623">
        <w:rPr>
          <w:rFonts w:hAnsi="宋体"/>
          <w:spacing w:val="-6"/>
          <w:sz w:val="21"/>
          <w:szCs w:val="21"/>
        </w:rPr>
        <w:t>通知书，并直接推荐排名次之的供应商为</w:t>
      </w:r>
      <w:r w:rsidRPr="009E2623">
        <w:rPr>
          <w:rFonts w:hAnsi="宋体" w:hint="eastAsia"/>
          <w:spacing w:val="-6"/>
          <w:sz w:val="21"/>
          <w:szCs w:val="21"/>
        </w:rPr>
        <w:t>成交</w:t>
      </w:r>
      <w:r w:rsidRPr="009E2623">
        <w:rPr>
          <w:rFonts w:hAnsi="宋体"/>
          <w:spacing w:val="-6"/>
          <w:sz w:val="21"/>
          <w:szCs w:val="21"/>
        </w:rPr>
        <w:t>候选供应商，依次类推。</w:t>
      </w:r>
    </w:p>
    <w:p w:rsidR="00D230B4" w:rsidRPr="009E2623" w:rsidRDefault="003D2DA3">
      <w:pPr>
        <w:spacing w:line="288" w:lineRule="auto"/>
        <w:rPr>
          <w:rFonts w:ascii="宋体" w:hAnsi="宋体" w:cs="宋体"/>
          <w:b/>
          <w:spacing w:val="-6"/>
          <w:kern w:val="0"/>
          <w:sz w:val="24"/>
        </w:rPr>
      </w:pPr>
      <w:r w:rsidRPr="009E2623">
        <w:rPr>
          <w:rFonts w:ascii="宋体" w:hAnsi="宋体" w:cs="宋体"/>
          <w:b/>
          <w:spacing w:val="-6"/>
          <w:kern w:val="0"/>
          <w:sz w:val="24"/>
        </w:rPr>
        <w:t>（九）</w:t>
      </w:r>
      <w:r w:rsidRPr="009E2623">
        <w:rPr>
          <w:rFonts w:ascii="宋体" w:hAnsi="宋体" w:cs="宋体" w:hint="eastAsia"/>
          <w:b/>
          <w:spacing w:val="-6"/>
          <w:kern w:val="0"/>
          <w:sz w:val="24"/>
        </w:rPr>
        <w:t xml:space="preserve"> </w:t>
      </w:r>
      <w:r w:rsidRPr="009E2623">
        <w:rPr>
          <w:rFonts w:ascii="宋体" w:hAnsi="宋体" w:cs="宋体"/>
          <w:b/>
          <w:spacing w:val="-6"/>
          <w:kern w:val="0"/>
          <w:sz w:val="24"/>
        </w:rPr>
        <w:t>质疑和投诉</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spacing w:val="-6"/>
          <w:sz w:val="21"/>
          <w:szCs w:val="21"/>
        </w:rPr>
        <w:t>1</w:t>
      </w:r>
      <w:r w:rsidRPr="009E2623">
        <w:rPr>
          <w:rFonts w:hAnsi="宋体" w:hint="eastAsia"/>
          <w:spacing w:val="-6"/>
          <w:sz w:val="21"/>
          <w:szCs w:val="21"/>
        </w:rPr>
        <w:t>.</w:t>
      </w:r>
      <w:r w:rsidRPr="009E2623">
        <w:rPr>
          <w:rFonts w:hAnsi="宋体"/>
          <w:spacing w:val="-6"/>
          <w:sz w:val="21"/>
          <w:szCs w:val="21"/>
        </w:rPr>
        <w:t>磋商响应供应商认为磋商文件、</w:t>
      </w:r>
      <w:r w:rsidRPr="009E2623">
        <w:rPr>
          <w:rFonts w:hAnsi="宋体" w:hint="eastAsia"/>
          <w:spacing w:val="-6"/>
          <w:sz w:val="21"/>
          <w:szCs w:val="21"/>
        </w:rPr>
        <w:t>磋商</w:t>
      </w:r>
      <w:r w:rsidRPr="009E2623">
        <w:rPr>
          <w:rFonts w:hAnsi="宋体"/>
          <w:spacing w:val="-6"/>
          <w:sz w:val="21"/>
          <w:szCs w:val="21"/>
        </w:rPr>
        <w:t>过程</w:t>
      </w:r>
      <w:r w:rsidRPr="009E2623">
        <w:rPr>
          <w:rFonts w:hAnsi="宋体" w:hint="eastAsia"/>
          <w:spacing w:val="-6"/>
          <w:sz w:val="21"/>
          <w:szCs w:val="21"/>
        </w:rPr>
        <w:t>或成交</w:t>
      </w:r>
      <w:r w:rsidRPr="009E2623">
        <w:rPr>
          <w:rFonts w:hAnsi="宋体"/>
          <w:spacing w:val="-6"/>
          <w:sz w:val="21"/>
          <w:szCs w:val="21"/>
        </w:rPr>
        <w:t>结果使自己的合法权益受到损害的，应当在知道或者应知其权益受到损害之日起七个工作日内，以书面形式向</w:t>
      </w:r>
      <w:r w:rsidRPr="009E2623">
        <w:rPr>
          <w:rFonts w:hAnsi="宋体" w:hint="eastAsia"/>
          <w:spacing w:val="-6"/>
          <w:sz w:val="21"/>
          <w:szCs w:val="21"/>
        </w:rPr>
        <w:t>采购人、采购代理机构</w:t>
      </w:r>
      <w:r w:rsidRPr="009E2623">
        <w:rPr>
          <w:rFonts w:hAnsi="宋体"/>
          <w:spacing w:val="-6"/>
          <w:sz w:val="21"/>
          <w:szCs w:val="21"/>
        </w:rPr>
        <w:t>提出质疑。磋商响应供应商对采购人、采购代理机构的质疑答复不满意或者采购人、采购代理机构未在规定时间内作出答复的，可以在答复期满后十五个工作日内向同级</w:t>
      </w:r>
      <w:r w:rsidRPr="009E2623">
        <w:rPr>
          <w:rFonts w:hAnsi="宋体" w:hint="eastAsia"/>
          <w:spacing w:val="-6"/>
          <w:sz w:val="21"/>
          <w:szCs w:val="21"/>
        </w:rPr>
        <w:t>政府</w:t>
      </w:r>
      <w:r w:rsidRPr="009E2623">
        <w:rPr>
          <w:rFonts w:hAnsi="宋体"/>
          <w:spacing w:val="-6"/>
          <w:sz w:val="21"/>
          <w:szCs w:val="21"/>
        </w:rPr>
        <w:t>采购监管部门投诉</w:t>
      </w:r>
      <w:r w:rsidRPr="009E2623">
        <w:rPr>
          <w:rFonts w:hAnsi="宋体" w:hint="eastAsia"/>
          <w:spacing w:val="-6"/>
          <w:sz w:val="21"/>
          <w:szCs w:val="21"/>
        </w:rPr>
        <w:t>。</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2.</w:t>
      </w:r>
      <w:r w:rsidRPr="009E2623">
        <w:rPr>
          <w:rFonts w:hAnsi="宋体"/>
          <w:spacing w:val="-6"/>
          <w:sz w:val="21"/>
          <w:szCs w:val="21"/>
        </w:rPr>
        <w:t>质疑、投诉应当采用书面形式，质疑书、投诉书均应明确阐述磋商文件、</w:t>
      </w:r>
      <w:r w:rsidRPr="009E2623">
        <w:rPr>
          <w:rFonts w:hAnsi="宋体" w:hint="eastAsia"/>
          <w:spacing w:val="-6"/>
          <w:sz w:val="21"/>
          <w:szCs w:val="21"/>
        </w:rPr>
        <w:t>磋商</w:t>
      </w:r>
      <w:r w:rsidRPr="009E2623">
        <w:rPr>
          <w:rFonts w:hAnsi="宋体"/>
          <w:spacing w:val="-6"/>
          <w:sz w:val="21"/>
          <w:szCs w:val="21"/>
        </w:rPr>
        <w:t>过程</w:t>
      </w:r>
      <w:r w:rsidRPr="009E2623">
        <w:rPr>
          <w:rFonts w:hAnsi="宋体" w:hint="eastAsia"/>
          <w:spacing w:val="-6"/>
          <w:sz w:val="21"/>
          <w:szCs w:val="21"/>
        </w:rPr>
        <w:t>或成交</w:t>
      </w:r>
      <w:r w:rsidRPr="009E2623">
        <w:rPr>
          <w:rFonts w:hAnsi="宋体"/>
          <w:spacing w:val="-6"/>
          <w:sz w:val="21"/>
          <w:szCs w:val="21"/>
        </w:rPr>
        <w:t>结果中使自己合法权益受到损害的实质性内容，提供相关事实、依据和证据及其来源或线索，便于有关单位调查、答复和处理</w:t>
      </w:r>
      <w:r w:rsidRPr="009E2623">
        <w:rPr>
          <w:rFonts w:hAnsi="宋体" w:hint="eastAsia"/>
          <w:spacing w:val="-6"/>
          <w:sz w:val="21"/>
          <w:szCs w:val="21"/>
        </w:rPr>
        <w:t>。</w:t>
      </w:r>
    </w:p>
    <w:p w:rsidR="00D230B4" w:rsidRPr="009E2623" w:rsidRDefault="003D2DA3">
      <w:pPr>
        <w:pStyle w:val="af1"/>
        <w:spacing w:before="120" w:after="120" w:line="288" w:lineRule="auto"/>
        <w:jc w:val="center"/>
        <w:rPr>
          <w:rFonts w:hAnsi="宋体"/>
          <w:b/>
          <w:spacing w:val="-6"/>
          <w:sz w:val="32"/>
          <w:szCs w:val="32"/>
        </w:rPr>
      </w:pPr>
      <w:r w:rsidRPr="009E2623">
        <w:rPr>
          <w:rFonts w:hAnsi="宋体"/>
          <w:b/>
          <w:spacing w:val="-6"/>
          <w:sz w:val="21"/>
          <w:szCs w:val="21"/>
        </w:rPr>
        <w:br w:type="page"/>
      </w:r>
      <w:r w:rsidRPr="009E2623">
        <w:rPr>
          <w:rFonts w:hAnsi="宋体"/>
          <w:b/>
          <w:spacing w:val="-6"/>
          <w:sz w:val="32"/>
          <w:szCs w:val="32"/>
        </w:rPr>
        <w:lastRenderedPageBreak/>
        <w:t>二</w:t>
      </w:r>
      <w:r w:rsidRPr="009E2623">
        <w:rPr>
          <w:rFonts w:hAnsi="宋体" w:hint="eastAsia"/>
          <w:b/>
          <w:spacing w:val="-6"/>
          <w:sz w:val="32"/>
          <w:szCs w:val="32"/>
        </w:rPr>
        <w:t>、磋商文件</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（一） 磋商文件的构成。本磋商文件由以下部份组成：</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1.竞争性磋商采购公告</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2.竞争性磋商采购需求</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3.磋商响应供应商须知</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4.评审办法及评分标准</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5.合同主要条款</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6.响应文件格式</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7.本项目磋商文件的澄清、答复、修改、补充的内容</w:t>
      </w:r>
    </w:p>
    <w:p w:rsidR="00D230B4" w:rsidRPr="009E2623" w:rsidRDefault="003D2DA3">
      <w:pPr>
        <w:spacing w:line="288" w:lineRule="auto"/>
        <w:jc w:val="left"/>
        <w:rPr>
          <w:rFonts w:ascii="宋体" w:hAnsi="宋体"/>
          <w:spacing w:val="-6"/>
          <w:sz w:val="24"/>
        </w:rPr>
      </w:pPr>
      <w:r w:rsidRPr="009E2623">
        <w:rPr>
          <w:rFonts w:ascii="宋体" w:hAnsi="宋体" w:hint="eastAsia"/>
          <w:b/>
          <w:spacing w:val="-6"/>
          <w:sz w:val="24"/>
        </w:rPr>
        <w:t>（二） 磋商响应供应商的风险</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磋商响应供应商没有按照磋商文件要求提供全部资料，或者磋商响应供应商没有对磋商文件在各方面作出实质性响应是磋商响应供应商的风险，并可能导致其磋商响应被拒绝。</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（三） 磋商文件的澄清与修改</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2.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D230B4" w:rsidRPr="009E2623" w:rsidRDefault="003D2DA3">
      <w:pPr>
        <w:pStyle w:val="af1"/>
        <w:spacing w:before="120" w:after="120" w:line="288" w:lineRule="auto"/>
        <w:jc w:val="center"/>
        <w:rPr>
          <w:rFonts w:hAnsi="宋体"/>
          <w:b/>
          <w:spacing w:val="-6"/>
          <w:sz w:val="32"/>
          <w:szCs w:val="32"/>
        </w:rPr>
      </w:pPr>
      <w:r w:rsidRPr="009E2623">
        <w:rPr>
          <w:rFonts w:hAnsi="宋体"/>
          <w:spacing w:val="-6"/>
          <w:sz w:val="21"/>
          <w:szCs w:val="21"/>
        </w:rPr>
        <w:br w:type="page"/>
      </w:r>
      <w:r w:rsidRPr="009E2623">
        <w:rPr>
          <w:rFonts w:hAnsi="宋体"/>
          <w:b/>
          <w:spacing w:val="-6"/>
          <w:sz w:val="32"/>
          <w:szCs w:val="32"/>
        </w:rPr>
        <w:lastRenderedPageBreak/>
        <w:t>三</w:t>
      </w:r>
      <w:r w:rsidRPr="009E2623">
        <w:rPr>
          <w:rFonts w:hAnsi="宋体" w:hint="eastAsia"/>
          <w:b/>
          <w:spacing w:val="-6"/>
          <w:sz w:val="32"/>
          <w:szCs w:val="32"/>
        </w:rPr>
        <w:t>、</w:t>
      </w:r>
      <w:r w:rsidRPr="009E2623">
        <w:rPr>
          <w:rFonts w:hAnsi="宋体"/>
          <w:b/>
          <w:spacing w:val="-6"/>
          <w:sz w:val="32"/>
          <w:szCs w:val="32"/>
        </w:rPr>
        <w:t>响应文件的编制</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（一） 响应文件的组成</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响应文件由</w:t>
      </w:r>
      <w:r w:rsidRPr="009E2623">
        <w:rPr>
          <w:rFonts w:hAnsi="宋体" w:hint="eastAsia"/>
          <w:b/>
          <w:spacing w:val="-6"/>
          <w:sz w:val="21"/>
          <w:szCs w:val="21"/>
        </w:rPr>
        <w:t>报价文件</w:t>
      </w:r>
      <w:r w:rsidRPr="009E2623">
        <w:rPr>
          <w:rFonts w:hAnsi="宋体" w:hint="eastAsia"/>
          <w:spacing w:val="-6"/>
          <w:sz w:val="21"/>
          <w:szCs w:val="21"/>
        </w:rPr>
        <w:t>、</w:t>
      </w:r>
      <w:r w:rsidRPr="009E2623">
        <w:rPr>
          <w:rFonts w:hAnsi="宋体" w:hint="eastAsia"/>
          <w:b/>
          <w:spacing w:val="-6"/>
          <w:sz w:val="21"/>
          <w:szCs w:val="21"/>
        </w:rPr>
        <w:t>商务和技术文件</w:t>
      </w:r>
      <w:r w:rsidRPr="009E2623">
        <w:rPr>
          <w:rFonts w:hAnsi="宋体" w:hint="eastAsia"/>
          <w:spacing w:val="-6"/>
          <w:sz w:val="21"/>
          <w:szCs w:val="21"/>
        </w:rPr>
        <w:t>两部分组成（格式详见磋商文件第六章）。</w:t>
      </w:r>
    </w:p>
    <w:p w:rsidR="00D230B4" w:rsidRPr="009E2623" w:rsidRDefault="003D2DA3">
      <w:pPr>
        <w:spacing w:line="288" w:lineRule="auto"/>
        <w:ind w:firstLineChars="200" w:firstLine="398"/>
        <w:jc w:val="left"/>
        <w:rPr>
          <w:rFonts w:ascii="宋体" w:hAnsi="宋体"/>
          <w:b/>
          <w:spacing w:val="-6"/>
          <w:sz w:val="21"/>
          <w:szCs w:val="21"/>
        </w:rPr>
      </w:pPr>
      <w:r w:rsidRPr="009E2623">
        <w:rPr>
          <w:rFonts w:ascii="宋体" w:hAnsi="宋体" w:hint="eastAsia"/>
          <w:b/>
          <w:spacing w:val="-6"/>
          <w:sz w:val="21"/>
          <w:szCs w:val="21"/>
        </w:rPr>
        <w:t>1.报价文件：</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（1）初次报价一览表</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（2）初次报价明细表</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（3）磋商响应供应商企业类型声明函</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（4）小微企业资格证明材料、监狱企业资格证明材料</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（5）</w:t>
      </w:r>
      <w:bookmarkStart w:id="11" w:name="OLE_LINK13"/>
      <w:bookmarkStart w:id="12" w:name="OLE_LINK14"/>
      <w:r w:rsidRPr="009E2623">
        <w:rPr>
          <w:rFonts w:hAnsi="宋体" w:hint="eastAsia"/>
          <w:spacing w:val="-6"/>
          <w:sz w:val="21"/>
          <w:szCs w:val="21"/>
        </w:rPr>
        <w:t>残疾人福利性单位声明函</w:t>
      </w:r>
      <w:bookmarkEnd w:id="11"/>
      <w:bookmarkEnd w:id="12"/>
    </w:p>
    <w:p w:rsidR="00D230B4" w:rsidRPr="009E2623" w:rsidRDefault="003D2DA3">
      <w:pPr>
        <w:spacing w:line="288" w:lineRule="auto"/>
        <w:ind w:firstLineChars="200" w:firstLine="398"/>
        <w:jc w:val="left"/>
        <w:rPr>
          <w:rFonts w:ascii="宋体" w:hAnsi="宋体"/>
          <w:b/>
          <w:spacing w:val="-6"/>
          <w:sz w:val="21"/>
          <w:szCs w:val="21"/>
        </w:rPr>
      </w:pPr>
      <w:r w:rsidRPr="009E2623">
        <w:rPr>
          <w:rFonts w:ascii="宋体" w:hAnsi="宋体" w:hint="eastAsia"/>
          <w:b/>
          <w:spacing w:val="-6"/>
          <w:sz w:val="21"/>
          <w:szCs w:val="21"/>
        </w:rPr>
        <w:t>2.商务和技术文件：</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A.商务文件：</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（1）响应函</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（2）</w:t>
      </w:r>
      <w:r w:rsidRPr="009E2623">
        <w:rPr>
          <w:rFonts w:hAnsi="宋体"/>
          <w:spacing w:val="-6"/>
          <w:sz w:val="21"/>
          <w:szCs w:val="21"/>
        </w:rPr>
        <w:t>法定代表人资格证明书</w:t>
      </w:r>
      <w:r w:rsidRPr="009E2623">
        <w:rPr>
          <w:rFonts w:hAnsi="宋体" w:hint="eastAsia"/>
          <w:spacing w:val="-6"/>
          <w:sz w:val="21"/>
          <w:szCs w:val="21"/>
        </w:rPr>
        <w:t>、法定代表人授权委托书</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（3）响应声明书</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（4）</w:t>
      </w:r>
      <w:r w:rsidRPr="009E2623">
        <w:rPr>
          <w:rFonts w:hAnsi="宋体"/>
          <w:spacing w:val="-6"/>
          <w:sz w:val="21"/>
          <w:szCs w:val="21"/>
        </w:rPr>
        <w:t>商务偏离表</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（5）磋商响应供应商情况介绍</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（6）有效的法人或者其他组织的营业执照等证明文件（复印件加盖公章），自然人的身份证明</w:t>
      </w:r>
    </w:p>
    <w:p w:rsidR="00D230B4" w:rsidRPr="009E2623" w:rsidRDefault="003D2DA3">
      <w:pPr>
        <w:pStyle w:val="aa"/>
        <w:spacing w:line="288" w:lineRule="auto"/>
        <w:ind w:leftChars="141" w:left="565" w:hangingChars="86" w:hanging="170"/>
        <w:jc w:val="left"/>
        <w:rPr>
          <w:rFonts w:hAnsi="宋体"/>
          <w:spacing w:val="-6"/>
          <w:sz w:val="21"/>
          <w:szCs w:val="21"/>
        </w:rPr>
      </w:pPr>
      <w:r w:rsidRPr="009E2623">
        <w:rPr>
          <w:rFonts w:hAnsi="宋体" w:hint="eastAsia"/>
          <w:spacing w:val="-6"/>
          <w:sz w:val="21"/>
          <w:szCs w:val="21"/>
        </w:rPr>
        <w:t>（7）最近一个年度的财务报告（复印件加盖公章）或响应文件</w:t>
      </w:r>
      <w:r w:rsidRPr="009E2623">
        <w:rPr>
          <w:rFonts w:hAnsi="宋体"/>
          <w:spacing w:val="-6"/>
          <w:sz w:val="21"/>
          <w:szCs w:val="21"/>
        </w:rPr>
        <w:t>开启</w:t>
      </w:r>
      <w:r w:rsidRPr="009E2623">
        <w:rPr>
          <w:rFonts w:hAnsi="宋体" w:hint="eastAsia"/>
          <w:spacing w:val="-6"/>
          <w:sz w:val="21"/>
          <w:szCs w:val="21"/>
        </w:rPr>
        <w:t>前三个月内出具的银行资信证明（若资信证明中注明复印无效，需提交正本）</w:t>
      </w:r>
    </w:p>
    <w:p w:rsidR="00D230B4" w:rsidRPr="009E2623" w:rsidRDefault="003D2DA3">
      <w:pPr>
        <w:pStyle w:val="aa"/>
        <w:spacing w:line="288" w:lineRule="auto"/>
        <w:ind w:leftChars="141" w:left="565" w:hangingChars="86" w:hanging="170"/>
        <w:jc w:val="left"/>
        <w:rPr>
          <w:rFonts w:hAnsi="宋体"/>
          <w:spacing w:val="-6"/>
          <w:sz w:val="21"/>
          <w:szCs w:val="21"/>
        </w:rPr>
      </w:pPr>
      <w:r w:rsidRPr="009E2623">
        <w:rPr>
          <w:rFonts w:hAnsi="宋体" w:hint="eastAsia"/>
          <w:spacing w:val="-6"/>
          <w:sz w:val="21"/>
          <w:szCs w:val="21"/>
        </w:rPr>
        <w:t>（8）最近六个月任意一月依法缴纳税收的证明材料（依法免税的磋商响应供应商，应提供相应文件证明其依法免税）</w:t>
      </w:r>
    </w:p>
    <w:p w:rsidR="00D230B4" w:rsidRPr="009E2623" w:rsidRDefault="003D2DA3">
      <w:pPr>
        <w:pStyle w:val="aa"/>
        <w:spacing w:line="288" w:lineRule="auto"/>
        <w:ind w:leftChars="141" w:left="565" w:hangingChars="86" w:hanging="170"/>
        <w:jc w:val="left"/>
        <w:rPr>
          <w:rFonts w:hAnsi="宋体"/>
          <w:spacing w:val="-6"/>
          <w:sz w:val="21"/>
          <w:szCs w:val="21"/>
        </w:rPr>
      </w:pPr>
      <w:r w:rsidRPr="009E2623">
        <w:rPr>
          <w:rFonts w:hAnsi="宋体" w:hint="eastAsia"/>
          <w:spacing w:val="-6"/>
          <w:sz w:val="21"/>
          <w:szCs w:val="21"/>
        </w:rPr>
        <w:t>（9）最近六个月任意一月依法缴社会保障资金的证明材料（依法不需要缴纳社会保障资金的磋商响应供应商，应提供相应文件证明其依法不需要缴纳社会保障资金）</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（10）参加政府采购活动前3年内在经营活动中没有重大违法记录的书面声明</w:t>
      </w:r>
    </w:p>
    <w:p w:rsidR="00D230B4" w:rsidRPr="009E2623" w:rsidRDefault="003D2DA3">
      <w:pPr>
        <w:pStyle w:val="aa"/>
        <w:spacing w:line="288" w:lineRule="auto"/>
        <w:ind w:firstLineChars="200" w:firstLine="396"/>
        <w:jc w:val="left"/>
        <w:rPr>
          <w:rFonts w:hAnsi="宋体"/>
          <w:spacing w:val="-6"/>
          <w:sz w:val="21"/>
          <w:szCs w:val="21"/>
        </w:rPr>
      </w:pPr>
      <w:r w:rsidRPr="009E2623">
        <w:rPr>
          <w:rFonts w:hAnsi="宋体" w:hint="eastAsia"/>
          <w:spacing w:val="-6"/>
          <w:sz w:val="21"/>
          <w:szCs w:val="21"/>
        </w:rPr>
        <w:t>（11）磋商响应供应商自2016年1月1日以来（以合同签订时间为准）相关成功案例和业绩证明（项目实施情况一览表、完整的合同复印件）（原件现场备查）</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（12）节能、环保产品证明材料</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（13）磋商</w:t>
      </w:r>
      <w:r w:rsidRPr="009E2623">
        <w:rPr>
          <w:rFonts w:ascii="宋体" w:hAnsi="宋体"/>
          <w:spacing w:val="-6"/>
          <w:sz w:val="21"/>
          <w:szCs w:val="21"/>
        </w:rPr>
        <w:t>响应供应商</w:t>
      </w:r>
      <w:r w:rsidRPr="009E2623">
        <w:rPr>
          <w:rFonts w:ascii="宋体" w:hAnsi="宋体" w:hint="eastAsia"/>
          <w:spacing w:val="-6"/>
          <w:sz w:val="21"/>
          <w:szCs w:val="21"/>
        </w:rPr>
        <w:t>需要说明的其他文件和材料</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B.技术文件</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（1）技术偏离表</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货物配置清单</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（3）响应产品技术支持资料</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（4）项目实施方案</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（5）技术服务</w:t>
      </w:r>
      <w:r w:rsidRPr="009E2623">
        <w:rPr>
          <w:rFonts w:ascii="宋体" w:hAnsi="宋体"/>
          <w:spacing w:val="-6"/>
          <w:sz w:val="21"/>
          <w:szCs w:val="21"/>
        </w:rPr>
        <w:t>培训</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（6）售后服务方案</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（7）本地化</w:t>
      </w:r>
      <w:r w:rsidRPr="009E2623">
        <w:rPr>
          <w:rFonts w:ascii="宋体" w:hAnsi="宋体"/>
          <w:spacing w:val="-6"/>
          <w:sz w:val="21"/>
          <w:szCs w:val="21"/>
        </w:rPr>
        <w:t>服务</w:t>
      </w:r>
    </w:p>
    <w:p w:rsidR="00D230B4" w:rsidRPr="009E2623" w:rsidRDefault="003D2DA3">
      <w:pPr>
        <w:spacing w:line="288" w:lineRule="auto"/>
        <w:ind w:firstLineChars="200" w:firstLine="398"/>
        <w:jc w:val="left"/>
        <w:rPr>
          <w:rFonts w:ascii="宋体" w:hAnsi="宋体"/>
          <w:b/>
          <w:spacing w:val="-6"/>
          <w:sz w:val="21"/>
          <w:szCs w:val="21"/>
        </w:rPr>
      </w:pPr>
      <w:r w:rsidRPr="009E2623">
        <w:rPr>
          <w:rFonts w:ascii="宋体" w:hAnsi="宋体"/>
          <w:b/>
          <w:spacing w:val="-6"/>
          <w:sz w:val="21"/>
          <w:szCs w:val="21"/>
        </w:rPr>
        <w:t>▲注：法定代表人资格证明书</w:t>
      </w:r>
      <w:r w:rsidRPr="009E2623">
        <w:rPr>
          <w:rFonts w:ascii="宋体" w:hAnsi="宋体" w:hint="eastAsia"/>
          <w:b/>
          <w:spacing w:val="-6"/>
          <w:sz w:val="21"/>
          <w:szCs w:val="21"/>
        </w:rPr>
        <w:t>、</w:t>
      </w:r>
      <w:r w:rsidRPr="009E2623">
        <w:rPr>
          <w:rFonts w:ascii="宋体" w:hAnsi="宋体"/>
          <w:b/>
          <w:spacing w:val="-6"/>
          <w:sz w:val="21"/>
          <w:szCs w:val="21"/>
        </w:rPr>
        <w:t>法定代表人授权委托书</w:t>
      </w:r>
      <w:r w:rsidRPr="009E2623">
        <w:rPr>
          <w:rFonts w:ascii="宋体" w:hAnsi="宋体" w:hint="eastAsia"/>
          <w:b/>
          <w:spacing w:val="-6"/>
          <w:sz w:val="21"/>
          <w:szCs w:val="21"/>
        </w:rPr>
        <w:t>、</w:t>
      </w:r>
      <w:r w:rsidRPr="009E2623">
        <w:rPr>
          <w:rFonts w:ascii="宋体" w:hAnsi="宋体"/>
          <w:b/>
          <w:spacing w:val="-6"/>
          <w:sz w:val="21"/>
          <w:szCs w:val="21"/>
        </w:rPr>
        <w:t>响应声明书、响应函、初次报价一览表</w:t>
      </w:r>
      <w:r w:rsidRPr="009E2623">
        <w:rPr>
          <w:rFonts w:ascii="宋体" w:hAnsi="宋体" w:hint="eastAsia"/>
          <w:b/>
          <w:spacing w:val="-6"/>
          <w:sz w:val="21"/>
          <w:szCs w:val="21"/>
        </w:rPr>
        <w:t>必须按磋商文件格式中相应代表人签署</w:t>
      </w:r>
      <w:r w:rsidRPr="009E2623">
        <w:rPr>
          <w:rFonts w:ascii="宋体" w:hAnsi="宋体"/>
          <w:b/>
          <w:spacing w:val="-6"/>
          <w:sz w:val="21"/>
          <w:szCs w:val="21"/>
        </w:rPr>
        <w:t>并加盖公章。</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（二） 响应文件的签署和份数</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1.磋商响应供应商应按本磋商文件规定的格式和顺序编制、装订响应文件，响应文件内容不完整、编排混乱导致响应文件被误读、漏读或者查找不到相关内容的，是磋商响应供应商的责任。</w:t>
      </w:r>
    </w:p>
    <w:p w:rsidR="00D230B4" w:rsidRPr="009E2623" w:rsidRDefault="003D2DA3">
      <w:pPr>
        <w:spacing w:line="288" w:lineRule="auto"/>
        <w:ind w:firstLineChars="200" w:firstLine="422"/>
        <w:jc w:val="left"/>
        <w:rPr>
          <w:rFonts w:ascii="宋体" w:hAnsi="宋体"/>
          <w:b/>
          <w:snapToGrid w:val="0"/>
          <w:kern w:val="0"/>
          <w:sz w:val="21"/>
          <w:szCs w:val="21"/>
        </w:rPr>
      </w:pPr>
      <w:r w:rsidRPr="009E2623">
        <w:rPr>
          <w:rFonts w:ascii="宋体" w:hAnsi="宋体" w:hint="eastAsia"/>
          <w:b/>
          <w:snapToGrid w:val="0"/>
          <w:kern w:val="0"/>
          <w:sz w:val="21"/>
          <w:szCs w:val="21"/>
        </w:rPr>
        <w:t>2.磋商响应供应商应按报价文件、商务和技术文件分别编制并装订成一册（</w:t>
      </w:r>
      <w:r w:rsidRPr="009E2623">
        <w:rPr>
          <w:rFonts w:ascii="宋体" w:hAnsi="宋体" w:hint="eastAsia"/>
          <w:b/>
          <w:spacing w:val="-6"/>
          <w:sz w:val="21"/>
          <w:szCs w:val="21"/>
        </w:rPr>
        <w:t>建议胶装</w:t>
      </w:r>
      <w:r w:rsidRPr="009E2623">
        <w:rPr>
          <w:rFonts w:ascii="宋体" w:hAnsi="宋体" w:hint="eastAsia"/>
          <w:b/>
          <w:snapToGrid w:val="0"/>
          <w:kern w:val="0"/>
          <w:sz w:val="21"/>
          <w:szCs w:val="21"/>
        </w:rPr>
        <w:t>），活页装订</w:t>
      </w:r>
      <w:r w:rsidRPr="009E2623">
        <w:rPr>
          <w:rFonts w:ascii="宋体" w:hAnsi="宋体" w:hint="eastAsia"/>
          <w:b/>
          <w:snapToGrid w:val="0"/>
          <w:kern w:val="0"/>
          <w:sz w:val="21"/>
          <w:szCs w:val="21"/>
        </w:rPr>
        <w:lastRenderedPageBreak/>
        <w:t>的响应文件无效，其中正本一份、副本三份，响应文件的封面应注明“正本“、“副本”字样。</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3.响应文件的正本需打印或用不褪色的墨水填写，响应文件正本除本《磋商响应供应商须知》中规定的可提供复印件外均须提供原件（复印件须加盖公章）。副本可以是正本加盖公章后的复印件。</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4.响应文件须由磋商响应供应商在规定位置盖章并由法定代表人或法定代表授权人签署，磋商响应供应商应写全称。</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5.响应文件不得涂改，若有修改错漏处，须加盖公章或者法定代表人或授权委托人签字或盖章。响应文件因字迹潦草或表达不清所引起的后果由磋商响应供应商负责。</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（三） 响应文件的包装、递交、修改和撤回</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1.磋商响应供应商应在响应文件包装封面上注明磋商响应供应商名称、磋商响应供应商地址、磋商响应项目名称、项目编号及“响应文件开启时启封”字样，并加盖磋商响应供应商公章。</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2.未按规定密封或标记的响应文件将被拒绝，由此造成响应文件被误投或提前拆封的风险由磋商响应供应商承担。</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3.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D230B4" w:rsidRPr="009E2623" w:rsidRDefault="003D2DA3">
      <w:pPr>
        <w:spacing w:line="288" w:lineRule="auto"/>
        <w:jc w:val="left"/>
        <w:rPr>
          <w:rFonts w:ascii="宋体" w:hAnsi="宋体"/>
          <w:spacing w:val="-6"/>
          <w:sz w:val="24"/>
        </w:rPr>
      </w:pPr>
      <w:r w:rsidRPr="009E2623">
        <w:rPr>
          <w:rFonts w:ascii="宋体" w:hAnsi="宋体" w:hint="eastAsia"/>
          <w:b/>
          <w:spacing w:val="-6"/>
          <w:sz w:val="24"/>
        </w:rPr>
        <w:t>（四） 响应文件的语言及计量</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rsidR="00D230B4" w:rsidRPr="009E2623" w:rsidRDefault="003D2DA3">
      <w:pPr>
        <w:spacing w:line="288" w:lineRule="auto"/>
        <w:jc w:val="left"/>
        <w:rPr>
          <w:rFonts w:ascii="宋体" w:hAnsi="宋体"/>
          <w:spacing w:val="-6"/>
          <w:sz w:val="24"/>
        </w:rPr>
      </w:pPr>
      <w:r w:rsidRPr="009E2623">
        <w:rPr>
          <w:rFonts w:ascii="宋体" w:hAnsi="宋体" w:hint="eastAsia"/>
          <w:b/>
          <w:spacing w:val="-6"/>
          <w:sz w:val="24"/>
        </w:rPr>
        <w:t>（五） 磋商响应报价</w:t>
      </w:r>
    </w:p>
    <w:p w:rsidR="00D230B4" w:rsidRPr="009E2623" w:rsidRDefault="003D2DA3">
      <w:pPr>
        <w:pStyle w:val="af1"/>
        <w:spacing w:before="120" w:after="120" w:line="288" w:lineRule="auto"/>
        <w:ind w:firstLineChars="200" w:firstLine="398"/>
        <w:jc w:val="left"/>
        <w:rPr>
          <w:rFonts w:hAnsi="宋体"/>
          <w:b/>
          <w:spacing w:val="-6"/>
          <w:sz w:val="21"/>
          <w:szCs w:val="21"/>
        </w:rPr>
      </w:pPr>
      <w:r w:rsidRPr="009E2623">
        <w:rPr>
          <w:rFonts w:hAnsi="宋体"/>
          <w:b/>
          <w:spacing w:val="-6"/>
          <w:sz w:val="21"/>
          <w:szCs w:val="21"/>
        </w:rPr>
        <w:t>1.</w:t>
      </w:r>
      <w:r w:rsidRPr="009E2623">
        <w:rPr>
          <w:rFonts w:hAnsi="宋体" w:hint="eastAsia"/>
          <w:b/>
          <w:spacing w:val="-6"/>
          <w:sz w:val="21"/>
          <w:szCs w:val="21"/>
        </w:rPr>
        <w:t>本次磋商采用人民币报价。</w:t>
      </w:r>
    </w:p>
    <w:p w:rsidR="00D230B4" w:rsidRPr="009E2623" w:rsidRDefault="003D2DA3">
      <w:pPr>
        <w:pStyle w:val="af1"/>
        <w:spacing w:before="120" w:after="120" w:line="288" w:lineRule="auto"/>
        <w:ind w:firstLineChars="200" w:firstLine="396"/>
        <w:jc w:val="left"/>
        <w:rPr>
          <w:rFonts w:hAnsi="宋体"/>
          <w:spacing w:val="-6"/>
          <w:sz w:val="21"/>
          <w:szCs w:val="21"/>
        </w:rPr>
      </w:pPr>
      <w:r w:rsidRPr="009E2623">
        <w:rPr>
          <w:rFonts w:hAnsi="宋体" w:hint="eastAsia"/>
          <w:spacing w:val="-6"/>
          <w:sz w:val="21"/>
          <w:szCs w:val="21"/>
        </w:rPr>
        <w:t>2.</w:t>
      </w:r>
      <w:r w:rsidRPr="009E2623">
        <w:rPr>
          <w:rFonts w:hAnsi="宋体"/>
          <w:spacing w:val="-6"/>
          <w:sz w:val="21"/>
          <w:szCs w:val="21"/>
        </w:rPr>
        <w:t>磋商响应报价应按磋商文件中相关附表格式填写</w:t>
      </w:r>
      <w:r w:rsidRPr="009E2623">
        <w:rPr>
          <w:rFonts w:hAnsi="宋体" w:hint="eastAsia"/>
          <w:spacing w:val="-6"/>
          <w:sz w:val="21"/>
          <w:szCs w:val="21"/>
        </w:rPr>
        <w:t>。</w:t>
      </w:r>
    </w:p>
    <w:p w:rsidR="00D230B4" w:rsidRPr="009E2623" w:rsidRDefault="003D2DA3">
      <w:pPr>
        <w:pStyle w:val="af1"/>
        <w:spacing w:before="120" w:after="120" w:line="288" w:lineRule="auto"/>
        <w:ind w:firstLineChars="200" w:firstLine="396"/>
        <w:jc w:val="left"/>
        <w:rPr>
          <w:rFonts w:hAnsi="宋体"/>
          <w:spacing w:val="-6"/>
          <w:sz w:val="21"/>
          <w:szCs w:val="21"/>
        </w:rPr>
      </w:pPr>
      <w:r w:rsidRPr="009E2623">
        <w:rPr>
          <w:rFonts w:hAnsi="宋体" w:hint="eastAsia"/>
          <w:spacing w:val="-6"/>
          <w:sz w:val="21"/>
          <w:szCs w:val="21"/>
        </w:rPr>
        <w:t>3.最后磋商</w:t>
      </w:r>
      <w:r w:rsidRPr="009E2623">
        <w:rPr>
          <w:rFonts w:hAnsi="宋体"/>
          <w:spacing w:val="-6"/>
          <w:sz w:val="21"/>
          <w:szCs w:val="21"/>
        </w:rPr>
        <w:t>报价是履行合同的最终价格，应包括完成所有产品供货及履行所有规定服务所产生的全部费用</w:t>
      </w:r>
      <w:r w:rsidRPr="009E2623">
        <w:rPr>
          <w:rFonts w:hAnsi="宋体" w:hint="eastAsia"/>
          <w:spacing w:val="-6"/>
          <w:sz w:val="21"/>
          <w:szCs w:val="21"/>
        </w:rPr>
        <w:t>。</w:t>
      </w:r>
    </w:p>
    <w:p w:rsidR="00D230B4" w:rsidRPr="009E2623" w:rsidRDefault="003D2DA3">
      <w:pPr>
        <w:pStyle w:val="afc"/>
        <w:widowControl w:val="0"/>
        <w:tabs>
          <w:tab w:val="left" w:pos="720"/>
        </w:tabs>
        <w:spacing w:after="120" w:line="288" w:lineRule="auto"/>
        <w:ind w:left="327" w:hangingChars="143" w:hanging="327"/>
        <w:rPr>
          <w:rFonts w:ascii="宋体" w:hAnsi="宋体"/>
          <w:b/>
          <w:spacing w:val="-6"/>
          <w:kern w:val="2"/>
          <w:szCs w:val="24"/>
        </w:rPr>
      </w:pPr>
      <w:r w:rsidRPr="009E2623">
        <w:rPr>
          <w:rFonts w:ascii="宋体" w:hAnsi="宋体" w:hint="eastAsia"/>
          <w:b/>
          <w:spacing w:val="-6"/>
          <w:kern w:val="2"/>
          <w:szCs w:val="24"/>
        </w:rPr>
        <w:t>（六） 响应文件的有效期</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▲1.自提交响应文件截止日起90天响应文件应保持有效。有效期不足的响应文件将被拒绝。</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2.在特殊情况下，采购代理机构可与磋商响应供应商协商延长响应文件的有效期，这种要求和答复均以书面形式进行。</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 xml:space="preserve">3.磋商响应供应商可拒绝接受延期要求而不会导致磋商保证金被没收。同意延长有效期的磋商响应供应商需要相应延长磋商保证金的有效期，但不能修改响应文件。 </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4.成交供应商的响应文件自开启之日起至合同履行完毕止均应保持有效。</w:t>
      </w:r>
    </w:p>
    <w:p w:rsidR="00D230B4" w:rsidRPr="009E2623" w:rsidRDefault="003D2DA3">
      <w:pPr>
        <w:spacing w:line="288" w:lineRule="auto"/>
        <w:jc w:val="left"/>
        <w:rPr>
          <w:rFonts w:ascii="宋体" w:hAnsi="宋体"/>
          <w:b/>
          <w:spacing w:val="-6"/>
          <w:sz w:val="24"/>
        </w:rPr>
      </w:pPr>
      <w:r w:rsidRPr="009E2623">
        <w:rPr>
          <w:rFonts w:ascii="宋体" w:hAnsi="宋体" w:hint="eastAsia"/>
          <w:b/>
          <w:spacing w:val="-6"/>
          <w:sz w:val="24"/>
        </w:rPr>
        <w:t>（七） 磋商保证金</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▲1.磋商响应供应商须按时提交磋商保证金。否则，其磋商响应将被拒绝。</w:t>
      </w:r>
    </w:p>
    <w:p w:rsidR="00D230B4" w:rsidRPr="009E2623" w:rsidRDefault="003D2DA3">
      <w:pPr>
        <w:spacing w:line="288" w:lineRule="auto"/>
        <w:ind w:firstLineChars="200" w:firstLine="396"/>
        <w:jc w:val="left"/>
        <w:rPr>
          <w:rFonts w:ascii="宋体" w:hAnsi="宋体" w:cs="宋体"/>
          <w:b/>
          <w:spacing w:val="-6"/>
          <w:kern w:val="0"/>
          <w:sz w:val="21"/>
          <w:szCs w:val="21"/>
        </w:rPr>
      </w:pPr>
      <w:r w:rsidRPr="009E2623">
        <w:rPr>
          <w:rFonts w:ascii="宋体" w:hAnsi="宋体" w:hint="eastAsia"/>
          <w:spacing w:val="-6"/>
          <w:sz w:val="21"/>
          <w:szCs w:val="21"/>
        </w:rPr>
        <w:t>2.保证金支付形式：</w:t>
      </w:r>
      <w:r w:rsidRPr="009E2623">
        <w:rPr>
          <w:rFonts w:ascii="宋体" w:hAnsi="宋体" w:cs="宋体" w:hint="eastAsia"/>
          <w:b/>
          <w:spacing w:val="-6"/>
          <w:kern w:val="0"/>
          <w:sz w:val="21"/>
          <w:szCs w:val="21"/>
        </w:rPr>
        <w:t>转账、银行汇款等非现金方式。</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3.未成交供应商的磋商保证金，在成交通知书发出后五个工作日内（因供应商自身原因导致无法及时退还的除外）凭保证金收据自行退还。</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4．成交供应商的磋商保证金，在采购合同签订后五个工作日内（因供应商自身原因导致无法及时退还的除外）凭保证金收据自行退还。</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5.</w:t>
      </w:r>
      <w:r w:rsidRPr="009E2623">
        <w:rPr>
          <w:rFonts w:ascii="宋体" w:hAnsi="宋体"/>
          <w:spacing w:val="-6"/>
          <w:sz w:val="21"/>
          <w:szCs w:val="21"/>
        </w:rPr>
        <w:t>保证金不计息。</w:t>
      </w:r>
    </w:p>
    <w:p w:rsidR="00D230B4" w:rsidRPr="009E2623" w:rsidRDefault="003D2DA3">
      <w:pPr>
        <w:spacing w:line="288" w:lineRule="auto"/>
        <w:ind w:firstLineChars="200" w:firstLine="396"/>
        <w:jc w:val="left"/>
        <w:rPr>
          <w:rFonts w:ascii="宋体" w:hAnsi="宋体"/>
          <w:spacing w:val="-6"/>
          <w:sz w:val="21"/>
          <w:szCs w:val="21"/>
        </w:rPr>
      </w:pPr>
      <w:r w:rsidRPr="009E2623">
        <w:rPr>
          <w:rFonts w:ascii="宋体" w:hAnsi="宋体" w:hint="eastAsia"/>
          <w:spacing w:val="-6"/>
          <w:sz w:val="21"/>
          <w:szCs w:val="21"/>
        </w:rPr>
        <w:t>6.下列情况，磋商保证金将不予退还：</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（一）供应商在提交响应文件截止时间后撤回响应文件的；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（二）供应商在响应文件中提供虚假材料的；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lastRenderedPageBreak/>
        <w:t>（三）除因不可抗力或磋商文件认可的情形以外，成交供应商不与采购人签订合同的；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（四）供应商与采购人、其他供应商或者采购代理机构恶意串通的；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（五）磋商文件规定的其他情形。</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（八） 磋商响应无效的情形</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bCs/>
          <w:spacing w:val="-6"/>
          <w:sz w:val="21"/>
          <w:szCs w:val="21"/>
        </w:rPr>
        <w:t>实质上没有响应磋商文件要求的磋商响应将被视为无效磋商响应。磋商响应供应商不得通过修正或撤消不合要求的偏离或保留从而使其磋商响应成为实质上响应的磋商响应，但经磋商小组认定属于磋商响应供应商疏忽、笔误所造成的差错，应当允许其在评审结束之前进行修改或者补正（可以是复印件、传真件等，原件必须加盖公章）。修改或者补正响应文件必须以书面形式进行，并应在成交结果公告之前查核原件。限期内不补正或经补正后仍不符合磋商文件要求的，应认定其磋商响应无效。磋商响应供应商修改、补正响应文件后，不影响磋商小组对其响应文件所作的评价和评分结果。</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1.在符合性审查和商务评审时，如发现下列情形之一的，响应文件将被视为无效：</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）资格证明文件不全的，或者不符合磋商文件标明的资格要求的</w:t>
      </w:r>
      <w:r w:rsidRPr="009E2623">
        <w:rPr>
          <w:rFonts w:ascii="宋体" w:hAnsi="宋体" w:hint="eastAsia"/>
          <w:spacing w:val="-6"/>
          <w:sz w:val="21"/>
          <w:szCs w:val="21"/>
        </w:rPr>
        <w:t>；</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）响应文件未</w:t>
      </w:r>
      <w:r w:rsidRPr="009E2623">
        <w:rPr>
          <w:rFonts w:ascii="宋体" w:hAnsi="宋体" w:hint="eastAsia"/>
          <w:spacing w:val="-6"/>
          <w:sz w:val="21"/>
          <w:szCs w:val="21"/>
        </w:rPr>
        <w:t>提供</w:t>
      </w:r>
      <w:r w:rsidRPr="009E2623">
        <w:rPr>
          <w:rFonts w:ascii="宋体" w:hAnsi="宋体"/>
          <w:spacing w:val="-6"/>
          <w:sz w:val="21"/>
          <w:szCs w:val="21"/>
        </w:rPr>
        <w:t>或提供无效的</w:t>
      </w:r>
      <w:r w:rsidRPr="009E2623">
        <w:rPr>
          <w:rFonts w:ascii="宋体" w:hAnsi="宋体" w:hint="eastAsia"/>
          <w:spacing w:val="-6"/>
          <w:sz w:val="21"/>
          <w:szCs w:val="21"/>
        </w:rPr>
        <w:t>响应函、</w:t>
      </w:r>
      <w:r w:rsidRPr="009E2623">
        <w:rPr>
          <w:rFonts w:ascii="宋体" w:hAnsi="宋体"/>
          <w:spacing w:val="-6"/>
          <w:sz w:val="21"/>
          <w:szCs w:val="21"/>
        </w:rPr>
        <w:t>法定代表人资格证明</w:t>
      </w:r>
      <w:r w:rsidRPr="009E2623">
        <w:rPr>
          <w:rFonts w:ascii="宋体" w:hAnsi="宋体" w:hint="eastAsia"/>
          <w:spacing w:val="-6"/>
          <w:sz w:val="21"/>
          <w:szCs w:val="21"/>
        </w:rPr>
        <w:t>书</w:t>
      </w:r>
      <w:r w:rsidRPr="009E2623">
        <w:rPr>
          <w:rFonts w:ascii="宋体" w:hAnsi="宋体"/>
          <w:spacing w:val="-6"/>
          <w:sz w:val="21"/>
          <w:szCs w:val="21"/>
        </w:rPr>
        <w:t>或附法定代表人资格证明</w:t>
      </w:r>
      <w:r w:rsidRPr="009E2623">
        <w:rPr>
          <w:rFonts w:ascii="宋体" w:hAnsi="宋体" w:hint="eastAsia"/>
          <w:spacing w:val="-6"/>
          <w:sz w:val="21"/>
          <w:szCs w:val="21"/>
        </w:rPr>
        <w:t>书</w:t>
      </w:r>
      <w:r w:rsidRPr="009E2623">
        <w:rPr>
          <w:rFonts w:ascii="宋体" w:hAnsi="宋体"/>
          <w:spacing w:val="-6"/>
          <w:sz w:val="21"/>
          <w:szCs w:val="21"/>
        </w:rPr>
        <w:t>的法定代表人授权</w:t>
      </w:r>
      <w:r w:rsidRPr="009E2623">
        <w:rPr>
          <w:rFonts w:ascii="宋体" w:hAnsi="宋体" w:hint="eastAsia"/>
          <w:spacing w:val="-6"/>
          <w:sz w:val="21"/>
          <w:szCs w:val="21"/>
        </w:rPr>
        <w:t>委托</w:t>
      </w:r>
      <w:r w:rsidRPr="009E2623">
        <w:rPr>
          <w:rFonts w:ascii="宋体" w:hAnsi="宋体"/>
          <w:spacing w:val="-6"/>
          <w:sz w:val="21"/>
          <w:szCs w:val="21"/>
        </w:rPr>
        <w:t>书</w:t>
      </w:r>
      <w:r w:rsidRPr="009E2623">
        <w:rPr>
          <w:rFonts w:ascii="宋体" w:hAnsi="宋体" w:hint="eastAsia"/>
          <w:spacing w:val="-6"/>
          <w:sz w:val="21"/>
          <w:szCs w:val="21"/>
        </w:rPr>
        <w:t>、响应声明书或者填写项目不齐全的；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spacing w:val="-6"/>
          <w:sz w:val="21"/>
          <w:szCs w:val="21"/>
        </w:rPr>
        <w:t>（</w:t>
      </w:r>
      <w:r w:rsidRPr="009E2623">
        <w:rPr>
          <w:rFonts w:ascii="宋体" w:hAnsi="宋体" w:hint="eastAsia"/>
          <w:spacing w:val="-6"/>
          <w:sz w:val="21"/>
          <w:szCs w:val="21"/>
        </w:rPr>
        <w:t>3</w:t>
      </w:r>
      <w:r w:rsidRPr="009E2623">
        <w:rPr>
          <w:rFonts w:ascii="宋体" w:hAnsi="宋体"/>
          <w:spacing w:val="-6"/>
          <w:sz w:val="21"/>
          <w:szCs w:val="21"/>
        </w:rPr>
        <w:t>）响应文件格式不规范、项目不齐全或者内容虚假的；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spacing w:val="-6"/>
          <w:sz w:val="21"/>
          <w:szCs w:val="21"/>
        </w:rPr>
        <w:t>（</w:t>
      </w:r>
      <w:r w:rsidRPr="009E2623">
        <w:rPr>
          <w:rFonts w:ascii="宋体" w:hAnsi="宋体" w:hint="eastAsia"/>
          <w:spacing w:val="-6"/>
          <w:sz w:val="21"/>
          <w:szCs w:val="21"/>
        </w:rPr>
        <w:t>4</w:t>
      </w:r>
      <w:r w:rsidRPr="009E2623">
        <w:rPr>
          <w:rFonts w:ascii="宋体" w:hAnsi="宋体"/>
          <w:spacing w:val="-6"/>
          <w:sz w:val="21"/>
          <w:szCs w:val="21"/>
        </w:rPr>
        <w:t>）未实质性响应磋商文件中标“▲”的要求或者响应文件有采购人、采购代理机构不能接受的</w:t>
      </w:r>
      <w:r w:rsidRPr="009E2623">
        <w:rPr>
          <w:rFonts w:ascii="宋体" w:hAnsi="宋体" w:hint="eastAsia"/>
          <w:spacing w:val="-6"/>
          <w:sz w:val="21"/>
          <w:szCs w:val="21"/>
        </w:rPr>
        <w:t>偏离或</w:t>
      </w:r>
      <w:r w:rsidRPr="009E2623">
        <w:rPr>
          <w:rFonts w:ascii="宋体" w:hAnsi="宋体"/>
          <w:spacing w:val="-6"/>
          <w:sz w:val="21"/>
          <w:szCs w:val="21"/>
        </w:rPr>
        <w:t>附加条件的</w:t>
      </w:r>
      <w:r w:rsidRPr="009E2623">
        <w:rPr>
          <w:rFonts w:ascii="宋体" w:hAnsi="宋体" w:hint="eastAsia"/>
          <w:spacing w:val="-6"/>
          <w:sz w:val="21"/>
          <w:szCs w:val="21"/>
        </w:rPr>
        <w:t>；</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（5）经查询存在不良信用记录的；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（6）不符合法律法规规定的其他要求的。</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2.</w:t>
      </w:r>
      <w:r w:rsidRPr="009E2623">
        <w:rPr>
          <w:rFonts w:hAnsi="宋体"/>
          <w:spacing w:val="-6"/>
          <w:sz w:val="21"/>
          <w:szCs w:val="21"/>
        </w:rPr>
        <w:t>在技术</w:t>
      </w:r>
      <w:r w:rsidRPr="009E2623">
        <w:rPr>
          <w:rFonts w:hAnsi="宋体" w:hint="eastAsia"/>
          <w:spacing w:val="-6"/>
          <w:sz w:val="21"/>
          <w:szCs w:val="21"/>
        </w:rPr>
        <w:t>评审</w:t>
      </w:r>
      <w:r w:rsidRPr="009E2623">
        <w:rPr>
          <w:rFonts w:hAnsi="宋体"/>
          <w:spacing w:val="-6"/>
          <w:sz w:val="21"/>
          <w:szCs w:val="21"/>
        </w:rPr>
        <w:t>时，如发现下列情形之一的，响应文件将被视为无效：</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spacing w:val="-6"/>
          <w:sz w:val="21"/>
          <w:szCs w:val="21"/>
        </w:rPr>
        <w:t>（1）</w:t>
      </w:r>
      <w:r w:rsidRPr="009E2623">
        <w:rPr>
          <w:rFonts w:ascii="宋体" w:hAnsi="宋体" w:hint="eastAsia"/>
          <w:spacing w:val="-6"/>
          <w:sz w:val="21"/>
          <w:szCs w:val="21"/>
        </w:rPr>
        <w:t>未提供或未如实提供技术偏离表的；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响应文件标明的响应或偏离与事实不符或虚假磋商响应的；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spacing w:val="-6"/>
          <w:sz w:val="21"/>
          <w:szCs w:val="21"/>
        </w:rPr>
        <w:t>（</w:t>
      </w:r>
      <w:r w:rsidRPr="009E2623">
        <w:rPr>
          <w:rFonts w:ascii="宋体" w:hAnsi="宋体" w:hint="eastAsia"/>
          <w:spacing w:val="-6"/>
          <w:sz w:val="21"/>
          <w:szCs w:val="21"/>
        </w:rPr>
        <w:t>3</w:t>
      </w:r>
      <w:r w:rsidRPr="009E2623">
        <w:rPr>
          <w:rFonts w:ascii="宋体" w:hAnsi="宋体"/>
          <w:spacing w:val="-6"/>
          <w:sz w:val="21"/>
          <w:szCs w:val="21"/>
        </w:rPr>
        <w:t>）明显不符合磋商文件</w:t>
      </w:r>
      <w:r w:rsidRPr="009E2623">
        <w:rPr>
          <w:rFonts w:ascii="宋体" w:hAnsi="宋体" w:hint="eastAsia"/>
          <w:spacing w:val="-6"/>
          <w:sz w:val="21"/>
          <w:szCs w:val="21"/>
        </w:rPr>
        <w:t>要求，</w:t>
      </w:r>
      <w:r w:rsidRPr="009E2623">
        <w:rPr>
          <w:rFonts w:ascii="宋体" w:hAnsi="宋体"/>
          <w:spacing w:val="-6"/>
          <w:sz w:val="21"/>
          <w:szCs w:val="21"/>
        </w:rPr>
        <w:t>或者</w:t>
      </w:r>
      <w:r w:rsidRPr="009E2623">
        <w:rPr>
          <w:rFonts w:ascii="宋体" w:hAnsi="宋体" w:hint="eastAsia"/>
          <w:spacing w:val="-6"/>
          <w:sz w:val="21"/>
          <w:szCs w:val="21"/>
        </w:rPr>
        <w:t>与</w:t>
      </w:r>
      <w:r w:rsidRPr="009E2623">
        <w:rPr>
          <w:rFonts w:ascii="宋体" w:hAnsi="宋体"/>
          <w:spacing w:val="-6"/>
          <w:sz w:val="21"/>
          <w:szCs w:val="21"/>
        </w:rPr>
        <w:t>磋商文件中标“▲”的项目发生实质性偏离的；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spacing w:val="-6"/>
          <w:sz w:val="21"/>
          <w:szCs w:val="21"/>
        </w:rPr>
        <w:t>（</w:t>
      </w:r>
      <w:r w:rsidRPr="009E2623">
        <w:rPr>
          <w:rFonts w:ascii="宋体" w:hAnsi="宋体" w:hint="eastAsia"/>
          <w:spacing w:val="-6"/>
          <w:sz w:val="21"/>
          <w:szCs w:val="21"/>
        </w:rPr>
        <w:t>4</w:t>
      </w:r>
      <w:r w:rsidRPr="009E2623">
        <w:rPr>
          <w:rFonts w:ascii="宋体" w:hAnsi="宋体"/>
          <w:spacing w:val="-6"/>
          <w:sz w:val="21"/>
          <w:szCs w:val="21"/>
        </w:rPr>
        <w:t>）磋商响应</w:t>
      </w:r>
      <w:r w:rsidRPr="009E2623">
        <w:rPr>
          <w:rFonts w:ascii="宋体" w:hAnsi="宋体" w:hint="eastAsia"/>
          <w:spacing w:val="-6"/>
          <w:sz w:val="21"/>
          <w:szCs w:val="21"/>
        </w:rPr>
        <w:t>服务</w:t>
      </w:r>
      <w:r w:rsidRPr="009E2623">
        <w:rPr>
          <w:rFonts w:ascii="宋体" w:hAnsi="宋体"/>
          <w:spacing w:val="-6"/>
          <w:sz w:val="21"/>
          <w:szCs w:val="21"/>
        </w:rPr>
        <w:t>方案不明确，存在一个或一个以上备选（替代）磋商响应方案的；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（5）与其他参加本次磋商响应供应商的响应文件（技术文件）的文字表述内容差错相同2处以上的。</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3.</w:t>
      </w:r>
      <w:r w:rsidRPr="009E2623">
        <w:rPr>
          <w:rFonts w:hAnsi="宋体"/>
          <w:spacing w:val="-6"/>
          <w:sz w:val="21"/>
          <w:szCs w:val="21"/>
        </w:rPr>
        <w:t>在报价评审时，如发现下列情形之一的，响应文件将被视为无效：</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spacing w:val="-6"/>
          <w:sz w:val="21"/>
          <w:szCs w:val="21"/>
        </w:rPr>
        <w:t>（</w:t>
      </w:r>
      <w:r w:rsidRPr="009E2623">
        <w:rPr>
          <w:rFonts w:ascii="宋体" w:hAnsi="宋体" w:hint="eastAsia"/>
          <w:spacing w:val="-6"/>
          <w:sz w:val="21"/>
          <w:szCs w:val="21"/>
        </w:rPr>
        <w:t>1</w:t>
      </w:r>
      <w:r w:rsidRPr="009E2623">
        <w:rPr>
          <w:rFonts w:ascii="宋体" w:hAnsi="宋体"/>
          <w:spacing w:val="-6"/>
          <w:sz w:val="21"/>
          <w:szCs w:val="21"/>
        </w:rPr>
        <w:t>）</w:t>
      </w:r>
      <w:r w:rsidRPr="009E2623">
        <w:rPr>
          <w:rFonts w:ascii="宋体" w:hAnsi="宋体" w:hint="eastAsia"/>
          <w:spacing w:val="-6"/>
          <w:sz w:val="21"/>
          <w:szCs w:val="21"/>
        </w:rPr>
        <w:t>最后磋商</w:t>
      </w:r>
      <w:r w:rsidRPr="009E2623">
        <w:rPr>
          <w:rFonts w:ascii="宋体" w:hAnsi="宋体"/>
          <w:spacing w:val="-6"/>
          <w:sz w:val="21"/>
          <w:szCs w:val="21"/>
        </w:rPr>
        <w:t>报价超出最高限价，或者超出采购预算金额的</w:t>
      </w:r>
      <w:r w:rsidRPr="009E2623">
        <w:rPr>
          <w:rFonts w:ascii="宋体" w:hAnsi="宋体" w:hint="eastAsia"/>
          <w:spacing w:val="-6"/>
          <w:sz w:val="21"/>
          <w:szCs w:val="21"/>
        </w:rPr>
        <w:t>；</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（2）最后磋商报价具有选择性的；</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（3）最后磋商报价明显高于其市场报价或低于成本价且不能合理说明原因并提供证明材料的。</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4.</w:t>
      </w:r>
      <w:r w:rsidRPr="009E2623">
        <w:rPr>
          <w:rFonts w:hAnsi="宋体"/>
          <w:spacing w:val="-6"/>
          <w:sz w:val="21"/>
          <w:szCs w:val="21"/>
        </w:rPr>
        <w:t>被拒绝的响应文件为无效。</w:t>
      </w:r>
    </w:p>
    <w:p w:rsidR="00D230B4" w:rsidRPr="009E2623" w:rsidRDefault="003D2DA3">
      <w:pPr>
        <w:pStyle w:val="af1"/>
        <w:spacing w:before="120" w:after="120" w:line="288" w:lineRule="auto"/>
        <w:jc w:val="center"/>
        <w:rPr>
          <w:rFonts w:hAnsi="宋体"/>
          <w:b/>
          <w:spacing w:val="-6"/>
          <w:sz w:val="32"/>
          <w:szCs w:val="32"/>
        </w:rPr>
      </w:pPr>
      <w:r w:rsidRPr="009E2623">
        <w:rPr>
          <w:rFonts w:hAnsi="宋体"/>
          <w:b/>
          <w:spacing w:val="-6"/>
          <w:sz w:val="21"/>
          <w:szCs w:val="21"/>
        </w:rPr>
        <w:br w:type="page"/>
      </w:r>
      <w:r w:rsidRPr="009E2623">
        <w:rPr>
          <w:rFonts w:hAnsi="宋体"/>
          <w:b/>
          <w:spacing w:val="-6"/>
          <w:sz w:val="32"/>
          <w:szCs w:val="32"/>
        </w:rPr>
        <w:lastRenderedPageBreak/>
        <w:t>四</w:t>
      </w:r>
      <w:r w:rsidRPr="009E2623">
        <w:rPr>
          <w:rFonts w:hAnsi="宋体" w:hint="eastAsia"/>
          <w:b/>
          <w:spacing w:val="-6"/>
          <w:sz w:val="32"/>
          <w:szCs w:val="32"/>
        </w:rPr>
        <w:t>、响应文件开启</w:t>
      </w:r>
    </w:p>
    <w:p w:rsidR="00D230B4" w:rsidRPr="009E2623" w:rsidRDefault="003D2DA3">
      <w:pPr>
        <w:pStyle w:val="aa"/>
        <w:spacing w:line="288" w:lineRule="auto"/>
        <w:ind w:firstLine="0"/>
        <w:rPr>
          <w:rFonts w:hAnsi="宋体"/>
          <w:b/>
          <w:spacing w:val="-6"/>
          <w:sz w:val="24"/>
          <w:szCs w:val="24"/>
        </w:rPr>
      </w:pPr>
      <w:r w:rsidRPr="009E2623">
        <w:rPr>
          <w:rFonts w:hAnsi="宋体" w:hint="eastAsia"/>
          <w:b/>
          <w:spacing w:val="-6"/>
          <w:sz w:val="24"/>
          <w:szCs w:val="24"/>
        </w:rPr>
        <w:t>（一） 响应文件开启准备</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制订</w:t>
      </w:r>
      <w:r w:rsidRPr="009E2623">
        <w:rPr>
          <w:rFonts w:ascii="宋体" w:hAnsi="宋体" w:hint="eastAsia"/>
          <w:spacing w:val="-6"/>
          <w:sz w:val="21"/>
          <w:szCs w:val="21"/>
        </w:rPr>
        <w:t>响应文件开启</w:t>
      </w:r>
      <w:r w:rsidRPr="009E2623">
        <w:rPr>
          <w:rFonts w:ascii="宋体" w:hAnsi="宋体"/>
          <w:spacing w:val="-6"/>
          <w:sz w:val="21"/>
          <w:szCs w:val="21"/>
        </w:rPr>
        <w:t>、评审工作的组织方案，落实工作场地、设施，检查录音录像采集设备运行情况。</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通知或邀请相关单位和人员出席</w:t>
      </w:r>
      <w:r w:rsidRPr="009E2623">
        <w:rPr>
          <w:rFonts w:ascii="宋体" w:hAnsi="宋体" w:hint="eastAsia"/>
          <w:spacing w:val="-6"/>
          <w:sz w:val="21"/>
          <w:szCs w:val="21"/>
        </w:rPr>
        <w:t>响应文件开启</w:t>
      </w:r>
      <w:r w:rsidRPr="009E2623">
        <w:rPr>
          <w:rFonts w:ascii="宋体" w:hAnsi="宋体"/>
          <w:spacing w:val="-6"/>
          <w:sz w:val="21"/>
          <w:szCs w:val="21"/>
        </w:rPr>
        <w:t>、评审活动（按规定由相关监管部门或其授权机构随机抽取、通知的政府采购评审专家除外）。</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3.</w:t>
      </w:r>
      <w:r w:rsidRPr="009E2623">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4.</w:t>
      </w:r>
      <w:r w:rsidRPr="009E2623">
        <w:rPr>
          <w:rFonts w:ascii="宋体" w:hAnsi="宋体"/>
          <w:spacing w:val="-6"/>
          <w:sz w:val="21"/>
          <w:szCs w:val="21"/>
        </w:rPr>
        <w:t>其他应准备的事项。</w:t>
      </w:r>
    </w:p>
    <w:p w:rsidR="00D230B4" w:rsidRPr="009E2623" w:rsidRDefault="003D2DA3">
      <w:pPr>
        <w:pStyle w:val="aa"/>
        <w:spacing w:line="288" w:lineRule="auto"/>
        <w:ind w:firstLine="0"/>
        <w:rPr>
          <w:rFonts w:hAnsi="宋体"/>
          <w:b/>
          <w:spacing w:val="-6"/>
          <w:sz w:val="24"/>
          <w:szCs w:val="24"/>
        </w:rPr>
      </w:pPr>
      <w:r w:rsidRPr="009E2623">
        <w:rPr>
          <w:rFonts w:hAnsi="宋体" w:hint="eastAsia"/>
          <w:b/>
          <w:spacing w:val="-6"/>
          <w:sz w:val="24"/>
          <w:szCs w:val="24"/>
        </w:rPr>
        <w:t>（二） 响应文件开启程序</w:t>
      </w:r>
    </w:p>
    <w:p w:rsidR="00D230B4" w:rsidRPr="009E2623" w:rsidRDefault="003D2DA3">
      <w:pPr>
        <w:pStyle w:val="aa"/>
        <w:spacing w:line="288" w:lineRule="auto"/>
        <w:ind w:firstLineChars="200" w:firstLine="396"/>
        <w:rPr>
          <w:rFonts w:hAnsi="宋体"/>
          <w:spacing w:val="-6"/>
          <w:sz w:val="21"/>
          <w:szCs w:val="21"/>
        </w:rPr>
      </w:pPr>
      <w:r w:rsidRPr="009E2623">
        <w:rPr>
          <w:rFonts w:hAnsi="宋体"/>
          <w:spacing w:val="-6"/>
          <w:sz w:val="21"/>
          <w:szCs w:val="21"/>
        </w:rPr>
        <w:t>采购代理机构按照</w:t>
      </w:r>
      <w:r w:rsidRPr="009E2623">
        <w:rPr>
          <w:rFonts w:hAnsi="宋体" w:hint="eastAsia"/>
          <w:spacing w:val="-6"/>
          <w:sz w:val="21"/>
          <w:szCs w:val="21"/>
        </w:rPr>
        <w:t>磋商文件</w:t>
      </w:r>
      <w:r w:rsidRPr="009E2623">
        <w:rPr>
          <w:rFonts w:hAnsi="宋体"/>
          <w:spacing w:val="-6"/>
          <w:sz w:val="21"/>
          <w:szCs w:val="21"/>
        </w:rPr>
        <w:t>规定的时间、地点和程序组织</w:t>
      </w:r>
      <w:r w:rsidRPr="009E2623">
        <w:rPr>
          <w:rFonts w:hAnsi="宋体" w:hint="eastAsia"/>
          <w:spacing w:val="-6"/>
          <w:sz w:val="21"/>
          <w:szCs w:val="21"/>
        </w:rPr>
        <w:t>响应文件开启</w:t>
      </w:r>
      <w:r w:rsidRPr="009E2623">
        <w:rPr>
          <w:rFonts w:hAnsi="宋体"/>
          <w:spacing w:val="-6"/>
          <w:sz w:val="21"/>
          <w:szCs w:val="21"/>
        </w:rPr>
        <w:t>。具体按以下程序进行：</w:t>
      </w:r>
    </w:p>
    <w:p w:rsidR="00D230B4" w:rsidRPr="009E2623" w:rsidRDefault="003D2DA3">
      <w:pPr>
        <w:pStyle w:val="aa"/>
        <w:spacing w:line="288" w:lineRule="auto"/>
        <w:ind w:firstLineChars="200" w:firstLine="396"/>
        <w:rPr>
          <w:rFonts w:hAnsi="宋体"/>
          <w:sz w:val="21"/>
          <w:szCs w:val="21"/>
        </w:rPr>
      </w:pPr>
      <w:r w:rsidRPr="009E2623">
        <w:rPr>
          <w:rFonts w:hAnsi="宋体" w:hint="eastAsia"/>
          <w:spacing w:val="-6"/>
          <w:sz w:val="21"/>
          <w:szCs w:val="21"/>
        </w:rPr>
        <w:t>1.</w:t>
      </w:r>
      <w:r w:rsidRPr="009E2623">
        <w:rPr>
          <w:rFonts w:hAnsi="宋体"/>
          <w:sz w:val="21"/>
          <w:szCs w:val="21"/>
        </w:rPr>
        <w:t>开启</w:t>
      </w:r>
      <w:r w:rsidRPr="009E2623">
        <w:rPr>
          <w:rFonts w:hAnsi="宋体" w:hint="eastAsia"/>
          <w:sz w:val="21"/>
          <w:szCs w:val="21"/>
        </w:rPr>
        <w:t>响应文件开启</w:t>
      </w:r>
      <w:r w:rsidRPr="009E2623">
        <w:rPr>
          <w:rFonts w:hAnsi="宋体"/>
          <w:sz w:val="21"/>
          <w:szCs w:val="21"/>
        </w:rPr>
        <w:t>场地的录音录像采集设备，并确保其正常运行。</w:t>
      </w:r>
    </w:p>
    <w:p w:rsidR="00D230B4" w:rsidRPr="009E2623" w:rsidRDefault="003D2DA3">
      <w:pPr>
        <w:pStyle w:val="aa"/>
        <w:spacing w:line="288" w:lineRule="auto"/>
        <w:ind w:firstLineChars="200" w:firstLine="404"/>
        <w:rPr>
          <w:rFonts w:hAnsi="宋体"/>
          <w:sz w:val="21"/>
          <w:szCs w:val="21"/>
        </w:rPr>
      </w:pPr>
      <w:r w:rsidRPr="009E2623">
        <w:rPr>
          <w:rFonts w:hAnsi="宋体" w:hint="eastAsia"/>
          <w:sz w:val="21"/>
          <w:szCs w:val="21"/>
        </w:rPr>
        <w:t>2.</w:t>
      </w:r>
      <w:r w:rsidRPr="009E2623">
        <w:rPr>
          <w:rFonts w:hAnsi="宋体"/>
          <w:sz w:val="21"/>
          <w:szCs w:val="21"/>
        </w:rPr>
        <w:t>核验出席</w:t>
      </w:r>
      <w:r w:rsidRPr="009E2623">
        <w:rPr>
          <w:rFonts w:hAnsi="宋体" w:hint="eastAsia"/>
          <w:sz w:val="21"/>
          <w:szCs w:val="21"/>
        </w:rPr>
        <w:t>响应文件开启</w:t>
      </w:r>
      <w:r w:rsidRPr="009E2623">
        <w:rPr>
          <w:rFonts w:hAnsi="宋体"/>
          <w:sz w:val="21"/>
          <w:szCs w:val="21"/>
        </w:rPr>
        <w:t>活动现场的各授权供应商代表及相关单位人员身份，并组织其分别登记、签到，无关人员可拒绝其进入现场。</w:t>
      </w:r>
    </w:p>
    <w:p w:rsidR="00D230B4" w:rsidRPr="009E2623" w:rsidRDefault="003D2DA3">
      <w:pPr>
        <w:pStyle w:val="aa"/>
        <w:spacing w:line="288" w:lineRule="auto"/>
        <w:ind w:firstLineChars="200" w:firstLine="404"/>
        <w:rPr>
          <w:rFonts w:hAnsi="宋体"/>
          <w:sz w:val="21"/>
          <w:szCs w:val="21"/>
        </w:rPr>
      </w:pPr>
      <w:r w:rsidRPr="009E2623">
        <w:rPr>
          <w:rFonts w:hAnsi="宋体" w:hint="eastAsia"/>
          <w:sz w:val="21"/>
          <w:szCs w:val="21"/>
        </w:rPr>
        <w:t>3.</w:t>
      </w:r>
      <w:r w:rsidRPr="009E2623">
        <w:rPr>
          <w:rFonts w:hAnsi="宋体"/>
          <w:sz w:val="21"/>
          <w:szCs w:val="21"/>
        </w:rPr>
        <w:t>对现场接受</w:t>
      </w:r>
      <w:r w:rsidRPr="009E2623">
        <w:rPr>
          <w:rFonts w:hAnsi="宋体" w:hint="eastAsia"/>
          <w:sz w:val="21"/>
          <w:szCs w:val="21"/>
        </w:rPr>
        <w:t>响应文件的，</w:t>
      </w:r>
      <w:r w:rsidRPr="009E2623">
        <w:rPr>
          <w:rFonts w:hAnsi="宋体"/>
          <w:sz w:val="21"/>
          <w:szCs w:val="21"/>
        </w:rPr>
        <w:t>由现场工作人员接收</w:t>
      </w:r>
      <w:r w:rsidRPr="009E2623">
        <w:rPr>
          <w:rFonts w:hAnsi="宋体" w:hint="eastAsia"/>
          <w:sz w:val="21"/>
          <w:szCs w:val="21"/>
        </w:rPr>
        <w:t>响应文件</w:t>
      </w:r>
      <w:r w:rsidRPr="009E2623">
        <w:rPr>
          <w:rFonts w:hAnsi="宋体"/>
          <w:sz w:val="21"/>
          <w:szCs w:val="21"/>
        </w:rPr>
        <w:t>并登记，请供应商代表对</w:t>
      </w:r>
      <w:r w:rsidRPr="009E2623">
        <w:rPr>
          <w:rFonts w:hAnsi="宋体" w:hint="eastAsia"/>
          <w:sz w:val="21"/>
          <w:szCs w:val="21"/>
        </w:rPr>
        <w:t>响应文件</w:t>
      </w:r>
      <w:r w:rsidRPr="009E2623">
        <w:rPr>
          <w:rFonts w:hAnsi="宋体"/>
          <w:sz w:val="21"/>
          <w:szCs w:val="21"/>
        </w:rPr>
        <w:t>的递交记录情况进行签字确认。</w:t>
      </w:r>
    </w:p>
    <w:p w:rsidR="00D230B4" w:rsidRPr="009E2623" w:rsidRDefault="003D2DA3">
      <w:pPr>
        <w:pStyle w:val="aa"/>
        <w:spacing w:line="288" w:lineRule="auto"/>
        <w:ind w:firstLineChars="200" w:firstLine="404"/>
        <w:rPr>
          <w:rFonts w:hAnsi="宋体"/>
          <w:sz w:val="21"/>
          <w:szCs w:val="21"/>
        </w:rPr>
      </w:pPr>
      <w:r w:rsidRPr="009E2623">
        <w:rPr>
          <w:rFonts w:hAnsi="宋体" w:hint="eastAsia"/>
          <w:sz w:val="21"/>
          <w:szCs w:val="21"/>
        </w:rPr>
        <w:t>4.</w:t>
      </w:r>
      <w:r w:rsidRPr="009E2623">
        <w:rPr>
          <w:rFonts w:hAnsi="宋体"/>
          <w:sz w:val="21"/>
          <w:szCs w:val="21"/>
        </w:rPr>
        <w:t>主持人宣布</w:t>
      </w:r>
      <w:r w:rsidRPr="009E2623">
        <w:rPr>
          <w:rFonts w:hAnsi="宋体" w:hint="eastAsia"/>
          <w:sz w:val="21"/>
          <w:szCs w:val="21"/>
        </w:rPr>
        <w:t>响应文件开启</w:t>
      </w:r>
      <w:r w:rsidRPr="009E2623">
        <w:rPr>
          <w:rFonts w:hAnsi="宋体"/>
          <w:sz w:val="21"/>
          <w:szCs w:val="21"/>
        </w:rPr>
        <w:t>，介绍</w:t>
      </w:r>
      <w:r w:rsidRPr="009E2623">
        <w:rPr>
          <w:rFonts w:hAnsi="宋体" w:hint="eastAsia"/>
          <w:sz w:val="21"/>
          <w:szCs w:val="21"/>
        </w:rPr>
        <w:t>响应文件开启</w:t>
      </w:r>
      <w:r w:rsidRPr="009E2623">
        <w:rPr>
          <w:rFonts w:hAnsi="宋体"/>
          <w:sz w:val="21"/>
          <w:szCs w:val="21"/>
        </w:rPr>
        <w:t>现场的人员情况，宣读递交</w:t>
      </w:r>
      <w:r w:rsidRPr="009E2623">
        <w:rPr>
          <w:rFonts w:hAnsi="宋体" w:hint="eastAsia"/>
          <w:sz w:val="21"/>
          <w:szCs w:val="21"/>
        </w:rPr>
        <w:t>响应文件的供应商名单</w:t>
      </w:r>
      <w:r w:rsidRPr="009E2623">
        <w:rPr>
          <w:rFonts w:hAnsi="宋体"/>
          <w:sz w:val="21"/>
          <w:szCs w:val="21"/>
        </w:rPr>
        <w:t>、</w:t>
      </w:r>
      <w:r w:rsidRPr="009E2623">
        <w:rPr>
          <w:rFonts w:hAnsi="宋体" w:hint="eastAsia"/>
          <w:sz w:val="21"/>
          <w:szCs w:val="21"/>
        </w:rPr>
        <w:t>响应文件开启</w:t>
      </w:r>
      <w:r w:rsidRPr="009E2623">
        <w:rPr>
          <w:rFonts w:hAnsi="宋体"/>
          <w:sz w:val="21"/>
          <w:szCs w:val="21"/>
        </w:rPr>
        <w:t>纪律、应当回避的情形等注意事项，组织供应商签署不存在影响公平竞争的《政府采购活动现场确认声明书》。</w:t>
      </w:r>
    </w:p>
    <w:p w:rsidR="00D230B4" w:rsidRPr="009E2623" w:rsidRDefault="003D2DA3">
      <w:pPr>
        <w:pStyle w:val="aa"/>
        <w:spacing w:line="288" w:lineRule="auto"/>
        <w:ind w:firstLineChars="200" w:firstLine="404"/>
        <w:rPr>
          <w:rFonts w:hAnsi="宋体"/>
          <w:sz w:val="21"/>
          <w:szCs w:val="21"/>
        </w:rPr>
      </w:pPr>
      <w:r w:rsidRPr="009E2623">
        <w:rPr>
          <w:rFonts w:hAnsi="宋体" w:hint="eastAsia"/>
          <w:sz w:val="21"/>
          <w:szCs w:val="21"/>
        </w:rPr>
        <w:t>5.</w:t>
      </w:r>
      <w:r w:rsidRPr="009E2623">
        <w:rPr>
          <w:rFonts w:hAnsi="宋体"/>
          <w:sz w:val="21"/>
          <w:szCs w:val="21"/>
        </w:rPr>
        <w:t>对供应商</w:t>
      </w:r>
      <w:r w:rsidRPr="009E2623">
        <w:rPr>
          <w:rFonts w:hAnsi="宋体" w:hint="eastAsia"/>
          <w:sz w:val="21"/>
          <w:szCs w:val="21"/>
        </w:rPr>
        <w:t>磋商保证金缴纳情况进行查验</w:t>
      </w:r>
      <w:r w:rsidRPr="009E2623">
        <w:rPr>
          <w:rFonts w:hAnsi="宋体"/>
          <w:sz w:val="21"/>
          <w:szCs w:val="21"/>
        </w:rPr>
        <w:t>、核实，提请供应商代表或公证人员查验响应文件密封情况。</w:t>
      </w:r>
    </w:p>
    <w:p w:rsidR="00D230B4" w:rsidRPr="009E2623" w:rsidRDefault="003D2DA3">
      <w:pPr>
        <w:pStyle w:val="aa"/>
        <w:spacing w:line="288" w:lineRule="auto"/>
        <w:ind w:firstLineChars="200" w:firstLine="404"/>
        <w:rPr>
          <w:rFonts w:hAnsi="宋体"/>
          <w:sz w:val="21"/>
          <w:szCs w:val="21"/>
        </w:rPr>
      </w:pPr>
      <w:r w:rsidRPr="009E2623">
        <w:rPr>
          <w:rFonts w:hAnsi="宋体" w:hint="eastAsia"/>
          <w:sz w:val="21"/>
          <w:szCs w:val="21"/>
        </w:rPr>
        <w:t>6.</w:t>
      </w:r>
      <w:r w:rsidRPr="009E2623">
        <w:rPr>
          <w:rFonts w:hAnsi="宋体"/>
          <w:sz w:val="21"/>
          <w:szCs w:val="21"/>
        </w:rPr>
        <w:t>按供应商提交响应文件的先后顺序当众拆封、清点</w:t>
      </w:r>
      <w:r w:rsidRPr="009E2623">
        <w:rPr>
          <w:rFonts w:hAnsi="宋体" w:hint="eastAsia"/>
          <w:sz w:val="21"/>
          <w:szCs w:val="21"/>
        </w:rPr>
        <w:t>响应文件</w:t>
      </w:r>
      <w:r w:rsidRPr="009E2623">
        <w:rPr>
          <w:rFonts w:hAnsi="宋体"/>
          <w:sz w:val="21"/>
          <w:szCs w:val="21"/>
        </w:rPr>
        <w:t>（包括正本、副本）数量，将拆封后的</w:t>
      </w:r>
      <w:r w:rsidRPr="009E2623">
        <w:rPr>
          <w:rFonts w:hAnsi="宋体" w:hint="eastAsia"/>
          <w:sz w:val="21"/>
          <w:szCs w:val="21"/>
        </w:rPr>
        <w:t>响应</w:t>
      </w:r>
      <w:r w:rsidRPr="009E2623">
        <w:rPr>
          <w:rFonts w:hAnsi="宋体"/>
          <w:sz w:val="21"/>
          <w:szCs w:val="21"/>
        </w:rPr>
        <w:t>文件由现场工作人员护送至指定的评审地点。对不符合装订要求的</w:t>
      </w:r>
      <w:r w:rsidRPr="009E2623">
        <w:rPr>
          <w:rFonts w:hAnsi="宋体" w:hint="eastAsia"/>
          <w:sz w:val="21"/>
          <w:szCs w:val="21"/>
        </w:rPr>
        <w:t>响应文件</w:t>
      </w:r>
      <w:r w:rsidRPr="009E2623">
        <w:rPr>
          <w:rFonts w:hAnsi="宋体"/>
          <w:sz w:val="21"/>
          <w:szCs w:val="21"/>
        </w:rPr>
        <w:t>，</w:t>
      </w:r>
      <w:r w:rsidRPr="009E2623">
        <w:rPr>
          <w:rFonts w:hAnsi="宋体" w:hint="eastAsia"/>
          <w:sz w:val="21"/>
          <w:szCs w:val="21"/>
        </w:rPr>
        <w:t>由现场工作人员退还供应商代表</w:t>
      </w:r>
      <w:r w:rsidRPr="009E2623">
        <w:rPr>
          <w:rFonts w:hAnsi="宋体"/>
          <w:sz w:val="21"/>
          <w:szCs w:val="21"/>
        </w:rPr>
        <w:t>。</w:t>
      </w:r>
    </w:p>
    <w:p w:rsidR="00D230B4" w:rsidRPr="009E2623" w:rsidRDefault="003D2DA3">
      <w:pPr>
        <w:pStyle w:val="af1"/>
        <w:spacing w:before="120" w:after="120" w:line="288" w:lineRule="auto"/>
        <w:jc w:val="center"/>
        <w:rPr>
          <w:rFonts w:hAnsi="宋体"/>
          <w:b/>
          <w:spacing w:val="-6"/>
          <w:sz w:val="32"/>
          <w:szCs w:val="32"/>
        </w:rPr>
      </w:pPr>
      <w:r w:rsidRPr="009E2623">
        <w:rPr>
          <w:rFonts w:hAnsi="宋体"/>
          <w:b/>
          <w:spacing w:val="-6"/>
          <w:sz w:val="32"/>
          <w:szCs w:val="32"/>
        </w:rPr>
        <w:br w:type="page"/>
      </w:r>
      <w:r w:rsidRPr="009E2623">
        <w:rPr>
          <w:rFonts w:hAnsi="宋体"/>
          <w:b/>
          <w:spacing w:val="-6"/>
          <w:sz w:val="32"/>
          <w:szCs w:val="32"/>
        </w:rPr>
        <w:lastRenderedPageBreak/>
        <w:t>五</w:t>
      </w:r>
      <w:r w:rsidRPr="009E2623">
        <w:rPr>
          <w:rFonts w:hAnsi="宋体" w:hint="eastAsia"/>
          <w:b/>
          <w:spacing w:val="-6"/>
          <w:sz w:val="32"/>
          <w:szCs w:val="32"/>
        </w:rPr>
        <w:t>、磋商程序</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（一） 组建磋商小组</w:t>
      </w:r>
    </w:p>
    <w:p w:rsidR="00D230B4" w:rsidRPr="009E2623" w:rsidRDefault="003D2DA3">
      <w:pPr>
        <w:pStyle w:val="af1"/>
        <w:spacing w:before="120" w:after="120" w:line="288" w:lineRule="auto"/>
        <w:ind w:firstLineChars="200" w:firstLine="396"/>
        <w:rPr>
          <w:rFonts w:hAnsi="宋体"/>
          <w:spacing w:val="-6"/>
          <w:sz w:val="21"/>
          <w:szCs w:val="21"/>
        </w:rPr>
      </w:pPr>
      <w:r w:rsidRPr="009E2623">
        <w:rPr>
          <w:rFonts w:hAnsi="宋体"/>
          <w:spacing w:val="-6"/>
          <w:sz w:val="21"/>
          <w:szCs w:val="21"/>
        </w:rPr>
        <w:t>本项目磋商小组由采购</w:t>
      </w:r>
      <w:r w:rsidR="00261129">
        <w:rPr>
          <w:rFonts w:hAnsi="宋体" w:hint="eastAsia"/>
          <w:spacing w:val="-6"/>
          <w:sz w:val="21"/>
          <w:szCs w:val="21"/>
        </w:rPr>
        <w:t>人代表和</w:t>
      </w:r>
      <w:r w:rsidRPr="009E2623">
        <w:rPr>
          <w:rFonts w:hAnsi="宋体"/>
          <w:spacing w:val="-6"/>
          <w:sz w:val="21"/>
          <w:szCs w:val="21"/>
        </w:rPr>
        <w:t>评审专家共</w:t>
      </w:r>
      <w:r w:rsidRPr="009E2623">
        <w:rPr>
          <w:rFonts w:hAnsi="宋体" w:hint="eastAsia"/>
          <w:spacing w:val="-6"/>
          <w:sz w:val="21"/>
          <w:szCs w:val="21"/>
        </w:rPr>
        <w:t>3</w:t>
      </w:r>
      <w:r w:rsidRPr="009E2623">
        <w:rPr>
          <w:rFonts w:hAnsi="宋体"/>
          <w:spacing w:val="-6"/>
          <w:sz w:val="21"/>
          <w:szCs w:val="21"/>
        </w:rPr>
        <w:t>人组成。</w:t>
      </w:r>
    </w:p>
    <w:p w:rsidR="00D230B4" w:rsidRPr="009E2623" w:rsidRDefault="003D2DA3">
      <w:pPr>
        <w:pStyle w:val="aa"/>
        <w:spacing w:line="288" w:lineRule="auto"/>
        <w:ind w:firstLine="0"/>
        <w:rPr>
          <w:rFonts w:hAnsi="宋体"/>
          <w:b/>
          <w:spacing w:val="-6"/>
          <w:sz w:val="24"/>
          <w:szCs w:val="24"/>
        </w:rPr>
      </w:pPr>
      <w:r w:rsidRPr="009E2623">
        <w:rPr>
          <w:rFonts w:hAnsi="宋体"/>
          <w:b/>
          <w:spacing w:val="-6"/>
          <w:sz w:val="24"/>
          <w:szCs w:val="24"/>
        </w:rPr>
        <w:t>（二</w:t>
      </w:r>
      <w:r w:rsidRPr="009E2623">
        <w:rPr>
          <w:rFonts w:hAnsi="宋体" w:hint="eastAsia"/>
          <w:b/>
          <w:spacing w:val="-6"/>
          <w:sz w:val="24"/>
          <w:szCs w:val="24"/>
        </w:rPr>
        <w:t>） 评审</w:t>
      </w:r>
      <w:r w:rsidRPr="009E2623">
        <w:rPr>
          <w:rFonts w:hAnsi="宋体"/>
          <w:b/>
          <w:spacing w:val="-6"/>
          <w:sz w:val="24"/>
          <w:szCs w:val="24"/>
        </w:rPr>
        <w:t>的方式</w:t>
      </w:r>
    </w:p>
    <w:p w:rsidR="00D230B4" w:rsidRPr="009E2623" w:rsidRDefault="003D2DA3">
      <w:pPr>
        <w:pStyle w:val="aa"/>
        <w:spacing w:line="288" w:lineRule="auto"/>
        <w:ind w:firstLineChars="200" w:firstLine="396"/>
        <w:rPr>
          <w:rFonts w:hAnsi="宋体"/>
          <w:spacing w:val="-6"/>
          <w:sz w:val="21"/>
          <w:szCs w:val="21"/>
        </w:rPr>
      </w:pPr>
      <w:r w:rsidRPr="009E2623">
        <w:rPr>
          <w:rFonts w:hAnsi="宋体"/>
          <w:spacing w:val="-6"/>
          <w:sz w:val="21"/>
          <w:szCs w:val="21"/>
        </w:rPr>
        <w:t>本项目采用不公开方式</w:t>
      </w:r>
      <w:r w:rsidRPr="009E2623">
        <w:rPr>
          <w:rFonts w:hAnsi="宋体" w:hint="eastAsia"/>
          <w:spacing w:val="-6"/>
          <w:sz w:val="21"/>
          <w:szCs w:val="21"/>
        </w:rPr>
        <w:t>评审</w:t>
      </w:r>
      <w:r w:rsidRPr="009E2623">
        <w:rPr>
          <w:rFonts w:hAnsi="宋体"/>
          <w:spacing w:val="-6"/>
          <w:sz w:val="21"/>
          <w:szCs w:val="21"/>
        </w:rPr>
        <w:t>，</w:t>
      </w:r>
      <w:r w:rsidRPr="009E2623">
        <w:rPr>
          <w:rFonts w:hAnsi="宋体" w:hint="eastAsia"/>
          <w:spacing w:val="-6"/>
          <w:sz w:val="21"/>
          <w:szCs w:val="21"/>
        </w:rPr>
        <w:t>评审</w:t>
      </w:r>
      <w:r w:rsidRPr="009E2623">
        <w:rPr>
          <w:rFonts w:hAnsi="宋体"/>
          <w:spacing w:val="-6"/>
          <w:sz w:val="21"/>
          <w:szCs w:val="21"/>
        </w:rPr>
        <w:t>的依据为磋商文件</w:t>
      </w:r>
      <w:r w:rsidRPr="009E2623">
        <w:rPr>
          <w:rFonts w:hAnsi="宋体" w:hint="eastAsia"/>
          <w:spacing w:val="-6"/>
          <w:sz w:val="21"/>
          <w:szCs w:val="21"/>
        </w:rPr>
        <w:t>、</w:t>
      </w:r>
      <w:r w:rsidRPr="009E2623">
        <w:rPr>
          <w:rFonts w:hAnsi="宋体"/>
          <w:spacing w:val="-6"/>
          <w:sz w:val="21"/>
          <w:szCs w:val="21"/>
        </w:rPr>
        <w:t>响应文件</w:t>
      </w:r>
      <w:r w:rsidRPr="009E2623">
        <w:rPr>
          <w:rFonts w:hAnsi="宋体" w:hint="eastAsia"/>
          <w:spacing w:val="-6"/>
          <w:sz w:val="21"/>
          <w:szCs w:val="21"/>
        </w:rPr>
        <w:t>和磋商记录</w:t>
      </w:r>
      <w:r w:rsidRPr="009E2623">
        <w:rPr>
          <w:rFonts w:hAnsi="宋体"/>
          <w:spacing w:val="-6"/>
          <w:sz w:val="21"/>
          <w:szCs w:val="21"/>
        </w:rPr>
        <w:t>。</w:t>
      </w:r>
    </w:p>
    <w:p w:rsidR="00D230B4" w:rsidRPr="009E2623" w:rsidRDefault="003D2DA3">
      <w:pPr>
        <w:pStyle w:val="aa"/>
        <w:spacing w:line="288" w:lineRule="auto"/>
        <w:ind w:firstLine="0"/>
        <w:rPr>
          <w:rFonts w:hAnsi="宋体"/>
          <w:b/>
          <w:spacing w:val="-6"/>
          <w:sz w:val="24"/>
          <w:szCs w:val="24"/>
        </w:rPr>
      </w:pPr>
      <w:r w:rsidRPr="009E2623">
        <w:rPr>
          <w:rFonts w:hAnsi="宋体"/>
          <w:b/>
          <w:spacing w:val="-6"/>
          <w:sz w:val="24"/>
          <w:szCs w:val="24"/>
        </w:rPr>
        <w:t>（三）</w:t>
      </w:r>
      <w:r w:rsidRPr="009E2623">
        <w:rPr>
          <w:rFonts w:hAnsi="宋体" w:hint="eastAsia"/>
          <w:b/>
          <w:spacing w:val="-6"/>
          <w:sz w:val="24"/>
          <w:szCs w:val="24"/>
        </w:rPr>
        <w:t xml:space="preserve"> 评审</w:t>
      </w:r>
      <w:r w:rsidRPr="009E2623">
        <w:rPr>
          <w:rFonts w:hAnsi="宋体"/>
          <w:b/>
          <w:spacing w:val="-6"/>
          <w:sz w:val="24"/>
          <w:szCs w:val="24"/>
        </w:rPr>
        <w:t>程序</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采购代理机构</w:t>
      </w:r>
      <w:r w:rsidRPr="009E2623">
        <w:rPr>
          <w:rFonts w:hAnsi="宋体"/>
          <w:spacing w:val="-6"/>
          <w:sz w:val="21"/>
          <w:szCs w:val="21"/>
        </w:rPr>
        <w:t>按照</w:t>
      </w:r>
      <w:r w:rsidRPr="009E2623">
        <w:rPr>
          <w:rFonts w:hAnsi="宋体" w:hint="eastAsia"/>
          <w:spacing w:val="-6"/>
          <w:sz w:val="21"/>
          <w:szCs w:val="21"/>
        </w:rPr>
        <w:t>磋商文件</w:t>
      </w:r>
      <w:r w:rsidRPr="009E2623">
        <w:rPr>
          <w:rFonts w:hAnsi="宋体"/>
          <w:spacing w:val="-6"/>
          <w:sz w:val="21"/>
          <w:szCs w:val="21"/>
        </w:rPr>
        <w:t>规定的时间、地点及程序组织评审。评审活动一般应按以下程序组织开展：</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1.</w:t>
      </w:r>
      <w:r w:rsidRPr="009E2623">
        <w:rPr>
          <w:rFonts w:hAnsi="宋体"/>
          <w:spacing w:val="-6"/>
          <w:sz w:val="21"/>
          <w:szCs w:val="21"/>
        </w:rPr>
        <w:t>开启评审场地的录音录像采集设备，并确保其正常运行</w:t>
      </w:r>
      <w:r w:rsidRPr="009E2623">
        <w:rPr>
          <w:rFonts w:hAnsi="宋体" w:hint="eastAsia"/>
          <w:spacing w:val="-6"/>
          <w:sz w:val="21"/>
          <w:szCs w:val="21"/>
        </w:rPr>
        <w:t>。</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2.</w:t>
      </w:r>
      <w:r w:rsidRPr="009E2623">
        <w:rPr>
          <w:rFonts w:hAnsi="宋体"/>
          <w:spacing w:val="-6"/>
          <w:sz w:val="21"/>
          <w:szCs w:val="21"/>
        </w:rPr>
        <w:t>核验出席评审活动现场的</w:t>
      </w:r>
      <w:r w:rsidRPr="009E2623">
        <w:rPr>
          <w:rFonts w:hAnsi="宋体" w:hint="eastAsia"/>
          <w:spacing w:val="-6"/>
          <w:sz w:val="21"/>
          <w:szCs w:val="21"/>
        </w:rPr>
        <w:t>磋商小组</w:t>
      </w:r>
      <w:r w:rsidRPr="009E2623">
        <w:rPr>
          <w:rFonts w:hAnsi="宋体"/>
          <w:spacing w:val="-6"/>
          <w:sz w:val="21"/>
          <w:szCs w:val="21"/>
        </w:rPr>
        <w:t>各成员和相关监督人员身份，并要求其分别登记、签到，按规定统一收缴、保存其通讯工具，无关人员一律拒绝其进入评审现场。</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3.</w:t>
      </w:r>
      <w:r w:rsidRPr="009E2623">
        <w:rPr>
          <w:rFonts w:hAnsi="宋体"/>
          <w:spacing w:val="-6"/>
          <w:sz w:val="21"/>
          <w:szCs w:val="21"/>
        </w:rPr>
        <w:t>介绍评审现场的人员情况，宣布评审工作纪律，告知</w:t>
      </w:r>
      <w:r w:rsidRPr="009E2623">
        <w:rPr>
          <w:rFonts w:hAnsi="宋体" w:hint="eastAsia"/>
          <w:spacing w:val="-6"/>
          <w:sz w:val="21"/>
          <w:szCs w:val="21"/>
        </w:rPr>
        <w:t>磋商小组</w:t>
      </w:r>
      <w:r w:rsidRPr="009E2623">
        <w:rPr>
          <w:rFonts w:hAnsi="宋体"/>
          <w:spacing w:val="-6"/>
          <w:sz w:val="21"/>
          <w:szCs w:val="21"/>
        </w:rPr>
        <w:t>应当回避情形；组织推选</w:t>
      </w:r>
      <w:r w:rsidRPr="009E2623">
        <w:rPr>
          <w:rFonts w:hAnsi="宋体" w:hint="eastAsia"/>
          <w:spacing w:val="-6"/>
          <w:sz w:val="21"/>
          <w:szCs w:val="21"/>
        </w:rPr>
        <w:t>磋商小组</w:t>
      </w:r>
      <w:r w:rsidRPr="009E2623">
        <w:rPr>
          <w:rFonts w:hAnsi="宋体"/>
          <w:spacing w:val="-6"/>
          <w:sz w:val="21"/>
          <w:szCs w:val="21"/>
        </w:rPr>
        <w:t>组长。</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4.</w:t>
      </w:r>
      <w:r w:rsidRPr="009E2623">
        <w:rPr>
          <w:rFonts w:hAnsi="宋体"/>
          <w:spacing w:val="-6"/>
          <w:sz w:val="21"/>
          <w:szCs w:val="21"/>
        </w:rPr>
        <w:t>通报报名参加本项目采购的供应商名单及资格预审情况（如有），宣读最终提交</w:t>
      </w:r>
      <w:r w:rsidRPr="009E2623">
        <w:rPr>
          <w:rFonts w:hAnsi="宋体" w:hint="eastAsia"/>
          <w:spacing w:val="-6"/>
          <w:sz w:val="21"/>
          <w:szCs w:val="21"/>
        </w:rPr>
        <w:t>响应文件</w:t>
      </w:r>
      <w:r w:rsidRPr="009E2623">
        <w:rPr>
          <w:rFonts w:hAnsi="宋体"/>
          <w:spacing w:val="-6"/>
          <w:sz w:val="21"/>
          <w:szCs w:val="21"/>
        </w:rPr>
        <w:t>的供应商名单，组织</w:t>
      </w:r>
      <w:r w:rsidRPr="009E2623">
        <w:rPr>
          <w:rFonts w:hAnsi="宋体" w:hint="eastAsia"/>
          <w:spacing w:val="-6"/>
          <w:sz w:val="21"/>
          <w:szCs w:val="21"/>
        </w:rPr>
        <w:t>磋商小组</w:t>
      </w:r>
      <w:r w:rsidRPr="009E2623">
        <w:rPr>
          <w:rFonts w:hAnsi="宋体"/>
          <w:spacing w:val="-6"/>
          <w:sz w:val="21"/>
          <w:szCs w:val="21"/>
        </w:rPr>
        <w:t>各位成员签订《政府采购评审人员廉洁自律承诺书》。</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5.</w:t>
      </w:r>
      <w:r w:rsidRPr="009E2623">
        <w:rPr>
          <w:rFonts w:hAnsi="宋体"/>
          <w:spacing w:val="-6"/>
          <w:sz w:val="21"/>
          <w:szCs w:val="21"/>
        </w:rPr>
        <w:t>根据需要简要介绍</w:t>
      </w:r>
      <w:r w:rsidRPr="009E2623">
        <w:rPr>
          <w:rFonts w:hAnsi="宋体" w:hint="eastAsia"/>
          <w:spacing w:val="-6"/>
          <w:sz w:val="21"/>
          <w:szCs w:val="21"/>
        </w:rPr>
        <w:t>磋商文件</w:t>
      </w:r>
      <w:r w:rsidRPr="009E2623">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sidRPr="009E2623">
        <w:rPr>
          <w:rFonts w:hAnsi="宋体" w:hint="eastAsia"/>
          <w:spacing w:val="-6"/>
          <w:sz w:val="21"/>
          <w:szCs w:val="21"/>
        </w:rPr>
        <w:t>磋商小组</w:t>
      </w:r>
      <w:r w:rsidRPr="009E2623">
        <w:rPr>
          <w:rFonts w:hAnsi="宋体"/>
          <w:spacing w:val="-6"/>
          <w:sz w:val="21"/>
          <w:szCs w:val="21"/>
        </w:rPr>
        <w:t>对客观评审项目应统一评审依据和评审标准，对主观评审项目应确定大致的评审要求和评审尺度；对</w:t>
      </w:r>
      <w:r w:rsidRPr="009E2623">
        <w:rPr>
          <w:rFonts w:hAnsi="宋体" w:hint="eastAsia"/>
          <w:spacing w:val="-6"/>
          <w:sz w:val="21"/>
          <w:szCs w:val="21"/>
        </w:rPr>
        <w:t>磋商小组</w:t>
      </w:r>
      <w:r w:rsidRPr="009E2623">
        <w:rPr>
          <w:rFonts w:hAnsi="宋体"/>
          <w:spacing w:val="-6"/>
          <w:sz w:val="21"/>
          <w:szCs w:val="21"/>
        </w:rPr>
        <w:t>提出的有关</w:t>
      </w:r>
      <w:r w:rsidRPr="009E2623">
        <w:rPr>
          <w:rFonts w:hAnsi="宋体" w:hint="eastAsia"/>
          <w:spacing w:val="-6"/>
          <w:sz w:val="21"/>
          <w:szCs w:val="21"/>
        </w:rPr>
        <w:t>磋商文件</w:t>
      </w:r>
      <w:r w:rsidRPr="009E2623">
        <w:rPr>
          <w:rFonts w:hAnsi="宋体"/>
          <w:spacing w:val="-6"/>
          <w:sz w:val="21"/>
          <w:szCs w:val="21"/>
        </w:rPr>
        <w:t>、</w:t>
      </w:r>
      <w:r w:rsidRPr="009E2623">
        <w:rPr>
          <w:rFonts w:hAnsi="宋体" w:hint="eastAsia"/>
          <w:spacing w:val="-6"/>
          <w:sz w:val="21"/>
          <w:szCs w:val="21"/>
        </w:rPr>
        <w:t>响应文件</w:t>
      </w:r>
      <w:r w:rsidRPr="009E2623">
        <w:rPr>
          <w:rFonts w:hAnsi="宋体"/>
          <w:spacing w:val="-6"/>
          <w:sz w:val="21"/>
          <w:szCs w:val="21"/>
        </w:rPr>
        <w:t>的问题进行必要的说明、解释或讨论。</w:t>
      </w:r>
    </w:p>
    <w:p w:rsidR="00D230B4" w:rsidRPr="009E2623" w:rsidRDefault="003D2DA3">
      <w:pPr>
        <w:pStyle w:val="aa"/>
        <w:spacing w:line="288" w:lineRule="auto"/>
        <w:ind w:firstLineChars="200" w:firstLine="396"/>
        <w:rPr>
          <w:rFonts w:hAnsi="宋体"/>
          <w:sz w:val="21"/>
          <w:szCs w:val="21"/>
        </w:rPr>
      </w:pPr>
      <w:r w:rsidRPr="009E2623">
        <w:rPr>
          <w:rFonts w:hAnsi="宋体" w:hint="eastAsia"/>
          <w:spacing w:val="-6"/>
          <w:sz w:val="21"/>
          <w:szCs w:val="21"/>
        </w:rPr>
        <w:t>6.磋商小组</w:t>
      </w:r>
      <w:r w:rsidRPr="009E2623">
        <w:rPr>
          <w:rFonts w:hAnsi="宋体"/>
          <w:spacing w:val="-6"/>
          <w:sz w:val="21"/>
          <w:szCs w:val="21"/>
        </w:rPr>
        <w:t>组长组织</w:t>
      </w:r>
      <w:r w:rsidRPr="009E2623">
        <w:rPr>
          <w:rFonts w:hAnsi="宋体" w:hint="eastAsia"/>
          <w:spacing w:val="-6"/>
          <w:sz w:val="21"/>
          <w:szCs w:val="21"/>
        </w:rPr>
        <w:t>磋商小组成员根据</w:t>
      </w:r>
      <w:r w:rsidRPr="009E2623">
        <w:rPr>
          <w:rFonts w:hAnsi="宋体" w:cs="宋体" w:hint="eastAsia"/>
          <w:kern w:val="0"/>
          <w:sz w:val="21"/>
          <w:szCs w:val="21"/>
        </w:rPr>
        <w:t>磋商文件规定的评审程序、评审方法和评审标准进行独立评审。未实质性响应磋商文件的响应文件按无效响应处理，磋商小组告知提交响应文件的供应商</w:t>
      </w:r>
      <w:r w:rsidRPr="009E2623">
        <w:rPr>
          <w:rFonts w:hAnsi="宋体" w:hint="eastAsia"/>
          <w:sz w:val="21"/>
          <w:szCs w:val="21"/>
        </w:rPr>
        <w:t>。</w:t>
      </w:r>
    </w:p>
    <w:p w:rsidR="00D230B4" w:rsidRPr="009E2623" w:rsidRDefault="003D2DA3">
      <w:pPr>
        <w:pStyle w:val="aa"/>
        <w:spacing w:line="288" w:lineRule="auto"/>
        <w:ind w:firstLineChars="200" w:firstLine="404"/>
        <w:rPr>
          <w:rFonts w:hAnsi="宋体" w:cs="宋体"/>
          <w:kern w:val="0"/>
          <w:sz w:val="21"/>
          <w:szCs w:val="21"/>
        </w:rPr>
      </w:pPr>
      <w:r w:rsidRPr="009E2623">
        <w:rPr>
          <w:rFonts w:hAnsi="宋体" w:cs="宋体" w:hint="eastAsia"/>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rsidR="00D230B4" w:rsidRPr="009E2623" w:rsidRDefault="003D2DA3">
      <w:pPr>
        <w:pStyle w:val="aa"/>
        <w:spacing w:line="288" w:lineRule="auto"/>
        <w:ind w:firstLineChars="200" w:firstLine="404"/>
        <w:rPr>
          <w:rFonts w:hAnsi="宋体" w:cs="宋体"/>
          <w:kern w:val="0"/>
          <w:sz w:val="21"/>
          <w:szCs w:val="21"/>
        </w:rPr>
      </w:pPr>
      <w:r w:rsidRPr="009E2623">
        <w:rPr>
          <w:rFonts w:hAnsi="宋体" w:cs="宋体" w:hint="eastAsia"/>
          <w:kern w:val="0"/>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rsidR="00D230B4" w:rsidRPr="009E2623" w:rsidRDefault="003D2DA3">
      <w:pPr>
        <w:pStyle w:val="aa"/>
        <w:spacing w:line="288" w:lineRule="auto"/>
        <w:ind w:firstLineChars="200" w:firstLine="404"/>
        <w:rPr>
          <w:rFonts w:hAnsi="宋体" w:cs="宋体"/>
          <w:kern w:val="0"/>
          <w:sz w:val="21"/>
          <w:szCs w:val="21"/>
        </w:rPr>
      </w:pPr>
      <w:r w:rsidRPr="009E2623">
        <w:rPr>
          <w:rFonts w:hAnsi="宋体" w:cs="宋体" w:hint="eastAsia"/>
          <w:kern w:val="0"/>
          <w:sz w:val="21"/>
          <w:szCs w:val="21"/>
        </w:rPr>
        <w:t>9.经磋商确定最终采购需求和提交最后磋商报价的供应商后，由磋商小组采用综合评分法对提交最后磋商报价的供应商的响应文件和最后磋商报价进行综合评分。</w:t>
      </w:r>
    </w:p>
    <w:p w:rsidR="00D230B4" w:rsidRPr="009E2623" w:rsidRDefault="003D2DA3">
      <w:pPr>
        <w:pStyle w:val="aa"/>
        <w:spacing w:line="288" w:lineRule="auto"/>
        <w:ind w:firstLineChars="200" w:firstLine="404"/>
        <w:rPr>
          <w:rFonts w:hAnsi="宋体" w:cs="宋体"/>
          <w:kern w:val="0"/>
          <w:sz w:val="21"/>
          <w:szCs w:val="21"/>
        </w:rPr>
      </w:pPr>
      <w:r w:rsidRPr="009E2623">
        <w:rPr>
          <w:rFonts w:hAnsi="宋体" w:cs="宋体" w:hint="eastAsia"/>
          <w:kern w:val="0"/>
          <w:sz w:val="21"/>
          <w:szCs w:val="21"/>
        </w:rPr>
        <w:t>10.</w:t>
      </w:r>
      <w:r w:rsidRPr="009E2623">
        <w:rPr>
          <w:rFonts w:hAnsi="宋体" w:cs="宋体"/>
          <w:kern w:val="0"/>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rsidR="00D230B4" w:rsidRPr="009E2623" w:rsidRDefault="003D2DA3">
      <w:pPr>
        <w:pStyle w:val="aa"/>
        <w:spacing w:line="288" w:lineRule="auto"/>
        <w:ind w:firstLineChars="200" w:firstLine="404"/>
        <w:rPr>
          <w:rFonts w:hAnsi="宋体" w:cs="宋体"/>
          <w:kern w:val="0"/>
          <w:sz w:val="21"/>
          <w:szCs w:val="21"/>
        </w:rPr>
      </w:pPr>
      <w:r w:rsidRPr="009E2623">
        <w:rPr>
          <w:rFonts w:hAnsi="宋体" w:cs="宋体" w:hint="eastAsia"/>
          <w:kern w:val="0"/>
          <w:sz w:val="21"/>
          <w:szCs w:val="21"/>
        </w:rPr>
        <w:t>11.</w:t>
      </w:r>
      <w:r w:rsidRPr="009E2623">
        <w:rPr>
          <w:rFonts w:hAnsi="宋体" w:cs="宋体"/>
          <w:kern w:val="0"/>
          <w:sz w:val="21"/>
          <w:szCs w:val="21"/>
        </w:rPr>
        <w:t>做好评审现场相关记录，协助磋商小组组长做好评审报告起草、有关内容电脑文字录入等工作，并要求磋商小组各成员签字确认。</w:t>
      </w:r>
    </w:p>
    <w:p w:rsidR="00D230B4" w:rsidRPr="009E2623" w:rsidRDefault="003D2DA3">
      <w:pPr>
        <w:pStyle w:val="aa"/>
        <w:spacing w:line="288" w:lineRule="auto"/>
        <w:ind w:firstLineChars="200" w:firstLine="404"/>
        <w:rPr>
          <w:rFonts w:hAnsi="宋体"/>
          <w:spacing w:val="-6"/>
          <w:sz w:val="21"/>
          <w:szCs w:val="21"/>
        </w:rPr>
      </w:pPr>
      <w:r w:rsidRPr="009E2623">
        <w:rPr>
          <w:rFonts w:hAnsi="宋体" w:cs="宋体" w:hint="eastAsia"/>
          <w:kern w:val="0"/>
          <w:sz w:val="21"/>
          <w:szCs w:val="21"/>
        </w:rPr>
        <w:t>12.</w:t>
      </w:r>
      <w:r w:rsidRPr="009E2623">
        <w:rPr>
          <w:rFonts w:hAnsi="宋体" w:cs="宋体"/>
          <w:kern w:val="0"/>
          <w:sz w:val="21"/>
          <w:szCs w:val="21"/>
        </w:rPr>
        <w:t>评审结束后，</w:t>
      </w:r>
      <w:r w:rsidRPr="009E2623">
        <w:rPr>
          <w:rFonts w:hAnsi="宋体" w:cs="宋体" w:hint="eastAsia"/>
          <w:kern w:val="0"/>
          <w:sz w:val="21"/>
          <w:szCs w:val="21"/>
        </w:rPr>
        <w:t>采购代理机构</w:t>
      </w:r>
      <w:r w:rsidRPr="009E2623">
        <w:rPr>
          <w:rFonts w:hAnsi="宋体" w:cs="宋体"/>
          <w:kern w:val="0"/>
          <w:sz w:val="21"/>
          <w:szCs w:val="21"/>
        </w:rPr>
        <w:t>交还评审人员及其他现场相关人员的通讯工具</w:t>
      </w:r>
      <w:r w:rsidRPr="009E2623">
        <w:rPr>
          <w:rFonts w:hAnsi="宋体" w:cs="宋体" w:hint="eastAsia"/>
          <w:kern w:val="0"/>
          <w:sz w:val="21"/>
          <w:szCs w:val="21"/>
        </w:rPr>
        <w:t>，</w:t>
      </w:r>
      <w:r w:rsidRPr="009E2623">
        <w:rPr>
          <w:rFonts w:hAnsi="宋体" w:cs="宋体"/>
          <w:kern w:val="0"/>
          <w:sz w:val="21"/>
          <w:szCs w:val="21"/>
        </w:rPr>
        <w:t>主持人公布</w:t>
      </w:r>
      <w:r w:rsidRPr="009E2623">
        <w:rPr>
          <w:rFonts w:hAnsi="宋体" w:cs="宋体" w:hint="eastAsia"/>
          <w:kern w:val="0"/>
          <w:sz w:val="21"/>
          <w:szCs w:val="21"/>
        </w:rPr>
        <w:t>成交</w:t>
      </w:r>
      <w:r w:rsidRPr="009E2623">
        <w:rPr>
          <w:rFonts w:hAnsi="宋体" w:cs="宋体"/>
          <w:kern w:val="0"/>
          <w:sz w:val="21"/>
          <w:szCs w:val="21"/>
        </w:rPr>
        <w:t>候选供应</w:t>
      </w:r>
      <w:r w:rsidRPr="009E2623">
        <w:rPr>
          <w:rFonts w:hAnsi="宋体"/>
          <w:spacing w:val="-6"/>
          <w:sz w:val="21"/>
          <w:szCs w:val="21"/>
        </w:rPr>
        <w:t>商名单，及采购人最终确定</w:t>
      </w:r>
      <w:r w:rsidRPr="009E2623">
        <w:rPr>
          <w:rFonts w:hAnsi="宋体" w:hint="eastAsia"/>
          <w:spacing w:val="-6"/>
          <w:sz w:val="21"/>
          <w:szCs w:val="21"/>
        </w:rPr>
        <w:t>成交</w:t>
      </w:r>
      <w:r w:rsidRPr="009E2623">
        <w:rPr>
          <w:rFonts w:hAnsi="宋体"/>
          <w:spacing w:val="-6"/>
          <w:sz w:val="21"/>
          <w:szCs w:val="21"/>
        </w:rPr>
        <w:t>供应商名单的时间和公告方式等。</w:t>
      </w:r>
    </w:p>
    <w:p w:rsidR="00D230B4" w:rsidRPr="009E2623" w:rsidRDefault="003D2DA3">
      <w:pPr>
        <w:pStyle w:val="aa"/>
        <w:spacing w:line="288" w:lineRule="auto"/>
        <w:ind w:firstLine="0"/>
        <w:rPr>
          <w:rFonts w:hAnsi="宋体"/>
          <w:b/>
          <w:spacing w:val="-6"/>
          <w:sz w:val="24"/>
          <w:szCs w:val="24"/>
        </w:rPr>
      </w:pPr>
      <w:r w:rsidRPr="009E2623">
        <w:rPr>
          <w:rFonts w:hAnsi="宋体"/>
          <w:b/>
          <w:spacing w:val="-6"/>
          <w:sz w:val="24"/>
          <w:szCs w:val="24"/>
        </w:rPr>
        <w:t>（四）</w:t>
      </w:r>
      <w:r w:rsidRPr="009E2623">
        <w:rPr>
          <w:rFonts w:hAnsi="宋体" w:hint="eastAsia"/>
          <w:b/>
          <w:spacing w:val="-6"/>
          <w:sz w:val="24"/>
          <w:szCs w:val="24"/>
        </w:rPr>
        <w:t xml:space="preserve"> </w:t>
      </w:r>
      <w:r w:rsidRPr="009E2623">
        <w:rPr>
          <w:rFonts w:hAnsi="宋体"/>
          <w:b/>
          <w:spacing w:val="-6"/>
          <w:sz w:val="24"/>
          <w:szCs w:val="24"/>
        </w:rPr>
        <w:t>澄清问题的形式</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磋商小组在对响应文件的有效性、完整性和响应程度进行审查时，可以要求供应商对响应文件中含义不明</w:t>
      </w:r>
      <w:r w:rsidRPr="009E2623">
        <w:rPr>
          <w:rFonts w:hAnsi="宋体" w:hint="eastAsia"/>
          <w:spacing w:val="-6"/>
          <w:sz w:val="21"/>
          <w:szCs w:val="21"/>
        </w:rPr>
        <w:lastRenderedPageBreak/>
        <w:t>确、同类问题表述不一致或者有明显文字和计算错误的内容等作出必要的澄清、说明或者更正。供应商的澄清、说明或者更正不得超出响应文件的范围或者改变响应文件的实质性内容。</w:t>
      </w:r>
    </w:p>
    <w:p w:rsidR="00D230B4" w:rsidRPr="009E2623" w:rsidRDefault="003D2DA3">
      <w:pPr>
        <w:pStyle w:val="aa"/>
        <w:spacing w:line="288" w:lineRule="auto"/>
        <w:ind w:firstLineChars="200" w:firstLine="396"/>
        <w:rPr>
          <w:rFonts w:hAnsi="宋体"/>
          <w:spacing w:val="-6"/>
          <w:sz w:val="21"/>
          <w:szCs w:val="21"/>
        </w:rPr>
      </w:pPr>
      <w:r w:rsidRPr="009E2623">
        <w:rPr>
          <w:rFonts w:hAnsi="宋体" w:hint="eastAsia"/>
          <w:spacing w:val="-6"/>
          <w:sz w:val="21"/>
          <w:szCs w:val="21"/>
        </w:rPr>
        <w:t>磋商小组要求供应商澄清、说明或者更正响应文件应当以书面形式作出。供应商的澄清、说明或者更正应当由法定代表人或其授权代表签字或者加盖公章。</w:t>
      </w:r>
    </w:p>
    <w:p w:rsidR="00D230B4" w:rsidRPr="009E2623" w:rsidRDefault="003D2DA3">
      <w:pPr>
        <w:pStyle w:val="aa"/>
        <w:spacing w:line="288" w:lineRule="auto"/>
        <w:ind w:firstLine="0"/>
        <w:rPr>
          <w:rFonts w:hAnsi="宋体"/>
          <w:b/>
          <w:spacing w:val="-6"/>
          <w:sz w:val="24"/>
          <w:szCs w:val="24"/>
        </w:rPr>
      </w:pPr>
      <w:r w:rsidRPr="009E2623">
        <w:rPr>
          <w:rFonts w:hAnsi="宋体"/>
          <w:b/>
          <w:spacing w:val="-6"/>
          <w:sz w:val="24"/>
          <w:szCs w:val="24"/>
        </w:rPr>
        <w:t>（</w:t>
      </w:r>
      <w:r w:rsidRPr="009E2623">
        <w:rPr>
          <w:rFonts w:hAnsi="宋体" w:hint="eastAsia"/>
          <w:b/>
          <w:spacing w:val="-6"/>
          <w:sz w:val="24"/>
          <w:szCs w:val="24"/>
        </w:rPr>
        <w:t>五</w:t>
      </w:r>
      <w:r w:rsidRPr="009E2623">
        <w:rPr>
          <w:rFonts w:hAnsi="宋体"/>
          <w:b/>
          <w:spacing w:val="-6"/>
          <w:sz w:val="24"/>
          <w:szCs w:val="24"/>
        </w:rPr>
        <w:t>）</w:t>
      </w:r>
      <w:r w:rsidRPr="009E2623">
        <w:rPr>
          <w:rFonts w:hAnsi="宋体" w:hint="eastAsia"/>
          <w:b/>
          <w:spacing w:val="-6"/>
          <w:sz w:val="24"/>
          <w:szCs w:val="24"/>
        </w:rPr>
        <w:t xml:space="preserve"> 评审</w:t>
      </w:r>
      <w:r w:rsidRPr="009E2623">
        <w:rPr>
          <w:rFonts w:hAnsi="宋体"/>
          <w:b/>
          <w:spacing w:val="-6"/>
          <w:sz w:val="24"/>
          <w:szCs w:val="24"/>
        </w:rPr>
        <w:t>原则和</w:t>
      </w:r>
      <w:r w:rsidRPr="009E2623">
        <w:rPr>
          <w:rFonts w:hAnsi="宋体" w:hint="eastAsia"/>
          <w:b/>
          <w:spacing w:val="-6"/>
          <w:sz w:val="24"/>
          <w:szCs w:val="24"/>
        </w:rPr>
        <w:t>评审</w:t>
      </w:r>
      <w:r w:rsidRPr="009E2623">
        <w:rPr>
          <w:rFonts w:hAnsi="宋体"/>
          <w:b/>
          <w:spacing w:val="-6"/>
          <w:sz w:val="24"/>
          <w:szCs w:val="24"/>
        </w:rPr>
        <w:t>办法</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1.评审专家应当遵守评审工作纪律，不得泄露评审情况和评审中获悉的商业秘密。磋商小组成员应当按照客观、公正、审慎的原则，根据</w:t>
      </w:r>
      <w:r w:rsidRPr="009E2623">
        <w:rPr>
          <w:rFonts w:ascii="宋体" w:hAnsi="宋体" w:cs="宋体" w:hint="eastAsia"/>
          <w:kern w:val="0"/>
          <w:sz w:val="21"/>
          <w:szCs w:val="21"/>
        </w:rPr>
        <w:t>磋商文件规定的评审程序、评审方法和评审标准进行独立评审。</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bCs/>
          <w:spacing w:val="-6"/>
          <w:sz w:val="21"/>
          <w:szCs w:val="21"/>
        </w:rPr>
        <w:t>2.</w:t>
      </w:r>
      <w:r w:rsidRPr="009E2623">
        <w:rPr>
          <w:rFonts w:ascii="宋体" w:hAnsi="宋体"/>
          <w:bCs/>
          <w:spacing w:val="-6"/>
          <w:sz w:val="21"/>
          <w:szCs w:val="21"/>
        </w:rPr>
        <w:t>评审专家因回避、临时缺席或健康原因等特殊情况不能继续参加评审工作的，应按规定更换评审专家</w:t>
      </w:r>
      <w:r w:rsidRPr="009E2623">
        <w:rPr>
          <w:rFonts w:ascii="宋体" w:hAnsi="宋体" w:hint="eastAsia"/>
          <w:bCs/>
          <w:spacing w:val="-6"/>
          <w:sz w:val="21"/>
          <w:szCs w:val="21"/>
        </w:rPr>
        <w:t>，</w:t>
      </w:r>
      <w:r w:rsidRPr="009E2623">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bCs/>
          <w:spacing w:val="-6"/>
          <w:sz w:val="21"/>
          <w:szCs w:val="21"/>
        </w:rPr>
        <w:t>3.磋商文件内容违反国家有关强制性规定的，磋商小组应当停止评审并向采购人或者采购代理机构说明情况。</w:t>
      </w:r>
    </w:p>
    <w:p w:rsidR="00D230B4" w:rsidRPr="009E2623" w:rsidRDefault="003D2DA3">
      <w:pPr>
        <w:spacing w:line="288" w:lineRule="auto"/>
        <w:ind w:firstLineChars="200" w:firstLine="396"/>
        <w:rPr>
          <w:rFonts w:ascii="宋体" w:hAnsi="宋体" w:cs="宋体"/>
          <w:kern w:val="0"/>
          <w:sz w:val="21"/>
          <w:szCs w:val="21"/>
        </w:rPr>
      </w:pPr>
      <w:r w:rsidRPr="009E2623">
        <w:rPr>
          <w:rFonts w:ascii="宋体" w:hAnsi="宋体" w:hint="eastAsia"/>
          <w:bCs/>
          <w:spacing w:val="-6"/>
          <w:sz w:val="21"/>
          <w:szCs w:val="21"/>
        </w:rPr>
        <w:t>4.</w:t>
      </w:r>
      <w:r w:rsidRPr="009E2623">
        <w:rPr>
          <w:rFonts w:ascii="宋体" w:hAnsi="宋体" w:cs="宋体" w:hint="eastAsia"/>
          <w:kern w:val="0"/>
          <w:sz w:val="21"/>
          <w:szCs w:val="21"/>
        </w:rPr>
        <w:t>采购人、采购代理机构不得向磋商小组中的评审专家作倾向性、误导性的解释或者说明。</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bCs/>
          <w:spacing w:val="-6"/>
          <w:sz w:val="21"/>
          <w:szCs w:val="21"/>
        </w:rPr>
        <w:t>5.已提交响应文件的供应商，在提交最后磋商报价之前，可以根据磋商情况退出磋商。</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bCs/>
          <w:spacing w:val="-6"/>
          <w:sz w:val="21"/>
          <w:szCs w:val="21"/>
        </w:rPr>
        <w:t>6</w:t>
      </w:r>
      <w:r w:rsidRPr="009E2623">
        <w:rPr>
          <w:rFonts w:ascii="宋体" w:hAnsi="宋体"/>
          <w:bCs/>
          <w:spacing w:val="-6"/>
          <w:sz w:val="21"/>
          <w:szCs w:val="21"/>
        </w:rPr>
        <w:t>.</w:t>
      </w:r>
      <w:r w:rsidRPr="009E2623">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D230B4" w:rsidRPr="009E2623" w:rsidRDefault="003D2DA3">
      <w:pPr>
        <w:pStyle w:val="aa"/>
        <w:spacing w:line="288" w:lineRule="auto"/>
        <w:ind w:firstLineChars="200" w:firstLine="396"/>
        <w:rPr>
          <w:rFonts w:hAnsi="宋体" w:cs="宋体"/>
          <w:kern w:val="0"/>
          <w:sz w:val="21"/>
          <w:szCs w:val="21"/>
        </w:rPr>
      </w:pPr>
      <w:r w:rsidRPr="009E2623">
        <w:rPr>
          <w:rFonts w:hAnsi="宋体" w:hint="eastAsia"/>
          <w:bCs/>
          <w:spacing w:val="-6"/>
          <w:sz w:val="21"/>
          <w:szCs w:val="21"/>
        </w:rPr>
        <w:t>7.</w:t>
      </w:r>
      <w:r w:rsidRPr="009E2623">
        <w:rPr>
          <w:rFonts w:hAnsi="宋体" w:cs="宋体" w:hint="eastAsia"/>
          <w:kern w:val="0"/>
          <w:sz w:val="21"/>
          <w:szCs w:val="21"/>
        </w:rPr>
        <w:t>磋商及报价轮次不超过三轮,具体根据项目的情况由磋商小组决定。</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9.评审办法。本项目评审办法是综合评分法，具体评审内容及评分标准等详见《第四章：评审办法及评分标准》。</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（六） 成 交</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1.采购代理机构在评审结束后2个工作日内将评审报告送采购人确认。采购人在收到评审报告后</w:t>
      </w:r>
      <w:r w:rsidRPr="009E2623">
        <w:rPr>
          <w:rFonts w:ascii="宋体" w:hAnsi="宋体"/>
          <w:spacing w:val="-6"/>
          <w:sz w:val="21"/>
          <w:szCs w:val="21"/>
        </w:rPr>
        <w:t>5</w:t>
      </w:r>
      <w:r w:rsidRPr="009E2623">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2.采购代理机构在成交供应商确定后2个工作日内在浙江政府采购网（http://zjzfcg.gov.cn)</w:t>
      </w:r>
      <w:r w:rsidRPr="009E2623">
        <w:rPr>
          <w:rFonts w:ascii="宋体" w:hAnsi="宋体" w:hint="eastAsia"/>
          <w:sz w:val="21"/>
          <w:szCs w:val="21"/>
        </w:rPr>
        <w:t>等相关网站或媒体</w:t>
      </w:r>
      <w:r w:rsidRPr="009E2623">
        <w:rPr>
          <w:rFonts w:ascii="宋体" w:hAnsi="宋体" w:hint="eastAsia"/>
          <w:spacing w:val="-6"/>
          <w:sz w:val="21"/>
          <w:szCs w:val="21"/>
        </w:rPr>
        <w:t>上公告成交结果，同时向成交供应商发出成交通知书，并将磋商文件随成交结果同时公告。</w:t>
      </w:r>
    </w:p>
    <w:p w:rsidR="00D230B4" w:rsidRPr="009E2623" w:rsidRDefault="003D2DA3">
      <w:pPr>
        <w:spacing w:line="288" w:lineRule="auto"/>
        <w:rPr>
          <w:rFonts w:ascii="宋体" w:hAnsi="宋体"/>
          <w:spacing w:val="-6"/>
          <w:sz w:val="24"/>
        </w:rPr>
      </w:pPr>
      <w:r w:rsidRPr="009E2623">
        <w:rPr>
          <w:rFonts w:ascii="宋体" w:hAnsi="宋体" w:hint="eastAsia"/>
          <w:b/>
          <w:bCs/>
          <w:spacing w:val="-6"/>
          <w:sz w:val="24"/>
        </w:rPr>
        <w:t>（七） 合同授予</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1.成交供应商应当在《成交通知书》发出之日起30日内与采购人签订采购合同。</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spacing w:val="-6"/>
          <w:sz w:val="21"/>
          <w:szCs w:val="21"/>
        </w:rPr>
        <w:t>2.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D230B4" w:rsidRPr="009E2623" w:rsidRDefault="003D2DA3">
      <w:pPr>
        <w:spacing w:line="288" w:lineRule="auto"/>
        <w:ind w:firstLineChars="214" w:firstLine="425"/>
        <w:jc w:val="center"/>
        <w:rPr>
          <w:rFonts w:ascii="宋体" w:hAnsi="宋体"/>
          <w:b/>
          <w:spacing w:val="-6"/>
          <w:sz w:val="32"/>
          <w:szCs w:val="32"/>
        </w:rPr>
      </w:pPr>
      <w:r w:rsidRPr="009E2623">
        <w:rPr>
          <w:rFonts w:ascii="宋体" w:hAnsi="宋体"/>
          <w:b/>
          <w:bCs/>
          <w:spacing w:val="-6"/>
          <w:sz w:val="21"/>
          <w:szCs w:val="21"/>
        </w:rPr>
        <w:br w:type="page"/>
      </w:r>
      <w:r w:rsidRPr="009E2623">
        <w:rPr>
          <w:rFonts w:ascii="宋体" w:hAnsi="宋体" w:hint="eastAsia"/>
          <w:b/>
          <w:spacing w:val="-6"/>
          <w:sz w:val="32"/>
          <w:szCs w:val="32"/>
        </w:rPr>
        <w:lastRenderedPageBreak/>
        <w:t>第四章  评审办法及评分标准</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一、总则</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spacing w:val="-6"/>
          <w:sz w:val="21"/>
          <w:szCs w:val="21"/>
        </w:rPr>
        <w:t>本次评审采用综合评分法，总分为100分。合格磋商响应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sidRPr="009E2623">
        <w:rPr>
          <w:rFonts w:ascii="宋体" w:hAnsi="宋体" w:hint="eastAsia"/>
          <w:bCs/>
          <w:spacing w:val="-6"/>
          <w:sz w:val="21"/>
          <w:szCs w:val="21"/>
        </w:rPr>
        <w:t>评分过程中采用四舍五入法，并保留小数2位。</w:t>
      </w:r>
    </w:p>
    <w:p w:rsidR="00D230B4" w:rsidRPr="009E2623" w:rsidRDefault="003D2DA3">
      <w:pPr>
        <w:spacing w:line="288" w:lineRule="auto"/>
        <w:ind w:firstLineChars="200" w:firstLine="396"/>
        <w:rPr>
          <w:rFonts w:ascii="宋体" w:hAnsi="宋体"/>
          <w:bCs/>
          <w:spacing w:val="-6"/>
          <w:sz w:val="21"/>
          <w:szCs w:val="21"/>
        </w:rPr>
      </w:pPr>
      <w:r w:rsidRPr="009E2623">
        <w:rPr>
          <w:rFonts w:ascii="宋体" w:hAnsi="宋体" w:hint="eastAsia"/>
          <w:spacing w:val="-6"/>
          <w:sz w:val="21"/>
          <w:szCs w:val="21"/>
        </w:rPr>
        <w:t>磋商响应供应商评审</w:t>
      </w:r>
      <w:r w:rsidRPr="009E2623">
        <w:rPr>
          <w:rFonts w:ascii="宋体" w:hAnsi="宋体" w:hint="eastAsia"/>
          <w:bCs/>
          <w:spacing w:val="-6"/>
          <w:sz w:val="21"/>
          <w:szCs w:val="21"/>
        </w:rPr>
        <w:t>综合得分=商务分+技术分+价格分</w:t>
      </w:r>
    </w:p>
    <w:p w:rsidR="00D230B4" w:rsidRPr="009E2623" w:rsidRDefault="003D2DA3">
      <w:pPr>
        <w:spacing w:line="288" w:lineRule="auto"/>
        <w:ind w:firstLineChars="200" w:firstLine="396"/>
        <w:rPr>
          <w:rFonts w:ascii="宋体" w:hAnsi="宋体"/>
          <w:spacing w:val="-6"/>
          <w:sz w:val="21"/>
          <w:szCs w:val="21"/>
        </w:rPr>
      </w:pPr>
      <w:r w:rsidRPr="009E2623">
        <w:rPr>
          <w:rFonts w:ascii="宋体" w:hAnsi="宋体" w:hint="eastAsia"/>
          <w:bCs/>
          <w:spacing w:val="-6"/>
          <w:sz w:val="21"/>
          <w:szCs w:val="21"/>
        </w:rPr>
        <w:t>商务分、技术分按照磋商小组成员的独立评分结果的算术平均分计算，计算公式为：商务分、技术分=（磋商小组所有成员评分合计数）</w:t>
      </w:r>
      <w:r w:rsidRPr="009E2623">
        <w:rPr>
          <w:rFonts w:ascii="宋体" w:hAnsi="宋体"/>
          <w:bCs/>
          <w:spacing w:val="-6"/>
          <w:sz w:val="21"/>
          <w:szCs w:val="21"/>
        </w:rPr>
        <w:t>/（</w:t>
      </w:r>
      <w:r w:rsidRPr="009E2623">
        <w:rPr>
          <w:rFonts w:ascii="宋体" w:hAnsi="宋体" w:hint="eastAsia"/>
          <w:bCs/>
          <w:spacing w:val="-6"/>
          <w:sz w:val="21"/>
          <w:szCs w:val="21"/>
        </w:rPr>
        <w:t>磋商小组组成人员数）</w:t>
      </w:r>
    </w:p>
    <w:p w:rsidR="00D230B4" w:rsidRPr="009E2623" w:rsidRDefault="003D2DA3">
      <w:pPr>
        <w:spacing w:line="288" w:lineRule="auto"/>
        <w:rPr>
          <w:rFonts w:ascii="宋体" w:hAnsi="宋体"/>
          <w:b/>
          <w:spacing w:val="-6"/>
          <w:sz w:val="24"/>
        </w:rPr>
      </w:pPr>
      <w:r w:rsidRPr="009E2623">
        <w:rPr>
          <w:rFonts w:ascii="宋体" w:hAnsi="宋体" w:hint="eastAsia"/>
          <w:b/>
          <w:spacing w:val="-6"/>
          <w:sz w:val="24"/>
        </w:rPr>
        <w:t>二、评审内容及标准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09"/>
        <w:gridCol w:w="7116"/>
      </w:tblGrid>
      <w:tr w:rsidR="00D230B4" w:rsidRPr="009E2623">
        <w:trPr>
          <w:trHeight w:val="510"/>
          <w:jc w:val="center"/>
        </w:trPr>
        <w:tc>
          <w:tcPr>
            <w:tcW w:w="1815" w:type="dxa"/>
            <w:vAlign w:val="center"/>
          </w:tcPr>
          <w:p w:rsidR="00D230B4" w:rsidRPr="009E2623" w:rsidRDefault="003D2DA3">
            <w:pPr>
              <w:snapToGrid w:val="0"/>
              <w:jc w:val="center"/>
              <w:rPr>
                <w:rFonts w:ascii="宋体" w:hAnsi="宋体"/>
                <w:b/>
                <w:spacing w:val="-6"/>
                <w:sz w:val="21"/>
                <w:szCs w:val="21"/>
              </w:rPr>
            </w:pPr>
            <w:r w:rsidRPr="009E2623">
              <w:rPr>
                <w:rFonts w:ascii="宋体" w:hAnsi="宋体" w:hint="eastAsia"/>
                <w:b/>
                <w:spacing w:val="-6"/>
                <w:sz w:val="21"/>
                <w:szCs w:val="21"/>
              </w:rPr>
              <w:t>评审因素</w:t>
            </w:r>
          </w:p>
        </w:tc>
        <w:tc>
          <w:tcPr>
            <w:tcW w:w="709" w:type="dxa"/>
            <w:vAlign w:val="center"/>
          </w:tcPr>
          <w:p w:rsidR="00D230B4" w:rsidRPr="009E2623" w:rsidRDefault="003D2DA3">
            <w:pPr>
              <w:snapToGrid w:val="0"/>
              <w:jc w:val="center"/>
              <w:rPr>
                <w:rFonts w:ascii="宋体" w:hAnsi="宋体"/>
                <w:b/>
                <w:spacing w:val="-6"/>
                <w:sz w:val="21"/>
                <w:szCs w:val="21"/>
              </w:rPr>
            </w:pPr>
            <w:r w:rsidRPr="009E2623">
              <w:rPr>
                <w:rFonts w:ascii="宋体" w:hAnsi="宋体" w:hint="eastAsia"/>
                <w:b/>
                <w:spacing w:val="-6"/>
                <w:sz w:val="21"/>
                <w:szCs w:val="21"/>
              </w:rPr>
              <w:t>分值</w:t>
            </w:r>
          </w:p>
        </w:tc>
        <w:tc>
          <w:tcPr>
            <w:tcW w:w="7116" w:type="dxa"/>
            <w:vAlign w:val="center"/>
          </w:tcPr>
          <w:p w:rsidR="00D230B4" w:rsidRPr="009E2623" w:rsidRDefault="003D2DA3">
            <w:pPr>
              <w:pStyle w:val="aff4"/>
              <w:snapToGrid w:val="0"/>
              <w:spacing w:line="240" w:lineRule="auto"/>
              <w:rPr>
                <w:rFonts w:ascii="宋体" w:eastAsia="宋体" w:hAnsi="宋体" w:hint="default"/>
                <w:b/>
                <w:spacing w:val="-6"/>
                <w:sz w:val="21"/>
                <w:szCs w:val="21"/>
              </w:rPr>
            </w:pPr>
            <w:r w:rsidRPr="009E2623">
              <w:rPr>
                <w:rFonts w:ascii="宋体" w:eastAsia="宋体" w:hAnsi="宋体"/>
                <w:b/>
                <w:spacing w:val="-6"/>
                <w:sz w:val="21"/>
                <w:szCs w:val="21"/>
              </w:rPr>
              <w:t>评分细则</w:t>
            </w:r>
          </w:p>
        </w:tc>
      </w:tr>
      <w:tr w:rsidR="00D230B4" w:rsidRPr="009E2623">
        <w:trPr>
          <w:trHeight w:val="510"/>
          <w:jc w:val="center"/>
        </w:trPr>
        <w:tc>
          <w:tcPr>
            <w:tcW w:w="9640" w:type="dxa"/>
            <w:gridSpan w:val="3"/>
            <w:vAlign w:val="center"/>
          </w:tcPr>
          <w:p w:rsidR="00D230B4" w:rsidRPr="009E2623" w:rsidRDefault="003D2DA3">
            <w:pPr>
              <w:pStyle w:val="aff4"/>
              <w:snapToGrid w:val="0"/>
              <w:spacing w:line="240" w:lineRule="auto"/>
              <w:rPr>
                <w:rFonts w:ascii="宋体" w:eastAsia="宋体" w:hAnsi="宋体" w:hint="default"/>
                <w:spacing w:val="-6"/>
                <w:sz w:val="21"/>
                <w:szCs w:val="21"/>
              </w:rPr>
            </w:pPr>
            <w:r w:rsidRPr="009E2623">
              <w:rPr>
                <w:rFonts w:ascii="宋体" w:eastAsia="宋体" w:hAnsi="宋体"/>
                <w:b/>
                <w:bCs/>
                <w:spacing w:val="-6"/>
                <w:kern w:val="2"/>
                <w:sz w:val="21"/>
                <w:szCs w:val="21"/>
              </w:rPr>
              <w:t>价格分</w:t>
            </w:r>
            <w:r w:rsidRPr="009E2623">
              <w:rPr>
                <w:rFonts w:ascii="宋体" w:eastAsia="宋体" w:hAnsi="宋体"/>
                <w:b/>
                <w:spacing w:val="-6"/>
                <w:sz w:val="21"/>
                <w:szCs w:val="21"/>
              </w:rPr>
              <w:t>（30分）</w:t>
            </w:r>
          </w:p>
        </w:tc>
      </w:tr>
      <w:tr w:rsidR="00D230B4" w:rsidRPr="009E2623">
        <w:trPr>
          <w:trHeight w:val="510"/>
          <w:jc w:val="center"/>
        </w:trPr>
        <w:tc>
          <w:tcPr>
            <w:tcW w:w="181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aa"/>
              <w:snapToGrid w:val="0"/>
              <w:spacing w:line="240" w:lineRule="auto"/>
              <w:ind w:left="396" w:hanging="396"/>
              <w:jc w:val="center"/>
              <w:rPr>
                <w:rFonts w:hAnsi="宋体"/>
                <w:spacing w:val="-6"/>
                <w:sz w:val="21"/>
                <w:szCs w:val="21"/>
              </w:rPr>
            </w:pPr>
            <w:r w:rsidRPr="009E2623">
              <w:rPr>
                <w:rFonts w:hAnsi="宋体"/>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30</w:t>
            </w:r>
          </w:p>
        </w:tc>
        <w:tc>
          <w:tcPr>
            <w:tcW w:w="7116"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aa"/>
              <w:snapToGrid w:val="0"/>
              <w:spacing w:line="240" w:lineRule="auto"/>
              <w:ind w:left="396" w:hanging="396"/>
              <w:rPr>
                <w:rFonts w:hAnsi="宋体"/>
                <w:spacing w:val="-6"/>
                <w:sz w:val="21"/>
                <w:szCs w:val="21"/>
              </w:rPr>
            </w:pPr>
            <w:r w:rsidRPr="009E2623">
              <w:rPr>
                <w:rFonts w:hAnsi="宋体"/>
                <w:spacing w:val="-6"/>
                <w:sz w:val="21"/>
                <w:szCs w:val="21"/>
              </w:rPr>
              <w:t>价格分采用低价优先法计算，即满足招标文件要求且投标价格最低的投标报价为评标基准价，其他投标人的价格分按照下列公式计算：</w:t>
            </w:r>
          </w:p>
          <w:p w:rsidR="00D230B4" w:rsidRPr="009E2623" w:rsidRDefault="003D2DA3">
            <w:pPr>
              <w:pStyle w:val="aa"/>
              <w:snapToGrid w:val="0"/>
              <w:spacing w:line="240" w:lineRule="auto"/>
              <w:ind w:left="396" w:hanging="396"/>
              <w:rPr>
                <w:rFonts w:hAnsi="宋体"/>
                <w:spacing w:val="-6"/>
                <w:sz w:val="21"/>
                <w:szCs w:val="21"/>
              </w:rPr>
            </w:pPr>
            <w:r w:rsidRPr="009E2623">
              <w:rPr>
                <w:rFonts w:hAnsi="宋体" w:hint="eastAsia"/>
                <w:spacing w:val="-6"/>
                <w:sz w:val="21"/>
                <w:szCs w:val="21"/>
              </w:rPr>
              <w:t>价格分=（评标基准价/投标报价）×30%×100</w:t>
            </w:r>
          </w:p>
        </w:tc>
      </w:tr>
      <w:tr w:rsidR="00D230B4" w:rsidRPr="009E2623">
        <w:trPr>
          <w:trHeight w:val="510"/>
          <w:jc w:val="center"/>
        </w:trPr>
        <w:tc>
          <w:tcPr>
            <w:tcW w:w="9640" w:type="dxa"/>
            <w:gridSpan w:val="3"/>
            <w:vAlign w:val="center"/>
          </w:tcPr>
          <w:p w:rsidR="00D230B4" w:rsidRPr="009E2623" w:rsidRDefault="003D2DA3">
            <w:pPr>
              <w:pStyle w:val="aff4"/>
              <w:snapToGrid w:val="0"/>
              <w:spacing w:line="240" w:lineRule="auto"/>
              <w:rPr>
                <w:rFonts w:ascii="宋体" w:eastAsia="宋体" w:hAnsi="宋体" w:hint="default"/>
                <w:b/>
                <w:spacing w:val="-6"/>
                <w:sz w:val="21"/>
                <w:szCs w:val="21"/>
              </w:rPr>
            </w:pPr>
            <w:r w:rsidRPr="009E2623">
              <w:rPr>
                <w:rFonts w:ascii="宋体" w:eastAsia="宋体" w:hAnsi="宋体"/>
                <w:b/>
                <w:spacing w:val="-6"/>
                <w:sz w:val="21"/>
                <w:szCs w:val="21"/>
              </w:rPr>
              <w:t>商务分（24分）</w:t>
            </w:r>
          </w:p>
        </w:tc>
      </w:tr>
      <w:tr w:rsidR="00D230B4" w:rsidRPr="009E2623">
        <w:trPr>
          <w:trHeight w:val="510"/>
          <w:jc w:val="center"/>
        </w:trPr>
        <w:tc>
          <w:tcPr>
            <w:tcW w:w="1815" w:type="dxa"/>
            <w:vAlign w:val="center"/>
          </w:tcPr>
          <w:p w:rsidR="00D230B4" w:rsidRPr="009E2623" w:rsidRDefault="003D2DA3">
            <w:pPr>
              <w:adjustRightInd w:val="0"/>
              <w:snapToGrid w:val="0"/>
              <w:jc w:val="left"/>
              <w:rPr>
                <w:rFonts w:ascii="宋体" w:hAnsi="宋体"/>
                <w:kern w:val="0"/>
                <w:sz w:val="21"/>
                <w:szCs w:val="21"/>
              </w:rPr>
            </w:pPr>
            <w:r w:rsidRPr="009E2623">
              <w:rPr>
                <w:rFonts w:ascii="宋体" w:hAnsi="宋体" w:hint="eastAsia"/>
                <w:kern w:val="0"/>
                <w:sz w:val="21"/>
                <w:szCs w:val="21"/>
              </w:rPr>
              <w:t>创新创优情况</w:t>
            </w:r>
          </w:p>
        </w:tc>
        <w:tc>
          <w:tcPr>
            <w:tcW w:w="709" w:type="dxa"/>
            <w:vAlign w:val="center"/>
          </w:tcPr>
          <w:p w:rsidR="00D230B4" w:rsidRPr="009E2623" w:rsidRDefault="003D2DA3">
            <w:pPr>
              <w:adjustRightInd w:val="0"/>
              <w:snapToGrid w:val="0"/>
              <w:ind w:firstLineChars="100" w:firstLine="210"/>
              <w:jc w:val="left"/>
              <w:rPr>
                <w:rFonts w:ascii="宋体" w:hAnsi="宋体"/>
                <w:kern w:val="0"/>
                <w:sz w:val="21"/>
                <w:szCs w:val="21"/>
              </w:rPr>
            </w:pPr>
            <w:r w:rsidRPr="009E2623">
              <w:rPr>
                <w:rFonts w:ascii="宋体" w:hAnsi="宋体"/>
                <w:kern w:val="0"/>
                <w:sz w:val="21"/>
                <w:szCs w:val="21"/>
              </w:rPr>
              <w:t>5</w:t>
            </w:r>
          </w:p>
        </w:tc>
        <w:tc>
          <w:tcPr>
            <w:tcW w:w="7116" w:type="dxa"/>
            <w:vAlign w:val="center"/>
          </w:tcPr>
          <w:p w:rsidR="00D230B4" w:rsidRPr="009E2623" w:rsidRDefault="003D2DA3">
            <w:pPr>
              <w:adjustRightInd w:val="0"/>
              <w:snapToGrid w:val="0"/>
              <w:jc w:val="left"/>
              <w:rPr>
                <w:rFonts w:ascii="宋体" w:hAnsi="宋体"/>
                <w:sz w:val="21"/>
                <w:szCs w:val="21"/>
              </w:rPr>
            </w:pPr>
            <w:r w:rsidRPr="009E2623">
              <w:rPr>
                <w:rFonts w:ascii="宋体" w:hAnsi="宋体" w:hint="eastAsia"/>
                <w:kern w:val="0"/>
                <w:sz w:val="21"/>
                <w:szCs w:val="21"/>
              </w:rPr>
              <w:t>投标人提供在本次储藏柜架（含结构、配件）上使用的发明专利技术证明材料，每提供一项得1.5分；实用新型专利技术证明材料，每提供一项得0.3分。</w:t>
            </w:r>
            <w:r w:rsidRPr="009E2623">
              <w:rPr>
                <w:rFonts w:ascii="宋体" w:hAnsi="宋体" w:hint="eastAsia"/>
                <w:sz w:val="21"/>
                <w:szCs w:val="21"/>
              </w:rPr>
              <w:t>最高得</w:t>
            </w:r>
            <w:r w:rsidRPr="009E2623">
              <w:rPr>
                <w:rFonts w:ascii="宋体" w:hAnsi="宋体"/>
                <w:sz w:val="21"/>
                <w:szCs w:val="21"/>
              </w:rPr>
              <w:t>5</w:t>
            </w:r>
            <w:r w:rsidRPr="009E2623">
              <w:rPr>
                <w:rFonts w:ascii="宋体" w:hAnsi="宋体" w:hint="eastAsia"/>
                <w:sz w:val="21"/>
                <w:szCs w:val="21"/>
              </w:rPr>
              <w:t>分。</w:t>
            </w:r>
          </w:p>
          <w:p w:rsidR="00D230B4" w:rsidRPr="009E2623" w:rsidRDefault="003D2DA3">
            <w:pPr>
              <w:adjustRightInd w:val="0"/>
              <w:snapToGrid w:val="0"/>
              <w:jc w:val="left"/>
              <w:rPr>
                <w:rFonts w:ascii="宋体" w:hAnsi="宋体"/>
                <w:kern w:val="0"/>
                <w:sz w:val="21"/>
                <w:szCs w:val="21"/>
              </w:rPr>
            </w:pPr>
            <w:r w:rsidRPr="009E2623">
              <w:rPr>
                <w:rFonts w:ascii="宋体" w:hAnsi="宋体" w:hint="eastAsia"/>
                <w:kern w:val="0"/>
                <w:sz w:val="21"/>
                <w:szCs w:val="21"/>
              </w:rPr>
              <w:t>（注意事项：①专利权人：投标人或投标人的法定代表人；②必须是有效专利，须提供年费缴纳证明材料和国家知识产权局出具的有效证明文件）</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kern w:val="0"/>
                <w:sz w:val="21"/>
                <w:szCs w:val="21"/>
              </w:rPr>
              <w:t>检测报告情况</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4</w:t>
            </w:r>
          </w:p>
        </w:tc>
        <w:tc>
          <w:tcPr>
            <w:tcW w:w="7116" w:type="dxa"/>
            <w:vAlign w:val="center"/>
          </w:tcPr>
          <w:p w:rsidR="00D230B4" w:rsidRPr="009E2623" w:rsidRDefault="003D2DA3">
            <w:pPr>
              <w:adjustRightInd w:val="0"/>
              <w:snapToGrid w:val="0"/>
              <w:jc w:val="left"/>
              <w:rPr>
                <w:rFonts w:ascii="宋体" w:hAnsi="宋体"/>
                <w:kern w:val="0"/>
                <w:sz w:val="21"/>
                <w:szCs w:val="21"/>
              </w:rPr>
            </w:pPr>
            <w:r w:rsidRPr="009E2623">
              <w:rPr>
                <w:rFonts w:ascii="宋体" w:hAnsi="宋体" w:hint="eastAsia"/>
                <w:kern w:val="0"/>
                <w:sz w:val="21"/>
                <w:szCs w:val="21"/>
              </w:rPr>
              <w:t>① 主要原辅材料及配件（如钢材、塑粉、组合锁、樟木板等）有国家级检测报告的最高得2分；有省级检测报告的最高得1.5分；有地市级检测报告的最高得1分。（具体可根据所提供的原辅材料检测报告对应投标产品的完整性酌情赋分）</w:t>
            </w:r>
          </w:p>
          <w:p w:rsidR="00D230B4" w:rsidRPr="009E2623" w:rsidRDefault="003D2DA3">
            <w:pPr>
              <w:snapToGrid w:val="0"/>
              <w:rPr>
                <w:rFonts w:ascii="宋体" w:hAnsi="宋体"/>
                <w:spacing w:val="-6"/>
                <w:sz w:val="21"/>
                <w:szCs w:val="21"/>
              </w:rPr>
            </w:pPr>
            <w:r w:rsidRPr="009E2623">
              <w:rPr>
                <w:rFonts w:ascii="宋体" w:hAnsi="宋体" w:hint="eastAsia"/>
                <w:kern w:val="0"/>
                <w:sz w:val="21"/>
                <w:szCs w:val="21"/>
              </w:rPr>
              <w:t>② 主要产品质量检测情况：国家级检测机构检测合格的最高得2分；省级检测机构检测合格的最高得1.5分；地市级检测机构检测合格的最高得1分。（具体可根据检测报告的完整性酌情赋分</w:t>
            </w:r>
            <w:r w:rsidRPr="009E2623">
              <w:rPr>
                <w:rFonts w:ascii="宋体" w:hAnsi="宋体" w:hint="eastAsia"/>
                <w:kern w:val="0"/>
                <w:szCs w:val="21"/>
              </w:rPr>
              <w:t>）</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业</w:t>
            </w:r>
            <w:r w:rsidRPr="009E2623">
              <w:rPr>
                <w:rFonts w:ascii="宋体" w:hAnsi="宋体"/>
                <w:spacing w:val="-6"/>
                <w:sz w:val="21"/>
                <w:szCs w:val="21"/>
              </w:rPr>
              <w:t>绩</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10</w:t>
            </w:r>
          </w:p>
        </w:tc>
        <w:tc>
          <w:tcPr>
            <w:tcW w:w="7116" w:type="dxa"/>
            <w:vAlign w:val="center"/>
          </w:tcPr>
          <w:p w:rsidR="00D230B4" w:rsidRPr="009E2623" w:rsidRDefault="003D2DA3">
            <w:pPr>
              <w:widowControl/>
              <w:snapToGrid w:val="0"/>
              <w:jc w:val="left"/>
              <w:rPr>
                <w:rFonts w:ascii="宋体" w:hAnsi="宋体"/>
                <w:spacing w:val="-6"/>
                <w:sz w:val="21"/>
                <w:szCs w:val="21"/>
              </w:rPr>
            </w:pPr>
            <w:r w:rsidRPr="009E2623">
              <w:rPr>
                <w:rFonts w:ascii="宋体" w:hAnsi="宋体" w:hint="eastAsia"/>
                <w:sz w:val="21"/>
                <w:szCs w:val="21"/>
              </w:rPr>
              <w:t>近三年类似项目（文物储藏设备金额占合同总金额不低于85%）单个项目合同金额大于400万，每个2分，单个项目（文物储藏设备占合同总金额不低于85%）合同金额＞200万元的，每个1分</w:t>
            </w:r>
            <w:r w:rsidRPr="009E2623">
              <w:rPr>
                <w:rFonts w:ascii="宋体" w:hAnsi="宋体"/>
                <w:spacing w:val="-6"/>
                <w:sz w:val="21"/>
                <w:szCs w:val="21"/>
              </w:rPr>
              <w:t>，最高得10（以合同</w:t>
            </w:r>
            <w:r w:rsidRPr="009E2623">
              <w:rPr>
                <w:rFonts w:ascii="宋体" w:hAnsi="宋体" w:hint="eastAsia"/>
                <w:spacing w:val="-6"/>
                <w:sz w:val="21"/>
                <w:szCs w:val="21"/>
              </w:rPr>
              <w:t>或</w:t>
            </w:r>
            <w:r w:rsidRPr="009E2623">
              <w:rPr>
                <w:rFonts w:ascii="宋体" w:hAnsi="宋体"/>
                <w:spacing w:val="-6"/>
                <w:sz w:val="21"/>
                <w:szCs w:val="21"/>
              </w:rPr>
              <w:t>验收报告复印件为准，原件备查）</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sz w:val="21"/>
                <w:szCs w:val="21"/>
              </w:rPr>
              <w:t>产品和售后服务等方面获奖情况</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2</w:t>
            </w:r>
          </w:p>
        </w:tc>
        <w:tc>
          <w:tcPr>
            <w:tcW w:w="7116" w:type="dxa"/>
            <w:vAlign w:val="center"/>
          </w:tcPr>
          <w:p w:rsidR="00D230B4" w:rsidRPr="009E2623" w:rsidRDefault="003D2DA3">
            <w:pPr>
              <w:snapToGrid w:val="0"/>
              <w:rPr>
                <w:rFonts w:ascii="宋体" w:hAnsi="宋体"/>
                <w:spacing w:val="-6"/>
                <w:sz w:val="21"/>
                <w:szCs w:val="21"/>
              </w:rPr>
            </w:pPr>
            <w:r w:rsidRPr="009E2623">
              <w:rPr>
                <w:rFonts w:ascii="宋体" w:hAnsi="宋体"/>
                <w:sz w:val="21"/>
                <w:szCs w:val="21"/>
              </w:rPr>
              <w:t>根据投标产品和售后服务等方面获奖情况横向对比，第一名的得2分，第二名得1分，第三名得0.5分，其余不得分。</w:t>
            </w:r>
            <w:r w:rsidRPr="009E2623">
              <w:rPr>
                <w:rFonts w:ascii="宋体" w:hAnsi="宋体" w:hint="eastAsia"/>
                <w:spacing w:val="-6"/>
                <w:sz w:val="21"/>
                <w:szCs w:val="21"/>
              </w:rPr>
              <w:t xml:space="preserve"> </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投标文件制作</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1</w:t>
            </w:r>
          </w:p>
        </w:tc>
        <w:tc>
          <w:tcPr>
            <w:tcW w:w="7116" w:type="dxa"/>
            <w:vAlign w:val="center"/>
          </w:tcPr>
          <w:p w:rsidR="00D230B4" w:rsidRPr="009E2623" w:rsidRDefault="003D2DA3">
            <w:pPr>
              <w:snapToGrid w:val="0"/>
              <w:rPr>
                <w:rFonts w:ascii="宋体" w:hAnsi="宋体"/>
                <w:spacing w:val="-6"/>
                <w:sz w:val="21"/>
                <w:szCs w:val="21"/>
              </w:rPr>
            </w:pPr>
            <w:r w:rsidRPr="009E2623">
              <w:rPr>
                <w:rFonts w:ascii="宋体" w:hAnsi="宋体" w:hint="eastAsia"/>
                <w:spacing w:val="-6"/>
                <w:sz w:val="21"/>
                <w:szCs w:val="21"/>
              </w:rPr>
              <w:t>从装订、目录、响应招标文件要求提供相关资料，表格等方面横向</w:t>
            </w:r>
            <w:r w:rsidRPr="009E2623">
              <w:rPr>
                <w:rFonts w:ascii="宋体" w:hAnsi="宋体"/>
                <w:spacing w:val="-6"/>
                <w:sz w:val="21"/>
                <w:szCs w:val="21"/>
              </w:rPr>
              <w:t>比较</w:t>
            </w:r>
            <w:r w:rsidRPr="009E2623">
              <w:rPr>
                <w:rFonts w:ascii="宋体" w:hAnsi="宋体" w:hint="eastAsia"/>
                <w:spacing w:val="-6"/>
                <w:sz w:val="21"/>
                <w:szCs w:val="21"/>
              </w:rPr>
              <w:t>。</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政策功能</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2</w:t>
            </w:r>
          </w:p>
        </w:tc>
        <w:tc>
          <w:tcPr>
            <w:tcW w:w="7116" w:type="dxa"/>
            <w:vAlign w:val="center"/>
          </w:tcPr>
          <w:p w:rsidR="00D230B4" w:rsidRPr="009E2623" w:rsidRDefault="003D2DA3">
            <w:pPr>
              <w:snapToGrid w:val="0"/>
              <w:rPr>
                <w:rFonts w:ascii="宋体" w:hAnsi="宋体"/>
                <w:spacing w:val="-6"/>
                <w:sz w:val="21"/>
                <w:szCs w:val="21"/>
              </w:rPr>
            </w:pPr>
            <w:r w:rsidRPr="009E2623">
              <w:rPr>
                <w:rFonts w:ascii="宋体" w:hAnsi="宋体" w:hint="eastAsia"/>
                <w:spacing w:val="-6"/>
                <w:sz w:val="21"/>
                <w:szCs w:val="21"/>
              </w:rPr>
              <w:t>投标人【重型密集藏品架（柜产品）】或【文物储藏柜架】等相关投标产品入选环境标志产品政府采购清单的，得2分。（投标文件内提供网页查询页）</w:t>
            </w:r>
          </w:p>
        </w:tc>
      </w:tr>
      <w:tr w:rsidR="00D230B4" w:rsidRPr="009E2623">
        <w:trPr>
          <w:trHeight w:val="510"/>
          <w:jc w:val="center"/>
        </w:trPr>
        <w:tc>
          <w:tcPr>
            <w:tcW w:w="9640" w:type="dxa"/>
            <w:gridSpan w:val="3"/>
            <w:vAlign w:val="center"/>
          </w:tcPr>
          <w:p w:rsidR="00D230B4" w:rsidRPr="009E2623" w:rsidRDefault="003D2DA3">
            <w:pPr>
              <w:pStyle w:val="aa"/>
              <w:snapToGrid w:val="0"/>
              <w:spacing w:line="240" w:lineRule="auto"/>
              <w:ind w:left="398" w:hanging="398"/>
              <w:jc w:val="center"/>
              <w:rPr>
                <w:rFonts w:hAnsi="宋体"/>
                <w:spacing w:val="-6"/>
                <w:sz w:val="21"/>
                <w:szCs w:val="21"/>
              </w:rPr>
            </w:pPr>
            <w:r w:rsidRPr="009E2623">
              <w:rPr>
                <w:rFonts w:hAnsi="宋体" w:hint="eastAsia"/>
                <w:b/>
                <w:spacing w:val="-6"/>
                <w:sz w:val="21"/>
                <w:szCs w:val="21"/>
              </w:rPr>
              <w:t>技术</w:t>
            </w:r>
            <w:r w:rsidRPr="009E2623">
              <w:rPr>
                <w:rFonts w:hAnsi="宋体"/>
                <w:b/>
                <w:spacing w:val="-6"/>
                <w:sz w:val="21"/>
                <w:szCs w:val="21"/>
              </w:rPr>
              <w:t>分</w:t>
            </w:r>
            <w:r w:rsidRPr="009E2623">
              <w:rPr>
                <w:rFonts w:hAnsi="宋体" w:hint="eastAsia"/>
                <w:b/>
                <w:spacing w:val="-6"/>
                <w:sz w:val="21"/>
                <w:szCs w:val="21"/>
              </w:rPr>
              <w:t>（46）</w:t>
            </w:r>
          </w:p>
        </w:tc>
      </w:tr>
      <w:tr w:rsidR="00D230B4" w:rsidRPr="009E2623">
        <w:trPr>
          <w:trHeight w:val="271"/>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投标</w:t>
            </w:r>
            <w:r w:rsidRPr="009E2623">
              <w:rPr>
                <w:rFonts w:ascii="宋体" w:hAnsi="宋体"/>
                <w:spacing w:val="-6"/>
                <w:sz w:val="21"/>
                <w:szCs w:val="21"/>
              </w:rPr>
              <w:t>产品的响应程度</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21</w:t>
            </w:r>
          </w:p>
        </w:tc>
        <w:tc>
          <w:tcPr>
            <w:tcW w:w="7116" w:type="dxa"/>
            <w:vAlign w:val="center"/>
          </w:tcPr>
          <w:p w:rsidR="00D230B4" w:rsidRPr="009E2623" w:rsidRDefault="003D2DA3">
            <w:pPr>
              <w:snapToGrid w:val="0"/>
              <w:rPr>
                <w:rFonts w:ascii="宋体" w:hAnsi="宋体"/>
                <w:spacing w:val="-6"/>
                <w:sz w:val="21"/>
                <w:szCs w:val="21"/>
              </w:rPr>
            </w:pPr>
            <w:r w:rsidRPr="009E2623">
              <w:rPr>
                <w:rFonts w:ascii="宋体" w:hAnsi="宋体" w:hint="eastAsia"/>
                <w:spacing w:val="-6"/>
                <w:sz w:val="21"/>
                <w:szCs w:val="21"/>
              </w:rPr>
              <w:t>不符合（负偏离）技术要求中标注“</w:t>
            </w:r>
            <w:r w:rsidRPr="009E2623">
              <w:rPr>
                <w:rFonts w:ascii="宋体" w:hAnsi="宋体"/>
                <w:spacing w:val="-6"/>
                <w:sz w:val="21"/>
                <w:szCs w:val="21"/>
              </w:rPr>
              <w:t>▲</w:t>
            </w:r>
            <w:r w:rsidRPr="009E2623">
              <w:rPr>
                <w:rFonts w:ascii="宋体" w:hAnsi="宋体" w:hint="eastAsia"/>
                <w:spacing w:val="-6"/>
                <w:sz w:val="21"/>
                <w:szCs w:val="21"/>
              </w:rPr>
              <w:t>”条款（不可偏离）的响应无效；</w:t>
            </w:r>
          </w:p>
          <w:p w:rsidR="00D230B4" w:rsidRPr="009E2623" w:rsidRDefault="003D2DA3">
            <w:pPr>
              <w:snapToGrid w:val="0"/>
              <w:rPr>
                <w:rFonts w:ascii="宋体" w:hAnsi="宋体"/>
                <w:spacing w:val="-6"/>
                <w:sz w:val="21"/>
                <w:szCs w:val="21"/>
              </w:rPr>
            </w:pPr>
            <w:r w:rsidRPr="009E2623">
              <w:rPr>
                <w:rFonts w:ascii="宋体" w:hAnsi="宋体"/>
                <w:spacing w:val="-6"/>
                <w:sz w:val="21"/>
                <w:szCs w:val="21"/>
              </w:rPr>
              <w:t>产品全部满足磋商文件明确的功能、性能和技术指标要求，得</w:t>
            </w:r>
            <w:r w:rsidRPr="009E2623">
              <w:rPr>
                <w:rFonts w:ascii="宋体" w:hAnsi="宋体" w:hint="eastAsia"/>
                <w:spacing w:val="-6"/>
                <w:sz w:val="21"/>
                <w:szCs w:val="21"/>
              </w:rPr>
              <w:t>21</w:t>
            </w:r>
            <w:r w:rsidRPr="009E2623">
              <w:rPr>
                <w:rFonts w:ascii="宋体" w:hAnsi="宋体"/>
                <w:spacing w:val="-6"/>
                <w:sz w:val="21"/>
                <w:szCs w:val="21"/>
              </w:rPr>
              <w:t>分</w:t>
            </w:r>
            <w:r w:rsidRPr="009E2623">
              <w:rPr>
                <w:rFonts w:ascii="宋体" w:hAnsi="宋体" w:hint="eastAsia"/>
                <w:spacing w:val="-6"/>
                <w:sz w:val="21"/>
                <w:szCs w:val="21"/>
              </w:rPr>
              <w:t>；</w:t>
            </w:r>
          </w:p>
          <w:p w:rsidR="00D230B4" w:rsidRPr="009E2623" w:rsidRDefault="003D2DA3" w:rsidP="003D2DA3">
            <w:pPr>
              <w:snapToGrid w:val="0"/>
              <w:rPr>
                <w:rFonts w:ascii="宋体" w:hAnsi="宋体"/>
                <w:spacing w:val="-6"/>
                <w:sz w:val="21"/>
                <w:szCs w:val="21"/>
              </w:rPr>
            </w:pPr>
            <w:r w:rsidRPr="009E2623">
              <w:rPr>
                <w:rFonts w:ascii="宋体" w:hAnsi="宋体"/>
                <w:spacing w:val="-6"/>
                <w:sz w:val="21"/>
                <w:szCs w:val="21"/>
              </w:rPr>
              <w:t>功能、性能和技术指标</w:t>
            </w:r>
            <w:r w:rsidRPr="009E2623">
              <w:rPr>
                <w:rFonts w:ascii="宋体" w:hAnsi="宋体" w:hint="eastAsia"/>
                <w:spacing w:val="-6"/>
                <w:sz w:val="21"/>
                <w:szCs w:val="21"/>
              </w:rPr>
              <w:t>负偏离的，</w:t>
            </w:r>
            <w:r w:rsidRPr="009E2623">
              <w:rPr>
                <w:rFonts w:ascii="宋体" w:hAnsi="宋体"/>
                <w:spacing w:val="-6"/>
                <w:sz w:val="21"/>
                <w:szCs w:val="21"/>
              </w:rPr>
              <w:t>每有一</w:t>
            </w:r>
            <w:r w:rsidRPr="009E2623">
              <w:rPr>
                <w:rFonts w:ascii="宋体" w:hAnsi="宋体" w:hint="eastAsia"/>
                <w:spacing w:val="-6"/>
                <w:sz w:val="21"/>
                <w:szCs w:val="21"/>
              </w:rPr>
              <w:t>项扣2分，扣完</w:t>
            </w:r>
            <w:r w:rsidRPr="009E2623">
              <w:rPr>
                <w:rFonts w:ascii="宋体" w:hAnsi="宋体"/>
                <w:spacing w:val="-6"/>
                <w:sz w:val="21"/>
                <w:szCs w:val="21"/>
              </w:rPr>
              <w:t>为止</w:t>
            </w:r>
            <w:r w:rsidRPr="009E2623">
              <w:rPr>
                <w:rFonts w:ascii="宋体" w:hAnsi="宋体" w:hint="eastAsia"/>
                <w:spacing w:val="-6"/>
                <w:sz w:val="21"/>
                <w:szCs w:val="21"/>
              </w:rPr>
              <w:t>.</w:t>
            </w:r>
          </w:p>
        </w:tc>
      </w:tr>
      <w:tr w:rsidR="00D230B4" w:rsidRPr="009E2623">
        <w:trPr>
          <w:trHeight w:val="271"/>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kern w:val="0"/>
                <w:sz w:val="21"/>
                <w:szCs w:val="21"/>
              </w:rPr>
              <w:t>样品情况</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15</w:t>
            </w:r>
          </w:p>
        </w:tc>
        <w:tc>
          <w:tcPr>
            <w:tcW w:w="7116" w:type="dxa"/>
            <w:vAlign w:val="center"/>
          </w:tcPr>
          <w:p w:rsidR="00D230B4" w:rsidRPr="009E2623" w:rsidRDefault="003D2DA3">
            <w:pPr>
              <w:snapToGrid w:val="0"/>
              <w:rPr>
                <w:rFonts w:ascii="宋体" w:hAnsi="宋体"/>
                <w:b/>
                <w:kern w:val="0"/>
                <w:sz w:val="21"/>
                <w:szCs w:val="21"/>
              </w:rPr>
            </w:pPr>
            <w:r w:rsidRPr="009E2623">
              <w:rPr>
                <w:rFonts w:ascii="宋体" w:hAnsi="宋体" w:hint="eastAsia"/>
                <w:b/>
                <w:kern w:val="0"/>
                <w:sz w:val="21"/>
                <w:szCs w:val="21"/>
              </w:rPr>
              <w:t>根据投标样品的结构、工艺、用材、外观等因素分级打分</w:t>
            </w:r>
          </w:p>
          <w:p w:rsidR="00D230B4" w:rsidRPr="009E2623" w:rsidRDefault="003D2DA3">
            <w:pPr>
              <w:snapToGrid w:val="0"/>
              <w:rPr>
                <w:rFonts w:ascii="宋体" w:hAnsi="宋体"/>
                <w:sz w:val="21"/>
                <w:szCs w:val="21"/>
              </w:rPr>
            </w:pPr>
            <w:r w:rsidRPr="009E2623">
              <w:rPr>
                <w:rFonts w:ascii="宋体" w:hAnsi="宋体" w:hint="eastAsia"/>
                <w:sz w:val="21"/>
                <w:szCs w:val="21"/>
              </w:rPr>
              <w:t>优10-15分、一般9-5分、差1-4分。（不带样品不得分）</w:t>
            </w:r>
          </w:p>
        </w:tc>
      </w:tr>
      <w:tr w:rsidR="00D230B4" w:rsidRPr="009E2623">
        <w:trPr>
          <w:trHeight w:val="271"/>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投标产品技术支持</w:t>
            </w:r>
            <w:r w:rsidRPr="009E2623">
              <w:rPr>
                <w:rFonts w:ascii="宋体" w:hAnsi="宋体" w:hint="eastAsia"/>
                <w:spacing w:val="-6"/>
                <w:sz w:val="21"/>
                <w:szCs w:val="21"/>
              </w:rPr>
              <w:lastRenderedPageBreak/>
              <w:t>资料</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spacing w:val="-6"/>
                <w:sz w:val="21"/>
                <w:szCs w:val="21"/>
              </w:rPr>
              <w:lastRenderedPageBreak/>
              <w:t>3</w:t>
            </w:r>
          </w:p>
        </w:tc>
        <w:tc>
          <w:tcPr>
            <w:tcW w:w="7116" w:type="dxa"/>
            <w:vAlign w:val="center"/>
          </w:tcPr>
          <w:p w:rsidR="00D230B4" w:rsidRPr="009E2623" w:rsidRDefault="003D2DA3">
            <w:pPr>
              <w:snapToGrid w:val="0"/>
              <w:jc w:val="left"/>
              <w:rPr>
                <w:rFonts w:ascii="宋体" w:hAnsi="宋体"/>
                <w:spacing w:val="-6"/>
                <w:sz w:val="21"/>
                <w:szCs w:val="21"/>
              </w:rPr>
            </w:pPr>
            <w:r w:rsidRPr="009E2623">
              <w:rPr>
                <w:rFonts w:ascii="宋体" w:hAnsi="宋体" w:hint="eastAsia"/>
                <w:sz w:val="21"/>
                <w:szCs w:val="21"/>
              </w:rPr>
              <w:t>技术支持资料完整性及对投标产品技术偏离程度的证明，优：</w:t>
            </w:r>
            <w:r w:rsidRPr="009E2623">
              <w:rPr>
                <w:rFonts w:ascii="宋体" w:hAnsi="宋体"/>
                <w:sz w:val="21"/>
                <w:szCs w:val="21"/>
              </w:rPr>
              <w:t>2-3</w:t>
            </w:r>
            <w:r w:rsidRPr="009E2623">
              <w:rPr>
                <w:rFonts w:ascii="宋体" w:hAnsi="宋体" w:hint="eastAsia"/>
                <w:sz w:val="21"/>
                <w:szCs w:val="21"/>
              </w:rPr>
              <w:t>分，一般</w:t>
            </w:r>
            <w:r w:rsidRPr="009E2623">
              <w:rPr>
                <w:rFonts w:ascii="宋体" w:hAnsi="宋体" w:hint="eastAsia"/>
                <w:spacing w:val="-6"/>
                <w:sz w:val="21"/>
                <w:szCs w:val="21"/>
              </w:rPr>
              <w:lastRenderedPageBreak/>
              <w:t>及以下：</w:t>
            </w:r>
            <w:r w:rsidRPr="009E2623">
              <w:rPr>
                <w:rFonts w:ascii="宋体" w:hAnsi="宋体"/>
                <w:sz w:val="21"/>
                <w:szCs w:val="21"/>
              </w:rPr>
              <w:t>0-1</w:t>
            </w:r>
            <w:r w:rsidRPr="009E2623">
              <w:rPr>
                <w:rFonts w:ascii="宋体" w:hAnsi="宋体" w:hint="eastAsia"/>
                <w:sz w:val="21"/>
                <w:szCs w:val="21"/>
              </w:rPr>
              <w:t>分。</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lastRenderedPageBreak/>
              <w:t>实施方案</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5</w:t>
            </w:r>
          </w:p>
        </w:tc>
        <w:tc>
          <w:tcPr>
            <w:tcW w:w="7116" w:type="dxa"/>
            <w:vAlign w:val="center"/>
          </w:tcPr>
          <w:p w:rsidR="00D230B4" w:rsidRPr="009E2623" w:rsidRDefault="003D2DA3">
            <w:pPr>
              <w:snapToGrid w:val="0"/>
              <w:jc w:val="left"/>
              <w:rPr>
                <w:rFonts w:ascii="宋体" w:hAnsi="宋体"/>
                <w:sz w:val="21"/>
                <w:szCs w:val="21"/>
              </w:rPr>
            </w:pPr>
            <w:r w:rsidRPr="009E2623">
              <w:rPr>
                <w:rFonts w:ascii="宋体" w:hAnsi="宋体" w:hint="eastAsia"/>
                <w:spacing w:val="-6"/>
                <w:sz w:val="21"/>
                <w:szCs w:val="21"/>
              </w:rPr>
              <w:t>根据投标人所安排的人员情况、施工设备、施工承诺、施工方案等进行评价，对比打分。</w:t>
            </w:r>
            <w:r w:rsidRPr="009E2623">
              <w:rPr>
                <w:rFonts w:ascii="宋体" w:hAnsi="宋体" w:hint="eastAsia"/>
                <w:sz w:val="21"/>
                <w:szCs w:val="21"/>
              </w:rPr>
              <w:t>优3-5分、一般2-3分、差1-2分</w:t>
            </w:r>
          </w:p>
        </w:tc>
      </w:tr>
      <w:tr w:rsidR="00D230B4" w:rsidRPr="009E2623">
        <w:trPr>
          <w:trHeight w:val="510"/>
          <w:jc w:val="center"/>
        </w:trPr>
        <w:tc>
          <w:tcPr>
            <w:tcW w:w="1815" w:type="dxa"/>
            <w:vAlign w:val="center"/>
          </w:tcPr>
          <w:p w:rsidR="00D230B4" w:rsidRPr="009E2623" w:rsidRDefault="003D2DA3">
            <w:pPr>
              <w:snapToGrid w:val="0"/>
              <w:jc w:val="center"/>
              <w:rPr>
                <w:rFonts w:ascii="宋体" w:hAnsi="宋体"/>
                <w:spacing w:val="-6"/>
                <w:sz w:val="21"/>
                <w:szCs w:val="21"/>
              </w:rPr>
            </w:pPr>
            <w:r w:rsidRPr="009E2623">
              <w:rPr>
                <w:rFonts w:ascii="宋体" w:hAnsi="宋体" w:hint="eastAsia"/>
                <w:spacing w:val="-6"/>
                <w:sz w:val="21"/>
                <w:szCs w:val="21"/>
              </w:rPr>
              <w:t>售后服务</w:t>
            </w:r>
          </w:p>
        </w:tc>
        <w:tc>
          <w:tcPr>
            <w:tcW w:w="709" w:type="dxa"/>
            <w:vAlign w:val="center"/>
          </w:tcPr>
          <w:p w:rsidR="00D230B4" w:rsidRPr="009E2623" w:rsidRDefault="003D2DA3">
            <w:pPr>
              <w:snapToGrid w:val="0"/>
              <w:jc w:val="center"/>
              <w:rPr>
                <w:rFonts w:ascii="宋体" w:hAnsi="宋体"/>
                <w:spacing w:val="-6"/>
                <w:sz w:val="21"/>
                <w:szCs w:val="21"/>
              </w:rPr>
            </w:pPr>
            <w:r w:rsidRPr="009E2623">
              <w:rPr>
                <w:rFonts w:ascii="宋体" w:hAnsi="宋体"/>
                <w:spacing w:val="-6"/>
                <w:sz w:val="21"/>
                <w:szCs w:val="21"/>
              </w:rPr>
              <w:t>2</w:t>
            </w:r>
          </w:p>
        </w:tc>
        <w:tc>
          <w:tcPr>
            <w:tcW w:w="7116" w:type="dxa"/>
            <w:vAlign w:val="center"/>
          </w:tcPr>
          <w:p w:rsidR="00D230B4" w:rsidRPr="009E2623" w:rsidRDefault="003D2DA3">
            <w:pPr>
              <w:snapToGrid w:val="0"/>
              <w:rPr>
                <w:rFonts w:ascii="宋体" w:hAnsi="宋体"/>
                <w:sz w:val="21"/>
                <w:szCs w:val="21"/>
              </w:rPr>
            </w:pPr>
            <w:r w:rsidRPr="009E2623">
              <w:rPr>
                <w:rFonts w:ascii="宋体" w:hAnsi="宋体" w:hint="eastAsia"/>
                <w:sz w:val="21"/>
                <w:szCs w:val="21"/>
              </w:rPr>
              <w:t>完整合理的有针对性的售后服务方案，酌情比较打分，优：2分</w:t>
            </w:r>
            <w:r w:rsidRPr="009E2623">
              <w:rPr>
                <w:rFonts w:ascii="宋体" w:hAnsi="宋体"/>
                <w:sz w:val="21"/>
                <w:szCs w:val="21"/>
              </w:rPr>
              <w:t>，</w:t>
            </w:r>
            <w:r w:rsidRPr="009E2623">
              <w:rPr>
                <w:rFonts w:ascii="宋体" w:hAnsi="宋体" w:hint="eastAsia"/>
                <w:sz w:val="21"/>
                <w:szCs w:val="21"/>
              </w:rPr>
              <w:t>一般</w:t>
            </w:r>
            <w:r w:rsidRPr="009E2623">
              <w:rPr>
                <w:rFonts w:ascii="宋体" w:hAnsi="宋体"/>
                <w:sz w:val="21"/>
                <w:szCs w:val="21"/>
              </w:rPr>
              <w:t>及</w:t>
            </w:r>
            <w:r w:rsidRPr="009E2623">
              <w:rPr>
                <w:rFonts w:ascii="宋体" w:hAnsi="宋体" w:hint="eastAsia"/>
                <w:sz w:val="21"/>
                <w:szCs w:val="21"/>
              </w:rPr>
              <w:t>以下</w:t>
            </w:r>
            <w:r w:rsidRPr="009E2623">
              <w:rPr>
                <w:rFonts w:ascii="宋体" w:hAnsi="宋体"/>
                <w:sz w:val="21"/>
                <w:szCs w:val="21"/>
              </w:rPr>
              <w:t>：</w:t>
            </w:r>
            <w:r w:rsidRPr="009E2623">
              <w:rPr>
                <w:rFonts w:ascii="宋体" w:hAnsi="宋体" w:hint="eastAsia"/>
                <w:sz w:val="21"/>
                <w:szCs w:val="21"/>
              </w:rPr>
              <w:t>0-1分</w:t>
            </w:r>
            <w:r w:rsidRPr="009E2623">
              <w:rPr>
                <w:rFonts w:ascii="宋体" w:hAnsi="宋体"/>
                <w:sz w:val="21"/>
                <w:szCs w:val="21"/>
              </w:rPr>
              <w:t>。</w:t>
            </w:r>
          </w:p>
        </w:tc>
      </w:tr>
    </w:tbl>
    <w:p w:rsidR="00D230B4" w:rsidRPr="009E2623" w:rsidRDefault="00D230B4">
      <w:pPr>
        <w:spacing w:line="360" w:lineRule="auto"/>
        <w:rPr>
          <w:rFonts w:ascii="宋体" w:hAnsi="宋体"/>
          <w:b/>
          <w:sz w:val="21"/>
          <w:szCs w:val="21"/>
        </w:rPr>
      </w:pP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说明</w:t>
      </w:r>
      <w:r w:rsidRPr="009E2623">
        <w:rPr>
          <w:rFonts w:ascii="宋体" w:hAnsi="宋体"/>
          <w:b/>
          <w:sz w:val="21"/>
          <w:szCs w:val="21"/>
        </w:rPr>
        <w:t>：</w:t>
      </w: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1</w:t>
      </w:r>
      <w:r w:rsidRPr="009E2623">
        <w:rPr>
          <w:rFonts w:ascii="宋体" w:hAnsi="宋体"/>
          <w:b/>
          <w:sz w:val="21"/>
          <w:szCs w:val="21"/>
        </w:rPr>
        <w:t>.</w:t>
      </w:r>
      <w:r w:rsidRPr="009E2623">
        <w:rPr>
          <w:rFonts w:ascii="宋体" w:hAnsi="宋体" w:hint="eastAsia"/>
          <w:b/>
          <w:sz w:val="21"/>
          <w:szCs w:val="21"/>
        </w:rPr>
        <w:t>根据《政府采购促进中小企业发展暂行办法》（财库[2011]181号）的规定，磋商响应供应商如为小型或微型企业并提交相关证明材料且响应产品为小型或微型企业制造的，</w:t>
      </w:r>
      <w:r w:rsidRPr="009E2623">
        <w:rPr>
          <w:rFonts w:ascii="宋体" w:hAnsi="宋体"/>
          <w:b/>
          <w:sz w:val="21"/>
          <w:szCs w:val="21"/>
        </w:rPr>
        <w:t>其小型或微型企业</w:t>
      </w:r>
      <w:r w:rsidRPr="009E2623">
        <w:rPr>
          <w:rFonts w:ascii="宋体" w:hAnsi="宋体" w:hint="eastAsia"/>
          <w:b/>
          <w:sz w:val="21"/>
          <w:szCs w:val="21"/>
        </w:rPr>
        <w:t>部分</w:t>
      </w:r>
      <w:r w:rsidRPr="009E2623">
        <w:rPr>
          <w:rFonts w:ascii="宋体" w:hAnsi="宋体"/>
          <w:b/>
          <w:sz w:val="21"/>
          <w:szCs w:val="21"/>
        </w:rPr>
        <w:t>的最后磋商报价</w:t>
      </w:r>
      <w:r w:rsidRPr="009E2623">
        <w:rPr>
          <w:rFonts w:ascii="宋体" w:hAnsi="宋体" w:hint="eastAsia"/>
          <w:b/>
          <w:sz w:val="21"/>
          <w:szCs w:val="21"/>
        </w:rPr>
        <w:t>扣除6%后参与评审；</w:t>
      </w: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2</w:t>
      </w:r>
      <w:r w:rsidRPr="009E2623">
        <w:rPr>
          <w:rFonts w:ascii="宋体" w:hAnsi="宋体"/>
          <w:b/>
          <w:sz w:val="21"/>
          <w:szCs w:val="21"/>
        </w:rPr>
        <w:t>.</w:t>
      </w:r>
      <w:r w:rsidRPr="009E2623">
        <w:rPr>
          <w:rFonts w:ascii="宋体" w:hAnsi="宋体" w:hint="eastAsia"/>
          <w:b/>
          <w:sz w:val="21"/>
          <w:szCs w:val="21"/>
        </w:rPr>
        <w:t>根据《</w:t>
      </w:r>
      <w:r w:rsidRPr="009E2623">
        <w:rPr>
          <w:rFonts w:ascii="宋体" w:hAnsi="宋体"/>
          <w:b/>
          <w:sz w:val="21"/>
          <w:szCs w:val="21"/>
        </w:rPr>
        <w:t>关于政府采购支持监狱企业发展有关问题的通知</w:t>
      </w:r>
      <w:r w:rsidRPr="009E2623">
        <w:rPr>
          <w:rFonts w:ascii="宋体" w:hAnsi="宋体" w:hint="eastAsia"/>
          <w:b/>
          <w:sz w:val="21"/>
          <w:szCs w:val="21"/>
        </w:rPr>
        <w:t>》（</w:t>
      </w:r>
      <w:r w:rsidRPr="009E2623">
        <w:rPr>
          <w:rFonts w:ascii="宋体" w:hAnsi="宋体"/>
          <w:b/>
          <w:sz w:val="21"/>
          <w:szCs w:val="21"/>
        </w:rPr>
        <w:t>财库[2014]68号</w:t>
      </w:r>
      <w:r w:rsidRPr="009E2623">
        <w:rPr>
          <w:rFonts w:ascii="宋体" w:hAnsi="宋体" w:hint="eastAsia"/>
          <w:b/>
          <w:sz w:val="21"/>
          <w:szCs w:val="21"/>
        </w:rPr>
        <w:t>）的规定，磋商响应供应商如为监狱企业并提交相关证明材料且响应产品为小型或微型企业制造的，</w:t>
      </w:r>
      <w:r w:rsidRPr="009E2623">
        <w:rPr>
          <w:rFonts w:ascii="宋体" w:hAnsi="宋体"/>
          <w:b/>
          <w:sz w:val="21"/>
          <w:szCs w:val="21"/>
        </w:rPr>
        <w:t>其小型或微型企业</w:t>
      </w:r>
      <w:r w:rsidRPr="009E2623">
        <w:rPr>
          <w:rFonts w:ascii="宋体" w:hAnsi="宋体" w:hint="eastAsia"/>
          <w:b/>
          <w:sz w:val="21"/>
          <w:szCs w:val="21"/>
        </w:rPr>
        <w:t>部分</w:t>
      </w:r>
      <w:r w:rsidRPr="009E2623">
        <w:rPr>
          <w:rFonts w:ascii="宋体" w:hAnsi="宋体"/>
          <w:b/>
          <w:sz w:val="21"/>
          <w:szCs w:val="21"/>
        </w:rPr>
        <w:t>的最后磋商报价</w:t>
      </w:r>
      <w:r w:rsidRPr="009E2623">
        <w:rPr>
          <w:rFonts w:ascii="宋体" w:hAnsi="宋体" w:hint="eastAsia"/>
          <w:b/>
          <w:sz w:val="21"/>
          <w:szCs w:val="21"/>
        </w:rPr>
        <w:t>扣除6%后参与评审；</w:t>
      </w: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3</w:t>
      </w:r>
      <w:r w:rsidRPr="009E2623">
        <w:rPr>
          <w:rFonts w:ascii="宋体" w:hAnsi="宋体"/>
          <w:b/>
          <w:sz w:val="21"/>
          <w:szCs w:val="21"/>
        </w:rPr>
        <w:t>.</w:t>
      </w:r>
      <w:r w:rsidRPr="009E2623">
        <w:rPr>
          <w:rFonts w:ascii="宋体" w:hAnsi="宋体" w:hint="eastAsia"/>
          <w:b/>
          <w:sz w:val="21"/>
          <w:szCs w:val="21"/>
        </w:rPr>
        <w:t>根据</w:t>
      </w:r>
      <w:r w:rsidRPr="009E2623">
        <w:rPr>
          <w:rFonts w:ascii="宋体" w:hAnsi="宋体"/>
          <w:b/>
          <w:sz w:val="21"/>
          <w:szCs w:val="21"/>
        </w:rPr>
        <w:t>《关于促进残疾人就业政府采购政策的通知</w:t>
      </w:r>
      <w:r w:rsidRPr="009E2623">
        <w:rPr>
          <w:rFonts w:ascii="宋体" w:hAnsi="宋体" w:hint="eastAsia"/>
          <w:b/>
          <w:sz w:val="21"/>
          <w:szCs w:val="21"/>
        </w:rPr>
        <w:t>》</w:t>
      </w:r>
      <w:r w:rsidRPr="009E2623">
        <w:rPr>
          <w:rFonts w:ascii="宋体" w:hAnsi="宋体"/>
          <w:b/>
          <w:sz w:val="21"/>
          <w:szCs w:val="21"/>
        </w:rPr>
        <w:t>（</w:t>
      </w:r>
      <w:bookmarkStart w:id="13" w:name="sendNo"/>
      <w:r w:rsidRPr="009E2623">
        <w:rPr>
          <w:rFonts w:ascii="宋体" w:hAnsi="宋体"/>
          <w:b/>
          <w:sz w:val="21"/>
          <w:szCs w:val="21"/>
        </w:rPr>
        <w:t>财库</w:t>
      </w:r>
      <w:bookmarkEnd w:id="13"/>
      <w:r w:rsidRPr="009E2623">
        <w:rPr>
          <w:rFonts w:ascii="宋体" w:hAnsi="宋体" w:hint="eastAsia"/>
          <w:b/>
          <w:sz w:val="21"/>
          <w:szCs w:val="21"/>
        </w:rPr>
        <w:t>[2018</w:t>
      </w:r>
      <w:r w:rsidRPr="009E2623">
        <w:rPr>
          <w:rFonts w:ascii="宋体" w:hAnsi="宋体"/>
          <w:b/>
          <w:sz w:val="21"/>
          <w:szCs w:val="21"/>
        </w:rPr>
        <w:t>]141号）</w:t>
      </w:r>
      <w:r w:rsidRPr="009E2623">
        <w:rPr>
          <w:rFonts w:ascii="宋体" w:hAnsi="宋体" w:hint="eastAsia"/>
          <w:b/>
          <w:sz w:val="21"/>
          <w:szCs w:val="21"/>
        </w:rPr>
        <w:t>的</w:t>
      </w:r>
      <w:r w:rsidRPr="009E2623">
        <w:rPr>
          <w:rFonts w:ascii="宋体" w:hAnsi="宋体"/>
          <w:b/>
          <w:sz w:val="21"/>
          <w:szCs w:val="21"/>
        </w:rPr>
        <w:t>规定，</w:t>
      </w:r>
      <w:r w:rsidRPr="009E2623">
        <w:rPr>
          <w:rFonts w:ascii="宋体" w:hAnsi="宋体" w:hint="eastAsia"/>
          <w:b/>
          <w:sz w:val="21"/>
          <w:szCs w:val="21"/>
        </w:rPr>
        <w:t>磋商响应供应商</w:t>
      </w:r>
      <w:r w:rsidRPr="009E2623">
        <w:rPr>
          <w:rFonts w:ascii="宋体" w:hAnsi="宋体"/>
          <w:b/>
          <w:sz w:val="21"/>
          <w:szCs w:val="21"/>
        </w:rPr>
        <w:t>如为</w:t>
      </w:r>
      <w:r w:rsidRPr="009E2623">
        <w:rPr>
          <w:rFonts w:ascii="宋体" w:hAnsi="宋体" w:hint="eastAsia"/>
          <w:b/>
          <w:sz w:val="21"/>
          <w:szCs w:val="21"/>
        </w:rPr>
        <w:t>残疾人福利性单位并</w:t>
      </w:r>
      <w:r w:rsidRPr="009E2623">
        <w:rPr>
          <w:rFonts w:ascii="宋体" w:hAnsi="宋体"/>
          <w:b/>
          <w:sz w:val="21"/>
          <w:szCs w:val="21"/>
        </w:rPr>
        <w:t>提交</w:t>
      </w:r>
      <w:r w:rsidRPr="009E2623">
        <w:rPr>
          <w:rFonts w:ascii="宋体" w:hAnsi="宋体" w:hint="eastAsia"/>
          <w:b/>
          <w:sz w:val="21"/>
          <w:szCs w:val="21"/>
        </w:rPr>
        <w:t>《残疾人福利性单位声明函》</w:t>
      </w:r>
      <w:r w:rsidRPr="009E2623">
        <w:rPr>
          <w:rFonts w:ascii="宋体" w:hAnsi="宋体"/>
          <w:b/>
          <w:sz w:val="21"/>
          <w:szCs w:val="21"/>
        </w:rPr>
        <w:t>且</w:t>
      </w:r>
      <w:r w:rsidRPr="009E2623">
        <w:rPr>
          <w:rFonts w:ascii="宋体" w:hAnsi="宋体" w:hint="eastAsia"/>
          <w:b/>
          <w:sz w:val="21"/>
          <w:szCs w:val="21"/>
        </w:rPr>
        <w:t>响应</w:t>
      </w:r>
      <w:r w:rsidRPr="009E2623">
        <w:rPr>
          <w:rFonts w:ascii="宋体" w:hAnsi="宋体"/>
          <w:b/>
          <w:sz w:val="21"/>
          <w:szCs w:val="21"/>
        </w:rPr>
        <w:t>产品为本企业</w:t>
      </w:r>
      <w:r w:rsidRPr="009E2623">
        <w:rPr>
          <w:rFonts w:ascii="宋体" w:hAnsi="宋体" w:hint="eastAsia"/>
          <w:b/>
          <w:sz w:val="21"/>
          <w:szCs w:val="21"/>
        </w:rPr>
        <w:t>或其他残疾人福利性单位制造的</w:t>
      </w:r>
      <w:r w:rsidRPr="009E2623">
        <w:rPr>
          <w:rFonts w:ascii="宋体" w:hAnsi="宋体"/>
          <w:b/>
          <w:sz w:val="21"/>
          <w:szCs w:val="21"/>
        </w:rPr>
        <w:t>，其</w:t>
      </w:r>
      <w:r w:rsidRPr="009E2623">
        <w:rPr>
          <w:rFonts w:ascii="宋体" w:hAnsi="宋体" w:hint="eastAsia"/>
          <w:b/>
          <w:sz w:val="21"/>
          <w:szCs w:val="21"/>
        </w:rPr>
        <w:t>残疾人福利性单位部分</w:t>
      </w:r>
      <w:r w:rsidRPr="009E2623">
        <w:rPr>
          <w:rFonts w:ascii="宋体" w:hAnsi="宋体"/>
          <w:b/>
          <w:sz w:val="21"/>
          <w:szCs w:val="21"/>
        </w:rPr>
        <w:t>的最后磋商报价</w:t>
      </w:r>
      <w:r w:rsidRPr="009E2623">
        <w:rPr>
          <w:rFonts w:ascii="宋体" w:hAnsi="宋体" w:hint="eastAsia"/>
          <w:b/>
          <w:sz w:val="21"/>
          <w:szCs w:val="21"/>
        </w:rPr>
        <w:t>扣除6%后参与评审；</w:t>
      </w: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4</w:t>
      </w:r>
      <w:r w:rsidRPr="009E2623">
        <w:rPr>
          <w:rFonts w:ascii="宋体" w:hAnsi="宋体"/>
          <w:b/>
          <w:sz w:val="21"/>
          <w:szCs w:val="21"/>
        </w:rPr>
        <w:t>.残疾人福利性单位属于小型、微型企业的，不重复享受政策。</w:t>
      </w:r>
    </w:p>
    <w:p w:rsidR="00D230B4" w:rsidRPr="009E2623" w:rsidRDefault="003D2DA3">
      <w:pPr>
        <w:spacing w:line="288" w:lineRule="auto"/>
        <w:jc w:val="center"/>
        <w:rPr>
          <w:rFonts w:ascii="宋体" w:hAnsi="宋体"/>
          <w:b/>
          <w:bCs/>
          <w:spacing w:val="-6"/>
          <w:sz w:val="32"/>
          <w:szCs w:val="32"/>
        </w:rPr>
      </w:pPr>
      <w:r w:rsidRPr="009E2623">
        <w:rPr>
          <w:rFonts w:ascii="宋体" w:hAnsi="宋体"/>
          <w:b/>
          <w:bCs/>
          <w:spacing w:val="-6"/>
          <w:sz w:val="21"/>
          <w:szCs w:val="21"/>
        </w:rPr>
        <w:br w:type="page"/>
      </w:r>
      <w:r w:rsidRPr="009E2623">
        <w:rPr>
          <w:rFonts w:ascii="宋体" w:hAnsi="宋体" w:hint="eastAsia"/>
          <w:b/>
          <w:bCs/>
          <w:spacing w:val="-6"/>
          <w:sz w:val="32"/>
          <w:szCs w:val="32"/>
        </w:rPr>
        <w:lastRenderedPageBreak/>
        <w:t>第五章  合同主要条款</w:t>
      </w:r>
    </w:p>
    <w:p w:rsidR="00D230B4" w:rsidRPr="009E2623" w:rsidRDefault="003D2DA3">
      <w:pPr>
        <w:snapToGrid w:val="0"/>
        <w:spacing w:line="288" w:lineRule="auto"/>
        <w:jc w:val="center"/>
        <w:rPr>
          <w:rFonts w:ascii="宋体" w:hAnsi="宋体"/>
          <w:b/>
          <w:bCs/>
          <w:spacing w:val="-6"/>
          <w:sz w:val="24"/>
        </w:rPr>
      </w:pPr>
      <w:r w:rsidRPr="009E2623">
        <w:rPr>
          <w:rFonts w:ascii="宋体" w:hAnsi="宋体" w:hint="eastAsia"/>
          <w:b/>
          <w:bCs/>
          <w:spacing w:val="-6"/>
          <w:sz w:val="24"/>
        </w:rPr>
        <w:t>中国美术学院国际设计博物馆储藏设备采购项目政府采购合同</w:t>
      </w:r>
    </w:p>
    <w:p w:rsidR="00D230B4" w:rsidRPr="009E2623" w:rsidRDefault="003D2DA3">
      <w:pPr>
        <w:pStyle w:val="af1"/>
        <w:snapToGrid w:val="0"/>
        <w:spacing w:before="120" w:after="120" w:line="288" w:lineRule="auto"/>
        <w:jc w:val="center"/>
        <w:rPr>
          <w:rFonts w:hAnsi="宋体"/>
          <w:b/>
          <w:spacing w:val="-6"/>
          <w:sz w:val="21"/>
          <w:szCs w:val="21"/>
        </w:rPr>
      </w:pPr>
      <w:r w:rsidRPr="009E2623">
        <w:rPr>
          <w:rFonts w:hAnsi="宋体"/>
          <w:spacing w:val="-6"/>
          <w:sz w:val="21"/>
          <w:szCs w:val="21"/>
        </w:rPr>
        <w:t>（本合同为合同样稿，最终稿由三方协商后确定）</w:t>
      </w:r>
    </w:p>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采购编号：</w:t>
      </w:r>
      <w:r w:rsidRPr="009E2623">
        <w:rPr>
          <w:rFonts w:ascii="宋体" w:hAnsi="宋体" w:hint="eastAsia"/>
          <w:bCs/>
          <w:spacing w:val="-6"/>
          <w:sz w:val="21"/>
          <w:szCs w:val="21"/>
        </w:rPr>
        <w:t>ZJZN-18201-MY01</w:t>
      </w:r>
    </w:p>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确认书编号：</w:t>
      </w:r>
      <w:r w:rsidRPr="009E2623">
        <w:rPr>
          <w:rFonts w:ascii="宋体" w:hAnsi="宋体" w:hint="eastAsia"/>
          <w:spacing w:val="-6"/>
          <w:kern w:val="0"/>
          <w:sz w:val="21"/>
          <w:szCs w:val="21"/>
        </w:rPr>
        <w:t>临[2017]70809号-000</w:t>
      </w:r>
    </w:p>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甲方（采购人）：中国美术学院</w:t>
      </w:r>
    </w:p>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乙方（成交供应商）：</w:t>
      </w:r>
    </w:p>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采购代理机构：浙江中诺招标代理有限公司</w:t>
      </w:r>
    </w:p>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签约时间、地点：2018年  月   日，杭州</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甲、乙双方根据浙江中诺招标代理有限公司关于中国美术学院</w:t>
      </w:r>
      <w:r w:rsidRPr="009E2623">
        <w:rPr>
          <w:rFonts w:ascii="宋体" w:hAnsi="宋体" w:hint="eastAsia"/>
          <w:bCs/>
          <w:spacing w:val="-6"/>
          <w:sz w:val="21"/>
          <w:szCs w:val="21"/>
        </w:rPr>
        <w:t>国际设计博物馆储藏设备采购项目</w:t>
      </w:r>
      <w:r w:rsidRPr="009E2623">
        <w:rPr>
          <w:rFonts w:ascii="宋体" w:hAnsi="宋体" w:hint="eastAsia"/>
          <w:spacing w:val="-6"/>
          <w:sz w:val="21"/>
          <w:szCs w:val="21"/>
        </w:rPr>
        <w:t>竞争性</w:t>
      </w:r>
      <w:r w:rsidRPr="009E2623">
        <w:rPr>
          <w:rFonts w:ascii="宋体" w:hAnsi="宋体"/>
          <w:spacing w:val="-6"/>
          <w:sz w:val="21"/>
          <w:szCs w:val="21"/>
        </w:rPr>
        <w:t>磋商</w:t>
      </w:r>
      <w:r w:rsidRPr="009E2623">
        <w:rPr>
          <w:rFonts w:ascii="宋体" w:hAnsi="宋体" w:hint="eastAsia"/>
          <w:spacing w:val="-6"/>
          <w:sz w:val="21"/>
          <w:szCs w:val="21"/>
        </w:rPr>
        <w:t>的结果，签署本合同。</w:t>
      </w:r>
    </w:p>
    <w:p w:rsidR="00D230B4" w:rsidRPr="009E2623" w:rsidRDefault="003D2DA3">
      <w:pPr>
        <w:snapToGrid w:val="0"/>
        <w:spacing w:line="288" w:lineRule="auto"/>
        <w:rPr>
          <w:rFonts w:ascii="宋体" w:hAnsi="宋体"/>
          <w:b/>
          <w:spacing w:val="-6"/>
          <w:sz w:val="21"/>
          <w:szCs w:val="21"/>
        </w:rPr>
      </w:pPr>
      <w:r w:rsidRPr="009E2623">
        <w:rPr>
          <w:rFonts w:ascii="宋体" w:hAnsi="宋体" w:hint="eastAsia"/>
          <w:b/>
          <w:spacing w:val="-6"/>
          <w:sz w:val="21"/>
          <w:szCs w:val="21"/>
        </w:rPr>
        <w:t>第一条：采购商品清单及合同价格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1598"/>
        <w:gridCol w:w="400"/>
        <w:gridCol w:w="1966"/>
        <w:gridCol w:w="799"/>
        <w:gridCol w:w="799"/>
        <w:gridCol w:w="1399"/>
        <w:gridCol w:w="1801"/>
      </w:tblGrid>
      <w:tr w:rsidR="00D230B4" w:rsidRPr="009E2623">
        <w:trPr>
          <w:cantSplit/>
          <w:trHeight w:val="440"/>
        </w:trPr>
        <w:tc>
          <w:tcPr>
            <w:tcW w:w="619"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序号</w:t>
            </w:r>
          </w:p>
        </w:tc>
        <w:tc>
          <w:tcPr>
            <w:tcW w:w="1998" w:type="dxa"/>
            <w:gridSpan w:val="2"/>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货物名称</w:t>
            </w:r>
          </w:p>
        </w:tc>
        <w:tc>
          <w:tcPr>
            <w:tcW w:w="1966"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厂牌、型号</w:t>
            </w:r>
          </w:p>
        </w:tc>
        <w:tc>
          <w:tcPr>
            <w:tcW w:w="799"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数量</w:t>
            </w:r>
          </w:p>
        </w:tc>
        <w:tc>
          <w:tcPr>
            <w:tcW w:w="799"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单位</w:t>
            </w:r>
          </w:p>
        </w:tc>
        <w:tc>
          <w:tcPr>
            <w:tcW w:w="1399"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单价</w:t>
            </w:r>
          </w:p>
        </w:tc>
        <w:tc>
          <w:tcPr>
            <w:tcW w:w="1801"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总价</w:t>
            </w:r>
          </w:p>
        </w:tc>
      </w:tr>
      <w:tr w:rsidR="00D230B4" w:rsidRPr="009E2623">
        <w:trPr>
          <w:cantSplit/>
          <w:trHeight w:val="647"/>
        </w:trPr>
        <w:tc>
          <w:tcPr>
            <w:tcW w:w="619" w:type="dxa"/>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1</w:t>
            </w:r>
          </w:p>
        </w:tc>
        <w:tc>
          <w:tcPr>
            <w:tcW w:w="1998" w:type="dxa"/>
            <w:gridSpan w:val="2"/>
            <w:vAlign w:val="center"/>
          </w:tcPr>
          <w:p w:rsidR="00D230B4" w:rsidRPr="009E2623" w:rsidRDefault="00D230B4">
            <w:pPr>
              <w:snapToGrid w:val="0"/>
              <w:spacing w:line="288" w:lineRule="auto"/>
              <w:ind w:leftChars="85" w:left="238"/>
              <w:jc w:val="center"/>
              <w:rPr>
                <w:rFonts w:ascii="宋体" w:hAnsi="宋体"/>
                <w:spacing w:val="-6"/>
                <w:sz w:val="21"/>
                <w:szCs w:val="21"/>
              </w:rPr>
            </w:pPr>
          </w:p>
        </w:tc>
        <w:tc>
          <w:tcPr>
            <w:tcW w:w="1966" w:type="dxa"/>
          </w:tcPr>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（详细技术指标见配置清单）</w:t>
            </w:r>
          </w:p>
        </w:tc>
        <w:tc>
          <w:tcPr>
            <w:tcW w:w="799" w:type="dxa"/>
            <w:vAlign w:val="center"/>
          </w:tcPr>
          <w:p w:rsidR="00D230B4" w:rsidRPr="009E2623" w:rsidRDefault="00D230B4">
            <w:pPr>
              <w:snapToGrid w:val="0"/>
              <w:spacing w:line="288" w:lineRule="auto"/>
              <w:jc w:val="center"/>
              <w:rPr>
                <w:rFonts w:ascii="宋体" w:hAnsi="宋体"/>
                <w:spacing w:val="-6"/>
                <w:sz w:val="21"/>
                <w:szCs w:val="21"/>
              </w:rPr>
            </w:pPr>
          </w:p>
        </w:tc>
        <w:tc>
          <w:tcPr>
            <w:tcW w:w="799" w:type="dxa"/>
            <w:vAlign w:val="center"/>
          </w:tcPr>
          <w:p w:rsidR="00D230B4" w:rsidRPr="009E2623" w:rsidRDefault="00D230B4">
            <w:pPr>
              <w:snapToGrid w:val="0"/>
              <w:spacing w:line="288" w:lineRule="auto"/>
              <w:jc w:val="center"/>
              <w:rPr>
                <w:rFonts w:ascii="宋体" w:hAnsi="宋体"/>
                <w:spacing w:val="-6"/>
                <w:sz w:val="21"/>
                <w:szCs w:val="21"/>
              </w:rPr>
            </w:pPr>
          </w:p>
        </w:tc>
        <w:tc>
          <w:tcPr>
            <w:tcW w:w="1399" w:type="dxa"/>
            <w:vAlign w:val="center"/>
          </w:tcPr>
          <w:p w:rsidR="00D230B4" w:rsidRPr="009E2623" w:rsidRDefault="00D230B4">
            <w:pPr>
              <w:snapToGrid w:val="0"/>
              <w:spacing w:line="288" w:lineRule="auto"/>
              <w:jc w:val="center"/>
              <w:rPr>
                <w:rFonts w:ascii="宋体" w:hAnsi="宋体"/>
                <w:spacing w:val="-6"/>
                <w:sz w:val="21"/>
                <w:szCs w:val="21"/>
              </w:rPr>
            </w:pPr>
          </w:p>
        </w:tc>
        <w:tc>
          <w:tcPr>
            <w:tcW w:w="1801" w:type="dxa"/>
            <w:vAlign w:val="center"/>
          </w:tcPr>
          <w:p w:rsidR="00D230B4" w:rsidRPr="009E2623" w:rsidRDefault="00D230B4">
            <w:pPr>
              <w:snapToGrid w:val="0"/>
              <w:spacing w:line="288" w:lineRule="auto"/>
              <w:rPr>
                <w:rFonts w:ascii="宋体" w:hAnsi="宋体"/>
                <w:spacing w:val="-6"/>
                <w:sz w:val="21"/>
                <w:szCs w:val="21"/>
              </w:rPr>
            </w:pPr>
          </w:p>
        </w:tc>
      </w:tr>
      <w:tr w:rsidR="00D230B4" w:rsidRPr="009E2623">
        <w:trPr>
          <w:cantSplit/>
          <w:trHeight w:val="440"/>
        </w:trPr>
        <w:tc>
          <w:tcPr>
            <w:tcW w:w="2217" w:type="dxa"/>
            <w:gridSpan w:val="2"/>
            <w:vAlign w:val="center"/>
          </w:tcPr>
          <w:p w:rsidR="00D230B4" w:rsidRPr="009E2623" w:rsidRDefault="003D2DA3">
            <w:pPr>
              <w:snapToGrid w:val="0"/>
              <w:spacing w:line="288" w:lineRule="auto"/>
              <w:jc w:val="center"/>
              <w:rPr>
                <w:rFonts w:ascii="宋体" w:hAnsi="宋体"/>
                <w:spacing w:val="-6"/>
                <w:sz w:val="21"/>
                <w:szCs w:val="21"/>
              </w:rPr>
            </w:pPr>
            <w:r w:rsidRPr="009E2623">
              <w:rPr>
                <w:rFonts w:ascii="宋体" w:hAnsi="宋体" w:hint="eastAsia"/>
                <w:spacing w:val="-6"/>
                <w:sz w:val="21"/>
                <w:szCs w:val="21"/>
              </w:rPr>
              <w:t>合同总价（人民币）</w:t>
            </w:r>
          </w:p>
        </w:tc>
        <w:tc>
          <w:tcPr>
            <w:tcW w:w="7164" w:type="dxa"/>
            <w:gridSpan w:val="6"/>
            <w:tcBorders>
              <w:right w:val="single" w:sz="4" w:space="0" w:color="auto"/>
            </w:tcBorders>
            <w:vAlign w:val="center"/>
          </w:tcPr>
          <w:p w:rsidR="00D230B4" w:rsidRPr="009E2623" w:rsidRDefault="00D230B4">
            <w:pPr>
              <w:snapToGrid w:val="0"/>
              <w:spacing w:line="288" w:lineRule="auto"/>
              <w:jc w:val="center"/>
              <w:rPr>
                <w:rFonts w:ascii="宋体" w:hAnsi="宋体"/>
                <w:spacing w:val="-6"/>
                <w:sz w:val="21"/>
                <w:szCs w:val="21"/>
              </w:rPr>
            </w:pPr>
          </w:p>
        </w:tc>
      </w:tr>
    </w:tbl>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注：以上合同总价包括完成所有产品供货及履行所有规定服务所产生的全部费用。</w:t>
      </w:r>
    </w:p>
    <w:p w:rsidR="00D230B4" w:rsidRPr="009E2623" w:rsidRDefault="003D2DA3">
      <w:pPr>
        <w:snapToGrid w:val="0"/>
        <w:spacing w:line="288" w:lineRule="auto"/>
        <w:rPr>
          <w:rFonts w:ascii="宋体" w:hAnsi="宋体"/>
          <w:b/>
          <w:spacing w:val="-6"/>
          <w:sz w:val="21"/>
          <w:szCs w:val="21"/>
        </w:rPr>
      </w:pPr>
      <w:r w:rsidRPr="009E2623">
        <w:rPr>
          <w:rFonts w:ascii="宋体" w:hAnsi="宋体" w:hint="eastAsia"/>
          <w:b/>
          <w:spacing w:val="-6"/>
          <w:sz w:val="21"/>
          <w:szCs w:val="21"/>
        </w:rPr>
        <w:t>第二条：质量保证及售后服务</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w:t>
      </w:r>
      <w:r w:rsidRPr="009E2623">
        <w:rPr>
          <w:rFonts w:ascii="宋体" w:hAnsi="宋体" w:hint="eastAsia"/>
          <w:spacing w:val="-6"/>
          <w:sz w:val="21"/>
          <w:szCs w:val="21"/>
        </w:rPr>
        <w:t>乙方应按磋商文件规定的货物性能、技术要求、质量标准向甲方提供未经使用的全新产品，符合国家法律规定和技术规格、质量标准的出厂原装合格产品；</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spacing w:val="-6"/>
          <w:sz w:val="21"/>
          <w:szCs w:val="21"/>
        </w:rPr>
        <w:t>2.</w:t>
      </w:r>
      <w:r w:rsidRPr="009E2623">
        <w:rPr>
          <w:rFonts w:ascii="宋体" w:hAnsi="宋体" w:hint="eastAsia"/>
          <w:spacing w:val="-6"/>
          <w:sz w:val="21"/>
          <w:szCs w:val="21"/>
        </w:rPr>
        <w:t>乙方提供的货物在质保期内因货物本身的质量问题发生故障，乙方应负责免费更换。对达不到技术要求者，根据实际情况，经双方协商，可按以下办法处理：</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cs="宋体" w:hint="eastAsia"/>
          <w:spacing w:val="-6"/>
          <w:sz w:val="21"/>
          <w:szCs w:val="21"/>
        </w:rPr>
        <w:t>⑴</w:t>
      </w:r>
      <w:r w:rsidRPr="009E2623">
        <w:rPr>
          <w:rFonts w:ascii="宋体" w:hAnsi="宋体" w:hint="eastAsia"/>
          <w:spacing w:val="-6"/>
          <w:sz w:val="21"/>
          <w:szCs w:val="21"/>
        </w:rPr>
        <w:t>更换：由乙方承担所发生的全部费用。</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cs="宋体" w:hint="eastAsia"/>
          <w:spacing w:val="-6"/>
          <w:sz w:val="21"/>
          <w:szCs w:val="21"/>
        </w:rPr>
        <w:t>⑵</w:t>
      </w:r>
      <w:r w:rsidRPr="009E2623">
        <w:rPr>
          <w:rFonts w:ascii="宋体" w:hAnsi="宋体" w:hint="eastAsia"/>
          <w:spacing w:val="-6"/>
          <w:sz w:val="21"/>
          <w:szCs w:val="21"/>
        </w:rPr>
        <w:t>贬值处理：由甲乙双方合议定价。</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cs="宋体" w:hint="eastAsia"/>
          <w:spacing w:val="-6"/>
          <w:sz w:val="21"/>
          <w:szCs w:val="21"/>
        </w:rPr>
        <w:t>⑶</w:t>
      </w:r>
      <w:r w:rsidRPr="009E2623">
        <w:rPr>
          <w:rFonts w:ascii="宋体" w:hAnsi="宋体" w:hint="eastAsia"/>
          <w:spacing w:val="-6"/>
          <w:sz w:val="21"/>
          <w:szCs w:val="21"/>
        </w:rPr>
        <w:t>退货处理：乙方应退还甲方支付的合同款，同时应承担该货物的直接费用（运输、保险、检验、货款利息及银行手续费等）。</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3.如在使用过程中发生质量问题，乙方在接到甲方通知后在</w:t>
      </w:r>
      <w:r w:rsidRPr="009E2623">
        <w:rPr>
          <w:rFonts w:ascii="宋体" w:hAnsi="宋体" w:hint="eastAsia"/>
          <w:spacing w:val="-6"/>
          <w:sz w:val="21"/>
          <w:szCs w:val="21"/>
          <w:u w:val="single"/>
        </w:rPr>
        <w:t xml:space="preserve">   </w:t>
      </w:r>
      <w:r w:rsidRPr="009E2623">
        <w:rPr>
          <w:rFonts w:ascii="宋体" w:hAnsi="宋体" w:hint="eastAsia"/>
          <w:spacing w:val="-6"/>
          <w:sz w:val="21"/>
          <w:szCs w:val="21"/>
        </w:rPr>
        <w:t>小时内到达甲方现场。</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4.在质保期内，乙方应对货物出现的质量及安全问题负责处理解决并承担一切费用。</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5.上述的货物免费保修期为</w:t>
      </w:r>
      <w:r w:rsidRPr="009E2623">
        <w:rPr>
          <w:rFonts w:ascii="宋体" w:hAnsi="宋体" w:hint="eastAsia"/>
          <w:spacing w:val="-6"/>
          <w:sz w:val="21"/>
          <w:szCs w:val="21"/>
          <w:u w:val="single"/>
        </w:rPr>
        <w:t xml:space="preserve">   </w:t>
      </w:r>
      <w:r w:rsidRPr="009E2623">
        <w:rPr>
          <w:rFonts w:ascii="宋体" w:hAnsi="宋体" w:hint="eastAsia"/>
          <w:spacing w:val="-6"/>
          <w:sz w:val="21"/>
          <w:szCs w:val="21"/>
        </w:rPr>
        <w:t>年，因人为因素出现的故障不在免费保修范围内。超过保修期的货物，终生维修，维修时只收部件成本费。</w:t>
      </w:r>
    </w:p>
    <w:p w:rsidR="00D230B4" w:rsidRPr="009E2623" w:rsidRDefault="003D2DA3">
      <w:pPr>
        <w:pStyle w:val="af1"/>
        <w:snapToGrid w:val="0"/>
        <w:spacing w:before="120" w:after="120" w:line="288" w:lineRule="auto"/>
        <w:ind w:firstLine="398"/>
        <w:rPr>
          <w:rFonts w:hAnsi="宋体"/>
          <w:b/>
          <w:spacing w:val="-6"/>
          <w:sz w:val="21"/>
          <w:szCs w:val="21"/>
        </w:rPr>
      </w:pPr>
      <w:r w:rsidRPr="009E2623">
        <w:rPr>
          <w:rFonts w:hAnsi="宋体"/>
          <w:b/>
          <w:spacing w:val="-6"/>
          <w:sz w:val="21"/>
          <w:szCs w:val="21"/>
        </w:rPr>
        <w:t>第三条：技术资料</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1.乙方应按磋商文件规定的时间向甲方提供使用货物的有关技术资料。</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230B4" w:rsidRPr="009E2623" w:rsidRDefault="003D2DA3">
      <w:pPr>
        <w:pStyle w:val="af1"/>
        <w:snapToGrid w:val="0"/>
        <w:spacing w:before="120" w:after="120" w:line="288" w:lineRule="auto"/>
        <w:ind w:left="340" w:hangingChars="171" w:hanging="340"/>
        <w:rPr>
          <w:rFonts w:hAnsi="宋体"/>
          <w:b/>
          <w:spacing w:val="-6"/>
          <w:sz w:val="21"/>
          <w:szCs w:val="21"/>
        </w:rPr>
      </w:pPr>
      <w:r w:rsidRPr="009E2623">
        <w:rPr>
          <w:rFonts w:hAnsi="宋体"/>
          <w:b/>
          <w:spacing w:val="-6"/>
          <w:sz w:val="21"/>
          <w:szCs w:val="21"/>
        </w:rPr>
        <w:t>第四条：知识产权</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乙方应保证所提供的货物或其任何一部分均不会侵犯任何第三方的知识产权。</w:t>
      </w:r>
    </w:p>
    <w:p w:rsidR="00D230B4" w:rsidRPr="009E2623" w:rsidRDefault="003D2DA3">
      <w:pPr>
        <w:snapToGrid w:val="0"/>
        <w:spacing w:line="288" w:lineRule="auto"/>
        <w:rPr>
          <w:rFonts w:ascii="宋体" w:hAnsi="宋体"/>
          <w:b/>
          <w:spacing w:val="-6"/>
          <w:sz w:val="21"/>
          <w:szCs w:val="21"/>
        </w:rPr>
      </w:pPr>
      <w:r w:rsidRPr="009E2623">
        <w:rPr>
          <w:rFonts w:ascii="宋体" w:hAnsi="宋体" w:hint="eastAsia"/>
          <w:b/>
          <w:spacing w:val="-6"/>
          <w:sz w:val="21"/>
          <w:szCs w:val="21"/>
        </w:rPr>
        <w:t>第五条：交货时间、地点、（重要说明）</w:t>
      </w:r>
    </w:p>
    <w:p w:rsidR="00D230B4" w:rsidRPr="009E2623" w:rsidRDefault="003D2DA3">
      <w:pPr>
        <w:snapToGrid w:val="0"/>
        <w:spacing w:line="288" w:lineRule="auto"/>
        <w:ind w:firstLineChars="150" w:firstLine="297"/>
        <w:rPr>
          <w:rFonts w:ascii="宋体" w:hAnsi="宋体"/>
          <w:spacing w:val="-6"/>
          <w:sz w:val="21"/>
          <w:szCs w:val="21"/>
        </w:rPr>
      </w:pPr>
      <w:r w:rsidRPr="009E2623">
        <w:rPr>
          <w:rFonts w:ascii="宋体" w:hAnsi="宋体" w:hint="eastAsia"/>
          <w:spacing w:val="-6"/>
          <w:sz w:val="21"/>
          <w:szCs w:val="21"/>
        </w:rPr>
        <w:t>乙方应于2018年  月   日前将所供商品按时、安全运至甲方指定地点，并于2018年  月  日前完成调试安装</w:t>
      </w:r>
      <w:r w:rsidRPr="009E2623">
        <w:rPr>
          <w:rFonts w:ascii="宋体" w:hAnsi="宋体"/>
          <w:spacing w:val="-6"/>
          <w:sz w:val="21"/>
          <w:szCs w:val="21"/>
        </w:rPr>
        <w:t>。</w:t>
      </w:r>
    </w:p>
    <w:p w:rsidR="00D230B4" w:rsidRPr="009E2623" w:rsidRDefault="003D2DA3">
      <w:pPr>
        <w:snapToGrid w:val="0"/>
        <w:spacing w:line="288" w:lineRule="auto"/>
        <w:rPr>
          <w:rFonts w:ascii="宋体" w:hAnsi="宋体"/>
          <w:b/>
          <w:spacing w:val="-6"/>
          <w:sz w:val="21"/>
          <w:szCs w:val="21"/>
        </w:rPr>
      </w:pPr>
      <w:r w:rsidRPr="009E2623">
        <w:rPr>
          <w:rFonts w:ascii="宋体" w:hAnsi="宋体" w:hint="eastAsia"/>
          <w:b/>
          <w:spacing w:val="-6"/>
          <w:sz w:val="21"/>
          <w:szCs w:val="21"/>
        </w:rPr>
        <w:lastRenderedPageBreak/>
        <w:t>第六条：售后服务</w:t>
      </w:r>
    </w:p>
    <w:p w:rsidR="00D230B4" w:rsidRPr="009E2623" w:rsidRDefault="003D2DA3">
      <w:pPr>
        <w:pStyle w:val="aa"/>
        <w:snapToGrid w:val="0"/>
        <w:spacing w:after="120" w:line="288" w:lineRule="auto"/>
        <w:ind w:rightChars="11" w:right="31" w:firstLine="420"/>
        <w:rPr>
          <w:rFonts w:hAnsi="宋体"/>
          <w:spacing w:val="-6"/>
          <w:sz w:val="21"/>
          <w:szCs w:val="21"/>
        </w:rPr>
      </w:pPr>
      <w:r w:rsidRPr="009E2623">
        <w:rPr>
          <w:rFonts w:hAnsi="宋体" w:hint="eastAsia"/>
          <w:spacing w:val="-6"/>
          <w:sz w:val="21"/>
          <w:szCs w:val="21"/>
        </w:rPr>
        <w:t>货物</w:t>
      </w:r>
      <w:r w:rsidRPr="009E2623">
        <w:rPr>
          <w:rFonts w:hAnsi="宋体"/>
          <w:spacing w:val="-6"/>
          <w:sz w:val="21"/>
          <w:szCs w:val="21"/>
        </w:rPr>
        <w:t>自验收合格后起保修   年。维修响应时间：   小时以内，电话技术支持；若需上门维修，则   小时内到达现场并进行维修；保修期后，乙方继续为甲方服务，仅收取零配件成本费。保修内出现无法排除的故障，乙方需无条件为甲方更换同型号产品。</w:t>
      </w:r>
    </w:p>
    <w:p w:rsidR="00D230B4" w:rsidRPr="009E2623" w:rsidRDefault="003D2DA3">
      <w:pPr>
        <w:pStyle w:val="aa"/>
        <w:snapToGrid w:val="0"/>
        <w:spacing w:after="120" w:line="288" w:lineRule="auto"/>
        <w:ind w:rightChars="11" w:right="31" w:firstLine="420"/>
        <w:rPr>
          <w:rFonts w:hAnsi="宋体"/>
          <w:spacing w:val="-6"/>
          <w:sz w:val="21"/>
          <w:szCs w:val="21"/>
          <w:highlight w:val="yellow"/>
        </w:rPr>
      </w:pPr>
      <w:r w:rsidRPr="009E2623">
        <w:rPr>
          <w:rFonts w:hAnsi="宋体" w:hint="eastAsia"/>
          <w:spacing w:val="-6"/>
          <w:sz w:val="21"/>
          <w:szCs w:val="21"/>
          <w:highlight w:val="yellow"/>
        </w:rPr>
        <w:t>关于售后货物质量问题引起藏品受损的认定及赔偿</w:t>
      </w:r>
    </w:p>
    <w:p w:rsidR="00D230B4" w:rsidRPr="009E2623" w:rsidRDefault="003D2DA3">
      <w:pPr>
        <w:pStyle w:val="aa"/>
        <w:snapToGrid w:val="0"/>
        <w:spacing w:after="120" w:line="288" w:lineRule="auto"/>
        <w:ind w:rightChars="11" w:right="31" w:firstLine="420"/>
        <w:rPr>
          <w:rFonts w:hAnsi="宋体"/>
          <w:spacing w:val="-6"/>
          <w:sz w:val="21"/>
          <w:szCs w:val="21"/>
          <w:highlight w:val="yellow"/>
        </w:rPr>
      </w:pPr>
      <w:r w:rsidRPr="009E2623">
        <w:rPr>
          <w:rFonts w:hAnsi="宋体" w:hint="eastAsia"/>
          <w:spacing w:val="-6"/>
          <w:sz w:val="21"/>
          <w:szCs w:val="21"/>
          <w:highlight w:val="yellow"/>
        </w:rPr>
        <w:t>由乙方货物的质量或安装等原因导致甲方藏品在使用过程中受损的，甲方有权按照文物藏品相关规定对乙方追责，进行相应的经济索赔，赔偿的数额将由甲方委托第三方鉴定机构，根据文物的实际购买单价，结合受损时的市场价进行定价，乙方全额赔偿。</w:t>
      </w:r>
    </w:p>
    <w:p w:rsidR="00D230B4" w:rsidRPr="009E2623" w:rsidRDefault="003D2DA3">
      <w:pPr>
        <w:snapToGrid w:val="0"/>
        <w:spacing w:line="288" w:lineRule="auto"/>
        <w:rPr>
          <w:rFonts w:ascii="宋体" w:hAnsi="宋体"/>
          <w:b/>
          <w:spacing w:val="-6"/>
          <w:sz w:val="21"/>
          <w:szCs w:val="21"/>
        </w:rPr>
      </w:pPr>
      <w:r w:rsidRPr="009E2623">
        <w:rPr>
          <w:rFonts w:ascii="宋体" w:hAnsi="宋体" w:hint="eastAsia"/>
          <w:b/>
          <w:spacing w:val="-6"/>
          <w:sz w:val="21"/>
          <w:szCs w:val="21"/>
        </w:rPr>
        <w:t>第七条：调试与验收</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w:t>
      </w:r>
      <w:r w:rsidRPr="009E2623">
        <w:rPr>
          <w:rFonts w:ascii="宋体" w:hAnsi="宋体" w:hint="eastAsia"/>
          <w:spacing w:val="-6"/>
          <w:sz w:val="21"/>
          <w:szCs w:val="21"/>
        </w:rPr>
        <w:t>甲方对乙方提交的货物依据磋商文件上的技术规格要求和国家有关质量标准进行现场初步验收，外观、说明书符合磋商文件技术要求的，给予签收，初步验收不合格的不予签收。</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w:t>
      </w:r>
      <w:r w:rsidRPr="009E2623">
        <w:rPr>
          <w:rFonts w:ascii="宋体" w:hAnsi="宋体" w:hint="eastAsia"/>
          <w:spacing w:val="-6"/>
          <w:sz w:val="21"/>
          <w:szCs w:val="21"/>
        </w:rPr>
        <w:t>乙方交货前应对产品作出全面检查和对验收文件进行整理，并列出清单，作为甲方收货验收和使用的技术条件依据，检验的结果应随货物交甲方。</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3</w:t>
      </w:r>
      <w:r w:rsidRPr="009E2623">
        <w:rPr>
          <w:rFonts w:ascii="宋体" w:hAnsi="宋体"/>
          <w:spacing w:val="-6"/>
          <w:sz w:val="21"/>
          <w:szCs w:val="21"/>
        </w:rPr>
        <w:t>.</w:t>
      </w:r>
      <w:r w:rsidRPr="009E2623">
        <w:rPr>
          <w:rFonts w:ascii="宋体" w:hAnsi="宋体" w:hint="eastAsia"/>
          <w:spacing w:val="-6"/>
          <w:sz w:val="21"/>
          <w:szCs w:val="21"/>
        </w:rPr>
        <w:t>对技术复杂的货物，甲方应请国家认可的专业检测机构参与初步验收及最终验收，并由其出具质量检测报告。</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4</w:t>
      </w:r>
      <w:r w:rsidRPr="009E2623">
        <w:rPr>
          <w:rFonts w:ascii="宋体" w:hAnsi="宋体"/>
          <w:spacing w:val="-6"/>
          <w:sz w:val="21"/>
          <w:szCs w:val="21"/>
        </w:rPr>
        <w:t>.</w:t>
      </w:r>
      <w:r w:rsidRPr="009E2623">
        <w:rPr>
          <w:rFonts w:ascii="宋体" w:hAnsi="宋体" w:hint="eastAsia"/>
          <w:spacing w:val="-6"/>
          <w:sz w:val="21"/>
          <w:szCs w:val="21"/>
        </w:rPr>
        <w:t>验收时乙方必须在现场，验收完毕后作出验收结果报告；验收费用由乙方负责。</w:t>
      </w:r>
    </w:p>
    <w:p w:rsidR="00D230B4" w:rsidRPr="009E2623" w:rsidRDefault="003D2DA3">
      <w:pPr>
        <w:snapToGrid w:val="0"/>
        <w:spacing w:line="288" w:lineRule="auto"/>
        <w:ind w:rightChars="11" w:right="31" w:firstLineChars="200" w:firstLine="396"/>
        <w:rPr>
          <w:rFonts w:ascii="宋体" w:hAnsi="宋体"/>
          <w:spacing w:val="-6"/>
          <w:sz w:val="21"/>
          <w:szCs w:val="21"/>
        </w:rPr>
      </w:pPr>
      <w:r w:rsidRPr="009E2623">
        <w:rPr>
          <w:rFonts w:ascii="宋体" w:hAnsi="宋体" w:hint="eastAsia"/>
          <w:spacing w:val="-6"/>
          <w:sz w:val="21"/>
          <w:szCs w:val="21"/>
        </w:rPr>
        <w:t>5</w:t>
      </w:r>
      <w:r w:rsidRPr="009E2623">
        <w:rPr>
          <w:rFonts w:ascii="宋体" w:hAnsi="宋体"/>
          <w:spacing w:val="-6"/>
          <w:sz w:val="21"/>
          <w:szCs w:val="21"/>
        </w:rPr>
        <w:t>.</w:t>
      </w:r>
      <w:r w:rsidRPr="009E2623">
        <w:rPr>
          <w:rFonts w:ascii="宋体" w:hAnsi="宋体" w:hint="eastAsia"/>
          <w:spacing w:val="-6"/>
          <w:sz w:val="21"/>
          <w:szCs w:val="21"/>
        </w:rPr>
        <w:t>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D230B4" w:rsidRPr="009E2623" w:rsidRDefault="003D2DA3">
      <w:pPr>
        <w:snapToGrid w:val="0"/>
        <w:spacing w:line="288" w:lineRule="auto"/>
        <w:rPr>
          <w:rFonts w:ascii="宋体" w:hAnsi="宋体"/>
          <w:b/>
          <w:spacing w:val="-6"/>
          <w:sz w:val="21"/>
          <w:szCs w:val="21"/>
        </w:rPr>
      </w:pPr>
      <w:r w:rsidRPr="009E2623">
        <w:rPr>
          <w:rFonts w:ascii="宋体" w:hAnsi="宋体" w:hint="eastAsia"/>
          <w:b/>
          <w:spacing w:val="-6"/>
          <w:sz w:val="21"/>
          <w:szCs w:val="21"/>
        </w:rPr>
        <w:t>第八条：货款的支付</w:t>
      </w:r>
    </w:p>
    <w:p w:rsidR="00D230B4" w:rsidRPr="009E2623" w:rsidRDefault="003D2DA3">
      <w:pPr>
        <w:widowControl/>
        <w:autoSpaceDE w:val="0"/>
        <w:autoSpaceDN w:val="0"/>
        <w:spacing w:line="288" w:lineRule="auto"/>
        <w:ind w:firstLineChars="200" w:firstLine="396"/>
        <w:textAlignment w:val="bottom"/>
        <w:rPr>
          <w:rFonts w:ascii="宋体" w:hAnsi="宋体"/>
          <w:spacing w:val="-6"/>
          <w:sz w:val="21"/>
          <w:szCs w:val="21"/>
        </w:rPr>
      </w:pPr>
      <w:r w:rsidRPr="009E2623">
        <w:rPr>
          <w:rFonts w:ascii="宋体" w:hAnsi="宋体" w:hint="eastAsia"/>
          <w:spacing w:val="-6"/>
          <w:sz w:val="21"/>
          <w:szCs w:val="21"/>
        </w:rPr>
        <w:t>1.合同签订后，采购人向成交方支付合同金额的30%；</w:t>
      </w:r>
    </w:p>
    <w:p w:rsidR="00D230B4" w:rsidRPr="009E2623" w:rsidRDefault="003D2DA3">
      <w:pPr>
        <w:widowControl/>
        <w:autoSpaceDE w:val="0"/>
        <w:autoSpaceDN w:val="0"/>
        <w:spacing w:line="288" w:lineRule="auto"/>
        <w:ind w:firstLineChars="200" w:firstLine="396"/>
        <w:textAlignment w:val="bottom"/>
        <w:rPr>
          <w:rFonts w:ascii="宋体" w:hAnsi="宋体"/>
          <w:spacing w:val="-6"/>
          <w:sz w:val="21"/>
          <w:szCs w:val="21"/>
        </w:rPr>
      </w:pPr>
      <w:r w:rsidRPr="009E2623">
        <w:rPr>
          <w:rFonts w:ascii="宋体" w:hAnsi="宋体" w:hint="eastAsia"/>
          <w:spacing w:val="-6"/>
          <w:sz w:val="21"/>
          <w:szCs w:val="21"/>
        </w:rPr>
        <w:t>2.到货、安装、验收合格后一个月内，支付至70%；</w:t>
      </w:r>
    </w:p>
    <w:p w:rsidR="00D230B4" w:rsidRPr="009E2623" w:rsidRDefault="003D2DA3">
      <w:pPr>
        <w:widowControl/>
        <w:autoSpaceDE w:val="0"/>
        <w:autoSpaceDN w:val="0"/>
        <w:spacing w:line="288" w:lineRule="auto"/>
        <w:ind w:firstLineChars="200" w:firstLine="396"/>
        <w:textAlignment w:val="bottom"/>
        <w:rPr>
          <w:rFonts w:ascii="宋体" w:hAnsi="宋体"/>
          <w:spacing w:val="-6"/>
          <w:sz w:val="21"/>
          <w:szCs w:val="21"/>
        </w:rPr>
      </w:pPr>
      <w:r w:rsidRPr="009E2623">
        <w:rPr>
          <w:rFonts w:ascii="宋体" w:hAnsi="宋体" w:hint="eastAsia"/>
          <w:spacing w:val="-6"/>
          <w:sz w:val="21"/>
          <w:szCs w:val="21"/>
        </w:rPr>
        <w:t>3.经审计后支付至审计总价的95%。</w:t>
      </w:r>
    </w:p>
    <w:p w:rsidR="00D230B4" w:rsidRPr="009E2623" w:rsidRDefault="003D2DA3">
      <w:pPr>
        <w:snapToGrid w:val="0"/>
        <w:spacing w:line="288" w:lineRule="auto"/>
        <w:ind w:rightChars="-245" w:right="-686" w:firstLineChars="200" w:firstLine="396"/>
        <w:rPr>
          <w:rFonts w:ascii="宋体" w:hAnsi="宋体"/>
          <w:spacing w:val="-6"/>
          <w:sz w:val="21"/>
          <w:szCs w:val="21"/>
        </w:rPr>
      </w:pPr>
      <w:r w:rsidRPr="009E2623">
        <w:rPr>
          <w:rFonts w:ascii="宋体" w:hAnsi="宋体" w:hint="eastAsia"/>
          <w:spacing w:val="-6"/>
          <w:sz w:val="21"/>
          <w:szCs w:val="21"/>
        </w:rPr>
        <w:t>4.</w:t>
      </w:r>
      <w:r w:rsidRPr="009E2623">
        <w:rPr>
          <w:rFonts w:ascii="宋体" w:hAnsi="宋体" w:hint="eastAsia"/>
          <w:sz w:val="21"/>
          <w:szCs w:val="21"/>
        </w:rPr>
        <w:t xml:space="preserve"> 经验收合格（签署质量验收合格证书），经双方签证决算后，支付至合同总价的95%，其余5%货款一年后付清</w:t>
      </w:r>
      <w:r w:rsidRPr="009E2623">
        <w:rPr>
          <w:rFonts w:ascii="宋体" w:hAnsi="宋体" w:hint="eastAsia"/>
          <w:spacing w:val="-6"/>
          <w:sz w:val="21"/>
          <w:szCs w:val="21"/>
        </w:rPr>
        <w:t>。</w:t>
      </w:r>
    </w:p>
    <w:p w:rsidR="00D230B4" w:rsidRPr="009E2623" w:rsidRDefault="003D2DA3">
      <w:pPr>
        <w:snapToGrid w:val="0"/>
        <w:spacing w:line="288" w:lineRule="auto"/>
        <w:ind w:rightChars="-245" w:right="-686"/>
        <w:rPr>
          <w:rFonts w:ascii="宋体" w:hAnsi="宋体"/>
          <w:b/>
          <w:spacing w:val="-6"/>
          <w:sz w:val="21"/>
          <w:szCs w:val="21"/>
        </w:rPr>
      </w:pPr>
      <w:r w:rsidRPr="009E2623">
        <w:rPr>
          <w:rFonts w:ascii="宋体" w:hAnsi="宋体" w:hint="eastAsia"/>
          <w:b/>
          <w:spacing w:val="-6"/>
          <w:sz w:val="21"/>
          <w:szCs w:val="21"/>
        </w:rPr>
        <w:t>第九条：违约责任</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w:t>
      </w:r>
      <w:r w:rsidRPr="009E2623">
        <w:rPr>
          <w:rFonts w:ascii="宋体" w:hAnsi="宋体" w:hint="eastAsia"/>
          <w:spacing w:val="-6"/>
          <w:sz w:val="21"/>
          <w:szCs w:val="21"/>
        </w:rPr>
        <w:t>乙方逾期履行合同的，自逾期之日起，向甲方每日偿付合同总价千分之五的滞纳金。</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w:t>
      </w:r>
      <w:r w:rsidRPr="009E2623">
        <w:rPr>
          <w:rFonts w:ascii="宋体" w:hAnsi="宋体" w:hint="eastAsia"/>
          <w:spacing w:val="-6"/>
          <w:sz w:val="21"/>
          <w:szCs w:val="21"/>
        </w:rPr>
        <w:t>甲方逾期支付货款的，自逾期之日起，向乙方每日偿付未付价款千分之五的滞纳金。</w:t>
      </w:r>
    </w:p>
    <w:p w:rsidR="00D230B4" w:rsidRPr="009E2623" w:rsidRDefault="003D2DA3">
      <w:pPr>
        <w:snapToGrid w:val="0"/>
        <w:spacing w:line="288" w:lineRule="auto"/>
        <w:ind w:rightChars="11" w:right="31" w:firstLineChars="200" w:firstLine="396"/>
        <w:rPr>
          <w:rFonts w:ascii="宋体" w:hAnsi="宋体"/>
          <w:spacing w:val="-6"/>
          <w:sz w:val="21"/>
          <w:szCs w:val="21"/>
        </w:rPr>
      </w:pPr>
      <w:r w:rsidRPr="009E2623">
        <w:rPr>
          <w:rFonts w:ascii="宋体" w:hAnsi="宋体" w:hint="eastAsia"/>
          <w:spacing w:val="-6"/>
          <w:sz w:val="21"/>
          <w:szCs w:val="21"/>
        </w:rPr>
        <w:t>3</w:t>
      </w:r>
      <w:r w:rsidRPr="009E2623">
        <w:rPr>
          <w:rFonts w:ascii="宋体" w:hAnsi="宋体"/>
          <w:spacing w:val="-6"/>
          <w:sz w:val="21"/>
          <w:szCs w:val="21"/>
        </w:rPr>
        <w:t>.</w:t>
      </w:r>
      <w:r w:rsidRPr="009E2623">
        <w:rPr>
          <w:rFonts w:ascii="宋体" w:hAnsi="宋体" w:hint="eastAsia"/>
          <w:spacing w:val="-6"/>
          <w:sz w:val="21"/>
          <w:szCs w:val="21"/>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D230B4" w:rsidRPr="009E2623" w:rsidRDefault="003D2DA3">
      <w:pPr>
        <w:pStyle w:val="af1"/>
        <w:snapToGrid w:val="0"/>
        <w:spacing w:before="120" w:after="120" w:line="288" w:lineRule="auto"/>
        <w:ind w:firstLine="398"/>
        <w:rPr>
          <w:rFonts w:hAnsi="宋体"/>
          <w:b/>
          <w:spacing w:val="-6"/>
          <w:sz w:val="21"/>
          <w:szCs w:val="21"/>
        </w:rPr>
      </w:pPr>
      <w:r w:rsidRPr="009E2623">
        <w:rPr>
          <w:rFonts w:hAnsi="宋体"/>
          <w:b/>
          <w:spacing w:val="-6"/>
          <w:sz w:val="21"/>
          <w:szCs w:val="21"/>
        </w:rPr>
        <w:t>第十条：不可抗力事件处理</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1</w:t>
      </w:r>
      <w:r w:rsidRPr="009E2623">
        <w:rPr>
          <w:rFonts w:ascii="宋体" w:hAnsi="宋体"/>
          <w:spacing w:val="-6"/>
          <w:sz w:val="21"/>
          <w:szCs w:val="21"/>
        </w:rPr>
        <w:t>.</w:t>
      </w:r>
      <w:r w:rsidRPr="009E2623">
        <w:rPr>
          <w:rFonts w:ascii="宋体" w:hAnsi="宋体" w:hint="eastAsia"/>
          <w:spacing w:val="-6"/>
          <w:sz w:val="21"/>
          <w:szCs w:val="21"/>
        </w:rPr>
        <w:t>在合同有效期内，任何一方因不可抗力事件导致不能履行合同，则合同履行期可延长，其延长期与不可抗力影响期相同。</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2</w:t>
      </w:r>
      <w:r w:rsidRPr="009E2623">
        <w:rPr>
          <w:rFonts w:ascii="宋体" w:hAnsi="宋体"/>
          <w:spacing w:val="-6"/>
          <w:sz w:val="21"/>
          <w:szCs w:val="21"/>
        </w:rPr>
        <w:t>.</w:t>
      </w:r>
      <w:r w:rsidRPr="009E2623">
        <w:rPr>
          <w:rFonts w:ascii="宋体" w:hAnsi="宋体" w:hint="eastAsia"/>
          <w:spacing w:val="-6"/>
          <w:sz w:val="21"/>
          <w:szCs w:val="21"/>
        </w:rPr>
        <w:t>不可抗力事件发生后，应立即通知对方，并寄送有关权威机构出具的证明。</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3</w:t>
      </w:r>
      <w:r w:rsidRPr="009E2623">
        <w:rPr>
          <w:rFonts w:ascii="宋体" w:hAnsi="宋体"/>
          <w:spacing w:val="-6"/>
          <w:sz w:val="21"/>
          <w:szCs w:val="21"/>
        </w:rPr>
        <w:t>.</w:t>
      </w:r>
      <w:r w:rsidRPr="009E2623">
        <w:rPr>
          <w:rFonts w:ascii="宋体" w:hAnsi="宋体" w:hint="eastAsia"/>
          <w:spacing w:val="-6"/>
          <w:sz w:val="21"/>
          <w:szCs w:val="21"/>
        </w:rPr>
        <w:t>不可抗力事件延续120天以上，双方应通过友好协商，确定是否继续履行合同。</w:t>
      </w:r>
    </w:p>
    <w:p w:rsidR="00D230B4" w:rsidRPr="009E2623" w:rsidRDefault="003D2DA3">
      <w:pPr>
        <w:snapToGrid w:val="0"/>
        <w:spacing w:line="288" w:lineRule="auto"/>
        <w:ind w:rightChars="-245" w:right="-686"/>
        <w:rPr>
          <w:rFonts w:ascii="宋体" w:hAnsi="宋体"/>
          <w:b/>
          <w:spacing w:val="-6"/>
          <w:sz w:val="21"/>
          <w:szCs w:val="21"/>
        </w:rPr>
      </w:pPr>
      <w:r w:rsidRPr="009E2623">
        <w:rPr>
          <w:rFonts w:ascii="宋体" w:hAnsi="宋体" w:hint="eastAsia"/>
          <w:b/>
          <w:spacing w:val="-6"/>
          <w:sz w:val="21"/>
          <w:szCs w:val="21"/>
        </w:rPr>
        <w:t>第十一条：争议解决</w:t>
      </w:r>
    </w:p>
    <w:p w:rsidR="00D230B4" w:rsidRPr="009E2623" w:rsidRDefault="003D2DA3">
      <w:pPr>
        <w:snapToGrid w:val="0"/>
        <w:spacing w:line="288" w:lineRule="auto"/>
        <w:ind w:rightChars="11" w:right="31" w:firstLineChars="200" w:firstLine="396"/>
        <w:rPr>
          <w:rFonts w:ascii="宋体" w:hAnsi="宋体"/>
          <w:spacing w:val="-6"/>
          <w:sz w:val="21"/>
          <w:szCs w:val="21"/>
        </w:rPr>
      </w:pPr>
      <w:r w:rsidRPr="009E2623">
        <w:rPr>
          <w:rFonts w:ascii="宋体" w:hAnsi="宋体" w:hint="eastAsia"/>
          <w:spacing w:val="-6"/>
          <w:sz w:val="21"/>
          <w:szCs w:val="21"/>
        </w:rPr>
        <w:t>本合同未尽事宜由三方协商解决，如协商不成，三方同意将本合同引起的争议提交杭州仲裁委员会仲裁解决，仲裁为终局。</w:t>
      </w:r>
    </w:p>
    <w:p w:rsidR="00D230B4" w:rsidRPr="009E2623" w:rsidRDefault="003D2DA3">
      <w:pPr>
        <w:snapToGrid w:val="0"/>
        <w:spacing w:line="288" w:lineRule="auto"/>
        <w:ind w:rightChars="-245" w:right="-686"/>
        <w:rPr>
          <w:rFonts w:ascii="宋体" w:hAnsi="宋体"/>
          <w:b/>
          <w:spacing w:val="-6"/>
          <w:sz w:val="21"/>
          <w:szCs w:val="21"/>
        </w:rPr>
      </w:pPr>
      <w:r w:rsidRPr="009E2623">
        <w:rPr>
          <w:rFonts w:ascii="宋体" w:hAnsi="宋体" w:hint="eastAsia"/>
          <w:b/>
          <w:spacing w:val="-6"/>
          <w:sz w:val="21"/>
          <w:szCs w:val="21"/>
        </w:rPr>
        <w:lastRenderedPageBreak/>
        <w:t>第十二条：合同生效</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1.合同经三方法定代表人或授权代表签字并加盖单位公章后生效。</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3.本合同未尽事宜，遵照《合同法》有关条文执行。</w:t>
      </w:r>
    </w:p>
    <w:p w:rsidR="00D230B4" w:rsidRPr="009E2623" w:rsidRDefault="003D2DA3">
      <w:pPr>
        <w:snapToGrid w:val="0"/>
        <w:spacing w:line="288" w:lineRule="auto"/>
        <w:ind w:firstLineChars="200" w:firstLine="396"/>
        <w:rPr>
          <w:rFonts w:ascii="宋体" w:hAnsi="宋体"/>
          <w:spacing w:val="-6"/>
          <w:sz w:val="21"/>
          <w:szCs w:val="21"/>
        </w:rPr>
      </w:pPr>
      <w:r w:rsidRPr="009E2623">
        <w:rPr>
          <w:rFonts w:ascii="宋体" w:hAnsi="宋体" w:hint="eastAsia"/>
          <w:spacing w:val="-6"/>
          <w:sz w:val="21"/>
          <w:szCs w:val="21"/>
        </w:rPr>
        <w:t>4.本合同一式陆份，乙方、采购代理机构各执壹份，甲方执肆份。</w:t>
      </w:r>
    </w:p>
    <w:p w:rsidR="00D230B4" w:rsidRPr="009E2623" w:rsidRDefault="003D2DA3">
      <w:pPr>
        <w:snapToGrid w:val="0"/>
        <w:spacing w:line="288" w:lineRule="auto"/>
        <w:ind w:firstLineChars="200" w:firstLine="398"/>
        <w:rPr>
          <w:rFonts w:ascii="宋体" w:hAnsi="宋体"/>
          <w:b/>
          <w:bCs/>
          <w:spacing w:val="-6"/>
          <w:sz w:val="21"/>
          <w:szCs w:val="21"/>
        </w:rPr>
      </w:pPr>
      <w:r w:rsidRPr="009E2623">
        <w:rPr>
          <w:rFonts w:ascii="宋体" w:hAnsi="宋体" w:hint="eastAsia"/>
          <w:b/>
          <w:bCs/>
          <w:spacing w:val="-6"/>
          <w:sz w:val="21"/>
          <w:szCs w:val="21"/>
        </w:rPr>
        <w:t>5.与本合同有关磋商</w:t>
      </w:r>
      <w:r w:rsidRPr="009E2623">
        <w:rPr>
          <w:rFonts w:ascii="宋体" w:hAnsi="宋体"/>
          <w:b/>
          <w:bCs/>
          <w:spacing w:val="-6"/>
          <w:sz w:val="21"/>
          <w:szCs w:val="21"/>
        </w:rPr>
        <w:t>文件、响应文件</w:t>
      </w:r>
      <w:r w:rsidRPr="009E2623">
        <w:rPr>
          <w:rFonts w:ascii="宋体" w:hAnsi="宋体" w:hint="eastAsia"/>
          <w:b/>
          <w:bCs/>
          <w:spacing w:val="-6"/>
          <w:sz w:val="21"/>
          <w:szCs w:val="21"/>
        </w:rPr>
        <w:t>及记录同本合同具有同等法律效果。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4"/>
        <w:gridCol w:w="4814"/>
      </w:tblGrid>
      <w:tr w:rsidR="00D230B4" w:rsidRPr="009E2623">
        <w:trPr>
          <w:trHeight w:val="632"/>
        </w:trPr>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甲方（采购人）：（公章）</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乙方（成交方）：（公章）</w:t>
            </w:r>
          </w:p>
        </w:tc>
      </w:tr>
      <w:tr w:rsidR="00D230B4" w:rsidRPr="009E2623">
        <w:trPr>
          <w:trHeight w:val="717"/>
        </w:trPr>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szCs w:val="21"/>
              </w:rPr>
            </w:pPr>
            <w:r w:rsidRPr="009E2623">
              <w:rPr>
                <w:rFonts w:ascii="宋体" w:hAnsi="宋体" w:hint="eastAsia"/>
                <w:spacing w:val="-6"/>
                <w:sz w:val="21"/>
                <w:szCs w:val="21"/>
              </w:rPr>
              <w:t>甲方代表：</w:t>
            </w:r>
          </w:p>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(签字）</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szCs w:val="20"/>
              </w:rPr>
            </w:pPr>
            <w:r w:rsidRPr="009E2623">
              <w:rPr>
                <w:rFonts w:ascii="宋体" w:hAnsi="宋体" w:hint="eastAsia"/>
                <w:spacing w:val="-6"/>
                <w:sz w:val="21"/>
              </w:rPr>
              <w:t>乙方代表：</w:t>
            </w:r>
          </w:p>
          <w:p w:rsidR="00D230B4" w:rsidRPr="009E2623" w:rsidRDefault="003D2DA3">
            <w:pPr>
              <w:spacing w:line="288" w:lineRule="auto"/>
              <w:rPr>
                <w:rFonts w:ascii="宋体" w:hAnsi="宋体"/>
                <w:spacing w:val="-6"/>
                <w:sz w:val="21"/>
              </w:rPr>
            </w:pPr>
            <w:r w:rsidRPr="009E2623">
              <w:rPr>
                <w:rFonts w:ascii="宋体" w:hAnsi="宋体" w:hint="eastAsia"/>
                <w:spacing w:val="-6"/>
                <w:sz w:val="21"/>
              </w:rPr>
              <w:t>（签字）</w:t>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 xml:space="preserve">地址： </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地址：</w:t>
            </w:r>
            <w:r w:rsidRPr="009E2623">
              <w:rPr>
                <w:rFonts w:ascii="宋体" w:hAnsi="宋体" w:hint="eastAsia"/>
                <w:spacing w:val="-6"/>
                <w:sz w:val="21"/>
              </w:rPr>
              <w:tab/>
            </w:r>
            <w:r w:rsidRPr="009E2623">
              <w:rPr>
                <w:rFonts w:ascii="宋体" w:hAnsi="宋体" w:hint="eastAsia"/>
                <w:spacing w:val="-6"/>
                <w:sz w:val="21"/>
              </w:rPr>
              <w:tab/>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 xml:space="preserve">邮编： </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邮编：</w:t>
            </w:r>
            <w:r w:rsidRPr="009E2623">
              <w:rPr>
                <w:rFonts w:ascii="宋体" w:hAnsi="宋体" w:hint="eastAsia"/>
                <w:spacing w:val="-6"/>
                <w:sz w:val="21"/>
              </w:rPr>
              <w:tab/>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 xml:space="preserve">电话： </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电话：</w:t>
            </w:r>
            <w:r w:rsidRPr="009E2623">
              <w:rPr>
                <w:rFonts w:ascii="宋体" w:hAnsi="宋体" w:hint="eastAsia"/>
                <w:spacing w:val="-6"/>
                <w:sz w:val="21"/>
              </w:rPr>
              <w:tab/>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 xml:space="preserve">传真： </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传真：</w:t>
            </w:r>
            <w:r w:rsidRPr="009E2623">
              <w:rPr>
                <w:rFonts w:ascii="宋体" w:hAnsi="宋体" w:hint="eastAsia"/>
                <w:spacing w:val="-6"/>
                <w:sz w:val="21"/>
              </w:rPr>
              <w:tab/>
            </w:r>
            <w:r w:rsidRPr="009E2623">
              <w:rPr>
                <w:rFonts w:ascii="宋体" w:hAnsi="宋体" w:hint="eastAsia"/>
                <w:spacing w:val="-6"/>
                <w:sz w:val="21"/>
              </w:rPr>
              <w:tab/>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户名：</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开户银行：</w:t>
            </w:r>
            <w:r w:rsidRPr="009E2623">
              <w:rPr>
                <w:rFonts w:ascii="宋体" w:hAnsi="宋体" w:hint="eastAsia"/>
                <w:spacing w:val="-6"/>
                <w:sz w:val="21"/>
              </w:rPr>
              <w:tab/>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 xml:space="preserve">开户银行： </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帐号：</w:t>
            </w:r>
          </w:p>
        </w:tc>
      </w:tr>
      <w:tr w:rsidR="00D230B4" w:rsidRPr="009E2623">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szCs w:val="21"/>
              </w:rPr>
              <w:t>帐号：</w:t>
            </w:r>
          </w:p>
        </w:tc>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签字日期：      年  月  日</w:t>
            </w:r>
          </w:p>
        </w:tc>
      </w:tr>
      <w:tr w:rsidR="00D230B4" w:rsidRPr="009E2623">
        <w:tc>
          <w:tcPr>
            <w:tcW w:w="9628" w:type="dxa"/>
            <w:gridSpan w:val="2"/>
            <w:tcBorders>
              <w:top w:val="single" w:sz="4" w:space="0" w:color="auto"/>
              <w:left w:val="single" w:sz="4" w:space="0" w:color="auto"/>
              <w:bottom w:val="single" w:sz="4" w:space="0" w:color="auto"/>
              <w:right w:val="single" w:sz="4" w:space="0" w:color="auto"/>
            </w:tcBorders>
            <w:vAlign w:val="center"/>
          </w:tcPr>
          <w:p w:rsidR="00D230B4" w:rsidRPr="009E2623" w:rsidRDefault="00D230B4">
            <w:pPr>
              <w:spacing w:line="288" w:lineRule="auto"/>
              <w:rPr>
                <w:rFonts w:ascii="宋体" w:hAnsi="宋体"/>
                <w:spacing w:val="-6"/>
                <w:sz w:val="21"/>
              </w:rPr>
            </w:pPr>
          </w:p>
        </w:tc>
      </w:tr>
      <w:tr w:rsidR="00D230B4" w:rsidRPr="009E2623">
        <w:trPr>
          <w:gridAfter w:val="1"/>
          <w:wAfter w:w="2500" w:type="pct"/>
          <w:trHeight w:val="327"/>
        </w:trPr>
        <w:tc>
          <w:tcPr>
            <w:tcW w:w="4814" w:type="dxa"/>
            <w:vMerge w:val="restart"/>
            <w:tcBorders>
              <w:top w:val="single" w:sz="4" w:space="0" w:color="auto"/>
              <w:left w:val="single" w:sz="4" w:space="0" w:color="auto"/>
              <w:bottom w:val="single" w:sz="4" w:space="0" w:color="auto"/>
              <w:right w:val="single" w:sz="4" w:space="0" w:color="auto"/>
            </w:tcBorders>
          </w:tcPr>
          <w:p w:rsidR="00D230B4" w:rsidRPr="009E2623" w:rsidRDefault="003D2DA3">
            <w:pPr>
              <w:spacing w:line="288" w:lineRule="auto"/>
              <w:rPr>
                <w:rFonts w:ascii="宋体" w:hAnsi="宋体"/>
                <w:spacing w:val="-6"/>
                <w:sz w:val="21"/>
              </w:rPr>
            </w:pPr>
            <w:r w:rsidRPr="009E2623">
              <w:rPr>
                <w:rFonts w:ascii="宋体" w:hAnsi="宋体" w:hint="eastAsia"/>
                <w:spacing w:val="-6"/>
                <w:sz w:val="21"/>
              </w:rPr>
              <w:t>采购代理机构：浙江中诺招标代理有限公司（公章）</w:t>
            </w:r>
          </w:p>
        </w:tc>
      </w:tr>
      <w:tr w:rsidR="00D230B4" w:rsidRPr="009E2623">
        <w:trPr>
          <w:gridAfter w:val="1"/>
          <w:wAfter w:w="2500" w:type="pct"/>
          <w:trHeight w:val="327"/>
        </w:trPr>
        <w:tc>
          <w:tcPr>
            <w:tcW w:w="4814" w:type="dxa"/>
            <w:vMerge/>
            <w:tcBorders>
              <w:top w:val="single" w:sz="4" w:space="0" w:color="auto"/>
              <w:left w:val="single" w:sz="4" w:space="0" w:color="auto"/>
              <w:bottom w:val="single" w:sz="4" w:space="0" w:color="auto"/>
              <w:right w:val="single" w:sz="4" w:space="0" w:color="auto"/>
            </w:tcBorders>
            <w:vAlign w:val="center"/>
          </w:tcPr>
          <w:p w:rsidR="00D230B4" w:rsidRPr="009E2623" w:rsidRDefault="00D230B4">
            <w:pPr>
              <w:widowControl/>
              <w:spacing w:line="288" w:lineRule="auto"/>
              <w:jc w:val="left"/>
              <w:rPr>
                <w:rFonts w:ascii="宋体" w:hAnsi="宋体"/>
                <w:spacing w:val="-6"/>
                <w:sz w:val="21"/>
              </w:rPr>
            </w:pPr>
          </w:p>
        </w:tc>
      </w:tr>
      <w:tr w:rsidR="00D230B4" w:rsidRPr="009E2623">
        <w:trPr>
          <w:gridAfter w:val="1"/>
          <w:wAfter w:w="2500" w:type="pct"/>
          <w:trHeight w:val="327"/>
        </w:trPr>
        <w:tc>
          <w:tcPr>
            <w:tcW w:w="4814" w:type="dxa"/>
            <w:vMerge/>
            <w:tcBorders>
              <w:top w:val="single" w:sz="4" w:space="0" w:color="auto"/>
              <w:left w:val="single" w:sz="4" w:space="0" w:color="auto"/>
              <w:bottom w:val="single" w:sz="4" w:space="0" w:color="auto"/>
              <w:right w:val="single" w:sz="4" w:space="0" w:color="auto"/>
            </w:tcBorders>
            <w:vAlign w:val="center"/>
          </w:tcPr>
          <w:p w:rsidR="00D230B4" w:rsidRPr="009E2623" w:rsidRDefault="00D230B4">
            <w:pPr>
              <w:widowControl/>
              <w:spacing w:line="288" w:lineRule="auto"/>
              <w:jc w:val="left"/>
              <w:rPr>
                <w:rFonts w:ascii="宋体" w:hAnsi="宋体"/>
                <w:spacing w:val="-6"/>
                <w:sz w:val="21"/>
              </w:rPr>
            </w:pPr>
          </w:p>
        </w:tc>
      </w:tr>
      <w:tr w:rsidR="00D230B4" w:rsidRPr="009E2623">
        <w:trPr>
          <w:gridAfter w:val="1"/>
          <w:wAfter w:w="2500" w:type="pct"/>
          <w:trHeight w:val="327"/>
        </w:trPr>
        <w:tc>
          <w:tcPr>
            <w:tcW w:w="4814" w:type="dxa"/>
            <w:vMerge w:val="restart"/>
            <w:tcBorders>
              <w:top w:val="single" w:sz="4" w:space="0" w:color="auto"/>
              <w:left w:val="single" w:sz="4" w:space="0" w:color="auto"/>
              <w:bottom w:val="single" w:sz="4" w:space="0" w:color="auto"/>
              <w:right w:val="single" w:sz="4" w:space="0" w:color="auto"/>
            </w:tcBorders>
          </w:tcPr>
          <w:p w:rsidR="00D230B4" w:rsidRPr="009E2623" w:rsidRDefault="003D2DA3">
            <w:pPr>
              <w:spacing w:line="288" w:lineRule="auto"/>
              <w:rPr>
                <w:rFonts w:ascii="宋体" w:hAnsi="宋体"/>
                <w:spacing w:val="-6"/>
                <w:sz w:val="21"/>
                <w:szCs w:val="20"/>
              </w:rPr>
            </w:pPr>
            <w:r w:rsidRPr="009E2623">
              <w:rPr>
                <w:rFonts w:ascii="宋体" w:hAnsi="宋体" w:hint="eastAsia"/>
                <w:spacing w:val="-6"/>
                <w:sz w:val="21"/>
              </w:rPr>
              <w:t>采购代理机构代表：</w:t>
            </w:r>
          </w:p>
          <w:p w:rsidR="00D230B4" w:rsidRPr="009E2623" w:rsidRDefault="003D2DA3">
            <w:pPr>
              <w:snapToGrid w:val="0"/>
              <w:spacing w:line="288" w:lineRule="auto"/>
              <w:ind w:left="194"/>
              <w:rPr>
                <w:rFonts w:ascii="宋体" w:hAnsi="宋体"/>
                <w:spacing w:val="-6"/>
                <w:sz w:val="21"/>
              </w:rPr>
            </w:pPr>
            <w:r w:rsidRPr="009E2623">
              <w:rPr>
                <w:rFonts w:ascii="宋体" w:hAnsi="宋体" w:hint="eastAsia"/>
                <w:spacing w:val="-6"/>
                <w:sz w:val="21"/>
              </w:rPr>
              <w:t>（签字）</w:t>
            </w:r>
          </w:p>
        </w:tc>
      </w:tr>
      <w:tr w:rsidR="00D230B4" w:rsidRPr="009E2623">
        <w:trPr>
          <w:gridAfter w:val="1"/>
          <w:wAfter w:w="2500" w:type="pct"/>
          <w:trHeight w:val="327"/>
        </w:trPr>
        <w:tc>
          <w:tcPr>
            <w:tcW w:w="4814" w:type="dxa"/>
            <w:vMerge/>
            <w:tcBorders>
              <w:top w:val="single" w:sz="4" w:space="0" w:color="auto"/>
              <w:left w:val="single" w:sz="4" w:space="0" w:color="auto"/>
              <w:bottom w:val="single" w:sz="4" w:space="0" w:color="auto"/>
              <w:right w:val="single" w:sz="4" w:space="0" w:color="auto"/>
            </w:tcBorders>
            <w:vAlign w:val="center"/>
          </w:tcPr>
          <w:p w:rsidR="00D230B4" w:rsidRPr="009E2623" w:rsidRDefault="00D230B4">
            <w:pPr>
              <w:widowControl/>
              <w:spacing w:line="288" w:lineRule="auto"/>
              <w:jc w:val="left"/>
              <w:rPr>
                <w:rFonts w:ascii="宋体" w:hAnsi="宋体"/>
                <w:spacing w:val="-6"/>
                <w:sz w:val="21"/>
              </w:rPr>
            </w:pPr>
          </w:p>
        </w:tc>
      </w:tr>
      <w:tr w:rsidR="00D230B4" w:rsidRPr="009E2623">
        <w:trPr>
          <w:gridAfter w:val="1"/>
          <w:wAfter w:w="2500" w:type="pct"/>
          <w:trHeight w:val="327"/>
        </w:trPr>
        <w:tc>
          <w:tcPr>
            <w:tcW w:w="4814" w:type="dxa"/>
            <w:vMerge/>
            <w:tcBorders>
              <w:top w:val="single" w:sz="4" w:space="0" w:color="auto"/>
              <w:left w:val="single" w:sz="4" w:space="0" w:color="auto"/>
              <w:bottom w:val="single" w:sz="4" w:space="0" w:color="auto"/>
              <w:right w:val="single" w:sz="4" w:space="0" w:color="auto"/>
            </w:tcBorders>
            <w:vAlign w:val="center"/>
          </w:tcPr>
          <w:p w:rsidR="00D230B4" w:rsidRPr="009E2623" w:rsidRDefault="00D230B4">
            <w:pPr>
              <w:widowControl/>
              <w:spacing w:line="288" w:lineRule="auto"/>
              <w:jc w:val="left"/>
              <w:rPr>
                <w:rFonts w:ascii="宋体" w:hAnsi="宋体"/>
                <w:spacing w:val="-6"/>
                <w:sz w:val="21"/>
              </w:rPr>
            </w:pPr>
          </w:p>
        </w:tc>
      </w:tr>
      <w:tr w:rsidR="00D230B4" w:rsidRPr="009E2623">
        <w:trPr>
          <w:gridAfter w:val="1"/>
          <w:wAfter w:w="2500" w:type="pct"/>
          <w:trHeight w:val="327"/>
        </w:trPr>
        <w:tc>
          <w:tcPr>
            <w:tcW w:w="4814" w:type="dxa"/>
            <w:vMerge w:val="restart"/>
            <w:tcBorders>
              <w:top w:val="single" w:sz="4" w:space="0" w:color="auto"/>
              <w:left w:val="single" w:sz="4" w:space="0" w:color="auto"/>
              <w:bottom w:val="single" w:sz="4" w:space="0" w:color="auto"/>
              <w:right w:val="single" w:sz="4" w:space="0" w:color="auto"/>
            </w:tcBorders>
          </w:tcPr>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地址：</w:t>
            </w:r>
          </w:p>
        </w:tc>
      </w:tr>
      <w:tr w:rsidR="00D230B4" w:rsidRPr="009E2623">
        <w:trPr>
          <w:gridAfter w:val="1"/>
          <w:wAfter w:w="2500" w:type="pct"/>
          <w:trHeight w:val="327"/>
        </w:trPr>
        <w:tc>
          <w:tcPr>
            <w:tcW w:w="4814" w:type="dxa"/>
            <w:vMerge/>
            <w:tcBorders>
              <w:top w:val="single" w:sz="4" w:space="0" w:color="auto"/>
              <w:left w:val="single" w:sz="4" w:space="0" w:color="auto"/>
              <w:bottom w:val="single" w:sz="4" w:space="0" w:color="auto"/>
              <w:right w:val="single" w:sz="4" w:space="0" w:color="auto"/>
            </w:tcBorders>
            <w:vAlign w:val="center"/>
          </w:tcPr>
          <w:p w:rsidR="00D230B4" w:rsidRPr="009E2623" w:rsidRDefault="00D230B4">
            <w:pPr>
              <w:snapToGrid w:val="0"/>
              <w:spacing w:line="288" w:lineRule="auto"/>
              <w:ind w:left="194"/>
              <w:rPr>
                <w:rFonts w:ascii="宋体" w:hAnsi="宋体"/>
                <w:spacing w:val="-6"/>
                <w:sz w:val="21"/>
                <w:szCs w:val="21"/>
              </w:rPr>
            </w:pPr>
          </w:p>
        </w:tc>
      </w:tr>
      <w:tr w:rsidR="00D230B4" w:rsidRPr="009E2623">
        <w:trPr>
          <w:gridAfter w:val="1"/>
          <w:wAfter w:w="2500" w:type="pct"/>
          <w:trHeight w:val="312"/>
        </w:trPr>
        <w:tc>
          <w:tcPr>
            <w:tcW w:w="481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napToGrid w:val="0"/>
              <w:spacing w:line="288" w:lineRule="auto"/>
              <w:rPr>
                <w:rFonts w:ascii="宋体" w:hAnsi="宋体"/>
                <w:spacing w:val="-6"/>
                <w:sz w:val="21"/>
                <w:szCs w:val="21"/>
              </w:rPr>
            </w:pPr>
            <w:r w:rsidRPr="009E2623">
              <w:rPr>
                <w:rFonts w:ascii="宋体" w:hAnsi="宋体" w:hint="eastAsia"/>
                <w:spacing w:val="-6"/>
                <w:sz w:val="21"/>
                <w:szCs w:val="21"/>
              </w:rPr>
              <w:t>电话：</w:t>
            </w:r>
          </w:p>
        </w:tc>
      </w:tr>
      <w:tr w:rsidR="00D230B4" w:rsidRPr="009E2623">
        <w:trPr>
          <w:gridAfter w:val="1"/>
          <w:wAfter w:w="2500" w:type="pct"/>
        </w:trPr>
        <w:tc>
          <w:tcPr>
            <w:tcW w:w="4814" w:type="dxa"/>
            <w:tcBorders>
              <w:top w:val="single" w:sz="4" w:space="0" w:color="auto"/>
              <w:left w:val="single" w:sz="4" w:space="0" w:color="auto"/>
              <w:bottom w:val="single" w:sz="4" w:space="0" w:color="auto"/>
              <w:right w:val="single" w:sz="4" w:space="0" w:color="auto"/>
            </w:tcBorders>
          </w:tcPr>
          <w:p w:rsidR="00D230B4" w:rsidRPr="009E2623" w:rsidRDefault="003D2DA3">
            <w:pPr>
              <w:snapToGrid w:val="0"/>
              <w:spacing w:line="288" w:lineRule="auto"/>
              <w:rPr>
                <w:rFonts w:ascii="宋体" w:hAnsi="宋体"/>
                <w:spacing w:val="-6"/>
                <w:sz w:val="21"/>
              </w:rPr>
            </w:pPr>
            <w:r w:rsidRPr="009E2623">
              <w:rPr>
                <w:rFonts w:ascii="宋体" w:hAnsi="宋体" w:hint="eastAsia"/>
                <w:spacing w:val="-6"/>
                <w:sz w:val="21"/>
              </w:rPr>
              <w:t>鉴证时间：    年   月   日</w:t>
            </w:r>
          </w:p>
        </w:tc>
      </w:tr>
    </w:tbl>
    <w:p w:rsidR="00D230B4" w:rsidRPr="009E2623" w:rsidRDefault="003D2DA3">
      <w:pPr>
        <w:pStyle w:val="af1"/>
        <w:tabs>
          <w:tab w:val="left" w:pos="2472"/>
        </w:tabs>
        <w:spacing w:before="120" w:after="120" w:line="288" w:lineRule="auto"/>
        <w:jc w:val="center"/>
        <w:rPr>
          <w:rFonts w:hAnsi="宋体"/>
          <w:b/>
          <w:spacing w:val="-6"/>
          <w:sz w:val="32"/>
          <w:szCs w:val="32"/>
        </w:rPr>
      </w:pPr>
      <w:r w:rsidRPr="009E2623">
        <w:rPr>
          <w:rFonts w:hAnsi="宋体"/>
          <w:b/>
          <w:spacing w:val="-6"/>
          <w:sz w:val="21"/>
          <w:szCs w:val="21"/>
        </w:rPr>
        <w:br w:type="page"/>
      </w:r>
      <w:r w:rsidRPr="009E2623">
        <w:rPr>
          <w:rFonts w:hAnsi="宋体"/>
          <w:b/>
          <w:spacing w:val="-6"/>
          <w:sz w:val="32"/>
          <w:szCs w:val="32"/>
        </w:rPr>
        <w:lastRenderedPageBreak/>
        <w:t xml:space="preserve">第六章　</w:t>
      </w:r>
      <w:r w:rsidRPr="009E2623">
        <w:rPr>
          <w:rFonts w:hAnsi="宋体" w:hint="eastAsia"/>
          <w:b/>
          <w:spacing w:val="-6"/>
          <w:sz w:val="32"/>
          <w:szCs w:val="32"/>
        </w:rPr>
        <w:t xml:space="preserve"> </w:t>
      </w:r>
      <w:r w:rsidRPr="009E2623">
        <w:rPr>
          <w:rFonts w:hAnsi="宋体"/>
          <w:b/>
          <w:spacing w:val="-6"/>
          <w:sz w:val="32"/>
          <w:szCs w:val="32"/>
        </w:rPr>
        <w:t>响应文件格式</w:t>
      </w:r>
    </w:p>
    <w:p w:rsidR="00D230B4" w:rsidRPr="009E2623" w:rsidRDefault="00D230B4">
      <w:pPr>
        <w:spacing w:line="360" w:lineRule="auto"/>
        <w:rPr>
          <w:rFonts w:ascii="宋体" w:hAnsi="宋体"/>
          <w:b/>
          <w:bCs/>
          <w:spacing w:val="-6"/>
          <w:sz w:val="24"/>
        </w:rPr>
      </w:pPr>
    </w:p>
    <w:p w:rsidR="00D230B4" w:rsidRPr="009E2623" w:rsidRDefault="003D2DA3">
      <w:pPr>
        <w:pStyle w:val="af1"/>
        <w:spacing w:before="120" w:after="120" w:line="360" w:lineRule="auto"/>
        <w:ind w:firstLineChars="200" w:firstLine="398"/>
        <w:rPr>
          <w:rFonts w:hAnsi="宋体"/>
          <w:b/>
          <w:bCs/>
          <w:spacing w:val="-6"/>
          <w:sz w:val="21"/>
          <w:szCs w:val="21"/>
        </w:rPr>
      </w:pPr>
      <w:r w:rsidRPr="009E2623">
        <w:rPr>
          <w:rFonts w:hAnsi="宋体" w:hint="eastAsia"/>
          <w:b/>
          <w:bCs/>
          <w:spacing w:val="-6"/>
          <w:sz w:val="21"/>
          <w:szCs w:val="21"/>
        </w:rPr>
        <w:t>响应文件的编制应按照本项目：“第三章  磋商响应供应商须知”</w:t>
      </w:r>
      <w:r w:rsidRPr="009E2623">
        <w:rPr>
          <w:rFonts w:hAnsi="宋体"/>
          <w:b/>
          <w:spacing w:val="-6"/>
          <w:sz w:val="21"/>
          <w:szCs w:val="21"/>
        </w:rPr>
        <w:t>三</w:t>
      </w:r>
      <w:r w:rsidRPr="009E2623">
        <w:rPr>
          <w:rFonts w:hAnsi="宋体" w:hint="eastAsia"/>
          <w:b/>
          <w:spacing w:val="-6"/>
          <w:sz w:val="21"/>
          <w:szCs w:val="21"/>
        </w:rPr>
        <w:t>、</w:t>
      </w:r>
      <w:r w:rsidRPr="009E2623">
        <w:rPr>
          <w:rFonts w:hAnsi="宋体"/>
          <w:b/>
          <w:spacing w:val="-6"/>
          <w:sz w:val="21"/>
          <w:szCs w:val="21"/>
        </w:rPr>
        <w:t>响应文件的编制</w:t>
      </w:r>
      <w:r w:rsidRPr="009E2623">
        <w:rPr>
          <w:rFonts w:hAnsi="宋体" w:hint="eastAsia"/>
          <w:b/>
          <w:spacing w:val="-6"/>
          <w:sz w:val="21"/>
          <w:szCs w:val="21"/>
        </w:rPr>
        <w:t>的要求编制。</w:t>
      </w:r>
    </w:p>
    <w:p w:rsidR="00D230B4" w:rsidRPr="009E2623" w:rsidRDefault="00D230B4">
      <w:pPr>
        <w:spacing w:line="360" w:lineRule="auto"/>
        <w:rPr>
          <w:rFonts w:ascii="宋体" w:hAnsi="宋体"/>
          <w:b/>
          <w:bCs/>
          <w:spacing w:val="-6"/>
          <w:sz w:val="24"/>
        </w:rPr>
      </w:pPr>
    </w:p>
    <w:p w:rsidR="00D230B4" w:rsidRPr="009E2623" w:rsidRDefault="00D230B4">
      <w:pPr>
        <w:spacing w:line="360" w:lineRule="auto"/>
        <w:rPr>
          <w:rFonts w:ascii="宋体" w:hAnsi="宋体"/>
          <w:b/>
          <w:bCs/>
          <w:spacing w:val="-6"/>
          <w:sz w:val="24"/>
        </w:rPr>
      </w:pPr>
    </w:p>
    <w:p w:rsidR="00D230B4" w:rsidRPr="009E2623" w:rsidRDefault="00D230B4">
      <w:pPr>
        <w:spacing w:line="360" w:lineRule="auto"/>
        <w:rPr>
          <w:rFonts w:ascii="宋体" w:hAnsi="宋体"/>
          <w:b/>
          <w:bCs/>
          <w:spacing w:val="-6"/>
          <w:sz w:val="24"/>
        </w:rPr>
      </w:pPr>
    </w:p>
    <w:p w:rsidR="00D230B4" w:rsidRPr="009E2623" w:rsidRDefault="003D2DA3">
      <w:pPr>
        <w:spacing w:line="360" w:lineRule="auto"/>
        <w:jc w:val="center"/>
        <w:rPr>
          <w:rFonts w:ascii="宋体" w:hAnsi="宋体"/>
          <w:b/>
          <w:bCs/>
          <w:spacing w:val="-6"/>
          <w:sz w:val="24"/>
        </w:rPr>
      </w:pPr>
      <w:r w:rsidRPr="009E2623">
        <w:rPr>
          <w:rFonts w:ascii="宋体" w:hAnsi="宋体" w:hint="eastAsia"/>
          <w:b/>
          <w:bCs/>
          <w:spacing w:val="-6"/>
          <w:sz w:val="24"/>
        </w:rPr>
        <w:t>外层包装（封签）</w:t>
      </w:r>
    </w:p>
    <w:p w:rsidR="00D230B4" w:rsidRPr="009E2623" w:rsidRDefault="00D230B4">
      <w:pPr>
        <w:spacing w:line="360" w:lineRule="auto"/>
        <w:rPr>
          <w:rFonts w:ascii="宋体" w:hAnsi="宋体"/>
          <w:spacing w:val="-6"/>
          <w:sz w:val="24"/>
        </w:rPr>
      </w:pPr>
    </w:p>
    <w:p w:rsidR="00D230B4" w:rsidRPr="009E2623" w:rsidRDefault="003D2DA3">
      <w:pPr>
        <w:spacing w:line="360" w:lineRule="auto"/>
        <w:jc w:val="center"/>
        <w:rPr>
          <w:rFonts w:ascii="宋体" w:hAnsi="宋体"/>
          <w:bCs/>
          <w:spacing w:val="-6"/>
          <w:sz w:val="24"/>
        </w:rPr>
      </w:pPr>
      <w:r w:rsidRPr="009E2623">
        <w:rPr>
          <w:rFonts w:ascii="宋体" w:hAnsi="宋体" w:hint="eastAsia"/>
          <w:bCs/>
          <w:spacing w:val="-6"/>
          <w:sz w:val="24"/>
          <w:u w:val="single"/>
        </w:rPr>
        <w:t xml:space="preserve">                    </w:t>
      </w:r>
      <w:r w:rsidRPr="009E2623">
        <w:rPr>
          <w:rFonts w:ascii="宋体" w:hAnsi="宋体" w:hint="eastAsia"/>
          <w:bCs/>
          <w:spacing w:val="-6"/>
          <w:sz w:val="24"/>
        </w:rPr>
        <w:t>（磋商响应供应商名称）</w:t>
      </w:r>
    </w:p>
    <w:p w:rsidR="00D230B4" w:rsidRPr="009E2623" w:rsidRDefault="003D2DA3">
      <w:pPr>
        <w:spacing w:line="360" w:lineRule="auto"/>
        <w:jc w:val="center"/>
        <w:rPr>
          <w:rFonts w:ascii="宋体" w:hAnsi="宋体"/>
          <w:b/>
          <w:bCs/>
          <w:spacing w:val="-6"/>
          <w:sz w:val="24"/>
        </w:rPr>
      </w:pPr>
      <w:r w:rsidRPr="009E2623">
        <w:rPr>
          <w:rFonts w:ascii="宋体" w:hAnsi="宋体" w:hint="eastAsia"/>
          <w:b/>
          <w:bCs/>
          <w:spacing w:val="-6"/>
          <w:sz w:val="24"/>
        </w:rPr>
        <w:t>响 应 文 件</w:t>
      </w:r>
    </w:p>
    <w:p w:rsidR="00D230B4" w:rsidRPr="009E2623" w:rsidRDefault="00D230B4">
      <w:pPr>
        <w:spacing w:line="360" w:lineRule="auto"/>
        <w:rPr>
          <w:rFonts w:ascii="宋体" w:hAnsi="宋体"/>
          <w:bCs/>
          <w:spacing w:val="-6"/>
          <w:sz w:val="24"/>
        </w:rPr>
      </w:pP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项目名称：中国美术学院国际设计博物馆储藏设备采购项目</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项目编号：ZJZN-18201-MY01</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磋商响应供应商名称（盖章）：</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磋商响应供应商地址：</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在  年  月  日  时  分之前不得启封</w:t>
      </w:r>
    </w:p>
    <w:p w:rsidR="00D230B4" w:rsidRPr="009E2623" w:rsidRDefault="00D230B4">
      <w:pPr>
        <w:spacing w:line="360" w:lineRule="auto"/>
        <w:rPr>
          <w:rFonts w:ascii="宋体" w:hAnsi="宋体"/>
          <w:bCs/>
          <w:spacing w:val="-6"/>
          <w:sz w:val="24"/>
        </w:rPr>
      </w:pPr>
    </w:p>
    <w:p w:rsidR="00D230B4" w:rsidRPr="009E2623" w:rsidRDefault="003D2DA3">
      <w:pPr>
        <w:spacing w:line="360" w:lineRule="auto"/>
        <w:rPr>
          <w:rFonts w:ascii="宋体" w:hAnsi="宋体"/>
          <w:bCs/>
          <w:spacing w:val="-6"/>
          <w:sz w:val="24"/>
        </w:rPr>
      </w:pPr>
      <w:r w:rsidRPr="009E2623">
        <w:rPr>
          <w:rFonts w:ascii="宋体" w:hAnsi="宋体" w:hint="eastAsia"/>
          <w:spacing w:val="-6"/>
          <w:sz w:val="24"/>
        </w:rPr>
        <w:t>授权代表签字</w:t>
      </w:r>
      <w:r w:rsidRPr="009E2623">
        <w:rPr>
          <w:rFonts w:ascii="宋体" w:hAnsi="宋体" w:hint="eastAsia"/>
          <w:bCs/>
          <w:spacing w:val="-6"/>
          <w:sz w:val="24"/>
        </w:rPr>
        <w:t>：</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日期：  年  月  日</w:t>
      </w:r>
    </w:p>
    <w:p w:rsidR="00D230B4" w:rsidRPr="009E2623" w:rsidRDefault="003D2DA3">
      <w:pPr>
        <w:spacing w:line="360" w:lineRule="auto"/>
        <w:rPr>
          <w:rFonts w:ascii="宋体" w:hAnsi="宋体"/>
          <w:spacing w:val="-6"/>
          <w:sz w:val="24"/>
        </w:rPr>
      </w:pPr>
      <w:r w:rsidRPr="009E2623">
        <w:rPr>
          <w:rFonts w:ascii="宋体" w:hAnsi="宋体"/>
          <w:bCs/>
          <w:spacing w:val="-6"/>
          <w:sz w:val="24"/>
        </w:rPr>
        <w:br w:type="page"/>
      </w:r>
      <w:r w:rsidRPr="009E2623">
        <w:rPr>
          <w:rFonts w:ascii="宋体" w:hAnsi="宋体" w:hint="eastAsia"/>
          <w:spacing w:val="-6"/>
          <w:sz w:val="24"/>
        </w:rPr>
        <w:lastRenderedPageBreak/>
        <w:t>封面</w:t>
      </w:r>
    </w:p>
    <w:p w:rsidR="00D230B4" w:rsidRPr="009E2623" w:rsidRDefault="003D2DA3">
      <w:pPr>
        <w:spacing w:line="360" w:lineRule="auto"/>
        <w:jc w:val="right"/>
        <w:rPr>
          <w:rFonts w:ascii="宋体" w:hAnsi="宋体"/>
          <w:spacing w:val="-6"/>
          <w:sz w:val="24"/>
        </w:rPr>
      </w:pPr>
      <w:r w:rsidRPr="009E2623">
        <w:rPr>
          <w:rFonts w:ascii="宋体" w:hAnsi="宋体" w:hint="eastAsia"/>
          <w:b/>
          <w:bCs/>
          <w:spacing w:val="-6"/>
          <w:sz w:val="24"/>
        </w:rPr>
        <w:t>正本或副本</w:t>
      </w:r>
    </w:p>
    <w:p w:rsidR="00D230B4" w:rsidRPr="009E2623" w:rsidRDefault="00D230B4">
      <w:pPr>
        <w:spacing w:line="360" w:lineRule="auto"/>
        <w:rPr>
          <w:rFonts w:ascii="宋体" w:hAnsi="宋体"/>
          <w:spacing w:val="-6"/>
          <w:sz w:val="24"/>
        </w:rPr>
      </w:pPr>
    </w:p>
    <w:p w:rsidR="00D230B4" w:rsidRPr="009E2623" w:rsidRDefault="003D2DA3">
      <w:pPr>
        <w:spacing w:line="360" w:lineRule="auto"/>
        <w:jc w:val="center"/>
        <w:rPr>
          <w:rFonts w:ascii="宋体" w:hAnsi="宋体"/>
          <w:bCs/>
          <w:spacing w:val="-6"/>
          <w:sz w:val="24"/>
        </w:rPr>
      </w:pPr>
      <w:r w:rsidRPr="009E2623">
        <w:rPr>
          <w:rFonts w:ascii="宋体" w:hAnsi="宋体" w:hint="eastAsia"/>
          <w:bCs/>
          <w:spacing w:val="-6"/>
          <w:sz w:val="24"/>
          <w:u w:val="single"/>
        </w:rPr>
        <w:t xml:space="preserve">                    </w:t>
      </w:r>
      <w:r w:rsidRPr="009E2623">
        <w:rPr>
          <w:rFonts w:ascii="宋体" w:hAnsi="宋体" w:hint="eastAsia"/>
          <w:bCs/>
          <w:spacing w:val="-6"/>
          <w:sz w:val="24"/>
        </w:rPr>
        <w:t>（磋商响应供应商名称）</w:t>
      </w:r>
    </w:p>
    <w:p w:rsidR="00D230B4" w:rsidRPr="009E2623" w:rsidRDefault="003D2DA3">
      <w:pPr>
        <w:spacing w:line="360" w:lineRule="auto"/>
        <w:jc w:val="center"/>
        <w:rPr>
          <w:rFonts w:ascii="宋体" w:hAnsi="宋体"/>
          <w:b/>
          <w:bCs/>
          <w:spacing w:val="-6"/>
          <w:sz w:val="24"/>
        </w:rPr>
      </w:pPr>
      <w:r w:rsidRPr="009E2623">
        <w:rPr>
          <w:rFonts w:ascii="宋体" w:hAnsi="宋体" w:hint="eastAsia"/>
          <w:b/>
          <w:bCs/>
          <w:spacing w:val="-6"/>
          <w:sz w:val="24"/>
        </w:rPr>
        <w:t>响 应 文 件</w:t>
      </w:r>
    </w:p>
    <w:p w:rsidR="00D230B4" w:rsidRPr="009E2623" w:rsidRDefault="00D230B4">
      <w:pPr>
        <w:spacing w:line="360" w:lineRule="auto"/>
        <w:rPr>
          <w:rFonts w:ascii="宋体" w:hAnsi="宋体"/>
          <w:bCs/>
          <w:spacing w:val="-6"/>
          <w:sz w:val="24"/>
        </w:rPr>
      </w:pP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项目名称：中国美术学院国际设计博物馆储藏设备采购项目</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项目编号：ZJZN-18201-MY01</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磋商响应供应商名称（盖章）：</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磋商响应供应商地址：</w:t>
      </w:r>
    </w:p>
    <w:p w:rsidR="00D230B4" w:rsidRPr="009E2623" w:rsidRDefault="00D230B4">
      <w:pPr>
        <w:spacing w:line="360" w:lineRule="auto"/>
        <w:rPr>
          <w:rFonts w:ascii="宋体" w:hAnsi="宋体"/>
          <w:bCs/>
          <w:spacing w:val="-6"/>
          <w:sz w:val="24"/>
        </w:rPr>
      </w:pP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授权代表签字：</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日期：  年  月  日</w:t>
      </w:r>
    </w:p>
    <w:p w:rsidR="00D230B4" w:rsidRPr="009E2623" w:rsidRDefault="003D2DA3">
      <w:pPr>
        <w:spacing w:line="360" w:lineRule="auto"/>
        <w:jc w:val="center"/>
        <w:rPr>
          <w:rFonts w:ascii="宋体" w:hAnsi="宋体"/>
          <w:b/>
          <w:spacing w:val="-6"/>
          <w:sz w:val="52"/>
          <w:szCs w:val="52"/>
        </w:rPr>
      </w:pPr>
      <w:r w:rsidRPr="009E2623">
        <w:rPr>
          <w:rFonts w:ascii="宋体" w:hAnsi="宋体"/>
          <w:bCs/>
          <w:spacing w:val="-6"/>
          <w:sz w:val="24"/>
        </w:rPr>
        <w:br w:type="page"/>
      </w:r>
      <w:r w:rsidRPr="009E2623">
        <w:rPr>
          <w:rFonts w:ascii="宋体" w:hAnsi="宋体" w:hint="eastAsia"/>
          <w:b/>
          <w:spacing w:val="-6"/>
          <w:sz w:val="52"/>
          <w:szCs w:val="52"/>
        </w:rPr>
        <w:lastRenderedPageBreak/>
        <w:t>报价文件</w:t>
      </w:r>
    </w:p>
    <w:p w:rsidR="00D230B4" w:rsidRPr="009E2623" w:rsidRDefault="00D230B4">
      <w:pPr>
        <w:spacing w:line="360" w:lineRule="auto"/>
        <w:jc w:val="center"/>
        <w:rPr>
          <w:rFonts w:ascii="宋体" w:hAnsi="宋体"/>
          <w:b/>
          <w:spacing w:val="-6"/>
          <w:sz w:val="24"/>
        </w:rPr>
      </w:pPr>
    </w:p>
    <w:p w:rsidR="00D230B4" w:rsidRPr="009E2623" w:rsidRDefault="003D2DA3">
      <w:pPr>
        <w:spacing w:line="360" w:lineRule="auto"/>
        <w:jc w:val="center"/>
        <w:rPr>
          <w:rFonts w:ascii="宋体" w:hAnsi="宋体"/>
          <w:b/>
          <w:spacing w:val="-6"/>
          <w:sz w:val="24"/>
        </w:rPr>
      </w:pPr>
      <w:r w:rsidRPr="009E2623">
        <w:rPr>
          <w:rFonts w:ascii="宋体" w:hAnsi="宋体" w:hint="eastAsia"/>
          <w:b/>
          <w:spacing w:val="-6"/>
          <w:sz w:val="24"/>
        </w:rPr>
        <w:t>初次报价一览表</w:t>
      </w:r>
    </w:p>
    <w:p w:rsidR="00D230B4" w:rsidRPr="009E2623" w:rsidRDefault="003D2DA3">
      <w:pPr>
        <w:spacing w:line="360" w:lineRule="auto"/>
        <w:rPr>
          <w:rFonts w:ascii="宋体" w:hAnsi="宋体"/>
          <w:bCs/>
          <w:spacing w:val="-6"/>
          <w:sz w:val="24"/>
        </w:rPr>
      </w:pPr>
      <w:r w:rsidRPr="009E2623">
        <w:rPr>
          <w:rFonts w:ascii="宋体" w:hAnsi="宋体" w:hint="eastAsia"/>
          <w:spacing w:val="-6"/>
          <w:sz w:val="24"/>
        </w:rPr>
        <w:t>项目编号：</w:t>
      </w:r>
      <w:r w:rsidRPr="009E2623">
        <w:rPr>
          <w:rFonts w:ascii="宋体" w:hAnsi="宋体" w:hint="eastAsia"/>
          <w:bCs/>
          <w:spacing w:val="-6"/>
          <w:sz w:val="24"/>
        </w:rPr>
        <w:t>ZJZN-18201-MY01</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磋商响应供应商名称：</w:t>
      </w:r>
      <w:r w:rsidRPr="009E2623">
        <w:rPr>
          <w:rFonts w:ascii="宋体" w:hAnsi="宋体" w:hint="eastAsia"/>
          <w:spacing w:val="-6"/>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628"/>
      </w:tblGrid>
      <w:tr w:rsidR="00D230B4" w:rsidRPr="009E2623">
        <w:trPr>
          <w:trHeight w:val="851"/>
        </w:trPr>
        <w:tc>
          <w:tcPr>
            <w:tcW w:w="962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360" w:lineRule="auto"/>
              <w:jc w:val="center"/>
              <w:rPr>
                <w:rFonts w:ascii="宋体" w:hAnsi="宋体"/>
                <w:spacing w:val="-6"/>
                <w:sz w:val="24"/>
                <w:u w:val="single"/>
              </w:rPr>
            </w:pPr>
            <w:r w:rsidRPr="009E2623">
              <w:rPr>
                <w:rFonts w:ascii="宋体" w:hAnsi="宋体" w:hint="eastAsia"/>
                <w:b/>
                <w:spacing w:val="-6"/>
                <w:sz w:val="24"/>
              </w:rPr>
              <w:t>磋商响应总价</w:t>
            </w:r>
          </w:p>
        </w:tc>
      </w:tr>
      <w:tr w:rsidR="00D230B4" w:rsidRPr="009E2623">
        <w:trPr>
          <w:trHeight w:val="851"/>
        </w:trPr>
        <w:tc>
          <w:tcPr>
            <w:tcW w:w="962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spacing w:line="360" w:lineRule="auto"/>
              <w:rPr>
                <w:rFonts w:ascii="宋体" w:hAnsi="宋体"/>
                <w:b/>
                <w:spacing w:val="-6"/>
                <w:sz w:val="24"/>
              </w:rPr>
            </w:pPr>
          </w:p>
          <w:p w:rsidR="00D230B4" w:rsidRPr="009E2623" w:rsidRDefault="003D2DA3">
            <w:pPr>
              <w:spacing w:line="360" w:lineRule="auto"/>
              <w:rPr>
                <w:rFonts w:ascii="宋体" w:hAnsi="宋体"/>
                <w:spacing w:val="-6"/>
                <w:sz w:val="24"/>
                <w:u w:val="single"/>
              </w:rPr>
            </w:pPr>
            <w:r w:rsidRPr="009E2623">
              <w:rPr>
                <w:rFonts w:ascii="宋体" w:hAnsi="宋体" w:hint="eastAsia"/>
                <w:spacing w:val="-6"/>
                <w:sz w:val="24"/>
              </w:rPr>
              <w:t>金额大写：</w:t>
            </w:r>
            <w:r w:rsidRPr="009E2623">
              <w:rPr>
                <w:rFonts w:ascii="宋体" w:hAnsi="宋体" w:hint="eastAsia"/>
                <w:spacing w:val="-6"/>
                <w:sz w:val="24"/>
                <w:u w:val="single"/>
              </w:rPr>
              <w:t xml:space="preserve">                                          </w:t>
            </w:r>
            <w:r w:rsidRPr="009E2623">
              <w:rPr>
                <w:rFonts w:ascii="宋体" w:hAnsi="宋体" w:hint="eastAsia"/>
                <w:spacing w:val="-6"/>
                <w:sz w:val="24"/>
              </w:rPr>
              <w:t>，小写：</w:t>
            </w:r>
            <w:r w:rsidRPr="009E2623">
              <w:rPr>
                <w:rFonts w:ascii="宋体" w:hAnsi="宋体" w:hint="eastAsia"/>
                <w:spacing w:val="-6"/>
                <w:sz w:val="24"/>
                <w:u w:val="single"/>
              </w:rPr>
              <w:t xml:space="preserve">            </w:t>
            </w:r>
          </w:p>
          <w:p w:rsidR="00D230B4" w:rsidRPr="009E2623" w:rsidRDefault="00D230B4">
            <w:pPr>
              <w:spacing w:line="360" w:lineRule="auto"/>
              <w:rPr>
                <w:rFonts w:ascii="宋体" w:hAnsi="宋体"/>
                <w:spacing w:val="-6"/>
                <w:sz w:val="24"/>
                <w:u w:val="single"/>
              </w:rPr>
            </w:pPr>
          </w:p>
          <w:p w:rsidR="00D230B4" w:rsidRPr="009E2623" w:rsidRDefault="003D2DA3">
            <w:pPr>
              <w:spacing w:line="360" w:lineRule="auto"/>
              <w:rPr>
                <w:rFonts w:ascii="宋体" w:hAnsi="宋体"/>
                <w:b/>
                <w:spacing w:val="-6"/>
                <w:sz w:val="24"/>
              </w:rPr>
            </w:pPr>
            <w:r w:rsidRPr="009E2623">
              <w:rPr>
                <w:rFonts w:ascii="宋体" w:hAnsi="宋体" w:hint="eastAsia"/>
                <w:spacing w:val="-6"/>
                <w:sz w:val="24"/>
              </w:rPr>
              <w:t>单位：人民币元</w:t>
            </w:r>
          </w:p>
        </w:tc>
      </w:tr>
    </w:tbl>
    <w:p w:rsidR="00D230B4" w:rsidRPr="009E2623" w:rsidRDefault="00D230B4">
      <w:pPr>
        <w:spacing w:line="360" w:lineRule="auto"/>
        <w:jc w:val="left"/>
        <w:rPr>
          <w:rFonts w:ascii="宋体" w:hAnsi="宋体"/>
          <w:spacing w:val="-6"/>
          <w:sz w:val="24"/>
        </w:rPr>
      </w:pPr>
    </w:p>
    <w:p w:rsidR="00D230B4" w:rsidRPr="009E2623" w:rsidRDefault="003D2DA3">
      <w:pPr>
        <w:spacing w:line="360" w:lineRule="auto"/>
        <w:jc w:val="left"/>
        <w:rPr>
          <w:rFonts w:ascii="宋体" w:hAnsi="宋体"/>
          <w:b/>
          <w:spacing w:val="-6"/>
          <w:sz w:val="24"/>
        </w:rPr>
      </w:pPr>
      <w:r w:rsidRPr="009E2623">
        <w:rPr>
          <w:rFonts w:ascii="宋体" w:hAnsi="宋体" w:hint="eastAsia"/>
          <w:b/>
          <w:spacing w:val="-6"/>
          <w:sz w:val="24"/>
        </w:rPr>
        <w:t>说明:</w:t>
      </w:r>
    </w:p>
    <w:p w:rsidR="00D230B4" w:rsidRPr="009E2623" w:rsidRDefault="003D2DA3">
      <w:pPr>
        <w:spacing w:line="360" w:lineRule="auto"/>
        <w:jc w:val="left"/>
        <w:rPr>
          <w:rFonts w:ascii="宋体" w:hAnsi="宋体"/>
          <w:b/>
          <w:spacing w:val="-6"/>
          <w:sz w:val="24"/>
        </w:rPr>
      </w:pPr>
      <w:r w:rsidRPr="009E2623">
        <w:rPr>
          <w:rFonts w:ascii="宋体" w:hAnsi="宋体" w:hint="eastAsia"/>
          <w:b/>
          <w:spacing w:val="-6"/>
          <w:sz w:val="24"/>
        </w:rPr>
        <w:t>1、磋商响应总价包括完成所有产品供货及履行所有规定服务所产生的全部费用。</w:t>
      </w:r>
    </w:p>
    <w:p w:rsidR="00D230B4" w:rsidRPr="009E2623" w:rsidRDefault="003D2DA3">
      <w:pPr>
        <w:spacing w:line="360" w:lineRule="auto"/>
        <w:jc w:val="left"/>
        <w:rPr>
          <w:rFonts w:ascii="宋体" w:hAnsi="宋体"/>
          <w:b/>
          <w:spacing w:val="-6"/>
          <w:sz w:val="24"/>
        </w:rPr>
      </w:pPr>
      <w:r w:rsidRPr="009E2623">
        <w:rPr>
          <w:rFonts w:ascii="宋体" w:hAnsi="宋体" w:hint="eastAsia"/>
          <w:b/>
          <w:spacing w:val="-6"/>
          <w:sz w:val="24"/>
        </w:rPr>
        <w:t>2、以上报价应与“初次报价明细表”中的“磋商响应总价”相一致。</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3、此表在不改变格式要求的情况下，可自行制作。</w:t>
      </w:r>
    </w:p>
    <w:p w:rsidR="00D230B4" w:rsidRPr="009E2623" w:rsidRDefault="00D230B4">
      <w:pPr>
        <w:spacing w:line="360" w:lineRule="auto"/>
        <w:rPr>
          <w:rFonts w:ascii="宋体" w:hAnsi="宋体"/>
          <w:spacing w:val="-6"/>
          <w:sz w:val="24"/>
        </w:rPr>
      </w:pPr>
    </w:p>
    <w:p w:rsidR="00D230B4" w:rsidRPr="009E2623" w:rsidRDefault="003D2DA3">
      <w:pPr>
        <w:spacing w:line="360" w:lineRule="auto"/>
        <w:ind w:rightChars="-389" w:right="-1089"/>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ind w:rightChars="-389" w:right="-1089"/>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ind w:rightChars="-389" w:right="-1089"/>
        <w:rPr>
          <w:rFonts w:ascii="宋体" w:hAnsi="宋体"/>
          <w:spacing w:val="-6"/>
          <w:sz w:val="24"/>
        </w:rPr>
      </w:pPr>
      <w:r w:rsidRPr="009E2623">
        <w:rPr>
          <w:rFonts w:ascii="宋体" w:hAnsi="宋体" w:hint="eastAsia"/>
          <w:bCs/>
          <w:spacing w:val="-6"/>
          <w:sz w:val="24"/>
        </w:rPr>
        <w:t>日期：  年  月  日</w:t>
      </w:r>
    </w:p>
    <w:p w:rsidR="00D230B4" w:rsidRPr="009E2623" w:rsidRDefault="003D2DA3">
      <w:pPr>
        <w:pStyle w:val="af1"/>
        <w:spacing w:before="120" w:after="120" w:line="360" w:lineRule="auto"/>
        <w:jc w:val="center"/>
        <w:rPr>
          <w:rFonts w:hAnsi="宋体"/>
          <w:b/>
          <w:spacing w:val="-6"/>
        </w:rPr>
      </w:pPr>
      <w:r w:rsidRPr="009E2623">
        <w:rPr>
          <w:rFonts w:hAnsi="宋体"/>
          <w:b/>
          <w:spacing w:val="-6"/>
        </w:rPr>
        <w:br w:type="page"/>
      </w:r>
      <w:r w:rsidRPr="009E2623">
        <w:rPr>
          <w:rFonts w:hAnsi="宋体" w:hint="eastAsia"/>
          <w:b/>
          <w:spacing w:val="-6"/>
        </w:rPr>
        <w:lastRenderedPageBreak/>
        <w:t>初次</w:t>
      </w:r>
      <w:r w:rsidRPr="009E2623">
        <w:rPr>
          <w:rFonts w:hAnsi="宋体"/>
          <w:b/>
          <w:spacing w:val="-6"/>
        </w:rPr>
        <w:t>报价明细表</w:t>
      </w:r>
    </w:p>
    <w:p w:rsidR="00D230B4" w:rsidRPr="009E2623" w:rsidRDefault="003D2DA3">
      <w:pPr>
        <w:pStyle w:val="af1"/>
        <w:spacing w:before="120" w:after="120" w:line="360" w:lineRule="auto"/>
        <w:ind w:right="342"/>
        <w:jc w:val="right"/>
        <w:rPr>
          <w:rFonts w:hAnsi="宋体"/>
          <w:b/>
          <w:spacing w:val="-6"/>
        </w:rPr>
      </w:pPr>
      <w:r w:rsidRPr="009E2623">
        <w:rPr>
          <w:rFonts w:hAnsi="宋体"/>
          <w:spacing w:val="-6"/>
        </w:rPr>
        <w:t>金额单位：</w:t>
      </w:r>
      <w:r w:rsidRPr="009E2623">
        <w:rPr>
          <w:rFonts w:hAnsi="宋体" w:hint="eastAsia"/>
          <w:spacing w:val="-6"/>
        </w:rPr>
        <w:t>人民币元</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551"/>
        <w:gridCol w:w="1701"/>
        <w:gridCol w:w="2268"/>
        <w:gridCol w:w="1985"/>
      </w:tblGrid>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center"/>
              <w:rPr>
                <w:rFonts w:ascii="宋体" w:hAnsi="宋体"/>
                <w:spacing w:val="-6"/>
                <w:sz w:val="24"/>
              </w:rPr>
            </w:pPr>
            <w:r w:rsidRPr="009E2623">
              <w:rPr>
                <w:rFonts w:ascii="宋体" w:hAnsi="宋体" w:hint="eastAsia"/>
                <w:spacing w:val="-6"/>
                <w:sz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center"/>
              <w:rPr>
                <w:rFonts w:ascii="宋体" w:hAnsi="宋体"/>
                <w:spacing w:val="-6"/>
                <w:sz w:val="24"/>
              </w:rPr>
            </w:pPr>
            <w:r w:rsidRPr="009E2623">
              <w:rPr>
                <w:rFonts w:ascii="宋体" w:hAnsi="宋体"/>
                <w:spacing w:val="-6"/>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center"/>
              <w:rPr>
                <w:rFonts w:ascii="宋体" w:hAnsi="宋体"/>
                <w:spacing w:val="-6"/>
                <w:sz w:val="24"/>
              </w:rPr>
            </w:pPr>
            <w:r w:rsidRPr="009E2623">
              <w:rPr>
                <w:rFonts w:ascii="宋体" w:hAnsi="宋体" w:hint="eastAsia"/>
                <w:spacing w:val="-6"/>
                <w:sz w:val="24"/>
              </w:rPr>
              <w:t>单位及数量</w:t>
            </w: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center"/>
              <w:rPr>
                <w:rFonts w:ascii="宋体" w:hAnsi="宋体"/>
                <w:spacing w:val="-6"/>
                <w:sz w:val="24"/>
              </w:rPr>
            </w:pPr>
            <w:r w:rsidRPr="009E2623">
              <w:rPr>
                <w:rFonts w:ascii="宋体" w:hAnsi="宋体" w:hint="eastAsia"/>
                <w:spacing w:val="-6"/>
                <w:sz w:val="24"/>
              </w:rPr>
              <w:t>单价</w:t>
            </w: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center"/>
              <w:rPr>
                <w:rFonts w:ascii="宋体" w:hAnsi="宋体"/>
                <w:spacing w:val="-6"/>
                <w:sz w:val="24"/>
              </w:rPr>
            </w:pPr>
            <w:r w:rsidRPr="009E2623">
              <w:rPr>
                <w:rFonts w:ascii="宋体" w:hAnsi="宋体" w:hint="eastAsia"/>
                <w:spacing w:val="-6"/>
                <w:sz w:val="24"/>
              </w:rPr>
              <w:t>金额</w:t>
            </w: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center"/>
              <w:rPr>
                <w:rFonts w:ascii="宋体" w:hAnsi="宋体"/>
                <w:spacing w:val="-6"/>
                <w:sz w:val="24"/>
              </w:rPr>
            </w:pPr>
            <w:r w:rsidRPr="009E2623">
              <w:rPr>
                <w:rFonts w:ascii="宋体" w:hAnsi="宋体"/>
                <w:spacing w:val="-6"/>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tabs>
                <w:tab w:val="left" w:pos="1418"/>
              </w:tabs>
              <w:spacing w:line="360" w:lineRule="auto"/>
              <w:jc w:val="center"/>
              <w:rPr>
                <w:rFonts w:ascii="宋体" w:hAnsi="宋体"/>
                <w:spacing w:val="-6"/>
                <w:sz w:val="24"/>
              </w:rPr>
            </w:pPr>
          </w:p>
        </w:tc>
      </w:tr>
      <w:tr w:rsidR="00D230B4" w:rsidRPr="009E2623">
        <w:trPr>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rsidR="00D230B4" w:rsidRPr="009E2623" w:rsidRDefault="003D2DA3">
            <w:pPr>
              <w:tabs>
                <w:tab w:val="left" w:pos="1418"/>
              </w:tabs>
              <w:spacing w:line="360" w:lineRule="auto"/>
              <w:jc w:val="left"/>
              <w:rPr>
                <w:rFonts w:ascii="宋体" w:hAnsi="宋体"/>
                <w:spacing w:val="-6"/>
                <w:sz w:val="24"/>
              </w:rPr>
            </w:pPr>
            <w:r w:rsidRPr="009E2623">
              <w:rPr>
                <w:rFonts w:ascii="宋体" w:hAnsi="宋体" w:hint="eastAsia"/>
                <w:spacing w:val="-6"/>
                <w:sz w:val="24"/>
              </w:rPr>
              <w:t>磋商响应总价：</w:t>
            </w:r>
          </w:p>
        </w:tc>
      </w:tr>
    </w:tbl>
    <w:p w:rsidR="00D230B4" w:rsidRPr="009E2623" w:rsidRDefault="00D230B4">
      <w:pPr>
        <w:tabs>
          <w:tab w:val="left" w:pos="1418"/>
        </w:tabs>
        <w:spacing w:line="360" w:lineRule="auto"/>
        <w:rPr>
          <w:rFonts w:ascii="宋体" w:hAnsi="宋体"/>
          <w:spacing w:val="-6"/>
          <w:sz w:val="24"/>
          <w:u w:val="single"/>
        </w:rPr>
      </w:pPr>
    </w:p>
    <w:p w:rsidR="00D230B4" w:rsidRPr="009E2623" w:rsidRDefault="00D230B4">
      <w:pPr>
        <w:tabs>
          <w:tab w:val="left" w:pos="1418"/>
        </w:tabs>
        <w:spacing w:line="360" w:lineRule="auto"/>
        <w:rPr>
          <w:rFonts w:ascii="宋体" w:hAnsi="宋体"/>
          <w:spacing w:val="-6"/>
          <w:sz w:val="24"/>
          <w:u w:val="single"/>
        </w:rPr>
      </w:pPr>
    </w:p>
    <w:p w:rsidR="00D230B4" w:rsidRPr="009E2623" w:rsidRDefault="00D230B4">
      <w:pPr>
        <w:tabs>
          <w:tab w:val="left" w:pos="1418"/>
        </w:tabs>
        <w:spacing w:line="360" w:lineRule="auto"/>
        <w:rPr>
          <w:rFonts w:ascii="宋体" w:hAnsi="宋体"/>
          <w:spacing w:val="-6"/>
          <w:sz w:val="24"/>
          <w:u w:val="single"/>
        </w:rPr>
      </w:pPr>
    </w:p>
    <w:p w:rsidR="00D230B4" w:rsidRPr="009E2623" w:rsidRDefault="00D230B4">
      <w:pPr>
        <w:tabs>
          <w:tab w:val="left" w:pos="1418"/>
        </w:tabs>
        <w:spacing w:line="360" w:lineRule="auto"/>
        <w:rPr>
          <w:rFonts w:ascii="宋体" w:hAnsi="宋体"/>
          <w:spacing w:val="-6"/>
          <w:sz w:val="24"/>
          <w:u w:val="single"/>
        </w:rPr>
      </w:pPr>
    </w:p>
    <w:p w:rsidR="00D230B4" w:rsidRPr="009E2623" w:rsidRDefault="003D2DA3">
      <w:pPr>
        <w:spacing w:line="360" w:lineRule="auto"/>
        <w:ind w:rightChars="-389" w:right="-1089"/>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ind w:rightChars="-389" w:right="-1089"/>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ind w:rightChars="-389" w:right="-1089"/>
        <w:rPr>
          <w:rFonts w:ascii="宋体" w:hAnsi="宋体"/>
          <w:spacing w:val="-6"/>
          <w:sz w:val="24"/>
        </w:rPr>
      </w:pPr>
      <w:r w:rsidRPr="009E2623">
        <w:rPr>
          <w:rFonts w:ascii="宋体" w:hAnsi="宋体" w:hint="eastAsia"/>
          <w:bCs/>
          <w:spacing w:val="-6"/>
          <w:sz w:val="24"/>
        </w:rPr>
        <w:t>日期：  年  月  日</w:t>
      </w:r>
    </w:p>
    <w:p w:rsidR="00D230B4" w:rsidRPr="009E2623" w:rsidRDefault="00D230B4">
      <w:pPr>
        <w:pStyle w:val="af1"/>
        <w:spacing w:before="120" w:after="120" w:line="360" w:lineRule="auto"/>
        <w:rPr>
          <w:rFonts w:hAnsi="宋体"/>
          <w:spacing w:val="-6"/>
        </w:rPr>
      </w:pPr>
    </w:p>
    <w:p w:rsidR="00D230B4" w:rsidRPr="009E2623" w:rsidRDefault="003D2DA3">
      <w:pPr>
        <w:widowControl/>
        <w:jc w:val="left"/>
        <w:rPr>
          <w:rFonts w:ascii="宋体" w:hAnsi="宋体"/>
          <w:spacing w:val="-6"/>
          <w:sz w:val="24"/>
        </w:rPr>
      </w:pPr>
      <w:r w:rsidRPr="009E2623">
        <w:rPr>
          <w:rFonts w:ascii="宋体" w:hAnsi="宋体"/>
          <w:spacing w:val="-6"/>
        </w:rPr>
        <w:br w:type="page"/>
      </w:r>
    </w:p>
    <w:p w:rsidR="00D230B4" w:rsidRPr="009E2623" w:rsidRDefault="003D2DA3">
      <w:pPr>
        <w:pStyle w:val="afa"/>
        <w:spacing w:line="360" w:lineRule="auto"/>
        <w:ind w:left="169" w:hangingChars="74" w:hanging="169"/>
        <w:jc w:val="center"/>
        <w:rPr>
          <w:rFonts w:ascii="宋体" w:hAnsi="宋体"/>
          <w:b/>
          <w:spacing w:val="-6"/>
          <w:sz w:val="24"/>
        </w:rPr>
      </w:pPr>
      <w:r w:rsidRPr="009E2623">
        <w:rPr>
          <w:rFonts w:ascii="宋体" w:hAnsi="宋体" w:hint="eastAsia"/>
          <w:b/>
          <w:spacing w:val="-6"/>
          <w:sz w:val="24"/>
        </w:rPr>
        <w:lastRenderedPageBreak/>
        <w:t>磋商响应供应商企业类型声明函</w:t>
      </w:r>
    </w:p>
    <w:p w:rsidR="00D230B4" w:rsidRPr="009E2623" w:rsidRDefault="00D230B4">
      <w:pPr>
        <w:pStyle w:val="afa"/>
        <w:spacing w:line="360" w:lineRule="auto"/>
        <w:ind w:left="169" w:hangingChars="74" w:hanging="169"/>
        <w:rPr>
          <w:rFonts w:ascii="宋体" w:hAnsi="宋体"/>
          <w:b/>
          <w:spacing w:val="-6"/>
          <w:sz w:val="24"/>
        </w:rPr>
      </w:pPr>
    </w:p>
    <w:p w:rsidR="00D230B4" w:rsidRPr="009E2623" w:rsidRDefault="003D2DA3">
      <w:pPr>
        <w:spacing w:line="360" w:lineRule="auto"/>
        <w:ind w:firstLineChars="200" w:firstLine="480"/>
        <w:rPr>
          <w:rFonts w:ascii="宋体" w:hAnsi="宋体"/>
          <w:sz w:val="24"/>
        </w:rPr>
      </w:pPr>
      <w:r w:rsidRPr="009E2623">
        <w:rPr>
          <w:rFonts w:ascii="宋体" w:hAnsi="宋体" w:hint="eastAsia"/>
          <w:sz w:val="24"/>
        </w:rPr>
        <w:t>本公司郑重声明，根据《政府采购促进中小企业发展暂行办法》（财库</w:t>
      </w:r>
      <w:r w:rsidRPr="009E2623">
        <w:rPr>
          <w:rFonts w:ascii="宋体" w:hAnsi="宋体"/>
          <w:sz w:val="24"/>
        </w:rPr>
        <w:t>[</w:t>
      </w:r>
      <w:r w:rsidRPr="009E2623">
        <w:rPr>
          <w:rFonts w:ascii="宋体" w:hAnsi="宋体" w:hint="eastAsia"/>
          <w:sz w:val="24"/>
        </w:rPr>
        <w:t>2011</w:t>
      </w:r>
      <w:r w:rsidRPr="009E2623">
        <w:rPr>
          <w:rFonts w:ascii="宋体" w:hAnsi="宋体"/>
          <w:sz w:val="24"/>
        </w:rPr>
        <w:t>]</w:t>
      </w:r>
      <w:r w:rsidRPr="009E2623">
        <w:rPr>
          <w:rFonts w:ascii="宋体" w:hAnsi="宋体" w:hint="eastAsia"/>
          <w:sz w:val="24"/>
        </w:rPr>
        <w:t>181号）的规定，本公司为______（请填写：大型、中型、小型、微型）企业。即，本公司同时满足以下条件：</w:t>
      </w:r>
    </w:p>
    <w:p w:rsidR="00D230B4" w:rsidRPr="009E2623" w:rsidRDefault="003D2DA3">
      <w:pPr>
        <w:spacing w:line="360" w:lineRule="auto"/>
        <w:ind w:firstLineChars="200" w:firstLine="480"/>
        <w:rPr>
          <w:rFonts w:ascii="宋体" w:hAnsi="宋体"/>
          <w:sz w:val="24"/>
        </w:rPr>
      </w:pPr>
      <w:r w:rsidRPr="009E2623">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D230B4" w:rsidRPr="009E2623" w:rsidRDefault="003D2DA3">
      <w:pPr>
        <w:spacing w:line="360" w:lineRule="auto"/>
        <w:ind w:firstLineChars="200" w:firstLine="480"/>
        <w:rPr>
          <w:rFonts w:ascii="宋体" w:hAnsi="宋体"/>
          <w:b/>
          <w:sz w:val="24"/>
        </w:rPr>
      </w:pPr>
      <w:r w:rsidRPr="009E2623">
        <w:rPr>
          <w:rFonts w:ascii="宋体" w:hAnsi="宋体"/>
          <w:sz w:val="24"/>
        </w:rPr>
        <w:t>2.</w:t>
      </w:r>
      <w:r w:rsidRPr="009E2623">
        <w:rPr>
          <w:rFonts w:ascii="宋体" w:hAnsi="宋体" w:hint="eastAsia"/>
          <w:sz w:val="24"/>
        </w:rPr>
        <w:t>本公司参加</w:t>
      </w:r>
      <w:r w:rsidRPr="009E2623">
        <w:rPr>
          <w:rFonts w:ascii="宋体" w:hAnsi="宋体" w:hint="eastAsia"/>
          <w:bCs/>
          <w:sz w:val="24"/>
        </w:rPr>
        <w:t>中国美术学院国际设计博物馆储藏设备采购项目</w:t>
      </w:r>
      <w:r w:rsidRPr="009E2623">
        <w:rPr>
          <w:rFonts w:ascii="宋体" w:hAnsi="宋体" w:hint="eastAsia"/>
          <w:sz w:val="24"/>
        </w:rPr>
        <w:t>采购活动（按响应形式选择填写）：</w:t>
      </w:r>
    </w:p>
    <w:p w:rsidR="00D230B4" w:rsidRPr="009E2623" w:rsidRDefault="003D2DA3">
      <w:pPr>
        <w:spacing w:line="360" w:lineRule="auto"/>
        <w:ind w:firstLineChars="200" w:firstLine="480"/>
        <w:rPr>
          <w:rFonts w:ascii="宋体" w:hAnsi="宋体"/>
          <w:sz w:val="24"/>
        </w:rPr>
      </w:pPr>
      <w:r w:rsidRPr="009E2623">
        <w:rPr>
          <w:rFonts w:ascii="宋体" w:hAnsi="宋体" w:hint="eastAsia"/>
          <w:sz w:val="24"/>
        </w:rPr>
        <w:t>（1）□本公司为直接磋商</w:t>
      </w:r>
      <w:r w:rsidRPr="009E2623">
        <w:rPr>
          <w:rFonts w:ascii="宋体" w:hAnsi="宋体"/>
          <w:sz w:val="24"/>
        </w:rPr>
        <w:t>响应供应商</w:t>
      </w:r>
      <w:r w:rsidRPr="009E2623">
        <w:rPr>
          <w:rFonts w:ascii="宋体" w:hAnsi="宋体" w:hint="eastAsia"/>
          <w:sz w:val="24"/>
        </w:rPr>
        <w:t>提供本企业制造的货物。</w:t>
      </w:r>
    </w:p>
    <w:p w:rsidR="00D230B4" w:rsidRPr="009E2623" w:rsidRDefault="003D2DA3">
      <w:pPr>
        <w:spacing w:line="360" w:lineRule="auto"/>
        <w:ind w:firstLineChars="200" w:firstLine="480"/>
        <w:rPr>
          <w:rFonts w:ascii="宋体" w:hAnsi="宋体"/>
          <w:sz w:val="24"/>
        </w:rPr>
      </w:pPr>
      <w:r w:rsidRPr="009E2623">
        <w:rPr>
          <w:rFonts w:ascii="宋体" w:hAnsi="宋体" w:hint="eastAsia"/>
          <w:sz w:val="24"/>
        </w:rPr>
        <w:t>（2）□本公司为代理商，提供其他______（请填写：中型、小型、微型）企业制造的货物。本条所称货物不包括使用大型企业注册商标的货物。</w:t>
      </w:r>
    </w:p>
    <w:p w:rsidR="00D230B4" w:rsidRPr="009E2623" w:rsidRDefault="003D2DA3">
      <w:pPr>
        <w:spacing w:line="360" w:lineRule="auto"/>
        <w:ind w:firstLineChars="200" w:firstLine="480"/>
        <w:rPr>
          <w:rFonts w:ascii="宋体" w:hAnsi="宋体"/>
          <w:sz w:val="24"/>
        </w:rPr>
      </w:pPr>
      <w:r w:rsidRPr="009E2623">
        <w:rPr>
          <w:rFonts w:ascii="宋体" w:hAnsi="宋体" w:hint="eastAsia"/>
          <w:sz w:val="24"/>
        </w:rPr>
        <w:t>本公司对上述声明的真实性负责。如有虚假，将依法承担相应责任。</w:t>
      </w:r>
    </w:p>
    <w:p w:rsidR="00D230B4" w:rsidRPr="009E2623" w:rsidRDefault="00D230B4">
      <w:pPr>
        <w:spacing w:line="360" w:lineRule="auto"/>
        <w:ind w:firstLineChars="200" w:firstLine="480"/>
        <w:rPr>
          <w:rFonts w:ascii="宋体" w:hAnsi="宋体"/>
          <w:sz w:val="24"/>
        </w:rPr>
      </w:pPr>
    </w:p>
    <w:p w:rsidR="00D230B4" w:rsidRPr="009E2623" w:rsidRDefault="00D230B4">
      <w:pPr>
        <w:spacing w:line="360" w:lineRule="auto"/>
        <w:ind w:firstLineChars="200" w:firstLine="480"/>
        <w:rPr>
          <w:rFonts w:ascii="宋体" w:hAnsi="宋体"/>
          <w:sz w:val="24"/>
        </w:rPr>
      </w:pPr>
    </w:p>
    <w:p w:rsidR="00D230B4" w:rsidRPr="009E2623" w:rsidRDefault="00D230B4">
      <w:pPr>
        <w:spacing w:line="360" w:lineRule="auto"/>
        <w:ind w:firstLineChars="200" w:firstLine="480"/>
        <w:rPr>
          <w:rFonts w:ascii="宋体" w:hAnsi="宋体"/>
          <w:sz w:val="24"/>
        </w:rPr>
      </w:pPr>
    </w:p>
    <w:p w:rsidR="00D230B4" w:rsidRPr="009E2623" w:rsidRDefault="00D230B4">
      <w:pPr>
        <w:spacing w:line="360" w:lineRule="auto"/>
        <w:ind w:firstLineChars="200" w:firstLine="480"/>
        <w:rPr>
          <w:rFonts w:ascii="宋体" w:hAnsi="宋体"/>
          <w:sz w:val="24"/>
        </w:rPr>
      </w:pPr>
    </w:p>
    <w:p w:rsidR="00D230B4" w:rsidRPr="009E2623" w:rsidRDefault="00D230B4">
      <w:pPr>
        <w:spacing w:line="360" w:lineRule="auto"/>
        <w:ind w:firstLineChars="200" w:firstLine="480"/>
        <w:rPr>
          <w:rFonts w:ascii="宋体" w:hAnsi="宋体"/>
          <w:sz w:val="24"/>
        </w:rPr>
      </w:pPr>
    </w:p>
    <w:p w:rsidR="00D230B4" w:rsidRPr="009E2623" w:rsidRDefault="00D230B4">
      <w:pPr>
        <w:spacing w:line="360" w:lineRule="auto"/>
        <w:ind w:firstLineChars="200" w:firstLine="480"/>
        <w:rPr>
          <w:rFonts w:ascii="宋体" w:hAnsi="宋体"/>
          <w:sz w:val="24"/>
        </w:rPr>
      </w:pPr>
    </w:p>
    <w:p w:rsidR="00D230B4" w:rsidRPr="009E2623" w:rsidRDefault="003D2DA3">
      <w:pPr>
        <w:spacing w:line="360" w:lineRule="auto"/>
        <w:ind w:rightChars="-389" w:right="-1089"/>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ind w:rightChars="-389" w:right="-1089"/>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ind w:rightChars="-389" w:right="-1089"/>
        <w:rPr>
          <w:rFonts w:ascii="宋体" w:hAnsi="宋体"/>
          <w:bCs/>
          <w:spacing w:val="-6"/>
          <w:sz w:val="24"/>
        </w:rPr>
      </w:pPr>
      <w:r w:rsidRPr="009E2623">
        <w:rPr>
          <w:rFonts w:ascii="宋体" w:hAnsi="宋体" w:hint="eastAsia"/>
          <w:bCs/>
          <w:spacing w:val="-6"/>
          <w:sz w:val="24"/>
        </w:rPr>
        <w:t>日期：  年  月  日</w:t>
      </w:r>
    </w:p>
    <w:p w:rsidR="00D230B4" w:rsidRPr="009E2623" w:rsidRDefault="003D2DA3">
      <w:pPr>
        <w:spacing w:line="360" w:lineRule="auto"/>
        <w:ind w:rightChars="-389" w:right="-1089"/>
        <w:rPr>
          <w:rFonts w:ascii="宋体" w:hAnsi="宋体"/>
          <w:bCs/>
          <w:spacing w:val="-6"/>
          <w:sz w:val="24"/>
        </w:rPr>
      </w:pPr>
      <w:r w:rsidRPr="009E2623">
        <w:rPr>
          <w:rFonts w:ascii="宋体" w:hAnsi="宋体"/>
          <w:bCs/>
          <w:spacing w:val="-6"/>
          <w:sz w:val="24"/>
        </w:rPr>
        <w:br w:type="page"/>
      </w:r>
    </w:p>
    <w:p w:rsidR="00D230B4" w:rsidRPr="009E2623" w:rsidRDefault="003D2DA3">
      <w:pPr>
        <w:spacing w:line="360" w:lineRule="auto"/>
        <w:jc w:val="center"/>
        <w:rPr>
          <w:rFonts w:ascii="宋体" w:hAnsi="宋体"/>
          <w:b/>
          <w:bCs/>
          <w:sz w:val="24"/>
        </w:rPr>
      </w:pPr>
      <w:r w:rsidRPr="009E2623">
        <w:rPr>
          <w:rFonts w:ascii="宋体" w:hAnsi="宋体" w:hint="eastAsia"/>
          <w:b/>
          <w:bCs/>
          <w:sz w:val="24"/>
        </w:rPr>
        <w:lastRenderedPageBreak/>
        <w:t>小微企业资格证明材料</w:t>
      </w:r>
    </w:p>
    <w:p w:rsidR="00D230B4" w:rsidRPr="009E2623" w:rsidRDefault="003D2DA3">
      <w:pPr>
        <w:spacing w:line="360" w:lineRule="auto"/>
        <w:jc w:val="center"/>
        <w:rPr>
          <w:rFonts w:ascii="宋体" w:hAnsi="宋体"/>
          <w:b/>
          <w:bCs/>
          <w:sz w:val="21"/>
          <w:szCs w:val="21"/>
        </w:rPr>
      </w:pPr>
      <w:r w:rsidRPr="009E2623">
        <w:rPr>
          <w:rFonts w:ascii="宋体" w:hAnsi="宋体"/>
          <w:b/>
          <w:bCs/>
          <w:sz w:val="21"/>
          <w:szCs w:val="21"/>
        </w:rPr>
        <w:t>（当地中小企业行政主管部门的确认意见</w:t>
      </w:r>
      <w:r w:rsidRPr="009E2623">
        <w:rPr>
          <w:rFonts w:ascii="宋体" w:hAnsi="宋体" w:hint="eastAsia"/>
          <w:b/>
          <w:bCs/>
          <w:sz w:val="21"/>
          <w:szCs w:val="21"/>
        </w:rPr>
        <w:t>等）</w:t>
      </w:r>
    </w:p>
    <w:p w:rsidR="00D230B4" w:rsidRPr="009E2623" w:rsidRDefault="003D2DA3">
      <w:pPr>
        <w:spacing w:line="360" w:lineRule="auto"/>
        <w:rPr>
          <w:rFonts w:ascii="宋体" w:hAnsi="宋体"/>
          <w:b/>
          <w:bCs/>
          <w:sz w:val="21"/>
          <w:szCs w:val="21"/>
        </w:rPr>
      </w:pPr>
      <w:r w:rsidRPr="009E2623">
        <w:rPr>
          <w:rFonts w:ascii="宋体" w:hAnsi="宋体" w:hint="eastAsia"/>
          <w:b/>
          <w:bCs/>
          <w:sz w:val="21"/>
          <w:szCs w:val="21"/>
        </w:rPr>
        <w:t>说明</w:t>
      </w:r>
      <w:r w:rsidRPr="009E2623">
        <w:rPr>
          <w:rFonts w:ascii="宋体" w:hAnsi="宋体"/>
          <w:b/>
          <w:bCs/>
          <w:sz w:val="21"/>
          <w:szCs w:val="21"/>
        </w:rPr>
        <w:t>：</w:t>
      </w:r>
    </w:p>
    <w:p w:rsidR="00D230B4" w:rsidRPr="009E2623" w:rsidRDefault="003D2DA3">
      <w:pPr>
        <w:numPr>
          <w:ilvl w:val="0"/>
          <w:numId w:val="4"/>
        </w:numPr>
        <w:spacing w:line="360" w:lineRule="auto"/>
        <w:rPr>
          <w:rFonts w:ascii="宋体" w:hAnsi="宋体"/>
          <w:b/>
          <w:bCs/>
          <w:sz w:val="21"/>
          <w:szCs w:val="21"/>
        </w:rPr>
      </w:pPr>
      <w:r w:rsidRPr="009E2623">
        <w:rPr>
          <w:rFonts w:ascii="宋体" w:hAnsi="宋体"/>
          <w:b/>
          <w:bCs/>
          <w:sz w:val="21"/>
          <w:szCs w:val="21"/>
        </w:rPr>
        <w:t>如磋商响应供应商为代理商</w:t>
      </w:r>
      <w:r w:rsidRPr="009E2623">
        <w:rPr>
          <w:rFonts w:ascii="宋体" w:hAnsi="宋体" w:hint="eastAsia"/>
          <w:b/>
          <w:bCs/>
          <w:sz w:val="21"/>
          <w:szCs w:val="21"/>
        </w:rPr>
        <w:t>且提供</w:t>
      </w:r>
      <w:r w:rsidRPr="009E2623">
        <w:rPr>
          <w:rFonts w:ascii="宋体" w:hAnsi="宋体"/>
          <w:b/>
          <w:bCs/>
          <w:sz w:val="21"/>
          <w:szCs w:val="21"/>
        </w:rPr>
        <w:t>的是小型、微型</w:t>
      </w:r>
      <w:r w:rsidRPr="009E2623">
        <w:rPr>
          <w:rFonts w:ascii="宋体" w:hAnsi="宋体" w:hint="eastAsia"/>
          <w:b/>
          <w:bCs/>
          <w:sz w:val="21"/>
          <w:szCs w:val="21"/>
        </w:rPr>
        <w:t>企业</w:t>
      </w:r>
      <w:r w:rsidRPr="009E2623">
        <w:rPr>
          <w:rFonts w:ascii="宋体" w:hAnsi="宋体"/>
          <w:b/>
          <w:bCs/>
          <w:sz w:val="21"/>
          <w:szCs w:val="21"/>
        </w:rPr>
        <w:t>制造的货物的，除提供自身小微企业资格证明材料外还须提供</w:t>
      </w:r>
      <w:r w:rsidRPr="009E2623">
        <w:rPr>
          <w:rFonts w:ascii="宋体" w:hAnsi="宋体" w:hint="eastAsia"/>
          <w:b/>
          <w:bCs/>
          <w:sz w:val="21"/>
          <w:szCs w:val="21"/>
        </w:rPr>
        <w:t>所</w:t>
      </w:r>
      <w:r w:rsidRPr="009E2623">
        <w:rPr>
          <w:rFonts w:ascii="宋体" w:hAnsi="宋体"/>
          <w:b/>
          <w:bCs/>
          <w:sz w:val="21"/>
          <w:szCs w:val="21"/>
        </w:rPr>
        <w:t>代理品牌</w:t>
      </w:r>
      <w:r w:rsidRPr="009E2623">
        <w:rPr>
          <w:rFonts w:ascii="宋体" w:hAnsi="宋体" w:hint="eastAsia"/>
          <w:b/>
          <w:bCs/>
          <w:sz w:val="21"/>
          <w:szCs w:val="21"/>
        </w:rPr>
        <w:t>制造</w:t>
      </w:r>
      <w:r w:rsidRPr="009E2623">
        <w:rPr>
          <w:rFonts w:ascii="宋体" w:hAnsi="宋体"/>
          <w:b/>
          <w:bCs/>
          <w:sz w:val="21"/>
          <w:szCs w:val="21"/>
        </w:rPr>
        <w:t>商小微企业资格证明材料</w:t>
      </w:r>
      <w:r w:rsidRPr="009E2623">
        <w:rPr>
          <w:rFonts w:ascii="宋体" w:hAnsi="宋体" w:hint="eastAsia"/>
          <w:b/>
          <w:bCs/>
          <w:sz w:val="21"/>
          <w:szCs w:val="21"/>
        </w:rPr>
        <w:t>；</w:t>
      </w:r>
    </w:p>
    <w:p w:rsidR="00D230B4" w:rsidRPr="009E2623" w:rsidRDefault="003D2DA3">
      <w:pPr>
        <w:numPr>
          <w:ilvl w:val="0"/>
          <w:numId w:val="4"/>
        </w:numPr>
        <w:spacing w:line="360" w:lineRule="auto"/>
        <w:rPr>
          <w:rFonts w:ascii="宋体" w:hAnsi="宋体"/>
          <w:b/>
          <w:bCs/>
          <w:sz w:val="21"/>
          <w:szCs w:val="21"/>
        </w:rPr>
      </w:pPr>
      <w:r w:rsidRPr="009E2623">
        <w:rPr>
          <w:rFonts w:ascii="宋体" w:hAnsi="宋体" w:hint="eastAsia"/>
          <w:b/>
          <w:bCs/>
          <w:sz w:val="21"/>
          <w:szCs w:val="21"/>
        </w:rPr>
        <w:t>磋商小组审查此项只根据响应文件本身的内容，不再寻求其他的外部证据；</w:t>
      </w:r>
    </w:p>
    <w:p w:rsidR="00D230B4" w:rsidRPr="009E2623" w:rsidRDefault="003D2DA3">
      <w:pPr>
        <w:numPr>
          <w:ilvl w:val="0"/>
          <w:numId w:val="4"/>
        </w:numPr>
        <w:spacing w:line="360" w:lineRule="auto"/>
        <w:rPr>
          <w:rFonts w:ascii="宋体" w:hAnsi="宋体"/>
          <w:b/>
          <w:bCs/>
          <w:sz w:val="21"/>
          <w:szCs w:val="21"/>
        </w:rPr>
      </w:pPr>
      <w:r w:rsidRPr="009E2623">
        <w:rPr>
          <w:rFonts w:ascii="宋体" w:hAnsi="宋体" w:hint="eastAsia"/>
          <w:b/>
          <w:bCs/>
          <w:sz w:val="21"/>
          <w:szCs w:val="21"/>
        </w:rPr>
        <w:t>小微企业</w:t>
      </w:r>
      <w:r w:rsidRPr="009E2623">
        <w:rPr>
          <w:rFonts w:ascii="宋体" w:hAnsi="宋体"/>
          <w:b/>
          <w:bCs/>
          <w:sz w:val="21"/>
          <w:szCs w:val="21"/>
        </w:rPr>
        <w:t>资格证明材料中</w:t>
      </w:r>
      <w:r w:rsidRPr="009E2623">
        <w:rPr>
          <w:rFonts w:ascii="宋体" w:hAnsi="宋体" w:hint="eastAsia"/>
          <w:b/>
          <w:bCs/>
          <w:sz w:val="21"/>
          <w:szCs w:val="21"/>
        </w:rPr>
        <w:t>认定</w:t>
      </w:r>
      <w:r w:rsidRPr="009E2623">
        <w:rPr>
          <w:rFonts w:ascii="宋体" w:hAnsi="宋体"/>
          <w:b/>
          <w:bCs/>
          <w:sz w:val="21"/>
          <w:szCs w:val="21"/>
        </w:rPr>
        <w:t>情形为</w:t>
      </w:r>
      <w:r w:rsidRPr="009E2623">
        <w:rPr>
          <w:rFonts w:ascii="宋体" w:hAnsi="宋体" w:hint="eastAsia"/>
          <w:b/>
          <w:bCs/>
          <w:sz w:val="21"/>
          <w:szCs w:val="21"/>
        </w:rPr>
        <w:t>“中小</w:t>
      </w:r>
      <w:r w:rsidRPr="009E2623">
        <w:rPr>
          <w:rFonts w:ascii="宋体" w:hAnsi="宋体"/>
          <w:b/>
          <w:bCs/>
          <w:sz w:val="21"/>
          <w:szCs w:val="21"/>
        </w:rPr>
        <w:t>企业</w:t>
      </w:r>
      <w:r w:rsidRPr="009E2623">
        <w:rPr>
          <w:rFonts w:ascii="宋体" w:hAnsi="宋体" w:hint="eastAsia"/>
          <w:b/>
          <w:bCs/>
          <w:sz w:val="21"/>
          <w:szCs w:val="21"/>
        </w:rPr>
        <w:t>”等</w:t>
      </w:r>
      <w:r w:rsidRPr="009E2623">
        <w:rPr>
          <w:rFonts w:ascii="宋体" w:hAnsi="宋体"/>
          <w:b/>
          <w:bCs/>
          <w:sz w:val="21"/>
          <w:szCs w:val="21"/>
        </w:rPr>
        <w:t>无法界定磋商响应供应商</w:t>
      </w:r>
      <w:r w:rsidRPr="009E2623">
        <w:rPr>
          <w:rFonts w:ascii="宋体" w:hAnsi="宋体" w:hint="eastAsia"/>
          <w:b/>
          <w:bCs/>
          <w:sz w:val="21"/>
          <w:szCs w:val="21"/>
        </w:rPr>
        <w:t>或</w:t>
      </w:r>
      <w:r w:rsidRPr="009E2623">
        <w:rPr>
          <w:rFonts w:ascii="宋体" w:hAnsi="宋体"/>
          <w:b/>
          <w:bCs/>
          <w:sz w:val="21"/>
          <w:szCs w:val="21"/>
        </w:rPr>
        <w:t>其代理品牌制造商</w:t>
      </w:r>
      <w:r w:rsidRPr="009E2623">
        <w:rPr>
          <w:rFonts w:ascii="宋体" w:hAnsi="宋体" w:hint="eastAsia"/>
          <w:b/>
          <w:bCs/>
          <w:sz w:val="21"/>
          <w:szCs w:val="21"/>
        </w:rPr>
        <w:t>具体</w:t>
      </w:r>
      <w:r w:rsidRPr="009E2623">
        <w:rPr>
          <w:rFonts w:ascii="宋体" w:hAnsi="宋体"/>
          <w:b/>
          <w:bCs/>
          <w:sz w:val="21"/>
          <w:szCs w:val="21"/>
        </w:rPr>
        <w:t>企业类型的均为无效</w:t>
      </w:r>
      <w:r w:rsidRPr="009E2623">
        <w:rPr>
          <w:rFonts w:ascii="宋体" w:hAnsi="宋体" w:hint="eastAsia"/>
          <w:b/>
          <w:bCs/>
          <w:sz w:val="21"/>
          <w:szCs w:val="21"/>
        </w:rPr>
        <w:t>证明</w:t>
      </w:r>
      <w:r w:rsidRPr="009E2623">
        <w:rPr>
          <w:rFonts w:ascii="宋体" w:hAnsi="宋体"/>
          <w:b/>
          <w:bCs/>
          <w:sz w:val="21"/>
          <w:szCs w:val="21"/>
        </w:rPr>
        <w:t>材料。</w:t>
      </w:r>
    </w:p>
    <w:p w:rsidR="00D230B4" w:rsidRPr="009E2623" w:rsidRDefault="00D230B4">
      <w:pPr>
        <w:spacing w:line="360" w:lineRule="auto"/>
        <w:rPr>
          <w:rFonts w:ascii="宋体" w:hAnsi="宋体"/>
          <w:b/>
          <w:bCs/>
          <w:sz w:val="21"/>
          <w:szCs w:val="21"/>
        </w:rPr>
      </w:pPr>
    </w:p>
    <w:p w:rsidR="00D230B4" w:rsidRPr="009E2623" w:rsidRDefault="00D230B4">
      <w:pPr>
        <w:spacing w:line="360" w:lineRule="auto"/>
        <w:rPr>
          <w:rFonts w:ascii="宋体" w:hAnsi="宋体"/>
          <w:b/>
          <w:bCs/>
          <w:sz w:val="21"/>
          <w:szCs w:val="21"/>
        </w:rPr>
      </w:pPr>
    </w:p>
    <w:p w:rsidR="00D230B4" w:rsidRPr="009E2623" w:rsidRDefault="003D2DA3">
      <w:pPr>
        <w:spacing w:line="360" w:lineRule="auto"/>
        <w:jc w:val="center"/>
        <w:rPr>
          <w:rFonts w:ascii="宋体" w:hAnsi="宋体"/>
          <w:b/>
          <w:bCs/>
          <w:sz w:val="24"/>
        </w:rPr>
      </w:pPr>
      <w:r w:rsidRPr="009E2623">
        <w:rPr>
          <w:rFonts w:ascii="宋体" w:hAnsi="宋体" w:hint="eastAsia"/>
          <w:b/>
          <w:bCs/>
          <w:sz w:val="24"/>
        </w:rPr>
        <w:t>监狱企业资格证明材料</w:t>
      </w:r>
    </w:p>
    <w:p w:rsidR="00D230B4" w:rsidRPr="009E2623" w:rsidRDefault="003D2DA3">
      <w:pPr>
        <w:spacing w:line="360" w:lineRule="auto"/>
        <w:jc w:val="center"/>
        <w:rPr>
          <w:rFonts w:ascii="宋体" w:hAnsi="宋体"/>
          <w:b/>
          <w:bCs/>
          <w:sz w:val="21"/>
          <w:szCs w:val="21"/>
        </w:rPr>
      </w:pPr>
      <w:r w:rsidRPr="009E2623">
        <w:rPr>
          <w:rFonts w:ascii="宋体" w:hAnsi="宋体" w:hint="eastAsia"/>
          <w:b/>
          <w:bCs/>
          <w:sz w:val="21"/>
          <w:szCs w:val="21"/>
        </w:rPr>
        <w:t>（省级以上监狱管理局、戒毒管理局（含新疆生产建设兵团）出具的属于监狱企业的证明文件）</w:t>
      </w:r>
    </w:p>
    <w:p w:rsidR="00D230B4" w:rsidRPr="009E2623" w:rsidRDefault="003D2DA3">
      <w:pPr>
        <w:spacing w:line="360" w:lineRule="auto"/>
        <w:rPr>
          <w:rFonts w:ascii="宋体" w:hAnsi="宋体"/>
          <w:b/>
          <w:bCs/>
          <w:sz w:val="21"/>
          <w:szCs w:val="21"/>
        </w:rPr>
      </w:pPr>
      <w:r w:rsidRPr="009E2623">
        <w:rPr>
          <w:rFonts w:ascii="宋体" w:hAnsi="宋体" w:hint="eastAsia"/>
          <w:b/>
          <w:bCs/>
          <w:sz w:val="21"/>
          <w:szCs w:val="21"/>
        </w:rPr>
        <w:t>说明</w:t>
      </w:r>
      <w:r w:rsidRPr="009E2623">
        <w:rPr>
          <w:rFonts w:ascii="宋体" w:hAnsi="宋体"/>
          <w:b/>
          <w:bCs/>
          <w:sz w:val="21"/>
          <w:szCs w:val="21"/>
        </w:rPr>
        <w:t>：监狱企业视同小型、微型企业。</w:t>
      </w:r>
    </w:p>
    <w:p w:rsidR="00D230B4" w:rsidRPr="009E2623" w:rsidRDefault="00D230B4">
      <w:pPr>
        <w:spacing w:line="360" w:lineRule="auto"/>
        <w:rPr>
          <w:rFonts w:ascii="宋体" w:hAnsi="宋体"/>
          <w:b/>
          <w:spacing w:val="-6"/>
          <w:sz w:val="52"/>
          <w:szCs w:val="52"/>
        </w:rPr>
      </w:pPr>
    </w:p>
    <w:p w:rsidR="00D230B4" w:rsidRPr="009E2623" w:rsidRDefault="003D2DA3">
      <w:pPr>
        <w:spacing w:line="360" w:lineRule="auto"/>
        <w:jc w:val="center"/>
        <w:rPr>
          <w:rFonts w:ascii="宋体" w:hAnsi="宋体"/>
          <w:b/>
          <w:spacing w:val="6"/>
          <w:sz w:val="24"/>
        </w:rPr>
      </w:pPr>
      <w:r w:rsidRPr="009E2623">
        <w:rPr>
          <w:rFonts w:ascii="宋体" w:hAnsi="宋体"/>
          <w:b/>
          <w:spacing w:val="-6"/>
          <w:sz w:val="52"/>
          <w:szCs w:val="52"/>
        </w:rPr>
        <w:br w:type="page"/>
      </w:r>
      <w:r w:rsidRPr="009E2623">
        <w:rPr>
          <w:rFonts w:ascii="宋体" w:hAnsi="宋体" w:hint="eastAsia"/>
          <w:b/>
          <w:spacing w:val="6"/>
          <w:sz w:val="24"/>
        </w:rPr>
        <w:lastRenderedPageBreak/>
        <w:t>残疾人福利性单位声明函</w:t>
      </w:r>
    </w:p>
    <w:p w:rsidR="00D230B4" w:rsidRPr="009E2623" w:rsidRDefault="00D230B4">
      <w:pPr>
        <w:spacing w:line="360" w:lineRule="auto"/>
        <w:jc w:val="center"/>
        <w:rPr>
          <w:rFonts w:ascii="宋体" w:hAnsi="宋体"/>
          <w:b/>
          <w:spacing w:val="6"/>
          <w:sz w:val="24"/>
        </w:rPr>
      </w:pPr>
    </w:p>
    <w:p w:rsidR="00D230B4" w:rsidRPr="009E2623" w:rsidRDefault="003D2DA3">
      <w:pPr>
        <w:spacing w:line="360" w:lineRule="auto"/>
        <w:ind w:firstLineChars="200" w:firstLine="504"/>
        <w:rPr>
          <w:rFonts w:ascii="宋体" w:hAnsi="宋体"/>
          <w:spacing w:val="6"/>
          <w:sz w:val="24"/>
        </w:rPr>
      </w:pPr>
      <w:r w:rsidRPr="009E2623">
        <w:rPr>
          <w:rFonts w:ascii="宋体" w:hAnsi="宋体" w:hint="eastAsia"/>
          <w:spacing w:val="6"/>
          <w:sz w:val="24"/>
        </w:rPr>
        <w:t>本单位郑重声明，根据《财政部 民政部 中国残疾人联合会关于促进残疾人就业政府采购政策的通知》（财库</w:t>
      </w:r>
      <w:r w:rsidRPr="009E2623">
        <w:rPr>
          <w:rFonts w:ascii="宋体" w:hAnsi="宋体" w:hint="eastAsia"/>
          <w:sz w:val="24"/>
        </w:rPr>
        <w:t>[2018]141</w:t>
      </w:r>
      <w:r w:rsidRPr="009E2623">
        <w:rPr>
          <w:rFonts w:ascii="宋体" w:hAnsi="宋体" w:hint="eastAsia"/>
          <w:spacing w:val="6"/>
          <w:sz w:val="24"/>
        </w:rPr>
        <w:t>号）的规定，本单位为符合条件的残疾人福利性单位，且本单位参加</w:t>
      </w:r>
      <w:r w:rsidRPr="009E2623">
        <w:rPr>
          <w:rFonts w:ascii="宋体" w:hAnsi="宋体" w:hint="eastAsia"/>
          <w:bCs/>
          <w:sz w:val="24"/>
        </w:rPr>
        <w:t>中国美术学院国际设计博物馆储藏设备采购项目</w:t>
      </w:r>
      <w:r w:rsidRPr="009E2623">
        <w:rPr>
          <w:rFonts w:ascii="宋体" w:hAnsi="宋体" w:hint="eastAsia"/>
          <w:spacing w:val="6"/>
          <w:sz w:val="24"/>
        </w:rPr>
        <w:t>项目采购活动提供本单位制造的货物，或者提供其他残疾人福利性单位制造的货物（不包括使用非残疾人福利性单位注册商标的货物）。</w:t>
      </w:r>
    </w:p>
    <w:p w:rsidR="00D230B4" w:rsidRPr="009E2623" w:rsidRDefault="003D2DA3">
      <w:pPr>
        <w:spacing w:line="360" w:lineRule="auto"/>
        <w:ind w:firstLineChars="200" w:firstLine="504"/>
        <w:rPr>
          <w:rFonts w:ascii="宋体" w:hAnsi="宋体"/>
          <w:spacing w:val="6"/>
          <w:sz w:val="24"/>
        </w:rPr>
      </w:pPr>
      <w:r w:rsidRPr="009E2623">
        <w:rPr>
          <w:rFonts w:ascii="宋体" w:hAnsi="宋体" w:hint="eastAsia"/>
          <w:spacing w:val="6"/>
          <w:sz w:val="24"/>
        </w:rPr>
        <w:t>本单位对上述声明的真实性负责。如有虚假，将依法承担相应责任。</w:t>
      </w:r>
    </w:p>
    <w:p w:rsidR="00D230B4" w:rsidRPr="009E2623" w:rsidRDefault="00D230B4">
      <w:pPr>
        <w:spacing w:line="360" w:lineRule="auto"/>
        <w:rPr>
          <w:rFonts w:ascii="宋体" w:hAnsi="宋体"/>
          <w:spacing w:val="-6"/>
        </w:rPr>
      </w:pPr>
    </w:p>
    <w:p w:rsidR="00D230B4" w:rsidRPr="009E2623" w:rsidRDefault="00D230B4">
      <w:pPr>
        <w:spacing w:line="360" w:lineRule="auto"/>
        <w:rPr>
          <w:rFonts w:ascii="宋体" w:hAnsi="宋体"/>
          <w:spacing w:val="-6"/>
        </w:rPr>
      </w:pPr>
    </w:p>
    <w:p w:rsidR="00D230B4" w:rsidRPr="009E2623" w:rsidRDefault="00D230B4">
      <w:pPr>
        <w:spacing w:line="360" w:lineRule="auto"/>
        <w:rPr>
          <w:rFonts w:ascii="宋体" w:hAnsi="宋体"/>
          <w:spacing w:val="-6"/>
        </w:rPr>
      </w:pPr>
    </w:p>
    <w:p w:rsidR="00D230B4" w:rsidRPr="009E2623" w:rsidRDefault="00D230B4">
      <w:pPr>
        <w:spacing w:line="360" w:lineRule="auto"/>
        <w:rPr>
          <w:rFonts w:ascii="宋体" w:hAnsi="宋体"/>
          <w:spacing w:val="-6"/>
        </w:rPr>
      </w:pPr>
    </w:p>
    <w:p w:rsidR="00D230B4" w:rsidRPr="009E2623" w:rsidRDefault="00D230B4">
      <w:pPr>
        <w:spacing w:line="360" w:lineRule="auto"/>
        <w:rPr>
          <w:rFonts w:ascii="宋体" w:hAnsi="宋体"/>
          <w:spacing w:val="-6"/>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磋商响应供应商名称（</w:t>
      </w:r>
      <w:r w:rsidRPr="009E2623">
        <w:rPr>
          <w:rFonts w:ascii="宋体" w:hAnsi="宋体" w:hint="eastAsia"/>
          <w:bCs/>
          <w:spacing w:val="-6"/>
          <w:sz w:val="24"/>
        </w:rPr>
        <w:t>盖章）</w:t>
      </w:r>
      <w:r w:rsidRPr="009E2623">
        <w:rPr>
          <w:rFonts w:ascii="宋体" w:hAnsi="宋体" w:hint="eastAsia"/>
          <w:spacing w:val="-6"/>
          <w:sz w:val="24"/>
        </w:rPr>
        <w:t xml:space="preserve">: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r w:rsidRPr="009E2623">
        <w:rPr>
          <w:rFonts w:ascii="宋体" w:hAnsi="宋体" w:hint="eastAsia"/>
          <w:bCs/>
          <w:spacing w:val="-6"/>
          <w:sz w:val="24"/>
        </w:rPr>
        <w:t>：</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日期：  年  月  日</w:t>
      </w:r>
    </w:p>
    <w:p w:rsidR="00D230B4" w:rsidRPr="009E2623" w:rsidRDefault="00D230B4">
      <w:pPr>
        <w:spacing w:line="360" w:lineRule="auto"/>
        <w:rPr>
          <w:rFonts w:ascii="宋体" w:hAnsi="宋体"/>
          <w:spacing w:val="-6"/>
        </w:rPr>
      </w:pPr>
    </w:p>
    <w:p w:rsidR="00D230B4" w:rsidRPr="009E2623" w:rsidRDefault="00D230B4">
      <w:pPr>
        <w:spacing w:line="360" w:lineRule="auto"/>
        <w:rPr>
          <w:rFonts w:ascii="宋体" w:hAnsi="宋体"/>
          <w:spacing w:val="-6"/>
        </w:rPr>
      </w:pPr>
    </w:p>
    <w:p w:rsidR="00D230B4" w:rsidRPr="009E2623" w:rsidRDefault="00D230B4">
      <w:pPr>
        <w:spacing w:line="360" w:lineRule="auto"/>
        <w:rPr>
          <w:rFonts w:ascii="宋体" w:hAnsi="宋体"/>
          <w:spacing w:val="-6"/>
        </w:rPr>
      </w:pPr>
    </w:p>
    <w:p w:rsidR="00D230B4" w:rsidRPr="009E2623" w:rsidRDefault="003D2DA3">
      <w:pPr>
        <w:spacing w:line="360" w:lineRule="auto"/>
        <w:rPr>
          <w:rFonts w:ascii="宋体" w:hAnsi="宋体"/>
          <w:b/>
          <w:bCs/>
          <w:sz w:val="21"/>
          <w:szCs w:val="21"/>
        </w:rPr>
      </w:pPr>
      <w:r w:rsidRPr="009E2623">
        <w:rPr>
          <w:rFonts w:ascii="宋体" w:hAnsi="宋体" w:hint="eastAsia"/>
          <w:b/>
          <w:bCs/>
          <w:sz w:val="21"/>
          <w:szCs w:val="21"/>
        </w:rPr>
        <w:t>说明</w:t>
      </w:r>
      <w:r w:rsidRPr="009E2623">
        <w:rPr>
          <w:rFonts w:ascii="宋体" w:hAnsi="宋体"/>
          <w:b/>
          <w:bCs/>
          <w:sz w:val="21"/>
          <w:szCs w:val="21"/>
        </w:rPr>
        <w:t>：</w:t>
      </w:r>
    </w:p>
    <w:p w:rsidR="00D230B4" w:rsidRPr="009E2623" w:rsidRDefault="003D2DA3">
      <w:pPr>
        <w:spacing w:line="360" w:lineRule="auto"/>
        <w:rPr>
          <w:rFonts w:ascii="宋体" w:hAnsi="宋体"/>
          <w:spacing w:val="-6"/>
        </w:rPr>
      </w:pPr>
      <w:r w:rsidRPr="009E2623">
        <w:rPr>
          <w:rFonts w:ascii="宋体" w:hAnsi="宋体" w:hint="eastAsia"/>
          <w:b/>
          <w:bCs/>
          <w:sz w:val="21"/>
          <w:szCs w:val="21"/>
        </w:rPr>
        <w:t>成交</w:t>
      </w:r>
      <w:r w:rsidRPr="009E2623">
        <w:rPr>
          <w:rFonts w:ascii="宋体" w:hAnsi="宋体"/>
          <w:b/>
          <w:bCs/>
          <w:sz w:val="21"/>
          <w:szCs w:val="21"/>
        </w:rPr>
        <w:t>供应商为残疾人福利性单位的，《残疾人福利性单位声明函》随</w:t>
      </w:r>
      <w:r w:rsidRPr="009E2623">
        <w:rPr>
          <w:rFonts w:ascii="宋体" w:hAnsi="宋体" w:hint="eastAsia"/>
          <w:b/>
          <w:bCs/>
          <w:sz w:val="21"/>
          <w:szCs w:val="21"/>
        </w:rPr>
        <w:t>成交</w:t>
      </w:r>
      <w:r w:rsidRPr="009E2623">
        <w:rPr>
          <w:rFonts w:ascii="宋体" w:hAnsi="宋体"/>
          <w:b/>
          <w:bCs/>
          <w:sz w:val="21"/>
          <w:szCs w:val="21"/>
        </w:rPr>
        <w:t>结果同时公告</w:t>
      </w:r>
      <w:r w:rsidRPr="009E2623">
        <w:rPr>
          <w:rFonts w:ascii="宋体" w:hAnsi="宋体" w:hint="eastAsia"/>
          <w:b/>
          <w:bCs/>
          <w:sz w:val="21"/>
          <w:szCs w:val="21"/>
        </w:rPr>
        <w:t>，</w:t>
      </w:r>
      <w:r w:rsidRPr="009E2623">
        <w:rPr>
          <w:rFonts w:ascii="宋体" w:hAnsi="宋体"/>
          <w:b/>
          <w:bCs/>
          <w:sz w:val="21"/>
          <w:szCs w:val="21"/>
        </w:rPr>
        <w:t>接受社会监督</w:t>
      </w:r>
      <w:r w:rsidRPr="009E2623">
        <w:rPr>
          <w:rFonts w:ascii="宋体" w:hAnsi="宋体" w:hint="eastAsia"/>
          <w:b/>
          <w:bCs/>
          <w:sz w:val="21"/>
          <w:szCs w:val="21"/>
        </w:rPr>
        <w:t>。</w:t>
      </w:r>
    </w:p>
    <w:p w:rsidR="00D230B4" w:rsidRPr="009E2623" w:rsidRDefault="003D2DA3">
      <w:pPr>
        <w:spacing w:line="360" w:lineRule="auto"/>
        <w:jc w:val="center"/>
        <w:rPr>
          <w:rFonts w:ascii="宋体" w:hAnsi="宋体"/>
          <w:b/>
          <w:spacing w:val="-6"/>
          <w:sz w:val="52"/>
          <w:szCs w:val="52"/>
        </w:rPr>
      </w:pPr>
      <w:r w:rsidRPr="009E2623">
        <w:rPr>
          <w:rFonts w:ascii="宋体" w:hAnsi="宋体"/>
          <w:b/>
          <w:spacing w:val="-6"/>
          <w:sz w:val="52"/>
          <w:szCs w:val="52"/>
        </w:rPr>
        <w:br w:type="page"/>
      </w:r>
      <w:r w:rsidRPr="009E2623">
        <w:rPr>
          <w:rFonts w:ascii="宋体" w:hAnsi="宋体" w:hint="eastAsia"/>
          <w:b/>
          <w:spacing w:val="-6"/>
          <w:sz w:val="52"/>
          <w:szCs w:val="52"/>
        </w:rPr>
        <w:lastRenderedPageBreak/>
        <w:t>商务文件</w:t>
      </w:r>
    </w:p>
    <w:p w:rsidR="00D230B4" w:rsidRPr="009E2623" w:rsidRDefault="00D230B4">
      <w:pPr>
        <w:spacing w:line="360" w:lineRule="auto"/>
        <w:jc w:val="center"/>
        <w:rPr>
          <w:rFonts w:ascii="宋体" w:hAnsi="宋体"/>
          <w:b/>
          <w:spacing w:val="-6"/>
          <w:sz w:val="24"/>
        </w:rPr>
      </w:pPr>
    </w:p>
    <w:p w:rsidR="00D230B4" w:rsidRPr="009E2623" w:rsidRDefault="003D2DA3">
      <w:pPr>
        <w:spacing w:line="360" w:lineRule="auto"/>
        <w:jc w:val="center"/>
        <w:rPr>
          <w:rFonts w:ascii="宋体" w:hAnsi="宋体"/>
          <w:b/>
          <w:spacing w:val="-6"/>
          <w:sz w:val="24"/>
        </w:rPr>
      </w:pPr>
      <w:r w:rsidRPr="009E2623">
        <w:rPr>
          <w:rFonts w:ascii="宋体" w:hAnsi="宋体" w:hint="eastAsia"/>
          <w:b/>
          <w:spacing w:val="-6"/>
          <w:sz w:val="24"/>
        </w:rPr>
        <w:t>响 应 函</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致：浙江中诺招标代理有限公司：</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根据贵方为</w:t>
      </w:r>
      <w:r w:rsidRPr="009E2623">
        <w:rPr>
          <w:rFonts w:ascii="宋体" w:hAnsi="宋体" w:hint="eastAsia"/>
          <w:bCs/>
          <w:spacing w:val="-6"/>
          <w:sz w:val="24"/>
        </w:rPr>
        <w:t>中国美术学院国际设计博物馆储藏设备采购项目</w:t>
      </w:r>
      <w:r w:rsidRPr="009E2623">
        <w:rPr>
          <w:rFonts w:ascii="宋体" w:hAnsi="宋体" w:hint="eastAsia"/>
          <w:spacing w:val="-6"/>
          <w:sz w:val="24"/>
        </w:rPr>
        <w:t>的采购公告（项目编号</w:t>
      </w:r>
      <w:r w:rsidRPr="009E2623">
        <w:rPr>
          <w:rFonts w:ascii="宋体" w:hAnsi="宋体" w:hint="eastAsia"/>
          <w:bCs/>
          <w:spacing w:val="-6"/>
          <w:sz w:val="24"/>
        </w:rPr>
        <w:t>：ZJZN-18201-MY01）</w:t>
      </w:r>
      <w:r w:rsidRPr="009E2623">
        <w:rPr>
          <w:rFonts w:ascii="宋体" w:hAnsi="宋体" w:hint="eastAsia"/>
          <w:spacing w:val="-6"/>
          <w:sz w:val="24"/>
        </w:rPr>
        <w:t>，签字代表</w:t>
      </w:r>
      <w:r w:rsidRPr="009E2623">
        <w:rPr>
          <w:rFonts w:ascii="宋体" w:hAnsi="宋体" w:hint="eastAsia"/>
          <w:bCs/>
          <w:spacing w:val="-6"/>
          <w:sz w:val="24"/>
          <w:u w:val="single"/>
        </w:rPr>
        <w:t xml:space="preserve">      </w:t>
      </w:r>
      <w:r w:rsidRPr="009E2623">
        <w:rPr>
          <w:rFonts w:ascii="宋体" w:hAnsi="宋体" w:hint="eastAsia"/>
          <w:spacing w:val="-6"/>
          <w:sz w:val="24"/>
        </w:rPr>
        <w:t>（全名）经正式授权并代表</w:t>
      </w:r>
      <w:r w:rsidRPr="009E2623">
        <w:rPr>
          <w:rFonts w:ascii="宋体" w:hAnsi="宋体"/>
          <w:spacing w:val="-6"/>
          <w:sz w:val="24"/>
        </w:rPr>
        <w:t>__________</w:t>
      </w:r>
      <w:r w:rsidRPr="009E2623">
        <w:rPr>
          <w:rFonts w:ascii="宋体" w:hAnsi="宋体" w:hint="eastAsia"/>
          <w:spacing w:val="-6"/>
          <w:sz w:val="24"/>
        </w:rPr>
        <w:t>（磋商响应供应商名称）提交商务和技术文件正本一份、副本</w:t>
      </w:r>
      <w:r w:rsidRPr="009E2623">
        <w:rPr>
          <w:rFonts w:ascii="宋体" w:hAnsi="宋体" w:hint="eastAsia"/>
          <w:spacing w:val="-6"/>
          <w:sz w:val="24"/>
          <w:u w:val="single"/>
        </w:rPr>
        <w:t xml:space="preserve">   </w:t>
      </w:r>
      <w:r w:rsidRPr="009E2623">
        <w:rPr>
          <w:rFonts w:ascii="宋体" w:hAnsi="宋体" w:hint="eastAsia"/>
          <w:spacing w:val="-6"/>
          <w:sz w:val="24"/>
        </w:rPr>
        <w:t>份。</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据此函，签字代表宣布同意如下：</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3、本磋商响应有效期自响应文件开启日起</w:t>
      </w:r>
      <w:r w:rsidRPr="009E2623">
        <w:rPr>
          <w:rFonts w:ascii="宋体" w:hAnsi="宋体" w:hint="eastAsia"/>
          <w:bCs/>
          <w:spacing w:val="-6"/>
          <w:sz w:val="24"/>
          <w:u w:val="single"/>
        </w:rPr>
        <w:t>90</w:t>
      </w:r>
      <w:r w:rsidRPr="009E2623">
        <w:rPr>
          <w:rFonts w:ascii="宋体" w:hAnsi="宋体" w:hint="eastAsia"/>
          <w:spacing w:val="-6"/>
          <w:sz w:val="24"/>
        </w:rPr>
        <w:t>个日历日。</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4、如成交，本响应文件至本项目合同履行完毕止均保持有效，我方将按“磋商文件”及政府采购法律、法规的规定履行合同责任和义务。</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5、我方同意按照贵方要求提供与磋商有关的一切数据或资料。</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6、与本磋商有关的一切正式往来信函请寄：</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地址：__________</w:t>
      </w:r>
      <w:r w:rsidRPr="009E2623">
        <w:rPr>
          <w:rFonts w:ascii="宋体" w:hAnsi="宋体" w:hint="eastAsia"/>
          <w:spacing w:val="-6"/>
          <w:sz w:val="24"/>
          <w:u w:val="single"/>
        </w:rPr>
        <w:t xml:space="preserve">         _</w:t>
      </w:r>
      <w:r w:rsidRPr="009E2623">
        <w:rPr>
          <w:rFonts w:ascii="宋体" w:hAnsi="宋体" w:hint="eastAsia"/>
          <w:spacing w:val="-6"/>
          <w:sz w:val="24"/>
        </w:rPr>
        <w:t>____邮编：__________</w:t>
      </w:r>
      <w:r w:rsidRPr="009E2623">
        <w:rPr>
          <w:rFonts w:ascii="宋体" w:hAnsi="宋体" w:hint="eastAsia"/>
          <w:spacing w:val="-6"/>
          <w:sz w:val="24"/>
          <w:u w:val="single"/>
        </w:rPr>
        <w:t xml:space="preserve">         _</w:t>
      </w:r>
      <w:r w:rsidRPr="009E2623">
        <w:rPr>
          <w:rFonts w:ascii="宋体" w:hAnsi="宋体" w:hint="eastAsia"/>
          <w:spacing w:val="-6"/>
          <w:sz w:val="24"/>
        </w:rPr>
        <w:t>____</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电话：__________</w:t>
      </w:r>
      <w:r w:rsidRPr="009E2623">
        <w:rPr>
          <w:rFonts w:ascii="宋体" w:hAnsi="宋体" w:hint="eastAsia"/>
          <w:spacing w:val="-6"/>
          <w:sz w:val="24"/>
          <w:u w:val="single"/>
        </w:rPr>
        <w:t xml:space="preserve">         _</w:t>
      </w:r>
      <w:r w:rsidRPr="009E2623">
        <w:rPr>
          <w:rFonts w:ascii="宋体" w:hAnsi="宋体" w:hint="eastAsia"/>
          <w:spacing w:val="-6"/>
          <w:sz w:val="24"/>
        </w:rPr>
        <w:t>____传真：__________</w:t>
      </w:r>
      <w:r w:rsidRPr="009E2623">
        <w:rPr>
          <w:rFonts w:ascii="宋体" w:hAnsi="宋体" w:hint="eastAsia"/>
          <w:spacing w:val="-6"/>
          <w:sz w:val="24"/>
          <w:u w:val="single"/>
        </w:rPr>
        <w:t xml:space="preserve">         _</w:t>
      </w:r>
      <w:r w:rsidRPr="009E2623">
        <w:rPr>
          <w:rFonts w:ascii="宋体" w:hAnsi="宋体" w:hint="eastAsia"/>
          <w:spacing w:val="-6"/>
          <w:sz w:val="24"/>
        </w:rPr>
        <w:t>____</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磋商响应供应商代表姓名：__________</w:t>
      </w:r>
      <w:r w:rsidRPr="009E2623">
        <w:rPr>
          <w:rFonts w:ascii="宋体" w:hAnsi="宋体" w:hint="eastAsia"/>
          <w:spacing w:val="-6"/>
          <w:sz w:val="24"/>
          <w:u w:val="single"/>
        </w:rPr>
        <w:t xml:space="preserve">         _</w:t>
      </w:r>
      <w:r w:rsidRPr="009E2623">
        <w:rPr>
          <w:rFonts w:ascii="宋体" w:hAnsi="宋体" w:hint="eastAsia"/>
          <w:spacing w:val="-6"/>
          <w:sz w:val="24"/>
        </w:rPr>
        <w:t>____职务：__________</w:t>
      </w:r>
      <w:r w:rsidRPr="009E2623">
        <w:rPr>
          <w:rFonts w:ascii="宋体" w:hAnsi="宋体" w:hint="eastAsia"/>
          <w:spacing w:val="-6"/>
          <w:sz w:val="24"/>
          <w:u w:val="single"/>
        </w:rPr>
        <w:t xml:space="preserve">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开户银行：__________</w:t>
      </w:r>
      <w:r w:rsidRPr="009E2623">
        <w:rPr>
          <w:rFonts w:ascii="宋体" w:hAnsi="宋体" w:hint="eastAsia"/>
          <w:spacing w:val="-6"/>
          <w:sz w:val="24"/>
          <w:u w:val="single"/>
        </w:rPr>
        <w:t xml:space="preserve">         _</w:t>
      </w:r>
      <w:r w:rsidRPr="009E2623">
        <w:rPr>
          <w:rFonts w:ascii="宋体" w:hAnsi="宋体" w:hint="eastAsia"/>
          <w:spacing w:val="-6"/>
          <w:sz w:val="24"/>
        </w:rPr>
        <w:t>____</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银行帐号：__________</w:t>
      </w:r>
      <w:r w:rsidRPr="009E2623">
        <w:rPr>
          <w:rFonts w:ascii="宋体" w:hAnsi="宋体" w:hint="eastAsia"/>
          <w:spacing w:val="-6"/>
          <w:sz w:val="24"/>
          <w:u w:val="single"/>
        </w:rPr>
        <w:t xml:space="preserve">         _</w:t>
      </w:r>
      <w:r w:rsidRPr="009E2623">
        <w:rPr>
          <w:rFonts w:ascii="宋体" w:hAnsi="宋体" w:hint="eastAsia"/>
          <w:spacing w:val="-6"/>
          <w:sz w:val="24"/>
        </w:rPr>
        <w:t>____</w:t>
      </w: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磋商响应供应商名称（</w:t>
      </w:r>
      <w:r w:rsidRPr="009E2623">
        <w:rPr>
          <w:rFonts w:ascii="宋体" w:hAnsi="宋体" w:hint="eastAsia"/>
          <w:bCs/>
          <w:spacing w:val="-6"/>
          <w:sz w:val="24"/>
        </w:rPr>
        <w:t>盖章）</w:t>
      </w:r>
      <w:r w:rsidRPr="009E2623">
        <w:rPr>
          <w:rFonts w:ascii="宋体" w:hAnsi="宋体" w:hint="eastAsia"/>
          <w:spacing w:val="-6"/>
          <w:sz w:val="24"/>
        </w:rPr>
        <w:t xml:space="preserve">: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r w:rsidRPr="009E2623">
        <w:rPr>
          <w:rFonts w:ascii="宋体" w:hAnsi="宋体" w:hint="eastAsia"/>
          <w:bCs/>
          <w:spacing w:val="-6"/>
          <w:sz w:val="24"/>
        </w:rPr>
        <w:t>：</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日期：  年  月  日</w:t>
      </w: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lastRenderedPageBreak/>
        <w:t>法定代表人资格证明书</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致: 中国美术学院、浙江中诺招标代理有限公司：</w:t>
      </w:r>
    </w:p>
    <w:p w:rsidR="00D230B4" w:rsidRPr="009E2623" w:rsidRDefault="003D2DA3">
      <w:pPr>
        <w:spacing w:line="360" w:lineRule="auto"/>
        <w:ind w:firstLineChars="200" w:firstLine="456"/>
        <w:rPr>
          <w:rFonts w:ascii="宋体" w:hAnsi="宋体"/>
          <w:bCs/>
          <w:spacing w:val="-6"/>
          <w:sz w:val="24"/>
        </w:rPr>
      </w:pPr>
      <w:r w:rsidRPr="009E2623">
        <w:rPr>
          <w:rFonts w:ascii="宋体" w:hAnsi="宋体" w:hint="eastAsia"/>
          <w:bCs/>
          <w:spacing w:val="-6"/>
          <w:sz w:val="24"/>
        </w:rPr>
        <w:t>我</w:t>
      </w:r>
      <w:r w:rsidRPr="009E2623">
        <w:rPr>
          <w:rFonts w:ascii="宋体" w:hAnsi="宋体" w:hint="eastAsia"/>
          <w:spacing w:val="-6"/>
          <w:sz w:val="24"/>
          <w:u w:val="single"/>
        </w:rPr>
        <w:t xml:space="preserve">                 </w:t>
      </w:r>
      <w:r w:rsidRPr="009E2623">
        <w:rPr>
          <w:rFonts w:ascii="宋体" w:hAnsi="宋体"/>
          <w:bCs/>
          <w:spacing w:val="-6"/>
          <w:sz w:val="24"/>
        </w:rPr>
        <w:t>（姓名）系</w:t>
      </w:r>
      <w:r w:rsidRPr="009E2623">
        <w:rPr>
          <w:rFonts w:ascii="宋体" w:hAnsi="宋体" w:hint="eastAsia"/>
          <w:spacing w:val="-6"/>
          <w:sz w:val="24"/>
          <w:u w:val="single"/>
        </w:rPr>
        <w:t xml:space="preserve">                            </w:t>
      </w:r>
      <w:r w:rsidRPr="009E2623">
        <w:rPr>
          <w:rFonts w:ascii="宋体" w:hAnsi="宋体" w:hint="eastAsia"/>
          <w:bCs/>
          <w:spacing w:val="-6"/>
          <w:sz w:val="24"/>
        </w:rPr>
        <w:t>（磋商响应供应商名称）</w:t>
      </w:r>
      <w:r w:rsidRPr="009E2623">
        <w:rPr>
          <w:rFonts w:ascii="宋体" w:hAnsi="宋体"/>
          <w:bCs/>
          <w:spacing w:val="-6"/>
          <w:sz w:val="24"/>
        </w:rPr>
        <w:t>的法定代表人，身份证号</w:t>
      </w:r>
      <w:r w:rsidRPr="009E2623">
        <w:rPr>
          <w:rFonts w:ascii="宋体" w:hAnsi="宋体" w:hint="eastAsia"/>
          <w:bCs/>
          <w:spacing w:val="-6"/>
          <w:sz w:val="24"/>
        </w:rPr>
        <w:t>：</w:t>
      </w:r>
      <w:r w:rsidRPr="009E2623">
        <w:rPr>
          <w:rFonts w:ascii="宋体" w:hAnsi="宋体" w:hint="eastAsia"/>
          <w:spacing w:val="-6"/>
          <w:sz w:val="24"/>
          <w:u w:val="single"/>
        </w:rPr>
        <w:t xml:space="preserve">                                     </w:t>
      </w:r>
      <w:r w:rsidRPr="009E2623">
        <w:rPr>
          <w:rFonts w:ascii="宋体" w:hAnsi="宋体"/>
          <w:bCs/>
          <w:spacing w:val="-6"/>
          <w:sz w:val="24"/>
        </w:rPr>
        <w:t>。</w:t>
      </w:r>
    </w:p>
    <w:p w:rsidR="00D230B4" w:rsidRPr="009E2623" w:rsidRDefault="003D2DA3">
      <w:pPr>
        <w:spacing w:line="360" w:lineRule="auto"/>
        <w:ind w:firstLineChars="200" w:firstLine="456"/>
        <w:rPr>
          <w:rFonts w:ascii="宋体" w:hAnsi="宋体"/>
          <w:bCs/>
          <w:spacing w:val="-6"/>
          <w:sz w:val="24"/>
        </w:rPr>
      </w:pPr>
      <w:r w:rsidRPr="009E2623">
        <w:rPr>
          <w:rFonts w:ascii="宋体" w:hAnsi="宋体"/>
          <w:bCs/>
          <w:spacing w:val="-6"/>
          <w:sz w:val="24"/>
        </w:rPr>
        <w:t>特此证明。</w:t>
      </w:r>
    </w:p>
    <w:p w:rsidR="00D230B4" w:rsidRPr="009E2623" w:rsidRDefault="00D230B4">
      <w:pPr>
        <w:spacing w:line="360" w:lineRule="auto"/>
        <w:rPr>
          <w:rFonts w:ascii="宋体" w:hAnsi="宋体"/>
          <w:bCs/>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0"/>
      </w:tblGrid>
      <w:tr w:rsidR="00D230B4" w:rsidRPr="009E2623">
        <w:trPr>
          <w:trHeight w:val="3660"/>
        </w:trPr>
        <w:tc>
          <w:tcPr>
            <w:tcW w:w="9640" w:type="dxa"/>
          </w:tcPr>
          <w:p w:rsidR="00D230B4" w:rsidRPr="009E2623" w:rsidRDefault="003D2DA3">
            <w:pPr>
              <w:rPr>
                <w:rFonts w:ascii="宋体" w:hAnsi="宋体"/>
                <w:sz w:val="24"/>
              </w:rPr>
            </w:pPr>
            <w:r w:rsidRPr="009E2623">
              <w:rPr>
                <w:rFonts w:ascii="宋体" w:hAnsi="宋体" w:hint="eastAsia"/>
                <w:sz w:val="24"/>
              </w:rPr>
              <w:t>法定代表人身份证：</w:t>
            </w: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3D2DA3">
            <w:pPr>
              <w:rPr>
                <w:rFonts w:ascii="宋体" w:hAnsi="宋体"/>
                <w:sz w:val="24"/>
              </w:rPr>
            </w:pPr>
            <w:r w:rsidRPr="009E2623">
              <w:rPr>
                <w:rFonts w:ascii="宋体" w:hAnsi="宋体" w:hint="eastAsia"/>
                <w:sz w:val="24"/>
              </w:rPr>
              <w:t>复印件粘贴处</w:t>
            </w:r>
          </w:p>
          <w:p w:rsidR="00D230B4" w:rsidRPr="009E2623" w:rsidRDefault="00D230B4">
            <w:pPr>
              <w:spacing w:line="360" w:lineRule="auto"/>
              <w:rPr>
                <w:rFonts w:ascii="宋体" w:hAnsi="宋体"/>
                <w:bCs/>
                <w:spacing w:val="-6"/>
                <w:sz w:val="24"/>
              </w:rPr>
            </w:pPr>
          </w:p>
        </w:tc>
      </w:tr>
    </w:tbl>
    <w:p w:rsidR="00D230B4" w:rsidRPr="009E2623" w:rsidRDefault="00D230B4">
      <w:pPr>
        <w:spacing w:line="360" w:lineRule="auto"/>
        <w:rPr>
          <w:rFonts w:ascii="宋体" w:hAnsi="宋体"/>
          <w:bCs/>
          <w:spacing w:val="-6"/>
          <w:sz w:val="24"/>
        </w:rPr>
      </w:pPr>
    </w:p>
    <w:p w:rsidR="00D230B4" w:rsidRPr="009E2623" w:rsidRDefault="00D230B4">
      <w:pPr>
        <w:spacing w:line="360" w:lineRule="auto"/>
        <w:rPr>
          <w:rFonts w:ascii="宋体" w:hAnsi="宋体"/>
          <w:b/>
          <w:bCs/>
          <w:spacing w:val="-6"/>
          <w:sz w:val="24"/>
        </w:rPr>
      </w:pPr>
    </w:p>
    <w:p w:rsidR="00D230B4" w:rsidRPr="009E2623" w:rsidRDefault="003D2DA3">
      <w:pPr>
        <w:spacing w:line="360" w:lineRule="auto"/>
        <w:ind w:right="456"/>
        <w:rPr>
          <w:rFonts w:ascii="宋体" w:hAnsi="宋体"/>
          <w:spacing w:val="-6"/>
          <w:sz w:val="24"/>
        </w:rPr>
      </w:pPr>
      <w:r w:rsidRPr="009E2623">
        <w:rPr>
          <w:rFonts w:ascii="宋体" w:hAnsi="宋体" w:hint="eastAsia"/>
          <w:spacing w:val="-6"/>
          <w:sz w:val="24"/>
        </w:rPr>
        <w:t>磋商响应供应商名称（盖章）：</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日期：  年  月  日</w:t>
      </w:r>
    </w:p>
    <w:p w:rsidR="00D230B4" w:rsidRPr="009E2623" w:rsidRDefault="00D230B4">
      <w:pPr>
        <w:spacing w:line="360" w:lineRule="auto"/>
        <w:rPr>
          <w:rFonts w:ascii="宋体" w:hAnsi="宋体"/>
          <w:spacing w:val="-6"/>
          <w:sz w:val="24"/>
        </w:rPr>
      </w:pP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说明：磋商响应供应商的</w:t>
      </w:r>
      <w:r w:rsidRPr="009E2623">
        <w:rPr>
          <w:rFonts w:ascii="宋体" w:hAnsi="宋体"/>
          <w:b/>
          <w:bCs/>
          <w:spacing w:val="-6"/>
          <w:sz w:val="24"/>
        </w:rPr>
        <w:t>法定代表人参加磋商响应，须在响应文件中提供法定代表人资格证明</w:t>
      </w:r>
      <w:r w:rsidRPr="009E2623">
        <w:rPr>
          <w:rFonts w:ascii="宋体" w:hAnsi="宋体" w:hint="eastAsia"/>
          <w:b/>
          <w:bCs/>
          <w:spacing w:val="-6"/>
          <w:sz w:val="24"/>
        </w:rPr>
        <w:t>书；磋商响应供应商的法定代表人委托授权代表</w:t>
      </w:r>
      <w:r w:rsidRPr="009E2623">
        <w:rPr>
          <w:rFonts w:ascii="宋体" w:hAnsi="宋体"/>
          <w:b/>
          <w:bCs/>
          <w:spacing w:val="-6"/>
          <w:sz w:val="24"/>
        </w:rPr>
        <w:t>参加磋商响应，须在响应文件中提供附有法定代表人资格证明</w:t>
      </w:r>
      <w:r w:rsidRPr="009E2623">
        <w:rPr>
          <w:rFonts w:ascii="宋体" w:hAnsi="宋体" w:hint="eastAsia"/>
          <w:b/>
          <w:bCs/>
          <w:spacing w:val="-6"/>
          <w:sz w:val="24"/>
        </w:rPr>
        <w:t>书</w:t>
      </w:r>
      <w:r w:rsidRPr="009E2623">
        <w:rPr>
          <w:rFonts w:ascii="宋体" w:hAnsi="宋体"/>
          <w:b/>
          <w:bCs/>
          <w:spacing w:val="-6"/>
          <w:sz w:val="24"/>
        </w:rPr>
        <w:t>的法定代表人授权</w:t>
      </w:r>
      <w:r w:rsidRPr="009E2623">
        <w:rPr>
          <w:rFonts w:ascii="宋体" w:hAnsi="宋体" w:hint="eastAsia"/>
          <w:b/>
          <w:bCs/>
          <w:spacing w:val="-6"/>
          <w:sz w:val="24"/>
        </w:rPr>
        <w:t>委托</w:t>
      </w:r>
      <w:r w:rsidRPr="009E2623">
        <w:rPr>
          <w:rFonts w:ascii="宋体" w:hAnsi="宋体"/>
          <w:b/>
          <w:bCs/>
          <w:spacing w:val="-6"/>
          <w:sz w:val="24"/>
        </w:rPr>
        <w:t>书</w:t>
      </w:r>
      <w:r w:rsidRPr="009E2623">
        <w:rPr>
          <w:rFonts w:ascii="宋体" w:hAnsi="宋体" w:hint="eastAsia"/>
          <w:b/>
          <w:bCs/>
          <w:spacing w:val="-6"/>
          <w:sz w:val="24"/>
        </w:rPr>
        <w:t>。</w:t>
      </w: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p>
    <w:p w:rsidR="00D230B4" w:rsidRPr="009E2623" w:rsidRDefault="003D2DA3">
      <w:pPr>
        <w:spacing w:line="360" w:lineRule="auto"/>
        <w:jc w:val="center"/>
        <w:rPr>
          <w:rFonts w:ascii="宋体" w:hAnsi="宋体"/>
          <w:b/>
          <w:bCs/>
          <w:spacing w:val="-6"/>
          <w:sz w:val="24"/>
        </w:rPr>
      </w:pPr>
      <w:r w:rsidRPr="009E2623">
        <w:rPr>
          <w:rFonts w:ascii="宋体" w:hAnsi="宋体" w:hint="eastAsia"/>
          <w:b/>
          <w:spacing w:val="-6"/>
          <w:sz w:val="24"/>
        </w:rPr>
        <w:lastRenderedPageBreak/>
        <w:t>法定代表人授权委托书</w:t>
      </w:r>
    </w:p>
    <w:p w:rsidR="00D230B4" w:rsidRPr="009E2623" w:rsidRDefault="003D2DA3">
      <w:pPr>
        <w:spacing w:line="360" w:lineRule="auto"/>
        <w:rPr>
          <w:rFonts w:ascii="宋体" w:hAnsi="宋体"/>
          <w:b/>
          <w:bCs/>
          <w:spacing w:val="-6"/>
          <w:sz w:val="24"/>
        </w:rPr>
      </w:pPr>
      <w:r w:rsidRPr="009E2623">
        <w:rPr>
          <w:rFonts w:ascii="宋体" w:hAnsi="宋体" w:hint="eastAsia"/>
          <w:bCs/>
          <w:spacing w:val="-6"/>
          <w:sz w:val="24"/>
        </w:rPr>
        <w:t>致：中国美术学院、浙江中诺招标代理有限公司</w:t>
      </w:r>
      <w:r w:rsidRPr="009E2623">
        <w:rPr>
          <w:rFonts w:ascii="宋体" w:hAnsi="宋体" w:hint="eastAsia"/>
          <w:spacing w:val="-6"/>
          <w:sz w:val="24"/>
        </w:rPr>
        <w:t>：</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 xml:space="preserve">我 </w:t>
      </w:r>
      <w:r w:rsidRPr="009E2623">
        <w:rPr>
          <w:rFonts w:ascii="宋体" w:hAnsi="宋体" w:hint="eastAsia"/>
          <w:spacing w:val="-6"/>
          <w:sz w:val="24"/>
          <w:u w:val="single"/>
        </w:rPr>
        <w:t xml:space="preserve">              </w:t>
      </w:r>
      <w:r w:rsidRPr="009E2623">
        <w:rPr>
          <w:rFonts w:ascii="宋体" w:hAnsi="宋体" w:hint="eastAsia"/>
          <w:spacing w:val="-6"/>
          <w:sz w:val="24"/>
        </w:rPr>
        <w:t xml:space="preserve">（姓名）系 </w:t>
      </w:r>
      <w:r w:rsidRPr="009E2623">
        <w:rPr>
          <w:rFonts w:ascii="宋体" w:hAnsi="宋体" w:hint="eastAsia"/>
          <w:spacing w:val="-6"/>
          <w:sz w:val="24"/>
          <w:u w:val="single"/>
        </w:rPr>
        <w:t xml:space="preserve">                             </w:t>
      </w:r>
      <w:r w:rsidRPr="009E2623">
        <w:rPr>
          <w:rFonts w:ascii="宋体" w:hAnsi="宋体" w:hint="eastAsia"/>
          <w:spacing w:val="-6"/>
          <w:sz w:val="24"/>
        </w:rPr>
        <w:t>（磋商响应供应商名称）的法定代表人，现授权委托本单位在职职工：</w:t>
      </w:r>
      <w:r w:rsidRPr="009E2623">
        <w:rPr>
          <w:rFonts w:ascii="宋体" w:hAnsi="宋体" w:hint="eastAsia"/>
          <w:spacing w:val="-6"/>
          <w:sz w:val="24"/>
          <w:u w:val="single"/>
        </w:rPr>
        <w:t xml:space="preserve">        </w:t>
      </w:r>
      <w:r w:rsidRPr="009E2623">
        <w:rPr>
          <w:rFonts w:ascii="宋体" w:hAnsi="宋体" w:hint="eastAsia"/>
          <w:spacing w:val="-6"/>
          <w:sz w:val="24"/>
        </w:rPr>
        <w:t>（姓名），身份证号码：</w:t>
      </w:r>
      <w:r w:rsidRPr="009E2623">
        <w:rPr>
          <w:rFonts w:ascii="宋体" w:hAnsi="宋体"/>
          <w:spacing w:val="-6"/>
          <w:sz w:val="24"/>
        </w:rPr>
        <w:t>____________________</w:t>
      </w:r>
      <w:r w:rsidRPr="009E2623">
        <w:rPr>
          <w:rFonts w:ascii="宋体" w:hAnsi="宋体" w:hint="eastAsia"/>
          <w:spacing w:val="-6"/>
          <w:sz w:val="24"/>
          <w:u w:val="single"/>
        </w:rPr>
        <w:t xml:space="preserve">                            </w:t>
      </w:r>
      <w:r w:rsidRPr="009E2623">
        <w:rPr>
          <w:rFonts w:ascii="宋体" w:hAnsi="宋体" w:hint="eastAsia"/>
          <w:spacing w:val="-6"/>
          <w:sz w:val="24"/>
        </w:rPr>
        <w:t>以我方的名义参加</w:t>
      </w:r>
      <w:r w:rsidRPr="009E2623">
        <w:rPr>
          <w:rFonts w:ascii="宋体" w:hAnsi="宋体" w:hint="eastAsia"/>
          <w:bCs/>
          <w:spacing w:val="-6"/>
          <w:sz w:val="24"/>
          <w:u w:val="single"/>
        </w:rPr>
        <w:t>中国美术学院国际设计博物馆储藏设备采购项目</w:t>
      </w:r>
      <w:r w:rsidRPr="009E2623">
        <w:rPr>
          <w:rFonts w:ascii="宋体" w:hAnsi="宋体" w:hint="eastAsia"/>
          <w:spacing w:val="-6"/>
          <w:sz w:val="24"/>
        </w:rPr>
        <w:t>的磋商响应活动，并代表我方全权办理针对上述项目的磋商响应、响应文件开启、评审、签约等具体事务和签署相关文件。</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我方对被授权人的签名负全部责任。</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在撤销授权的书面通知以前，本授权书一直有效。被授权人在授权书有效期内签署的所有文件不因授权的撤销而失效。</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被授权人无转委托权，特此委托。</w:t>
      </w:r>
    </w:p>
    <w:p w:rsidR="00D230B4" w:rsidRPr="009E2623" w:rsidRDefault="003D2DA3">
      <w:pPr>
        <w:snapToGrid w:val="0"/>
        <w:spacing w:line="360" w:lineRule="auto"/>
        <w:ind w:firstLineChars="200" w:firstLine="458"/>
        <w:rPr>
          <w:rFonts w:ascii="宋体" w:hAnsi="宋体"/>
          <w:b/>
          <w:spacing w:val="-6"/>
          <w:sz w:val="24"/>
          <w:szCs w:val="20"/>
        </w:rPr>
      </w:pPr>
      <w:r w:rsidRPr="009E2623">
        <w:rPr>
          <w:rFonts w:ascii="宋体" w:hAnsi="宋体" w:hint="eastAsia"/>
          <w:b/>
          <w:spacing w:val="-6"/>
          <w:sz w:val="24"/>
          <w:szCs w:val="20"/>
        </w:rPr>
        <w:t>▲授权代表必须是本单位在职员工，附响应授权代表社保缴纳证明，不提供响应文件将被视为无效。</w:t>
      </w:r>
    </w:p>
    <w:p w:rsidR="00D230B4" w:rsidRPr="009E2623" w:rsidRDefault="00D230B4">
      <w:pPr>
        <w:spacing w:line="360" w:lineRule="auto"/>
        <w:ind w:firstLineChars="200" w:firstLine="456"/>
        <w:rPr>
          <w:rFonts w:ascii="宋体" w:hAnsi="宋体"/>
          <w:spacing w:val="-6"/>
          <w:sz w:val="24"/>
        </w:rPr>
      </w:pPr>
    </w:p>
    <w:p w:rsidR="00D230B4" w:rsidRPr="009E2623" w:rsidRDefault="00D230B4">
      <w:pPr>
        <w:spacing w:line="360" w:lineRule="auto"/>
        <w:ind w:firstLineChars="186" w:firstLine="424"/>
        <w:rPr>
          <w:rFonts w:ascii="宋体" w:hAnsi="宋体"/>
          <w:spacing w:val="-6"/>
          <w:sz w:val="24"/>
        </w:rPr>
      </w:pPr>
    </w:p>
    <w:p w:rsidR="00D230B4" w:rsidRPr="009E2623" w:rsidRDefault="00D230B4">
      <w:pPr>
        <w:spacing w:line="360" w:lineRule="auto"/>
        <w:ind w:firstLineChars="186" w:firstLine="424"/>
        <w:rPr>
          <w:rFonts w:ascii="宋体" w:hAnsi="宋体"/>
          <w:spacing w:val="-6"/>
          <w:sz w:val="24"/>
        </w:rPr>
      </w:pPr>
    </w:p>
    <w:p w:rsidR="00D230B4" w:rsidRPr="009E2623" w:rsidRDefault="003D2DA3">
      <w:pPr>
        <w:spacing w:line="360" w:lineRule="auto"/>
        <w:ind w:firstLineChars="186" w:firstLine="424"/>
        <w:rPr>
          <w:rFonts w:ascii="宋体" w:hAnsi="宋体"/>
          <w:spacing w:val="-6"/>
          <w:sz w:val="24"/>
          <w:u w:val="single"/>
        </w:rPr>
      </w:pPr>
      <w:r w:rsidRPr="009E2623">
        <w:rPr>
          <w:rFonts w:ascii="宋体" w:hAnsi="宋体" w:hint="eastAsia"/>
          <w:spacing w:val="-6"/>
          <w:sz w:val="24"/>
        </w:rPr>
        <w:t>法定代表人（签字或盖章）：</w:t>
      </w:r>
      <w:r w:rsidRPr="009E2623">
        <w:rPr>
          <w:rFonts w:ascii="宋体" w:hAnsi="宋体" w:hint="eastAsia"/>
          <w:spacing w:val="-6"/>
          <w:sz w:val="24"/>
          <w:u w:val="single"/>
        </w:rPr>
        <w:t xml:space="preserve">                      </w:t>
      </w:r>
    </w:p>
    <w:p w:rsidR="00D230B4" w:rsidRPr="009E2623" w:rsidRDefault="00D230B4">
      <w:pPr>
        <w:spacing w:line="360" w:lineRule="auto"/>
        <w:ind w:firstLineChars="186" w:firstLine="424"/>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磋商响应供应商名称（盖章）：</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日期：  年  月  日</w:t>
      </w:r>
    </w:p>
    <w:p w:rsidR="00D230B4" w:rsidRPr="009E2623" w:rsidRDefault="00D230B4">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0"/>
      </w:tblGrid>
      <w:tr w:rsidR="00D230B4" w:rsidRPr="009E2623">
        <w:trPr>
          <w:trHeight w:val="3285"/>
        </w:trPr>
        <w:tc>
          <w:tcPr>
            <w:tcW w:w="9640" w:type="dxa"/>
          </w:tcPr>
          <w:p w:rsidR="00D230B4" w:rsidRPr="009E2623" w:rsidRDefault="003D2DA3">
            <w:pPr>
              <w:rPr>
                <w:rFonts w:ascii="宋体" w:hAnsi="宋体"/>
                <w:sz w:val="24"/>
              </w:rPr>
            </w:pPr>
            <w:r w:rsidRPr="009E2623">
              <w:rPr>
                <w:rFonts w:ascii="宋体" w:hAnsi="宋体" w:hint="eastAsia"/>
                <w:sz w:val="24"/>
              </w:rPr>
              <w:t>授权代表身份证：</w:t>
            </w: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3D2DA3">
            <w:pPr>
              <w:rPr>
                <w:rFonts w:ascii="宋体" w:hAnsi="宋体"/>
                <w:sz w:val="24"/>
              </w:rPr>
            </w:pPr>
            <w:r w:rsidRPr="009E2623">
              <w:rPr>
                <w:rFonts w:ascii="宋体" w:hAnsi="宋体" w:hint="eastAsia"/>
                <w:sz w:val="24"/>
              </w:rPr>
              <w:t>复印件粘贴处</w:t>
            </w:r>
          </w:p>
          <w:p w:rsidR="00D230B4" w:rsidRPr="009E2623" w:rsidRDefault="00D230B4">
            <w:pPr>
              <w:spacing w:line="360" w:lineRule="auto"/>
              <w:rPr>
                <w:rFonts w:ascii="宋体" w:hAnsi="宋体"/>
                <w:spacing w:val="-6"/>
                <w:sz w:val="24"/>
              </w:rPr>
            </w:pPr>
          </w:p>
        </w:tc>
      </w:tr>
    </w:tbl>
    <w:p w:rsidR="00D230B4" w:rsidRPr="009E2623" w:rsidRDefault="00D230B4">
      <w:pPr>
        <w:pStyle w:val="af1"/>
        <w:spacing w:before="120" w:after="120" w:line="360" w:lineRule="auto"/>
        <w:rPr>
          <w:rFonts w:hAnsi="宋体"/>
          <w:b/>
          <w:spacing w:val="-6"/>
        </w:rPr>
      </w:pP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szCs w:val="20"/>
        </w:rPr>
        <w:lastRenderedPageBreak/>
        <w:t>响应授权代表社保缴纳证明</w:t>
      </w: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响应声明书</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致：浙江中诺招标代理有限公司：</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u w:val="single"/>
        </w:rPr>
        <w:t xml:space="preserve">                                   </w:t>
      </w:r>
      <w:r w:rsidRPr="009E2623">
        <w:rPr>
          <w:rFonts w:ascii="宋体" w:hAnsi="宋体" w:hint="eastAsia"/>
          <w:spacing w:val="-6"/>
          <w:sz w:val="24"/>
        </w:rPr>
        <w:t>（磋商响应供应商名称）系中华人民共和国合法企业，经营地址</w:t>
      </w:r>
      <w:r w:rsidRPr="009E2623">
        <w:rPr>
          <w:rFonts w:ascii="宋体" w:hAnsi="宋体" w:hint="eastAsia"/>
          <w:spacing w:val="-6"/>
          <w:sz w:val="24"/>
          <w:u w:val="single"/>
        </w:rPr>
        <w:t xml:space="preserve">                               </w:t>
      </w:r>
      <w:r w:rsidRPr="009E2623">
        <w:rPr>
          <w:rFonts w:ascii="宋体" w:hAnsi="宋体" w:hint="eastAsia"/>
          <w:spacing w:val="-6"/>
          <w:sz w:val="24"/>
        </w:rPr>
        <w:t>。</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我方愿意参加贵方组织的</w:t>
      </w:r>
      <w:r w:rsidRPr="009E2623">
        <w:rPr>
          <w:rFonts w:ascii="宋体" w:hAnsi="宋体" w:hint="eastAsia"/>
          <w:bCs/>
          <w:spacing w:val="-6"/>
          <w:sz w:val="24"/>
          <w:u w:val="single"/>
        </w:rPr>
        <w:t>中国美术学院国际设计博物馆储藏设备采购项目</w:t>
      </w:r>
      <w:r w:rsidRPr="009E2623">
        <w:rPr>
          <w:rFonts w:ascii="宋体" w:hAnsi="宋体" w:hint="eastAsia"/>
          <w:spacing w:val="-6"/>
          <w:sz w:val="24"/>
        </w:rPr>
        <w:t>的磋商响应，为便于贵方公正、择优地确定成交供应商及其磋商响应产品和服务，我方就本次磋商有关事项郑重声明如下：</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1、我方向贵方提交的所有响应文件、资料都是准确的和真实的；</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2、我方不是采购人的附属机构；在获知本项目采购信息后，与采购人聘请的为此项目提供咨询服务的公司及其附属机构没有任何联系。</w:t>
      </w:r>
    </w:p>
    <w:p w:rsidR="00D230B4" w:rsidRPr="009E2623" w:rsidRDefault="003D2DA3">
      <w:pPr>
        <w:pStyle w:val="aa"/>
        <w:spacing w:line="360" w:lineRule="auto"/>
        <w:ind w:firstLineChars="200" w:firstLine="456"/>
        <w:rPr>
          <w:rFonts w:hAnsi="宋体"/>
          <w:spacing w:val="-6"/>
          <w:sz w:val="24"/>
          <w:szCs w:val="24"/>
        </w:rPr>
      </w:pPr>
      <w:r w:rsidRPr="009E2623">
        <w:rPr>
          <w:rFonts w:hAnsi="宋体"/>
          <w:spacing w:val="-6"/>
          <w:sz w:val="24"/>
          <w:szCs w:val="24"/>
        </w:rPr>
        <w:t>3、我方最近三年内的被公开披露或查处的违法违规行为有：</w:t>
      </w:r>
    </w:p>
    <w:p w:rsidR="00D230B4" w:rsidRPr="009E2623" w:rsidRDefault="003D2DA3">
      <w:pPr>
        <w:spacing w:line="360" w:lineRule="auto"/>
        <w:ind w:firstLineChars="200" w:firstLine="456"/>
        <w:rPr>
          <w:rFonts w:ascii="宋体" w:hAnsi="宋体"/>
          <w:spacing w:val="-6"/>
          <w:sz w:val="24"/>
          <w:u w:val="single"/>
        </w:rPr>
      </w:pPr>
      <w:r w:rsidRPr="009E2623">
        <w:rPr>
          <w:rFonts w:ascii="宋体" w:hAnsi="宋体" w:hint="eastAsia"/>
          <w:spacing w:val="-6"/>
          <w:sz w:val="24"/>
          <w:u w:val="single"/>
        </w:rPr>
        <w:t xml:space="preserve">　　　　　　　　　　　　　　　　　　　　　　　　　　　</w:t>
      </w:r>
    </w:p>
    <w:p w:rsidR="00D230B4" w:rsidRPr="009E2623" w:rsidRDefault="003D2DA3">
      <w:pPr>
        <w:spacing w:line="360" w:lineRule="auto"/>
        <w:ind w:firstLineChars="200" w:firstLine="456"/>
        <w:rPr>
          <w:rFonts w:ascii="宋体" w:hAnsi="宋体"/>
          <w:spacing w:val="-6"/>
          <w:sz w:val="24"/>
          <w:u w:val="single"/>
        </w:rPr>
      </w:pPr>
      <w:r w:rsidRPr="009E2623">
        <w:rPr>
          <w:rFonts w:ascii="宋体" w:hAnsi="宋体" w:hint="eastAsia"/>
          <w:spacing w:val="-6"/>
          <w:sz w:val="24"/>
          <w:u w:val="single"/>
        </w:rPr>
        <w:t xml:space="preserve">　　　　　　　　　　　　　　　　　　　　　　　　　　　</w:t>
      </w:r>
    </w:p>
    <w:p w:rsidR="00D230B4" w:rsidRPr="009E2623" w:rsidRDefault="003D2DA3">
      <w:pPr>
        <w:pStyle w:val="aa"/>
        <w:spacing w:line="360" w:lineRule="auto"/>
        <w:ind w:firstLineChars="200" w:firstLine="456"/>
        <w:rPr>
          <w:rFonts w:hAnsi="宋体"/>
          <w:spacing w:val="-6"/>
          <w:sz w:val="24"/>
          <w:szCs w:val="24"/>
        </w:rPr>
      </w:pPr>
      <w:r w:rsidRPr="009E2623">
        <w:rPr>
          <w:rFonts w:hAnsi="宋体"/>
          <w:spacing w:val="-6"/>
          <w:sz w:val="24"/>
          <w:szCs w:val="24"/>
        </w:rPr>
        <w:t>4、以上事项如有虚假或隐瞒，我方愿意承担一切后果和责任。</w:t>
      </w:r>
    </w:p>
    <w:p w:rsidR="00D230B4" w:rsidRPr="009E2623" w:rsidRDefault="00D230B4">
      <w:pPr>
        <w:pStyle w:val="ParaCharCharCharCharCharCharCharCharChar1CharCharCharChar"/>
        <w:spacing w:line="360" w:lineRule="auto"/>
        <w:rPr>
          <w:rFonts w:ascii="宋体" w:hAnsi="宋体"/>
          <w:spacing w:val="-6"/>
          <w:szCs w:val="24"/>
        </w:rPr>
      </w:pPr>
    </w:p>
    <w:p w:rsidR="00D230B4" w:rsidRPr="009E2623" w:rsidRDefault="00D230B4">
      <w:pPr>
        <w:pStyle w:val="ParaCharCharCharCharCharCharCharCharChar1CharCharCharChar"/>
        <w:spacing w:line="360" w:lineRule="auto"/>
        <w:rPr>
          <w:rFonts w:ascii="宋体" w:hAnsi="宋体"/>
          <w:spacing w:val="-6"/>
          <w:szCs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日期：  年  月  日</w:t>
      </w:r>
    </w:p>
    <w:p w:rsidR="00D230B4" w:rsidRPr="009E2623" w:rsidRDefault="00D230B4">
      <w:pPr>
        <w:spacing w:line="360" w:lineRule="auto"/>
        <w:jc w:val="left"/>
        <w:rPr>
          <w:rFonts w:ascii="宋体" w:hAnsi="宋体"/>
          <w:spacing w:val="-6"/>
          <w:sz w:val="24"/>
        </w:rPr>
      </w:pP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p>
    <w:p w:rsidR="00D230B4" w:rsidRPr="009E2623" w:rsidRDefault="003D2DA3">
      <w:pPr>
        <w:spacing w:line="360" w:lineRule="auto"/>
        <w:jc w:val="center"/>
        <w:rPr>
          <w:rFonts w:ascii="宋体" w:hAnsi="宋体"/>
          <w:b/>
          <w:spacing w:val="-6"/>
          <w:sz w:val="24"/>
        </w:rPr>
      </w:pPr>
      <w:r w:rsidRPr="009E2623">
        <w:rPr>
          <w:rFonts w:ascii="宋体" w:hAnsi="宋体" w:hint="eastAsia"/>
          <w:b/>
          <w:spacing w:val="-6"/>
          <w:sz w:val="24"/>
        </w:rPr>
        <w:lastRenderedPageBreak/>
        <w:t>商务偏离表</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项目名称：中国美术学院国际设计博物馆储藏设备采购项目</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项目编号：ZJZN-18201-MY01</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518"/>
        <w:gridCol w:w="2126"/>
        <w:gridCol w:w="2127"/>
        <w:gridCol w:w="2835"/>
      </w:tblGrid>
      <w:tr w:rsidR="00D230B4" w:rsidRPr="009E2623">
        <w:trPr>
          <w:trHeight w:val="567"/>
        </w:trPr>
        <w:tc>
          <w:tcPr>
            <w:tcW w:w="25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pacing w:val="-6"/>
                <w:sz w:val="24"/>
              </w:rPr>
            </w:pPr>
            <w:r w:rsidRPr="009E2623">
              <w:rPr>
                <w:rFonts w:ascii="宋体" w:hAnsi="宋体" w:hint="eastAsia"/>
                <w:b/>
                <w:spacing w:val="-6"/>
                <w:sz w:val="24"/>
              </w:rPr>
              <w:t>项目</w:t>
            </w:r>
          </w:p>
        </w:tc>
        <w:tc>
          <w:tcPr>
            <w:tcW w:w="2126"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pacing w:val="-6"/>
                <w:sz w:val="24"/>
              </w:rPr>
            </w:pPr>
            <w:r w:rsidRPr="009E2623">
              <w:rPr>
                <w:rFonts w:ascii="宋体" w:hAnsi="宋体" w:hint="eastAsia"/>
                <w:b/>
                <w:spacing w:val="-6"/>
                <w:sz w:val="24"/>
              </w:rPr>
              <w:t>磋商文件要求</w:t>
            </w:r>
          </w:p>
        </w:tc>
        <w:tc>
          <w:tcPr>
            <w:tcW w:w="2127"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pacing w:val="-6"/>
                <w:sz w:val="24"/>
              </w:rPr>
            </w:pPr>
            <w:r w:rsidRPr="009E2623">
              <w:rPr>
                <w:rFonts w:ascii="宋体" w:hAnsi="宋体" w:hint="eastAsia"/>
                <w:b/>
                <w:spacing w:val="-6"/>
                <w:sz w:val="24"/>
              </w:rPr>
              <w:t>响应规格</w:t>
            </w:r>
          </w:p>
        </w:tc>
        <w:tc>
          <w:tcPr>
            <w:tcW w:w="283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pacing w:val="-6"/>
                <w:sz w:val="24"/>
              </w:rPr>
            </w:pPr>
            <w:r w:rsidRPr="009E2623">
              <w:rPr>
                <w:rFonts w:ascii="宋体" w:hAnsi="宋体" w:hint="eastAsia"/>
                <w:b/>
                <w:spacing w:val="-6"/>
                <w:sz w:val="24"/>
              </w:rPr>
              <w:t>是否偏离</w:t>
            </w:r>
          </w:p>
          <w:p w:rsidR="00D230B4" w:rsidRPr="009E2623" w:rsidRDefault="003D2DA3">
            <w:pPr>
              <w:jc w:val="center"/>
              <w:rPr>
                <w:rFonts w:ascii="宋体" w:hAnsi="宋体"/>
                <w:b/>
                <w:spacing w:val="-6"/>
                <w:sz w:val="24"/>
              </w:rPr>
            </w:pPr>
            <w:r w:rsidRPr="009E2623">
              <w:rPr>
                <w:rFonts w:ascii="宋体" w:hAnsi="宋体" w:hint="eastAsia"/>
                <w:b/>
                <w:spacing w:val="-6"/>
                <w:sz w:val="24"/>
              </w:rPr>
              <w:t>（提供说明）</w:t>
            </w:r>
          </w:p>
        </w:tc>
      </w:tr>
      <w:tr w:rsidR="00D230B4" w:rsidRPr="009E2623">
        <w:trPr>
          <w:trHeight w:val="567"/>
        </w:trPr>
        <w:tc>
          <w:tcPr>
            <w:tcW w:w="25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质保期</w:t>
            </w:r>
          </w:p>
        </w:tc>
        <w:tc>
          <w:tcPr>
            <w:tcW w:w="2126"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r>
      <w:tr w:rsidR="00D230B4" w:rsidRPr="009E2623">
        <w:trPr>
          <w:trHeight w:val="567"/>
        </w:trPr>
        <w:tc>
          <w:tcPr>
            <w:tcW w:w="25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交货时间及地点</w:t>
            </w:r>
          </w:p>
        </w:tc>
        <w:tc>
          <w:tcPr>
            <w:tcW w:w="2126"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r>
      <w:tr w:rsidR="00D230B4" w:rsidRPr="009E2623">
        <w:trPr>
          <w:trHeight w:val="567"/>
        </w:trPr>
        <w:tc>
          <w:tcPr>
            <w:tcW w:w="25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付款条件</w:t>
            </w:r>
          </w:p>
        </w:tc>
        <w:tc>
          <w:tcPr>
            <w:tcW w:w="2126"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ind w:left="43"/>
              <w:jc w:val="center"/>
              <w:rPr>
                <w:rFonts w:ascii="宋体" w:hAnsi="宋体"/>
                <w:spacing w:val="-6"/>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ind w:left="43"/>
              <w:jc w:val="center"/>
              <w:rPr>
                <w:rFonts w:ascii="宋体" w:hAnsi="宋体"/>
                <w:spacing w:val="-6"/>
                <w:sz w:val="24"/>
              </w:rPr>
            </w:pPr>
          </w:p>
        </w:tc>
      </w:tr>
      <w:tr w:rsidR="00D230B4" w:rsidRPr="009E2623">
        <w:trPr>
          <w:trHeight w:val="567"/>
        </w:trPr>
        <w:tc>
          <w:tcPr>
            <w:tcW w:w="25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spacing w:line="288" w:lineRule="auto"/>
              <w:jc w:val="center"/>
              <w:rPr>
                <w:rFonts w:ascii="宋体" w:hAnsi="宋体"/>
                <w:spacing w:val="-6"/>
                <w:sz w:val="21"/>
                <w:szCs w:val="21"/>
              </w:rPr>
            </w:pPr>
            <w:r w:rsidRPr="009E2623">
              <w:rPr>
                <w:rFonts w:ascii="宋体" w:hAnsi="宋体" w:hint="eastAsia"/>
                <w:spacing w:val="-6"/>
                <w:sz w:val="21"/>
                <w:szCs w:val="21"/>
              </w:rPr>
              <w:t>售后技术服务要求</w:t>
            </w:r>
          </w:p>
        </w:tc>
        <w:tc>
          <w:tcPr>
            <w:tcW w:w="2126"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pacing w:val="-6"/>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ind w:left="43"/>
              <w:jc w:val="center"/>
              <w:rPr>
                <w:rFonts w:ascii="宋体" w:hAnsi="宋体"/>
                <w:spacing w:val="-6"/>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ind w:left="43"/>
              <w:jc w:val="center"/>
              <w:rPr>
                <w:rFonts w:ascii="宋体" w:hAnsi="宋体"/>
                <w:spacing w:val="-6"/>
                <w:sz w:val="24"/>
              </w:rPr>
            </w:pPr>
          </w:p>
        </w:tc>
      </w:tr>
    </w:tbl>
    <w:p w:rsidR="00D230B4" w:rsidRPr="009E2623" w:rsidRDefault="00D230B4">
      <w:pPr>
        <w:spacing w:line="360" w:lineRule="auto"/>
        <w:rPr>
          <w:rFonts w:ascii="宋体" w:hAnsi="宋体"/>
          <w:b/>
          <w:bCs/>
          <w:spacing w:val="-6"/>
          <w:sz w:val="24"/>
        </w:rPr>
      </w:pP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说明：</w:t>
      </w: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1、逐项按照磋商文件要求填写响应规格。</w:t>
      </w: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2、偏离说明是指对磋商文件要求存在不同之处的解释说明。偏离系指：正偏离（高于招标要求）、负偏离（低于招标要求）、无偏离（满足招标要求）。</w:t>
      </w: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3、如不填写或填写不全或未如实填写，自行承担磋商响应风险。</w:t>
      </w: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日期：  年  月  日</w:t>
      </w: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磋商响应供应商一般情况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1</w:t>
            </w:r>
          </w:p>
        </w:tc>
        <w:tc>
          <w:tcPr>
            <w:tcW w:w="8868" w:type="dxa"/>
            <w:gridSpan w:val="3"/>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企业名称：</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2</w:t>
            </w:r>
          </w:p>
        </w:tc>
        <w:tc>
          <w:tcPr>
            <w:tcW w:w="8868" w:type="dxa"/>
            <w:gridSpan w:val="3"/>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总部地址：</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3</w:t>
            </w:r>
          </w:p>
        </w:tc>
        <w:tc>
          <w:tcPr>
            <w:tcW w:w="8868" w:type="dxa"/>
            <w:gridSpan w:val="3"/>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当地代表处地址：</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4</w:t>
            </w:r>
          </w:p>
        </w:tc>
        <w:tc>
          <w:tcPr>
            <w:tcW w:w="4305" w:type="dxa"/>
            <w:gridSpan w:val="2"/>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电话：</w:t>
            </w:r>
          </w:p>
        </w:tc>
        <w:tc>
          <w:tcPr>
            <w:tcW w:w="4563" w:type="dxa"/>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联系人：</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5</w:t>
            </w:r>
          </w:p>
        </w:tc>
        <w:tc>
          <w:tcPr>
            <w:tcW w:w="4305" w:type="dxa"/>
            <w:gridSpan w:val="2"/>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传真：</w:t>
            </w:r>
          </w:p>
        </w:tc>
        <w:tc>
          <w:tcPr>
            <w:tcW w:w="4563" w:type="dxa"/>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电子信箱：</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6</w:t>
            </w:r>
          </w:p>
        </w:tc>
        <w:tc>
          <w:tcPr>
            <w:tcW w:w="4305" w:type="dxa"/>
            <w:gridSpan w:val="2"/>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注册地：</w:t>
            </w:r>
          </w:p>
        </w:tc>
        <w:tc>
          <w:tcPr>
            <w:tcW w:w="4563" w:type="dxa"/>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注册年份：</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7</w:t>
            </w:r>
          </w:p>
        </w:tc>
        <w:tc>
          <w:tcPr>
            <w:tcW w:w="8868" w:type="dxa"/>
            <w:gridSpan w:val="3"/>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公司的资质等级（请附上有关证书的复印件）</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8</w:t>
            </w:r>
          </w:p>
        </w:tc>
        <w:tc>
          <w:tcPr>
            <w:tcW w:w="8868" w:type="dxa"/>
            <w:gridSpan w:val="3"/>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公司（是否通过，何种）质量保证体系认证（如通过请附相关证书复印件，提供认证机构年审监督报告）</w:t>
            </w: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9</w:t>
            </w:r>
          </w:p>
        </w:tc>
        <w:tc>
          <w:tcPr>
            <w:tcW w:w="2520" w:type="dxa"/>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作为承包人经历年数</w:t>
            </w:r>
          </w:p>
        </w:tc>
        <w:tc>
          <w:tcPr>
            <w:tcW w:w="6348" w:type="dxa"/>
            <w:gridSpan w:val="2"/>
            <w:vAlign w:val="center"/>
          </w:tcPr>
          <w:p w:rsidR="00D230B4" w:rsidRPr="009E2623" w:rsidRDefault="00D230B4">
            <w:pPr>
              <w:spacing w:line="360" w:lineRule="auto"/>
              <w:rPr>
                <w:rFonts w:ascii="宋体" w:hAnsi="宋体"/>
                <w:spacing w:val="-6"/>
                <w:sz w:val="24"/>
              </w:rPr>
            </w:pPr>
          </w:p>
        </w:tc>
      </w:tr>
      <w:tr w:rsidR="00D230B4" w:rsidRPr="009E2623">
        <w:trPr>
          <w:trHeight w:val="567"/>
        </w:trPr>
        <w:tc>
          <w:tcPr>
            <w:tcW w:w="735" w:type="dxa"/>
            <w:vAlign w:val="center"/>
          </w:tcPr>
          <w:p w:rsidR="00D230B4" w:rsidRPr="009E2623" w:rsidRDefault="003D2DA3">
            <w:pPr>
              <w:spacing w:line="360" w:lineRule="auto"/>
              <w:jc w:val="center"/>
              <w:rPr>
                <w:rFonts w:ascii="宋体" w:hAnsi="宋体"/>
                <w:spacing w:val="-6"/>
                <w:sz w:val="24"/>
              </w:rPr>
            </w:pPr>
            <w:r w:rsidRPr="009E2623">
              <w:rPr>
                <w:rFonts w:ascii="宋体" w:hAnsi="宋体" w:hint="eastAsia"/>
                <w:spacing w:val="-6"/>
                <w:sz w:val="24"/>
              </w:rPr>
              <w:t>10</w:t>
            </w:r>
          </w:p>
        </w:tc>
        <w:tc>
          <w:tcPr>
            <w:tcW w:w="2520" w:type="dxa"/>
            <w:vAlign w:val="center"/>
          </w:tcPr>
          <w:p w:rsidR="00D230B4" w:rsidRPr="009E2623" w:rsidRDefault="003D2DA3">
            <w:pPr>
              <w:spacing w:line="360" w:lineRule="auto"/>
              <w:rPr>
                <w:rFonts w:ascii="宋体" w:hAnsi="宋体"/>
                <w:spacing w:val="-6"/>
                <w:sz w:val="24"/>
              </w:rPr>
            </w:pPr>
            <w:r w:rsidRPr="009E2623">
              <w:rPr>
                <w:rFonts w:ascii="宋体" w:hAnsi="宋体" w:hint="eastAsia"/>
                <w:spacing w:val="-6"/>
                <w:sz w:val="24"/>
              </w:rPr>
              <w:t>其他需要说明的情况</w:t>
            </w:r>
          </w:p>
        </w:tc>
        <w:tc>
          <w:tcPr>
            <w:tcW w:w="6348" w:type="dxa"/>
            <w:gridSpan w:val="2"/>
            <w:vAlign w:val="center"/>
          </w:tcPr>
          <w:p w:rsidR="00D230B4" w:rsidRPr="009E2623" w:rsidRDefault="00D230B4">
            <w:pPr>
              <w:spacing w:line="360" w:lineRule="auto"/>
              <w:rPr>
                <w:rFonts w:ascii="宋体" w:hAnsi="宋体"/>
                <w:spacing w:val="-6"/>
                <w:sz w:val="24"/>
              </w:rPr>
            </w:pPr>
          </w:p>
        </w:tc>
      </w:tr>
    </w:tbl>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说明：所有磋商响应供应商都须填写此表。</w:t>
      </w:r>
    </w:p>
    <w:p w:rsidR="00D230B4" w:rsidRPr="009E2623" w:rsidRDefault="00D230B4">
      <w:pPr>
        <w:spacing w:line="360" w:lineRule="auto"/>
        <w:rPr>
          <w:rFonts w:ascii="宋体" w:hAnsi="宋体"/>
          <w:spacing w:val="-6"/>
          <w:sz w:val="24"/>
        </w:rPr>
      </w:pP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日期：  年  月  日</w:t>
      </w:r>
    </w:p>
    <w:p w:rsidR="00D230B4" w:rsidRPr="009E2623" w:rsidRDefault="003D2DA3">
      <w:pPr>
        <w:pStyle w:val="afa"/>
        <w:spacing w:line="360" w:lineRule="auto"/>
        <w:ind w:left="2" w:firstLineChars="0" w:firstLine="0"/>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有效的法人或者其他组织的营业执照等证明文件</w:t>
      </w:r>
      <w:r w:rsidRPr="009E2623">
        <w:rPr>
          <w:rFonts w:ascii="宋体" w:hAnsi="宋体" w:hint="eastAsia"/>
          <w:spacing w:val="-6"/>
          <w:sz w:val="24"/>
        </w:rPr>
        <w:t>（复印件加盖公章）</w:t>
      </w:r>
      <w:r w:rsidRPr="009E2623">
        <w:rPr>
          <w:rFonts w:ascii="宋体" w:hAnsi="宋体" w:hint="eastAsia"/>
          <w:b/>
          <w:spacing w:val="-6"/>
          <w:sz w:val="24"/>
        </w:rPr>
        <w:t>，自然人的身份证明</w:t>
      </w: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3D2DA3">
      <w:pPr>
        <w:spacing w:line="360" w:lineRule="auto"/>
        <w:rPr>
          <w:rFonts w:ascii="宋体" w:hAnsi="宋体"/>
          <w:b/>
          <w:spacing w:val="-6"/>
          <w:sz w:val="21"/>
          <w:szCs w:val="21"/>
        </w:rPr>
      </w:pPr>
      <w:r w:rsidRPr="009E2623">
        <w:rPr>
          <w:rFonts w:ascii="宋体" w:hAnsi="宋体" w:hint="eastAsia"/>
          <w:b/>
          <w:spacing w:val="-6"/>
          <w:sz w:val="21"/>
          <w:szCs w:val="21"/>
        </w:rPr>
        <w:t>说明</w:t>
      </w:r>
      <w:r w:rsidRPr="009E2623">
        <w:rPr>
          <w:rFonts w:ascii="宋体" w:hAnsi="宋体"/>
          <w:b/>
          <w:spacing w:val="-6"/>
          <w:sz w:val="21"/>
          <w:szCs w:val="21"/>
        </w:rPr>
        <w:t>：</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1、</w:t>
      </w:r>
      <w:r w:rsidRPr="009E2623">
        <w:rPr>
          <w:rFonts w:ascii="宋体" w:hAnsi="宋体" w:hint="eastAsia"/>
          <w:b/>
          <w:spacing w:val="-6"/>
          <w:sz w:val="21"/>
          <w:szCs w:val="21"/>
        </w:rPr>
        <w:tab/>
        <w:t>如磋商响应供应商是企业（包括合伙企业），提供在工商部门注册的有效“企业法人营业执照”或“营业执照”；</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2、</w:t>
      </w:r>
      <w:r w:rsidRPr="009E2623">
        <w:rPr>
          <w:rFonts w:ascii="宋体" w:hAnsi="宋体" w:hint="eastAsia"/>
          <w:b/>
          <w:spacing w:val="-6"/>
          <w:sz w:val="21"/>
          <w:szCs w:val="21"/>
        </w:rPr>
        <w:tab/>
        <w:t>如磋商响应供应商是事业单位，提供有效的“事业单位法人证书”；</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3、</w:t>
      </w:r>
      <w:r w:rsidRPr="009E2623">
        <w:rPr>
          <w:rFonts w:ascii="宋体" w:hAnsi="宋体" w:hint="eastAsia"/>
          <w:b/>
          <w:spacing w:val="-6"/>
          <w:sz w:val="21"/>
          <w:szCs w:val="21"/>
        </w:rPr>
        <w:tab/>
        <w:t>如磋商响应供应商是非企业专业服务机构的，提供执业许可证等证明文件；</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4、</w:t>
      </w:r>
      <w:r w:rsidRPr="009E2623">
        <w:rPr>
          <w:rFonts w:ascii="宋体" w:hAnsi="宋体" w:hint="eastAsia"/>
          <w:b/>
          <w:spacing w:val="-6"/>
          <w:sz w:val="21"/>
          <w:szCs w:val="21"/>
        </w:rPr>
        <w:tab/>
        <w:t>如磋商响应供应商是个体工商户，提供有效的“个体工商户营业执照”；</w:t>
      </w:r>
    </w:p>
    <w:p w:rsidR="00D230B4" w:rsidRPr="009E2623" w:rsidRDefault="003D2DA3">
      <w:pPr>
        <w:pStyle w:val="afa"/>
        <w:spacing w:line="360" w:lineRule="auto"/>
        <w:ind w:left="0" w:firstLineChars="0" w:firstLine="0"/>
        <w:rPr>
          <w:rFonts w:ascii="宋体" w:hAnsi="宋体"/>
          <w:b/>
          <w:spacing w:val="-6"/>
          <w:sz w:val="21"/>
          <w:szCs w:val="21"/>
        </w:rPr>
      </w:pPr>
      <w:r w:rsidRPr="009E2623">
        <w:rPr>
          <w:rFonts w:ascii="宋体" w:hAnsi="宋体" w:hint="eastAsia"/>
          <w:b/>
          <w:spacing w:val="-6"/>
          <w:sz w:val="21"/>
          <w:szCs w:val="21"/>
        </w:rPr>
        <w:t>5、</w:t>
      </w:r>
      <w:r w:rsidRPr="009E2623">
        <w:rPr>
          <w:rFonts w:ascii="宋体" w:hAnsi="宋体" w:hint="eastAsia"/>
          <w:b/>
          <w:spacing w:val="-6"/>
          <w:sz w:val="21"/>
          <w:szCs w:val="21"/>
        </w:rPr>
        <w:tab/>
        <w:t>如磋商响应供应商是自然人，提供有效的自然人身份证明。</w:t>
      </w: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D230B4">
      <w:pPr>
        <w:pStyle w:val="afa"/>
        <w:spacing w:line="360" w:lineRule="auto"/>
        <w:ind w:left="2" w:firstLineChars="0" w:firstLine="0"/>
        <w:rPr>
          <w:rFonts w:ascii="宋体" w:hAnsi="宋体"/>
          <w:b/>
          <w:spacing w:val="-6"/>
          <w:sz w:val="24"/>
        </w:rPr>
      </w:pPr>
    </w:p>
    <w:p w:rsidR="00D230B4" w:rsidRPr="009E2623" w:rsidRDefault="003D2DA3">
      <w:pPr>
        <w:pStyle w:val="afa"/>
        <w:spacing w:line="360" w:lineRule="auto"/>
        <w:ind w:left="0" w:firstLineChars="0" w:firstLine="0"/>
        <w:jc w:val="center"/>
        <w:rPr>
          <w:rFonts w:ascii="宋体" w:hAnsi="宋体"/>
          <w:spacing w:val="-6"/>
          <w:sz w:val="24"/>
        </w:rPr>
      </w:pPr>
      <w:r w:rsidRPr="009E2623">
        <w:rPr>
          <w:rFonts w:ascii="宋体" w:hAnsi="宋体"/>
          <w:b/>
          <w:spacing w:val="-6"/>
          <w:sz w:val="24"/>
        </w:rPr>
        <w:br w:type="page"/>
      </w:r>
      <w:r w:rsidRPr="009E2623">
        <w:rPr>
          <w:rFonts w:ascii="宋体" w:hAnsi="宋体" w:hint="eastAsia"/>
          <w:b/>
          <w:spacing w:val="-6"/>
          <w:sz w:val="24"/>
        </w:rPr>
        <w:lastRenderedPageBreak/>
        <w:t>最近一个年度的财务报告</w:t>
      </w:r>
      <w:r w:rsidRPr="009E2623">
        <w:rPr>
          <w:rFonts w:ascii="宋体" w:hAnsi="宋体" w:hint="eastAsia"/>
          <w:spacing w:val="-6"/>
          <w:sz w:val="24"/>
        </w:rPr>
        <w:t>（复印件加盖公章）</w:t>
      </w:r>
      <w:r w:rsidRPr="009E2623">
        <w:rPr>
          <w:rFonts w:ascii="宋体" w:hAnsi="宋体" w:hint="eastAsia"/>
          <w:b/>
          <w:spacing w:val="-6"/>
          <w:sz w:val="24"/>
        </w:rPr>
        <w:t>或响应文件开启前三个月内出具的银行资信证明</w:t>
      </w:r>
      <w:r w:rsidRPr="009E2623">
        <w:rPr>
          <w:rFonts w:ascii="宋体" w:hAnsi="宋体" w:hint="eastAsia"/>
          <w:spacing w:val="-6"/>
          <w:sz w:val="24"/>
        </w:rPr>
        <w:t>（若资信证明中注明复印无效，需提交正本）</w:t>
      </w:r>
    </w:p>
    <w:p w:rsidR="00D230B4" w:rsidRPr="009E2623" w:rsidRDefault="003D2DA3">
      <w:pPr>
        <w:pStyle w:val="aa"/>
        <w:spacing w:line="480" w:lineRule="auto"/>
        <w:ind w:firstLine="0"/>
        <w:jc w:val="center"/>
        <w:rPr>
          <w:rFonts w:hAnsi="宋体"/>
          <w:spacing w:val="-6"/>
          <w:sz w:val="24"/>
          <w:szCs w:val="24"/>
        </w:rPr>
      </w:pPr>
      <w:r w:rsidRPr="009E2623">
        <w:rPr>
          <w:rFonts w:hAnsi="宋体"/>
          <w:b/>
          <w:spacing w:val="-6"/>
          <w:sz w:val="24"/>
          <w:szCs w:val="24"/>
        </w:rPr>
        <w:br w:type="page"/>
      </w:r>
      <w:r w:rsidRPr="009E2623">
        <w:rPr>
          <w:rFonts w:hAnsi="宋体" w:hint="eastAsia"/>
          <w:b/>
          <w:spacing w:val="-6"/>
          <w:sz w:val="24"/>
          <w:szCs w:val="24"/>
        </w:rPr>
        <w:lastRenderedPageBreak/>
        <w:t>最近六个月任意一月依法缴纳税收的证明材料</w:t>
      </w:r>
      <w:r w:rsidRPr="009E2623">
        <w:rPr>
          <w:rFonts w:hAnsi="宋体" w:hint="eastAsia"/>
          <w:spacing w:val="-6"/>
          <w:sz w:val="24"/>
          <w:szCs w:val="24"/>
        </w:rPr>
        <w:t>（依法免税的磋商响应供应商，应提供相应文件证明其依法免税）</w:t>
      </w:r>
    </w:p>
    <w:p w:rsidR="00D230B4" w:rsidRPr="009E2623" w:rsidRDefault="00D230B4">
      <w:pPr>
        <w:pStyle w:val="aa"/>
        <w:spacing w:line="480" w:lineRule="auto"/>
        <w:ind w:firstLine="0"/>
        <w:jc w:val="center"/>
        <w:rPr>
          <w:rFonts w:hAnsi="宋体"/>
          <w:spacing w:val="-6"/>
          <w:sz w:val="24"/>
          <w:szCs w:val="24"/>
        </w:rPr>
      </w:pPr>
    </w:p>
    <w:p w:rsidR="00D230B4" w:rsidRPr="009E2623" w:rsidRDefault="00D230B4">
      <w:pPr>
        <w:pStyle w:val="aa"/>
        <w:spacing w:line="480" w:lineRule="auto"/>
        <w:ind w:firstLine="0"/>
        <w:jc w:val="center"/>
        <w:rPr>
          <w:rFonts w:hAnsi="宋体"/>
          <w:spacing w:val="-6"/>
          <w:sz w:val="24"/>
          <w:szCs w:val="24"/>
        </w:rPr>
      </w:pPr>
    </w:p>
    <w:p w:rsidR="00D230B4" w:rsidRPr="009E2623" w:rsidRDefault="00D230B4">
      <w:pPr>
        <w:pStyle w:val="aa"/>
        <w:spacing w:line="480" w:lineRule="auto"/>
        <w:ind w:firstLine="0"/>
        <w:jc w:val="center"/>
        <w:rPr>
          <w:rFonts w:hAnsi="宋体"/>
          <w:spacing w:val="-6"/>
          <w:sz w:val="24"/>
          <w:szCs w:val="24"/>
        </w:rPr>
      </w:pPr>
    </w:p>
    <w:p w:rsidR="00D230B4" w:rsidRPr="009E2623" w:rsidRDefault="00D230B4">
      <w:pPr>
        <w:pStyle w:val="aa"/>
        <w:spacing w:line="480" w:lineRule="auto"/>
        <w:ind w:firstLine="0"/>
        <w:jc w:val="center"/>
        <w:rPr>
          <w:rFonts w:hAnsi="宋体"/>
          <w:spacing w:val="-6"/>
          <w:sz w:val="24"/>
          <w:szCs w:val="24"/>
        </w:rPr>
      </w:pP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说明：</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1、</w:t>
      </w:r>
      <w:r w:rsidRPr="009E2623">
        <w:rPr>
          <w:rFonts w:ascii="宋体" w:hAnsi="宋体" w:hint="eastAsia"/>
          <w:b/>
          <w:spacing w:val="-6"/>
          <w:sz w:val="21"/>
          <w:szCs w:val="21"/>
        </w:rPr>
        <w:tab/>
        <w:t>最近六个月任意一月依法缴纳税收的证明材料指磋商响应供应商参加政府采购活动前最近六个月任意一月内依法缴纳税收的凭据（完税证明或银行电子缴税付款凭证等）；</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2、</w:t>
      </w:r>
      <w:r w:rsidRPr="009E2623">
        <w:rPr>
          <w:rFonts w:ascii="宋体" w:hAnsi="宋体" w:hint="eastAsia"/>
          <w:b/>
          <w:spacing w:val="-6"/>
          <w:sz w:val="21"/>
          <w:szCs w:val="21"/>
        </w:rPr>
        <w:tab/>
        <w:t>依法免税的磋商响应供应商，应提供相应文件证明其依法免税；</w:t>
      </w:r>
    </w:p>
    <w:p w:rsidR="00D230B4" w:rsidRPr="009E2623" w:rsidRDefault="003D2DA3">
      <w:pPr>
        <w:pStyle w:val="afa"/>
        <w:spacing w:line="360" w:lineRule="auto"/>
        <w:ind w:left="0" w:firstLineChars="0" w:firstLine="0"/>
        <w:rPr>
          <w:rFonts w:ascii="宋体" w:hAnsi="宋体"/>
          <w:b/>
          <w:spacing w:val="-6"/>
          <w:sz w:val="21"/>
          <w:szCs w:val="21"/>
        </w:rPr>
      </w:pPr>
      <w:r w:rsidRPr="009E2623">
        <w:rPr>
          <w:rFonts w:ascii="宋体" w:hAnsi="宋体" w:hint="eastAsia"/>
          <w:b/>
          <w:spacing w:val="-6"/>
          <w:sz w:val="21"/>
          <w:szCs w:val="21"/>
        </w:rPr>
        <w:t>3、</w:t>
      </w:r>
      <w:r w:rsidRPr="009E2623">
        <w:rPr>
          <w:rFonts w:ascii="宋体" w:hAnsi="宋体" w:hint="eastAsia"/>
          <w:b/>
          <w:spacing w:val="-6"/>
          <w:sz w:val="21"/>
          <w:szCs w:val="21"/>
        </w:rPr>
        <w:tab/>
        <w:t>磋商响应供应商因新注册成立等原因无法提供相关材料的，应在响应文件中提交如实的情况说明。</w:t>
      </w:r>
    </w:p>
    <w:p w:rsidR="00D230B4" w:rsidRPr="009E2623" w:rsidRDefault="00D230B4">
      <w:pPr>
        <w:pStyle w:val="aa"/>
        <w:spacing w:line="480" w:lineRule="auto"/>
        <w:ind w:firstLine="0"/>
        <w:jc w:val="center"/>
        <w:rPr>
          <w:rFonts w:hAnsi="宋体"/>
          <w:b/>
          <w:spacing w:val="-6"/>
          <w:sz w:val="24"/>
          <w:szCs w:val="24"/>
        </w:rPr>
      </w:pPr>
    </w:p>
    <w:p w:rsidR="00D230B4" w:rsidRPr="009E2623" w:rsidRDefault="003D2DA3">
      <w:pPr>
        <w:pStyle w:val="aa"/>
        <w:spacing w:line="480" w:lineRule="auto"/>
        <w:ind w:firstLine="0"/>
        <w:jc w:val="center"/>
        <w:rPr>
          <w:rFonts w:hAnsi="宋体"/>
          <w:spacing w:val="-6"/>
          <w:sz w:val="24"/>
          <w:szCs w:val="24"/>
        </w:rPr>
      </w:pPr>
      <w:r w:rsidRPr="009E2623">
        <w:rPr>
          <w:rFonts w:hAnsi="宋体"/>
          <w:b/>
          <w:spacing w:val="-6"/>
          <w:sz w:val="24"/>
          <w:szCs w:val="24"/>
        </w:rPr>
        <w:br w:type="page"/>
      </w:r>
      <w:r w:rsidRPr="009E2623">
        <w:rPr>
          <w:rFonts w:hAnsi="宋体" w:hint="eastAsia"/>
          <w:b/>
          <w:spacing w:val="-6"/>
          <w:sz w:val="24"/>
          <w:szCs w:val="24"/>
        </w:rPr>
        <w:lastRenderedPageBreak/>
        <w:t>最近六个月任意一月依法缴社会保障资金的证明材料</w:t>
      </w:r>
      <w:r w:rsidRPr="009E2623">
        <w:rPr>
          <w:rFonts w:hAnsi="宋体" w:hint="eastAsia"/>
          <w:spacing w:val="-6"/>
          <w:sz w:val="24"/>
          <w:szCs w:val="24"/>
        </w:rPr>
        <w:t>（依法不需要缴纳社会保障资金的磋商响应供应商，应提供相应文件证明其依法不需要缴纳社会保障资金）</w:t>
      </w:r>
    </w:p>
    <w:p w:rsidR="00D230B4" w:rsidRPr="009E2623" w:rsidRDefault="00D230B4">
      <w:pPr>
        <w:pStyle w:val="aa"/>
        <w:spacing w:line="480" w:lineRule="auto"/>
        <w:ind w:firstLine="0"/>
        <w:jc w:val="center"/>
        <w:rPr>
          <w:rFonts w:hAnsi="宋体"/>
          <w:spacing w:val="-6"/>
          <w:sz w:val="24"/>
          <w:szCs w:val="24"/>
        </w:rPr>
      </w:pPr>
    </w:p>
    <w:p w:rsidR="00D230B4" w:rsidRPr="009E2623" w:rsidRDefault="00D230B4">
      <w:pPr>
        <w:pStyle w:val="aa"/>
        <w:spacing w:line="480" w:lineRule="auto"/>
        <w:ind w:firstLine="0"/>
        <w:jc w:val="center"/>
        <w:rPr>
          <w:rFonts w:hAnsi="宋体"/>
          <w:spacing w:val="-6"/>
          <w:sz w:val="24"/>
          <w:szCs w:val="24"/>
        </w:rPr>
      </w:pPr>
    </w:p>
    <w:p w:rsidR="00D230B4" w:rsidRPr="009E2623" w:rsidRDefault="00D230B4">
      <w:pPr>
        <w:pStyle w:val="aa"/>
        <w:spacing w:line="480" w:lineRule="auto"/>
        <w:ind w:firstLine="0"/>
        <w:jc w:val="center"/>
        <w:rPr>
          <w:rFonts w:hAnsi="宋体"/>
          <w:spacing w:val="-6"/>
          <w:sz w:val="24"/>
          <w:szCs w:val="24"/>
        </w:rPr>
      </w:pPr>
    </w:p>
    <w:p w:rsidR="00D230B4" w:rsidRPr="009E2623" w:rsidRDefault="00D230B4">
      <w:pPr>
        <w:pStyle w:val="aa"/>
        <w:spacing w:line="480" w:lineRule="auto"/>
        <w:ind w:firstLine="0"/>
        <w:jc w:val="center"/>
        <w:rPr>
          <w:rFonts w:hAnsi="宋体"/>
          <w:spacing w:val="-6"/>
          <w:sz w:val="24"/>
          <w:szCs w:val="24"/>
        </w:rPr>
      </w:pP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说明：</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1、</w:t>
      </w:r>
      <w:r w:rsidRPr="009E2623">
        <w:rPr>
          <w:rFonts w:ascii="宋体" w:hAnsi="宋体" w:hint="eastAsia"/>
          <w:b/>
          <w:spacing w:val="-6"/>
          <w:sz w:val="21"/>
          <w:szCs w:val="21"/>
        </w:rPr>
        <w:tab/>
        <w:t>最近六个月任意一月依法缴纳社会保障资金的证明材料指磋商响应供应商参加政府采购活动前最近六个月任意一月内依法缴纳社会保险的凭据（社保缴费专用收据或银行电子缴税付款凭证或社会保险缴纳清单等）；</w:t>
      </w:r>
    </w:p>
    <w:p w:rsidR="00D230B4" w:rsidRPr="009E2623" w:rsidRDefault="003D2DA3">
      <w:pPr>
        <w:pStyle w:val="afa"/>
        <w:spacing w:line="360" w:lineRule="auto"/>
        <w:ind w:left="398" w:hanging="398"/>
        <w:rPr>
          <w:rFonts w:ascii="宋体" w:hAnsi="宋体"/>
          <w:b/>
          <w:spacing w:val="-6"/>
          <w:sz w:val="21"/>
          <w:szCs w:val="21"/>
        </w:rPr>
      </w:pPr>
      <w:r w:rsidRPr="009E2623">
        <w:rPr>
          <w:rFonts w:ascii="宋体" w:hAnsi="宋体" w:hint="eastAsia"/>
          <w:b/>
          <w:spacing w:val="-6"/>
          <w:sz w:val="21"/>
          <w:szCs w:val="21"/>
        </w:rPr>
        <w:t>2、</w:t>
      </w:r>
      <w:r w:rsidRPr="009E2623">
        <w:rPr>
          <w:rFonts w:ascii="宋体" w:hAnsi="宋体" w:hint="eastAsia"/>
          <w:b/>
          <w:spacing w:val="-6"/>
          <w:sz w:val="21"/>
          <w:szCs w:val="21"/>
        </w:rPr>
        <w:tab/>
        <w:t>依法不需要缴纳社会保障资金的磋商响应供应商，应提供相应文件证明其依法不需要缴纳社会保障资金；</w:t>
      </w:r>
    </w:p>
    <w:p w:rsidR="00D230B4" w:rsidRPr="009E2623" w:rsidRDefault="003D2DA3">
      <w:pPr>
        <w:pStyle w:val="afa"/>
        <w:spacing w:line="360" w:lineRule="auto"/>
        <w:ind w:left="0" w:firstLineChars="0" w:firstLine="0"/>
        <w:rPr>
          <w:rFonts w:ascii="宋体" w:hAnsi="宋体"/>
          <w:b/>
          <w:spacing w:val="-6"/>
          <w:sz w:val="21"/>
          <w:szCs w:val="21"/>
        </w:rPr>
      </w:pPr>
      <w:r w:rsidRPr="009E2623">
        <w:rPr>
          <w:rFonts w:ascii="宋体" w:hAnsi="宋体" w:hint="eastAsia"/>
          <w:b/>
          <w:spacing w:val="-6"/>
          <w:sz w:val="21"/>
          <w:szCs w:val="21"/>
        </w:rPr>
        <w:t>3、</w:t>
      </w:r>
      <w:r w:rsidRPr="009E2623">
        <w:rPr>
          <w:rFonts w:ascii="宋体" w:hAnsi="宋体" w:hint="eastAsia"/>
          <w:b/>
          <w:spacing w:val="-6"/>
          <w:sz w:val="21"/>
          <w:szCs w:val="21"/>
        </w:rPr>
        <w:tab/>
        <w:t>磋商响应供应商因新注册成立等原因无法提供相关材料的，应在响应文件中提交如实的情况说明。</w:t>
      </w:r>
    </w:p>
    <w:p w:rsidR="00D230B4" w:rsidRPr="009E2623" w:rsidRDefault="00D230B4">
      <w:pPr>
        <w:pStyle w:val="aa"/>
        <w:spacing w:line="480" w:lineRule="auto"/>
        <w:ind w:firstLine="0"/>
        <w:jc w:val="center"/>
        <w:rPr>
          <w:rFonts w:hAnsi="宋体"/>
          <w:b/>
          <w:spacing w:val="-6"/>
          <w:sz w:val="24"/>
          <w:szCs w:val="24"/>
        </w:rPr>
      </w:pPr>
    </w:p>
    <w:p w:rsidR="00D230B4" w:rsidRPr="009E2623" w:rsidRDefault="003D2DA3">
      <w:pPr>
        <w:pStyle w:val="afa"/>
        <w:spacing w:line="360" w:lineRule="auto"/>
        <w:ind w:left="169" w:hangingChars="74" w:hanging="169"/>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参加政府采购活动前3年内在经营活动中没有重大违法记录的书面声明</w:t>
      </w:r>
    </w:p>
    <w:p w:rsidR="00D230B4" w:rsidRPr="009E2623" w:rsidRDefault="00D230B4">
      <w:pPr>
        <w:pStyle w:val="afa"/>
        <w:spacing w:line="360" w:lineRule="auto"/>
        <w:ind w:left="169" w:hangingChars="74" w:hanging="169"/>
        <w:rPr>
          <w:rFonts w:ascii="宋体" w:hAnsi="宋体"/>
          <w:b/>
          <w:spacing w:val="-6"/>
          <w:sz w:val="24"/>
        </w:rPr>
      </w:pPr>
    </w:p>
    <w:p w:rsidR="00D230B4" w:rsidRPr="009E2623" w:rsidRDefault="003D2DA3">
      <w:pPr>
        <w:pStyle w:val="afa"/>
        <w:spacing w:line="360" w:lineRule="auto"/>
        <w:ind w:left="169" w:hangingChars="74" w:hanging="169"/>
        <w:jc w:val="center"/>
        <w:rPr>
          <w:rFonts w:ascii="宋体" w:hAnsi="宋体"/>
          <w:b/>
          <w:spacing w:val="-6"/>
          <w:sz w:val="24"/>
        </w:rPr>
      </w:pPr>
      <w:r w:rsidRPr="009E2623">
        <w:rPr>
          <w:rFonts w:ascii="宋体" w:hAnsi="宋体" w:hint="eastAsia"/>
          <w:b/>
          <w:spacing w:val="-6"/>
          <w:sz w:val="24"/>
        </w:rPr>
        <w:t>声明函</w:t>
      </w:r>
    </w:p>
    <w:p w:rsidR="00D230B4" w:rsidRPr="009E2623" w:rsidRDefault="00D230B4">
      <w:pPr>
        <w:pStyle w:val="afa"/>
        <w:spacing w:line="360" w:lineRule="auto"/>
        <w:ind w:left="169" w:hangingChars="74" w:hanging="169"/>
        <w:rPr>
          <w:rFonts w:ascii="宋体" w:hAnsi="宋体"/>
          <w:b/>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致：中国美术学院、浙江中诺招标代理有限公司：</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D230B4" w:rsidRPr="009E2623" w:rsidRDefault="003D2DA3">
      <w:pPr>
        <w:spacing w:line="360" w:lineRule="auto"/>
        <w:ind w:firstLineChars="200" w:firstLine="456"/>
        <w:rPr>
          <w:rFonts w:ascii="宋体" w:hAnsi="宋体"/>
          <w:spacing w:val="-6"/>
          <w:sz w:val="24"/>
        </w:rPr>
      </w:pPr>
      <w:r w:rsidRPr="009E2623">
        <w:rPr>
          <w:rFonts w:ascii="宋体" w:hAnsi="宋体" w:hint="eastAsia"/>
          <w:spacing w:val="-6"/>
          <w:sz w:val="24"/>
        </w:rPr>
        <w:t>特此声明。</w:t>
      </w: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日期：  年  月  日</w:t>
      </w:r>
    </w:p>
    <w:p w:rsidR="00D230B4" w:rsidRPr="009E2623" w:rsidRDefault="00D230B4">
      <w:pPr>
        <w:pStyle w:val="afa"/>
        <w:spacing w:line="360" w:lineRule="auto"/>
        <w:ind w:left="0" w:firstLineChars="0" w:firstLine="0"/>
        <w:rPr>
          <w:rFonts w:ascii="宋体" w:hAnsi="宋体"/>
          <w:b/>
          <w:spacing w:val="-6"/>
          <w:sz w:val="24"/>
        </w:rPr>
      </w:pPr>
    </w:p>
    <w:p w:rsidR="00D230B4" w:rsidRPr="009E2623" w:rsidRDefault="00D230B4">
      <w:pPr>
        <w:widowControl/>
        <w:tabs>
          <w:tab w:val="left" w:pos="3225"/>
        </w:tabs>
        <w:jc w:val="left"/>
        <w:rPr>
          <w:rFonts w:ascii="宋体" w:hAnsi="宋体"/>
          <w:b/>
          <w:spacing w:val="-6"/>
          <w:sz w:val="24"/>
        </w:rPr>
      </w:pP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磋商响应供应商同类项目实施情况一览表</w:t>
      </w:r>
    </w:p>
    <w:p w:rsidR="00D230B4" w:rsidRPr="009E2623" w:rsidRDefault="00D230B4">
      <w:pPr>
        <w:pStyle w:val="afa"/>
        <w:spacing w:line="360" w:lineRule="auto"/>
        <w:ind w:left="480" w:hanging="480"/>
        <w:rPr>
          <w:rFonts w:ascii="宋体" w:hAnsi="宋体"/>
          <w:sz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34"/>
        <w:gridCol w:w="1443"/>
        <w:gridCol w:w="684"/>
        <w:gridCol w:w="1155"/>
        <w:gridCol w:w="830"/>
        <w:gridCol w:w="1558"/>
        <w:gridCol w:w="1985"/>
      </w:tblGrid>
      <w:tr w:rsidR="00D230B4" w:rsidRPr="009E2623">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合同金额</w:t>
            </w:r>
          </w:p>
          <w:p w:rsidR="00D230B4" w:rsidRPr="009E2623" w:rsidRDefault="003D2DA3">
            <w:pPr>
              <w:jc w:val="center"/>
              <w:rPr>
                <w:rFonts w:ascii="宋体" w:hAnsi="宋体"/>
                <w:b/>
                <w:sz w:val="21"/>
                <w:szCs w:val="21"/>
              </w:rPr>
            </w:pPr>
            <w:r w:rsidRPr="009E2623">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1"/>
                <w:szCs w:val="21"/>
              </w:rPr>
            </w:pPr>
            <w:r w:rsidRPr="009E2623">
              <w:rPr>
                <w:rFonts w:ascii="宋体" w:hAnsi="宋体" w:hint="eastAsia"/>
                <w:b/>
                <w:sz w:val="21"/>
                <w:szCs w:val="21"/>
              </w:rPr>
              <w:t>采购单位联系人</w:t>
            </w:r>
          </w:p>
          <w:p w:rsidR="00D230B4" w:rsidRPr="009E2623" w:rsidRDefault="003D2DA3">
            <w:pPr>
              <w:jc w:val="center"/>
              <w:rPr>
                <w:rFonts w:ascii="宋体" w:hAnsi="宋体"/>
                <w:b/>
                <w:sz w:val="24"/>
              </w:rPr>
            </w:pPr>
            <w:r w:rsidRPr="009E2623">
              <w:rPr>
                <w:rFonts w:ascii="宋体" w:hAnsi="宋体" w:hint="eastAsia"/>
                <w:b/>
                <w:sz w:val="21"/>
                <w:szCs w:val="21"/>
              </w:rPr>
              <w:t>联系方式</w:t>
            </w:r>
          </w:p>
        </w:tc>
      </w:tr>
      <w:tr w:rsidR="00D230B4" w:rsidRPr="009E2623">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spacing w:line="360" w:lineRule="auto"/>
              <w:jc w:val="center"/>
              <w:rPr>
                <w:rFonts w:ascii="宋体" w:hAnsi="宋体"/>
                <w:sz w:val="24"/>
              </w:rPr>
            </w:pPr>
          </w:p>
        </w:tc>
      </w:tr>
      <w:tr w:rsidR="00D230B4" w:rsidRPr="009E2623">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spacing w:line="360" w:lineRule="auto"/>
              <w:jc w:val="center"/>
              <w:rPr>
                <w:rFonts w:ascii="宋体" w:hAnsi="宋体"/>
                <w:sz w:val="24"/>
              </w:rPr>
            </w:pPr>
          </w:p>
        </w:tc>
      </w:tr>
      <w:tr w:rsidR="00D230B4" w:rsidRPr="009E2623">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spacing w:line="360" w:lineRule="auto"/>
              <w:jc w:val="center"/>
              <w:rPr>
                <w:rFonts w:ascii="宋体" w:hAnsi="宋体"/>
                <w:sz w:val="24"/>
              </w:rPr>
            </w:pPr>
          </w:p>
        </w:tc>
      </w:tr>
      <w:tr w:rsidR="00D230B4" w:rsidRPr="009E2623">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spacing w:line="360" w:lineRule="auto"/>
              <w:jc w:val="center"/>
              <w:rPr>
                <w:rFonts w:ascii="宋体" w:hAnsi="宋体"/>
                <w:sz w:val="24"/>
              </w:rPr>
            </w:pPr>
          </w:p>
        </w:tc>
      </w:tr>
      <w:tr w:rsidR="00D230B4" w:rsidRPr="009E2623">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tcPr>
          <w:p w:rsidR="00D230B4" w:rsidRPr="009E2623" w:rsidRDefault="00D230B4">
            <w:pPr>
              <w:jc w:val="center"/>
              <w:rPr>
                <w:rFonts w:ascii="宋体" w:hAnsi="宋体"/>
                <w:sz w:val="24"/>
                <w:szCs w:val="20"/>
              </w:rPr>
            </w:pPr>
          </w:p>
        </w:tc>
      </w:tr>
    </w:tbl>
    <w:p w:rsidR="00D230B4" w:rsidRPr="009E2623" w:rsidRDefault="00D230B4">
      <w:pPr>
        <w:pStyle w:val="afa"/>
        <w:spacing w:line="360" w:lineRule="auto"/>
        <w:ind w:left="480" w:hanging="480"/>
        <w:rPr>
          <w:rFonts w:ascii="宋体" w:hAnsi="宋体"/>
          <w:sz w:val="24"/>
        </w:rPr>
      </w:pP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说明：</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1、磋商响应供应商须提供上述业绩合同复印件；</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2、所有合同复印件应清晰，应能体现合同签订时间、双方签字盖章等内容；</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3、磋商响应供应商应在不涉及商业秘密的前提下尽可能提供详细的合同复印件内容。</w:t>
      </w: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日期：  年  月  日</w:t>
      </w:r>
    </w:p>
    <w:p w:rsidR="00D230B4" w:rsidRPr="009E2623" w:rsidRDefault="003D2DA3">
      <w:pPr>
        <w:pStyle w:val="afa"/>
        <w:spacing w:line="360" w:lineRule="auto"/>
        <w:ind w:left="0" w:firstLineChars="0" w:firstLine="0"/>
        <w:jc w:val="center"/>
        <w:rPr>
          <w:rFonts w:ascii="宋体" w:hAnsi="宋体"/>
          <w:bCs/>
          <w:sz w:val="24"/>
        </w:rPr>
      </w:pPr>
      <w:r w:rsidRPr="009E2623">
        <w:rPr>
          <w:rFonts w:ascii="宋体" w:hAnsi="宋体"/>
          <w:sz w:val="24"/>
        </w:rPr>
        <w:br w:type="page"/>
      </w:r>
      <w:r w:rsidRPr="009E2623">
        <w:rPr>
          <w:rFonts w:ascii="宋体" w:hAnsi="宋体" w:hint="eastAsia"/>
          <w:b/>
          <w:sz w:val="24"/>
        </w:rPr>
        <w:lastRenderedPageBreak/>
        <w:t>节能环保产品证明材料</w:t>
      </w:r>
    </w:p>
    <w:p w:rsidR="00D230B4" w:rsidRPr="009E2623" w:rsidRDefault="00D230B4">
      <w:pPr>
        <w:spacing w:line="360" w:lineRule="auto"/>
        <w:rPr>
          <w:rFonts w:ascii="宋体" w:hAnsi="宋体"/>
          <w:b/>
          <w:sz w:val="24"/>
        </w:rPr>
      </w:pP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说明：</w:t>
      </w:r>
    </w:p>
    <w:p w:rsidR="00D230B4" w:rsidRPr="009E2623" w:rsidRDefault="003D2DA3">
      <w:pPr>
        <w:spacing w:line="360" w:lineRule="auto"/>
        <w:rPr>
          <w:rFonts w:ascii="宋体" w:hAnsi="宋体"/>
          <w:b/>
          <w:sz w:val="21"/>
          <w:szCs w:val="21"/>
        </w:rPr>
      </w:pPr>
      <w:r w:rsidRPr="009E2623">
        <w:rPr>
          <w:rFonts w:ascii="宋体" w:hAnsi="宋体" w:hint="eastAsia"/>
          <w:b/>
          <w:sz w:val="21"/>
          <w:szCs w:val="21"/>
        </w:rPr>
        <w:t>响应产品中在最新一期节能产品政府采购清单之列的；响应产品中在最新一期环境标志产品政府采购清单之列的，如存在，提供响应产品在节能环保采购清单中的截图，并做标识。</w:t>
      </w:r>
    </w:p>
    <w:p w:rsidR="00D230B4" w:rsidRPr="009E2623" w:rsidRDefault="003D2DA3">
      <w:pPr>
        <w:pStyle w:val="afa"/>
        <w:spacing w:line="360" w:lineRule="auto"/>
        <w:ind w:left="0" w:firstLineChars="0" w:firstLine="0"/>
        <w:jc w:val="center"/>
        <w:rPr>
          <w:rFonts w:ascii="宋体" w:hAnsi="宋体"/>
          <w:b/>
          <w:sz w:val="24"/>
        </w:rPr>
      </w:pPr>
      <w:r w:rsidRPr="009E2623">
        <w:rPr>
          <w:rFonts w:ascii="宋体" w:hAnsi="宋体"/>
          <w:b/>
          <w:sz w:val="21"/>
          <w:szCs w:val="21"/>
        </w:rPr>
        <w:br w:type="page"/>
      </w:r>
      <w:r w:rsidRPr="009E2623">
        <w:rPr>
          <w:rFonts w:ascii="宋体" w:hAnsi="宋体" w:hint="eastAsia"/>
          <w:b/>
          <w:sz w:val="24"/>
        </w:rPr>
        <w:lastRenderedPageBreak/>
        <w:t>磋商响应供应商需要说明的其他文件和材料</w:t>
      </w:r>
    </w:p>
    <w:p w:rsidR="00D230B4" w:rsidRPr="009E2623" w:rsidRDefault="00D230B4">
      <w:pPr>
        <w:spacing w:line="360" w:lineRule="auto"/>
        <w:jc w:val="center"/>
        <w:rPr>
          <w:rFonts w:ascii="宋体" w:hAnsi="宋体"/>
          <w:sz w:val="24"/>
        </w:rPr>
      </w:pPr>
    </w:p>
    <w:p w:rsidR="00D230B4" w:rsidRDefault="00D230B4">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Default="00261129">
      <w:pPr>
        <w:spacing w:line="360" w:lineRule="auto"/>
        <w:jc w:val="center"/>
        <w:rPr>
          <w:rFonts w:ascii="宋体" w:hAnsi="宋体" w:hint="eastAsia"/>
          <w:sz w:val="24"/>
        </w:rPr>
      </w:pPr>
    </w:p>
    <w:p w:rsidR="00261129" w:rsidRPr="009E2623" w:rsidRDefault="00261129">
      <w:pPr>
        <w:spacing w:line="360" w:lineRule="auto"/>
        <w:jc w:val="center"/>
        <w:rPr>
          <w:rFonts w:ascii="宋体" w:hAnsi="宋体"/>
          <w:sz w:val="24"/>
        </w:rPr>
      </w:pPr>
    </w:p>
    <w:p w:rsidR="00D230B4" w:rsidRPr="009E2623" w:rsidRDefault="003D2DA3">
      <w:pPr>
        <w:spacing w:line="360" w:lineRule="auto"/>
        <w:jc w:val="center"/>
        <w:rPr>
          <w:rFonts w:ascii="宋体" w:hAnsi="宋体"/>
          <w:b/>
          <w:sz w:val="52"/>
          <w:szCs w:val="52"/>
        </w:rPr>
      </w:pPr>
      <w:r w:rsidRPr="009E2623">
        <w:rPr>
          <w:rFonts w:ascii="宋体" w:hAnsi="宋体" w:hint="eastAsia"/>
          <w:b/>
          <w:sz w:val="52"/>
          <w:szCs w:val="52"/>
        </w:rPr>
        <w:lastRenderedPageBreak/>
        <w:t>技术文件</w:t>
      </w:r>
    </w:p>
    <w:p w:rsidR="00D230B4" w:rsidRPr="009E2623" w:rsidRDefault="00D230B4">
      <w:pPr>
        <w:spacing w:line="360" w:lineRule="auto"/>
        <w:rPr>
          <w:rFonts w:ascii="宋体" w:hAnsi="宋体"/>
          <w:sz w:val="24"/>
        </w:rPr>
      </w:pPr>
    </w:p>
    <w:p w:rsidR="00D230B4" w:rsidRPr="009E2623" w:rsidRDefault="003D2DA3">
      <w:pPr>
        <w:spacing w:line="360" w:lineRule="auto"/>
        <w:jc w:val="center"/>
        <w:rPr>
          <w:rFonts w:ascii="宋体" w:hAnsi="宋体"/>
          <w:b/>
          <w:bCs/>
          <w:iCs/>
          <w:spacing w:val="-6"/>
          <w:sz w:val="24"/>
        </w:rPr>
      </w:pPr>
      <w:r w:rsidRPr="009E2623">
        <w:rPr>
          <w:rFonts w:ascii="宋体" w:hAnsi="宋体" w:hint="eastAsia"/>
          <w:b/>
          <w:bCs/>
          <w:iCs/>
          <w:spacing w:val="-6"/>
          <w:sz w:val="24"/>
        </w:rPr>
        <w:t>技术偏离表</w:t>
      </w:r>
    </w:p>
    <w:p w:rsidR="00D230B4" w:rsidRPr="009E2623" w:rsidRDefault="003D2DA3">
      <w:pPr>
        <w:spacing w:line="360" w:lineRule="auto"/>
        <w:rPr>
          <w:rFonts w:ascii="宋体" w:hAnsi="宋体"/>
          <w:spacing w:val="-6"/>
          <w:sz w:val="24"/>
        </w:rPr>
      </w:pPr>
      <w:r w:rsidRPr="009E2623">
        <w:rPr>
          <w:rFonts w:ascii="宋体" w:hAnsi="宋体" w:hint="eastAsia"/>
          <w:bCs/>
          <w:spacing w:val="-6"/>
          <w:sz w:val="24"/>
        </w:rPr>
        <w:t>项目名称：中国美术学院国际设计博物馆储藏设备采购项目</w:t>
      </w:r>
    </w:p>
    <w:p w:rsidR="00D230B4" w:rsidRPr="009E2623" w:rsidRDefault="003D2DA3">
      <w:pPr>
        <w:spacing w:line="360" w:lineRule="auto"/>
        <w:rPr>
          <w:rFonts w:ascii="宋体" w:hAnsi="宋体"/>
          <w:bCs/>
          <w:spacing w:val="-6"/>
          <w:sz w:val="24"/>
        </w:rPr>
      </w:pPr>
      <w:r w:rsidRPr="009E2623">
        <w:rPr>
          <w:rFonts w:ascii="宋体" w:hAnsi="宋体" w:hint="eastAsia"/>
          <w:bCs/>
          <w:spacing w:val="-6"/>
          <w:sz w:val="24"/>
        </w:rPr>
        <w:t>项目编号：ZJZN-18201-MY01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2127"/>
      </w:tblGrid>
      <w:tr w:rsidR="00D230B4" w:rsidRPr="009E2623">
        <w:trPr>
          <w:trHeight w:val="567"/>
        </w:trPr>
        <w:tc>
          <w:tcPr>
            <w:tcW w:w="851" w:type="dxa"/>
            <w:vAlign w:val="center"/>
          </w:tcPr>
          <w:p w:rsidR="00D230B4" w:rsidRPr="009E2623" w:rsidRDefault="003D2DA3">
            <w:pPr>
              <w:snapToGrid w:val="0"/>
              <w:jc w:val="center"/>
              <w:rPr>
                <w:rFonts w:ascii="宋体" w:hAnsi="宋体"/>
                <w:b/>
                <w:spacing w:val="-6"/>
                <w:sz w:val="24"/>
              </w:rPr>
            </w:pPr>
            <w:r w:rsidRPr="009E2623">
              <w:rPr>
                <w:rFonts w:ascii="宋体" w:hAnsi="宋体" w:hint="eastAsia"/>
                <w:b/>
                <w:spacing w:val="-6"/>
                <w:sz w:val="24"/>
              </w:rPr>
              <w:t>序号</w:t>
            </w:r>
          </w:p>
        </w:tc>
        <w:tc>
          <w:tcPr>
            <w:tcW w:w="3260" w:type="dxa"/>
            <w:vAlign w:val="center"/>
          </w:tcPr>
          <w:p w:rsidR="00D230B4" w:rsidRPr="009E2623" w:rsidRDefault="003D2DA3">
            <w:pPr>
              <w:snapToGrid w:val="0"/>
              <w:jc w:val="center"/>
              <w:rPr>
                <w:rFonts w:ascii="宋体" w:hAnsi="宋体"/>
                <w:b/>
                <w:spacing w:val="-6"/>
                <w:sz w:val="24"/>
              </w:rPr>
            </w:pPr>
            <w:r w:rsidRPr="009E2623">
              <w:rPr>
                <w:rFonts w:ascii="宋体" w:hAnsi="宋体" w:hint="eastAsia"/>
                <w:b/>
                <w:spacing w:val="-6"/>
                <w:sz w:val="24"/>
              </w:rPr>
              <w:t>磋商文件要求</w:t>
            </w:r>
          </w:p>
        </w:tc>
        <w:tc>
          <w:tcPr>
            <w:tcW w:w="3402" w:type="dxa"/>
            <w:vAlign w:val="center"/>
          </w:tcPr>
          <w:p w:rsidR="00D230B4" w:rsidRPr="009E2623" w:rsidRDefault="003D2DA3">
            <w:pPr>
              <w:snapToGrid w:val="0"/>
              <w:jc w:val="center"/>
              <w:rPr>
                <w:rFonts w:ascii="宋体" w:hAnsi="宋体"/>
                <w:b/>
                <w:spacing w:val="-6"/>
                <w:sz w:val="24"/>
              </w:rPr>
            </w:pPr>
            <w:r w:rsidRPr="009E2623">
              <w:rPr>
                <w:rFonts w:ascii="宋体" w:hAnsi="宋体" w:hint="eastAsia"/>
                <w:b/>
                <w:spacing w:val="-6"/>
                <w:sz w:val="24"/>
              </w:rPr>
              <w:t>响应规格</w:t>
            </w:r>
          </w:p>
        </w:tc>
        <w:tc>
          <w:tcPr>
            <w:tcW w:w="2127" w:type="dxa"/>
            <w:vAlign w:val="center"/>
          </w:tcPr>
          <w:p w:rsidR="00D230B4" w:rsidRPr="009E2623" w:rsidRDefault="003D2DA3">
            <w:pPr>
              <w:snapToGrid w:val="0"/>
              <w:jc w:val="center"/>
              <w:rPr>
                <w:rFonts w:ascii="宋体" w:hAnsi="宋体"/>
                <w:b/>
                <w:spacing w:val="-6"/>
                <w:sz w:val="24"/>
              </w:rPr>
            </w:pPr>
            <w:r w:rsidRPr="009E2623">
              <w:rPr>
                <w:rFonts w:ascii="宋体" w:hAnsi="宋体" w:hint="eastAsia"/>
                <w:b/>
                <w:spacing w:val="-6"/>
                <w:sz w:val="24"/>
              </w:rPr>
              <w:t>是否偏离</w:t>
            </w:r>
          </w:p>
          <w:p w:rsidR="00D230B4" w:rsidRPr="009E2623" w:rsidRDefault="003D2DA3">
            <w:pPr>
              <w:snapToGrid w:val="0"/>
              <w:jc w:val="center"/>
              <w:rPr>
                <w:rFonts w:ascii="宋体" w:hAnsi="宋体"/>
                <w:b/>
                <w:spacing w:val="-6"/>
                <w:sz w:val="24"/>
              </w:rPr>
            </w:pPr>
            <w:r w:rsidRPr="009E2623">
              <w:rPr>
                <w:rFonts w:ascii="宋体" w:hAnsi="宋体" w:hint="eastAsia"/>
                <w:b/>
                <w:spacing w:val="-6"/>
                <w:sz w:val="24"/>
              </w:rPr>
              <w:t>（提供说明）</w:t>
            </w: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r w:rsidR="00D230B4" w:rsidRPr="009E2623">
        <w:trPr>
          <w:trHeight w:val="567"/>
        </w:trPr>
        <w:tc>
          <w:tcPr>
            <w:tcW w:w="851" w:type="dxa"/>
            <w:vAlign w:val="center"/>
          </w:tcPr>
          <w:p w:rsidR="00D230B4" w:rsidRPr="009E2623" w:rsidRDefault="00D230B4">
            <w:pPr>
              <w:snapToGrid w:val="0"/>
              <w:jc w:val="center"/>
              <w:rPr>
                <w:rFonts w:ascii="宋体" w:hAnsi="宋体"/>
                <w:spacing w:val="-6"/>
                <w:sz w:val="24"/>
              </w:rPr>
            </w:pPr>
          </w:p>
        </w:tc>
        <w:tc>
          <w:tcPr>
            <w:tcW w:w="3260" w:type="dxa"/>
            <w:vAlign w:val="center"/>
          </w:tcPr>
          <w:p w:rsidR="00D230B4" w:rsidRPr="009E2623" w:rsidRDefault="00D230B4">
            <w:pPr>
              <w:snapToGrid w:val="0"/>
              <w:jc w:val="center"/>
              <w:rPr>
                <w:rFonts w:ascii="宋体" w:hAnsi="宋体"/>
                <w:spacing w:val="-6"/>
                <w:sz w:val="24"/>
              </w:rPr>
            </w:pPr>
          </w:p>
        </w:tc>
        <w:tc>
          <w:tcPr>
            <w:tcW w:w="3402" w:type="dxa"/>
            <w:vAlign w:val="center"/>
          </w:tcPr>
          <w:p w:rsidR="00D230B4" w:rsidRPr="009E2623" w:rsidRDefault="00D230B4">
            <w:pPr>
              <w:snapToGrid w:val="0"/>
              <w:jc w:val="center"/>
              <w:rPr>
                <w:rFonts w:ascii="宋体" w:hAnsi="宋体"/>
                <w:spacing w:val="-6"/>
                <w:sz w:val="24"/>
              </w:rPr>
            </w:pPr>
          </w:p>
        </w:tc>
        <w:tc>
          <w:tcPr>
            <w:tcW w:w="2127" w:type="dxa"/>
            <w:vAlign w:val="center"/>
          </w:tcPr>
          <w:p w:rsidR="00D230B4" w:rsidRPr="009E2623" w:rsidRDefault="00D230B4">
            <w:pPr>
              <w:snapToGrid w:val="0"/>
              <w:jc w:val="center"/>
              <w:rPr>
                <w:rFonts w:ascii="宋体" w:hAnsi="宋体"/>
                <w:spacing w:val="-6"/>
                <w:sz w:val="24"/>
              </w:rPr>
            </w:pPr>
          </w:p>
        </w:tc>
      </w:tr>
    </w:tbl>
    <w:p w:rsidR="00D230B4" w:rsidRPr="009E2623" w:rsidRDefault="00D230B4">
      <w:pPr>
        <w:spacing w:line="360" w:lineRule="auto"/>
        <w:rPr>
          <w:rFonts w:ascii="宋体" w:hAnsi="宋体"/>
          <w:b/>
          <w:bCs/>
          <w:spacing w:val="-6"/>
          <w:sz w:val="24"/>
        </w:rPr>
      </w:pP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说明：</w:t>
      </w: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1、逐项按照磋商文件要求填写响应规格；</w:t>
      </w:r>
    </w:p>
    <w:p w:rsidR="00D230B4" w:rsidRPr="009E2623" w:rsidRDefault="003D2DA3">
      <w:pPr>
        <w:spacing w:line="360" w:lineRule="auto"/>
        <w:rPr>
          <w:rFonts w:ascii="宋体" w:hAnsi="宋体"/>
          <w:b/>
          <w:bCs/>
          <w:spacing w:val="-6"/>
          <w:sz w:val="24"/>
        </w:rPr>
      </w:pPr>
      <w:r w:rsidRPr="009E2623">
        <w:rPr>
          <w:rFonts w:ascii="宋体" w:hAnsi="宋体" w:hint="eastAsia"/>
          <w:b/>
          <w:bCs/>
          <w:spacing w:val="-6"/>
          <w:sz w:val="24"/>
        </w:rPr>
        <w:t>2、偏离说明是指对磋商文件要求存在不同之处的解释说明。偏离系指：正偏离（高于招标要求）、负偏离（低于招标要求）、无偏离（满足招标要求）；</w:t>
      </w:r>
    </w:p>
    <w:p w:rsidR="00D230B4" w:rsidRPr="009E2623" w:rsidRDefault="003D2DA3">
      <w:pPr>
        <w:spacing w:line="360" w:lineRule="auto"/>
        <w:rPr>
          <w:rFonts w:ascii="宋体" w:hAnsi="宋体"/>
          <w:b/>
          <w:spacing w:val="-6"/>
          <w:sz w:val="24"/>
        </w:rPr>
      </w:pPr>
      <w:r w:rsidRPr="009E2623">
        <w:rPr>
          <w:rFonts w:ascii="宋体" w:hAnsi="宋体" w:hint="eastAsia"/>
          <w:b/>
          <w:bCs/>
          <w:spacing w:val="-6"/>
          <w:sz w:val="24"/>
        </w:rPr>
        <w:t>3、如不填写或填写不全或未如实填写</w:t>
      </w:r>
      <w:r w:rsidRPr="009E2623">
        <w:rPr>
          <w:rFonts w:ascii="宋体" w:hAnsi="宋体" w:hint="eastAsia"/>
          <w:b/>
          <w:spacing w:val="-6"/>
          <w:sz w:val="24"/>
        </w:rPr>
        <w:t>，自行承担磋商响应风险。</w:t>
      </w: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日期：  </w:t>
      </w:r>
      <w:r w:rsidRPr="009E2623">
        <w:rPr>
          <w:rFonts w:ascii="宋体" w:hAnsi="宋体"/>
          <w:spacing w:val="-6"/>
          <w:sz w:val="24"/>
        </w:rPr>
        <w:t xml:space="preserve">  </w:t>
      </w:r>
      <w:r w:rsidRPr="009E2623">
        <w:rPr>
          <w:rFonts w:ascii="宋体" w:hAnsi="宋体" w:hint="eastAsia"/>
          <w:spacing w:val="-6"/>
          <w:sz w:val="24"/>
        </w:rPr>
        <w:t>年  月  日</w:t>
      </w:r>
    </w:p>
    <w:p w:rsidR="00D230B4" w:rsidRPr="009E2623" w:rsidRDefault="003D2DA3" w:rsidP="009C2269">
      <w:pPr>
        <w:snapToGrid w:val="0"/>
        <w:spacing w:before="50" w:afterLines="50" w:line="288" w:lineRule="auto"/>
        <w:jc w:val="center"/>
        <w:rPr>
          <w:rFonts w:ascii="宋体" w:hAnsi="宋体"/>
          <w:spacing w:val="-6"/>
          <w:sz w:val="24"/>
        </w:rPr>
      </w:pPr>
      <w:r w:rsidRPr="009E2623">
        <w:rPr>
          <w:rFonts w:ascii="宋体" w:hAnsi="宋体"/>
          <w:b/>
          <w:spacing w:val="-6"/>
          <w:sz w:val="24"/>
        </w:rPr>
        <w:br w:type="page"/>
      </w:r>
      <w:r w:rsidRPr="009E2623">
        <w:rPr>
          <w:rFonts w:ascii="宋体" w:hAnsi="宋体" w:hint="eastAsia"/>
          <w:b/>
          <w:spacing w:val="-6"/>
          <w:sz w:val="24"/>
        </w:rPr>
        <w:lastRenderedPageBreak/>
        <w:t>货物配置清单</w:t>
      </w:r>
      <w:r w:rsidRPr="009E2623">
        <w:rPr>
          <w:rFonts w:ascii="宋体" w:hAnsi="宋体" w:hint="eastAsia"/>
          <w:spacing w:val="-6"/>
          <w:sz w:val="24"/>
        </w:rPr>
        <w:t>（不含报价）</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135"/>
        <w:gridCol w:w="993"/>
        <w:gridCol w:w="1560"/>
        <w:gridCol w:w="1418"/>
        <w:gridCol w:w="1419"/>
        <w:gridCol w:w="2270"/>
      </w:tblGrid>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4"/>
              </w:rPr>
            </w:pPr>
            <w:r w:rsidRPr="009E2623">
              <w:rPr>
                <w:rFonts w:ascii="宋体" w:hAnsi="宋体" w:hint="eastAsia"/>
                <w:b/>
                <w:sz w:val="24"/>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4"/>
              </w:rPr>
            </w:pPr>
            <w:r w:rsidRPr="009E2623">
              <w:rPr>
                <w:rFonts w:ascii="宋体" w:hAnsi="宋体" w:hint="eastAsia"/>
                <w:b/>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4"/>
              </w:rPr>
            </w:pPr>
            <w:r w:rsidRPr="009E2623">
              <w:rPr>
                <w:rFonts w:ascii="宋体" w:hAnsi="宋体" w:hint="eastAsia"/>
                <w:b/>
                <w:sz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jc w:val="center"/>
              <w:rPr>
                <w:rFonts w:ascii="宋体" w:hAnsi="宋体"/>
                <w:b/>
                <w:sz w:val="24"/>
              </w:rPr>
            </w:pPr>
            <w:r w:rsidRPr="009E2623">
              <w:rPr>
                <w:rFonts w:ascii="宋体" w:hAnsi="宋体" w:hint="eastAsia"/>
                <w:b/>
                <w:sz w:val="24"/>
              </w:rPr>
              <w:t>品牌型号</w:t>
            </w: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xl25"/>
              <w:widowControl w:val="0"/>
              <w:spacing w:before="0" w:beforeAutospacing="0" w:after="0" w:afterAutospacing="0"/>
              <w:rPr>
                <w:rFonts w:ascii="宋体" w:eastAsia="宋体" w:hint="default"/>
                <w:b/>
                <w:kern w:val="2"/>
              </w:rPr>
            </w:pPr>
            <w:r w:rsidRPr="009E2623">
              <w:rPr>
                <w:rFonts w:ascii="宋体" w:eastAsia="宋体"/>
                <w:b/>
                <w:kern w:val="2"/>
              </w:rPr>
              <w:t>配置</w:t>
            </w: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xl25"/>
              <w:widowControl w:val="0"/>
              <w:spacing w:before="0" w:beforeAutospacing="0" w:after="0" w:afterAutospacing="0"/>
              <w:rPr>
                <w:rFonts w:ascii="宋体" w:eastAsia="宋体" w:hint="default"/>
                <w:b/>
                <w:kern w:val="2"/>
              </w:rPr>
            </w:pPr>
            <w:r w:rsidRPr="009E2623">
              <w:rPr>
                <w:rFonts w:ascii="宋体" w:eastAsia="宋体"/>
                <w:b/>
              </w:rPr>
              <w:t>产地</w:t>
            </w: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3D2DA3">
            <w:pPr>
              <w:pStyle w:val="xl25"/>
              <w:widowControl w:val="0"/>
              <w:spacing w:before="0" w:beforeAutospacing="0" w:after="0" w:afterAutospacing="0"/>
              <w:rPr>
                <w:rFonts w:ascii="宋体" w:eastAsia="宋体" w:hint="default"/>
                <w:b/>
                <w:kern w:val="2"/>
              </w:rPr>
            </w:pPr>
            <w:r w:rsidRPr="009E2623">
              <w:rPr>
                <w:rFonts w:ascii="宋体" w:eastAsia="宋体"/>
                <w:b/>
                <w:kern w:val="2"/>
              </w:rPr>
              <w:t>备注</w:t>
            </w:r>
          </w:p>
        </w:tc>
      </w:tr>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r>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r>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r>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r>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r>
      <w:tr w:rsidR="00D230B4" w:rsidRPr="009E2623">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D230B4" w:rsidRPr="009E2623" w:rsidRDefault="00D230B4">
            <w:pPr>
              <w:pStyle w:val="xl25"/>
              <w:widowControl w:val="0"/>
              <w:spacing w:before="0" w:beforeAutospacing="0" w:after="0" w:afterAutospacing="0"/>
              <w:rPr>
                <w:rFonts w:ascii="宋体" w:eastAsia="宋体" w:hint="default"/>
                <w:b/>
                <w:kern w:val="2"/>
              </w:rPr>
            </w:pPr>
          </w:p>
        </w:tc>
      </w:tr>
    </w:tbl>
    <w:p w:rsidR="00D230B4" w:rsidRPr="009E2623" w:rsidRDefault="00D230B4">
      <w:pPr>
        <w:snapToGrid w:val="0"/>
        <w:spacing w:before="50" w:after="50" w:line="288" w:lineRule="auto"/>
        <w:rPr>
          <w:rFonts w:ascii="宋体" w:hAnsi="宋体"/>
          <w:spacing w:val="-6"/>
          <w:sz w:val="24"/>
        </w:rPr>
      </w:pPr>
    </w:p>
    <w:p w:rsidR="00D230B4" w:rsidRPr="009E2623" w:rsidRDefault="00D230B4">
      <w:pPr>
        <w:spacing w:line="360" w:lineRule="auto"/>
        <w:rPr>
          <w:rFonts w:ascii="宋体" w:hAnsi="宋体"/>
          <w:spacing w:val="-6"/>
          <w:sz w:val="24"/>
        </w:rPr>
      </w:pP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磋商响应供应商名称（盖章）： </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授权代表签字：</w:t>
      </w:r>
    </w:p>
    <w:p w:rsidR="00D230B4" w:rsidRPr="009E2623" w:rsidRDefault="003D2DA3">
      <w:pPr>
        <w:spacing w:line="360" w:lineRule="auto"/>
        <w:rPr>
          <w:rFonts w:ascii="宋体" w:hAnsi="宋体"/>
          <w:spacing w:val="-6"/>
          <w:sz w:val="24"/>
        </w:rPr>
      </w:pPr>
      <w:r w:rsidRPr="009E2623">
        <w:rPr>
          <w:rFonts w:ascii="宋体" w:hAnsi="宋体" w:hint="eastAsia"/>
          <w:spacing w:val="-6"/>
          <w:sz w:val="24"/>
        </w:rPr>
        <w:t xml:space="preserve">日期：  </w:t>
      </w:r>
      <w:r w:rsidRPr="009E2623">
        <w:rPr>
          <w:rFonts w:ascii="宋体" w:hAnsi="宋体"/>
          <w:spacing w:val="-6"/>
          <w:sz w:val="24"/>
        </w:rPr>
        <w:t xml:space="preserve">  </w:t>
      </w:r>
      <w:r w:rsidRPr="009E2623">
        <w:rPr>
          <w:rFonts w:ascii="宋体" w:hAnsi="宋体" w:hint="eastAsia"/>
          <w:spacing w:val="-6"/>
          <w:sz w:val="24"/>
        </w:rPr>
        <w:t>年  月  日</w:t>
      </w:r>
    </w:p>
    <w:p w:rsidR="00D230B4" w:rsidRPr="009E2623" w:rsidRDefault="003D2DA3">
      <w:pPr>
        <w:spacing w:line="360" w:lineRule="auto"/>
        <w:jc w:val="center"/>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响应产品技术支持材料</w:t>
      </w:r>
    </w:p>
    <w:p w:rsidR="00D230B4" w:rsidRPr="009E2623" w:rsidRDefault="00D230B4">
      <w:pPr>
        <w:spacing w:line="360" w:lineRule="auto"/>
        <w:rPr>
          <w:rFonts w:ascii="宋体" w:hAnsi="宋体"/>
          <w:b/>
          <w:spacing w:val="-6"/>
          <w:sz w:val="24"/>
        </w:rPr>
      </w:pPr>
    </w:p>
    <w:p w:rsidR="00D230B4" w:rsidRPr="009E2623" w:rsidRDefault="00D230B4">
      <w:pPr>
        <w:spacing w:line="360" w:lineRule="auto"/>
        <w:rPr>
          <w:rFonts w:ascii="宋体" w:hAnsi="宋体"/>
          <w:b/>
          <w:spacing w:val="-6"/>
          <w:sz w:val="24"/>
        </w:rPr>
      </w:pP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说明：</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1、磋商响应供应商提供技术支持资料以证明其对技术指标的应答；</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2、技术支持资料应是制造商公开发布的印刷资料（官网</w:t>
      </w:r>
      <w:r w:rsidRPr="009E2623">
        <w:rPr>
          <w:rFonts w:ascii="宋体" w:hAnsi="宋体"/>
          <w:b/>
          <w:spacing w:val="-6"/>
          <w:sz w:val="24"/>
        </w:rPr>
        <w:t>资料、</w:t>
      </w:r>
      <w:r w:rsidRPr="009E2623">
        <w:rPr>
          <w:rFonts w:ascii="宋体" w:hAnsi="宋体" w:hint="eastAsia"/>
          <w:b/>
          <w:spacing w:val="-6"/>
          <w:sz w:val="24"/>
        </w:rPr>
        <w:t>彩页、Datasheet）或由有关政府部门或检测机构合法出具的文件或报告；</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3、不符合上述要求的资料，可被视为是无效的技术支持资料；</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4、如上述资料之间存在不一致的，以有关政府部门或检测机构合法出具的文件或报告为准；</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5、若对技术指标的应答无技术支持资料证明，磋商小组可不予承认，并可认为该应答不符合磋商文件要求，</w:t>
      </w:r>
      <w:r w:rsidRPr="009E2623">
        <w:rPr>
          <w:rFonts w:ascii="宋体" w:hAnsi="宋体" w:hint="eastAsia"/>
          <w:b/>
          <w:bCs/>
          <w:spacing w:val="-6"/>
          <w:sz w:val="24"/>
        </w:rPr>
        <w:t>将作出不利于磋商响应供应商的技术评审，其后果将由磋商响应供应商自行承担</w:t>
      </w:r>
      <w:r w:rsidRPr="009E2623">
        <w:rPr>
          <w:rFonts w:ascii="宋体" w:hAnsi="宋体" w:hint="eastAsia"/>
          <w:b/>
          <w:spacing w:val="-6"/>
          <w:sz w:val="24"/>
        </w:rPr>
        <w:t>；</w:t>
      </w: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6、磋商响应供应商可提供同等于或优于磋商文件要求的设备和服务。</w:t>
      </w:r>
    </w:p>
    <w:p w:rsidR="00D230B4" w:rsidRPr="009E2623" w:rsidRDefault="003D2DA3">
      <w:pPr>
        <w:spacing w:line="360" w:lineRule="auto"/>
        <w:rPr>
          <w:rFonts w:ascii="宋体" w:hAnsi="宋体"/>
          <w:b/>
          <w:spacing w:val="-6"/>
          <w:sz w:val="24"/>
        </w:rPr>
      </w:pPr>
      <w:r w:rsidRPr="009E2623">
        <w:rPr>
          <w:rFonts w:ascii="宋体" w:hAnsi="宋体"/>
          <w:b/>
          <w:spacing w:val="-6"/>
          <w:sz w:val="24"/>
        </w:rPr>
        <w:br w:type="page"/>
      </w:r>
      <w:r w:rsidRPr="009E2623">
        <w:rPr>
          <w:rFonts w:ascii="宋体" w:hAnsi="宋体" w:hint="eastAsia"/>
          <w:b/>
          <w:spacing w:val="-6"/>
          <w:sz w:val="24"/>
        </w:rPr>
        <w:lastRenderedPageBreak/>
        <w:t>项目实施方案（可</w:t>
      </w:r>
      <w:r w:rsidRPr="009E2623">
        <w:rPr>
          <w:rFonts w:ascii="宋体" w:hAnsi="宋体"/>
          <w:b/>
          <w:spacing w:val="-6"/>
          <w:sz w:val="24"/>
        </w:rPr>
        <w:t>根据评分细则</w:t>
      </w:r>
      <w:r w:rsidRPr="009E2623">
        <w:rPr>
          <w:rFonts w:ascii="宋体" w:hAnsi="宋体" w:hint="eastAsia"/>
          <w:b/>
          <w:spacing w:val="-6"/>
          <w:sz w:val="24"/>
        </w:rPr>
        <w:t>提供</w:t>
      </w:r>
      <w:r w:rsidRPr="009E2623">
        <w:rPr>
          <w:rFonts w:ascii="宋体" w:hAnsi="宋体"/>
          <w:b/>
          <w:spacing w:val="-6"/>
          <w:sz w:val="24"/>
        </w:rPr>
        <w:t>和编写</w:t>
      </w:r>
      <w:r w:rsidRPr="009E2623">
        <w:rPr>
          <w:rFonts w:ascii="宋体" w:hAnsi="宋体" w:hint="eastAsia"/>
          <w:b/>
          <w:spacing w:val="-6"/>
          <w:sz w:val="24"/>
        </w:rPr>
        <w:t>格式</w:t>
      </w:r>
      <w:r w:rsidRPr="009E2623">
        <w:rPr>
          <w:rFonts w:ascii="宋体" w:hAnsi="宋体"/>
          <w:b/>
          <w:spacing w:val="-6"/>
          <w:sz w:val="24"/>
        </w:rPr>
        <w:t>自拟）</w:t>
      </w:r>
    </w:p>
    <w:p w:rsidR="00D230B4" w:rsidRPr="009E2623" w:rsidRDefault="00D230B4">
      <w:pPr>
        <w:spacing w:line="360" w:lineRule="auto"/>
        <w:rPr>
          <w:rFonts w:ascii="宋体" w:hAnsi="宋体"/>
          <w:b/>
          <w:spacing w:val="-6"/>
          <w:sz w:val="24"/>
        </w:rPr>
      </w:pPr>
    </w:p>
    <w:p w:rsidR="00D230B4" w:rsidRPr="009E2623" w:rsidRDefault="00D230B4">
      <w:pPr>
        <w:spacing w:line="360" w:lineRule="auto"/>
        <w:rPr>
          <w:rFonts w:ascii="宋体" w:hAnsi="宋体"/>
          <w:b/>
          <w:spacing w:val="-6"/>
          <w:sz w:val="24"/>
        </w:rPr>
      </w:pP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技术服务</w:t>
      </w:r>
      <w:r w:rsidRPr="009E2623">
        <w:rPr>
          <w:rFonts w:ascii="宋体" w:hAnsi="宋体"/>
          <w:b/>
          <w:spacing w:val="-6"/>
          <w:sz w:val="24"/>
        </w:rPr>
        <w:t>培训</w:t>
      </w:r>
      <w:r w:rsidRPr="009E2623">
        <w:rPr>
          <w:rFonts w:ascii="宋体" w:hAnsi="宋体" w:hint="eastAsia"/>
          <w:b/>
          <w:spacing w:val="-6"/>
          <w:sz w:val="24"/>
        </w:rPr>
        <w:t>（可</w:t>
      </w:r>
      <w:r w:rsidRPr="009E2623">
        <w:rPr>
          <w:rFonts w:ascii="宋体" w:hAnsi="宋体"/>
          <w:b/>
          <w:spacing w:val="-6"/>
          <w:sz w:val="24"/>
        </w:rPr>
        <w:t>根据评分细则编写</w:t>
      </w:r>
      <w:r w:rsidRPr="009E2623">
        <w:rPr>
          <w:rFonts w:ascii="宋体" w:hAnsi="宋体" w:hint="eastAsia"/>
          <w:b/>
          <w:spacing w:val="-6"/>
          <w:sz w:val="24"/>
        </w:rPr>
        <w:t>格式</w:t>
      </w:r>
      <w:r w:rsidRPr="009E2623">
        <w:rPr>
          <w:rFonts w:ascii="宋体" w:hAnsi="宋体"/>
          <w:b/>
          <w:spacing w:val="-6"/>
          <w:sz w:val="24"/>
        </w:rPr>
        <w:t>自拟）</w:t>
      </w:r>
    </w:p>
    <w:p w:rsidR="00D230B4" w:rsidRPr="009E2623" w:rsidRDefault="00D230B4">
      <w:pPr>
        <w:spacing w:line="360" w:lineRule="auto"/>
        <w:rPr>
          <w:rFonts w:ascii="宋体" w:hAnsi="宋体"/>
          <w:b/>
          <w:spacing w:val="-6"/>
          <w:sz w:val="24"/>
        </w:rPr>
      </w:pPr>
    </w:p>
    <w:p w:rsidR="00D230B4" w:rsidRPr="009E2623" w:rsidRDefault="00D230B4">
      <w:pPr>
        <w:spacing w:line="360" w:lineRule="auto"/>
        <w:rPr>
          <w:rFonts w:ascii="宋体" w:hAnsi="宋体"/>
          <w:b/>
          <w:spacing w:val="-6"/>
          <w:sz w:val="24"/>
        </w:rPr>
      </w:pP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售后服务方案（可</w:t>
      </w:r>
      <w:r w:rsidRPr="009E2623">
        <w:rPr>
          <w:rFonts w:ascii="宋体" w:hAnsi="宋体"/>
          <w:b/>
          <w:spacing w:val="-6"/>
          <w:sz w:val="24"/>
        </w:rPr>
        <w:t>根据评分细则编写</w:t>
      </w:r>
      <w:r w:rsidRPr="009E2623">
        <w:rPr>
          <w:rFonts w:ascii="宋体" w:hAnsi="宋体" w:hint="eastAsia"/>
          <w:b/>
          <w:spacing w:val="-6"/>
          <w:sz w:val="24"/>
        </w:rPr>
        <w:t>格式</w:t>
      </w:r>
      <w:r w:rsidRPr="009E2623">
        <w:rPr>
          <w:rFonts w:ascii="宋体" w:hAnsi="宋体"/>
          <w:b/>
          <w:spacing w:val="-6"/>
          <w:sz w:val="24"/>
        </w:rPr>
        <w:t>自拟）</w:t>
      </w:r>
    </w:p>
    <w:p w:rsidR="00D230B4" w:rsidRPr="009E2623" w:rsidRDefault="00D230B4">
      <w:pPr>
        <w:spacing w:line="360" w:lineRule="auto"/>
        <w:rPr>
          <w:rFonts w:ascii="宋体" w:hAnsi="宋体"/>
          <w:b/>
          <w:spacing w:val="-6"/>
          <w:sz w:val="24"/>
        </w:rPr>
      </w:pPr>
    </w:p>
    <w:p w:rsidR="00D230B4" w:rsidRPr="009E2623" w:rsidRDefault="00D230B4">
      <w:pPr>
        <w:spacing w:line="360" w:lineRule="auto"/>
        <w:rPr>
          <w:rFonts w:ascii="宋体" w:hAnsi="宋体"/>
          <w:b/>
          <w:spacing w:val="-6"/>
          <w:sz w:val="24"/>
        </w:rPr>
      </w:pPr>
    </w:p>
    <w:p w:rsidR="00D230B4" w:rsidRPr="009E2623" w:rsidRDefault="003D2DA3">
      <w:pPr>
        <w:spacing w:line="360" w:lineRule="auto"/>
        <w:rPr>
          <w:rFonts w:ascii="宋体" w:hAnsi="宋体"/>
          <w:b/>
          <w:spacing w:val="-6"/>
          <w:sz w:val="24"/>
        </w:rPr>
      </w:pPr>
      <w:r w:rsidRPr="009E2623">
        <w:rPr>
          <w:rFonts w:ascii="宋体" w:hAnsi="宋体" w:hint="eastAsia"/>
          <w:b/>
          <w:spacing w:val="-6"/>
          <w:sz w:val="24"/>
        </w:rPr>
        <w:t>本地化</w:t>
      </w:r>
      <w:r w:rsidRPr="009E2623">
        <w:rPr>
          <w:rFonts w:ascii="宋体" w:hAnsi="宋体"/>
          <w:b/>
          <w:spacing w:val="-6"/>
          <w:sz w:val="24"/>
        </w:rPr>
        <w:t>服务</w:t>
      </w:r>
      <w:r w:rsidRPr="009E2623">
        <w:rPr>
          <w:rFonts w:ascii="宋体" w:hAnsi="宋体" w:hint="eastAsia"/>
          <w:b/>
          <w:spacing w:val="-6"/>
          <w:sz w:val="24"/>
        </w:rPr>
        <w:t>（</w:t>
      </w:r>
      <w:r w:rsidRPr="009E2623">
        <w:rPr>
          <w:rFonts w:ascii="宋体" w:hAnsi="宋体"/>
          <w:b/>
          <w:spacing w:val="-6"/>
          <w:sz w:val="24"/>
        </w:rPr>
        <w:t>可根据评分细则提供）</w:t>
      </w: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D230B4">
      <w:pPr>
        <w:rPr>
          <w:rFonts w:ascii="宋体" w:hAnsi="宋体"/>
          <w:sz w:val="24"/>
        </w:rPr>
      </w:pPr>
    </w:p>
    <w:p w:rsidR="00D230B4" w:rsidRPr="009E2623" w:rsidRDefault="003D2DA3">
      <w:pPr>
        <w:tabs>
          <w:tab w:val="left" w:pos="7140"/>
        </w:tabs>
        <w:rPr>
          <w:rFonts w:ascii="宋体" w:hAnsi="宋体"/>
          <w:sz w:val="24"/>
        </w:rPr>
      </w:pPr>
      <w:r w:rsidRPr="009E2623">
        <w:rPr>
          <w:rFonts w:ascii="宋体" w:hAnsi="宋体"/>
          <w:sz w:val="24"/>
        </w:rPr>
        <w:tab/>
      </w:r>
    </w:p>
    <w:sectPr w:rsidR="00D230B4" w:rsidRPr="009E2623" w:rsidSect="00D230B4">
      <w:footerReference w:type="default" r:id="rId15"/>
      <w:pgSz w:w="11906" w:h="16838"/>
      <w:pgMar w:top="1247" w:right="1247" w:bottom="1247" w:left="1247" w:header="170"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474" w:rsidRDefault="00AB3474">
      <w:r>
        <w:separator/>
      </w:r>
    </w:p>
  </w:endnote>
  <w:endnote w:type="continuationSeparator" w:id="1">
    <w:p w:rsidR="00AB3474" w:rsidRDefault="00AB3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ˎ̥">
    <w:altName w:val="宋体"/>
    <w:charset w:val="00"/>
    <w:family w:val="roman"/>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方正仿宋_GBK">
    <w:altName w:val="微软雅黑"/>
    <w:charset w:val="86"/>
    <w:family w:val="script"/>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calaSansLF-Regular">
    <w:altName w:val="Trebuchet MS"/>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69" w:rsidRDefault="009C2269">
    <w:pPr>
      <w:pStyle w:val="af3"/>
      <w:framePr w:wrap="around" w:vAnchor="text" w:hAnchor="margin" w:xAlign="right" w:y="1"/>
      <w:rPr>
        <w:rStyle w:val="a5"/>
      </w:rPr>
    </w:pPr>
    <w:r>
      <w:fldChar w:fldCharType="begin"/>
    </w:r>
    <w:r>
      <w:rPr>
        <w:rStyle w:val="a5"/>
      </w:rPr>
      <w:instrText xml:space="preserve">PAGE  </w:instrText>
    </w:r>
    <w:r>
      <w:fldChar w:fldCharType="end"/>
    </w:r>
  </w:p>
  <w:p w:rsidR="009C2269" w:rsidRDefault="009C2269">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69" w:rsidRDefault="009C2269">
    <w:pPr>
      <w:pStyle w:val="af3"/>
    </w:pPr>
  </w:p>
  <w:p w:rsidR="009C2269" w:rsidRDefault="009C2269">
    <w:pPr>
      <w:pStyle w:val="af3"/>
      <w:ind w:right="5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69" w:rsidRDefault="009C2269">
    <w:pPr>
      <w:pStyle w:val="af3"/>
      <w:framePr w:wrap="around" w:vAnchor="text" w:hAnchor="margin" w:xAlign="center" w:yAlign="top"/>
      <w:pBdr>
        <w:between w:val="none" w:sz="50" w:space="0" w:color="auto"/>
      </w:pBdr>
    </w:pPr>
    <w:r>
      <w:fldChar w:fldCharType="begin"/>
    </w:r>
    <w:r>
      <w:rPr>
        <w:rStyle w:val="a5"/>
      </w:rPr>
      <w:instrText xml:space="preserve"> PAGE  </w:instrText>
    </w:r>
    <w:r>
      <w:fldChar w:fldCharType="separate"/>
    </w:r>
    <w:r>
      <w:rPr>
        <w:rStyle w:val="a5"/>
      </w:rPr>
      <w:t>1</w:t>
    </w:r>
    <w:r>
      <w:fldChar w:fldCharType="end"/>
    </w:r>
  </w:p>
  <w:p w:rsidR="009C2269" w:rsidRDefault="009C2269">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69" w:rsidRDefault="009C2269">
    <w:pPr>
      <w:pStyle w:val="af3"/>
    </w:pPr>
    <w:r>
      <w:rPr>
        <w:lang w:val="zh-CN"/>
      </w:rPr>
      <w:t xml:space="preserve"> </w:t>
    </w:r>
    <w:r>
      <w:rPr>
        <w:b/>
        <w:sz w:val="24"/>
        <w:szCs w:val="24"/>
      </w:rPr>
      <w:fldChar w:fldCharType="begin"/>
    </w:r>
    <w:r>
      <w:rPr>
        <w:b/>
      </w:rPr>
      <w:instrText>PAGE</w:instrText>
    </w:r>
    <w:r>
      <w:rPr>
        <w:b/>
        <w:sz w:val="24"/>
        <w:szCs w:val="24"/>
      </w:rPr>
      <w:fldChar w:fldCharType="separate"/>
    </w:r>
    <w:r w:rsidR="00BA06AC">
      <w:rPr>
        <w:b/>
        <w:noProof/>
      </w:rPr>
      <w:t>37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A06AC">
      <w:rPr>
        <w:b/>
        <w:noProof/>
      </w:rPr>
      <w:t>65</w:t>
    </w:r>
    <w:r>
      <w:rPr>
        <w:b/>
        <w:sz w:val="24"/>
        <w:szCs w:val="24"/>
      </w:rPr>
      <w:fldChar w:fldCharType="end"/>
    </w:r>
  </w:p>
  <w:p w:rsidR="009C2269" w:rsidRDefault="009C2269">
    <w:pPr>
      <w:pStyle w:val="af3"/>
      <w:ind w:right="560"/>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474" w:rsidRDefault="00AB3474">
      <w:r>
        <w:separator/>
      </w:r>
    </w:p>
  </w:footnote>
  <w:footnote w:type="continuationSeparator" w:id="1">
    <w:p w:rsidR="00AB3474" w:rsidRDefault="00AB3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69" w:rsidRDefault="009C2269">
    <w:pPr>
      <w:pStyle w:val="ad"/>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3780D38"/>
    <w:multiLevelType w:val="multilevel"/>
    <w:tmpl w:val="13780D38"/>
    <w:lvl w:ilvl="0">
      <w:start w:val="19"/>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nsid w:val="230B0E9F"/>
    <w:multiLevelType w:val="multilevel"/>
    <w:tmpl w:val="230B0E9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5D612B2"/>
    <w:multiLevelType w:val="multilevel"/>
    <w:tmpl w:val="35D61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hideSpellingErrors/>
  <w:stylePaneFormatFilter w:val="3F01"/>
  <w:defaultTabStop w:val="420"/>
  <w:drawingGridHorizontalSpacing w:val="140"/>
  <w:drawingGridVerticalSpacing w:val="156"/>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76CC9"/>
    <w:rsid w:val="00094F10"/>
    <w:rsid w:val="000B50F9"/>
    <w:rsid w:val="00172A27"/>
    <w:rsid w:val="00177C7F"/>
    <w:rsid w:val="00261129"/>
    <w:rsid w:val="002E0291"/>
    <w:rsid w:val="003D2DA3"/>
    <w:rsid w:val="0042773D"/>
    <w:rsid w:val="004832BF"/>
    <w:rsid w:val="004C0E82"/>
    <w:rsid w:val="00566CD7"/>
    <w:rsid w:val="00571B72"/>
    <w:rsid w:val="00573278"/>
    <w:rsid w:val="00576440"/>
    <w:rsid w:val="005B457E"/>
    <w:rsid w:val="006076F1"/>
    <w:rsid w:val="006A4B5D"/>
    <w:rsid w:val="006F7907"/>
    <w:rsid w:val="00734E83"/>
    <w:rsid w:val="007F0BB4"/>
    <w:rsid w:val="00871616"/>
    <w:rsid w:val="008E17F8"/>
    <w:rsid w:val="00974DB1"/>
    <w:rsid w:val="009C2269"/>
    <w:rsid w:val="009E2623"/>
    <w:rsid w:val="009F6183"/>
    <w:rsid w:val="00AB3474"/>
    <w:rsid w:val="00AB5362"/>
    <w:rsid w:val="00B41C41"/>
    <w:rsid w:val="00B975EB"/>
    <w:rsid w:val="00BA06AC"/>
    <w:rsid w:val="00BC0FC9"/>
    <w:rsid w:val="00CC6E66"/>
    <w:rsid w:val="00D230B4"/>
    <w:rsid w:val="00D33B68"/>
    <w:rsid w:val="00DD7FAA"/>
    <w:rsid w:val="00E2274F"/>
    <w:rsid w:val="0BDC61D6"/>
    <w:rsid w:val="0F8C0FAC"/>
    <w:rsid w:val="31A15EFF"/>
    <w:rsid w:val="325C1070"/>
    <w:rsid w:val="342673B8"/>
    <w:rsid w:val="40B95A67"/>
    <w:rsid w:val="520A4D44"/>
    <w:rsid w:val="7C381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nhideWhenUsed="1"/>
    <w:lsdException w:name="annotation text" w:uiPriority="0" w:unhideWhenUsed="1"/>
    <w:lsdException w:name="header" w:uiPriority="99"/>
    <w:lsdException w:name="footer" w:uiPriority="99"/>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99" w:unhideWhenUsed="1"/>
    <w:lsdException w:name="List 3" w:semiHidden="1" w:unhideWhenUsed="1"/>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99"/>
    <w:lsdException w:name="FollowedHyperlink" w:uiPriority="99" w:unhideWhenUsed="1"/>
    <w:lsdException w:name="Strong" w:uiPriority="0" w:qFormat="1"/>
    <w:lsdException w:name="Emphasis" w:qFormat="1"/>
    <w:lsdException w:name="Document Map" w:semiHidden="1" w:uiPriority="0"/>
    <w:lsdException w:name="Plain Text" w:uiPriority="0" w:qFormat="1"/>
    <w:lsdException w:name="E-mail Signature" w:semiHidden="1" w:unhideWhenUsed="1"/>
    <w:lsdException w:name="HTML Top of Form" w:uiPriority="99" w:unhideWhenUsed="1"/>
    <w:lsdException w:name="HTML Bottom of Form" w:uiPriority="99"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iPriority="99" w:unhideWhenUsed="1"/>
    <w:lsdException w:name="No Spacing" w:qFormat="1"/>
    <w:lsdException w:name="Revision" w:semiHidden="1" w:uiPriority="99" w:unhideWhenUsed="1"/>
    <w:lsdException w:name="List Paragraph" w:uiPriority="99" w:qFormat="1"/>
    <w:lsdException w:name="Quote" w:uiPriority="99" w:qFormat="1"/>
    <w:lsdException w:name="Intense Quote" w:uiPriority="99"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0B4"/>
    <w:pPr>
      <w:widowControl w:val="0"/>
      <w:jc w:val="both"/>
    </w:pPr>
    <w:rPr>
      <w:kern w:val="2"/>
      <w:sz w:val="28"/>
      <w:szCs w:val="24"/>
    </w:rPr>
  </w:style>
  <w:style w:type="paragraph" w:styleId="1">
    <w:name w:val="heading 1"/>
    <w:basedOn w:val="a"/>
    <w:next w:val="a"/>
    <w:link w:val="1Char"/>
    <w:qFormat/>
    <w:rsid w:val="00D230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230B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230B4"/>
    <w:pPr>
      <w:keepNext/>
      <w:keepLines/>
      <w:spacing w:before="260" w:after="260" w:line="416" w:lineRule="auto"/>
      <w:outlineLvl w:val="2"/>
    </w:pPr>
    <w:rPr>
      <w:b/>
      <w:bCs/>
      <w:sz w:val="32"/>
      <w:szCs w:val="32"/>
    </w:rPr>
  </w:style>
  <w:style w:type="paragraph" w:styleId="4">
    <w:name w:val="heading 4"/>
    <w:basedOn w:val="a"/>
    <w:next w:val="a0"/>
    <w:link w:val="4Char"/>
    <w:qFormat/>
    <w:rsid w:val="00D230B4"/>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link w:val="5Char"/>
    <w:qFormat/>
    <w:rsid w:val="00D230B4"/>
    <w:pPr>
      <w:widowControl/>
      <w:spacing w:before="240" w:after="60"/>
      <w:jc w:val="left"/>
      <w:outlineLvl w:val="4"/>
    </w:pPr>
    <w:rPr>
      <w:rFonts w:ascii="MS Sans Serif" w:eastAsia="MS Sans Serif"/>
      <w:kern w:val="0"/>
      <w:sz w:val="24"/>
      <w:szCs w:val="20"/>
    </w:rPr>
  </w:style>
  <w:style w:type="paragraph" w:styleId="6">
    <w:name w:val="heading 6"/>
    <w:basedOn w:val="a"/>
    <w:next w:val="a0"/>
    <w:link w:val="6Char"/>
    <w:qFormat/>
    <w:rsid w:val="00D230B4"/>
    <w:pPr>
      <w:keepNext/>
      <w:keepLines/>
      <w:spacing w:before="240" w:after="64" w:line="320" w:lineRule="auto"/>
      <w:outlineLvl w:val="5"/>
    </w:pPr>
    <w:rPr>
      <w:rFonts w:ascii="黑体" w:eastAsia="楷体" w:hAnsi="黑体"/>
      <w:b/>
      <w:sz w:val="24"/>
      <w:szCs w:val="20"/>
    </w:rPr>
  </w:style>
  <w:style w:type="paragraph" w:styleId="7">
    <w:name w:val="heading 7"/>
    <w:basedOn w:val="a"/>
    <w:next w:val="a0"/>
    <w:link w:val="7Char"/>
    <w:qFormat/>
    <w:rsid w:val="00D230B4"/>
    <w:pPr>
      <w:keepNext/>
      <w:keepLines/>
      <w:spacing w:before="240" w:after="64" w:line="320" w:lineRule="auto"/>
      <w:outlineLvl w:val="6"/>
    </w:pPr>
    <w:rPr>
      <w:b/>
      <w:sz w:val="24"/>
      <w:szCs w:val="20"/>
    </w:rPr>
  </w:style>
  <w:style w:type="paragraph" w:styleId="8">
    <w:name w:val="heading 8"/>
    <w:basedOn w:val="a"/>
    <w:next w:val="a0"/>
    <w:link w:val="8Char"/>
    <w:qFormat/>
    <w:rsid w:val="00D230B4"/>
    <w:pPr>
      <w:keepNext/>
      <w:keepLines/>
      <w:spacing w:before="240" w:after="64" w:line="320" w:lineRule="auto"/>
      <w:outlineLvl w:val="7"/>
    </w:pPr>
    <w:rPr>
      <w:rFonts w:ascii="黑体" w:eastAsia="楷体" w:hAnsi="黑体"/>
      <w:sz w:val="24"/>
      <w:szCs w:val="20"/>
    </w:rPr>
  </w:style>
  <w:style w:type="paragraph" w:styleId="9">
    <w:name w:val="heading 9"/>
    <w:basedOn w:val="a"/>
    <w:next w:val="a0"/>
    <w:link w:val="9Char"/>
    <w:qFormat/>
    <w:rsid w:val="00D230B4"/>
    <w:pPr>
      <w:keepNext/>
      <w:keepLines/>
      <w:spacing w:before="240" w:after="64" w:line="320" w:lineRule="auto"/>
      <w:outlineLvl w:val="8"/>
    </w:pPr>
    <w:rPr>
      <w:rFonts w:ascii="黑体" w:eastAsia="楷体" w:hAnsi="黑体"/>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rsid w:val="00D230B4"/>
    <w:rPr>
      <w:color w:val="800080"/>
      <w:u w:val="single"/>
    </w:rPr>
  </w:style>
  <w:style w:type="character" w:styleId="a5">
    <w:name w:val="page number"/>
    <w:basedOn w:val="a1"/>
    <w:rsid w:val="00D230B4"/>
  </w:style>
  <w:style w:type="character" w:styleId="a6">
    <w:name w:val="Strong"/>
    <w:qFormat/>
    <w:rsid w:val="00D230B4"/>
    <w:rPr>
      <w:b/>
      <w:bCs/>
    </w:rPr>
  </w:style>
  <w:style w:type="character" w:styleId="a7">
    <w:name w:val="Hyperlink"/>
    <w:uiPriority w:val="99"/>
    <w:rsid w:val="00D230B4"/>
    <w:rPr>
      <w:color w:val="0000FF"/>
      <w:u w:val="single"/>
    </w:rPr>
  </w:style>
  <w:style w:type="character" w:styleId="a8">
    <w:name w:val="annotation reference"/>
    <w:unhideWhenUsed/>
    <w:rsid w:val="00D230B4"/>
    <w:rPr>
      <w:sz w:val="21"/>
      <w:szCs w:val="21"/>
    </w:rPr>
  </w:style>
  <w:style w:type="character" w:customStyle="1" w:styleId="CharChar21">
    <w:name w:val="Char Char21"/>
    <w:rsid w:val="00D230B4"/>
    <w:rPr>
      <w:rFonts w:eastAsia="Century Gothic"/>
      <w:b/>
      <w:bCs/>
      <w:kern w:val="44"/>
      <w:sz w:val="32"/>
      <w:szCs w:val="44"/>
      <w:lang w:val="en-US" w:eastAsia="zh-CN" w:bidi="ar-SA"/>
    </w:rPr>
  </w:style>
  <w:style w:type="character" w:customStyle="1" w:styleId="HTMLChar1">
    <w:name w:val="HTML 预设格式 Char1"/>
    <w:basedOn w:val="a1"/>
    <w:link w:val="HTML"/>
    <w:uiPriority w:val="1"/>
    <w:semiHidden/>
    <w:rsid w:val="00D230B4"/>
    <w:rPr>
      <w:rFonts w:ascii="Courier New" w:hAnsi="Courier New" w:cs="Courier New"/>
      <w:kern w:val="2"/>
    </w:rPr>
  </w:style>
  <w:style w:type="character" w:customStyle="1" w:styleId="10">
    <w:name w:val="正文文本缩进 字符1"/>
    <w:qFormat/>
    <w:rsid w:val="00D230B4"/>
    <w:rPr>
      <w:rFonts w:ascii="宋体" w:hAnsi="Courier New"/>
      <w:spacing w:val="-4"/>
      <w:kern w:val="2"/>
      <w:sz w:val="18"/>
    </w:rPr>
  </w:style>
  <w:style w:type="character" w:customStyle="1" w:styleId="Char">
    <w:name w:val="标准文本 Char"/>
    <w:link w:val="a9"/>
    <w:rsid w:val="00D230B4"/>
    <w:rPr>
      <w:rFonts w:cs="宋体"/>
      <w:kern w:val="2"/>
      <w:sz w:val="24"/>
    </w:rPr>
  </w:style>
  <w:style w:type="character" w:customStyle="1" w:styleId="CharCharChar">
    <w:name w:val="正方框图 Char Char Char"/>
    <w:link w:val="CharChar"/>
    <w:rsid w:val="00D230B4"/>
    <w:rPr>
      <w:kern w:val="2"/>
      <w:sz w:val="21"/>
      <w:szCs w:val="21"/>
    </w:rPr>
  </w:style>
  <w:style w:type="character" w:customStyle="1" w:styleId="tpccontent1">
    <w:name w:val="tpc_content1"/>
    <w:rsid w:val="00D230B4"/>
    <w:rPr>
      <w:sz w:val="20"/>
      <w:szCs w:val="20"/>
    </w:rPr>
  </w:style>
  <w:style w:type="character" w:customStyle="1" w:styleId="Char0">
    <w:name w:val="正文文本缩进 Char"/>
    <w:link w:val="aa"/>
    <w:qFormat/>
    <w:rsid w:val="00D230B4"/>
    <w:rPr>
      <w:rFonts w:ascii="宋体" w:hAnsi="Courier New"/>
      <w:spacing w:val="-4"/>
      <w:kern w:val="2"/>
      <w:sz w:val="18"/>
    </w:rPr>
  </w:style>
  <w:style w:type="character" w:customStyle="1" w:styleId="Char1">
    <w:name w:val="文档结构图 Char"/>
    <w:basedOn w:val="a1"/>
    <w:link w:val="ab"/>
    <w:semiHidden/>
    <w:rsid w:val="00D230B4"/>
    <w:rPr>
      <w:rFonts w:ascii="Arial" w:hAnsi="Arial" w:cs="Arial"/>
      <w:kern w:val="2"/>
      <w:sz w:val="21"/>
      <w:szCs w:val="24"/>
      <w:shd w:val="clear" w:color="auto" w:fill="000080"/>
    </w:rPr>
  </w:style>
  <w:style w:type="character" w:customStyle="1" w:styleId="body001">
    <w:name w:val="body001"/>
    <w:rsid w:val="00D230B4"/>
    <w:rPr>
      <w:rFonts w:ascii="ˎ̥" w:hAnsi="ˎ̥" w:hint="default"/>
      <w:i w:val="0"/>
      <w:iCs w:val="0"/>
      <w:color w:val="333333"/>
      <w:sz w:val="18"/>
      <w:szCs w:val="18"/>
    </w:rPr>
  </w:style>
  <w:style w:type="character" w:customStyle="1" w:styleId="15">
    <w:name w:val="15"/>
    <w:rsid w:val="00D230B4"/>
    <w:rPr>
      <w:rFonts w:ascii="MingLiU" w:eastAsia="MingLiU" w:hint="eastAsia"/>
      <w:color w:val="000000"/>
      <w:spacing w:val="0"/>
      <w:sz w:val="24"/>
      <w:szCs w:val="24"/>
    </w:rPr>
  </w:style>
  <w:style w:type="character" w:customStyle="1" w:styleId="huei12b1">
    <w:name w:val="huei12b1"/>
    <w:rsid w:val="00D230B4"/>
    <w:rPr>
      <w:b/>
      <w:bCs/>
      <w:color w:val="333333"/>
      <w:sz w:val="20"/>
      <w:szCs w:val="20"/>
    </w:rPr>
  </w:style>
  <w:style w:type="character" w:customStyle="1" w:styleId="content">
    <w:name w:val="content"/>
    <w:basedOn w:val="a1"/>
    <w:rsid w:val="00D230B4"/>
  </w:style>
  <w:style w:type="character" w:customStyle="1" w:styleId="ac">
    <w:name w:val="正文文本缩进 字符"/>
    <w:qFormat/>
    <w:rsid w:val="00D230B4"/>
    <w:rPr>
      <w:rFonts w:ascii="宋体" w:hAnsi="Courier New"/>
      <w:spacing w:val="-4"/>
      <w:kern w:val="2"/>
      <w:sz w:val="18"/>
    </w:rPr>
  </w:style>
  <w:style w:type="character" w:customStyle="1" w:styleId="Char2">
    <w:name w:val="页眉 Char"/>
    <w:link w:val="ad"/>
    <w:uiPriority w:val="99"/>
    <w:rsid w:val="00D230B4"/>
    <w:rPr>
      <w:kern w:val="2"/>
      <w:sz w:val="18"/>
      <w:szCs w:val="18"/>
    </w:rPr>
  </w:style>
  <w:style w:type="character" w:customStyle="1" w:styleId="1CharChar">
    <w:name w:val="标题 1 Char Char"/>
    <w:rsid w:val="00D230B4"/>
    <w:rPr>
      <w:rFonts w:eastAsia="宋体"/>
      <w:b/>
      <w:spacing w:val="-2"/>
      <w:sz w:val="24"/>
      <w:lang w:val="en-US" w:eastAsia="zh-CN" w:bidi="ar-SA"/>
    </w:rPr>
  </w:style>
  <w:style w:type="character" w:customStyle="1" w:styleId="wz1">
    <w:name w:val="wz1"/>
    <w:basedOn w:val="a1"/>
    <w:rsid w:val="00D230B4"/>
  </w:style>
  <w:style w:type="character" w:customStyle="1" w:styleId="Char3">
    <w:name w:val="标题 Char"/>
    <w:basedOn w:val="a1"/>
    <w:link w:val="ae"/>
    <w:rsid w:val="00D230B4"/>
    <w:rPr>
      <w:rFonts w:ascii="Arial" w:hAnsi="Arial" w:cs="Arial"/>
      <w:b/>
      <w:bCs/>
      <w:spacing w:val="60"/>
      <w:kern w:val="2"/>
      <w:sz w:val="32"/>
      <w:szCs w:val="24"/>
    </w:rPr>
  </w:style>
  <w:style w:type="character" w:customStyle="1" w:styleId="CharChar3">
    <w:name w:val="Char Char3"/>
    <w:rsid w:val="00D230B4"/>
    <w:rPr>
      <w:rFonts w:ascii="宋体" w:eastAsia="宋体" w:hAnsi="Courier New"/>
      <w:kern w:val="2"/>
      <w:sz w:val="21"/>
      <w:lang w:val="en-US" w:eastAsia="zh-CN" w:bidi="ar-SA"/>
    </w:rPr>
  </w:style>
  <w:style w:type="character" w:customStyle="1" w:styleId="2Char">
    <w:name w:val="标题 2 Char"/>
    <w:link w:val="2"/>
    <w:uiPriority w:val="9"/>
    <w:semiHidden/>
    <w:rsid w:val="00D230B4"/>
    <w:rPr>
      <w:rFonts w:ascii="Cambria" w:eastAsia="宋体" w:hAnsi="Cambria" w:cs="Times New Roman"/>
      <w:b/>
      <w:bCs/>
      <w:kern w:val="2"/>
      <w:sz w:val="32"/>
      <w:szCs w:val="32"/>
    </w:rPr>
  </w:style>
  <w:style w:type="character" w:customStyle="1" w:styleId="Char4">
    <w:name w:val="海关表格正文 Char"/>
    <w:link w:val="af"/>
    <w:uiPriority w:val="99"/>
    <w:locked/>
    <w:rsid w:val="00D230B4"/>
    <w:rPr>
      <w:rFonts w:ascii="方正仿宋_GBK" w:eastAsia="方正仿宋_GBK"/>
      <w:spacing w:val="-4"/>
      <w:kern w:val="2"/>
      <w:sz w:val="28"/>
    </w:rPr>
  </w:style>
  <w:style w:type="character" w:customStyle="1" w:styleId="3Char1">
    <w:name w:val="正文文本 3 Char1"/>
    <w:basedOn w:val="a1"/>
    <w:link w:val="30"/>
    <w:uiPriority w:val="1"/>
    <w:semiHidden/>
    <w:rsid w:val="00D230B4"/>
    <w:rPr>
      <w:kern w:val="2"/>
      <w:sz w:val="16"/>
      <w:szCs w:val="16"/>
    </w:rPr>
  </w:style>
  <w:style w:type="character" w:customStyle="1" w:styleId="HTMLChar">
    <w:name w:val="HTML 预设格式 Char"/>
    <w:link w:val="HTML"/>
    <w:rsid w:val="00D230B4"/>
    <w:rPr>
      <w:rFonts w:ascii="宋体" w:hAnsi="宋体" w:cs="宋体"/>
      <w:sz w:val="24"/>
      <w:szCs w:val="24"/>
    </w:rPr>
  </w:style>
  <w:style w:type="character" w:customStyle="1" w:styleId="z-Char">
    <w:name w:val="z-窗体顶端 Char"/>
    <w:link w:val="z-"/>
    <w:uiPriority w:val="99"/>
    <w:semiHidden/>
    <w:rsid w:val="00D230B4"/>
    <w:rPr>
      <w:rFonts w:ascii="Arial" w:hAnsi="Arial"/>
      <w:vanish/>
      <w:sz w:val="16"/>
      <w:szCs w:val="16"/>
    </w:rPr>
  </w:style>
  <w:style w:type="character" w:customStyle="1" w:styleId="Char5">
    <w:name w:val="批注主题 Char"/>
    <w:link w:val="af0"/>
    <w:uiPriority w:val="99"/>
    <w:semiHidden/>
    <w:rsid w:val="00D230B4"/>
    <w:rPr>
      <w:b/>
      <w:bCs/>
      <w:kern w:val="2"/>
      <w:sz w:val="28"/>
      <w:szCs w:val="24"/>
    </w:rPr>
  </w:style>
  <w:style w:type="character" w:customStyle="1" w:styleId="Char6">
    <w:name w:val="正文缩进 Char"/>
    <w:link w:val="a0"/>
    <w:rsid w:val="00D230B4"/>
    <w:rPr>
      <w:rFonts w:eastAsia="宋体"/>
      <w:kern w:val="2"/>
      <w:sz w:val="21"/>
      <w:lang w:val="en-US" w:eastAsia="zh-CN" w:bidi="ar-SA"/>
    </w:rPr>
  </w:style>
  <w:style w:type="character" w:customStyle="1" w:styleId="zbggtop11style5">
    <w:name w:val="zbggtop11 style5"/>
    <w:basedOn w:val="a1"/>
    <w:rsid w:val="00D230B4"/>
  </w:style>
  <w:style w:type="character" w:customStyle="1" w:styleId="maywed421">
    <w:name w:val="maywed421"/>
    <w:rsid w:val="00D230B4"/>
    <w:rPr>
      <w:strike w:val="0"/>
      <w:dstrike w:val="0"/>
      <w:color w:val="366FB6"/>
      <w:u w:val="none"/>
    </w:rPr>
  </w:style>
  <w:style w:type="character" w:customStyle="1" w:styleId="4Char">
    <w:name w:val="标题 4 Char"/>
    <w:basedOn w:val="a1"/>
    <w:link w:val="4"/>
    <w:rsid w:val="00D230B4"/>
    <w:rPr>
      <w:rFonts w:ascii="MS Sans Serif" w:eastAsia="MS Sans Serif" w:hAnsi="仿宋_GB2312" w:cs="Arial"/>
      <w:snapToGrid w:val="0"/>
      <w:sz w:val="24"/>
    </w:rPr>
  </w:style>
  <w:style w:type="character" w:customStyle="1" w:styleId="unnamed1">
    <w:name w:val="unnamed1"/>
    <w:basedOn w:val="a1"/>
    <w:rsid w:val="00D230B4"/>
  </w:style>
  <w:style w:type="character" w:customStyle="1" w:styleId="black601">
    <w:name w:val="black601"/>
    <w:rsid w:val="00D230B4"/>
    <w:rPr>
      <w:color w:val="666666"/>
    </w:rPr>
  </w:style>
  <w:style w:type="character" w:customStyle="1" w:styleId="Char7">
    <w:name w:val="纯文本 Char"/>
    <w:link w:val="af1"/>
    <w:rsid w:val="00D230B4"/>
    <w:rPr>
      <w:rFonts w:ascii="宋体" w:hAnsi="Courier New"/>
      <w:kern w:val="2"/>
      <w:sz w:val="24"/>
      <w:szCs w:val="24"/>
    </w:rPr>
  </w:style>
  <w:style w:type="character" w:customStyle="1" w:styleId="3Char0">
    <w:name w:val="正文文本 3 Char"/>
    <w:link w:val="30"/>
    <w:rsid w:val="00D230B4"/>
    <w:rPr>
      <w:kern w:val="2"/>
      <w:sz w:val="16"/>
      <w:szCs w:val="16"/>
    </w:rPr>
  </w:style>
  <w:style w:type="character" w:customStyle="1" w:styleId="CharChar0">
    <w:name w:val="Char Char"/>
    <w:rsid w:val="00D230B4"/>
    <w:rPr>
      <w:rFonts w:ascii="Courier New" w:eastAsia="Courier New"/>
      <w:color w:val="FF0000"/>
      <w:kern w:val="2"/>
      <w:sz w:val="24"/>
      <w:szCs w:val="24"/>
      <w:u w:val="single"/>
      <w:lang w:val="en-US" w:eastAsia="zh-CN" w:bidi="ar-SA"/>
    </w:rPr>
  </w:style>
  <w:style w:type="character" w:customStyle="1" w:styleId="Char8">
    <w:name w:val="批注文字 Char"/>
    <w:link w:val="af2"/>
    <w:rsid w:val="00D230B4"/>
    <w:rPr>
      <w:kern w:val="2"/>
      <w:sz w:val="28"/>
      <w:szCs w:val="24"/>
    </w:rPr>
  </w:style>
  <w:style w:type="character" w:customStyle="1" w:styleId="Char9">
    <w:name w:val="页脚 Char"/>
    <w:link w:val="af3"/>
    <w:uiPriority w:val="99"/>
    <w:rsid w:val="00D230B4"/>
    <w:rPr>
      <w:kern w:val="2"/>
      <w:sz w:val="18"/>
      <w:szCs w:val="18"/>
    </w:rPr>
  </w:style>
  <w:style w:type="character" w:customStyle="1" w:styleId="8Char">
    <w:name w:val="标题 8 Char"/>
    <w:basedOn w:val="a1"/>
    <w:link w:val="8"/>
    <w:rsid w:val="00D230B4"/>
    <w:rPr>
      <w:rFonts w:ascii="黑体" w:eastAsia="楷体" w:hAnsi="黑体" w:cs="Arial"/>
      <w:kern w:val="2"/>
      <w:sz w:val="24"/>
    </w:rPr>
  </w:style>
  <w:style w:type="character" w:customStyle="1" w:styleId="1Char">
    <w:name w:val="标题 1 Char"/>
    <w:link w:val="1"/>
    <w:rsid w:val="00D230B4"/>
    <w:rPr>
      <w:b/>
      <w:bCs/>
      <w:kern w:val="44"/>
      <w:sz w:val="44"/>
      <w:szCs w:val="44"/>
    </w:rPr>
  </w:style>
  <w:style w:type="character" w:customStyle="1" w:styleId="zbggmainstyle9">
    <w:name w:val="zbggmain style9"/>
    <w:rsid w:val="00D230B4"/>
    <w:rPr>
      <w:rFonts w:ascii="Courier New" w:eastAsia="Courier New"/>
      <w:b/>
      <w:kern w:val="2"/>
      <w:sz w:val="32"/>
      <w:szCs w:val="32"/>
      <w:lang w:val="en-US" w:eastAsia="zh-CN" w:bidi="ar-SA"/>
    </w:rPr>
  </w:style>
  <w:style w:type="character" w:customStyle="1" w:styleId="9Char">
    <w:name w:val="标题 9 Char"/>
    <w:basedOn w:val="a1"/>
    <w:link w:val="9"/>
    <w:rsid w:val="00D230B4"/>
    <w:rPr>
      <w:rFonts w:ascii="黑体" w:eastAsia="楷体" w:hAnsi="黑体" w:cs="Arial"/>
      <w:kern w:val="2"/>
      <w:sz w:val="21"/>
    </w:rPr>
  </w:style>
  <w:style w:type="character" w:customStyle="1" w:styleId="CharChar1">
    <w:name w:val="表格 Char Char"/>
    <w:link w:val="af4"/>
    <w:rsid w:val="00D230B4"/>
    <w:rPr>
      <w:rFonts w:ascii="宋体" w:hAnsi="宋体"/>
    </w:rPr>
  </w:style>
  <w:style w:type="character" w:customStyle="1" w:styleId="CharChar12">
    <w:name w:val="Char Char12"/>
    <w:rsid w:val="00D230B4"/>
    <w:rPr>
      <w:rFonts w:ascii="Century Gothic" w:eastAsia="Century Gothic" w:hAnsi="楷体_GB2312" w:cs="楷体_GB2312"/>
      <w:kern w:val="2"/>
      <w:sz w:val="21"/>
      <w:szCs w:val="21"/>
      <w:lang w:val="en-US" w:eastAsia="zh-CN" w:bidi="ar-SA"/>
    </w:rPr>
  </w:style>
  <w:style w:type="character" w:customStyle="1" w:styleId="3Char2">
    <w:name w:val="正文文本缩进 3 Char"/>
    <w:basedOn w:val="a1"/>
    <w:link w:val="31"/>
    <w:rsid w:val="00D230B4"/>
    <w:rPr>
      <w:rFonts w:ascii="Arial" w:hAnsi="Arial" w:cs="Arial"/>
      <w:kern w:val="2"/>
      <w:sz w:val="16"/>
      <w:szCs w:val="16"/>
    </w:rPr>
  </w:style>
  <w:style w:type="character" w:customStyle="1" w:styleId="hei16b1">
    <w:name w:val="hei16b1"/>
    <w:rsid w:val="00D230B4"/>
    <w:rPr>
      <w:rFonts w:ascii="Arial" w:hAnsi="Arial" w:cs="Arial" w:hint="default"/>
      <w:b/>
      <w:bCs/>
      <w:color w:val="000000"/>
      <w:sz w:val="24"/>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D230B4"/>
    <w:rPr>
      <w:rFonts w:ascii="宋体" w:hAnsi="Courier New"/>
      <w:kern w:val="2"/>
      <w:sz w:val="21"/>
    </w:rPr>
  </w:style>
  <w:style w:type="character" w:customStyle="1" w:styleId="z-Char0">
    <w:name w:val="z-窗体底端 Char"/>
    <w:link w:val="z-0"/>
    <w:uiPriority w:val="99"/>
    <w:semiHidden/>
    <w:rsid w:val="00D230B4"/>
    <w:rPr>
      <w:rFonts w:ascii="Arial" w:hAnsi="Arial"/>
      <w:vanish/>
      <w:sz w:val="16"/>
      <w:szCs w:val="16"/>
    </w:rPr>
  </w:style>
  <w:style w:type="character" w:customStyle="1" w:styleId="16">
    <w:name w:val="16"/>
    <w:rsid w:val="00D230B4"/>
    <w:rPr>
      <w:rFonts w:ascii="MingLiU" w:eastAsia="MingLiU" w:hint="eastAsia"/>
      <w:color w:val="000000"/>
      <w:spacing w:val="-10"/>
      <w:sz w:val="24"/>
      <w:szCs w:val="24"/>
    </w:rPr>
  </w:style>
  <w:style w:type="character" w:customStyle="1" w:styleId="s">
    <w:name w:val="s"/>
    <w:basedOn w:val="a1"/>
    <w:rsid w:val="00D230B4"/>
  </w:style>
  <w:style w:type="character" w:customStyle="1" w:styleId="5Char">
    <w:name w:val="标题 5 Char"/>
    <w:basedOn w:val="a1"/>
    <w:link w:val="5"/>
    <w:rsid w:val="00D230B4"/>
    <w:rPr>
      <w:rFonts w:ascii="MS Sans Serif" w:eastAsia="MS Sans Serif" w:hAnsi="Arial" w:cs="Arial"/>
      <w:sz w:val="24"/>
    </w:rPr>
  </w:style>
  <w:style w:type="character" w:customStyle="1" w:styleId="style1">
    <w:name w:val="style1"/>
    <w:basedOn w:val="a1"/>
    <w:rsid w:val="00D230B4"/>
  </w:style>
  <w:style w:type="character" w:customStyle="1" w:styleId="2CharChar">
    <w:name w:val="正文2 Char Char"/>
    <w:rsid w:val="00D230B4"/>
    <w:rPr>
      <w:rFonts w:eastAsia="宋体"/>
      <w:kern w:val="2"/>
      <w:sz w:val="24"/>
      <w:lang w:val="en-US" w:eastAsia="zh-CN" w:bidi="ar-SA"/>
    </w:rPr>
  </w:style>
  <w:style w:type="character" w:customStyle="1" w:styleId="af5">
    <w:name w:val="页眉 字符"/>
    <w:uiPriority w:val="99"/>
    <w:rsid w:val="00D230B4"/>
  </w:style>
  <w:style w:type="character" w:customStyle="1" w:styleId="Chara">
    <w:name w:val="列出段落 Char"/>
    <w:link w:val="11"/>
    <w:rsid w:val="00D230B4"/>
  </w:style>
  <w:style w:type="character" w:customStyle="1" w:styleId="searchcontent1">
    <w:name w:val="search_content1"/>
    <w:rsid w:val="00D230B4"/>
    <w:rPr>
      <w:sz w:val="20"/>
      <w:szCs w:val="20"/>
    </w:rPr>
  </w:style>
  <w:style w:type="character" w:customStyle="1" w:styleId="af6">
    <w:name w:val="页脚 字符"/>
    <w:uiPriority w:val="99"/>
    <w:rsid w:val="00D230B4"/>
  </w:style>
  <w:style w:type="character" w:customStyle="1" w:styleId="searchresultsnap1">
    <w:name w:val="search_result_snap1"/>
    <w:rsid w:val="00D230B4"/>
    <w:rPr>
      <w:sz w:val="21"/>
      <w:szCs w:val="21"/>
    </w:rPr>
  </w:style>
  <w:style w:type="character" w:customStyle="1" w:styleId="l17">
    <w:name w:val="l17"/>
    <w:basedOn w:val="a1"/>
    <w:rsid w:val="00D230B4"/>
  </w:style>
  <w:style w:type="character" w:customStyle="1" w:styleId="6Char">
    <w:name w:val="标题 6 Char"/>
    <w:basedOn w:val="a1"/>
    <w:link w:val="6"/>
    <w:rsid w:val="00D230B4"/>
    <w:rPr>
      <w:rFonts w:ascii="黑体" w:eastAsia="楷体" w:hAnsi="黑体" w:cs="Arial"/>
      <w:b/>
      <w:kern w:val="2"/>
      <w:sz w:val="24"/>
    </w:rPr>
  </w:style>
  <w:style w:type="character" w:customStyle="1" w:styleId="bulletintext1">
    <w:name w:val="bulletintext1"/>
    <w:rsid w:val="00D230B4"/>
    <w:rPr>
      <w:color w:val="000000"/>
      <w:sz w:val="18"/>
    </w:rPr>
  </w:style>
  <w:style w:type="character" w:customStyle="1" w:styleId="7Char">
    <w:name w:val="标题 7 Char"/>
    <w:basedOn w:val="a1"/>
    <w:link w:val="7"/>
    <w:rsid w:val="00D230B4"/>
    <w:rPr>
      <w:rFonts w:ascii="Arial" w:hAnsi="Arial" w:cs="Arial"/>
      <w:b/>
      <w:kern w:val="2"/>
      <w:sz w:val="24"/>
    </w:rPr>
  </w:style>
  <w:style w:type="character" w:customStyle="1" w:styleId="af7">
    <w:name w:val="纯文本 字符"/>
    <w:uiPriority w:val="99"/>
    <w:rsid w:val="00D230B4"/>
    <w:rPr>
      <w:rFonts w:ascii="宋体" w:hAnsi="Courier New"/>
      <w:kern w:val="2"/>
      <w:sz w:val="24"/>
      <w:szCs w:val="24"/>
    </w:rPr>
  </w:style>
  <w:style w:type="character" w:customStyle="1" w:styleId="button1">
    <w:name w:val="button1"/>
    <w:rsid w:val="00D230B4"/>
    <w:rPr>
      <w:rFonts w:ascii="Verdana" w:hAnsi="Verdana" w:hint="default"/>
      <w:b/>
      <w:bCs/>
      <w:sz w:val="20"/>
      <w:szCs w:val="20"/>
    </w:rPr>
  </w:style>
  <w:style w:type="character" w:customStyle="1" w:styleId="2Char0">
    <w:name w:val="正文文本缩进 2 Char"/>
    <w:basedOn w:val="a1"/>
    <w:link w:val="20"/>
    <w:rsid w:val="00D230B4"/>
    <w:rPr>
      <w:rFonts w:ascii="Century Gothic" w:hAnsi="Century Gothic" w:cs="Arial"/>
      <w:kern w:val="2"/>
      <w:sz w:val="24"/>
    </w:rPr>
  </w:style>
  <w:style w:type="character" w:customStyle="1" w:styleId="style8">
    <w:name w:val="style8"/>
    <w:basedOn w:val="a1"/>
    <w:rsid w:val="00D230B4"/>
  </w:style>
  <w:style w:type="character" w:customStyle="1" w:styleId="3Char">
    <w:name w:val="标题 3 Char"/>
    <w:basedOn w:val="a1"/>
    <w:link w:val="3"/>
    <w:rsid w:val="00D230B4"/>
    <w:rPr>
      <w:rFonts w:ascii="Arial" w:hAnsi="Arial" w:cs="Arial"/>
      <w:b/>
      <w:bCs/>
      <w:kern w:val="2"/>
      <w:sz w:val="32"/>
      <w:szCs w:val="32"/>
    </w:rPr>
  </w:style>
  <w:style w:type="character" w:customStyle="1" w:styleId="Charb">
    <w:name w:val="正文文本 Char"/>
    <w:basedOn w:val="a1"/>
    <w:link w:val="af8"/>
    <w:rsid w:val="00D230B4"/>
    <w:rPr>
      <w:rFonts w:ascii="Arial" w:hAnsi="Arial" w:cs="Arial"/>
      <w:kern w:val="2"/>
      <w:sz w:val="21"/>
      <w:szCs w:val="24"/>
    </w:rPr>
  </w:style>
  <w:style w:type="character" w:customStyle="1" w:styleId="2Char1">
    <w:name w:val="正文2 Char"/>
    <w:link w:val="21"/>
    <w:rsid w:val="00D230B4"/>
    <w:rPr>
      <w:kern w:val="2"/>
      <w:sz w:val="24"/>
    </w:rPr>
  </w:style>
  <w:style w:type="paragraph" w:customStyle="1" w:styleId="xl94">
    <w:name w:val="xl94"/>
    <w:basedOn w:val="a"/>
    <w:rsid w:val="00D230B4"/>
    <w:pPr>
      <w:widowControl/>
      <w:spacing w:before="100" w:beforeAutospacing="1" w:after="100" w:afterAutospacing="1"/>
      <w:jc w:val="left"/>
    </w:pPr>
    <w:rPr>
      <w:rFonts w:ascii="宋体" w:hAnsi="宋体" w:cs="宋体"/>
      <w:kern w:val="0"/>
      <w:sz w:val="24"/>
    </w:rPr>
  </w:style>
  <w:style w:type="paragraph" w:styleId="af9">
    <w:name w:val="Balloon Text"/>
    <w:basedOn w:val="a"/>
    <w:rsid w:val="00D230B4"/>
    <w:rPr>
      <w:sz w:val="18"/>
      <w:szCs w:val="18"/>
    </w:rPr>
  </w:style>
  <w:style w:type="paragraph" w:styleId="afa">
    <w:name w:val="List"/>
    <w:basedOn w:val="a"/>
    <w:rsid w:val="00D230B4"/>
    <w:pPr>
      <w:ind w:left="200" w:hangingChars="200" w:hanging="200"/>
    </w:pPr>
  </w:style>
  <w:style w:type="paragraph" w:customStyle="1" w:styleId="xl29">
    <w:name w:val="xl29"/>
    <w:basedOn w:val="a"/>
    <w:rsid w:val="00D230B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afb">
    <w:name w:val="Block Text"/>
    <w:basedOn w:val="a"/>
    <w:rsid w:val="00D230B4"/>
    <w:pPr>
      <w:adjustRightInd w:val="0"/>
      <w:snapToGrid w:val="0"/>
      <w:spacing w:line="300" w:lineRule="auto"/>
      <w:ind w:left="958" w:rightChars="-120" w:right="-120"/>
      <w:jc w:val="left"/>
    </w:pPr>
    <w:rPr>
      <w:rFonts w:ascii="Century Gothic" w:hAnsi="Century Gothic" w:hint="eastAsia"/>
      <w:szCs w:val="20"/>
    </w:rPr>
  </w:style>
  <w:style w:type="paragraph" w:customStyle="1" w:styleId="Char11">
    <w:name w:val="Char1"/>
    <w:basedOn w:val="a"/>
    <w:rsid w:val="00D230B4"/>
    <w:pPr>
      <w:widowControl/>
      <w:spacing w:after="160" w:line="240" w:lineRule="exact"/>
      <w:jc w:val="left"/>
    </w:pPr>
    <w:rPr>
      <w:sz w:val="21"/>
      <w:szCs w:val="20"/>
    </w:rPr>
  </w:style>
  <w:style w:type="paragraph" w:customStyle="1" w:styleId="xl121">
    <w:name w:val="xl121"/>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5">
    <w:name w:val="xl105"/>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styleId="af8">
    <w:name w:val="Body Text"/>
    <w:basedOn w:val="a"/>
    <w:link w:val="Charb"/>
    <w:rsid w:val="00D230B4"/>
    <w:pPr>
      <w:spacing w:after="120"/>
    </w:pPr>
    <w:rPr>
      <w:sz w:val="21"/>
    </w:rPr>
  </w:style>
  <w:style w:type="paragraph" w:styleId="22">
    <w:name w:val="toc 2"/>
    <w:basedOn w:val="a"/>
    <w:next w:val="a"/>
    <w:uiPriority w:val="39"/>
    <w:rsid w:val="00D230B4"/>
    <w:pPr>
      <w:tabs>
        <w:tab w:val="right" w:leader="dot" w:pos="8720"/>
      </w:tabs>
      <w:adjustRightInd w:val="0"/>
      <w:snapToGrid w:val="0"/>
      <w:jc w:val="left"/>
    </w:pPr>
    <w:rPr>
      <w:rFonts w:ascii="宋体" w:hAnsi="宋体"/>
      <w:bCs/>
      <w:smallCaps/>
      <w:snapToGrid w:val="0"/>
      <w:kern w:val="0"/>
      <w:sz w:val="20"/>
      <w:szCs w:val="20"/>
    </w:rPr>
  </w:style>
  <w:style w:type="paragraph" w:styleId="af1">
    <w:name w:val="Plain Text"/>
    <w:basedOn w:val="a"/>
    <w:link w:val="Char7"/>
    <w:qFormat/>
    <w:rsid w:val="00D230B4"/>
    <w:pPr>
      <w:spacing w:beforeLines="50" w:afterLines="50" w:line="400" w:lineRule="atLeast"/>
    </w:pPr>
    <w:rPr>
      <w:rFonts w:ascii="宋体" w:hAnsi="Courier New"/>
      <w:sz w:val="24"/>
    </w:rPr>
  </w:style>
  <w:style w:type="paragraph" w:customStyle="1" w:styleId="ParaCharCharCharCharCharCharCharCharChar1CharCharCharChar">
    <w:name w:val="默认段落字体 Para Char Char Char Char Char Char Char Char Char1 Char Char Char Char"/>
    <w:basedOn w:val="a"/>
    <w:rsid w:val="00D230B4"/>
    <w:rPr>
      <w:rFonts w:ascii="Tahoma" w:hAnsi="Tahoma"/>
      <w:sz w:val="24"/>
      <w:szCs w:val="20"/>
    </w:rPr>
  </w:style>
  <w:style w:type="paragraph" w:customStyle="1" w:styleId="xl103">
    <w:name w:val="xl103"/>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styleId="af3">
    <w:name w:val="footer"/>
    <w:basedOn w:val="a"/>
    <w:link w:val="Char9"/>
    <w:uiPriority w:val="99"/>
    <w:rsid w:val="00D230B4"/>
    <w:pPr>
      <w:tabs>
        <w:tab w:val="center" w:pos="4153"/>
        <w:tab w:val="right" w:pos="8306"/>
      </w:tabs>
      <w:snapToGrid w:val="0"/>
      <w:jc w:val="left"/>
    </w:pPr>
    <w:rPr>
      <w:sz w:val="18"/>
      <w:szCs w:val="18"/>
    </w:rPr>
  </w:style>
  <w:style w:type="paragraph" w:styleId="af2">
    <w:name w:val="annotation text"/>
    <w:basedOn w:val="a"/>
    <w:link w:val="Char8"/>
    <w:unhideWhenUsed/>
    <w:rsid w:val="00D230B4"/>
    <w:pPr>
      <w:jc w:val="left"/>
    </w:pPr>
  </w:style>
  <w:style w:type="paragraph" w:styleId="20">
    <w:name w:val="Body Text Indent 2"/>
    <w:basedOn w:val="a"/>
    <w:link w:val="2Char0"/>
    <w:qFormat/>
    <w:rsid w:val="00D230B4"/>
    <w:pPr>
      <w:adjustRightInd w:val="0"/>
      <w:spacing w:line="360" w:lineRule="auto"/>
      <w:ind w:firstLineChars="210" w:firstLine="504"/>
      <w:jc w:val="left"/>
    </w:pPr>
    <w:rPr>
      <w:rFonts w:ascii="Century Gothic" w:hAnsi="Century Gothic" w:hint="eastAsia"/>
      <w:sz w:val="24"/>
      <w:szCs w:val="20"/>
    </w:rPr>
  </w:style>
  <w:style w:type="paragraph" w:styleId="afc">
    <w:name w:val="List Number"/>
    <w:basedOn w:val="a"/>
    <w:rsid w:val="00D230B4"/>
    <w:pPr>
      <w:widowControl/>
      <w:tabs>
        <w:tab w:val="left" w:pos="454"/>
      </w:tabs>
      <w:spacing w:afterLines="50"/>
      <w:ind w:left="454" w:hanging="284"/>
      <w:jc w:val="left"/>
    </w:pPr>
    <w:rPr>
      <w:kern w:val="0"/>
      <w:sz w:val="24"/>
      <w:szCs w:val="20"/>
    </w:rPr>
  </w:style>
  <w:style w:type="paragraph" w:styleId="af0">
    <w:name w:val="annotation subject"/>
    <w:basedOn w:val="af2"/>
    <w:next w:val="af2"/>
    <w:link w:val="Char5"/>
    <w:uiPriority w:val="99"/>
    <w:unhideWhenUsed/>
    <w:rsid w:val="00D230B4"/>
    <w:rPr>
      <w:b/>
      <w:bCs/>
    </w:rPr>
  </w:style>
  <w:style w:type="paragraph" w:styleId="a0">
    <w:name w:val="Normal Indent"/>
    <w:basedOn w:val="a"/>
    <w:link w:val="Char6"/>
    <w:rsid w:val="00D230B4"/>
    <w:pPr>
      <w:ind w:firstLine="420"/>
    </w:pPr>
    <w:rPr>
      <w:sz w:val="21"/>
      <w:szCs w:val="20"/>
    </w:rPr>
  </w:style>
  <w:style w:type="paragraph" w:customStyle="1" w:styleId="12">
    <w:name w:val="正文1"/>
    <w:rsid w:val="00D230B4"/>
    <w:pPr>
      <w:suppressAutoHyphens/>
      <w:spacing w:after="180" w:line="312" w:lineRule="auto"/>
    </w:pPr>
    <w:rPr>
      <w:rFonts w:ascii="Helvetica Neue Light" w:eastAsia="ヒラギノ角ゴ Pro W3" w:hAnsi="Helvetica Neue Light"/>
      <w:color w:val="000000"/>
      <w:sz w:val="18"/>
    </w:rPr>
  </w:style>
  <w:style w:type="paragraph" w:styleId="aa">
    <w:name w:val="Body Text Indent"/>
    <w:basedOn w:val="a"/>
    <w:link w:val="Char0"/>
    <w:qFormat/>
    <w:rsid w:val="00D230B4"/>
    <w:pPr>
      <w:spacing w:line="200" w:lineRule="atLeast"/>
      <w:ind w:firstLine="301"/>
    </w:pPr>
    <w:rPr>
      <w:rFonts w:ascii="宋体" w:hAnsi="Courier New"/>
      <w:spacing w:val="-4"/>
      <w:sz w:val="18"/>
      <w:szCs w:val="20"/>
    </w:rPr>
  </w:style>
  <w:style w:type="paragraph" w:styleId="afd">
    <w:name w:val="Normal (Web)"/>
    <w:basedOn w:val="a"/>
    <w:rsid w:val="00D230B4"/>
    <w:pPr>
      <w:widowControl/>
      <w:spacing w:before="100" w:beforeAutospacing="1" w:after="100" w:afterAutospacing="1"/>
      <w:ind w:firstLine="420"/>
      <w:jc w:val="left"/>
    </w:pPr>
    <w:rPr>
      <w:rFonts w:ascii="宋体" w:hAnsi="宋体"/>
      <w:kern w:val="0"/>
      <w:sz w:val="20"/>
      <w:szCs w:val="20"/>
    </w:rPr>
  </w:style>
  <w:style w:type="paragraph" w:styleId="23">
    <w:name w:val="List 2"/>
    <w:basedOn w:val="a"/>
    <w:uiPriority w:val="99"/>
    <w:unhideWhenUsed/>
    <w:rsid w:val="00D230B4"/>
    <w:pPr>
      <w:ind w:leftChars="200" w:left="100" w:hangingChars="200" w:hanging="200"/>
      <w:contextualSpacing/>
    </w:pPr>
  </w:style>
  <w:style w:type="paragraph" w:customStyle="1" w:styleId="af">
    <w:name w:val="海关表格正文"/>
    <w:basedOn w:val="a"/>
    <w:link w:val="Char4"/>
    <w:uiPriority w:val="99"/>
    <w:qFormat/>
    <w:rsid w:val="00D230B4"/>
    <w:pPr>
      <w:spacing w:line="440" w:lineRule="exact"/>
      <w:jc w:val="left"/>
    </w:pPr>
    <w:rPr>
      <w:rFonts w:ascii="方正仿宋_GBK" w:eastAsia="方正仿宋_GBK"/>
      <w:spacing w:val="-4"/>
      <w:szCs w:val="20"/>
    </w:rPr>
  </w:style>
  <w:style w:type="paragraph" w:styleId="30">
    <w:name w:val="Body Text 3"/>
    <w:basedOn w:val="a"/>
    <w:link w:val="3Char0"/>
    <w:rsid w:val="00D230B4"/>
    <w:pPr>
      <w:spacing w:after="120"/>
    </w:pPr>
    <w:rPr>
      <w:sz w:val="16"/>
      <w:szCs w:val="16"/>
    </w:rPr>
  </w:style>
  <w:style w:type="paragraph" w:styleId="HTML">
    <w:name w:val="HTML Preformatted"/>
    <w:basedOn w:val="a"/>
    <w:link w:val="HTMLChar"/>
    <w:qFormat/>
    <w:rsid w:val="00D23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toc 1"/>
    <w:basedOn w:val="a"/>
    <w:next w:val="a"/>
    <w:uiPriority w:val="39"/>
    <w:rsid w:val="00D230B4"/>
    <w:pPr>
      <w:tabs>
        <w:tab w:val="right" w:leader="dot" w:pos="8720"/>
      </w:tabs>
      <w:spacing w:before="120" w:after="120"/>
      <w:jc w:val="left"/>
    </w:pPr>
    <w:rPr>
      <w:rFonts w:ascii="Century Gothic" w:hAnsi="Century Gothic"/>
      <w:bCs/>
      <w:caps/>
      <w:sz w:val="20"/>
      <w:szCs w:val="20"/>
    </w:rPr>
  </w:style>
  <w:style w:type="paragraph" w:styleId="ab">
    <w:name w:val="Document Map"/>
    <w:basedOn w:val="a"/>
    <w:link w:val="Char1"/>
    <w:semiHidden/>
    <w:rsid w:val="00D230B4"/>
    <w:pPr>
      <w:shd w:val="clear" w:color="auto" w:fill="000080"/>
    </w:pPr>
    <w:rPr>
      <w:sz w:val="21"/>
    </w:rPr>
  </w:style>
  <w:style w:type="paragraph" w:styleId="z-">
    <w:name w:val="HTML Top of Form"/>
    <w:basedOn w:val="a"/>
    <w:next w:val="a"/>
    <w:link w:val="z-Char"/>
    <w:uiPriority w:val="99"/>
    <w:unhideWhenUsed/>
    <w:rsid w:val="00D230B4"/>
    <w:pPr>
      <w:widowControl/>
      <w:pBdr>
        <w:bottom w:val="single" w:sz="6" w:space="1" w:color="auto"/>
      </w:pBdr>
      <w:jc w:val="center"/>
    </w:pPr>
    <w:rPr>
      <w:vanish/>
      <w:kern w:val="0"/>
      <w:sz w:val="16"/>
      <w:szCs w:val="16"/>
    </w:rPr>
  </w:style>
  <w:style w:type="paragraph" w:customStyle="1" w:styleId="CharCharCharCharCharCharCharChar1">
    <w:name w:val="Char Char Char Char Char Char Char Char1"/>
    <w:basedOn w:val="a"/>
    <w:rsid w:val="00D230B4"/>
    <w:pPr>
      <w:tabs>
        <w:tab w:val="left" w:pos="360"/>
      </w:tabs>
    </w:pPr>
    <w:rPr>
      <w:sz w:val="21"/>
      <w:szCs w:val="20"/>
    </w:rPr>
  </w:style>
  <w:style w:type="paragraph" w:styleId="32">
    <w:name w:val="List Number 3"/>
    <w:basedOn w:val="a"/>
    <w:rsid w:val="00D230B4"/>
    <w:pPr>
      <w:widowControl/>
      <w:tabs>
        <w:tab w:val="left" w:pos="482"/>
        <w:tab w:val="left" w:pos="1157"/>
      </w:tabs>
      <w:spacing w:afterLines="50"/>
      <w:ind w:left="482" w:hanging="340"/>
      <w:jc w:val="left"/>
    </w:pPr>
    <w:rPr>
      <w:kern w:val="0"/>
      <w:sz w:val="24"/>
      <w:szCs w:val="20"/>
    </w:rPr>
  </w:style>
  <w:style w:type="paragraph" w:customStyle="1" w:styleId="xl34">
    <w:name w:val="xl34"/>
    <w:basedOn w:val="a"/>
    <w:rsid w:val="00D230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31">
    <w:name w:val="Body Text Indent 3"/>
    <w:basedOn w:val="a"/>
    <w:link w:val="3Char2"/>
    <w:rsid w:val="00D230B4"/>
    <w:pPr>
      <w:spacing w:after="120"/>
      <w:ind w:leftChars="200" w:left="420"/>
    </w:pPr>
    <w:rPr>
      <w:sz w:val="16"/>
      <w:szCs w:val="16"/>
    </w:rPr>
  </w:style>
  <w:style w:type="paragraph" w:styleId="50">
    <w:name w:val="List 5"/>
    <w:basedOn w:val="a"/>
    <w:rsid w:val="00D230B4"/>
    <w:pPr>
      <w:ind w:leftChars="800" w:left="100" w:hangingChars="200" w:hanging="200"/>
    </w:pPr>
    <w:rPr>
      <w:sz w:val="21"/>
      <w:szCs w:val="20"/>
    </w:rPr>
  </w:style>
  <w:style w:type="paragraph" w:styleId="afe">
    <w:name w:val="caption"/>
    <w:basedOn w:val="a"/>
    <w:next w:val="a"/>
    <w:qFormat/>
    <w:rsid w:val="00D230B4"/>
    <w:pPr>
      <w:spacing w:before="152" w:after="160"/>
    </w:pPr>
    <w:rPr>
      <w:rFonts w:eastAsia="黑体"/>
      <w:sz w:val="20"/>
      <w:szCs w:val="20"/>
    </w:rPr>
  </w:style>
  <w:style w:type="paragraph" w:styleId="ae">
    <w:name w:val="Title"/>
    <w:basedOn w:val="a"/>
    <w:link w:val="Char3"/>
    <w:qFormat/>
    <w:rsid w:val="00D230B4"/>
    <w:pPr>
      <w:tabs>
        <w:tab w:val="left" w:pos="1200"/>
      </w:tabs>
      <w:spacing w:afterLines="200"/>
      <w:ind w:left="1440" w:hanging="720"/>
      <w:jc w:val="center"/>
    </w:pPr>
    <w:rPr>
      <w:b/>
      <w:bCs/>
      <w:spacing w:val="60"/>
      <w:sz w:val="32"/>
    </w:rPr>
  </w:style>
  <w:style w:type="paragraph" w:customStyle="1" w:styleId="xl111">
    <w:name w:val="xl111"/>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24">
    <w:name w:val="Body Text 2"/>
    <w:basedOn w:val="a"/>
    <w:rsid w:val="00D230B4"/>
    <w:pPr>
      <w:widowControl/>
      <w:snapToGrid w:val="0"/>
      <w:spacing w:before="50" w:afterLines="50" w:line="400" w:lineRule="atLeast"/>
      <w:jc w:val="left"/>
    </w:pPr>
    <w:rPr>
      <w:rFonts w:ascii="宋体" w:hAnsi="宋体" w:hint="eastAsia"/>
      <w:color w:val="000000"/>
      <w:sz w:val="24"/>
    </w:rPr>
  </w:style>
  <w:style w:type="paragraph" w:customStyle="1" w:styleId="xl106">
    <w:name w:val="xl106"/>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styleId="ad">
    <w:name w:val="header"/>
    <w:basedOn w:val="a"/>
    <w:link w:val="Char2"/>
    <w:uiPriority w:val="99"/>
    <w:rsid w:val="00D230B4"/>
    <w:pPr>
      <w:tabs>
        <w:tab w:val="center" w:pos="4153"/>
        <w:tab w:val="right" w:pos="8306"/>
      </w:tabs>
      <w:snapToGrid w:val="0"/>
      <w:jc w:val="center"/>
    </w:pPr>
    <w:rPr>
      <w:sz w:val="18"/>
      <w:szCs w:val="18"/>
    </w:rPr>
  </w:style>
  <w:style w:type="paragraph" w:styleId="aff">
    <w:name w:val="Date"/>
    <w:basedOn w:val="a"/>
    <w:next w:val="a"/>
    <w:rsid w:val="00D230B4"/>
    <w:pPr>
      <w:ind w:leftChars="2500" w:left="2500"/>
    </w:pPr>
    <w:rPr>
      <w:rFonts w:eastAsia="楷体_GB2312"/>
      <w:sz w:val="32"/>
      <w:szCs w:val="20"/>
    </w:rPr>
  </w:style>
  <w:style w:type="paragraph" w:customStyle="1" w:styleId="aff0">
    <w:name w:val="小节"/>
    <w:basedOn w:val="3"/>
    <w:rsid w:val="00D230B4"/>
    <w:pPr>
      <w:spacing w:before="200" w:after="200" w:line="560" w:lineRule="exact"/>
      <w:jc w:val="left"/>
    </w:pPr>
    <w:rPr>
      <w:rFonts w:ascii="Century Gothic" w:hAnsi="Century Gothic"/>
      <w:bCs w:val="0"/>
      <w:color w:val="000000"/>
      <w:spacing w:val="10"/>
      <w:kern w:val="24"/>
      <w:sz w:val="28"/>
    </w:rPr>
  </w:style>
  <w:style w:type="paragraph" w:customStyle="1" w:styleId="14">
    <w:name w:val="列出段落1"/>
    <w:basedOn w:val="a"/>
    <w:uiPriority w:val="34"/>
    <w:qFormat/>
    <w:rsid w:val="00D230B4"/>
    <w:pPr>
      <w:ind w:firstLineChars="200" w:firstLine="420"/>
    </w:pPr>
    <w:rPr>
      <w:rFonts w:ascii="Calibri" w:hAnsi="Calibri"/>
      <w:sz w:val="21"/>
    </w:rPr>
  </w:style>
  <w:style w:type="paragraph" w:customStyle="1" w:styleId="Charc">
    <w:name w:val="Char"/>
    <w:basedOn w:val="a"/>
    <w:rsid w:val="00D230B4"/>
    <w:rPr>
      <w:rFonts w:ascii="Courier New" w:eastAsia="Courier New"/>
      <w:b/>
      <w:sz w:val="32"/>
      <w:szCs w:val="32"/>
    </w:rPr>
  </w:style>
  <w:style w:type="paragraph" w:customStyle="1" w:styleId="xqcontent">
    <w:name w:val="xq_content"/>
    <w:basedOn w:val="a"/>
    <w:rsid w:val="00D230B4"/>
    <w:pPr>
      <w:adjustRightInd w:val="0"/>
      <w:snapToGrid w:val="0"/>
      <w:spacing w:beforeLines="50" w:after="100" w:afterAutospacing="1" w:line="360" w:lineRule="auto"/>
      <w:ind w:firstLineChars="200" w:firstLine="200"/>
      <w:jc w:val="left"/>
    </w:pPr>
    <w:rPr>
      <w:rFonts w:ascii="宋体" w:hAnsi="宋体" w:cs="宋体"/>
      <w:kern w:val="0"/>
      <w:szCs w:val="28"/>
    </w:rPr>
  </w:style>
  <w:style w:type="paragraph" w:customStyle="1" w:styleId="aff1">
    <w:name w:val="文字"/>
    <w:basedOn w:val="a"/>
    <w:rsid w:val="00D230B4"/>
    <w:pPr>
      <w:tabs>
        <w:tab w:val="left" w:pos="8520"/>
      </w:tabs>
      <w:spacing w:line="312" w:lineRule="auto"/>
      <w:ind w:right="-210" w:firstLine="556"/>
    </w:pPr>
    <w:rPr>
      <w:rFonts w:ascii="楷体_GB2312" w:eastAsia="楷体_GB2312"/>
      <w:szCs w:val="20"/>
    </w:rPr>
  </w:style>
  <w:style w:type="paragraph" w:customStyle="1" w:styleId="11">
    <w:name w:val="列出段落1"/>
    <w:basedOn w:val="a"/>
    <w:link w:val="Chara"/>
    <w:rsid w:val="00D230B4"/>
    <w:pPr>
      <w:ind w:firstLineChars="200" w:firstLine="420"/>
    </w:pPr>
    <w:rPr>
      <w:kern w:val="0"/>
      <w:sz w:val="20"/>
      <w:szCs w:val="20"/>
    </w:rPr>
  </w:style>
  <w:style w:type="paragraph" w:customStyle="1" w:styleId="xl89">
    <w:name w:val="xl89"/>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Default">
    <w:name w:val="Default"/>
    <w:qFormat/>
    <w:rsid w:val="00D230B4"/>
    <w:pPr>
      <w:widowControl w:val="0"/>
      <w:autoSpaceDE w:val="0"/>
      <w:autoSpaceDN w:val="0"/>
      <w:adjustRightInd w:val="0"/>
    </w:pPr>
    <w:rPr>
      <w:color w:val="000000"/>
      <w:sz w:val="24"/>
      <w:szCs w:val="24"/>
    </w:rPr>
  </w:style>
  <w:style w:type="paragraph" w:styleId="z-0">
    <w:name w:val="HTML Bottom of Form"/>
    <w:basedOn w:val="a"/>
    <w:next w:val="a"/>
    <w:link w:val="z-Char0"/>
    <w:uiPriority w:val="99"/>
    <w:unhideWhenUsed/>
    <w:rsid w:val="00D230B4"/>
    <w:pPr>
      <w:widowControl/>
      <w:pBdr>
        <w:top w:val="single" w:sz="6" w:space="1" w:color="auto"/>
      </w:pBdr>
      <w:jc w:val="center"/>
    </w:pPr>
    <w:rPr>
      <w:vanish/>
      <w:kern w:val="0"/>
      <w:sz w:val="16"/>
      <w:szCs w:val="16"/>
    </w:rPr>
  </w:style>
  <w:style w:type="paragraph" w:customStyle="1" w:styleId="xl101">
    <w:name w:val="xl101"/>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8">
    <w:name w:val="font8"/>
    <w:basedOn w:val="a"/>
    <w:rsid w:val="00D230B4"/>
    <w:pPr>
      <w:widowControl/>
      <w:spacing w:before="100" w:beforeAutospacing="1" w:after="100" w:afterAutospacing="1"/>
      <w:jc w:val="left"/>
    </w:pPr>
    <w:rPr>
      <w:rFonts w:ascii="黑体" w:eastAsia="黑体" w:hAnsi="黑体" w:cs="宋体"/>
      <w:b/>
      <w:bCs/>
      <w:kern w:val="0"/>
      <w:sz w:val="18"/>
      <w:szCs w:val="18"/>
    </w:rPr>
  </w:style>
  <w:style w:type="paragraph" w:customStyle="1" w:styleId="xl28">
    <w:name w:val="xl28"/>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96">
    <w:name w:val="xl96"/>
    <w:basedOn w:val="a"/>
    <w:rsid w:val="00D230B4"/>
    <w:pPr>
      <w:widowControl/>
      <w:spacing w:before="100" w:beforeAutospacing="1" w:after="100" w:afterAutospacing="1"/>
      <w:jc w:val="left"/>
    </w:pPr>
    <w:rPr>
      <w:rFonts w:ascii="宋体" w:hAnsi="宋体" w:cs="宋体"/>
      <w:kern w:val="0"/>
      <w:sz w:val="24"/>
    </w:rPr>
  </w:style>
  <w:style w:type="paragraph" w:customStyle="1" w:styleId="xl107">
    <w:name w:val="xl107"/>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Body1">
    <w:name w:val="*Body 1"/>
    <w:rsid w:val="00D230B4"/>
    <w:pPr>
      <w:spacing w:after="240" w:line="360" w:lineRule="auto"/>
      <w:ind w:left="-1276" w:firstLine="454"/>
    </w:pPr>
    <w:rPr>
      <w:sz w:val="22"/>
      <w:lang w:eastAsia="en-US"/>
    </w:rPr>
  </w:style>
  <w:style w:type="paragraph" w:customStyle="1" w:styleId="font6">
    <w:name w:val="font6"/>
    <w:basedOn w:val="a"/>
    <w:rsid w:val="00D230B4"/>
    <w:pPr>
      <w:widowControl/>
      <w:spacing w:before="100" w:beforeAutospacing="1" w:after="100" w:afterAutospacing="1"/>
      <w:jc w:val="left"/>
    </w:pPr>
    <w:rPr>
      <w:kern w:val="0"/>
      <w:sz w:val="18"/>
      <w:szCs w:val="18"/>
    </w:rPr>
  </w:style>
  <w:style w:type="paragraph" w:customStyle="1" w:styleId="aff2">
    <w:name w:val="正文段"/>
    <w:basedOn w:val="a"/>
    <w:rsid w:val="00D230B4"/>
    <w:pPr>
      <w:widowControl/>
      <w:snapToGrid w:val="0"/>
      <w:spacing w:afterLines="50"/>
      <w:ind w:firstLineChars="200" w:firstLine="200"/>
    </w:pPr>
    <w:rPr>
      <w:kern w:val="0"/>
      <w:sz w:val="24"/>
      <w:szCs w:val="20"/>
    </w:rPr>
  </w:style>
  <w:style w:type="paragraph" w:customStyle="1" w:styleId="xl104">
    <w:name w:val="xl104"/>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110">
    <w:name w:val="列出段落11"/>
    <w:basedOn w:val="a"/>
    <w:uiPriority w:val="34"/>
    <w:qFormat/>
    <w:rsid w:val="00D230B4"/>
    <w:pPr>
      <w:ind w:firstLineChars="200" w:firstLine="420"/>
    </w:pPr>
    <w:rPr>
      <w:sz w:val="21"/>
    </w:rPr>
  </w:style>
  <w:style w:type="paragraph" w:customStyle="1" w:styleId="33">
    <w:name w:val="标书标题3"/>
    <w:basedOn w:val="3"/>
    <w:rsid w:val="00D230B4"/>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88">
    <w:name w:val="xl88"/>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112">
    <w:name w:val="xl112"/>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CharCharCharCharCharCharChar">
    <w:name w:val="Char Char Char Char Char Char Char"/>
    <w:basedOn w:val="a"/>
    <w:rsid w:val="00D230B4"/>
    <w:pPr>
      <w:tabs>
        <w:tab w:val="left" w:pos="432"/>
      </w:tabs>
      <w:ind w:left="432" w:hanging="432"/>
    </w:pPr>
    <w:rPr>
      <w:rFonts w:ascii="Tahoma" w:hAnsi="Tahoma"/>
      <w:sz w:val="24"/>
      <w:szCs w:val="20"/>
    </w:rPr>
  </w:style>
  <w:style w:type="paragraph" w:customStyle="1" w:styleId="40">
    <w:name w:val="标书标题4"/>
    <w:basedOn w:val="4"/>
    <w:rsid w:val="00D230B4"/>
    <w:pPr>
      <w:widowControl w:val="0"/>
      <w:adjustRightInd w:val="0"/>
      <w:snapToGrid w:val="0"/>
      <w:spacing w:line="300" w:lineRule="auto"/>
      <w:jc w:val="both"/>
    </w:pPr>
    <w:rPr>
      <w:rFonts w:eastAsia="Courier New"/>
      <w:b/>
      <w:snapToGrid/>
      <w:color w:val="000000"/>
      <w:sz w:val="28"/>
      <w:szCs w:val="32"/>
    </w:rPr>
  </w:style>
  <w:style w:type="paragraph" w:customStyle="1" w:styleId="210">
    <w:name w:val="正文文本 21"/>
    <w:basedOn w:val="a"/>
    <w:rsid w:val="00D230B4"/>
    <w:pPr>
      <w:adjustRightInd w:val="0"/>
      <w:spacing w:line="300" w:lineRule="auto"/>
      <w:jc w:val="center"/>
    </w:pPr>
    <w:rPr>
      <w:rFonts w:ascii="Century Gothic" w:hAnsi="Century Gothic" w:hint="eastAsia"/>
      <w:sz w:val="24"/>
      <w:szCs w:val="20"/>
    </w:rPr>
  </w:style>
  <w:style w:type="paragraph" w:customStyle="1" w:styleId="ListParagraph1">
    <w:name w:val="List Paragraph1"/>
    <w:basedOn w:val="a"/>
    <w:uiPriority w:val="99"/>
    <w:rsid w:val="00D230B4"/>
    <w:pPr>
      <w:ind w:firstLineChars="200" w:firstLine="420"/>
    </w:pPr>
    <w:rPr>
      <w:sz w:val="21"/>
    </w:rPr>
  </w:style>
  <w:style w:type="paragraph" w:customStyle="1" w:styleId="paragraph1">
    <w:name w:val="paragraph1"/>
    <w:basedOn w:val="a"/>
    <w:rsid w:val="00D230B4"/>
    <w:pPr>
      <w:spacing w:afterLines="30" w:line="360" w:lineRule="auto"/>
      <w:ind w:firstLineChars="200" w:firstLine="420"/>
    </w:pPr>
    <w:rPr>
      <w:rFonts w:eastAsia="楷体_GB2312"/>
      <w:sz w:val="24"/>
      <w:szCs w:val="20"/>
    </w:rPr>
  </w:style>
  <w:style w:type="paragraph" w:customStyle="1" w:styleId="xl22">
    <w:name w:val="xl22"/>
    <w:basedOn w:val="a"/>
    <w:rsid w:val="00D230B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xl86">
    <w:name w:val="xl86"/>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D230B4"/>
    <w:pPr>
      <w:widowControl/>
      <w:spacing w:before="100" w:beforeAutospacing="1" w:after="100" w:afterAutospacing="1"/>
      <w:jc w:val="left"/>
    </w:pPr>
    <w:rPr>
      <w:rFonts w:ascii="Century Gothic" w:hAnsi="Century Gothic" w:cs="Century Gothic"/>
      <w:kern w:val="0"/>
      <w:sz w:val="18"/>
      <w:szCs w:val="18"/>
    </w:rPr>
  </w:style>
  <w:style w:type="paragraph" w:customStyle="1" w:styleId="51">
    <w:name w:val="样式5"/>
    <w:basedOn w:val="4"/>
    <w:rsid w:val="00D230B4"/>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xl90">
    <w:name w:val="xl90"/>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a9">
    <w:name w:val="标准文本"/>
    <w:basedOn w:val="a"/>
    <w:link w:val="Char"/>
    <w:qFormat/>
    <w:rsid w:val="00D230B4"/>
    <w:pPr>
      <w:spacing w:line="360" w:lineRule="auto"/>
      <w:ind w:firstLineChars="200" w:firstLine="480"/>
    </w:pPr>
    <w:rPr>
      <w:sz w:val="24"/>
      <w:szCs w:val="20"/>
    </w:rPr>
  </w:style>
  <w:style w:type="paragraph" w:customStyle="1" w:styleId="17">
    <w:name w:val="批注文字1"/>
    <w:basedOn w:val="a"/>
    <w:rsid w:val="00D230B4"/>
    <w:pPr>
      <w:jc w:val="left"/>
    </w:pPr>
    <w:rPr>
      <w:sz w:val="21"/>
    </w:rPr>
  </w:style>
  <w:style w:type="paragraph" w:customStyle="1" w:styleId="xl97">
    <w:name w:val="xl97"/>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
    <w:name w:val="正方框图 Char Char"/>
    <w:basedOn w:val="a"/>
    <w:link w:val="CharCharChar"/>
    <w:rsid w:val="00D230B4"/>
    <w:pPr>
      <w:snapToGrid w:val="0"/>
      <w:jc w:val="center"/>
    </w:pPr>
    <w:rPr>
      <w:sz w:val="21"/>
      <w:szCs w:val="21"/>
    </w:rPr>
  </w:style>
  <w:style w:type="paragraph" w:styleId="aff3">
    <w:name w:val="No Spacing"/>
    <w:uiPriority w:val="1"/>
    <w:qFormat/>
    <w:rsid w:val="00D230B4"/>
    <w:pPr>
      <w:widowControl w:val="0"/>
      <w:jc w:val="both"/>
    </w:pPr>
    <w:rPr>
      <w:rFonts w:ascii="Calibri" w:hAnsi="Calibri"/>
      <w:kern w:val="2"/>
      <w:sz w:val="21"/>
      <w:szCs w:val="22"/>
    </w:rPr>
  </w:style>
  <w:style w:type="paragraph" w:customStyle="1" w:styleId="xl38">
    <w:name w:val="xl38"/>
    <w:basedOn w:val="a"/>
    <w:rsid w:val="00D230B4"/>
    <w:pPr>
      <w:widowControl/>
      <w:spacing w:before="100" w:beforeAutospacing="1" w:after="100" w:afterAutospacing="1"/>
      <w:jc w:val="left"/>
    </w:pPr>
    <w:rPr>
      <w:rFonts w:ascii="Century Gothic" w:hAnsi="Century Gothic" w:cs="Century Gothic"/>
      <w:kern w:val="0"/>
      <w:sz w:val="18"/>
      <w:szCs w:val="18"/>
    </w:rPr>
  </w:style>
  <w:style w:type="paragraph" w:customStyle="1" w:styleId="120">
    <w:name w:val="正文文本12"/>
    <w:basedOn w:val="a"/>
    <w:rsid w:val="00D230B4"/>
    <w:pPr>
      <w:shd w:val="clear" w:color="auto" w:fill="FFFFFF"/>
      <w:spacing w:before="100" w:beforeAutospacing="1" w:after="60" w:line="542" w:lineRule="exact"/>
      <w:ind w:left="640" w:hanging="640"/>
      <w:jc w:val="right"/>
    </w:pPr>
    <w:rPr>
      <w:rFonts w:ascii="MingLiU" w:eastAsia="MingLiU" w:hAnsi="宋体" w:cs="宋体"/>
      <w:kern w:val="0"/>
      <w:sz w:val="20"/>
      <w:szCs w:val="20"/>
    </w:rPr>
  </w:style>
  <w:style w:type="paragraph" w:customStyle="1" w:styleId="xl114">
    <w:name w:val="xl114"/>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36">
    <w:name w:val="xl36"/>
    <w:basedOn w:val="a"/>
    <w:rsid w:val="00D230B4"/>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87">
    <w:name w:val="xl87"/>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
    <w:name w:val="xl25"/>
    <w:basedOn w:val="a"/>
    <w:rsid w:val="00D230B4"/>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f4">
    <w:name w:val="表内文字"/>
    <w:basedOn w:val="a"/>
    <w:rsid w:val="00D230B4"/>
    <w:pPr>
      <w:tabs>
        <w:tab w:val="left" w:pos="1418"/>
      </w:tabs>
      <w:spacing w:line="360" w:lineRule="auto"/>
      <w:jc w:val="center"/>
    </w:pPr>
    <w:rPr>
      <w:rFonts w:ascii="仿宋_GB2312" w:eastAsia="仿宋_GB2312" w:hint="eastAsia"/>
      <w:spacing w:val="-20"/>
      <w:kern w:val="0"/>
      <w:sz w:val="24"/>
    </w:rPr>
  </w:style>
  <w:style w:type="paragraph" w:customStyle="1" w:styleId="xl99">
    <w:name w:val="xl99"/>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HorizontalBar">
    <w:name w:val="Horizontal Bar"/>
    <w:basedOn w:val="a"/>
    <w:rsid w:val="00D230B4"/>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21">
    <w:name w:val="正文2"/>
    <w:basedOn w:val="a"/>
    <w:link w:val="2Char1"/>
    <w:qFormat/>
    <w:rsid w:val="00D230B4"/>
    <w:pPr>
      <w:spacing w:before="156" w:line="360" w:lineRule="auto"/>
      <w:ind w:firstLineChars="200" w:firstLine="510"/>
    </w:pPr>
    <w:rPr>
      <w:sz w:val="24"/>
      <w:szCs w:val="20"/>
    </w:rPr>
  </w:style>
  <w:style w:type="paragraph" w:customStyle="1" w:styleId="0">
    <w:name w:val="正文_0"/>
    <w:qFormat/>
    <w:rsid w:val="00D230B4"/>
    <w:pPr>
      <w:widowControl w:val="0"/>
      <w:jc w:val="both"/>
    </w:pPr>
    <w:rPr>
      <w:kern w:val="2"/>
      <w:sz w:val="21"/>
      <w:szCs w:val="24"/>
    </w:rPr>
  </w:style>
  <w:style w:type="paragraph" w:customStyle="1" w:styleId="xl102">
    <w:name w:val="xl102"/>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1">
    <w:name w:val="Char Char Char Char1"/>
    <w:basedOn w:val="a"/>
    <w:rsid w:val="00D230B4"/>
    <w:rPr>
      <w:sz w:val="21"/>
      <w:szCs w:val="20"/>
    </w:rPr>
  </w:style>
  <w:style w:type="paragraph" w:customStyle="1" w:styleId="xl116">
    <w:name w:val="xl116"/>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Preformatted">
    <w:name w:val="Preformatted"/>
    <w:basedOn w:val="a"/>
    <w:rsid w:val="00D230B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xl37">
    <w:name w:val="xl37"/>
    <w:basedOn w:val="a"/>
    <w:rsid w:val="00D230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rsid w:val="00D230B4"/>
    <w:pPr>
      <w:autoSpaceDE w:val="0"/>
      <w:autoSpaceDN w:val="0"/>
      <w:adjustRightInd w:val="0"/>
      <w:spacing w:before="100" w:after="100"/>
      <w:ind w:left="360" w:right="360"/>
      <w:jc w:val="left"/>
    </w:pPr>
    <w:rPr>
      <w:kern w:val="0"/>
      <w:sz w:val="24"/>
      <w:szCs w:val="20"/>
    </w:rPr>
  </w:style>
  <w:style w:type="paragraph" w:customStyle="1" w:styleId="xl117">
    <w:name w:val="xl117"/>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34">
    <w:name w:val="标题3"/>
    <w:basedOn w:val="3"/>
    <w:rsid w:val="00D230B4"/>
    <w:rPr>
      <w:rFonts w:ascii="宋体" w:hAnsi="宋体" w:cs="Times New Roman"/>
      <w:sz w:val="28"/>
      <w:szCs w:val="28"/>
    </w:rPr>
  </w:style>
  <w:style w:type="paragraph" w:customStyle="1" w:styleId="xl33">
    <w:name w:val="xl33"/>
    <w:basedOn w:val="a"/>
    <w:rsid w:val="00D230B4"/>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0">
    <w:name w:val="Char2"/>
    <w:basedOn w:val="a"/>
    <w:rsid w:val="00D230B4"/>
    <w:rPr>
      <w:sz w:val="21"/>
    </w:rPr>
  </w:style>
  <w:style w:type="paragraph" w:customStyle="1" w:styleId="xl118">
    <w:name w:val="xl118"/>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69">
    <w:name w:val="xl69"/>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CharCharCharCharChar">
    <w:name w:val="Char Char Char Char Char Char Char Char"/>
    <w:basedOn w:val="a"/>
    <w:rsid w:val="00D230B4"/>
    <w:pPr>
      <w:tabs>
        <w:tab w:val="left" w:pos="360"/>
      </w:tabs>
    </w:pPr>
    <w:rPr>
      <w:rFonts w:ascii="Calibri" w:hAnsi="Calibri"/>
      <w:sz w:val="21"/>
      <w:szCs w:val="20"/>
    </w:rPr>
  </w:style>
  <w:style w:type="paragraph" w:customStyle="1" w:styleId="xl115">
    <w:name w:val="xl115"/>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92">
    <w:name w:val="xl92"/>
    <w:basedOn w:val="a"/>
    <w:rsid w:val="00D230B4"/>
    <w:pPr>
      <w:widowControl/>
      <w:spacing w:before="100" w:beforeAutospacing="1" w:after="100" w:afterAutospacing="1"/>
      <w:jc w:val="left"/>
    </w:pPr>
    <w:rPr>
      <w:rFonts w:ascii="宋体" w:hAnsi="宋体" w:cs="宋体"/>
      <w:b/>
      <w:bCs/>
      <w:kern w:val="0"/>
      <w:sz w:val="24"/>
    </w:rPr>
  </w:style>
  <w:style w:type="paragraph" w:customStyle="1" w:styleId="af4">
    <w:name w:val="表格"/>
    <w:basedOn w:val="a"/>
    <w:link w:val="CharChar1"/>
    <w:rsid w:val="00D230B4"/>
    <w:pPr>
      <w:snapToGrid w:val="0"/>
      <w:ind w:firstLineChars="21" w:firstLine="42"/>
    </w:pPr>
    <w:rPr>
      <w:rFonts w:ascii="宋体" w:hAnsi="宋体"/>
      <w:kern w:val="0"/>
      <w:sz w:val="20"/>
      <w:szCs w:val="20"/>
    </w:rPr>
  </w:style>
  <w:style w:type="paragraph" w:customStyle="1" w:styleId="font1">
    <w:name w:val="font1"/>
    <w:basedOn w:val="a"/>
    <w:rsid w:val="00D230B4"/>
    <w:pPr>
      <w:widowControl/>
      <w:spacing w:before="100" w:beforeAutospacing="1" w:after="100" w:afterAutospacing="1"/>
      <w:jc w:val="left"/>
    </w:pPr>
    <w:rPr>
      <w:rFonts w:ascii="Century Gothic" w:hAnsi="Century Gothic"/>
      <w:kern w:val="0"/>
      <w:sz w:val="24"/>
      <w:szCs w:val="20"/>
    </w:rPr>
  </w:style>
  <w:style w:type="paragraph" w:customStyle="1" w:styleId="Char3CharCharChar">
    <w:name w:val="Char3 Char Char Char"/>
    <w:basedOn w:val="a"/>
    <w:rsid w:val="00D230B4"/>
    <w:pPr>
      <w:widowControl/>
      <w:spacing w:after="160" w:line="240" w:lineRule="exact"/>
      <w:jc w:val="left"/>
    </w:pPr>
    <w:rPr>
      <w:sz w:val="21"/>
      <w:szCs w:val="20"/>
    </w:rPr>
  </w:style>
  <w:style w:type="paragraph" w:customStyle="1" w:styleId="211">
    <w:name w:val="正文文本缩进 21"/>
    <w:basedOn w:val="a"/>
    <w:qFormat/>
    <w:rsid w:val="00D230B4"/>
    <w:pPr>
      <w:ind w:firstLineChars="200" w:firstLine="480"/>
    </w:pPr>
    <w:rPr>
      <w:rFonts w:ascii="宋体" w:hAnsi="宋体"/>
      <w:szCs w:val="28"/>
    </w:rPr>
  </w:style>
  <w:style w:type="paragraph" w:customStyle="1" w:styleId="xl109">
    <w:name w:val="xl109"/>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95">
    <w:name w:val="xl95"/>
    <w:basedOn w:val="a"/>
    <w:rsid w:val="00D230B4"/>
    <w:pPr>
      <w:widowControl/>
      <w:shd w:val="clear" w:color="000000" w:fill="CCFFFF"/>
      <w:spacing w:before="100" w:beforeAutospacing="1" w:after="100" w:afterAutospacing="1"/>
      <w:jc w:val="left"/>
    </w:pPr>
    <w:rPr>
      <w:rFonts w:ascii="宋体" w:hAnsi="宋体" w:cs="宋体"/>
      <w:kern w:val="0"/>
      <w:sz w:val="24"/>
    </w:rPr>
  </w:style>
  <w:style w:type="paragraph" w:customStyle="1" w:styleId="-11">
    <w:name w:val="彩色列表 - 强调文字颜色 11"/>
    <w:basedOn w:val="a"/>
    <w:qFormat/>
    <w:rsid w:val="00D230B4"/>
    <w:pPr>
      <w:ind w:firstLineChars="200" w:firstLine="420"/>
    </w:pPr>
    <w:rPr>
      <w:sz w:val="21"/>
    </w:rPr>
  </w:style>
  <w:style w:type="paragraph" w:customStyle="1" w:styleId="xl100">
    <w:name w:val="xl100"/>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7">
    <w:name w:val="xl27"/>
    <w:basedOn w:val="a"/>
    <w:rsid w:val="00D230B4"/>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styleId="aff5">
    <w:name w:val="List Paragraph"/>
    <w:basedOn w:val="a"/>
    <w:uiPriority w:val="99"/>
    <w:qFormat/>
    <w:rsid w:val="00D230B4"/>
    <w:pPr>
      <w:ind w:firstLineChars="200" w:firstLine="420"/>
    </w:pPr>
    <w:rPr>
      <w:rFonts w:ascii="Calibri" w:hAnsi="Calibri" w:cs="Times New Roman"/>
      <w:sz w:val="21"/>
      <w:szCs w:val="22"/>
    </w:rPr>
  </w:style>
  <w:style w:type="paragraph" w:customStyle="1" w:styleId="25">
    <w:name w:val="小标题2"/>
    <w:basedOn w:val="a"/>
    <w:next w:val="a"/>
    <w:rsid w:val="00D230B4"/>
    <w:pPr>
      <w:spacing w:beforeLines="20" w:afterLines="20" w:line="400" w:lineRule="exact"/>
      <w:ind w:firstLineChars="200" w:firstLine="200"/>
    </w:pPr>
    <w:rPr>
      <w:rFonts w:eastAsia="楷体_GB2312"/>
      <w:sz w:val="24"/>
    </w:rPr>
  </w:style>
  <w:style w:type="paragraph" w:customStyle="1" w:styleId="xl113">
    <w:name w:val="xl113"/>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18">
    <w:name w:val="1"/>
    <w:basedOn w:val="a"/>
    <w:next w:val="afd"/>
    <w:rsid w:val="00D230B4"/>
    <w:pPr>
      <w:widowControl/>
      <w:spacing w:before="100" w:beforeAutospacing="1" w:after="100" w:afterAutospacing="1"/>
      <w:jc w:val="left"/>
    </w:pPr>
    <w:rPr>
      <w:rFonts w:ascii="宋体" w:hAnsi="宋体" w:hint="eastAsia"/>
      <w:kern w:val="0"/>
      <w:sz w:val="24"/>
    </w:rPr>
  </w:style>
  <w:style w:type="paragraph" w:customStyle="1" w:styleId="xl30">
    <w:name w:val="xl30"/>
    <w:basedOn w:val="a"/>
    <w:rsid w:val="00D230B4"/>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98">
    <w:name w:val="xl98"/>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9">
    <w:name w:val="正文缩进1"/>
    <w:basedOn w:val="a"/>
    <w:rsid w:val="00D230B4"/>
    <w:pPr>
      <w:adjustRightInd w:val="0"/>
      <w:spacing w:line="360" w:lineRule="auto"/>
      <w:ind w:firstLineChars="225" w:firstLine="540"/>
      <w:textAlignment w:val="baseline"/>
    </w:pPr>
    <w:rPr>
      <w:sz w:val="24"/>
      <w:szCs w:val="20"/>
    </w:rPr>
  </w:style>
  <w:style w:type="paragraph" w:customStyle="1" w:styleId="xl68">
    <w:name w:val="xl68"/>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
    <w:name w:val="Char Char Char Char"/>
    <w:basedOn w:val="a"/>
    <w:rsid w:val="00D230B4"/>
    <w:pPr>
      <w:widowControl/>
      <w:spacing w:after="160" w:line="240" w:lineRule="exact"/>
      <w:jc w:val="left"/>
    </w:pPr>
    <w:rPr>
      <w:rFonts w:ascii="Verdana" w:hAnsi="Verdana"/>
      <w:kern w:val="0"/>
      <w:sz w:val="20"/>
      <w:szCs w:val="20"/>
      <w:lang w:eastAsia="en-US"/>
    </w:rPr>
  </w:style>
  <w:style w:type="paragraph" w:customStyle="1" w:styleId="xl110">
    <w:name w:val="xl110"/>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91">
    <w:name w:val="xl91"/>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CharCharChar0">
    <w:name w:val="Char Char Char"/>
    <w:basedOn w:val="a"/>
    <w:rsid w:val="00D230B4"/>
    <w:rPr>
      <w:rFonts w:ascii="Tahoma" w:hAnsi="Tahoma"/>
      <w:sz w:val="24"/>
      <w:szCs w:val="20"/>
    </w:rPr>
  </w:style>
  <w:style w:type="paragraph" w:customStyle="1" w:styleId="xl35">
    <w:name w:val="xl35"/>
    <w:basedOn w:val="a"/>
    <w:rsid w:val="00D230B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7">
    <w:name w:val="xl67"/>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6">
    <w:name w:val="标书标题2"/>
    <w:basedOn w:val="2"/>
    <w:rsid w:val="00D230B4"/>
    <w:pPr>
      <w:keepLines w:val="0"/>
      <w:widowControl/>
      <w:tabs>
        <w:tab w:val="left" w:pos="1320"/>
      </w:tabs>
      <w:adjustRightInd w:val="0"/>
      <w:snapToGrid w:val="0"/>
      <w:spacing w:beforeLines="50" w:after="60" w:line="300" w:lineRule="auto"/>
      <w:ind w:left="1320" w:hanging="420"/>
    </w:pPr>
    <w:rPr>
      <w:rFonts w:ascii="黑体" w:eastAsia="Courier New" w:hAnsi="黑体"/>
      <w:color w:val="000000"/>
      <w:kern w:val="0"/>
      <w:sz w:val="28"/>
      <w:szCs w:val="20"/>
    </w:rPr>
  </w:style>
  <w:style w:type="paragraph" w:customStyle="1" w:styleId="CharCharCharCharCharChar">
    <w:name w:val="Char Char Char Char Char Char"/>
    <w:basedOn w:val="a"/>
    <w:rsid w:val="00D230B4"/>
    <w:pPr>
      <w:ind w:firstLineChars="200" w:firstLine="200"/>
    </w:pPr>
    <w:rPr>
      <w:rFonts w:ascii="Tahoma" w:hAnsi="Tahoma"/>
      <w:sz w:val="24"/>
      <w:szCs w:val="20"/>
    </w:rPr>
  </w:style>
  <w:style w:type="paragraph" w:customStyle="1" w:styleId="aff6">
    <w:name w:val="节"/>
    <w:basedOn w:val="2"/>
    <w:rsid w:val="00D230B4"/>
    <w:pPr>
      <w:spacing w:before="160" w:after="160" w:line="720" w:lineRule="exact"/>
      <w:jc w:val="center"/>
    </w:pPr>
    <w:rPr>
      <w:rFonts w:ascii="Arial" w:eastAsia="楷体" w:hAnsi="Arial"/>
      <w:b w:val="0"/>
      <w:color w:val="000000"/>
      <w:spacing w:val="14"/>
      <w:kern w:val="24"/>
      <w:sz w:val="28"/>
      <w:szCs w:val="20"/>
    </w:rPr>
  </w:style>
  <w:style w:type="paragraph" w:customStyle="1" w:styleId="aff7">
    <w:name w:val="正文文字格式"/>
    <w:basedOn w:val="a"/>
    <w:rsid w:val="00D230B4"/>
    <w:pPr>
      <w:spacing w:line="460" w:lineRule="exact"/>
      <w:ind w:firstLine="505"/>
      <w:jc w:val="left"/>
    </w:pPr>
    <w:rPr>
      <w:rFonts w:ascii="Century Gothic"/>
      <w:kern w:val="24"/>
      <w:sz w:val="24"/>
      <w:szCs w:val="20"/>
    </w:rPr>
  </w:style>
  <w:style w:type="paragraph" w:customStyle="1" w:styleId="xl66">
    <w:name w:val="xl66"/>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
    <w:rsid w:val="00D230B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17cgridlangnp1033langf">
    <w:name w:val="af17cgridlangnp1033langf"/>
    <w:rsid w:val="00D230B4"/>
    <w:pPr>
      <w:widowControl w:val="0"/>
      <w:autoSpaceDE w:val="0"/>
      <w:autoSpaceDN w:val="0"/>
      <w:adjustRightInd w:val="0"/>
      <w:spacing w:before="156" w:line="360" w:lineRule="atLeast"/>
      <w:ind w:left="567" w:firstLine="510"/>
      <w:jc w:val="both"/>
    </w:pPr>
  </w:style>
  <w:style w:type="paragraph" w:customStyle="1" w:styleId="xl93">
    <w:name w:val="xl93"/>
    <w:basedOn w:val="a"/>
    <w:rsid w:val="00D230B4"/>
    <w:pPr>
      <w:widowControl/>
      <w:spacing w:before="100" w:beforeAutospacing="1" w:after="100" w:afterAutospacing="1"/>
      <w:jc w:val="center"/>
    </w:pPr>
    <w:rPr>
      <w:rFonts w:ascii="宋体" w:hAnsi="宋体" w:cs="宋体"/>
      <w:kern w:val="0"/>
      <w:sz w:val="24"/>
    </w:rPr>
  </w:style>
  <w:style w:type="paragraph" w:customStyle="1" w:styleId="xl119">
    <w:name w:val="xl119"/>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aff8">
    <w:name w:val="_正文段落"/>
    <w:basedOn w:val="a"/>
    <w:rsid w:val="00D230B4"/>
    <w:pPr>
      <w:spacing w:beforeLines="15" w:afterLines="15" w:line="360" w:lineRule="auto"/>
      <w:ind w:firstLineChars="200" w:firstLine="200"/>
    </w:pPr>
    <w:rPr>
      <w:rFonts w:ascii="宋体" w:cs="宋体"/>
      <w:sz w:val="24"/>
    </w:rPr>
  </w:style>
  <w:style w:type="paragraph" w:customStyle="1" w:styleId="GB2312015GB">
    <w:name w:val="样式 样式 正文文本缩进 + 仿宋_GB2312 小四 首行缩进:  0 厘米 行距: 1.5 倍行距 + (中文) 仿宋_GB..."/>
    <w:basedOn w:val="a"/>
    <w:rsid w:val="00D230B4"/>
    <w:pPr>
      <w:spacing w:line="360" w:lineRule="auto"/>
      <w:ind w:firstLineChars="200" w:firstLine="480"/>
    </w:pPr>
    <w:rPr>
      <w:rFonts w:ascii="仿宋_GB2312" w:eastAsia="新宋体"/>
      <w:sz w:val="24"/>
      <w:szCs w:val="20"/>
    </w:rPr>
  </w:style>
  <w:style w:type="paragraph" w:customStyle="1" w:styleId="xl31">
    <w:name w:val="xl31"/>
    <w:basedOn w:val="a"/>
    <w:rsid w:val="00D230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font7">
    <w:name w:val="font7"/>
    <w:basedOn w:val="a"/>
    <w:rsid w:val="00D230B4"/>
    <w:pPr>
      <w:widowControl/>
      <w:spacing w:before="100" w:beforeAutospacing="1" w:after="100" w:afterAutospacing="1"/>
      <w:jc w:val="left"/>
    </w:pPr>
    <w:rPr>
      <w:rFonts w:ascii="黑体" w:eastAsia="黑体" w:hAnsi="黑体" w:cs="宋体"/>
      <w:kern w:val="0"/>
      <w:sz w:val="18"/>
      <w:szCs w:val="18"/>
    </w:rPr>
  </w:style>
  <w:style w:type="paragraph" w:customStyle="1" w:styleId="xl24">
    <w:name w:val="xl24"/>
    <w:basedOn w:val="a"/>
    <w:rsid w:val="00D23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CharCharCharCharCharCharChar">
    <w:name w:val="Char Char Char Char Char Char Char Char Char Char"/>
    <w:basedOn w:val="ab"/>
    <w:rsid w:val="00D230B4"/>
    <w:rPr>
      <w:rFonts w:ascii="Tahoma" w:hAnsi="Tahoma" w:cs="Times New Roman"/>
      <w:sz w:val="24"/>
    </w:rPr>
  </w:style>
  <w:style w:type="paragraph" w:customStyle="1" w:styleId="xl120">
    <w:name w:val="xl120"/>
    <w:basedOn w:val="a"/>
    <w:rsid w:val="00D230B4"/>
    <w:pPr>
      <w:widowControl/>
      <w:spacing w:before="100" w:beforeAutospacing="1" w:after="100" w:afterAutospacing="1"/>
      <w:jc w:val="left"/>
    </w:pPr>
    <w:rPr>
      <w:rFonts w:ascii="宋体" w:hAnsi="宋体" w:cs="宋体"/>
      <w:kern w:val="0"/>
      <w:sz w:val="18"/>
      <w:szCs w:val="18"/>
    </w:rPr>
  </w:style>
  <w:style w:type="table" w:styleId="aff9">
    <w:name w:val="Table Grid"/>
    <w:basedOn w:val="a2"/>
    <w:rsid w:val="00D23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jzfcg.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znzbd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65</Pages>
  <Words>6522</Words>
  <Characters>37182</Characters>
  <Application>Microsoft Office Word</Application>
  <DocSecurity>0</DocSecurity>
  <PresentationFormat/>
  <Lines>309</Lines>
  <Paragraphs>87</Paragraphs>
  <Slides>0</Slides>
  <Notes>0</Notes>
  <HiddenSlides>0</HiddenSlides>
  <MMClips>0</MMClips>
  <ScaleCrop>false</ScaleCrop>
  <Manager/>
  <Company/>
  <LinksUpToDate>false</LinksUpToDate>
  <CharactersWithSpaces>43617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好邦招标代理有限公司</dc:title>
  <dc:subject/>
  <dc:creator>jj</dc:creator>
  <cp:keywords/>
  <dc:description/>
  <cp:lastModifiedBy>ZL</cp:lastModifiedBy>
  <cp:revision>4</cp:revision>
  <cp:lastPrinted>2016-03-21T00:55:00Z</cp:lastPrinted>
  <dcterms:created xsi:type="dcterms:W3CDTF">2018-05-23T07:06:00Z</dcterms:created>
  <dcterms:modified xsi:type="dcterms:W3CDTF">2018-05-25T03:35:00Z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