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7D20" w:rsidRDefault="00037D20" w:rsidP="00487B6E">
      <w:pPr>
        <w:spacing w:beforeLines="50"/>
        <w:jc w:val="center"/>
        <w:rPr>
          <w:rFonts w:ascii="仿宋_GB2312" w:eastAsia="仿宋_GB2312" w:hAnsi="宋体" w:cs="仿宋_GB2312"/>
          <w:b/>
          <w:bCs/>
          <w:sz w:val="52"/>
          <w:szCs w:val="52"/>
        </w:rPr>
      </w:pPr>
    </w:p>
    <w:p w:rsidR="00037D20" w:rsidRDefault="00037D20" w:rsidP="00487B6E">
      <w:pPr>
        <w:spacing w:beforeLines="50"/>
        <w:jc w:val="center"/>
        <w:rPr>
          <w:rFonts w:ascii="仿宋_GB2312" w:eastAsia="仿宋_GB2312" w:hAnsi="宋体" w:cs="仿宋_GB2312"/>
          <w:b/>
          <w:bCs/>
          <w:sz w:val="52"/>
          <w:szCs w:val="52"/>
        </w:rPr>
      </w:pPr>
    </w:p>
    <w:p w:rsidR="00037D20" w:rsidRDefault="00FC7372" w:rsidP="00487B6E">
      <w:pPr>
        <w:spacing w:beforeLines="50"/>
        <w:jc w:val="center"/>
        <w:rPr>
          <w:b/>
          <w:bCs/>
          <w:sz w:val="48"/>
          <w:szCs w:val="48"/>
        </w:rPr>
      </w:pPr>
      <w:r>
        <w:rPr>
          <w:rFonts w:ascii="宋体" w:hAnsi="宋体" w:cs="宋体" w:hint="eastAsia"/>
          <w:b/>
          <w:bCs/>
          <w:sz w:val="48"/>
          <w:szCs w:val="48"/>
        </w:rPr>
        <w:t>罗开富重走长征路纪念馆布展设计工程</w:t>
      </w:r>
    </w:p>
    <w:p w:rsidR="00037D20" w:rsidRDefault="00037D20" w:rsidP="00487B6E">
      <w:pPr>
        <w:spacing w:beforeLines="50"/>
        <w:jc w:val="center"/>
        <w:rPr>
          <w:rFonts w:ascii="宋体"/>
          <w:b/>
          <w:bCs/>
          <w:sz w:val="36"/>
          <w:szCs w:val="36"/>
        </w:rPr>
      </w:pPr>
    </w:p>
    <w:p w:rsidR="00037D20" w:rsidRDefault="00FC7372" w:rsidP="00487B6E">
      <w:pPr>
        <w:snapToGrid w:val="0"/>
        <w:spacing w:beforeLines="50" w:line="360" w:lineRule="auto"/>
        <w:jc w:val="center"/>
        <w:rPr>
          <w:rFonts w:ascii="宋体"/>
          <w:b/>
          <w:bCs/>
          <w:sz w:val="28"/>
          <w:szCs w:val="28"/>
          <w:u w:val="single"/>
        </w:rPr>
      </w:pPr>
      <w:r>
        <w:rPr>
          <w:rFonts w:ascii="宋体" w:hAnsi="宋体" w:cs="宋体" w:hint="eastAsia"/>
          <w:b/>
          <w:bCs/>
          <w:sz w:val="28"/>
          <w:szCs w:val="28"/>
          <w:u w:val="single"/>
        </w:rPr>
        <w:t>采购申请表编号：浔政采网申</w:t>
      </w:r>
      <w:r>
        <w:rPr>
          <w:rFonts w:ascii="宋体" w:hAnsi="宋体" w:cs="宋体"/>
          <w:b/>
          <w:bCs/>
          <w:sz w:val="28"/>
          <w:szCs w:val="28"/>
          <w:u w:val="single"/>
        </w:rPr>
        <w:t>[2019]733</w:t>
      </w:r>
      <w:r>
        <w:rPr>
          <w:rFonts w:ascii="宋体" w:hAnsi="宋体" w:cs="宋体" w:hint="eastAsia"/>
          <w:b/>
          <w:bCs/>
          <w:sz w:val="28"/>
          <w:szCs w:val="28"/>
          <w:u w:val="single"/>
        </w:rPr>
        <w:t>号</w:t>
      </w:r>
    </w:p>
    <w:p w:rsidR="00037D20" w:rsidRDefault="00FC7372" w:rsidP="00487B6E">
      <w:pPr>
        <w:snapToGrid w:val="0"/>
        <w:spacing w:beforeLines="50"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（重新招标）</w:t>
      </w:r>
    </w:p>
    <w:p w:rsidR="00037D20" w:rsidRDefault="00037D20" w:rsidP="00487B6E">
      <w:pPr>
        <w:snapToGrid w:val="0"/>
        <w:spacing w:beforeLines="50" w:line="360" w:lineRule="auto"/>
        <w:jc w:val="center"/>
        <w:rPr>
          <w:rFonts w:ascii="隶书" w:eastAsia="楷体_GB2312" w:hAnsi="Arial Narrow"/>
          <w:sz w:val="30"/>
          <w:szCs w:val="30"/>
        </w:rPr>
      </w:pPr>
    </w:p>
    <w:p w:rsidR="00037D20" w:rsidRDefault="00FC7372" w:rsidP="00487B6E">
      <w:pPr>
        <w:spacing w:beforeLines="50"/>
        <w:jc w:val="center"/>
        <w:rPr>
          <w:rFonts w:ascii="宋体"/>
          <w:sz w:val="72"/>
          <w:szCs w:val="72"/>
        </w:rPr>
      </w:pPr>
      <w:r>
        <w:rPr>
          <w:rFonts w:ascii="宋体" w:hAnsi="宋体" w:cs="宋体" w:hint="eastAsia"/>
          <w:sz w:val="72"/>
          <w:szCs w:val="72"/>
        </w:rPr>
        <w:t>公开招标采购文件</w:t>
      </w:r>
    </w:p>
    <w:p w:rsidR="00037D20" w:rsidRPr="00487B6E" w:rsidRDefault="00037D20" w:rsidP="00487B6E">
      <w:pPr>
        <w:snapToGrid w:val="0"/>
        <w:spacing w:beforeLines="50" w:line="360" w:lineRule="auto"/>
        <w:rPr>
          <w:rFonts w:ascii="宋体"/>
          <w:sz w:val="30"/>
          <w:szCs w:val="30"/>
        </w:rPr>
      </w:pPr>
    </w:p>
    <w:p w:rsidR="00037D20" w:rsidRDefault="00037D20" w:rsidP="00487B6E">
      <w:pPr>
        <w:snapToGrid w:val="0"/>
        <w:spacing w:beforeLines="50" w:line="360" w:lineRule="auto"/>
        <w:rPr>
          <w:rFonts w:ascii="宋体"/>
          <w:sz w:val="30"/>
          <w:szCs w:val="30"/>
        </w:rPr>
      </w:pPr>
    </w:p>
    <w:p w:rsidR="00037D20" w:rsidRDefault="00FC7372">
      <w:pPr>
        <w:pStyle w:val="ac"/>
        <w:snapToGrid w:val="0"/>
        <w:spacing w:beforeLines="0" w:afterLines="0" w:line="360" w:lineRule="auto"/>
        <w:ind w:firstLineChars="99" w:firstLine="298"/>
        <w:rPr>
          <w:b/>
          <w:bCs/>
          <w:sz w:val="30"/>
          <w:szCs w:val="30"/>
        </w:rPr>
      </w:pPr>
      <w:r>
        <w:rPr>
          <w:rFonts w:hint="eastAsia"/>
          <w:b/>
          <w:bCs/>
          <w:sz w:val="30"/>
          <w:szCs w:val="30"/>
        </w:rPr>
        <w:t>项目编号：</w:t>
      </w:r>
      <w:r>
        <w:rPr>
          <w:b/>
          <w:bCs/>
          <w:sz w:val="30"/>
          <w:szCs w:val="30"/>
        </w:rPr>
        <w:t>HYHZ2019-15</w:t>
      </w:r>
    </w:p>
    <w:p w:rsidR="00037D20" w:rsidRDefault="00FC7372">
      <w:pPr>
        <w:pStyle w:val="ac"/>
        <w:snapToGrid w:val="0"/>
        <w:spacing w:beforeLines="0" w:afterLines="0" w:line="360" w:lineRule="auto"/>
        <w:ind w:leftChars="81" w:left="170" w:firstLineChars="49" w:firstLine="148"/>
        <w:rPr>
          <w:rFonts w:cs="Times New Roman"/>
          <w:b/>
          <w:bCs/>
          <w:sz w:val="28"/>
          <w:szCs w:val="28"/>
        </w:rPr>
      </w:pPr>
      <w:r>
        <w:rPr>
          <w:rFonts w:hint="eastAsia"/>
          <w:b/>
          <w:bCs/>
          <w:sz w:val="30"/>
          <w:szCs w:val="30"/>
        </w:rPr>
        <w:t>项目名称：</w:t>
      </w:r>
      <w:r>
        <w:rPr>
          <w:rFonts w:hint="eastAsia"/>
          <w:b/>
          <w:bCs/>
          <w:sz w:val="28"/>
          <w:szCs w:val="28"/>
        </w:rPr>
        <w:t>罗开富重走长征路纪念馆布展设计工程</w:t>
      </w:r>
    </w:p>
    <w:p w:rsidR="00037D20" w:rsidRDefault="00FC7372" w:rsidP="00994C09">
      <w:pPr>
        <w:pStyle w:val="ac"/>
        <w:snapToGrid w:val="0"/>
        <w:spacing w:beforeLines="0" w:afterLines="0" w:line="360" w:lineRule="auto"/>
        <w:ind w:firstLineChars="98" w:firstLine="281"/>
        <w:rPr>
          <w:rFonts w:cs="Times New Roman"/>
          <w:b/>
          <w:bCs/>
          <w:sz w:val="30"/>
          <w:szCs w:val="30"/>
        </w:rPr>
      </w:pPr>
      <w:r>
        <w:rPr>
          <w:rFonts w:hint="eastAsia"/>
          <w:b/>
          <w:bCs/>
          <w:w w:val="95"/>
          <w:sz w:val="30"/>
          <w:szCs w:val="30"/>
        </w:rPr>
        <w:t>采购单位：</w:t>
      </w:r>
      <w:r>
        <w:rPr>
          <w:rFonts w:hint="eastAsia"/>
          <w:b/>
          <w:bCs/>
          <w:sz w:val="30"/>
          <w:szCs w:val="30"/>
        </w:rPr>
        <w:t>湖州市南浔区双林镇罗开富小学</w:t>
      </w:r>
    </w:p>
    <w:p w:rsidR="00037D20" w:rsidRDefault="00FC7372" w:rsidP="00994C09">
      <w:pPr>
        <w:pStyle w:val="ac"/>
        <w:snapToGrid w:val="0"/>
        <w:spacing w:beforeLines="0" w:afterLines="0" w:line="360" w:lineRule="auto"/>
        <w:ind w:firstLineChars="98" w:firstLine="281"/>
        <w:rPr>
          <w:rFonts w:hAnsi="宋体" w:cs="Times New Roman"/>
          <w:b/>
          <w:bCs/>
          <w:w w:val="95"/>
          <w:sz w:val="30"/>
          <w:szCs w:val="30"/>
        </w:rPr>
      </w:pPr>
      <w:r>
        <w:rPr>
          <w:rFonts w:hAnsi="宋体" w:hint="eastAsia"/>
          <w:b/>
          <w:bCs/>
          <w:w w:val="95"/>
          <w:sz w:val="30"/>
          <w:szCs w:val="30"/>
        </w:rPr>
        <w:t>代理机构：</w:t>
      </w:r>
      <w:r>
        <w:rPr>
          <w:rFonts w:hAnsi="宋体" w:hint="eastAsia"/>
          <w:b/>
          <w:bCs/>
          <w:kern w:val="0"/>
          <w:sz w:val="30"/>
          <w:szCs w:val="30"/>
        </w:rPr>
        <w:t>浙江华耀建设咨询有限公司</w:t>
      </w:r>
    </w:p>
    <w:p w:rsidR="00037D20" w:rsidRDefault="00037D20" w:rsidP="00487B6E">
      <w:pPr>
        <w:snapToGrid w:val="0"/>
        <w:spacing w:beforeLines="50" w:line="360" w:lineRule="auto"/>
        <w:rPr>
          <w:rFonts w:ascii="宋体"/>
          <w:b/>
          <w:bCs/>
          <w:w w:val="95"/>
          <w:sz w:val="30"/>
          <w:szCs w:val="30"/>
        </w:rPr>
      </w:pPr>
    </w:p>
    <w:p w:rsidR="00037D20" w:rsidRDefault="00037D20" w:rsidP="00487B6E">
      <w:pPr>
        <w:snapToGrid w:val="0"/>
        <w:spacing w:beforeLines="50" w:line="360" w:lineRule="auto"/>
        <w:rPr>
          <w:rFonts w:ascii="宋体"/>
          <w:b/>
          <w:bCs/>
          <w:w w:val="95"/>
          <w:sz w:val="30"/>
          <w:szCs w:val="30"/>
        </w:rPr>
      </w:pPr>
    </w:p>
    <w:p w:rsidR="00037D20" w:rsidRDefault="00FC7372" w:rsidP="00487B6E">
      <w:pPr>
        <w:snapToGrid w:val="0"/>
        <w:spacing w:beforeLines="50" w:line="360" w:lineRule="auto"/>
        <w:ind w:leftChars="183" w:left="384" w:firstLineChars="1607" w:firstLine="4614"/>
        <w:rPr>
          <w:rFonts w:ascii="宋体"/>
          <w:b/>
          <w:bCs/>
          <w:w w:val="95"/>
          <w:sz w:val="30"/>
          <w:szCs w:val="30"/>
        </w:rPr>
      </w:pPr>
      <w:r>
        <w:rPr>
          <w:rFonts w:ascii="宋体" w:hAnsi="宋体" w:cs="宋体"/>
          <w:b/>
          <w:bCs/>
          <w:w w:val="95"/>
          <w:sz w:val="30"/>
          <w:szCs w:val="30"/>
        </w:rPr>
        <w:t>2019年</w:t>
      </w:r>
      <w:r w:rsidR="00994C09">
        <w:rPr>
          <w:rFonts w:ascii="宋体" w:hAnsi="宋体" w:cs="宋体" w:hint="eastAsia"/>
          <w:b/>
          <w:bCs/>
          <w:w w:val="95"/>
          <w:sz w:val="30"/>
          <w:szCs w:val="30"/>
        </w:rPr>
        <w:t>7</w:t>
      </w:r>
      <w:r>
        <w:rPr>
          <w:rFonts w:ascii="宋体" w:hAnsi="宋体" w:cs="宋体" w:hint="eastAsia"/>
          <w:b/>
          <w:bCs/>
          <w:w w:val="95"/>
          <w:sz w:val="30"/>
          <w:szCs w:val="30"/>
        </w:rPr>
        <w:t>月</w:t>
      </w:r>
      <w:r w:rsidR="00994C09">
        <w:rPr>
          <w:rFonts w:ascii="宋体" w:hAnsi="宋体" w:cs="宋体" w:hint="eastAsia"/>
          <w:b/>
          <w:bCs/>
          <w:w w:val="95"/>
          <w:sz w:val="30"/>
          <w:szCs w:val="30"/>
        </w:rPr>
        <w:t>1</w:t>
      </w:r>
      <w:r>
        <w:rPr>
          <w:rFonts w:ascii="宋体" w:hAnsi="宋体" w:cs="宋体" w:hint="eastAsia"/>
          <w:b/>
          <w:bCs/>
          <w:w w:val="95"/>
          <w:sz w:val="30"/>
          <w:szCs w:val="30"/>
        </w:rPr>
        <w:t>日</w:t>
      </w:r>
    </w:p>
    <w:p w:rsidR="00037D20" w:rsidRDefault="00037D20">
      <w:pPr>
        <w:pStyle w:val="ac"/>
        <w:spacing w:beforeLines="0" w:afterLines="0" w:line="360" w:lineRule="auto"/>
        <w:jc w:val="center"/>
        <w:rPr>
          <w:rFonts w:ascii="创艺简标宋" w:eastAsia="创艺简标宋" w:hAnsi="宋体" w:cs="Times New Roman"/>
          <w:sz w:val="44"/>
          <w:szCs w:val="44"/>
        </w:rPr>
      </w:pPr>
    </w:p>
    <w:p w:rsidR="00037D20" w:rsidRDefault="00037D20">
      <w:pPr>
        <w:pStyle w:val="ac"/>
        <w:spacing w:beforeLines="0" w:afterLines="0" w:line="360" w:lineRule="auto"/>
        <w:jc w:val="center"/>
        <w:rPr>
          <w:rFonts w:ascii="创艺简标宋" w:eastAsia="创艺简标宋" w:hAnsi="宋体" w:cs="Times New Roman"/>
          <w:sz w:val="44"/>
          <w:szCs w:val="44"/>
        </w:rPr>
      </w:pPr>
    </w:p>
    <w:p w:rsidR="00037D20" w:rsidRDefault="00037D20">
      <w:pPr>
        <w:pStyle w:val="ac"/>
        <w:spacing w:beforeLines="0" w:afterLines="0" w:line="360" w:lineRule="auto"/>
        <w:jc w:val="center"/>
        <w:rPr>
          <w:rFonts w:ascii="创艺简标宋" w:eastAsia="创艺简标宋" w:hAnsi="宋体" w:cs="创艺简标宋"/>
          <w:sz w:val="44"/>
          <w:szCs w:val="44"/>
        </w:rPr>
      </w:pPr>
    </w:p>
    <w:p w:rsidR="00037D20" w:rsidRDefault="00FC7372">
      <w:pPr>
        <w:pStyle w:val="ac"/>
        <w:spacing w:beforeLines="0" w:afterLines="0" w:line="360" w:lineRule="auto"/>
        <w:jc w:val="center"/>
        <w:rPr>
          <w:rFonts w:ascii="创艺简标宋" w:eastAsia="创艺简标宋" w:hAnsi="宋体" w:cs="Times New Roman"/>
          <w:sz w:val="44"/>
          <w:szCs w:val="44"/>
        </w:rPr>
      </w:pPr>
      <w:r>
        <w:rPr>
          <w:rFonts w:ascii="创艺简标宋" w:eastAsia="创艺简标宋" w:hAnsi="宋体" w:cs="创艺简标宋" w:hint="eastAsia"/>
          <w:sz w:val="44"/>
          <w:szCs w:val="44"/>
        </w:rPr>
        <w:t>目 录</w:t>
      </w:r>
    </w:p>
    <w:p w:rsidR="00037D20" w:rsidRDefault="00037D20">
      <w:pPr>
        <w:pStyle w:val="ac"/>
        <w:spacing w:beforeLines="0" w:afterLines="0" w:line="360" w:lineRule="auto"/>
        <w:jc w:val="center"/>
        <w:rPr>
          <w:rFonts w:ascii="创艺简标宋" w:eastAsia="创艺简标宋" w:hAnsi="宋体" w:cs="Times New Roman"/>
          <w:sz w:val="44"/>
          <w:szCs w:val="44"/>
        </w:rPr>
      </w:pPr>
    </w:p>
    <w:p w:rsidR="00037D20" w:rsidRDefault="00FC7372" w:rsidP="00487B6E">
      <w:pPr>
        <w:numPr>
          <w:ilvl w:val="0"/>
          <w:numId w:val="6"/>
        </w:numPr>
        <w:spacing w:beforeLines="50" w:line="480" w:lineRule="exact"/>
        <w:rPr>
          <w:rFonts w:ascii="宋体"/>
          <w:sz w:val="30"/>
          <w:szCs w:val="30"/>
        </w:rPr>
      </w:pPr>
      <w:r>
        <w:rPr>
          <w:rFonts w:ascii="宋体" w:hAnsi="宋体" w:cs="宋体" w:hint="eastAsia"/>
          <w:sz w:val="30"/>
          <w:szCs w:val="30"/>
        </w:rPr>
        <w:t>公开招标采购公告</w:t>
      </w:r>
      <w:r>
        <w:rPr>
          <w:rFonts w:ascii="宋体" w:hAnsi="宋体" w:cs="宋体"/>
          <w:sz w:val="30"/>
          <w:szCs w:val="30"/>
        </w:rPr>
        <w:t xml:space="preserve">   -------------------------3</w:t>
      </w:r>
    </w:p>
    <w:p w:rsidR="00037D20" w:rsidRDefault="00FC7372" w:rsidP="00487B6E">
      <w:pPr>
        <w:numPr>
          <w:ilvl w:val="0"/>
          <w:numId w:val="6"/>
        </w:numPr>
        <w:spacing w:beforeLines="50" w:line="480" w:lineRule="exact"/>
        <w:rPr>
          <w:rFonts w:ascii="宋体"/>
          <w:sz w:val="30"/>
          <w:szCs w:val="30"/>
        </w:rPr>
      </w:pPr>
      <w:r>
        <w:rPr>
          <w:rFonts w:ascii="宋体" w:hAnsi="宋体" w:cs="宋体" w:hint="eastAsia"/>
          <w:sz w:val="30"/>
          <w:szCs w:val="30"/>
        </w:rPr>
        <w:t>招标需求</w:t>
      </w:r>
      <w:r>
        <w:rPr>
          <w:rFonts w:ascii="宋体" w:hAnsi="宋体" w:cs="宋体"/>
          <w:sz w:val="30"/>
          <w:szCs w:val="30"/>
        </w:rPr>
        <w:t xml:space="preserve">   ---------------------------------</w:t>
      </w:r>
      <w:r>
        <w:rPr>
          <w:rFonts w:ascii="宋体" w:hAnsi="宋体" w:cs="宋体" w:hint="eastAsia"/>
          <w:sz w:val="30"/>
          <w:szCs w:val="30"/>
        </w:rPr>
        <w:t>6</w:t>
      </w:r>
    </w:p>
    <w:p w:rsidR="00037D20" w:rsidRDefault="00FC7372" w:rsidP="00487B6E">
      <w:pPr>
        <w:numPr>
          <w:ilvl w:val="0"/>
          <w:numId w:val="6"/>
        </w:numPr>
        <w:spacing w:beforeLines="50" w:line="480" w:lineRule="exact"/>
        <w:rPr>
          <w:sz w:val="30"/>
          <w:szCs w:val="30"/>
        </w:rPr>
      </w:pPr>
      <w:r>
        <w:rPr>
          <w:rFonts w:ascii="宋体" w:hAnsi="宋体" w:cs="宋体" w:hint="eastAsia"/>
          <w:sz w:val="30"/>
          <w:szCs w:val="30"/>
        </w:rPr>
        <w:t>投标人须知</w:t>
      </w:r>
      <w:r>
        <w:rPr>
          <w:rFonts w:ascii="宋体" w:hAnsi="宋体" w:cs="宋体"/>
          <w:sz w:val="30"/>
          <w:szCs w:val="30"/>
        </w:rPr>
        <w:t xml:space="preserve">   ------------------------------15</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一、总则</w:t>
      </w:r>
      <w:r>
        <w:rPr>
          <w:rFonts w:cs="宋体" w:hint="eastAsia"/>
          <w:sz w:val="30"/>
          <w:szCs w:val="30"/>
        </w:rPr>
        <w:t xml:space="preserve"> </w:t>
      </w:r>
      <w:r>
        <w:rPr>
          <w:rFonts w:ascii="宋体" w:hAnsi="宋体" w:cs="宋体"/>
          <w:sz w:val="30"/>
          <w:szCs w:val="30"/>
        </w:rPr>
        <w:t>-----------------------------------16</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二、招标文件</w:t>
      </w:r>
      <w:r>
        <w:rPr>
          <w:rFonts w:ascii="宋体" w:hAnsi="宋体" w:cs="宋体"/>
          <w:sz w:val="30"/>
          <w:szCs w:val="30"/>
        </w:rPr>
        <w:t>--------------------------------17</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三、投标文件的编制</w:t>
      </w:r>
      <w:r>
        <w:rPr>
          <w:rFonts w:cs="宋体" w:hint="eastAsia"/>
          <w:sz w:val="30"/>
          <w:szCs w:val="30"/>
        </w:rPr>
        <w:t xml:space="preserve"> </w:t>
      </w:r>
      <w:r>
        <w:rPr>
          <w:rFonts w:ascii="宋体" w:hAnsi="宋体" w:cs="宋体"/>
          <w:sz w:val="30"/>
          <w:szCs w:val="30"/>
        </w:rPr>
        <w:t>-------------------------17</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四、开标</w:t>
      </w:r>
      <w:r>
        <w:rPr>
          <w:rFonts w:ascii="宋体" w:hAnsi="宋体" w:cs="宋体"/>
          <w:sz w:val="30"/>
          <w:szCs w:val="30"/>
        </w:rPr>
        <w:t>-------------------------------------2</w:t>
      </w:r>
      <w:r>
        <w:rPr>
          <w:rFonts w:ascii="宋体" w:hAnsi="宋体" w:cs="宋体" w:hint="eastAsia"/>
          <w:sz w:val="30"/>
          <w:szCs w:val="30"/>
        </w:rPr>
        <w:t>0</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五、评标</w:t>
      </w:r>
      <w:r>
        <w:rPr>
          <w:rFonts w:ascii="宋体" w:hAnsi="宋体" w:cs="宋体"/>
          <w:sz w:val="30"/>
          <w:szCs w:val="30"/>
        </w:rPr>
        <w:t>-------------------------------------21</w:t>
      </w:r>
    </w:p>
    <w:p w:rsidR="00037D20" w:rsidRDefault="00FC7372" w:rsidP="00487B6E">
      <w:pPr>
        <w:spacing w:beforeLines="50" w:line="480" w:lineRule="exact"/>
        <w:ind w:firstLineChars="450" w:firstLine="1350"/>
        <w:rPr>
          <w:rFonts w:ascii="宋体"/>
          <w:sz w:val="30"/>
          <w:szCs w:val="30"/>
        </w:rPr>
      </w:pPr>
      <w:r>
        <w:rPr>
          <w:rFonts w:cs="宋体" w:hint="eastAsia"/>
          <w:sz w:val="30"/>
          <w:szCs w:val="30"/>
        </w:rPr>
        <w:t>六、定标</w:t>
      </w:r>
      <w:r>
        <w:rPr>
          <w:rFonts w:ascii="宋体" w:cs="宋体"/>
          <w:sz w:val="30"/>
          <w:szCs w:val="30"/>
        </w:rPr>
        <w:t>--------</w:t>
      </w:r>
      <w:r>
        <w:rPr>
          <w:rFonts w:ascii="宋体" w:hAnsi="宋体" w:cs="宋体"/>
          <w:sz w:val="30"/>
          <w:szCs w:val="30"/>
        </w:rPr>
        <w:t>-----------------------------22</w:t>
      </w:r>
    </w:p>
    <w:p w:rsidR="00037D20" w:rsidRDefault="00FC7372" w:rsidP="00487B6E">
      <w:pPr>
        <w:spacing w:beforeLines="50" w:line="480" w:lineRule="exact"/>
        <w:ind w:firstLineChars="450" w:firstLine="1350"/>
        <w:rPr>
          <w:sz w:val="30"/>
          <w:szCs w:val="30"/>
        </w:rPr>
      </w:pPr>
      <w:r>
        <w:rPr>
          <w:rFonts w:cs="宋体" w:hint="eastAsia"/>
          <w:sz w:val="30"/>
          <w:szCs w:val="30"/>
        </w:rPr>
        <w:t>七、合同授予</w:t>
      </w:r>
      <w:r>
        <w:rPr>
          <w:rFonts w:ascii="宋体" w:hAnsi="宋体" w:cs="宋体"/>
          <w:sz w:val="30"/>
          <w:szCs w:val="30"/>
        </w:rPr>
        <w:t>---------------------------------2</w:t>
      </w:r>
      <w:r>
        <w:rPr>
          <w:rFonts w:ascii="宋体" w:hAnsi="宋体" w:cs="宋体" w:hint="eastAsia"/>
          <w:sz w:val="30"/>
          <w:szCs w:val="30"/>
        </w:rPr>
        <w:t>2</w:t>
      </w:r>
    </w:p>
    <w:p w:rsidR="00037D20" w:rsidRDefault="00FC7372" w:rsidP="00487B6E">
      <w:pPr>
        <w:numPr>
          <w:ilvl w:val="0"/>
          <w:numId w:val="6"/>
        </w:numPr>
        <w:spacing w:beforeLines="50" w:line="480" w:lineRule="exact"/>
        <w:rPr>
          <w:rFonts w:ascii="宋体"/>
          <w:sz w:val="30"/>
          <w:szCs w:val="30"/>
        </w:rPr>
      </w:pPr>
      <w:r>
        <w:rPr>
          <w:rFonts w:ascii="宋体" w:hAnsi="宋体" w:cs="宋体" w:hint="eastAsia"/>
          <w:sz w:val="30"/>
          <w:szCs w:val="30"/>
        </w:rPr>
        <w:t>评标办法及评分标准</w:t>
      </w:r>
      <w:r>
        <w:rPr>
          <w:rFonts w:ascii="宋体" w:hAnsi="宋体" w:cs="宋体"/>
          <w:sz w:val="30"/>
          <w:szCs w:val="30"/>
        </w:rPr>
        <w:t>-------------------------24</w:t>
      </w:r>
    </w:p>
    <w:p w:rsidR="00037D20" w:rsidRDefault="00FC7372" w:rsidP="00487B6E">
      <w:pPr>
        <w:numPr>
          <w:ilvl w:val="0"/>
          <w:numId w:val="6"/>
        </w:numPr>
        <w:spacing w:beforeLines="50" w:line="480" w:lineRule="exact"/>
        <w:rPr>
          <w:rFonts w:ascii="宋体"/>
          <w:sz w:val="30"/>
          <w:szCs w:val="30"/>
        </w:rPr>
      </w:pPr>
      <w:r>
        <w:rPr>
          <w:rFonts w:ascii="宋体" w:hAnsi="宋体" w:cs="宋体" w:hint="eastAsia"/>
          <w:sz w:val="30"/>
          <w:szCs w:val="30"/>
        </w:rPr>
        <w:t>政府采购合同主要条款</w:t>
      </w:r>
      <w:r>
        <w:rPr>
          <w:rFonts w:ascii="宋体" w:hAnsi="宋体" w:cs="宋体"/>
          <w:sz w:val="30"/>
          <w:szCs w:val="30"/>
        </w:rPr>
        <w:t>-----------------------2</w:t>
      </w:r>
      <w:r>
        <w:rPr>
          <w:rFonts w:ascii="宋体" w:hAnsi="宋体" w:cs="宋体" w:hint="eastAsia"/>
          <w:sz w:val="30"/>
          <w:szCs w:val="30"/>
        </w:rPr>
        <w:t>7</w:t>
      </w:r>
    </w:p>
    <w:p w:rsidR="00037D20" w:rsidRDefault="00FC7372" w:rsidP="00487B6E">
      <w:pPr>
        <w:numPr>
          <w:ilvl w:val="0"/>
          <w:numId w:val="6"/>
        </w:numPr>
        <w:spacing w:beforeLines="50" w:line="480" w:lineRule="exact"/>
        <w:rPr>
          <w:rFonts w:ascii="宋体"/>
          <w:sz w:val="30"/>
          <w:szCs w:val="30"/>
        </w:rPr>
      </w:pPr>
      <w:r>
        <w:rPr>
          <w:rFonts w:ascii="宋体" w:hAnsi="宋体" w:cs="宋体" w:hint="eastAsia"/>
          <w:sz w:val="30"/>
          <w:szCs w:val="30"/>
        </w:rPr>
        <w:t>投标文件格式</w:t>
      </w:r>
      <w:r>
        <w:rPr>
          <w:rFonts w:ascii="宋体" w:hAnsi="宋体" w:cs="宋体"/>
          <w:sz w:val="30"/>
          <w:szCs w:val="30"/>
        </w:rPr>
        <w:t xml:space="preserve">    ---------------------------</w:t>
      </w:r>
      <w:r>
        <w:rPr>
          <w:rFonts w:ascii="宋体" w:hAnsi="宋体" w:cs="宋体" w:hint="eastAsia"/>
          <w:sz w:val="30"/>
          <w:szCs w:val="30"/>
        </w:rPr>
        <w:t>32</w:t>
      </w:r>
    </w:p>
    <w:p w:rsidR="00037D20" w:rsidRDefault="00037D20" w:rsidP="00487B6E">
      <w:pPr>
        <w:spacing w:beforeLines="50" w:line="480" w:lineRule="exact"/>
        <w:ind w:left="165"/>
        <w:rPr>
          <w:rFonts w:ascii="宋体"/>
          <w:sz w:val="30"/>
          <w:szCs w:val="30"/>
        </w:rPr>
      </w:pPr>
    </w:p>
    <w:p w:rsidR="00037D20" w:rsidRDefault="00037D20" w:rsidP="00487B6E">
      <w:pPr>
        <w:spacing w:beforeLines="50" w:line="480" w:lineRule="exact"/>
        <w:rPr>
          <w:rFonts w:ascii="宋体"/>
          <w:sz w:val="30"/>
          <w:szCs w:val="30"/>
        </w:rPr>
      </w:pPr>
    </w:p>
    <w:p w:rsidR="00037D20" w:rsidRDefault="00037D20" w:rsidP="00487B6E">
      <w:pPr>
        <w:spacing w:beforeLines="50" w:line="480" w:lineRule="exact"/>
        <w:rPr>
          <w:rFonts w:ascii="宋体"/>
          <w:sz w:val="30"/>
          <w:szCs w:val="30"/>
        </w:rPr>
      </w:pPr>
    </w:p>
    <w:p w:rsidR="00037D20" w:rsidRDefault="00FC7372">
      <w:pPr>
        <w:pStyle w:val="ac"/>
        <w:snapToGrid w:val="0"/>
        <w:spacing w:beforeLines="0" w:afterLines="0" w:line="240" w:lineRule="auto"/>
        <w:jc w:val="center"/>
        <w:outlineLvl w:val="0"/>
        <w:rPr>
          <w:rFonts w:ascii="黑体" w:eastAsia="黑体" w:hAnsi="宋体" w:cs="Times New Roman"/>
          <w:sz w:val="30"/>
          <w:szCs w:val="30"/>
        </w:rPr>
      </w:pPr>
      <w:r>
        <w:rPr>
          <w:rFonts w:hAnsi="宋体" w:cs="Times New Roman"/>
        </w:rPr>
        <w:br w:type="page"/>
      </w:r>
      <w:r>
        <w:rPr>
          <w:rFonts w:ascii="黑体" w:eastAsia="黑体" w:hAnsi="宋体" w:cs="黑体" w:hint="eastAsia"/>
          <w:sz w:val="30"/>
          <w:szCs w:val="30"/>
        </w:rPr>
        <w:t>第一章    公开招标采购公告（重新招标）</w:t>
      </w:r>
    </w:p>
    <w:p w:rsidR="00037D20" w:rsidRDefault="00FC7372" w:rsidP="00487B6E">
      <w:pPr>
        <w:spacing w:beforeLines="50" w:line="360" w:lineRule="exact"/>
        <w:ind w:firstLineChars="249" w:firstLine="598"/>
        <w:rPr>
          <w:rFonts w:ascii="宋体"/>
          <w:b/>
          <w:bCs/>
          <w:spacing w:val="-20"/>
          <w:sz w:val="24"/>
          <w:szCs w:val="24"/>
        </w:rPr>
      </w:pPr>
      <w:r>
        <w:rPr>
          <w:rFonts w:ascii="宋体" w:hAnsi="宋体" w:cs="宋体" w:hint="eastAsia"/>
          <w:sz w:val="24"/>
          <w:szCs w:val="24"/>
        </w:rPr>
        <w:t>根据</w:t>
      </w:r>
      <w:r>
        <w:rPr>
          <w:rFonts w:ascii="宋体" w:hAnsi="宋体" w:cs="宋体" w:hint="eastAsia"/>
          <w:sz w:val="24"/>
          <w:szCs w:val="24"/>
          <w:u w:val="single"/>
        </w:rPr>
        <w:t>《中华人民共和国政府采购法》、《政府采购货物和服务招标管理办法》</w:t>
      </w:r>
      <w:r>
        <w:rPr>
          <w:rFonts w:ascii="宋体" w:hAnsi="宋体" w:cs="宋体" w:hint="eastAsia"/>
          <w:sz w:val="24"/>
          <w:szCs w:val="24"/>
        </w:rPr>
        <w:t>规定，经</w:t>
      </w:r>
      <w:r>
        <w:rPr>
          <w:rFonts w:ascii="宋体" w:hAnsi="宋体" w:cs="宋体" w:hint="eastAsia"/>
          <w:sz w:val="24"/>
          <w:szCs w:val="24"/>
          <w:u w:val="single"/>
        </w:rPr>
        <w:t>湖州市南浔区财政局浔政采网申</w:t>
      </w:r>
      <w:r>
        <w:rPr>
          <w:rFonts w:ascii="宋体" w:hAnsi="宋体" w:cs="宋体"/>
          <w:sz w:val="24"/>
          <w:szCs w:val="24"/>
          <w:u w:val="single"/>
        </w:rPr>
        <w:t>[2019]733</w:t>
      </w:r>
      <w:r>
        <w:rPr>
          <w:rFonts w:ascii="宋体" w:hAnsi="宋体" w:cs="宋体" w:hint="eastAsia"/>
          <w:sz w:val="24"/>
          <w:szCs w:val="24"/>
          <w:u w:val="single"/>
        </w:rPr>
        <w:t>号申请表</w:t>
      </w:r>
      <w:r>
        <w:rPr>
          <w:rFonts w:ascii="宋体" w:hAnsi="宋体" w:cs="宋体" w:hint="eastAsia"/>
          <w:sz w:val="24"/>
          <w:szCs w:val="24"/>
        </w:rPr>
        <w:t>批准，现就</w:t>
      </w:r>
      <w:r>
        <w:rPr>
          <w:rFonts w:ascii="宋体" w:hAnsi="宋体" w:cs="宋体" w:hint="eastAsia"/>
          <w:b/>
          <w:bCs/>
          <w:spacing w:val="-20"/>
          <w:sz w:val="24"/>
          <w:szCs w:val="24"/>
        </w:rPr>
        <w:t>罗开富重走长征路纪念馆布展设计工程</w:t>
      </w:r>
      <w:r>
        <w:rPr>
          <w:rFonts w:ascii="宋体" w:hAnsi="宋体" w:cs="宋体" w:hint="eastAsia"/>
          <w:sz w:val="24"/>
          <w:szCs w:val="24"/>
        </w:rPr>
        <w:t>进行公开招标采购，欢迎能提供本国货物和服务的生产制造厂商或其合格代理商前来投标</w:t>
      </w:r>
      <w:r>
        <w:rPr>
          <w:rFonts w:ascii="宋体" w:hAnsi="宋体" w:cs="宋体" w:hint="eastAsia"/>
          <w:b/>
          <w:bCs/>
          <w:sz w:val="24"/>
          <w:szCs w:val="24"/>
        </w:rPr>
        <w:t>。</w:t>
      </w:r>
    </w:p>
    <w:p w:rsidR="00037D20" w:rsidRDefault="00FC7372">
      <w:pPr>
        <w:ind w:firstLineChars="200" w:firstLine="480"/>
        <w:jc w:val="left"/>
        <w:rPr>
          <w:rFonts w:ascii="宋体"/>
          <w:sz w:val="24"/>
          <w:szCs w:val="24"/>
        </w:rPr>
      </w:pPr>
      <w:r>
        <w:rPr>
          <w:rFonts w:ascii="宋体" w:hAnsi="宋体" w:cs="宋体" w:hint="eastAsia"/>
          <w:sz w:val="24"/>
          <w:szCs w:val="24"/>
        </w:rPr>
        <w:t>一、</w:t>
      </w:r>
      <w:r>
        <w:rPr>
          <w:rFonts w:ascii="宋体" w:hAnsi="宋体" w:cs="宋体" w:hint="eastAsia"/>
          <w:b/>
          <w:bCs/>
          <w:sz w:val="24"/>
          <w:szCs w:val="24"/>
        </w:rPr>
        <w:t>项目编号：</w:t>
      </w:r>
      <w:r>
        <w:rPr>
          <w:rFonts w:ascii="宋体" w:hAnsi="宋体" w:cs="宋体"/>
          <w:b/>
          <w:bCs/>
          <w:sz w:val="24"/>
          <w:szCs w:val="24"/>
        </w:rPr>
        <w:t>HYHZ2019-15</w:t>
      </w:r>
    </w:p>
    <w:p w:rsidR="00037D20" w:rsidRDefault="00FC7372">
      <w:pPr>
        <w:snapToGrid w:val="0"/>
        <w:spacing w:line="360" w:lineRule="exact"/>
        <w:ind w:firstLineChars="200" w:firstLine="480"/>
        <w:rPr>
          <w:rFonts w:ascii="宋体"/>
          <w:sz w:val="24"/>
          <w:szCs w:val="24"/>
        </w:rPr>
      </w:pPr>
      <w:r>
        <w:rPr>
          <w:rFonts w:ascii="宋体" w:hAnsi="宋体" w:cs="宋体" w:hint="eastAsia"/>
          <w:sz w:val="24"/>
          <w:szCs w:val="24"/>
        </w:rPr>
        <w:t>二、</w:t>
      </w:r>
      <w:r>
        <w:rPr>
          <w:rFonts w:ascii="宋体" w:hAnsi="宋体" w:cs="宋体" w:hint="eastAsia"/>
          <w:b/>
          <w:bCs/>
          <w:sz w:val="24"/>
          <w:szCs w:val="24"/>
        </w:rPr>
        <w:t>采购组织类型：</w:t>
      </w:r>
      <w:r>
        <w:rPr>
          <w:rFonts w:ascii="宋体" w:hAnsi="宋体" w:cs="宋体" w:hint="eastAsia"/>
          <w:sz w:val="24"/>
          <w:szCs w:val="24"/>
        </w:rPr>
        <w:t>分散采购委托代理</w:t>
      </w:r>
    </w:p>
    <w:p w:rsidR="00037D20" w:rsidRDefault="00FC7372">
      <w:pPr>
        <w:snapToGrid w:val="0"/>
        <w:spacing w:line="360" w:lineRule="exact"/>
        <w:ind w:firstLineChars="200" w:firstLine="482"/>
        <w:rPr>
          <w:rFonts w:ascii="宋体"/>
          <w:sz w:val="24"/>
          <w:szCs w:val="24"/>
        </w:rPr>
      </w:pPr>
      <w:r>
        <w:rPr>
          <w:rFonts w:ascii="宋体" w:hAnsi="宋体" w:cs="宋体" w:hint="eastAsia"/>
          <w:b/>
          <w:bCs/>
          <w:sz w:val="24"/>
          <w:szCs w:val="24"/>
        </w:rPr>
        <w:t>三、采购方式：</w:t>
      </w:r>
      <w:r>
        <w:rPr>
          <w:rFonts w:ascii="宋体" w:hAnsi="宋体" w:cs="宋体" w:hint="eastAsia"/>
          <w:sz w:val="24"/>
          <w:szCs w:val="24"/>
        </w:rPr>
        <w:t>公开招标</w:t>
      </w:r>
    </w:p>
    <w:p w:rsidR="00037D20" w:rsidRDefault="00FC7372">
      <w:pPr>
        <w:snapToGrid w:val="0"/>
        <w:spacing w:line="360" w:lineRule="exact"/>
        <w:ind w:firstLineChars="200" w:firstLine="482"/>
        <w:rPr>
          <w:rFonts w:ascii="宋体"/>
          <w:b/>
          <w:bCs/>
          <w:sz w:val="24"/>
          <w:szCs w:val="24"/>
        </w:rPr>
      </w:pPr>
      <w:r>
        <w:rPr>
          <w:rFonts w:ascii="宋体" w:hAnsi="宋体" w:cs="宋体" w:hint="eastAsia"/>
          <w:b/>
          <w:bCs/>
          <w:sz w:val="24"/>
          <w:szCs w:val="24"/>
        </w:rPr>
        <w:t>四、采购内容及数量</w:t>
      </w:r>
    </w:p>
    <w:p w:rsidR="00037D20" w:rsidRDefault="00FC7372">
      <w:pPr>
        <w:snapToGrid w:val="0"/>
        <w:spacing w:line="360" w:lineRule="exact"/>
        <w:ind w:firstLineChars="494" w:firstLine="993"/>
        <w:rPr>
          <w:rFonts w:ascii="宋体"/>
          <w:b/>
          <w:bCs/>
          <w:spacing w:val="-20"/>
          <w:sz w:val="24"/>
          <w:szCs w:val="24"/>
        </w:rPr>
      </w:pPr>
      <w:r>
        <w:rPr>
          <w:rFonts w:ascii="宋体" w:hAnsi="宋体" w:cs="宋体" w:hint="eastAsia"/>
          <w:b/>
          <w:bCs/>
          <w:spacing w:val="-20"/>
          <w:sz w:val="24"/>
          <w:szCs w:val="24"/>
        </w:rPr>
        <w:t>罗开富重走长征路纪念馆布展设计工程</w:t>
      </w:r>
    </w:p>
    <w:p w:rsidR="00037D20" w:rsidRDefault="00FC7372">
      <w:pPr>
        <w:snapToGrid w:val="0"/>
        <w:spacing w:line="360" w:lineRule="exact"/>
        <w:ind w:leftChars="228" w:left="479" w:firstLineChars="191" w:firstLine="460"/>
        <w:rPr>
          <w:rFonts w:ascii="宋体"/>
          <w:b/>
          <w:bCs/>
          <w:sz w:val="24"/>
          <w:szCs w:val="24"/>
        </w:rPr>
      </w:pPr>
      <w:r>
        <w:rPr>
          <w:rFonts w:ascii="宋体" w:hAnsi="宋体" w:cs="宋体" w:hint="eastAsia"/>
          <w:b/>
          <w:bCs/>
          <w:sz w:val="24"/>
          <w:szCs w:val="24"/>
        </w:rPr>
        <w:t>采购预算</w:t>
      </w:r>
      <w:r>
        <w:rPr>
          <w:rFonts w:ascii="宋体" w:hAnsi="宋体" w:cs="宋体"/>
          <w:b/>
          <w:bCs/>
          <w:sz w:val="24"/>
          <w:szCs w:val="24"/>
        </w:rPr>
        <w:t>:</w:t>
      </w:r>
      <w:r>
        <w:rPr>
          <w:rFonts w:ascii="宋体" w:hAnsi="宋体" w:cs="宋体" w:hint="eastAsia"/>
          <w:b/>
          <w:bCs/>
          <w:sz w:val="24"/>
          <w:szCs w:val="24"/>
        </w:rPr>
        <w:t>人民币</w:t>
      </w:r>
      <w:r>
        <w:rPr>
          <w:rFonts w:ascii="宋体" w:hAnsi="宋体" w:cs="宋体"/>
          <w:b/>
          <w:bCs/>
          <w:sz w:val="24"/>
          <w:szCs w:val="24"/>
        </w:rPr>
        <w:t>160万</w:t>
      </w:r>
      <w:r>
        <w:rPr>
          <w:rFonts w:ascii="宋体" w:hAnsi="宋体" w:cs="宋体" w:hint="eastAsia"/>
          <w:b/>
          <w:bCs/>
          <w:sz w:val="24"/>
          <w:szCs w:val="24"/>
        </w:rPr>
        <w:t>元</w:t>
      </w:r>
    </w:p>
    <w:p w:rsidR="00037D20" w:rsidRDefault="00FC7372">
      <w:pPr>
        <w:snapToGrid w:val="0"/>
        <w:spacing w:line="360" w:lineRule="exact"/>
        <w:ind w:leftChars="228" w:left="479" w:firstLineChars="240" w:firstLine="482"/>
        <w:rPr>
          <w:rFonts w:ascii="宋体"/>
          <w:b/>
          <w:bCs/>
          <w:sz w:val="24"/>
          <w:szCs w:val="24"/>
        </w:rPr>
      </w:pPr>
      <w:r>
        <w:rPr>
          <w:rFonts w:ascii="宋体" w:hAnsi="宋体" w:cs="宋体" w:hint="eastAsia"/>
          <w:b/>
          <w:bCs/>
          <w:spacing w:val="-20"/>
          <w:sz w:val="24"/>
          <w:szCs w:val="24"/>
        </w:rPr>
        <w:t>详见招标文件。</w:t>
      </w:r>
    </w:p>
    <w:p w:rsidR="00037D20" w:rsidRDefault="00FC7372">
      <w:pPr>
        <w:snapToGrid w:val="0"/>
        <w:spacing w:line="360" w:lineRule="exact"/>
        <w:ind w:firstLineChars="200" w:firstLine="482"/>
        <w:rPr>
          <w:rFonts w:ascii="宋体"/>
          <w:sz w:val="24"/>
          <w:szCs w:val="24"/>
        </w:rPr>
      </w:pPr>
      <w:r>
        <w:rPr>
          <w:rFonts w:ascii="宋体" w:hAnsi="宋体" w:cs="宋体" w:hint="eastAsia"/>
          <w:b/>
          <w:bCs/>
          <w:sz w:val="24"/>
          <w:szCs w:val="24"/>
        </w:rPr>
        <w:t>五</w:t>
      </w:r>
      <w:r>
        <w:rPr>
          <w:rFonts w:ascii="宋体" w:hAnsi="宋体" w:cs="宋体" w:hint="eastAsia"/>
          <w:sz w:val="24"/>
          <w:szCs w:val="24"/>
        </w:rPr>
        <w:t>、</w:t>
      </w:r>
      <w:r>
        <w:rPr>
          <w:rFonts w:ascii="宋体" w:hAnsi="宋体" w:cs="宋体" w:hint="eastAsia"/>
          <w:b/>
          <w:bCs/>
          <w:sz w:val="24"/>
          <w:szCs w:val="24"/>
        </w:rPr>
        <w:t>合格投标人的资格要求</w:t>
      </w:r>
    </w:p>
    <w:p w:rsidR="00037D20" w:rsidRDefault="00FC7372">
      <w:pPr>
        <w:snapToGrid w:val="0"/>
        <w:spacing w:line="360" w:lineRule="exact"/>
        <w:ind w:firstLineChars="200" w:firstLine="480"/>
        <w:rPr>
          <w:rFonts w:ascii="宋体"/>
          <w:sz w:val="24"/>
          <w:szCs w:val="24"/>
        </w:rPr>
      </w:pPr>
      <w:r>
        <w:rPr>
          <w:rFonts w:ascii="宋体" w:hAnsi="宋体" w:cs="宋体" w:hint="eastAsia"/>
          <w:sz w:val="24"/>
          <w:szCs w:val="24"/>
        </w:rPr>
        <w:t>符合《政府采购法》第二十二条规定，具有独立法人资格，且未被“信用中国”（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）列入失信被执行人、重大税收违法案件当事人名单、政府采购严重违法失信行为记录名单。</w:t>
      </w:r>
    </w:p>
    <w:p w:rsidR="00037D20" w:rsidRDefault="00FC7372">
      <w:pPr>
        <w:snapToGrid w:val="0"/>
        <w:spacing w:line="360" w:lineRule="exact"/>
        <w:ind w:left="540"/>
        <w:rPr>
          <w:rFonts w:ascii="宋体" w:hAnsi="宋体" w:cs="宋体"/>
          <w:b/>
          <w:bCs/>
          <w:sz w:val="24"/>
          <w:szCs w:val="24"/>
        </w:rPr>
      </w:pPr>
      <w:r>
        <w:rPr>
          <w:rFonts w:ascii="宋体" w:hAnsi="宋体" w:cs="宋体" w:hint="eastAsia"/>
          <w:sz w:val="24"/>
          <w:szCs w:val="24"/>
        </w:rPr>
        <w:t>▲</w:t>
      </w:r>
      <w:r>
        <w:rPr>
          <w:rFonts w:ascii="宋体" w:hAnsi="宋体" w:cs="宋体" w:hint="eastAsia"/>
          <w:b/>
          <w:bCs/>
          <w:sz w:val="24"/>
          <w:szCs w:val="24"/>
        </w:rPr>
        <w:t>投标人的特定条件：</w:t>
      </w:r>
    </w:p>
    <w:p w:rsidR="00037D20" w:rsidRDefault="00FC7372">
      <w:pPr>
        <w:spacing w:line="460" w:lineRule="exact"/>
        <w:ind w:firstLineChars="200" w:firstLine="480"/>
        <w:rPr>
          <w:rFonts w:ascii="宋体" w:hAnsi="宋体"/>
          <w:sz w:val="24"/>
        </w:rPr>
      </w:pPr>
      <w:r>
        <w:rPr>
          <w:rFonts w:ascii="宋体" w:hAnsi="宋体" w:hint="eastAsia"/>
          <w:sz w:val="24"/>
        </w:rPr>
        <w:t>1、企业资质：同时具备建筑装饰装修工程专业承包二级及以上资质和建筑装饰设计专项乙级及以上资质（须在有效期内）或具备建设部门颁发有效的建筑装修装饰设计与施工一体化二级及以上资质证书；</w:t>
      </w:r>
    </w:p>
    <w:p w:rsidR="00037D20" w:rsidRDefault="00FC7372">
      <w:pPr>
        <w:spacing w:line="460" w:lineRule="exact"/>
        <w:ind w:firstLineChars="200" w:firstLine="480"/>
        <w:rPr>
          <w:rFonts w:ascii="宋体" w:hAnsi="宋体"/>
          <w:sz w:val="24"/>
        </w:rPr>
      </w:pPr>
      <w:r>
        <w:rPr>
          <w:rFonts w:ascii="宋体" w:hAnsi="宋体" w:hint="eastAsia"/>
          <w:sz w:val="24"/>
        </w:rPr>
        <w:t>2、项目负责人资质类别要求：具备房屋建筑工程二级及以上注册建造师</w:t>
      </w:r>
      <w:r>
        <w:rPr>
          <w:rFonts w:ascii="宋体" w:hAnsi="宋体"/>
          <w:sz w:val="24"/>
        </w:rPr>
        <w:t>资质证书，必须具备B证；</w:t>
      </w:r>
    </w:p>
    <w:p w:rsidR="00037D20" w:rsidRDefault="00FC7372">
      <w:pPr>
        <w:snapToGrid w:val="0"/>
        <w:spacing w:line="360" w:lineRule="exact"/>
        <w:ind w:left="540"/>
        <w:rPr>
          <w:rFonts w:ascii="宋体"/>
          <w:sz w:val="24"/>
          <w:szCs w:val="24"/>
        </w:rPr>
      </w:pPr>
      <w:r>
        <w:rPr>
          <w:rFonts w:ascii="宋体" w:hAnsi="宋体" w:cs="宋体" w:hint="eastAsia"/>
          <w:sz w:val="24"/>
          <w:szCs w:val="24"/>
        </w:rPr>
        <w:t>3、本项目不接受联合体投标。</w:t>
      </w:r>
    </w:p>
    <w:p w:rsidR="00037D20" w:rsidRDefault="00FC7372">
      <w:pPr>
        <w:snapToGrid w:val="0"/>
        <w:spacing w:line="360" w:lineRule="exact"/>
        <w:ind w:firstLineChars="225" w:firstLine="542"/>
        <w:rPr>
          <w:rFonts w:ascii="宋体"/>
          <w:sz w:val="24"/>
          <w:szCs w:val="24"/>
        </w:rPr>
      </w:pPr>
      <w:r>
        <w:rPr>
          <w:rFonts w:ascii="宋体" w:hAnsi="宋体" w:cs="宋体" w:hint="eastAsia"/>
          <w:b/>
          <w:bCs/>
          <w:sz w:val="24"/>
          <w:szCs w:val="24"/>
        </w:rPr>
        <w:t>六、招标文件的发售</w:t>
      </w:r>
      <w:r>
        <w:rPr>
          <w:rFonts w:ascii="宋体" w:hAnsi="宋体" w:cs="宋体" w:hint="eastAsia"/>
          <w:sz w:val="24"/>
          <w:szCs w:val="24"/>
        </w:rPr>
        <w:t>：</w:t>
      </w:r>
    </w:p>
    <w:p w:rsidR="00037D20" w:rsidRDefault="00FC7372">
      <w:pPr>
        <w:snapToGrid w:val="0"/>
        <w:spacing w:line="360" w:lineRule="exact"/>
        <w:ind w:firstLineChars="225" w:firstLine="540"/>
        <w:rPr>
          <w:rFonts w:ascii="宋体"/>
          <w:sz w:val="24"/>
          <w:szCs w:val="24"/>
        </w:rPr>
      </w:pPr>
      <w:r>
        <w:rPr>
          <w:rFonts w:ascii="宋体" w:hAnsi="宋体" w:cs="宋体"/>
          <w:sz w:val="24"/>
          <w:szCs w:val="24"/>
        </w:rPr>
        <w:t>1</w:t>
      </w:r>
      <w:r>
        <w:rPr>
          <w:rFonts w:ascii="宋体" w:hAnsi="宋体" w:cs="宋体" w:hint="eastAsia"/>
          <w:sz w:val="24"/>
          <w:szCs w:val="24"/>
        </w:rPr>
        <w:t>、发售时间：</w:t>
      </w:r>
      <w:r>
        <w:rPr>
          <w:rFonts w:ascii="宋体" w:hAnsi="宋体" w:cs="宋体"/>
          <w:sz w:val="24"/>
          <w:szCs w:val="24"/>
        </w:rPr>
        <w:t>2019年</w:t>
      </w:r>
      <w:r w:rsidR="00994C09">
        <w:rPr>
          <w:rFonts w:ascii="宋体" w:hAnsi="宋体" w:cs="宋体" w:hint="eastAsia"/>
          <w:sz w:val="24"/>
          <w:szCs w:val="24"/>
        </w:rPr>
        <w:t>7</w:t>
      </w:r>
      <w:r>
        <w:rPr>
          <w:rFonts w:ascii="宋体" w:hAnsi="宋体" w:cs="宋体" w:hint="eastAsia"/>
          <w:sz w:val="24"/>
          <w:szCs w:val="24"/>
        </w:rPr>
        <w:t>月</w:t>
      </w:r>
      <w:r w:rsidR="00994C09">
        <w:rPr>
          <w:rFonts w:ascii="宋体" w:hAnsi="宋体" w:cs="宋体" w:hint="eastAsia"/>
          <w:sz w:val="24"/>
          <w:szCs w:val="24"/>
        </w:rPr>
        <w:t>1</w:t>
      </w:r>
      <w:r>
        <w:rPr>
          <w:rFonts w:ascii="宋体" w:hAnsi="宋体" w:cs="宋体" w:hint="eastAsia"/>
          <w:sz w:val="24"/>
          <w:szCs w:val="24"/>
        </w:rPr>
        <w:t>日至</w:t>
      </w:r>
      <w:r>
        <w:rPr>
          <w:rFonts w:ascii="宋体" w:hAnsi="宋体" w:cs="宋体"/>
          <w:sz w:val="24"/>
          <w:szCs w:val="24"/>
          <w:u w:val="single"/>
        </w:rPr>
        <w:t>2019年</w:t>
      </w:r>
      <w:r w:rsidR="00994C09">
        <w:rPr>
          <w:rFonts w:ascii="宋体" w:hAnsi="宋体" w:cs="宋体" w:hint="eastAsia"/>
          <w:sz w:val="24"/>
          <w:szCs w:val="24"/>
          <w:u w:val="single"/>
        </w:rPr>
        <w:t>7</w:t>
      </w:r>
      <w:r>
        <w:rPr>
          <w:rFonts w:ascii="宋体" w:hAnsi="宋体" w:cs="宋体" w:hint="eastAsia"/>
          <w:sz w:val="24"/>
          <w:szCs w:val="24"/>
        </w:rPr>
        <w:t>月</w:t>
      </w:r>
      <w:r w:rsidR="00994C09">
        <w:rPr>
          <w:rFonts w:ascii="宋体" w:hAnsi="宋体" w:cs="宋体" w:hint="eastAsia"/>
          <w:sz w:val="24"/>
          <w:szCs w:val="24"/>
        </w:rPr>
        <w:t>9</w:t>
      </w:r>
      <w:r>
        <w:rPr>
          <w:rFonts w:ascii="宋体" w:hAnsi="宋体" w:cs="宋体" w:hint="eastAsia"/>
          <w:sz w:val="24"/>
          <w:szCs w:val="24"/>
        </w:rPr>
        <w:t>日，上午；</w:t>
      </w:r>
      <w:r>
        <w:rPr>
          <w:rFonts w:ascii="宋体" w:hAnsi="宋体" w:cs="宋体"/>
          <w:sz w:val="24"/>
          <w:szCs w:val="24"/>
          <w:u w:val="single"/>
        </w:rPr>
        <w:t xml:space="preserve"> 9</w:t>
      </w:r>
      <w:r>
        <w:rPr>
          <w:rFonts w:ascii="宋体" w:hAnsi="宋体" w:cs="宋体" w:hint="eastAsia"/>
          <w:sz w:val="24"/>
          <w:szCs w:val="24"/>
          <w:u w:val="single"/>
        </w:rPr>
        <w:t>：</w:t>
      </w:r>
      <w:r>
        <w:rPr>
          <w:rFonts w:ascii="宋体" w:cs="宋体"/>
          <w:sz w:val="24"/>
          <w:szCs w:val="24"/>
          <w:u w:val="single"/>
        </w:rPr>
        <w:t>00</w:t>
      </w:r>
      <w:r>
        <w:rPr>
          <w:rFonts w:ascii="宋体" w:hAnsi="宋体" w:cs="宋体" w:hint="eastAsia"/>
          <w:sz w:val="24"/>
          <w:szCs w:val="24"/>
          <w:u w:val="single"/>
        </w:rPr>
        <w:t>一</w:t>
      </w:r>
      <w:r>
        <w:rPr>
          <w:rFonts w:ascii="宋体" w:hAnsi="宋体" w:cs="宋体"/>
          <w:sz w:val="24"/>
          <w:szCs w:val="24"/>
          <w:u w:val="single"/>
        </w:rPr>
        <w:t>11</w:t>
      </w:r>
      <w:r>
        <w:rPr>
          <w:rFonts w:ascii="宋体" w:hAnsi="宋体" w:cs="宋体" w:hint="eastAsia"/>
          <w:sz w:val="24"/>
          <w:szCs w:val="24"/>
          <w:u w:val="single"/>
        </w:rPr>
        <w:t>：</w:t>
      </w:r>
      <w:r>
        <w:rPr>
          <w:rFonts w:ascii="宋体" w:hAnsi="宋体" w:cs="宋体"/>
          <w:sz w:val="24"/>
          <w:szCs w:val="24"/>
          <w:u w:val="single"/>
        </w:rPr>
        <w:t>30</w:t>
      </w:r>
      <w:r>
        <w:rPr>
          <w:rFonts w:ascii="宋体" w:hAnsi="宋体" w:cs="宋体" w:hint="eastAsia"/>
          <w:sz w:val="24"/>
          <w:szCs w:val="24"/>
        </w:rPr>
        <w:t>；下午</w:t>
      </w:r>
      <w:r>
        <w:rPr>
          <w:rFonts w:ascii="宋体" w:hAnsi="宋体" w:cs="宋体"/>
          <w:sz w:val="24"/>
          <w:szCs w:val="24"/>
          <w:u w:val="single"/>
        </w:rPr>
        <w:t>2</w:t>
      </w:r>
      <w:r>
        <w:rPr>
          <w:rFonts w:ascii="宋体" w:hAnsi="宋体" w:cs="宋体" w:hint="eastAsia"/>
          <w:sz w:val="24"/>
          <w:szCs w:val="24"/>
          <w:u w:val="single"/>
        </w:rPr>
        <w:t>：</w:t>
      </w:r>
      <w:r>
        <w:rPr>
          <w:rFonts w:ascii="宋体" w:cs="宋体"/>
          <w:sz w:val="24"/>
          <w:szCs w:val="24"/>
          <w:u w:val="single"/>
        </w:rPr>
        <w:t>00</w:t>
      </w:r>
      <w:r>
        <w:rPr>
          <w:rFonts w:ascii="宋体" w:hAnsi="宋体" w:cs="宋体" w:hint="eastAsia"/>
          <w:sz w:val="24"/>
          <w:szCs w:val="24"/>
          <w:u w:val="single"/>
        </w:rPr>
        <w:t>一</w:t>
      </w:r>
      <w:r>
        <w:rPr>
          <w:rFonts w:ascii="宋体" w:hAnsi="宋体" w:cs="宋体"/>
          <w:sz w:val="24"/>
          <w:szCs w:val="24"/>
          <w:u w:val="single"/>
        </w:rPr>
        <w:t>5</w:t>
      </w:r>
      <w:r>
        <w:rPr>
          <w:rFonts w:ascii="宋体" w:hAnsi="宋体" w:cs="宋体" w:hint="eastAsia"/>
          <w:sz w:val="24"/>
          <w:szCs w:val="24"/>
          <w:u w:val="single"/>
        </w:rPr>
        <w:t>：</w:t>
      </w:r>
      <w:r>
        <w:rPr>
          <w:rFonts w:ascii="宋体" w:cs="宋体"/>
          <w:sz w:val="24"/>
          <w:szCs w:val="24"/>
          <w:u w:val="single"/>
        </w:rPr>
        <w:t>00</w:t>
      </w:r>
      <w:r>
        <w:rPr>
          <w:rFonts w:ascii="宋体" w:hAnsi="宋体" w:cs="宋体" w:hint="eastAsia"/>
          <w:sz w:val="24"/>
          <w:szCs w:val="24"/>
          <w:u w:val="single"/>
        </w:rPr>
        <w:t>（节假日除外）</w:t>
      </w:r>
      <w:r>
        <w:rPr>
          <w:rFonts w:ascii="宋体" w:hAnsi="宋体" w:cs="宋体" w:hint="eastAsia"/>
          <w:sz w:val="24"/>
          <w:szCs w:val="24"/>
        </w:rPr>
        <w:t>。</w:t>
      </w:r>
    </w:p>
    <w:p w:rsidR="00037D20" w:rsidRDefault="00FC7372">
      <w:pPr>
        <w:snapToGrid w:val="0"/>
        <w:spacing w:line="440" w:lineRule="exact"/>
        <w:ind w:firstLineChars="250" w:firstLine="600"/>
        <w:rPr>
          <w:rFonts w:ascii="宋体"/>
          <w:kern w:val="0"/>
          <w:sz w:val="24"/>
          <w:szCs w:val="24"/>
        </w:rPr>
      </w:pPr>
      <w:r>
        <w:rPr>
          <w:rFonts w:ascii="宋体" w:hAnsi="宋体" w:cs="宋体"/>
          <w:sz w:val="24"/>
          <w:szCs w:val="24"/>
        </w:rPr>
        <w:t>2</w:t>
      </w:r>
      <w:r>
        <w:rPr>
          <w:rFonts w:ascii="宋体" w:hAnsi="宋体" w:cs="宋体" w:hint="eastAsia"/>
          <w:sz w:val="24"/>
          <w:szCs w:val="24"/>
        </w:rPr>
        <w:t>、发售地点：</w:t>
      </w:r>
      <w:r>
        <w:rPr>
          <w:rFonts w:ascii="宋体" w:hAnsi="宋体" w:cs="宋体" w:hint="eastAsia"/>
          <w:kern w:val="0"/>
          <w:sz w:val="24"/>
          <w:szCs w:val="24"/>
        </w:rPr>
        <w:t>浙江省湖州市静江公寓</w:t>
      </w:r>
      <w:r>
        <w:rPr>
          <w:rFonts w:ascii="宋体" w:hAnsi="宋体" w:cs="宋体"/>
          <w:kern w:val="0"/>
          <w:sz w:val="24"/>
          <w:szCs w:val="24"/>
        </w:rPr>
        <w:t>1</w:t>
      </w:r>
      <w:r>
        <w:rPr>
          <w:rFonts w:ascii="宋体" w:hAnsi="宋体" w:cs="宋体" w:hint="eastAsia"/>
          <w:kern w:val="0"/>
          <w:sz w:val="24"/>
          <w:szCs w:val="24"/>
        </w:rPr>
        <w:t>单元</w:t>
      </w:r>
      <w:r>
        <w:rPr>
          <w:rFonts w:ascii="宋体" w:hAnsi="宋体" w:cs="宋体"/>
          <w:kern w:val="0"/>
          <w:sz w:val="24"/>
          <w:szCs w:val="24"/>
        </w:rPr>
        <w:t>1101</w:t>
      </w:r>
      <w:r>
        <w:rPr>
          <w:rFonts w:ascii="宋体" w:hAnsi="宋体" w:cs="宋体" w:hint="eastAsia"/>
          <w:kern w:val="0"/>
          <w:sz w:val="24"/>
          <w:szCs w:val="24"/>
        </w:rPr>
        <w:t>室</w:t>
      </w:r>
    </w:p>
    <w:p w:rsidR="00037D20" w:rsidRDefault="00FC7372">
      <w:pPr>
        <w:snapToGrid w:val="0"/>
        <w:spacing w:line="360" w:lineRule="exact"/>
        <w:ind w:firstLineChars="225" w:firstLine="540"/>
        <w:rPr>
          <w:rFonts w:ascii="宋体"/>
          <w:b/>
          <w:bCs/>
          <w:sz w:val="24"/>
          <w:szCs w:val="24"/>
        </w:rPr>
      </w:pPr>
      <w:r>
        <w:rPr>
          <w:rFonts w:ascii="宋体" w:hAnsi="宋体" w:cs="宋体"/>
          <w:sz w:val="24"/>
          <w:szCs w:val="24"/>
        </w:rPr>
        <w:t>3</w:t>
      </w:r>
      <w:r>
        <w:rPr>
          <w:rFonts w:ascii="宋体" w:hAnsi="宋体" w:cs="宋体" w:hint="eastAsia"/>
          <w:sz w:val="24"/>
          <w:szCs w:val="24"/>
        </w:rPr>
        <w:t>、售价：招标文件工本费每套</w:t>
      </w:r>
      <w:r>
        <w:rPr>
          <w:rFonts w:ascii="宋体" w:hAnsi="宋体" w:cs="宋体"/>
          <w:sz w:val="24"/>
          <w:szCs w:val="24"/>
          <w:u w:val="single"/>
        </w:rPr>
        <w:t>500</w:t>
      </w:r>
      <w:r>
        <w:rPr>
          <w:rFonts w:ascii="宋体" w:hAnsi="宋体" w:cs="宋体" w:hint="eastAsia"/>
          <w:sz w:val="24"/>
          <w:szCs w:val="24"/>
        </w:rPr>
        <w:t>元，售后不退。</w:t>
      </w:r>
      <w:r>
        <w:rPr>
          <w:rFonts w:ascii="宋体" w:hAnsi="宋体" w:cs="宋体" w:hint="eastAsia"/>
          <w:b/>
          <w:bCs/>
          <w:sz w:val="24"/>
          <w:szCs w:val="24"/>
        </w:rPr>
        <w:t>（如需要招标文件电子文档的，购买招标文件时请自备</w:t>
      </w:r>
      <w:r>
        <w:rPr>
          <w:rFonts w:ascii="宋体" w:hAnsi="宋体" w:cs="宋体"/>
          <w:b/>
          <w:bCs/>
          <w:sz w:val="24"/>
          <w:szCs w:val="24"/>
        </w:rPr>
        <w:t>U</w:t>
      </w:r>
      <w:r>
        <w:rPr>
          <w:rFonts w:ascii="宋体" w:hAnsi="宋体" w:cs="宋体" w:hint="eastAsia"/>
          <w:b/>
          <w:bCs/>
          <w:sz w:val="24"/>
          <w:szCs w:val="24"/>
        </w:rPr>
        <w:t>盘）</w:t>
      </w:r>
    </w:p>
    <w:p w:rsidR="00037D20" w:rsidRDefault="00FC7372">
      <w:pPr>
        <w:snapToGrid w:val="0"/>
        <w:spacing w:line="360" w:lineRule="exact"/>
        <w:ind w:firstLineChars="225" w:firstLine="540"/>
        <w:rPr>
          <w:rFonts w:ascii="宋体"/>
          <w:sz w:val="24"/>
          <w:szCs w:val="24"/>
        </w:rPr>
      </w:pPr>
      <w:r>
        <w:rPr>
          <w:rFonts w:ascii="宋体" w:hAnsi="宋体" w:cs="宋体" w:hint="eastAsia"/>
          <w:sz w:val="24"/>
          <w:szCs w:val="24"/>
        </w:rPr>
        <w:t>招标文件发售截止时间后至投标截止时间前两日（即</w:t>
      </w:r>
      <w:r>
        <w:rPr>
          <w:rFonts w:ascii="宋体" w:hAnsi="宋体" w:cs="宋体"/>
          <w:sz w:val="24"/>
          <w:szCs w:val="24"/>
        </w:rPr>
        <w:t>2019年</w:t>
      </w:r>
      <w:r w:rsidR="00994C09">
        <w:rPr>
          <w:rFonts w:ascii="宋体" w:hAnsi="宋体" w:cs="宋体" w:hint="eastAsia"/>
          <w:sz w:val="24"/>
          <w:szCs w:val="24"/>
        </w:rPr>
        <w:t>7</w:t>
      </w:r>
      <w:r>
        <w:rPr>
          <w:rFonts w:ascii="宋体" w:hAnsi="宋体" w:cs="宋体" w:hint="eastAsia"/>
          <w:sz w:val="24"/>
          <w:szCs w:val="24"/>
        </w:rPr>
        <w:t>月</w:t>
      </w:r>
      <w:r w:rsidR="00994C09">
        <w:rPr>
          <w:rFonts w:ascii="宋体" w:hAnsi="宋体" w:cs="宋体" w:hint="eastAsia"/>
          <w:sz w:val="24"/>
          <w:szCs w:val="24"/>
        </w:rPr>
        <w:t>18</w:t>
      </w:r>
      <w:r>
        <w:rPr>
          <w:rFonts w:ascii="宋体" w:hAnsi="宋体" w:cs="宋体" w:hint="eastAsia"/>
          <w:sz w:val="24"/>
          <w:szCs w:val="24"/>
        </w:rPr>
        <w:t>日</w:t>
      </w:r>
      <w:r>
        <w:rPr>
          <w:rFonts w:ascii="宋体" w:hAnsi="宋体" w:cs="宋体"/>
          <w:sz w:val="24"/>
          <w:szCs w:val="24"/>
        </w:rPr>
        <w:t>16</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前）允许潜在投标人前来认购招标文件。</w:t>
      </w:r>
    </w:p>
    <w:p w:rsidR="00037D20" w:rsidRDefault="00FC7372">
      <w:pPr>
        <w:snapToGrid w:val="0"/>
        <w:spacing w:line="360" w:lineRule="exact"/>
        <w:ind w:firstLineChars="225" w:firstLine="542"/>
        <w:rPr>
          <w:rFonts w:ascii="宋体"/>
          <w:sz w:val="24"/>
          <w:szCs w:val="24"/>
        </w:rPr>
      </w:pPr>
      <w:r>
        <w:rPr>
          <w:rFonts w:ascii="宋体" w:hAnsi="宋体" w:cs="宋体" w:hint="eastAsia"/>
          <w:b/>
          <w:bCs/>
          <w:sz w:val="24"/>
          <w:szCs w:val="24"/>
        </w:rPr>
        <w:t>七、购买招标文件时应提供以下资料</w:t>
      </w:r>
      <w:r>
        <w:rPr>
          <w:rFonts w:ascii="宋体" w:hAnsi="宋体" w:cs="宋体" w:hint="eastAsia"/>
          <w:sz w:val="24"/>
          <w:szCs w:val="24"/>
        </w:rPr>
        <w:t>（复印件需加盖单位公章）：</w:t>
      </w:r>
    </w:p>
    <w:p w:rsidR="00037D20" w:rsidRDefault="00FC7372">
      <w:pPr>
        <w:snapToGrid w:val="0"/>
        <w:spacing w:line="440" w:lineRule="exact"/>
        <w:ind w:firstLineChars="200" w:firstLine="480"/>
        <w:rPr>
          <w:rFonts w:ascii="宋体" w:hAnsi="宋体" w:cs="宋体"/>
          <w:sz w:val="24"/>
          <w:szCs w:val="24"/>
        </w:rPr>
      </w:pPr>
      <w:r>
        <w:rPr>
          <w:rFonts w:ascii="宋体" w:hAnsi="宋体" w:cs="宋体" w:hint="eastAsia"/>
          <w:sz w:val="24"/>
          <w:szCs w:val="24"/>
        </w:rPr>
        <w:t>（一）有效的企业营业执照（事业单位的则提供有效的《事业单位法人证书》）（</w:t>
      </w:r>
      <w:r>
        <w:rPr>
          <w:rFonts w:hint="eastAsia"/>
        </w:rPr>
        <w:t>副本原件、</w:t>
      </w:r>
      <w:r>
        <w:rPr>
          <w:rFonts w:ascii="宋体" w:hAnsi="宋体" w:cs="宋体" w:hint="eastAsia"/>
          <w:sz w:val="24"/>
          <w:szCs w:val="24"/>
        </w:rPr>
        <w:t>复印件各一份）；</w:t>
      </w:r>
    </w:p>
    <w:p w:rsidR="00037D20" w:rsidRDefault="00FC7372">
      <w:pPr>
        <w:snapToGrid w:val="0"/>
        <w:spacing w:line="440" w:lineRule="exact"/>
        <w:ind w:firstLineChars="200" w:firstLine="480"/>
        <w:rPr>
          <w:rFonts w:ascii="宋体" w:hAnsi="宋体" w:cs="宋体"/>
          <w:sz w:val="24"/>
          <w:szCs w:val="24"/>
        </w:rPr>
      </w:pPr>
      <w:r>
        <w:rPr>
          <w:rFonts w:ascii="宋体" w:hAnsi="宋体" w:cs="宋体" w:hint="eastAsia"/>
          <w:sz w:val="24"/>
          <w:szCs w:val="24"/>
        </w:rPr>
        <w:t>（二）最近一个季度依法缴纳税收和社保费的证明【税费凭证，或者依法缴纳税费或依法免缴税费的证明】（复印件各一份）；</w:t>
      </w:r>
    </w:p>
    <w:p w:rsidR="00037D20" w:rsidRDefault="00FC7372">
      <w:pPr>
        <w:snapToGrid w:val="0"/>
        <w:spacing w:line="440" w:lineRule="exact"/>
        <w:ind w:firstLineChars="200" w:firstLine="480"/>
        <w:rPr>
          <w:rFonts w:ascii="宋体" w:hAnsi="宋体" w:cs="宋体"/>
          <w:kern w:val="0"/>
          <w:sz w:val="24"/>
        </w:rPr>
      </w:pPr>
      <w:r>
        <w:rPr>
          <w:rFonts w:ascii="宋体" w:hAnsi="宋体" w:cs="宋体" w:hint="eastAsia"/>
          <w:sz w:val="24"/>
          <w:szCs w:val="24"/>
        </w:rPr>
        <w:t>（三）法定代表人授权委托书及授权代理人有效身份证明（原件）；</w:t>
      </w:r>
    </w:p>
    <w:p w:rsidR="00037D20" w:rsidRDefault="00FC7372">
      <w:pPr>
        <w:snapToGrid w:val="0"/>
        <w:spacing w:line="440" w:lineRule="exact"/>
        <w:ind w:firstLineChars="200" w:firstLine="480"/>
        <w:rPr>
          <w:rFonts w:ascii="宋体"/>
          <w:sz w:val="24"/>
          <w:szCs w:val="24"/>
        </w:rPr>
      </w:pPr>
      <w:r>
        <w:rPr>
          <w:rFonts w:ascii="宋体" w:hAnsi="宋体" w:cs="宋体" w:hint="eastAsia"/>
          <w:sz w:val="24"/>
          <w:szCs w:val="24"/>
        </w:rPr>
        <w:t>（四）提供自招标公告发布之日起任意时间的“信用中国”网站（</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）投标人信用查询网页截图。</w:t>
      </w:r>
    </w:p>
    <w:p w:rsidR="00037D20" w:rsidRDefault="00FC7372">
      <w:pPr>
        <w:spacing w:line="460" w:lineRule="exact"/>
        <w:ind w:firstLineChars="200" w:firstLine="480"/>
        <w:rPr>
          <w:rFonts w:ascii="宋体" w:hAnsi="宋体" w:cs="宋体"/>
          <w:sz w:val="24"/>
          <w:szCs w:val="24"/>
        </w:rPr>
      </w:pPr>
      <w:r>
        <w:rPr>
          <w:rFonts w:cs="宋体" w:hint="eastAsia"/>
          <w:sz w:val="24"/>
          <w:szCs w:val="24"/>
        </w:rPr>
        <w:t>（五）</w:t>
      </w:r>
      <w:r>
        <w:rPr>
          <w:rFonts w:ascii="宋体" w:hAnsi="宋体" w:cs="宋体" w:hint="eastAsia"/>
          <w:sz w:val="24"/>
          <w:szCs w:val="24"/>
        </w:rPr>
        <w:t>投标人名称、地址、联系人、联系电话、传真。</w:t>
      </w:r>
    </w:p>
    <w:p w:rsidR="00037D20" w:rsidRDefault="00FC7372">
      <w:pPr>
        <w:snapToGrid w:val="0"/>
        <w:spacing w:line="440" w:lineRule="exact"/>
        <w:ind w:firstLineChars="200" w:firstLine="482"/>
        <w:rPr>
          <w:b/>
          <w:sz w:val="24"/>
        </w:rPr>
      </w:pPr>
      <w:r>
        <w:rPr>
          <w:rFonts w:hint="eastAsia"/>
          <w:b/>
          <w:sz w:val="24"/>
        </w:rPr>
        <w:t>注：报名时采购代理机构不作资格审查，只负责接受报名和发售招标文件。采购人或采购代理机构在开标结束后（评标开始前）将对各供应商的资格进行审查，各供应商须按招标文件要求提供相应资格审查文件（原件备查），届时未提供相应资格审查文件及原件备查时未能提供原件的，按资格审查不通过处理。</w:t>
      </w:r>
    </w:p>
    <w:p w:rsidR="00037D20" w:rsidRDefault="00FC7372">
      <w:pPr>
        <w:snapToGrid w:val="0"/>
        <w:spacing w:line="440" w:lineRule="exact"/>
        <w:ind w:firstLineChars="200" w:firstLine="480"/>
        <w:rPr>
          <w:rFonts w:ascii="宋体"/>
          <w:kern w:val="0"/>
          <w:sz w:val="24"/>
          <w:szCs w:val="24"/>
        </w:rPr>
      </w:pPr>
      <w:r>
        <w:rPr>
          <w:rFonts w:ascii="宋体" w:hAnsi="宋体" w:cs="宋体" w:hint="eastAsia"/>
          <w:kern w:val="0"/>
          <w:sz w:val="24"/>
          <w:szCs w:val="24"/>
        </w:rPr>
        <w:t>（潜在供应商可在浙江政府采购网</w:t>
      </w:r>
      <w:r>
        <w:rPr>
          <w:rFonts w:ascii="宋体" w:hAnsi="宋体" w:cs="宋体"/>
          <w:kern w:val="0"/>
          <w:sz w:val="24"/>
          <w:szCs w:val="24"/>
        </w:rPr>
        <w:t>http://www.zjzfcg.gov.cn</w:t>
      </w:r>
      <w:r>
        <w:rPr>
          <w:rFonts w:ascii="宋体" w:hAnsi="宋体" w:cs="宋体" w:hint="eastAsia"/>
          <w:kern w:val="0"/>
          <w:sz w:val="24"/>
          <w:szCs w:val="24"/>
        </w:rPr>
        <w:t>进行免费注册，成为浙江政府采购正式注册供应商。</w:t>
      </w:r>
      <w:r>
        <w:rPr>
          <w:rFonts w:cs="宋体" w:hint="eastAsia"/>
          <w:b/>
          <w:bCs/>
          <w:sz w:val="24"/>
          <w:szCs w:val="24"/>
        </w:rPr>
        <w:t>中标供应商在领取中标通知书前，必须在《浙江政府采购网》上完成供应商的注册工作，经初审、终审及公示后方可正式领取中标通知书。）</w:t>
      </w:r>
    </w:p>
    <w:p w:rsidR="00037D20" w:rsidRDefault="00FC7372">
      <w:pPr>
        <w:snapToGrid w:val="0"/>
        <w:spacing w:line="440" w:lineRule="exact"/>
        <w:ind w:firstLineChars="200" w:firstLine="482"/>
        <w:rPr>
          <w:rFonts w:ascii="宋体"/>
          <w:sz w:val="24"/>
          <w:szCs w:val="24"/>
        </w:rPr>
      </w:pPr>
      <w:r>
        <w:rPr>
          <w:rFonts w:cs="宋体" w:hint="eastAsia"/>
          <w:b/>
          <w:bCs/>
          <w:sz w:val="24"/>
          <w:szCs w:val="24"/>
        </w:rPr>
        <w:t>八、投标保证金：</w:t>
      </w:r>
      <w:r>
        <w:rPr>
          <w:rFonts w:cs="宋体" w:hint="eastAsia"/>
          <w:sz w:val="24"/>
          <w:szCs w:val="24"/>
        </w:rPr>
        <w:t>不缴纳</w:t>
      </w:r>
    </w:p>
    <w:p w:rsidR="00037D20" w:rsidRDefault="00FC7372">
      <w:pPr>
        <w:snapToGrid w:val="0"/>
        <w:ind w:firstLineChars="200" w:firstLine="482"/>
        <w:rPr>
          <w:rFonts w:ascii="宋体"/>
          <w:sz w:val="24"/>
          <w:szCs w:val="24"/>
        </w:rPr>
      </w:pPr>
      <w:r>
        <w:rPr>
          <w:rFonts w:ascii="宋体" w:hAnsi="宋体" w:cs="宋体" w:hint="eastAsia"/>
          <w:b/>
          <w:bCs/>
          <w:sz w:val="24"/>
          <w:szCs w:val="24"/>
        </w:rPr>
        <w:t>九、投标截止时间和地点</w:t>
      </w:r>
      <w:r>
        <w:rPr>
          <w:rFonts w:ascii="宋体" w:hAnsi="宋体" w:cs="宋体" w:hint="eastAsia"/>
          <w:sz w:val="24"/>
          <w:szCs w:val="24"/>
        </w:rPr>
        <w:t>：</w:t>
      </w:r>
    </w:p>
    <w:p w:rsidR="00037D20" w:rsidRDefault="00FC7372">
      <w:pPr>
        <w:snapToGrid w:val="0"/>
        <w:spacing w:line="360" w:lineRule="exact"/>
        <w:ind w:firstLineChars="200" w:firstLine="480"/>
        <w:jc w:val="left"/>
        <w:rPr>
          <w:rFonts w:ascii="宋体"/>
          <w:sz w:val="24"/>
          <w:szCs w:val="24"/>
        </w:rPr>
      </w:pPr>
      <w:r>
        <w:rPr>
          <w:rFonts w:ascii="宋体" w:hAnsi="宋体" w:cs="宋体" w:hint="eastAsia"/>
          <w:sz w:val="24"/>
          <w:szCs w:val="24"/>
        </w:rPr>
        <w:t>投标人应于</w:t>
      </w:r>
      <w:r>
        <w:rPr>
          <w:rFonts w:ascii="宋体" w:hAnsi="宋体" w:cs="宋体"/>
          <w:sz w:val="24"/>
          <w:szCs w:val="24"/>
        </w:rPr>
        <w:t>2019年</w:t>
      </w:r>
      <w:r w:rsidR="00994C09">
        <w:rPr>
          <w:rFonts w:ascii="宋体" w:hAnsi="宋体" w:cs="宋体" w:hint="eastAsia"/>
          <w:sz w:val="24"/>
          <w:szCs w:val="24"/>
        </w:rPr>
        <w:t>7</w:t>
      </w:r>
      <w:r>
        <w:rPr>
          <w:rFonts w:ascii="宋体" w:hAnsi="宋体" w:cs="宋体" w:hint="eastAsia"/>
          <w:sz w:val="24"/>
          <w:szCs w:val="24"/>
          <w:u w:val="single"/>
        </w:rPr>
        <w:t>月</w:t>
      </w:r>
      <w:r w:rsidR="00994C09">
        <w:rPr>
          <w:rFonts w:ascii="宋体" w:hAnsi="宋体" w:cs="宋体" w:hint="eastAsia"/>
          <w:sz w:val="24"/>
          <w:szCs w:val="24"/>
          <w:u w:val="single"/>
        </w:rPr>
        <w:t>22</w:t>
      </w:r>
      <w:r>
        <w:rPr>
          <w:rFonts w:ascii="宋体" w:hAnsi="宋体" w:cs="宋体" w:hint="eastAsia"/>
          <w:sz w:val="24"/>
          <w:szCs w:val="24"/>
          <w:u w:val="single"/>
        </w:rPr>
        <w:t>日</w:t>
      </w:r>
      <w:r w:rsidR="00994C09">
        <w:rPr>
          <w:rFonts w:ascii="宋体" w:hAnsi="宋体" w:cs="宋体" w:hint="eastAsia"/>
          <w:sz w:val="24"/>
          <w:szCs w:val="24"/>
          <w:u w:val="single"/>
        </w:rPr>
        <w:t>14</w:t>
      </w:r>
      <w:r>
        <w:rPr>
          <w:rFonts w:ascii="宋体" w:hAnsi="宋体" w:cs="宋体" w:hint="eastAsia"/>
          <w:sz w:val="24"/>
          <w:szCs w:val="24"/>
          <w:u w:val="single"/>
        </w:rPr>
        <w:t>：</w:t>
      </w:r>
      <w:r w:rsidR="00994C09">
        <w:rPr>
          <w:rFonts w:ascii="宋体" w:cs="宋体" w:hint="eastAsia"/>
          <w:sz w:val="24"/>
          <w:szCs w:val="24"/>
          <w:u w:val="single"/>
        </w:rPr>
        <w:t>3</w:t>
      </w:r>
      <w:r>
        <w:rPr>
          <w:rFonts w:ascii="宋体" w:cs="宋体"/>
          <w:sz w:val="24"/>
          <w:szCs w:val="24"/>
          <w:u w:val="single"/>
        </w:rPr>
        <w:t>0</w:t>
      </w:r>
      <w:r>
        <w:rPr>
          <w:rFonts w:ascii="宋体" w:hAnsi="宋体" w:cs="宋体" w:hint="eastAsia"/>
          <w:sz w:val="24"/>
          <w:szCs w:val="24"/>
          <w:u w:val="single"/>
        </w:rPr>
        <w:t>时</w:t>
      </w:r>
      <w:r>
        <w:rPr>
          <w:rFonts w:ascii="宋体" w:hAnsi="宋体" w:cs="宋体" w:hint="eastAsia"/>
          <w:sz w:val="24"/>
          <w:szCs w:val="24"/>
        </w:rPr>
        <w:t>前将投标文件密封送交到</w:t>
      </w:r>
      <w:r>
        <w:rPr>
          <w:rFonts w:ascii="宋体" w:hAnsi="宋体" w:cs="宋体" w:hint="eastAsia"/>
          <w:sz w:val="24"/>
          <w:szCs w:val="24"/>
          <w:u w:val="single"/>
        </w:rPr>
        <w:t>浙江省湖州市公共资源交易中心二楼开标室（湖州市仁皇山片区金盖山路</w:t>
      </w:r>
      <w:r>
        <w:rPr>
          <w:rFonts w:ascii="宋体" w:hAnsi="宋体" w:cs="宋体"/>
          <w:sz w:val="24"/>
          <w:szCs w:val="24"/>
          <w:u w:val="single"/>
        </w:rPr>
        <w:t>66</w:t>
      </w:r>
      <w:r>
        <w:rPr>
          <w:rFonts w:ascii="宋体" w:hAnsi="宋体" w:cs="宋体" w:hint="eastAsia"/>
          <w:sz w:val="24"/>
          <w:szCs w:val="24"/>
          <w:u w:val="single"/>
        </w:rPr>
        <w:t>号</w:t>
      </w:r>
      <w:r>
        <w:rPr>
          <w:rFonts w:ascii="宋体" w:hAnsi="宋体" w:cs="宋体"/>
          <w:sz w:val="24"/>
          <w:szCs w:val="24"/>
          <w:u w:val="single"/>
        </w:rPr>
        <w:t>2</w:t>
      </w:r>
      <w:r>
        <w:rPr>
          <w:rFonts w:ascii="宋体" w:hAnsi="宋体" w:cs="宋体" w:hint="eastAsia"/>
          <w:sz w:val="24"/>
          <w:szCs w:val="24"/>
          <w:u w:val="single"/>
        </w:rPr>
        <w:t>号楼）</w:t>
      </w:r>
      <w:r>
        <w:rPr>
          <w:rFonts w:ascii="宋体" w:hAnsi="宋体" w:cs="宋体" w:hint="eastAsia"/>
          <w:sz w:val="24"/>
          <w:szCs w:val="24"/>
        </w:rPr>
        <w:t>，逾期送达或未密封将予以拒收。</w:t>
      </w:r>
    </w:p>
    <w:p w:rsidR="00037D20" w:rsidRDefault="00FC7372">
      <w:pPr>
        <w:snapToGrid w:val="0"/>
        <w:spacing w:line="360" w:lineRule="exact"/>
        <w:ind w:firstLineChars="200" w:firstLine="482"/>
        <w:rPr>
          <w:rFonts w:ascii="宋体"/>
          <w:sz w:val="24"/>
          <w:szCs w:val="24"/>
        </w:rPr>
      </w:pPr>
      <w:r>
        <w:rPr>
          <w:rFonts w:ascii="宋体" w:hAnsi="宋体" w:cs="宋体" w:hint="eastAsia"/>
          <w:b/>
          <w:bCs/>
          <w:sz w:val="24"/>
          <w:szCs w:val="24"/>
        </w:rPr>
        <w:t>十、开标时间及地点</w:t>
      </w:r>
      <w:r>
        <w:rPr>
          <w:rFonts w:ascii="宋体" w:hAnsi="宋体" w:cs="宋体" w:hint="eastAsia"/>
          <w:sz w:val="24"/>
          <w:szCs w:val="24"/>
        </w:rPr>
        <w:t>：</w:t>
      </w:r>
    </w:p>
    <w:p w:rsidR="00037D20" w:rsidRDefault="00FC7372">
      <w:pPr>
        <w:snapToGrid w:val="0"/>
        <w:spacing w:line="360" w:lineRule="exact"/>
        <w:ind w:firstLineChars="200" w:firstLine="480"/>
        <w:rPr>
          <w:sz w:val="24"/>
          <w:szCs w:val="24"/>
        </w:rPr>
      </w:pPr>
      <w:r>
        <w:rPr>
          <w:rFonts w:ascii="宋体" w:hAnsi="宋体" w:cs="宋体" w:hint="eastAsia"/>
          <w:sz w:val="24"/>
          <w:szCs w:val="24"/>
        </w:rPr>
        <w:t>本次招标将于</w:t>
      </w:r>
      <w:r>
        <w:rPr>
          <w:rFonts w:ascii="宋体" w:hAnsi="宋体" w:cs="宋体"/>
          <w:sz w:val="24"/>
          <w:szCs w:val="24"/>
        </w:rPr>
        <w:t>2019年</w:t>
      </w:r>
      <w:r w:rsidR="00994C09">
        <w:rPr>
          <w:rFonts w:ascii="宋体" w:hAnsi="宋体" w:cs="宋体" w:hint="eastAsia"/>
          <w:sz w:val="24"/>
          <w:szCs w:val="24"/>
        </w:rPr>
        <w:t>7</w:t>
      </w:r>
      <w:r w:rsidR="00994C09">
        <w:rPr>
          <w:rFonts w:ascii="宋体" w:hAnsi="宋体" w:cs="宋体" w:hint="eastAsia"/>
          <w:sz w:val="24"/>
          <w:szCs w:val="24"/>
          <w:u w:val="single"/>
        </w:rPr>
        <w:t>月22日14：</w:t>
      </w:r>
      <w:r w:rsidR="00994C09">
        <w:rPr>
          <w:rFonts w:ascii="宋体" w:cs="宋体" w:hint="eastAsia"/>
          <w:sz w:val="24"/>
          <w:szCs w:val="24"/>
          <w:u w:val="single"/>
        </w:rPr>
        <w:t>3</w:t>
      </w:r>
      <w:r w:rsidR="00994C09">
        <w:rPr>
          <w:rFonts w:ascii="宋体" w:cs="宋体"/>
          <w:sz w:val="24"/>
          <w:szCs w:val="24"/>
          <w:u w:val="single"/>
        </w:rPr>
        <w:t>0</w:t>
      </w:r>
      <w:r w:rsidR="00994C09">
        <w:rPr>
          <w:rFonts w:ascii="宋体" w:hAnsi="宋体" w:cs="宋体" w:hint="eastAsia"/>
          <w:sz w:val="24"/>
          <w:szCs w:val="24"/>
          <w:u w:val="single"/>
        </w:rPr>
        <w:t>时</w:t>
      </w:r>
      <w:r>
        <w:rPr>
          <w:rFonts w:ascii="宋体" w:hAnsi="宋体" w:cs="宋体" w:hint="eastAsia"/>
          <w:sz w:val="24"/>
          <w:szCs w:val="24"/>
        </w:rPr>
        <w:t>整在</w:t>
      </w:r>
      <w:r>
        <w:rPr>
          <w:rFonts w:ascii="宋体" w:hAnsi="宋体" w:cs="宋体" w:hint="eastAsia"/>
          <w:sz w:val="24"/>
          <w:szCs w:val="24"/>
          <w:u w:val="single"/>
        </w:rPr>
        <w:t>浙江省湖州市公共资源交易中心二楼开标室（湖州市仁皇山片区金盖山路</w:t>
      </w:r>
      <w:r>
        <w:rPr>
          <w:rFonts w:ascii="宋体" w:hAnsi="宋体" w:cs="宋体"/>
          <w:sz w:val="24"/>
          <w:szCs w:val="24"/>
          <w:u w:val="single"/>
        </w:rPr>
        <w:t>66</w:t>
      </w:r>
      <w:r>
        <w:rPr>
          <w:rFonts w:ascii="宋体" w:hAnsi="宋体" w:cs="宋体" w:hint="eastAsia"/>
          <w:sz w:val="24"/>
          <w:szCs w:val="24"/>
          <w:u w:val="single"/>
        </w:rPr>
        <w:t>号</w:t>
      </w:r>
      <w:r>
        <w:rPr>
          <w:rFonts w:ascii="宋体" w:hAnsi="宋体" w:cs="宋体"/>
          <w:sz w:val="24"/>
          <w:szCs w:val="24"/>
          <w:u w:val="single"/>
        </w:rPr>
        <w:t>2</w:t>
      </w:r>
      <w:r>
        <w:rPr>
          <w:rFonts w:ascii="宋体" w:hAnsi="宋体" w:cs="宋体" w:hint="eastAsia"/>
          <w:sz w:val="24"/>
          <w:szCs w:val="24"/>
          <w:u w:val="single"/>
        </w:rPr>
        <w:t>号楼）</w:t>
      </w:r>
      <w:r>
        <w:rPr>
          <w:rFonts w:ascii="宋体" w:hAnsi="宋体" w:cs="宋体" w:hint="eastAsia"/>
          <w:sz w:val="24"/>
          <w:szCs w:val="24"/>
        </w:rPr>
        <w:t>开标，投标人可以派授权代表出席开</w:t>
      </w:r>
      <w:r>
        <w:rPr>
          <w:rFonts w:cs="宋体" w:hint="eastAsia"/>
          <w:sz w:val="24"/>
          <w:szCs w:val="24"/>
        </w:rPr>
        <w:t>标会议（授权代表应当是投标人的在职正式职工，并携带法人代表授权委托书及身份证等有效证明出席）。</w:t>
      </w:r>
    </w:p>
    <w:p w:rsidR="00037D20" w:rsidRDefault="00FC7372">
      <w:pPr>
        <w:snapToGrid w:val="0"/>
        <w:spacing w:line="360" w:lineRule="exact"/>
        <w:ind w:firstLineChars="200" w:firstLine="482"/>
        <w:rPr>
          <w:rFonts w:ascii="宋体"/>
          <w:sz w:val="24"/>
          <w:szCs w:val="24"/>
        </w:rPr>
      </w:pPr>
      <w:r>
        <w:rPr>
          <w:rFonts w:ascii="宋体" w:hAnsi="宋体" w:cs="宋体" w:hint="eastAsia"/>
          <w:b/>
          <w:bCs/>
          <w:sz w:val="24"/>
          <w:szCs w:val="24"/>
        </w:rPr>
        <w:t>十一、招标公告及招标文件下载地址：</w:t>
      </w:r>
    </w:p>
    <w:p w:rsidR="00037D20" w:rsidRDefault="00FC7372">
      <w:pPr>
        <w:snapToGrid w:val="0"/>
        <w:spacing w:line="360" w:lineRule="exact"/>
        <w:ind w:firstLineChars="200" w:firstLine="480"/>
        <w:rPr>
          <w:rFonts w:ascii="宋体"/>
          <w:sz w:val="24"/>
          <w:szCs w:val="24"/>
        </w:rPr>
      </w:pPr>
      <w:r>
        <w:rPr>
          <w:rFonts w:ascii="宋体" w:hAnsi="宋体" w:cs="宋体" w:hint="eastAsia"/>
          <w:sz w:val="24"/>
          <w:szCs w:val="24"/>
        </w:rPr>
        <w:t>浙江省政府采购网</w:t>
      </w:r>
      <w:hyperlink r:id="rId8" w:history="1">
        <w:r>
          <w:rPr>
            <w:rStyle w:val="afd"/>
            <w:rFonts w:ascii="宋体" w:hAnsi="宋体" w:cs="宋体"/>
            <w:color w:val="auto"/>
            <w:sz w:val="24"/>
            <w:szCs w:val="24"/>
          </w:rPr>
          <w:t>http://www.zjzfcg.gov.cn</w:t>
        </w:r>
      </w:hyperlink>
    </w:p>
    <w:p w:rsidR="00037D20" w:rsidRDefault="00FC7372">
      <w:pPr>
        <w:snapToGrid w:val="0"/>
        <w:spacing w:line="360" w:lineRule="exact"/>
        <w:ind w:firstLineChars="200" w:firstLine="480"/>
        <w:rPr>
          <w:rFonts w:ascii="宋体" w:hAnsi="宋体" w:cs="宋体"/>
          <w:kern w:val="0"/>
          <w:sz w:val="24"/>
          <w:szCs w:val="24"/>
        </w:rPr>
      </w:pPr>
      <w:r>
        <w:rPr>
          <w:rFonts w:ascii="宋体" w:hAnsi="宋体" w:cs="宋体" w:hint="eastAsia"/>
          <w:kern w:val="0"/>
          <w:sz w:val="24"/>
          <w:szCs w:val="24"/>
        </w:rPr>
        <w:t>湖州市公共资源交易信息网</w:t>
      </w:r>
      <w:hyperlink r:id="rId9" w:history="1">
        <w:r>
          <w:rPr>
            <w:rStyle w:val="afd"/>
            <w:rFonts w:ascii="宋体" w:hAnsi="宋体" w:cs="宋体"/>
            <w:color w:val="auto"/>
            <w:kern w:val="0"/>
            <w:sz w:val="24"/>
            <w:szCs w:val="24"/>
          </w:rPr>
          <w:t>http://ggzy.huzhou.gov.cn</w:t>
        </w:r>
      </w:hyperlink>
    </w:p>
    <w:p w:rsidR="00037D20" w:rsidRDefault="00FC7372">
      <w:pPr>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十二、</w:t>
      </w:r>
      <w:r>
        <w:rPr>
          <w:rFonts w:ascii="宋体" w:hAnsi="宋体" w:cs="宋体"/>
          <w:b/>
          <w:bCs/>
          <w:sz w:val="24"/>
          <w:szCs w:val="24"/>
        </w:rPr>
        <w:t>其他事项：</w:t>
      </w:r>
    </w:p>
    <w:p w:rsidR="00487B6E" w:rsidRDefault="00487B6E">
      <w:pPr>
        <w:snapToGrid w:val="0"/>
        <w:ind w:firstLine="420"/>
        <w:rPr>
          <w:rFonts w:cs="宋体" w:hint="eastAsia"/>
          <w:sz w:val="24"/>
          <w:szCs w:val="24"/>
        </w:rPr>
      </w:pPr>
      <w:r w:rsidRPr="00487B6E">
        <w:rPr>
          <w:rFonts w:cs="宋体"/>
          <w:sz w:val="24"/>
          <w:szCs w:val="24"/>
        </w:rPr>
        <w:t>本项目公告期限为</w:t>
      </w:r>
      <w:r w:rsidRPr="00487B6E">
        <w:rPr>
          <w:rFonts w:cs="宋体"/>
          <w:sz w:val="24"/>
          <w:szCs w:val="24"/>
        </w:rPr>
        <w:t>5</w:t>
      </w:r>
      <w:r w:rsidRPr="00487B6E">
        <w:rPr>
          <w:rFonts w:cs="宋体"/>
          <w:sz w:val="24"/>
          <w:szCs w:val="24"/>
        </w:rPr>
        <w:t>个工作日，供应商认为采购文件使自己的权益受到损害的，可以自收到采购文件之日（发售截止日之后收到采购文件的，以发售截止日为准）或者采购文件公告期限届满之日（公告发布后的第</w:t>
      </w:r>
      <w:r w:rsidRPr="00487B6E">
        <w:rPr>
          <w:rFonts w:cs="宋体"/>
          <w:sz w:val="24"/>
          <w:szCs w:val="24"/>
        </w:rPr>
        <w:t>6</w:t>
      </w:r>
      <w:r w:rsidRPr="00487B6E">
        <w:rPr>
          <w:rFonts w:cs="宋体"/>
          <w:sz w:val="24"/>
          <w:szCs w:val="24"/>
        </w:rPr>
        <w:t>个工作日）起</w:t>
      </w:r>
      <w:r w:rsidRPr="00487B6E">
        <w:rPr>
          <w:rFonts w:cs="宋体"/>
          <w:sz w:val="24"/>
          <w:szCs w:val="24"/>
        </w:rPr>
        <w:t>7</w:t>
      </w:r>
      <w:r w:rsidRPr="00487B6E">
        <w:rPr>
          <w:rFonts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037D20" w:rsidRDefault="00FC7372">
      <w:pPr>
        <w:snapToGrid w:val="0"/>
        <w:ind w:firstLine="420"/>
        <w:rPr>
          <w:rFonts w:ascii="宋体"/>
          <w:b/>
          <w:bCs/>
          <w:sz w:val="24"/>
          <w:szCs w:val="24"/>
        </w:rPr>
      </w:pPr>
      <w:r>
        <w:rPr>
          <w:rFonts w:ascii="宋体" w:hAnsi="宋体" w:cs="宋体" w:hint="eastAsia"/>
          <w:b/>
          <w:bCs/>
          <w:sz w:val="24"/>
          <w:szCs w:val="24"/>
        </w:rPr>
        <w:t>十二、业务咨询：</w:t>
      </w:r>
    </w:p>
    <w:p w:rsidR="00037D20" w:rsidRDefault="00FC7372">
      <w:pPr>
        <w:snapToGrid w:val="0"/>
        <w:ind w:firstLineChars="300" w:firstLine="720"/>
        <w:rPr>
          <w:rFonts w:ascii="宋体"/>
          <w:sz w:val="24"/>
          <w:szCs w:val="24"/>
        </w:rPr>
      </w:pPr>
      <w:r>
        <w:rPr>
          <w:rFonts w:ascii="宋体" w:hAnsi="宋体" w:cs="宋体" w:hint="eastAsia"/>
          <w:sz w:val="24"/>
          <w:szCs w:val="24"/>
        </w:rPr>
        <w:t>浙江华耀建设咨询有限公司       联系人：</w:t>
      </w:r>
      <w:r w:rsidR="00487B6E">
        <w:rPr>
          <w:rFonts w:ascii="宋体" w:hAnsi="宋体" w:cs="宋体" w:hint="eastAsia"/>
          <w:kern w:val="0"/>
          <w:sz w:val="24"/>
          <w:szCs w:val="24"/>
        </w:rPr>
        <w:t>小张</w:t>
      </w:r>
    </w:p>
    <w:p w:rsidR="00037D20" w:rsidRDefault="00FC7372">
      <w:pPr>
        <w:snapToGrid w:val="0"/>
        <w:ind w:firstLineChars="300" w:firstLine="720"/>
        <w:rPr>
          <w:rFonts w:ascii="宋体" w:hAnsi="宋体" w:cs="宋体"/>
          <w:kern w:val="0"/>
          <w:sz w:val="24"/>
          <w:szCs w:val="24"/>
        </w:rPr>
      </w:pPr>
      <w:r>
        <w:rPr>
          <w:rFonts w:ascii="宋体" w:hAnsi="宋体" w:cs="宋体" w:hint="eastAsia"/>
          <w:sz w:val="24"/>
          <w:szCs w:val="24"/>
        </w:rPr>
        <w:t>联系电话：</w:t>
      </w:r>
      <w:r>
        <w:rPr>
          <w:rFonts w:ascii="宋体" w:hAnsi="宋体" w:cs="宋体"/>
          <w:kern w:val="0"/>
          <w:sz w:val="24"/>
          <w:szCs w:val="24"/>
        </w:rPr>
        <w:t>0572-2198738</w:t>
      </w:r>
      <w:r w:rsidR="00096F7E">
        <w:rPr>
          <w:rFonts w:ascii="宋体" w:hAnsi="宋体" w:cs="宋体" w:hint="eastAsia"/>
          <w:kern w:val="0"/>
          <w:sz w:val="24"/>
          <w:szCs w:val="24"/>
        </w:rPr>
        <w:t xml:space="preserve">  </w:t>
      </w:r>
      <w:r>
        <w:rPr>
          <w:rFonts w:ascii="宋体" w:hAnsi="宋体" w:cs="宋体" w:hint="eastAsia"/>
          <w:sz w:val="24"/>
          <w:szCs w:val="24"/>
        </w:rPr>
        <w:t>传真：</w:t>
      </w:r>
      <w:r>
        <w:rPr>
          <w:rFonts w:ascii="宋体" w:hAnsi="宋体" w:cs="宋体"/>
          <w:kern w:val="0"/>
          <w:sz w:val="24"/>
          <w:szCs w:val="24"/>
        </w:rPr>
        <w:t>0572-2198739</w:t>
      </w:r>
    </w:p>
    <w:p w:rsidR="00037D20" w:rsidRDefault="00037D20">
      <w:pPr>
        <w:snapToGrid w:val="0"/>
        <w:ind w:firstLineChars="300" w:firstLine="720"/>
        <w:rPr>
          <w:rFonts w:ascii="宋体"/>
          <w:kern w:val="0"/>
          <w:sz w:val="24"/>
          <w:szCs w:val="24"/>
        </w:rPr>
      </w:pPr>
    </w:p>
    <w:p w:rsidR="00037D20" w:rsidRDefault="00FC7372">
      <w:pPr>
        <w:snapToGrid w:val="0"/>
        <w:spacing w:line="360" w:lineRule="exact"/>
        <w:ind w:left="238" w:firstLine="480"/>
        <w:rPr>
          <w:rFonts w:ascii="宋体"/>
          <w:sz w:val="24"/>
          <w:szCs w:val="24"/>
        </w:rPr>
      </w:pPr>
      <w:r>
        <w:rPr>
          <w:rFonts w:ascii="宋体" w:hAnsi="宋体" w:cs="宋体" w:hint="eastAsia"/>
          <w:sz w:val="24"/>
          <w:szCs w:val="24"/>
        </w:rPr>
        <w:t>招标单位：湖州市南浔区双林镇罗开富小学</w:t>
      </w:r>
    </w:p>
    <w:p w:rsidR="00037D20" w:rsidRDefault="00FC7372">
      <w:pPr>
        <w:ind w:firstLineChars="300" w:firstLine="720"/>
        <w:rPr>
          <w:rFonts w:ascii="宋体" w:hAnsi="宋体" w:cs="宋体"/>
          <w:kern w:val="0"/>
          <w:sz w:val="24"/>
          <w:szCs w:val="24"/>
        </w:rPr>
      </w:pPr>
      <w:r>
        <w:rPr>
          <w:rFonts w:ascii="宋体" w:hAnsi="宋体" w:cs="宋体" w:hint="eastAsia"/>
          <w:sz w:val="24"/>
          <w:szCs w:val="24"/>
        </w:rPr>
        <w:t xml:space="preserve">联系人：姚先生    </w:t>
      </w:r>
      <w:r>
        <w:rPr>
          <w:rFonts w:ascii="宋体" w:hAnsi="宋体" w:cs="宋体" w:hint="eastAsia"/>
          <w:kern w:val="0"/>
          <w:sz w:val="24"/>
          <w:szCs w:val="24"/>
        </w:rPr>
        <w:t>电话：</w:t>
      </w:r>
      <w:r>
        <w:rPr>
          <w:rFonts w:ascii="宋体" w:hAnsi="宋体" w:cs="宋体"/>
          <w:kern w:val="0"/>
          <w:sz w:val="24"/>
          <w:szCs w:val="24"/>
        </w:rPr>
        <w:t>0572</w:t>
      </w:r>
      <w:r>
        <w:rPr>
          <w:rFonts w:ascii="宋体" w:hAnsi="宋体" w:cs="宋体" w:hint="eastAsia"/>
          <w:kern w:val="0"/>
          <w:sz w:val="24"/>
          <w:szCs w:val="24"/>
        </w:rPr>
        <w:t>-2905007</w:t>
      </w:r>
    </w:p>
    <w:p w:rsidR="00037D20" w:rsidRDefault="00037D20">
      <w:pPr>
        <w:ind w:firstLineChars="300" w:firstLine="720"/>
        <w:rPr>
          <w:rFonts w:ascii="宋体" w:hAnsi="宋体" w:cs="宋体"/>
          <w:kern w:val="0"/>
          <w:sz w:val="24"/>
          <w:szCs w:val="24"/>
        </w:rPr>
      </w:pPr>
    </w:p>
    <w:p w:rsidR="00037D20" w:rsidRDefault="00FC7372">
      <w:pPr>
        <w:ind w:firstLineChars="300" w:firstLine="720"/>
        <w:rPr>
          <w:rFonts w:ascii="宋体" w:hAnsi="宋体" w:cs="宋体"/>
          <w:sz w:val="24"/>
          <w:szCs w:val="24"/>
        </w:rPr>
      </w:pPr>
      <w:r>
        <w:rPr>
          <w:rFonts w:ascii="宋体" w:hAnsi="宋体" w:cs="宋体" w:hint="eastAsia"/>
          <w:sz w:val="24"/>
          <w:szCs w:val="24"/>
        </w:rPr>
        <w:t>政府采购行政监管及投诉受理部门：</w:t>
      </w:r>
    </w:p>
    <w:p w:rsidR="00037D20" w:rsidRDefault="00FC7372">
      <w:pPr>
        <w:ind w:firstLineChars="300" w:firstLine="720"/>
        <w:rPr>
          <w:rFonts w:ascii="宋体" w:hAnsi="宋体"/>
          <w:sz w:val="24"/>
        </w:rPr>
      </w:pPr>
      <w:r>
        <w:rPr>
          <w:rFonts w:ascii="宋体" w:hAnsi="宋体" w:hint="eastAsia"/>
          <w:sz w:val="24"/>
        </w:rPr>
        <w:t>湖州市南浔区财政局              电  话：0572-3026731</w:t>
      </w:r>
    </w:p>
    <w:p w:rsidR="00037D20" w:rsidRDefault="00037D20">
      <w:pPr>
        <w:snapToGrid w:val="0"/>
        <w:ind w:firstLineChars="300" w:firstLine="720"/>
        <w:rPr>
          <w:rFonts w:ascii="宋体" w:hAnsi="宋体" w:cs="宋体"/>
          <w:sz w:val="24"/>
          <w:szCs w:val="24"/>
        </w:rPr>
      </w:pPr>
    </w:p>
    <w:p w:rsidR="00037D20" w:rsidRDefault="00037D20">
      <w:pPr>
        <w:snapToGrid w:val="0"/>
        <w:spacing w:line="360" w:lineRule="exact"/>
        <w:ind w:leftChars="113" w:left="237" w:firstLineChars="2600" w:firstLine="6240"/>
        <w:rPr>
          <w:rFonts w:ascii="宋体" w:hAnsi="宋体" w:cs="宋体"/>
          <w:sz w:val="24"/>
          <w:szCs w:val="24"/>
        </w:rPr>
      </w:pPr>
    </w:p>
    <w:p w:rsidR="00037D20" w:rsidRDefault="00FC7372">
      <w:pPr>
        <w:snapToGrid w:val="0"/>
        <w:spacing w:line="360" w:lineRule="exact"/>
        <w:ind w:leftChars="113" w:left="237" w:firstLineChars="2200" w:firstLine="5280"/>
        <w:rPr>
          <w:rFonts w:ascii="宋体"/>
          <w:sz w:val="24"/>
          <w:szCs w:val="24"/>
        </w:rPr>
      </w:pPr>
      <w:r>
        <w:rPr>
          <w:rFonts w:ascii="宋体" w:hAnsi="宋体" w:cs="宋体" w:hint="eastAsia"/>
          <w:sz w:val="24"/>
          <w:szCs w:val="24"/>
        </w:rPr>
        <w:t>湖州市南浔区双林镇罗开富小学</w:t>
      </w:r>
    </w:p>
    <w:p w:rsidR="00037D20" w:rsidRDefault="00FC7372">
      <w:pPr>
        <w:snapToGrid w:val="0"/>
        <w:ind w:left="238"/>
        <w:jc w:val="center"/>
        <w:rPr>
          <w:rFonts w:ascii="宋体"/>
          <w:sz w:val="24"/>
          <w:szCs w:val="24"/>
        </w:rPr>
      </w:pPr>
      <w:r>
        <w:rPr>
          <w:rFonts w:ascii="宋体" w:hAnsi="宋体" w:cs="宋体" w:hint="eastAsia"/>
          <w:sz w:val="24"/>
          <w:szCs w:val="24"/>
        </w:rPr>
        <w:t xml:space="preserve">                                            浙江华耀建设咨询有限公司</w:t>
      </w:r>
    </w:p>
    <w:p w:rsidR="00037D20" w:rsidRDefault="00FC7372">
      <w:pPr>
        <w:snapToGrid w:val="0"/>
        <w:ind w:leftChars="113" w:left="237" w:firstLineChars="2700" w:firstLine="6480"/>
        <w:rPr>
          <w:rFonts w:ascii="宋体" w:hAnsi="宋体" w:cs="宋体"/>
          <w:sz w:val="24"/>
          <w:szCs w:val="24"/>
        </w:rPr>
      </w:pPr>
      <w:r>
        <w:rPr>
          <w:rFonts w:ascii="宋体" w:hAnsi="宋体" w:cs="宋体"/>
          <w:sz w:val="24"/>
          <w:szCs w:val="24"/>
          <w:u w:val="single"/>
        </w:rPr>
        <w:t>2019年</w:t>
      </w:r>
      <w:r w:rsidR="00096F7E">
        <w:rPr>
          <w:rFonts w:ascii="宋体" w:hAnsi="宋体" w:cs="宋体" w:hint="eastAsia"/>
          <w:sz w:val="24"/>
          <w:szCs w:val="24"/>
          <w:u w:val="single"/>
        </w:rPr>
        <w:t>7</w:t>
      </w:r>
      <w:r>
        <w:rPr>
          <w:rFonts w:ascii="宋体" w:hAnsi="宋体" w:cs="宋体" w:hint="eastAsia"/>
          <w:sz w:val="24"/>
          <w:szCs w:val="24"/>
        </w:rPr>
        <w:t>月</w:t>
      </w:r>
      <w:r w:rsidR="00096F7E">
        <w:rPr>
          <w:rFonts w:ascii="宋体" w:hAnsi="宋体" w:cs="宋体" w:hint="eastAsia"/>
          <w:sz w:val="24"/>
          <w:szCs w:val="24"/>
        </w:rPr>
        <w:t>1</w:t>
      </w:r>
      <w:r>
        <w:rPr>
          <w:rFonts w:ascii="宋体" w:hAnsi="宋体" w:cs="宋体" w:hint="eastAsia"/>
          <w:sz w:val="24"/>
          <w:szCs w:val="24"/>
        </w:rPr>
        <w:t xml:space="preserve">日 </w:t>
      </w:r>
    </w:p>
    <w:p w:rsidR="00037D20" w:rsidRDefault="00FC7372">
      <w:pPr>
        <w:snapToGrid w:val="0"/>
        <w:ind w:leftChars="113" w:left="237" w:firstLineChars="1450" w:firstLine="3045"/>
        <w:rPr>
          <w:rFonts w:ascii="黑体" w:eastAsia="黑体" w:hAnsi="宋体"/>
          <w:sz w:val="30"/>
          <w:szCs w:val="30"/>
        </w:rPr>
      </w:pPr>
      <w:r>
        <w:rPr>
          <w:rFonts w:ascii="宋体"/>
        </w:rPr>
        <w:br w:type="page"/>
      </w:r>
      <w:r>
        <w:rPr>
          <w:rFonts w:ascii="黑体" w:eastAsia="黑体" w:hAnsi="宋体" w:cs="黑体" w:hint="eastAsia"/>
          <w:sz w:val="30"/>
          <w:szCs w:val="30"/>
        </w:rPr>
        <w:t>第二章  招标需求</w:t>
      </w:r>
    </w:p>
    <w:p w:rsidR="00037D20" w:rsidRDefault="00FC7372">
      <w:pPr>
        <w:snapToGrid w:val="0"/>
        <w:spacing w:before="120" w:after="120"/>
        <w:outlineLvl w:val="0"/>
        <w:rPr>
          <w:rFonts w:ascii="宋体"/>
          <w:b/>
          <w:bCs/>
          <w:sz w:val="28"/>
          <w:szCs w:val="28"/>
        </w:rPr>
      </w:pPr>
      <w:r>
        <w:rPr>
          <w:rFonts w:ascii="宋体" w:hAnsi="宋体" w:cs="宋体" w:hint="eastAsia"/>
          <w:b/>
          <w:bCs/>
          <w:sz w:val="28"/>
          <w:szCs w:val="28"/>
        </w:rPr>
        <w:t>编号：</w:t>
      </w:r>
      <w:r>
        <w:rPr>
          <w:rFonts w:ascii="宋体" w:hAnsi="宋体" w:cs="宋体"/>
          <w:b/>
          <w:bCs/>
          <w:sz w:val="28"/>
          <w:szCs w:val="28"/>
        </w:rPr>
        <w:t>HYHZ2019-15</w:t>
      </w:r>
    </w:p>
    <w:p w:rsidR="00037D20" w:rsidRDefault="00FC7372">
      <w:pPr>
        <w:snapToGrid w:val="0"/>
        <w:spacing w:before="120" w:after="120"/>
        <w:outlineLvl w:val="0"/>
        <w:rPr>
          <w:rFonts w:ascii="宋体"/>
          <w:b/>
          <w:bCs/>
          <w:sz w:val="28"/>
          <w:szCs w:val="28"/>
        </w:rPr>
      </w:pPr>
      <w:r>
        <w:rPr>
          <w:rFonts w:ascii="宋体" w:hAnsi="宋体" w:cs="宋体" w:hint="eastAsia"/>
          <w:b/>
          <w:bCs/>
          <w:sz w:val="28"/>
          <w:szCs w:val="28"/>
        </w:rPr>
        <w:t>采购单位名称：湖州市南浔区双林镇罗开富小学</w:t>
      </w:r>
    </w:p>
    <w:p w:rsidR="00037D20" w:rsidRDefault="00FC7372">
      <w:pPr>
        <w:snapToGrid w:val="0"/>
        <w:spacing w:before="120" w:after="120"/>
        <w:ind w:left="1940" w:hangingChars="690" w:hanging="1940"/>
        <w:outlineLvl w:val="0"/>
        <w:rPr>
          <w:rFonts w:ascii="宋体" w:hAnsi="Courier New"/>
          <w:b/>
          <w:bCs/>
          <w:sz w:val="28"/>
          <w:szCs w:val="28"/>
        </w:rPr>
      </w:pPr>
      <w:r>
        <w:rPr>
          <w:rFonts w:ascii="宋体" w:hAnsi="Courier New" w:cs="宋体" w:hint="eastAsia"/>
          <w:b/>
          <w:bCs/>
          <w:sz w:val="28"/>
          <w:szCs w:val="28"/>
        </w:rPr>
        <w:t>一、采购项目：罗开富重走长征路纪念馆布展设计工程</w:t>
      </w:r>
    </w:p>
    <w:p w:rsidR="00037D20" w:rsidRDefault="00FC7372">
      <w:pPr>
        <w:snapToGrid w:val="0"/>
        <w:spacing w:before="120" w:after="120"/>
        <w:ind w:firstLineChars="245" w:firstLine="689"/>
        <w:outlineLvl w:val="0"/>
        <w:rPr>
          <w:rFonts w:ascii="宋体" w:hAnsi="Courier New"/>
          <w:b/>
          <w:bCs/>
          <w:sz w:val="28"/>
          <w:szCs w:val="28"/>
        </w:rPr>
      </w:pPr>
      <w:r>
        <w:rPr>
          <w:rFonts w:ascii="宋体" w:hAnsi="Courier New" w:cs="宋体" w:hint="eastAsia"/>
          <w:b/>
          <w:bCs/>
          <w:sz w:val="28"/>
          <w:szCs w:val="28"/>
        </w:rPr>
        <w:t>采购预算：人民币</w:t>
      </w:r>
      <w:r>
        <w:rPr>
          <w:rFonts w:ascii="宋体" w:hAnsi="Courier New" w:cs="宋体"/>
          <w:b/>
          <w:bCs/>
          <w:sz w:val="28"/>
          <w:szCs w:val="28"/>
        </w:rPr>
        <w:t>160万</w:t>
      </w:r>
      <w:r>
        <w:rPr>
          <w:rFonts w:ascii="宋体" w:hAnsi="Courier New" w:cs="宋体" w:hint="eastAsia"/>
          <w:b/>
          <w:bCs/>
          <w:sz w:val="28"/>
          <w:szCs w:val="28"/>
        </w:rPr>
        <w:t>元</w:t>
      </w:r>
    </w:p>
    <w:p w:rsidR="00037D20" w:rsidRDefault="00037D20">
      <w:pPr>
        <w:snapToGrid w:val="0"/>
        <w:spacing w:before="120" w:after="120"/>
        <w:outlineLvl w:val="0"/>
        <w:rPr>
          <w:rFonts w:ascii="宋体" w:hAnsi="Courier New"/>
          <w:b/>
          <w:bCs/>
          <w:sz w:val="28"/>
          <w:szCs w:val="28"/>
        </w:rPr>
      </w:pPr>
    </w:p>
    <w:p w:rsidR="00037D20" w:rsidRDefault="00FC7372">
      <w:pPr>
        <w:numPr>
          <w:ilvl w:val="0"/>
          <w:numId w:val="7"/>
        </w:numPr>
        <w:outlineLvl w:val="0"/>
        <w:rPr>
          <w:rFonts w:ascii="宋体" w:hAnsi="宋体" w:cs="宋体"/>
          <w:b/>
          <w:bCs/>
          <w:sz w:val="28"/>
          <w:szCs w:val="28"/>
        </w:rPr>
      </w:pPr>
      <w:r>
        <w:rPr>
          <w:rFonts w:ascii="宋体" w:hAnsi="宋体" w:cs="宋体" w:hint="eastAsia"/>
          <w:b/>
          <w:bCs/>
          <w:sz w:val="28"/>
          <w:szCs w:val="28"/>
        </w:rPr>
        <w:t>项目背景及情况介绍</w:t>
      </w:r>
    </w:p>
    <w:p w:rsidR="00037D20" w:rsidRDefault="00FC7372">
      <w:pPr>
        <w:numPr>
          <w:ilvl w:val="0"/>
          <w:numId w:val="8"/>
        </w:numPr>
        <w:outlineLvl w:val="1"/>
        <w:rPr>
          <w:rFonts w:ascii="宋体" w:hAnsi="宋体" w:cs="宋体"/>
          <w:b/>
          <w:bCs/>
          <w:sz w:val="28"/>
          <w:szCs w:val="28"/>
        </w:rPr>
      </w:pPr>
      <w:r>
        <w:rPr>
          <w:rFonts w:ascii="宋体" w:hAnsi="宋体" w:cs="宋体" w:hint="eastAsia"/>
          <w:b/>
          <w:bCs/>
          <w:sz w:val="28"/>
          <w:szCs w:val="28"/>
        </w:rPr>
        <w:t>罗开富简介</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罗开富，浙江湖州南浔人，经济日报社原常务副总编辑。</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1984年10月16日，时年42岁的罗开富从江西瑞金出发，按当年中央红军长征的路线和时间开始徒步采访，行程25000里，于1985年10月19日如期到达终点——陕北吴起镇。期间，他写下了300多篇来自长征路上的日记，后结集出版，题名《红军长征追踪》。</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他是中国著名的长征记者：</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他是继红军之后，完全按长征原路、同样用时368个日夜徒步走完25000里全程的世界第一人。</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他是红军长征“半条被子”故事的挖掘者、记录者、传播者，“什么是共产党？共产党就是有一条被子，也要剪下半条给老百姓的人。”这句话从他的采访本上传遍全国。</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他是中国新闻界的传奇记者：</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他是唯一连续两年获中国新闻奖一等奖的记者。</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他重走长征路的日记结集作品——《红军长征追踪》，与美国记者埃德加·斯诺的《西行漫记》、哈里斯·索尔兹伯里的《长征：前所未闻的故事》一起被知名高校定为新闻系学生的必读作品。</w:t>
      </w:r>
    </w:p>
    <w:p w:rsidR="00037D20" w:rsidRDefault="00FC7372">
      <w:pPr>
        <w:numPr>
          <w:ilvl w:val="0"/>
          <w:numId w:val="8"/>
        </w:numPr>
        <w:outlineLvl w:val="1"/>
        <w:rPr>
          <w:rFonts w:ascii="宋体" w:hAnsi="宋体" w:cs="宋体"/>
          <w:b/>
          <w:bCs/>
          <w:sz w:val="24"/>
          <w:szCs w:val="24"/>
        </w:rPr>
      </w:pPr>
      <w:r>
        <w:rPr>
          <w:rFonts w:ascii="宋体" w:hAnsi="宋体" w:cs="宋体" w:hint="eastAsia"/>
          <w:b/>
          <w:bCs/>
          <w:sz w:val="24"/>
          <w:szCs w:val="24"/>
        </w:rPr>
        <w:t>“半条被子”的故事</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1934年11月，长征中的红军，沿着蜿蜒的山路翻过罗霄山脉，来到湘粤赣边界的汝城县。</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在沙洲村，红军纪律严明，战士们和衣睡在屋檐下、空地里，在野外架锅煮饭。村民徐解秀看到，冰冷的雨水湿透战士们的衣服，就让其中三个女红军睡到自己屋里。</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但徐解秀家一贫如洗，连一条完整的被子都没有。女红军们在急行军中，只保留了一条棉被，女主人就和三位女红军合盖这一条被子、挤在这一张床上，而男主人则睡在门口的草堆上，守护着他们。</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三位女红军与徐解秀同吃同睡同劳动。几天后的清早，女红军们离开前，决定把仅有的一条被子送给徐解秀御寒，但她说什么也不肯要。僵持不下，一位女红军摸出一把剪刀，把这条被子剪成两半，说道：等革命成功后，一定要送你一条完整的新棉被。</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解秀接过半条棉被，眼泪流了下来。</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在纪念红军长征胜利80周年大会上，习近平总书记向广大党员干部讲述了这个故事。</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他在会上强调：“什么是共产党，共产党就是自己有一条被子，也要剪下半条给老百姓的人。”一条棉被，剪成两半，永远相连，记录着红军与百姓间的亲密情感，也象征着共产党和人民群众须臾不可分离的鱼水深情。</w:t>
      </w:r>
    </w:p>
    <w:p w:rsidR="00037D20" w:rsidRDefault="00FC7372">
      <w:pPr>
        <w:numPr>
          <w:ilvl w:val="0"/>
          <w:numId w:val="8"/>
        </w:numPr>
        <w:outlineLvl w:val="1"/>
        <w:rPr>
          <w:rFonts w:ascii="宋体" w:hAnsi="宋体" w:cs="宋体"/>
          <w:b/>
          <w:bCs/>
          <w:sz w:val="24"/>
          <w:szCs w:val="24"/>
        </w:rPr>
      </w:pPr>
      <w:r>
        <w:rPr>
          <w:rFonts w:ascii="宋体" w:hAnsi="宋体" w:cs="宋体" w:hint="eastAsia"/>
          <w:b/>
          <w:bCs/>
          <w:sz w:val="24"/>
          <w:szCs w:val="24"/>
        </w:rPr>
        <w:t>罗开富重走长征路纪念馆建设意义</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罗开富重走长征路的壮举，充分诠释了伟大的长征精神，为每一个人树立了学习的榜样。在纪念长征胜利80周年大会上，习近平着重强调了“半条被子”里折射出的共产党人精神，并指出：“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2017年，罗开富小学新校建成，校园设施配套有了质的飞跃，为提升校园文化建设水平、坚定文化自信、大力弘扬长征精神，规划建设罗开富重走长征路纪念馆，纪念馆以罗开富重走长征路的背景、过程、影响为线索，突出展示“半条被子”的精神内涵，打造一个罗开富小学校园文化的宣传阵地、湖州地区的红色文化教育基地、全国长征文化纪念馆，为新时代弘扬伟大长征精神作出贡献。</w:t>
      </w:r>
    </w:p>
    <w:p w:rsidR="00037D20" w:rsidRDefault="00FC7372">
      <w:pPr>
        <w:numPr>
          <w:ilvl w:val="0"/>
          <w:numId w:val="7"/>
        </w:numPr>
        <w:outlineLvl w:val="0"/>
        <w:rPr>
          <w:rFonts w:ascii="宋体" w:hAnsi="宋体" w:cs="宋体"/>
          <w:b/>
          <w:bCs/>
          <w:sz w:val="24"/>
          <w:szCs w:val="24"/>
        </w:rPr>
      </w:pPr>
      <w:r>
        <w:rPr>
          <w:rFonts w:ascii="宋体" w:hAnsi="宋体" w:cs="宋体" w:hint="eastAsia"/>
          <w:b/>
          <w:bCs/>
          <w:sz w:val="24"/>
          <w:szCs w:val="24"/>
        </w:rPr>
        <w:t>布展设计要求</w:t>
      </w:r>
    </w:p>
    <w:p w:rsidR="00037D20" w:rsidRDefault="00FC7372">
      <w:pPr>
        <w:numPr>
          <w:ilvl w:val="0"/>
          <w:numId w:val="9"/>
        </w:numPr>
        <w:outlineLvl w:val="1"/>
        <w:rPr>
          <w:rFonts w:ascii="宋体" w:hAnsi="宋体" w:cs="宋体"/>
          <w:b/>
          <w:bCs/>
          <w:sz w:val="24"/>
          <w:szCs w:val="24"/>
        </w:rPr>
      </w:pPr>
      <w:r>
        <w:rPr>
          <w:rFonts w:ascii="宋体" w:hAnsi="宋体" w:cs="宋体" w:hint="eastAsia"/>
          <w:b/>
          <w:bCs/>
          <w:sz w:val="24"/>
          <w:szCs w:val="24"/>
        </w:rPr>
        <w:t>展示主题要求</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 xml:space="preserve"> 根据长征精神、“半条被子”的精神、罗开富重走长征路的精神等内容，结合地方特色、校园特点，定义纪念馆主题，并在主题的宏观统领下谋篇布局。注重纪念馆文化性、历史性、时代性的综合体现，做到重点突出、特色鲜明、言之有物。能够充分展示长征精神内涵、起到传承和发扬长征精神的作用。</w:t>
      </w:r>
    </w:p>
    <w:p w:rsidR="00037D20" w:rsidRDefault="00FC7372">
      <w:pPr>
        <w:numPr>
          <w:ilvl w:val="0"/>
          <w:numId w:val="9"/>
        </w:numPr>
        <w:outlineLvl w:val="1"/>
        <w:rPr>
          <w:rFonts w:ascii="宋体" w:hAnsi="宋体" w:cs="宋体"/>
          <w:b/>
          <w:bCs/>
          <w:sz w:val="24"/>
          <w:szCs w:val="24"/>
        </w:rPr>
      </w:pPr>
      <w:r>
        <w:rPr>
          <w:rFonts w:ascii="宋体" w:hAnsi="宋体" w:cs="宋体" w:hint="eastAsia"/>
          <w:b/>
          <w:bCs/>
          <w:sz w:val="24"/>
          <w:szCs w:val="24"/>
        </w:rPr>
        <w:t>展区布置要求</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深化纪念馆展示主题，根据现场空间范围，合理划分各展示篇章，各篇章需要做到内容充实、有亮点、有深度。多个篇章之间，需注重连续性、过渡性的把握，给参观者带来流畅的参观体验。</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空间设计方面，需结合空间层高、进深等客观条件，充分发挥设计能动性，展示设计需具有宜人性、人文性、多样性，每个空间依据分区内容进行打造，力求带给参观者耳目一新的感受。同时，需要注重图文展示、实物陈列、数字多媒体表现等多种展示手段的合理应用，更加直观、生动的展示长征场景，营造沉浸式感受，唤起人们对长征精神的想象，起到升华主题的作用。</w:t>
      </w:r>
    </w:p>
    <w:p w:rsidR="00037D20" w:rsidRDefault="00FC7372">
      <w:pPr>
        <w:snapToGrid w:val="0"/>
        <w:spacing w:line="360" w:lineRule="auto"/>
        <w:ind w:firstLine="420"/>
        <w:rPr>
          <w:rFonts w:ascii="宋体" w:hAnsi="宋体" w:cs="宋体"/>
          <w:sz w:val="24"/>
          <w:szCs w:val="24"/>
        </w:rPr>
      </w:pPr>
      <w:r>
        <w:rPr>
          <w:rFonts w:ascii="宋体" w:hAnsi="宋体" w:cs="宋体" w:hint="eastAsia"/>
          <w:sz w:val="24"/>
          <w:szCs w:val="24"/>
        </w:rPr>
        <w:t>注重纪念馆的环保性、绿色性、安全性，在展区布置时合理分配各个空间，做好各项紧急事件发生时的应对措施，在材料选择方面，保障品牌、品质的同时，选择新型绿色环保材料，减少资源浪费及环境破坏。</w:t>
      </w:r>
    </w:p>
    <w:p w:rsidR="00037D20" w:rsidRDefault="00FC7372">
      <w:pPr>
        <w:numPr>
          <w:ilvl w:val="0"/>
          <w:numId w:val="9"/>
        </w:numPr>
        <w:outlineLvl w:val="1"/>
        <w:rPr>
          <w:rFonts w:ascii="宋体" w:hAnsi="宋体" w:cs="宋体"/>
          <w:b/>
          <w:bCs/>
          <w:sz w:val="24"/>
          <w:szCs w:val="24"/>
        </w:rPr>
      </w:pPr>
      <w:r>
        <w:rPr>
          <w:rFonts w:ascii="宋体" w:hAnsi="宋体" w:cs="宋体" w:hint="eastAsia"/>
          <w:b/>
          <w:bCs/>
          <w:sz w:val="24"/>
          <w:szCs w:val="24"/>
        </w:rPr>
        <w:t>展项设计要求</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在展项设计方面，突出对“半条被子”、长征经典场景的复原性设计；多媒体展项设计方面，注重交互性、体验性、生动性，将丰富的历史资料进行活态化展示，丰富纪念馆展示内容的多样性。</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各展区内展项位置布局要合理，要能够丰富观众的参观路线。重点展项设计要求（投标单位设计中可优于如下要求，但不得少于如下要求）：</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场景复原</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根据展示内容主题，纪念馆中不得少于2处场景复原展示形式，其中1处为以“半条被子”为主题的立体圆雕人物模型，另一处为长征途中经典场景还原。</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交互触摸查询系统</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设置2套及以上的交互触摸查询系统，根据展示需要合理布置，起到扩充展示内容的目的。</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大型电子沙盘</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设置至少1套大型电子沙盘，以触摸屏进行控制，体现罗开富重走长征路的行进过程。</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电子留言系统</w:t>
      </w:r>
    </w:p>
    <w:p w:rsidR="00037D20" w:rsidRDefault="00FC7372">
      <w:pPr>
        <w:spacing w:line="360" w:lineRule="auto"/>
        <w:ind w:firstLineChars="200" w:firstLine="480"/>
        <w:rPr>
          <w:rFonts w:ascii="宋体" w:hAnsi="宋体" w:cs="宋体"/>
          <w:sz w:val="24"/>
          <w:szCs w:val="24"/>
        </w:rPr>
      </w:pPr>
      <w:r>
        <w:rPr>
          <w:rFonts w:ascii="宋体" w:hAnsi="宋体" w:cs="宋体" w:hint="eastAsia"/>
          <w:sz w:val="24"/>
          <w:szCs w:val="24"/>
        </w:rPr>
        <w:t>设置1套电子留言系统，在展馆结尾处作为观众祝福留念使用。</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导视系统</w:t>
      </w:r>
    </w:p>
    <w:p w:rsidR="00037D20" w:rsidRDefault="00FC7372">
      <w:pPr>
        <w:spacing w:line="360" w:lineRule="auto"/>
        <w:rPr>
          <w:rFonts w:ascii="宋体" w:hAnsi="宋体" w:cs="宋体"/>
          <w:sz w:val="24"/>
          <w:szCs w:val="24"/>
        </w:rPr>
      </w:pPr>
      <w:r>
        <w:rPr>
          <w:rFonts w:ascii="宋体" w:hAnsi="宋体" w:cs="宋体" w:hint="eastAsia"/>
          <w:sz w:val="24"/>
          <w:szCs w:val="24"/>
        </w:rPr>
        <w:t xml:space="preserve">    设计制作纪念馆导视系统一套，进行参观人群的引导。</w:t>
      </w:r>
    </w:p>
    <w:p w:rsidR="00037D20" w:rsidRDefault="00FC7372">
      <w:pPr>
        <w:numPr>
          <w:ilvl w:val="0"/>
          <w:numId w:val="10"/>
        </w:numPr>
        <w:spacing w:line="360" w:lineRule="auto"/>
        <w:outlineLvl w:val="2"/>
        <w:rPr>
          <w:rFonts w:ascii="宋体" w:hAnsi="宋体" w:cs="宋体"/>
          <w:sz w:val="24"/>
          <w:szCs w:val="24"/>
        </w:rPr>
      </w:pPr>
      <w:r>
        <w:rPr>
          <w:rFonts w:ascii="宋体" w:hAnsi="宋体" w:cs="宋体" w:hint="eastAsia"/>
          <w:sz w:val="24"/>
          <w:szCs w:val="24"/>
        </w:rPr>
        <w:t>无线讲解系统</w:t>
      </w:r>
    </w:p>
    <w:p w:rsidR="00037D20" w:rsidRDefault="00FC7372">
      <w:pPr>
        <w:spacing w:line="360" w:lineRule="auto"/>
        <w:outlineLvl w:val="2"/>
        <w:rPr>
          <w:rFonts w:ascii="宋体" w:hAnsi="宋体" w:cs="宋体"/>
          <w:sz w:val="24"/>
          <w:szCs w:val="24"/>
        </w:rPr>
      </w:pPr>
      <w:r>
        <w:rPr>
          <w:rFonts w:ascii="宋体" w:hAnsi="宋体" w:cs="宋体" w:hint="eastAsia"/>
          <w:sz w:val="24"/>
          <w:szCs w:val="24"/>
        </w:rPr>
        <w:t xml:space="preserve">   在纪念馆内合理布置定位音频播报系统，丰富展示内容，各定位点声音清晰、互不干扰，反应灵敏。</w:t>
      </w:r>
    </w:p>
    <w:p w:rsidR="00037D20" w:rsidRDefault="00FC7372">
      <w:pPr>
        <w:numPr>
          <w:ilvl w:val="0"/>
          <w:numId w:val="9"/>
        </w:numPr>
        <w:outlineLvl w:val="1"/>
        <w:rPr>
          <w:rFonts w:ascii="宋体" w:hAnsi="宋体" w:cs="宋体"/>
          <w:b/>
          <w:bCs/>
          <w:sz w:val="24"/>
          <w:szCs w:val="24"/>
        </w:rPr>
      </w:pPr>
      <w:r>
        <w:rPr>
          <w:rFonts w:ascii="宋体" w:hAnsi="宋体" w:cs="宋体" w:hint="eastAsia"/>
          <w:b/>
          <w:bCs/>
          <w:sz w:val="24"/>
          <w:szCs w:val="24"/>
        </w:rPr>
        <w:t>实物展示要求</w:t>
      </w:r>
    </w:p>
    <w:p w:rsidR="00037D20" w:rsidRDefault="00FC7372">
      <w:pPr>
        <w:spacing w:line="360" w:lineRule="auto"/>
        <w:ind w:firstLine="480"/>
        <w:rPr>
          <w:rFonts w:ascii="宋体" w:hAnsi="宋体" w:cs="宋体"/>
          <w:sz w:val="24"/>
          <w:szCs w:val="24"/>
        </w:rPr>
      </w:pPr>
      <w:r>
        <w:rPr>
          <w:rFonts w:ascii="宋体" w:hAnsi="宋体" w:cs="宋体" w:hint="eastAsia"/>
          <w:sz w:val="24"/>
          <w:szCs w:val="24"/>
        </w:rPr>
        <w:t>对于长征途中具有展示价值的实物，罗开富同志相关书籍、用品等实物展示方面，需要专业定制展示柜，以合理的布局、恰当的展示形式，讲述实物背后的故事，突显长征的艰辛和伟大。</w:t>
      </w:r>
    </w:p>
    <w:p w:rsidR="00037D20" w:rsidRDefault="00FC7372">
      <w:pPr>
        <w:numPr>
          <w:ilvl w:val="0"/>
          <w:numId w:val="9"/>
        </w:numPr>
        <w:outlineLvl w:val="1"/>
        <w:rPr>
          <w:rFonts w:ascii="宋体" w:hAnsi="宋体" w:cs="宋体"/>
          <w:b/>
          <w:bCs/>
          <w:sz w:val="24"/>
          <w:szCs w:val="24"/>
        </w:rPr>
      </w:pPr>
      <w:r>
        <w:rPr>
          <w:rFonts w:ascii="宋体" w:hAnsi="宋体" w:cs="宋体" w:hint="eastAsia"/>
          <w:b/>
          <w:bCs/>
          <w:sz w:val="24"/>
          <w:szCs w:val="24"/>
        </w:rPr>
        <w:t>设计成果要求</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总体设计的平面图、立体透视图、效果图</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总体设计布展设计构思理念</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展示馆特点、亮点</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展区平面布局说明</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参观交通流线说明</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单个展厅效果图（包括所有墙面、地面、顶棚等）</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设备及材料清单(包含型号、品牌、数量及报价)</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施工图纸</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施工方案及主要技术措施</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施工进度计划及保证措施</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保证质量措施</w:t>
      </w:r>
    </w:p>
    <w:p w:rsidR="00037D20" w:rsidRDefault="00FC7372">
      <w:pPr>
        <w:numPr>
          <w:ilvl w:val="0"/>
          <w:numId w:val="11"/>
        </w:numPr>
        <w:spacing w:line="360" w:lineRule="auto"/>
        <w:outlineLvl w:val="2"/>
        <w:rPr>
          <w:rFonts w:ascii="宋体" w:hAnsi="宋体" w:cs="宋体"/>
          <w:sz w:val="24"/>
          <w:szCs w:val="24"/>
        </w:rPr>
      </w:pPr>
      <w:r>
        <w:rPr>
          <w:rFonts w:ascii="宋体" w:hAnsi="宋体" w:cs="宋体" w:hint="eastAsia"/>
          <w:sz w:val="24"/>
          <w:szCs w:val="24"/>
        </w:rPr>
        <w:t>保证安全措施、文明施工现场措施</w:t>
      </w:r>
    </w:p>
    <w:p w:rsidR="00037D20" w:rsidRDefault="00037D20">
      <w:pPr>
        <w:ind w:firstLine="480"/>
        <w:rPr>
          <w:rFonts w:ascii="宋体" w:hAnsi="宋体" w:cs="宋体"/>
          <w:sz w:val="24"/>
        </w:rPr>
      </w:pPr>
    </w:p>
    <w:p w:rsidR="00037D20" w:rsidRDefault="00FC7372">
      <w:pPr>
        <w:numPr>
          <w:ilvl w:val="0"/>
          <w:numId w:val="7"/>
        </w:numPr>
        <w:outlineLvl w:val="0"/>
        <w:rPr>
          <w:rFonts w:ascii="宋体" w:hAnsi="宋体" w:cs="宋体"/>
          <w:b/>
          <w:bCs/>
          <w:sz w:val="28"/>
          <w:szCs w:val="28"/>
        </w:rPr>
      </w:pPr>
      <w:r>
        <w:rPr>
          <w:rFonts w:ascii="宋体" w:hAnsi="宋体" w:cs="宋体" w:hint="eastAsia"/>
          <w:b/>
          <w:bCs/>
          <w:sz w:val="28"/>
          <w:szCs w:val="28"/>
        </w:rPr>
        <w:t>采购设备清单及工程技术参数</w:t>
      </w:r>
    </w:p>
    <w:tbl>
      <w:tblPr>
        <w:tblW w:w="10093"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0"/>
        <w:gridCol w:w="1429"/>
        <w:gridCol w:w="1103"/>
        <w:gridCol w:w="1155"/>
        <w:gridCol w:w="4361"/>
        <w:gridCol w:w="526"/>
        <w:gridCol w:w="909"/>
      </w:tblGrid>
      <w:tr w:rsidR="00037D20">
        <w:trPr>
          <w:trHeight w:val="285"/>
          <w:jc w:val="center"/>
        </w:trPr>
        <w:tc>
          <w:tcPr>
            <w:tcW w:w="10093" w:type="dxa"/>
            <w:gridSpan w:val="7"/>
            <w:shd w:val="clear" w:color="auto" w:fill="A6A6A6" w:themeFill="background1" w:themeFillShade="A6"/>
            <w:tcMar>
              <w:top w:w="15" w:type="dxa"/>
              <w:left w:w="15" w:type="dxa"/>
              <w:bottom w:w="0" w:type="dxa"/>
              <w:right w:w="15" w:type="dxa"/>
            </w:tcMar>
            <w:vAlign w:val="center"/>
          </w:tcPr>
          <w:p w:rsidR="00037D20" w:rsidRDefault="00FC7372">
            <w:pPr>
              <w:spacing w:line="276" w:lineRule="auto"/>
              <w:jc w:val="center"/>
              <w:rPr>
                <w:rFonts w:ascii="宋体" w:hAnsi="宋体" w:cs="宋体"/>
                <w:b/>
                <w:bCs/>
                <w:kern w:val="0"/>
                <w:sz w:val="24"/>
                <w:szCs w:val="24"/>
              </w:rPr>
            </w:pPr>
            <w:r>
              <w:rPr>
                <w:rFonts w:ascii="宋体" w:hAnsi="宋体" w:cs="宋体" w:hint="eastAsia"/>
                <w:b/>
                <w:bCs/>
                <w:sz w:val="24"/>
                <w:szCs w:val="24"/>
              </w:rPr>
              <w:t>罗开富重走长征路纪念馆</w:t>
            </w:r>
          </w:p>
        </w:tc>
      </w:tr>
      <w:tr w:rsidR="00037D20">
        <w:trPr>
          <w:trHeight w:val="285"/>
          <w:jc w:val="center"/>
        </w:trPr>
        <w:tc>
          <w:tcPr>
            <w:tcW w:w="10093" w:type="dxa"/>
            <w:gridSpan w:val="7"/>
            <w:shd w:val="clear" w:color="auto" w:fill="66FFCC"/>
            <w:tcMar>
              <w:top w:w="15" w:type="dxa"/>
              <w:left w:w="15" w:type="dxa"/>
              <w:bottom w:w="0" w:type="dxa"/>
              <w:right w:w="15" w:type="dxa"/>
            </w:tcMar>
            <w:vAlign w:val="center"/>
          </w:tcPr>
          <w:p w:rsidR="00037D20" w:rsidRDefault="00FC7372">
            <w:pPr>
              <w:spacing w:line="276" w:lineRule="auto"/>
              <w:jc w:val="left"/>
              <w:rPr>
                <w:rFonts w:ascii="宋体" w:hAnsi="宋体"/>
                <w:b/>
                <w:bCs/>
                <w:color w:val="000000"/>
                <w:sz w:val="24"/>
                <w:szCs w:val="24"/>
              </w:rPr>
            </w:pPr>
            <w:r>
              <w:rPr>
                <w:rFonts w:ascii="宋体" w:hAnsi="宋体" w:cs="宋体" w:hint="eastAsia"/>
                <w:b/>
                <w:bCs/>
                <w:kern w:val="0"/>
                <w:sz w:val="24"/>
                <w:szCs w:val="24"/>
              </w:rPr>
              <w:t>一、展陈布展及多媒体项目</w:t>
            </w:r>
          </w:p>
        </w:tc>
      </w:tr>
      <w:tr w:rsidR="00037D20">
        <w:trPr>
          <w:trHeight w:val="285"/>
          <w:jc w:val="center"/>
        </w:trPr>
        <w:tc>
          <w:tcPr>
            <w:tcW w:w="610"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sz w:val="24"/>
                <w:szCs w:val="24"/>
              </w:rPr>
            </w:pPr>
            <w:r>
              <w:rPr>
                <w:rFonts w:ascii="宋体" w:hAnsi="宋体" w:hint="eastAsia"/>
                <w:b/>
                <w:bCs/>
                <w:sz w:val="24"/>
                <w:szCs w:val="24"/>
              </w:rPr>
              <w:t>序号</w:t>
            </w:r>
          </w:p>
        </w:tc>
        <w:tc>
          <w:tcPr>
            <w:tcW w:w="1429"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展项名称</w:t>
            </w:r>
          </w:p>
        </w:tc>
        <w:tc>
          <w:tcPr>
            <w:tcW w:w="1103"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规格（cm）</w:t>
            </w:r>
          </w:p>
        </w:tc>
        <w:tc>
          <w:tcPr>
            <w:tcW w:w="1155"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配置</w:t>
            </w:r>
          </w:p>
        </w:tc>
        <w:tc>
          <w:tcPr>
            <w:tcW w:w="4361"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技术参数等要求</w:t>
            </w:r>
          </w:p>
        </w:tc>
        <w:tc>
          <w:tcPr>
            <w:tcW w:w="526"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单位</w:t>
            </w:r>
          </w:p>
        </w:tc>
        <w:tc>
          <w:tcPr>
            <w:tcW w:w="909" w:type="dxa"/>
            <w:shd w:val="clear" w:color="auto" w:fill="auto"/>
            <w:tcMar>
              <w:top w:w="15" w:type="dxa"/>
              <w:left w:w="15" w:type="dxa"/>
              <w:bottom w:w="0" w:type="dxa"/>
              <w:right w:w="15" w:type="dxa"/>
            </w:tcMar>
            <w:vAlign w:val="center"/>
          </w:tcPr>
          <w:p w:rsidR="00037D20" w:rsidRDefault="00FC7372">
            <w:pPr>
              <w:spacing w:line="276" w:lineRule="auto"/>
              <w:jc w:val="center"/>
              <w:rPr>
                <w:rFonts w:ascii="宋体" w:hAnsi="宋体"/>
                <w:b/>
                <w:bCs/>
                <w:color w:val="000000"/>
                <w:sz w:val="24"/>
                <w:szCs w:val="24"/>
              </w:rPr>
            </w:pPr>
            <w:r>
              <w:rPr>
                <w:rFonts w:ascii="宋体" w:hAnsi="宋体" w:hint="eastAsia"/>
                <w:b/>
                <w:bCs/>
                <w:color w:val="000000"/>
                <w:sz w:val="24"/>
                <w:szCs w:val="24"/>
              </w:rPr>
              <w:t>数量</w:t>
            </w:r>
          </w:p>
        </w:tc>
      </w:tr>
      <w:tr w:rsidR="00037D20">
        <w:trPr>
          <w:trHeight w:val="608"/>
          <w:jc w:val="center"/>
        </w:trPr>
        <w:tc>
          <w:tcPr>
            <w:tcW w:w="610" w:type="dxa"/>
            <w:shd w:val="clear" w:color="auto" w:fill="auto"/>
            <w:tcMar>
              <w:top w:w="15" w:type="dxa"/>
              <w:left w:w="15" w:type="dxa"/>
              <w:bottom w:w="0" w:type="dxa"/>
              <w:right w:w="15" w:type="dxa"/>
            </w:tcMar>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shd w:val="clear" w:color="auto" w:fill="auto"/>
            <w:tcMar>
              <w:top w:w="15" w:type="dxa"/>
              <w:left w:w="15" w:type="dxa"/>
              <w:bottom w:w="0" w:type="dxa"/>
              <w:right w:w="15" w:type="dxa"/>
            </w:tcMar>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主题人物圆雕创作</w:t>
            </w:r>
          </w:p>
        </w:tc>
        <w:tc>
          <w:tcPr>
            <w:tcW w:w="1103" w:type="dxa"/>
            <w:tcBorders>
              <w:right w:val="single" w:sz="4" w:space="0" w:color="auto"/>
            </w:tcBorders>
            <w:shd w:val="clear" w:color="auto" w:fill="auto"/>
            <w:tcMar>
              <w:top w:w="15" w:type="dxa"/>
              <w:left w:w="15" w:type="dxa"/>
              <w:bottom w:w="0" w:type="dxa"/>
              <w:right w:w="15" w:type="dxa"/>
            </w:tcMar>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170</w:t>
            </w:r>
          </w:p>
        </w:tc>
        <w:tc>
          <w:tcPr>
            <w:tcW w:w="11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37D20" w:rsidRDefault="00FC7372">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人物雕像</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玻璃钢仿古铜。翻模着色</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4</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场景复原</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半条被子</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通过壁画展示出半条被子的故事</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巧渡金沙江</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通过壁画展示巧渡金沙江的故事</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模型道具制作</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仿真绿植就土壤现场造景规划制造</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围栏</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实木制作围栏，用来隔断道具与参观者之间的距离</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木门</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根据实际场景定制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仿真窗户</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根据实际场景定制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仿真飞檐</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根据实际场景定制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仿真墙体</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根据实际场景定制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171717"/>
                <w:sz w:val="24"/>
                <w:szCs w:val="24"/>
              </w:rPr>
            </w:pPr>
            <w:r>
              <w:rPr>
                <w:rFonts w:asciiTheme="minorEastAsia" w:eastAsiaTheme="minorEastAsia" w:hAnsiTheme="minorEastAsia" w:cstheme="minorEastAsia" w:hint="eastAsia"/>
                <w:bCs/>
                <w:color w:val="171717"/>
                <w:sz w:val="24"/>
                <w:szCs w:val="24"/>
              </w:rPr>
              <w:t>导示系统制作</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100*120</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sz w:val="24"/>
                <w:szCs w:val="24"/>
              </w:rPr>
              <w:t>触摸一体机</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sz w:val="24"/>
                <w:szCs w:val="24"/>
              </w:rPr>
              <w:t>50寸触摸一体机</w:t>
            </w:r>
            <w:r>
              <w:rPr>
                <w:rFonts w:asciiTheme="minorEastAsia" w:eastAsiaTheme="minorEastAsia" w:hAnsiTheme="minorEastAsia" w:cstheme="minorEastAsia" w:hint="eastAsia"/>
                <w:sz w:val="24"/>
                <w:szCs w:val="24"/>
              </w:rPr>
              <w:br/>
              <w:t>主板：H81（含）以上;处理器：Intel i5（含）以上;内存：4GB（含）以上; 硬盘：500G（含）以上;显卡：集显（含）以上;含HDMI输出接口</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导览系统内容收集整理</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将展馆所有的资料进行整合，归档，并按区域，类型进行归类，并在导览系统中体现出来</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导览系统开发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整体导览系统的软件开发，制作。根据展馆布局进行软件效果编辑制作。</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sz w:val="24"/>
                <w:szCs w:val="24"/>
              </w:rPr>
            </w:pPr>
          </w:p>
        </w:tc>
        <w:tc>
          <w:tcPr>
            <w:tcW w:w="1155"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三维场馆效果建模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软件开发，对整体场馆布局进行三维建模处理，可以在系统内进行三维直观的了解展馆的布局和设计，模型的结构准确，且外观美观</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171717"/>
                <w:sz w:val="24"/>
                <w:szCs w:val="24"/>
              </w:rPr>
            </w:pPr>
            <w:r>
              <w:rPr>
                <w:rFonts w:asciiTheme="minorEastAsia" w:eastAsiaTheme="minorEastAsia" w:hAnsiTheme="minorEastAsia" w:cstheme="minorEastAsia" w:hint="eastAsia"/>
                <w:bCs/>
                <w:color w:val="171717"/>
                <w:sz w:val="24"/>
                <w:szCs w:val="24"/>
              </w:rPr>
              <w:t xml:space="preserve"> 虚拟翻书查询系统</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100*85</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触摸一体机</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50寸触摸一体机</w:t>
            </w:r>
            <w:r>
              <w:rPr>
                <w:rFonts w:asciiTheme="minorEastAsia" w:eastAsiaTheme="minorEastAsia" w:hAnsiTheme="minorEastAsia" w:cstheme="minorEastAsia" w:hint="eastAsia"/>
                <w:sz w:val="24"/>
                <w:szCs w:val="24"/>
              </w:rPr>
              <w:br/>
              <w:t>CPU：INTEL i5</w:t>
            </w:r>
            <w:r>
              <w:rPr>
                <w:rFonts w:asciiTheme="minorEastAsia" w:eastAsiaTheme="minorEastAsia" w:hAnsiTheme="minorEastAsia" w:cstheme="minorEastAsia" w:hint="eastAsia"/>
                <w:sz w:val="24"/>
                <w:szCs w:val="24"/>
              </w:rPr>
              <w:br/>
              <w:t>内存：8g</w:t>
            </w:r>
            <w:r>
              <w:rPr>
                <w:rFonts w:asciiTheme="minorEastAsia" w:eastAsiaTheme="minorEastAsia" w:hAnsiTheme="minorEastAsia" w:cstheme="minorEastAsia" w:hint="eastAsia"/>
                <w:sz w:val="24"/>
                <w:szCs w:val="24"/>
              </w:rPr>
              <w:br/>
              <w:t>硬盘：120g</w:t>
            </w:r>
            <w:r>
              <w:rPr>
                <w:rFonts w:asciiTheme="minorEastAsia" w:eastAsiaTheme="minorEastAsia" w:hAnsiTheme="minorEastAsia" w:cstheme="minorEastAsia" w:hint="eastAsia"/>
                <w:sz w:val="24"/>
                <w:szCs w:val="24"/>
              </w:rPr>
              <w:br/>
              <w:t>触摸屏：10点红外触摸屏</w:t>
            </w:r>
            <w:r>
              <w:rPr>
                <w:rFonts w:asciiTheme="minorEastAsia" w:eastAsiaTheme="minorEastAsia" w:hAnsiTheme="minorEastAsia" w:cstheme="minorEastAsia" w:hint="eastAsia"/>
                <w:sz w:val="24"/>
                <w:szCs w:val="24"/>
              </w:rPr>
              <w:br/>
              <w:t>屏幕比例：16：9</w:t>
            </w:r>
            <w:r>
              <w:rPr>
                <w:rFonts w:asciiTheme="minorEastAsia" w:eastAsiaTheme="minorEastAsia" w:hAnsiTheme="minorEastAsia" w:cstheme="minorEastAsia" w:hint="eastAsia"/>
                <w:sz w:val="24"/>
                <w:szCs w:val="24"/>
              </w:rPr>
              <w:br/>
              <w:t>可视角度：178°</w:t>
            </w:r>
            <w:r>
              <w:rPr>
                <w:rFonts w:asciiTheme="minorEastAsia" w:eastAsiaTheme="minorEastAsia" w:hAnsiTheme="minorEastAsia" w:cstheme="minorEastAsia" w:hint="eastAsia"/>
                <w:sz w:val="24"/>
                <w:szCs w:val="24"/>
              </w:rPr>
              <w:br/>
              <w:t>亮度：400cd/㎡</w:t>
            </w:r>
            <w:r>
              <w:rPr>
                <w:rFonts w:asciiTheme="minorEastAsia" w:eastAsiaTheme="minorEastAsia" w:hAnsiTheme="minorEastAsia" w:cstheme="minorEastAsia" w:hint="eastAsia"/>
                <w:sz w:val="24"/>
                <w:szCs w:val="24"/>
              </w:rPr>
              <w:br/>
              <w:t>对比度：5000：1</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一体机支架</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材质：优质冷轧钢板</w:t>
            </w:r>
            <w:r>
              <w:rPr>
                <w:rFonts w:asciiTheme="minorEastAsia" w:eastAsiaTheme="minorEastAsia" w:hAnsiTheme="minorEastAsia" w:cstheme="minorEastAsia" w:hint="eastAsia"/>
                <w:sz w:val="24"/>
                <w:szCs w:val="24"/>
              </w:rPr>
              <w:br/>
              <w:t>适合尺寸 ：32“-55”</w:t>
            </w:r>
            <w:r>
              <w:rPr>
                <w:rFonts w:asciiTheme="minorEastAsia" w:eastAsiaTheme="minorEastAsia" w:hAnsiTheme="minorEastAsia" w:cstheme="minorEastAsia" w:hint="eastAsia"/>
                <w:sz w:val="24"/>
                <w:szCs w:val="24"/>
              </w:rPr>
              <w:br/>
              <w:t>离墙距离：26mm</w:t>
            </w:r>
            <w:r>
              <w:rPr>
                <w:rFonts w:asciiTheme="minorEastAsia" w:eastAsiaTheme="minorEastAsia" w:hAnsiTheme="minorEastAsia" w:cstheme="minorEastAsia" w:hint="eastAsia"/>
                <w:sz w:val="24"/>
                <w:szCs w:val="24"/>
              </w:rPr>
              <w:br/>
              <w:t>支持孔位100*100~400*400</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资料收集整理</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老红军资料收集整理，包括老红军访谈，老红军照片等</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界面设计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触摸屏查询软件触控界面和菜单页面数字图文设计，界面UI设计</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软件开发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老红军访谈软件脚本创意，软件开发：触摸内容的制作：通过视频编辑软件，将物资料的内容分为5-6级菜单制作，触摸内容和显示内容同步。2反英灵敏度要搞，支持二次开发和升级，支持图片导入程序，支持WINDOWS系统平台</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视频剪辑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老红军访谈视频剪辑加工</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电子书内容</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171717"/>
                <w:sz w:val="24"/>
                <w:szCs w:val="24"/>
              </w:rPr>
              <w:t>采用工具进行加工整理成为一个不少于30页的1024×768标准分辨率的电子书。</w:t>
            </w:r>
          </w:p>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需提供虚拟翻书软件著作权。</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重现历史触控查询系统</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100*85</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触摸一体机</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50寸触摸一体机</w:t>
            </w:r>
            <w:r>
              <w:rPr>
                <w:rFonts w:asciiTheme="minorEastAsia" w:eastAsiaTheme="minorEastAsia" w:hAnsiTheme="minorEastAsia" w:cstheme="minorEastAsia" w:hint="eastAsia"/>
                <w:sz w:val="24"/>
                <w:szCs w:val="24"/>
              </w:rPr>
              <w:br/>
              <w:t>CPU：INTEL i5</w:t>
            </w:r>
            <w:r>
              <w:rPr>
                <w:rFonts w:asciiTheme="minorEastAsia" w:eastAsiaTheme="minorEastAsia" w:hAnsiTheme="minorEastAsia" w:cstheme="minorEastAsia" w:hint="eastAsia"/>
                <w:sz w:val="24"/>
                <w:szCs w:val="24"/>
              </w:rPr>
              <w:br/>
              <w:t>内存：8g</w:t>
            </w:r>
            <w:r>
              <w:rPr>
                <w:rFonts w:asciiTheme="minorEastAsia" w:eastAsiaTheme="minorEastAsia" w:hAnsiTheme="minorEastAsia" w:cstheme="minorEastAsia" w:hint="eastAsia"/>
                <w:sz w:val="24"/>
                <w:szCs w:val="24"/>
              </w:rPr>
              <w:br/>
              <w:t>硬盘：120g</w:t>
            </w:r>
            <w:r>
              <w:rPr>
                <w:rFonts w:asciiTheme="minorEastAsia" w:eastAsiaTheme="minorEastAsia" w:hAnsiTheme="minorEastAsia" w:cstheme="minorEastAsia" w:hint="eastAsia"/>
                <w:sz w:val="24"/>
                <w:szCs w:val="24"/>
              </w:rPr>
              <w:br/>
              <w:t>触摸屏：10点红外触摸屏</w:t>
            </w:r>
            <w:r>
              <w:rPr>
                <w:rFonts w:asciiTheme="minorEastAsia" w:eastAsiaTheme="minorEastAsia" w:hAnsiTheme="minorEastAsia" w:cstheme="minorEastAsia" w:hint="eastAsia"/>
                <w:sz w:val="24"/>
                <w:szCs w:val="24"/>
              </w:rPr>
              <w:br/>
              <w:t>屏幕比例：16：9</w:t>
            </w:r>
            <w:r>
              <w:rPr>
                <w:rFonts w:asciiTheme="minorEastAsia" w:eastAsiaTheme="minorEastAsia" w:hAnsiTheme="minorEastAsia" w:cstheme="minorEastAsia" w:hint="eastAsia"/>
                <w:sz w:val="24"/>
                <w:szCs w:val="24"/>
              </w:rPr>
              <w:br/>
              <w:t>可视角度：178°</w:t>
            </w:r>
            <w:r>
              <w:rPr>
                <w:rFonts w:asciiTheme="minorEastAsia" w:eastAsiaTheme="minorEastAsia" w:hAnsiTheme="minorEastAsia" w:cstheme="minorEastAsia" w:hint="eastAsia"/>
                <w:sz w:val="24"/>
                <w:szCs w:val="24"/>
              </w:rPr>
              <w:br/>
              <w:t>亮度：400cd/㎡</w:t>
            </w:r>
            <w:r>
              <w:rPr>
                <w:rFonts w:asciiTheme="minorEastAsia" w:eastAsiaTheme="minorEastAsia" w:hAnsiTheme="minorEastAsia" w:cstheme="minorEastAsia" w:hint="eastAsia"/>
                <w:sz w:val="24"/>
                <w:szCs w:val="24"/>
              </w:rPr>
              <w:br/>
              <w:t>对比度：5000：1</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一体机支架</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材质：优质冷轧钢板</w:t>
            </w:r>
            <w:r>
              <w:rPr>
                <w:rFonts w:asciiTheme="minorEastAsia" w:eastAsiaTheme="minorEastAsia" w:hAnsiTheme="minorEastAsia" w:cstheme="minorEastAsia" w:hint="eastAsia"/>
                <w:sz w:val="24"/>
                <w:szCs w:val="24"/>
              </w:rPr>
              <w:br/>
              <w:t>适合尺寸 ：32“-55”</w:t>
            </w:r>
            <w:r>
              <w:rPr>
                <w:rFonts w:asciiTheme="minorEastAsia" w:eastAsiaTheme="minorEastAsia" w:hAnsiTheme="minorEastAsia" w:cstheme="minorEastAsia" w:hint="eastAsia"/>
                <w:sz w:val="24"/>
                <w:szCs w:val="24"/>
              </w:rPr>
              <w:br/>
              <w:t>离墙距离：26mm</w:t>
            </w:r>
            <w:r>
              <w:rPr>
                <w:rFonts w:asciiTheme="minorEastAsia" w:eastAsiaTheme="minorEastAsia" w:hAnsiTheme="minorEastAsia" w:cstheme="minorEastAsia" w:hint="eastAsia"/>
                <w:sz w:val="24"/>
                <w:szCs w:val="24"/>
              </w:rPr>
              <w:br/>
              <w:t>支持孔位100*100~400*400</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资料收集整理</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长征历史上的重大事件资料整理</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界面设计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触摸屏查询软件触控界面和菜单页面数字图文设计，界面UI设计</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软件开发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长征历史事件软件开发：展示长征的重大历史事件的视频、图文资料。</w:t>
            </w:r>
            <w:r>
              <w:rPr>
                <w:rFonts w:asciiTheme="minorEastAsia" w:eastAsiaTheme="minorEastAsia" w:hAnsiTheme="minorEastAsia" w:cstheme="minorEastAsia" w:hint="eastAsia"/>
                <w:sz w:val="24"/>
                <w:szCs w:val="24"/>
              </w:rPr>
              <w:br/>
              <w:t>交互：点击主要事件名（遵义会议、四渡赤水、飞夺泸定桥、转战乌蒙山），开始播放视频，或者左右点击，了解更多图文信息。</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视频剪辑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红军长征故事视频剪辑加工</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电子沙盘</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200*200</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触摸一体机</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43寸触摸一体机</w:t>
            </w:r>
            <w:r>
              <w:rPr>
                <w:rFonts w:asciiTheme="minorEastAsia" w:eastAsiaTheme="minorEastAsia" w:hAnsiTheme="minorEastAsia" w:cstheme="minorEastAsia" w:hint="eastAsia"/>
                <w:sz w:val="24"/>
                <w:szCs w:val="24"/>
              </w:rPr>
              <w:br/>
              <w:t>CPU：INTEL i5</w:t>
            </w:r>
            <w:r>
              <w:rPr>
                <w:rFonts w:asciiTheme="minorEastAsia" w:eastAsiaTheme="minorEastAsia" w:hAnsiTheme="minorEastAsia" w:cstheme="minorEastAsia" w:hint="eastAsia"/>
                <w:sz w:val="24"/>
                <w:szCs w:val="24"/>
              </w:rPr>
              <w:br/>
              <w:t>内存：4g</w:t>
            </w:r>
            <w:r>
              <w:rPr>
                <w:rFonts w:asciiTheme="minorEastAsia" w:eastAsiaTheme="minorEastAsia" w:hAnsiTheme="minorEastAsia" w:cstheme="minorEastAsia" w:hint="eastAsia"/>
                <w:sz w:val="24"/>
                <w:szCs w:val="24"/>
              </w:rPr>
              <w:br/>
              <w:t>硬盘：120g</w:t>
            </w:r>
            <w:r>
              <w:rPr>
                <w:rFonts w:asciiTheme="minorEastAsia" w:eastAsiaTheme="minorEastAsia" w:hAnsiTheme="minorEastAsia" w:cstheme="minorEastAsia" w:hint="eastAsia"/>
                <w:sz w:val="24"/>
                <w:szCs w:val="24"/>
              </w:rPr>
              <w:br/>
              <w:t>触摸屏：10点红外触摸屏</w:t>
            </w:r>
            <w:r>
              <w:rPr>
                <w:rFonts w:asciiTheme="minorEastAsia" w:eastAsiaTheme="minorEastAsia" w:hAnsiTheme="minorEastAsia" w:cstheme="minorEastAsia" w:hint="eastAsia"/>
                <w:sz w:val="24"/>
                <w:szCs w:val="24"/>
              </w:rPr>
              <w:br/>
              <w:t>屏幕比例：16：9</w:t>
            </w:r>
            <w:r>
              <w:rPr>
                <w:rFonts w:asciiTheme="minorEastAsia" w:eastAsiaTheme="minorEastAsia" w:hAnsiTheme="minorEastAsia" w:cstheme="minorEastAsia" w:hint="eastAsia"/>
                <w:sz w:val="24"/>
                <w:szCs w:val="24"/>
              </w:rPr>
              <w:br/>
              <w:t>可视角度：178°</w:t>
            </w:r>
            <w:r>
              <w:rPr>
                <w:rFonts w:asciiTheme="minorEastAsia" w:eastAsiaTheme="minorEastAsia" w:hAnsiTheme="minorEastAsia" w:cstheme="minorEastAsia" w:hint="eastAsia"/>
                <w:sz w:val="24"/>
                <w:szCs w:val="24"/>
              </w:rPr>
              <w:br/>
              <w:t>亮度：400cd/㎡</w:t>
            </w:r>
            <w:r>
              <w:rPr>
                <w:rFonts w:asciiTheme="minorEastAsia" w:eastAsiaTheme="minorEastAsia" w:hAnsiTheme="minorEastAsia" w:cstheme="minorEastAsia" w:hint="eastAsia"/>
                <w:sz w:val="24"/>
                <w:szCs w:val="24"/>
              </w:rPr>
              <w:br/>
              <w:t>对比度：5000：1</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一体机支架</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材质：优质冷轧钢板</w:t>
            </w:r>
            <w:r>
              <w:rPr>
                <w:rFonts w:asciiTheme="minorEastAsia" w:eastAsiaTheme="minorEastAsia" w:hAnsiTheme="minorEastAsia" w:cstheme="minorEastAsia" w:hint="eastAsia"/>
                <w:sz w:val="24"/>
                <w:szCs w:val="24"/>
              </w:rPr>
              <w:br/>
              <w:t>适合尺寸 ：32“-55”</w:t>
            </w:r>
            <w:r>
              <w:rPr>
                <w:rFonts w:asciiTheme="minorEastAsia" w:eastAsiaTheme="minorEastAsia" w:hAnsiTheme="minorEastAsia" w:cstheme="minorEastAsia" w:hint="eastAsia"/>
                <w:sz w:val="24"/>
                <w:szCs w:val="24"/>
              </w:rPr>
              <w:br/>
              <w:t>离墙距离：26mm</w:t>
            </w:r>
            <w:r>
              <w:rPr>
                <w:rFonts w:asciiTheme="minorEastAsia" w:eastAsiaTheme="minorEastAsia" w:hAnsiTheme="minorEastAsia" w:cstheme="minorEastAsia" w:hint="eastAsia"/>
                <w:sz w:val="24"/>
                <w:szCs w:val="24"/>
              </w:rPr>
              <w:br/>
              <w:t>支持孔位100*100~400*400</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沙盘模型</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作红军长征路线和根据地模型沙盘，沙盘尺寸不小于2000mm*2000mm，上面的根据地与长征路线通过灯带进行跑马灯展示，并可以根据一体机的界面进行互动控制，具有一定的地形层次高低展示效果，并真实比例缩小反应革命根据地的山地、山貌，体现各革命故事发生的地点、足迹，通过电子化动态的灯光营造出长征的足迹。</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沙盘灯光控制模块</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8路沙盘灯光控制模块，支持com数字命令控制，单路最大功率不超过10A。</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线材辅材</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超五类网线，等其他辅材</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资料收集整理</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红军根据地资料收集整理</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界面设计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触摸屏查询软件触控界面和菜单页面数字图文设计，界面UI设计</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软件开发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触摸屏查询软件开发：点击触摸屏上罗开富</w:t>
            </w:r>
            <w:r>
              <w:rPr>
                <w:rFonts w:asciiTheme="minorEastAsia" w:eastAsiaTheme="minorEastAsia" w:hAnsiTheme="minorEastAsia" w:cstheme="minorEastAsia" w:hint="eastAsia"/>
                <w:sz w:val="24"/>
                <w:szCs w:val="24"/>
              </w:rPr>
              <w:br/>
              <w:t>的行进地点，则左侧壁挂沙盘可显示对应路线位置，并配合当时事件，播放对应音频。</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灯光控制程序</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通过一体机控制灯光，支持多种控制模式，程序反应时间在10ms以内。</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配音制作</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红军事件配音制作</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171717"/>
                <w:sz w:val="24"/>
                <w:szCs w:val="24"/>
              </w:rPr>
            </w:pPr>
            <w:r>
              <w:rPr>
                <w:rFonts w:asciiTheme="minorEastAsia" w:eastAsiaTheme="minorEastAsia" w:hAnsiTheme="minorEastAsia" w:cstheme="minorEastAsia" w:hint="eastAsia"/>
                <w:bCs/>
                <w:color w:val="171717"/>
                <w:sz w:val="24"/>
                <w:szCs w:val="24"/>
              </w:rPr>
              <w:t>新闻报导</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100*85</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液晶显示器</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50寸高清显示器 </w:t>
            </w:r>
            <w:r>
              <w:rPr>
                <w:rFonts w:asciiTheme="minorEastAsia" w:eastAsiaTheme="minorEastAsia" w:hAnsiTheme="minorEastAsia" w:cstheme="minorEastAsia" w:hint="eastAsia"/>
                <w:sz w:val="24"/>
                <w:szCs w:val="24"/>
              </w:rPr>
              <w:br/>
              <w:t xml:space="preserve">内存2GB+8GB </w:t>
            </w:r>
            <w:r>
              <w:rPr>
                <w:rFonts w:asciiTheme="minorEastAsia" w:eastAsiaTheme="minorEastAsia" w:hAnsiTheme="minorEastAsia" w:cstheme="minorEastAsia" w:hint="eastAsia"/>
                <w:sz w:val="24"/>
                <w:szCs w:val="24"/>
              </w:rPr>
              <w:br/>
              <w:t xml:space="preserve">4K超高清 </w:t>
            </w:r>
            <w:r>
              <w:rPr>
                <w:rFonts w:asciiTheme="minorEastAsia" w:eastAsiaTheme="minorEastAsia" w:hAnsiTheme="minorEastAsia" w:cstheme="minorEastAsia" w:hint="eastAsia"/>
                <w:sz w:val="24"/>
                <w:szCs w:val="24"/>
              </w:rPr>
              <w:br/>
              <w:t xml:space="preserve">刷屏率 60HZ </w:t>
            </w:r>
            <w:r>
              <w:rPr>
                <w:rFonts w:asciiTheme="minorEastAsia" w:eastAsiaTheme="minorEastAsia" w:hAnsiTheme="minorEastAsia" w:cstheme="minorEastAsia" w:hint="eastAsia"/>
                <w:sz w:val="24"/>
                <w:szCs w:val="24"/>
              </w:rPr>
              <w:br/>
              <w:t xml:space="preserve">响应时间 8ms </w:t>
            </w:r>
            <w:r>
              <w:rPr>
                <w:rFonts w:asciiTheme="minorEastAsia" w:eastAsiaTheme="minorEastAsia" w:hAnsiTheme="minorEastAsia" w:cstheme="minorEastAsia" w:hint="eastAsia"/>
                <w:sz w:val="24"/>
                <w:szCs w:val="24"/>
              </w:rPr>
              <w:br/>
              <w:t>支持格式（高清） 2160p</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显示器支架</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显示器安装背架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多媒体主机</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CPU：Intel I5（含）以上</w:t>
            </w:r>
            <w:r>
              <w:rPr>
                <w:rFonts w:asciiTheme="minorEastAsia" w:eastAsiaTheme="minorEastAsia" w:hAnsiTheme="minorEastAsia" w:cstheme="minorEastAsia" w:hint="eastAsia"/>
                <w:sz w:val="24"/>
                <w:szCs w:val="24"/>
              </w:rPr>
              <w:br/>
              <w:t>内存：4g（含）以上</w:t>
            </w:r>
            <w:r>
              <w:rPr>
                <w:rFonts w:asciiTheme="minorEastAsia" w:eastAsiaTheme="minorEastAsia" w:hAnsiTheme="minorEastAsia" w:cstheme="minorEastAsia" w:hint="eastAsia"/>
                <w:sz w:val="24"/>
                <w:szCs w:val="24"/>
              </w:rPr>
              <w:br/>
              <w:t>硬盘：120G SSD（含）以上</w:t>
            </w:r>
            <w:r>
              <w:rPr>
                <w:rFonts w:asciiTheme="minorEastAsia" w:eastAsiaTheme="minorEastAsia" w:hAnsiTheme="minorEastAsia" w:cstheme="minorEastAsia" w:hint="eastAsia"/>
                <w:sz w:val="24"/>
                <w:szCs w:val="24"/>
              </w:rPr>
              <w:br/>
              <w:t>显卡：独显（含）以上</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线材辅材</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超五类网线，HDMI线，等其他辅材</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组</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rPr>
                <w:rFonts w:asciiTheme="minorEastAsia" w:eastAsiaTheme="minorEastAsia" w:hAnsiTheme="minorEastAsia" w:cstheme="minorEastAsia"/>
                <w:bCs/>
                <w:color w:val="171717"/>
                <w:sz w:val="24"/>
                <w:szCs w:val="24"/>
              </w:rPr>
            </w:pPr>
          </w:p>
        </w:tc>
        <w:tc>
          <w:tcPr>
            <w:tcW w:w="1103" w:type="dxa"/>
            <w:vMerge/>
            <w:vAlign w:val="center"/>
          </w:tcPr>
          <w:p w:rsidR="00037D20" w:rsidRDefault="00037D20">
            <w:pPr>
              <w:spacing w:line="276" w:lineRule="auto"/>
              <w:rPr>
                <w:rFonts w:asciiTheme="minorEastAsia" w:eastAsiaTheme="minorEastAsia" w:hAnsiTheme="minorEastAsia" w:cstheme="minorEastAsia"/>
                <w:color w:val="171717"/>
                <w:sz w:val="24"/>
                <w:szCs w:val="24"/>
              </w:rPr>
            </w:pPr>
          </w:p>
        </w:tc>
        <w:tc>
          <w:tcPr>
            <w:tcW w:w="1155"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视频制作</w:t>
            </w:r>
          </w:p>
        </w:tc>
        <w:tc>
          <w:tcPr>
            <w:tcW w:w="4361" w:type="dxa"/>
            <w:tcBorders>
              <w:top w:val="single" w:sz="4" w:space="0" w:color="auto"/>
              <w:bottom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5分钟罗开富重走长征路视频，资料收集，剪辑加工，后期合成</w:t>
            </w:r>
          </w:p>
        </w:tc>
        <w:tc>
          <w:tcPr>
            <w:tcW w:w="526"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长征播放系统</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171717"/>
                <w:sz w:val="24"/>
                <w:szCs w:val="24"/>
              </w:rPr>
              <w:t>100*85</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液晶显示器</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50寸高清显示器 </w:t>
            </w:r>
            <w:r>
              <w:rPr>
                <w:rFonts w:asciiTheme="minorEastAsia" w:eastAsiaTheme="minorEastAsia" w:hAnsiTheme="minorEastAsia" w:cstheme="minorEastAsia" w:hint="eastAsia"/>
                <w:sz w:val="24"/>
                <w:szCs w:val="24"/>
              </w:rPr>
              <w:br/>
              <w:t xml:space="preserve">内存2GB+8GB </w:t>
            </w:r>
            <w:r>
              <w:rPr>
                <w:rFonts w:asciiTheme="minorEastAsia" w:eastAsiaTheme="minorEastAsia" w:hAnsiTheme="minorEastAsia" w:cstheme="minorEastAsia" w:hint="eastAsia"/>
                <w:sz w:val="24"/>
                <w:szCs w:val="24"/>
              </w:rPr>
              <w:br/>
              <w:t xml:space="preserve">4K超高清 </w:t>
            </w:r>
            <w:r>
              <w:rPr>
                <w:rFonts w:asciiTheme="minorEastAsia" w:eastAsiaTheme="minorEastAsia" w:hAnsiTheme="minorEastAsia" w:cstheme="minorEastAsia" w:hint="eastAsia"/>
                <w:sz w:val="24"/>
                <w:szCs w:val="24"/>
              </w:rPr>
              <w:br/>
              <w:t xml:space="preserve">刷屏率 60HZ </w:t>
            </w:r>
            <w:r>
              <w:rPr>
                <w:rFonts w:asciiTheme="minorEastAsia" w:eastAsiaTheme="minorEastAsia" w:hAnsiTheme="minorEastAsia" w:cstheme="minorEastAsia" w:hint="eastAsia"/>
                <w:sz w:val="24"/>
                <w:szCs w:val="24"/>
              </w:rPr>
              <w:br/>
              <w:t xml:space="preserve">响应时间 8ms </w:t>
            </w:r>
            <w:r>
              <w:rPr>
                <w:rFonts w:asciiTheme="minorEastAsia" w:eastAsiaTheme="minorEastAsia" w:hAnsiTheme="minorEastAsia" w:cstheme="minorEastAsia" w:hint="eastAsia"/>
                <w:sz w:val="24"/>
                <w:szCs w:val="24"/>
              </w:rPr>
              <w:br/>
              <w:t>支持格式（高清） 2160p</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显示器支架</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显示器安装背架</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tcBorders>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多媒体主机</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CPU：Intel I5（含）以上</w:t>
            </w:r>
            <w:r>
              <w:rPr>
                <w:rFonts w:asciiTheme="minorEastAsia" w:eastAsiaTheme="minorEastAsia" w:hAnsiTheme="minorEastAsia" w:cstheme="minorEastAsia" w:hint="eastAsia"/>
                <w:sz w:val="24"/>
                <w:szCs w:val="24"/>
              </w:rPr>
              <w:br/>
              <w:t>内存：4g（含）以上</w:t>
            </w:r>
            <w:r>
              <w:rPr>
                <w:rFonts w:asciiTheme="minorEastAsia" w:eastAsiaTheme="minorEastAsia" w:hAnsiTheme="minorEastAsia" w:cstheme="minorEastAsia" w:hint="eastAsia"/>
                <w:sz w:val="24"/>
                <w:szCs w:val="24"/>
              </w:rPr>
              <w:br/>
              <w:t>硬盘：120G SSD（含）以上</w:t>
            </w:r>
            <w:r>
              <w:rPr>
                <w:rFonts w:asciiTheme="minorEastAsia" w:eastAsiaTheme="minorEastAsia" w:hAnsiTheme="minorEastAsia" w:cstheme="minorEastAsia" w:hint="eastAsia"/>
                <w:sz w:val="24"/>
                <w:szCs w:val="24"/>
              </w:rPr>
              <w:br/>
              <w:t>显卡：独显（含）以上</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线材辅材</w:t>
            </w:r>
          </w:p>
        </w:tc>
        <w:tc>
          <w:tcPr>
            <w:tcW w:w="4361" w:type="dxa"/>
            <w:tcBorders>
              <w:top w:val="single" w:sz="4" w:space="0" w:color="auto"/>
            </w:tcBorders>
            <w:vAlign w:val="center"/>
          </w:tcPr>
          <w:p w:rsidR="00037D20" w:rsidRDefault="00FC7372">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超五类网线，HDMI线，等其他辅材</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组</w:t>
            </w:r>
          </w:p>
        </w:tc>
        <w:tc>
          <w:tcPr>
            <w:tcW w:w="909" w:type="dxa"/>
            <w:tcBorders>
              <w:top w:val="single" w:sz="4" w:space="0" w:color="auto"/>
            </w:tcBorders>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视频制作</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10分钟长征相关故事（长征胜利80周年习近平的重要讲话片段、2018年湖南广播电视台在八一建军节播出的《半条被子》音乐话剧、2019年央视新年戏曲晚会《红军故事 半条被子》等）视频内容，视频，资料收集，剪辑加工，后期合成</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037D20">
            <w:pPr>
              <w:spacing w:line="276" w:lineRule="auto"/>
              <w:jc w:val="center"/>
              <w:rPr>
                <w:rFonts w:asciiTheme="minorEastAsia" w:eastAsiaTheme="minorEastAsia" w:hAnsiTheme="minorEastAsia" w:cstheme="minorEastAsia"/>
                <w:color w:val="171717"/>
                <w:sz w:val="24"/>
                <w:szCs w:val="24"/>
              </w:rPr>
            </w:pP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虚拟拍照留言</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Φ100*110</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触摸一体机</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50寸触摸一体机</w:t>
            </w:r>
            <w:r>
              <w:rPr>
                <w:rFonts w:asciiTheme="minorEastAsia" w:eastAsiaTheme="minorEastAsia" w:hAnsiTheme="minorEastAsia" w:cstheme="minorEastAsia" w:hint="eastAsia"/>
                <w:sz w:val="24"/>
                <w:szCs w:val="24"/>
              </w:rPr>
              <w:br/>
              <w:t>CPU：INTEL i5</w:t>
            </w:r>
            <w:r>
              <w:rPr>
                <w:rFonts w:asciiTheme="minorEastAsia" w:eastAsiaTheme="minorEastAsia" w:hAnsiTheme="minorEastAsia" w:cstheme="minorEastAsia" w:hint="eastAsia"/>
                <w:sz w:val="24"/>
                <w:szCs w:val="24"/>
              </w:rPr>
              <w:br/>
              <w:t>内存：8g</w:t>
            </w:r>
            <w:r>
              <w:rPr>
                <w:rFonts w:asciiTheme="minorEastAsia" w:eastAsiaTheme="minorEastAsia" w:hAnsiTheme="minorEastAsia" w:cstheme="minorEastAsia" w:hint="eastAsia"/>
                <w:sz w:val="24"/>
                <w:szCs w:val="24"/>
              </w:rPr>
              <w:br/>
              <w:t>硬盘：120g</w:t>
            </w:r>
            <w:r>
              <w:rPr>
                <w:rFonts w:asciiTheme="minorEastAsia" w:eastAsiaTheme="minorEastAsia" w:hAnsiTheme="minorEastAsia" w:cstheme="minorEastAsia" w:hint="eastAsia"/>
                <w:sz w:val="24"/>
                <w:szCs w:val="24"/>
              </w:rPr>
              <w:br/>
              <w:t>触摸屏：10点红外触摸屏</w:t>
            </w:r>
            <w:r>
              <w:rPr>
                <w:rFonts w:asciiTheme="minorEastAsia" w:eastAsiaTheme="minorEastAsia" w:hAnsiTheme="minorEastAsia" w:cstheme="minorEastAsia" w:hint="eastAsia"/>
                <w:sz w:val="24"/>
                <w:szCs w:val="24"/>
              </w:rPr>
              <w:br/>
              <w:t>屏幕比例：16：9</w:t>
            </w:r>
            <w:r>
              <w:rPr>
                <w:rFonts w:asciiTheme="minorEastAsia" w:eastAsiaTheme="minorEastAsia" w:hAnsiTheme="minorEastAsia" w:cstheme="minorEastAsia" w:hint="eastAsia"/>
                <w:sz w:val="24"/>
                <w:szCs w:val="24"/>
              </w:rPr>
              <w:br/>
              <w:t>可视角度：178°</w:t>
            </w:r>
            <w:r>
              <w:rPr>
                <w:rFonts w:asciiTheme="minorEastAsia" w:eastAsiaTheme="minorEastAsia" w:hAnsiTheme="minorEastAsia" w:cstheme="minorEastAsia" w:hint="eastAsia"/>
                <w:sz w:val="24"/>
                <w:szCs w:val="24"/>
              </w:rPr>
              <w:br/>
              <w:t>亮度：400cd/㎡</w:t>
            </w:r>
            <w:r>
              <w:rPr>
                <w:rFonts w:asciiTheme="minorEastAsia" w:eastAsiaTheme="minorEastAsia" w:hAnsiTheme="minorEastAsia" w:cstheme="minorEastAsia" w:hint="eastAsia"/>
                <w:sz w:val="24"/>
                <w:szCs w:val="24"/>
              </w:rPr>
              <w:br/>
              <w:t>对比度：5000：1</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液晶显示器</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50寸高清显示器 </w:t>
            </w:r>
            <w:r>
              <w:rPr>
                <w:rFonts w:asciiTheme="minorEastAsia" w:eastAsiaTheme="minorEastAsia" w:hAnsiTheme="minorEastAsia" w:cstheme="minorEastAsia" w:hint="eastAsia"/>
                <w:sz w:val="24"/>
                <w:szCs w:val="24"/>
              </w:rPr>
              <w:br/>
              <w:t xml:space="preserve">内存2GB+8GB </w:t>
            </w:r>
            <w:r>
              <w:rPr>
                <w:rFonts w:asciiTheme="minorEastAsia" w:eastAsiaTheme="minorEastAsia" w:hAnsiTheme="minorEastAsia" w:cstheme="minorEastAsia" w:hint="eastAsia"/>
                <w:sz w:val="24"/>
                <w:szCs w:val="24"/>
              </w:rPr>
              <w:br/>
              <w:t xml:space="preserve">4K超高清 </w:t>
            </w:r>
            <w:r>
              <w:rPr>
                <w:rFonts w:asciiTheme="minorEastAsia" w:eastAsiaTheme="minorEastAsia" w:hAnsiTheme="minorEastAsia" w:cstheme="minorEastAsia" w:hint="eastAsia"/>
                <w:sz w:val="24"/>
                <w:szCs w:val="24"/>
              </w:rPr>
              <w:br/>
              <w:t xml:space="preserve">刷屏率 60HZ </w:t>
            </w:r>
            <w:r>
              <w:rPr>
                <w:rFonts w:asciiTheme="minorEastAsia" w:eastAsiaTheme="minorEastAsia" w:hAnsiTheme="minorEastAsia" w:cstheme="minorEastAsia" w:hint="eastAsia"/>
                <w:sz w:val="24"/>
                <w:szCs w:val="24"/>
              </w:rPr>
              <w:br/>
              <w:t xml:space="preserve">响应时间 8ms </w:t>
            </w:r>
            <w:r>
              <w:rPr>
                <w:rFonts w:asciiTheme="minorEastAsia" w:eastAsiaTheme="minorEastAsia" w:hAnsiTheme="minorEastAsia" w:cstheme="minorEastAsia" w:hint="eastAsia"/>
                <w:sz w:val="24"/>
                <w:szCs w:val="24"/>
              </w:rPr>
              <w:br/>
              <w:t>支持格式（高清） 2160p</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摄像头</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分辨率：1080P 30fps，</w:t>
            </w:r>
            <w:r>
              <w:rPr>
                <w:rFonts w:asciiTheme="minorEastAsia" w:eastAsiaTheme="minorEastAsia" w:hAnsiTheme="minorEastAsia" w:cstheme="minorEastAsia" w:hint="eastAsia"/>
                <w:sz w:val="24"/>
                <w:szCs w:val="24"/>
              </w:rPr>
              <w:br/>
              <w:t>视角：90度</w:t>
            </w:r>
            <w:r>
              <w:rPr>
                <w:rFonts w:asciiTheme="minorEastAsia" w:eastAsiaTheme="minorEastAsia" w:hAnsiTheme="minorEastAsia" w:cstheme="minorEastAsia" w:hint="eastAsia"/>
                <w:sz w:val="24"/>
                <w:szCs w:val="24"/>
              </w:rPr>
              <w:br/>
              <w:t>4倍数码变焦</w:t>
            </w:r>
            <w:r>
              <w:rPr>
                <w:rFonts w:asciiTheme="minorEastAsia" w:eastAsiaTheme="minorEastAsia" w:hAnsiTheme="minorEastAsia" w:cstheme="minorEastAsia" w:hint="eastAsia"/>
                <w:sz w:val="24"/>
                <w:szCs w:val="24"/>
              </w:rPr>
              <w:br/>
              <w:t>高清光学镜头</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台</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显示器支架</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材质：优质冷轧钢板</w:t>
            </w:r>
            <w:r>
              <w:rPr>
                <w:rFonts w:asciiTheme="minorEastAsia" w:eastAsiaTheme="minorEastAsia" w:hAnsiTheme="minorEastAsia" w:cstheme="minorEastAsia" w:hint="eastAsia"/>
                <w:sz w:val="24"/>
                <w:szCs w:val="24"/>
              </w:rPr>
              <w:br/>
              <w:t>适合尺寸 ：32“-55”</w:t>
            </w:r>
            <w:r>
              <w:rPr>
                <w:rFonts w:asciiTheme="minorEastAsia" w:eastAsiaTheme="minorEastAsia" w:hAnsiTheme="minorEastAsia" w:cstheme="minorEastAsia" w:hint="eastAsia"/>
                <w:sz w:val="24"/>
                <w:szCs w:val="24"/>
              </w:rPr>
              <w:br/>
              <w:t>离墙距离：26mm</w:t>
            </w:r>
            <w:r>
              <w:rPr>
                <w:rFonts w:asciiTheme="minorEastAsia" w:eastAsiaTheme="minorEastAsia" w:hAnsiTheme="minorEastAsia" w:cstheme="minorEastAsia" w:hint="eastAsia"/>
                <w:sz w:val="24"/>
                <w:szCs w:val="24"/>
              </w:rPr>
              <w:br/>
              <w:t>支持孔位100*100~400*400</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个</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线材辅材</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HDMI线，等其他辅材</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组</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界面设计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电子留言软件界面UI设计</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软件开发</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电子留言软件开发:实现屏保状态下，循环播</w:t>
            </w:r>
            <w:r>
              <w:rPr>
                <w:rFonts w:asciiTheme="minorEastAsia" w:eastAsiaTheme="minorEastAsia" w:hAnsiTheme="minorEastAsia" w:cstheme="minorEastAsia" w:hint="eastAsia"/>
                <w:sz w:val="24"/>
                <w:szCs w:val="24"/>
              </w:rPr>
              <w:br/>
              <w:t>放已有的留言内容；点击屏幕，选择不同的字体、笔触，进行留言，并可以进行拍照，保存后含照片的留言自动出现在屏幕上进行展示。</w:t>
            </w:r>
          </w:p>
          <w:p w:rsidR="00037D20" w:rsidRDefault="00FC7372">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▲需提供以往成功项目案例的产品演示视频。</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成品展陈安装</w:t>
            </w:r>
          </w:p>
        </w:tc>
        <w:tc>
          <w:tcPr>
            <w:tcW w:w="1103" w:type="dxa"/>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安装</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所有多媒体硬件安装调试、测试</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平面布展设计安装</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设计</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平面展陈的文献资料的整理、根据甲方提供的内容，进行深化设计，对资料进行凝练</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布展</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平面展陈的文献资料的整理，设计，定样、数码设计制作安装</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restart"/>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restart"/>
            <w:vAlign w:val="center"/>
          </w:tcPr>
          <w:p w:rsidR="00037D20" w:rsidRDefault="00FC7372">
            <w:pPr>
              <w:spacing w:line="276" w:lineRule="auto"/>
              <w:jc w:val="cente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无线讲解系统</w:t>
            </w:r>
          </w:p>
        </w:tc>
        <w:tc>
          <w:tcPr>
            <w:tcW w:w="1103" w:type="dxa"/>
            <w:vMerge w:val="restart"/>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定位语音解说系统</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含15只耳麦。1套充电设备，4个定向设备.自动感应播放，耳机一体化设计，体积小巧、轻可存储播放1000段讲解词，单段语音播放次数可限自由切换多语种，并伴有语种提示音，语种自动保存，开机自动切换上次所选语种， 低电量告警，具有归还提醒，防盗报警功能。机器工作时间不少于12小时;待机工作时间不少于24小时可修改各种提示音，如开机声，报警声，低电提示音，切此提示音需要根据当前的语种进行播报</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套</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脚本编写</w:t>
            </w:r>
          </w:p>
        </w:tc>
        <w:tc>
          <w:tcPr>
            <w:tcW w:w="4361" w:type="dxa"/>
            <w:tcBorders>
              <w:top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展厅每个展区及相关重要展品解说词的编写</w:t>
            </w:r>
          </w:p>
        </w:tc>
        <w:tc>
          <w:tcPr>
            <w:tcW w:w="526"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jc w:val="center"/>
        </w:trPr>
        <w:tc>
          <w:tcPr>
            <w:tcW w:w="610" w:type="dxa"/>
            <w:vMerge/>
            <w:vAlign w:val="center"/>
          </w:tcPr>
          <w:p w:rsidR="00037D20" w:rsidRDefault="00037D20">
            <w:pPr>
              <w:pStyle w:val="aff1"/>
              <w:widowControl/>
              <w:numPr>
                <w:ilvl w:val="0"/>
                <w:numId w:val="12"/>
              </w:numPr>
              <w:spacing w:line="276" w:lineRule="auto"/>
              <w:ind w:firstLineChars="0"/>
              <w:jc w:val="center"/>
              <w:rPr>
                <w:rFonts w:asciiTheme="minorEastAsia" w:eastAsiaTheme="minorEastAsia" w:hAnsiTheme="minorEastAsia" w:cstheme="minorEastAsia"/>
                <w:sz w:val="24"/>
                <w:szCs w:val="24"/>
              </w:rPr>
            </w:pPr>
          </w:p>
        </w:tc>
        <w:tc>
          <w:tcPr>
            <w:tcW w:w="1429" w:type="dxa"/>
            <w:vMerge/>
            <w:vAlign w:val="center"/>
          </w:tcPr>
          <w:p w:rsidR="00037D20" w:rsidRDefault="00037D20">
            <w:pPr>
              <w:spacing w:line="276" w:lineRule="auto"/>
              <w:jc w:val="center"/>
              <w:rPr>
                <w:rFonts w:asciiTheme="minorEastAsia" w:eastAsiaTheme="minorEastAsia" w:hAnsiTheme="minorEastAsia" w:cstheme="minorEastAsia"/>
                <w:bCs/>
                <w:color w:val="000000"/>
                <w:sz w:val="24"/>
                <w:szCs w:val="24"/>
              </w:rPr>
            </w:pPr>
          </w:p>
        </w:tc>
        <w:tc>
          <w:tcPr>
            <w:tcW w:w="1103" w:type="dxa"/>
            <w:vMerge/>
            <w:vAlign w:val="center"/>
          </w:tcPr>
          <w:p w:rsidR="00037D20" w:rsidRDefault="00037D20">
            <w:pPr>
              <w:spacing w:line="276" w:lineRule="auto"/>
              <w:jc w:val="center"/>
              <w:rPr>
                <w:rFonts w:asciiTheme="minorEastAsia" w:eastAsiaTheme="minorEastAsia" w:hAnsiTheme="minorEastAsia" w:cstheme="minorEastAsia"/>
                <w:color w:val="000000"/>
                <w:sz w:val="24"/>
                <w:szCs w:val="24"/>
              </w:rPr>
            </w:pPr>
          </w:p>
        </w:tc>
        <w:tc>
          <w:tcPr>
            <w:tcW w:w="1155"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配音制作</w:t>
            </w:r>
          </w:p>
        </w:tc>
        <w:tc>
          <w:tcPr>
            <w:tcW w:w="4361" w:type="dxa"/>
            <w:tcBorders>
              <w:top w:val="single" w:sz="4" w:space="0" w:color="auto"/>
              <w:bottom w:val="single" w:sz="4" w:space="0" w:color="auto"/>
            </w:tcBorders>
            <w:vAlign w:val="center"/>
          </w:tcPr>
          <w:p w:rsidR="00037D20" w:rsidRDefault="00FC7372">
            <w:pPr>
              <w:spacing w:line="276" w:lineRule="auto"/>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根据解说词选取较好的声优进行配音</w:t>
            </w:r>
          </w:p>
        </w:tc>
        <w:tc>
          <w:tcPr>
            <w:tcW w:w="526"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项</w:t>
            </w:r>
          </w:p>
        </w:tc>
        <w:tc>
          <w:tcPr>
            <w:tcW w:w="909" w:type="dxa"/>
            <w:tcBorders>
              <w:top w:val="single" w:sz="4" w:space="0" w:color="auto"/>
              <w:bottom w:val="single" w:sz="4" w:space="0" w:color="auto"/>
            </w:tcBorders>
            <w:vAlign w:val="center"/>
          </w:tcPr>
          <w:p w:rsidR="00037D20" w:rsidRDefault="00FC7372">
            <w:pPr>
              <w:spacing w:line="276" w:lineRule="auto"/>
              <w:jc w:val="center"/>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color w:val="171717"/>
                <w:sz w:val="24"/>
                <w:szCs w:val="24"/>
              </w:rPr>
              <w:t>1</w:t>
            </w:r>
          </w:p>
        </w:tc>
      </w:tr>
      <w:tr w:rsidR="00037D20">
        <w:trPr>
          <w:trHeight w:val="365"/>
          <w:jc w:val="center"/>
        </w:trPr>
        <w:tc>
          <w:tcPr>
            <w:tcW w:w="10093" w:type="dxa"/>
            <w:gridSpan w:val="7"/>
            <w:shd w:val="clear" w:color="auto" w:fill="66FFCC"/>
            <w:vAlign w:val="center"/>
          </w:tcPr>
          <w:p w:rsidR="00037D20" w:rsidRDefault="00FC7372">
            <w:pPr>
              <w:spacing w:line="276" w:lineRule="auto"/>
              <w:jc w:val="left"/>
              <w:rPr>
                <w:rFonts w:asciiTheme="minorEastAsia" w:eastAsiaTheme="minorEastAsia" w:hAnsiTheme="minorEastAsia" w:cstheme="minorEastAsia"/>
                <w:color w:val="171717"/>
                <w:sz w:val="24"/>
                <w:szCs w:val="24"/>
              </w:rPr>
            </w:pPr>
            <w:r>
              <w:rPr>
                <w:rFonts w:asciiTheme="minorEastAsia" w:eastAsiaTheme="minorEastAsia" w:hAnsiTheme="minorEastAsia" w:cstheme="minorEastAsia" w:hint="eastAsia"/>
                <w:b/>
                <w:bCs/>
                <w:kern w:val="0"/>
                <w:sz w:val="24"/>
                <w:szCs w:val="24"/>
              </w:rPr>
              <w:t>二、布展工程项目</w:t>
            </w:r>
          </w:p>
        </w:tc>
      </w:tr>
      <w:tr w:rsidR="00037D20">
        <w:trPr>
          <w:trHeight w:val="634"/>
          <w:jc w:val="center"/>
        </w:trPr>
        <w:tc>
          <w:tcPr>
            <w:tcW w:w="610" w:type="dxa"/>
            <w:vAlign w:val="center"/>
          </w:tcPr>
          <w:p w:rsidR="00037D20" w:rsidRDefault="00FC737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编号</w:t>
            </w:r>
          </w:p>
        </w:tc>
        <w:tc>
          <w:tcPr>
            <w:tcW w:w="1429" w:type="dxa"/>
            <w:vAlign w:val="center"/>
          </w:tcPr>
          <w:p w:rsidR="00037D20" w:rsidRDefault="00FC737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项目名称</w:t>
            </w:r>
          </w:p>
        </w:tc>
        <w:tc>
          <w:tcPr>
            <w:tcW w:w="1103" w:type="dxa"/>
            <w:vAlign w:val="center"/>
          </w:tcPr>
          <w:p w:rsidR="00037D20" w:rsidRDefault="00FC737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单位</w:t>
            </w:r>
          </w:p>
        </w:tc>
        <w:tc>
          <w:tcPr>
            <w:tcW w:w="1155" w:type="dxa"/>
            <w:tcBorders>
              <w:top w:val="single" w:sz="4" w:space="0" w:color="auto"/>
            </w:tcBorders>
            <w:vAlign w:val="center"/>
          </w:tcPr>
          <w:p w:rsidR="00037D20" w:rsidRDefault="00FC737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数量</w:t>
            </w:r>
          </w:p>
        </w:tc>
        <w:tc>
          <w:tcPr>
            <w:tcW w:w="5796" w:type="dxa"/>
            <w:gridSpan w:val="3"/>
            <w:tcBorders>
              <w:top w:val="single" w:sz="4" w:space="0" w:color="auto"/>
            </w:tcBorders>
            <w:vAlign w:val="center"/>
          </w:tcPr>
          <w:p w:rsidR="00037D20" w:rsidRDefault="00FC737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项目特征描述</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w:t>
            </w:r>
          </w:p>
        </w:tc>
        <w:tc>
          <w:tcPr>
            <w:tcW w:w="1429" w:type="dxa"/>
            <w:vAlign w:val="center"/>
          </w:tcPr>
          <w:p w:rsidR="00037D20" w:rsidRDefault="00FC7372">
            <w:pP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顶面工程】</w:t>
            </w:r>
          </w:p>
        </w:tc>
        <w:tc>
          <w:tcPr>
            <w:tcW w:w="1103" w:type="dxa"/>
            <w:vAlign w:val="center"/>
          </w:tcPr>
          <w:p w:rsidR="00037D20" w:rsidRDefault="00037D20">
            <w:pPr>
              <w:jc w:val="center"/>
              <w:rPr>
                <w:rFonts w:asciiTheme="minorEastAsia" w:eastAsiaTheme="minorEastAsia" w:hAnsiTheme="minorEastAsia" w:cstheme="minorEastAsia"/>
                <w:color w:val="FF0000"/>
                <w:sz w:val="24"/>
                <w:szCs w:val="24"/>
              </w:rPr>
            </w:pPr>
          </w:p>
        </w:tc>
        <w:tc>
          <w:tcPr>
            <w:tcW w:w="1155" w:type="dxa"/>
            <w:tcBorders>
              <w:top w:val="single" w:sz="4" w:space="0" w:color="auto"/>
              <w:bottom w:val="single" w:sz="4" w:space="0" w:color="auto"/>
            </w:tcBorders>
            <w:vAlign w:val="center"/>
          </w:tcPr>
          <w:p w:rsidR="00037D20" w:rsidRDefault="00037D20">
            <w:pPr>
              <w:jc w:val="center"/>
              <w:rPr>
                <w:rFonts w:asciiTheme="minorEastAsia" w:eastAsiaTheme="minorEastAsia" w:hAnsiTheme="minorEastAsia" w:cstheme="minorEastAsia"/>
                <w:color w:val="FF0000"/>
                <w:sz w:val="24"/>
                <w:szCs w:val="24"/>
              </w:rPr>
            </w:pPr>
          </w:p>
        </w:tc>
        <w:tc>
          <w:tcPr>
            <w:tcW w:w="5796" w:type="dxa"/>
            <w:gridSpan w:val="3"/>
            <w:tcBorders>
              <w:top w:val="single" w:sz="4" w:space="0" w:color="auto"/>
              <w:bottom w:val="single" w:sz="4" w:space="0" w:color="auto"/>
            </w:tcBorders>
            <w:vAlign w:val="center"/>
          </w:tcPr>
          <w:p w:rsidR="00037D20" w:rsidRDefault="00037D20">
            <w:pPr>
              <w:rPr>
                <w:rFonts w:asciiTheme="minorEastAsia" w:eastAsiaTheme="minorEastAsia" w:hAnsiTheme="minorEastAsia" w:cstheme="minorEastAsia"/>
                <w:color w:val="FF0000"/>
                <w:sz w:val="24"/>
                <w:szCs w:val="24"/>
              </w:rPr>
            </w:pP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轻钢龙骨石膏板顶</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轻钢龙骨基层,双层9.5mm纸面石膏板,面积以展开计算</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反光灯槽</w:t>
            </w:r>
          </w:p>
        </w:tc>
        <w:tc>
          <w:tcPr>
            <w:tcW w:w="1103" w:type="dxa"/>
            <w:vAlign w:val="center"/>
          </w:tcPr>
          <w:p w:rsidR="00037D20" w:rsidRDefault="00FC7372">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12.50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12mm阻燃板基础，石膏板饰面</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喷黑批腻子</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180.00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批一次</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原顶喷灰漆</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180.00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包含梁、板、管道及2.8米以上的墙面</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喷灰漆保护</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地膜铺设</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石膏板面刷白色乳胶漆</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178.00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清理基层、补缝、涂防锈漆、贴缝、刮腻子、磨砂纸，手刷白色乳漆，一底两面</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圆状造型顶</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C50系列轻钢龙骨基层,木工板基础，石膏板饰面，防火涂料</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p>
        </w:tc>
        <w:tc>
          <w:tcPr>
            <w:tcW w:w="1429" w:type="dxa"/>
            <w:vAlign w:val="center"/>
          </w:tcPr>
          <w:p w:rsidR="00037D20" w:rsidRDefault="00FC7372">
            <w:pP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地面工程】</w:t>
            </w:r>
          </w:p>
        </w:tc>
        <w:tc>
          <w:tcPr>
            <w:tcW w:w="1103" w:type="dxa"/>
            <w:vAlign w:val="center"/>
          </w:tcPr>
          <w:p w:rsidR="00037D20" w:rsidRDefault="00037D20">
            <w:pPr>
              <w:rPr>
                <w:rFonts w:asciiTheme="minorEastAsia" w:eastAsiaTheme="minorEastAsia" w:hAnsiTheme="minorEastAsia" w:cstheme="minorEastAsia"/>
                <w:color w:val="FF0000"/>
                <w:sz w:val="24"/>
                <w:szCs w:val="24"/>
              </w:rPr>
            </w:pPr>
          </w:p>
        </w:tc>
        <w:tc>
          <w:tcPr>
            <w:tcW w:w="1155" w:type="dxa"/>
            <w:tcBorders>
              <w:top w:val="single" w:sz="4" w:space="0" w:color="auto"/>
              <w:bottom w:val="single" w:sz="4" w:space="0" w:color="auto"/>
            </w:tcBorders>
            <w:vAlign w:val="center"/>
          </w:tcPr>
          <w:p w:rsidR="00037D20" w:rsidRDefault="00037D20">
            <w:pPr>
              <w:jc w:val="center"/>
              <w:rPr>
                <w:rFonts w:asciiTheme="minorEastAsia" w:eastAsiaTheme="minorEastAsia" w:hAnsiTheme="minorEastAsia" w:cstheme="minorEastAsia"/>
                <w:color w:val="FF0000"/>
                <w:sz w:val="24"/>
                <w:szCs w:val="24"/>
              </w:rPr>
            </w:pPr>
          </w:p>
        </w:tc>
        <w:tc>
          <w:tcPr>
            <w:tcW w:w="5796" w:type="dxa"/>
            <w:gridSpan w:val="3"/>
            <w:tcBorders>
              <w:top w:val="single" w:sz="4" w:space="0" w:color="auto"/>
              <w:bottom w:val="single" w:sz="4" w:space="0" w:color="auto"/>
            </w:tcBorders>
            <w:vAlign w:val="center"/>
          </w:tcPr>
          <w:p w:rsidR="00037D20" w:rsidRDefault="00037D20">
            <w:pPr>
              <w:rPr>
                <w:rFonts w:asciiTheme="minorEastAsia" w:eastAsiaTheme="minorEastAsia" w:hAnsiTheme="minorEastAsia" w:cstheme="minorEastAsia"/>
                <w:color w:val="FF0000"/>
                <w:sz w:val="24"/>
                <w:szCs w:val="24"/>
              </w:rPr>
            </w:pP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水泥砂浆找平</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160.00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30mm-40mm厚快干水泥砂浆地面找平</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地面做自流平</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3mm厚水泥自流平</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地砖铺设</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60.00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600*600地砖铺设</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429" w:type="dxa"/>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地面PVC卷材</w:t>
            </w:r>
          </w:p>
        </w:tc>
        <w:tc>
          <w:tcPr>
            <w:tcW w:w="1103"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M</w:t>
            </w:r>
            <w:r>
              <w:rPr>
                <w:rFonts w:asciiTheme="minorEastAsia" w:eastAsiaTheme="minorEastAsia" w:hAnsiTheme="minorEastAsia" w:cstheme="min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229.00 </w:t>
            </w:r>
          </w:p>
        </w:tc>
        <w:tc>
          <w:tcPr>
            <w:tcW w:w="5796" w:type="dxa"/>
            <w:gridSpan w:val="3"/>
            <w:tcBorders>
              <w:top w:val="single" w:sz="4" w:space="0" w:color="auto"/>
              <w:bottom w:val="single" w:sz="4" w:space="0" w:color="auto"/>
            </w:tcBorders>
            <w:vAlign w:val="center"/>
          </w:tcPr>
          <w:p w:rsidR="00037D20" w:rsidRDefault="00FC73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地面打磨清理，满铺2.5mm塑胶地板</w:t>
            </w: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429" w:type="dxa"/>
            <w:vAlign w:val="center"/>
          </w:tcPr>
          <w:p w:rsidR="00037D20" w:rsidRDefault="00FC7372">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地面拼异形PVC</w:t>
            </w:r>
          </w:p>
        </w:tc>
        <w:tc>
          <w:tcPr>
            <w:tcW w:w="1103" w:type="dxa"/>
            <w:vAlign w:val="center"/>
          </w:tcPr>
          <w:p w:rsidR="00037D20" w:rsidRDefault="00FC7372">
            <w:pPr>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处</w:t>
            </w:r>
          </w:p>
        </w:tc>
        <w:tc>
          <w:tcPr>
            <w:tcW w:w="1155" w:type="dxa"/>
            <w:tcBorders>
              <w:top w:val="single" w:sz="4" w:space="0" w:color="auto"/>
              <w:bottom w:val="single" w:sz="4" w:space="0" w:color="auto"/>
            </w:tcBorders>
            <w:vAlign w:val="center"/>
          </w:tcPr>
          <w:p w:rsidR="00037D20" w:rsidRDefault="00FC7372">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2.00 </w:t>
            </w:r>
          </w:p>
        </w:tc>
        <w:tc>
          <w:tcPr>
            <w:tcW w:w="5796" w:type="dxa"/>
            <w:gridSpan w:val="3"/>
            <w:tcBorders>
              <w:top w:val="single" w:sz="4" w:space="0" w:color="auto"/>
              <w:bottom w:val="single" w:sz="4" w:space="0" w:color="auto"/>
            </w:tcBorders>
            <w:vAlign w:val="center"/>
          </w:tcPr>
          <w:p w:rsidR="00037D20" w:rsidRDefault="00037D20">
            <w:pPr>
              <w:jc w:val="center"/>
              <w:rPr>
                <w:rFonts w:asciiTheme="minorEastAsia" w:eastAsiaTheme="minorEastAsia" w:hAnsiTheme="minorEastAsia" w:cstheme="minorEastAsia"/>
                <w:color w:val="000000"/>
                <w:sz w:val="24"/>
                <w:szCs w:val="24"/>
              </w:rPr>
            </w:pPr>
          </w:p>
        </w:tc>
      </w:tr>
      <w:tr w:rsidR="00037D20">
        <w:trPr>
          <w:jc w:val="center"/>
        </w:trPr>
        <w:tc>
          <w:tcPr>
            <w:tcW w:w="610" w:type="dxa"/>
            <w:vAlign w:val="center"/>
          </w:tcPr>
          <w:p w:rsidR="00037D20" w:rsidRDefault="00FC73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w:t>
            </w:r>
          </w:p>
        </w:tc>
        <w:tc>
          <w:tcPr>
            <w:tcW w:w="1429" w:type="dxa"/>
            <w:vAlign w:val="center"/>
          </w:tcPr>
          <w:p w:rsidR="00037D20" w:rsidRDefault="00FC7372">
            <w:pP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隔墙基础】</w:t>
            </w:r>
          </w:p>
        </w:tc>
        <w:tc>
          <w:tcPr>
            <w:tcW w:w="1103" w:type="dxa"/>
            <w:vAlign w:val="center"/>
          </w:tcPr>
          <w:p w:rsidR="00037D20" w:rsidRDefault="00037D20">
            <w:pPr>
              <w:rPr>
                <w:rFonts w:asciiTheme="minorEastAsia" w:eastAsiaTheme="minorEastAsia" w:hAnsiTheme="minorEastAsia" w:cstheme="minorEastAsia"/>
                <w:color w:val="FF0000"/>
                <w:sz w:val="24"/>
                <w:szCs w:val="24"/>
              </w:rPr>
            </w:pPr>
          </w:p>
        </w:tc>
        <w:tc>
          <w:tcPr>
            <w:tcW w:w="1155" w:type="dxa"/>
            <w:tcBorders>
              <w:top w:val="single" w:sz="4" w:space="0" w:color="auto"/>
              <w:bottom w:val="single" w:sz="4" w:space="0" w:color="auto"/>
            </w:tcBorders>
            <w:vAlign w:val="center"/>
          </w:tcPr>
          <w:p w:rsidR="00037D20" w:rsidRDefault="00037D20">
            <w:pPr>
              <w:jc w:val="center"/>
              <w:rPr>
                <w:rFonts w:asciiTheme="minorEastAsia" w:eastAsiaTheme="minorEastAsia" w:hAnsiTheme="minorEastAsia" w:cstheme="minorEastAsia"/>
                <w:color w:val="FF0000"/>
                <w:sz w:val="24"/>
                <w:szCs w:val="24"/>
              </w:rPr>
            </w:pPr>
          </w:p>
        </w:tc>
        <w:tc>
          <w:tcPr>
            <w:tcW w:w="5796" w:type="dxa"/>
            <w:gridSpan w:val="3"/>
            <w:tcBorders>
              <w:top w:val="single" w:sz="4" w:space="0" w:color="auto"/>
              <w:bottom w:val="single" w:sz="4" w:space="0" w:color="auto"/>
            </w:tcBorders>
            <w:vAlign w:val="center"/>
          </w:tcPr>
          <w:p w:rsidR="00037D20" w:rsidRDefault="00037D20">
            <w:pPr>
              <w:rPr>
                <w:rFonts w:asciiTheme="minorEastAsia" w:eastAsiaTheme="minorEastAsia" w:hAnsiTheme="minorEastAsia" w:cstheme="min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轻钢龙骨钢基础龙骨基架</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347.00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C100轻钢龙骨钢基础龙骨基架</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347.00</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12mm阻燃板基层封面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白衬板封窗户</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62.00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轻钢龙骨基层 石膏板衬板饰面，白色乳胶漆</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【四</w:t>
            </w:r>
          </w:p>
        </w:tc>
        <w:tc>
          <w:tcPr>
            <w:tcW w:w="1429" w:type="dxa"/>
            <w:vAlign w:val="center"/>
          </w:tcPr>
          <w:p w:rsidR="00037D20" w:rsidRDefault="00FC7372">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展墙立面】</w:t>
            </w:r>
          </w:p>
        </w:tc>
        <w:tc>
          <w:tcPr>
            <w:tcW w:w="1103" w:type="dxa"/>
            <w:vAlign w:val="center"/>
          </w:tcPr>
          <w:p w:rsidR="00037D20" w:rsidRDefault="00037D20">
            <w:pPr>
              <w:rPr>
                <w:rFonts w:asciiTheme="majorEastAsia" w:eastAsiaTheme="majorEastAsia" w:hAnsiTheme="majorEastAsia" w:cstheme="majorEastAsia"/>
                <w:color w:val="FF0000"/>
                <w:sz w:val="24"/>
                <w:szCs w:val="24"/>
              </w:rPr>
            </w:pPr>
          </w:p>
        </w:tc>
        <w:tc>
          <w:tcPr>
            <w:tcW w:w="1155" w:type="dxa"/>
            <w:tcBorders>
              <w:top w:val="single" w:sz="4" w:space="0" w:color="auto"/>
              <w:bottom w:val="single" w:sz="4" w:space="0" w:color="auto"/>
            </w:tcBorders>
            <w:vAlign w:val="center"/>
          </w:tcPr>
          <w:p w:rsidR="00037D20" w:rsidRDefault="00037D20">
            <w:pPr>
              <w:jc w:val="center"/>
              <w:rPr>
                <w:rFonts w:asciiTheme="majorEastAsia" w:eastAsiaTheme="majorEastAsia" w:hAnsiTheme="majorEastAsia" w:cstheme="majorEastAsia"/>
                <w:color w:val="FF0000"/>
                <w:sz w:val="24"/>
                <w:szCs w:val="24"/>
              </w:rPr>
            </w:pP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墙面二次木结构造型展墙</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200.3</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12MM阻燃板基层，20*30木方造型，刷防火涂料</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反光灯槽</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61.2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12mm阻燃板基础，石膏板饰面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不锈钢门套</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12mm阻燃板基础，1.0mm不锈钢饰面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12mm地弹簧玻璃门</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扇</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12厚钢化玻璃制作安装，地弹簧，门夹，拉手，</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石膏板+肌理漆</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191.30</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石膏板基层防火处理批腻子，肌理漆面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不锈钢收边</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9.60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12mm阻燃板基础,不锈钢饰面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干挂米黄色洞石</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37.40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#80槽钢，L5*2.5角铁，金属干挂件防锈处理，米黄色洞石</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真石漆</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6.80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墙面处理批腻子，真石漆面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9</w:t>
            </w:r>
          </w:p>
        </w:tc>
        <w:tc>
          <w:tcPr>
            <w:tcW w:w="1429" w:type="dxa"/>
            <w:vAlign w:val="center"/>
          </w:tcPr>
          <w:p w:rsidR="00037D20" w:rsidRDefault="00FC7372">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sz w:val="24"/>
                <w:szCs w:val="24"/>
              </w:rPr>
              <w:t>玻璃橱窗</w:t>
            </w:r>
          </w:p>
        </w:tc>
        <w:tc>
          <w:tcPr>
            <w:tcW w:w="1103" w:type="dxa"/>
            <w:vAlign w:val="center"/>
          </w:tcPr>
          <w:p w:rsidR="00037D20" w:rsidRDefault="00FC7372">
            <w:pPr>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16.00</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12mm阻燃板及石膏板基层，8m透明玻璃</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文化转</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11.00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12mm阻燃板基层外贴防古砖</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钢板做旧</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3.90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12mm阻燃板基层外贴旧钢板</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雪岩板</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14.70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12mm阻燃板基层，外贴12mm雪岩板</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木饰面</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17.0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12mm阻燃板基层，外贴木饰面防火板刷淸漆</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定制玻璃展柜</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宣绒布UV转印</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70.1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石膏板基层，粘贴宣绒布UV转印</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踢脚线</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120.00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12mm阻燃板基层，1.0mm不锈钢面</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定制五角星造型</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钢木结构，密度板基层，面油漆</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定制仿真造型山石景观</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水泥砂浆塑性，面艺术着色</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19</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定制仿真绿植</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高度1800~2000mm</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白色鹅卵石</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立体字</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墙面立体字</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LED金属背光字</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定制金属雕刻立体字，背面发光</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墙面图文展板</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金属边框，宣绒布UV转印</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墙面图文灯箱</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金属边框，软膜MV转印</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【五</w:t>
            </w:r>
          </w:p>
        </w:tc>
        <w:tc>
          <w:tcPr>
            <w:tcW w:w="1429" w:type="dxa"/>
            <w:vAlign w:val="center"/>
          </w:tcPr>
          <w:p w:rsidR="00037D20" w:rsidRDefault="00FC7372">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强弱电工程】</w:t>
            </w:r>
          </w:p>
        </w:tc>
        <w:tc>
          <w:tcPr>
            <w:tcW w:w="1103" w:type="dxa"/>
            <w:vAlign w:val="center"/>
          </w:tcPr>
          <w:p w:rsidR="00037D20" w:rsidRDefault="00037D20">
            <w:pPr>
              <w:rPr>
                <w:rFonts w:asciiTheme="majorEastAsia" w:eastAsiaTheme="majorEastAsia" w:hAnsiTheme="majorEastAsia" w:cstheme="majorEastAsia"/>
                <w:color w:val="FF0000"/>
                <w:sz w:val="24"/>
                <w:szCs w:val="24"/>
              </w:rPr>
            </w:pPr>
          </w:p>
        </w:tc>
        <w:tc>
          <w:tcPr>
            <w:tcW w:w="1155" w:type="dxa"/>
            <w:tcBorders>
              <w:top w:val="single" w:sz="4" w:space="0" w:color="auto"/>
              <w:bottom w:val="single" w:sz="4" w:space="0" w:color="auto"/>
            </w:tcBorders>
            <w:vAlign w:val="center"/>
          </w:tcPr>
          <w:p w:rsidR="00037D20" w:rsidRDefault="00037D20">
            <w:pPr>
              <w:jc w:val="center"/>
              <w:rPr>
                <w:rFonts w:asciiTheme="majorEastAsia" w:eastAsiaTheme="majorEastAsia" w:hAnsiTheme="majorEastAsia" w:cstheme="majorEastAsia"/>
                <w:color w:val="FF0000"/>
                <w:sz w:val="24"/>
                <w:szCs w:val="24"/>
              </w:rPr>
            </w:pP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配电箱</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安装电源开关箱(380V/220V63A)</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强电线铺设</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2800.00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电线穿PVC管铺设，含开槽和开关及插座暗（底）盒的埋设</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弱电线铺设</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280.00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弱电穿PVC管铺设布线，含开槽和暗（底）盒的埋设</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强电桥架</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24.5</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宽度200mm桥架</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弱电桥架</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23.3</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sz w:val="24"/>
                <w:szCs w:val="24"/>
              </w:rPr>
              <w:t>宽度100mm桥架</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PVC套管</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700.00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开关，插座</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55.00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网络插座</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12.00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筒灯</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20.00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内嵌式筒灯</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射灯</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31.00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吸顶式射灯</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轨道灯</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套</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50.00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灯带</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74.00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LED软灯带</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电工工资</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M</w:t>
            </w:r>
            <w:r>
              <w:rPr>
                <w:rFonts w:asciiTheme="majorEastAsia" w:eastAsiaTheme="majorEastAsia" w:hAnsiTheme="majorEastAsia" w:cstheme="majorEastAsia" w:hint="eastAsia"/>
                <w:sz w:val="24"/>
                <w:szCs w:val="24"/>
                <w:vertAlign w:val="superscript"/>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225.00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人工费用</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应急灯</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5.00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安全出口</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6.00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明装铜灯</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8.00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明装柱式筒灯</w:t>
            </w:r>
          </w:p>
        </w:tc>
      </w:tr>
      <w:tr w:rsidR="00037D20">
        <w:trPr>
          <w:jc w:val="center"/>
        </w:trPr>
        <w:tc>
          <w:tcPr>
            <w:tcW w:w="10093" w:type="dxa"/>
            <w:gridSpan w:val="7"/>
            <w:shd w:val="clear" w:color="auto" w:fill="A6A6A6" w:themeFill="background1" w:themeFillShade="A6"/>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办公室项目</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石膏板天棚走边</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66</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石膏板天棚走边</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复合地板</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复合地板</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踢脚线</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90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踢脚线</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4</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双面石膏板隔墙</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33.4</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双面石膏板隔墙</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5</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铝合金框架钢化玻璃隔断</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15.55</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铝合金框架钢化玻璃隔断</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6</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会议室背景</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10.8</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会议室背景</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7</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零星修补综合价</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零星修补综合价</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8</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补线、管槽</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300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补线、管槽</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9</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包上、下水管道</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包上、下水管道</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10</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成品板柜体（上柜无门，下柜含门）</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12.96</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成品板柜体（上柜无门，下柜含门）</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11</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玻璃门（含五金）</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套</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玻璃门（含五金）</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12</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led照明光源</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led照明光源</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电气接插件（空调插座、弱电插座、86插座）</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48</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只</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电气接插件（空调插座、弱电插座、86插座）</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14</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DLX-12路电源开关箱(380V/220V40A)</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台</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DLX-12路电源开关箱(380V/220V40A)</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15</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电线1.5单芯线（国标）</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500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电线1.5单芯线（国标）</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16</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电线6.0单芯线（国标）</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200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电线6.0单芯线（国标）</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17</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电线2.5单芯线（国标）</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500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电线2.5单芯线（国标）</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18</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六类网络线路铺设</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200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六类网络线路铺设</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19</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工程辅件（绝缘材料，各类标准件等）</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工程辅件（绝缘材料，各类标准件等）</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20</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墙面贴网格布</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66.8</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墙面贴网格布</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21</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单独做阳角护条</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262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单独做阳角护条</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22</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 xml:space="preserve"> 石膏板顶批腻子</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139</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 xml:space="preserve"> 石膏板顶批腻子</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23</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原墙面腻子修补</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179.2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原墙面腻子修补</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24</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顶面乳漆漆</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139</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顶面乳漆漆</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25</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墙面乳胶漆</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179</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墙面乳胶漆</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26</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材料及原有教室物品搬运费</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材料及原有教室物品搬运费</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27</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拆除工程</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拆除工程</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28</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装修垃圾清运</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装修垃圾清运</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29</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脚手架</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项</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脚手架</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30</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地面成品保护</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地面成品保护</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31</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清理保洁服务</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130</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清理保洁服务</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32</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打孔</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5</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只</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打孔</w:t>
            </w:r>
          </w:p>
        </w:tc>
      </w:tr>
      <w:tr w:rsidR="00037D20">
        <w:trPr>
          <w:jc w:val="center"/>
        </w:trPr>
        <w:tc>
          <w:tcPr>
            <w:tcW w:w="10093" w:type="dxa"/>
            <w:gridSpan w:val="7"/>
            <w:shd w:val="clear" w:color="auto" w:fill="A6A6A6" w:themeFill="background1" w:themeFillShade="A6"/>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卫生间项目</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卫生间小便池地面回填找平</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16.2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卫生间小便池地面回填找平</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卫生间小便池地面贴砖</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16.2</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m2</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卫生间小便池地面贴砖</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小便池隔板</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21</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块</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小便池隔板</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4</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卫生间小便池给排水改造（三间）</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间</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卫生间小便池给排水改造（三间）</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5</w:t>
            </w:r>
          </w:p>
        </w:tc>
        <w:tc>
          <w:tcPr>
            <w:tcW w:w="1429" w:type="dxa"/>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卫生间小便斗安装</w:t>
            </w:r>
          </w:p>
        </w:tc>
        <w:tc>
          <w:tcPr>
            <w:tcW w:w="1103" w:type="dxa"/>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24</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套</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卫生间小便斗安装</w:t>
            </w:r>
          </w:p>
        </w:tc>
      </w:tr>
      <w:tr w:rsidR="00037D20">
        <w:trPr>
          <w:jc w:val="center"/>
        </w:trPr>
        <w:tc>
          <w:tcPr>
            <w:tcW w:w="10093" w:type="dxa"/>
            <w:gridSpan w:val="7"/>
            <w:shd w:val="clear" w:color="auto" w:fill="A6A6A6" w:themeFill="background1" w:themeFillShade="A6"/>
            <w:vAlign w:val="center"/>
          </w:tcPr>
          <w:p w:rsidR="00037D20" w:rsidRDefault="00FC7372">
            <w:pPr>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其他项目</w:t>
            </w: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外运垃圾</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材料运费</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材料上楼费</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施工垃圾袋</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只</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900.00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脚手架</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付</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10.00 </w:t>
            </w:r>
          </w:p>
        </w:tc>
        <w:tc>
          <w:tcPr>
            <w:tcW w:w="5796" w:type="dxa"/>
            <w:gridSpan w:val="3"/>
            <w:tcBorders>
              <w:top w:val="single" w:sz="4" w:space="0" w:color="auto"/>
              <w:bottom w:val="single" w:sz="4" w:space="0" w:color="auto"/>
            </w:tcBorders>
            <w:vAlign w:val="center"/>
          </w:tcPr>
          <w:p w:rsidR="00037D20" w:rsidRDefault="00037D20">
            <w:pPr>
              <w:rPr>
                <w:rFonts w:asciiTheme="majorEastAsia" w:eastAsiaTheme="majorEastAsia" w:hAnsiTheme="majorEastAsia" w:cstheme="majorEastAsia"/>
                <w:color w:val="FF0000"/>
                <w:sz w:val="24"/>
                <w:szCs w:val="24"/>
              </w:rPr>
            </w:pPr>
          </w:p>
        </w:tc>
      </w:tr>
      <w:tr w:rsidR="00037D20">
        <w:trPr>
          <w:jc w:val="center"/>
        </w:trPr>
        <w:tc>
          <w:tcPr>
            <w:tcW w:w="610"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429" w:type="dxa"/>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拆除及清理运费（预估）</w:t>
            </w:r>
          </w:p>
        </w:tc>
        <w:tc>
          <w:tcPr>
            <w:tcW w:w="1103" w:type="dxa"/>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w:t>
            </w:r>
          </w:p>
        </w:tc>
        <w:tc>
          <w:tcPr>
            <w:tcW w:w="1155" w:type="dxa"/>
            <w:tcBorders>
              <w:top w:val="single" w:sz="4" w:space="0" w:color="auto"/>
              <w:bottom w:val="single" w:sz="4" w:space="0" w:color="auto"/>
            </w:tcBorders>
            <w:vAlign w:val="center"/>
          </w:tcPr>
          <w:p w:rsidR="00037D20" w:rsidRDefault="00FC737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1.00 </w:t>
            </w:r>
          </w:p>
        </w:tc>
        <w:tc>
          <w:tcPr>
            <w:tcW w:w="5796" w:type="dxa"/>
            <w:gridSpan w:val="3"/>
            <w:tcBorders>
              <w:top w:val="single" w:sz="4" w:space="0" w:color="auto"/>
              <w:bottom w:val="single" w:sz="4" w:space="0" w:color="auto"/>
            </w:tcBorders>
            <w:vAlign w:val="center"/>
          </w:tcPr>
          <w:p w:rsidR="00037D20" w:rsidRDefault="00FC7372">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拆除一面墙和拆除地面地板及清理运费</w:t>
            </w:r>
          </w:p>
        </w:tc>
      </w:tr>
      <w:tr w:rsidR="00037D20">
        <w:trPr>
          <w:jc w:val="center"/>
        </w:trPr>
        <w:tc>
          <w:tcPr>
            <w:tcW w:w="610" w:type="dxa"/>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备注</w:t>
            </w:r>
          </w:p>
        </w:tc>
        <w:tc>
          <w:tcPr>
            <w:tcW w:w="9483" w:type="dxa"/>
            <w:gridSpan w:val="6"/>
            <w:vAlign w:val="center"/>
          </w:tcPr>
          <w:p w:rsidR="00037D20" w:rsidRDefault="00FC7372">
            <w:pPr>
              <w:spacing w:line="276"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招标人提供的工程量清单供参考，各投标单位根据所设计的方案可优于，但不能少于招标要求。如后期有涉及到未定品牌材料，承包人在采购工程所用材料前，应报拟购材料的品牌、型号，经甲方和监理工程师确认才可以使用</w:t>
            </w:r>
          </w:p>
        </w:tc>
      </w:tr>
    </w:tbl>
    <w:p w:rsidR="00037D20" w:rsidRDefault="00FC7372">
      <w:pPr>
        <w:pStyle w:val="af4"/>
        <w:topLinePunct/>
        <w:spacing w:line="360" w:lineRule="auto"/>
        <w:jc w:val="both"/>
        <w:rPr>
          <w:rFonts w:asciiTheme="majorEastAsia" w:eastAsiaTheme="majorEastAsia" w:hAnsiTheme="majorEastAsia" w:cstheme="majorEastAsia"/>
          <w:kern w:val="2"/>
        </w:rPr>
      </w:pPr>
      <w:r>
        <w:rPr>
          <w:rFonts w:asciiTheme="majorEastAsia" w:eastAsiaTheme="majorEastAsia" w:hAnsiTheme="majorEastAsia" w:cstheme="majorEastAsia" w:hint="eastAsia"/>
          <w:kern w:val="2"/>
        </w:rPr>
        <w:t xml:space="preserve">   本项目投标人须自行踏勘现场，确定合理的设计及施工方案、充分考虑相应的措施项目及费用，由投标人自行测算并进行报价，（招标人提供的工程量清单仅供参考，各投标单位根据所设计的方案可优于，但不能少于招标要求。如后期有涉及到未定品牌材料，承包人在采购工程所用材料前，应报拟购材料的品牌、型号，经甲方和监理工程师确认才可以使用）今后不得调整总价。若今后工程实际中发生新的措施项目但投标文件未列入的或因自身测量导致的误差，视作投标人在风险费或其它项目中已考虑，今后不得调整。</w:t>
      </w:r>
    </w:p>
    <w:p w:rsidR="00037D20" w:rsidRDefault="00FC7372">
      <w:pPr>
        <w:pStyle w:val="af4"/>
        <w:topLinePunct/>
        <w:spacing w:line="360" w:lineRule="auto"/>
        <w:ind w:firstLineChars="250" w:firstLine="600"/>
        <w:jc w:val="both"/>
        <w:rPr>
          <w:rFonts w:asciiTheme="majorEastAsia" w:eastAsiaTheme="majorEastAsia" w:hAnsiTheme="majorEastAsia" w:cstheme="majorEastAsia"/>
          <w:kern w:val="2"/>
        </w:rPr>
      </w:pPr>
      <w:r>
        <w:rPr>
          <w:rFonts w:asciiTheme="majorEastAsia" w:eastAsiaTheme="majorEastAsia" w:hAnsiTheme="majorEastAsia" w:cstheme="majorEastAsia" w:hint="eastAsia"/>
          <w:kern w:val="2"/>
        </w:rPr>
        <w:t>运用新材料、新工艺，提高布展中的科技含量；运用节能、环保材料和环保技术，充分考虑材料的安全性、环保性、通用性、牢固性、美观性、标准化；合理运用声、光、电、仿生和影视合成、计算机等现代技术；充分考虑电脑触摸屏、模型、场景等辅助展品的内容及形式设计，合理使用空间、不占用展厅的重要位置、不影响整体的陈列效果为前提，做到场景与展览风格相统一。图文展陈设计、装饰造型、展台展柜、多媒体展项、展厅氛围等要符合主题定位。</w:t>
      </w:r>
    </w:p>
    <w:p w:rsidR="00037D20" w:rsidRDefault="00FC7372">
      <w:pPr>
        <w:spacing w:line="360" w:lineRule="auto"/>
        <w:ind w:firstLineChars="98" w:firstLine="236"/>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智能化、场景、展陈要求：</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997"/>
        <w:gridCol w:w="6148"/>
      </w:tblGrid>
      <w:tr w:rsidR="00037D20">
        <w:trPr>
          <w:trHeight w:val="420"/>
          <w:jc w:val="center"/>
        </w:trPr>
        <w:tc>
          <w:tcPr>
            <w:tcW w:w="643"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场景再现</w:t>
            </w:r>
          </w:p>
        </w:tc>
        <w:tc>
          <w:tcPr>
            <w:tcW w:w="6148"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投标单位根据招标人的要求进行深化设计，相关文献资料，策划脚本均由投标人提供且进行再创意设计，</w:t>
            </w:r>
          </w:p>
        </w:tc>
      </w:tr>
      <w:tr w:rsidR="00037D20">
        <w:trPr>
          <w:trHeight w:val="420"/>
          <w:jc w:val="center"/>
        </w:trPr>
        <w:tc>
          <w:tcPr>
            <w:tcW w:w="643"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997"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kern w:val="0"/>
                <w:sz w:val="24"/>
                <w:szCs w:val="24"/>
              </w:rPr>
              <w:t>多媒体项目</w:t>
            </w:r>
          </w:p>
        </w:tc>
        <w:tc>
          <w:tcPr>
            <w:tcW w:w="6148" w:type="dxa"/>
            <w:tcBorders>
              <w:top w:val="single" w:sz="4" w:space="0" w:color="auto"/>
              <w:left w:val="single" w:sz="4" w:space="0" w:color="auto"/>
              <w:bottom w:val="single" w:sz="4" w:space="0" w:color="auto"/>
              <w:right w:val="single" w:sz="4" w:space="0" w:color="auto"/>
            </w:tcBorders>
            <w:vAlign w:val="center"/>
          </w:tcPr>
          <w:p w:rsidR="00037D20" w:rsidRDefault="00FC7372">
            <w:pPr>
              <w:widowControl/>
              <w:spacing w:line="276" w:lineRule="auto"/>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hint="eastAsia"/>
                <w:sz w:val="24"/>
                <w:szCs w:val="24"/>
              </w:rPr>
              <w:t>投标单位根据以下要求进行深化设计：</w:t>
            </w:r>
          </w:p>
          <w:p w:rsidR="00037D20" w:rsidRDefault="00FC7372">
            <w:pPr>
              <w:widowControl/>
              <w:spacing w:line="276" w:lineRule="auto"/>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1、针对每个展品（序号3-9项），分别提供展品的整体效果图或实物图片；</w:t>
            </w:r>
          </w:p>
          <w:p w:rsidR="00037D20" w:rsidRDefault="00FC7372">
            <w:pPr>
              <w:widowControl/>
              <w:spacing w:line="276" w:lineRule="auto"/>
              <w:jc w:val="left"/>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2、序号3、4、5、6、7、8、9的“产品”，还须提供：</w:t>
            </w:r>
          </w:p>
          <w:p w:rsidR="00037D20" w:rsidRDefault="00FC7372">
            <w:pPr>
              <w:spacing w:line="276"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（1）展品科学原理说明、功能描述、表现形式、参与方式操作(使用)说明等。</w:t>
            </w:r>
          </w:p>
          <w:p w:rsidR="00037D20" w:rsidRDefault="00FC7372" w:rsidP="00994C09">
            <w:pPr>
              <w:spacing w:line="276" w:lineRule="auto"/>
              <w:ind w:firstLineChars="9" w:firstLine="2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（2）展品的电气原理图，控制信号流程图、接线图。</w:t>
            </w:r>
          </w:p>
          <w:p w:rsidR="00037D20" w:rsidRDefault="00FC7372" w:rsidP="00994C09">
            <w:pPr>
              <w:spacing w:line="276" w:lineRule="auto"/>
              <w:ind w:firstLineChars="9" w:firstLine="2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 xml:space="preserve">（3）展品有灯光要有系统图、接线图及效果要求。 </w:t>
            </w:r>
          </w:p>
        </w:tc>
      </w:tr>
      <w:tr w:rsidR="00037D20">
        <w:trPr>
          <w:trHeight w:val="420"/>
          <w:jc w:val="center"/>
        </w:trPr>
        <w:tc>
          <w:tcPr>
            <w:tcW w:w="643"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997"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图文展陈设计</w:t>
            </w:r>
          </w:p>
        </w:tc>
        <w:tc>
          <w:tcPr>
            <w:tcW w:w="6148" w:type="dxa"/>
            <w:tcBorders>
              <w:top w:val="single" w:sz="4" w:space="0" w:color="auto"/>
              <w:left w:val="single" w:sz="4" w:space="0" w:color="auto"/>
              <w:bottom w:val="single" w:sz="4" w:space="0" w:color="auto"/>
              <w:right w:val="single" w:sz="4" w:space="0" w:color="auto"/>
            </w:tcBorders>
            <w:vAlign w:val="center"/>
          </w:tcPr>
          <w:p w:rsidR="00037D20" w:rsidRDefault="00FC7372">
            <w:pPr>
              <w:spacing w:line="276"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投标单位根据招标人的要求进行深化设计，设计素材、文案创意、策划大纲、文献整理均由投标人提供且进行深化设计。 </w:t>
            </w:r>
          </w:p>
        </w:tc>
      </w:tr>
    </w:tbl>
    <w:p w:rsidR="00037D20" w:rsidRDefault="00037D20">
      <w:pPr>
        <w:spacing w:line="360" w:lineRule="auto"/>
        <w:ind w:firstLineChars="200" w:firstLine="480"/>
        <w:rPr>
          <w:rFonts w:asciiTheme="majorEastAsia" w:eastAsiaTheme="majorEastAsia" w:hAnsiTheme="majorEastAsia" w:cstheme="majorEastAsia"/>
          <w:color w:val="000000"/>
          <w:sz w:val="24"/>
          <w:szCs w:val="24"/>
        </w:rPr>
      </w:pPr>
    </w:p>
    <w:p w:rsidR="00037D20" w:rsidRDefault="00037D20">
      <w:pPr>
        <w:rPr>
          <w:b/>
          <w:sz w:val="28"/>
          <w:szCs w:val="28"/>
        </w:rPr>
      </w:pPr>
    </w:p>
    <w:p w:rsidR="00037D20" w:rsidRDefault="00FC7372">
      <w:pPr>
        <w:rPr>
          <w:b/>
          <w:sz w:val="28"/>
          <w:szCs w:val="28"/>
        </w:rPr>
      </w:pPr>
      <w:r>
        <w:rPr>
          <w:rFonts w:hint="eastAsia"/>
          <w:b/>
          <w:sz w:val="28"/>
          <w:szCs w:val="28"/>
        </w:rPr>
        <w:t>五、商务要求：</w:t>
      </w:r>
    </w:p>
    <w:tbl>
      <w:tblPr>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2808"/>
        <w:gridCol w:w="6840"/>
      </w:tblGrid>
      <w:tr w:rsidR="00037D20">
        <w:trPr>
          <w:trHeight w:val="384"/>
        </w:trPr>
        <w:tc>
          <w:tcPr>
            <w:tcW w:w="2808"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质保期</w:t>
            </w:r>
          </w:p>
        </w:tc>
        <w:tc>
          <w:tcPr>
            <w:tcW w:w="6840"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黑体" w:eastAsia="黑体" w:hAnsi="宋体" w:hint="eastAsia"/>
                <w:sz w:val="24"/>
              </w:rPr>
              <w:t>▲</w:t>
            </w:r>
            <w:r>
              <w:rPr>
                <w:rFonts w:ascii="宋体" w:hAnsi="宋体"/>
                <w:sz w:val="24"/>
              </w:rPr>
              <w:t>验收合格</w:t>
            </w:r>
            <w:r>
              <w:rPr>
                <w:rFonts w:hint="eastAsia"/>
                <w:sz w:val="24"/>
              </w:rPr>
              <w:t>后，质保期为</w:t>
            </w:r>
            <w:r>
              <w:rPr>
                <w:rFonts w:hint="eastAsia"/>
                <w:sz w:val="24"/>
              </w:rPr>
              <w:t>1</w:t>
            </w:r>
            <w:r>
              <w:rPr>
                <w:rFonts w:hint="eastAsia"/>
                <w:sz w:val="24"/>
              </w:rPr>
              <w:t>年；</w:t>
            </w:r>
            <w:r>
              <w:rPr>
                <w:rFonts w:hint="eastAsia"/>
                <w:sz w:val="24"/>
              </w:rPr>
              <w:t xml:space="preserve"> </w:t>
            </w:r>
          </w:p>
        </w:tc>
      </w:tr>
      <w:tr w:rsidR="00037D20">
        <w:trPr>
          <w:trHeight w:val="719"/>
        </w:trPr>
        <w:tc>
          <w:tcPr>
            <w:tcW w:w="2808"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售后技术服务要求</w:t>
            </w:r>
          </w:p>
        </w:tc>
        <w:tc>
          <w:tcPr>
            <w:tcW w:w="6840" w:type="dxa"/>
            <w:tcBorders>
              <w:top w:val="single" w:sz="4" w:space="0" w:color="auto"/>
              <w:left w:val="single" w:sz="4" w:space="0" w:color="auto"/>
              <w:bottom w:val="single" w:sz="4" w:space="0" w:color="auto"/>
              <w:right w:val="single" w:sz="4" w:space="0" w:color="auto"/>
            </w:tcBorders>
          </w:tcPr>
          <w:p w:rsidR="00037D20" w:rsidRDefault="00037D20">
            <w:pPr>
              <w:rPr>
                <w:rFonts w:ascii="宋体" w:hAnsi="宋体"/>
                <w:sz w:val="24"/>
              </w:rPr>
            </w:pPr>
          </w:p>
        </w:tc>
      </w:tr>
      <w:tr w:rsidR="00037D20">
        <w:trPr>
          <w:trHeight w:val="422"/>
        </w:trPr>
        <w:tc>
          <w:tcPr>
            <w:tcW w:w="2808"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rPr>
            </w:pPr>
            <w:r>
              <w:rPr>
                <w:rFonts w:ascii="宋体" w:hAnsi="宋体" w:hint="eastAsia"/>
                <w:sz w:val="24"/>
              </w:rPr>
              <w:t>工期及地点</w:t>
            </w:r>
          </w:p>
        </w:tc>
        <w:tc>
          <w:tcPr>
            <w:tcW w:w="6840"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b/>
                <w:sz w:val="24"/>
                <w:szCs w:val="20"/>
              </w:rPr>
            </w:pPr>
            <w:r>
              <w:rPr>
                <w:rFonts w:ascii="黑体" w:eastAsia="黑体" w:hAnsi="宋体" w:hint="eastAsia"/>
                <w:b/>
                <w:sz w:val="24"/>
              </w:rPr>
              <w:t>▲</w:t>
            </w:r>
            <w:r>
              <w:rPr>
                <w:rFonts w:ascii="宋体" w:hAnsi="宋体" w:hint="eastAsia"/>
                <w:sz w:val="24"/>
              </w:rPr>
              <w:t>（合同签订后60天内）交货并完成安装；地点：</w:t>
            </w:r>
            <w:r>
              <w:rPr>
                <w:rFonts w:ascii="宋体" w:hAnsi="宋体" w:hint="eastAsia"/>
                <w:sz w:val="24"/>
                <w:u w:val="single"/>
              </w:rPr>
              <w:t>采购人指定地点。</w:t>
            </w:r>
          </w:p>
        </w:tc>
      </w:tr>
      <w:tr w:rsidR="00037D20">
        <w:trPr>
          <w:trHeight w:val="820"/>
        </w:trPr>
        <w:tc>
          <w:tcPr>
            <w:tcW w:w="2808"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付款条件</w:t>
            </w:r>
          </w:p>
        </w:tc>
        <w:tc>
          <w:tcPr>
            <w:tcW w:w="6840" w:type="dxa"/>
            <w:tcBorders>
              <w:top w:val="single" w:sz="4" w:space="0" w:color="auto"/>
              <w:left w:val="single" w:sz="4" w:space="0" w:color="auto"/>
              <w:bottom w:val="single" w:sz="4" w:space="0" w:color="auto"/>
              <w:right w:val="single" w:sz="4" w:space="0" w:color="auto"/>
            </w:tcBorders>
          </w:tcPr>
          <w:p w:rsidR="00037D20" w:rsidRDefault="00FC7372">
            <w:pPr>
              <w:numPr>
                <w:ilvl w:val="0"/>
                <w:numId w:val="13"/>
              </w:numPr>
              <w:snapToGrid w:val="0"/>
              <w:jc w:val="left"/>
              <w:rPr>
                <w:rFonts w:ascii="宋体" w:hAnsi="宋体"/>
                <w:sz w:val="24"/>
              </w:rPr>
            </w:pPr>
            <w:r>
              <w:rPr>
                <w:rFonts w:ascii="宋体" w:hAnsi="宋体" w:hint="eastAsia"/>
                <w:sz w:val="24"/>
              </w:rPr>
              <w:t>合同签订后支付合同金额的10%，竣工验收合格后支付合同金额的60%，工程审计后付25%。余下5%为质保金，质保期满后退还（不计息）</w:t>
            </w:r>
          </w:p>
        </w:tc>
      </w:tr>
      <w:tr w:rsidR="00037D20">
        <w:tc>
          <w:tcPr>
            <w:tcW w:w="2808"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rPr>
            </w:pPr>
            <w:r>
              <w:rPr>
                <w:rFonts w:ascii="宋体" w:hAnsi="宋体" w:hint="eastAsia"/>
                <w:sz w:val="24"/>
              </w:rPr>
              <w:t>备品备件及耗材等要求</w:t>
            </w:r>
          </w:p>
        </w:tc>
        <w:tc>
          <w:tcPr>
            <w:tcW w:w="6840" w:type="dxa"/>
            <w:tcBorders>
              <w:top w:val="single" w:sz="4" w:space="0" w:color="auto"/>
              <w:left w:val="single" w:sz="4" w:space="0" w:color="auto"/>
              <w:bottom w:val="single" w:sz="4" w:space="0" w:color="auto"/>
              <w:right w:val="single" w:sz="4" w:space="0" w:color="auto"/>
            </w:tcBorders>
          </w:tcPr>
          <w:p w:rsidR="00037D20" w:rsidRDefault="00037D20">
            <w:pPr>
              <w:snapToGrid w:val="0"/>
              <w:rPr>
                <w:rFonts w:ascii="宋体" w:hAnsi="宋体"/>
                <w:sz w:val="24"/>
              </w:rPr>
            </w:pPr>
          </w:p>
        </w:tc>
      </w:tr>
    </w:tbl>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037D20">
      <w:pPr>
        <w:snapToGrid w:val="0"/>
        <w:jc w:val="center"/>
        <w:rPr>
          <w:rFonts w:ascii="黑体" w:eastAsia="黑体" w:hAnsi="宋体" w:cs="黑体"/>
          <w:sz w:val="30"/>
          <w:szCs w:val="30"/>
        </w:rPr>
      </w:pPr>
    </w:p>
    <w:p w:rsidR="00037D20" w:rsidRDefault="00FC7372">
      <w:pPr>
        <w:snapToGrid w:val="0"/>
        <w:jc w:val="center"/>
        <w:rPr>
          <w:rFonts w:ascii="黑体" w:eastAsia="黑体" w:hAnsi="宋体"/>
          <w:sz w:val="30"/>
          <w:szCs w:val="30"/>
        </w:rPr>
      </w:pPr>
      <w:r>
        <w:rPr>
          <w:rFonts w:ascii="黑体" w:eastAsia="黑体" w:hAnsi="宋体" w:cs="黑体" w:hint="eastAsia"/>
          <w:sz w:val="30"/>
          <w:szCs w:val="30"/>
        </w:rPr>
        <w:t>第三章  投标人须知</w:t>
      </w:r>
    </w:p>
    <w:p w:rsidR="00037D20" w:rsidRDefault="00FC7372" w:rsidP="00487B6E">
      <w:pPr>
        <w:snapToGrid w:val="0"/>
        <w:spacing w:beforeLines="50" w:afterLines="50"/>
        <w:ind w:left="238"/>
        <w:jc w:val="center"/>
        <w:outlineLvl w:val="1"/>
        <w:rPr>
          <w:rFonts w:ascii="宋体"/>
          <w:b/>
          <w:bCs/>
          <w:sz w:val="30"/>
          <w:szCs w:val="30"/>
        </w:rPr>
      </w:pPr>
      <w:r>
        <w:rPr>
          <w:rFonts w:ascii="宋体" w:hAnsi="宋体" w:cs="宋体" w:hint="eastAsia"/>
          <w:b/>
          <w:bCs/>
          <w:sz w:val="30"/>
          <w:szCs w:val="30"/>
        </w:rPr>
        <w:t>前附表</w:t>
      </w:r>
    </w:p>
    <w:tbl>
      <w:tblPr>
        <w:tblW w:w="9468"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869"/>
        <w:gridCol w:w="8599"/>
      </w:tblGrid>
      <w:tr w:rsidR="00037D20">
        <w:trPr>
          <w:trHeight w:val="409"/>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hint="eastAsia"/>
                <w:sz w:val="24"/>
                <w:szCs w:val="24"/>
              </w:rPr>
              <w:t>序号</w:t>
            </w:r>
          </w:p>
        </w:tc>
        <w:tc>
          <w:tcPr>
            <w:tcW w:w="8599" w:type="dxa"/>
            <w:tcBorders>
              <w:top w:val="single" w:sz="4" w:space="0" w:color="auto"/>
              <w:left w:val="single" w:sz="4" w:space="0" w:color="auto"/>
              <w:bottom w:val="single" w:sz="4" w:space="0" w:color="auto"/>
            </w:tcBorders>
            <w:vAlign w:val="center"/>
          </w:tcPr>
          <w:p w:rsidR="00037D20" w:rsidRDefault="00FC7372">
            <w:pPr>
              <w:snapToGrid w:val="0"/>
              <w:jc w:val="center"/>
              <w:rPr>
                <w:rFonts w:ascii="宋体"/>
                <w:sz w:val="24"/>
                <w:szCs w:val="24"/>
              </w:rPr>
            </w:pPr>
            <w:r>
              <w:rPr>
                <w:rFonts w:ascii="宋体" w:hAnsi="宋体" w:cs="宋体" w:hint="eastAsia"/>
                <w:sz w:val="24"/>
                <w:szCs w:val="24"/>
              </w:rPr>
              <w:t>内容、要求</w:t>
            </w:r>
          </w:p>
        </w:tc>
      </w:tr>
      <w:tr w:rsidR="00037D20">
        <w:trPr>
          <w:trHeight w:val="49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项目名称：罗开富重走长征路纪念馆布展设计工程</w:t>
            </w:r>
          </w:p>
        </w:tc>
      </w:tr>
      <w:tr w:rsidR="00037D20">
        <w:trPr>
          <w:trHeight w:val="39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2</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采购数量及单位：详见招标文件</w:t>
            </w:r>
          </w:p>
        </w:tc>
      </w:tr>
      <w:tr w:rsidR="00037D20">
        <w:trPr>
          <w:trHeight w:val="39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3</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投标报价及费用：</w:t>
            </w:r>
            <w:r>
              <w:rPr>
                <w:rFonts w:ascii="宋体" w:hAnsi="宋体" w:cs="宋体"/>
                <w:sz w:val="24"/>
                <w:szCs w:val="24"/>
              </w:rPr>
              <w:t>1</w:t>
            </w:r>
            <w:r>
              <w:rPr>
                <w:rFonts w:ascii="宋体" w:hAnsi="宋体" w:cs="宋体" w:hint="eastAsia"/>
                <w:sz w:val="24"/>
                <w:szCs w:val="24"/>
              </w:rPr>
              <w:t>、本项目投标应以人民币报价；</w:t>
            </w:r>
            <w:r>
              <w:rPr>
                <w:rFonts w:ascii="宋体" w:hAnsi="宋体" w:cs="宋体"/>
                <w:sz w:val="24"/>
                <w:szCs w:val="24"/>
              </w:rPr>
              <w:t>2</w:t>
            </w:r>
            <w:r>
              <w:rPr>
                <w:rFonts w:ascii="宋体" w:hAnsi="宋体" w:cs="宋体" w:hint="eastAsia"/>
                <w:sz w:val="24"/>
                <w:szCs w:val="24"/>
              </w:rPr>
              <w:t>、不论投标结果如何，投标人均应自行承担所有与投标有关的全部费用。</w:t>
            </w:r>
            <w:r>
              <w:rPr>
                <w:rFonts w:ascii="宋体" w:hAnsi="宋体" w:cs="宋体"/>
                <w:sz w:val="24"/>
                <w:szCs w:val="24"/>
              </w:rPr>
              <w:t xml:space="preserve">3. </w:t>
            </w:r>
            <w:r>
              <w:rPr>
                <w:rFonts w:ascii="宋体" w:hAnsi="宋体" w:cs="宋体" w:hint="eastAsia"/>
                <w:sz w:val="24"/>
                <w:szCs w:val="24"/>
              </w:rPr>
              <w:t>本项目收取代理费人民币贰万壹仟陆佰</w:t>
            </w:r>
            <w:r>
              <w:rPr>
                <w:rFonts w:ascii="宋体" w:hAnsi="宋体" w:cs="宋体"/>
                <w:sz w:val="24"/>
                <w:szCs w:val="24"/>
              </w:rPr>
              <w:t>元</w:t>
            </w:r>
            <w:r>
              <w:rPr>
                <w:rFonts w:ascii="宋体" w:hAnsi="宋体" w:cs="宋体" w:hint="eastAsia"/>
                <w:sz w:val="24"/>
                <w:szCs w:val="24"/>
              </w:rPr>
              <w:t>整，由中标人全额支付。</w:t>
            </w:r>
          </w:p>
        </w:tc>
      </w:tr>
      <w:tr w:rsidR="00037D20">
        <w:trPr>
          <w:trHeight w:val="451"/>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4</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投标保证金：不缴纳</w:t>
            </w:r>
          </w:p>
        </w:tc>
      </w:tr>
      <w:tr w:rsidR="00037D20">
        <w:trPr>
          <w:trHeight w:val="287"/>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5</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现场踏勘：不组织</w:t>
            </w:r>
          </w:p>
        </w:tc>
      </w:tr>
      <w:tr w:rsidR="00037D20">
        <w:trPr>
          <w:trHeight w:val="1692"/>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6</w:t>
            </w:r>
          </w:p>
        </w:tc>
        <w:tc>
          <w:tcPr>
            <w:tcW w:w="8599" w:type="dxa"/>
            <w:tcBorders>
              <w:top w:val="single" w:sz="4" w:space="0" w:color="auto"/>
              <w:left w:val="single" w:sz="4" w:space="0" w:color="auto"/>
              <w:bottom w:val="single" w:sz="4" w:space="0" w:color="auto"/>
            </w:tcBorders>
            <w:vAlign w:val="center"/>
          </w:tcPr>
          <w:p w:rsidR="00037D20" w:rsidRDefault="00FC7372" w:rsidP="00096F7E">
            <w:pPr>
              <w:snapToGrid w:val="0"/>
              <w:rPr>
                <w:rFonts w:ascii="宋体"/>
                <w:sz w:val="24"/>
                <w:szCs w:val="24"/>
              </w:rPr>
            </w:pPr>
            <w:r>
              <w:rPr>
                <w:rFonts w:ascii="宋体" w:hAnsi="宋体" w:cs="宋体" w:hint="eastAsia"/>
                <w:sz w:val="24"/>
                <w:szCs w:val="24"/>
              </w:rPr>
              <w:t>答疑与澄清：投标人如认为招标文件表述不清晰、存在歧视性、排他性或者其他违法内容的，应当于</w:t>
            </w:r>
            <w:r>
              <w:rPr>
                <w:rFonts w:ascii="宋体" w:hAnsi="宋体" w:cs="宋体"/>
                <w:sz w:val="24"/>
                <w:szCs w:val="24"/>
                <w:u w:val="single"/>
              </w:rPr>
              <w:t>2019年</w:t>
            </w:r>
            <w:r w:rsidR="00096F7E">
              <w:rPr>
                <w:rFonts w:ascii="宋体" w:hAnsi="宋体" w:cs="宋体" w:hint="eastAsia"/>
                <w:sz w:val="24"/>
                <w:szCs w:val="24"/>
              </w:rPr>
              <w:t>7</w:t>
            </w:r>
            <w:r>
              <w:rPr>
                <w:rFonts w:ascii="宋体" w:hAnsi="宋体" w:cs="宋体" w:hint="eastAsia"/>
                <w:sz w:val="24"/>
                <w:szCs w:val="24"/>
              </w:rPr>
              <w:t>月</w:t>
            </w:r>
            <w:r w:rsidR="00096F7E">
              <w:rPr>
                <w:rFonts w:ascii="宋体" w:hAnsi="宋体" w:cs="宋体" w:hint="eastAsia"/>
                <w:sz w:val="24"/>
                <w:szCs w:val="24"/>
              </w:rPr>
              <w:t>15</w:t>
            </w:r>
            <w:r>
              <w:rPr>
                <w:rFonts w:ascii="宋体" w:hAnsi="宋体" w:cs="宋体" w:hint="eastAsia"/>
                <w:sz w:val="24"/>
                <w:szCs w:val="24"/>
              </w:rPr>
              <w:t>日</w:t>
            </w:r>
            <w:r>
              <w:rPr>
                <w:rFonts w:ascii="宋体" w:hAnsi="宋体" w:cs="宋体"/>
                <w:sz w:val="24"/>
                <w:szCs w:val="24"/>
                <w:u w:val="single"/>
              </w:rPr>
              <w:t>16:00</w:t>
            </w:r>
            <w:r>
              <w:rPr>
                <w:rFonts w:ascii="宋体" w:hAnsi="宋体" w:cs="宋体" w:hint="eastAsia"/>
                <w:sz w:val="24"/>
                <w:szCs w:val="24"/>
              </w:rPr>
              <w:t>前，以书面形式要求招标采购单位作出书面解释、澄清或者向招标采购单位提出书面质疑；招标采购单位将于</w:t>
            </w:r>
            <w:r>
              <w:rPr>
                <w:rFonts w:ascii="宋体" w:hAnsi="宋体" w:cs="宋体"/>
                <w:sz w:val="24"/>
                <w:szCs w:val="24"/>
                <w:u w:val="single"/>
              </w:rPr>
              <w:t>2019年</w:t>
            </w:r>
            <w:r w:rsidR="00096F7E">
              <w:rPr>
                <w:rFonts w:ascii="宋体" w:hAnsi="宋体" w:cs="宋体" w:hint="eastAsia"/>
                <w:sz w:val="24"/>
                <w:szCs w:val="24"/>
              </w:rPr>
              <w:t>7</w:t>
            </w:r>
            <w:r>
              <w:rPr>
                <w:rFonts w:ascii="宋体" w:hAnsi="宋体" w:cs="宋体" w:hint="eastAsia"/>
                <w:sz w:val="24"/>
                <w:szCs w:val="24"/>
              </w:rPr>
              <w:t>月</w:t>
            </w:r>
            <w:r w:rsidR="00096F7E">
              <w:rPr>
                <w:rFonts w:ascii="宋体" w:hAnsi="宋体" w:cs="宋体" w:hint="eastAsia"/>
                <w:sz w:val="24"/>
                <w:szCs w:val="24"/>
              </w:rPr>
              <w:t>16</w:t>
            </w:r>
            <w:r>
              <w:rPr>
                <w:rFonts w:ascii="宋体" w:hAnsi="宋体" w:cs="宋体" w:hint="eastAsia"/>
                <w:sz w:val="24"/>
                <w:szCs w:val="24"/>
              </w:rPr>
              <w:t>日前组织答疑；答疑内容是招标文件的组成部份，并将以书面形式送达所有已报名的投标人；因其他紧急情况影响本项目正常招标活动的，招标采购单位将于投标截止日期</w:t>
            </w:r>
            <w:r>
              <w:rPr>
                <w:rFonts w:ascii="宋体" w:hAnsi="宋体" w:cs="宋体"/>
                <w:sz w:val="24"/>
                <w:szCs w:val="24"/>
              </w:rPr>
              <w:t>5</w:t>
            </w:r>
            <w:r>
              <w:rPr>
                <w:rFonts w:ascii="宋体" w:hAnsi="宋体" w:cs="宋体" w:hint="eastAsia"/>
                <w:sz w:val="24"/>
                <w:szCs w:val="24"/>
              </w:rPr>
              <w:t>天前书面通知所有已报名的投标人。</w:t>
            </w:r>
          </w:p>
        </w:tc>
      </w:tr>
      <w:tr w:rsidR="00037D20">
        <w:trPr>
          <w:trHeight w:val="62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7</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投标文件组成：开标一览表</w:t>
            </w:r>
            <w:r>
              <w:rPr>
                <w:rFonts w:ascii="宋体" w:hAnsi="宋体" w:cs="宋体"/>
                <w:sz w:val="24"/>
                <w:szCs w:val="24"/>
                <w:u w:val="single"/>
              </w:rPr>
              <w:t xml:space="preserve"> 1 </w:t>
            </w:r>
            <w:r>
              <w:rPr>
                <w:rFonts w:ascii="宋体" w:hAnsi="宋体" w:cs="宋体" w:hint="eastAsia"/>
                <w:sz w:val="24"/>
                <w:szCs w:val="24"/>
              </w:rPr>
              <w:t>份；</w:t>
            </w:r>
            <w:r>
              <w:rPr>
                <w:rFonts w:ascii="宋体" w:hAnsi="宋体" w:hint="eastAsia"/>
                <w:sz w:val="24"/>
              </w:rPr>
              <w:t>资格文件、技术/资信/商务文件</w:t>
            </w:r>
            <w:r>
              <w:rPr>
                <w:rFonts w:ascii="宋体" w:hAnsi="宋体" w:cs="Arial" w:hint="eastAsia"/>
                <w:sz w:val="24"/>
              </w:rPr>
              <w:t>、</w:t>
            </w:r>
            <w:r>
              <w:rPr>
                <w:rFonts w:ascii="宋体" w:hAnsi="宋体" w:hint="eastAsia"/>
                <w:sz w:val="24"/>
              </w:rPr>
              <w:t>投标报价文件</w:t>
            </w:r>
            <w:r>
              <w:rPr>
                <w:rFonts w:ascii="宋体" w:hAnsi="宋体" w:cs="宋体" w:hint="eastAsia"/>
                <w:sz w:val="24"/>
                <w:szCs w:val="24"/>
              </w:rPr>
              <w:t>正本各</w:t>
            </w:r>
            <w:r>
              <w:rPr>
                <w:rFonts w:ascii="宋体" w:hAnsi="宋体" w:cs="宋体"/>
                <w:sz w:val="24"/>
                <w:szCs w:val="24"/>
                <w:u w:val="single"/>
              </w:rPr>
              <w:t xml:space="preserve"> 1 </w:t>
            </w:r>
            <w:r>
              <w:rPr>
                <w:rFonts w:ascii="宋体" w:hAnsi="宋体" w:cs="宋体" w:hint="eastAsia"/>
                <w:sz w:val="24"/>
                <w:szCs w:val="24"/>
              </w:rPr>
              <w:t>份；副本各</w:t>
            </w:r>
            <w:r>
              <w:rPr>
                <w:rFonts w:ascii="宋体" w:hAnsi="宋体" w:cs="宋体"/>
                <w:sz w:val="24"/>
                <w:szCs w:val="24"/>
                <w:u w:val="single"/>
              </w:rPr>
              <w:t>2</w:t>
            </w:r>
            <w:r>
              <w:rPr>
                <w:rFonts w:ascii="宋体" w:hAnsi="宋体" w:cs="宋体" w:hint="eastAsia"/>
                <w:sz w:val="24"/>
                <w:szCs w:val="24"/>
              </w:rPr>
              <w:t>份（</w:t>
            </w:r>
            <w:r>
              <w:rPr>
                <w:rFonts w:ascii="宋体" w:hAnsi="宋体" w:cs="宋体" w:hint="eastAsia"/>
                <w:b/>
                <w:bCs/>
                <w:sz w:val="24"/>
                <w:szCs w:val="24"/>
              </w:rPr>
              <w:t>报价文件必须单独装订、密封）。</w:t>
            </w:r>
          </w:p>
        </w:tc>
      </w:tr>
      <w:tr w:rsidR="00037D20">
        <w:trPr>
          <w:trHeight w:val="62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8</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u w:val="single"/>
              </w:rPr>
            </w:pPr>
            <w:r>
              <w:rPr>
                <w:rFonts w:ascii="宋体" w:hAnsi="宋体" w:cs="宋体" w:hint="eastAsia"/>
                <w:sz w:val="24"/>
                <w:szCs w:val="24"/>
              </w:rPr>
              <w:t>投标截止时间及地点：</w:t>
            </w:r>
            <w:r>
              <w:rPr>
                <w:rFonts w:ascii="宋体" w:hAnsi="宋体" w:cs="宋体"/>
                <w:sz w:val="24"/>
                <w:szCs w:val="24"/>
              </w:rPr>
              <w:t>2019年</w:t>
            </w:r>
            <w:r w:rsidR="00096F7E">
              <w:rPr>
                <w:rFonts w:ascii="宋体" w:hAnsi="宋体" w:cs="宋体" w:hint="eastAsia"/>
                <w:sz w:val="24"/>
                <w:szCs w:val="24"/>
              </w:rPr>
              <w:t>7</w:t>
            </w:r>
            <w:r w:rsidR="00096F7E">
              <w:rPr>
                <w:rFonts w:ascii="宋体" w:hAnsi="宋体" w:cs="宋体" w:hint="eastAsia"/>
                <w:sz w:val="24"/>
                <w:szCs w:val="24"/>
                <w:u w:val="single"/>
              </w:rPr>
              <w:t>月22日14：</w:t>
            </w:r>
            <w:r w:rsidR="00096F7E">
              <w:rPr>
                <w:rFonts w:ascii="宋体" w:cs="宋体" w:hint="eastAsia"/>
                <w:sz w:val="24"/>
                <w:szCs w:val="24"/>
                <w:u w:val="single"/>
              </w:rPr>
              <w:t>3</w:t>
            </w:r>
            <w:r w:rsidR="00096F7E">
              <w:rPr>
                <w:rFonts w:ascii="宋体" w:cs="宋体"/>
                <w:sz w:val="24"/>
                <w:szCs w:val="24"/>
                <w:u w:val="single"/>
              </w:rPr>
              <w:t>0</w:t>
            </w:r>
            <w:r w:rsidR="00096F7E">
              <w:rPr>
                <w:rFonts w:ascii="宋体" w:hAnsi="宋体" w:cs="宋体" w:hint="eastAsia"/>
                <w:sz w:val="24"/>
                <w:szCs w:val="24"/>
                <w:u w:val="single"/>
              </w:rPr>
              <w:t>时</w:t>
            </w:r>
            <w:r>
              <w:rPr>
                <w:rFonts w:ascii="宋体" w:hAnsi="宋体" w:cs="宋体" w:hint="eastAsia"/>
                <w:sz w:val="24"/>
                <w:szCs w:val="24"/>
                <w:u w:val="single"/>
              </w:rPr>
              <w:t>前</w:t>
            </w:r>
            <w:r>
              <w:rPr>
                <w:rFonts w:ascii="宋体" w:hAnsi="宋体" w:cs="宋体" w:hint="eastAsia"/>
                <w:sz w:val="24"/>
                <w:szCs w:val="24"/>
              </w:rPr>
              <w:t>（以开标室时钟为准）</w:t>
            </w:r>
          </w:p>
          <w:p w:rsidR="00037D20" w:rsidRDefault="00FC7372">
            <w:pPr>
              <w:snapToGrid w:val="0"/>
              <w:rPr>
                <w:rFonts w:ascii="宋体"/>
                <w:sz w:val="24"/>
                <w:szCs w:val="24"/>
              </w:rPr>
            </w:pPr>
            <w:r>
              <w:rPr>
                <w:rFonts w:ascii="宋体" w:hAnsi="宋体" w:cs="宋体" w:hint="eastAsia"/>
                <w:sz w:val="24"/>
                <w:szCs w:val="24"/>
                <w:u w:val="single"/>
              </w:rPr>
              <w:t>湖州市公共资源交易中心二楼开标室（湖州市仁皇山片区金盖山路</w:t>
            </w:r>
            <w:r>
              <w:rPr>
                <w:rFonts w:ascii="宋体" w:hAnsi="宋体" w:cs="宋体"/>
                <w:sz w:val="24"/>
                <w:szCs w:val="24"/>
                <w:u w:val="single"/>
              </w:rPr>
              <w:t>66</w:t>
            </w:r>
            <w:r>
              <w:rPr>
                <w:rFonts w:ascii="宋体" w:hAnsi="宋体" w:cs="宋体" w:hint="eastAsia"/>
                <w:sz w:val="24"/>
                <w:szCs w:val="24"/>
                <w:u w:val="single"/>
              </w:rPr>
              <w:t>号</w:t>
            </w:r>
            <w:r>
              <w:rPr>
                <w:rFonts w:ascii="宋体" w:hAnsi="宋体" w:cs="宋体"/>
                <w:sz w:val="24"/>
                <w:szCs w:val="24"/>
                <w:u w:val="single"/>
              </w:rPr>
              <w:t>2</w:t>
            </w:r>
            <w:r>
              <w:rPr>
                <w:rFonts w:ascii="宋体" w:hAnsi="宋体" w:cs="宋体" w:hint="eastAsia"/>
                <w:sz w:val="24"/>
                <w:szCs w:val="24"/>
                <w:u w:val="single"/>
              </w:rPr>
              <w:t>号楼）</w:t>
            </w:r>
          </w:p>
        </w:tc>
      </w:tr>
      <w:tr w:rsidR="00037D20">
        <w:trPr>
          <w:trHeight w:val="559"/>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9</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开标时间及地点：</w:t>
            </w:r>
            <w:r>
              <w:rPr>
                <w:rFonts w:ascii="宋体" w:hAnsi="宋体" w:cs="宋体"/>
                <w:sz w:val="24"/>
                <w:szCs w:val="24"/>
              </w:rPr>
              <w:t>2019年</w:t>
            </w:r>
            <w:r w:rsidR="00096F7E">
              <w:rPr>
                <w:rFonts w:ascii="宋体" w:hAnsi="宋体" w:cs="宋体" w:hint="eastAsia"/>
                <w:sz w:val="24"/>
                <w:szCs w:val="24"/>
              </w:rPr>
              <w:t>7</w:t>
            </w:r>
            <w:r w:rsidR="00096F7E">
              <w:rPr>
                <w:rFonts w:ascii="宋体" w:hAnsi="宋体" w:cs="宋体" w:hint="eastAsia"/>
                <w:sz w:val="24"/>
                <w:szCs w:val="24"/>
                <w:u w:val="single"/>
              </w:rPr>
              <w:t>月22日14：</w:t>
            </w:r>
            <w:r w:rsidR="00096F7E">
              <w:rPr>
                <w:rFonts w:ascii="宋体" w:cs="宋体" w:hint="eastAsia"/>
                <w:sz w:val="24"/>
                <w:szCs w:val="24"/>
                <w:u w:val="single"/>
              </w:rPr>
              <w:t>3</w:t>
            </w:r>
            <w:r w:rsidR="00096F7E">
              <w:rPr>
                <w:rFonts w:ascii="宋体" w:cs="宋体"/>
                <w:sz w:val="24"/>
                <w:szCs w:val="24"/>
                <w:u w:val="single"/>
              </w:rPr>
              <w:t>0</w:t>
            </w:r>
            <w:r w:rsidR="00096F7E">
              <w:rPr>
                <w:rFonts w:ascii="宋体" w:hAnsi="宋体" w:cs="宋体" w:hint="eastAsia"/>
                <w:sz w:val="24"/>
                <w:szCs w:val="24"/>
                <w:u w:val="single"/>
              </w:rPr>
              <w:t>时</w:t>
            </w:r>
            <w:r>
              <w:rPr>
                <w:rFonts w:ascii="宋体" w:hAnsi="宋体" w:cs="宋体" w:hint="eastAsia"/>
                <w:sz w:val="24"/>
                <w:szCs w:val="24"/>
                <w:u w:val="single"/>
              </w:rPr>
              <w:t>整</w:t>
            </w:r>
            <w:r>
              <w:rPr>
                <w:rFonts w:ascii="宋体" w:hAnsi="宋体" w:cs="宋体" w:hint="eastAsia"/>
                <w:sz w:val="24"/>
                <w:szCs w:val="24"/>
              </w:rPr>
              <w:t>，</w:t>
            </w:r>
            <w:r>
              <w:rPr>
                <w:rFonts w:ascii="宋体" w:hAnsi="宋体" w:cs="宋体" w:hint="eastAsia"/>
                <w:sz w:val="24"/>
                <w:szCs w:val="24"/>
                <w:u w:val="single"/>
              </w:rPr>
              <w:t>湖州市公共资源交易中心二楼开标室（湖州市仁皇山片区金盖山路</w:t>
            </w:r>
            <w:r>
              <w:rPr>
                <w:rFonts w:ascii="宋体" w:hAnsi="宋体" w:cs="宋体"/>
                <w:sz w:val="24"/>
                <w:szCs w:val="24"/>
                <w:u w:val="single"/>
              </w:rPr>
              <w:t>66</w:t>
            </w:r>
            <w:r>
              <w:rPr>
                <w:rFonts w:ascii="宋体" w:hAnsi="宋体" w:cs="宋体" w:hint="eastAsia"/>
                <w:sz w:val="24"/>
                <w:szCs w:val="24"/>
                <w:u w:val="single"/>
              </w:rPr>
              <w:t>号</w:t>
            </w:r>
            <w:r>
              <w:rPr>
                <w:rFonts w:ascii="宋体" w:hAnsi="宋体" w:cs="宋体"/>
                <w:sz w:val="24"/>
                <w:szCs w:val="24"/>
                <w:u w:val="single"/>
              </w:rPr>
              <w:t>2</w:t>
            </w:r>
            <w:r>
              <w:rPr>
                <w:rFonts w:ascii="宋体" w:hAnsi="宋体" w:cs="宋体" w:hint="eastAsia"/>
                <w:sz w:val="24"/>
                <w:szCs w:val="24"/>
                <w:u w:val="single"/>
              </w:rPr>
              <w:t>号楼）</w:t>
            </w:r>
          </w:p>
        </w:tc>
      </w:tr>
      <w:tr w:rsidR="00037D20">
        <w:trPr>
          <w:trHeight w:val="467"/>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10</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评标办法及评分标准：详见招标文件</w:t>
            </w:r>
          </w:p>
        </w:tc>
      </w:tr>
      <w:tr w:rsidR="00037D20">
        <w:trPr>
          <w:trHeight w:val="585"/>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11</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中标公告：</w:t>
            </w:r>
            <w:r>
              <w:rPr>
                <w:rFonts w:ascii="宋体" w:hAnsi="宋体" w:cs="Arial" w:hint="eastAsia"/>
                <w:sz w:val="24"/>
              </w:rPr>
              <w:t>中标供应商确定后</w:t>
            </w:r>
            <w:r>
              <w:rPr>
                <w:rFonts w:ascii="宋体" w:hAnsi="宋体" w:cs="宋体" w:hint="eastAsia"/>
                <w:sz w:val="24"/>
                <w:szCs w:val="24"/>
              </w:rPr>
              <w:t>，中标公告于浙江省政府采购网：</w:t>
            </w:r>
            <w:r>
              <w:rPr>
                <w:rFonts w:ascii="宋体" w:hAnsi="宋体" w:cs="宋体"/>
                <w:sz w:val="24"/>
                <w:szCs w:val="24"/>
              </w:rPr>
              <w:t>(</w:t>
            </w:r>
            <w:hyperlink r:id="rId10" w:history="1">
              <w:r>
                <w:rPr>
                  <w:rStyle w:val="afd"/>
                  <w:rFonts w:ascii="宋体" w:hAnsi="宋体" w:cs="宋体"/>
                  <w:color w:val="auto"/>
                  <w:sz w:val="24"/>
                  <w:szCs w:val="24"/>
                </w:rPr>
                <w:t>http://www.zjzfcg.gov.cn</w:t>
              </w:r>
            </w:hyperlink>
            <w:r>
              <w:rPr>
                <w:rFonts w:ascii="宋体" w:hAnsi="宋体" w:cs="宋体"/>
                <w:sz w:val="24"/>
                <w:szCs w:val="24"/>
              </w:rPr>
              <w:t>)</w:t>
            </w:r>
            <w:r>
              <w:rPr>
                <w:rFonts w:ascii="宋体" w:hAnsi="宋体" w:cs="宋体" w:hint="eastAsia"/>
                <w:sz w:val="24"/>
                <w:szCs w:val="24"/>
              </w:rPr>
              <w:t>、</w:t>
            </w:r>
            <w:r>
              <w:rPr>
                <w:rFonts w:ascii="宋体" w:hAnsi="宋体" w:cs="宋体" w:hint="eastAsia"/>
                <w:kern w:val="0"/>
                <w:sz w:val="24"/>
                <w:szCs w:val="24"/>
              </w:rPr>
              <w:t>湖州市公共资源交易信息网</w:t>
            </w:r>
            <w:r>
              <w:rPr>
                <w:rFonts w:ascii="宋体" w:hAnsi="宋体" w:cs="宋体"/>
                <w:kern w:val="0"/>
                <w:sz w:val="24"/>
                <w:szCs w:val="24"/>
              </w:rPr>
              <w:t>http://ggzy.huzhou.gov.cn</w:t>
            </w:r>
            <w:r>
              <w:rPr>
                <w:rFonts w:ascii="宋体" w:hAnsi="宋体" w:cs="宋体" w:hint="eastAsia"/>
                <w:sz w:val="24"/>
                <w:szCs w:val="24"/>
              </w:rPr>
              <w:t>等网站。</w:t>
            </w:r>
          </w:p>
        </w:tc>
      </w:tr>
      <w:tr w:rsidR="00037D20">
        <w:trPr>
          <w:trHeight w:val="439"/>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12</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签订合同时间：中标通知书发出后</w:t>
            </w:r>
            <w:r>
              <w:rPr>
                <w:rFonts w:ascii="宋体" w:hAnsi="宋体" w:cs="宋体"/>
                <w:sz w:val="24"/>
                <w:szCs w:val="24"/>
              </w:rPr>
              <w:t>30</w:t>
            </w:r>
            <w:r>
              <w:rPr>
                <w:rFonts w:ascii="宋体" w:hAnsi="宋体" w:cs="宋体" w:hint="eastAsia"/>
                <w:sz w:val="24"/>
                <w:szCs w:val="24"/>
              </w:rPr>
              <w:t>日内。</w:t>
            </w:r>
          </w:p>
        </w:tc>
      </w:tr>
      <w:tr w:rsidR="00037D20">
        <w:trPr>
          <w:trHeight w:val="530"/>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13</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履约保证金的收取及退还</w:t>
            </w:r>
            <w:r>
              <w:rPr>
                <w:rFonts w:ascii="宋体" w:hAnsi="宋体" w:cs="宋体"/>
                <w:sz w:val="24"/>
                <w:szCs w:val="24"/>
              </w:rPr>
              <w:t>:</w:t>
            </w:r>
            <w:r>
              <w:rPr>
                <w:rFonts w:ascii="宋体" w:hAnsi="宋体" w:cs="宋体" w:hint="eastAsia"/>
                <w:sz w:val="24"/>
                <w:szCs w:val="24"/>
              </w:rPr>
              <w:t>按合同总金额的</w:t>
            </w:r>
            <w:r>
              <w:rPr>
                <w:rFonts w:ascii="宋体" w:hAnsi="宋体" w:cs="宋体" w:hint="eastAsia"/>
                <w:sz w:val="24"/>
                <w:szCs w:val="24"/>
                <w:u w:val="single"/>
              </w:rPr>
              <w:t>10</w:t>
            </w:r>
            <w:r>
              <w:rPr>
                <w:rFonts w:ascii="宋体" w:hAnsi="宋体" w:cs="宋体"/>
                <w:sz w:val="24"/>
                <w:szCs w:val="24"/>
              </w:rPr>
              <w:t>%</w:t>
            </w:r>
            <w:r>
              <w:rPr>
                <w:rFonts w:ascii="宋体" w:hAnsi="宋体" w:cs="宋体" w:hint="eastAsia"/>
                <w:sz w:val="24"/>
                <w:szCs w:val="24"/>
              </w:rPr>
              <w:t>计收，合同履行完毕验收合格后</w:t>
            </w:r>
            <w:r>
              <w:rPr>
                <w:rFonts w:ascii="宋体" w:hAnsi="宋体" w:cs="宋体"/>
                <w:sz w:val="24"/>
                <w:szCs w:val="24"/>
              </w:rPr>
              <w:t>5</w:t>
            </w:r>
            <w:r>
              <w:rPr>
                <w:rFonts w:ascii="宋体" w:hAnsi="宋体" w:cs="宋体" w:hint="eastAsia"/>
                <w:sz w:val="24"/>
                <w:szCs w:val="24"/>
              </w:rPr>
              <w:t>日内无息退还。</w:t>
            </w:r>
          </w:p>
        </w:tc>
      </w:tr>
      <w:tr w:rsidR="00037D20">
        <w:trPr>
          <w:trHeight w:val="315"/>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14</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采购资金来源：</w:t>
            </w:r>
            <w:r>
              <w:rPr>
                <w:rFonts w:ascii="宋体" w:hint="eastAsia"/>
                <w:sz w:val="24"/>
                <w:szCs w:val="24"/>
              </w:rPr>
              <w:t>财政资金</w:t>
            </w:r>
          </w:p>
        </w:tc>
      </w:tr>
      <w:tr w:rsidR="00037D20">
        <w:trPr>
          <w:trHeight w:val="461"/>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15</w:t>
            </w:r>
          </w:p>
        </w:tc>
        <w:tc>
          <w:tcPr>
            <w:tcW w:w="8599" w:type="dxa"/>
            <w:tcBorders>
              <w:top w:val="single" w:sz="4" w:space="0" w:color="auto"/>
              <w:left w:val="single" w:sz="4" w:space="0" w:color="auto"/>
              <w:bottom w:val="single" w:sz="4" w:space="0" w:color="auto"/>
            </w:tcBorders>
            <w:vAlign w:val="center"/>
          </w:tcPr>
          <w:p w:rsidR="00037D20" w:rsidRDefault="00FC7372">
            <w:pPr>
              <w:autoSpaceDE w:val="0"/>
              <w:autoSpaceDN w:val="0"/>
              <w:snapToGrid w:val="0"/>
              <w:textAlignment w:val="bottom"/>
              <w:rPr>
                <w:rFonts w:ascii="宋体"/>
                <w:sz w:val="24"/>
                <w:szCs w:val="24"/>
              </w:rPr>
            </w:pPr>
            <w:r>
              <w:rPr>
                <w:rFonts w:ascii="宋体" w:hAnsi="宋体" w:cs="宋体" w:hint="eastAsia"/>
                <w:sz w:val="24"/>
                <w:szCs w:val="24"/>
              </w:rPr>
              <w:t>付款方式：采购人自行支付</w:t>
            </w:r>
          </w:p>
        </w:tc>
      </w:tr>
      <w:tr w:rsidR="00037D20">
        <w:trPr>
          <w:trHeight w:val="457"/>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16</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投标文件有效期：</w:t>
            </w:r>
            <w:r>
              <w:rPr>
                <w:rFonts w:ascii="宋体" w:hAnsi="宋体" w:cs="宋体"/>
                <w:sz w:val="24"/>
                <w:szCs w:val="24"/>
                <w:u w:val="single"/>
              </w:rPr>
              <w:t>120</w:t>
            </w:r>
            <w:r>
              <w:rPr>
                <w:rFonts w:ascii="宋体" w:hAnsi="宋体" w:cs="宋体" w:hint="eastAsia"/>
                <w:sz w:val="24"/>
                <w:szCs w:val="24"/>
              </w:rPr>
              <w:t>天</w:t>
            </w:r>
          </w:p>
        </w:tc>
      </w:tr>
      <w:tr w:rsidR="00037D20">
        <w:trPr>
          <w:trHeight w:val="463"/>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17</w:t>
            </w:r>
          </w:p>
        </w:tc>
        <w:tc>
          <w:tcPr>
            <w:tcW w:w="8599" w:type="dxa"/>
            <w:tcBorders>
              <w:top w:val="single" w:sz="4" w:space="0" w:color="auto"/>
              <w:left w:val="single" w:sz="4" w:space="0" w:color="auto"/>
              <w:bottom w:val="single" w:sz="4" w:space="0" w:color="auto"/>
            </w:tcBorders>
            <w:vAlign w:val="center"/>
          </w:tcPr>
          <w:p w:rsidR="00037D20" w:rsidRDefault="00FC7372">
            <w:pPr>
              <w:rPr>
                <w:rFonts w:ascii="宋体" w:hAnsi="宋体" w:cs="宋体"/>
                <w:sz w:val="24"/>
                <w:szCs w:val="24"/>
              </w:rPr>
            </w:pPr>
            <w:r>
              <w:rPr>
                <w:rFonts w:ascii="宋体" w:hAnsi="宋体" w:cs="宋体" w:hint="eastAsia"/>
                <w:sz w:val="24"/>
                <w:szCs w:val="24"/>
              </w:rPr>
              <w:t xml:space="preserve">招标单位：湖州市南浔区双林镇罗开富小学 </w:t>
            </w:r>
          </w:p>
          <w:p w:rsidR="00037D20" w:rsidRDefault="00FC7372">
            <w:pPr>
              <w:rPr>
                <w:rFonts w:ascii="宋体" w:hAnsi="宋体" w:cs="宋体"/>
                <w:kern w:val="0"/>
                <w:sz w:val="24"/>
                <w:szCs w:val="24"/>
              </w:rPr>
            </w:pPr>
            <w:r>
              <w:rPr>
                <w:rFonts w:ascii="宋体" w:hAnsi="宋体" w:cs="宋体" w:hint="eastAsia"/>
                <w:sz w:val="24"/>
                <w:szCs w:val="24"/>
              </w:rPr>
              <w:t xml:space="preserve">联系人：姚先生    </w:t>
            </w:r>
            <w:r>
              <w:rPr>
                <w:rFonts w:ascii="宋体" w:hAnsi="宋体" w:cs="宋体" w:hint="eastAsia"/>
                <w:kern w:val="0"/>
                <w:sz w:val="24"/>
                <w:szCs w:val="24"/>
              </w:rPr>
              <w:t>电话：</w:t>
            </w:r>
            <w:r>
              <w:rPr>
                <w:rFonts w:ascii="宋体" w:hAnsi="宋体" w:cs="宋体"/>
                <w:kern w:val="0"/>
                <w:sz w:val="24"/>
                <w:szCs w:val="24"/>
              </w:rPr>
              <w:t>0572</w:t>
            </w:r>
            <w:r>
              <w:rPr>
                <w:rFonts w:ascii="宋体" w:hAnsi="宋体" w:cs="宋体" w:hint="eastAsia"/>
                <w:kern w:val="0"/>
                <w:sz w:val="24"/>
                <w:szCs w:val="24"/>
              </w:rPr>
              <w:t>-2905007</w:t>
            </w:r>
          </w:p>
        </w:tc>
      </w:tr>
      <w:tr w:rsidR="00037D20">
        <w:trPr>
          <w:trHeight w:val="455"/>
        </w:trPr>
        <w:tc>
          <w:tcPr>
            <w:tcW w:w="869" w:type="dxa"/>
            <w:tcBorders>
              <w:top w:val="single" w:sz="4" w:space="0" w:color="auto"/>
              <w:bottom w:val="single" w:sz="4" w:space="0" w:color="auto"/>
              <w:right w:val="single" w:sz="4" w:space="0" w:color="auto"/>
            </w:tcBorders>
            <w:vAlign w:val="center"/>
          </w:tcPr>
          <w:p w:rsidR="00037D20" w:rsidRDefault="00FC7372">
            <w:pPr>
              <w:snapToGrid w:val="0"/>
              <w:jc w:val="center"/>
              <w:rPr>
                <w:rFonts w:ascii="宋体"/>
                <w:sz w:val="24"/>
                <w:szCs w:val="24"/>
              </w:rPr>
            </w:pPr>
            <w:r>
              <w:rPr>
                <w:rFonts w:ascii="宋体" w:hAnsi="宋体" w:cs="宋体"/>
                <w:sz w:val="24"/>
                <w:szCs w:val="24"/>
              </w:rPr>
              <w:t>18</w:t>
            </w:r>
          </w:p>
        </w:tc>
        <w:tc>
          <w:tcPr>
            <w:tcW w:w="8599" w:type="dxa"/>
            <w:tcBorders>
              <w:top w:val="single" w:sz="4" w:space="0" w:color="auto"/>
              <w:left w:val="single" w:sz="4" w:space="0" w:color="auto"/>
              <w:bottom w:val="single" w:sz="4" w:space="0" w:color="auto"/>
            </w:tcBorders>
            <w:vAlign w:val="center"/>
          </w:tcPr>
          <w:p w:rsidR="00037D20" w:rsidRDefault="00FC7372">
            <w:pPr>
              <w:snapToGrid w:val="0"/>
              <w:rPr>
                <w:rFonts w:ascii="宋体"/>
                <w:sz w:val="24"/>
                <w:szCs w:val="24"/>
              </w:rPr>
            </w:pPr>
            <w:r>
              <w:rPr>
                <w:rFonts w:ascii="宋体" w:hAnsi="宋体" w:cs="宋体" w:hint="eastAsia"/>
                <w:sz w:val="24"/>
                <w:szCs w:val="24"/>
              </w:rPr>
              <w:t>解释：本招标文件的解释权属于招标采购单位</w:t>
            </w:r>
          </w:p>
        </w:tc>
      </w:tr>
    </w:tbl>
    <w:p w:rsidR="00037D20" w:rsidRDefault="00037D20">
      <w:pPr>
        <w:pStyle w:val="ac"/>
        <w:snapToGrid w:val="0"/>
        <w:spacing w:beforeLines="0" w:afterLines="0" w:line="240" w:lineRule="auto"/>
        <w:rPr>
          <w:rFonts w:hAnsi="宋体"/>
          <w:b/>
          <w:bCs/>
          <w:sz w:val="28"/>
          <w:szCs w:val="28"/>
        </w:rPr>
      </w:pPr>
    </w:p>
    <w:p w:rsidR="00037D20" w:rsidRDefault="00037D20">
      <w:pPr>
        <w:pStyle w:val="ac"/>
        <w:snapToGrid w:val="0"/>
        <w:spacing w:beforeLines="0" w:afterLines="0" w:line="240" w:lineRule="auto"/>
        <w:rPr>
          <w:rFonts w:hAnsi="宋体"/>
          <w:b/>
          <w:bCs/>
          <w:sz w:val="28"/>
          <w:szCs w:val="28"/>
        </w:rPr>
      </w:pPr>
    </w:p>
    <w:p w:rsidR="00037D20" w:rsidRDefault="00037D20">
      <w:pPr>
        <w:pStyle w:val="ac"/>
        <w:snapToGrid w:val="0"/>
        <w:spacing w:beforeLines="0" w:afterLines="0" w:line="240" w:lineRule="auto"/>
        <w:rPr>
          <w:rFonts w:hAnsi="宋体"/>
          <w:b/>
          <w:bCs/>
          <w:sz w:val="28"/>
          <w:szCs w:val="28"/>
        </w:rPr>
      </w:pPr>
    </w:p>
    <w:p w:rsidR="00037D20" w:rsidRDefault="00FC7372">
      <w:pPr>
        <w:pStyle w:val="ac"/>
        <w:snapToGrid w:val="0"/>
        <w:spacing w:beforeLines="0" w:afterLines="0" w:line="240" w:lineRule="auto"/>
        <w:rPr>
          <w:rFonts w:hAnsi="宋体" w:cs="Times New Roman"/>
          <w:b/>
          <w:bCs/>
          <w:sz w:val="28"/>
          <w:szCs w:val="28"/>
        </w:rPr>
      </w:pPr>
      <w:r>
        <w:rPr>
          <w:rFonts w:hAnsi="宋体" w:hint="eastAsia"/>
          <w:b/>
          <w:bCs/>
          <w:sz w:val="28"/>
          <w:szCs w:val="28"/>
        </w:rPr>
        <w:t>一总则</w:t>
      </w:r>
    </w:p>
    <w:p w:rsidR="00037D20" w:rsidRDefault="00FC7372">
      <w:pPr>
        <w:snapToGrid w:val="0"/>
        <w:ind w:firstLineChars="196" w:firstLine="472"/>
        <w:jc w:val="left"/>
        <w:outlineLvl w:val="1"/>
        <w:rPr>
          <w:rFonts w:ascii="宋体"/>
          <w:b/>
          <w:bCs/>
          <w:sz w:val="24"/>
          <w:szCs w:val="24"/>
        </w:rPr>
      </w:pPr>
      <w:r>
        <w:rPr>
          <w:rFonts w:ascii="宋体" w:hAnsi="宋体" w:cs="宋体" w:hint="eastAsia"/>
          <w:b/>
          <w:bCs/>
          <w:sz w:val="24"/>
          <w:szCs w:val="24"/>
        </w:rPr>
        <w:t>（一）适用范围</w:t>
      </w:r>
    </w:p>
    <w:p w:rsidR="00037D20" w:rsidRDefault="00FC7372">
      <w:pPr>
        <w:snapToGrid w:val="0"/>
        <w:ind w:firstLineChars="200" w:firstLine="480"/>
        <w:jc w:val="left"/>
        <w:rPr>
          <w:rFonts w:ascii="宋体"/>
          <w:sz w:val="24"/>
          <w:szCs w:val="24"/>
        </w:rPr>
      </w:pPr>
      <w:r>
        <w:rPr>
          <w:rFonts w:ascii="宋体" w:hAnsi="宋体" w:cs="宋体" w:hint="eastAsia"/>
          <w:sz w:val="24"/>
          <w:szCs w:val="24"/>
        </w:rPr>
        <w:t>本招标文件适用于罗开富重走长征路纪念馆布展设计工程的招标、评标、定标、验收、合同履约、付款等（法律、法规另有规定的，从其规定）。</w:t>
      </w:r>
    </w:p>
    <w:p w:rsidR="00037D20" w:rsidRDefault="00FC7372" w:rsidP="00487B6E">
      <w:pPr>
        <w:snapToGrid w:val="0"/>
        <w:spacing w:beforeLines="50"/>
        <w:ind w:firstLineChars="147" w:firstLine="354"/>
        <w:jc w:val="left"/>
        <w:outlineLvl w:val="1"/>
        <w:rPr>
          <w:rFonts w:ascii="宋体"/>
          <w:b/>
          <w:bCs/>
          <w:sz w:val="24"/>
          <w:szCs w:val="24"/>
        </w:rPr>
      </w:pPr>
      <w:r>
        <w:rPr>
          <w:rFonts w:ascii="宋体" w:hAnsi="宋体" w:cs="宋体" w:hint="eastAsia"/>
          <w:b/>
          <w:bCs/>
          <w:sz w:val="24"/>
          <w:szCs w:val="24"/>
        </w:rPr>
        <w:t>（二）定义</w:t>
      </w:r>
    </w:p>
    <w:p w:rsidR="00037D20" w:rsidRDefault="00FC7372">
      <w:pPr>
        <w:snapToGrid w:val="0"/>
        <w:ind w:firstLineChars="200" w:firstLine="480"/>
        <w:jc w:val="left"/>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招标采购单位系指组织本次招标的代理机构和采购单位（湖州市南浔区双林镇罗开富小学）。</w:t>
      </w:r>
    </w:p>
    <w:p w:rsidR="00037D20" w:rsidRDefault="00FC7372">
      <w:pPr>
        <w:snapToGrid w:val="0"/>
        <w:ind w:firstLineChars="200" w:firstLine="480"/>
        <w:jc w:val="left"/>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“投标人</w:t>
      </w:r>
      <w:r>
        <w:rPr>
          <w:rFonts w:ascii="宋体" w:cs="宋体" w:hint="eastAsia"/>
          <w:sz w:val="24"/>
          <w:szCs w:val="24"/>
        </w:rPr>
        <w:t>”</w:t>
      </w:r>
      <w:r>
        <w:rPr>
          <w:rFonts w:ascii="宋体" w:hAnsi="宋体" w:cs="宋体" w:hint="eastAsia"/>
          <w:sz w:val="24"/>
          <w:szCs w:val="24"/>
        </w:rPr>
        <w:t>系指向招标方提交投标文件的单位或个人。</w:t>
      </w:r>
    </w:p>
    <w:p w:rsidR="00037D20" w:rsidRDefault="00FC7372">
      <w:pPr>
        <w:snapToGrid w:val="0"/>
        <w:ind w:firstLineChars="200" w:firstLine="480"/>
        <w:jc w:val="left"/>
        <w:rPr>
          <w:rFonts w:ascii="宋体"/>
          <w:sz w:val="24"/>
          <w:szCs w:val="24"/>
        </w:rPr>
      </w:pPr>
      <w:r>
        <w:rPr>
          <w:rFonts w:ascii="宋体" w:hAnsi="宋体" w:cs="宋体"/>
          <w:sz w:val="24"/>
          <w:szCs w:val="24"/>
        </w:rPr>
        <w:t>3</w:t>
      </w:r>
      <w:r>
        <w:rPr>
          <w:rFonts w:ascii="宋体" w:cs="宋体"/>
          <w:sz w:val="24"/>
          <w:szCs w:val="24"/>
        </w:rPr>
        <w:t>.</w:t>
      </w:r>
      <w:r>
        <w:rPr>
          <w:rFonts w:ascii="宋体" w:cs="宋体" w:hint="eastAsia"/>
          <w:sz w:val="24"/>
          <w:szCs w:val="24"/>
        </w:rPr>
        <w:t>“</w:t>
      </w:r>
      <w:r>
        <w:rPr>
          <w:rFonts w:ascii="宋体" w:hAnsi="宋体" w:cs="宋体" w:hint="eastAsia"/>
          <w:sz w:val="24"/>
          <w:szCs w:val="24"/>
        </w:rPr>
        <w:t>产品</w:t>
      </w:r>
      <w:r>
        <w:rPr>
          <w:rFonts w:ascii="宋体" w:cs="宋体" w:hint="eastAsia"/>
          <w:sz w:val="24"/>
          <w:szCs w:val="24"/>
        </w:rPr>
        <w:t>”</w:t>
      </w:r>
      <w:r>
        <w:rPr>
          <w:rFonts w:ascii="宋体" w:hAnsi="宋体" w:cs="宋体" w:hint="eastAsia"/>
          <w:sz w:val="24"/>
          <w:szCs w:val="24"/>
        </w:rPr>
        <w:t>系指供方按招标文件规定，须向采购人提供的一切设备、保险、税金、备品备件、工具、手册及其它有关技术资料和材料。</w:t>
      </w:r>
    </w:p>
    <w:p w:rsidR="00037D20" w:rsidRDefault="00FC7372">
      <w:pPr>
        <w:snapToGrid w:val="0"/>
        <w:ind w:firstLineChars="200" w:firstLine="480"/>
        <w:jc w:val="left"/>
        <w:rPr>
          <w:rFonts w:ascii="宋体"/>
          <w:sz w:val="24"/>
          <w:szCs w:val="24"/>
        </w:rPr>
      </w:pPr>
      <w:r>
        <w:rPr>
          <w:rFonts w:ascii="宋体" w:hAnsi="宋体" w:cs="宋体"/>
          <w:sz w:val="24"/>
          <w:szCs w:val="24"/>
        </w:rPr>
        <w:t>4</w:t>
      </w:r>
      <w:r>
        <w:rPr>
          <w:rFonts w:ascii="宋体" w:cs="宋体"/>
          <w:sz w:val="24"/>
          <w:szCs w:val="24"/>
        </w:rPr>
        <w:t>.</w:t>
      </w:r>
      <w:r>
        <w:rPr>
          <w:rFonts w:ascii="宋体" w:cs="宋体" w:hint="eastAsia"/>
          <w:sz w:val="24"/>
          <w:szCs w:val="24"/>
        </w:rPr>
        <w:t>“</w:t>
      </w:r>
      <w:r>
        <w:rPr>
          <w:rFonts w:ascii="宋体" w:hAnsi="宋体" w:cs="宋体" w:hint="eastAsia"/>
          <w:sz w:val="24"/>
          <w:szCs w:val="24"/>
        </w:rPr>
        <w:t>服务</w:t>
      </w:r>
      <w:r>
        <w:rPr>
          <w:rFonts w:ascii="宋体" w:cs="宋体" w:hint="eastAsia"/>
          <w:sz w:val="24"/>
          <w:szCs w:val="24"/>
        </w:rPr>
        <w:t>”</w:t>
      </w:r>
      <w:r>
        <w:rPr>
          <w:rFonts w:ascii="宋体" w:hAnsi="宋体" w:cs="宋体" w:hint="eastAsia"/>
          <w:sz w:val="24"/>
          <w:szCs w:val="24"/>
        </w:rPr>
        <w:t>系指招标文件规定投标人须承担的安装、调试、技术协助、校准、培训、技术指导以及其他类似的义务。</w:t>
      </w:r>
    </w:p>
    <w:p w:rsidR="00037D20" w:rsidRDefault="00FC7372">
      <w:pPr>
        <w:snapToGrid w:val="0"/>
        <w:ind w:firstLineChars="200" w:firstLine="480"/>
        <w:jc w:val="left"/>
        <w:rPr>
          <w:rFonts w:ascii="宋体"/>
          <w:sz w:val="24"/>
          <w:szCs w:val="24"/>
        </w:rPr>
      </w:pPr>
      <w:r>
        <w:rPr>
          <w:rFonts w:ascii="宋体" w:hAnsi="宋体" w:cs="宋体"/>
          <w:sz w:val="24"/>
          <w:szCs w:val="24"/>
        </w:rPr>
        <w:t>5</w:t>
      </w:r>
      <w:r>
        <w:rPr>
          <w:rFonts w:ascii="宋体" w:cs="宋体"/>
          <w:sz w:val="24"/>
          <w:szCs w:val="24"/>
        </w:rPr>
        <w:t>.</w:t>
      </w:r>
      <w:r>
        <w:rPr>
          <w:rFonts w:ascii="宋体" w:cs="宋体" w:hint="eastAsia"/>
          <w:sz w:val="24"/>
          <w:szCs w:val="24"/>
        </w:rPr>
        <w:t>“</w:t>
      </w:r>
      <w:r>
        <w:rPr>
          <w:rFonts w:ascii="宋体" w:hAnsi="宋体" w:cs="宋体" w:hint="eastAsia"/>
          <w:sz w:val="24"/>
          <w:szCs w:val="24"/>
        </w:rPr>
        <w:t>项目</w:t>
      </w:r>
      <w:r>
        <w:rPr>
          <w:rFonts w:ascii="宋体" w:cs="宋体" w:hint="eastAsia"/>
          <w:sz w:val="24"/>
          <w:szCs w:val="24"/>
        </w:rPr>
        <w:t>”</w:t>
      </w:r>
      <w:r>
        <w:rPr>
          <w:rFonts w:ascii="宋体" w:hAnsi="宋体" w:cs="宋体" w:hint="eastAsia"/>
          <w:sz w:val="24"/>
          <w:szCs w:val="24"/>
        </w:rPr>
        <w:t>系指投标人按招标文件规定向采购人提供的产品和服务。</w:t>
      </w:r>
    </w:p>
    <w:p w:rsidR="00037D20" w:rsidRDefault="00FC7372">
      <w:pPr>
        <w:snapToGrid w:val="0"/>
        <w:ind w:firstLineChars="200" w:firstLine="480"/>
        <w:jc w:val="left"/>
        <w:rPr>
          <w:rFonts w:ascii="宋体"/>
          <w:sz w:val="24"/>
          <w:szCs w:val="24"/>
        </w:rPr>
      </w:pPr>
      <w:r>
        <w:rPr>
          <w:rFonts w:ascii="宋体" w:hAnsi="宋体" w:cs="宋体"/>
          <w:sz w:val="24"/>
          <w:szCs w:val="24"/>
        </w:rPr>
        <w:t>6</w:t>
      </w:r>
      <w:r>
        <w:rPr>
          <w:rFonts w:ascii="宋体" w:cs="宋体"/>
          <w:sz w:val="24"/>
          <w:szCs w:val="24"/>
        </w:rPr>
        <w:t>.</w:t>
      </w:r>
      <w:r>
        <w:rPr>
          <w:rFonts w:ascii="宋体" w:cs="宋体" w:hint="eastAsia"/>
          <w:sz w:val="24"/>
          <w:szCs w:val="24"/>
        </w:rPr>
        <w:t>“</w:t>
      </w:r>
      <w:r>
        <w:rPr>
          <w:rFonts w:ascii="宋体" w:hAnsi="宋体" w:cs="宋体" w:hint="eastAsia"/>
          <w:sz w:val="24"/>
          <w:szCs w:val="24"/>
        </w:rPr>
        <w:t>书面形式</w:t>
      </w:r>
      <w:r>
        <w:rPr>
          <w:rFonts w:ascii="宋体" w:cs="宋体" w:hint="eastAsia"/>
          <w:sz w:val="24"/>
          <w:szCs w:val="24"/>
        </w:rPr>
        <w:t>”</w:t>
      </w:r>
      <w:r>
        <w:rPr>
          <w:rFonts w:ascii="宋体" w:hAnsi="宋体" w:cs="宋体" w:hint="eastAsia"/>
          <w:sz w:val="24"/>
          <w:szCs w:val="24"/>
        </w:rPr>
        <w:t>包括信函、传真、电报等。</w:t>
      </w:r>
    </w:p>
    <w:p w:rsidR="00037D20" w:rsidRDefault="00FC7372">
      <w:pPr>
        <w:snapToGrid w:val="0"/>
        <w:ind w:firstLineChars="200" w:firstLine="480"/>
        <w:jc w:val="left"/>
        <w:rPr>
          <w:rFonts w:ascii="宋体"/>
          <w:sz w:val="24"/>
          <w:szCs w:val="24"/>
        </w:rPr>
      </w:pPr>
      <w:r>
        <w:rPr>
          <w:rFonts w:ascii="宋体" w:hAnsi="宋体" w:cs="宋体"/>
          <w:sz w:val="24"/>
          <w:szCs w:val="24"/>
        </w:rPr>
        <w:t>7</w:t>
      </w:r>
      <w:r>
        <w:rPr>
          <w:rFonts w:ascii="宋体" w:cs="宋体"/>
          <w:sz w:val="24"/>
          <w:szCs w:val="24"/>
        </w:rPr>
        <w:t>.</w:t>
      </w:r>
      <w:r>
        <w:rPr>
          <w:rFonts w:ascii="宋体" w:cs="宋体" w:hint="eastAsia"/>
          <w:sz w:val="24"/>
          <w:szCs w:val="24"/>
        </w:rPr>
        <w:t>“▲”</w:t>
      </w:r>
      <w:r>
        <w:rPr>
          <w:rFonts w:ascii="宋体" w:hAnsi="宋体" w:cs="宋体" w:hint="eastAsia"/>
          <w:sz w:val="24"/>
          <w:szCs w:val="24"/>
        </w:rPr>
        <w:t>系指实质性要求条款。</w:t>
      </w:r>
    </w:p>
    <w:p w:rsidR="00037D20" w:rsidRDefault="00FC7372" w:rsidP="00487B6E">
      <w:pPr>
        <w:snapToGrid w:val="0"/>
        <w:spacing w:beforeLines="50"/>
        <w:ind w:firstLineChars="196" w:firstLine="472"/>
        <w:jc w:val="left"/>
        <w:outlineLvl w:val="1"/>
        <w:rPr>
          <w:rFonts w:ascii="宋体"/>
          <w:b/>
          <w:bCs/>
          <w:sz w:val="24"/>
          <w:szCs w:val="24"/>
        </w:rPr>
      </w:pPr>
      <w:r>
        <w:rPr>
          <w:rFonts w:ascii="宋体" w:hAnsi="宋体" w:cs="宋体" w:hint="eastAsia"/>
          <w:b/>
          <w:bCs/>
          <w:sz w:val="24"/>
          <w:szCs w:val="24"/>
        </w:rPr>
        <w:t>（三）招标方式</w:t>
      </w:r>
    </w:p>
    <w:p w:rsidR="00037D20" w:rsidRDefault="00FC7372">
      <w:pPr>
        <w:snapToGrid w:val="0"/>
        <w:ind w:firstLineChars="200" w:firstLine="480"/>
        <w:jc w:val="left"/>
        <w:rPr>
          <w:rFonts w:ascii="宋体"/>
          <w:sz w:val="24"/>
          <w:szCs w:val="24"/>
        </w:rPr>
      </w:pPr>
      <w:r>
        <w:rPr>
          <w:rFonts w:ascii="宋体" w:hAnsi="宋体" w:cs="宋体" w:hint="eastAsia"/>
          <w:sz w:val="24"/>
          <w:szCs w:val="24"/>
        </w:rPr>
        <w:t>本次招标采用公开招标方式进行。</w:t>
      </w:r>
    </w:p>
    <w:p w:rsidR="00037D20" w:rsidRDefault="00FC7372" w:rsidP="00487B6E">
      <w:pPr>
        <w:snapToGrid w:val="0"/>
        <w:spacing w:beforeLines="50"/>
        <w:ind w:firstLineChars="196" w:firstLine="472"/>
        <w:jc w:val="left"/>
        <w:outlineLvl w:val="1"/>
        <w:rPr>
          <w:rFonts w:ascii="宋体"/>
          <w:b/>
          <w:bCs/>
          <w:sz w:val="24"/>
          <w:szCs w:val="24"/>
        </w:rPr>
      </w:pPr>
      <w:r>
        <w:rPr>
          <w:rFonts w:ascii="宋体" w:hAnsi="宋体" w:cs="宋体" w:hint="eastAsia"/>
          <w:b/>
          <w:bCs/>
          <w:sz w:val="24"/>
          <w:szCs w:val="24"/>
        </w:rPr>
        <w:t>（四）投标委托</w:t>
      </w:r>
    </w:p>
    <w:p w:rsidR="00037D20" w:rsidRDefault="00FC7372">
      <w:pPr>
        <w:pStyle w:val="ab"/>
        <w:snapToGrid w:val="0"/>
        <w:spacing w:line="240" w:lineRule="auto"/>
        <w:ind w:firstLineChars="250" w:firstLine="580"/>
        <w:jc w:val="left"/>
        <w:rPr>
          <w:rFonts w:hAnsi="宋体" w:cs="Times New Roman"/>
          <w:sz w:val="24"/>
          <w:szCs w:val="24"/>
        </w:rPr>
      </w:pPr>
      <w:r>
        <w:rPr>
          <w:rFonts w:hAnsi="宋体" w:hint="eastAsia"/>
          <w:sz w:val="24"/>
          <w:szCs w:val="24"/>
        </w:rPr>
        <w:t>投标人代表须携带有效身份证件。如投标人代表不是法定代表人，须有法定代表人出具的授权委托书（正本用原件，副本用复印件，格式见第四部分）。</w:t>
      </w:r>
    </w:p>
    <w:p w:rsidR="00037D20" w:rsidRDefault="00FC7372" w:rsidP="00487B6E">
      <w:pPr>
        <w:snapToGrid w:val="0"/>
        <w:spacing w:beforeLines="50"/>
        <w:ind w:firstLineChars="196" w:firstLine="472"/>
        <w:jc w:val="left"/>
        <w:outlineLvl w:val="1"/>
        <w:rPr>
          <w:rFonts w:ascii="宋体"/>
          <w:b/>
          <w:bCs/>
          <w:sz w:val="24"/>
          <w:szCs w:val="24"/>
        </w:rPr>
      </w:pPr>
      <w:r>
        <w:rPr>
          <w:rFonts w:ascii="宋体" w:hAnsi="宋体" w:cs="宋体" w:hint="eastAsia"/>
          <w:b/>
          <w:bCs/>
          <w:sz w:val="24"/>
          <w:szCs w:val="24"/>
        </w:rPr>
        <w:t>（五）投标费用</w:t>
      </w:r>
    </w:p>
    <w:p w:rsidR="00037D20" w:rsidRDefault="00FC7372">
      <w:pPr>
        <w:snapToGrid w:val="0"/>
        <w:ind w:firstLineChars="250" w:firstLine="600"/>
        <w:jc w:val="left"/>
        <w:rPr>
          <w:rFonts w:ascii="宋体"/>
          <w:sz w:val="24"/>
          <w:szCs w:val="24"/>
        </w:rPr>
      </w:pPr>
      <w:r>
        <w:rPr>
          <w:rFonts w:ascii="宋体" w:hAnsi="宋体" w:cs="宋体"/>
          <w:sz w:val="24"/>
          <w:szCs w:val="24"/>
        </w:rPr>
        <w:t>1.</w:t>
      </w:r>
      <w:r>
        <w:rPr>
          <w:rFonts w:ascii="宋体" w:hAnsi="宋体" w:cs="宋体" w:hint="eastAsia"/>
          <w:sz w:val="24"/>
          <w:szCs w:val="24"/>
        </w:rPr>
        <w:t>不论投标结果如何，投标人均应自行承担所有与投标有关的全部费用（招标文件有相反规定除外）。</w:t>
      </w:r>
    </w:p>
    <w:p w:rsidR="00037D20" w:rsidRDefault="00FC7372">
      <w:pPr>
        <w:snapToGrid w:val="0"/>
        <w:ind w:firstLineChars="250" w:firstLine="600"/>
        <w:jc w:val="left"/>
        <w:rPr>
          <w:rFonts w:ascii="宋体"/>
          <w:sz w:val="24"/>
          <w:szCs w:val="24"/>
        </w:rPr>
      </w:pPr>
      <w:r>
        <w:rPr>
          <w:rFonts w:ascii="宋体" w:hAnsi="宋体" w:cs="宋体"/>
          <w:sz w:val="24"/>
          <w:szCs w:val="24"/>
        </w:rPr>
        <w:t xml:space="preserve">2. </w:t>
      </w:r>
      <w:r>
        <w:rPr>
          <w:rFonts w:ascii="宋体" w:hAnsi="宋体" w:cs="宋体" w:hint="eastAsia"/>
          <w:sz w:val="24"/>
          <w:szCs w:val="24"/>
        </w:rPr>
        <w:t>本项目收取代理费人民币贰万壹仟陆佰</w:t>
      </w:r>
      <w:r>
        <w:rPr>
          <w:rFonts w:ascii="宋体" w:hAnsi="宋体" w:cs="宋体"/>
          <w:sz w:val="24"/>
          <w:szCs w:val="24"/>
        </w:rPr>
        <w:t>元</w:t>
      </w:r>
      <w:r>
        <w:rPr>
          <w:rFonts w:ascii="宋体" w:hAnsi="宋体" w:cs="宋体" w:hint="eastAsia"/>
          <w:sz w:val="24"/>
          <w:szCs w:val="24"/>
        </w:rPr>
        <w:t>整，</w:t>
      </w:r>
      <w:r>
        <w:rPr>
          <w:rFonts w:cs="宋体" w:hint="eastAsia"/>
          <w:sz w:val="24"/>
          <w:szCs w:val="24"/>
        </w:rPr>
        <w:t>由中标人全额支付</w:t>
      </w:r>
      <w:r>
        <w:rPr>
          <w:rFonts w:ascii="宋体" w:hAnsi="宋体" w:cs="宋体" w:hint="eastAsia"/>
          <w:sz w:val="24"/>
          <w:szCs w:val="24"/>
        </w:rPr>
        <w:t>，在中标通知书发出当日一次性结清。</w:t>
      </w:r>
    </w:p>
    <w:p w:rsidR="00037D20" w:rsidRDefault="00FC7372">
      <w:pPr>
        <w:snapToGrid w:val="0"/>
        <w:ind w:firstLineChars="250" w:firstLine="602"/>
        <w:jc w:val="left"/>
        <w:rPr>
          <w:rFonts w:ascii="宋体"/>
          <w:b/>
          <w:bCs/>
          <w:sz w:val="24"/>
          <w:szCs w:val="24"/>
        </w:rPr>
      </w:pPr>
      <w:r>
        <w:rPr>
          <w:rFonts w:ascii="宋体" w:hAnsi="宋体" w:cs="宋体" w:hint="eastAsia"/>
          <w:b/>
          <w:bCs/>
          <w:sz w:val="24"/>
          <w:szCs w:val="24"/>
        </w:rPr>
        <w:t>（六）联合体投标</w:t>
      </w:r>
    </w:p>
    <w:p w:rsidR="00037D20" w:rsidRDefault="00FC7372">
      <w:pPr>
        <w:snapToGrid w:val="0"/>
        <w:ind w:firstLineChars="300" w:firstLine="720"/>
        <w:jc w:val="left"/>
        <w:rPr>
          <w:rFonts w:ascii="宋体"/>
          <w:sz w:val="24"/>
          <w:szCs w:val="24"/>
        </w:rPr>
      </w:pPr>
      <w:r>
        <w:rPr>
          <w:rFonts w:ascii="宋体" w:hAnsi="宋体" w:cs="宋体" w:hint="eastAsia"/>
          <w:sz w:val="24"/>
          <w:szCs w:val="24"/>
        </w:rPr>
        <w:t>本项目不接受联合体投标。</w:t>
      </w:r>
    </w:p>
    <w:p w:rsidR="00037D20" w:rsidRDefault="00FC7372" w:rsidP="00487B6E">
      <w:pPr>
        <w:snapToGrid w:val="0"/>
        <w:spacing w:beforeLines="50"/>
        <w:ind w:firstLineChars="196" w:firstLine="472"/>
        <w:rPr>
          <w:rFonts w:ascii="宋体"/>
          <w:b/>
          <w:bCs/>
          <w:kern w:val="0"/>
          <w:sz w:val="24"/>
          <w:szCs w:val="24"/>
        </w:rPr>
      </w:pPr>
      <w:r>
        <w:rPr>
          <w:rFonts w:ascii="宋体" w:hAnsi="宋体" w:cs="宋体" w:hint="eastAsia"/>
          <w:b/>
          <w:bCs/>
          <w:sz w:val="24"/>
          <w:szCs w:val="24"/>
        </w:rPr>
        <w:t>（七）</w:t>
      </w:r>
      <w:r>
        <w:rPr>
          <w:rFonts w:ascii="宋体" w:hAnsi="宋体" w:cs="宋体" w:hint="eastAsia"/>
          <w:b/>
          <w:bCs/>
          <w:kern w:val="0"/>
          <w:sz w:val="24"/>
          <w:szCs w:val="24"/>
        </w:rPr>
        <w:t>转包</w:t>
      </w:r>
    </w:p>
    <w:p w:rsidR="00037D20" w:rsidRDefault="00FC7372">
      <w:pPr>
        <w:snapToGrid w:val="0"/>
        <w:ind w:firstLineChars="200" w:firstLine="480"/>
        <w:rPr>
          <w:rFonts w:ascii="宋体"/>
          <w:kern w:val="0"/>
          <w:sz w:val="24"/>
          <w:szCs w:val="24"/>
        </w:rPr>
      </w:pPr>
      <w:r>
        <w:rPr>
          <w:rFonts w:ascii="宋体" w:hAnsi="宋体" w:cs="宋体"/>
          <w:kern w:val="0"/>
          <w:sz w:val="24"/>
          <w:szCs w:val="24"/>
        </w:rPr>
        <w:t>1</w:t>
      </w:r>
      <w:r>
        <w:rPr>
          <w:rFonts w:ascii="宋体" w:cs="宋体"/>
          <w:kern w:val="0"/>
          <w:sz w:val="24"/>
          <w:szCs w:val="24"/>
        </w:rPr>
        <w:t>.</w:t>
      </w:r>
      <w:r>
        <w:rPr>
          <w:rFonts w:ascii="宋体" w:hAnsi="宋体" w:cs="宋体" w:hint="eastAsia"/>
          <w:kern w:val="0"/>
          <w:sz w:val="24"/>
          <w:szCs w:val="24"/>
        </w:rPr>
        <w:t>本项目不允许转包。</w:t>
      </w:r>
    </w:p>
    <w:p w:rsidR="00037D20" w:rsidRDefault="00FC7372" w:rsidP="00487B6E">
      <w:pPr>
        <w:snapToGrid w:val="0"/>
        <w:spacing w:beforeLines="50"/>
        <w:ind w:firstLineChars="196" w:firstLine="472"/>
        <w:jc w:val="left"/>
        <w:outlineLvl w:val="1"/>
        <w:rPr>
          <w:rFonts w:ascii="宋体"/>
          <w:b/>
          <w:bCs/>
          <w:sz w:val="24"/>
          <w:szCs w:val="24"/>
        </w:rPr>
      </w:pPr>
      <w:r>
        <w:rPr>
          <w:rFonts w:ascii="宋体" w:hAnsi="宋体" w:cs="宋体" w:hint="eastAsia"/>
          <w:b/>
          <w:bCs/>
          <w:sz w:val="24"/>
          <w:szCs w:val="24"/>
        </w:rPr>
        <w:t>（八）特别说明：</w:t>
      </w:r>
    </w:p>
    <w:p w:rsidR="00037D20" w:rsidRDefault="00FC7372">
      <w:pPr>
        <w:widowControl/>
        <w:spacing w:line="320" w:lineRule="atLeast"/>
        <w:ind w:firstLineChars="200" w:firstLine="420"/>
        <w:jc w:val="left"/>
        <w:rPr>
          <w:rFonts w:ascii="宋体"/>
          <w:kern w:val="0"/>
          <w:sz w:val="24"/>
          <w:szCs w:val="24"/>
        </w:rPr>
      </w:pPr>
      <w:r>
        <w:rPr>
          <w:rFonts w:ascii="宋体" w:cs="宋体" w:hint="eastAsia"/>
        </w:rPr>
        <w:t>▲</w:t>
      </w:r>
      <w:r>
        <w:rPr>
          <w:rFonts w:ascii="宋体" w:hAnsi="宋体" w:cs="宋体"/>
          <w:sz w:val="24"/>
          <w:szCs w:val="24"/>
        </w:rPr>
        <w:t xml:space="preserve">1. </w:t>
      </w:r>
      <w:r>
        <w:rPr>
          <w:rFonts w:ascii="宋体" w:hAnsi="宋体" w:cs="宋体" w:hint="eastAsia"/>
          <w:kern w:val="0"/>
          <w:sz w:val="24"/>
          <w:szCs w:val="24"/>
        </w:rPr>
        <w:t>提供相同品牌产品且通过资格审查、符合性审查的不同投标人参加本项目投标的，按一家投标人计算，评审后得分最高的同品牌投标人获得中标人资格</w:t>
      </w:r>
      <w:r>
        <w:rPr>
          <w:rFonts w:ascii="宋体" w:hAnsi="宋体" w:cs="宋体"/>
          <w:kern w:val="0"/>
          <w:sz w:val="24"/>
          <w:szCs w:val="24"/>
        </w:rPr>
        <w:t>;</w:t>
      </w:r>
      <w:r>
        <w:rPr>
          <w:rFonts w:ascii="宋体" w:hAnsi="宋体" w:cs="宋体" w:hint="eastAsia"/>
          <w:kern w:val="0"/>
          <w:sz w:val="24"/>
          <w:szCs w:val="24"/>
        </w:rPr>
        <w:t>评审得分相同的，由采购人或者采购人委托评标委员会确定报价最低的投标人获得中标人资格；当报价相同时，采取随机抽取方式确定，其他同品牌投标人不作为中标人。</w:t>
      </w:r>
    </w:p>
    <w:p w:rsidR="00037D20" w:rsidRDefault="00FC7372">
      <w:pPr>
        <w:pStyle w:val="ac"/>
        <w:snapToGrid w:val="0"/>
        <w:spacing w:beforeLines="0" w:afterLines="0" w:line="240" w:lineRule="auto"/>
        <w:ind w:leftChars="1" w:left="2" w:firstLineChars="200" w:firstLine="480"/>
        <w:rPr>
          <w:rFonts w:hAnsi="宋体" w:cs="Times New Roman"/>
        </w:rPr>
      </w:pPr>
      <w:r>
        <w:rPr>
          <w:rFonts w:hAnsi="宋体" w:hint="eastAsia"/>
        </w:rPr>
        <w:t>▲</w:t>
      </w:r>
      <w:r>
        <w:rPr>
          <w:rFonts w:hAnsi="宋体"/>
        </w:rPr>
        <w:t>2.</w:t>
      </w:r>
      <w:r>
        <w:rPr>
          <w:rFonts w:hAnsi="宋体" w:hint="eastAsia"/>
        </w:rPr>
        <w:t>投标人投标所使用的资格、信誉、荣誉、业绩与企业认证必须为本法人所拥有。投标人投标所使用的采购项目实施人员必须为本法人员工（或必须为本法人或控股公司正式员工）。</w:t>
      </w:r>
    </w:p>
    <w:p w:rsidR="00037D20" w:rsidRDefault="00FC7372">
      <w:pPr>
        <w:pStyle w:val="ac"/>
        <w:snapToGrid w:val="0"/>
        <w:spacing w:beforeLines="0" w:afterLines="0" w:line="240" w:lineRule="auto"/>
        <w:ind w:leftChars="1" w:left="2" w:firstLineChars="200" w:firstLine="480"/>
        <w:rPr>
          <w:rFonts w:hAnsi="宋体" w:cs="Times New Roman"/>
        </w:rPr>
      </w:pPr>
      <w:r>
        <w:rPr>
          <w:rFonts w:hAnsi="宋体" w:hint="eastAsia"/>
        </w:rPr>
        <w:t>▲</w:t>
      </w:r>
      <w:r>
        <w:rPr>
          <w:rFonts w:hAnsi="宋体"/>
        </w:rPr>
        <w:t>3.</w:t>
      </w:r>
      <w:r>
        <w:rPr>
          <w:rFonts w:hAnsi="宋体" w:hint="eastAsia"/>
        </w:rPr>
        <w:t>投标人应仔细阅读招标文件的所有内容，按照招标文件的要求提交投标文件，并对所提供的全部资料的真实性承担法律责任。</w:t>
      </w:r>
    </w:p>
    <w:p w:rsidR="00037D20" w:rsidRDefault="00FC7372">
      <w:pPr>
        <w:pStyle w:val="ac"/>
        <w:snapToGrid w:val="0"/>
        <w:spacing w:beforeLines="0" w:afterLines="0" w:line="240" w:lineRule="auto"/>
        <w:ind w:leftChars="1" w:left="2" w:firstLineChars="200" w:firstLine="480"/>
        <w:rPr>
          <w:rFonts w:hAnsi="宋体" w:cs="Times New Roman"/>
          <w:b/>
          <w:bCs/>
        </w:rPr>
      </w:pPr>
      <w:r>
        <w:rPr>
          <w:rFonts w:hAnsi="宋体" w:hint="eastAsia"/>
        </w:rPr>
        <w:t>▲</w:t>
      </w:r>
      <w:r>
        <w:rPr>
          <w:rFonts w:hAnsi="宋体"/>
        </w:rPr>
        <w:t>4.</w:t>
      </w:r>
      <w:r>
        <w:rPr>
          <w:rFonts w:hAnsi="宋体" w:hint="eastAsia"/>
        </w:rPr>
        <w:t>投标人在投标活动中提供任何虚假材料</w:t>
      </w:r>
      <w:r>
        <w:rPr>
          <w:rFonts w:hAnsi="宋体"/>
        </w:rPr>
        <w:t>,</w:t>
      </w:r>
      <w:r>
        <w:rPr>
          <w:rFonts w:hAnsi="宋体" w:hint="eastAsia"/>
        </w:rPr>
        <w:t>其投标无效，并报监管部门查处；中标后发现的</w:t>
      </w:r>
      <w:r>
        <w:rPr>
          <w:rFonts w:hAnsi="宋体"/>
        </w:rPr>
        <w:t>,</w:t>
      </w:r>
      <w:r>
        <w:rPr>
          <w:rFonts w:hAnsi="宋体" w:hint="eastAsia"/>
        </w:rPr>
        <w:t>中标人须依照《中华人民共和国消费者权益保护法》第</w:t>
      </w:r>
      <w:r>
        <w:rPr>
          <w:rFonts w:hAnsi="宋体"/>
        </w:rPr>
        <w:t>49</w:t>
      </w:r>
      <w:r>
        <w:rPr>
          <w:rFonts w:hAnsi="宋体" w:hint="eastAsia"/>
        </w:rPr>
        <w:t>条之规定双倍赔偿采购人，且民事赔偿并不免除违法投标人的行政与刑事责任。</w:t>
      </w:r>
    </w:p>
    <w:p w:rsidR="00037D20" w:rsidRDefault="00FC7372">
      <w:pPr>
        <w:pStyle w:val="ac"/>
        <w:snapToGrid w:val="0"/>
        <w:spacing w:beforeLines="0" w:afterLines="0" w:line="240" w:lineRule="auto"/>
        <w:ind w:firstLineChars="196" w:firstLine="472"/>
        <w:outlineLvl w:val="1"/>
        <w:rPr>
          <w:rFonts w:hAnsi="宋体" w:cs="Times New Roman"/>
          <w:b/>
          <w:bCs/>
        </w:rPr>
      </w:pPr>
      <w:r>
        <w:rPr>
          <w:rFonts w:hAnsi="宋体" w:hint="eastAsia"/>
          <w:b/>
          <w:bCs/>
        </w:rPr>
        <w:t>（九）质疑和投诉</w:t>
      </w:r>
    </w:p>
    <w:p w:rsidR="00037D20" w:rsidRDefault="00FC7372">
      <w:pPr>
        <w:pStyle w:val="ac"/>
        <w:snapToGrid w:val="0"/>
        <w:spacing w:beforeLines="0" w:afterLines="0" w:line="240" w:lineRule="auto"/>
        <w:ind w:firstLineChars="200" w:firstLine="480"/>
        <w:rPr>
          <w:rFonts w:hAnsi="宋体" w:cs="Times New Roman"/>
        </w:rPr>
      </w:pPr>
      <w:r>
        <w:rPr>
          <w:rFonts w:hAnsi="宋体"/>
        </w:rPr>
        <w:t>1.</w:t>
      </w:r>
      <w:r>
        <w:rPr>
          <w:rFonts w:hAnsi="宋体" w:hint="eastAsia"/>
        </w:rPr>
        <w:t>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037D20" w:rsidRDefault="00FC7372">
      <w:pPr>
        <w:pStyle w:val="ac"/>
        <w:snapToGrid w:val="0"/>
        <w:spacing w:beforeLines="0" w:afterLines="0" w:line="240" w:lineRule="auto"/>
        <w:ind w:firstLineChars="200" w:firstLine="480"/>
        <w:rPr>
          <w:rFonts w:hAnsi="宋体" w:cs="Times New Roman"/>
          <w:b/>
          <w:bCs/>
        </w:rPr>
      </w:pPr>
      <w:r>
        <w:rPr>
          <w:rFonts w:hAnsi="宋体"/>
        </w:rPr>
        <w:t>2.</w:t>
      </w:r>
      <w:r>
        <w:rPr>
          <w:rFonts w:hAnsi="宋体" w:hint="eastAsia"/>
        </w:rPr>
        <w:t>质疑、投诉应当采用书面形式，质疑书、投诉书均应明确阐述招标文件、招标过程或中标结果中使自己合法权益受到损害的实质性内容，提供相关事实、依据和证据及其来源或线索，便于有关单位调查、答复和处理。</w:t>
      </w:r>
    </w:p>
    <w:p w:rsidR="00037D20" w:rsidRDefault="00FC7372">
      <w:pPr>
        <w:pStyle w:val="ac"/>
        <w:snapToGrid w:val="0"/>
        <w:spacing w:beforeLines="0" w:afterLines="0" w:line="240" w:lineRule="auto"/>
        <w:ind w:firstLineChars="200" w:firstLine="482"/>
        <w:rPr>
          <w:rFonts w:hAnsi="宋体" w:cs="Times New Roman"/>
          <w:b/>
          <w:bCs/>
        </w:rPr>
      </w:pPr>
      <w:r>
        <w:rPr>
          <w:rFonts w:hAnsi="宋体"/>
          <w:b/>
          <w:bCs/>
        </w:rPr>
        <w:t>3.</w:t>
      </w:r>
      <w:r>
        <w:rPr>
          <w:rFonts w:hAnsi="宋体" w:hint="eastAsia"/>
          <w:b/>
          <w:bCs/>
        </w:rPr>
        <w:t>供应商须在法定质疑期内一次性提出针对同一采购程序环节的质疑，否则采购代理机构有权拒绝第一次质疑以外其他所有质疑。</w:t>
      </w:r>
    </w:p>
    <w:p w:rsidR="00037D20" w:rsidRDefault="00FC7372">
      <w:pPr>
        <w:spacing w:line="400" w:lineRule="exact"/>
        <w:ind w:firstLine="500"/>
        <w:rPr>
          <w:rFonts w:ascii="宋体"/>
          <w:b/>
          <w:bCs/>
          <w:sz w:val="24"/>
          <w:szCs w:val="24"/>
        </w:rPr>
      </w:pPr>
      <w:r>
        <w:rPr>
          <w:rFonts w:ascii="宋体" w:hAnsi="宋体" w:cs="宋体"/>
          <w:b/>
          <w:bCs/>
          <w:sz w:val="24"/>
          <w:szCs w:val="24"/>
        </w:rPr>
        <w:t xml:space="preserve">4. </w:t>
      </w:r>
      <w:r>
        <w:rPr>
          <w:rFonts w:ascii="宋体" w:hAnsi="宋体" w:cs="宋体" w:hint="eastAsia"/>
          <w:b/>
          <w:bCs/>
          <w:sz w:val="24"/>
          <w:szCs w:val="24"/>
        </w:rPr>
        <w:t>质疑函须采用财政部发布的政府采购供应商质疑函范本（参考样式可从“湖州市公共资源交易信息网</w:t>
      </w:r>
      <w:r>
        <w:rPr>
          <w:rFonts w:ascii="宋体" w:hAnsi="宋体" w:cs="宋体"/>
          <w:b/>
          <w:bCs/>
          <w:sz w:val="24"/>
          <w:szCs w:val="24"/>
        </w:rPr>
        <w:t>-&gt;</w:t>
      </w:r>
      <w:r>
        <w:rPr>
          <w:rFonts w:ascii="宋体" w:hAnsi="宋体" w:cs="宋体" w:hint="eastAsia"/>
          <w:b/>
          <w:bCs/>
          <w:sz w:val="24"/>
          <w:szCs w:val="24"/>
        </w:rPr>
        <w:t>资料下载</w:t>
      </w:r>
      <w:r>
        <w:rPr>
          <w:rFonts w:ascii="宋体" w:hAnsi="宋体" w:cs="宋体"/>
          <w:b/>
          <w:bCs/>
          <w:sz w:val="24"/>
          <w:szCs w:val="24"/>
        </w:rPr>
        <w:t>-&gt;</w:t>
      </w:r>
      <w:r>
        <w:rPr>
          <w:rFonts w:ascii="宋体" w:hAnsi="宋体" w:cs="宋体" w:hint="eastAsia"/>
          <w:b/>
          <w:bCs/>
          <w:sz w:val="24"/>
          <w:szCs w:val="24"/>
        </w:rPr>
        <w:t>采购资料下载”栏目下载），否则采购代理机构有权要求质疑供应商改正后重新提出。</w:t>
      </w:r>
    </w:p>
    <w:p w:rsidR="00037D20" w:rsidRDefault="00FC7372">
      <w:pPr>
        <w:pStyle w:val="ac"/>
        <w:snapToGrid w:val="0"/>
        <w:spacing w:beforeLines="0" w:afterLines="0" w:line="240" w:lineRule="auto"/>
        <w:ind w:firstLineChars="196" w:firstLine="551"/>
        <w:outlineLvl w:val="0"/>
        <w:rPr>
          <w:rFonts w:hAnsi="宋体" w:cs="Times New Roman"/>
          <w:b/>
          <w:bCs/>
          <w:sz w:val="28"/>
          <w:szCs w:val="28"/>
        </w:rPr>
      </w:pPr>
      <w:r>
        <w:rPr>
          <w:rFonts w:hAnsi="宋体" w:hint="eastAsia"/>
          <w:b/>
          <w:bCs/>
          <w:sz w:val="28"/>
          <w:szCs w:val="28"/>
        </w:rPr>
        <w:t>二招标文件</w:t>
      </w:r>
    </w:p>
    <w:p w:rsidR="00037D20" w:rsidRDefault="00FC7372">
      <w:pPr>
        <w:snapToGrid w:val="0"/>
        <w:ind w:firstLineChars="196" w:firstLine="472"/>
        <w:jc w:val="left"/>
        <w:rPr>
          <w:rFonts w:ascii="宋体"/>
          <w:b/>
          <w:bCs/>
          <w:sz w:val="24"/>
          <w:szCs w:val="24"/>
        </w:rPr>
      </w:pPr>
      <w:r>
        <w:rPr>
          <w:rFonts w:ascii="宋体" w:hAnsi="宋体" w:cs="宋体" w:hint="eastAsia"/>
          <w:b/>
          <w:bCs/>
          <w:sz w:val="24"/>
          <w:szCs w:val="24"/>
        </w:rPr>
        <w:t>（一）招标文件的构成。本招标文件由以下部份组成：</w:t>
      </w:r>
    </w:p>
    <w:p w:rsidR="00037D20" w:rsidRDefault="00FC7372">
      <w:pPr>
        <w:snapToGrid w:val="0"/>
        <w:ind w:firstLineChars="200" w:firstLine="480"/>
        <w:jc w:val="left"/>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招标公告</w:t>
      </w:r>
    </w:p>
    <w:p w:rsidR="00037D20" w:rsidRDefault="00FC7372">
      <w:pPr>
        <w:snapToGrid w:val="0"/>
        <w:ind w:firstLineChars="200" w:firstLine="480"/>
        <w:jc w:val="left"/>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招标需求</w:t>
      </w:r>
    </w:p>
    <w:p w:rsidR="00037D20" w:rsidRDefault="00FC7372">
      <w:pPr>
        <w:snapToGrid w:val="0"/>
        <w:ind w:firstLineChars="200" w:firstLine="480"/>
        <w:jc w:val="left"/>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投标人须知</w:t>
      </w:r>
    </w:p>
    <w:p w:rsidR="00037D20" w:rsidRDefault="00FC7372">
      <w:pPr>
        <w:snapToGrid w:val="0"/>
        <w:ind w:firstLineChars="200" w:firstLine="480"/>
        <w:jc w:val="left"/>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评标办法及标准</w:t>
      </w:r>
    </w:p>
    <w:p w:rsidR="00037D20" w:rsidRDefault="00FC7372">
      <w:pPr>
        <w:snapToGrid w:val="0"/>
        <w:ind w:firstLineChars="200" w:firstLine="480"/>
        <w:jc w:val="left"/>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合同主要条款</w:t>
      </w:r>
    </w:p>
    <w:p w:rsidR="00037D20" w:rsidRDefault="00FC7372">
      <w:pPr>
        <w:snapToGrid w:val="0"/>
        <w:ind w:firstLineChars="200" w:firstLine="480"/>
        <w:jc w:val="left"/>
        <w:rPr>
          <w:rFonts w:ascii="宋体"/>
          <w:sz w:val="24"/>
          <w:szCs w:val="24"/>
        </w:rPr>
      </w:pPr>
      <w:r>
        <w:rPr>
          <w:rFonts w:ascii="宋体" w:hAnsi="宋体" w:cs="宋体"/>
          <w:sz w:val="24"/>
          <w:szCs w:val="24"/>
        </w:rPr>
        <w:t>6</w:t>
      </w:r>
      <w:r>
        <w:rPr>
          <w:rFonts w:ascii="宋体" w:cs="宋体"/>
          <w:sz w:val="24"/>
          <w:szCs w:val="24"/>
        </w:rPr>
        <w:t>.</w:t>
      </w:r>
      <w:r>
        <w:rPr>
          <w:rFonts w:ascii="宋体" w:hAnsi="宋体" w:cs="宋体" w:hint="eastAsia"/>
          <w:sz w:val="24"/>
          <w:szCs w:val="24"/>
        </w:rPr>
        <w:t>投标文件格式</w:t>
      </w:r>
    </w:p>
    <w:p w:rsidR="00037D20" w:rsidRDefault="00FC7372">
      <w:pPr>
        <w:snapToGrid w:val="0"/>
        <w:ind w:firstLineChars="200" w:firstLine="480"/>
        <w:jc w:val="left"/>
        <w:rPr>
          <w:rFonts w:ascii="宋体"/>
          <w:sz w:val="24"/>
          <w:szCs w:val="24"/>
        </w:rPr>
      </w:pPr>
      <w:r>
        <w:rPr>
          <w:rFonts w:ascii="宋体" w:hAnsi="宋体" w:cs="宋体"/>
          <w:sz w:val="24"/>
          <w:szCs w:val="24"/>
        </w:rPr>
        <w:t>7.</w:t>
      </w:r>
      <w:r>
        <w:rPr>
          <w:rFonts w:ascii="宋体" w:hAnsi="宋体" w:cs="宋体" w:hint="eastAsia"/>
          <w:sz w:val="24"/>
          <w:szCs w:val="24"/>
        </w:rPr>
        <w:t>本项目招标文件的澄清、答复、修改、补充的内容</w:t>
      </w:r>
    </w:p>
    <w:p w:rsidR="00037D20" w:rsidRDefault="00FC7372" w:rsidP="00487B6E">
      <w:pPr>
        <w:snapToGrid w:val="0"/>
        <w:spacing w:beforeLines="50"/>
        <w:ind w:firstLineChars="196" w:firstLine="472"/>
        <w:jc w:val="left"/>
        <w:rPr>
          <w:rFonts w:ascii="宋体"/>
          <w:b/>
          <w:bCs/>
          <w:sz w:val="24"/>
          <w:szCs w:val="24"/>
        </w:rPr>
      </w:pPr>
      <w:r>
        <w:rPr>
          <w:rFonts w:ascii="宋体" w:hAnsi="宋体" w:cs="宋体" w:hint="eastAsia"/>
          <w:b/>
          <w:bCs/>
          <w:sz w:val="24"/>
          <w:szCs w:val="24"/>
        </w:rPr>
        <w:t>（二）投标人的风险</w:t>
      </w:r>
    </w:p>
    <w:p w:rsidR="00037D20" w:rsidRDefault="00FC7372">
      <w:pPr>
        <w:pStyle w:val="34"/>
        <w:rPr>
          <w:rFonts w:ascii="宋体" w:eastAsia="宋体" w:cs="Times New Roman"/>
          <w:color w:val="auto"/>
        </w:rPr>
      </w:pPr>
      <w:r>
        <w:rPr>
          <w:rFonts w:ascii="宋体" w:eastAsia="宋体" w:cs="宋体" w:hint="eastAsia"/>
          <w:color w:val="auto"/>
        </w:rPr>
        <w:t>投标人没有按照招标文件要求提供全部资料，或者投标人没有对招标文件在各方面作出实质性响应是投标人的风险，并可能导致其投标被拒绝。</w:t>
      </w:r>
    </w:p>
    <w:p w:rsidR="00037D20" w:rsidRDefault="00FC7372" w:rsidP="00487B6E">
      <w:pPr>
        <w:pStyle w:val="a6"/>
        <w:widowControl w:val="0"/>
        <w:tabs>
          <w:tab w:val="clear" w:pos="454"/>
        </w:tabs>
        <w:snapToGrid w:val="0"/>
        <w:spacing w:beforeLines="50" w:afterLines="0"/>
        <w:ind w:left="0" w:firstLineChars="196" w:firstLine="472"/>
        <w:rPr>
          <w:rFonts w:ascii="宋体"/>
          <w:b/>
          <w:bCs/>
        </w:rPr>
      </w:pPr>
      <w:r>
        <w:rPr>
          <w:rFonts w:ascii="宋体" w:hAnsi="宋体" w:cs="宋体" w:hint="eastAsia"/>
          <w:b/>
          <w:bCs/>
        </w:rPr>
        <w:t>（三）招标文件的澄清与修改</w:t>
      </w:r>
    </w:p>
    <w:p w:rsidR="00037D20" w:rsidRDefault="00FC7372">
      <w:pPr>
        <w:pStyle w:val="ac"/>
        <w:snapToGrid w:val="0"/>
        <w:spacing w:beforeLines="0" w:afterLines="0" w:line="240" w:lineRule="auto"/>
        <w:ind w:firstLineChars="200" w:firstLine="480"/>
        <w:rPr>
          <w:rFonts w:hAnsi="宋体" w:cs="Times New Roman"/>
        </w:rPr>
      </w:pPr>
      <w:r>
        <w:rPr>
          <w:rFonts w:hAnsi="宋体"/>
        </w:rPr>
        <w:t>1.</w:t>
      </w:r>
      <w:r>
        <w:rPr>
          <w:rFonts w:hAnsi="宋体" w:hint="eastAsia"/>
        </w:rPr>
        <w:t>投标人应认真阅读本招标文件，发现其中有误或有不合理要求的，投标人必须在</w:t>
      </w:r>
      <w:r>
        <w:rPr>
          <w:rFonts w:hAnsi="宋体"/>
          <w:u w:val="single"/>
        </w:rPr>
        <w:t>2019年</w:t>
      </w:r>
      <w:r w:rsidR="00096F7E">
        <w:rPr>
          <w:rFonts w:hAnsi="宋体" w:hint="eastAsia"/>
        </w:rPr>
        <w:t>7月15日</w:t>
      </w:r>
      <w:r>
        <w:rPr>
          <w:rFonts w:hAnsi="宋体"/>
        </w:rPr>
        <w:t>16</w:t>
      </w:r>
      <w:r>
        <w:rPr>
          <w:rFonts w:hAnsi="宋体" w:hint="eastAsia"/>
        </w:rPr>
        <w:t>：</w:t>
      </w:r>
      <w:r>
        <w:rPr>
          <w:rFonts w:hAnsi="宋体"/>
        </w:rPr>
        <w:t>00</w:t>
      </w:r>
      <w:r>
        <w:rPr>
          <w:rFonts w:hAnsi="宋体" w:hint="eastAsia"/>
        </w:rPr>
        <w:t>前以书面形式要求招标采购单位澄清。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037D20" w:rsidRDefault="00FC7372">
      <w:pPr>
        <w:pStyle w:val="ac"/>
        <w:snapToGrid w:val="0"/>
        <w:spacing w:beforeLines="0" w:afterLines="0" w:line="240" w:lineRule="auto"/>
        <w:ind w:firstLineChars="200" w:firstLine="480"/>
        <w:rPr>
          <w:rFonts w:hAnsi="宋体" w:cs="Times New Roman"/>
        </w:rPr>
      </w:pPr>
      <w:r>
        <w:rPr>
          <w:rFonts w:hAnsi="宋体"/>
        </w:rPr>
        <w:t>2.</w:t>
      </w:r>
      <w:r>
        <w:rPr>
          <w:rFonts w:hAnsi="宋体" w:hint="eastAsia"/>
        </w:rPr>
        <w:t>采购代理机构必须以书面形式答复投标人要求澄清的问题，并将不包含问题来源的答复书面通知所有购买招标文件的投标人；除书面答复以外的其他澄清方式及澄清内容均无效。</w:t>
      </w:r>
    </w:p>
    <w:p w:rsidR="00037D20" w:rsidRDefault="00FC7372">
      <w:pPr>
        <w:pStyle w:val="ac"/>
        <w:snapToGrid w:val="0"/>
        <w:spacing w:beforeLines="0" w:afterLines="0" w:line="240" w:lineRule="auto"/>
        <w:ind w:firstLineChars="200" w:firstLine="480"/>
        <w:rPr>
          <w:rFonts w:hAnsi="宋体" w:cs="Times New Roman"/>
        </w:rPr>
      </w:pPr>
      <w:r>
        <w:rPr>
          <w:rFonts w:hAnsi="宋体"/>
        </w:rPr>
        <w:t>3.</w:t>
      </w:r>
      <w:r>
        <w:rPr>
          <w:rFonts w:hAnsi="宋体" w:hint="eastAsia"/>
        </w:rPr>
        <w:t>招标文件澄清、答复、修改、补充的内容为招标文件的组成部分。当招标文件与招标文件的答复、澄清、修改、补充通知就同一内容的表述不一致时，以最后发出的书面文件为准。</w:t>
      </w:r>
    </w:p>
    <w:p w:rsidR="00037D20" w:rsidRDefault="00FC7372">
      <w:pPr>
        <w:pStyle w:val="ac"/>
        <w:snapToGrid w:val="0"/>
        <w:spacing w:beforeLines="0" w:afterLines="0" w:line="240" w:lineRule="auto"/>
        <w:ind w:firstLineChars="200" w:firstLine="480"/>
        <w:rPr>
          <w:rFonts w:hAnsi="宋体" w:cs="Times New Roman"/>
        </w:rPr>
      </w:pPr>
      <w:r>
        <w:rPr>
          <w:rFonts w:hAnsi="宋体"/>
        </w:rPr>
        <w:t>4.</w:t>
      </w:r>
      <w:r>
        <w:rPr>
          <w:rFonts w:hAnsi="宋体" w:hint="eastAsia"/>
        </w:rPr>
        <w:t>招标文件的澄清、答复、修改或补充都应该通过本代理机构以法定形式发布，采购人非通过本机构，不得擅自澄清、答复、修改或补充招标文件。</w:t>
      </w:r>
    </w:p>
    <w:p w:rsidR="00037D20" w:rsidRDefault="00FC7372">
      <w:pPr>
        <w:pStyle w:val="ac"/>
        <w:snapToGrid w:val="0"/>
        <w:spacing w:beforeLines="0" w:afterLines="0" w:line="240" w:lineRule="auto"/>
        <w:ind w:firstLineChars="196" w:firstLine="551"/>
        <w:outlineLvl w:val="1"/>
        <w:rPr>
          <w:rFonts w:hAnsi="宋体" w:cs="Times New Roman"/>
          <w:b/>
          <w:bCs/>
          <w:sz w:val="28"/>
          <w:szCs w:val="28"/>
        </w:rPr>
      </w:pPr>
      <w:r>
        <w:rPr>
          <w:rFonts w:hAnsi="宋体" w:hint="eastAsia"/>
          <w:b/>
          <w:bCs/>
          <w:sz w:val="28"/>
          <w:szCs w:val="28"/>
        </w:rPr>
        <w:t>三、投标文件的编制</w:t>
      </w:r>
    </w:p>
    <w:p w:rsidR="00037D20" w:rsidRDefault="00FC7372">
      <w:pPr>
        <w:snapToGrid w:val="0"/>
        <w:ind w:firstLineChars="196" w:firstLine="472"/>
        <w:jc w:val="left"/>
        <w:outlineLvl w:val="0"/>
        <w:rPr>
          <w:rFonts w:ascii="宋体"/>
          <w:b/>
          <w:bCs/>
          <w:sz w:val="24"/>
          <w:szCs w:val="24"/>
        </w:rPr>
      </w:pPr>
      <w:r>
        <w:rPr>
          <w:rFonts w:ascii="宋体" w:hAnsi="宋体" w:cs="宋体" w:hint="eastAsia"/>
          <w:b/>
          <w:bCs/>
          <w:sz w:val="24"/>
          <w:szCs w:val="24"/>
        </w:rPr>
        <w:t>（一）投标文件的组成</w:t>
      </w:r>
    </w:p>
    <w:p w:rsidR="00037D20" w:rsidRDefault="00FC7372">
      <w:pPr>
        <w:snapToGrid w:val="0"/>
        <w:ind w:firstLineChars="200" w:firstLine="480"/>
        <w:jc w:val="left"/>
        <w:rPr>
          <w:rFonts w:ascii="宋体" w:hAnsi="宋体"/>
          <w:sz w:val="24"/>
        </w:rPr>
      </w:pPr>
      <w:r>
        <w:rPr>
          <w:rFonts w:ascii="宋体" w:hAnsi="宋体" w:hint="eastAsia"/>
          <w:sz w:val="24"/>
        </w:rPr>
        <w:t>投标文件由资格文件、技术/资信/商务文件、投标报价文件三部份组成。</w:t>
      </w:r>
    </w:p>
    <w:p w:rsidR="00037D20" w:rsidRDefault="00FC7372">
      <w:pPr>
        <w:snapToGrid w:val="0"/>
        <w:ind w:firstLineChars="200" w:firstLine="482"/>
        <w:jc w:val="left"/>
        <w:rPr>
          <w:rFonts w:ascii="宋体" w:hAnsi="宋体" w:cs="宋体"/>
          <w:b/>
          <w:bCs/>
          <w:sz w:val="24"/>
        </w:rPr>
      </w:pPr>
      <w:r>
        <w:rPr>
          <w:rFonts w:ascii="宋体" w:hAnsi="宋体" w:cs="宋体" w:hint="eastAsia"/>
          <w:b/>
          <w:bCs/>
          <w:sz w:val="24"/>
        </w:rPr>
        <w:t>1.资格文件</w:t>
      </w:r>
    </w:p>
    <w:p w:rsidR="00037D20" w:rsidRDefault="00FC7372">
      <w:pPr>
        <w:spacing w:line="400" w:lineRule="exact"/>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037D20" w:rsidRDefault="00FC7372">
      <w:pPr>
        <w:spacing w:line="400" w:lineRule="exact"/>
        <w:ind w:firstLineChars="196" w:firstLine="470"/>
        <w:jc w:val="left"/>
        <w:rPr>
          <w:rFonts w:ascii="宋体" w:hAnsi="宋体"/>
          <w:sz w:val="24"/>
        </w:rPr>
      </w:pPr>
      <w:r>
        <w:rPr>
          <w:rFonts w:ascii="宋体" w:hAnsi="宋体" w:hint="eastAsia"/>
          <w:sz w:val="24"/>
        </w:rPr>
        <w:t>（2）投标人基本情况介绍；</w:t>
      </w:r>
    </w:p>
    <w:p w:rsidR="00037D20" w:rsidRDefault="00FC7372">
      <w:pPr>
        <w:spacing w:line="400" w:lineRule="exact"/>
        <w:ind w:firstLineChars="196" w:firstLine="470"/>
        <w:jc w:val="left"/>
        <w:rPr>
          <w:rFonts w:ascii="宋体" w:hAnsi="宋体"/>
          <w:sz w:val="24"/>
        </w:rPr>
      </w:pPr>
      <w:r>
        <w:rPr>
          <w:rFonts w:ascii="宋体" w:hAnsi="宋体" w:hint="eastAsia"/>
          <w:sz w:val="24"/>
        </w:rPr>
        <w:t>（3）</w:t>
      </w:r>
      <w:r>
        <w:rPr>
          <w:rFonts w:ascii="宋体" w:hAnsi="宋体"/>
          <w:sz w:val="24"/>
        </w:rPr>
        <w:t>法定代表人授权委托书(格式见附件)；</w:t>
      </w:r>
      <w:r>
        <w:rPr>
          <w:rFonts w:ascii="宋体" w:hAnsi="宋体" w:hint="eastAsia"/>
          <w:sz w:val="24"/>
        </w:rPr>
        <w:t>（</w:t>
      </w:r>
      <w:r>
        <w:rPr>
          <w:rFonts w:ascii="宋体" w:hAnsi="宋体" w:hint="eastAsia"/>
          <w:bCs/>
          <w:sz w:val="24"/>
        </w:rPr>
        <w:t>为</w:t>
      </w:r>
      <w:r>
        <w:rPr>
          <w:rFonts w:ascii="宋体" w:hAnsi="宋体" w:hint="eastAsia"/>
          <w:sz w:val="24"/>
        </w:rPr>
        <w:t>方便开标，原件请随身携带，开标时单独提供给招标采购单位）</w:t>
      </w:r>
    </w:p>
    <w:p w:rsidR="00037D20" w:rsidRDefault="00FC7372">
      <w:pPr>
        <w:snapToGrid w:val="0"/>
        <w:spacing w:line="360" w:lineRule="exact"/>
        <w:ind w:firstLineChars="200" w:firstLine="480"/>
        <w:jc w:val="left"/>
        <w:rPr>
          <w:rFonts w:ascii="宋体" w:hAnsi="宋体"/>
          <w:sz w:val="24"/>
        </w:rPr>
      </w:pPr>
      <w:r>
        <w:rPr>
          <w:rFonts w:ascii="宋体" w:hAnsi="宋体" w:hint="eastAsia"/>
          <w:sz w:val="24"/>
        </w:rPr>
        <w:t>（4）最近一个季度依法缴纳税收和社保费的证明【税费凭证，或者依法缴纳税费或依法免缴税费的证明】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037D20" w:rsidRDefault="00FC7372">
      <w:pPr>
        <w:snapToGrid w:val="0"/>
        <w:spacing w:line="360" w:lineRule="exact"/>
        <w:ind w:firstLineChars="200" w:firstLine="480"/>
        <w:jc w:val="left"/>
        <w:rPr>
          <w:rFonts w:ascii="宋体" w:hAnsi="宋体"/>
          <w:sz w:val="24"/>
        </w:rPr>
      </w:pPr>
      <w:r>
        <w:rPr>
          <w:rFonts w:ascii="宋体" w:hAnsi="宋体" w:hint="eastAsia"/>
          <w:sz w:val="24"/>
        </w:rPr>
        <w:t>（5）</w:t>
      </w:r>
      <w:r>
        <w:rPr>
          <w:rFonts w:ascii="宋体" w:hAnsi="宋体" w:cs="宋体" w:hint="eastAsia"/>
          <w:sz w:val="24"/>
          <w:szCs w:val="24"/>
        </w:rPr>
        <w:t>营业执照（或《事业单位法人证书》）副本</w:t>
      </w:r>
      <w:r>
        <w:rPr>
          <w:rFonts w:ascii="宋体" w:hAnsi="宋体" w:hint="eastAsia"/>
          <w:sz w:val="24"/>
        </w:rPr>
        <w:t>复印件；</w:t>
      </w:r>
    </w:p>
    <w:p w:rsidR="00037D20" w:rsidRDefault="00FC7372">
      <w:pPr>
        <w:spacing w:line="400" w:lineRule="exact"/>
        <w:ind w:firstLineChars="200" w:firstLine="480"/>
        <w:jc w:val="left"/>
        <w:rPr>
          <w:rFonts w:ascii="宋体" w:hAnsi="宋体"/>
          <w:sz w:val="24"/>
        </w:rPr>
      </w:pPr>
      <w:r>
        <w:rPr>
          <w:rFonts w:ascii="宋体" w:hAnsi="宋体" w:hint="eastAsia"/>
          <w:sz w:val="24"/>
        </w:rPr>
        <w:t>（6）提供自招标公告发布之日起至投标截止日内任意时间的“信用中国”网站（www.creditchina.gov.cn）、中国政府采购网（www.ccgp.gov.cn）投标人信用查询网页截图（以开标当日采购人或由采购代理机构核实的查询结果为准）；</w:t>
      </w:r>
    </w:p>
    <w:p w:rsidR="00037D20" w:rsidRDefault="00FC7372">
      <w:pPr>
        <w:spacing w:line="400" w:lineRule="exact"/>
        <w:ind w:firstLineChars="200" w:firstLine="482"/>
        <w:jc w:val="left"/>
        <w:rPr>
          <w:rFonts w:ascii="宋体" w:hAnsi="宋体"/>
          <w:sz w:val="24"/>
        </w:rPr>
      </w:pPr>
      <w:r>
        <w:rPr>
          <w:rFonts w:ascii="宋体" w:hAnsi="宋体" w:cs="宋体" w:hint="eastAsia"/>
          <w:b/>
          <w:bCs/>
          <w:sz w:val="24"/>
          <w:szCs w:val="24"/>
        </w:rPr>
        <w:t>（</w:t>
      </w:r>
      <w:r>
        <w:rPr>
          <w:rFonts w:ascii="宋体" w:hAnsi="宋体" w:cs="宋体" w:hint="eastAsia"/>
          <w:sz w:val="24"/>
          <w:szCs w:val="24"/>
        </w:rPr>
        <w:t>7）</w:t>
      </w:r>
      <w:r>
        <w:rPr>
          <w:rFonts w:hint="eastAsia"/>
          <w:sz w:val="23"/>
          <w:szCs w:val="23"/>
        </w:rPr>
        <w:t>有效</w:t>
      </w:r>
      <w:r>
        <w:rPr>
          <w:rFonts w:ascii="宋体" w:hAnsi="宋体" w:cs="宋体" w:hint="eastAsia"/>
          <w:kern w:val="0"/>
          <w:sz w:val="24"/>
        </w:rPr>
        <w:t>的企业资质证书</w:t>
      </w:r>
      <w:r>
        <w:rPr>
          <w:rFonts w:ascii="宋体" w:hAnsi="宋体"/>
          <w:sz w:val="24"/>
        </w:rPr>
        <w:t>副本</w:t>
      </w:r>
      <w:r>
        <w:rPr>
          <w:rFonts w:ascii="宋体" w:hAnsi="宋体" w:hint="eastAsia"/>
          <w:sz w:val="24"/>
        </w:rPr>
        <w:t>复印件；</w:t>
      </w:r>
    </w:p>
    <w:p w:rsidR="00037D20" w:rsidRDefault="00FC7372">
      <w:pPr>
        <w:spacing w:line="400" w:lineRule="exact"/>
        <w:ind w:firstLineChars="200" w:firstLine="482"/>
        <w:jc w:val="left"/>
        <w:rPr>
          <w:rFonts w:ascii="宋体" w:hAnsi="宋体"/>
          <w:sz w:val="24"/>
        </w:rPr>
      </w:pPr>
      <w:r>
        <w:rPr>
          <w:rFonts w:ascii="宋体" w:hAnsi="宋体" w:cs="宋体" w:hint="eastAsia"/>
          <w:b/>
          <w:bCs/>
          <w:sz w:val="24"/>
          <w:szCs w:val="24"/>
        </w:rPr>
        <w:t>（</w:t>
      </w:r>
      <w:r>
        <w:rPr>
          <w:rFonts w:ascii="宋体" w:hAnsi="宋体" w:cs="宋体" w:hint="eastAsia"/>
          <w:sz w:val="24"/>
          <w:szCs w:val="24"/>
        </w:rPr>
        <w:t>8）</w:t>
      </w:r>
      <w:r>
        <w:rPr>
          <w:rFonts w:ascii="宋体" w:hAnsi="宋体" w:cs="Arial" w:hint="eastAsia"/>
          <w:kern w:val="0"/>
          <w:sz w:val="24"/>
        </w:rPr>
        <w:t>企业安全生产许可证</w:t>
      </w:r>
      <w:r>
        <w:rPr>
          <w:rFonts w:ascii="宋体" w:hAnsi="宋体" w:hint="eastAsia"/>
          <w:sz w:val="24"/>
        </w:rPr>
        <w:t>复印件；</w:t>
      </w:r>
    </w:p>
    <w:p w:rsidR="00037D20" w:rsidRDefault="00FC7372">
      <w:pPr>
        <w:spacing w:line="400" w:lineRule="exact"/>
        <w:ind w:firstLineChars="200" w:firstLine="480"/>
        <w:jc w:val="left"/>
        <w:rPr>
          <w:rFonts w:ascii="宋体" w:hAnsi="宋体"/>
          <w:sz w:val="24"/>
        </w:rPr>
      </w:pPr>
      <w:r>
        <w:rPr>
          <w:rFonts w:ascii="宋体" w:hAnsi="宋体" w:hint="eastAsia"/>
          <w:sz w:val="24"/>
        </w:rPr>
        <w:t>（9）项目负责人</w:t>
      </w:r>
      <w:r>
        <w:rPr>
          <w:rFonts w:ascii="宋体" w:hAnsi="宋体"/>
          <w:sz w:val="24"/>
        </w:rPr>
        <w:t>资质证书</w:t>
      </w:r>
      <w:r>
        <w:rPr>
          <w:rFonts w:ascii="宋体" w:hAnsi="宋体" w:hint="eastAsia"/>
          <w:sz w:val="24"/>
        </w:rPr>
        <w:t>、</w:t>
      </w:r>
      <w:r>
        <w:rPr>
          <w:rFonts w:ascii="宋体" w:hAnsi="宋体"/>
          <w:sz w:val="24"/>
        </w:rPr>
        <w:t>B证</w:t>
      </w:r>
      <w:r>
        <w:rPr>
          <w:rFonts w:ascii="宋体" w:hAnsi="宋体" w:hint="eastAsia"/>
          <w:sz w:val="24"/>
        </w:rPr>
        <w:t>复印件；</w:t>
      </w:r>
    </w:p>
    <w:p w:rsidR="00037D20" w:rsidRDefault="00FC7372">
      <w:pPr>
        <w:spacing w:line="400" w:lineRule="exact"/>
        <w:ind w:firstLineChars="200" w:firstLine="480"/>
        <w:jc w:val="left"/>
        <w:rPr>
          <w:rFonts w:ascii="宋体" w:hAnsi="宋体"/>
          <w:sz w:val="24"/>
        </w:rPr>
      </w:pPr>
      <w:r>
        <w:rPr>
          <w:rFonts w:ascii="宋体" w:hAnsi="宋体" w:hint="eastAsia"/>
          <w:sz w:val="24"/>
        </w:rPr>
        <w:t>（10）</w:t>
      </w:r>
      <w:r>
        <w:rPr>
          <w:rFonts w:ascii="宋体" w:hAnsi="宋体" w:cs="宋体" w:hint="eastAsia"/>
          <w:sz w:val="24"/>
          <w:szCs w:val="24"/>
        </w:rPr>
        <w:t>近二年度企业的财务审计报告或银行资信证明</w:t>
      </w:r>
      <w:r>
        <w:rPr>
          <w:rFonts w:ascii="宋体" w:hAnsi="宋体" w:hint="eastAsia"/>
          <w:sz w:val="24"/>
        </w:rPr>
        <w:t>复印件</w:t>
      </w:r>
      <w:r>
        <w:rPr>
          <w:rFonts w:ascii="宋体" w:hAnsi="宋体" w:cs="宋体" w:hint="eastAsia"/>
          <w:sz w:val="24"/>
          <w:szCs w:val="24"/>
        </w:rPr>
        <w:t>。</w:t>
      </w:r>
    </w:p>
    <w:p w:rsidR="00037D20" w:rsidRDefault="00FC7372">
      <w:pPr>
        <w:spacing w:line="400" w:lineRule="exact"/>
        <w:ind w:firstLineChars="245" w:firstLine="588"/>
        <w:jc w:val="left"/>
        <w:rPr>
          <w:rFonts w:ascii="宋体" w:hAnsi="宋体"/>
          <w:sz w:val="24"/>
        </w:rPr>
      </w:pPr>
      <w:r>
        <w:rPr>
          <w:rFonts w:ascii="宋体" w:hAnsi="宋体" w:hint="eastAsia"/>
          <w:sz w:val="24"/>
        </w:rPr>
        <w:t>注：▲以上资料提供复印件的，复印件须加盖企业公章并提供原件核查，（</w:t>
      </w:r>
      <w:bookmarkStart w:id="0" w:name="_GoBack"/>
      <w:bookmarkEnd w:id="0"/>
      <w:r>
        <w:rPr>
          <w:rFonts w:ascii="宋体" w:hAnsi="宋体" w:hint="eastAsia"/>
          <w:sz w:val="24"/>
        </w:rPr>
        <w:t>资质证书无须提供原件，可通过二维码扫描来确定是否属实，采用二维码验证资质证书的投标单位必须确保资质证书上具有能被正确扫描识别的二维码，否则由此造成的无效投标等损失由投标人自行负责，项目负责人资质证书、B证接受有效合法的电子证书），提供的原件另用纸袋包装，在投标截止时间前递交，原件未提供的按资格审查不通过处理，作无效标处理。</w:t>
      </w:r>
    </w:p>
    <w:p w:rsidR="00037D20" w:rsidRDefault="00FC7372">
      <w:pPr>
        <w:snapToGrid w:val="0"/>
        <w:ind w:firstLineChars="196" w:firstLine="472"/>
        <w:jc w:val="left"/>
        <w:rPr>
          <w:rFonts w:ascii="宋体" w:hAnsi="宋体" w:cs="宋体"/>
          <w:b/>
          <w:bCs/>
          <w:sz w:val="24"/>
          <w:szCs w:val="24"/>
        </w:rPr>
      </w:pPr>
      <w:r>
        <w:rPr>
          <w:rFonts w:ascii="宋体" w:hAnsi="宋体" w:cs="宋体" w:hint="eastAsia"/>
          <w:b/>
          <w:bCs/>
          <w:sz w:val="24"/>
          <w:szCs w:val="24"/>
        </w:rPr>
        <w:t>2</w:t>
      </w:r>
      <w:r>
        <w:rPr>
          <w:rFonts w:ascii="宋体" w:cs="宋体"/>
          <w:b/>
          <w:bCs/>
          <w:sz w:val="24"/>
          <w:szCs w:val="24"/>
        </w:rPr>
        <w:t>.</w:t>
      </w:r>
      <w:r>
        <w:rPr>
          <w:rFonts w:ascii="宋体" w:hAnsi="宋体" w:cs="宋体" w:hint="eastAsia"/>
          <w:b/>
          <w:bCs/>
          <w:sz w:val="24"/>
          <w:szCs w:val="24"/>
        </w:rPr>
        <w:t>技术文件</w:t>
      </w:r>
    </w:p>
    <w:p w:rsidR="00037D20" w:rsidRDefault="00FC7372">
      <w:pPr>
        <w:snapToGrid w:val="0"/>
        <w:ind w:firstLineChars="196" w:firstLine="470"/>
        <w:jc w:val="left"/>
        <w:rPr>
          <w:rFonts w:ascii="宋体" w:hAnsi="宋体"/>
          <w:sz w:val="24"/>
        </w:rPr>
      </w:pPr>
      <w:r>
        <w:rPr>
          <w:rFonts w:ascii="宋体" w:hAnsi="宋体" w:hint="eastAsia"/>
          <w:sz w:val="24"/>
        </w:rPr>
        <w:t>（</w:t>
      </w:r>
      <w:r>
        <w:rPr>
          <w:rFonts w:ascii="宋体" w:hAnsi="宋体"/>
          <w:sz w:val="24"/>
        </w:rPr>
        <w:t>1）对本项目系统总体要求的理解；</w:t>
      </w:r>
    </w:p>
    <w:p w:rsidR="00037D20" w:rsidRDefault="00FC7372">
      <w:pPr>
        <w:snapToGrid w:val="0"/>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技术方案</w:t>
      </w:r>
      <w:r>
        <w:rPr>
          <w:rFonts w:ascii="宋体" w:hAnsi="宋体"/>
          <w:sz w:val="24"/>
        </w:rPr>
        <w:t>；</w:t>
      </w:r>
    </w:p>
    <w:p w:rsidR="00037D20" w:rsidRDefault="00FC7372">
      <w:pPr>
        <w:snapToGrid w:val="0"/>
        <w:ind w:firstLineChars="200" w:firstLine="480"/>
        <w:jc w:val="left"/>
        <w:rPr>
          <w:rFonts w:ascii="宋体" w:hAnsi="宋体"/>
          <w:sz w:val="24"/>
        </w:rPr>
      </w:pPr>
      <w:r>
        <w:rPr>
          <w:rFonts w:ascii="宋体" w:hAnsi="宋体" w:hint="eastAsia"/>
          <w:sz w:val="24"/>
        </w:rPr>
        <w:t>（</w:t>
      </w:r>
      <w:r>
        <w:rPr>
          <w:rFonts w:ascii="宋体" w:hAnsi="宋体"/>
          <w:sz w:val="24"/>
        </w:rPr>
        <w:t>3）施工组织设计；</w:t>
      </w:r>
    </w:p>
    <w:p w:rsidR="00037D20" w:rsidRDefault="00FC7372">
      <w:pPr>
        <w:snapToGrid w:val="0"/>
        <w:ind w:firstLineChars="200" w:firstLine="480"/>
        <w:jc w:val="left"/>
        <w:rPr>
          <w:rFonts w:ascii="宋体" w:hAnsi="宋体"/>
          <w:sz w:val="24"/>
        </w:rPr>
      </w:pPr>
      <w:r>
        <w:rPr>
          <w:rFonts w:ascii="宋体" w:hAnsi="宋体" w:hint="eastAsia"/>
          <w:sz w:val="24"/>
        </w:rPr>
        <w:t>（</w:t>
      </w:r>
      <w:r>
        <w:rPr>
          <w:rFonts w:ascii="宋体" w:hAnsi="宋体"/>
          <w:sz w:val="24"/>
        </w:rPr>
        <w:t>4）项目实施人员一览表</w:t>
      </w:r>
      <w:r>
        <w:rPr>
          <w:rFonts w:ascii="宋体" w:hAnsi="宋体" w:hint="eastAsia"/>
          <w:sz w:val="24"/>
        </w:rPr>
        <w:t>；</w:t>
      </w:r>
    </w:p>
    <w:p w:rsidR="00037D20" w:rsidRDefault="00FC7372">
      <w:pPr>
        <w:snapToGrid w:val="0"/>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cs="宋体" w:hint="eastAsia"/>
          <w:sz w:val="24"/>
          <w:szCs w:val="24"/>
        </w:rPr>
        <w:t>投标人需要说明的其他文件和说明</w:t>
      </w:r>
      <w:r>
        <w:rPr>
          <w:rFonts w:ascii="宋体" w:hAnsi="宋体"/>
          <w:sz w:val="24"/>
        </w:rPr>
        <w:t>（格式略）</w:t>
      </w:r>
      <w:r>
        <w:rPr>
          <w:rFonts w:ascii="宋体" w:hAnsi="宋体" w:hint="eastAsia"/>
          <w:sz w:val="24"/>
        </w:rPr>
        <w:t>；</w:t>
      </w:r>
    </w:p>
    <w:p w:rsidR="00037D20" w:rsidRDefault="00FC7372">
      <w:pPr>
        <w:snapToGrid w:val="0"/>
        <w:ind w:firstLineChars="200" w:firstLine="482"/>
        <w:jc w:val="left"/>
        <w:rPr>
          <w:rFonts w:ascii="宋体"/>
          <w:b/>
          <w:bCs/>
          <w:sz w:val="24"/>
          <w:szCs w:val="24"/>
        </w:rPr>
      </w:pPr>
      <w:r>
        <w:rPr>
          <w:rFonts w:ascii="宋体" w:hAnsi="宋体" w:cs="宋体" w:hint="eastAsia"/>
          <w:b/>
          <w:bCs/>
          <w:sz w:val="24"/>
          <w:szCs w:val="24"/>
        </w:rPr>
        <w:t>资信文件：</w:t>
      </w:r>
    </w:p>
    <w:p w:rsidR="00037D20" w:rsidRDefault="00FC7372">
      <w:pPr>
        <w:snapToGrid w:val="0"/>
        <w:ind w:firstLineChars="196" w:firstLine="472"/>
        <w:jc w:val="left"/>
        <w:rPr>
          <w:rFonts w:ascii="宋体"/>
          <w:sz w:val="24"/>
          <w:szCs w:val="24"/>
        </w:rPr>
      </w:pPr>
      <w:r>
        <w:rPr>
          <w:rFonts w:ascii="宋体" w:hAnsi="宋体" w:cs="宋体" w:hint="eastAsia"/>
          <w:b/>
          <w:bCs/>
          <w:sz w:val="24"/>
          <w:szCs w:val="24"/>
        </w:rPr>
        <w:t>（</w:t>
      </w:r>
      <w:r>
        <w:rPr>
          <w:rFonts w:ascii="宋体" w:hAnsi="宋体" w:cs="宋体" w:hint="eastAsia"/>
          <w:sz w:val="24"/>
          <w:szCs w:val="24"/>
        </w:rPr>
        <w:t>6）类似案例成功的业绩（投标人同类项目实施情况一览表、合同复印件）；</w:t>
      </w:r>
    </w:p>
    <w:p w:rsidR="00037D20" w:rsidRDefault="00FC7372">
      <w:pPr>
        <w:snapToGrid w:val="0"/>
        <w:ind w:firstLineChars="196" w:firstLine="470"/>
        <w:jc w:val="left"/>
        <w:rPr>
          <w:rFonts w:ascii="宋体"/>
          <w:sz w:val="24"/>
          <w:szCs w:val="24"/>
        </w:rPr>
      </w:pPr>
      <w:r>
        <w:rPr>
          <w:rFonts w:ascii="宋体" w:hAnsi="宋体" w:cs="宋体" w:hint="eastAsia"/>
          <w:sz w:val="24"/>
          <w:szCs w:val="24"/>
        </w:rPr>
        <w:t>（7）其他特殊资质证书（如本地化服务能力等）；</w:t>
      </w:r>
    </w:p>
    <w:p w:rsidR="00037D20" w:rsidRDefault="00FC7372">
      <w:pPr>
        <w:snapToGrid w:val="0"/>
        <w:ind w:firstLineChars="196" w:firstLine="472"/>
        <w:jc w:val="left"/>
        <w:rPr>
          <w:rFonts w:ascii="宋体"/>
          <w:sz w:val="24"/>
          <w:szCs w:val="24"/>
        </w:rPr>
      </w:pPr>
      <w:r>
        <w:rPr>
          <w:rFonts w:ascii="宋体" w:hAnsi="宋体" w:cs="宋体" w:hint="eastAsia"/>
          <w:b/>
          <w:bCs/>
          <w:sz w:val="24"/>
          <w:szCs w:val="24"/>
        </w:rPr>
        <w:t>（</w:t>
      </w:r>
      <w:r>
        <w:rPr>
          <w:rFonts w:ascii="宋体" w:hAnsi="宋体" w:cs="宋体" w:hint="eastAsia"/>
          <w:sz w:val="24"/>
          <w:szCs w:val="24"/>
        </w:rPr>
        <w:t>8）投标人质量管理和质量保证体系等方面的认证证书及其他证书；</w:t>
      </w:r>
    </w:p>
    <w:p w:rsidR="00037D20" w:rsidRDefault="00FC7372">
      <w:pPr>
        <w:snapToGrid w:val="0"/>
        <w:ind w:firstLineChars="200" w:firstLine="482"/>
        <w:jc w:val="left"/>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9）投标人认为可以证明其能力或业绩的其他材料；</w:t>
      </w:r>
    </w:p>
    <w:p w:rsidR="00037D20" w:rsidRDefault="00FC7372">
      <w:pPr>
        <w:snapToGrid w:val="0"/>
        <w:ind w:firstLineChars="200" w:firstLine="482"/>
        <w:jc w:val="left"/>
        <w:rPr>
          <w:rFonts w:ascii="宋体" w:hAnsi="宋体" w:cs="宋体"/>
          <w:b/>
          <w:bCs/>
          <w:sz w:val="24"/>
          <w:szCs w:val="24"/>
        </w:rPr>
      </w:pPr>
      <w:r>
        <w:rPr>
          <w:rFonts w:ascii="宋体" w:hAnsi="宋体" w:cs="宋体" w:hint="eastAsia"/>
          <w:b/>
          <w:bCs/>
          <w:sz w:val="24"/>
          <w:szCs w:val="24"/>
        </w:rPr>
        <w:t>商务文件</w:t>
      </w:r>
    </w:p>
    <w:p w:rsidR="00037D20" w:rsidRDefault="00FC7372">
      <w:pPr>
        <w:snapToGrid w:val="0"/>
        <w:ind w:firstLineChars="200" w:firstLine="482"/>
        <w:jc w:val="left"/>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10）商务响应表（格式见附件）；</w:t>
      </w:r>
    </w:p>
    <w:p w:rsidR="00037D20" w:rsidRDefault="00FC7372">
      <w:pPr>
        <w:snapToGrid w:val="0"/>
        <w:ind w:firstLineChars="200" w:firstLine="482"/>
        <w:jc w:val="left"/>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11）售后服务的内容和措施；</w:t>
      </w:r>
    </w:p>
    <w:p w:rsidR="00037D20" w:rsidRDefault="00FC7372">
      <w:pPr>
        <w:snapToGrid w:val="0"/>
        <w:ind w:firstLineChars="200" w:firstLine="482"/>
        <w:jc w:val="left"/>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12）</w:t>
      </w:r>
      <w:r>
        <w:rPr>
          <w:rFonts w:ascii="宋体" w:hAnsi="宋体" w:hint="eastAsia"/>
          <w:sz w:val="24"/>
        </w:rPr>
        <w:t>技术、商务、资信及其他分自评表。</w:t>
      </w:r>
    </w:p>
    <w:p w:rsidR="00037D20" w:rsidRDefault="00FC7372">
      <w:pPr>
        <w:snapToGrid w:val="0"/>
        <w:ind w:firstLineChars="196" w:firstLine="472"/>
        <w:jc w:val="left"/>
        <w:rPr>
          <w:rFonts w:ascii="宋体"/>
          <w:b/>
          <w:bCs/>
          <w:sz w:val="24"/>
          <w:szCs w:val="24"/>
        </w:rPr>
      </w:pPr>
      <w:r>
        <w:rPr>
          <w:rFonts w:ascii="宋体" w:hAnsi="宋体" w:cs="宋体" w:hint="eastAsia"/>
          <w:b/>
          <w:bCs/>
          <w:sz w:val="24"/>
          <w:szCs w:val="24"/>
        </w:rPr>
        <w:t>3</w:t>
      </w:r>
      <w:r>
        <w:rPr>
          <w:rFonts w:ascii="宋体" w:hAnsi="宋体" w:cs="宋体"/>
          <w:b/>
          <w:bCs/>
          <w:sz w:val="24"/>
          <w:szCs w:val="24"/>
        </w:rPr>
        <w:t>.</w:t>
      </w:r>
      <w:r>
        <w:rPr>
          <w:rFonts w:ascii="宋体" w:hAnsi="宋体" w:cs="宋体" w:hint="eastAsia"/>
          <w:b/>
          <w:bCs/>
          <w:sz w:val="24"/>
          <w:szCs w:val="24"/>
        </w:rPr>
        <w:t>报价文件：</w:t>
      </w:r>
    </w:p>
    <w:p w:rsidR="00037D20" w:rsidRDefault="00FC7372">
      <w:pPr>
        <w:tabs>
          <w:tab w:val="left" w:pos="3870"/>
          <w:tab w:val="left" w:pos="4085"/>
        </w:tabs>
        <w:snapToGrid w:val="0"/>
        <w:ind w:firstLineChars="200" w:firstLine="48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）投标函（格式见附件）；</w:t>
      </w:r>
    </w:p>
    <w:p w:rsidR="00037D20" w:rsidRDefault="00FC7372">
      <w:pPr>
        <w:pStyle w:val="ad"/>
        <w:snapToGrid w:val="0"/>
        <w:ind w:leftChars="0" w:left="0"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）投标报价明细表（格式见附件）；</w:t>
      </w:r>
    </w:p>
    <w:p w:rsidR="00037D20" w:rsidRDefault="00FC7372">
      <w:pPr>
        <w:pStyle w:val="ad"/>
        <w:snapToGrid w:val="0"/>
        <w:ind w:leftChars="0" w:left="0" w:firstLineChars="200" w:firstLine="480"/>
        <w:rPr>
          <w:rFonts w:ascii="宋体" w:eastAsia="宋体" w:hAnsi="宋体" w:cs="仿宋"/>
          <w:sz w:val="24"/>
        </w:rPr>
      </w:pPr>
      <w:r>
        <w:rPr>
          <w:rFonts w:ascii="宋体" w:eastAsia="宋体" w:hAnsi="宋体" w:cs="仿宋" w:hint="eastAsia"/>
          <w:sz w:val="24"/>
        </w:rPr>
        <w:t>（3）小微企业声明函（若有，格式见附件）；</w:t>
      </w:r>
    </w:p>
    <w:p w:rsidR="00037D20" w:rsidRDefault="00FC7372">
      <w:pPr>
        <w:pStyle w:val="ad"/>
        <w:snapToGrid w:val="0"/>
        <w:ind w:leftChars="0" w:left="0" w:firstLineChars="200" w:firstLine="480"/>
        <w:rPr>
          <w:rFonts w:ascii="宋体" w:eastAsia="宋体" w:hAnsi="宋体" w:cs="仿宋"/>
          <w:sz w:val="24"/>
        </w:rPr>
      </w:pPr>
      <w:r>
        <w:rPr>
          <w:rFonts w:ascii="宋体" w:eastAsia="宋体" w:hAnsi="宋体" w:cs="仿宋" w:hint="eastAsia"/>
          <w:sz w:val="24"/>
        </w:rPr>
        <w:t>（4）供应商及产品制造商“国有企业信用信息公示系统-小微企业名录”页面查询结果（如有）；</w:t>
      </w:r>
    </w:p>
    <w:p w:rsidR="00037D20" w:rsidRDefault="00FC7372">
      <w:pPr>
        <w:pStyle w:val="ad"/>
        <w:snapToGrid w:val="0"/>
        <w:ind w:leftChars="0" w:left="0" w:firstLineChars="200" w:firstLine="480"/>
        <w:rPr>
          <w:rFonts w:ascii="宋体" w:eastAsia="宋体" w:hAnsi="宋体" w:cs="仿宋"/>
          <w:sz w:val="24"/>
        </w:rPr>
      </w:pPr>
      <w:r>
        <w:rPr>
          <w:rFonts w:ascii="宋体" w:eastAsia="宋体" w:hAnsi="宋体" w:cs="仿宋" w:hint="eastAsia"/>
          <w:sz w:val="24"/>
        </w:rPr>
        <w:t xml:space="preserve">（5）残疾人福利企业声明函（若有，格式见附件）； </w:t>
      </w:r>
    </w:p>
    <w:p w:rsidR="00037D20" w:rsidRDefault="00FC7372">
      <w:pPr>
        <w:pStyle w:val="ad"/>
        <w:snapToGrid w:val="0"/>
        <w:ind w:leftChars="0" w:left="0" w:firstLineChars="200" w:firstLine="480"/>
        <w:rPr>
          <w:rFonts w:ascii="宋体" w:eastAsia="宋体" w:hAnsi="宋体" w:cs="仿宋"/>
          <w:sz w:val="24"/>
        </w:rPr>
      </w:pPr>
      <w:r>
        <w:rPr>
          <w:rFonts w:ascii="宋体" w:eastAsia="宋体" w:hAnsi="宋体" w:cs="仿宋" w:hint="eastAsia"/>
          <w:sz w:val="24"/>
        </w:rPr>
        <w:t>（6）属于监狱企业的证明文件（若有）；</w:t>
      </w:r>
    </w:p>
    <w:p w:rsidR="00037D20" w:rsidRDefault="00FC7372">
      <w:pPr>
        <w:pStyle w:val="ad"/>
        <w:snapToGrid w:val="0"/>
        <w:ind w:leftChars="0" w:left="0" w:firstLineChars="200" w:firstLine="480"/>
        <w:rPr>
          <w:rFonts w:ascii="宋体" w:eastAsia="宋体" w:hAnsi="宋体"/>
          <w:sz w:val="24"/>
          <w:szCs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eastAsia="宋体" w:hAnsi="宋体" w:cs="宋体" w:hint="eastAsia"/>
          <w:sz w:val="24"/>
          <w:szCs w:val="24"/>
        </w:rPr>
        <w:t>投标人针对报价需要说明的其他文件和说明（格式自拟）；</w:t>
      </w:r>
    </w:p>
    <w:p w:rsidR="00037D20" w:rsidRDefault="00FC7372">
      <w:pPr>
        <w:snapToGrid w:val="0"/>
        <w:ind w:firstLineChars="200" w:firstLine="480"/>
        <w:jc w:val="left"/>
        <w:rPr>
          <w:rFonts w:ascii="宋体"/>
          <w:sz w:val="24"/>
        </w:rPr>
      </w:pPr>
      <w:r>
        <w:rPr>
          <w:rFonts w:ascii="宋体" w:hAnsi="宋体" w:cs="宋体" w:hint="eastAsia"/>
          <w:sz w:val="24"/>
        </w:rPr>
        <w:t>（8）招标代理服务费承诺函；</w:t>
      </w:r>
    </w:p>
    <w:p w:rsidR="00037D20" w:rsidRDefault="00FC7372">
      <w:pPr>
        <w:snapToGrid w:val="0"/>
        <w:ind w:firstLineChars="200" w:firstLine="480"/>
        <w:jc w:val="left"/>
        <w:rPr>
          <w:rFonts w:ascii="宋体"/>
          <w:sz w:val="24"/>
        </w:rPr>
      </w:pPr>
      <w:r>
        <w:rPr>
          <w:rFonts w:ascii="宋体" w:hAnsi="宋体" w:cs="宋体" w:hint="eastAsia"/>
          <w:sz w:val="24"/>
        </w:rPr>
        <w:t>（9）开标一览表（单独封装，格式见附件）。</w:t>
      </w:r>
    </w:p>
    <w:p w:rsidR="00037D20" w:rsidRDefault="00FC7372">
      <w:pPr>
        <w:pStyle w:val="23"/>
        <w:widowControl w:val="0"/>
        <w:spacing w:before="0" w:afterLines="0" w:line="240" w:lineRule="auto"/>
        <w:ind w:firstLineChars="200" w:firstLine="482"/>
        <w:rPr>
          <w:rFonts w:cs="Times New Roman"/>
          <w:b/>
          <w:bCs/>
          <w:color w:val="auto"/>
        </w:rPr>
      </w:pPr>
      <w:r>
        <w:rPr>
          <w:rFonts w:hint="eastAsia"/>
          <w:b/>
          <w:bCs/>
          <w:color w:val="auto"/>
        </w:rPr>
        <w:t>▲注：法定代表人授权委托书、投标声明书、投标函、开标一览表必须由法定代表人签名并加盖单位公章。</w:t>
      </w:r>
    </w:p>
    <w:p w:rsidR="00037D20" w:rsidRDefault="00FC7372">
      <w:pPr>
        <w:snapToGrid w:val="0"/>
        <w:ind w:firstLineChars="196" w:firstLine="472"/>
        <w:jc w:val="left"/>
        <w:outlineLvl w:val="0"/>
        <w:rPr>
          <w:rFonts w:ascii="宋体"/>
          <w:b/>
          <w:bCs/>
          <w:sz w:val="24"/>
          <w:szCs w:val="24"/>
        </w:rPr>
      </w:pPr>
      <w:r>
        <w:rPr>
          <w:rFonts w:ascii="宋体" w:hAnsi="宋体" w:cs="宋体" w:hint="eastAsia"/>
          <w:b/>
          <w:bCs/>
          <w:sz w:val="24"/>
          <w:szCs w:val="24"/>
        </w:rPr>
        <w:t>（二）投标文件的语言及计量</w:t>
      </w:r>
    </w:p>
    <w:p w:rsidR="00037D20" w:rsidRDefault="00FC7372">
      <w:pPr>
        <w:snapToGrid w:val="0"/>
        <w:ind w:firstLineChars="200" w:firstLine="48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投标文件以及投标方与招标方就有关投标事宜的所有来往函电，均应以中文汉语书写。除签名、盖章、专用名称等特殊情形外，以中文汉语以外的文字表述的投标文件视同未提供。</w:t>
      </w:r>
    </w:p>
    <w:p w:rsidR="00037D20" w:rsidRDefault="00FC7372">
      <w:pPr>
        <w:snapToGrid w:val="0"/>
        <w:ind w:firstLineChars="200" w:firstLine="48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投标计量单位，招标文件已有明确规定的，使用招标文件规定的计量单位；招标文件没有规定的，应采用中华人民共和国法定计量单位（货币单位：人民币元），否则视同未响应。</w:t>
      </w:r>
    </w:p>
    <w:p w:rsidR="00037D20" w:rsidRDefault="00FC7372" w:rsidP="00487B6E">
      <w:pPr>
        <w:snapToGrid w:val="0"/>
        <w:spacing w:beforeLines="50"/>
        <w:ind w:firstLineChars="196" w:firstLine="472"/>
        <w:jc w:val="left"/>
        <w:outlineLvl w:val="0"/>
        <w:rPr>
          <w:rFonts w:ascii="宋体"/>
          <w:b/>
          <w:bCs/>
          <w:sz w:val="24"/>
          <w:szCs w:val="24"/>
        </w:rPr>
      </w:pPr>
      <w:r>
        <w:rPr>
          <w:rFonts w:ascii="宋体" w:hAnsi="宋体" w:cs="宋体" w:hint="eastAsia"/>
          <w:b/>
          <w:bCs/>
          <w:sz w:val="24"/>
          <w:szCs w:val="24"/>
        </w:rPr>
        <w:t>（三）投标报价</w:t>
      </w:r>
    </w:p>
    <w:p w:rsidR="00037D20" w:rsidRDefault="00FC7372" w:rsidP="00487B6E">
      <w:pPr>
        <w:snapToGrid w:val="0"/>
        <w:spacing w:beforeLines="50"/>
        <w:ind w:firstLineChars="196" w:firstLine="412"/>
        <w:jc w:val="left"/>
        <w:outlineLvl w:val="0"/>
        <w:rPr>
          <w:rFonts w:ascii="宋体"/>
          <w:sz w:val="24"/>
          <w:szCs w:val="24"/>
        </w:rPr>
      </w:pPr>
      <w:r>
        <w:rPr>
          <w:rFonts w:hAnsi="宋体" w:cs="宋体" w:hint="eastAsia"/>
        </w:rPr>
        <w:t>▲</w:t>
      </w:r>
      <w:r>
        <w:rPr>
          <w:rFonts w:ascii="宋体" w:hAnsi="宋体" w:cs="宋体"/>
          <w:sz w:val="24"/>
          <w:szCs w:val="24"/>
        </w:rPr>
        <w:t>1</w:t>
      </w:r>
      <w:r>
        <w:rPr>
          <w:rFonts w:ascii="宋体" w:cs="宋体"/>
          <w:sz w:val="24"/>
          <w:szCs w:val="24"/>
        </w:rPr>
        <w:t>.</w:t>
      </w:r>
      <w:r>
        <w:rPr>
          <w:rFonts w:ascii="宋体" w:hAnsi="宋体" w:cs="宋体" w:hint="eastAsia"/>
          <w:sz w:val="24"/>
          <w:szCs w:val="24"/>
        </w:rPr>
        <w:t>投标报价应按招标文件中相关附表格式填写。投标人在填报投标项目报价明细表时必须按照采购需求清单内容逐项报价，不得随意更改序号、货物名称、单位、数量。否则作无效标处理。</w:t>
      </w:r>
    </w:p>
    <w:p w:rsidR="00037D20" w:rsidRDefault="00FC7372" w:rsidP="00487B6E">
      <w:pPr>
        <w:snapToGrid w:val="0"/>
        <w:spacing w:beforeLines="50"/>
        <w:ind w:firstLineChars="196" w:firstLine="470"/>
        <w:jc w:val="left"/>
        <w:outlineLvl w:val="0"/>
        <w:rPr>
          <w:rFonts w:ascii="宋体"/>
          <w:sz w:val="24"/>
          <w:szCs w:val="24"/>
        </w:rPr>
      </w:pPr>
      <w:r>
        <w:rPr>
          <w:rFonts w:ascii="宋体" w:cs="宋体" w:hint="eastAsia"/>
          <w:sz w:val="24"/>
          <w:szCs w:val="24"/>
        </w:rPr>
        <w:t>▲</w:t>
      </w:r>
      <w:r>
        <w:rPr>
          <w:rFonts w:ascii="宋体" w:hAnsi="宋体" w:cs="宋体"/>
          <w:sz w:val="24"/>
          <w:szCs w:val="24"/>
        </w:rPr>
        <w:t>2</w:t>
      </w:r>
      <w:r>
        <w:rPr>
          <w:rFonts w:ascii="宋体" w:cs="宋体"/>
          <w:sz w:val="24"/>
          <w:szCs w:val="24"/>
        </w:rPr>
        <w:t>.</w:t>
      </w:r>
      <w:r>
        <w:rPr>
          <w:rFonts w:ascii="宋体" w:hAnsi="宋体" w:cs="宋体" w:hint="eastAsia"/>
          <w:sz w:val="24"/>
          <w:szCs w:val="24"/>
        </w:rPr>
        <w:t>投标报价是完成服务的各种费用及必要的保险费用和各项税金等所有费用的总和，应为履行合同的最终价格，其市场风险由投标人承担。</w:t>
      </w:r>
    </w:p>
    <w:p w:rsidR="00037D20" w:rsidRDefault="00FC7372">
      <w:pPr>
        <w:tabs>
          <w:tab w:val="left" w:pos="525"/>
        </w:tabs>
        <w:snapToGrid w:val="0"/>
        <w:ind w:firstLineChars="200" w:firstLine="480"/>
        <w:jc w:val="left"/>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cs="宋体"/>
          <w:sz w:val="24"/>
          <w:szCs w:val="24"/>
        </w:rPr>
        <w:t>.</w:t>
      </w:r>
      <w:r>
        <w:rPr>
          <w:rFonts w:ascii="宋体" w:hAnsi="宋体" w:cs="宋体" w:hint="eastAsia"/>
          <w:sz w:val="24"/>
          <w:szCs w:val="24"/>
        </w:rPr>
        <w:t>投标文件只允许有一个报价，有选择的或有条件的报价将不予接受。</w:t>
      </w:r>
    </w:p>
    <w:p w:rsidR="00037D20" w:rsidRDefault="00FC7372" w:rsidP="00487B6E">
      <w:pPr>
        <w:pStyle w:val="a6"/>
        <w:widowControl w:val="0"/>
        <w:tabs>
          <w:tab w:val="clear" w:pos="454"/>
        </w:tabs>
        <w:snapToGrid w:val="0"/>
        <w:spacing w:beforeLines="50" w:afterLines="0"/>
        <w:ind w:left="0" w:firstLineChars="196" w:firstLine="472"/>
        <w:rPr>
          <w:rFonts w:ascii="宋体"/>
          <w:b/>
          <w:bCs/>
        </w:rPr>
      </w:pPr>
      <w:r>
        <w:rPr>
          <w:rFonts w:ascii="宋体" w:hAnsi="宋体" w:cs="宋体" w:hint="eastAsia"/>
          <w:b/>
          <w:bCs/>
        </w:rPr>
        <w:t>（四）投标文件的有效期</w:t>
      </w:r>
    </w:p>
    <w:p w:rsidR="00037D20" w:rsidRDefault="00FC7372">
      <w:pPr>
        <w:pStyle w:val="a6"/>
        <w:widowControl w:val="0"/>
        <w:tabs>
          <w:tab w:val="clear" w:pos="454"/>
        </w:tabs>
        <w:snapToGrid w:val="0"/>
        <w:spacing w:afterLines="0"/>
        <w:ind w:left="0" w:firstLineChars="200" w:firstLine="480"/>
        <w:rPr>
          <w:rFonts w:ascii="宋体"/>
        </w:rPr>
      </w:pPr>
      <w:r>
        <w:rPr>
          <w:rFonts w:ascii="宋体" w:hAnsi="宋体" w:cs="宋体" w:hint="eastAsia"/>
        </w:rPr>
        <w:t>▲</w:t>
      </w:r>
      <w:r>
        <w:rPr>
          <w:rFonts w:ascii="宋体" w:hAnsi="宋体" w:cs="宋体"/>
        </w:rPr>
        <w:t>1</w:t>
      </w:r>
      <w:r>
        <w:rPr>
          <w:rFonts w:ascii="宋体" w:cs="宋体"/>
        </w:rPr>
        <w:t>.</w:t>
      </w:r>
      <w:r>
        <w:rPr>
          <w:rFonts w:ascii="宋体" w:hAnsi="宋体" w:cs="宋体" w:hint="eastAsia"/>
        </w:rPr>
        <w:t>自投标截止日起</w:t>
      </w:r>
      <w:r>
        <w:rPr>
          <w:rFonts w:ascii="宋体" w:hAnsi="宋体" w:cs="宋体"/>
          <w:u w:val="single"/>
        </w:rPr>
        <w:t xml:space="preserve"> 120  </w:t>
      </w:r>
      <w:r>
        <w:rPr>
          <w:rFonts w:ascii="宋体" w:hAnsi="宋体" w:cs="宋体" w:hint="eastAsia"/>
        </w:rPr>
        <w:t>天投标文件应保持有效。有效期不足的投标文件将被拒绝。</w:t>
      </w:r>
    </w:p>
    <w:p w:rsidR="00037D20" w:rsidRDefault="00FC7372">
      <w:pPr>
        <w:pStyle w:val="a6"/>
        <w:widowControl w:val="0"/>
        <w:tabs>
          <w:tab w:val="clear" w:pos="454"/>
        </w:tabs>
        <w:snapToGrid w:val="0"/>
        <w:spacing w:afterLines="0"/>
        <w:ind w:left="0" w:firstLineChars="200" w:firstLine="480"/>
        <w:rPr>
          <w:rFonts w:ascii="宋体"/>
        </w:rPr>
      </w:pPr>
      <w:r>
        <w:rPr>
          <w:rFonts w:ascii="宋体" w:hAnsi="宋体" w:cs="宋体"/>
        </w:rPr>
        <w:t>2</w:t>
      </w:r>
      <w:r>
        <w:rPr>
          <w:rFonts w:ascii="宋体" w:cs="宋体"/>
        </w:rPr>
        <w:t>.</w:t>
      </w:r>
      <w:r>
        <w:rPr>
          <w:rFonts w:ascii="宋体" w:hAnsi="宋体" w:cs="宋体" w:hint="eastAsia"/>
        </w:rPr>
        <w:t>在特殊情况下，招标人可与投标人协商延长投标书的有效期，这种要求和答复均以书面形式进行。</w:t>
      </w:r>
    </w:p>
    <w:p w:rsidR="00037D20" w:rsidRDefault="00FC7372">
      <w:pPr>
        <w:snapToGrid w:val="0"/>
        <w:ind w:firstLineChars="200" w:firstLine="480"/>
        <w:jc w:val="left"/>
        <w:outlineLvl w:val="0"/>
        <w:rPr>
          <w:rFonts w:ascii="宋体"/>
          <w:b/>
          <w:bCs/>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投标人可拒绝接受延期要求，同意延长有效期的投标人不能修改投标文件。</w:t>
      </w:r>
    </w:p>
    <w:p w:rsidR="00037D20" w:rsidRDefault="00FC7372">
      <w:pPr>
        <w:snapToGrid w:val="0"/>
        <w:ind w:firstLineChars="200" w:firstLine="480"/>
        <w:jc w:val="left"/>
        <w:outlineLvl w:val="0"/>
        <w:rPr>
          <w:rFonts w:ascii="宋体"/>
          <w:b/>
          <w:bCs/>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中标人的投标文件自开标之日起至合同履行完毕止均应保持有效。</w:t>
      </w:r>
    </w:p>
    <w:p w:rsidR="00037D20" w:rsidRDefault="00FC7372" w:rsidP="00487B6E">
      <w:pPr>
        <w:snapToGrid w:val="0"/>
        <w:spacing w:beforeLines="50"/>
        <w:ind w:firstLineChars="196" w:firstLine="472"/>
        <w:jc w:val="left"/>
        <w:outlineLvl w:val="0"/>
        <w:rPr>
          <w:rFonts w:ascii="宋体"/>
          <w:b/>
          <w:bCs/>
          <w:sz w:val="24"/>
          <w:szCs w:val="24"/>
        </w:rPr>
      </w:pPr>
      <w:r>
        <w:rPr>
          <w:rFonts w:ascii="宋体" w:hAnsi="宋体" w:cs="宋体" w:hint="eastAsia"/>
          <w:b/>
          <w:bCs/>
          <w:sz w:val="24"/>
          <w:szCs w:val="24"/>
        </w:rPr>
        <w:t>（五）投标保证金</w:t>
      </w:r>
    </w:p>
    <w:p w:rsidR="00037D20" w:rsidRDefault="00FC7372">
      <w:pPr>
        <w:snapToGrid w:val="0"/>
        <w:ind w:firstLineChars="200" w:firstLine="480"/>
        <w:rPr>
          <w:rFonts w:ascii="宋体"/>
          <w:sz w:val="24"/>
          <w:szCs w:val="24"/>
        </w:rPr>
      </w:pPr>
      <w:r>
        <w:rPr>
          <w:rFonts w:ascii="宋体" w:hAnsi="宋体" w:cs="宋体" w:hint="eastAsia"/>
          <w:sz w:val="24"/>
          <w:szCs w:val="24"/>
        </w:rPr>
        <w:t>不缴纳</w:t>
      </w:r>
    </w:p>
    <w:p w:rsidR="00037D20" w:rsidRDefault="00FC7372" w:rsidP="00487B6E">
      <w:pPr>
        <w:snapToGrid w:val="0"/>
        <w:spacing w:beforeLines="50"/>
        <w:ind w:firstLineChars="196" w:firstLine="472"/>
        <w:jc w:val="left"/>
        <w:outlineLvl w:val="0"/>
        <w:rPr>
          <w:rFonts w:ascii="宋体"/>
          <w:b/>
          <w:bCs/>
          <w:sz w:val="24"/>
          <w:szCs w:val="24"/>
        </w:rPr>
      </w:pPr>
      <w:r>
        <w:rPr>
          <w:rFonts w:ascii="宋体" w:hAnsi="宋体" w:cs="宋体" w:hint="eastAsia"/>
          <w:b/>
          <w:bCs/>
          <w:sz w:val="24"/>
          <w:szCs w:val="24"/>
        </w:rPr>
        <w:t>（六）投标文件的签署和份数</w:t>
      </w:r>
    </w:p>
    <w:p w:rsidR="00037D20" w:rsidRDefault="00FC7372">
      <w:pPr>
        <w:snapToGrid w:val="0"/>
        <w:ind w:firstLineChars="200" w:firstLine="480"/>
        <w:jc w:val="left"/>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投标人应按本招标文件规定的格式和顺序编制、装订投标文件并标注页码，投标文件内容不完整、编排混乱导致投标文件被误读、漏读或者查找不到相关内容的，是投标人的责任。</w:t>
      </w:r>
    </w:p>
    <w:p w:rsidR="00037D20" w:rsidRDefault="00FC7372">
      <w:pPr>
        <w:snapToGrid w:val="0"/>
        <w:ind w:firstLineChars="200" w:firstLine="480"/>
        <w:jc w:val="left"/>
        <w:rPr>
          <w:rFonts w:ascii="宋体" w:hAnsi="宋体"/>
          <w:b/>
          <w:sz w:val="24"/>
        </w:rPr>
      </w:pPr>
      <w:r>
        <w:rPr>
          <w:rFonts w:ascii="宋体" w:hAnsi="宋体" w:cs="宋体"/>
          <w:sz w:val="24"/>
          <w:szCs w:val="24"/>
        </w:rPr>
        <w:t>2</w:t>
      </w:r>
      <w:r>
        <w:rPr>
          <w:rFonts w:ascii="宋体" w:cs="宋体"/>
          <w:sz w:val="24"/>
          <w:szCs w:val="24"/>
        </w:rPr>
        <w:t>.</w:t>
      </w:r>
      <w:r>
        <w:rPr>
          <w:rFonts w:ascii="宋体" w:hAnsi="宋体"/>
          <w:sz w:val="24"/>
        </w:rPr>
        <w:t xml:space="preserve"> 投标人应按</w:t>
      </w:r>
      <w:r>
        <w:rPr>
          <w:rFonts w:ascii="宋体" w:hAnsi="宋体" w:hint="eastAsia"/>
          <w:sz w:val="24"/>
        </w:rPr>
        <w:t>资格文件、技术/资信/商务文件</w:t>
      </w:r>
      <w:r>
        <w:rPr>
          <w:rFonts w:ascii="宋体" w:hAnsi="宋体" w:cs="Arial" w:hint="eastAsia"/>
          <w:sz w:val="24"/>
        </w:rPr>
        <w:t>、</w:t>
      </w:r>
      <w:r>
        <w:rPr>
          <w:rFonts w:ascii="宋体" w:hAnsi="宋体" w:hint="eastAsia"/>
          <w:sz w:val="24"/>
        </w:rPr>
        <w:t>投标报价文件正本各1份，副本各</w:t>
      </w:r>
      <w:r>
        <w:rPr>
          <w:rFonts w:ascii="宋体" w:hAnsi="宋体" w:hint="eastAsia"/>
          <w:sz w:val="24"/>
          <w:u w:val="single"/>
        </w:rPr>
        <w:t>2</w:t>
      </w:r>
      <w:r>
        <w:rPr>
          <w:rFonts w:ascii="宋体" w:hAnsi="宋体" w:hint="eastAsia"/>
          <w:sz w:val="24"/>
        </w:rPr>
        <w:t>份分别编制并装订成册</w:t>
      </w:r>
      <w:r>
        <w:rPr>
          <w:rFonts w:ascii="宋体" w:hAnsi="宋体" w:hint="eastAsia"/>
          <w:b/>
          <w:sz w:val="24"/>
        </w:rPr>
        <w:t>，资格文件、技术/资信/商务文件（不得体现投标报价内容）可装订一起，投标报价文件必须单独装订、密封</w:t>
      </w:r>
      <w:r>
        <w:rPr>
          <w:rFonts w:ascii="宋体" w:hAnsi="宋体" w:hint="eastAsia"/>
          <w:sz w:val="24"/>
        </w:rPr>
        <w:t>，</w:t>
      </w:r>
      <w:r>
        <w:rPr>
          <w:rFonts w:ascii="宋体" w:hAnsi="宋体" w:hint="eastAsia"/>
          <w:b/>
          <w:sz w:val="24"/>
        </w:rPr>
        <w:t>否则作无效标处理。</w:t>
      </w:r>
      <w:r>
        <w:rPr>
          <w:rFonts w:ascii="宋体" w:hAnsi="宋体" w:hint="eastAsia"/>
          <w:sz w:val="24"/>
        </w:rPr>
        <w:t>投标文件的封面应注明“正本”、“副本”字样。</w:t>
      </w:r>
      <w:r>
        <w:rPr>
          <w:rFonts w:ascii="宋体" w:hAnsi="宋体" w:hint="eastAsia"/>
          <w:b/>
          <w:sz w:val="24"/>
        </w:rPr>
        <w:t>活页装订的投标文件将被拒绝。</w:t>
      </w:r>
    </w:p>
    <w:p w:rsidR="00037D20" w:rsidRDefault="00FC7372">
      <w:pPr>
        <w:snapToGrid w:val="0"/>
        <w:ind w:firstLineChars="200" w:firstLine="480"/>
        <w:jc w:val="left"/>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投标文件的正本需打印或用不褪色的墨水填写，投标文件正本除本《投标人须知》中规定的可提供复印件外均须提供原件。副本为正本的复印件。</w:t>
      </w:r>
    </w:p>
    <w:p w:rsidR="00037D20" w:rsidRDefault="00FC7372">
      <w:pPr>
        <w:snapToGrid w:val="0"/>
        <w:ind w:firstLineChars="200" w:firstLine="480"/>
        <w:jc w:val="left"/>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投标文件须由投标人在规定位置盖章并由法定代表人或法定代表人的授权委托人签署，投标人应写全称。</w:t>
      </w:r>
    </w:p>
    <w:p w:rsidR="00037D20" w:rsidRDefault="00FC7372">
      <w:pPr>
        <w:snapToGrid w:val="0"/>
        <w:ind w:firstLineChars="200" w:firstLine="480"/>
        <w:jc w:val="left"/>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投标文件不得涂改，若有修改错漏处，须加盖单位公章或者法定代表人或授权委托人签字或盖章。投标文件因字迹潦草或表达不清所引起的后果由投标人负责。</w:t>
      </w:r>
    </w:p>
    <w:p w:rsidR="00037D20" w:rsidRDefault="00FC7372" w:rsidP="00487B6E">
      <w:pPr>
        <w:snapToGrid w:val="0"/>
        <w:spacing w:beforeLines="50"/>
        <w:ind w:firstLineChars="147" w:firstLine="354"/>
        <w:jc w:val="left"/>
        <w:rPr>
          <w:rFonts w:ascii="宋体"/>
          <w:b/>
          <w:bCs/>
          <w:sz w:val="24"/>
          <w:szCs w:val="24"/>
        </w:rPr>
      </w:pPr>
      <w:r>
        <w:rPr>
          <w:rFonts w:ascii="宋体" w:hAnsi="宋体" w:cs="宋体" w:hint="eastAsia"/>
          <w:b/>
          <w:bCs/>
          <w:sz w:val="24"/>
          <w:szCs w:val="24"/>
        </w:rPr>
        <w:t>（七）投标文件的包装、递交、修改和撤回</w:t>
      </w:r>
    </w:p>
    <w:p w:rsidR="00037D20" w:rsidRDefault="00FC7372">
      <w:pPr>
        <w:snapToGrid w:val="0"/>
        <w:ind w:firstLine="420"/>
        <w:jc w:val="left"/>
        <w:rPr>
          <w:rFonts w:ascii="宋体" w:hAnsi="宋体"/>
          <w:sz w:val="24"/>
        </w:rPr>
      </w:pPr>
      <w:r>
        <w:rPr>
          <w:rFonts w:ascii="宋体" w:hAnsi="宋体" w:hint="eastAsia"/>
          <w:sz w:val="24"/>
        </w:rPr>
        <w:t>1.投标人应按资格文件、技术/资信/商务文件</w:t>
      </w:r>
      <w:r>
        <w:rPr>
          <w:rFonts w:ascii="宋体" w:hAnsi="宋体" w:cs="Arial" w:hint="eastAsia"/>
          <w:sz w:val="24"/>
        </w:rPr>
        <w:t>、</w:t>
      </w:r>
      <w:r>
        <w:rPr>
          <w:rFonts w:ascii="宋体" w:hAnsi="宋体" w:hint="eastAsia"/>
          <w:sz w:val="24"/>
        </w:rPr>
        <w:t>投标报价文件三部分密封封装投标文件，</w:t>
      </w:r>
      <w:r>
        <w:rPr>
          <w:rFonts w:ascii="宋体" w:hAnsi="宋体" w:hint="eastAsia"/>
          <w:b/>
          <w:sz w:val="24"/>
        </w:rPr>
        <w:t>投标报价文件必须单独装订、密封，</w:t>
      </w:r>
      <w:r>
        <w:rPr>
          <w:rFonts w:ascii="宋体" w:hAnsi="宋体" w:hint="eastAsia"/>
          <w:sz w:val="24"/>
        </w:rPr>
        <w:t>其中《投标报价一览表》（格式见附件）应单独用小信封密封。投标文件的包装封面上应注明投标人名称、投标人地址、投标文件名称（资格文件、技术/资信/商务文件</w:t>
      </w:r>
      <w:r>
        <w:rPr>
          <w:rFonts w:ascii="宋体" w:hAnsi="宋体" w:cs="Arial" w:hint="eastAsia"/>
          <w:sz w:val="24"/>
        </w:rPr>
        <w:t>、</w:t>
      </w:r>
      <w:r>
        <w:rPr>
          <w:rFonts w:ascii="宋体" w:hAnsi="宋体" w:hint="eastAsia"/>
          <w:sz w:val="24"/>
        </w:rPr>
        <w:t>投标报价文件、投标报价一览表等）、投标项目名称、项目编号、标项及“开标时启封”字样，并加盖投标人公章。</w:t>
      </w:r>
    </w:p>
    <w:p w:rsidR="00037D20" w:rsidRDefault="00FC7372">
      <w:pPr>
        <w:snapToGrid w:val="0"/>
        <w:ind w:firstLine="420"/>
        <w:jc w:val="left"/>
        <w:rPr>
          <w:rFonts w:ascii="宋体"/>
          <w:sz w:val="24"/>
          <w:szCs w:val="24"/>
        </w:rPr>
      </w:pPr>
      <w:r>
        <w:rPr>
          <w:rFonts w:ascii="宋体" w:hAnsi="宋体" w:cs="宋体"/>
          <w:sz w:val="24"/>
          <w:szCs w:val="24"/>
        </w:rPr>
        <w:t>2.</w:t>
      </w:r>
      <w:r>
        <w:rPr>
          <w:rFonts w:ascii="宋体" w:hAnsi="宋体" w:cs="宋体" w:hint="eastAsia"/>
          <w:sz w:val="24"/>
          <w:szCs w:val="24"/>
        </w:rPr>
        <w:t>未按规定密封或标记的投标文件将被拒绝，由此造成投标文件被误投或提前拆封的风险由投标人承担。</w:t>
      </w:r>
    </w:p>
    <w:p w:rsidR="00037D20" w:rsidRDefault="00FC7372">
      <w:pPr>
        <w:snapToGrid w:val="0"/>
        <w:ind w:firstLine="420"/>
        <w:jc w:val="left"/>
        <w:rPr>
          <w:rFonts w:ascii="宋体"/>
          <w:sz w:val="24"/>
          <w:szCs w:val="24"/>
        </w:rPr>
      </w:pPr>
      <w:r>
        <w:rPr>
          <w:rFonts w:ascii="宋体" w:hAnsi="宋体" w:cs="宋体"/>
          <w:sz w:val="24"/>
          <w:szCs w:val="24"/>
        </w:rPr>
        <w:t>3.</w:t>
      </w:r>
      <w:r>
        <w:rPr>
          <w:rFonts w:ascii="宋体" w:hAnsi="宋体" w:cs="宋体" w:hint="eastAsia"/>
          <w:sz w:val="24"/>
          <w:szCs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037D20" w:rsidRDefault="00FC7372" w:rsidP="00487B6E">
      <w:pPr>
        <w:snapToGrid w:val="0"/>
        <w:spacing w:beforeLines="50"/>
        <w:ind w:firstLineChars="196" w:firstLine="472"/>
        <w:outlineLvl w:val="2"/>
        <w:rPr>
          <w:rFonts w:ascii="宋体"/>
          <w:b/>
          <w:bCs/>
          <w:sz w:val="24"/>
          <w:szCs w:val="24"/>
        </w:rPr>
      </w:pPr>
      <w:r>
        <w:rPr>
          <w:rFonts w:ascii="宋体" w:hAnsi="宋体" w:cs="宋体" w:hint="eastAsia"/>
          <w:b/>
          <w:bCs/>
          <w:sz w:val="24"/>
          <w:szCs w:val="24"/>
        </w:rPr>
        <w:t>（八）投标无效的情形</w:t>
      </w:r>
    </w:p>
    <w:p w:rsidR="00037D20" w:rsidRDefault="00FC7372">
      <w:pPr>
        <w:snapToGrid w:val="0"/>
        <w:ind w:firstLineChars="200" w:firstLine="480"/>
        <w:rPr>
          <w:rFonts w:ascii="宋体"/>
          <w:sz w:val="24"/>
          <w:szCs w:val="24"/>
        </w:rPr>
      </w:pPr>
      <w:r>
        <w:rPr>
          <w:rFonts w:ascii="宋体" w:hAnsi="宋体" w:cs="宋体" w:hint="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37D20" w:rsidRDefault="00FC7372">
      <w:pPr>
        <w:snapToGrid w:val="0"/>
        <w:ind w:firstLineChars="196" w:firstLine="472"/>
        <w:rPr>
          <w:rFonts w:ascii="宋体"/>
          <w:b/>
          <w:bCs/>
          <w:sz w:val="24"/>
          <w:szCs w:val="24"/>
        </w:rPr>
      </w:pPr>
      <w:r>
        <w:rPr>
          <w:rFonts w:ascii="宋体" w:hAnsi="宋体" w:cs="宋体"/>
          <w:b/>
          <w:bCs/>
          <w:sz w:val="24"/>
          <w:szCs w:val="24"/>
        </w:rPr>
        <w:t>1</w:t>
      </w:r>
      <w:r>
        <w:rPr>
          <w:rFonts w:ascii="宋体" w:cs="宋体"/>
          <w:b/>
          <w:bCs/>
          <w:sz w:val="24"/>
          <w:szCs w:val="24"/>
        </w:rPr>
        <w:t>.</w:t>
      </w:r>
      <w:r>
        <w:rPr>
          <w:rFonts w:ascii="宋体" w:hAnsi="宋体" w:cs="宋体" w:hint="eastAsia"/>
          <w:b/>
          <w:bCs/>
          <w:sz w:val="24"/>
          <w:szCs w:val="24"/>
        </w:rPr>
        <w:t>在符合性审查和商务评审时，如发现下列情形之一的，投标文件将被视为无效：</w:t>
      </w:r>
    </w:p>
    <w:p w:rsidR="00037D20" w:rsidRDefault="00FC7372">
      <w:pPr>
        <w:snapToGrid w:val="0"/>
        <w:ind w:firstLineChars="196" w:firstLine="472"/>
        <w:rPr>
          <w:rFonts w:ascii="宋体"/>
          <w:sz w:val="24"/>
          <w:szCs w:val="24"/>
        </w:rPr>
      </w:pPr>
      <w:r>
        <w:rPr>
          <w:rFonts w:ascii="宋体" w:hAnsi="宋体" w:cs="宋体" w:hint="eastAsia"/>
          <w:b/>
          <w:bCs/>
          <w:sz w:val="24"/>
          <w:szCs w:val="24"/>
        </w:rPr>
        <w:t>（</w:t>
      </w:r>
      <w:r>
        <w:rPr>
          <w:rFonts w:ascii="宋体" w:hAnsi="宋体" w:cs="宋体"/>
          <w:sz w:val="24"/>
          <w:szCs w:val="24"/>
        </w:rPr>
        <w:t>1</w:t>
      </w:r>
      <w:r>
        <w:rPr>
          <w:rFonts w:ascii="宋体" w:hAnsi="宋体" w:cs="宋体" w:hint="eastAsia"/>
          <w:sz w:val="24"/>
          <w:szCs w:val="24"/>
        </w:rPr>
        <w:t>）超出经营范围投标的；</w:t>
      </w:r>
    </w:p>
    <w:p w:rsidR="00037D20" w:rsidRDefault="00FC7372">
      <w:pPr>
        <w:snapToGrid w:val="0"/>
        <w:ind w:firstLineChars="196" w:firstLine="472"/>
        <w:rPr>
          <w:rFonts w:ascii="宋体"/>
          <w:sz w:val="24"/>
          <w:szCs w:val="24"/>
        </w:rPr>
      </w:pPr>
      <w:r>
        <w:rPr>
          <w:rFonts w:ascii="宋体" w:hAnsi="宋体" w:cs="宋体" w:hint="eastAsia"/>
          <w:b/>
          <w:bCs/>
          <w:sz w:val="24"/>
          <w:szCs w:val="24"/>
        </w:rPr>
        <w:t>（</w:t>
      </w:r>
      <w:r>
        <w:rPr>
          <w:rFonts w:ascii="宋体" w:hAnsi="宋体" w:cs="宋体"/>
          <w:sz w:val="24"/>
          <w:szCs w:val="24"/>
        </w:rPr>
        <w:t>2</w:t>
      </w:r>
      <w:r>
        <w:rPr>
          <w:rFonts w:ascii="宋体" w:hAnsi="宋体" w:cs="宋体" w:hint="eastAsia"/>
          <w:sz w:val="24"/>
          <w:szCs w:val="24"/>
        </w:rPr>
        <w:t>）资格证明文件不全的，或者不符合招标文件标明的资格要求的；</w:t>
      </w:r>
    </w:p>
    <w:p w:rsidR="00037D20" w:rsidRDefault="00FC7372">
      <w:pPr>
        <w:snapToGrid w:val="0"/>
        <w:ind w:firstLineChars="196" w:firstLine="472"/>
        <w:rPr>
          <w:rFonts w:ascii="宋体"/>
          <w:kern w:val="0"/>
          <w:sz w:val="24"/>
          <w:szCs w:val="24"/>
        </w:rPr>
      </w:pPr>
      <w:r>
        <w:rPr>
          <w:rFonts w:ascii="宋体" w:hAnsi="宋体" w:cs="宋体" w:hint="eastAsia"/>
          <w:b/>
          <w:bCs/>
          <w:sz w:val="24"/>
          <w:szCs w:val="24"/>
        </w:rPr>
        <w:t>（</w:t>
      </w:r>
      <w:r>
        <w:rPr>
          <w:rFonts w:ascii="宋体" w:hAnsi="宋体" w:cs="宋体"/>
          <w:sz w:val="24"/>
          <w:szCs w:val="24"/>
        </w:rPr>
        <w:t>3</w:t>
      </w:r>
      <w:r>
        <w:rPr>
          <w:rFonts w:ascii="宋体" w:hAnsi="宋体" w:cs="宋体" w:hint="eastAsia"/>
          <w:sz w:val="24"/>
          <w:szCs w:val="24"/>
        </w:rPr>
        <w:t>）投标文件无法定代表人签字</w:t>
      </w:r>
      <w:r>
        <w:rPr>
          <w:rFonts w:ascii="宋体" w:cs="宋体"/>
          <w:sz w:val="24"/>
          <w:szCs w:val="24"/>
        </w:rPr>
        <w:t>,</w:t>
      </w:r>
      <w:r>
        <w:rPr>
          <w:rFonts w:ascii="宋体" w:hAnsi="宋体" w:cs="宋体" w:hint="eastAsia"/>
          <w:sz w:val="24"/>
          <w:szCs w:val="24"/>
        </w:rPr>
        <w:t>或未</w:t>
      </w:r>
      <w:r>
        <w:rPr>
          <w:rFonts w:ascii="宋体" w:hAnsi="宋体" w:cs="宋体" w:hint="eastAsia"/>
          <w:kern w:val="0"/>
          <w:sz w:val="24"/>
          <w:szCs w:val="24"/>
        </w:rPr>
        <w:t>提供法定代表人授权委托书、投标声明书或者填写项目不齐全的；</w:t>
      </w:r>
    </w:p>
    <w:p w:rsidR="00037D20" w:rsidRDefault="00FC7372">
      <w:pPr>
        <w:snapToGrid w:val="0"/>
        <w:ind w:firstLineChars="196" w:firstLine="472"/>
        <w:rPr>
          <w:rFonts w:ascii="宋体"/>
          <w:sz w:val="24"/>
          <w:szCs w:val="24"/>
        </w:rPr>
      </w:pPr>
      <w:r>
        <w:rPr>
          <w:rFonts w:ascii="宋体" w:hAnsi="宋体" w:cs="宋体" w:hint="eastAsia"/>
          <w:b/>
          <w:bCs/>
          <w:sz w:val="24"/>
          <w:szCs w:val="24"/>
        </w:rPr>
        <w:t>（</w:t>
      </w:r>
      <w:r>
        <w:rPr>
          <w:rFonts w:ascii="宋体" w:hAnsi="宋体" w:cs="宋体"/>
          <w:sz w:val="24"/>
          <w:szCs w:val="24"/>
        </w:rPr>
        <w:t>4</w:t>
      </w:r>
      <w:r>
        <w:rPr>
          <w:rFonts w:ascii="宋体" w:hAnsi="宋体" w:cs="宋体" w:hint="eastAsia"/>
          <w:sz w:val="24"/>
          <w:szCs w:val="24"/>
        </w:rPr>
        <w:t>）投标代表人未能出具身份证明或与法定代表人授权委托人身份不符的；</w:t>
      </w:r>
    </w:p>
    <w:p w:rsidR="00037D20" w:rsidRDefault="00FC7372">
      <w:pPr>
        <w:pStyle w:val="ab"/>
        <w:snapToGrid w:val="0"/>
        <w:spacing w:line="240" w:lineRule="auto"/>
        <w:ind w:firstLineChars="196" w:firstLine="457"/>
        <w:rPr>
          <w:rFonts w:hAnsi="宋体" w:cs="Times New Roman"/>
          <w:snapToGrid w:val="0"/>
          <w:sz w:val="24"/>
          <w:szCs w:val="24"/>
        </w:rPr>
      </w:pPr>
      <w:r>
        <w:rPr>
          <w:rFonts w:hAnsi="宋体" w:hint="eastAsia"/>
          <w:b/>
          <w:bCs/>
          <w:sz w:val="24"/>
          <w:szCs w:val="24"/>
        </w:rPr>
        <w:t>（</w:t>
      </w:r>
      <w:r>
        <w:rPr>
          <w:rFonts w:hAnsi="宋体"/>
          <w:snapToGrid w:val="0"/>
          <w:sz w:val="24"/>
          <w:szCs w:val="24"/>
        </w:rPr>
        <w:t>5</w:t>
      </w:r>
      <w:r>
        <w:rPr>
          <w:rFonts w:hAnsi="宋体" w:hint="eastAsia"/>
          <w:snapToGrid w:val="0"/>
          <w:sz w:val="24"/>
          <w:szCs w:val="24"/>
        </w:rPr>
        <w:t>）</w:t>
      </w:r>
      <w:r>
        <w:rPr>
          <w:rFonts w:hAnsi="宋体" w:hint="eastAsia"/>
          <w:sz w:val="24"/>
          <w:szCs w:val="24"/>
        </w:rPr>
        <w:t>投标文件格式不规范、项目不齐全或者内容虚假的；</w:t>
      </w:r>
    </w:p>
    <w:p w:rsidR="00037D20" w:rsidRDefault="00FC7372">
      <w:pPr>
        <w:pStyle w:val="ab"/>
        <w:snapToGrid w:val="0"/>
        <w:spacing w:line="240" w:lineRule="auto"/>
        <w:ind w:firstLineChars="196" w:firstLine="457"/>
        <w:rPr>
          <w:rFonts w:hAnsi="宋体" w:cs="Times New Roman"/>
          <w:snapToGrid w:val="0"/>
          <w:sz w:val="24"/>
          <w:szCs w:val="24"/>
        </w:rPr>
      </w:pPr>
      <w:r>
        <w:rPr>
          <w:rFonts w:hAnsi="宋体" w:hint="eastAsia"/>
          <w:b/>
          <w:bCs/>
          <w:sz w:val="24"/>
          <w:szCs w:val="24"/>
        </w:rPr>
        <w:t>（</w:t>
      </w:r>
      <w:r>
        <w:rPr>
          <w:rFonts w:hAnsi="宋体"/>
          <w:sz w:val="24"/>
          <w:szCs w:val="24"/>
        </w:rPr>
        <w:t>6</w:t>
      </w:r>
      <w:r>
        <w:rPr>
          <w:rFonts w:hAnsi="宋体" w:hint="eastAsia"/>
          <w:sz w:val="24"/>
          <w:szCs w:val="24"/>
        </w:rPr>
        <w:t>）投标文件的实质性内容未使用中文表述、意思表述不明确、前后矛盾或者使用计量单位不符合招标文件要求的（经评标委员会认定并允许其当场更正的笔误除外）；</w:t>
      </w:r>
    </w:p>
    <w:p w:rsidR="00037D20" w:rsidRDefault="00FC7372">
      <w:pPr>
        <w:pStyle w:val="ab"/>
        <w:snapToGrid w:val="0"/>
        <w:spacing w:line="240" w:lineRule="auto"/>
        <w:ind w:firstLineChars="196" w:firstLine="457"/>
        <w:rPr>
          <w:rFonts w:hAnsi="宋体" w:cs="Times New Roman"/>
          <w:snapToGrid w:val="0"/>
          <w:sz w:val="24"/>
          <w:szCs w:val="24"/>
        </w:rPr>
      </w:pPr>
      <w:r>
        <w:rPr>
          <w:rFonts w:hAnsi="宋体" w:hint="eastAsia"/>
          <w:b/>
          <w:bCs/>
          <w:sz w:val="24"/>
          <w:szCs w:val="24"/>
        </w:rPr>
        <w:t>（</w:t>
      </w:r>
      <w:r>
        <w:rPr>
          <w:rFonts w:hAnsi="宋体"/>
          <w:snapToGrid w:val="0"/>
          <w:sz w:val="24"/>
          <w:szCs w:val="24"/>
        </w:rPr>
        <w:t>7</w:t>
      </w:r>
      <w:r>
        <w:rPr>
          <w:rFonts w:hAnsi="宋体" w:hint="eastAsia"/>
          <w:snapToGrid w:val="0"/>
          <w:sz w:val="24"/>
          <w:szCs w:val="24"/>
        </w:rPr>
        <w:t>）投标有效期、交货时间、质保期等商务条款不能满足招标文件要求的；</w:t>
      </w:r>
    </w:p>
    <w:p w:rsidR="00037D20" w:rsidRDefault="00FC7372">
      <w:pPr>
        <w:pStyle w:val="ab"/>
        <w:snapToGrid w:val="0"/>
        <w:spacing w:line="240" w:lineRule="auto"/>
        <w:ind w:firstLineChars="196" w:firstLine="457"/>
        <w:rPr>
          <w:rFonts w:cs="Times New Roman"/>
          <w:sz w:val="24"/>
          <w:szCs w:val="24"/>
        </w:rPr>
      </w:pPr>
      <w:r>
        <w:rPr>
          <w:rFonts w:hint="eastAsia"/>
          <w:b/>
          <w:bCs/>
          <w:sz w:val="24"/>
          <w:szCs w:val="24"/>
        </w:rPr>
        <w:t>（</w:t>
      </w:r>
      <w:r>
        <w:rPr>
          <w:sz w:val="24"/>
          <w:szCs w:val="24"/>
        </w:rPr>
        <w:t>8</w:t>
      </w:r>
      <w:r>
        <w:rPr>
          <w:rFonts w:hint="eastAsia"/>
          <w:sz w:val="24"/>
          <w:szCs w:val="24"/>
        </w:rPr>
        <w:t>）未实质性响应招标文件要求或者投标文件有招标方不能接受的附加条件的；</w:t>
      </w:r>
    </w:p>
    <w:p w:rsidR="00037D20" w:rsidRDefault="00FC7372">
      <w:pPr>
        <w:pStyle w:val="ab"/>
        <w:snapToGrid w:val="0"/>
        <w:spacing w:line="240" w:lineRule="auto"/>
        <w:ind w:firstLineChars="196" w:firstLine="457"/>
        <w:rPr>
          <w:rFonts w:hAnsi="宋体" w:cs="Times New Roman"/>
          <w:b/>
          <w:bCs/>
          <w:sz w:val="24"/>
          <w:szCs w:val="24"/>
        </w:rPr>
      </w:pPr>
      <w:r>
        <w:rPr>
          <w:rFonts w:hAnsi="宋体"/>
          <w:b/>
          <w:bCs/>
          <w:sz w:val="24"/>
          <w:szCs w:val="24"/>
        </w:rPr>
        <w:t>2.</w:t>
      </w:r>
      <w:r>
        <w:rPr>
          <w:rFonts w:hAnsi="宋体" w:hint="eastAsia"/>
          <w:b/>
          <w:bCs/>
          <w:sz w:val="24"/>
          <w:szCs w:val="24"/>
        </w:rPr>
        <w:t>在技术评审时，如发现下列情形之一的，投标文件将被视为无效：</w:t>
      </w:r>
    </w:p>
    <w:p w:rsidR="00037D20" w:rsidRDefault="00FC7372">
      <w:pPr>
        <w:pStyle w:val="ab"/>
        <w:snapToGrid w:val="0"/>
        <w:spacing w:line="240" w:lineRule="auto"/>
        <w:ind w:firstLineChars="196" w:firstLine="457"/>
        <w:rPr>
          <w:rFonts w:hAnsi="宋体" w:cs="Times New Roman"/>
          <w:sz w:val="24"/>
          <w:szCs w:val="24"/>
        </w:rPr>
      </w:pPr>
      <w:r>
        <w:rPr>
          <w:rFonts w:hAnsi="宋体" w:hint="eastAsia"/>
          <w:b/>
          <w:bCs/>
          <w:sz w:val="24"/>
          <w:szCs w:val="24"/>
        </w:rPr>
        <w:t>（</w:t>
      </w:r>
      <w:r>
        <w:rPr>
          <w:rFonts w:hAnsi="宋体"/>
          <w:sz w:val="24"/>
          <w:szCs w:val="24"/>
        </w:rPr>
        <w:t>1</w:t>
      </w:r>
      <w:r>
        <w:rPr>
          <w:rFonts w:hAnsi="宋体" w:hint="eastAsia"/>
          <w:sz w:val="24"/>
          <w:szCs w:val="24"/>
        </w:rPr>
        <w:t>）未提供或未如实提供投标货物的技术参数，或者投标文件标明的响应或偏离与事实不符或虚假投标的；</w:t>
      </w:r>
    </w:p>
    <w:p w:rsidR="00037D20" w:rsidRDefault="00FC7372">
      <w:pPr>
        <w:pStyle w:val="ab"/>
        <w:snapToGrid w:val="0"/>
        <w:spacing w:line="240" w:lineRule="auto"/>
        <w:ind w:firstLineChars="196" w:firstLine="470"/>
        <w:rPr>
          <w:rFonts w:hAnsi="Times New Roman" w:cs="Times New Roman"/>
          <w:spacing w:val="0"/>
          <w:sz w:val="24"/>
          <w:szCs w:val="24"/>
        </w:rPr>
      </w:pPr>
      <w:r>
        <w:rPr>
          <w:rFonts w:hAnsi="Times New Roman" w:hint="eastAsia"/>
          <w:spacing w:val="0"/>
          <w:sz w:val="24"/>
          <w:szCs w:val="24"/>
        </w:rPr>
        <w:t>（</w:t>
      </w:r>
      <w:r>
        <w:rPr>
          <w:rFonts w:hAnsi="Times New Roman"/>
          <w:spacing w:val="0"/>
          <w:sz w:val="24"/>
          <w:szCs w:val="24"/>
        </w:rPr>
        <w:t>2</w:t>
      </w:r>
      <w:r>
        <w:rPr>
          <w:rFonts w:hAnsi="Times New Roman" w:hint="eastAsia"/>
          <w:spacing w:val="0"/>
          <w:sz w:val="24"/>
          <w:szCs w:val="24"/>
        </w:rPr>
        <w:t>）明显不符合招标文件要求的规格型号、质量标准，或者与招标文件中标</w:t>
      </w:r>
      <w:r>
        <w:rPr>
          <w:rFonts w:hAnsi="Times New Roman" w:cs="Times New Roman"/>
          <w:spacing w:val="0"/>
          <w:sz w:val="24"/>
          <w:szCs w:val="24"/>
        </w:rPr>
        <w:t>“▲”</w:t>
      </w:r>
      <w:r>
        <w:rPr>
          <w:rFonts w:hAnsi="Times New Roman" w:hint="eastAsia"/>
          <w:spacing w:val="0"/>
          <w:sz w:val="24"/>
          <w:szCs w:val="24"/>
        </w:rPr>
        <w:t>的技术指标、主要功能项目发生实质性偏离的；</w:t>
      </w:r>
    </w:p>
    <w:p w:rsidR="00037D20" w:rsidRDefault="00FC7372">
      <w:pPr>
        <w:pStyle w:val="ab"/>
        <w:snapToGrid w:val="0"/>
        <w:spacing w:line="240" w:lineRule="auto"/>
        <w:ind w:firstLineChars="196" w:firstLine="470"/>
        <w:rPr>
          <w:rFonts w:hAnsi="Times New Roman" w:cs="Times New Roman"/>
          <w:spacing w:val="0"/>
          <w:sz w:val="24"/>
          <w:szCs w:val="24"/>
        </w:rPr>
      </w:pPr>
      <w:r>
        <w:rPr>
          <w:rFonts w:hAnsi="Times New Roman" w:hint="eastAsia"/>
          <w:spacing w:val="0"/>
          <w:sz w:val="24"/>
          <w:szCs w:val="24"/>
        </w:rPr>
        <w:t>（</w:t>
      </w:r>
      <w:r>
        <w:rPr>
          <w:rFonts w:hAnsi="Times New Roman"/>
          <w:spacing w:val="0"/>
          <w:sz w:val="24"/>
          <w:szCs w:val="24"/>
        </w:rPr>
        <w:t>3</w:t>
      </w:r>
      <w:r>
        <w:rPr>
          <w:rFonts w:hAnsi="Times New Roman" w:hint="eastAsia"/>
          <w:spacing w:val="0"/>
          <w:sz w:val="24"/>
          <w:szCs w:val="24"/>
        </w:rPr>
        <w:t>）投标技术方案不明确，存在一个或一个以上备选（替代）投标方案的；</w:t>
      </w:r>
    </w:p>
    <w:p w:rsidR="00037D20" w:rsidRDefault="00FC7372">
      <w:pPr>
        <w:pStyle w:val="ab"/>
        <w:snapToGrid w:val="0"/>
        <w:spacing w:line="240" w:lineRule="auto"/>
        <w:ind w:firstLineChars="196" w:firstLine="470"/>
        <w:rPr>
          <w:rFonts w:hAnsi="Times New Roman" w:cs="Times New Roman"/>
          <w:spacing w:val="0"/>
          <w:sz w:val="24"/>
          <w:szCs w:val="24"/>
        </w:rPr>
      </w:pPr>
      <w:r>
        <w:rPr>
          <w:rFonts w:hAnsi="Times New Roman" w:hint="eastAsia"/>
          <w:spacing w:val="0"/>
          <w:sz w:val="24"/>
          <w:szCs w:val="24"/>
        </w:rPr>
        <w:t>（</w:t>
      </w:r>
      <w:r>
        <w:rPr>
          <w:rFonts w:hAnsi="Times New Roman"/>
          <w:spacing w:val="0"/>
          <w:sz w:val="24"/>
          <w:szCs w:val="24"/>
        </w:rPr>
        <w:t>4</w:t>
      </w:r>
      <w:r>
        <w:rPr>
          <w:rFonts w:hAnsi="Times New Roman" w:hint="eastAsia"/>
          <w:spacing w:val="0"/>
          <w:sz w:val="24"/>
          <w:szCs w:val="24"/>
        </w:rPr>
        <w:t>）与其他参加本次投标供应商的投标文件（技术文件）的文字表述内容相同连续</w:t>
      </w:r>
      <w:r>
        <w:rPr>
          <w:rFonts w:hAnsi="Times New Roman"/>
          <w:spacing w:val="0"/>
          <w:sz w:val="24"/>
          <w:szCs w:val="24"/>
        </w:rPr>
        <w:t>20</w:t>
      </w:r>
      <w:r>
        <w:rPr>
          <w:rFonts w:hAnsi="Times New Roman" w:hint="eastAsia"/>
          <w:spacing w:val="0"/>
          <w:sz w:val="24"/>
          <w:szCs w:val="24"/>
        </w:rPr>
        <w:t>行以上或者差错相同</w:t>
      </w:r>
      <w:r>
        <w:rPr>
          <w:rFonts w:hAnsi="Times New Roman"/>
          <w:spacing w:val="0"/>
          <w:sz w:val="24"/>
          <w:szCs w:val="24"/>
        </w:rPr>
        <w:t>2</w:t>
      </w:r>
      <w:r>
        <w:rPr>
          <w:rFonts w:hAnsi="Times New Roman" w:hint="eastAsia"/>
          <w:spacing w:val="0"/>
          <w:sz w:val="24"/>
          <w:szCs w:val="24"/>
        </w:rPr>
        <w:t>处以上的；</w:t>
      </w:r>
    </w:p>
    <w:p w:rsidR="00037D20" w:rsidRDefault="00FC7372">
      <w:pPr>
        <w:pStyle w:val="ab"/>
        <w:snapToGrid w:val="0"/>
        <w:spacing w:line="240" w:lineRule="auto"/>
        <w:ind w:firstLineChars="196" w:firstLine="457"/>
        <w:rPr>
          <w:rFonts w:hAnsi="宋体" w:cs="Times New Roman"/>
          <w:b/>
          <w:bCs/>
          <w:sz w:val="24"/>
          <w:szCs w:val="24"/>
        </w:rPr>
      </w:pPr>
      <w:r>
        <w:rPr>
          <w:rFonts w:hAnsi="宋体"/>
          <w:b/>
          <w:bCs/>
          <w:sz w:val="24"/>
          <w:szCs w:val="24"/>
        </w:rPr>
        <w:t>3.</w:t>
      </w:r>
      <w:r>
        <w:rPr>
          <w:rFonts w:hAnsi="宋体" w:hint="eastAsia"/>
          <w:b/>
          <w:bCs/>
          <w:sz w:val="24"/>
          <w:szCs w:val="24"/>
        </w:rPr>
        <w:t>在报价评审时，如发现下列情形之一的，投标文件将被视为无效：</w:t>
      </w:r>
    </w:p>
    <w:p w:rsidR="00037D20" w:rsidRDefault="00FC7372">
      <w:pPr>
        <w:pStyle w:val="ab"/>
        <w:snapToGrid w:val="0"/>
        <w:spacing w:line="240" w:lineRule="auto"/>
        <w:ind w:firstLineChars="196" w:firstLine="457"/>
        <w:rPr>
          <w:rFonts w:hAnsi="宋体" w:cs="Times New Roman"/>
          <w:sz w:val="24"/>
          <w:szCs w:val="24"/>
        </w:rPr>
      </w:pPr>
      <w:r>
        <w:rPr>
          <w:rFonts w:hAnsi="宋体" w:hint="eastAsia"/>
          <w:b/>
          <w:bCs/>
          <w:sz w:val="24"/>
          <w:szCs w:val="24"/>
        </w:rPr>
        <w:t>（</w:t>
      </w:r>
      <w:r>
        <w:rPr>
          <w:rFonts w:hAnsi="宋体"/>
          <w:sz w:val="24"/>
          <w:szCs w:val="24"/>
        </w:rPr>
        <w:t>1</w:t>
      </w:r>
      <w:r>
        <w:rPr>
          <w:rFonts w:hAnsi="宋体" w:hint="eastAsia"/>
          <w:sz w:val="24"/>
          <w:szCs w:val="24"/>
        </w:rPr>
        <w:t>）未采用人民币报价或者未按照招标文件标明的币种报价的；</w:t>
      </w:r>
    </w:p>
    <w:p w:rsidR="00037D20" w:rsidRDefault="00FC7372">
      <w:pPr>
        <w:pStyle w:val="ab"/>
        <w:snapToGrid w:val="0"/>
        <w:spacing w:line="240" w:lineRule="auto"/>
        <w:ind w:firstLineChars="196" w:firstLine="457"/>
        <w:rPr>
          <w:rFonts w:hAnsi="宋体" w:cs="Times New Roman"/>
          <w:sz w:val="24"/>
          <w:szCs w:val="24"/>
        </w:rPr>
      </w:pPr>
      <w:r>
        <w:rPr>
          <w:rFonts w:hAnsi="宋体" w:hint="eastAsia"/>
          <w:b/>
          <w:bCs/>
          <w:sz w:val="24"/>
          <w:szCs w:val="24"/>
        </w:rPr>
        <w:t>（</w:t>
      </w:r>
      <w:r>
        <w:rPr>
          <w:rFonts w:hAnsi="宋体"/>
          <w:sz w:val="24"/>
          <w:szCs w:val="24"/>
        </w:rPr>
        <w:t>2</w:t>
      </w:r>
      <w:r>
        <w:rPr>
          <w:rFonts w:hAnsi="宋体" w:hint="eastAsia"/>
          <w:sz w:val="24"/>
          <w:szCs w:val="24"/>
        </w:rPr>
        <w:t>）报价超出最高限价，或者超出采购预算金额，采购人不能支付的；</w:t>
      </w:r>
    </w:p>
    <w:p w:rsidR="00037D20" w:rsidRDefault="00FC7372">
      <w:pPr>
        <w:pStyle w:val="ab"/>
        <w:snapToGrid w:val="0"/>
        <w:spacing w:line="240" w:lineRule="auto"/>
        <w:ind w:firstLineChars="200" w:firstLine="464"/>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）投标报价具有选择性，或者开标价格与投标文件承诺的优惠（折扣）价格不一致的；</w:t>
      </w:r>
    </w:p>
    <w:p w:rsidR="00037D20" w:rsidRDefault="00FC7372">
      <w:pPr>
        <w:pStyle w:val="ab"/>
        <w:snapToGrid w:val="0"/>
        <w:spacing w:line="240" w:lineRule="auto"/>
        <w:ind w:firstLineChars="200" w:firstLine="464"/>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）投标报价明细表总额与开标一览表总价不一致的；</w:t>
      </w:r>
    </w:p>
    <w:p w:rsidR="00037D20" w:rsidRDefault="00FC7372">
      <w:pPr>
        <w:pStyle w:val="ab"/>
        <w:snapToGrid w:val="0"/>
        <w:spacing w:line="240" w:lineRule="auto"/>
        <w:ind w:firstLineChars="196" w:firstLine="457"/>
        <w:rPr>
          <w:rFonts w:hAnsi="宋体" w:cs="Times New Roman"/>
          <w:b/>
          <w:bCs/>
          <w:sz w:val="24"/>
          <w:szCs w:val="24"/>
        </w:rPr>
      </w:pPr>
      <w:r>
        <w:rPr>
          <w:rFonts w:hAnsi="宋体"/>
          <w:b/>
          <w:bCs/>
          <w:sz w:val="24"/>
          <w:szCs w:val="24"/>
        </w:rPr>
        <w:t>4.</w:t>
      </w:r>
      <w:r>
        <w:rPr>
          <w:rFonts w:hAnsi="宋体" w:hint="eastAsia"/>
          <w:b/>
          <w:bCs/>
          <w:sz w:val="24"/>
          <w:szCs w:val="24"/>
        </w:rPr>
        <w:t>被拒绝的投标文件为无效。</w:t>
      </w:r>
    </w:p>
    <w:p w:rsidR="00037D20" w:rsidRDefault="00037D20">
      <w:pPr>
        <w:pStyle w:val="ab"/>
        <w:snapToGrid w:val="0"/>
        <w:spacing w:line="240" w:lineRule="auto"/>
        <w:ind w:firstLine="0"/>
        <w:rPr>
          <w:rFonts w:hAnsi="宋体" w:cs="Times New Roman"/>
          <w:b/>
          <w:bCs/>
          <w:snapToGrid w:val="0"/>
          <w:sz w:val="24"/>
          <w:szCs w:val="24"/>
        </w:rPr>
      </w:pPr>
    </w:p>
    <w:p w:rsidR="00037D20" w:rsidRDefault="00FC7372">
      <w:pPr>
        <w:pStyle w:val="ab"/>
        <w:snapToGrid w:val="0"/>
        <w:spacing w:line="240" w:lineRule="auto"/>
        <w:ind w:firstLineChars="196" w:firstLine="535"/>
        <w:outlineLvl w:val="1"/>
        <w:rPr>
          <w:rFonts w:hAnsi="宋体" w:cs="Times New Roman"/>
          <w:b/>
          <w:bCs/>
          <w:snapToGrid w:val="0"/>
          <w:sz w:val="28"/>
          <w:szCs w:val="28"/>
        </w:rPr>
      </w:pPr>
      <w:r>
        <w:rPr>
          <w:rFonts w:hAnsi="宋体" w:hint="eastAsia"/>
          <w:b/>
          <w:bCs/>
          <w:sz w:val="28"/>
          <w:szCs w:val="28"/>
        </w:rPr>
        <w:t>四、开标</w:t>
      </w:r>
    </w:p>
    <w:p w:rsidR="00037D20" w:rsidRDefault="00FC7372">
      <w:pPr>
        <w:pStyle w:val="ac"/>
        <w:snapToGrid w:val="0"/>
        <w:spacing w:beforeLines="0" w:afterLines="0" w:line="240" w:lineRule="auto"/>
        <w:ind w:firstLineChars="196" w:firstLine="472"/>
        <w:rPr>
          <w:rFonts w:hAnsi="宋体" w:cs="Times New Roman"/>
          <w:b/>
          <w:bCs/>
        </w:rPr>
      </w:pPr>
      <w:r>
        <w:rPr>
          <w:rFonts w:hAnsi="宋体" w:hint="eastAsia"/>
          <w:b/>
          <w:bCs/>
        </w:rPr>
        <w:t>（一）开标准备</w:t>
      </w:r>
    </w:p>
    <w:p w:rsidR="00037D20" w:rsidRDefault="00FC7372">
      <w:pPr>
        <w:pStyle w:val="ac"/>
        <w:snapToGrid w:val="0"/>
        <w:spacing w:beforeLines="0" w:afterLines="0" w:line="240" w:lineRule="auto"/>
        <w:ind w:firstLineChars="250" w:firstLine="600"/>
        <w:rPr>
          <w:rFonts w:hAnsi="宋体" w:cs="Times New Roman"/>
        </w:rPr>
      </w:pPr>
      <w:r>
        <w:rPr>
          <w:rFonts w:hAnsi="宋体" w:hint="eastAsia"/>
        </w:rPr>
        <w:t>采购代理机构将在规定的时间和地点进行开标，投标人的法定代表人或其授权代表应参加开标会并签到。投标人的法定代表人或其授权代表未按时签到的，视同放弃开标监督权利、认可开标结果。</w:t>
      </w:r>
    </w:p>
    <w:p w:rsidR="00037D20" w:rsidRDefault="00FC7372">
      <w:pPr>
        <w:pStyle w:val="ac"/>
        <w:snapToGrid w:val="0"/>
        <w:spacing w:beforeLines="0" w:afterLines="0" w:line="240" w:lineRule="auto"/>
        <w:ind w:firstLineChars="200" w:firstLine="482"/>
        <w:rPr>
          <w:rFonts w:hAnsi="宋体" w:cs="Times New Roman"/>
        </w:rPr>
      </w:pPr>
      <w:r>
        <w:rPr>
          <w:rFonts w:hAnsi="宋体" w:hint="eastAsia"/>
          <w:b/>
          <w:bCs/>
        </w:rPr>
        <w:t>（二）开标程序：</w:t>
      </w:r>
    </w:p>
    <w:p w:rsidR="00037D20" w:rsidRDefault="00FC7372">
      <w:pPr>
        <w:pStyle w:val="ac"/>
        <w:snapToGrid w:val="0"/>
        <w:spacing w:beforeLines="0" w:afterLines="0" w:line="240" w:lineRule="auto"/>
        <w:ind w:firstLineChars="200" w:firstLine="480"/>
        <w:rPr>
          <w:rFonts w:hAnsi="宋体" w:cs="Times New Roman"/>
        </w:rPr>
      </w:pPr>
      <w:r>
        <w:rPr>
          <w:rFonts w:hAnsi="宋体"/>
        </w:rPr>
        <w:t>1.</w:t>
      </w:r>
      <w:r>
        <w:rPr>
          <w:rFonts w:hAnsi="宋体" w:hint="eastAsia"/>
        </w:rPr>
        <w:t>开标会由采购代理机构主持，主持人宣布开标会议开始；</w:t>
      </w:r>
    </w:p>
    <w:p w:rsidR="00037D20" w:rsidRDefault="00FC7372">
      <w:pPr>
        <w:pStyle w:val="ac"/>
        <w:snapToGrid w:val="0"/>
        <w:spacing w:beforeLines="0" w:afterLines="0" w:line="240" w:lineRule="auto"/>
        <w:ind w:firstLineChars="200" w:firstLine="480"/>
        <w:rPr>
          <w:rFonts w:hAnsi="宋体" w:cs="Times New Roman"/>
        </w:rPr>
      </w:pPr>
      <w:r>
        <w:rPr>
          <w:rFonts w:hAnsi="宋体"/>
        </w:rPr>
        <w:t>2.</w:t>
      </w:r>
      <w:r>
        <w:rPr>
          <w:rFonts w:hAnsi="宋体" w:hint="eastAsia"/>
        </w:rPr>
        <w:t>主持人介绍参加开标会的人员名单；</w:t>
      </w:r>
    </w:p>
    <w:p w:rsidR="00037D20" w:rsidRDefault="00FC7372">
      <w:pPr>
        <w:pStyle w:val="ac"/>
        <w:snapToGrid w:val="0"/>
        <w:spacing w:beforeLines="0" w:afterLines="0" w:line="240" w:lineRule="auto"/>
        <w:ind w:firstLineChars="200" w:firstLine="480"/>
        <w:rPr>
          <w:rFonts w:hAnsi="宋体" w:cs="Times New Roman"/>
        </w:rPr>
      </w:pPr>
      <w:r>
        <w:rPr>
          <w:rFonts w:hAnsi="宋体"/>
        </w:rPr>
        <w:t>3.</w:t>
      </w:r>
      <w:r>
        <w:rPr>
          <w:rFonts w:hAnsi="宋体" w:hint="eastAsia"/>
        </w:rPr>
        <w:t>主持人宣布评标期间的有关事项；告知应当回避的情形</w:t>
      </w:r>
      <w:r>
        <w:rPr>
          <w:rFonts w:hAnsi="宋体"/>
        </w:rPr>
        <w:t>,</w:t>
      </w:r>
      <w:r>
        <w:rPr>
          <w:rFonts w:hAnsi="宋体" w:hint="eastAsia"/>
        </w:rPr>
        <w:t>提请有关人员回避；</w:t>
      </w:r>
    </w:p>
    <w:p w:rsidR="00037D20" w:rsidRDefault="00FC7372">
      <w:pPr>
        <w:pStyle w:val="ac"/>
        <w:snapToGrid w:val="0"/>
        <w:spacing w:beforeLines="0" w:afterLines="0" w:line="240" w:lineRule="auto"/>
        <w:ind w:firstLineChars="200" w:firstLine="480"/>
        <w:rPr>
          <w:rFonts w:hAnsi="宋体" w:cs="Times New Roman"/>
        </w:rPr>
      </w:pPr>
      <w:r>
        <w:rPr>
          <w:rFonts w:hAnsi="宋体"/>
        </w:rPr>
        <w:t>4.</w:t>
      </w:r>
      <w:r>
        <w:rPr>
          <w:rFonts w:hAnsi="宋体" w:hint="eastAsia"/>
        </w:rPr>
        <w:t>投标人或其当场推荐的代表，或者招标采购单位委托的公证机构检查投标文件密封的完整性并签字确认；</w:t>
      </w:r>
    </w:p>
    <w:p w:rsidR="00037D20" w:rsidRDefault="00FC7372">
      <w:pPr>
        <w:pStyle w:val="ac"/>
        <w:snapToGrid w:val="0"/>
        <w:spacing w:beforeLines="0" w:afterLines="0" w:line="240" w:lineRule="auto"/>
        <w:ind w:firstLineChars="200" w:firstLine="480"/>
        <w:rPr>
          <w:rFonts w:hAnsi="宋体" w:cs="Times New Roman"/>
        </w:rPr>
      </w:pPr>
      <w:r>
        <w:rPr>
          <w:rFonts w:hAnsi="宋体"/>
        </w:rPr>
        <w:t>5.</w:t>
      </w:r>
      <w:r>
        <w:rPr>
          <w:rFonts w:hAnsi="宋体" w:hint="eastAsia"/>
        </w:rPr>
        <w:t>按各投标人提交投标文件时间的先后顺序打开资格、技术/资信</w:t>
      </w:r>
      <w:r>
        <w:rPr>
          <w:rFonts w:hAnsi="宋体"/>
        </w:rPr>
        <w:t>/</w:t>
      </w:r>
      <w:r>
        <w:rPr>
          <w:rFonts w:hAnsi="宋体" w:hint="eastAsia"/>
        </w:rPr>
        <w:t>商务文件外包装，清点投标文件正本、副本数量，符合招标文件要求的送评标室评审；不符合要求的，当场退还投标人，并由投标人代表签字确认；</w:t>
      </w:r>
    </w:p>
    <w:p w:rsidR="00037D20" w:rsidRDefault="00FC7372">
      <w:pPr>
        <w:pStyle w:val="ac"/>
        <w:snapToGrid w:val="0"/>
        <w:spacing w:beforeLines="0" w:afterLines="0" w:line="240" w:lineRule="auto"/>
        <w:ind w:firstLineChars="200" w:firstLine="480"/>
        <w:rPr>
          <w:rFonts w:hAnsi="宋体" w:cs="Times New Roman"/>
        </w:rPr>
      </w:pPr>
      <w:r>
        <w:rPr>
          <w:rFonts w:hAnsi="宋体"/>
        </w:rPr>
        <w:t xml:space="preserve">6. </w:t>
      </w:r>
      <w:r>
        <w:rPr>
          <w:rFonts w:hAnsi="宋体" w:hint="eastAsia"/>
        </w:rPr>
        <w:t>资格审查，技术/资信</w:t>
      </w:r>
      <w:r>
        <w:rPr>
          <w:rFonts w:hAnsi="宋体"/>
        </w:rPr>
        <w:t>/</w:t>
      </w:r>
      <w:r>
        <w:rPr>
          <w:rFonts w:hAnsi="宋体" w:hint="eastAsia"/>
        </w:rPr>
        <w:t>商务评分结束后，由主持人公布无效投标的投标人名单、投标无效的原因及其他有效投标的评分结果；</w:t>
      </w:r>
    </w:p>
    <w:p w:rsidR="00037D20" w:rsidRDefault="00FC7372">
      <w:pPr>
        <w:pStyle w:val="ac"/>
        <w:snapToGrid w:val="0"/>
        <w:spacing w:beforeLines="0" w:afterLines="0" w:line="240" w:lineRule="auto"/>
        <w:ind w:firstLineChars="200" w:firstLine="480"/>
        <w:rPr>
          <w:rFonts w:hAnsi="宋体" w:cs="Times New Roman"/>
        </w:rPr>
      </w:pPr>
      <w:r>
        <w:rPr>
          <w:rFonts w:hAnsi="宋体"/>
        </w:rPr>
        <w:t>7.</w:t>
      </w:r>
      <w:r>
        <w:rPr>
          <w:rFonts w:hAnsi="宋体" w:hint="eastAsia"/>
        </w:rPr>
        <w:t>由主持人宣读《投标报价一览表》中的投标人名称及在其投标文件中承诺的投标报价、投标内容（投标设备名称、规格型号或者服务项目名称），以及采购代理机构认为有必要宣读的其他内容。</w:t>
      </w:r>
    </w:p>
    <w:p w:rsidR="00037D20" w:rsidRDefault="00FC7372">
      <w:pPr>
        <w:pStyle w:val="ac"/>
        <w:snapToGrid w:val="0"/>
        <w:spacing w:beforeLines="0" w:afterLines="0" w:line="240" w:lineRule="auto"/>
        <w:ind w:firstLineChars="200" w:firstLine="480"/>
        <w:rPr>
          <w:rFonts w:hAnsi="宋体" w:cs="Times New Roman"/>
        </w:rPr>
      </w:pPr>
      <w:r>
        <w:rPr>
          <w:rFonts w:hAnsi="宋体"/>
        </w:rPr>
        <w:t>8</w:t>
      </w:r>
      <w:r>
        <w:rPr>
          <w:rFonts w:hAnsi="宋体" w:hint="eastAsia"/>
        </w:rPr>
        <w:t>、采购代理机构做开标记录</w:t>
      </w:r>
      <w:r>
        <w:rPr>
          <w:rFonts w:hAnsi="宋体"/>
        </w:rPr>
        <w:t xml:space="preserve">, </w:t>
      </w:r>
      <w:r>
        <w:rPr>
          <w:rFonts w:hAnsi="宋体" w:hint="eastAsia"/>
        </w:rPr>
        <w:t>投标人代表对开标记录进行当场校核及勘误，并签字确认；同时由记录人、监督人当场签字确认。投标人代表未到场签字确认或者拒绝签字确认的，不影响评标过程。</w:t>
      </w:r>
    </w:p>
    <w:p w:rsidR="00037D20" w:rsidRDefault="00FC7372">
      <w:pPr>
        <w:pStyle w:val="ac"/>
        <w:snapToGrid w:val="0"/>
        <w:spacing w:beforeLines="0" w:afterLines="0" w:line="240" w:lineRule="auto"/>
        <w:ind w:firstLineChars="200" w:firstLine="480"/>
        <w:rPr>
          <w:rFonts w:hAnsi="宋体" w:cs="Times New Roman"/>
        </w:rPr>
      </w:pPr>
      <w:r>
        <w:rPr>
          <w:rFonts w:hAnsi="宋体"/>
        </w:rPr>
        <w:t>9.</w:t>
      </w:r>
      <w:r>
        <w:rPr>
          <w:rFonts w:hAnsi="宋体" w:hint="eastAsia"/>
        </w:rPr>
        <w:t>开标会议结束。</w:t>
      </w:r>
    </w:p>
    <w:p w:rsidR="00037D20" w:rsidRDefault="00037D20">
      <w:pPr>
        <w:pStyle w:val="ac"/>
        <w:snapToGrid w:val="0"/>
        <w:spacing w:beforeLines="0" w:afterLines="0" w:line="240" w:lineRule="auto"/>
        <w:ind w:firstLineChars="200" w:firstLine="480"/>
        <w:rPr>
          <w:rFonts w:hAnsi="宋体" w:cs="Times New Roman"/>
        </w:rPr>
      </w:pPr>
    </w:p>
    <w:p w:rsidR="00037D20" w:rsidRDefault="00FC7372">
      <w:pPr>
        <w:pStyle w:val="ac"/>
        <w:snapToGrid w:val="0"/>
        <w:spacing w:beforeLines="0" w:afterLines="0" w:line="240" w:lineRule="auto"/>
        <w:ind w:leftChars="267" w:left="842" w:hangingChars="100" w:hanging="281"/>
        <w:outlineLvl w:val="1"/>
        <w:rPr>
          <w:rFonts w:hAnsi="宋体" w:cs="Times New Roman"/>
          <w:b/>
          <w:bCs/>
          <w:sz w:val="28"/>
          <w:szCs w:val="28"/>
        </w:rPr>
      </w:pPr>
      <w:r>
        <w:rPr>
          <w:rFonts w:hAnsi="宋体" w:hint="eastAsia"/>
          <w:b/>
          <w:bCs/>
          <w:sz w:val="28"/>
          <w:szCs w:val="28"/>
        </w:rPr>
        <w:t>五、评标</w:t>
      </w:r>
    </w:p>
    <w:p w:rsidR="00037D20" w:rsidRDefault="00FC7372">
      <w:pPr>
        <w:pStyle w:val="ac"/>
        <w:snapToGrid w:val="0"/>
        <w:spacing w:beforeLines="0" w:afterLines="0" w:line="240" w:lineRule="auto"/>
        <w:ind w:leftChars="228" w:left="720" w:hangingChars="100" w:hanging="241"/>
        <w:rPr>
          <w:rFonts w:hAnsi="宋体" w:cs="Times New Roman"/>
          <w:b/>
          <w:bCs/>
        </w:rPr>
      </w:pPr>
      <w:r>
        <w:rPr>
          <w:rFonts w:hAnsi="宋体" w:hint="eastAsia"/>
          <w:b/>
          <w:bCs/>
        </w:rPr>
        <w:t>（一）组建评标委员会</w:t>
      </w:r>
    </w:p>
    <w:p w:rsidR="00037D20" w:rsidRDefault="00FC7372">
      <w:pPr>
        <w:pStyle w:val="ac"/>
        <w:snapToGrid w:val="0"/>
        <w:spacing w:beforeLines="0" w:afterLines="0" w:line="240" w:lineRule="auto"/>
        <w:ind w:firstLineChars="200" w:firstLine="480"/>
        <w:rPr>
          <w:rFonts w:hAnsi="宋体" w:cs="Times New Roman"/>
        </w:rPr>
      </w:pPr>
      <w:r>
        <w:rPr>
          <w:rFonts w:hAnsi="宋体" w:hint="eastAsia"/>
        </w:rPr>
        <w:t>本项目评标委员会由政府采购评审专家</w:t>
      </w:r>
      <w:r>
        <w:rPr>
          <w:rFonts w:hAnsi="宋体"/>
          <w:u w:val="single"/>
        </w:rPr>
        <w:t xml:space="preserve"> 4 </w:t>
      </w:r>
      <w:r>
        <w:rPr>
          <w:rFonts w:hAnsi="宋体" w:hint="eastAsia"/>
        </w:rPr>
        <w:t>人和采购人代表</w:t>
      </w:r>
      <w:r>
        <w:rPr>
          <w:rFonts w:hAnsi="宋体"/>
          <w:u w:val="single"/>
        </w:rPr>
        <w:t xml:space="preserve"> 1</w:t>
      </w:r>
      <w:r>
        <w:rPr>
          <w:rFonts w:hAnsi="宋体" w:hint="eastAsia"/>
        </w:rPr>
        <w:t>人</w:t>
      </w:r>
      <w:r>
        <w:rPr>
          <w:rFonts w:hAnsi="宋体"/>
        </w:rPr>
        <w:t>,</w:t>
      </w:r>
      <w:r>
        <w:rPr>
          <w:rFonts w:hAnsi="宋体" w:hint="eastAsia"/>
        </w:rPr>
        <w:t>共</w:t>
      </w:r>
      <w:r>
        <w:rPr>
          <w:rFonts w:hAnsi="宋体"/>
          <w:u w:val="single"/>
        </w:rPr>
        <w:t xml:space="preserve"> 5</w:t>
      </w:r>
      <w:r>
        <w:rPr>
          <w:rFonts w:hAnsi="宋体" w:hint="eastAsia"/>
        </w:rPr>
        <w:t>人组成。</w:t>
      </w:r>
    </w:p>
    <w:p w:rsidR="00037D20" w:rsidRDefault="00FC7372">
      <w:pPr>
        <w:pStyle w:val="ac"/>
        <w:snapToGrid w:val="0"/>
        <w:spacing w:beforeLines="0" w:afterLines="0" w:line="240" w:lineRule="auto"/>
        <w:ind w:leftChars="228" w:left="720" w:hangingChars="100" w:hanging="241"/>
        <w:rPr>
          <w:rFonts w:hAnsi="宋体" w:cs="Times New Roman"/>
          <w:b/>
          <w:bCs/>
        </w:rPr>
      </w:pPr>
      <w:r>
        <w:rPr>
          <w:rFonts w:hAnsi="宋体" w:hint="eastAsia"/>
          <w:b/>
          <w:bCs/>
        </w:rPr>
        <w:t>（二）评标的方式</w:t>
      </w:r>
    </w:p>
    <w:p w:rsidR="00037D20" w:rsidRDefault="00FC7372">
      <w:pPr>
        <w:pStyle w:val="ac"/>
        <w:snapToGrid w:val="0"/>
        <w:spacing w:beforeLines="0" w:afterLines="0" w:line="240" w:lineRule="auto"/>
        <w:ind w:leftChars="228" w:left="719" w:hangingChars="100" w:hanging="240"/>
        <w:rPr>
          <w:rFonts w:hAnsi="宋体" w:cs="Times New Roman"/>
        </w:rPr>
      </w:pPr>
      <w:r>
        <w:rPr>
          <w:rFonts w:hAnsi="宋体" w:hint="eastAsia"/>
        </w:rPr>
        <w:t>本项目采用不公开方式评标，评标的依据为招标文件和投标文件。</w:t>
      </w:r>
    </w:p>
    <w:p w:rsidR="00037D20" w:rsidRDefault="00FC7372">
      <w:pPr>
        <w:pStyle w:val="ac"/>
        <w:snapToGrid w:val="0"/>
        <w:spacing w:beforeLines="0" w:afterLines="0" w:line="240" w:lineRule="auto"/>
        <w:ind w:leftChars="228" w:left="720" w:hangingChars="100" w:hanging="241"/>
        <w:rPr>
          <w:rFonts w:hAnsi="宋体" w:cs="Times New Roman"/>
          <w:b/>
          <w:bCs/>
        </w:rPr>
      </w:pPr>
      <w:r>
        <w:rPr>
          <w:rFonts w:hAnsi="宋体" w:hint="eastAsia"/>
          <w:b/>
          <w:bCs/>
        </w:rPr>
        <w:t>（三）评标程序</w:t>
      </w:r>
    </w:p>
    <w:p w:rsidR="00037D20" w:rsidRDefault="00FC7372">
      <w:pPr>
        <w:snapToGrid w:val="0"/>
        <w:ind w:firstLineChars="196" w:firstLine="472"/>
        <w:rPr>
          <w:rFonts w:ascii="宋体"/>
          <w:b/>
          <w:bCs/>
          <w:sz w:val="24"/>
          <w:szCs w:val="24"/>
        </w:rPr>
      </w:pPr>
      <w:r>
        <w:rPr>
          <w:rFonts w:ascii="宋体" w:hAnsi="宋体" w:cs="宋体"/>
          <w:b/>
          <w:bCs/>
          <w:sz w:val="24"/>
          <w:szCs w:val="24"/>
        </w:rPr>
        <w:t>1</w:t>
      </w:r>
      <w:r>
        <w:rPr>
          <w:rFonts w:ascii="宋体" w:cs="宋体"/>
          <w:b/>
          <w:bCs/>
          <w:sz w:val="24"/>
          <w:szCs w:val="24"/>
        </w:rPr>
        <w:t>.</w:t>
      </w:r>
      <w:r>
        <w:rPr>
          <w:rFonts w:ascii="宋体" w:hAnsi="宋体" w:cs="宋体" w:hint="eastAsia"/>
          <w:b/>
          <w:bCs/>
          <w:sz w:val="24"/>
          <w:szCs w:val="24"/>
        </w:rPr>
        <w:t>形式审查</w:t>
      </w:r>
    </w:p>
    <w:p w:rsidR="00037D20" w:rsidRDefault="00FC7372">
      <w:pPr>
        <w:snapToGrid w:val="0"/>
        <w:ind w:firstLineChars="200" w:firstLine="480"/>
        <w:rPr>
          <w:rFonts w:ascii="宋体"/>
          <w:b/>
          <w:bCs/>
          <w:sz w:val="24"/>
          <w:szCs w:val="24"/>
        </w:rPr>
      </w:pPr>
      <w:r>
        <w:rPr>
          <w:rFonts w:ascii="宋体" w:hAnsi="宋体" w:cs="宋体" w:hint="eastAsia"/>
          <w:kern w:val="0"/>
          <w:sz w:val="24"/>
          <w:szCs w:val="24"/>
        </w:rPr>
        <w:t>首先由采购人或者采购代理机构对投标人的资格进行审查，</w:t>
      </w:r>
      <w:r>
        <w:rPr>
          <w:rFonts w:ascii="宋体" w:hAnsi="宋体" w:cs="宋体" w:hint="eastAsia"/>
          <w:sz w:val="24"/>
          <w:szCs w:val="24"/>
        </w:rPr>
        <w:t>采购人代表和代理机构工作人员协助评标委员会对投标人的投标文件的完整性、合法性等进行审查。</w:t>
      </w:r>
    </w:p>
    <w:p w:rsidR="00037D20" w:rsidRDefault="00FC7372">
      <w:pPr>
        <w:snapToGrid w:val="0"/>
        <w:ind w:firstLineChars="196" w:firstLine="472"/>
        <w:rPr>
          <w:rFonts w:ascii="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实质审查与比较</w:t>
      </w:r>
    </w:p>
    <w:p w:rsidR="00037D20" w:rsidRDefault="00FC7372">
      <w:pPr>
        <w:snapToGrid w:val="0"/>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）评标委员会审查投标文件的实质性内容是否符合招标文件的实质性要求。</w:t>
      </w:r>
    </w:p>
    <w:p w:rsidR="00037D20" w:rsidRDefault="00FC7372">
      <w:pPr>
        <w:snapToGrid w:val="0"/>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）评标委员会将根据投标人的投标文件进行审查、核对</w:t>
      </w:r>
      <w:r>
        <w:rPr>
          <w:rFonts w:ascii="宋体" w:cs="宋体"/>
          <w:sz w:val="24"/>
          <w:szCs w:val="24"/>
        </w:rPr>
        <w:t>,</w:t>
      </w:r>
      <w:r>
        <w:rPr>
          <w:rFonts w:ascii="宋体" w:hAnsi="宋体" w:cs="宋体" w:hint="eastAsia"/>
          <w:sz w:val="24"/>
          <w:szCs w:val="24"/>
        </w:rPr>
        <w:t>如有疑问</w:t>
      </w:r>
      <w:r>
        <w:rPr>
          <w:rFonts w:ascii="宋体" w:cs="宋体"/>
          <w:sz w:val="24"/>
          <w:szCs w:val="24"/>
        </w:rPr>
        <w:t>,</w:t>
      </w:r>
      <w:r>
        <w:rPr>
          <w:rFonts w:ascii="宋体" w:hAnsi="宋体" w:cs="宋体" w:hint="eastAsia"/>
          <w:sz w:val="24"/>
          <w:szCs w:val="24"/>
        </w:rPr>
        <w:t>将对投标人进行询标</w:t>
      </w:r>
      <w:r>
        <w:rPr>
          <w:rFonts w:ascii="宋体" w:cs="宋体"/>
          <w:sz w:val="24"/>
          <w:szCs w:val="24"/>
        </w:rPr>
        <w:t>,</w:t>
      </w:r>
      <w:r>
        <w:rPr>
          <w:rFonts w:ascii="宋体" w:hAnsi="宋体" w:cs="宋体" w:hint="eastAsia"/>
          <w:sz w:val="24"/>
          <w:szCs w:val="24"/>
        </w:rPr>
        <w:t>投标人要向评标委员会澄清有关问题</w:t>
      </w:r>
      <w:r>
        <w:rPr>
          <w:rFonts w:ascii="宋体" w:cs="宋体"/>
          <w:sz w:val="24"/>
          <w:szCs w:val="24"/>
        </w:rPr>
        <w:t>,</w:t>
      </w:r>
      <w:r>
        <w:rPr>
          <w:rFonts w:ascii="宋体" w:hAnsi="宋体" w:cs="宋体" w:hint="eastAsia"/>
          <w:sz w:val="24"/>
          <w:szCs w:val="24"/>
        </w:rPr>
        <w:t>并最终以书面形式进行答复。</w:t>
      </w:r>
    </w:p>
    <w:p w:rsidR="00037D20" w:rsidRDefault="00FC7372">
      <w:pPr>
        <w:snapToGrid w:val="0"/>
        <w:ind w:firstLineChars="200" w:firstLine="480"/>
        <w:rPr>
          <w:rFonts w:ascii="宋体"/>
          <w:sz w:val="24"/>
          <w:szCs w:val="24"/>
        </w:rPr>
      </w:pPr>
      <w:r>
        <w:rPr>
          <w:rFonts w:ascii="宋体" w:hAnsi="宋体" w:cs="宋体" w:hint="eastAsia"/>
          <w:sz w:val="24"/>
          <w:szCs w:val="24"/>
        </w:rPr>
        <w:t>投标人代表未到场或者拒绝澄清或者澄清的内容改变了投标文件的实质性内容的，评标委员会有权对该投标文件作出不利于投标人的评判。</w:t>
      </w:r>
    </w:p>
    <w:p w:rsidR="00037D20" w:rsidRDefault="00FC7372">
      <w:pPr>
        <w:snapToGrid w:val="0"/>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）各投标人的技术得分为所有评委的有效评分的算术平均数，由指定专人进行计算复核。</w:t>
      </w:r>
    </w:p>
    <w:p w:rsidR="00037D20" w:rsidRDefault="00FC7372">
      <w:pPr>
        <w:snapToGrid w:val="0"/>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）代理机构工作人员协助评标委员会根据本项目的评分标准计算各投标人的商务报价得分。</w:t>
      </w:r>
    </w:p>
    <w:p w:rsidR="00037D20" w:rsidRDefault="00FC7372">
      <w:pPr>
        <w:snapToGrid w:val="0"/>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）评标委员会完成评标后</w:t>
      </w:r>
      <w:r>
        <w:rPr>
          <w:rFonts w:ascii="宋体" w:cs="宋体"/>
          <w:sz w:val="24"/>
          <w:szCs w:val="24"/>
        </w:rPr>
        <w:t>,</w:t>
      </w:r>
      <w:r>
        <w:rPr>
          <w:rFonts w:ascii="宋体" w:hAnsi="宋体" w:cs="宋体" w:hint="eastAsia"/>
          <w:sz w:val="24"/>
          <w:szCs w:val="24"/>
        </w:rPr>
        <w:t>评委对各部分得分汇总</w:t>
      </w:r>
      <w:r>
        <w:rPr>
          <w:rFonts w:ascii="宋体" w:cs="宋体"/>
          <w:sz w:val="24"/>
          <w:szCs w:val="24"/>
        </w:rPr>
        <w:t>,</w:t>
      </w:r>
      <w:r>
        <w:rPr>
          <w:rFonts w:ascii="宋体" w:hAnsi="宋体" w:cs="宋体" w:hint="eastAsia"/>
          <w:sz w:val="24"/>
          <w:szCs w:val="24"/>
        </w:rPr>
        <w:t>计算出本项目最终得分、性价比、评标价等。评标委员会按评标原则推荐中标候选人同时起草评标报告。</w:t>
      </w:r>
    </w:p>
    <w:p w:rsidR="00037D20" w:rsidRDefault="00FC7372">
      <w:pPr>
        <w:snapToGrid w:val="0"/>
        <w:ind w:firstLineChars="200" w:firstLine="480"/>
        <w:rPr>
          <w:rFonts w:ascii="宋体"/>
          <w:b/>
          <w:bCs/>
          <w:sz w:val="24"/>
          <w:szCs w:val="24"/>
        </w:rPr>
      </w:pPr>
      <w:r>
        <w:rPr>
          <w:rFonts w:ascii="宋体" w:hAnsi="宋体" w:cs="宋体" w:hint="eastAsia"/>
          <w:sz w:val="24"/>
          <w:szCs w:val="24"/>
        </w:rPr>
        <w:t>（四）</w:t>
      </w:r>
      <w:r>
        <w:rPr>
          <w:rFonts w:ascii="宋体" w:hAnsi="宋体" w:cs="宋体" w:hint="eastAsia"/>
          <w:b/>
          <w:bCs/>
          <w:sz w:val="24"/>
          <w:szCs w:val="24"/>
        </w:rPr>
        <w:t>澄清问题的形式</w:t>
      </w:r>
    </w:p>
    <w:p w:rsidR="00037D20" w:rsidRDefault="00FC7372">
      <w:pPr>
        <w:snapToGrid w:val="0"/>
        <w:ind w:firstLineChars="200" w:firstLine="480"/>
        <w:rPr>
          <w:sz w:val="24"/>
          <w:szCs w:val="24"/>
        </w:rPr>
      </w:pPr>
      <w:r>
        <w:rPr>
          <w:rFonts w:cs="宋体" w:hint="eastAsia"/>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037D20" w:rsidRDefault="00FC7372">
      <w:pPr>
        <w:snapToGrid w:val="0"/>
        <w:ind w:firstLineChars="200" w:firstLine="480"/>
        <w:rPr>
          <w:b/>
          <w:bCs/>
          <w:sz w:val="24"/>
          <w:szCs w:val="24"/>
        </w:rPr>
      </w:pPr>
      <w:r>
        <w:rPr>
          <w:rFonts w:cs="宋体" w:hint="eastAsia"/>
          <w:sz w:val="24"/>
          <w:szCs w:val="24"/>
        </w:rPr>
        <w:t>（五）</w:t>
      </w:r>
      <w:r>
        <w:rPr>
          <w:rFonts w:cs="宋体" w:hint="eastAsia"/>
          <w:b/>
          <w:bCs/>
          <w:sz w:val="24"/>
          <w:szCs w:val="24"/>
        </w:rPr>
        <w:t>错误修正</w:t>
      </w:r>
    </w:p>
    <w:p w:rsidR="00037D20" w:rsidRDefault="00FC7372">
      <w:pPr>
        <w:snapToGrid w:val="0"/>
        <w:ind w:firstLineChars="200" w:firstLine="480"/>
        <w:rPr>
          <w:rFonts w:ascii="宋体"/>
          <w:sz w:val="24"/>
          <w:szCs w:val="24"/>
        </w:rPr>
      </w:pPr>
      <w:r>
        <w:rPr>
          <w:rFonts w:ascii="宋体" w:hAnsi="宋体" w:cs="宋体" w:hint="eastAsia"/>
          <w:sz w:val="24"/>
          <w:szCs w:val="24"/>
        </w:rPr>
        <w:t>投标文件如果出现计算或表达上的错误，修正错误的原则如下：</w:t>
      </w:r>
    </w:p>
    <w:p w:rsidR="00037D20" w:rsidRDefault="00FC7372">
      <w:pPr>
        <w:snapToGrid w:val="0"/>
        <w:ind w:firstLineChars="200" w:firstLine="480"/>
        <w:rPr>
          <w:rFonts w:ascii="宋体"/>
          <w:kern w:val="0"/>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开标一览表总价与投标报价明细表汇总数不一致的，</w:t>
      </w:r>
      <w:r>
        <w:rPr>
          <w:rFonts w:ascii="宋体" w:hAnsi="宋体" w:cs="宋体" w:hint="eastAsia"/>
          <w:kern w:val="0"/>
          <w:sz w:val="24"/>
          <w:szCs w:val="24"/>
        </w:rPr>
        <w:t>以开标一览表为准；</w:t>
      </w:r>
    </w:p>
    <w:p w:rsidR="00037D20" w:rsidRDefault="00FC7372">
      <w:pPr>
        <w:snapToGrid w:val="0"/>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投标文件的大写金额和小写金额不一致的，以大写金额为准；</w:t>
      </w:r>
    </w:p>
    <w:p w:rsidR="00037D20" w:rsidRDefault="00FC7372">
      <w:pPr>
        <w:snapToGrid w:val="0"/>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总价金额与按单价汇总金额不一致的，以单价金额计算结果为准；</w:t>
      </w:r>
    </w:p>
    <w:p w:rsidR="00037D20" w:rsidRDefault="00FC7372">
      <w:pPr>
        <w:snapToGrid w:val="0"/>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对不同文字文本投标文件的解释发生异议的，以中文文本为准。</w:t>
      </w:r>
    </w:p>
    <w:p w:rsidR="00037D20" w:rsidRDefault="00FC7372">
      <w:pPr>
        <w:pStyle w:val="ac"/>
        <w:snapToGrid w:val="0"/>
        <w:spacing w:beforeLines="0" w:afterLines="0" w:line="240" w:lineRule="auto"/>
        <w:ind w:firstLineChars="200" w:firstLine="482"/>
        <w:rPr>
          <w:rFonts w:hAnsi="宋体" w:cs="Times New Roman"/>
          <w:b/>
          <w:bCs/>
        </w:rPr>
      </w:pPr>
      <w:r>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037D20" w:rsidRDefault="00FC7372">
      <w:pPr>
        <w:pStyle w:val="ac"/>
        <w:tabs>
          <w:tab w:val="left" w:pos="630"/>
        </w:tabs>
        <w:snapToGrid w:val="0"/>
        <w:spacing w:beforeLines="0" w:afterLines="0" w:line="240" w:lineRule="auto"/>
        <w:ind w:firstLineChars="196" w:firstLine="472"/>
        <w:rPr>
          <w:rFonts w:hAnsi="宋体" w:cs="Times New Roman"/>
          <w:b/>
          <w:bCs/>
        </w:rPr>
      </w:pPr>
      <w:r>
        <w:rPr>
          <w:rFonts w:hAnsi="宋体" w:hint="eastAsia"/>
          <w:b/>
          <w:bCs/>
        </w:rPr>
        <w:t>（六）评标原则和评标办法</w:t>
      </w:r>
    </w:p>
    <w:p w:rsidR="00037D20" w:rsidRDefault="00FC7372">
      <w:pPr>
        <w:pStyle w:val="ac"/>
        <w:snapToGrid w:val="0"/>
        <w:spacing w:beforeLines="0" w:afterLines="0" w:line="240" w:lineRule="auto"/>
        <w:ind w:firstLineChars="200" w:firstLine="480"/>
        <w:rPr>
          <w:rFonts w:hAnsi="宋体" w:cs="Times New Roman"/>
        </w:rPr>
      </w:pPr>
      <w:r>
        <w:rPr>
          <w:rFonts w:hAnsi="宋体"/>
        </w:rPr>
        <w:t>1.</w:t>
      </w:r>
      <w:r>
        <w:rPr>
          <w:rFonts w:hAnsi="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37D20" w:rsidRDefault="00FC7372">
      <w:pPr>
        <w:pStyle w:val="ac"/>
        <w:snapToGrid w:val="0"/>
        <w:spacing w:beforeLines="0" w:afterLines="0" w:line="240" w:lineRule="auto"/>
        <w:ind w:firstLineChars="200" w:firstLine="480"/>
        <w:rPr>
          <w:rFonts w:hAnsi="宋体" w:cs="Times New Roman"/>
        </w:rPr>
      </w:pPr>
      <w:r>
        <w:rPr>
          <w:rFonts w:hAnsi="宋体"/>
        </w:rPr>
        <w:t>2.</w:t>
      </w:r>
      <w:r>
        <w:rPr>
          <w:rFonts w:hAnsi="宋体" w:hint="eastAsia"/>
        </w:rPr>
        <w:t>评标办法。本项目评标办法是本项目采取综合评分法，具体评标内容及评分标准等详见《第四章：评标办法及评分标准》。</w:t>
      </w:r>
    </w:p>
    <w:p w:rsidR="00037D20" w:rsidRDefault="00FC7372">
      <w:pPr>
        <w:pStyle w:val="ac"/>
        <w:snapToGrid w:val="0"/>
        <w:spacing w:beforeLines="0" w:afterLines="0" w:line="240" w:lineRule="auto"/>
        <w:ind w:firstLineChars="196" w:firstLine="472"/>
        <w:rPr>
          <w:rFonts w:hAnsi="宋体" w:cs="Times New Roman"/>
          <w:b/>
          <w:bCs/>
        </w:rPr>
      </w:pPr>
      <w:r>
        <w:rPr>
          <w:rFonts w:hAnsi="宋体" w:hint="eastAsia"/>
          <w:b/>
          <w:bCs/>
        </w:rPr>
        <w:t>（七）评标过程的监控</w:t>
      </w:r>
    </w:p>
    <w:p w:rsidR="00037D20" w:rsidRDefault="00FC7372">
      <w:pPr>
        <w:pStyle w:val="ac"/>
        <w:snapToGrid w:val="0"/>
        <w:spacing w:beforeLines="0" w:afterLines="0" w:line="240" w:lineRule="auto"/>
        <w:ind w:firstLineChars="200" w:firstLine="480"/>
        <w:rPr>
          <w:rFonts w:hAnsi="宋体"/>
        </w:rPr>
      </w:pPr>
      <w:r>
        <w:rPr>
          <w:rFonts w:hAnsi="宋体" w:hint="eastAsia"/>
        </w:rPr>
        <w:t>本项目评标过程实行全程录音、录像监控并邀请政府采购督导部门进行现场监督，投标人在评标过程中所进行的试图影响评标结果的不公正活动，可能导致其投标被拒绝。</w:t>
      </w:r>
    </w:p>
    <w:p w:rsidR="00037D20" w:rsidRDefault="00037D20">
      <w:pPr>
        <w:pStyle w:val="ac"/>
        <w:snapToGrid w:val="0"/>
        <w:spacing w:beforeLines="0" w:afterLines="0" w:line="240" w:lineRule="auto"/>
        <w:ind w:firstLineChars="200" w:firstLine="480"/>
        <w:rPr>
          <w:rFonts w:hAnsi="宋体" w:cs="Times New Roman"/>
        </w:rPr>
      </w:pPr>
    </w:p>
    <w:p w:rsidR="00037D20" w:rsidRDefault="00FC7372">
      <w:pPr>
        <w:pStyle w:val="ac"/>
        <w:snapToGrid w:val="0"/>
        <w:spacing w:beforeLines="0" w:afterLines="0" w:line="240" w:lineRule="auto"/>
        <w:ind w:firstLineChars="196" w:firstLine="551"/>
        <w:outlineLvl w:val="1"/>
        <w:rPr>
          <w:rFonts w:hAnsi="宋体" w:cs="Times New Roman"/>
          <w:b/>
          <w:bCs/>
          <w:sz w:val="28"/>
          <w:szCs w:val="28"/>
        </w:rPr>
      </w:pPr>
      <w:r>
        <w:rPr>
          <w:rFonts w:hAnsi="宋体" w:hint="eastAsia"/>
          <w:b/>
          <w:bCs/>
          <w:sz w:val="28"/>
          <w:szCs w:val="28"/>
        </w:rPr>
        <w:t>六、定标</w:t>
      </w:r>
    </w:p>
    <w:p w:rsidR="00037D20" w:rsidRDefault="00FC7372">
      <w:pPr>
        <w:pStyle w:val="ac"/>
        <w:snapToGrid w:val="0"/>
        <w:spacing w:beforeLines="0" w:afterLines="0" w:line="240" w:lineRule="auto"/>
        <w:ind w:firstLineChars="196" w:firstLine="472"/>
        <w:rPr>
          <w:rFonts w:cs="Times New Roman"/>
          <w:b/>
          <w:bCs/>
        </w:rPr>
      </w:pPr>
      <w:r>
        <w:rPr>
          <w:rFonts w:hint="eastAsia"/>
          <w:b/>
          <w:bCs/>
        </w:rPr>
        <w:t>（一）确定中标人。</w:t>
      </w:r>
      <w:r>
        <w:rPr>
          <w:rFonts w:hAnsi="宋体" w:hint="eastAsia"/>
          <w:b/>
          <w:bCs/>
        </w:rPr>
        <w:t>本项目由采购人授权评标委员会确定中标人。</w:t>
      </w:r>
    </w:p>
    <w:p w:rsidR="00037D20" w:rsidRDefault="00FC7372">
      <w:pPr>
        <w:pStyle w:val="ac"/>
        <w:snapToGrid w:val="0"/>
        <w:spacing w:beforeLines="0" w:afterLines="0" w:line="240" w:lineRule="auto"/>
        <w:ind w:firstLineChars="196" w:firstLine="470"/>
      </w:pPr>
      <w:r>
        <w:rPr>
          <w:rFonts w:hint="eastAsia"/>
        </w:rPr>
        <w:t xml:space="preserve"> 1.采购代理机构在评标结束后2个工作日内将评标报告送交采购人确认，采购人在收到评标报告后五个工作日内，依法确认中标供应商。</w:t>
      </w:r>
    </w:p>
    <w:p w:rsidR="00037D20" w:rsidRDefault="00FC7372">
      <w:pPr>
        <w:pStyle w:val="ac"/>
        <w:snapToGrid w:val="0"/>
        <w:spacing w:beforeLines="0" w:afterLines="0" w:line="240" w:lineRule="auto"/>
        <w:ind w:firstLineChars="196" w:firstLine="470"/>
        <w:rPr>
          <w:rFonts w:cs="Times New Roman"/>
        </w:rPr>
      </w:pPr>
      <w:r>
        <w:t>2.</w:t>
      </w:r>
      <w:r>
        <w:rPr>
          <w:rFonts w:hint="eastAsia"/>
        </w:rPr>
        <w:t>中标供应商确定后，中标结果在财政部门指定的政府采购信息发布媒体上公告。</w:t>
      </w:r>
    </w:p>
    <w:p w:rsidR="00037D20" w:rsidRDefault="00FC7372">
      <w:pPr>
        <w:pStyle w:val="ac"/>
        <w:snapToGrid w:val="0"/>
        <w:spacing w:beforeLines="0" w:afterLines="0" w:line="240" w:lineRule="auto"/>
        <w:ind w:firstLineChars="196" w:firstLine="470"/>
        <w:rPr>
          <w:rFonts w:cs="Times New Roman"/>
        </w:rPr>
      </w:pPr>
      <w:r>
        <w:t>3.</w:t>
      </w:r>
      <w:r>
        <w:rPr>
          <w:rFonts w:hint="eastAsia"/>
        </w:rPr>
        <w:t>在发布公告的同时，招标采购单位向中标供应商发出中标通知书，中标通知书对采购人和中标供应商具有同等法律效力。</w:t>
      </w:r>
    </w:p>
    <w:p w:rsidR="00037D20" w:rsidRDefault="00FC7372">
      <w:pPr>
        <w:pStyle w:val="ac"/>
        <w:snapToGrid w:val="0"/>
        <w:spacing w:beforeLines="0" w:afterLines="0" w:line="240" w:lineRule="auto"/>
        <w:ind w:firstLineChars="196" w:firstLine="472"/>
        <w:rPr>
          <w:rFonts w:cs="Times New Roman"/>
          <w:b/>
          <w:bCs/>
        </w:rPr>
      </w:pPr>
      <w:r>
        <w:rPr>
          <w:b/>
          <w:bCs/>
        </w:rPr>
        <w:t>4</w:t>
      </w:r>
      <w:r>
        <w:rPr>
          <w:rFonts w:hint="eastAsia"/>
          <w:b/>
          <w:bCs/>
        </w:rPr>
        <w:t>根据浙江省财政厅《关于印发浙江省政府采购供应商注册及诚信管理暂行办法的通知》</w:t>
      </w:r>
      <w:r>
        <w:rPr>
          <w:b/>
          <w:bCs/>
        </w:rPr>
        <w:t>[</w:t>
      </w:r>
      <w:r>
        <w:rPr>
          <w:rFonts w:hint="eastAsia"/>
          <w:b/>
          <w:bCs/>
        </w:rPr>
        <w:t>浙财采监字〔</w:t>
      </w:r>
      <w:r>
        <w:rPr>
          <w:b/>
          <w:bCs/>
        </w:rPr>
        <w:t>2009</w:t>
      </w:r>
      <w:r>
        <w:rPr>
          <w:rFonts w:hint="eastAsia"/>
          <w:b/>
          <w:bCs/>
        </w:rPr>
        <w:t>〕</w:t>
      </w:r>
      <w:r>
        <w:rPr>
          <w:b/>
          <w:bCs/>
        </w:rPr>
        <w:t>28</w:t>
      </w:r>
      <w:r>
        <w:rPr>
          <w:rFonts w:hint="eastAsia"/>
          <w:b/>
          <w:bCs/>
        </w:rPr>
        <w:t>号</w:t>
      </w:r>
      <w:r>
        <w:rPr>
          <w:b/>
          <w:bCs/>
        </w:rPr>
        <w:t>]</w:t>
      </w:r>
      <w:r>
        <w:rPr>
          <w:rFonts w:hint="eastAsia"/>
          <w:b/>
          <w:bCs/>
        </w:rPr>
        <w:t>精神，中标供应商在领取中标通知书前，必须在《浙江政府采购网》上完成供应商的注册工作，经初审、终审及公示后方可正式领取中标通知书。</w:t>
      </w:r>
    </w:p>
    <w:p w:rsidR="00037D20" w:rsidRDefault="00FC7372">
      <w:pPr>
        <w:pStyle w:val="ac"/>
        <w:snapToGrid w:val="0"/>
        <w:spacing w:beforeLines="0" w:afterLines="0" w:line="240" w:lineRule="auto"/>
        <w:ind w:firstLineChars="196" w:firstLine="472"/>
        <w:rPr>
          <w:rFonts w:cs="Times New Roman"/>
          <w:b/>
          <w:bCs/>
        </w:rPr>
      </w:pPr>
      <w:r>
        <w:rPr>
          <w:b/>
          <w:bCs/>
        </w:rPr>
        <w:t xml:space="preserve">5. </w:t>
      </w:r>
      <w:r>
        <w:rPr>
          <w:rFonts w:hint="eastAsia"/>
          <w:b/>
          <w:bCs/>
        </w:rPr>
        <w:t>根据湖建专项办</w:t>
      </w:r>
      <w:r>
        <w:rPr>
          <w:b/>
          <w:bCs/>
        </w:rPr>
        <w:t>[2011]1</w:t>
      </w:r>
      <w:r>
        <w:rPr>
          <w:rFonts w:hint="eastAsia"/>
          <w:b/>
          <w:bCs/>
        </w:rPr>
        <w:t>号文件的规定</w:t>
      </w:r>
      <w:r>
        <w:rPr>
          <w:b/>
          <w:bCs/>
        </w:rPr>
        <w:t>,</w:t>
      </w:r>
      <w:r>
        <w:rPr>
          <w:rFonts w:hint="eastAsia"/>
          <w:b/>
          <w:bCs/>
        </w:rPr>
        <w:t>如属于廉洁谈话范围的项目</w:t>
      </w:r>
      <w:r>
        <w:rPr>
          <w:b/>
          <w:bCs/>
        </w:rPr>
        <w:t>,</w:t>
      </w:r>
      <w:r>
        <w:rPr>
          <w:rFonts w:hint="eastAsia"/>
          <w:b/>
          <w:bCs/>
        </w:rPr>
        <w:t>须由拟中标供应商的法定代表人或其授权人接受廉洁谈话</w:t>
      </w:r>
      <w:r>
        <w:rPr>
          <w:b/>
          <w:bCs/>
        </w:rPr>
        <w:t>,</w:t>
      </w:r>
      <w:r>
        <w:rPr>
          <w:rFonts w:hint="eastAsia"/>
          <w:b/>
          <w:bCs/>
        </w:rPr>
        <w:t>并由法定代表人签订《廉洁承诺书》</w:t>
      </w:r>
      <w:r>
        <w:rPr>
          <w:b/>
          <w:bCs/>
        </w:rPr>
        <w:t xml:space="preserve">, </w:t>
      </w:r>
      <w:r>
        <w:rPr>
          <w:rFonts w:hint="eastAsia"/>
          <w:b/>
          <w:bCs/>
        </w:rPr>
        <w:t>《廉洁承诺书》经法定代表人签字并加盖公章送达廉政监察组后</w:t>
      </w:r>
      <w:r>
        <w:rPr>
          <w:b/>
          <w:bCs/>
        </w:rPr>
        <w:t>,</w:t>
      </w:r>
      <w:r>
        <w:rPr>
          <w:rFonts w:hint="eastAsia"/>
          <w:b/>
          <w:bCs/>
        </w:rPr>
        <w:t>政府采购机构方可凭由廉政监察组签发的《廉洁承诺书签订告知书》向中标供应商发出中标通知书。</w:t>
      </w:r>
    </w:p>
    <w:p w:rsidR="00037D20" w:rsidRDefault="00FC7372">
      <w:pPr>
        <w:pStyle w:val="ac"/>
        <w:snapToGrid w:val="0"/>
        <w:spacing w:beforeLines="0" w:afterLines="0" w:line="240" w:lineRule="auto"/>
        <w:ind w:firstLineChars="196" w:firstLine="470"/>
        <w:rPr>
          <w:rFonts w:hAnsi="宋体" w:cs="Times New Roman"/>
        </w:rPr>
      </w:pPr>
      <w:r>
        <w:rPr>
          <w:rFonts w:hAnsi="宋体"/>
        </w:rPr>
        <w:t>6.</w:t>
      </w:r>
      <w:r>
        <w:rPr>
          <w:rFonts w:hAnsi="宋体" w:hint="eastAsia"/>
        </w:rPr>
        <w:t>中标通知书发出后，采购人改变中标结果，或者中标供应商放弃中标，应当承担相应的法律责任。</w:t>
      </w:r>
    </w:p>
    <w:p w:rsidR="00037D20" w:rsidRDefault="00037D20">
      <w:pPr>
        <w:pStyle w:val="ac"/>
        <w:snapToGrid w:val="0"/>
        <w:spacing w:beforeLines="0" w:afterLines="0" w:line="240" w:lineRule="auto"/>
        <w:ind w:firstLineChars="196" w:firstLine="472"/>
        <w:rPr>
          <w:rFonts w:hAnsi="宋体" w:cs="Times New Roman"/>
          <w:b/>
          <w:bCs/>
        </w:rPr>
      </w:pPr>
    </w:p>
    <w:p w:rsidR="00037D20" w:rsidRDefault="00FC7372">
      <w:pPr>
        <w:pStyle w:val="ac"/>
        <w:snapToGrid w:val="0"/>
        <w:spacing w:beforeLines="0" w:afterLines="0" w:line="240" w:lineRule="auto"/>
        <w:ind w:firstLineChars="196" w:firstLine="551"/>
        <w:outlineLvl w:val="1"/>
        <w:rPr>
          <w:rFonts w:hAnsi="宋体" w:cs="Times New Roman"/>
          <w:b/>
          <w:bCs/>
          <w:sz w:val="28"/>
          <w:szCs w:val="28"/>
        </w:rPr>
      </w:pPr>
      <w:r>
        <w:rPr>
          <w:rFonts w:hAnsi="宋体" w:hint="eastAsia"/>
          <w:b/>
          <w:bCs/>
          <w:sz w:val="28"/>
          <w:szCs w:val="28"/>
        </w:rPr>
        <w:t>七、合同授予</w:t>
      </w:r>
    </w:p>
    <w:p w:rsidR="00037D20" w:rsidRDefault="00FC7372">
      <w:pPr>
        <w:snapToGrid w:val="0"/>
        <w:ind w:firstLineChars="196" w:firstLine="472"/>
        <w:rPr>
          <w:rFonts w:ascii="宋体"/>
          <w:b/>
          <w:bCs/>
          <w:sz w:val="24"/>
          <w:szCs w:val="24"/>
        </w:rPr>
      </w:pPr>
      <w:r>
        <w:rPr>
          <w:rFonts w:ascii="宋体" w:hAnsi="宋体" w:cs="宋体" w:hint="eastAsia"/>
          <w:b/>
          <w:bCs/>
          <w:sz w:val="24"/>
          <w:szCs w:val="24"/>
        </w:rPr>
        <w:t>（一）签订合同</w:t>
      </w:r>
    </w:p>
    <w:p w:rsidR="00037D20" w:rsidRDefault="00FC7372">
      <w:pPr>
        <w:snapToGrid w:val="0"/>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采购人与中标人应当在《中标通知书》发出之日起</w:t>
      </w:r>
      <w:r>
        <w:rPr>
          <w:rFonts w:ascii="宋体" w:hAnsi="宋体" w:cs="宋体"/>
          <w:sz w:val="24"/>
          <w:szCs w:val="24"/>
        </w:rPr>
        <w:t>30</w:t>
      </w:r>
      <w:r>
        <w:rPr>
          <w:rFonts w:ascii="宋体" w:hAnsi="宋体" w:cs="宋体" w:hint="eastAsia"/>
          <w:sz w:val="24"/>
          <w:szCs w:val="24"/>
        </w:rPr>
        <w:t>日内签订政府采购合同。同时，采购代理机构对合同内容进行审查，如发现与采购结果和投标承诺内容不一致的，应予以纠正。</w:t>
      </w:r>
    </w:p>
    <w:p w:rsidR="00037D20" w:rsidRDefault="00FC7372">
      <w:pPr>
        <w:snapToGrid w:val="0"/>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中标人拖延、拒签合同的</w:t>
      </w:r>
      <w:r>
        <w:rPr>
          <w:rFonts w:ascii="宋体" w:cs="宋体"/>
          <w:sz w:val="24"/>
          <w:szCs w:val="24"/>
        </w:rPr>
        <w:t>,</w:t>
      </w:r>
      <w:r>
        <w:rPr>
          <w:rFonts w:ascii="宋体" w:hAnsi="宋体" w:cs="宋体" w:hint="eastAsia"/>
          <w:sz w:val="24"/>
          <w:szCs w:val="24"/>
        </w:rPr>
        <w:t>将被取消中标资格。</w:t>
      </w:r>
    </w:p>
    <w:p w:rsidR="00037D20" w:rsidRDefault="00FC7372">
      <w:pPr>
        <w:pStyle w:val="ac"/>
        <w:snapToGrid w:val="0"/>
        <w:spacing w:beforeLines="0" w:afterLines="0" w:line="240" w:lineRule="auto"/>
        <w:ind w:firstLineChars="196" w:firstLine="472"/>
        <w:rPr>
          <w:rFonts w:hAnsi="宋体" w:cs="Times New Roman"/>
          <w:b/>
          <w:bCs/>
        </w:rPr>
      </w:pPr>
      <w:r>
        <w:rPr>
          <w:rFonts w:hAnsi="宋体" w:hint="eastAsia"/>
          <w:b/>
          <w:bCs/>
        </w:rPr>
        <w:t>（二）履约保证金</w:t>
      </w:r>
    </w:p>
    <w:p w:rsidR="00037D20" w:rsidRDefault="00FC7372">
      <w:pPr>
        <w:pStyle w:val="ac"/>
        <w:snapToGrid w:val="0"/>
        <w:spacing w:beforeLines="0" w:afterLines="0" w:line="240" w:lineRule="auto"/>
        <w:ind w:firstLineChars="200" w:firstLine="480"/>
        <w:rPr>
          <w:rFonts w:hAnsi="宋体" w:cs="Times New Roman"/>
        </w:rPr>
      </w:pPr>
      <w:r>
        <w:rPr>
          <w:rFonts w:hAnsi="宋体"/>
        </w:rPr>
        <w:t>1.</w:t>
      </w:r>
      <w:r>
        <w:rPr>
          <w:rFonts w:hAnsi="宋体" w:hint="eastAsia"/>
        </w:rPr>
        <w:t>签订合同前，中标人应按采购代理机构根据招标文件确定的履约保证金的金额，向采购人交纳履约保证金，否则，采购代理机构将没收中标人的全部投标保证金。</w:t>
      </w:r>
    </w:p>
    <w:p w:rsidR="00037D20" w:rsidRDefault="00FC7372">
      <w:pPr>
        <w:pStyle w:val="ac"/>
        <w:snapToGrid w:val="0"/>
        <w:spacing w:beforeLines="0" w:afterLines="0" w:line="240" w:lineRule="auto"/>
        <w:ind w:firstLineChars="200" w:firstLine="480"/>
        <w:rPr>
          <w:rFonts w:hAnsi="宋体" w:cs="Times New Roman"/>
        </w:rPr>
      </w:pPr>
      <w:r>
        <w:rPr>
          <w:rFonts w:hAnsi="宋体"/>
        </w:rPr>
        <w:t>2.</w:t>
      </w:r>
      <w:r>
        <w:rPr>
          <w:rFonts w:hAnsi="宋体" w:hint="eastAsia"/>
        </w:rPr>
        <w:t>签订合同后，如中标人不按双方合同约定履约，则没收其全部履约保证金，履约保证金不足以赔偿损失的，按实际损失赔偿。</w:t>
      </w:r>
    </w:p>
    <w:p w:rsidR="00037D20" w:rsidRDefault="00FC7372">
      <w:pPr>
        <w:pStyle w:val="ac"/>
        <w:snapToGrid w:val="0"/>
        <w:spacing w:beforeLines="0" w:afterLines="0" w:line="240" w:lineRule="auto"/>
        <w:ind w:firstLineChars="200" w:firstLine="480"/>
        <w:rPr>
          <w:rFonts w:hAnsi="宋体" w:cs="Times New Roman"/>
        </w:rPr>
      </w:pPr>
      <w:r>
        <w:rPr>
          <w:rFonts w:hAnsi="宋体"/>
        </w:rPr>
        <w:t>3.</w:t>
      </w:r>
      <w:r>
        <w:rPr>
          <w:rFonts w:hAnsi="宋体" w:hint="eastAsia"/>
        </w:rPr>
        <w:t>履约保证金在中标人按合同约定履行完毕验收合格后</w:t>
      </w:r>
      <w:r>
        <w:rPr>
          <w:rFonts w:hAnsi="宋体"/>
        </w:rPr>
        <w:t>5</w:t>
      </w:r>
      <w:r>
        <w:rPr>
          <w:rFonts w:hAnsi="宋体" w:hint="eastAsia"/>
        </w:rPr>
        <w:t>日内无息退还。</w:t>
      </w:r>
    </w:p>
    <w:p w:rsidR="00037D20" w:rsidRDefault="00FC7372">
      <w:pPr>
        <w:snapToGrid w:val="0"/>
        <w:ind w:firstLineChars="196" w:firstLine="472"/>
        <w:rPr>
          <w:rFonts w:ascii="宋体" w:hAnsi="宋体"/>
          <w:b/>
          <w:bCs/>
          <w:sz w:val="24"/>
        </w:rPr>
      </w:pPr>
      <w:r>
        <w:rPr>
          <w:rFonts w:ascii="宋体" w:hAnsi="宋体" w:hint="eastAsia"/>
          <w:b/>
          <w:bCs/>
          <w:sz w:val="24"/>
        </w:rPr>
        <w:t>（三）其他</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供应商有下列情形之一的，自愿接受取消投标资格；如已中标的，自动放弃中标资格，并承担全部法律责任；给采购人造成损失的，依法承担赔偿责任：</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（1）供应商在投标有效期内撤回投标文件的；</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（2）供应商在投标过程中弄虚作假，提供虚假材料的；</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（3）中标供应商无正当理由不与采购人签订合同的；</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（4）将中标项目转让给他人或者在投标文件中未说明且未经招标采购人同意，将中标项目分包给他人的；</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（5）拒绝履行合同义务的；</w:t>
      </w:r>
    </w:p>
    <w:p w:rsidR="00037D20" w:rsidRDefault="00FC7372">
      <w:pPr>
        <w:snapToGrid w:val="0"/>
        <w:ind w:firstLineChars="196" w:firstLine="47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（6）其他严重扰乱招投标程序的。</w:t>
      </w:r>
    </w:p>
    <w:p w:rsidR="00037D20" w:rsidRDefault="00037D20">
      <w:pPr>
        <w:pStyle w:val="ac"/>
        <w:snapToGrid w:val="0"/>
        <w:spacing w:beforeLines="0" w:afterLines="0" w:line="240" w:lineRule="auto"/>
        <w:ind w:firstLineChars="200" w:firstLine="482"/>
        <w:rPr>
          <w:rFonts w:hAnsi="宋体"/>
          <w:b/>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037D20">
      <w:pPr>
        <w:pStyle w:val="ac"/>
        <w:snapToGrid w:val="0"/>
        <w:spacing w:beforeLines="0" w:afterLines="0" w:line="240" w:lineRule="auto"/>
        <w:ind w:firstLineChars="200" w:firstLine="562"/>
        <w:rPr>
          <w:rFonts w:hAnsi="宋体"/>
          <w:b/>
          <w:bCs/>
          <w:sz w:val="28"/>
          <w:szCs w:val="28"/>
        </w:rPr>
      </w:pPr>
    </w:p>
    <w:p w:rsidR="00037D20" w:rsidRDefault="00FC7372">
      <w:pPr>
        <w:pStyle w:val="ac"/>
        <w:snapToGrid w:val="0"/>
        <w:spacing w:beforeLines="0" w:afterLines="0" w:line="240" w:lineRule="auto"/>
        <w:jc w:val="center"/>
        <w:rPr>
          <w:rFonts w:ascii="黑体" w:eastAsia="黑体" w:hAnsi="宋体" w:cs="Times New Roman"/>
          <w:sz w:val="30"/>
          <w:szCs w:val="30"/>
        </w:rPr>
      </w:pPr>
      <w:r>
        <w:rPr>
          <w:rFonts w:ascii="黑体" w:eastAsia="黑体" w:hAnsi="宋体" w:cs="黑体" w:hint="eastAsia"/>
          <w:sz w:val="30"/>
          <w:szCs w:val="30"/>
        </w:rPr>
        <w:t>第四章 评标办法及评分标准</w:t>
      </w:r>
    </w:p>
    <w:p w:rsidR="00037D20" w:rsidRDefault="00FC7372" w:rsidP="00487B6E">
      <w:pPr>
        <w:spacing w:beforeLines="50" w:afterLines="50" w:line="400" w:lineRule="exact"/>
        <w:ind w:firstLine="420"/>
        <w:rPr>
          <w:rFonts w:ascii="宋体"/>
          <w:sz w:val="24"/>
          <w:szCs w:val="24"/>
        </w:rPr>
      </w:pPr>
      <w:r>
        <w:rPr>
          <w:rFonts w:ascii="宋体" w:hAnsi="宋体" w:cs="宋体" w:hint="eastAsia"/>
          <w:sz w:val="24"/>
          <w:szCs w:val="24"/>
        </w:rPr>
        <w:t>为公正、公平、科学地选择中标人，根据《中华人民共和国政府采购法》等有关法律法规的规定，并结合本项目的实际，制定本办法。</w:t>
      </w:r>
    </w:p>
    <w:p w:rsidR="00037D20" w:rsidRDefault="00FC7372" w:rsidP="00487B6E">
      <w:pPr>
        <w:spacing w:beforeLines="50" w:afterLines="50" w:line="400" w:lineRule="exact"/>
        <w:ind w:firstLine="420"/>
        <w:rPr>
          <w:rFonts w:ascii="宋体"/>
          <w:sz w:val="24"/>
          <w:szCs w:val="24"/>
        </w:rPr>
      </w:pPr>
      <w:r>
        <w:rPr>
          <w:rFonts w:ascii="宋体" w:hAnsi="宋体" w:cs="宋体" w:hint="eastAsia"/>
          <w:sz w:val="24"/>
          <w:szCs w:val="24"/>
        </w:rPr>
        <w:t>本办法适用于</w:t>
      </w:r>
      <w:r>
        <w:rPr>
          <w:rFonts w:cs="宋体" w:hint="eastAsia"/>
          <w:b/>
          <w:bCs/>
          <w:sz w:val="24"/>
          <w:szCs w:val="24"/>
        </w:rPr>
        <w:t>罗开富重走长征路纪念馆布展设计工程</w:t>
      </w:r>
      <w:r>
        <w:rPr>
          <w:rFonts w:ascii="宋体" w:hAnsi="宋体" w:cs="宋体" w:hint="eastAsia"/>
          <w:sz w:val="24"/>
          <w:szCs w:val="24"/>
        </w:rPr>
        <w:t>的评标。</w:t>
      </w:r>
    </w:p>
    <w:p w:rsidR="00037D20" w:rsidRDefault="00FC7372" w:rsidP="00487B6E">
      <w:pPr>
        <w:spacing w:beforeLines="50" w:afterLines="50" w:line="400" w:lineRule="exact"/>
        <w:ind w:firstLineChars="196" w:firstLine="551"/>
        <w:rPr>
          <w:rFonts w:ascii="宋体"/>
          <w:b/>
          <w:bCs/>
          <w:sz w:val="28"/>
          <w:szCs w:val="28"/>
        </w:rPr>
      </w:pPr>
      <w:r>
        <w:rPr>
          <w:rFonts w:ascii="宋体" w:hAnsi="宋体" w:cs="宋体" w:hint="eastAsia"/>
          <w:b/>
          <w:bCs/>
          <w:sz w:val="28"/>
          <w:szCs w:val="28"/>
        </w:rPr>
        <w:t>一、总则</w:t>
      </w:r>
    </w:p>
    <w:p w:rsidR="00037D20" w:rsidRDefault="00FC7372" w:rsidP="00487B6E">
      <w:pPr>
        <w:spacing w:beforeLines="50" w:afterLines="50" w:line="400" w:lineRule="exact"/>
        <w:ind w:leftChars="57" w:left="120" w:firstLineChars="150" w:firstLine="360"/>
        <w:rPr>
          <w:rFonts w:ascii="宋体"/>
          <w:sz w:val="24"/>
          <w:szCs w:val="24"/>
        </w:rPr>
      </w:pPr>
      <w:r>
        <w:rPr>
          <w:rFonts w:ascii="宋体" w:hAnsi="宋体" w:cs="宋体" w:hint="eastAsia"/>
          <w:sz w:val="24"/>
          <w:szCs w:val="24"/>
        </w:rPr>
        <w:t>本次评标采用综合评分法，</w:t>
      </w:r>
      <w:r>
        <w:rPr>
          <w:rFonts w:ascii="宋体" w:hAnsi="宋体" w:cs="宋体" w:hint="eastAsia"/>
          <w:b/>
          <w:bCs/>
          <w:sz w:val="24"/>
          <w:szCs w:val="24"/>
        </w:rPr>
        <w:t>总分为</w:t>
      </w:r>
      <w:r>
        <w:rPr>
          <w:rFonts w:ascii="宋体" w:hAnsi="宋体" w:cs="宋体"/>
          <w:b/>
          <w:bCs/>
          <w:sz w:val="24"/>
          <w:szCs w:val="24"/>
        </w:rPr>
        <w:t>100</w:t>
      </w:r>
      <w:r>
        <w:rPr>
          <w:rFonts w:ascii="宋体" w:hAnsi="宋体" w:cs="宋体" w:hint="eastAsia"/>
          <w:b/>
          <w:bCs/>
          <w:sz w:val="24"/>
          <w:szCs w:val="24"/>
        </w:rPr>
        <w:t>分，其中价格分3</w:t>
      </w:r>
      <w:r>
        <w:rPr>
          <w:rFonts w:ascii="宋体" w:hAnsi="宋体" w:cs="宋体"/>
          <w:b/>
          <w:bCs/>
          <w:sz w:val="24"/>
          <w:szCs w:val="24"/>
        </w:rPr>
        <w:t>0</w:t>
      </w:r>
      <w:r>
        <w:rPr>
          <w:rFonts w:ascii="宋体" w:hAnsi="宋体" w:cs="宋体" w:hint="eastAsia"/>
          <w:b/>
          <w:bCs/>
          <w:sz w:val="24"/>
          <w:szCs w:val="24"/>
        </w:rPr>
        <w:t>分、技术分50分、商务分7分、资信及其他13分等四部分</w:t>
      </w:r>
      <w:r>
        <w:rPr>
          <w:rFonts w:ascii="宋体" w:hAnsi="宋体" w:cs="宋体" w:hint="eastAsia"/>
          <w:sz w:val="24"/>
          <w:szCs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评分过程中采用四舍五入法，并保留小数</w:t>
      </w:r>
      <w:r>
        <w:rPr>
          <w:rFonts w:ascii="宋体" w:hAnsi="宋体" w:cs="宋体"/>
          <w:sz w:val="24"/>
          <w:szCs w:val="24"/>
        </w:rPr>
        <w:t>2</w:t>
      </w:r>
      <w:r>
        <w:rPr>
          <w:rFonts w:ascii="宋体" w:hAnsi="宋体" w:cs="宋体" w:hint="eastAsia"/>
          <w:sz w:val="24"/>
          <w:szCs w:val="24"/>
        </w:rPr>
        <w:t>位。</w:t>
      </w:r>
    </w:p>
    <w:p w:rsidR="00037D20" w:rsidRDefault="00FC7372" w:rsidP="00487B6E">
      <w:pPr>
        <w:spacing w:beforeLines="50" w:afterLines="50" w:line="400" w:lineRule="exact"/>
        <w:ind w:firstLineChars="200" w:firstLine="480"/>
        <w:rPr>
          <w:rFonts w:ascii="宋体" w:hAnsi="宋体" w:cs="宋体"/>
          <w:sz w:val="24"/>
          <w:szCs w:val="24"/>
        </w:rPr>
      </w:pPr>
      <w:r>
        <w:rPr>
          <w:rFonts w:ascii="宋体" w:hAnsi="宋体" w:cs="宋体" w:hint="eastAsia"/>
          <w:sz w:val="24"/>
          <w:szCs w:val="24"/>
        </w:rPr>
        <w:t>投标人评标综合得分</w:t>
      </w:r>
      <w:r>
        <w:rPr>
          <w:rFonts w:ascii="宋体" w:hAnsi="宋体" w:cs="宋体"/>
          <w:sz w:val="24"/>
          <w:szCs w:val="24"/>
        </w:rPr>
        <w:t>=</w:t>
      </w:r>
      <w:r>
        <w:rPr>
          <w:rFonts w:ascii="宋体" w:hAnsi="宋体" w:cs="宋体" w:hint="eastAsia"/>
          <w:sz w:val="24"/>
          <w:szCs w:val="24"/>
        </w:rPr>
        <w:t>价格分</w:t>
      </w:r>
      <w:r>
        <w:rPr>
          <w:rFonts w:ascii="宋体" w:hAnsi="宋体" w:cs="宋体"/>
          <w:sz w:val="24"/>
          <w:szCs w:val="24"/>
        </w:rPr>
        <w:t>+(</w:t>
      </w:r>
      <w:r>
        <w:rPr>
          <w:rFonts w:ascii="宋体" w:hAnsi="宋体" w:cs="宋体" w:hint="eastAsia"/>
          <w:sz w:val="24"/>
          <w:szCs w:val="24"/>
        </w:rPr>
        <w:t>技术分</w:t>
      </w:r>
      <w:r>
        <w:rPr>
          <w:rFonts w:ascii="宋体" w:hAnsi="宋体" w:cs="宋体"/>
          <w:sz w:val="24"/>
          <w:szCs w:val="24"/>
        </w:rPr>
        <w:t>+</w:t>
      </w:r>
      <w:r>
        <w:rPr>
          <w:rFonts w:ascii="宋体" w:hAnsi="宋体" w:cs="宋体" w:hint="eastAsia"/>
          <w:sz w:val="24"/>
          <w:szCs w:val="24"/>
        </w:rPr>
        <w:t>商务、资信及其他分</w:t>
      </w:r>
      <w:r>
        <w:rPr>
          <w:rFonts w:ascii="宋体" w:hAnsi="宋体" w:cs="宋体"/>
          <w:sz w:val="24"/>
          <w:szCs w:val="24"/>
        </w:rPr>
        <w:t>)</w:t>
      </w:r>
    </w:p>
    <w:p w:rsidR="00037D20" w:rsidRDefault="00FC7372" w:rsidP="00487B6E">
      <w:pPr>
        <w:spacing w:beforeLines="50" w:afterLines="50" w:line="400" w:lineRule="exact"/>
        <w:ind w:firstLineChars="200" w:firstLine="562"/>
        <w:rPr>
          <w:rFonts w:ascii="宋体"/>
          <w:b/>
          <w:bCs/>
          <w:sz w:val="28"/>
          <w:szCs w:val="28"/>
        </w:rPr>
      </w:pPr>
      <w:r>
        <w:rPr>
          <w:rFonts w:ascii="宋体" w:hAnsi="宋体" w:cs="宋体" w:hint="eastAsia"/>
          <w:b/>
          <w:bCs/>
          <w:sz w:val="28"/>
          <w:szCs w:val="28"/>
        </w:rPr>
        <w:t>二、评标内容及标准</w:t>
      </w:r>
    </w:p>
    <w:p w:rsidR="00037D20" w:rsidRDefault="00FC7372" w:rsidP="00487B6E">
      <w:pPr>
        <w:pStyle w:val="ab"/>
        <w:spacing w:beforeLines="50" w:afterLines="50" w:line="400" w:lineRule="exact"/>
        <w:ind w:firstLineChars="200" w:firstLine="466"/>
        <w:rPr>
          <w:rFonts w:hAnsi="宋体" w:cs="Times New Roman"/>
          <w:b/>
          <w:bCs/>
          <w:sz w:val="24"/>
          <w:szCs w:val="24"/>
        </w:rPr>
      </w:pPr>
      <w:r>
        <w:rPr>
          <w:rFonts w:hAnsi="宋体" w:hint="eastAsia"/>
          <w:b/>
          <w:bCs/>
          <w:sz w:val="24"/>
          <w:szCs w:val="24"/>
        </w:rPr>
        <w:t>（一）价格分（3</w:t>
      </w:r>
      <w:r>
        <w:rPr>
          <w:rFonts w:hAnsi="宋体"/>
          <w:b/>
          <w:bCs/>
          <w:sz w:val="24"/>
          <w:szCs w:val="24"/>
        </w:rPr>
        <w:t>0</w:t>
      </w:r>
      <w:r>
        <w:rPr>
          <w:rFonts w:hAnsi="宋体" w:hint="eastAsia"/>
          <w:b/>
          <w:bCs/>
          <w:sz w:val="24"/>
          <w:szCs w:val="24"/>
        </w:rPr>
        <w:t>分）</w:t>
      </w:r>
    </w:p>
    <w:p w:rsidR="00037D20" w:rsidRDefault="00FC7372" w:rsidP="00487B6E">
      <w:pPr>
        <w:pStyle w:val="ab"/>
        <w:spacing w:beforeLines="50" w:afterLines="50" w:line="400" w:lineRule="exact"/>
        <w:ind w:firstLineChars="200" w:firstLine="464"/>
        <w:rPr>
          <w:rFonts w:hAnsi="宋体" w:cs="Times New Roman"/>
          <w:sz w:val="24"/>
          <w:szCs w:val="24"/>
        </w:rPr>
      </w:pPr>
      <w:r>
        <w:rPr>
          <w:rFonts w:hAnsi="宋体" w:hint="eastAsia"/>
          <w:sz w:val="24"/>
          <w:szCs w:val="24"/>
        </w:rPr>
        <w:t>价格分采用低价优先法计算，即满足招标文件要求且投标价格最低的投标报价为评标基准价，其他投标人的价格分按照下列公式计算：</w:t>
      </w:r>
    </w:p>
    <w:p w:rsidR="00037D20" w:rsidRDefault="00FC7372" w:rsidP="00487B6E">
      <w:pPr>
        <w:spacing w:beforeLines="50" w:afterLines="50" w:line="400" w:lineRule="exact"/>
        <w:ind w:firstLineChars="200" w:firstLine="480"/>
        <w:rPr>
          <w:rFonts w:ascii="宋体" w:hAnsi="宋体" w:cs="宋体"/>
          <w:sz w:val="24"/>
          <w:szCs w:val="24"/>
        </w:rPr>
      </w:pPr>
      <w:r>
        <w:rPr>
          <w:rFonts w:ascii="宋体" w:hAnsi="宋体" w:cs="宋体" w:hint="eastAsia"/>
          <w:sz w:val="24"/>
          <w:szCs w:val="24"/>
        </w:rPr>
        <w:t>价格分</w:t>
      </w:r>
      <w:r>
        <w:rPr>
          <w:rFonts w:ascii="宋体" w:hAnsi="宋体" w:cs="宋体"/>
          <w:sz w:val="24"/>
          <w:szCs w:val="24"/>
        </w:rPr>
        <w:t>=</w:t>
      </w:r>
      <w:r>
        <w:rPr>
          <w:rFonts w:ascii="宋体" w:hAnsi="宋体" w:cs="宋体" w:hint="eastAsia"/>
          <w:sz w:val="24"/>
          <w:szCs w:val="24"/>
        </w:rPr>
        <w:t>（评标基准价</w:t>
      </w:r>
      <w:r>
        <w:rPr>
          <w:rFonts w:ascii="宋体" w:hAnsi="宋体" w:cs="宋体"/>
          <w:sz w:val="24"/>
          <w:szCs w:val="24"/>
        </w:rPr>
        <w:t>/</w:t>
      </w:r>
      <w:r>
        <w:rPr>
          <w:rFonts w:ascii="宋体" w:hAnsi="宋体" w:cs="宋体" w:hint="eastAsia"/>
          <w:sz w:val="24"/>
          <w:szCs w:val="24"/>
        </w:rPr>
        <w:t>投标报价）×3</w:t>
      </w:r>
      <w:r>
        <w:rPr>
          <w:rFonts w:ascii="宋体" w:hAnsi="宋体" w:cs="宋体"/>
          <w:sz w:val="24"/>
          <w:szCs w:val="24"/>
        </w:rPr>
        <w:t>0%</w:t>
      </w:r>
      <w:r>
        <w:rPr>
          <w:rFonts w:ascii="宋体" w:hAnsi="宋体" w:cs="宋体" w:hint="eastAsia"/>
          <w:sz w:val="24"/>
          <w:szCs w:val="24"/>
        </w:rPr>
        <w:t>×</w:t>
      </w:r>
      <w:r>
        <w:rPr>
          <w:rFonts w:ascii="宋体" w:hAnsi="宋体" w:cs="宋体"/>
          <w:sz w:val="24"/>
          <w:szCs w:val="24"/>
        </w:rPr>
        <w:t>100</w:t>
      </w:r>
    </w:p>
    <w:p w:rsidR="00037D20" w:rsidRDefault="00FC7372">
      <w:pPr>
        <w:spacing w:line="400" w:lineRule="exact"/>
        <w:ind w:firstLineChars="200" w:firstLine="480"/>
        <w:rPr>
          <w:rFonts w:ascii="宋体" w:hAnsi="宋体"/>
          <w:bCs/>
          <w:sz w:val="24"/>
        </w:rPr>
      </w:pPr>
      <w:r>
        <w:rPr>
          <w:rFonts w:ascii="宋体" w:hAnsi="宋体" w:hint="eastAsia"/>
          <w:bCs/>
          <w:sz w:val="24"/>
        </w:rPr>
        <w:t>根据规定，在评审时对小型和微型企业的投标报价给予</w:t>
      </w:r>
      <w:bookmarkStart w:id="1" w:name="小微企业价格扣除比例2"/>
      <w:r>
        <w:rPr>
          <w:rFonts w:ascii="宋体" w:hAnsi="宋体"/>
          <w:bCs/>
          <w:sz w:val="24"/>
        </w:rPr>
        <w:t>6</w:t>
      </w:r>
      <w:bookmarkEnd w:id="1"/>
      <w:r>
        <w:rPr>
          <w:rFonts w:ascii="宋体" w:hAnsi="宋体" w:hint="eastAsia"/>
          <w:bCs/>
          <w:sz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037D20" w:rsidRDefault="00FC7372">
      <w:pPr>
        <w:spacing w:line="400" w:lineRule="exact"/>
        <w:ind w:firstLineChars="200" w:firstLine="480"/>
        <w:rPr>
          <w:rFonts w:ascii="宋体" w:hAnsi="宋体"/>
          <w:bCs/>
          <w:sz w:val="24"/>
        </w:rPr>
      </w:pPr>
      <w:r>
        <w:rPr>
          <w:rFonts w:ascii="宋体" w:hAnsi="宋体" w:hint="eastAsia"/>
          <w:bCs/>
          <w:sz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037D20" w:rsidRDefault="00FC7372">
      <w:pPr>
        <w:spacing w:line="400" w:lineRule="exact"/>
        <w:ind w:firstLineChars="200" w:firstLine="480"/>
        <w:rPr>
          <w:rFonts w:ascii="宋体" w:hAnsi="宋体"/>
          <w:bCs/>
          <w:sz w:val="24"/>
        </w:rPr>
      </w:pPr>
      <w:r>
        <w:rPr>
          <w:rFonts w:ascii="宋体" w:hAnsi="宋体" w:hint="eastAsia"/>
          <w:bCs/>
          <w:sz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037D20" w:rsidRDefault="00FC7372">
      <w:pPr>
        <w:spacing w:line="400" w:lineRule="exact"/>
        <w:ind w:firstLineChars="200" w:firstLine="480"/>
        <w:rPr>
          <w:rFonts w:ascii="宋体" w:hAnsi="宋体"/>
          <w:b/>
          <w:snapToGrid w:val="0"/>
          <w:sz w:val="24"/>
        </w:rPr>
      </w:pPr>
      <w:r>
        <w:rPr>
          <w:rFonts w:ascii="宋体" w:hAnsi="宋体" w:hint="eastAsia"/>
          <w:bCs/>
          <w:sz w:val="24"/>
        </w:rPr>
        <w:t>上述计算扣除不累计计算，最高扣除6%；未提供以上材料的，均不给予价格计算扣除。</w:t>
      </w:r>
    </w:p>
    <w:p w:rsidR="00037D20" w:rsidRDefault="00FC7372" w:rsidP="00487B6E">
      <w:pPr>
        <w:spacing w:beforeLines="50" w:afterLines="50" w:line="400" w:lineRule="exact"/>
        <w:ind w:firstLineChars="200" w:firstLine="482"/>
        <w:rPr>
          <w:rFonts w:ascii="宋体" w:hAnsi="宋体" w:cs="宋体"/>
          <w:b/>
          <w:bCs/>
          <w:sz w:val="24"/>
          <w:szCs w:val="24"/>
        </w:rPr>
      </w:pPr>
      <w:r>
        <w:rPr>
          <w:rFonts w:ascii="宋体" w:hAnsi="宋体" w:cs="宋体" w:hint="eastAsia"/>
          <w:b/>
          <w:bCs/>
          <w:sz w:val="24"/>
          <w:szCs w:val="24"/>
        </w:rPr>
        <w:t>（二）技术分（50分）</w:t>
      </w:r>
    </w:p>
    <w:p w:rsidR="00037D20" w:rsidRDefault="00FC7372" w:rsidP="00487B6E">
      <w:pPr>
        <w:spacing w:beforeLines="50" w:afterLines="50" w:line="400" w:lineRule="exact"/>
        <w:ind w:firstLineChars="200" w:firstLine="482"/>
        <w:rPr>
          <w:rFonts w:ascii="宋体" w:hAnsi="宋体"/>
          <w:b/>
          <w:sz w:val="24"/>
        </w:rPr>
      </w:pPr>
      <w:r>
        <w:rPr>
          <w:b/>
          <w:bCs/>
          <w:sz w:val="24"/>
          <w:szCs w:val="24"/>
        </w:rPr>
        <w:t>1.</w:t>
      </w:r>
      <w:r>
        <w:rPr>
          <w:rFonts w:ascii="宋体" w:hAnsi="宋体" w:hint="eastAsia"/>
          <w:b/>
          <w:sz w:val="24"/>
        </w:rPr>
        <w:t xml:space="preserve"> 设计构思、布局结构概况（10分），</w:t>
      </w:r>
    </w:p>
    <w:p w:rsidR="00037D20" w:rsidRDefault="00FC7372">
      <w:pPr>
        <w:spacing w:line="440" w:lineRule="exact"/>
        <w:ind w:firstLineChars="200" w:firstLine="480"/>
        <w:rPr>
          <w:rFonts w:ascii="宋体" w:hAnsi="宋体"/>
          <w:bCs/>
          <w:sz w:val="24"/>
        </w:rPr>
      </w:pPr>
      <w:r>
        <w:rPr>
          <w:rFonts w:ascii="宋体" w:hAnsi="宋体" w:hint="eastAsia"/>
          <w:bCs/>
          <w:sz w:val="24"/>
        </w:rPr>
        <w:t xml:space="preserve">（1）主题设计明确、构思理念新颖，展陈大纲详实完整，内容全面完整，具有系统性的得4-5分，欠佳的，得3-4分，存在明显缺陷的得1-2分； </w:t>
      </w:r>
    </w:p>
    <w:p w:rsidR="00037D20" w:rsidRDefault="00FC7372">
      <w:pPr>
        <w:spacing w:line="440" w:lineRule="exact"/>
        <w:ind w:firstLineChars="200" w:firstLine="480"/>
        <w:rPr>
          <w:rFonts w:ascii="宋体" w:hAnsi="宋体"/>
          <w:bCs/>
          <w:sz w:val="24"/>
        </w:rPr>
      </w:pPr>
      <w:r>
        <w:rPr>
          <w:rFonts w:ascii="宋体" w:hAnsi="宋体" w:hint="eastAsia"/>
          <w:bCs/>
          <w:sz w:val="24"/>
        </w:rPr>
        <w:t xml:space="preserve">（2）重点亮点的营造和表现突出、要素明显，生动展现长征馆的光荣足迹和艰苦奋斗、长征精神的传承的，凸显长征馆的历史文化、现代党建教育的意义的得4-5分，欠佳的，得3-4分，存在明显缺陷的得1-2分； </w:t>
      </w:r>
    </w:p>
    <w:p w:rsidR="00037D20" w:rsidRDefault="00FC7372" w:rsidP="00487B6E">
      <w:pPr>
        <w:spacing w:beforeLines="50" w:afterLines="50" w:line="400" w:lineRule="exact"/>
        <w:ind w:firstLineChars="200" w:firstLine="482"/>
        <w:rPr>
          <w:rFonts w:ascii="宋体" w:hAnsi="宋体"/>
          <w:b/>
          <w:sz w:val="24"/>
        </w:rPr>
      </w:pPr>
      <w:r>
        <w:rPr>
          <w:b/>
          <w:bCs/>
          <w:sz w:val="24"/>
          <w:szCs w:val="24"/>
        </w:rPr>
        <w:t>2</w:t>
      </w:r>
      <w:r>
        <w:rPr>
          <w:rFonts w:hint="eastAsia"/>
          <w:b/>
          <w:bCs/>
          <w:sz w:val="24"/>
          <w:szCs w:val="24"/>
        </w:rPr>
        <w:t>.</w:t>
      </w:r>
      <w:r>
        <w:rPr>
          <w:rFonts w:ascii="宋体" w:hAnsi="宋体" w:hint="eastAsia"/>
          <w:b/>
          <w:sz w:val="24"/>
        </w:rPr>
        <w:t>技术方案（34分）（方案未提供不得分），</w:t>
      </w:r>
    </w:p>
    <w:p w:rsidR="00037D20" w:rsidRDefault="00FC7372" w:rsidP="00487B6E">
      <w:pPr>
        <w:spacing w:beforeLines="50" w:afterLines="50" w:line="400" w:lineRule="exact"/>
        <w:ind w:firstLineChars="200" w:firstLine="482"/>
        <w:rPr>
          <w:rFonts w:ascii="宋体" w:hAnsi="宋体"/>
          <w:b/>
          <w:bCs/>
          <w:sz w:val="24"/>
        </w:rPr>
      </w:pPr>
      <w:r>
        <w:rPr>
          <w:rFonts w:ascii="宋体" w:hAnsi="宋体" w:hint="eastAsia"/>
          <w:b/>
          <w:bCs/>
          <w:sz w:val="24"/>
        </w:rPr>
        <w:t>（1）装修及展示效果（20分）</w:t>
      </w:r>
    </w:p>
    <w:p w:rsidR="00037D20" w:rsidRDefault="00FC7372" w:rsidP="00487B6E">
      <w:pPr>
        <w:spacing w:beforeLines="50" w:afterLines="50" w:line="400" w:lineRule="exact"/>
        <w:ind w:firstLineChars="250" w:firstLine="600"/>
        <w:rPr>
          <w:rFonts w:ascii="宋体" w:hAnsi="宋体"/>
          <w:bCs/>
          <w:sz w:val="24"/>
        </w:rPr>
      </w:pPr>
      <w:r>
        <w:rPr>
          <w:rFonts w:ascii="宋体" w:hAnsi="宋体" w:hint="eastAsia"/>
          <w:bCs/>
          <w:sz w:val="24"/>
        </w:rPr>
        <w:t>1.1装饰设计效果、创意等是否体现红色革命精神、时代特色（0-5分）；</w:t>
      </w:r>
    </w:p>
    <w:p w:rsidR="00037D20" w:rsidRDefault="00FC7372" w:rsidP="00487B6E">
      <w:pPr>
        <w:spacing w:beforeLines="50" w:afterLines="50" w:line="400" w:lineRule="exact"/>
        <w:ind w:firstLineChars="250" w:firstLine="600"/>
        <w:rPr>
          <w:rFonts w:ascii="宋体" w:hAnsi="宋体"/>
          <w:bCs/>
          <w:sz w:val="24"/>
        </w:rPr>
      </w:pPr>
      <w:r>
        <w:rPr>
          <w:rFonts w:ascii="宋体" w:hAnsi="宋体" w:hint="eastAsia"/>
          <w:bCs/>
          <w:sz w:val="24"/>
        </w:rPr>
        <w:t>1.2展示手法是否具有多样性、科学性、合理性，展示手段是否具有体验性、互动性；展示空间是否设计合理、契合展示手段需要（0-5分）；</w:t>
      </w:r>
    </w:p>
    <w:p w:rsidR="00037D20" w:rsidRDefault="00FC7372" w:rsidP="00487B6E">
      <w:pPr>
        <w:spacing w:beforeLines="50" w:afterLines="50" w:line="400" w:lineRule="exact"/>
        <w:ind w:firstLineChars="250" w:firstLine="600"/>
        <w:rPr>
          <w:rFonts w:ascii="宋体" w:hAnsi="宋体"/>
          <w:bCs/>
          <w:sz w:val="24"/>
        </w:rPr>
      </w:pPr>
      <w:r>
        <w:rPr>
          <w:rFonts w:ascii="宋体" w:hAnsi="宋体" w:hint="eastAsia"/>
          <w:bCs/>
          <w:sz w:val="24"/>
        </w:rPr>
        <w:t>1.3是否有效运用灯光、数字及多媒体系统等手段展示重要展项（0-5分）；</w:t>
      </w:r>
    </w:p>
    <w:p w:rsidR="00037D20" w:rsidRDefault="00FC7372" w:rsidP="00487B6E">
      <w:pPr>
        <w:spacing w:beforeLines="50" w:afterLines="50" w:line="400" w:lineRule="exact"/>
        <w:ind w:firstLineChars="250" w:firstLine="600"/>
        <w:rPr>
          <w:rFonts w:ascii="宋体" w:hAnsi="宋体"/>
          <w:bCs/>
          <w:sz w:val="24"/>
        </w:rPr>
      </w:pPr>
      <w:r>
        <w:rPr>
          <w:rFonts w:ascii="宋体" w:hAnsi="宋体" w:hint="eastAsia"/>
          <w:bCs/>
          <w:sz w:val="24"/>
        </w:rPr>
        <w:t>1.4效果图的数量及质量是否满足深度要求（0-5分）；</w:t>
      </w:r>
    </w:p>
    <w:p w:rsidR="00037D20" w:rsidRDefault="00FC7372" w:rsidP="00487B6E">
      <w:pPr>
        <w:spacing w:beforeLines="50" w:afterLines="50" w:line="400" w:lineRule="exact"/>
        <w:ind w:firstLineChars="200" w:firstLine="482"/>
        <w:rPr>
          <w:rFonts w:ascii="宋体" w:hAnsi="宋体"/>
          <w:bCs/>
          <w:sz w:val="24"/>
        </w:rPr>
      </w:pPr>
      <w:r>
        <w:rPr>
          <w:rFonts w:ascii="宋体" w:hAnsi="宋体" w:hint="eastAsia"/>
          <w:b/>
          <w:bCs/>
          <w:sz w:val="24"/>
        </w:rPr>
        <w:t>（2）内容策划与展区标题（5分），</w:t>
      </w:r>
      <w:r>
        <w:rPr>
          <w:rFonts w:ascii="宋体" w:hAnsi="宋体" w:hint="eastAsia"/>
          <w:bCs/>
          <w:sz w:val="24"/>
        </w:rPr>
        <w:t xml:space="preserve">展示内容进行归纳总结和策划，各展区展示内容布局的合理性，各展区一级标题与二级标题的完整性；合理、完整的得4-5分，合理性、完整性欠佳的，得3-4分；存在明显缺陷的得1-2分； </w:t>
      </w:r>
    </w:p>
    <w:p w:rsidR="00037D20" w:rsidRDefault="00FC7372" w:rsidP="00487B6E">
      <w:pPr>
        <w:spacing w:beforeLines="50" w:afterLines="50" w:line="400" w:lineRule="exact"/>
        <w:ind w:firstLineChars="200" w:firstLine="482"/>
        <w:rPr>
          <w:rFonts w:ascii="宋体" w:hAnsi="宋体"/>
          <w:bCs/>
          <w:sz w:val="24"/>
        </w:rPr>
      </w:pPr>
      <w:r>
        <w:rPr>
          <w:rFonts w:ascii="宋体" w:hAnsi="宋体" w:hint="eastAsia"/>
          <w:b/>
          <w:bCs/>
          <w:sz w:val="24"/>
        </w:rPr>
        <w:t>（3）方案设计深度（9分），</w:t>
      </w:r>
      <w:r>
        <w:rPr>
          <w:rFonts w:ascii="宋体" w:hAnsi="宋体" w:hint="eastAsia"/>
          <w:bCs/>
          <w:sz w:val="24"/>
        </w:rPr>
        <w:t xml:space="preserve">设计是否达到招标文件要求的设计深度、展区规划合理的得7-9分，方案设计深度欠佳的，得4-6分；方案设计深度存在明显缺陷的得1-3分； </w:t>
      </w:r>
    </w:p>
    <w:p w:rsidR="00037D20" w:rsidRDefault="00FC7372" w:rsidP="00487B6E">
      <w:pPr>
        <w:spacing w:beforeLines="50" w:afterLines="50" w:line="400" w:lineRule="exact"/>
        <w:ind w:firstLineChars="200" w:firstLine="482"/>
        <w:rPr>
          <w:rFonts w:ascii="宋体" w:hAnsi="宋体"/>
          <w:b/>
          <w:bCs/>
          <w:sz w:val="24"/>
        </w:rPr>
      </w:pPr>
      <w:r>
        <w:rPr>
          <w:rFonts w:ascii="宋体" w:hAnsi="宋体" w:hint="eastAsia"/>
          <w:b/>
          <w:bCs/>
          <w:sz w:val="24"/>
        </w:rPr>
        <w:t>3.施工组织设计（6分），</w:t>
      </w:r>
    </w:p>
    <w:p w:rsidR="00037D20" w:rsidRDefault="00FC7372" w:rsidP="00487B6E">
      <w:pPr>
        <w:spacing w:beforeLines="50" w:afterLines="50" w:line="400" w:lineRule="exact"/>
        <w:ind w:firstLineChars="200" w:firstLine="480"/>
        <w:rPr>
          <w:rFonts w:ascii="宋体" w:hAnsi="宋体"/>
          <w:bCs/>
          <w:sz w:val="24"/>
        </w:rPr>
      </w:pPr>
      <w:r>
        <w:rPr>
          <w:rFonts w:ascii="宋体" w:hAnsi="宋体" w:hint="eastAsia"/>
          <w:bCs/>
          <w:sz w:val="24"/>
        </w:rPr>
        <w:t xml:space="preserve">（1）关键部位的施工技术方案是否合理、可行（0-2分）； </w:t>
      </w:r>
    </w:p>
    <w:p w:rsidR="00037D20" w:rsidRDefault="00FC7372" w:rsidP="00487B6E">
      <w:pPr>
        <w:spacing w:beforeLines="50" w:afterLines="50" w:line="400" w:lineRule="exact"/>
        <w:ind w:firstLineChars="200" w:firstLine="480"/>
        <w:rPr>
          <w:rFonts w:ascii="宋体" w:hAnsi="宋体"/>
          <w:bCs/>
          <w:sz w:val="24"/>
        </w:rPr>
      </w:pPr>
      <w:r>
        <w:rPr>
          <w:rFonts w:ascii="宋体" w:hAnsi="宋体" w:hint="eastAsia"/>
          <w:bCs/>
          <w:sz w:val="24"/>
        </w:rPr>
        <w:t>（2）施工质量的控制和检验手段是否科学、可靠，安全、文明施工及环保、等的保证措施是否科学、合理、到位（0-1分）；</w:t>
      </w:r>
    </w:p>
    <w:p w:rsidR="00037D20" w:rsidRDefault="00FC7372" w:rsidP="00487B6E">
      <w:pPr>
        <w:spacing w:beforeLines="50" w:afterLines="50" w:line="400" w:lineRule="exact"/>
        <w:ind w:firstLineChars="200" w:firstLine="480"/>
        <w:rPr>
          <w:rFonts w:ascii="宋体" w:hAnsi="宋体"/>
          <w:bCs/>
          <w:sz w:val="24"/>
        </w:rPr>
      </w:pPr>
      <w:r>
        <w:rPr>
          <w:rFonts w:ascii="宋体" w:hAnsi="宋体" w:hint="eastAsia"/>
          <w:bCs/>
          <w:sz w:val="24"/>
        </w:rPr>
        <w:t>（3）施工进度计划、关键节点和线路的保证措施是否具有针对性和可行性（0-1分）；</w:t>
      </w:r>
    </w:p>
    <w:p w:rsidR="00037D20" w:rsidRDefault="00FC7372" w:rsidP="00487B6E">
      <w:pPr>
        <w:spacing w:beforeLines="50" w:afterLines="50" w:line="400" w:lineRule="exact"/>
        <w:ind w:firstLineChars="200" w:firstLine="480"/>
        <w:rPr>
          <w:rFonts w:ascii="宋体" w:hAnsi="宋体"/>
          <w:bCs/>
          <w:sz w:val="24"/>
        </w:rPr>
      </w:pPr>
      <w:r>
        <w:rPr>
          <w:rFonts w:ascii="宋体" w:hAnsi="宋体" w:hint="eastAsia"/>
          <w:bCs/>
          <w:sz w:val="24"/>
        </w:rPr>
        <w:t>（4）各专业工种的配置和劳动力的投入是否能满足工程的需要（0-1分）；</w:t>
      </w:r>
    </w:p>
    <w:p w:rsidR="00037D20" w:rsidRDefault="00FC7372" w:rsidP="00487B6E">
      <w:pPr>
        <w:spacing w:beforeLines="50" w:afterLines="50" w:line="400" w:lineRule="exact"/>
        <w:ind w:firstLineChars="200" w:firstLine="480"/>
        <w:rPr>
          <w:bCs/>
          <w:sz w:val="24"/>
          <w:szCs w:val="24"/>
        </w:rPr>
      </w:pPr>
      <w:r>
        <w:rPr>
          <w:rFonts w:ascii="宋体" w:hAnsi="宋体" w:hint="eastAsia"/>
          <w:bCs/>
          <w:sz w:val="24"/>
        </w:rPr>
        <w:t xml:space="preserve">（5）质保期内的服务承诺及相关措施是否到位等（0-1分）；      </w:t>
      </w:r>
    </w:p>
    <w:p w:rsidR="00037D20" w:rsidRDefault="00FC7372" w:rsidP="00487B6E">
      <w:pPr>
        <w:spacing w:beforeLines="50" w:afterLines="50" w:line="400" w:lineRule="exact"/>
        <w:ind w:firstLineChars="200" w:firstLine="482"/>
        <w:rPr>
          <w:b/>
          <w:bCs/>
          <w:sz w:val="24"/>
          <w:szCs w:val="24"/>
        </w:rPr>
      </w:pPr>
      <w:r>
        <w:rPr>
          <w:b/>
          <w:bCs/>
          <w:sz w:val="24"/>
          <w:szCs w:val="24"/>
        </w:rPr>
        <w:t>（三）商务分（</w:t>
      </w:r>
      <w:r>
        <w:rPr>
          <w:rFonts w:hint="eastAsia"/>
          <w:b/>
          <w:bCs/>
          <w:sz w:val="24"/>
          <w:szCs w:val="24"/>
        </w:rPr>
        <w:t>7</w:t>
      </w:r>
      <w:r>
        <w:rPr>
          <w:b/>
          <w:bCs/>
          <w:sz w:val="24"/>
          <w:szCs w:val="24"/>
        </w:rPr>
        <w:t>分）</w:t>
      </w:r>
    </w:p>
    <w:p w:rsidR="00037D20" w:rsidRDefault="00FC7372" w:rsidP="00487B6E">
      <w:pPr>
        <w:spacing w:beforeLines="50" w:afterLines="50" w:line="400" w:lineRule="exact"/>
        <w:ind w:firstLineChars="200" w:firstLine="482"/>
        <w:rPr>
          <w:rFonts w:ascii="宋体" w:hAnsi="宋体"/>
          <w:sz w:val="24"/>
        </w:rPr>
      </w:pPr>
      <w:r>
        <w:rPr>
          <w:b/>
          <w:bCs/>
          <w:sz w:val="24"/>
          <w:szCs w:val="24"/>
        </w:rPr>
        <w:t xml:space="preserve">1. </w:t>
      </w:r>
      <w:r>
        <w:rPr>
          <w:rFonts w:ascii="宋体" w:hAnsi="宋体" w:hint="eastAsia"/>
          <w:b/>
          <w:sz w:val="24"/>
        </w:rPr>
        <w:t>质保期（2分）</w:t>
      </w:r>
      <w:r>
        <w:rPr>
          <w:rFonts w:ascii="宋体" w:hAnsi="宋体" w:hint="eastAsia"/>
          <w:sz w:val="24"/>
        </w:rPr>
        <w:t>，超过招标文件规定的，每增加一年得</w:t>
      </w:r>
      <w:r>
        <w:rPr>
          <w:rFonts w:ascii="宋体" w:hAnsi="宋体" w:hint="eastAsia"/>
          <w:sz w:val="24"/>
          <w:u w:val="single"/>
        </w:rPr>
        <w:t xml:space="preserve"> 1</w:t>
      </w:r>
      <w:r>
        <w:rPr>
          <w:rFonts w:ascii="宋体" w:hAnsi="宋体" w:hint="eastAsia"/>
          <w:sz w:val="24"/>
        </w:rPr>
        <w:t>分,最多得2分；</w:t>
      </w:r>
    </w:p>
    <w:p w:rsidR="00037D20" w:rsidRDefault="00FC7372" w:rsidP="00487B6E">
      <w:pPr>
        <w:spacing w:beforeLines="50" w:afterLines="50" w:line="400" w:lineRule="exact"/>
        <w:ind w:firstLineChars="200" w:firstLine="482"/>
        <w:rPr>
          <w:rFonts w:ascii="宋体" w:hAnsi="宋体"/>
        </w:rPr>
      </w:pPr>
      <w:r>
        <w:rPr>
          <w:rFonts w:ascii="宋体" w:hAnsi="宋体" w:hint="eastAsia"/>
          <w:b/>
          <w:sz w:val="24"/>
        </w:rPr>
        <w:t>2.售后服务优惠承诺（5分）</w:t>
      </w:r>
      <w:r>
        <w:rPr>
          <w:rFonts w:ascii="宋体" w:hAnsi="宋体" w:hint="eastAsia"/>
          <w:sz w:val="24"/>
        </w:rPr>
        <w:t>，售后服务方案全面周到且优惠幅度大的,得4-5分，售后服务不全面或优惠不明显的,得2-3</w:t>
      </w:r>
      <w:r>
        <w:rPr>
          <w:rFonts w:ascii="宋体" w:hAnsi="宋体" w:hint="eastAsia"/>
          <w:sz w:val="24"/>
          <w:u w:val="single"/>
        </w:rPr>
        <w:t>分</w:t>
      </w:r>
      <w:r>
        <w:rPr>
          <w:rFonts w:ascii="宋体" w:hAnsi="宋体" w:hint="eastAsia"/>
          <w:sz w:val="24"/>
        </w:rPr>
        <w:t>，除招标文件规定内容外无其他售后服务承诺的，该项不得分。</w:t>
      </w:r>
    </w:p>
    <w:p w:rsidR="00037D20" w:rsidRDefault="00FC7372" w:rsidP="00487B6E">
      <w:pPr>
        <w:spacing w:beforeLines="50" w:afterLines="50" w:line="400" w:lineRule="exact"/>
        <w:ind w:firstLineChars="200" w:firstLine="482"/>
        <w:rPr>
          <w:b/>
          <w:bCs/>
          <w:sz w:val="24"/>
          <w:szCs w:val="24"/>
        </w:rPr>
      </w:pPr>
      <w:r>
        <w:rPr>
          <w:b/>
          <w:bCs/>
          <w:sz w:val="24"/>
          <w:szCs w:val="24"/>
        </w:rPr>
        <w:t>（四）资信及其他分（</w:t>
      </w:r>
      <w:r>
        <w:rPr>
          <w:rFonts w:hint="eastAsia"/>
          <w:b/>
          <w:bCs/>
          <w:sz w:val="24"/>
          <w:szCs w:val="24"/>
        </w:rPr>
        <w:t>13</w:t>
      </w:r>
      <w:r>
        <w:rPr>
          <w:b/>
          <w:bCs/>
          <w:sz w:val="24"/>
          <w:szCs w:val="24"/>
        </w:rPr>
        <w:t>分）</w:t>
      </w:r>
    </w:p>
    <w:p w:rsidR="00037D20" w:rsidRDefault="00FC7372" w:rsidP="00487B6E">
      <w:pPr>
        <w:spacing w:beforeLines="50" w:afterLines="50" w:line="400" w:lineRule="exact"/>
        <w:ind w:firstLineChars="200" w:firstLine="480"/>
        <w:rPr>
          <w:sz w:val="24"/>
          <w:szCs w:val="24"/>
        </w:rPr>
      </w:pPr>
      <w:r>
        <w:rPr>
          <w:bCs/>
          <w:sz w:val="24"/>
          <w:szCs w:val="24"/>
        </w:rPr>
        <w:t>1.</w:t>
      </w:r>
      <w:r>
        <w:rPr>
          <w:b/>
          <w:bCs/>
          <w:sz w:val="24"/>
          <w:szCs w:val="24"/>
        </w:rPr>
        <w:t xml:space="preserve"> </w:t>
      </w:r>
      <w:r>
        <w:rPr>
          <w:b/>
          <w:bCs/>
          <w:sz w:val="24"/>
          <w:szCs w:val="24"/>
        </w:rPr>
        <w:t>投标文件制作（</w:t>
      </w:r>
      <w:r>
        <w:rPr>
          <w:rFonts w:hint="eastAsia"/>
          <w:b/>
          <w:bCs/>
          <w:sz w:val="24"/>
          <w:szCs w:val="24"/>
        </w:rPr>
        <w:t>2</w:t>
      </w:r>
      <w:r>
        <w:rPr>
          <w:b/>
          <w:bCs/>
          <w:sz w:val="24"/>
          <w:szCs w:val="24"/>
        </w:rPr>
        <w:t>分）</w:t>
      </w:r>
      <w:r>
        <w:rPr>
          <w:sz w:val="24"/>
          <w:szCs w:val="24"/>
        </w:rPr>
        <w:t>，投标文件编制完整，格式规范、装订整齐、符合招标文件要求的，得</w:t>
      </w:r>
      <w:r>
        <w:rPr>
          <w:rFonts w:hint="eastAsia"/>
          <w:sz w:val="24"/>
          <w:szCs w:val="24"/>
        </w:rPr>
        <w:t>2</w:t>
      </w:r>
      <w:r>
        <w:rPr>
          <w:sz w:val="24"/>
          <w:szCs w:val="24"/>
        </w:rPr>
        <w:t>分；投标文件有关内容前后矛盾、与招标文件要求不一致等，评标委员会允许且需要通过询标等程序进行澄清的，该项不得分；投标文件存在其他错漏的，每项（次）扣</w:t>
      </w:r>
      <w:r>
        <w:rPr>
          <w:sz w:val="24"/>
          <w:szCs w:val="24"/>
          <w:u w:val="single"/>
        </w:rPr>
        <w:t xml:space="preserve"> 0.5 </w:t>
      </w:r>
      <w:r>
        <w:rPr>
          <w:sz w:val="24"/>
          <w:szCs w:val="24"/>
        </w:rPr>
        <w:t>分，扣完该项得分为止。</w:t>
      </w:r>
    </w:p>
    <w:p w:rsidR="00037D20" w:rsidRDefault="00FC7372" w:rsidP="00487B6E">
      <w:pPr>
        <w:spacing w:beforeLines="50" w:afterLines="50" w:line="400" w:lineRule="exact"/>
        <w:ind w:firstLineChars="200" w:firstLine="482"/>
        <w:rPr>
          <w:sz w:val="24"/>
        </w:rPr>
      </w:pPr>
      <w:r>
        <w:rPr>
          <w:b/>
          <w:bCs/>
          <w:sz w:val="24"/>
          <w:szCs w:val="24"/>
        </w:rPr>
        <w:t xml:space="preserve">2. </w:t>
      </w:r>
      <w:r>
        <w:rPr>
          <w:rFonts w:ascii="宋体" w:hAnsi="宋体" w:hint="eastAsia"/>
          <w:b/>
          <w:bCs/>
          <w:sz w:val="24"/>
        </w:rPr>
        <w:t>权威认证（3分），</w:t>
      </w:r>
      <w:r>
        <w:rPr>
          <w:rFonts w:ascii="宋体" w:hAnsi="宋体" w:hint="eastAsia"/>
          <w:sz w:val="24"/>
        </w:rPr>
        <w:t>投标人具备有效质量管理体系认证证书的得1分；投标人具备有效环境管理体系认证证书的得1分；投标人具备有效职业健康体系认证证书的得1分。</w:t>
      </w:r>
    </w:p>
    <w:p w:rsidR="00037D20" w:rsidRDefault="00FC7372" w:rsidP="00487B6E">
      <w:pPr>
        <w:spacing w:beforeLines="50" w:afterLines="50" w:line="400" w:lineRule="exact"/>
        <w:ind w:firstLineChars="200" w:firstLine="482"/>
        <w:rPr>
          <w:rFonts w:ascii="宋体" w:hAnsi="宋体"/>
          <w:sz w:val="24"/>
        </w:rPr>
      </w:pPr>
      <w:r>
        <w:rPr>
          <w:rFonts w:hint="eastAsia"/>
          <w:b/>
          <w:bCs/>
          <w:sz w:val="24"/>
          <w:szCs w:val="24"/>
        </w:rPr>
        <w:t>3.</w:t>
      </w:r>
      <w:r>
        <w:rPr>
          <w:b/>
          <w:bCs/>
          <w:sz w:val="24"/>
          <w:szCs w:val="24"/>
        </w:rPr>
        <w:t xml:space="preserve"> </w:t>
      </w:r>
      <w:r>
        <w:rPr>
          <w:b/>
          <w:bCs/>
          <w:sz w:val="24"/>
          <w:szCs w:val="24"/>
        </w:rPr>
        <w:t>成功案例及业绩（</w:t>
      </w:r>
      <w:r>
        <w:rPr>
          <w:rFonts w:hint="eastAsia"/>
          <w:b/>
          <w:bCs/>
          <w:sz w:val="24"/>
          <w:szCs w:val="24"/>
        </w:rPr>
        <w:t>8</w:t>
      </w:r>
      <w:r>
        <w:rPr>
          <w:b/>
          <w:bCs/>
          <w:sz w:val="24"/>
          <w:szCs w:val="24"/>
        </w:rPr>
        <w:t>分），</w:t>
      </w:r>
      <w:r>
        <w:rPr>
          <w:rFonts w:ascii="宋体" w:hAnsi="宋体" w:hint="eastAsia"/>
          <w:sz w:val="24"/>
        </w:rPr>
        <w:t>投标人2016年1月1日至今类似展馆工程案例证明（须提供合同复印件等）：投标人提供的累计合同销售金额达到本项目采购预算金额的得1分，每超过预算金额100%（含）加0.5分，最多加7分，不到100％的按百分比计算；累计达不到预算金额的不得分；未提供采购项目合同复印件的不得分。</w:t>
      </w:r>
    </w:p>
    <w:p w:rsidR="00037D20" w:rsidRDefault="00FC7372" w:rsidP="00487B6E">
      <w:pPr>
        <w:spacing w:beforeLines="50" w:afterLines="50" w:line="400" w:lineRule="exact"/>
        <w:ind w:firstLineChars="200" w:firstLine="482"/>
        <w:rPr>
          <w:rFonts w:ascii="宋体"/>
          <w:b/>
          <w:bCs/>
          <w:sz w:val="24"/>
          <w:szCs w:val="24"/>
        </w:rPr>
      </w:pPr>
      <w:r>
        <w:rPr>
          <w:rFonts w:ascii="宋体" w:hAnsi="宋体" w:cs="宋体" w:hint="eastAsia"/>
          <w:b/>
          <w:bCs/>
          <w:sz w:val="24"/>
          <w:szCs w:val="24"/>
        </w:rPr>
        <w:t>（五）技术、商务、资信及其他分的计算</w:t>
      </w:r>
    </w:p>
    <w:p w:rsidR="00037D20" w:rsidRDefault="00FC7372">
      <w:pPr>
        <w:spacing w:line="420" w:lineRule="exact"/>
        <w:ind w:firstLineChars="200" w:firstLine="480"/>
        <w:rPr>
          <w:rFonts w:ascii="宋体"/>
          <w:sz w:val="24"/>
          <w:szCs w:val="24"/>
        </w:rPr>
      </w:pPr>
      <w:r>
        <w:rPr>
          <w:rFonts w:ascii="宋体" w:hAnsi="宋体" w:cs="宋体" w:hint="eastAsia"/>
          <w:sz w:val="24"/>
          <w:szCs w:val="24"/>
        </w:rPr>
        <w:t>技术、商务、资信及其他分按照评标委员会成员的独立评分结果汇总数的算术平均分计算，计算公式为：</w:t>
      </w:r>
    </w:p>
    <w:p w:rsidR="00037D20" w:rsidRDefault="00FC7372">
      <w:pPr>
        <w:spacing w:line="420" w:lineRule="exact"/>
        <w:ind w:firstLine="495"/>
        <w:rPr>
          <w:rFonts w:ascii="宋体"/>
          <w:sz w:val="24"/>
          <w:szCs w:val="24"/>
        </w:rPr>
      </w:pPr>
      <w:r>
        <w:rPr>
          <w:rFonts w:ascii="宋体" w:hAnsi="宋体" w:cs="宋体" w:hint="eastAsia"/>
          <w:sz w:val="24"/>
          <w:szCs w:val="24"/>
        </w:rPr>
        <w:t>技术商务资信分</w:t>
      </w:r>
      <w:r>
        <w:rPr>
          <w:rFonts w:ascii="宋体" w:hAnsi="宋体" w:cs="宋体"/>
          <w:sz w:val="24"/>
          <w:szCs w:val="24"/>
        </w:rPr>
        <w:t>=</w:t>
      </w:r>
      <w:r>
        <w:rPr>
          <w:rFonts w:ascii="宋体" w:hAnsi="宋体" w:cs="宋体" w:hint="eastAsia"/>
          <w:sz w:val="24"/>
          <w:szCs w:val="24"/>
        </w:rPr>
        <w:t>（评标委员会所有成员评分合计数）</w:t>
      </w:r>
      <w:r>
        <w:rPr>
          <w:rFonts w:ascii="宋体" w:hAnsi="宋体" w:cs="宋体"/>
          <w:sz w:val="24"/>
          <w:szCs w:val="24"/>
        </w:rPr>
        <w:t>/</w:t>
      </w:r>
      <w:r>
        <w:rPr>
          <w:rFonts w:ascii="宋体" w:hAnsi="宋体" w:cs="宋体" w:hint="eastAsia"/>
          <w:sz w:val="24"/>
          <w:szCs w:val="24"/>
        </w:rPr>
        <w:t>（评标委员会组成人员数）</w:t>
      </w: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1F1204" w:rsidRPr="001F1204" w:rsidRDefault="001F1204" w:rsidP="001F1204">
      <w:pPr>
        <w:pStyle w:val="a1"/>
      </w:pPr>
    </w:p>
    <w:p w:rsidR="00037D20" w:rsidRDefault="00037D20">
      <w:pPr>
        <w:spacing w:line="420" w:lineRule="exact"/>
        <w:ind w:firstLine="495"/>
        <w:rPr>
          <w:rFonts w:ascii="宋体"/>
          <w:sz w:val="24"/>
          <w:szCs w:val="24"/>
        </w:rPr>
      </w:pPr>
    </w:p>
    <w:p w:rsidR="00037D20" w:rsidRDefault="00037D20">
      <w:pPr>
        <w:spacing w:line="420" w:lineRule="exact"/>
        <w:ind w:firstLine="495"/>
        <w:rPr>
          <w:rFonts w:ascii="宋体"/>
          <w:sz w:val="24"/>
          <w:szCs w:val="24"/>
        </w:rPr>
      </w:pPr>
    </w:p>
    <w:p w:rsidR="00037D20" w:rsidRDefault="00FC7372">
      <w:pPr>
        <w:spacing w:line="440" w:lineRule="exact"/>
        <w:jc w:val="center"/>
        <w:rPr>
          <w:rFonts w:ascii="黑体" w:eastAsia="黑体" w:hAnsi="宋体" w:cs="黑体"/>
          <w:b/>
          <w:bCs/>
          <w:sz w:val="30"/>
          <w:szCs w:val="30"/>
        </w:rPr>
      </w:pPr>
      <w:r>
        <w:rPr>
          <w:rFonts w:ascii="黑体" w:eastAsia="黑体" w:hAnsi="宋体" w:cs="黑体" w:hint="eastAsia"/>
          <w:b/>
          <w:bCs/>
          <w:sz w:val="30"/>
          <w:szCs w:val="30"/>
        </w:rPr>
        <w:t>第五章  合同主要条款（供参考）</w:t>
      </w:r>
    </w:p>
    <w:p w:rsidR="00037D20" w:rsidRDefault="00FC7372">
      <w:pPr>
        <w:spacing w:line="440" w:lineRule="exact"/>
        <w:rPr>
          <w:rFonts w:ascii="宋体" w:hAnsi="宋体"/>
          <w:sz w:val="24"/>
        </w:rPr>
      </w:pPr>
      <w:r>
        <w:rPr>
          <w:rFonts w:ascii="宋体" w:hAnsi="宋体" w:hint="eastAsia"/>
          <w:b/>
          <w:sz w:val="24"/>
        </w:rPr>
        <w:t>一、签署合同的要求：</w:t>
      </w:r>
    </w:p>
    <w:p w:rsidR="00037D20" w:rsidRDefault="00FC7372">
      <w:pPr>
        <w:spacing w:line="440" w:lineRule="exact"/>
        <w:ind w:firstLine="480"/>
        <w:rPr>
          <w:rFonts w:ascii="宋体" w:hAnsi="宋体"/>
          <w:sz w:val="24"/>
        </w:rPr>
      </w:pPr>
      <w:r>
        <w:rPr>
          <w:rFonts w:ascii="宋体" w:hAnsi="宋体" w:hint="eastAsia"/>
          <w:bCs/>
          <w:sz w:val="24"/>
        </w:rPr>
        <w:t>1、</w:t>
      </w:r>
      <w:r>
        <w:rPr>
          <w:rFonts w:ascii="宋体" w:hAnsi="宋体" w:hint="eastAsia"/>
          <w:sz w:val="24"/>
        </w:rPr>
        <w:t>中标人必须按照招标过程中承诺的条款以及中标通知书中规定的时间、地点与采购人签订合同；</w:t>
      </w:r>
    </w:p>
    <w:p w:rsidR="00037D20" w:rsidRDefault="00FC7372">
      <w:pPr>
        <w:spacing w:line="440" w:lineRule="exact"/>
        <w:ind w:firstLine="480"/>
        <w:rPr>
          <w:rFonts w:ascii="宋体" w:hAnsi="宋体"/>
          <w:sz w:val="24"/>
        </w:rPr>
      </w:pPr>
      <w:r>
        <w:rPr>
          <w:rFonts w:ascii="宋体" w:hAnsi="宋体" w:hint="eastAsia"/>
          <w:sz w:val="24"/>
        </w:rPr>
        <w:t>2、签订合同的时间必须在自中标通知书发出之日起</w:t>
      </w:r>
      <w:r>
        <w:rPr>
          <w:rFonts w:ascii="宋体" w:hAnsi="宋体" w:hint="eastAsia"/>
          <w:sz w:val="24"/>
          <w:u w:val="single"/>
        </w:rPr>
        <w:t>30</w:t>
      </w:r>
      <w:r>
        <w:rPr>
          <w:rFonts w:ascii="宋体" w:hAnsi="宋体" w:hint="eastAsia"/>
          <w:sz w:val="24"/>
        </w:rPr>
        <w:t>日内；</w:t>
      </w:r>
    </w:p>
    <w:p w:rsidR="00037D20" w:rsidRDefault="00FC7372">
      <w:pPr>
        <w:spacing w:line="440" w:lineRule="exact"/>
        <w:ind w:firstLine="480"/>
        <w:rPr>
          <w:rFonts w:ascii="宋体" w:hAnsi="宋体"/>
          <w:sz w:val="24"/>
        </w:rPr>
      </w:pPr>
      <w:r>
        <w:rPr>
          <w:rFonts w:ascii="宋体" w:hAnsi="宋体" w:hint="eastAsia"/>
          <w:sz w:val="24"/>
        </w:rPr>
        <w:t>3、所签订的合同内容不得对招标文件和投标文件作实质性修改；</w:t>
      </w:r>
    </w:p>
    <w:p w:rsidR="00037D20" w:rsidRDefault="00FC7372">
      <w:pPr>
        <w:spacing w:line="440" w:lineRule="exact"/>
        <w:ind w:firstLine="480"/>
        <w:rPr>
          <w:rFonts w:ascii="宋体" w:hAnsi="宋体"/>
          <w:sz w:val="24"/>
        </w:rPr>
      </w:pPr>
      <w:r>
        <w:rPr>
          <w:rFonts w:ascii="宋体" w:hAnsi="宋体" w:hint="eastAsia"/>
          <w:sz w:val="24"/>
        </w:rPr>
        <w:t>4、采购人不得向中标人提出任何不合理的要求，作为签订合同的条件，不得与中标</w:t>
      </w:r>
    </w:p>
    <w:p w:rsidR="00037D20" w:rsidRDefault="00FC7372">
      <w:pPr>
        <w:spacing w:line="440" w:lineRule="exact"/>
        <w:rPr>
          <w:rFonts w:ascii="宋体" w:hAnsi="宋体"/>
          <w:sz w:val="24"/>
        </w:rPr>
      </w:pPr>
      <w:r>
        <w:rPr>
          <w:rFonts w:ascii="宋体" w:hAnsi="宋体" w:hint="eastAsia"/>
          <w:sz w:val="24"/>
        </w:rPr>
        <w:t>人私下订立背离合同实质性内容的协议；</w:t>
      </w:r>
    </w:p>
    <w:p w:rsidR="00037D20" w:rsidRDefault="00FC7372">
      <w:pPr>
        <w:spacing w:line="440" w:lineRule="exact"/>
        <w:ind w:firstLineChars="200" w:firstLine="480"/>
        <w:rPr>
          <w:rFonts w:ascii="宋体" w:hAnsi="宋体"/>
          <w:sz w:val="24"/>
        </w:rPr>
      </w:pPr>
      <w:r>
        <w:rPr>
          <w:rFonts w:ascii="宋体" w:hAnsi="宋体" w:hint="eastAsia"/>
          <w:sz w:val="24"/>
        </w:rPr>
        <w:t>5、中标人应在合同签订的同时，向采购人提交合同总价10%的履约保证金。</w:t>
      </w:r>
    </w:p>
    <w:p w:rsidR="00037D20" w:rsidRDefault="00FC7372">
      <w:pPr>
        <w:spacing w:line="440" w:lineRule="exact"/>
        <w:ind w:firstLineChars="200" w:firstLine="480"/>
        <w:rPr>
          <w:rFonts w:ascii="宋体" w:hAnsi="宋体"/>
          <w:sz w:val="24"/>
        </w:rPr>
      </w:pPr>
      <w:r>
        <w:rPr>
          <w:rFonts w:ascii="宋体" w:hAnsi="宋体" w:hint="eastAsia"/>
          <w:sz w:val="24"/>
        </w:rPr>
        <w:t>6、自采购合同签订之日起</w:t>
      </w:r>
      <w:r>
        <w:rPr>
          <w:rFonts w:ascii="宋体" w:hAnsi="宋体" w:hint="eastAsia"/>
          <w:sz w:val="24"/>
          <w:u w:val="single"/>
        </w:rPr>
        <w:t xml:space="preserve"> 7</w:t>
      </w:r>
      <w:r>
        <w:rPr>
          <w:rFonts w:ascii="宋体" w:hAnsi="宋体" w:hint="eastAsia"/>
          <w:sz w:val="24"/>
        </w:rPr>
        <w:t>个工作日内，将采购合同副本</w:t>
      </w:r>
      <w:r>
        <w:rPr>
          <w:rFonts w:ascii="宋体" w:hAnsi="宋体" w:hint="eastAsia"/>
          <w:sz w:val="24"/>
          <w:u w:val="single"/>
        </w:rPr>
        <w:t xml:space="preserve"> 2</w:t>
      </w:r>
      <w:r>
        <w:rPr>
          <w:rFonts w:ascii="宋体" w:hAnsi="宋体" w:hint="eastAsia"/>
          <w:sz w:val="24"/>
        </w:rPr>
        <w:t>份送</w:t>
      </w:r>
      <w:r>
        <w:rPr>
          <w:rFonts w:hAnsi="宋体" w:hint="eastAsia"/>
          <w:sz w:val="24"/>
        </w:rPr>
        <w:t>本项目招标代理</w:t>
      </w:r>
      <w:r>
        <w:rPr>
          <w:rFonts w:ascii="宋体" w:hAnsi="宋体" w:hint="eastAsia"/>
          <w:sz w:val="24"/>
        </w:rPr>
        <w:t>机构、同级人民政府财政部门备案。</w:t>
      </w:r>
    </w:p>
    <w:p w:rsidR="00037D20" w:rsidRDefault="00FC7372">
      <w:pPr>
        <w:spacing w:line="440" w:lineRule="exact"/>
        <w:rPr>
          <w:rFonts w:ascii="宋体" w:hAnsi="宋体"/>
          <w:b/>
          <w:bCs/>
          <w:sz w:val="24"/>
        </w:rPr>
      </w:pPr>
      <w:r>
        <w:rPr>
          <w:rFonts w:ascii="宋体" w:hAnsi="宋体" w:hint="eastAsia"/>
          <w:b/>
          <w:bCs/>
          <w:sz w:val="24"/>
        </w:rPr>
        <w:t>二、合同条款：</w:t>
      </w:r>
    </w:p>
    <w:p w:rsidR="00037D20" w:rsidRDefault="00FC7372">
      <w:pPr>
        <w:spacing w:line="440" w:lineRule="exact"/>
        <w:ind w:firstLineChars="200" w:firstLine="480"/>
        <w:rPr>
          <w:rFonts w:ascii="宋体" w:hAnsi="宋体"/>
          <w:sz w:val="24"/>
        </w:rPr>
      </w:pPr>
      <w:r>
        <w:rPr>
          <w:rFonts w:ascii="宋体" w:hAnsi="宋体" w:hint="eastAsia"/>
          <w:sz w:val="24"/>
        </w:rPr>
        <w:t xml:space="preserve">项目名称： </w:t>
      </w:r>
    </w:p>
    <w:p w:rsidR="00037D20" w:rsidRDefault="00FC7372">
      <w:pPr>
        <w:spacing w:line="440" w:lineRule="exact"/>
        <w:ind w:firstLineChars="200" w:firstLine="480"/>
        <w:rPr>
          <w:rFonts w:ascii="宋体" w:hAnsi="宋体"/>
          <w:sz w:val="24"/>
        </w:rPr>
      </w:pPr>
      <w:r>
        <w:rPr>
          <w:rFonts w:ascii="宋体" w:hAnsi="宋体" w:hint="eastAsia"/>
          <w:sz w:val="24"/>
        </w:rPr>
        <w:t xml:space="preserve">甲方（采购人）： </w:t>
      </w:r>
    </w:p>
    <w:p w:rsidR="00037D20" w:rsidRDefault="00FC7372">
      <w:pPr>
        <w:spacing w:line="440" w:lineRule="exact"/>
        <w:ind w:firstLineChars="200" w:firstLine="480"/>
        <w:rPr>
          <w:rFonts w:ascii="宋体" w:hAnsi="宋体"/>
          <w:sz w:val="24"/>
        </w:rPr>
      </w:pPr>
      <w:r>
        <w:rPr>
          <w:rFonts w:ascii="宋体" w:hAnsi="宋体" w:hint="eastAsia"/>
          <w:sz w:val="24"/>
        </w:rPr>
        <w:t>乙方（中标人）：</w:t>
      </w:r>
    </w:p>
    <w:p w:rsidR="00037D20" w:rsidRDefault="00FC7372">
      <w:pPr>
        <w:spacing w:line="440" w:lineRule="exact"/>
        <w:ind w:firstLineChars="200" w:firstLine="480"/>
        <w:rPr>
          <w:rFonts w:ascii="宋体" w:hAnsi="宋体" w:cs="宋体"/>
          <w:sz w:val="24"/>
        </w:rPr>
      </w:pPr>
      <w:r>
        <w:rPr>
          <w:rFonts w:ascii="宋体" w:hAnsi="宋体" w:hint="eastAsia"/>
          <w:sz w:val="24"/>
        </w:rPr>
        <w:t>甲、乙双方根据罗开富重走长征路纪念馆布展设计工程公开招标的结果及</w:t>
      </w:r>
      <w:r>
        <w:rPr>
          <w:rFonts w:ascii="宋体" w:hAnsi="宋体" w:cs="宋体" w:hint="eastAsia"/>
          <w:sz w:val="24"/>
        </w:rPr>
        <w:t>《</w:t>
      </w:r>
      <w:r>
        <w:rPr>
          <w:rFonts w:ascii="宋体" w:hAnsi="宋体" w:hint="eastAsia"/>
          <w:sz w:val="24"/>
        </w:rPr>
        <w:t>中华人民共和国合同法</w:t>
      </w:r>
      <w:r>
        <w:rPr>
          <w:rFonts w:ascii="宋体" w:hAnsi="宋体" w:cs="宋体" w:hint="eastAsia"/>
          <w:sz w:val="24"/>
        </w:rPr>
        <w:t>》的有关规定，为明确</w:t>
      </w:r>
      <w:r>
        <w:rPr>
          <w:rFonts w:ascii="宋体" w:hAnsi="宋体" w:hint="eastAsia"/>
          <w:sz w:val="24"/>
        </w:rPr>
        <w:t>甲、乙双方</w:t>
      </w:r>
      <w:r>
        <w:rPr>
          <w:rFonts w:ascii="宋体" w:hAnsi="宋体" w:cs="宋体" w:hint="eastAsia"/>
          <w:sz w:val="24"/>
        </w:rPr>
        <w:t>购销过程中的权利、义务和经济责任，经双方友好协商，签订以下条款，共同遵守。</w:t>
      </w:r>
    </w:p>
    <w:p w:rsidR="00037D20" w:rsidRDefault="00FC7372">
      <w:pPr>
        <w:spacing w:line="460" w:lineRule="exact"/>
        <w:rPr>
          <w:rFonts w:ascii="宋体" w:hAnsi="宋体"/>
          <w:b/>
          <w:sz w:val="24"/>
        </w:rPr>
      </w:pPr>
      <w:r>
        <w:rPr>
          <w:rFonts w:ascii="宋体" w:hAnsi="宋体" w:hint="eastAsia"/>
          <w:b/>
          <w:sz w:val="24"/>
        </w:rPr>
        <w:t>（一）货物内容</w:t>
      </w:r>
    </w:p>
    <w:p w:rsidR="00037D20" w:rsidRDefault="00FC7372">
      <w:pPr>
        <w:spacing w:line="460" w:lineRule="exact"/>
        <w:ind w:firstLineChars="200" w:firstLine="480"/>
        <w:rPr>
          <w:rFonts w:ascii="宋体" w:hAnsi="宋体"/>
          <w:sz w:val="24"/>
        </w:rPr>
      </w:pPr>
      <w:r>
        <w:rPr>
          <w:rFonts w:ascii="宋体" w:hAnsi="宋体" w:hint="eastAsia"/>
          <w:sz w:val="24"/>
        </w:rPr>
        <w:t>1、货物名称：</w:t>
      </w:r>
    </w:p>
    <w:p w:rsidR="00037D20" w:rsidRDefault="00FC7372">
      <w:pPr>
        <w:spacing w:line="460" w:lineRule="exact"/>
        <w:ind w:firstLineChars="200" w:firstLine="480"/>
        <w:rPr>
          <w:rFonts w:ascii="宋体" w:hAnsi="宋体"/>
          <w:sz w:val="24"/>
        </w:rPr>
      </w:pPr>
      <w:r>
        <w:rPr>
          <w:rFonts w:ascii="宋体" w:hAnsi="宋体" w:hint="eastAsia"/>
          <w:sz w:val="24"/>
        </w:rPr>
        <w:t>2、型号规格：</w:t>
      </w:r>
    </w:p>
    <w:p w:rsidR="00037D20" w:rsidRDefault="00FC7372">
      <w:pPr>
        <w:spacing w:line="460" w:lineRule="exact"/>
        <w:ind w:firstLineChars="200" w:firstLine="480"/>
        <w:rPr>
          <w:rFonts w:ascii="宋体" w:hAnsi="宋体"/>
          <w:sz w:val="24"/>
        </w:rPr>
      </w:pPr>
      <w:r>
        <w:rPr>
          <w:rFonts w:ascii="宋体" w:hAnsi="宋体" w:hint="eastAsia"/>
          <w:sz w:val="24"/>
        </w:rPr>
        <w:t>3、技术参数：</w:t>
      </w:r>
    </w:p>
    <w:p w:rsidR="00037D20" w:rsidRDefault="00FC7372">
      <w:pPr>
        <w:spacing w:line="460" w:lineRule="exact"/>
        <w:ind w:firstLineChars="200" w:firstLine="480"/>
        <w:rPr>
          <w:rFonts w:ascii="宋体" w:hAnsi="宋体"/>
          <w:sz w:val="24"/>
        </w:rPr>
      </w:pPr>
      <w:r>
        <w:rPr>
          <w:rFonts w:ascii="宋体" w:hAnsi="宋体" w:hint="eastAsia"/>
          <w:sz w:val="24"/>
        </w:rPr>
        <w:t>4、数量（单位）：</w:t>
      </w:r>
    </w:p>
    <w:p w:rsidR="00037D20" w:rsidRDefault="00FC7372">
      <w:pPr>
        <w:spacing w:line="460" w:lineRule="exact"/>
        <w:rPr>
          <w:rFonts w:ascii="宋体" w:hAnsi="宋体"/>
          <w:b/>
          <w:sz w:val="24"/>
        </w:rPr>
      </w:pPr>
      <w:r>
        <w:rPr>
          <w:rFonts w:ascii="宋体" w:hAnsi="宋体" w:hint="eastAsia"/>
          <w:b/>
          <w:sz w:val="24"/>
        </w:rPr>
        <w:t>（二）合同金额</w:t>
      </w:r>
    </w:p>
    <w:p w:rsidR="00037D20" w:rsidRDefault="00FC7372">
      <w:pPr>
        <w:spacing w:line="460" w:lineRule="exact"/>
        <w:ind w:firstLineChars="200" w:firstLine="480"/>
        <w:rPr>
          <w:rFonts w:ascii="宋体" w:hAnsi="宋体"/>
          <w:sz w:val="24"/>
        </w:rPr>
      </w:pPr>
      <w:r>
        <w:rPr>
          <w:rFonts w:ascii="宋体" w:hAnsi="宋体" w:hint="eastAsia"/>
          <w:sz w:val="24"/>
        </w:rPr>
        <w:t>本合同金额为人民币（大写）：元（￥元）。</w:t>
      </w:r>
    </w:p>
    <w:p w:rsidR="00037D20" w:rsidRDefault="00FC7372">
      <w:pPr>
        <w:spacing w:line="460" w:lineRule="exact"/>
        <w:rPr>
          <w:rFonts w:ascii="宋体" w:hAnsi="宋体"/>
          <w:b/>
          <w:sz w:val="24"/>
        </w:rPr>
      </w:pPr>
      <w:r>
        <w:rPr>
          <w:rFonts w:ascii="宋体" w:hAnsi="宋体" w:hint="eastAsia"/>
          <w:b/>
          <w:sz w:val="24"/>
        </w:rPr>
        <w:t>（三）技术资料</w:t>
      </w:r>
    </w:p>
    <w:p w:rsidR="00037D20" w:rsidRDefault="00FC7372">
      <w:pPr>
        <w:spacing w:line="460" w:lineRule="exact"/>
        <w:ind w:firstLineChars="200" w:firstLine="480"/>
        <w:rPr>
          <w:rFonts w:ascii="宋体" w:hAnsi="宋体"/>
          <w:sz w:val="24"/>
        </w:rPr>
      </w:pPr>
      <w:r>
        <w:rPr>
          <w:rFonts w:ascii="宋体" w:hAnsi="宋体" w:hint="eastAsia"/>
          <w:sz w:val="24"/>
        </w:rPr>
        <w:t>1、乙方应按招标文件规定的时间向甲方提供使用货物的有关技术资料。</w:t>
      </w:r>
    </w:p>
    <w:p w:rsidR="00037D20" w:rsidRDefault="00FC7372">
      <w:pPr>
        <w:spacing w:line="460" w:lineRule="exact"/>
        <w:ind w:firstLineChars="200" w:firstLine="480"/>
        <w:rPr>
          <w:rFonts w:ascii="宋体" w:hAnsi="宋体"/>
          <w:sz w:val="24"/>
        </w:rPr>
      </w:pPr>
      <w:r>
        <w:rPr>
          <w:rFonts w:ascii="宋体" w:hAnsi="宋体" w:hint="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37D20" w:rsidRDefault="00FC7372">
      <w:pPr>
        <w:spacing w:line="460" w:lineRule="exact"/>
        <w:rPr>
          <w:rFonts w:ascii="宋体" w:hAnsi="宋体"/>
          <w:b/>
          <w:sz w:val="24"/>
        </w:rPr>
      </w:pPr>
      <w:r>
        <w:rPr>
          <w:rFonts w:ascii="宋体" w:hAnsi="宋体" w:hint="eastAsia"/>
          <w:b/>
          <w:sz w:val="24"/>
        </w:rPr>
        <w:t>（四）知识产权</w:t>
      </w:r>
    </w:p>
    <w:p w:rsidR="00037D20" w:rsidRDefault="00FC7372">
      <w:pPr>
        <w:spacing w:line="460" w:lineRule="exact"/>
        <w:ind w:firstLineChars="200" w:firstLine="480"/>
        <w:rPr>
          <w:rFonts w:ascii="宋体" w:hAnsi="宋体"/>
          <w:bCs/>
          <w:sz w:val="24"/>
        </w:rPr>
      </w:pPr>
      <w:r>
        <w:rPr>
          <w:rFonts w:ascii="宋体" w:hAnsi="宋体" w:hint="eastAsia"/>
          <w:sz w:val="24"/>
        </w:rPr>
        <w:t>乙方应保证所提供的货物或其任何一部分均不会侵犯任何第三方的知识产权</w:t>
      </w:r>
      <w:r>
        <w:rPr>
          <w:rFonts w:ascii="宋体" w:hAnsi="宋体" w:hint="eastAsia"/>
          <w:bCs/>
          <w:sz w:val="24"/>
        </w:rPr>
        <w:t>。</w:t>
      </w:r>
    </w:p>
    <w:p w:rsidR="00037D20" w:rsidRDefault="00FC7372">
      <w:pPr>
        <w:spacing w:line="460" w:lineRule="exact"/>
        <w:rPr>
          <w:rFonts w:ascii="宋体" w:hAnsi="宋体"/>
          <w:b/>
          <w:sz w:val="24"/>
        </w:rPr>
      </w:pPr>
      <w:r>
        <w:rPr>
          <w:rFonts w:ascii="宋体" w:hAnsi="宋体" w:hint="eastAsia"/>
          <w:b/>
          <w:sz w:val="24"/>
        </w:rPr>
        <w:t>（五）产权担保</w:t>
      </w:r>
    </w:p>
    <w:p w:rsidR="00037D20" w:rsidRDefault="00FC7372">
      <w:pPr>
        <w:spacing w:line="460" w:lineRule="exact"/>
        <w:ind w:firstLineChars="200" w:firstLine="480"/>
        <w:rPr>
          <w:rFonts w:ascii="宋体" w:hAnsi="宋体"/>
          <w:sz w:val="24"/>
        </w:rPr>
      </w:pPr>
      <w:r>
        <w:rPr>
          <w:rFonts w:ascii="宋体" w:hAnsi="宋体" w:hint="eastAsia"/>
          <w:sz w:val="24"/>
        </w:rPr>
        <w:t>乙方保证所交付的货物的所有权完全属于乙方且无任何抵押、查封等产权瑕疵。</w:t>
      </w:r>
    </w:p>
    <w:p w:rsidR="00037D20" w:rsidRDefault="00FC7372">
      <w:pPr>
        <w:spacing w:line="460" w:lineRule="exact"/>
        <w:rPr>
          <w:rFonts w:ascii="宋体" w:hAnsi="宋体"/>
          <w:b/>
          <w:sz w:val="24"/>
        </w:rPr>
      </w:pPr>
      <w:r>
        <w:rPr>
          <w:rFonts w:ascii="宋体" w:hAnsi="宋体" w:hint="eastAsia"/>
          <w:b/>
          <w:sz w:val="24"/>
        </w:rPr>
        <w:t>（六）履约保证金</w:t>
      </w:r>
    </w:p>
    <w:p w:rsidR="00037D20" w:rsidRDefault="00FC7372">
      <w:pPr>
        <w:spacing w:line="460" w:lineRule="exact"/>
        <w:ind w:firstLineChars="200" w:firstLine="480"/>
        <w:rPr>
          <w:rFonts w:ascii="宋体" w:hAnsi="宋体"/>
          <w:sz w:val="24"/>
        </w:rPr>
      </w:pPr>
      <w:r>
        <w:rPr>
          <w:rFonts w:ascii="宋体" w:hAnsi="宋体" w:hint="eastAsia"/>
          <w:sz w:val="24"/>
        </w:rPr>
        <w:t>乙方交纳人民币元作为本合同的履约保证金。</w:t>
      </w:r>
    </w:p>
    <w:p w:rsidR="00037D20" w:rsidRDefault="00FC7372">
      <w:pPr>
        <w:pStyle w:val="ac"/>
        <w:snapToGrid w:val="0"/>
        <w:spacing w:beforeLines="0" w:afterLines="0" w:line="240" w:lineRule="auto"/>
        <w:ind w:left="410" w:hangingChars="170" w:hanging="410"/>
        <w:rPr>
          <w:rFonts w:hAnsi="宋体"/>
          <w:b/>
        </w:rPr>
      </w:pPr>
      <w:r>
        <w:rPr>
          <w:rFonts w:hAnsi="宋体" w:hint="eastAsia"/>
          <w:b/>
        </w:rPr>
        <w:t>（七）转包或分包</w:t>
      </w:r>
    </w:p>
    <w:p w:rsidR="00037D20" w:rsidRDefault="00FC7372">
      <w:pPr>
        <w:spacing w:line="460" w:lineRule="exact"/>
        <w:ind w:firstLineChars="200" w:firstLine="480"/>
        <w:rPr>
          <w:rFonts w:ascii="宋体" w:hAnsi="宋体"/>
          <w:sz w:val="24"/>
        </w:rPr>
      </w:pPr>
      <w:r>
        <w:rPr>
          <w:rFonts w:ascii="宋体" w:hAnsi="宋体" w:hint="eastAsia"/>
          <w:sz w:val="24"/>
        </w:rPr>
        <w:t>1、本合同范围的货物，应由</w:t>
      </w:r>
      <w:r>
        <w:rPr>
          <w:rFonts w:ascii="宋体" w:hAnsi="宋体"/>
          <w:sz w:val="24"/>
        </w:rPr>
        <w:t>乙</w:t>
      </w:r>
      <w:r>
        <w:rPr>
          <w:rFonts w:ascii="宋体" w:hAnsi="宋体" w:hint="eastAsia"/>
          <w:sz w:val="24"/>
        </w:rPr>
        <w:t>方直接供应，不得转让他人供应。</w:t>
      </w:r>
    </w:p>
    <w:p w:rsidR="00037D20" w:rsidRDefault="00FC7372">
      <w:pPr>
        <w:spacing w:line="460" w:lineRule="exact"/>
        <w:ind w:firstLineChars="200" w:firstLine="480"/>
        <w:rPr>
          <w:rFonts w:ascii="宋体" w:hAnsi="宋体"/>
          <w:sz w:val="24"/>
        </w:rPr>
      </w:pPr>
      <w:r>
        <w:rPr>
          <w:rFonts w:ascii="宋体" w:hAnsi="宋体" w:hint="eastAsia"/>
          <w:sz w:val="24"/>
        </w:rPr>
        <w:t>2、除非得到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037D20" w:rsidRDefault="00FC7372">
      <w:pPr>
        <w:spacing w:line="460" w:lineRule="exact"/>
        <w:ind w:firstLineChars="200" w:firstLine="480"/>
        <w:rPr>
          <w:rFonts w:ascii="宋体" w:hAnsi="宋体"/>
          <w:sz w:val="24"/>
        </w:rPr>
      </w:pPr>
      <w:r>
        <w:rPr>
          <w:rFonts w:ascii="宋体" w:hAnsi="宋体" w:hint="eastAsia"/>
          <w:sz w:val="24"/>
        </w:rPr>
        <w:t>3、如有转让和未经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037D20" w:rsidRDefault="00FC7372">
      <w:pPr>
        <w:spacing w:line="460" w:lineRule="exact"/>
        <w:rPr>
          <w:rFonts w:ascii="宋体" w:hAnsi="宋体"/>
          <w:sz w:val="24"/>
        </w:rPr>
      </w:pPr>
      <w:r>
        <w:rPr>
          <w:rFonts w:ascii="宋体" w:hAnsi="宋体" w:hint="eastAsia"/>
          <w:b/>
          <w:sz w:val="24"/>
        </w:rPr>
        <w:t>（八）质保与售后服务</w:t>
      </w:r>
    </w:p>
    <w:p w:rsidR="00037D20" w:rsidRDefault="00FC7372">
      <w:pPr>
        <w:spacing w:line="460" w:lineRule="exact"/>
        <w:ind w:firstLineChars="200" w:firstLine="480"/>
        <w:rPr>
          <w:rFonts w:ascii="宋体" w:hAnsi="宋体"/>
          <w:sz w:val="24"/>
        </w:rPr>
      </w:pPr>
      <w:r>
        <w:rPr>
          <w:rFonts w:ascii="宋体" w:hAnsi="宋体" w:hint="eastAsia"/>
          <w:sz w:val="24"/>
        </w:rPr>
        <w:t>1、质保期：</w:t>
      </w:r>
      <w:r>
        <w:rPr>
          <w:rFonts w:ascii="宋体" w:hAnsi="宋体"/>
          <w:sz w:val="24"/>
          <w:u w:val="single"/>
        </w:rPr>
        <w:t>验收合格</w:t>
      </w:r>
      <w:r>
        <w:rPr>
          <w:rFonts w:ascii="宋体" w:hAnsi="宋体" w:hint="eastAsia"/>
          <w:sz w:val="24"/>
          <w:u w:val="single"/>
        </w:rPr>
        <w:t>后，质保期为1年(投标人可根据自身实力作出更长时间的质量保证期承诺)。</w:t>
      </w:r>
    </w:p>
    <w:p w:rsidR="00037D20" w:rsidRDefault="00FC7372">
      <w:pPr>
        <w:spacing w:line="460" w:lineRule="exact"/>
        <w:ind w:firstLineChars="200" w:firstLine="480"/>
        <w:rPr>
          <w:rFonts w:ascii="宋体" w:hAnsi="宋体"/>
          <w:sz w:val="24"/>
        </w:rPr>
      </w:pPr>
      <w:r>
        <w:rPr>
          <w:rFonts w:ascii="宋体" w:hAnsi="宋体" w:hint="eastAsia"/>
          <w:sz w:val="24"/>
        </w:rPr>
        <w:t>2、</w:t>
      </w:r>
      <w:r>
        <w:rPr>
          <w:rFonts w:ascii="宋体" w:hAnsi="宋体"/>
          <w:sz w:val="24"/>
        </w:rPr>
        <w:t>质保金</w:t>
      </w:r>
      <w:r>
        <w:rPr>
          <w:rFonts w:ascii="宋体" w:hAnsi="宋体" w:hint="eastAsia"/>
          <w:sz w:val="24"/>
        </w:rPr>
        <w:t>：</w:t>
      </w:r>
      <w:r>
        <w:rPr>
          <w:rFonts w:ascii="宋体" w:hAnsi="宋体" w:hint="eastAsia"/>
          <w:sz w:val="24"/>
          <w:u w:val="single"/>
        </w:rPr>
        <w:t>合同价的5 %</w:t>
      </w:r>
      <w:r>
        <w:rPr>
          <w:rFonts w:ascii="宋体" w:hAnsi="宋体"/>
          <w:sz w:val="24"/>
        </w:rPr>
        <w:t>。</w:t>
      </w:r>
    </w:p>
    <w:p w:rsidR="00037D20" w:rsidRDefault="00FC7372">
      <w:pPr>
        <w:spacing w:line="460" w:lineRule="exact"/>
        <w:ind w:firstLineChars="200" w:firstLine="480"/>
        <w:rPr>
          <w:rFonts w:ascii="宋体" w:hAnsi="宋体"/>
          <w:sz w:val="24"/>
        </w:rPr>
      </w:pPr>
      <w:r>
        <w:rPr>
          <w:rFonts w:ascii="宋体" w:hAnsi="宋体" w:hint="eastAsia"/>
          <w:sz w:val="24"/>
        </w:rPr>
        <w:t>3、保修响应时间为接到修理通知之日后小时内派人到达现场修理。</w:t>
      </w:r>
    </w:p>
    <w:p w:rsidR="00037D20" w:rsidRDefault="00FC7372">
      <w:pPr>
        <w:spacing w:line="460" w:lineRule="exact"/>
        <w:ind w:firstLineChars="200" w:firstLine="480"/>
        <w:rPr>
          <w:rFonts w:ascii="宋体" w:hAnsi="宋体"/>
          <w:sz w:val="24"/>
        </w:rPr>
      </w:pPr>
      <w:r>
        <w:rPr>
          <w:rFonts w:ascii="宋体" w:hAnsi="宋体" w:hint="eastAsia"/>
          <w:sz w:val="24"/>
        </w:rPr>
        <w:t>4、其他：。</w:t>
      </w:r>
    </w:p>
    <w:p w:rsidR="00037D20" w:rsidRDefault="00FC7372">
      <w:pPr>
        <w:spacing w:line="460" w:lineRule="exact"/>
        <w:rPr>
          <w:rFonts w:ascii="宋体" w:hAnsi="宋体"/>
          <w:b/>
          <w:sz w:val="24"/>
        </w:rPr>
      </w:pPr>
      <w:r>
        <w:rPr>
          <w:rFonts w:ascii="宋体" w:hAnsi="宋体" w:hint="eastAsia"/>
          <w:b/>
          <w:sz w:val="24"/>
        </w:rPr>
        <w:t>（九）交货方式、交货地点及完工日期</w:t>
      </w:r>
    </w:p>
    <w:p w:rsidR="00037D20" w:rsidRDefault="00FC7372">
      <w:pPr>
        <w:spacing w:line="460" w:lineRule="exact"/>
        <w:ind w:firstLineChars="200" w:firstLine="480"/>
        <w:rPr>
          <w:rFonts w:ascii="宋体" w:hAnsi="宋体"/>
          <w:sz w:val="24"/>
        </w:rPr>
      </w:pPr>
      <w:r>
        <w:rPr>
          <w:rFonts w:ascii="宋体" w:hAnsi="宋体" w:hint="eastAsia"/>
          <w:sz w:val="24"/>
        </w:rPr>
        <w:t>1、交货方式：</w:t>
      </w:r>
    </w:p>
    <w:p w:rsidR="00037D20" w:rsidRDefault="00FC7372">
      <w:pPr>
        <w:spacing w:line="460" w:lineRule="exact"/>
        <w:ind w:firstLineChars="200" w:firstLine="480"/>
        <w:rPr>
          <w:rFonts w:ascii="宋体" w:hAnsi="宋体"/>
          <w:sz w:val="24"/>
        </w:rPr>
      </w:pPr>
      <w:r>
        <w:rPr>
          <w:rFonts w:ascii="宋体" w:hAnsi="宋体" w:hint="eastAsia"/>
          <w:sz w:val="24"/>
        </w:rPr>
        <w:t>2、交货地点：</w:t>
      </w:r>
      <w:r>
        <w:rPr>
          <w:rFonts w:ascii="宋体" w:hAnsi="宋体" w:hint="eastAsia"/>
          <w:sz w:val="24"/>
          <w:u w:val="single"/>
        </w:rPr>
        <w:t>采购人指定地点</w:t>
      </w:r>
    </w:p>
    <w:p w:rsidR="00037D20" w:rsidRDefault="00FC7372">
      <w:pPr>
        <w:spacing w:line="460" w:lineRule="exact"/>
        <w:ind w:firstLineChars="200" w:firstLine="480"/>
        <w:rPr>
          <w:rFonts w:ascii="宋体" w:hAnsi="宋体"/>
          <w:sz w:val="24"/>
        </w:rPr>
      </w:pPr>
      <w:r>
        <w:rPr>
          <w:rFonts w:ascii="宋体" w:hAnsi="宋体" w:hint="eastAsia"/>
          <w:sz w:val="24"/>
        </w:rPr>
        <w:t xml:space="preserve">3、完工日期：合同签订后60天内交货并完成安装： </w:t>
      </w:r>
    </w:p>
    <w:p w:rsidR="00037D20" w:rsidRDefault="00FC7372">
      <w:pPr>
        <w:spacing w:line="460" w:lineRule="exact"/>
        <w:rPr>
          <w:rFonts w:ascii="宋体" w:hAnsi="宋体"/>
          <w:b/>
          <w:sz w:val="24"/>
        </w:rPr>
      </w:pPr>
      <w:r>
        <w:rPr>
          <w:rFonts w:ascii="宋体" w:hAnsi="宋体" w:hint="eastAsia"/>
          <w:b/>
          <w:sz w:val="24"/>
        </w:rPr>
        <w:t>（十）货款支付</w:t>
      </w:r>
    </w:p>
    <w:p w:rsidR="00037D20" w:rsidRDefault="00FC7372">
      <w:pPr>
        <w:spacing w:line="460" w:lineRule="exact"/>
        <w:ind w:firstLineChars="250" w:firstLine="602"/>
        <w:rPr>
          <w:rFonts w:ascii="宋体" w:hAnsi="宋体"/>
          <w:b/>
          <w:sz w:val="24"/>
        </w:rPr>
      </w:pPr>
      <w:r>
        <w:rPr>
          <w:rFonts w:ascii="宋体" w:hAnsi="宋体" w:hint="eastAsia"/>
          <w:b/>
          <w:sz w:val="24"/>
        </w:rPr>
        <w:t>1、合同签订后支付合同金额的10%，竣工验收合格后支付合同金额的60%，工程审计后付25%。余下5%为质保金，质保期满后退还（不计息）。</w:t>
      </w:r>
    </w:p>
    <w:p w:rsidR="00037D20" w:rsidRDefault="00FC7372">
      <w:pPr>
        <w:spacing w:line="460" w:lineRule="exact"/>
        <w:ind w:firstLineChars="250" w:firstLine="600"/>
        <w:rPr>
          <w:rFonts w:ascii="宋体" w:hAnsi="宋体"/>
          <w:b/>
          <w:bCs/>
          <w:sz w:val="24"/>
        </w:rPr>
      </w:pPr>
      <w:r>
        <w:rPr>
          <w:rFonts w:ascii="宋体" w:hAnsi="宋体" w:hint="eastAsia"/>
          <w:bCs/>
          <w:sz w:val="24"/>
        </w:rPr>
        <w:t>2、</w:t>
      </w:r>
      <w:r>
        <w:rPr>
          <w:rFonts w:ascii="宋体" w:hAnsi="宋体" w:hint="eastAsia"/>
          <w:sz w:val="24"/>
        </w:rPr>
        <w:t>当采购数量与实际使用数量不一致时，乙方应根据实际使用量供货，合同的最终结算金额按实际使用量乘以成交单价进行计算。</w:t>
      </w:r>
    </w:p>
    <w:p w:rsidR="00037D20" w:rsidRDefault="00FC7372">
      <w:pPr>
        <w:spacing w:line="460" w:lineRule="exact"/>
        <w:rPr>
          <w:rFonts w:ascii="宋体" w:hAnsi="宋体"/>
          <w:sz w:val="24"/>
        </w:rPr>
      </w:pPr>
      <w:r>
        <w:rPr>
          <w:rFonts w:ascii="宋体" w:hAnsi="宋体" w:hint="eastAsia"/>
          <w:b/>
          <w:sz w:val="24"/>
        </w:rPr>
        <w:t>（十一）税费</w:t>
      </w:r>
    </w:p>
    <w:p w:rsidR="00037D20" w:rsidRDefault="00FC7372">
      <w:pPr>
        <w:spacing w:line="460" w:lineRule="exact"/>
        <w:ind w:firstLineChars="200" w:firstLine="480"/>
        <w:rPr>
          <w:rFonts w:ascii="宋体" w:hAnsi="宋体"/>
          <w:sz w:val="24"/>
        </w:rPr>
      </w:pPr>
      <w:r>
        <w:rPr>
          <w:rFonts w:ascii="宋体" w:hAnsi="宋体" w:hint="eastAsia"/>
          <w:sz w:val="24"/>
        </w:rPr>
        <w:t>本合同执行中相关的一切税费均由乙方负担。</w:t>
      </w:r>
    </w:p>
    <w:p w:rsidR="00037D20" w:rsidRDefault="00FC7372">
      <w:pPr>
        <w:spacing w:line="460" w:lineRule="exact"/>
        <w:rPr>
          <w:rFonts w:ascii="宋体" w:hAnsi="宋体"/>
          <w:b/>
          <w:sz w:val="24"/>
        </w:rPr>
      </w:pPr>
      <w:r>
        <w:rPr>
          <w:rFonts w:ascii="宋体" w:hAnsi="宋体" w:hint="eastAsia"/>
          <w:b/>
          <w:sz w:val="24"/>
        </w:rPr>
        <w:t>（十二）质量保证及售后服务</w:t>
      </w:r>
    </w:p>
    <w:p w:rsidR="00037D20" w:rsidRDefault="00FC7372">
      <w:pPr>
        <w:spacing w:line="460" w:lineRule="exact"/>
        <w:ind w:firstLineChars="200" w:firstLine="480"/>
        <w:rPr>
          <w:rFonts w:ascii="宋体" w:hAnsi="宋体"/>
          <w:sz w:val="24"/>
        </w:rPr>
      </w:pPr>
      <w:r>
        <w:rPr>
          <w:rFonts w:ascii="宋体" w:hAnsi="宋体" w:hint="eastAsia"/>
          <w:sz w:val="24"/>
        </w:rPr>
        <w:t>1、乙方应按招标文件规定的货物性能、技术要求、质量标准向甲方提供未经使用的全新产品。</w:t>
      </w:r>
    </w:p>
    <w:p w:rsidR="00037D20" w:rsidRDefault="00FC7372">
      <w:pPr>
        <w:spacing w:line="460" w:lineRule="exact"/>
        <w:ind w:firstLineChars="200" w:firstLine="480"/>
        <w:rPr>
          <w:rFonts w:ascii="宋体" w:hAnsi="宋体"/>
          <w:sz w:val="24"/>
        </w:rPr>
      </w:pPr>
      <w:r>
        <w:rPr>
          <w:rFonts w:ascii="宋体" w:hAnsi="宋体" w:hint="eastAsia"/>
          <w:sz w:val="24"/>
        </w:rPr>
        <w:t>2、乙方提供的货物在质保期内因货物本身的质量问题发生故障，乙方应负责免费更换。对达不到技术要求者，根据实际情况，经双方协商，可按以下办法处理：</w:t>
      </w:r>
    </w:p>
    <w:p w:rsidR="00037D20" w:rsidRDefault="00FC7372">
      <w:pPr>
        <w:spacing w:line="460" w:lineRule="exact"/>
        <w:ind w:firstLineChars="200" w:firstLine="480"/>
        <w:rPr>
          <w:rFonts w:ascii="宋体" w:hAnsi="宋体"/>
          <w:sz w:val="24"/>
        </w:rPr>
      </w:pPr>
      <w:r>
        <w:rPr>
          <w:rFonts w:ascii="宋体" w:hAnsi="宋体" w:hint="eastAsia"/>
          <w:sz w:val="24"/>
        </w:rPr>
        <w:t>（1）更换：由乙方承担所发生的全部费用。</w:t>
      </w:r>
    </w:p>
    <w:p w:rsidR="00037D20" w:rsidRDefault="00FC7372">
      <w:pPr>
        <w:spacing w:line="460" w:lineRule="exact"/>
        <w:ind w:firstLineChars="200" w:firstLine="480"/>
        <w:rPr>
          <w:rFonts w:ascii="宋体" w:hAnsi="宋体"/>
          <w:sz w:val="24"/>
        </w:rPr>
      </w:pPr>
      <w:r>
        <w:rPr>
          <w:rFonts w:ascii="宋体" w:hAnsi="宋体" w:hint="eastAsia"/>
          <w:sz w:val="24"/>
        </w:rPr>
        <w:t>（2）贬值处理：由甲乙双方合议定价。</w:t>
      </w:r>
    </w:p>
    <w:p w:rsidR="00037D20" w:rsidRDefault="00FC7372">
      <w:pPr>
        <w:spacing w:line="460" w:lineRule="exact"/>
        <w:ind w:firstLineChars="200" w:firstLine="480"/>
        <w:rPr>
          <w:rFonts w:ascii="宋体" w:hAnsi="宋体"/>
          <w:sz w:val="24"/>
        </w:rPr>
      </w:pPr>
      <w:r>
        <w:rPr>
          <w:rFonts w:ascii="宋体" w:hAnsi="宋体" w:hint="eastAsia"/>
          <w:sz w:val="24"/>
        </w:rPr>
        <w:t>（3）退货处理：乙方应退还甲方支付的合同款，同时应承担该货物的直接费用（运输、保险、检验、货款利息及银行手续费等）。</w:t>
      </w:r>
    </w:p>
    <w:p w:rsidR="00037D20" w:rsidRDefault="00FC7372">
      <w:pPr>
        <w:spacing w:line="460" w:lineRule="exact"/>
        <w:ind w:firstLineChars="200" w:firstLine="480"/>
        <w:rPr>
          <w:rFonts w:ascii="宋体" w:hAnsi="宋体"/>
          <w:sz w:val="24"/>
        </w:rPr>
      </w:pPr>
      <w:r>
        <w:rPr>
          <w:rFonts w:ascii="宋体" w:hAnsi="宋体" w:hint="eastAsia"/>
          <w:sz w:val="24"/>
        </w:rPr>
        <w:t>3、如在使用过程中发生质量问题，乙方在接到甲方通知后在小时内作出解决性响应。</w:t>
      </w:r>
    </w:p>
    <w:p w:rsidR="00037D20" w:rsidRDefault="00FC7372">
      <w:pPr>
        <w:spacing w:line="460" w:lineRule="exact"/>
        <w:ind w:firstLineChars="200" w:firstLine="480"/>
        <w:rPr>
          <w:rFonts w:ascii="宋体" w:hAnsi="宋体"/>
          <w:sz w:val="24"/>
        </w:rPr>
      </w:pPr>
      <w:r>
        <w:rPr>
          <w:rFonts w:ascii="宋体" w:hAnsi="宋体" w:hint="eastAsia"/>
          <w:sz w:val="24"/>
        </w:rPr>
        <w:t>4、在质保期内，乙方应对货物出现的质量及安全问题负责处理解决并承担一切费用。</w:t>
      </w:r>
    </w:p>
    <w:p w:rsidR="00037D20" w:rsidRDefault="00FC7372">
      <w:pPr>
        <w:spacing w:line="46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上述的货物免费保修期为年，因人为因素出现的故障不在免费保修范围内。超过保修期的</w:t>
      </w:r>
      <w:r>
        <w:rPr>
          <w:rFonts w:ascii="宋体" w:hAnsi="宋体" w:hint="eastAsia"/>
          <w:sz w:val="24"/>
        </w:rPr>
        <w:t>产品</w:t>
      </w:r>
      <w:r>
        <w:rPr>
          <w:rFonts w:ascii="宋体" w:hAnsi="宋体"/>
          <w:sz w:val="24"/>
        </w:rPr>
        <w:t>，终生维修，维修时只收部件成本费。</w:t>
      </w:r>
    </w:p>
    <w:p w:rsidR="00037D20" w:rsidRDefault="00FC7372">
      <w:pPr>
        <w:spacing w:line="460" w:lineRule="exact"/>
        <w:rPr>
          <w:rFonts w:ascii="宋体" w:hAnsi="宋体"/>
          <w:sz w:val="24"/>
        </w:rPr>
      </w:pPr>
      <w:r>
        <w:rPr>
          <w:rFonts w:ascii="宋体" w:hAnsi="宋体" w:hint="eastAsia"/>
          <w:sz w:val="24"/>
        </w:rPr>
        <w:t>（</w:t>
      </w:r>
      <w:r>
        <w:rPr>
          <w:rFonts w:ascii="宋体" w:hAnsi="宋体" w:hint="eastAsia"/>
          <w:b/>
          <w:sz w:val="24"/>
        </w:rPr>
        <w:t>十三）验收</w:t>
      </w:r>
    </w:p>
    <w:p w:rsidR="00037D20" w:rsidRDefault="00FC7372">
      <w:pPr>
        <w:spacing w:line="46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037D20" w:rsidRDefault="00FC7372">
      <w:pPr>
        <w:spacing w:line="4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乙方交货前应对产品作出全面检查和对验收文件进行整理，并列出清单，作为甲方收货验收和使用的技术条件依据，检验的结果应随货物交甲方。</w:t>
      </w:r>
    </w:p>
    <w:p w:rsidR="00037D20" w:rsidRDefault="00FC7372">
      <w:pPr>
        <w:spacing w:line="4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甲方对乙方提供的货物在使用前进行调试时，乙方需负责安装并培训甲方的使用操作人员，并协助甲方一起调试，直到符合技术要求，甲方才做最终验收。</w:t>
      </w:r>
    </w:p>
    <w:p w:rsidR="00037D20" w:rsidRDefault="00FC7372">
      <w:pPr>
        <w:spacing w:line="460" w:lineRule="exact"/>
        <w:ind w:firstLineChars="200" w:firstLine="480"/>
        <w:rPr>
          <w:rFonts w:ascii="宋体" w:hAnsi="宋体"/>
          <w:sz w:val="24"/>
        </w:rPr>
      </w:pPr>
      <w:r>
        <w:rPr>
          <w:rFonts w:ascii="宋体" w:hAnsi="宋体"/>
          <w:sz w:val="24"/>
        </w:rPr>
        <w:t>4</w:t>
      </w:r>
      <w:r>
        <w:rPr>
          <w:rFonts w:ascii="宋体" w:hAnsi="宋体" w:hint="eastAsia"/>
          <w:sz w:val="24"/>
        </w:rPr>
        <w:t>、本项目完工后，由</w:t>
      </w:r>
      <w:r>
        <w:rPr>
          <w:rFonts w:ascii="宋体" w:hAnsi="宋体"/>
          <w:sz w:val="24"/>
        </w:rPr>
        <w:t>甲方</w:t>
      </w:r>
      <w:r>
        <w:rPr>
          <w:rFonts w:ascii="宋体" w:hAnsi="宋体" w:hint="eastAsia"/>
          <w:sz w:val="24"/>
        </w:rPr>
        <w:t>邀请</w:t>
      </w:r>
      <w:r>
        <w:rPr>
          <w:rFonts w:ascii="宋体" w:hAnsi="宋体"/>
          <w:sz w:val="24"/>
        </w:rPr>
        <w:t>国家认可的专业检测机构参与初步验收及最终验收，并由其出具质量检测报告</w:t>
      </w:r>
      <w:r>
        <w:rPr>
          <w:rFonts w:ascii="宋体" w:hAnsi="宋体" w:hint="eastAsia"/>
          <w:sz w:val="24"/>
        </w:rPr>
        <w:t>。检测与验收费用由</w:t>
      </w:r>
      <w:r>
        <w:rPr>
          <w:rFonts w:ascii="宋体" w:hAnsi="宋体"/>
          <w:sz w:val="24"/>
        </w:rPr>
        <w:t>乙方</w:t>
      </w:r>
      <w:r>
        <w:rPr>
          <w:rFonts w:ascii="宋体" w:hAnsi="宋体" w:hint="eastAsia"/>
          <w:sz w:val="24"/>
        </w:rPr>
        <w:t>承担。</w:t>
      </w:r>
    </w:p>
    <w:p w:rsidR="00037D20" w:rsidRDefault="00FC7372">
      <w:pPr>
        <w:spacing w:line="460" w:lineRule="exact"/>
        <w:ind w:firstLineChars="200" w:firstLine="480"/>
        <w:rPr>
          <w:rFonts w:hAnsi="宋体"/>
        </w:rPr>
      </w:pPr>
      <w:r>
        <w:rPr>
          <w:rFonts w:ascii="宋体" w:hAnsi="宋体"/>
          <w:sz w:val="24"/>
        </w:rPr>
        <w:t>5</w:t>
      </w:r>
      <w:r>
        <w:rPr>
          <w:rFonts w:ascii="宋体" w:hAnsi="宋体" w:hint="eastAsia"/>
          <w:sz w:val="24"/>
        </w:rPr>
        <w:t>、</w:t>
      </w:r>
      <w:r>
        <w:rPr>
          <w:rFonts w:ascii="宋体" w:hAnsi="宋体"/>
          <w:sz w:val="24"/>
        </w:rPr>
        <w:t>验收时乙方必须在现场，验收完毕后作出验收结果报告</w:t>
      </w:r>
      <w:r>
        <w:rPr>
          <w:rFonts w:ascii="宋体" w:hAnsi="宋体" w:hint="eastAsia"/>
          <w:sz w:val="24"/>
        </w:rPr>
        <w:t>，</w:t>
      </w:r>
      <w:r>
        <w:rPr>
          <w:rFonts w:ascii="宋体" w:hAnsi="宋体"/>
          <w:sz w:val="24"/>
        </w:rPr>
        <w:t>验收费用</w:t>
      </w:r>
      <w:r>
        <w:rPr>
          <w:rFonts w:hAnsi="宋体"/>
        </w:rPr>
        <w:t>由乙方</w:t>
      </w:r>
      <w:r>
        <w:rPr>
          <w:rFonts w:hAnsi="宋体" w:hint="eastAsia"/>
        </w:rPr>
        <w:t>承担</w:t>
      </w:r>
      <w:r>
        <w:rPr>
          <w:rFonts w:hAnsi="宋体"/>
        </w:rPr>
        <w:t>。</w:t>
      </w:r>
    </w:p>
    <w:p w:rsidR="00037D20" w:rsidRDefault="00FC7372">
      <w:pPr>
        <w:spacing w:line="460" w:lineRule="exact"/>
        <w:rPr>
          <w:rFonts w:ascii="宋体" w:hAnsi="宋体"/>
          <w:b/>
          <w:sz w:val="24"/>
        </w:rPr>
      </w:pPr>
      <w:r>
        <w:rPr>
          <w:rFonts w:ascii="宋体" w:hAnsi="宋体" w:hint="eastAsia"/>
          <w:b/>
          <w:sz w:val="24"/>
        </w:rPr>
        <w:t>（十四）货物包装、发运及运输</w:t>
      </w:r>
    </w:p>
    <w:p w:rsidR="00037D20" w:rsidRDefault="00FC7372">
      <w:pPr>
        <w:spacing w:line="460" w:lineRule="exact"/>
        <w:ind w:firstLineChars="200" w:firstLine="480"/>
        <w:rPr>
          <w:rFonts w:ascii="宋体" w:hAnsi="宋体"/>
          <w:sz w:val="24"/>
        </w:rPr>
      </w:pPr>
      <w:r>
        <w:rPr>
          <w:rFonts w:ascii="宋体" w:hAnsi="宋体" w:hint="eastAsia"/>
          <w:sz w:val="24"/>
        </w:rPr>
        <w:t>1、乙方应在货物发运前对其进行满足运输距离、防潮、防震、防锈和防破损装卸等要求包装，以保证货物安全运达甲方指定地点。</w:t>
      </w:r>
    </w:p>
    <w:p w:rsidR="00037D20" w:rsidRDefault="00FC7372">
      <w:pPr>
        <w:spacing w:line="460" w:lineRule="exact"/>
        <w:ind w:firstLineChars="200" w:firstLine="480"/>
        <w:rPr>
          <w:rFonts w:ascii="宋体" w:hAnsi="宋体"/>
          <w:sz w:val="24"/>
        </w:rPr>
      </w:pPr>
      <w:r>
        <w:rPr>
          <w:rFonts w:ascii="宋体" w:hAnsi="宋体" w:hint="eastAsia"/>
          <w:sz w:val="24"/>
        </w:rPr>
        <w:t>2、使用说明书、质量检验证明书、随配附件和工具以及清单一并附于货物内。</w:t>
      </w:r>
    </w:p>
    <w:p w:rsidR="00037D20" w:rsidRDefault="00FC7372">
      <w:pPr>
        <w:spacing w:line="460" w:lineRule="exact"/>
        <w:ind w:firstLineChars="200" w:firstLine="480"/>
        <w:rPr>
          <w:rFonts w:ascii="宋体" w:hAnsi="宋体"/>
          <w:sz w:val="24"/>
        </w:rPr>
      </w:pPr>
      <w:r>
        <w:rPr>
          <w:rFonts w:ascii="宋体" w:hAnsi="宋体" w:hint="eastAsia"/>
          <w:sz w:val="24"/>
        </w:rPr>
        <w:t>3、乙方在货物发运手续办理完毕后24小时内或货到甲方48小时前通知甲方，以准备接货。</w:t>
      </w:r>
    </w:p>
    <w:p w:rsidR="00037D20" w:rsidRDefault="00FC7372">
      <w:pPr>
        <w:spacing w:line="460" w:lineRule="exact"/>
        <w:ind w:firstLineChars="200" w:firstLine="480"/>
        <w:rPr>
          <w:rFonts w:ascii="宋体" w:hAnsi="宋体"/>
          <w:sz w:val="24"/>
        </w:rPr>
      </w:pPr>
      <w:r>
        <w:rPr>
          <w:rFonts w:ascii="宋体" w:hAnsi="宋体" w:hint="eastAsia"/>
          <w:sz w:val="24"/>
        </w:rPr>
        <w:t>4、货物在交付甲方前发生的风险均由乙方负责。</w:t>
      </w:r>
    </w:p>
    <w:p w:rsidR="00037D20" w:rsidRDefault="00FC7372">
      <w:pPr>
        <w:spacing w:line="460" w:lineRule="exact"/>
        <w:ind w:firstLineChars="200" w:firstLine="480"/>
        <w:rPr>
          <w:rFonts w:ascii="宋体" w:hAnsi="宋体"/>
          <w:sz w:val="24"/>
        </w:rPr>
      </w:pPr>
      <w:r>
        <w:rPr>
          <w:rFonts w:ascii="宋体" w:hAnsi="宋体" w:hint="eastAsia"/>
          <w:sz w:val="24"/>
        </w:rPr>
        <w:t>5、货物在规定的交付期限内由乙方送达甲方指定的地点视为交付，乙方同时需通知甲方货物已送达。</w:t>
      </w:r>
    </w:p>
    <w:p w:rsidR="00037D20" w:rsidRDefault="00FC7372">
      <w:pPr>
        <w:spacing w:line="460" w:lineRule="exact"/>
        <w:rPr>
          <w:rFonts w:ascii="宋体" w:hAnsi="宋体"/>
          <w:b/>
          <w:sz w:val="24"/>
        </w:rPr>
      </w:pPr>
      <w:r>
        <w:rPr>
          <w:rFonts w:ascii="宋体" w:hAnsi="宋体" w:hint="eastAsia"/>
          <w:b/>
          <w:sz w:val="24"/>
        </w:rPr>
        <w:t>（十五）违约责任</w:t>
      </w:r>
    </w:p>
    <w:p w:rsidR="00037D20" w:rsidRDefault="00FC7372">
      <w:pPr>
        <w:spacing w:line="460" w:lineRule="exact"/>
        <w:ind w:firstLineChars="200" w:firstLine="480"/>
        <w:rPr>
          <w:rFonts w:ascii="宋体" w:hAnsi="宋体"/>
          <w:sz w:val="24"/>
        </w:rPr>
      </w:pPr>
      <w:r>
        <w:rPr>
          <w:rFonts w:ascii="宋体" w:hAnsi="宋体" w:hint="eastAsia"/>
          <w:sz w:val="24"/>
        </w:rPr>
        <w:t>1、甲方无正当理由拒收货物的，甲方向乙方偿付拒收货款总值的百分之五违约金。</w:t>
      </w:r>
    </w:p>
    <w:p w:rsidR="00037D20" w:rsidRDefault="00FC7372">
      <w:pPr>
        <w:spacing w:line="460" w:lineRule="exact"/>
        <w:ind w:firstLineChars="200" w:firstLine="480"/>
        <w:rPr>
          <w:rFonts w:ascii="宋体" w:hAnsi="宋体"/>
          <w:sz w:val="24"/>
        </w:rPr>
      </w:pPr>
      <w:r>
        <w:rPr>
          <w:rFonts w:ascii="宋体" w:hAnsi="宋体" w:hint="eastAsia"/>
          <w:sz w:val="24"/>
        </w:rPr>
        <w:t>2、甲方无故逾期验收和办理货款支付手续的,甲方应按逾期付款总额每日万分之五向乙方支付违约金。</w:t>
      </w:r>
    </w:p>
    <w:p w:rsidR="00037D20" w:rsidRDefault="00FC7372">
      <w:pPr>
        <w:spacing w:line="460" w:lineRule="exact"/>
        <w:ind w:firstLineChars="200" w:firstLine="480"/>
        <w:rPr>
          <w:rFonts w:ascii="宋体" w:hAnsi="宋体"/>
          <w:sz w:val="24"/>
        </w:rPr>
      </w:pPr>
      <w:r>
        <w:rPr>
          <w:rFonts w:ascii="宋体" w:hAnsi="宋体" w:hint="eastAsia"/>
          <w:sz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037D20" w:rsidRDefault="00FC7372">
      <w:pPr>
        <w:spacing w:line="460" w:lineRule="exact"/>
        <w:ind w:firstLineChars="200" w:firstLine="480"/>
        <w:rPr>
          <w:rFonts w:ascii="宋体" w:hAnsi="宋体"/>
          <w:sz w:val="24"/>
        </w:rPr>
      </w:pPr>
      <w:r>
        <w:rPr>
          <w:rFonts w:ascii="宋体" w:hAnsi="宋体" w:hint="eastAsia"/>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37D20" w:rsidRDefault="00FC7372">
      <w:pPr>
        <w:spacing w:line="460" w:lineRule="exact"/>
        <w:rPr>
          <w:rFonts w:ascii="宋体" w:hAnsi="宋体"/>
          <w:b/>
          <w:sz w:val="24"/>
        </w:rPr>
      </w:pPr>
      <w:r>
        <w:rPr>
          <w:rFonts w:ascii="宋体" w:hAnsi="宋体" w:hint="eastAsia"/>
          <w:b/>
          <w:sz w:val="24"/>
        </w:rPr>
        <w:t>（十六）不可抗力事件处理</w:t>
      </w:r>
    </w:p>
    <w:p w:rsidR="00037D20" w:rsidRDefault="00FC7372">
      <w:pPr>
        <w:spacing w:line="460" w:lineRule="exact"/>
        <w:ind w:firstLineChars="200" w:firstLine="480"/>
        <w:rPr>
          <w:rFonts w:ascii="宋体" w:hAnsi="宋体"/>
          <w:sz w:val="24"/>
        </w:rPr>
      </w:pPr>
      <w:r>
        <w:rPr>
          <w:rFonts w:ascii="宋体" w:hAnsi="宋体" w:hint="eastAsia"/>
          <w:sz w:val="24"/>
        </w:rPr>
        <w:t>1、在合同有效期内，任何一方因不可抗力事件导致不能履行合同，则合同履行期可延长，其延长期与不可抗力影响期相同。</w:t>
      </w:r>
    </w:p>
    <w:p w:rsidR="00037D20" w:rsidRDefault="00FC7372">
      <w:pPr>
        <w:spacing w:line="460" w:lineRule="exact"/>
        <w:ind w:firstLineChars="200" w:firstLine="480"/>
        <w:rPr>
          <w:rFonts w:ascii="宋体" w:hAnsi="宋体"/>
          <w:sz w:val="24"/>
        </w:rPr>
      </w:pPr>
      <w:r>
        <w:rPr>
          <w:rFonts w:ascii="宋体" w:hAnsi="宋体" w:hint="eastAsia"/>
          <w:sz w:val="24"/>
        </w:rPr>
        <w:t>2、不可抗力事件发生后，应立即通知对方，并寄送有关权威机构出具的证明。</w:t>
      </w:r>
    </w:p>
    <w:p w:rsidR="00037D20" w:rsidRDefault="00FC7372">
      <w:pPr>
        <w:spacing w:line="460" w:lineRule="exact"/>
        <w:ind w:firstLineChars="200" w:firstLine="480"/>
        <w:rPr>
          <w:rFonts w:ascii="宋体" w:hAnsi="宋体"/>
          <w:sz w:val="24"/>
        </w:rPr>
      </w:pPr>
      <w:r>
        <w:rPr>
          <w:rFonts w:ascii="宋体" w:hAnsi="宋体" w:hint="eastAsia"/>
          <w:sz w:val="24"/>
        </w:rPr>
        <w:t>3、不可抗力事件延续120天以上，双方应通过友好协商，确定是否继续履行合同。</w:t>
      </w:r>
    </w:p>
    <w:p w:rsidR="00037D20" w:rsidRDefault="00FC7372">
      <w:pPr>
        <w:spacing w:line="460" w:lineRule="exact"/>
        <w:rPr>
          <w:rFonts w:ascii="宋体" w:hAnsi="宋体"/>
          <w:b/>
          <w:sz w:val="24"/>
        </w:rPr>
      </w:pPr>
      <w:r>
        <w:rPr>
          <w:rFonts w:ascii="宋体" w:hAnsi="宋体" w:hint="eastAsia"/>
          <w:b/>
          <w:sz w:val="24"/>
        </w:rPr>
        <w:t>（十七）诉讼</w:t>
      </w:r>
    </w:p>
    <w:p w:rsidR="00037D20" w:rsidRDefault="00FC7372">
      <w:pPr>
        <w:spacing w:line="460" w:lineRule="exact"/>
        <w:ind w:firstLineChars="200" w:firstLine="480"/>
        <w:rPr>
          <w:rFonts w:ascii="宋体" w:hAnsi="宋体"/>
          <w:sz w:val="24"/>
        </w:rPr>
      </w:pPr>
      <w:r>
        <w:rPr>
          <w:rFonts w:ascii="宋体" w:hAnsi="宋体" w:hint="eastAsia"/>
          <w:sz w:val="24"/>
        </w:rPr>
        <w:t>双方在执行合同中所发生的一切争议，应通过协商解决。如协商不成，可向甲方所在地法院起诉。</w:t>
      </w:r>
    </w:p>
    <w:p w:rsidR="00037D20" w:rsidRDefault="00FC7372">
      <w:pPr>
        <w:spacing w:line="460" w:lineRule="exact"/>
        <w:rPr>
          <w:rFonts w:ascii="宋体" w:hAnsi="宋体"/>
          <w:b/>
          <w:sz w:val="24"/>
        </w:rPr>
      </w:pPr>
      <w:r>
        <w:rPr>
          <w:rFonts w:ascii="宋体" w:hAnsi="宋体" w:hint="eastAsia"/>
          <w:b/>
          <w:sz w:val="24"/>
        </w:rPr>
        <w:t>（十八）合同生效及其它</w:t>
      </w:r>
    </w:p>
    <w:p w:rsidR="00037D20" w:rsidRDefault="00FC7372">
      <w:pPr>
        <w:spacing w:line="460" w:lineRule="exact"/>
        <w:ind w:firstLineChars="200" w:firstLine="480"/>
        <w:rPr>
          <w:rFonts w:ascii="宋体" w:hAnsi="宋体"/>
          <w:sz w:val="24"/>
        </w:rPr>
      </w:pPr>
      <w:r>
        <w:rPr>
          <w:rFonts w:ascii="宋体" w:hAnsi="宋体" w:hint="eastAsia"/>
          <w:sz w:val="24"/>
        </w:rPr>
        <w:t>1、合同经双方法定代表人或授权代表签字并加盖单位公章后生效。</w:t>
      </w:r>
    </w:p>
    <w:p w:rsidR="00037D20" w:rsidRDefault="00FC7372">
      <w:pPr>
        <w:spacing w:line="460" w:lineRule="exact"/>
        <w:ind w:firstLineChars="200" w:firstLine="480"/>
        <w:rPr>
          <w:rFonts w:ascii="宋体" w:hAnsi="宋体"/>
          <w:sz w:val="24"/>
        </w:rPr>
      </w:pPr>
      <w:r>
        <w:rPr>
          <w:rFonts w:ascii="宋体" w:hAnsi="宋体" w:hint="eastAsia"/>
          <w:sz w:val="24"/>
        </w:rPr>
        <w:t>2、合同执行中涉及采购资金和采购内容修改或补充的，须经财政部门审批，并签书面补充协议报政府采购监督管理部门备案，方可作为主合同不可分割的一部分。</w:t>
      </w:r>
    </w:p>
    <w:p w:rsidR="00037D20" w:rsidRDefault="00FC7372">
      <w:pPr>
        <w:spacing w:line="460" w:lineRule="exact"/>
        <w:ind w:firstLineChars="200" w:firstLine="480"/>
        <w:rPr>
          <w:rFonts w:ascii="宋体" w:hAnsi="宋体"/>
          <w:sz w:val="24"/>
        </w:rPr>
      </w:pPr>
      <w:r>
        <w:rPr>
          <w:rFonts w:ascii="宋体" w:hAnsi="宋体" w:hint="eastAsia"/>
          <w:sz w:val="24"/>
        </w:rPr>
        <w:t>3、本合同未尽事宜，</w:t>
      </w:r>
      <w:r>
        <w:rPr>
          <w:rFonts w:ascii="宋体" w:hAnsi="宋体" w:hint="eastAsia"/>
          <w:bCs/>
          <w:sz w:val="24"/>
        </w:rPr>
        <w:t>按</w:t>
      </w:r>
      <w:r>
        <w:rPr>
          <w:rFonts w:ascii="宋体" w:hAnsi="宋体" w:hint="eastAsia"/>
          <w:sz w:val="24"/>
        </w:rPr>
        <w:t>《中华人民共和国合同法》有关条文、</w:t>
      </w:r>
      <w:r>
        <w:rPr>
          <w:rFonts w:ascii="宋体" w:hAnsi="宋体" w:hint="eastAsia"/>
          <w:bCs/>
          <w:sz w:val="24"/>
        </w:rPr>
        <w:t>本项目招标文件有关规定和乙方磋商文件的有关承诺执行。</w:t>
      </w:r>
    </w:p>
    <w:p w:rsidR="00037D20" w:rsidRDefault="00FC7372">
      <w:pPr>
        <w:spacing w:line="460" w:lineRule="exact"/>
        <w:ind w:firstLineChars="200" w:firstLine="480"/>
        <w:rPr>
          <w:rFonts w:ascii="宋体" w:hAnsi="宋体"/>
          <w:sz w:val="24"/>
        </w:rPr>
      </w:pPr>
      <w:r>
        <w:rPr>
          <w:rFonts w:ascii="宋体" w:hAnsi="宋体" w:hint="eastAsia"/>
          <w:sz w:val="24"/>
        </w:rPr>
        <w:t>4、本合同正本一式两份，具有同等法律效力，甲乙双方各执一份；副本四份，甲方、乙方、</w:t>
      </w:r>
      <w:r>
        <w:rPr>
          <w:rFonts w:ascii="宋体" w:hAnsi="宋体" w:cs="Arial" w:hint="eastAsia"/>
          <w:sz w:val="24"/>
        </w:rPr>
        <w:t>浙江华耀建设咨询有限公司</w:t>
      </w:r>
      <w:r>
        <w:rPr>
          <w:rFonts w:ascii="宋体" w:hAnsi="宋体" w:hint="eastAsia"/>
          <w:sz w:val="24"/>
        </w:rPr>
        <w:t>、湖州市南浔区财政局各执一份。</w:t>
      </w:r>
    </w:p>
    <w:p w:rsidR="00037D20" w:rsidRDefault="00037D20">
      <w:pPr>
        <w:spacing w:line="460" w:lineRule="exact"/>
        <w:ind w:firstLineChars="200" w:firstLine="480"/>
        <w:rPr>
          <w:rFonts w:ascii="宋体" w:hAnsi="宋体"/>
          <w:sz w:val="24"/>
        </w:rPr>
      </w:pPr>
    </w:p>
    <w:p w:rsidR="00037D20" w:rsidRDefault="00FC7372">
      <w:pPr>
        <w:spacing w:line="460" w:lineRule="exact"/>
        <w:ind w:firstLineChars="200" w:firstLine="480"/>
        <w:rPr>
          <w:rFonts w:ascii="宋体" w:hAnsi="宋体"/>
          <w:sz w:val="24"/>
        </w:rPr>
      </w:pPr>
      <w:r>
        <w:rPr>
          <w:rFonts w:ascii="宋体" w:hAnsi="宋体" w:hint="eastAsia"/>
          <w:sz w:val="24"/>
        </w:rPr>
        <w:t xml:space="preserve">甲方：                                   乙方： </w:t>
      </w:r>
    </w:p>
    <w:p w:rsidR="00037D20" w:rsidRDefault="00037D20">
      <w:pPr>
        <w:spacing w:line="460" w:lineRule="exact"/>
        <w:ind w:firstLineChars="200" w:firstLine="480"/>
        <w:rPr>
          <w:rFonts w:ascii="宋体" w:hAnsi="宋体"/>
          <w:sz w:val="24"/>
        </w:rPr>
      </w:pPr>
    </w:p>
    <w:p w:rsidR="00037D20" w:rsidRDefault="00FC7372">
      <w:pPr>
        <w:spacing w:line="460" w:lineRule="exact"/>
        <w:ind w:firstLineChars="200" w:firstLine="480"/>
        <w:rPr>
          <w:rFonts w:ascii="宋体" w:hAnsi="宋体"/>
          <w:sz w:val="24"/>
        </w:rPr>
      </w:pPr>
      <w:r>
        <w:rPr>
          <w:rFonts w:ascii="宋体" w:hAnsi="宋体" w:hint="eastAsia"/>
          <w:sz w:val="24"/>
        </w:rPr>
        <w:t xml:space="preserve">地址：                                   地址： </w:t>
      </w:r>
    </w:p>
    <w:p w:rsidR="00037D20" w:rsidRDefault="00037D20">
      <w:pPr>
        <w:spacing w:line="460" w:lineRule="exact"/>
        <w:ind w:firstLineChars="200" w:firstLine="480"/>
        <w:rPr>
          <w:rFonts w:ascii="宋体" w:hAnsi="宋体"/>
          <w:sz w:val="24"/>
        </w:rPr>
      </w:pPr>
    </w:p>
    <w:p w:rsidR="00037D20" w:rsidRDefault="00FC7372">
      <w:pPr>
        <w:spacing w:line="460" w:lineRule="exact"/>
        <w:ind w:firstLineChars="200" w:firstLine="480"/>
        <w:rPr>
          <w:rFonts w:ascii="宋体" w:hAnsi="宋体"/>
          <w:sz w:val="24"/>
        </w:rPr>
      </w:pPr>
      <w:r>
        <w:rPr>
          <w:rFonts w:ascii="宋体" w:hAnsi="宋体" w:hint="eastAsia"/>
          <w:sz w:val="24"/>
        </w:rPr>
        <w:t>法定（授权）代表人：                     法定（授权）代表人：</w:t>
      </w:r>
    </w:p>
    <w:p w:rsidR="00037D20" w:rsidRDefault="00037D20">
      <w:pPr>
        <w:spacing w:line="460" w:lineRule="exact"/>
        <w:ind w:firstLineChars="200" w:firstLine="480"/>
        <w:rPr>
          <w:rFonts w:ascii="宋体" w:hAnsi="宋体"/>
          <w:sz w:val="24"/>
        </w:rPr>
      </w:pPr>
    </w:p>
    <w:p w:rsidR="00037D20" w:rsidRDefault="00FC7372">
      <w:pPr>
        <w:spacing w:line="460" w:lineRule="exact"/>
        <w:ind w:firstLineChars="200" w:firstLine="480"/>
        <w:rPr>
          <w:rFonts w:ascii="宋体" w:hAnsi="宋体"/>
          <w:sz w:val="24"/>
        </w:rPr>
      </w:pPr>
      <w:r>
        <w:rPr>
          <w:rFonts w:ascii="宋体" w:hAnsi="宋体" w:hint="eastAsia"/>
          <w:sz w:val="24"/>
        </w:rPr>
        <w:t>签字日期：      年  月  日               签字日期：      年  月  日</w:t>
      </w:r>
    </w:p>
    <w:p w:rsidR="00037D20" w:rsidRDefault="00037D20">
      <w:pPr>
        <w:tabs>
          <w:tab w:val="left" w:pos="1260"/>
          <w:tab w:val="left" w:pos="1800"/>
        </w:tabs>
        <w:spacing w:line="460" w:lineRule="exact"/>
        <w:rPr>
          <w:rFonts w:ascii="楷体_GB2312" w:eastAsia="楷体_GB2312"/>
          <w:b/>
          <w:bCs/>
          <w:spacing w:val="40"/>
          <w:sz w:val="36"/>
          <w:szCs w:val="36"/>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spacing w:line="460" w:lineRule="exact"/>
        <w:rPr>
          <w:rFonts w:asciiTheme="minorEastAsia" w:eastAsiaTheme="minorEastAsia" w:hAnsiTheme="minorEastAsia"/>
          <w:b/>
          <w:bCs/>
          <w:sz w:val="24"/>
          <w:szCs w:val="24"/>
        </w:rPr>
      </w:pPr>
    </w:p>
    <w:p w:rsidR="00037D20" w:rsidRDefault="00037D20">
      <w:pPr>
        <w:tabs>
          <w:tab w:val="left" w:pos="1410"/>
        </w:tabs>
        <w:snapToGrid w:val="0"/>
        <w:ind w:left="1410"/>
        <w:rPr>
          <w:rFonts w:asciiTheme="minorEastAsia" w:eastAsiaTheme="minorEastAsia" w:hAnsiTheme="minorEastAsia"/>
          <w:b/>
          <w:bCs/>
          <w:sz w:val="24"/>
          <w:szCs w:val="24"/>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037D20" w:rsidP="00487B6E">
      <w:pPr>
        <w:snapToGrid w:val="0"/>
        <w:spacing w:beforeLines="50" w:afterLines="50"/>
        <w:ind w:firstLineChars="1050" w:firstLine="3150"/>
        <w:rPr>
          <w:rFonts w:ascii="黑体" w:eastAsia="黑体" w:hAnsi="宋体" w:cs="黑体"/>
          <w:sz w:val="30"/>
          <w:szCs w:val="30"/>
        </w:rPr>
      </w:pPr>
    </w:p>
    <w:p w:rsidR="00037D20" w:rsidRDefault="00FC7372" w:rsidP="00487B6E">
      <w:pPr>
        <w:snapToGrid w:val="0"/>
        <w:spacing w:beforeLines="50" w:afterLines="50"/>
        <w:ind w:firstLineChars="1050" w:firstLine="3150"/>
        <w:rPr>
          <w:rFonts w:ascii="黑体" w:eastAsia="黑体" w:hAnsi="宋体" w:cs="黑体"/>
          <w:sz w:val="30"/>
          <w:szCs w:val="30"/>
        </w:rPr>
      </w:pPr>
      <w:r>
        <w:rPr>
          <w:rFonts w:ascii="黑体" w:eastAsia="黑体" w:hAnsi="宋体" w:cs="黑体" w:hint="eastAsia"/>
          <w:sz w:val="30"/>
          <w:szCs w:val="30"/>
        </w:rPr>
        <w:t>第六章　投标文件格式</w:t>
      </w:r>
    </w:p>
    <w:p w:rsidR="00037D20" w:rsidRDefault="00037D20">
      <w:pPr>
        <w:pStyle w:val="a1"/>
      </w:pPr>
    </w:p>
    <w:p w:rsidR="00037D20" w:rsidRDefault="00FC7372" w:rsidP="00487B6E">
      <w:pPr>
        <w:snapToGrid w:val="0"/>
        <w:spacing w:beforeLines="50" w:after="50"/>
        <w:jc w:val="center"/>
        <w:outlineLvl w:val="1"/>
        <w:rPr>
          <w:rFonts w:ascii="宋体" w:hAnsi="宋体"/>
          <w:b/>
          <w:bCs/>
          <w:sz w:val="24"/>
        </w:rPr>
      </w:pPr>
      <w:r>
        <w:rPr>
          <w:rFonts w:ascii="宋体" w:hAnsi="宋体" w:hint="eastAsia"/>
          <w:b/>
          <w:bCs/>
          <w:sz w:val="24"/>
        </w:rPr>
        <w:t>一、资格文件格式</w:t>
      </w:r>
    </w:p>
    <w:p w:rsidR="00037D20" w:rsidRDefault="00037D20" w:rsidP="00487B6E">
      <w:pPr>
        <w:snapToGrid w:val="0"/>
        <w:spacing w:beforeLines="50" w:after="50"/>
        <w:jc w:val="center"/>
        <w:rPr>
          <w:rFonts w:ascii="宋体" w:hAnsi="宋体"/>
          <w:sz w:val="24"/>
          <w:szCs w:val="20"/>
        </w:rPr>
      </w:pPr>
    </w:p>
    <w:p w:rsidR="00037D20" w:rsidRDefault="00FC7372" w:rsidP="00487B6E">
      <w:pPr>
        <w:snapToGrid w:val="0"/>
        <w:spacing w:beforeLines="50" w:after="50"/>
        <w:rPr>
          <w:rFonts w:ascii="宋体" w:hAnsi="宋体"/>
          <w:bCs/>
          <w:sz w:val="24"/>
          <w:szCs w:val="20"/>
        </w:rPr>
      </w:pPr>
      <w:r>
        <w:rPr>
          <w:rFonts w:ascii="宋体" w:hAnsi="宋体" w:hint="eastAsia"/>
          <w:sz w:val="24"/>
        </w:rPr>
        <w:t>1.资格</w:t>
      </w:r>
      <w:r>
        <w:rPr>
          <w:rFonts w:ascii="宋体" w:hAnsi="宋体" w:hint="eastAsia"/>
          <w:bCs/>
          <w:sz w:val="24"/>
        </w:rPr>
        <w:t>文件的外包装封面格式：</w:t>
      </w:r>
    </w:p>
    <w:p w:rsidR="00037D20" w:rsidRDefault="00037D20" w:rsidP="00487B6E">
      <w:pPr>
        <w:snapToGrid w:val="0"/>
        <w:spacing w:beforeLines="50" w:after="50"/>
        <w:jc w:val="center"/>
        <w:rPr>
          <w:rFonts w:ascii="宋体" w:hAnsi="宋体"/>
          <w:bCs/>
          <w:sz w:val="24"/>
          <w:szCs w:val="20"/>
        </w:rPr>
      </w:pPr>
    </w:p>
    <w:p w:rsidR="00037D20" w:rsidRDefault="00FC7372" w:rsidP="00487B6E">
      <w:pPr>
        <w:snapToGrid w:val="0"/>
        <w:spacing w:beforeLines="50" w:after="50"/>
        <w:jc w:val="center"/>
        <w:rPr>
          <w:rFonts w:ascii="宋体" w:hAnsi="宋体"/>
          <w:bCs/>
          <w:sz w:val="24"/>
          <w:szCs w:val="20"/>
        </w:rPr>
      </w:pPr>
      <w:r>
        <w:rPr>
          <w:rFonts w:ascii="宋体" w:hAnsi="宋体" w:hint="eastAsia"/>
          <w:bCs/>
          <w:sz w:val="24"/>
        </w:rPr>
        <w:t>资 格 文 件</w:t>
      </w:r>
    </w:p>
    <w:p w:rsidR="00037D20" w:rsidRDefault="00037D20" w:rsidP="00487B6E">
      <w:pPr>
        <w:snapToGrid w:val="0"/>
        <w:spacing w:beforeLines="50" w:after="50"/>
        <w:rPr>
          <w:rFonts w:ascii="宋体" w:hAnsi="宋体"/>
          <w:bCs/>
          <w:sz w:val="24"/>
          <w:szCs w:val="20"/>
        </w:rPr>
      </w:pPr>
    </w:p>
    <w:p w:rsidR="00037D20" w:rsidRDefault="00FC7372" w:rsidP="00487B6E">
      <w:pPr>
        <w:snapToGrid w:val="0"/>
        <w:spacing w:beforeLines="50" w:after="50"/>
        <w:ind w:leftChars="456" w:left="1918" w:hangingChars="400" w:hanging="96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rsidP="00487B6E">
      <w:pPr>
        <w:snapToGrid w:val="0"/>
        <w:spacing w:beforeLines="50" w:after="50"/>
        <w:ind w:firstLineChars="450" w:firstLine="1080"/>
        <w:rPr>
          <w:sz w:val="24"/>
          <w:szCs w:val="24"/>
        </w:rPr>
      </w:pPr>
      <w:r>
        <w:rPr>
          <w:rFonts w:cs="宋体" w:hint="eastAsia"/>
          <w:sz w:val="24"/>
          <w:szCs w:val="24"/>
        </w:rPr>
        <w:t>投标人名称：</w:t>
      </w:r>
    </w:p>
    <w:p w:rsidR="00037D20" w:rsidRDefault="00FC7372">
      <w:pPr>
        <w:pStyle w:val="a7"/>
        <w:snapToGrid w:val="0"/>
        <w:spacing w:before="50" w:after="50"/>
        <w:ind w:firstLineChars="465" w:firstLine="1116"/>
        <w:rPr>
          <w:rFonts w:ascii="宋体"/>
          <w:sz w:val="24"/>
          <w:szCs w:val="24"/>
        </w:rPr>
      </w:pPr>
      <w:r>
        <w:rPr>
          <w:rFonts w:ascii="宋体" w:hAnsi="宋体" w:cs="宋体" w:hint="eastAsia"/>
          <w:sz w:val="24"/>
          <w:szCs w:val="24"/>
        </w:rPr>
        <w:t>投标人地址：</w:t>
      </w:r>
    </w:p>
    <w:p w:rsidR="00037D20" w:rsidRDefault="00FC7372">
      <w:pPr>
        <w:pStyle w:val="a7"/>
        <w:snapToGrid w:val="0"/>
        <w:spacing w:before="50" w:after="50"/>
        <w:ind w:firstLineChars="450" w:firstLine="1080"/>
        <w:rPr>
          <w:rFonts w:ascii="宋体"/>
          <w:sz w:val="24"/>
          <w:szCs w:val="24"/>
        </w:rPr>
      </w:pPr>
      <w:r>
        <w:rPr>
          <w:rFonts w:ascii="宋体" w:hAnsi="宋体" w:cs="宋体" w:hint="eastAsia"/>
          <w:sz w:val="24"/>
          <w:szCs w:val="24"/>
        </w:rPr>
        <w:t>在年月日时分之前不得启封</w:t>
      </w:r>
    </w:p>
    <w:p w:rsidR="00037D20" w:rsidRDefault="00037D20" w:rsidP="00994C09">
      <w:pPr>
        <w:pStyle w:val="a7"/>
        <w:snapToGrid w:val="0"/>
        <w:spacing w:before="50" w:after="50"/>
        <w:ind w:firstLineChars="416" w:firstLine="1498"/>
        <w:rPr>
          <w:rFonts w:ascii="宋体" w:hAnsi="宋体"/>
          <w:sz w:val="36"/>
        </w:rPr>
      </w:pPr>
    </w:p>
    <w:p w:rsidR="00037D20" w:rsidRDefault="00FC7372" w:rsidP="00487B6E">
      <w:pPr>
        <w:snapToGrid w:val="0"/>
        <w:spacing w:beforeLines="50" w:after="50"/>
        <w:ind w:firstLine="645"/>
        <w:jc w:val="center"/>
        <w:rPr>
          <w:rFonts w:ascii="宋体" w:hAnsi="宋体"/>
          <w:sz w:val="24"/>
        </w:rPr>
      </w:pPr>
      <w:r>
        <w:rPr>
          <w:rFonts w:ascii="宋体" w:hAnsi="宋体" w:hint="eastAsia"/>
          <w:sz w:val="24"/>
        </w:rPr>
        <w:t>年月日</w:t>
      </w:r>
    </w:p>
    <w:p w:rsidR="00037D20" w:rsidRDefault="00037D20" w:rsidP="00487B6E">
      <w:pPr>
        <w:snapToGrid w:val="0"/>
        <w:spacing w:beforeLines="50" w:after="50"/>
        <w:ind w:firstLine="645"/>
        <w:jc w:val="center"/>
        <w:rPr>
          <w:rFonts w:ascii="宋体" w:hAnsi="宋体"/>
          <w:sz w:val="24"/>
          <w:szCs w:val="20"/>
        </w:rPr>
      </w:pPr>
    </w:p>
    <w:p w:rsidR="00037D20" w:rsidRDefault="00037D20" w:rsidP="00487B6E">
      <w:pPr>
        <w:snapToGrid w:val="0"/>
        <w:spacing w:beforeLines="50" w:after="50"/>
        <w:jc w:val="center"/>
        <w:rPr>
          <w:rFonts w:ascii="宋体" w:hAnsi="宋体"/>
          <w:sz w:val="24"/>
          <w:szCs w:val="20"/>
        </w:rPr>
      </w:pPr>
    </w:p>
    <w:p w:rsidR="00037D20" w:rsidRDefault="00037D20" w:rsidP="00487B6E">
      <w:pPr>
        <w:snapToGrid w:val="0"/>
        <w:spacing w:beforeLines="50" w:after="50"/>
        <w:jc w:val="center"/>
        <w:rPr>
          <w:rFonts w:ascii="宋体" w:hAnsi="宋体"/>
          <w:sz w:val="24"/>
          <w:szCs w:val="20"/>
        </w:rPr>
      </w:pPr>
    </w:p>
    <w:p w:rsidR="00037D20" w:rsidRDefault="00FC7372" w:rsidP="00487B6E">
      <w:pPr>
        <w:snapToGrid w:val="0"/>
        <w:spacing w:beforeLines="50" w:after="50"/>
        <w:rPr>
          <w:rFonts w:ascii="宋体" w:hAnsi="宋体"/>
          <w:sz w:val="24"/>
          <w:szCs w:val="20"/>
        </w:rPr>
      </w:pPr>
      <w:r>
        <w:rPr>
          <w:rFonts w:ascii="宋体" w:hAnsi="宋体" w:hint="eastAsia"/>
          <w:sz w:val="24"/>
        </w:rPr>
        <w:t>2.资格文件封面格式：</w:t>
      </w:r>
    </w:p>
    <w:p w:rsidR="00037D20" w:rsidRDefault="00FC7372" w:rsidP="00487B6E">
      <w:pPr>
        <w:snapToGrid w:val="0"/>
        <w:spacing w:beforeLines="50" w:after="50"/>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037D20" w:rsidRDefault="00037D20" w:rsidP="00487B6E">
      <w:pPr>
        <w:snapToGrid w:val="0"/>
        <w:spacing w:beforeLines="50" w:after="50"/>
        <w:jc w:val="center"/>
        <w:rPr>
          <w:rFonts w:ascii="宋体" w:hAnsi="宋体"/>
          <w:bCs/>
          <w:sz w:val="24"/>
          <w:szCs w:val="20"/>
        </w:rPr>
      </w:pPr>
    </w:p>
    <w:p w:rsidR="00037D20" w:rsidRDefault="00FC7372" w:rsidP="00487B6E">
      <w:pPr>
        <w:snapToGrid w:val="0"/>
        <w:spacing w:beforeLines="50" w:after="50"/>
        <w:jc w:val="center"/>
        <w:rPr>
          <w:rFonts w:ascii="宋体" w:hAnsi="宋体"/>
          <w:bCs/>
          <w:sz w:val="24"/>
          <w:szCs w:val="20"/>
        </w:rPr>
      </w:pPr>
      <w:r>
        <w:rPr>
          <w:rFonts w:ascii="宋体" w:hAnsi="宋体" w:hint="eastAsia"/>
          <w:bCs/>
          <w:sz w:val="24"/>
        </w:rPr>
        <w:t>资 格 文件</w:t>
      </w:r>
    </w:p>
    <w:p w:rsidR="00037D20" w:rsidRDefault="00037D20" w:rsidP="00487B6E">
      <w:pPr>
        <w:snapToGrid w:val="0"/>
        <w:spacing w:beforeLines="50" w:after="50"/>
        <w:rPr>
          <w:rFonts w:ascii="宋体" w:hAnsi="宋体"/>
          <w:bCs/>
          <w:sz w:val="24"/>
          <w:szCs w:val="20"/>
        </w:rPr>
      </w:pPr>
    </w:p>
    <w:p w:rsidR="00037D20" w:rsidRDefault="00FC7372" w:rsidP="00487B6E">
      <w:pPr>
        <w:snapToGrid w:val="0"/>
        <w:spacing w:beforeLines="50" w:after="50"/>
        <w:ind w:leftChars="456" w:left="1918" w:hangingChars="400" w:hanging="96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rsidP="00487B6E">
      <w:pPr>
        <w:snapToGrid w:val="0"/>
        <w:spacing w:beforeLines="50" w:after="50"/>
        <w:ind w:firstLineChars="450" w:firstLine="1080"/>
        <w:rPr>
          <w:sz w:val="24"/>
          <w:szCs w:val="24"/>
        </w:rPr>
      </w:pPr>
      <w:r>
        <w:rPr>
          <w:rFonts w:cs="宋体" w:hint="eastAsia"/>
          <w:sz w:val="24"/>
          <w:szCs w:val="24"/>
        </w:rPr>
        <w:t>投标人名称：</w:t>
      </w:r>
    </w:p>
    <w:p w:rsidR="00037D20" w:rsidRDefault="00FC7372">
      <w:pPr>
        <w:pStyle w:val="a7"/>
        <w:snapToGrid w:val="0"/>
        <w:spacing w:before="50" w:after="50"/>
        <w:ind w:firstLineChars="465" w:firstLine="1116"/>
        <w:rPr>
          <w:rFonts w:ascii="宋体"/>
          <w:sz w:val="24"/>
          <w:szCs w:val="24"/>
        </w:rPr>
      </w:pPr>
      <w:r>
        <w:rPr>
          <w:rFonts w:ascii="宋体" w:hAnsi="宋体" w:cs="宋体" w:hint="eastAsia"/>
          <w:sz w:val="24"/>
          <w:szCs w:val="24"/>
        </w:rPr>
        <w:t>投标人地址：</w:t>
      </w:r>
    </w:p>
    <w:p w:rsidR="00037D20" w:rsidRDefault="00FC7372">
      <w:pPr>
        <w:pStyle w:val="a7"/>
        <w:snapToGrid w:val="0"/>
        <w:spacing w:before="50" w:after="50"/>
        <w:ind w:firstLineChars="450" w:firstLine="1080"/>
        <w:rPr>
          <w:rFonts w:ascii="宋体"/>
          <w:sz w:val="24"/>
          <w:szCs w:val="24"/>
        </w:rPr>
      </w:pPr>
      <w:r>
        <w:rPr>
          <w:rFonts w:ascii="宋体" w:hAnsi="宋体" w:cs="宋体" w:hint="eastAsia"/>
          <w:sz w:val="24"/>
          <w:szCs w:val="24"/>
        </w:rPr>
        <w:t>在年月日时分之前不得启封</w:t>
      </w:r>
    </w:p>
    <w:p w:rsidR="00037D20" w:rsidRDefault="00037D20">
      <w:pPr>
        <w:pStyle w:val="a7"/>
        <w:snapToGrid w:val="0"/>
        <w:spacing w:before="50" w:after="50"/>
        <w:ind w:firstLineChars="400" w:firstLine="960"/>
        <w:rPr>
          <w:rFonts w:ascii="宋体" w:hAnsi="宋体"/>
          <w:bCs/>
          <w:sz w:val="24"/>
          <w:szCs w:val="24"/>
        </w:rPr>
      </w:pPr>
    </w:p>
    <w:p w:rsidR="00037D20" w:rsidRDefault="00037D20" w:rsidP="00487B6E">
      <w:pPr>
        <w:snapToGrid w:val="0"/>
        <w:spacing w:beforeLines="50" w:after="50"/>
        <w:ind w:firstLineChars="1700" w:firstLine="4080"/>
        <w:rPr>
          <w:rFonts w:ascii="宋体" w:hAnsi="宋体"/>
          <w:sz w:val="24"/>
          <w:szCs w:val="20"/>
        </w:rPr>
      </w:pPr>
    </w:p>
    <w:p w:rsidR="00037D20" w:rsidRDefault="00FC7372" w:rsidP="00487B6E">
      <w:pPr>
        <w:snapToGrid w:val="0"/>
        <w:spacing w:beforeLines="50" w:after="50"/>
        <w:ind w:firstLine="645"/>
        <w:jc w:val="center"/>
        <w:rPr>
          <w:rFonts w:ascii="宋体" w:hAnsi="宋体"/>
          <w:sz w:val="24"/>
          <w:szCs w:val="20"/>
        </w:rPr>
      </w:pPr>
      <w:r>
        <w:rPr>
          <w:rFonts w:ascii="宋体" w:hAnsi="宋体" w:hint="eastAsia"/>
          <w:sz w:val="24"/>
        </w:rPr>
        <w:t>年月日</w:t>
      </w:r>
    </w:p>
    <w:p w:rsidR="00037D20" w:rsidRDefault="00037D20" w:rsidP="00487B6E">
      <w:pPr>
        <w:snapToGrid w:val="0"/>
        <w:spacing w:beforeLines="50" w:afterLines="50"/>
        <w:ind w:firstLineChars="1050" w:firstLine="3150"/>
        <w:rPr>
          <w:sz w:val="30"/>
          <w:szCs w:val="30"/>
        </w:rPr>
      </w:pPr>
    </w:p>
    <w:p w:rsidR="00037D20" w:rsidRDefault="00037D20" w:rsidP="00487B6E">
      <w:pPr>
        <w:snapToGrid w:val="0"/>
        <w:spacing w:beforeLines="50" w:afterLines="50"/>
        <w:ind w:firstLineChars="1050" w:firstLine="3150"/>
        <w:rPr>
          <w:sz w:val="30"/>
          <w:szCs w:val="30"/>
        </w:rPr>
      </w:pPr>
    </w:p>
    <w:p w:rsidR="00037D20" w:rsidRDefault="00037D20" w:rsidP="00487B6E">
      <w:pPr>
        <w:snapToGrid w:val="0"/>
        <w:spacing w:beforeLines="50" w:afterLines="50"/>
        <w:ind w:firstLineChars="1050" w:firstLine="3150"/>
        <w:rPr>
          <w:sz w:val="30"/>
          <w:szCs w:val="30"/>
        </w:rPr>
      </w:pPr>
    </w:p>
    <w:p w:rsidR="00037D20" w:rsidRDefault="00FC7372">
      <w:pPr>
        <w:snapToGrid w:val="0"/>
        <w:spacing w:before="50" w:after="50"/>
        <w:rPr>
          <w:rFonts w:ascii="宋体" w:hAnsi="宋体"/>
          <w:b/>
          <w:bCs/>
          <w:sz w:val="24"/>
        </w:rPr>
      </w:pPr>
      <w:r>
        <w:rPr>
          <w:rFonts w:ascii="宋体" w:hAnsi="宋体" w:hint="eastAsia"/>
          <w:sz w:val="24"/>
        </w:rPr>
        <w:t>3.</w:t>
      </w:r>
      <w:r>
        <w:rPr>
          <w:rFonts w:ascii="宋体" w:hAnsi="宋体" w:hint="eastAsia"/>
          <w:b/>
          <w:bCs/>
          <w:sz w:val="24"/>
        </w:rPr>
        <w:t>资格文件目录</w:t>
      </w:r>
    </w:p>
    <w:p w:rsidR="00037D20" w:rsidRDefault="00037D20">
      <w:pPr>
        <w:snapToGrid w:val="0"/>
        <w:spacing w:before="50" w:after="50"/>
        <w:rPr>
          <w:rFonts w:ascii="宋体" w:hAnsi="宋体"/>
          <w:sz w:val="24"/>
          <w:szCs w:val="20"/>
        </w:rPr>
      </w:pPr>
    </w:p>
    <w:p w:rsidR="00037D20" w:rsidRDefault="00FC7372" w:rsidP="00487B6E">
      <w:pPr>
        <w:snapToGrid w:val="0"/>
        <w:spacing w:before="50" w:afterLines="5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037D20" w:rsidRDefault="00FC7372" w:rsidP="00487B6E">
      <w:pPr>
        <w:snapToGrid w:val="0"/>
        <w:spacing w:before="50" w:afterLines="5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
    <w:p w:rsidR="00037D20" w:rsidRDefault="00FC7372" w:rsidP="00487B6E">
      <w:pPr>
        <w:snapToGrid w:val="0"/>
        <w:spacing w:before="50" w:afterLines="50"/>
        <w:jc w:val="left"/>
        <w:rPr>
          <w:rFonts w:ascii="宋体" w:hAnsi="宋体"/>
          <w:sz w:val="24"/>
        </w:rPr>
      </w:pPr>
      <w:r>
        <w:rPr>
          <w:rFonts w:ascii="宋体" w:hAnsi="宋体" w:hint="eastAsia"/>
          <w:sz w:val="24"/>
        </w:rPr>
        <w:t>（3）</w:t>
      </w:r>
      <w:r>
        <w:rPr>
          <w:rFonts w:ascii="宋体" w:hAnsi="宋体"/>
          <w:sz w:val="24"/>
        </w:rPr>
        <w:t>法定代表人授权委托书</w:t>
      </w:r>
      <w:r>
        <w:rPr>
          <w:rFonts w:ascii="宋体" w:hAnsi="宋体" w:hint="eastAsia"/>
          <w:sz w:val="24"/>
        </w:rPr>
        <w:t>————————</w:t>
      </w:r>
    </w:p>
    <w:p w:rsidR="00037D20" w:rsidRDefault="00FC7372" w:rsidP="00487B6E">
      <w:pPr>
        <w:snapToGrid w:val="0"/>
        <w:spacing w:before="50" w:afterLines="50"/>
        <w:jc w:val="left"/>
        <w:rPr>
          <w:rFonts w:ascii="宋体" w:hAnsi="宋体"/>
          <w:sz w:val="24"/>
        </w:rPr>
      </w:pPr>
      <w:r>
        <w:rPr>
          <w:rFonts w:ascii="宋体" w:hAnsi="宋体" w:hint="eastAsia"/>
          <w:sz w:val="24"/>
        </w:rPr>
        <w:t>（4）最近一个季度依法缴纳税收和社保费的证明【税费凭证，或者依法缴纳税费或依法免缴税费的证明】（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037D20" w:rsidRDefault="00FC7372" w:rsidP="00487B6E">
      <w:pPr>
        <w:snapToGrid w:val="0"/>
        <w:spacing w:before="50" w:afterLines="50"/>
        <w:jc w:val="left"/>
        <w:rPr>
          <w:rFonts w:ascii="宋体" w:hAnsi="宋体"/>
          <w:sz w:val="24"/>
        </w:rPr>
      </w:pPr>
      <w:r>
        <w:rPr>
          <w:rFonts w:ascii="宋体" w:hAnsi="宋体" w:hint="eastAsia"/>
          <w:sz w:val="24"/>
        </w:rPr>
        <w:t>（5）</w:t>
      </w:r>
      <w:r>
        <w:rPr>
          <w:rFonts w:ascii="宋体" w:hAnsi="宋体" w:cs="宋体" w:hint="eastAsia"/>
          <w:sz w:val="24"/>
          <w:szCs w:val="24"/>
        </w:rPr>
        <w:t>营业执照（或《事业单位法人证书》）</w:t>
      </w:r>
      <w:r>
        <w:rPr>
          <w:rFonts w:ascii="宋体" w:hAnsi="宋体" w:hint="eastAsia"/>
          <w:sz w:val="24"/>
        </w:rPr>
        <w:t>副本复印件————————</w:t>
      </w:r>
    </w:p>
    <w:p w:rsidR="00037D20" w:rsidRDefault="00FC7372" w:rsidP="00487B6E">
      <w:pPr>
        <w:snapToGrid w:val="0"/>
        <w:spacing w:before="50" w:afterLines="50"/>
        <w:jc w:val="left"/>
        <w:rPr>
          <w:rFonts w:ascii="宋体" w:hAnsi="宋体"/>
          <w:sz w:val="24"/>
        </w:rPr>
      </w:pPr>
      <w:r>
        <w:rPr>
          <w:rFonts w:ascii="宋体" w:hAnsi="宋体" w:cs="Arial" w:hint="eastAsia"/>
          <w:kern w:val="0"/>
          <w:sz w:val="24"/>
        </w:rPr>
        <w:t>（6）</w:t>
      </w:r>
      <w:r>
        <w:rPr>
          <w:rFonts w:ascii="宋体" w:hAnsi="宋体" w:hint="eastAsia"/>
          <w:sz w:val="24"/>
        </w:rPr>
        <w:t>提供自招标公告发布之日起至投标截止日内任意时间的“信用中国”网站（www.creditchina.gov.cn）、中国政府采购网（www.ccgp.gov.cn）投标人信用查询网页截图————————</w:t>
      </w:r>
    </w:p>
    <w:p w:rsidR="00037D20" w:rsidRDefault="00FC7372" w:rsidP="00487B6E">
      <w:pPr>
        <w:snapToGrid w:val="0"/>
        <w:spacing w:before="50" w:afterLines="50"/>
        <w:jc w:val="left"/>
        <w:rPr>
          <w:rFonts w:ascii="宋体" w:hAnsi="宋体"/>
          <w:sz w:val="24"/>
        </w:rPr>
      </w:pPr>
      <w:r>
        <w:rPr>
          <w:rFonts w:ascii="宋体" w:hAnsi="宋体" w:hint="eastAsia"/>
          <w:sz w:val="24"/>
        </w:rPr>
        <w:t>（7）有效的企业资质证书副本复印件————————</w:t>
      </w:r>
    </w:p>
    <w:p w:rsidR="00037D20" w:rsidRDefault="00FC7372" w:rsidP="00487B6E">
      <w:pPr>
        <w:snapToGrid w:val="0"/>
        <w:spacing w:before="50" w:afterLines="50"/>
        <w:jc w:val="left"/>
        <w:rPr>
          <w:rFonts w:ascii="宋体" w:hAnsi="宋体"/>
          <w:sz w:val="24"/>
        </w:rPr>
      </w:pPr>
      <w:r>
        <w:rPr>
          <w:rFonts w:ascii="宋体" w:hAnsi="宋体" w:hint="eastAsia"/>
          <w:sz w:val="24"/>
        </w:rPr>
        <w:t>（8）企业安全生产许可证复印件————————</w:t>
      </w:r>
    </w:p>
    <w:p w:rsidR="00037D20" w:rsidRDefault="00FC7372" w:rsidP="00487B6E">
      <w:pPr>
        <w:snapToGrid w:val="0"/>
        <w:spacing w:before="50" w:afterLines="50"/>
        <w:jc w:val="left"/>
      </w:pPr>
      <w:r>
        <w:rPr>
          <w:rFonts w:ascii="宋体" w:hAnsi="宋体" w:hint="eastAsia"/>
          <w:sz w:val="24"/>
        </w:rPr>
        <w:t>（9）项目负责人资质证书、B证复印件————————</w:t>
      </w:r>
    </w:p>
    <w:p w:rsidR="00037D20" w:rsidRDefault="00FC7372" w:rsidP="00487B6E">
      <w:pPr>
        <w:snapToGrid w:val="0"/>
        <w:spacing w:before="50" w:afterLines="50"/>
        <w:jc w:val="left"/>
        <w:rPr>
          <w:rFonts w:ascii="宋体" w:hAnsi="宋体"/>
          <w:sz w:val="24"/>
        </w:rPr>
      </w:pPr>
      <w:r>
        <w:rPr>
          <w:rFonts w:ascii="宋体" w:hAnsi="宋体" w:hint="eastAsia"/>
          <w:sz w:val="24"/>
        </w:rPr>
        <w:t>（10）近二年度企业的财务审计报告或银行资信证明————————</w:t>
      </w:r>
    </w:p>
    <w:p w:rsidR="00037D20" w:rsidRDefault="00037D20" w:rsidP="00487B6E">
      <w:pPr>
        <w:snapToGrid w:val="0"/>
        <w:spacing w:before="50" w:afterLines="50"/>
        <w:jc w:val="left"/>
        <w:rPr>
          <w:rFonts w:ascii="宋体" w:hAnsi="宋体"/>
          <w:sz w:val="24"/>
        </w:rPr>
      </w:pPr>
    </w:p>
    <w:p w:rsidR="00037D20" w:rsidRDefault="00037D20" w:rsidP="00487B6E">
      <w:pPr>
        <w:snapToGrid w:val="0"/>
        <w:spacing w:beforeLines="50" w:after="50"/>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037D20">
      <w:pPr>
        <w:pStyle w:val="a1"/>
        <w:rPr>
          <w:rFonts w:ascii="宋体" w:hAnsi="宋体"/>
          <w:sz w:val="24"/>
          <w:szCs w:val="20"/>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投标声明书格式：</w:t>
      </w:r>
    </w:p>
    <w:p w:rsidR="00037D20" w:rsidRDefault="00FC7372" w:rsidP="00487B6E">
      <w:pPr>
        <w:snapToGrid w:val="0"/>
        <w:spacing w:beforeLines="50" w:after="50"/>
        <w:jc w:val="center"/>
        <w:rPr>
          <w:rFonts w:ascii="宋体"/>
          <w:sz w:val="24"/>
          <w:szCs w:val="24"/>
        </w:rPr>
      </w:pPr>
      <w:r>
        <w:rPr>
          <w:rFonts w:ascii="宋体" w:hAnsi="宋体" w:cs="宋体" w:hint="eastAsia"/>
          <w:sz w:val="30"/>
          <w:szCs w:val="30"/>
        </w:rPr>
        <w:t>投标声明书</w:t>
      </w:r>
    </w:p>
    <w:p w:rsidR="00037D20" w:rsidRDefault="00FC7372" w:rsidP="00487B6E">
      <w:pPr>
        <w:snapToGrid w:val="0"/>
        <w:spacing w:beforeLines="50" w:after="50"/>
        <w:rPr>
          <w:rFonts w:ascii="宋体"/>
          <w:sz w:val="24"/>
          <w:szCs w:val="24"/>
        </w:rPr>
      </w:pPr>
      <w:r>
        <w:rPr>
          <w:rFonts w:ascii="宋体" w:hAnsi="宋体" w:cs="宋体" w:hint="eastAsia"/>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（招标采购单位名称）：</w:t>
      </w:r>
    </w:p>
    <w:p w:rsidR="00037D20" w:rsidRDefault="00FC7372" w:rsidP="00487B6E">
      <w:pPr>
        <w:snapToGrid w:val="0"/>
        <w:spacing w:beforeLines="50" w:after="50"/>
        <w:ind w:firstLineChars="300" w:firstLine="720"/>
        <w:rPr>
          <w:rFonts w:ascii="宋体"/>
          <w:sz w:val="24"/>
          <w:szCs w:val="24"/>
        </w:rPr>
      </w:pP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（投标人名称）系中华人民共和国合法企业，经营地址。</w:t>
      </w:r>
    </w:p>
    <w:p w:rsidR="00037D20" w:rsidRDefault="00FC7372" w:rsidP="00487B6E">
      <w:pPr>
        <w:snapToGrid w:val="0"/>
        <w:spacing w:beforeLines="50" w:after="50"/>
        <w:ind w:firstLine="645"/>
        <w:rPr>
          <w:rFonts w:ascii="宋体"/>
          <w:sz w:val="24"/>
          <w:szCs w:val="24"/>
        </w:rPr>
      </w:pPr>
      <w:r>
        <w:rPr>
          <w:rFonts w:ascii="宋体" w:hAnsi="宋体" w:cs="宋体" w:hint="eastAsia"/>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ascii="宋体" w:hAnsi="宋体" w:cs="宋体" w:hint="eastAsia"/>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（投标人名称）的法定代表人，我方愿意参加贵方组织的</w:t>
      </w:r>
      <w:r>
        <w:rPr>
          <w:rFonts w:ascii="宋体" w:hAnsi="宋体" w:cs="宋体"/>
          <w:sz w:val="24"/>
          <w:szCs w:val="24"/>
        </w:rPr>
        <w:t>_____</w:t>
      </w:r>
      <w:r>
        <w:rPr>
          <w:rFonts w:ascii="宋体" w:hAnsi="宋体" w:cs="宋体"/>
          <w:sz w:val="24"/>
          <w:szCs w:val="24"/>
          <w:u w:val="single"/>
        </w:rPr>
        <w:t>_              _     _</w:t>
      </w:r>
      <w:r>
        <w:rPr>
          <w:rFonts w:ascii="宋体" w:hAnsi="宋体" w:cs="宋体"/>
          <w:sz w:val="24"/>
          <w:szCs w:val="24"/>
        </w:rPr>
        <w:t>_</w:t>
      </w:r>
      <w:r>
        <w:rPr>
          <w:rFonts w:ascii="宋体" w:hAnsi="宋体" w:cs="宋体" w:hint="eastAsia"/>
          <w:sz w:val="24"/>
          <w:szCs w:val="24"/>
        </w:rPr>
        <w:t>项目的投标，为便于贵方公正、择优地确定中标人及其投标产品和服务，我方就本次投标有关事项郑重声明如下：</w:t>
      </w:r>
    </w:p>
    <w:p w:rsidR="00037D20" w:rsidRDefault="00FC7372">
      <w:pPr>
        <w:snapToGrid w:val="0"/>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我方向贵方提交的所有投标文件、资料都是准确的和真实的。</w:t>
      </w:r>
    </w:p>
    <w:p w:rsidR="00037D20" w:rsidRDefault="00FC7372" w:rsidP="00487B6E">
      <w:pPr>
        <w:snapToGrid w:val="0"/>
        <w:spacing w:beforeLines="50"/>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我方不是采购人的附属机构；在获知本项目采购信息后，与采购人聘请的为此项目提供咨询服务的公司及其附属机构没有任何联系。</w:t>
      </w:r>
    </w:p>
    <w:p w:rsidR="00037D20" w:rsidRDefault="00FC7372" w:rsidP="00487B6E">
      <w:pPr>
        <w:snapToGrid w:val="0"/>
        <w:spacing w:beforeLines="50"/>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我方此次向贵方提供的产品名称为：；规格型号：；该型号产品我方有现货可供，并已于年月生产完工或向</w:t>
      </w:r>
      <w:r>
        <w:rPr>
          <w:rFonts w:ascii="宋体" w:hAnsi="宋体" w:cs="宋体" w:hint="eastAsia"/>
          <w:sz w:val="24"/>
          <w:szCs w:val="24"/>
          <w:u w:val="single"/>
        </w:rPr>
        <w:t xml:space="preserve">　　</w:t>
      </w:r>
      <w:r>
        <w:rPr>
          <w:rFonts w:ascii="宋体" w:hAnsi="宋体" w:cs="宋体" w:hint="eastAsia"/>
          <w:sz w:val="24"/>
          <w:szCs w:val="24"/>
        </w:rPr>
        <w:t>（原厂商名称）购进［</w:t>
      </w:r>
      <w:r>
        <w:rPr>
          <w:rFonts w:ascii="宋体" w:hAnsi="宋体" w:cs="宋体" w:hint="eastAsia"/>
          <w:b/>
          <w:bCs/>
          <w:sz w:val="24"/>
          <w:szCs w:val="24"/>
        </w:rPr>
        <w:t>或</w:t>
      </w:r>
      <w:r>
        <w:rPr>
          <w:rFonts w:ascii="宋体" w:hAnsi="宋体" w:cs="宋体" w:hint="eastAsia"/>
          <w:sz w:val="24"/>
          <w:szCs w:val="24"/>
        </w:rPr>
        <w:t>需在中标后向订购］。</w:t>
      </w:r>
    </w:p>
    <w:p w:rsidR="00037D20" w:rsidRDefault="00FC7372" w:rsidP="00487B6E">
      <w:pPr>
        <w:snapToGrid w:val="0"/>
        <w:spacing w:beforeLines="50"/>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我方诚意提请贵方关注：近期有关该型号产品的生产、供货、售后服务以及性能等方面的重大决策和事项有：</w:t>
      </w:r>
    </w:p>
    <w:p w:rsidR="00037D20" w:rsidRDefault="00FC7372" w:rsidP="00487B6E">
      <w:pPr>
        <w:snapToGrid w:val="0"/>
        <w:spacing w:beforeLines="50"/>
        <w:ind w:firstLineChars="200" w:firstLine="480"/>
        <w:rPr>
          <w:rFonts w:ascii="宋体"/>
          <w:sz w:val="24"/>
          <w:szCs w:val="24"/>
          <w:u w:val="single"/>
        </w:rPr>
      </w:pPr>
      <w:r>
        <w:rPr>
          <w:rFonts w:ascii="宋体" w:hAnsi="宋体" w:cs="宋体" w:hint="eastAsia"/>
          <w:sz w:val="24"/>
          <w:szCs w:val="24"/>
          <w:u w:val="single"/>
        </w:rPr>
        <w:t xml:space="preserve">　　　　　　　　　　　　　　　　　　　　　　　　　　　</w:t>
      </w:r>
    </w:p>
    <w:p w:rsidR="00037D20" w:rsidRDefault="00FC7372" w:rsidP="00487B6E">
      <w:pPr>
        <w:snapToGrid w:val="0"/>
        <w:spacing w:beforeLines="50"/>
        <w:ind w:firstLineChars="200" w:firstLine="480"/>
        <w:rPr>
          <w:rFonts w:ascii="宋体"/>
          <w:sz w:val="24"/>
          <w:szCs w:val="24"/>
        </w:rPr>
      </w:pPr>
      <w:r>
        <w:rPr>
          <w:rFonts w:ascii="宋体" w:hAnsi="宋体" w:cs="宋体" w:hint="eastAsia"/>
          <w:sz w:val="24"/>
          <w:szCs w:val="24"/>
          <w:u w:val="single"/>
        </w:rPr>
        <w:t xml:space="preserve">　　　　　　　　　　　　　　　　　　　　　　　　　　　</w:t>
      </w:r>
    </w:p>
    <w:p w:rsidR="00037D20" w:rsidRDefault="00FC7372">
      <w:pPr>
        <w:pStyle w:val="ab"/>
        <w:snapToGrid w:val="0"/>
        <w:spacing w:line="240" w:lineRule="auto"/>
        <w:ind w:firstLineChars="200" w:firstLine="464"/>
        <w:rPr>
          <w:rFonts w:hAnsi="宋体" w:cs="Times New Roman"/>
          <w:sz w:val="24"/>
          <w:szCs w:val="24"/>
        </w:rPr>
      </w:pPr>
      <w:r>
        <w:rPr>
          <w:rFonts w:hAnsi="宋体"/>
          <w:sz w:val="24"/>
          <w:szCs w:val="24"/>
        </w:rPr>
        <w:t>5.</w:t>
      </w:r>
      <w:r>
        <w:rPr>
          <w:rFonts w:hAnsi="宋体" w:hint="eastAsia"/>
          <w:sz w:val="24"/>
          <w:szCs w:val="24"/>
        </w:rPr>
        <w:t>我方及由本人担任法定代表人的其他机构最近三年内被通报或者被处罚的违法行为有：</w:t>
      </w:r>
    </w:p>
    <w:p w:rsidR="00037D20" w:rsidRDefault="00FC7372" w:rsidP="00487B6E">
      <w:pPr>
        <w:snapToGrid w:val="0"/>
        <w:spacing w:beforeLines="50"/>
        <w:ind w:firstLineChars="200" w:firstLine="480"/>
        <w:rPr>
          <w:rFonts w:ascii="宋体"/>
          <w:sz w:val="24"/>
          <w:szCs w:val="24"/>
          <w:u w:val="single"/>
        </w:rPr>
      </w:pPr>
      <w:r>
        <w:rPr>
          <w:rFonts w:ascii="宋体" w:hAnsi="宋体" w:cs="宋体" w:hint="eastAsia"/>
          <w:sz w:val="24"/>
          <w:szCs w:val="24"/>
          <w:u w:val="single"/>
        </w:rPr>
        <w:t xml:space="preserve">　　　　　　　　　　　　　　　　　　　　　　　　　　　</w:t>
      </w:r>
    </w:p>
    <w:p w:rsidR="00037D20" w:rsidRDefault="00FC7372" w:rsidP="00487B6E">
      <w:pPr>
        <w:snapToGrid w:val="0"/>
        <w:spacing w:beforeLines="50"/>
        <w:ind w:firstLineChars="200" w:firstLine="480"/>
        <w:rPr>
          <w:rFonts w:ascii="宋体"/>
          <w:sz w:val="24"/>
          <w:szCs w:val="24"/>
          <w:u w:val="single"/>
        </w:rPr>
      </w:pPr>
      <w:r>
        <w:rPr>
          <w:rFonts w:ascii="宋体" w:hAnsi="宋体" w:cs="宋体" w:hint="eastAsia"/>
          <w:sz w:val="24"/>
          <w:szCs w:val="24"/>
          <w:u w:val="single"/>
        </w:rPr>
        <w:t xml:space="preserve">　　　　　　　　　　　　　　　　　　　　　　　　　　　</w:t>
      </w:r>
    </w:p>
    <w:p w:rsidR="00037D20" w:rsidRDefault="00FC7372">
      <w:pPr>
        <w:snapToGrid w:val="0"/>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以上事项如有虚假或隐瞒，我方愿意承担一切后果，并不再寻求任何旨在减轻或免除法律责任的辩解。</w:t>
      </w:r>
    </w:p>
    <w:p w:rsidR="00037D20" w:rsidRDefault="00037D20">
      <w:pPr>
        <w:pStyle w:val="20"/>
        <w:tabs>
          <w:tab w:val="left" w:pos="939"/>
        </w:tabs>
        <w:snapToGrid w:val="0"/>
        <w:ind w:leftChars="150" w:left="773" w:hangingChars="191" w:hanging="458"/>
        <w:rPr>
          <w:rFonts w:ascii="宋体"/>
          <w:sz w:val="24"/>
          <w:szCs w:val="24"/>
        </w:rPr>
      </w:pPr>
    </w:p>
    <w:p w:rsidR="00037D20" w:rsidRDefault="00037D20" w:rsidP="00487B6E">
      <w:pPr>
        <w:pStyle w:val="ParaCharCharCharCharCharCharCharCharChar1CharCharCharChar"/>
        <w:snapToGrid w:val="0"/>
        <w:spacing w:beforeLines="50"/>
        <w:ind w:firstLine="200"/>
        <w:rPr>
          <w:rFonts w:ascii="宋体" w:cs="Times New Roman"/>
        </w:rPr>
      </w:pPr>
    </w:p>
    <w:p w:rsidR="00037D20" w:rsidRDefault="00FC7372" w:rsidP="00487B6E">
      <w:pPr>
        <w:snapToGrid w:val="0"/>
        <w:spacing w:beforeLines="50"/>
        <w:ind w:firstLine="200"/>
        <w:rPr>
          <w:rFonts w:ascii="宋体"/>
          <w:sz w:val="24"/>
          <w:szCs w:val="24"/>
          <w:u w:val="single"/>
        </w:rPr>
      </w:pPr>
      <w:r>
        <w:rPr>
          <w:rFonts w:ascii="宋体" w:hAnsi="宋体" w:cs="宋体" w:hint="eastAsia"/>
          <w:sz w:val="24"/>
          <w:szCs w:val="24"/>
        </w:rPr>
        <w:t>法定代表人签字：</w:t>
      </w:r>
    </w:p>
    <w:p w:rsidR="00037D20" w:rsidRDefault="00FC7372" w:rsidP="00487B6E">
      <w:pPr>
        <w:snapToGrid w:val="0"/>
        <w:spacing w:beforeLines="50" w:after="50"/>
        <w:ind w:firstLineChars="100" w:firstLine="240"/>
        <w:rPr>
          <w:rFonts w:ascii="宋体"/>
          <w:sz w:val="24"/>
          <w:szCs w:val="24"/>
        </w:rPr>
      </w:pPr>
      <w:r>
        <w:rPr>
          <w:rFonts w:ascii="宋体" w:hAnsi="宋体" w:cs="宋体" w:hint="eastAsia"/>
          <w:sz w:val="24"/>
          <w:szCs w:val="24"/>
        </w:rPr>
        <w:t>投标人公章：年月日</w:t>
      </w:r>
    </w:p>
    <w:p w:rsidR="00037D20" w:rsidRDefault="00037D20" w:rsidP="00487B6E">
      <w:pPr>
        <w:snapToGrid w:val="0"/>
        <w:spacing w:beforeLines="50" w:after="50"/>
        <w:ind w:firstLineChars="2000" w:firstLine="4800"/>
        <w:rPr>
          <w:rFonts w:ascii="宋体"/>
          <w:sz w:val="24"/>
          <w:szCs w:val="24"/>
        </w:rPr>
      </w:pPr>
    </w:p>
    <w:p w:rsidR="00037D20" w:rsidRDefault="00037D20" w:rsidP="00487B6E">
      <w:pPr>
        <w:snapToGrid w:val="0"/>
        <w:spacing w:beforeLines="50" w:after="50"/>
        <w:ind w:firstLineChars="2000" w:firstLine="4800"/>
        <w:rPr>
          <w:rFonts w:ascii="宋体"/>
          <w:sz w:val="24"/>
          <w:szCs w:val="24"/>
        </w:rPr>
      </w:pPr>
    </w:p>
    <w:p w:rsidR="00037D20" w:rsidRDefault="00037D20" w:rsidP="00487B6E">
      <w:pPr>
        <w:snapToGrid w:val="0"/>
        <w:spacing w:beforeLines="50" w:after="50"/>
        <w:ind w:firstLineChars="2000" w:firstLine="4800"/>
        <w:rPr>
          <w:rFonts w:ascii="宋体"/>
          <w:sz w:val="24"/>
          <w:szCs w:val="24"/>
        </w:rPr>
      </w:pPr>
    </w:p>
    <w:p w:rsidR="00037D20" w:rsidRDefault="00037D20" w:rsidP="00487B6E">
      <w:pPr>
        <w:snapToGrid w:val="0"/>
        <w:spacing w:beforeLines="50" w:after="50"/>
        <w:ind w:firstLineChars="2000" w:firstLine="4800"/>
        <w:rPr>
          <w:rFonts w:ascii="宋体"/>
          <w:sz w:val="24"/>
          <w:szCs w:val="24"/>
        </w:rPr>
      </w:pPr>
    </w:p>
    <w:p w:rsidR="00037D20" w:rsidRDefault="00037D20" w:rsidP="00487B6E">
      <w:pPr>
        <w:snapToGrid w:val="0"/>
        <w:spacing w:beforeLines="50" w:after="50"/>
        <w:ind w:firstLineChars="2000" w:firstLine="4800"/>
        <w:rPr>
          <w:rFonts w:ascii="宋体"/>
          <w:sz w:val="24"/>
          <w:szCs w:val="24"/>
        </w:rPr>
      </w:pPr>
    </w:p>
    <w:p w:rsidR="00037D20" w:rsidRDefault="00FC7372" w:rsidP="00487B6E">
      <w:pPr>
        <w:snapToGrid w:val="0"/>
        <w:spacing w:beforeLines="50" w:after="50"/>
        <w:rPr>
          <w:rFonts w:ascii="宋体"/>
          <w:sz w:val="24"/>
          <w:szCs w:val="24"/>
        </w:rPr>
      </w:pPr>
      <w:r>
        <w:rPr>
          <w:rFonts w:ascii="宋体" w:hAnsi="宋体" w:hint="eastAsia"/>
          <w:sz w:val="24"/>
        </w:rPr>
        <w:t>5.投标人情况介绍（包括主要产品、技术力量、生产规模、经营业绩等，格式自拟）</w:t>
      </w:r>
      <w:r>
        <w:rPr>
          <w:rFonts w:ascii="宋体" w:hAnsi="宋体"/>
        </w:rPr>
        <w:br w:type="page"/>
      </w: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6</w:t>
      </w:r>
      <w:r>
        <w:rPr>
          <w:rFonts w:ascii="宋体" w:hAnsi="宋体" w:cs="宋体"/>
          <w:sz w:val="24"/>
          <w:szCs w:val="24"/>
        </w:rPr>
        <w:t>.</w:t>
      </w:r>
      <w:r>
        <w:rPr>
          <w:rFonts w:ascii="宋体" w:hAnsi="宋体" w:cs="宋体" w:hint="eastAsia"/>
          <w:sz w:val="24"/>
          <w:szCs w:val="24"/>
        </w:rPr>
        <w:t>法定代表人授权委托书格式：</w:t>
      </w:r>
    </w:p>
    <w:p w:rsidR="00037D20" w:rsidRDefault="00037D20" w:rsidP="00487B6E">
      <w:pPr>
        <w:snapToGrid w:val="0"/>
        <w:spacing w:beforeLines="50" w:after="50"/>
        <w:jc w:val="center"/>
        <w:rPr>
          <w:rFonts w:ascii="宋体"/>
          <w:sz w:val="30"/>
          <w:szCs w:val="30"/>
        </w:rPr>
      </w:pPr>
    </w:p>
    <w:p w:rsidR="00037D20" w:rsidRDefault="00FC7372" w:rsidP="00487B6E">
      <w:pPr>
        <w:snapToGrid w:val="0"/>
        <w:spacing w:beforeLines="50" w:after="50"/>
        <w:jc w:val="center"/>
        <w:rPr>
          <w:rFonts w:ascii="宋体"/>
          <w:b/>
          <w:bCs/>
          <w:sz w:val="24"/>
          <w:szCs w:val="24"/>
        </w:rPr>
      </w:pPr>
      <w:r>
        <w:rPr>
          <w:rFonts w:ascii="宋体" w:hAnsi="宋体" w:cs="宋体" w:hint="eastAsia"/>
          <w:b/>
          <w:bCs/>
          <w:sz w:val="24"/>
          <w:szCs w:val="24"/>
        </w:rPr>
        <w:t>法定代表人授权委托书</w:t>
      </w:r>
    </w:p>
    <w:p w:rsidR="00037D20" w:rsidRDefault="00FC7372" w:rsidP="00487B6E">
      <w:pPr>
        <w:snapToGrid w:val="0"/>
        <w:spacing w:beforeLines="50" w:after="50"/>
        <w:rPr>
          <w:rFonts w:ascii="宋体"/>
          <w:b/>
          <w:bCs/>
          <w:sz w:val="24"/>
          <w:szCs w:val="24"/>
        </w:rPr>
      </w:pPr>
      <w:r>
        <w:rPr>
          <w:rFonts w:ascii="宋体" w:hAnsi="宋体" w:cs="宋体" w:hint="eastAsia"/>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（招标采购单位名称）：</w:t>
      </w:r>
    </w:p>
    <w:p w:rsidR="00037D20" w:rsidRDefault="00FC7372" w:rsidP="00487B6E">
      <w:pPr>
        <w:snapToGrid w:val="0"/>
        <w:spacing w:beforeLines="50" w:after="50"/>
        <w:ind w:firstLineChars="300" w:firstLine="720"/>
        <w:rPr>
          <w:rFonts w:ascii="宋体"/>
          <w:sz w:val="24"/>
          <w:szCs w:val="24"/>
        </w:rPr>
      </w:pPr>
      <w:r>
        <w:rPr>
          <w:rFonts w:ascii="宋体" w:hAnsi="宋体" w:cs="宋体" w:hint="eastAsia"/>
          <w:sz w:val="24"/>
          <w:szCs w:val="24"/>
        </w:rPr>
        <w:t>我</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（投标人名称）的法定代表人，现授权委托本单位在职职工（姓名）以我方的名义参加</w:t>
      </w:r>
      <w:r>
        <w:rPr>
          <w:rFonts w:ascii="宋体" w:hAnsi="宋体" w:cs="宋体" w:hint="eastAsia"/>
          <w:spacing w:val="-20"/>
          <w:sz w:val="24"/>
          <w:szCs w:val="24"/>
          <w:u w:val="single"/>
        </w:rPr>
        <w:t>罗开富重走长征路纪念馆布展设计工程</w:t>
      </w:r>
      <w:r>
        <w:rPr>
          <w:rFonts w:ascii="宋体" w:hAnsi="宋体" w:cs="宋体" w:hint="eastAsia"/>
          <w:sz w:val="24"/>
          <w:szCs w:val="24"/>
        </w:rPr>
        <w:t>项目的投标活动，并代表我方全权办理针对上述项目的投标、开标、评标、签约等具体事务和签署相关文件。</w:t>
      </w:r>
    </w:p>
    <w:p w:rsidR="00037D20" w:rsidRDefault="00FC7372" w:rsidP="00487B6E">
      <w:pPr>
        <w:snapToGrid w:val="0"/>
        <w:spacing w:beforeLines="50" w:after="50"/>
        <w:rPr>
          <w:rFonts w:ascii="宋体"/>
          <w:sz w:val="24"/>
          <w:szCs w:val="24"/>
        </w:rPr>
      </w:pPr>
      <w:r>
        <w:rPr>
          <w:rFonts w:ascii="宋体" w:hAnsi="宋体" w:cs="宋体" w:hint="eastAsia"/>
          <w:sz w:val="24"/>
          <w:szCs w:val="24"/>
        </w:rPr>
        <w:t>我方对被授权人的签名事项负全部责任。</w:t>
      </w:r>
    </w:p>
    <w:p w:rsidR="00037D20" w:rsidRDefault="00FC7372" w:rsidP="00487B6E">
      <w:pPr>
        <w:snapToGrid w:val="0"/>
        <w:spacing w:beforeLines="50" w:after="50"/>
        <w:ind w:firstLine="480"/>
        <w:rPr>
          <w:rFonts w:ascii="宋体"/>
          <w:sz w:val="24"/>
          <w:szCs w:val="24"/>
        </w:rPr>
      </w:pPr>
      <w:r>
        <w:rPr>
          <w:rFonts w:ascii="宋体" w:hAnsi="宋体" w:cs="宋体" w:hint="eastAsia"/>
          <w:sz w:val="24"/>
          <w:szCs w:val="24"/>
          <w:u w:val="single"/>
        </w:rPr>
        <w:t>在撤销授权的书面通知以前，本授权书一直有效。</w:t>
      </w:r>
      <w:r>
        <w:rPr>
          <w:rFonts w:ascii="宋体" w:hAnsi="宋体" w:cs="宋体" w:hint="eastAsia"/>
          <w:sz w:val="24"/>
          <w:szCs w:val="24"/>
        </w:rPr>
        <w:t>被授权人在授权书有效期内签署的所有文件不因授权的撤销而失效。</w:t>
      </w:r>
    </w:p>
    <w:p w:rsidR="00037D20" w:rsidRDefault="00FC7372" w:rsidP="00487B6E">
      <w:pPr>
        <w:snapToGrid w:val="0"/>
        <w:spacing w:beforeLines="50" w:after="50"/>
        <w:ind w:firstLine="480"/>
        <w:rPr>
          <w:rFonts w:ascii="宋体"/>
          <w:sz w:val="24"/>
          <w:szCs w:val="24"/>
        </w:rPr>
      </w:pPr>
      <w:r>
        <w:rPr>
          <w:rFonts w:ascii="宋体" w:hAnsi="宋体" w:cs="宋体" w:hint="eastAsia"/>
          <w:sz w:val="24"/>
          <w:szCs w:val="24"/>
        </w:rPr>
        <w:t>被授权人无转委托权，特此委托。</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rPr>
          <w:rFonts w:ascii="宋体"/>
          <w:sz w:val="24"/>
          <w:szCs w:val="24"/>
          <w:u w:val="single"/>
        </w:rPr>
      </w:pPr>
      <w:r>
        <w:rPr>
          <w:rFonts w:ascii="宋体" w:hAnsi="宋体" w:cs="宋体" w:hint="eastAsia"/>
          <w:sz w:val="24"/>
          <w:szCs w:val="24"/>
        </w:rPr>
        <w:t>被授权人签名：法定代表人签名：</w:t>
      </w: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职务：职务：</w:t>
      </w:r>
    </w:p>
    <w:p w:rsidR="00037D20" w:rsidRDefault="00FC7372" w:rsidP="00487B6E">
      <w:pPr>
        <w:snapToGrid w:val="0"/>
        <w:spacing w:beforeLines="50" w:after="50"/>
        <w:rPr>
          <w:rFonts w:ascii="宋体"/>
          <w:sz w:val="24"/>
          <w:szCs w:val="24"/>
        </w:rPr>
      </w:pPr>
      <w:r>
        <w:rPr>
          <w:rFonts w:ascii="宋体" w:hAnsi="宋体" w:cs="宋体" w:hint="eastAsia"/>
          <w:sz w:val="24"/>
          <w:szCs w:val="24"/>
        </w:rPr>
        <w:t>被授权人身份证号码：</w:t>
      </w:r>
    </w:p>
    <w:p w:rsidR="00037D20" w:rsidRDefault="00FC7372" w:rsidP="00487B6E">
      <w:pPr>
        <w:snapToGrid w:val="0"/>
        <w:spacing w:beforeLines="50" w:after="50"/>
        <w:rPr>
          <w:rFonts w:ascii="宋体"/>
          <w:sz w:val="24"/>
          <w:szCs w:val="24"/>
        </w:rPr>
      </w:pPr>
      <w:r>
        <w:rPr>
          <w:rFonts w:ascii="宋体" w:hAnsi="宋体" w:cs="宋体" w:hint="eastAsia"/>
          <w:sz w:val="24"/>
          <w:szCs w:val="24"/>
        </w:rPr>
        <w:t>投标人公章：</w:t>
      </w:r>
    </w:p>
    <w:p w:rsidR="00037D20" w:rsidRDefault="00FC7372">
      <w:pPr>
        <w:pStyle w:val="a7"/>
        <w:spacing w:line="600" w:lineRule="exact"/>
        <w:ind w:firstLineChars="156" w:firstLine="374"/>
        <w:rPr>
          <w:rFonts w:ascii="宋体" w:cs="宋体"/>
          <w:sz w:val="24"/>
          <w:szCs w:val="24"/>
        </w:rPr>
      </w:pPr>
      <w:r>
        <w:rPr>
          <w:rFonts w:ascii="宋体" w:hAnsi="宋体" w:cs="宋体"/>
          <w:sz w:val="24"/>
          <w:szCs w:val="24"/>
        </w:rPr>
        <w:t>————————————————————</w:t>
      </w:r>
      <w:r>
        <w:rPr>
          <w:rFonts w:ascii="宋体" w:cs="宋体"/>
          <w:sz w:val="24"/>
          <w:szCs w:val="24"/>
        </w:rPr>
        <w:t>-----------</w:t>
      </w:r>
    </w:p>
    <w:p w:rsidR="00037D20" w:rsidRDefault="00037D20">
      <w:pPr>
        <w:pStyle w:val="a7"/>
        <w:spacing w:line="600" w:lineRule="exact"/>
        <w:ind w:firstLineChars="156" w:firstLine="374"/>
        <w:jc w:val="center"/>
        <w:rPr>
          <w:rFonts w:ascii="宋体"/>
          <w:sz w:val="24"/>
          <w:szCs w:val="24"/>
        </w:rPr>
      </w:pPr>
    </w:p>
    <w:p w:rsidR="00037D20" w:rsidRDefault="00FC7372">
      <w:pPr>
        <w:pStyle w:val="a7"/>
        <w:spacing w:line="600" w:lineRule="exact"/>
        <w:ind w:firstLineChars="156" w:firstLine="374"/>
        <w:jc w:val="center"/>
        <w:rPr>
          <w:rFonts w:ascii="宋体"/>
          <w:sz w:val="24"/>
          <w:szCs w:val="24"/>
        </w:rPr>
      </w:pPr>
      <w:r>
        <w:rPr>
          <w:rFonts w:ascii="宋体" w:hAnsi="宋体" w:cs="宋体" w:hint="eastAsia"/>
          <w:sz w:val="24"/>
          <w:szCs w:val="24"/>
        </w:rPr>
        <w:t>授权代理人有效身份证明复印件粘贴处</w:t>
      </w:r>
    </w:p>
    <w:p w:rsidR="00037D20" w:rsidRDefault="00037D20" w:rsidP="00487B6E">
      <w:pPr>
        <w:snapToGrid w:val="0"/>
        <w:spacing w:beforeLines="50" w:after="50"/>
        <w:rPr>
          <w:rFonts w:ascii="宋体"/>
          <w:sz w:val="24"/>
          <w:szCs w:val="24"/>
        </w:rPr>
      </w:pP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jc w:val="center"/>
        <w:rPr>
          <w:rFonts w:ascii="宋体"/>
          <w:sz w:val="24"/>
          <w:szCs w:val="24"/>
        </w:rPr>
      </w:pPr>
      <w:r>
        <w:rPr>
          <w:rFonts w:ascii="宋体" w:hAnsi="宋体" w:cs="宋体" w:hint="eastAsia"/>
          <w:sz w:val="24"/>
          <w:szCs w:val="24"/>
        </w:rPr>
        <w:t>年月日</w:t>
      </w:r>
    </w:p>
    <w:p w:rsidR="00037D20" w:rsidRDefault="00037D20" w:rsidP="00487B6E">
      <w:pPr>
        <w:snapToGrid w:val="0"/>
        <w:spacing w:beforeLines="50" w:after="50"/>
        <w:ind w:firstLineChars="1500" w:firstLine="3600"/>
        <w:rPr>
          <w:rFonts w:ascii="宋体"/>
          <w:sz w:val="24"/>
          <w:szCs w:val="24"/>
        </w:rPr>
      </w:pPr>
    </w:p>
    <w:p w:rsidR="00037D20" w:rsidRDefault="00037D20" w:rsidP="00487B6E">
      <w:pPr>
        <w:snapToGrid w:val="0"/>
        <w:spacing w:beforeLines="50" w:after="50"/>
        <w:ind w:firstLineChars="1500" w:firstLine="3600"/>
        <w:rPr>
          <w:rFonts w:ascii="宋体"/>
          <w:sz w:val="24"/>
          <w:szCs w:val="24"/>
        </w:rPr>
      </w:pPr>
    </w:p>
    <w:p w:rsidR="00037D20" w:rsidRDefault="00037D20" w:rsidP="00487B6E">
      <w:pPr>
        <w:snapToGrid w:val="0"/>
        <w:spacing w:beforeLines="50" w:after="50"/>
        <w:ind w:firstLineChars="1500" w:firstLine="3600"/>
        <w:rPr>
          <w:rFonts w:ascii="宋体"/>
          <w:sz w:val="24"/>
          <w:szCs w:val="24"/>
        </w:rPr>
      </w:pPr>
    </w:p>
    <w:p w:rsidR="00037D20" w:rsidRDefault="00FC7372" w:rsidP="00487B6E">
      <w:pPr>
        <w:snapToGrid w:val="0"/>
        <w:spacing w:beforeLines="50" w:after="50"/>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 </w:t>
      </w:r>
      <w:r>
        <w:rPr>
          <w:rFonts w:ascii="宋体" w:hAnsi="宋体" w:cs="宋体" w:hint="eastAsia"/>
          <w:sz w:val="24"/>
          <w:szCs w:val="24"/>
        </w:rPr>
        <w:t>最近一个季度依法缴纳税收和社保费的证明【税费凭证，或者依法缴纳税费或依法免缴税费的证明】（格式自拟，复印件各一份）</w:t>
      </w:r>
    </w:p>
    <w:p w:rsidR="00037D20" w:rsidRDefault="00037D20" w:rsidP="00487B6E">
      <w:pPr>
        <w:snapToGrid w:val="0"/>
        <w:spacing w:beforeLines="50" w:after="50"/>
        <w:rPr>
          <w:rFonts w:ascii="宋体"/>
        </w:rPr>
      </w:pPr>
    </w:p>
    <w:p w:rsidR="00037D20" w:rsidRDefault="00037D20" w:rsidP="00487B6E">
      <w:pPr>
        <w:snapToGrid w:val="0"/>
        <w:spacing w:beforeLines="50" w:after="50"/>
        <w:rPr>
          <w:rFonts w:ascii="宋体"/>
        </w:rPr>
      </w:pPr>
    </w:p>
    <w:p w:rsidR="00037D20" w:rsidRDefault="00037D20" w:rsidP="00487B6E">
      <w:pPr>
        <w:snapToGrid w:val="0"/>
        <w:spacing w:beforeLines="50" w:after="50"/>
        <w:rPr>
          <w:rFonts w:ascii="宋体"/>
        </w:rPr>
      </w:pPr>
    </w:p>
    <w:p w:rsidR="00037D20" w:rsidRDefault="00037D20" w:rsidP="00487B6E">
      <w:pPr>
        <w:snapToGrid w:val="0"/>
        <w:spacing w:beforeLines="50" w:after="50"/>
        <w:rPr>
          <w:rFonts w:ascii="宋体"/>
        </w:rPr>
      </w:pPr>
    </w:p>
    <w:p w:rsidR="00037D20" w:rsidRDefault="00037D20" w:rsidP="00487B6E">
      <w:pPr>
        <w:snapToGrid w:val="0"/>
        <w:spacing w:beforeLines="50" w:after="50"/>
        <w:rPr>
          <w:rFonts w:ascii="宋体"/>
        </w:rPr>
      </w:pPr>
    </w:p>
    <w:p w:rsidR="00037D20" w:rsidRDefault="00FC7372" w:rsidP="00487B6E">
      <w:pPr>
        <w:snapToGrid w:val="0"/>
        <w:spacing w:beforeLines="50" w:after="50"/>
        <w:rPr>
          <w:u w:val="single"/>
        </w:rPr>
      </w:pP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 xml:space="preserve"> 营业执照（或《事业单位法人证书》）复印件（副本）</w:t>
      </w:r>
    </w:p>
    <w:p w:rsidR="00037D20" w:rsidRDefault="00037D20" w:rsidP="00487B6E">
      <w:pPr>
        <w:snapToGrid w:val="0"/>
        <w:spacing w:before="50" w:afterLines="50"/>
        <w:jc w:val="left"/>
        <w:rPr>
          <w:rFonts w:ascii="宋体" w:hAnsi="宋体" w:cs="宋体"/>
          <w:sz w:val="24"/>
          <w:szCs w:val="24"/>
        </w:rPr>
      </w:pPr>
    </w:p>
    <w:p w:rsidR="00037D20" w:rsidRDefault="00037D20" w:rsidP="00487B6E">
      <w:pPr>
        <w:snapToGrid w:val="0"/>
        <w:spacing w:before="50" w:afterLines="50"/>
        <w:jc w:val="left"/>
        <w:rPr>
          <w:rFonts w:ascii="宋体"/>
        </w:rPr>
      </w:pPr>
    </w:p>
    <w:p w:rsidR="00037D20" w:rsidRDefault="00037D20" w:rsidP="00487B6E">
      <w:pPr>
        <w:snapToGrid w:val="0"/>
        <w:spacing w:before="50" w:afterLines="50"/>
        <w:jc w:val="left"/>
        <w:rPr>
          <w:rFonts w:ascii="宋体"/>
        </w:rPr>
      </w:pPr>
    </w:p>
    <w:p w:rsidR="00037D20" w:rsidRDefault="00037D20" w:rsidP="00487B6E">
      <w:pPr>
        <w:snapToGrid w:val="0"/>
        <w:spacing w:before="50" w:afterLines="50"/>
        <w:jc w:val="left"/>
        <w:rPr>
          <w:rFonts w:ascii="宋体"/>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9</w:t>
      </w:r>
      <w:r>
        <w:rPr>
          <w:rFonts w:ascii="宋体" w:hAnsi="宋体" w:cs="宋体"/>
          <w:sz w:val="24"/>
          <w:szCs w:val="24"/>
        </w:rPr>
        <w:t>.</w:t>
      </w:r>
      <w:r>
        <w:rPr>
          <w:rFonts w:ascii="宋体" w:hAnsi="宋体" w:cs="宋体" w:hint="eastAsia"/>
          <w:sz w:val="24"/>
          <w:szCs w:val="24"/>
        </w:rPr>
        <w:t>提供自招标公告发布之日起至投标截止日内任意时间的“信用中国”网站（</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）投标人信用查询网页截图</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rPr>
      </w:pPr>
    </w:p>
    <w:p w:rsidR="00037D20" w:rsidRDefault="00FC7372">
      <w:pPr>
        <w:snapToGrid w:val="0"/>
        <w:jc w:val="left"/>
        <w:rPr>
          <w:rFonts w:ascii="宋体" w:hAnsi="宋体" w:cs="宋体"/>
          <w:kern w:val="0"/>
          <w:sz w:val="24"/>
        </w:rPr>
      </w:pPr>
      <w:r>
        <w:rPr>
          <w:rFonts w:ascii="宋体" w:hAnsi="宋体" w:cs="宋体" w:hint="eastAsia"/>
          <w:kern w:val="0"/>
          <w:sz w:val="24"/>
        </w:rPr>
        <w:t>10.有效的企业资质证书</w:t>
      </w:r>
      <w:r>
        <w:rPr>
          <w:rFonts w:ascii="宋体" w:hAnsi="宋体" w:cs="宋体"/>
          <w:kern w:val="0"/>
          <w:sz w:val="24"/>
        </w:rPr>
        <w:t>副本</w:t>
      </w:r>
      <w:r>
        <w:rPr>
          <w:rFonts w:ascii="宋体" w:hAnsi="宋体" w:cs="宋体" w:hint="eastAsia"/>
          <w:kern w:val="0"/>
          <w:sz w:val="24"/>
        </w:rPr>
        <w:t>复印件；</w:t>
      </w:r>
    </w:p>
    <w:p w:rsidR="00037D20" w:rsidRDefault="00037D20">
      <w:pPr>
        <w:snapToGrid w:val="0"/>
        <w:jc w:val="left"/>
        <w:rPr>
          <w:rFonts w:ascii="宋体" w:hAnsi="宋体" w:cs="宋体"/>
          <w:kern w:val="0"/>
          <w:sz w:val="24"/>
        </w:rPr>
      </w:pPr>
    </w:p>
    <w:p w:rsidR="00037D20" w:rsidRDefault="00037D20">
      <w:pPr>
        <w:snapToGrid w:val="0"/>
        <w:jc w:val="left"/>
        <w:rPr>
          <w:rFonts w:ascii="宋体" w:hAnsi="宋体" w:cs="宋体"/>
          <w:kern w:val="0"/>
          <w:sz w:val="24"/>
        </w:rPr>
      </w:pPr>
    </w:p>
    <w:p w:rsidR="00037D20" w:rsidRDefault="00037D20">
      <w:pPr>
        <w:snapToGrid w:val="0"/>
        <w:jc w:val="left"/>
        <w:rPr>
          <w:rFonts w:ascii="宋体" w:hAnsi="宋体" w:cs="宋体"/>
          <w:kern w:val="0"/>
          <w:sz w:val="24"/>
        </w:rPr>
      </w:pPr>
    </w:p>
    <w:p w:rsidR="00037D20" w:rsidRDefault="00037D20">
      <w:pPr>
        <w:snapToGrid w:val="0"/>
        <w:jc w:val="left"/>
        <w:rPr>
          <w:rFonts w:ascii="宋体" w:hAnsi="宋体" w:cs="宋体"/>
          <w:kern w:val="0"/>
          <w:sz w:val="24"/>
        </w:rPr>
      </w:pPr>
    </w:p>
    <w:p w:rsidR="00037D20" w:rsidRDefault="00037D20">
      <w:pPr>
        <w:snapToGrid w:val="0"/>
        <w:jc w:val="left"/>
        <w:rPr>
          <w:rFonts w:ascii="宋体" w:hAnsi="宋体" w:cs="宋体"/>
          <w:kern w:val="0"/>
          <w:sz w:val="24"/>
        </w:rPr>
      </w:pPr>
    </w:p>
    <w:p w:rsidR="00037D20" w:rsidRDefault="00037D20">
      <w:pPr>
        <w:snapToGrid w:val="0"/>
        <w:jc w:val="left"/>
        <w:rPr>
          <w:rFonts w:ascii="宋体" w:hAnsi="宋体"/>
          <w:sz w:val="24"/>
        </w:rPr>
      </w:pPr>
    </w:p>
    <w:p w:rsidR="00037D20" w:rsidRDefault="00FC7372">
      <w:pPr>
        <w:snapToGrid w:val="0"/>
        <w:jc w:val="left"/>
        <w:rPr>
          <w:rFonts w:ascii="宋体" w:hAnsi="宋体"/>
          <w:sz w:val="24"/>
        </w:rPr>
      </w:pPr>
      <w:r>
        <w:rPr>
          <w:rFonts w:ascii="宋体" w:hAnsi="宋体" w:cs="宋体" w:hint="eastAsia"/>
          <w:kern w:val="0"/>
          <w:sz w:val="24"/>
        </w:rPr>
        <w:t>11.</w:t>
      </w:r>
      <w:r>
        <w:rPr>
          <w:rFonts w:ascii="宋体" w:hAnsi="宋体" w:cs="Arial" w:hint="eastAsia"/>
          <w:kern w:val="0"/>
          <w:sz w:val="24"/>
        </w:rPr>
        <w:t>企业安全生产许可证</w:t>
      </w:r>
      <w:r>
        <w:rPr>
          <w:rFonts w:ascii="宋体" w:hAnsi="宋体" w:hint="eastAsia"/>
          <w:sz w:val="24"/>
        </w:rPr>
        <w:t>复印件；</w:t>
      </w: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037D20">
      <w:pPr>
        <w:snapToGrid w:val="0"/>
        <w:jc w:val="left"/>
        <w:rPr>
          <w:rFonts w:ascii="宋体" w:hAnsi="宋体"/>
          <w:sz w:val="24"/>
        </w:rPr>
      </w:pPr>
    </w:p>
    <w:p w:rsidR="00037D20" w:rsidRDefault="00FC7372">
      <w:pPr>
        <w:numPr>
          <w:ilvl w:val="0"/>
          <w:numId w:val="14"/>
        </w:numPr>
        <w:snapToGrid w:val="0"/>
        <w:jc w:val="left"/>
        <w:rPr>
          <w:rFonts w:ascii="宋体" w:hAnsi="宋体"/>
          <w:sz w:val="24"/>
        </w:rPr>
      </w:pPr>
      <w:r>
        <w:rPr>
          <w:rFonts w:ascii="宋体" w:hAnsi="宋体" w:hint="eastAsia"/>
          <w:sz w:val="24"/>
        </w:rPr>
        <w:t>项目负责人</w:t>
      </w:r>
      <w:r>
        <w:rPr>
          <w:rFonts w:ascii="宋体" w:hAnsi="宋体"/>
          <w:sz w:val="24"/>
        </w:rPr>
        <w:t>资质证书</w:t>
      </w:r>
      <w:r>
        <w:rPr>
          <w:rFonts w:ascii="宋体" w:hAnsi="宋体" w:hint="eastAsia"/>
          <w:sz w:val="24"/>
        </w:rPr>
        <w:t>、</w:t>
      </w:r>
      <w:r>
        <w:rPr>
          <w:rFonts w:ascii="宋体" w:hAnsi="宋体"/>
          <w:sz w:val="24"/>
        </w:rPr>
        <w:t>B证</w:t>
      </w:r>
      <w:r>
        <w:rPr>
          <w:rFonts w:ascii="宋体" w:hAnsi="宋体" w:hint="eastAsia"/>
          <w:sz w:val="24"/>
        </w:rPr>
        <w:t>复印件；</w:t>
      </w:r>
    </w:p>
    <w:p w:rsidR="00037D20" w:rsidRDefault="00037D20">
      <w:pPr>
        <w:pStyle w:val="a1"/>
      </w:pPr>
    </w:p>
    <w:p w:rsidR="00037D20" w:rsidRDefault="00037D20">
      <w:pPr>
        <w:pStyle w:val="a1"/>
      </w:pPr>
    </w:p>
    <w:p w:rsidR="00037D20" w:rsidRDefault="00037D20">
      <w:pPr>
        <w:pStyle w:val="a1"/>
      </w:pPr>
    </w:p>
    <w:p w:rsidR="00037D20" w:rsidRDefault="00037D20">
      <w:pPr>
        <w:pStyle w:val="a1"/>
      </w:pPr>
    </w:p>
    <w:p w:rsidR="00037D20" w:rsidRDefault="00037D20">
      <w:pPr>
        <w:pStyle w:val="a1"/>
      </w:pPr>
    </w:p>
    <w:p w:rsidR="00037D20" w:rsidRDefault="00FC7372" w:rsidP="00487B6E">
      <w:pPr>
        <w:snapToGrid w:val="0"/>
        <w:spacing w:before="50" w:afterLines="50"/>
        <w:jc w:val="left"/>
        <w:rPr>
          <w:sz w:val="24"/>
          <w:szCs w:val="24"/>
        </w:rPr>
      </w:pPr>
      <w:r>
        <w:rPr>
          <w:rFonts w:ascii="宋体" w:hAnsi="宋体" w:cs="宋体" w:hint="eastAsia"/>
          <w:sz w:val="24"/>
          <w:szCs w:val="24"/>
        </w:rPr>
        <w:t>13</w:t>
      </w:r>
      <w:r>
        <w:rPr>
          <w:rFonts w:ascii="宋体" w:hAnsi="宋体" w:cs="宋体"/>
          <w:sz w:val="24"/>
          <w:szCs w:val="24"/>
        </w:rPr>
        <w:t>.</w:t>
      </w:r>
      <w:r>
        <w:rPr>
          <w:rFonts w:cs="宋体" w:hint="eastAsia"/>
          <w:sz w:val="24"/>
          <w:szCs w:val="24"/>
        </w:rPr>
        <w:t>近二年度企业的财务审计报告或银行资信证明</w:t>
      </w:r>
    </w:p>
    <w:p w:rsidR="00037D20" w:rsidRDefault="00037D20" w:rsidP="00487B6E">
      <w:pPr>
        <w:snapToGrid w:val="0"/>
        <w:spacing w:before="50" w:afterLines="50"/>
        <w:jc w:val="left"/>
        <w:rPr>
          <w:rFonts w:ascii="宋体"/>
        </w:rPr>
      </w:pPr>
    </w:p>
    <w:p w:rsidR="00037D20" w:rsidRDefault="00037D20" w:rsidP="00487B6E">
      <w:pPr>
        <w:snapToGrid w:val="0"/>
        <w:spacing w:before="50" w:afterLines="50"/>
        <w:jc w:val="left"/>
        <w:rPr>
          <w:rFonts w:ascii="宋体"/>
        </w:rPr>
      </w:pPr>
    </w:p>
    <w:p w:rsidR="00037D20" w:rsidRDefault="00037D20" w:rsidP="00487B6E">
      <w:pPr>
        <w:snapToGrid w:val="0"/>
        <w:spacing w:before="50" w:afterLines="50"/>
        <w:jc w:val="left"/>
        <w:rPr>
          <w:rFonts w:ascii="宋体"/>
        </w:rPr>
      </w:pPr>
    </w:p>
    <w:p w:rsidR="00037D20" w:rsidRDefault="00037D20" w:rsidP="00487B6E">
      <w:pPr>
        <w:snapToGrid w:val="0"/>
        <w:spacing w:before="50" w:afterLines="50"/>
        <w:jc w:val="left"/>
        <w:rPr>
          <w:rFonts w:ascii="宋体"/>
        </w:rPr>
      </w:pPr>
    </w:p>
    <w:p w:rsidR="00037D20" w:rsidRDefault="00FC7372" w:rsidP="00487B6E">
      <w:pPr>
        <w:snapToGrid w:val="0"/>
        <w:spacing w:beforeLines="50" w:after="50"/>
        <w:jc w:val="center"/>
        <w:outlineLvl w:val="1"/>
        <w:rPr>
          <w:rFonts w:ascii="宋体" w:hAnsi="宋体"/>
          <w:b/>
          <w:bCs/>
          <w:sz w:val="24"/>
        </w:rPr>
      </w:pPr>
      <w:r>
        <w:rPr>
          <w:rFonts w:ascii="宋体" w:hAnsi="宋体" w:hint="eastAsia"/>
          <w:b/>
          <w:bCs/>
          <w:sz w:val="24"/>
        </w:rPr>
        <w:t>二、技术/资信/商务文件格式</w:t>
      </w:r>
    </w:p>
    <w:p w:rsidR="00037D20" w:rsidRDefault="00037D20" w:rsidP="00487B6E">
      <w:pPr>
        <w:snapToGrid w:val="0"/>
        <w:spacing w:beforeLines="50" w:after="50"/>
        <w:jc w:val="center"/>
        <w:rPr>
          <w:rFonts w:ascii="宋体" w:hAnsi="宋体"/>
          <w:sz w:val="24"/>
          <w:szCs w:val="20"/>
        </w:rPr>
      </w:pPr>
    </w:p>
    <w:p w:rsidR="00037D20" w:rsidRDefault="00FC7372" w:rsidP="00487B6E">
      <w:pPr>
        <w:snapToGrid w:val="0"/>
        <w:spacing w:beforeLines="50" w:after="50"/>
        <w:rPr>
          <w:rFonts w:ascii="宋体" w:hAnsi="宋体"/>
          <w:bCs/>
          <w:sz w:val="24"/>
          <w:szCs w:val="20"/>
        </w:rPr>
      </w:pPr>
      <w:r>
        <w:rPr>
          <w:rFonts w:ascii="宋体" w:hAnsi="宋体" w:hint="eastAsia"/>
          <w:sz w:val="24"/>
        </w:rPr>
        <w:t>14.技术/资信/商务</w:t>
      </w:r>
      <w:r>
        <w:rPr>
          <w:rFonts w:ascii="宋体" w:hAnsi="宋体" w:hint="eastAsia"/>
          <w:bCs/>
          <w:sz w:val="24"/>
        </w:rPr>
        <w:t>文件的外包装封面格式：</w:t>
      </w:r>
    </w:p>
    <w:p w:rsidR="00037D20" w:rsidRDefault="00037D20" w:rsidP="00487B6E">
      <w:pPr>
        <w:snapToGrid w:val="0"/>
        <w:spacing w:beforeLines="50" w:after="50"/>
        <w:jc w:val="center"/>
        <w:rPr>
          <w:rFonts w:ascii="宋体" w:hAnsi="宋体"/>
          <w:bCs/>
          <w:sz w:val="24"/>
          <w:szCs w:val="20"/>
        </w:rPr>
      </w:pPr>
    </w:p>
    <w:p w:rsidR="00037D20" w:rsidRDefault="00FC7372" w:rsidP="00487B6E">
      <w:pPr>
        <w:snapToGrid w:val="0"/>
        <w:spacing w:beforeLines="50" w:after="50"/>
        <w:jc w:val="center"/>
        <w:rPr>
          <w:rFonts w:ascii="宋体" w:hAnsi="宋体"/>
          <w:bCs/>
          <w:sz w:val="24"/>
          <w:szCs w:val="20"/>
        </w:rPr>
      </w:pPr>
      <w:r>
        <w:rPr>
          <w:rFonts w:ascii="宋体" w:hAnsi="宋体" w:hint="eastAsia"/>
          <w:bCs/>
          <w:sz w:val="24"/>
        </w:rPr>
        <w:t>技术/资信/商务文件</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ind w:leftChars="456" w:left="1918" w:hangingChars="400" w:hanging="96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rsidP="00487B6E">
      <w:pPr>
        <w:snapToGrid w:val="0"/>
        <w:spacing w:beforeLines="50" w:after="50"/>
        <w:ind w:firstLineChars="450" w:firstLine="1080"/>
        <w:rPr>
          <w:sz w:val="24"/>
          <w:szCs w:val="24"/>
        </w:rPr>
      </w:pPr>
      <w:r>
        <w:rPr>
          <w:rFonts w:cs="宋体" w:hint="eastAsia"/>
          <w:sz w:val="24"/>
          <w:szCs w:val="24"/>
        </w:rPr>
        <w:t>投标人名称：</w:t>
      </w:r>
    </w:p>
    <w:p w:rsidR="00037D20" w:rsidRDefault="00FC7372">
      <w:pPr>
        <w:pStyle w:val="a7"/>
        <w:snapToGrid w:val="0"/>
        <w:spacing w:before="50" w:after="50"/>
        <w:ind w:firstLineChars="465" w:firstLine="1116"/>
        <w:rPr>
          <w:rFonts w:ascii="宋体"/>
          <w:sz w:val="24"/>
          <w:szCs w:val="24"/>
        </w:rPr>
      </w:pPr>
      <w:r>
        <w:rPr>
          <w:rFonts w:ascii="宋体" w:hAnsi="宋体" w:cs="宋体" w:hint="eastAsia"/>
          <w:sz w:val="24"/>
          <w:szCs w:val="24"/>
        </w:rPr>
        <w:t>投标人地址：</w:t>
      </w:r>
    </w:p>
    <w:p w:rsidR="00037D20" w:rsidRDefault="00FC7372">
      <w:pPr>
        <w:pStyle w:val="a7"/>
        <w:snapToGrid w:val="0"/>
        <w:spacing w:before="50" w:after="50"/>
        <w:ind w:firstLineChars="450" w:firstLine="1080"/>
        <w:rPr>
          <w:rFonts w:ascii="宋体"/>
          <w:sz w:val="24"/>
          <w:szCs w:val="24"/>
        </w:rPr>
      </w:pPr>
      <w:r>
        <w:rPr>
          <w:rFonts w:ascii="宋体" w:hAnsi="宋体" w:cs="宋体" w:hint="eastAsia"/>
          <w:sz w:val="24"/>
          <w:szCs w:val="24"/>
        </w:rPr>
        <w:t>在年月日时分之前不得启封</w:t>
      </w:r>
    </w:p>
    <w:p w:rsidR="00037D20" w:rsidRDefault="00037D20" w:rsidP="00994C09">
      <w:pPr>
        <w:pStyle w:val="a7"/>
        <w:snapToGrid w:val="0"/>
        <w:spacing w:before="50" w:after="50"/>
        <w:ind w:firstLineChars="416" w:firstLine="1498"/>
        <w:rPr>
          <w:rFonts w:ascii="宋体"/>
          <w:sz w:val="36"/>
          <w:szCs w:val="36"/>
        </w:rPr>
      </w:pPr>
    </w:p>
    <w:p w:rsidR="00037D20" w:rsidRDefault="00FC7372" w:rsidP="00487B6E">
      <w:pPr>
        <w:snapToGrid w:val="0"/>
        <w:spacing w:beforeLines="50" w:after="50"/>
        <w:ind w:firstLine="645"/>
        <w:jc w:val="center"/>
        <w:rPr>
          <w:rFonts w:ascii="宋体"/>
          <w:sz w:val="24"/>
          <w:szCs w:val="24"/>
        </w:rPr>
      </w:pPr>
      <w:r>
        <w:rPr>
          <w:rFonts w:ascii="宋体" w:hAnsi="宋体" w:cs="宋体" w:hint="eastAsia"/>
          <w:sz w:val="24"/>
          <w:szCs w:val="24"/>
        </w:rPr>
        <w:t>年 月 日</w:t>
      </w:r>
    </w:p>
    <w:p w:rsidR="00037D20" w:rsidRDefault="00037D20" w:rsidP="00487B6E">
      <w:pPr>
        <w:snapToGrid w:val="0"/>
        <w:spacing w:beforeLines="50" w:after="50"/>
        <w:jc w:val="center"/>
        <w:rPr>
          <w:rFonts w:ascii="宋体"/>
          <w:sz w:val="24"/>
          <w:szCs w:val="24"/>
        </w:rPr>
      </w:pPr>
    </w:p>
    <w:p w:rsidR="00037D20" w:rsidRDefault="00FC7372" w:rsidP="00487B6E">
      <w:pPr>
        <w:snapToGrid w:val="0"/>
        <w:spacing w:beforeLines="50" w:after="50"/>
        <w:rPr>
          <w:rFonts w:ascii="宋体"/>
          <w:sz w:val="24"/>
          <w:szCs w:val="24"/>
        </w:rPr>
      </w:pPr>
      <w:r>
        <w:rPr>
          <w:rFonts w:ascii="宋体" w:hAnsi="宋体" w:cs="宋体" w:hint="eastAsia"/>
          <w:sz w:val="24"/>
          <w:szCs w:val="24"/>
        </w:rPr>
        <w:t>15</w:t>
      </w:r>
      <w:r>
        <w:rPr>
          <w:rFonts w:ascii="宋体" w:hAnsi="宋体" w:cs="宋体"/>
          <w:sz w:val="24"/>
          <w:szCs w:val="24"/>
        </w:rPr>
        <w:t>.</w:t>
      </w:r>
      <w:r>
        <w:rPr>
          <w:rFonts w:ascii="宋体" w:hAnsi="宋体" w:hint="eastAsia"/>
          <w:sz w:val="24"/>
        </w:rPr>
        <w:t>技术/资信/商务</w:t>
      </w:r>
      <w:r>
        <w:rPr>
          <w:rFonts w:ascii="宋体" w:hAnsi="宋体" w:hint="eastAsia"/>
          <w:bCs/>
          <w:sz w:val="24"/>
        </w:rPr>
        <w:t>文件</w:t>
      </w:r>
      <w:r>
        <w:rPr>
          <w:rFonts w:ascii="宋体" w:hAnsi="宋体" w:cs="宋体" w:hint="eastAsia"/>
          <w:sz w:val="24"/>
          <w:szCs w:val="24"/>
        </w:rPr>
        <w:t>封面格式：</w:t>
      </w:r>
    </w:p>
    <w:p w:rsidR="00037D20" w:rsidRDefault="00FC7372" w:rsidP="00487B6E">
      <w:pPr>
        <w:snapToGrid w:val="0"/>
        <w:spacing w:beforeLines="50" w:after="50"/>
        <w:rPr>
          <w:rFonts w:ascii="宋体"/>
          <w:b/>
          <w:bCs/>
          <w:sz w:val="32"/>
          <w:szCs w:val="32"/>
        </w:rPr>
      </w:pPr>
      <w:r>
        <w:rPr>
          <w:rFonts w:ascii="宋体" w:hAnsi="宋体" w:cs="宋体" w:hint="eastAsia"/>
          <w:b/>
          <w:bCs/>
        </w:rPr>
        <w:t>正本</w:t>
      </w:r>
      <w:r>
        <w:rPr>
          <w:rFonts w:ascii="宋体" w:hAnsi="宋体" w:cs="宋体"/>
          <w:b/>
          <w:bCs/>
        </w:rPr>
        <w:t>/</w:t>
      </w:r>
      <w:r>
        <w:rPr>
          <w:rFonts w:ascii="宋体" w:hAnsi="宋体" w:cs="宋体" w:hint="eastAsia"/>
          <w:b/>
          <w:bCs/>
        </w:rPr>
        <w:t>或副本</w:t>
      </w:r>
    </w:p>
    <w:p w:rsidR="00037D20" w:rsidRDefault="00037D20" w:rsidP="00487B6E">
      <w:pPr>
        <w:snapToGrid w:val="0"/>
        <w:spacing w:beforeLines="50" w:after="50"/>
        <w:jc w:val="center"/>
        <w:rPr>
          <w:rFonts w:ascii="宋体"/>
          <w:sz w:val="24"/>
          <w:szCs w:val="24"/>
        </w:rPr>
      </w:pPr>
    </w:p>
    <w:p w:rsidR="00037D20" w:rsidRDefault="00FC7372" w:rsidP="00487B6E">
      <w:pPr>
        <w:snapToGrid w:val="0"/>
        <w:spacing w:beforeLines="50" w:after="50"/>
        <w:jc w:val="center"/>
        <w:rPr>
          <w:rFonts w:ascii="宋体" w:hAnsi="宋体"/>
          <w:bCs/>
          <w:sz w:val="24"/>
          <w:szCs w:val="20"/>
        </w:rPr>
      </w:pPr>
      <w:r>
        <w:rPr>
          <w:rFonts w:ascii="宋体" w:hAnsi="宋体" w:hint="eastAsia"/>
          <w:bCs/>
          <w:sz w:val="24"/>
        </w:rPr>
        <w:t>技术/资信/商务文件</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ind w:leftChars="456" w:left="1918" w:hangingChars="400" w:hanging="96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pPr>
        <w:pStyle w:val="a7"/>
        <w:snapToGrid w:val="0"/>
        <w:spacing w:before="50" w:after="50"/>
        <w:ind w:firstLineChars="416" w:firstLine="998"/>
        <w:rPr>
          <w:rFonts w:ascii="宋体"/>
          <w:sz w:val="24"/>
          <w:szCs w:val="24"/>
        </w:rPr>
      </w:pPr>
      <w:r>
        <w:rPr>
          <w:rFonts w:ascii="宋体" w:hAnsi="宋体" w:cs="宋体" w:hint="eastAsia"/>
          <w:sz w:val="24"/>
          <w:szCs w:val="24"/>
        </w:rPr>
        <w:t>投标人名称：</w:t>
      </w:r>
    </w:p>
    <w:p w:rsidR="00037D20" w:rsidRDefault="00FC7372">
      <w:pPr>
        <w:pStyle w:val="a7"/>
        <w:snapToGrid w:val="0"/>
        <w:spacing w:before="50" w:after="50"/>
        <w:ind w:firstLineChars="416" w:firstLine="998"/>
        <w:rPr>
          <w:rFonts w:ascii="宋体"/>
          <w:sz w:val="24"/>
          <w:szCs w:val="24"/>
        </w:rPr>
      </w:pPr>
      <w:r>
        <w:rPr>
          <w:rFonts w:ascii="宋体" w:hAnsi="宋体" w:cs="宋体" w:hint="eastAsia"/>
          <w:sz w:val="24"/>
          <w:szCs w:val="24"/>
        </w:rPr>
        <w:t>投标人地址：</w:t>
      </w:r>
    </w:p>
    <w:p w:rsidR="00037D20" w:rsidRDefault="00037D20">
      <w:pPr>
        <w:pStyle w:val="a7"/>
        <w:snapToGrid w:val="0"/>
        <w:spacing w:before="50" w:after="50"/>
        <w:ind w:firstLineChars="400" w:firstLine="960"/>
        <w:rPr>
          <w:rFonts w:ascii="宋体"/>
          <w:sz w:val="24"/>
          <w:szCs w:val="24"/>
        </w:rPr>
      </w:pPr>
    </w:p>
    <w:p w:rsidR="00037D20" w:rsidRDefault="00037D20" w:rsidP="00487B6E">
      <w:pPr>
        <w:snapToGrid w:val="0"/>
        <w:spacing w:beforeLines="50" w:after="50"/>
        <w:ind w:firstLineChars="1700" w:firstLine="4080"/>
        <w:rPr>
          <w:rFonts w:ascii="宋体"/>
          <w:sz w:val="24"/>
          <w:szCs w:val="24"/>
        </w:rPr>
      </w:pPr>
    </w:p>
    <w:p w:rsidR="00037D20" w:rsidRDefault="00FC7372" w:rsidP="00487B6E">
      <w:pPr>
        <w:snapToGrid w:val="0"/>
        <w:spacing w:beforeLines="50" w:after="50"/>
        <w:ind w:firstLine="645"/>
        <w:jc w:val="center"/>
        <w:rPr>
          <w:rFonts w:ascii="宋体"/>
          <w:sz w:val="24"/>
          <w:szCs w:val="24"/>
        </w:rPr>
      </w:pPr>
      <w:r>
        <w:rPr>
          <w:rFonts w:ascii="宋体" w:hAnsi="宋体" w:cs="宋体" w:hint="eastAsia"/>
          <w:sz w:val="24"/>
          <w:szCs w:val="24"/>
        </w:rPr>
        <w:t>年 月 日</w:t>
      </w:r>
    </w:p>
    <w:p w:rsidR="00037D20" w:rsidRDefault="00037D20" w:rsidP="00487B6E">
      <w:pPr>
        <w:snapToGrid w:val="0"/>
        <w:spacing w:beforeLines="50" w:after="50"/>
        <w:rPr>
          <w:rFonts w:ascii="宋体"/>
          <w:sz w:val="24"/>
          <w:szCs w:val="24"/>
        </w:rPr>
      </w:pPr>
    </w:p>
    <w:p w:rsidR="00037D20" w:rsidRDefault="00037D20" w:rsidP="00487B6E">
      <w:pPr>
        <w:snapToGrid w:val="0"/>
        <w:spacing w:beforeLines="50" w:after="50"/>
        <w:rPr>
          <w:rFonts w:ascii="宋体"/>
          <w:sz w:val="24"/>
          <w:szCs w:val="24"/>
        </w:rPr>
      </w:pPr>
    </w:p>
    <w:p w:rsidR="00037D20" w:rsidRDefault="00037D20" w:rsidP="00487B6E">
      <w:pPr>
        <w:snapToGrid w:val="0"/>
        <w:spacing w:beforeLines="50" w:after="50"/>
        <w:rPr>
          <w:rFonts w:ascii="宋体" w:hAnsi="宋体"/>
          <w:b/>
          <w:bCs/>
          <w:sz w:val="24"/>
        </w:rPr>
      </w:pPr>
    </w:p>
    <w:p w:rsidR="00037D20" w:rsidRDefault="00037D20" w:rsidP="00487B6E">
      <w:pPr>
        <w:snapToGrid w:val="0"/>
        <w:spacing w:beforeLines="50" w:after="50"/>
        <w:rPr>
          <w:rFonts w:ascii="宋体" w:hAnsi="宋体"/>
          <w:b/>
          <w:bCs/>
          <w:sz w:val="24"/>
        </w:rPr>
      </w:pPr>
    </w:p>
    <w:p w:rsidR="00037D20" w:rsidRDefault="00037D20" w:rsidP="00487B6E">
      <w:pPr>
        <w:snapToGrid w:val="0"/>
        <w:spacing w:beforeLines="50" w:after="50"/>
        <w:rPr>
          <w:rFonts w:ascii="宋体" w:hAnsi="宋体"/>
          <w:b/>
          <w:bCs/>
          <w:sz w:val="24"/>
        </w:rPr>
      </w:pPr>
    </w:p>
    <w:p w:rsidR="00037D20" w:rsidRDefault="00037D20" w:rsidP="00487B6E">
      <w:pPr>
        <w:snapToGrid w:val="0"/>
        <w:spacing w:beforeLines="50" w:after="50"/>
        <w:rPr>
          <w:rFonts w:ascii="宋体" w:hAnsi="宋体"/>
          <w:b/>
          <w:bCs/>
          <w:sz w:val="24"/>
        </w:rPr>
      </w:pPr>
    </w:p>
    <w:p w:rsidR="00037D20" w:rsidRDefault="00037D20" w:rsidP="00487B6E">
      <w:pPr>
        <w:snapToGrid w:val="0"/>
        <w:spacing w:beforeLines="50" w:after="50"/>
        <w:rPr>
          <w:rFonts w:ascii="宋体" w:hAnsi="宋体"/>
          <w:b/>
          <w:bCs/>
          <w:sz w:val="24"/>
        </w:rPr>
      </w:pPr>
    </w:p>
    <w:p w:rsidR="00037D20" w:rsidRDefault="00FC7372" w:rsidP="00487B6E">
      <w:pPr>
        <w:snapToGrid w:val="0"/>
        <w:spacing w:beforeLines="50" w:after="50"/>
        <w:rPr>
          <w:rFonts w:ascii="宋体" w:hAnsi="宋体"/>
          <w:sz w:val="24"/>
        </w:rPr>
      </w:pPr>
      <w:r>
        <w:rPr>
          <w:rFonts w:ascii="宋体" w:hAnsi="宋体" w:hint="eastAsia"/>
          <w:b/>
          <w:bCs/>
          <w:sz w:val="24"/>
        </w:rPr>
        <w:t>16技术/资信/商务文件目录</w:t>
      </w:r>
    </w:p>
    <w:p w:rsidR="00037D20" w:rsidRDefault="00FC7372">
      <w:pPr>
        <w:snapToGrid w:val="0"/>
        <w:spacing w:before="50" w:after="50"/>
        <w:rPr>
          <w:rFonts w:ascii="宋体" w:hAnsi="宋体"/>
          <w:sz w:val="24"/>
        </w:rPr>
      </w:pPr>
      <w:r>
        <w:rPr>
          <w:rFonts w:ascii="宋体" w:hAnsi="宋体" w:hint="eastAsia"/>
          <w:sz w:val="24"/>
        </w:rPr>
        <w:t>技术：</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对本项目系统总体要求的理解</w:t>
      </w:r>
      <w:r>
        <w:rPr>
          <w:rFonts w:ascii="宋体" w:hAnsi="宋体" w:hint="eastAsia"/>
          <w:sz w:val="24"/>
        </w:rPr>
        <w:t>————————（页码）</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）技术方案————————</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施工组织设计</w:t>
      </w:r>
      <w:r>
        <w:rPr>
          <w:rFonts w:ascii="宋体" w:hAnsi="宋体" w:hint="eastAsia"/>
          <w:sz w:val="24"/>
        </w:rPr>
        <w:t>————</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w:t>
      </w:r>
      <w:r>
        <w:rPr>
          <w:rFonts w:ascii="宋体" w:hAnsi="宋体"/>
          <w:sz w:val="24"/>
        </w:rPr>
        <w:t>4</w:t>
      </w:r>
      <w:r>
        <w:rPr>
          <w:rFonts w:ascii="宋体" w:hAnsi="宋体" w:hint="eastAsia"/>
          <w:sz w:val="24"/>
        </w:rPr>
        <w:t>）项目实施人员一览表————————</w:t>
      </w:r>
    </w:p>
    <w:p w:rsidR="00037D20" w:rsidRDefault="00FC7372" w:rsidP="00487B6E">
      <w:pPr>
        <w:snapToGrid w:val="0"/>
        <w:spacing w:before="50" w:afterLines="50"/>
        <w:jc w:val="left"/>
        <w:rPr>
          <w:rFonts w:ascii="宋体" w:hAnsi="宋体"/>
          <w:sz w:val="24"/>
        </w:rPr>
      </w:pPr>
      <w:r>
        <w:rPr>
          <w:rFonts w:ascii="宋体" w:hAnsi="宋体" w:hint="eastAsia"/>
          <w:sz w:val="24"/>
        </w:rPr>
        <w:t>（5）投标人需要说明的其他文件和说明————————</w:t>
      </w:r>
    </w:p>
    <w:p w:rsidR="00037D20" w:rsidRDefault="00FC7372">
      <w:pPr>
        <w:snapToGrid w:val="0"/>
        <w:spacing w:before="50" w:after="50"/>
        <w:rPr>
          <w:rFonts w:ascii="宋体" w:hAnsi="宋体"/>
          <w:sz w:val="24"/>
        </w:rPr>
      </w:pPr>
      <w:r>
        <w:rPr>
          <w:rFonts w:ascii="宋体" w:hAnsi="宋体" w:hint="eastAsia"/>
          <w:sz w:val="24"/>
        </w:rPr>
        <w:t>资信：</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（6）类似成功案例的业绩证明（投标人同类项目实施情况一览表、合同复印件）————————</w:t>
      </w:r>
    </w:p>
    <w:p w:rsidR="00037D20" w:rsidRDefault="00FC7372" w:rsidP="00487B6E">
      <w:pPr>
        <w:snapToGrid w:val="0"/>
        <w:spacing w:before="50" w:afterLines="50"/>
        <w:jc w:val="left"/>
        <w:rPr>
          <w:rFonts w:ascii="宋体" w:hAnsi="宋体"/>
          <w:sz w:val="24"/>
        </w:rPr>
      </w:pPr>
      <w:r>
        <w:rPr>
          <w:rFonts w:ascii="宋体" w:hAnsi="宋体" w:hint="eastAsia"/>
          <w:sz w:val="24"/>
        </w:rPr>
        <w:t>（7）招标文件列明的影响投标人资格的其他证明文件：</w:t>
      </w:r>
    </w:p>
    <w:p w:rsidR="00037D20" w:rsidRDefault="00FC7372" w:rsidP="00487B6E">
      <w:pPr>
        <w:snapToGrid w:val="0"/>
        <w:spacing w:before="50" w:afterLines="50"/>
        <w:ind w:firstLineChars="200" w:firstLine="480"/>
        <w:jc w:val="left"/>
        <w:rPr>
          <w:rFonts w:ascii="宋体" w:hAnsi="宋体"/>
          <w:sz w:val="24"/>
        </w:rPr>
      </w:pPr>
      <w:r>
        <w:rPr>
          <w:rFonts w:ascii="宋体" w:hAnsi="宋体" w:hint="eastAsia"/>
          <w:sz w:val="24"/>
        </w:rPr>
        <w:t>之一：主要设备材料的原厂商对本项目的售后服务承诺———</w:t>
      </w:r>
    </w:p>
    <w:p w:rsidR="00037D20" w:rsidRDefault="00FC7372" w:rsidP="00487B6E">
      <w:pPr>
        <w:snapToGrid w:val="0"/>
        <w:spacing w:before="50" w:afterLines="50"/>
        <w:ind w:firstLineChars="200" w:firstLine="480"/>
        <w:jc w:val="left"/>
        <w:rPr>
          <w:rFonts w:ascii="宋体" w:hAnsi="宋体"/>
          <w:sz w:val="24"/>
        </w:rPr>
      </w:pPr>
      <w:r>
        <w:rPr>
          <w:rFonts w:ascii="宋体" w:hAnsi="宋体" w:hint="eastAsia"/>
          <w:sz w:val="24"/>
        </w:rPr>
        <w:t>之二：本地化服务能力证明（距采购人最近的服务网点情况表）———</w:t>
      </w:r>
    </w:p>
    <w:p w:rsidR="00037D20" w:rsidRDefault="00FC7372" w:rsidP="00487B6E">
      <w:pPr>
        <w:snapToGrid w:val="0"/>
        <w:spacing w:before="50" w:afterLines="50"/>
        <w:ind w:firstLineChars="200" w:firstLine="480"/>
        <w:jc w:val="left"/>
        <w:rPr>
          <w:rFonts w:ascii="宋体" w:hAnsi="宋体"/>
          <w:sz w:val="24"/>
          <w:szCs w:val="20"/>
        </w:rPr>
      </w:pPr>
      <w:r>
        <w:rPr>
          <w:rFonts w:ascii="宋体" w:hAnsi="宋体" w:hint="eastAsia"/>
          <w:sz w:val="24"/>
        </w:rPr>
        <w:t>其他：——————————</w:t>
      </w:r>
    </w:p>
    <w:p w:rsidR="00037D20" w:rsidRDefault="00FC7372" w:rsidP="00487B6E">
      <w:pPr>
        <w:snapToGrid w:val="0"/>
        <w:spacing w:before="50" w:afterLines="50"/>
        <w:jc w:val="left"/>
        <w:rPr>
          <w:rFonts w:ascii="宋体" w:hAnsi="宋体"/>
          <w:sz w:val="24"/>
        </w:rPr>
      </w:pPr>
      <w:r>
        <w:rPr>
          <w:rFonts w:ascii="宋体" w:hAnsi="宋体" w:hint="eastAsia"/>
          <w:sz w:val="24"/>
        </w:rPr>
        <w:t>（8）投标人质量管理和质量保证体系等方面的认证证书及其他认证证书等——————</w:t>
      </w:r>
    </w:p>
    <w:p w:rsidR="00037D20" w:rsidRDefault="00FC7372" w:rsidP="00487B6E">
      <w:pPr>
        <w:snapToGrid w:val="0"/>
        <w:spacing w:before="50" w:afterLines="50"/>
        <w:jc w:val="left"/>
        <w:rPr>
          <w:rFonts w:ascii="宋体" w:hAnsi="宋体"/>
          <w:sz w:val="24"/>
        </w:rPr>
      </w:pPr>
      <w:r>
        <w:rPr>
          <w:rFonts w:ascii="宋体" w:hAnsi="宋体" w:hint="eastAsia"/>
          <w:sz w:val="24"/>
        </w:rPr>
        <w:t>（9）投标人认为可以证明其能力或业绩的其他材料————————</w:t>
      </w:r>
    </w:p>
    <w:p w:rsidR="00037D20" w:rsidRDefault="00FC7372">
      <w:pPr>
        <w:snapToGrid w:val="0"/>
        <w:spacing w:before="50" w:after="50"/>
        <w:rPr>
          <w:rFonts w:ascii="宋体" w:hAnsi="宋体"/>
          <w:sz w:val="24"/>
        </w:rPr>
      </w:pPr>
      <w:r>
        <w:rPr>
          <w:rFonts w:ascii="宋体" w:hAnsi="宋体" w:hint="eastAsia"/>
          <w:sz w:val="24"/>
        </w:rPr>
        <w:t>商务：</w:t>
      </w:r>
    </w:p>
    <w:p w:rsidR="00037D20" w:rsidRDefault="00FC7372" w:rsidP="00487B6E">
      <w:pPr>
        <w:snapToGrid w:val="0"/>
        <w:spacing w:before="50" w:afterLines="50"/>
        <w:jc w:val="left"/>
        <w:rPr>
          <w:rFonts w:ascii="宋体" w:hAnsi="宋体"/>
          <w:sz w:val="24"/>
        </w:rPr>
      </w:pPr>
      <w:r>
        <w:rPr>
          <w:rFonts w:ascii="宋体" w:hAnsi="宋体" w:hint="eastAsia"/>
          <w:sz w:val="24"/>
        </w:rPr>
        <w:t>（10）商务响应表————————</w:t>
      </w:r>
    </w:p>
    <w:p w:rsidR="00037D20" w:rsidRDefault="00FC7372" w:rsidP="00487B6E">
      <w:pPr>
        <w:snapToGrid w:val="0"/>
        <w:spacing w:before="50" w:afterLines="50"/>
        <w:jc w:val="left"/>
        <w:rPr>
          <w:rFonts w:ascii="宋体" w:hAnsi="宋体"/>
          <w:sz w:val="24"/>
        </w:rPr>
      </w:pPr>
      <w:r>
        <w:rPr>
          <w:rFonts w:ascii="宋体" w:hAnsi="宋体" w:hint="eastAsia"/>
          <w:sz w:val="24"/>
        </w:rPr>
        <w:t>（11）</w:t>
      </w:r>
      <w:r>
        <w:rPr>
          <w:rFonts w:ascii="宋体" w:hAnsi="宋体"/>
          <w:sz w:val="24"/>
        </w:rPr>
        <w:t>售后服务的内容和措施</w:t>
      </w:r>
      <w:r>
        <w:rPr>
          <w:rFonts w:ascii="宋体" w:hAnsi="宋体" w:hint="eastAsia"/>
          <w:sz w:val="24"/>
        </w:rPr>
        <w:t>————————</w:t>
      </w:r>
    </w:p>
    <w:p w:rsidR="00037D20" w:rsidRDefault="00FC7372" w:rsidP="00487B6E">
      <w:pPr>
        <w:snapToGrid w:val="0"/>
        <w:spacing w:before="50" w:afterLines="50"/>
        <w:jc w:val="left"/>
        <w:rPr>
          <w:rFonts w:ascii="宋体" w:hAnsi="宋体"/>
          <w:sz w:val="24"/>
          <w:szCs w:val="20"/>
        </w:rPr>
      </w:pPr>
      <w:r>
        <w:rPr>
          <w:rFonts w:ascii="宋体" w:hAnsi="宋体" w:hint="eastAsia"/>
          <w:sz w:val="24"/>
        </w:rPr>
        <w:t>（12）技术、商务、资信及其他分自评表。————————</w:t>
      </w:r>
    </w:p>
    <w:p w:rsidR="00037D20" w:rsidRDefault="00037D20" w:rsidP="00487B6E">
      <w:pPr>
        <w:snapToGrid w:val="0"/>
        <w:spacing w:before="50" w:afterLines="50"/>
        <w:jc w:val="left"/>
        <w:rPr>
          <w:rFonts w:ascii="宋体" w:hAnsi="宋体"/>
          <w:sz w:val="24"/>
        </w:rPr>
      </w:pPr>
    </w:p>
    <w:p w:rsidR="00037D20" w:rsidRDefault="00037D20" w:rsidP="00487B6E">
      <w:pPr>
        <w:snapToGrid w:val="0"/>
        <w:spacing w:before="50" w:afterLines="50"/>
        <w:jc w:val="left"/>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037D20">
      <w:pPr>
        <w:pStyle w:val="a1"/>
        <w:rPr>
          <w:rFonts w:ascii="宋体" w:hAnsi="宋体"/>
          <w:sz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17</w:t>
      </w:r>
      <w:r>
        <w:rPr>
          <w:rFonts w:ascii="宋体" w:hAnsi="宋体" w:cs="宋体"/>
          <w:sz w:val="24"/>
          <w:szCs w:val="24"/>
        </w:rPr>
        <w:t>.</w:t>
      </w:r>
      <w:r>
        <w:rPr>
          <w:rFonts w:ascii="宋体" w:hAnsi="宋体"/>
          <w:sz w:val="24"/>
        </w:rPr>
        <w:t>对本项目系统总体要求的理解</w:t>
      </w:r>
      <w:r>
        <w:rPr>
          <w:rFonts w:ascii="宋体" w:hAnsi="宋体" w:cs="宋体" w:hint="eastAsia"/>
          <w:sz w:val="24"/>
          <w:szCs w:val="24"/>
        </w:rPr>
        <w:t>（格式自拟）</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18</w:t>
      </w:r>
      <w:r>
        <w:rPr>
          <w:rFonts w:ascii="宋体" w:hAnsi="宋体" w:cs="宋体"/>
          <w:sz w:val="24"/>
          <w:szCs w:val="24"/>
        </w:rPr>
        <w:t>.</w:t>
      </w:r>
      <w:r>
        <w:rPr>
          <w:rFonts w:ascii="宋体" w:hAnsi="宋体" w:hint="eastAsia"/>
          <w:sz w:val="24"/>
        </w:rPr>
        <w:t>技术方案</w:t>
      </w:r>
      <w:r>
        <w:rPr>
          <w:rFonts w:ascii="宋体" w:hAnsi="宋体" w:cs="宋体" w:hint="eastAsia"/>
          <w:sz w:val="24"/>
          <w:szCs w:val="24"/>
        </w:rPr>
        <w:t>（格式自拟）</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19</w:t>
      </w:r>
      <w:r>
        <w:rPr>
          <w:rFonts w:ascii="宋体" w:hAnsi="宋体" w:cs="宋体"/>
          <w:sz w:val="24"/>
          <w:szCs w:val="24"/>
        </w:rPr>
        <w:t>.</w:t>
      </w:r>
      <w:r>
        <w:rPr>
          <w:rFonts w:ascii="宋体" w:hAnsi="宋体"/>
          <w:sz w:val="24"/>
        </w:rPr>
        <w:t>施工组织设计</w:t>
      </w:r>
      <w:r>
        <w:rPr>
          <w:rFonts w:ascii="宋体" w:hAnsi="宋体" w:cs="宋体" w:hint="eastAsia"/>
          <w:sz w:val="24"/>
          <w:szCs w:val="24"/>
        </w:rPr>
        <w:t>（格式自拟）</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hint="eastAsia"/>
          <w:sz w:val="24"/>
        </w:rPr>
        <w:t>20.</w:t>
      </w:r>
      <w:r>
        <w:rPr>
          <w:rFonts w:ascii="宋体" w:hAnsi="宋体" w:cs="宋体" w:hint="eastAsia"/>
          <w:sz w:val="24"/>
          <w:szCs w:val="24"/>
        </w:rPr>
        <w:t>项目实施人员一览表格式：</w:t>
      </w:r>
    </w:p>
    <w:p w:rsidR="00037D20" w:rsidRDefault="00FC7372" w:rsidP="00487B6E">
      <w:pPr>
        <w:snapToGrid w:val="0"/>
        <w:spacing w:beforeLines="50" w:after="50"/>
        <w:jc w:val="center"/>
        <w:rPr>
          <w:rFonts w:ascii="宋体"/>
          <w:b/>
          <w:bCs/>
          <w:sz w:val="24"/>
          <w:szCs w:val="24"/>
        </w:rPr>
      </w:pPr>
      <w:r>
        <w:rPr>
          <w:rFonts w:ascii="宋体" w:hAnsi="宋体" w:cs="宋体" w:hint="eastAsia"/>
          <w:b/>
          <w:bCs/>
          <w:sz w:val="24"/>
          <w:szCs w:val="24"/>
        </w:rPr>
        <w:t>项目实施人员（主要从业人员及其技术资格）一览表</w:t>
      </w:r>
    </w:p>
    <w:p w:rsidR="00037D20" w:rsidRDefault="00FC7372" w:rsidP="00487B6E">
      <w:pPr>
        <w:snapToGrid w:val="0"/>
        <w:spacing w:beforeLines="50" w:after="50"/>
        <w:rPr>
          <w:rFonts w:ascii="宋体"/>
          <w:sz w:val="24"/>
          <w:szCs w:val="24"/>
        </w:rPr>
      </w:pPr>
      <w:r>
        <w:rPr>
          <w:rFonts w:ascii="宋体" w:hAnsi="宋体" w:cs="宋体" w:hint="eastAsia"/>
        </w:rPr>
        <w:t>项目名称：</w:t>
      </w:r>
    </w:p>
    <w:tbl>
      <w:tblPr>
        <w:tblW w:w="8531"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620"/>
        <w:gridCol w:w="1980"/>
      </w:tblGrid>
      <w:tr w:rsidR="00037D20">
        <w:tc>
          <w:tcPr>
            <w:tcW w:w="1004" w:type="dxa"/>
            <w:tcBorders>
              <w:top w:val="single" w:sz="4" w:space="0" w:color="auto"/>
              <w:bottom w:val="single" w:sz="4" w:space="0" w:color="auto"/>
              <w:right w:val="single" w:sz="4" w:space="0" w:color="auto"/>
            </w:tcBorders>
            <w:vAlign w:val="bottom"/>
          </w:tcPr>
          <w:p w:rsidR="00037D20" w:rsidRDefault="00FC7372" w:rsidP="00487B6E">
            <w:pPr>
              <w:snapToGrid w:val="0"/>
              <w:spacing w:beforeLines="50" w:after="50"/>
              <w:rPr>
                <w:rFonts w:ascii="宋体"/>
                <w:sz w:val="24"/>
                <w:szCs w:val="24"/>
              </w:rPr>
            </w:pPr>
            <w:r>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037D20" w:rsidRDefault="00FC7372" w:rsidP="00487B6E">
            <w:pPr>
              <w:snapToGrid w:val="0"/>
              <w:spacing w:beforeLines="50" w:after="50"/>
              <w:rPr>
                <w:rFonts w:ascii="宋体"/>
                <w:sz w:val="24"/>
                <w:szCs w:val="24"/>
              </w:rPr>
            </w:pPr>
            <w:r>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037D20" w:rsidRDefault="00FC7372" w:rsidP="00487B6E">
            <w:pPr>
              <w:snapToGrid w:val="0"/>
              <w:spacing w:beforeLines="50" w:after="50"/>
              <w:jc w:val="center"/>
              <w:rPr>
                <w:rFonts w:ascii="宋体"/>
                <w:sz w:val="24"/>
                <w:szCs w:val="24"/>
              </w:rPr>
            </w:pPr>
            <w:r>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037D20" w:rsidRDefault="00FC7372" w:rsidP="00487B6E">
            <w:pPr>
              <w:snapToGrid w:val="0"/>
              <w:spacing w:beforeLines="50" w:after="50"/>
              <w:rPr>
                <w:rFonts w:ascii="宋体"/>
                <w:sz w:val="24"/>
                <w:szCs w:val="24"/>
              </w:rPr>
            </w:pPr>
            <w:r>
              <w:rPr>
                <w:rFonts w:ascii="宋体" w:hAnsi="宋体" w:cs="宋体"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037D20" w:rsidRDefault="00FC7372" w:rsidP="00487B6E">
            <w:pPr>
              <w:snapToGrid w:val="0"/>
              <w:spacing w:beforeLines="50" w:after="50"/>
              <w:rPr>
                <w:rFonts w:ascii="宋体"/>
                <w:sz w:val="24"/>
                <w:szCs w:val="24"/>
              </w:rPr>
            </w:pPr>
            <w:r>
              <w:rPr>
                <w:rFonts w:ascii="宋体" w:hAnsi="宋体" w:cs="宋体" w:hint="eastAsia"/>
                <w:sz w:val="24"/>
                <w:szCs w:val="24"/>
              </w:rPr>
              <w:t>参加本单位工作时间</w:t>
            </w:r>
          </w:p>
        </w:tc>
        <w:tc>
          <w:tcPr>
            <w:tcW w:w="1980" w:type="dxa"/>
            <w:tcBorders>
              <w:top w:val="single" w:sz="4" w:space="0" w:color="auto"/>
              <w:left w:val="single" w:sz="4" w:space="0" w:color="auto"/>
              <w:bottom w:val="single" w:sz="4" w:space="0" w:color="auto"/>
            </w:tcBorders>
            <w:vAlign w:val="bottom"/>
          </w:tcPr>
          <w:p w:rsidR="00037D20" w:rsidRDefault="00FC7372" w:rsidP="00487B6E">
            <w:pPr>
              <w:snapToGrid w:val="0"/>
              <w:spacing w:beforeLines="50" w:after="50"/>
              <w:rPr>
                <w:rFonts w:ascii="宋体"/>
                <w:sz w:val="24"/>
                <w:szCs w:val="24"/>
              </w:rPr>
            </w:pPr>
            <w:r>
              <w:rPr>
                <w:rFonts w:ascii="宋体" w:hAnsi="宋体" w:cs="宋体" w:hint="eastAsia"/>
                <w:sz w:val="24"/>
                <w:szCs w:val="24"/>
              </w:rPr>
              <w:t>劳动合同编号</w:t>
            </w: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pStyle w:val="ad"/>
              <w:snapToGrid w:val="0"/>
              <w:spacing w:beforeLines="50" w:after="50"/>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r w:rsidR="00037D20">
        <w:tc>
          <w:tcPr>
            <w:tcW w:w="1004" w:type="dxa"/>
            <w:tcBorders>
              <w:top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after="50"/>
              <w:rPr>
                <w:rFonts w:ascii="宋体"/>
                <w:sz w:val="24"/>
                <w:szCs w:val="24"/>
              </w:rPr>
            </w:pPr>
          </w:p>
        </w:tc>
        <w:tc>
          <w:tcPr>
            <w:tcW w:w="1980" w:type="dxa"/>
            <w:tcBorders>
              <w:top w:val="single" w:sz="4" w:space="0" w:color="auto"/>
              <w:left w:val="single" w:sz="4" w:space="0" w:color="auto"/>
              <w:bottom w:val="single" w:sz="4" w:space="0" w:color="auto"/>
            </w:tcBorders>
          </w:tcPr>
          <w:p w:rsidR="00037D20" w:rsidRDefault="00037D20" w:rsidP="00487B6E">
            <w:pPr>
              <w:snapToGrid w:val="0"/>
              <w:spacing w:beforeLines="50" w:after="50"/>
              <w:rPr>
                <w:rFonts w:ascii="宋体"/>
                <w:sz w:val="24"/>
                <w:szCs w:val="24"/>
              </w:rPr>
            </w:pPr>
          </w:p>
        </w:tc>
      </w:tr>
    </w:tbl>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注：在填写时，如本表格不适合投标单位的实际情况，可根据本表格式自行划表填写。</w:t>
      </w:r>
    </w:p>
    <w:p w:rsidR="00037D20" w:rsidRDefault="00FC7372">
      <w:pPr>
        <w:snapToGrid w:val="0"/>
        <w:spacing w:before="50" w:after="50"/>
        <w:rPr>
          <w:rFonts w:ascii="宋体"/>
          <w:spacing w:val="20"/>
          <w:sz w:val="24"/>
          <w:szCs w:val="24"/>
          <w:u w:val="single"/>
        </w:rPr>
      </w:pPr>
      <w:r>
        <w:rPr>
          <w:rFonts w:ascii="宋体" w:hAnsi="宋体" w:cs="宋体" w:hint="eastAsia"/>
          <w:spacing w:val="20"/>
          <w:sz w:val="24"/>
          <w:szCs w:val="24"/>
        </w:rPr>
        <w:t>授权代表签名：</w:t>
      </w:r>
    </w:p>
    <w:p w:rsidR="00037D20" w:rsidRDefault="00FC7372" w:rsidP="00487B6E">
      <w:pPr>
        <w:snapToGrid w:val="0"/>
        <w:spacing w:before="50" w:afterLines="50"/>
        <w:jc w:val="left"/>
        <w:rPr>
          <w:rFonts w:ascii="宋体"/>
          <w:spacing w:val="20"/>
          <w:sz w:val="24"/>
          <w:szCs w:val="24"/>
          <w:u w:val="single"/>
        </w:rPr>
      </w:pPr>
      <w:r>
        <w:rPr>
          <w:rFonts w:ascii="宋体" w:hAnsi="宋体" w:cs="宋体" w:hint="eastAsia"/>
          <w:spacing w:val="20"/>
          <w:sz w:val="24"/>
          <w:szCs w:val="24"/>
        </w:rPr>
        <w:t>投标人盖章：日期：</w:t>
      </w: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rPr>
        <w:sectPr w:rsidR="00037D20">
          <w:headerReference w:type="default" r:id="rId11"/>
          <w:footerReference w:type="default" r:id="rId12"/>
          <w:pgSz w:w="11906" w:h="16838"/>
          <w:pgMar w:top="1361" w:right="1247" w:bottom="1361" w:left="1247" w:header="851" w:footer="851" w:gutter="0"/>
          <w:cols w:space="720"/>
          <w:docGrid w:linePitch="312"/>
        </w:sectPr>
      </w:pPr>
      <w:r>
        <w:rPr>
          <w:rFonts w:ascii="宋体" w:hAnsi="宋体" w:cs="宋体" w:hint="eastAsia"/>
          <w:sz w:val="24"/>
          <w:szCs w:val="24"/>
        </w:rPr>
        <w:t>21</w:t>
      </w:r>
      <w:r>
        <w:rPr>
          <w:rFonts w:ascii="宋体" w:hAnsi="宋体" w:cs="宋体"/>
          <w:sz w:val="24"/>
          <w:szCs w:val="24"/>
        </w:rPr>
        <w:t>.</w:t>
      </w:r>
      <w:r>
        <w:rPr>
          <w:rFonts w:ascii="宋体" w:hAnsi="宋体" w:cs="宋体" w:hint="eastAsia"/>
          <w:sz w:val="24"/>
          <w:szCs w:val="24"/>
        </w:rPr>
        <w:t>投标人需要说明的其他文件和说明</w:t>
      </w:r>
      <w:r>
        <w:rPr>
          <w:rFonts w:ascii="宋体" w:hAnsi="宋体"/>
          <w:sz w:val="24"/>
        </w:rPr>
        <w:t>（格式略）</w:t>
      </w:r>
      <w:r>
        <w:rPr>
          <w:rFonts w:ascii="宋体" w:hAnsi="宋体" w:hint="eastAsia"/>
          <w:sz w:val="24"/>
        </w:rPr>
        <w:t>；</w:t>
      </w:r>
    </w:p>
    <w:p w:rsidR="00037D20" w:rsidRDefault="00FC7372" w:rsidP="00487B6E">
      <w:pPr>
        <w:snapToGrid w:val="0"/>
        <w:spacing w:before="50" w:afterLines="50"/>
        <w:jc w:val="left"/>
        <w:rPr>
          <w:rFonts w:ascii="宋体"/>
          <w:sz w:val="24"/>
          <w:szCs w:val="24"/>
        </w:rPr>
      </w:pPr>
      <w:r>
        <w:rPr>
          <w:rFonts w:ascii="宋体" w:hAnsi="宋体" w:hint="eastAsia"/>
          <w:sz w:val="24"/>
        </w:rPr>
        <w:t>22.</w:t>
      </w:r>
      <w:r>
        <w:rPr>
          <w:rFonts w:ascii="宋体" w:hAnsi="宋体" w:cs="宋体" w:hint="eastAsia"/>
          <w:sz w:val="24"/>
          <w:szCs w:val="24"/>
        </w:rPr>
        <w:t>投标人的类似成功案例的业绩证明文件：</w:t>
      </w:r>
    </w:p>
    <w:p w:rsidR="00037D20" w:rsidRDefault="00FC7372">
      <w:pPr>
        <w:pStyle w:val="af2"/>
        <w:snapToGrid w:val="0"/>
        <w:ind w:left="480" w:hanging="480"/>
        <w:rPr>
          <w:rFonts w:ascii="宋体"/>
          <w:sz w:val="24"/>
          <w:szCs w:val="24"/>
        </w:rPr>
      </w:pPr>
      <w:r>
        <w:rPr>
          <w:rFonts w:ascii="宋体" w:hAnsi="宋体" w:cs="宋体" w:hint="eastAsia"/>
          <w:sz w:val="24"/>
          <w:szCs w:val="24"/>
        </w:rPr>
        <w:t>投标人同类项目实施情况一览表格式：（投标人同类项目合同复印件）</w:t>
      </w:r>
    </w:p>
    <w:tbl>
      <w:tblPr>
        <w:tblW w:w="13968"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800"/>
        <w:gridCol w:w="1800"/>
        <w:gridCol w:w="2160"/>
      </w:tblGrid>
      <w:tr w:rsidR="00037D20">
        <w:trPr>
          <w:cantSplit/>
          <w:trHeight w:val="487"/>
        </w:trPr>
        <w:tc>
          <w:tcPr>
            <w:tcW w:w="2628" w:type="dxa"/>
            <w:vMerge w:val="restart"/>
            <w:tcBorders>
              <w:top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采购</w:t>
            </w:r>
          </w:p>
          <w:p w:rsidR="00037D20" w:rsidRDefault="00FC7372">
            <w:pPr>
              <w:snapToGrid w:val="0"/>
              <w:spacing w:line="240" w:lineRule="exact"/>
              <w:jc w:val="center"/>
              <w:rPr>
                <w:rFonts w:ascii="宋体"/>
                <w:sz w:val="18"/>
                <w:szCs w:val="18"/>
              </w:rPr>
            </w:pPr>
            <w:r>
              <w:rPr>
                <w:rFonts w:ascii="宋体" w:hAnsi="宋体" w:cs="宋体" w:hint="eastAsia"/>
                <w:sz w:val="18"/>
                <w:szCs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合同</w:t>
            </w:r>
          </w:p>
          <w:p w:rsidR="00037D20" w:rsidRDefault="00FC7372">
            <w:pPr>
              <w:snapToGrid w:val="0"/>
              <w:spacing w:line="240" w:lineRule="exact"/>
              <w:jc w:val="center"/>
              <w:rPr>
                <w:rFonts w:ascii="宋体"/>
                <w:sz w:val="18"/>
                <w:szCs w:val="18"/>
              </w:rPr>
            </w:pPr>
            <w:r>
              <w:rPr>
                <w:rFonts w:ascii="宋体" w:hAnsi="宋体" w:cs="宋体" w:hint="eastAsia"/>
                <w:sz w:val="18"/>
                <w:szCs w:val="18"/>
              </w:rPr>
              <w:t>金额</w:t>
            </w:r>
          </w:p>
          <w:p w:rsidR="00037D20" w:rsidRDefault="00FC7372">
            <w:pPr>
              <w:snapToGrid w:val="0"/>
              <w:spacing w:line="240" w:lineRule="exact"/>
              <w:jc w:val="center"/>
              <w:rPr>
                <w:rFonts w:ascii="宋体"/>
                <w:sz w:val="18"/>
                <w:szCs w:val="18"/>
              </w:rPr>
            </w:pPr>
            <w:r>
              <w:rPr>
                <w:rFonts w:ascii="宋体" w:hAnsi="宋体" w:cs="宋体" w:hint="eastAsia"/>
                <w:sz w:val="18"/>
                <w:szCs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附件页码</w:t>
            </w:r>
          </w:p>
        </w:tc>
        <w:tc>
          <w:tcPr>
            <w:tcW w:w="2160" w:type="dxa"/>
            <w:vMerge w:val="restart"/>
            <w:tcBorders>
              <w:top w:val="single" w:sz="4" w:space="0" w:color="auto"/>
              <w:left w:val="single" w:sz="4" w:space="0" w:color="auto"/>
              <w:bottom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采购单位联系人及</w:t>
            </w:r>
          </w:p>
          <w:p w:rsidR="00037D20" w:rsidRDefault="00FC7372">
            <w:pPr>
              <w:snapToGrid w:val="0"/>
              <w:spacing w:line="240" w:lineRule="exact"/>
              <w:jc w:val="center"/>
              <w:rPr>
                <w:rFonts w:ascii="宋体"/>
                <w:sz w:val="18"/>
                <w:szCs w:val="18"/>
              </w:rPr>
            </w:pPr>
            <w:r>
              <w:rPr>
                <w:rFonts w:ascii="宋体" w:hAnsi="宋体" w:cs="宋体" w:hint="eastAsia"/>
                <w:sz w:val="18"/>
                <w:szCs w:val="18"/>
              </w:rPr>
              <w:t>联系电话</w:t>
            </w:r>
          </w:p>
        </w:tc>
      </w:tr>
      <w:tr w:rsidR="00037D20">
        <w:trPr>
          <w:cantSplit/>
          <w:trHeight w:val="836"/>
        </w:trPr>
        <w:tc>
          <w:tcPr>
            <w:tcW w:w="2628" w:type="dxa"/>
            <w:vMerge/>
            <w:tcBorders>
              <w:top w:val="single" w:sz="4" w:space="0" w:color="auto"/>
              <w:bottom w:val="single" w:sz="4" w:space="0" w:color="auto"/>
              <w:right w:val="single" w:sz="4" w:space="0" w:color="auto"/>
            </w:tcBorders>
            <w:vAlign w:val="center"/>
          </w:tcPr>
          <w:p w:rsidR="00037D20" w:rsidRDefault="00037D20">
            <w:pPr>
              <w:widowControl/>
              <w:jc w:val="left"/>
              <w:rPr>
                <w:rFonts w:ascii="宋体"/>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line="240" w:lineRule="exact"/>
              <w:jc w:val="center"/>
              <w:rPr>
                <w:rFonts w:ascii="宋体"/>
                <w:sz w:val="18"/>
                <w:szCs w:val="18"/>
              </w:rPr>
            </w:pPr>
            <w:r>
              <w:rPr>
                <w:rFonts w:ascii="宋体" w:hAnsi="宋体" w:cs="宋体" w:hint="eastAsia"/>
                <w:sz w:val="18"/>
                <w:szCs w:val="18"/>
              </w:rPr>
              <w:t>合同</w:t>
            </w:r>
          </w:p>
        </w:tc>
        <w:tc>
          <w:tcPr>
            <w:tcW w:w="2160" w:type="dxa"/>
            <w:vMerge/>
            <w:tcBorders>
              <w:top w:val="single" w:sz="4" w:space="0" w:color="auto"/>
              <w:left w:val="single" w:sz="4" w:space="0" w:color="auto"/>
              <w:bottom w:val="single" w:sz="4" w:space="0" w:color="auto"/>
            </w:tcBorders>
            <w:vAlign w:val="center"/>
          </w:tcPr>
          <w:p w:rsidR="00037D20" w:rsidRDefault="00037D20">
            <w:pPr>
              <w:widowControl/>
              <w:jc w:val="left"/>
              <w:rPr>
                <w:rFonts w:ascii="宋体"/>
                <w:sz w:val="18"/>
                <w:szCs w:val="18"/>
              </w:rPr>
            </w:pPr>
          </w:p>
        </w:tc>
      </w:tr>
      <w:tr w:rsidR="00037D20">
        <w:trPr>
          <w:trHeight w:val="649"/>
        </w:trPr>
        <w:tc>
          <w:tcPr>
            <w:tcW w:w="2628" w:type="dxa"/>
            <w:tcBorders>
              <w:top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3420" w:type="dxa"/>
            <w:tcBorders>
              <w:top w:val="single" w:sz="4" w:space="0" w:color="auto"/>
              <w:left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pPr>
              <w:snapToGrid w:val="0"/>
              <w:spacing w:line="240" w:lineRule="exact"/>
              <w:jc w:val="left"/>
              <w:rPr>
                <w:rFonts w:ascii="宋体"/>
                <w:sz w:val="18"/>
                <w:szCs w:val="18"/>
              </w:rPr>
            </w:pPr>
          </w:p>
        </w:tc>
        <w:tc>
          <w:tcPr>
            <w:tcW w:w="2160" w:type="dxa"/>
            <w:tcBorders>
              <w:top w:val="single" w:sz="4" w:space="0" w:color="auto"/>
              <w:left w:val="single" w:sz="4" w:space="0" w:color="auto"/>
              <w:bottom w:val="single" w:sz="4" w:space="0" w:color="auto"/>
            </w:tcBorders>
          </w:tcPr>
          <w:p w:rsidR="00037D20" w:rsidRDefault="00037D20">
            <w:pPr>
              <w:snapToGrid w:val="0"/>
              <w:spacing w:line="240" w:lineRule="exact"/>
              <w:jc w:val="left"/>
              <w:rPr>
                <w:rFonts w:ascii="宋体"/>
                <w:sz w:val="18"/>
                <w:szCs w:val="18"/>
              </w:rPr>
            </w:pPr>
          </w:p>
        </w:tc>
      </w:tr>
      <w:tr w:rsidR="00037D20">
        <w:tc>
          <w:tcPr>
            <w:tcW w:w="2628" w:type="dxa"/>
            <w:tcBorders>
              <w:top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160"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rPr>
          <w:trHeight w:val="710"/>
        </w:trPr>
        <w:tc>
          <w:tcPr>
            <w:tcW w:w="2628" w:type="dxa"/>
            <w:tcBorders>
              <w:top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160"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2628" w:type="dxa"/>
            <w:tcBorders>
              <w:top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160"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2628" w:type="dxa"/>
            <w:tcBorders>
              <w:top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160"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bl>
    <w:p w:rsidR="00037D20" w:rsidRDefault="00037D20">
      <w:pPr>
        <w:pStyle w:val="a8"/>
        <w:snapToGrid w:val="0"/>
        <w:rPr>
          <w:rFonts w:ascii="宋体" w:eastAsia="宋体" w:hAnsi="宋体"/>
          <w:sz w:val="24"/>
          <w:szCs w:val="24"/>
        </w:rPr>
      </w:pPr>
    </w:p>
    <w:p w:rsidR="00037D20" w:rsidRDefault="00FC7372">
      <w:pPr>
        <w:pStyle w:val="a8"/>
        <w:snapToGrid w:val="0"/>
        <w:ind w:firstLineChars="150" w:firstLine="360"/>
        <w:rPr>
          <w:rFonts w:ascii="宋体" w:eastAsia="宋体" w:hAnsi="宋体" w:cs="宋体"/>
          <w:sz w:val="24"/>
          <w:szCs w:val="24"/>
          <w:u w:val="single"/>
        </w:rPr>
      </w:pPr>
      <w:r>
        <w:rPr>
          <w:rFonts w:ascii="宋体" w:eastAsia="宋体" w:hAnsi="宋体" w:cs="宋体" w:hint="eastAsia"/>
          <w:sz w:val="24"/>
          <w:szCs w:val="24"/>
        </w:rPr>
        <w:t>法定代表人签字：</w:t>
      </w:r>
      <w:r>
        <w:rPr>
          <w:rFonts w:ascii="宋体" w:eastAsia="宋体" w:hAnsi="宋体" w:cs="宋体" w:hint="eastAsia"/>
          <w:sz w:val="24"/>
          <w:szCs w:val="24"/>
          <w:u w:val="single"/>
        </w:rPr>
        <w:t xml:space="preserve">　　　　　</w:t>
      </w:r>
    </w:p>
    <w:p w:rsidR="00037D20" w:rsidRDefault="00FC7372">
      <w:pPr>
        <w:snapToGrid w:val="0"/>
        <w:spacing w:before="50"/>
        <w:ind w:firstLineChars="150" w:firstLine="360"/>
        <w:jc w:val="left"/>
        <w:rPr>
          <w:rFonts w:ascii="宋体"/>
          <w:sz w:val="24"/>
          <w:szCs w:val="24"/>
        </w:rPr>
      </w:pPr>
      <w:r>
        <w:rPr>
          <w:rFonts w:ascii="宋体" w:hAnsi="宋体" w:cs="宋体" w:hint="eastAsia"/>
          <w:sz w:val="24"/>
          <w:szCs w:val="24"/>
        </w:rPr>
        <w:t>投标人公章：   年  月  日</w:t>
      </w:r>
    </w:p>
    <w:p w:rsidR="00037D20" w:rsidRDefault="00037D20" w:rsidP="00487B6E">
      <w:pPr>
        <w:snapToGrid w:val="0"/>
        <w:spacing w:before="50" w:afterLines="50"/>
        <w:jc w:val="left"/>
        <w:rPr>
          <w:rFonts w:ascii="宋体"/>
          <w:sz w:val="24"/>
          <w:szCs w:val="24"/>
        </w:rPr>
        <w:sectPr w:rsidR="00037D20">
          <w:pgSz w:w="16838" w:h="11906" w:orient="landscape"/>
          <w:pgMar w:top="1797" w:right="1474" w:bottom="1797" w:left="1247" w:header="851" w:footer="851" w:gutter="0"/>
          <w:cols w:space="720"/>
          <w:docGrid w:linePitch="312"/>
        </w:sect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23</w:t>
      </w:r>
      <w:r>
        <w:rPr>
          <w:rFonts w:ascii="宋体" w:cs="宋体"/>
          <w:sz w:val="24"/>
          <w:szCs w:val="24"/>
        </w:rPr>
        <w:t>.</w:t>
      </w:r>
      <w:r>
        <w:rPr>
          <w:rFonts w:ascii="宋体" w:hAnsi="宋体" w:cs="宋体" w:hint="eastAsia"/>
          <w:sz w:val="24"/>
          <w:szCs w:val="24"/>
        </w:rPr>
        <w:t>距采购人最近或者能为本项目提供最优服务的网点情况表</w:t>
      </w:r>
    </w:p>
    <w:p w:rsidR="00037D20" w:rsidRDefault="00037D20">
      <w:pPr>
        <w:pStyle w:val="af2"/>
        <w:snapToGrid w:val="0"/>
        <w:ind w:left="480" w:hanging="480"/>
        <w:rPr>
          <w:rFonts w:ascii="宋体"/>
          <w:sz w:val="24"/>
          <w:szCs w:val="24"/>
        </w:rPr>
      </w:pPr>
    </w:p>
    <w:tbl>
      <w:tblPr>
        <w:tblW w:w="8528"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726"/>
        <w:gridCol w:w="1622"/>
        <w:gridCol w:w="191"/>
        <w:gridCol w:w="1439"/>
        <w:gridCol w:w="888"/>
        <w:gridCol w:w="1435"/>
        <w:gridCol w:w="1227"/>
      </w:tblGrid>
      <w:tr w:rsidR="00037D20">
        <w:trPr>
          <w:cantSplit/>
        </w:trPr>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vMerge w:val="restart"/>
            <w:tcBorders>
              <w:top w:val="single" w:sz="4" w:space="0" w:color="auto"/>
              <w:left w:val="single" w:sz="4" w:space="0" w:color="auto"/>
              <w:bottom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投标文件</w:t>
            </w:r>
          </w:p>
          <w:p w:rsidR="00037D20" w:rsidRDefault="00FC7372" w:rsidP="00487B6E">
            <w:pPr>
              <w:snapToGrid w:val="0"/>
              <w:spacing w:before="50" w:afterLines="50" w:line="400" w:lineRule="exact"/>
              <w:jc w:val="center"/>
              <w:rPr>
                <w:rFonts w:ascii="宋体"/>
                <w:sz w:val="24"/>
                <w:szCs w:val="24"/>
              </w:rPr>
            </w:pPr>
            <w:r>
              <w:rPr>
                <w:rFonts w:ascii="宋体" w:hAnsi="宋体" w:cs="宋体" w:hint="eastAsia"/>
                <w:sz w:val="24"/>
                <w:szCs w:val="24"/>
              </w:rPr>
              <w:t>页码</w:t>
            </w:r>
          </w:p>
        </w:tc>
      </w:tr>
      <w:tr w:rsidR="00037D20">
        <w:trPr>
          <w:cantSplit/>
        </w:trPr>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vMerge/>
            <w:tcBorders>
              <w:top w:val="single" w:sz="4" w:space="0" w:color="auto"/>
              <w:left w:val="single" w:sz="4" w:space="0" w:color="auto"/>
              <w:bottom w:val="single" w:sz="4" w:space="0" w:color="auto"/>
            </w:tcBorders>
            <w:vAlign w:val="center"/>
          </w:tcPr>
          <w:p w:rsidR="00037D20" w:rsidRDefault="00037D20">
            <w:pPr>
              <w:widowControl/>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注册资本金</w:t>
            </w:r>
          </w:p>
        </w:tc>
        <w:tc>
          <w:tcPr>
            <w:tcW w:w="1622"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518" w:type="dxa"/>
            <w:gridSpan w:val="3"/>
            <w:tcBorders>
              <w:top w:val="single" w:sz="4" w:space="0" w:color="auto"/>
              <w:left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员工总人数</w:t>
            </w:r>
          </w:p>
        </w:tc>
        <w:tc>
          <w:tcPr>
            <w:tcW w:w="1622"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2518" w:type="dxa"/>
            <w:gridSpan w:val="3"/>
            <w:tcBorders>
              <w:top w:val="single" w:sz="4" w:space="0" w:color="auto"/>
              <w:left w:val="single" w:sz="4" w:space="0" w:color="auto"/>
              <w:bottom w:val="single" w:sz="4" w:space="0" w:color="auto"/>
              <w:right w:val="single" w:sz="4" w:space="0" w:color="auto"/>
            </w:tcBorders>
          </w:tcPr>
          <w:p w:rsidR="00037D20" w:rsidRDefault="00FC7372" w:rsidP="00487B6E">
            <w:pPr>
              <w:snapToGrid w:val="0"/>
              <w:spacing w:before="50" w:afterLines="50" w:line="400" w:lineRule="exact"/>
              <w:ind w:left="60"/>
              <w:jc w:val="left"/>
              <w:rPr>
                <w:rFonts w:ascii="宋体"/>
                <w:sz w:val="24"/>
                <w:szCs w:val="24"/>
              </w:rPr>
            </w:pPr>
            <w:r>
              <w:rPr>
                <w:rFonts w:ascii="宋体" w:hAnsi="宋体" w:cs="宋体" w:hint="eastAsia"/>
                <w:sz w:val="24"/>
                <w:szCs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037D20" w:rsidRDefault="00037D20" w:rsidP="00487B6E">
            <w:pPr>
              <w:snapToGrid w:val="0"/>
              <w:spacing w:before="50" w:afterLines="50" w:line="400" w:lineRule="exact"/>
              <w:jc w:val="left"/>
              <w:rPr>
                <w:rFonts w:ascii="宋体"/>
                <w:sz w:val="24"/>
                <w:szCs w:val="24"/>
              </w:rPr>
            </w:pPr>
          </w:p>
        </w:tc>
        <w:tc>
          <w:tcPr>
            <w:tcW w:w="1439" w:type="dxa"/>
            <w:tcBorders>
              <w:top w:val="single" w:sz="4" w:space="0" w:color="auto"/>
              <w:left w:val="single" w:sz="2" w:space="0" w:color="auto"/>
              <w:bottom w:val="single" w:sz="4" w:space="0" w:color="auto"/>
              <w:right w:val="single" w:sz="2" w:space="0" w:color="auto"/>
            </w:tcBorders>
          </w:tcPr>
          <w:p w:rsidR="00037D20" w:rsidRDefault="00FC7372" w:rsidP="00487B6E">
            <w:pPr>
              <w:snapToGrid w:val="0"/>
              <w:spacing w:before="50" w:afterLines="50" w:line="400" w:lineRule="exact"/>
              <w:ind w:firstLineChars="100" w:firstLine="240"/>
              <w:jc w:val="left"/>
              <w:rPr>
                <w:rFonts w:ascii="宋体"/>
                <w:sz w:val="24"/>
                <w:szCs w:val="24"/>
              </w:rPr>
            </w:pPr>
            <w:r>
              <w:rPr>
                <w:rFonts w:ascii="宋体" w:hAnsi="宋体" w:cs="宋体" w:hint="eastAsia"/>
                <w:sz w:val="24"/>
                <w:szCs w:val="24"/>
              </w:rPr>
              <w:t>传真</w:t>
            </w:r>
          </w:p>
        </w:tc>
        <w:tc>
          <w:tcPr>
            <w:tcW w:w="2323" w:type="dxa"/>
            <w:gridSpan w:val="2"/>
            <w:tcBorders>
              <w:top w:val="single" w:sz="4" w:space="0" w:color="auto"/>
              <w:left w:val="single" w:sz="2" w:space="0" w:color="auto"/>
              <w:bottom w:val="single" w:sz="4" w:space="0" w:color="auto"/>
              <w:right w:val="single" w:sz="2"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2"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r w:rsidR="00037D20">
        <w:tc>
          <w:tcPr>
            <w:tcW w:w="1726" w:type="dxa"/>
            <w:tcBorders>
              <w:top w:val="single" w:sz="4" w:space="0" w:color="auto"/>
              <w:bottom w:val="single" w:sz="4" w:space="0" w:color="auto"/>
              <w:right w:val="single" w:sz="4"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037D20" w:rsidRDefault="00037D20" w:rsidP="00487B6E">
            <w:pPr>
              <w:snapToGrid w:val="0"/>
              <w:spacing w:before="50" w:afterLines="50" w:line="400" w:lineRule="exact"/>
              <w:jc w:val="left"/>
              <w:rPr>
                <w:rFonts w:ascii="宋体"/>
                <w:sz w:val="24"/>
                <w:szCs w:val="24"/>
              </w:rPr>
            </w:pPr>
          </w:p>
        </w:tc>
        <w:tc>
          <w:tcPr>
            <w:tcW w:w="1439" w:type="dxa"/>
            <w:tcBorders>
              <w:top w:val="single" w:sz="4" w:space="0" w:color="auto"/>
              <w:left w:val="single" w:sz="2" w:space="0" w:color="auto"/>
              <w:bottom w:val="single" w:sz="4" w:space="0" w:color="auto"/>
              <w:right w:val="single" w:sz="2" w:space="0" w:color="auto"/>
            </w:tcBorders>
          </w:tcPr>
          <w:p w:rsidR="00037D20" w:rsidRDefault="00FC7372" w:rsidP="00487B6E">
            <w:pPr>
              <w:snapToGrid w:val="0"/>
              <w:spacing w:before="50" w:afterLines="50" w:line="400" w:lineRule="exact"/>
              <w:jc w:val="left"/>
              <w:rPr>
                <w:rFonts w:ascii="宋体"/>
                <w:sz w:val="24"/>
                <w:szCs w:val="24"/>
              </w:rPr>
            </w:pPr>
            <w:r>
              <w:rPr>
                <w:rFonts w:ascii="宋体" w:hAnsi="宋体" w:cs="宋体" w:hint="eastAsia"/>
                <w:sz w:val="24"/>
                <w:szCs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037D20" w:rsidRDefault="00037D20" w:rsidP="00487B6E">
            <w:pPr>
              <w:snapToGrid w:val="0"/>
              <w:spacing w:before="50" w:afterLines="50" w:line="400" w:lineRule="exact"/>
              <w:jc w:val="left"/>
              <w:rPr>
                <w:rFonts w:ascii="宋体"/>
                <w:sz w:val="24"/>
                <w:szCs w:val="24"/>
              </w:rPr>
            </w:pPr>
          </w:p>
        </w:tc>
        <w:tc>
          <w:tcPr>
            <w:tcW w:w="1227" w:type="dxa"/>
            <w:tcBorders>
              <w:top w:val="single" w:sz="4" w:space="0" w:color="auto"/>
              <w:left w:val="single" w:sz="4" w:space="0" w:color="auto"/>
              <w:bottom w:val="single" w:sz="4" w:space="0" w:color="auto"/>
            </w:tcBorders>
          </w:tcPr>
          <w:p w:rsidR="00037D20" w:rsidRDefault="00037D20" w:rsidP="00487B6E">
            <w:pPr>
              <w:snapToGrid w:val="0"/>
              <w:spacing w:before="50" w:afterLines="50" w:line="400" w:lineRule="exact"/>
              <w:jc w:val="left"/>
              <w:rPr>
                <w:rFonts w:ascii="宋体"/>
                <w:sz w:val="24"/>
                <w:szCs w:val="24"/>
              </w:rPr>
            </w:pPr>
          </w:p>
        </w:tc>
      </w:tr>
    </w:tbl>
    <w:p w:rsidR="00037D20" w:rsidRDefault="00FC7372">
      <w:pPr>
        <w:pStyle w:val="a8"/>
        <w:snapToGrid w:val="0"/>
        <w:rPr>
          <w:rFonts w:ascii="宋体" w:eastAsia="宋体" w:hAnsi="宋体"/>
          <w:sz w:val="24"/>
          <w:szCs w:val="24"/>
          <w:u w:val="single"/>
        </w:rPr>
      </w:pPr>
      <w:r>
        <w:rPr>
          <w:rFonts w:ascii="宋体" w:eastAsia="宋体" w:hAnsi="宋体" w:cs="宋体" w:hint="eastAsia"/>
          <w:sz w:val="24"/>
          <w:szCs w:val="24"/>
        </w:rPr>
        <w:t>授权代表签字：</w:t>
      </w:r>
      <w:r>
        <w:rPr>
          <w:rFonts w:ascii="宋体" w:eastAsia="宋体" w:hAnsi="宋体" w:cs="宋体" w:hint="eastAsia"/>
          <w:sz w:val="24"/>
          <w:szCs w:val="24"/>
          <w:u w:val="single"/>
        </w:rPr>
        <w:t xml:space="preserve">　　　　　</w:t>
      </w:r>
    </w:p>
    <w:p w:rsidR="00037D20" w:rsidRDefault="00FC7372">
      <w:pPr>
        <w:pStyle w:val="a1"/>
        <w:snapToGrid w:val="0"/>
        <w:rPr>
          <w:rFonts w:ascii="宋体"/>
          <w:sz w:val="24"/>
          <w:szCs w:val="24"/>
        </w:rPr>
      </w:pPr>
      <w:r>
        <w:rPr>
          <w:rFonts w:ascii="宋体" w:hAnsi="宋体" w:cs="宋体" w:hint="eastAsia"/>
          <w:sz w:val="24"/>
          <w:szCs w:val="24"/>
        </w:rPr>
        <w:t>投标人公章：　年月　日</w:t>
      </w: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24</w:t>
      </w:r>
      <w:r>
        <w:rPr>
          <w:rFonts w:ascii="宋体" w:hAnsi="宋体" w:cs="宋体"/>
          <w:sz w:val="24"/>
          <w:szCs w:val="24"/>
        </w:rPr>
        <w:t>.</w:t>
      </w:r>
      <w:r>
        <w:rPr>
          <w:rFonts w:ascii="宋体" w:hAnsi="宋体" w:cs="宋体" w:hint="eastAsia"/>
          <w:sz w:val="24"/>
          <w:szCs w:val="24"/>
        </w:rPr>
        <w:t>其他证明文件（招标文件有规定的，据实提供）</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25</w:t>
      </w:r>
      <w:r>
        <w:rPr>
          <w:rFonts w:ascii="宋体" w:hAnsi="宋体" w:cs="宋体"/>
          <w:sz w:val="24"/>
          <w:szCs w:val="24"/>
        </w:rPr>
        <w:t>.</w:t>
      </w:r>
      <w:r>
        <w:rPr>
          <w:rFonts w:ascii="宋体" w:hAnsi="宋体" w:cs="宋体" w:hint="eastAsia"/>
          <w:sz w:val="24"/>
          <w:szCs w:val="24"/>
        </w:rPr>
        <w:t>投标人质量管理和环境认证体系等方面的资质证书或文件及其他证书复印件</w:t>
      </w:r>
    </w:p>
    <w:p w:rsidR="00037D20" w:rsidRDefault="00037D20" w:rsidP="00487B6E">
      <w:pPr>
        <w:snapToGrid w:val="0"/>
        <w:spacing w:before="50" w:afterLines="50"/>
        <w:jc w:val="left"/>
        <w:rPr>
          <w:rFonts w:ascii="宋体" w:hAnsi="宋体" w:cs="宋体"/>
          <w:sz w:val="24"/>
          <w:szCs w:val="24"/>
        </w:rPr>
      </w:pPr>
    </w:p>
    <w:p w:rsidR="00037D20" w:rsidRDefault="00037D20" w:rsidP="00487B6E">
      <w:pPr>
        <w:snapToGrid w:val="0"/>
        <w:spacing w:before="50" w:afterLines="50"/>
        <w:jc w:val="left"/>
        <w:rPr>
          <w:rFonts w:ascii="宋体" w:hAnsi="宋体" w:cs="宋体"/>
          <w:sz w:val="24"/>
          <w:szCs w:val="24"/>
        </w:rPr>
      </w:pPr>
    </w:p>
    <w:p w:rsidR="00037D20" w:rsidRDefault="00037D20" w:rsidP="00487B6E">
      <w:pPr>
        <w:snapToGrid w:val="0"/>
        <w:spacing w:before="50" w:afterLines="50"/>
        <w:jc w:val="left"/>
        <w:rPr>
          <w:rFonts w:ascii="宋体" w:hAnsi="宋体" w:cs="宋体"/>
          <w:sz w:val="24"/>
          <w:szCs w:val="24"/>
        </w:rPr>
      </w:pPr>
    </w:p>
    <w:p w:rsidR="00037D20" w:rsidRDefault="00037D20" w:rsidP="00487B6E">
      <w:pPr>
        <w:snapToGrid w:val="0"/>
        <w:spacing w:before="50" w:afterLines="50"/>
        <w:jc w:val="left"/>
        <w:rPr>
          <w:rFonts w:ascii="宋体" w:hAnsi="宋体" w:cs="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26</w:t>
      </w:r>
      <w:r>
        <w:rPr>
          <w:rFonts w:ascii="宋体" w:hAnsi="宋体" w:cs="宋体"/>
          <w:sz w:val="24"/>
          <w:szCs w:val="24"/>
        </w:rPr>
        <w:t>.</w:t>
      </w:r>
      <w:r>
        <w:rPr>
          <w:rFonts w:ascii="宋体" w:hAnsi="宋体" w:cs="宋体" w:hint="eastAsia"/>
          <w:sz w:val="24"/>
          <w:szCs w:val="24"/>
        </w:rPr>
        <w:t>投标人认为可以证明其能力或业绩的其他材料</w:t>
      </w: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037D20" w:rsidP="00487B6E">
      <w:pPr>
        <w:snapToGrid w:val="0"/>
        <w:spacing w:before="50" w:afterLines="50"/>
        <w:jc w:val="left"/>
        <w:rPr>
          <w:rFonts w:ascii="宋体"/>
          <w:sz w:val="24"/>
          <w:szCs w:val="24"/>
        </w:rPr>
      </w:pPr>
    </w:p>
    <w:p w:rsidR="00037D20" w:rsidRDefault="00FC7372">
      <w:pPr>
        <w:snapToGrid w:val="0"/>
        <w:spacing w:before="50"/>
        <w:jc w:val="left"/>
        <w:rPr>
          <w:rFonts w:ascii="宋体"/>
          <w:sz w:val="24"/>
          <w:szCs w:val="24"/>
        </w:rPr>
      </w:pPr>
      <w:r>
        <w:rPr>
          <w:rFonts w:ascii="宋体" w:hAnsi="宋体" w:cs="宋体" w:hint="eastAsia"/>
          <w:sz w:val="24"/>
          <w:szCs w:val="24"/>
        </w:rPr>
        <w:t>27</w:t>
      </w:r>
      <w:r>
        <w:rPr>
          <w:rFonts w:ascii="宋体" w:hAnsi="宋体" w:cs="宋体"/>
          <w:sz w:val="24"/>
          <w:szCs w:val="24"/>
        </w:rPr>
        <w:t>.</w:t>
      </w:r>
      <w:r>
        <w:rPr>
          <w:rFonts w:ascii="宋体" w:hAnsi="宋体" w:cs="宋体" w:hint="eastAsia"/>
          <w:sz w:val="24"/>
          <w:szCs w:val="24"/>
        </w:rPr>
        <w:t>商务响应表格式：</w:t>
      </w:r>
    </w:p>
    <w:p w:rsidR="00037D20" w:rsidRDefault="00FC7372">
      <w:pPr>
        <w:snapToGrid w:val="0"/>
        <w:spacing w:before="50"/>
        <w:jc w:val="left"/>
        <w:rPr>
          <w:rFonts w:ascii="宋体"/>
          <w:sz w:val="24"/>
          <w:szCs w:val="24"/>
          <w:u w:val="single"/>
        </w:rPr>
      </w:pPr>
      <w:r>
        <w:rPr>
          <w:rFonts w:ascii="宋体" w:hAnsi="宋体" w:cs="宋体" w:hint="eastAsia"/>
          <w:sz w:val="24"/>
          <w:szCs w:val="24"/>
        </w:rPr>
        <w:t>项目名称：</w:t>
      </w:r>
    </w:p>
    <w:tbl>
      <w:tblPr>
        <w:tblW w:w="8528"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3960"/>
        <w:gridCol w:w="1305"/>
        <w:gridCol w:w="1715"/>
      </w:tblGrid>
      <w:tr w:rsidR="00037D20">
        <w:trPr>
          <w:trHeight w:val="642"/>
        </w:trPr>
        <w:tc>
          <w:tcPr>
            <w:tcW w:w="1548" w:type="dxa"/>
            <w:tcBorders>
              <w:top w:val="single" w:sz="4" w:space="0" w:color="auto"/>
              <w:bottom w:val="single" w:sz="4" w:space="0" w:color="auto"/>
              <w:right w:val="single" w:sz="4" w:space="0" w:color="auto"/>
            </w:tcBorders>
          </w:tcPr>
          <w:p w:rsidR="00037D20" w:rsidRDefault="00FC7372" w:rsidP="00487B6E">
            <w:pPr>
              <w:snapToGrid w:val="0"/>
              <w:spacing w:beforeLines="50"/>
              <w:rPr>
                <w:rFonts w:ascii="宋体"/>
                <w:sz w:val="24"/>
                <w:szCs w:val="24"/>
              </w:rPr>
            </w:pPr>
            <w:r>
              <w:rPr>
                <w:rFonts w:ascii="宋体" w:hAnsi="宋体" w:cs="宋体" w:hint="eastAsia"/>
                <w:sz w:val="24"/>
                <w:szCs w:val="24"/>
              </w:rPr>
              <w:t>项目</w:t>
            </w:r>
          </w:p>
        </w:tc>
        <w:tc>
          <w:tcPr>
            <w:tcW w:w="3960" w:type="dxa"/>
            <w:tcBorders>
              <w:top w:val="single" w:sz="4" w:space="0" w:color="auto"/>
              <w:left w:val="single" w:sz="4" w:space="0" w:color="auto"/>
              <w:bottom w:val="single" w:sz="4" w:space="0" w:color="auto"/>
              <w:right w:val="single" w:sz="4" w:space="0" w:color="auto"/>
            </w:tcBorders>
          </w:tcPr>
          <w:p w:rsidR="00037D20" w:rsidRDefault="00FC7372" w:rsidP="00487B6E">
            <w:pPr>
              <w:snapToGrid w:val="0"/>
              <w:spacing w:beforeLines="50"/>
              <w:rPr>
                <w:rFonts w:ascii="宋体"/>
                <w:sz w:val="24"/>
                <w:szCs w:val="24"/>
              </w:rPr>
            </w:pPr>
            <w:r>
              <w:rPr>
                <w:rFonts w:ascii="宋体" w:hAnsi="宋体" w:cs="宋体" w:hint="eastAsia"/>
                <w:sz w:val="24"/>
                <w:szCs w:val="24"/>
              </w:rPr>
              <w:t>招标文件要求</w:t>
            </w:r>
          </w:p>
        </w:tc>
        <w:tc>
          <w:tcPr>
            <w:tcW w:w="1305" w:type="dxa"/>
            <w:tcBorders>
              <w:top w:val="single" w:sz="4" w:space="0" w:color="auto"/>
              <w:left w:val="single" w:sz="4" w:space="0" w:color="auto"/>
              <w:bottom w:val="single" w:sz="4" w:space="0" w:color="auto"/>
              <w:right w:val="single" w:sz="4" w:space="0" w:color="auto"/>
            </w:tcBorders>
          </w:tcPr>
          <w:p w:rsidR="00037D20" w:rsidRDefault="00FC7372" w:rsidP="00487B6E">
            <w:pPr>
              <w:snapToGrid w:val="0"/>
              <w:spacing w:beforeLines="50"/>
              <w:rPr>
                <w:rFonts w:ascii="宋体"/>
                <w:sz w:val="24"/>
                <w:szCs w:val="24"/>
              </w:rPr>
            </w:pPr>
            <w:r>
              <w:rPr>
                <w:rFonts w:ascii="宋体" w:hAnsi="宋体" w:cs="宋体" w:hint="eastAsia"/>
                <w:sz w:val="24"/>
                <w:szCs w:val="24"/>
              </w:rPr>
              <w:t>是否响应</w:t>
            </w:r>
          </w:p>
        </w:tc>
        <w:tc>
          <w:tcPr>
            <w:tcW w:w="1715" w:type="dxa"/>
            <w:tcBorders>
              <w:top w:val="single" w:sz="4" w:space="0" w:color="auto"/>
              <w:left w:val="single" w:sz="4" w:space="0" w:color="auto"/>
              <w:bottom w:val="single" w:sz="4" w:space="0" w:color="auto"/>
            </w:tcBorders>
          </w:tcPr>
          <w:p w:rsidR="00037D20" w:rsidRDefault="00FC7372" w:rsidP="00487B6E">
            <w:pPr>
              <w:snapToGrid w:val="0"/>
              <w:spacing w:beforeLines="50"/>
              <w:rPr>
                <w:rFonts w:ascii="宋体"/>
                <w:sz w:val="24"/>
                <w:szCs w:val="24"/>
              </w:rPr>
            </w:pPr>
            <w:r>
              <w:rPr>
                <w:rFonts w:ascii="宋体" w:hAnsi="宋体" w:cs="宋体" w:hint="eastAsia"/>
                <w:sz w:val="24"/>
                <w:szCs w:val="24"/>
              </w:rPr>
              <w:t>投标人的承诺或说明</w:t>
            </w:r>
          </w:p>
        </w:tc>
      </w:tr>
      <w:tr w:rsidR="00037D20">
        <w:trPr>
          <w:trHeight w:val="719"/>
        </w:trPr>
        <w:tc>
          <w:tcPr>
            <w:tcW w:w="1548" w:type="dxa"/>
            <w:tcBorders>
              <w:top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质保期</w:t>
            </w:r>
          </w:p>
        </w:tc>
        <w:tc>
          <w:tcPr>
            <w:tcW w:w="3960"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黑体" w:eastAsia="黑体" w:hAnsi="宋体" w:hint="eastAsia"/>
                <w:sz w:val="24"/>
              </w:rPr>
              <w:t>▲</w:t>
            </w:r>
            <w:r>
              <w:rPr>
                <w:rFonts w:ascii="宋体" w:hAnsi="宋体"/>
                <w:sz w:val="24"/>
              </w:rPr>
              <w:t>验收合格</w:t>
            </w:r>
            <w:r>
              <w:rPr>
                <w:rFonts w:hint="eastAsia"/>
                <w:sz w:val="24"/>
              </w:rPr>
              <w:t>后，质保期为</w:t>
            </w:r>
            <w:r>
              <w:rPr>
                <w:rFonts w:hint="eastAsia"/>
                <w:sz w:val="24"/>
              </w:rPr>
              <w:t>1</w:t>
            </w:r>
            <w:r>
              <w:rPr>
                <w:rFonts w:hint="eastAsia"/>
                <w:sz w:val="24"/>
              </w:rPr>
              <w:t>年；</w:t>
            </w:r>
            <w:r>
              <w:rPr>
                <w:rFonts w:hint="eastAsia"/>
                <w:sz w:val="24"/>
              </w:rPr>
              <w:t xml:space="preserve"> </w:t>
            </w:r>
          </w:p>
        </w:tc>
        <w:tc>
          <w:tcPr>
            <w:tcW w:w="130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rPr>
                <w:rFonts w:ascii="宋体"/>
                <w:sz w:val="24"/>
                <w:szCs w:val="24"/>
              </w:rPr>
            </w:pPr>
          </w:p>
        </w:tc>
        <w:tc>
          <w:tcPr>
            <w:tcW w:w="1715" w:type="dxa"/>
            <w:tcBorders>
              <w:top w:val="single" w:sz="4" w:space="0" w:color="auto"/>
              <w:left w:val="single" w:sz="4" w:space="0" w:color="auto"/>
              <w:bottom w:val="single" w:sz="4" w:space="0" w:color="auto"/>
            </w:tcBorders>
          </w:tcPr>
          <w:p w:rsidR="00037D20" w:rsidRDefault="00037D20" w:rsidP="00487B6E">
            <w:pPr>
              <w:snapToGrid w:val="0"/>
              <w:spacing w:beforeLines="50"/>
              <w:rPr>
                <w:rFonts w:ascii="宋体"/>
                <w:sz w:val="24"/>
                <w:szCs w:val="24"/>
              </w:rPr>
            </w:pPr>
          </w:p>
        </w:tc>
      </w:tr>
      <w:tr w:rsidR="00037D20">
        <w:trPr>
          <w:trHeight w:val="938"/>
        </w:trPr>
        <w:tc>
          <w:tcPr>
            <w:tcW w:w="1548" w:type="dxa"/>
            <w:tcBorders>
              <w:top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售后技术服务要求</w:t>
            </w:r>
          </w:p>
        </w:tc>
        <w:tc>
          <w:tcPr>
            <w:tcW w:w="3960" w:type="dxa"/>
            <w:tcBorders>
              <w:top w:val="single" w:sz="4" w:space="0" w:color="auto"/>
              <w:left w:val="single" w:sz="4" w:space="0" w:color="auto"/>
              <w:bottom w:val="single" w:sz="4" w:space="0" w:color="auto"/>
              <w:right w:val="single" w:sz="4" w:space="0" w:color="auto"/>
            </w:tcBorders>
          </w:tcPr>
          <w:p w:rsidR="00037D20" w:rsidRDefault="00037D20">
            <w:pPr>
              <w:rPr>
                <w:rFonts w:ascii="宋体" w:hAnsi="宋体"/>
                <w:sz w:val="24"/>
              </w:rPr>
            </w:pPr>
          </w:p>
        </w:tc>
        <w:tc>
          <w:tcPr>
            <w:tcW w:w="130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ind w:left="43"/>
              <w:rPr>
                <w:rFonts w:ascii="宋体"/>
                <w:sz w:val="24"/>
                <w:szCs w:val="24"/>
              </w:rPr>
            </w:pPr>
          </w:p>
        </w:tc>
        <w:tc>
          <w:tcPr>
            <w:tcW w:w="1715" w:type="dxa"/>
            <w:tcBorders>
              <w:top w:val="single" w:sz="4" w:space="0" w:color="auto"/>
              <w:left w:val="single" w:sz="4" w:space="0" w:color="auto"/>
              <w:bottom w:val="single" w:sz="4" w:space="0" w:color="auto"/>
            </w:tcBorders>
          </w:tcPr>
          <w:p w:rsidR="00037D20" w:rsidRDefault="00037D20" w:rsidP="00487B6E">
            <w:pPr>
              <w:snapToGrid w:val="0"/>
              <w:spacing w:beforeLines="50"/>
              <w:ind w:left="43"/>
              <w:rPr>
                <w:rFonts w:ascii="宋体"/>
                <w:sz w:val="24"/>
                <w:szCs w:val="24"/>
              </w:rPr>
            </w:pPr>
          </w:p>
        </w:tc>
      </w:tr>
      <w:tr w:rsidR="00037D20">
        <w:trPr>
          <w:trHeight w:val="820"/>
        </w:trPr>
        <w:tc>
          <w:tcPr>
            <w:tcW w:w="1548" w:type="dxa"/>
            <w:tcBorders>
              <w:top w:val="single" w:sz="4" w:space="0" w:color="auto"/>
              <w:bottom w:val="single" w:sz="4" w:space="0" w:color="auto"/>
              <w:right w:val="single" w:sz="4" w:space="0" w:color="auto"/>
            </w:tcBorders>
          </w:tcPr>
          <w:p w:rsidR="00037D20" w:rsidRDefault="00FC7372">
            <w:pPr>
              <w:snapToGrid w:val="0"/>
              <w:rPr>
                <w:rFonts w:ascii="宋体" w:hAnsi="宋体"/>
                <w:sz w:val="24"/>
              </w:rPr>
            </w:pPr>
            <w:r>
              <w:rPr>
                <w:rFonts w:ascii="宋体" w:hAnsi="宋体" w:hint="eastAsia"/>
                <w:sz w:val="24"/>
              </w:rPr>
              <w:t>工期及地点</w:t>
            </w:r>
          </w:p>
        </w:tc>
        <w:tc>
          <w:tcPr>
            <w:tcW w:w="3960" w:type="dxa"/>
            <w:tcBorders>
              <w:top w:val="single" w:sz="4" w:space="0" w:color="auto"/>
              <w:left w:val="single" w:sz="4" w:space="0" w:color="auto"/>
              <w:bottom w:val="single" w:sz="4" w:space="0" w:color="auto"/>
              <w:right w:val="single" w:sz="4" w:space="0" w:color="auto"/>
            </w:tcBorders>
          </w:tcPr>
          <w:p w:rsidR="00037D20" w:rsidRDefault="00FC7372">
            <w:pPr>
              <w:snapToGrid w:val="0"/>
              <w:rPr>
                <w:rFonts w:ascii="宋体" w:hAnsi="宋体"/>
                <w:b/>
                <w:sz w:val="24"/>
                <w:szCs w:val="20"/>
              </w:rPr>
            </w:pPr>
            <w:r>
              <w:rPr>
                <w:rFonts w:ascii="黑体" w:eastAsia="黑体" w:hAnsi="宋体" w:hint="eastAsia"/>
                <w:b/>
                <w:sz w:val="24"/>
              </w:rPr>
              <w:t>▲</w:t>
            </w:r>
            <w:r>
              <w:rPr>
                <w:rFonts w:ascii="宋体" w:hAnsi="宋体" w:hint="eastAsia"/>
                <w:sz w:val="24"/>
              </w:rPr>
              <w:t>（合同签订后60天内）交货并完成安装；地点：</w:t>
            </w:r>
            <w:r>
              <w:rPr>
                <w:rFonts w:ascii="宋体" w:hAnsi="宋体" w:hint="eastAsia"/>
                <w:sz w:val="24"/>
                <w:u w:val="single"/>
              </w:rPr>
              <w:t>采购人指定地点。</w:t>
            </w:r>
          </w:p>
        </w:tc>
        <w:tc>
          <w:tcPr>
            <w:tcW w:w="130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rPr>
                <w:rFonts w:ascii="宋体"/>
                <w:sz w:val="24"/>
                <w:szCs w:val="24"/>
              </w:rPr>
            </w:pPr>
          </w:p>
        </w:tc>
        <w:tc>
          <w:tcPr>
            <w:tcW w:w="1715" w:type="dxa"/>
            <w:tcBorders>
              <w:top w:val="single" w:sz="4" w:space="0" w:color="auto"/>
              <w:left w:val="single" w:sz="4" w:space="0" w:color="auto"/>
              <w:bottom w:val="single" w:sz="4" w:space="0" w:color="auto"/>
            </w:tcBorders>
          </w:tcPr>
          <w:p w:rsidR="00037D20" w:rsidRDefault="00037D20" w:rsidP="00487B6E">
            <w:pPr>
              <w:snapToGrid w:val="0"/>
              <w:spacing w:beforeLines="50"/>
              <w:rPr>
                <w:rFonts w:ascii="宋体"/>
                <w:sz w:val="24"/>
                <w:szCs w:val="24"/>
              </w:rPr>
            </w:pPr>
          </w:p>
        </w:tc>
      </w:tr>
      <w:tr w:rsidR="00037D20">
        <w:trPr>
          <w:trHeight w:val="820"/>
        </w:trPr>
        <w:tc>
          <w:tcPr>
            <w:tcW w:w="1548" w:type="dxa"/>
            <w:tcBorders>
              <w:top w:val="single" w:sz="4" w:space="0" w:color="auto"/>
              <w:bottom w:val="single" w:sz="4" w:space="0" w:color="auto"/>
              <w:right w:val="single" w:sz="4" w:space="0" w:color="auto"/>
            </w:tcBorders>
          </w:tcPr>
          <w:p w:rsidR="00037D20" w:rsidRDefault="00FC7372">
            <w:pPr>
              <w:snapToGrid w:val="0"/>
              <w:rPr>
                <w:rFonts w:ascii="宋体" w:hAnsi="宋体"/>
                <w:sz w:val="24"/>
                <w:szCs w:val="20"/>
              </w:rPr>
            </w:pPr>
            <w:r>
              <w:rPr>
                <w:rFonts w:ascii="宋体" w:hAnsi="宋体" w:hint="eastAsia"/>
                <w:sz w:val="24"/>
              </w:rPr>
              <w:t>付款条件</w:t>
            </w:r>
          </w:p>
        </w:tc>
        <w:tc>
          <w:tcPr>
            <w:tcW w:w="3960" w:type="dxa"/>
            <w:tcBorders>
              <w:top w:val="single" w:sz="4" w:space="0" w:color="auto"/>
              <w:left w:val="single" w:sz="4" w:space="0" w:color="auto"/>
              <w:bottom w:val="single" w:sz="4" w:space="0" w:color="auto"/>
              <w:right w:val="single" w:sz="4" w:space="0" w:color="auto"/>
            </w:tcBorders>
          </w:tcPr>
          <w:p w:rsidR="00037D20" w:rsidRDefault="00FC7372">
            <w:pPr>
              <w:numPr>
                <w:ilvl w:val="0"/>
                <w:numId w:val="13"/>
              </w:numPr>
              <w:snapToGrid w:val="0"/>
              <w:jc w:val="left"/>
              <w:rPr>
                <w:rFonts w:ascii="宋体" w:hAnsi="宋体"/>
                <w:sz w:val="24"/>
              </w:rPr>
            </w:pPr>
            <w:r>
              <w:rPr>
                <w:rFonts w:ascii="宋体" w:hAnsi="宋体" w:hint="eastAsia"/>
                <w:sz w:val="24"/>
              </w:rPr>
              <w:t>合同签订后支付合同金额的10%，竣工验收合格后支付合同金额的60%，工程审计后付25%。余下5%为质保金，质保期满后退还（不计息）</w:t>
            </w:r>
          </w:p>
        </w:tc>
        <w:tc>
          <w:tcPr>
            <w:tcW w:w="1305" w:type="dxa"/>
            <w:tcBorders>
              <w:top w:val="single" w:sz="4" w:space="0" w:color="auto"/>
              <w:left w:val="single" w:sz="4" w:space="0" w:color="auto"/>
              <w:bottom w:val="single" w:sz="4" w:space="0" w:color="auto"/>
              <w:right w:val="single" w:sz="4" w:space="0" w:color="auto"/>
            </w:tcBorders>
          </w:tcPr>
          <w:p w:rsidR="00037D20" w:rsidRDefault="00037D20" w:rsidP="00487B6E">
            <w:pPr>
              <w:snapToGrid w:val="0"/>
              <w:spacing w:beforeLines="50"/>
              <w:rPr>
                <w:rFonts w:ascii="宋体"/>
                <w:sz w:val="24"/>
                <w:szCs w:val="24"/>
              </w:rPr>
            </w:pPr>
          </w:p>
        </w:tc>
        <w:tc>
          <w:tcPr>
            <w:tcW w:w="1715" w:type="dxa"/>
            <w:tcBorders>
              <w:top w:val="single" w:sz="4" w:space="0" w:color="auto"/>
              <w:left w:val="single" w:sz="4" w:space="0" w:color="auto"/>
              <w:bottom w:val="single" w:sz="4" w:space="0" w:color="auto"/>
            </w:tcBorders>
          </w:tcPr>
          <w:p w:rsidR="00037D20" w:rsidRDefault="00037D20" w:rsidP="00487B6E">
            <w:pPr>
              <w:snapToGrid w:val="0"/>
              <w:spacing w:beforeLines="50"/>
              <w:rPr>
                <w:rFonts w:ascii="宋体"/>
                <w:sz w:val="24"/>
                <w:szCs w:val="24"/>
              </w:rPr>
            </w:pPr>
          </w:p>
        </w:tc>
      </w:tr>
    </w:tbl>
    <w:p w:rsidR="00037D20" w:rsidRDefault="00037D20" w:rsidP="00487B6E">
      <w:pPr>
        <w:snapToGrid w:val="0"/>
        <w:spacing w:beforeLines="50"/>
        <w:rPr>
          <w:rFonts w:ascii="宋体"/>
          <w:sz w:val="24"/>
          <w:szCs w:val="24"/>
        </w:rPr>
      </w:pPr>
    </w:p>
    <w:p w:rsidR="00037D20" w:rsidRDefault="00FC7372" w:rsidP="00487B6E">
      <w:pPr>
        <w:snapToGrid w:val="0"/>
        <w:spacing w:before="50" w:afterLines="50"/>
        <w:jc w:val="left"/>
        <w:rPr>
          <w:rFonts w:ascii="宋体"/>
          <w:sz w:val="24"/>
          <w:szCs w:val="24"/>
        </w:rPr>
      </w:pPr>
      <w:r>
        <w:rPr>
          <w:rFonts w:ascii="宋体" w:hAnsi="宋体" w:cs="宋体" w:hint="eastAsia"/>
          <w:sz w:val="24"/>
          <w:szCs w:val="24"/>
        </w:rPr>
        <w:t>28</w:t>
      </w:r>
      <w:r>
        <w:rPr>
          <w:rFonts w:ascii="宋体" w:hAnsi="宋体" w:cs="宋体"/>
          <w:sz w:val="24"/>
          <w:szCs w:val="24"/>
        </w:rPr>
        <w:t>.</w:t>
      </w:r>
      <w:r>
        <w:rPr>
          <w:rFonts w:ascii="宋体" w:hAnsi="宋体" w:cs="宋体" w:hint="eastAsia"/>
          <w:sz w:val="24"/>
          <w:szCs w:val="24"/>
        </w:rPr>
        <w:t>售后服务的内容和措施（格式自拟）</w:t>
      </w:r>
    </w:p>
    <w:p w:rsidR="00037D20" w:rsidRDefault="00037D20">
      <w:pPr>
        <w:snapToGrid w:val="0"/>
        <w:jc w:val="left"/>
        <w:rPr>
          <w:rFonts w:ascii="宋体"/>
          <w:sz w:val="24"/>
          <w:szCs w:val="24"/>
        </w:rPr>
      </w:pPr>
    </w:p>
    <w:p w:rsidR="00037D20" w:rsidRDefault="00037D20">
      <w:pPr>
        <w:snapToGrid w:val="0"/>
        <w:jc w:val="left"/>
        <w:rPr>
          <w:rFonts w:ascii="宋体"/>
          <w:sz w:val="24"/>
          <w:szCs w:val="24"/>
        </w:rPr>
      </w:pPr>
    </w:p>
    <w:p w:rsidR="00037D20" w:rsidRDefault="00FC7372" w:rsidP="00487B6E">
      <w:pPr>
        <w:snapToGrid w:val="0"/>
        <w:spacing w:before="50" w:afterLines="50"/>
        <w:jc w:val="left"/>
        <w:rPr>
          <w:rFonts w:ascii="宋体" w:hAnsi="宋体"/>
          <w:sz w:val="24"/>
        </w:rPr>
      </w:pPr>
      <w:r>
        <w:rPr>
          <w:rFonts w:ascii="宋体" w:hAnsi="宋体" w:cs="宋体" w:hint="eastAsia"/>
          <w:sz w:val="24"/>
          <w:szCs w:val="24"/>
        </w:rPr>
        <w:t>29</w:t>
      </w:r>
      <w:r>
        <w:rPr>
          <w:rFonts w:ascii="宋体" w:hAnsi="宋体" w:cs="宋体"/>
          <w:sz w:val="24"/>
          <w:szCs w:val="24"/>
        </w:rPr>
        <w:t>.</w:t>
      </w:r>
      <w:r>
        <w:rPr>
          <w:rFonts w:ascii="宋体" w:hAnsi="宋体" w:hint="eastAsia"/>
          <w:sz w:val="24"/>
        </w:rPr>
        <w:t>技术、商务、资信及其他分自评表</w:t>
      </w:r>
    </w:p>
    <w:p w:rsidR="00037D20" w:rsidRDefault="00FC7372">
      <w:pPr>
        <w:rPr>
          <w:rFonts w:ascii="宋体" w:hAnsi="宋体" w:cs="宋体"/>
          <w:sz w:val="24"/>
          <w:szCs w:val="24"/>
        </w:rPr>
      </w:pPr>
      <w:r>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108"/>
        <w:gridCol w:w="2126"/>
        <w:gridCol w:w="1843"/>
        <w:gridCol w:w="1701"/>
      </w:tblGrid>
      <w:tr w:rsidR="00037D20">
        <w:trPr>
          <w:cantSplit/>
          <w:trHeight w:val="855"/>
        </w:trPr>
        <w:tc>
          <w:tcPr>
            <w:tcW w:w="3936" w:type="dxa"/>
            <w:gridSpan w:val="2"/>
            <w:noWrap/>
            <w:vAlign w:val="center"/>
          </w:tcPr>
          <w:p w:rsidR="00037D20" w:rsidRDefault="00FC7372">
            <w:pPr>
              <w:jc w:val="center"/>
              <w:rPr>
                <w:rFonts w:ascii="宋体" w:hAnsi="宋体"/>
                <w:sz w:val="24"/>
              </w:rPr>
            </w:pPr>
            <w:r>
              <w:rPr>
                <w:rFonts w:ascii="宋体" w:hAnsi="宋体" w:hint="eastAsia"/>
                <w:sz w:val="24"/>
              </w:rPr>
              <w:t>评分项目</w:t>
            </w:r>
          </w:p>
        </w:tc>
        <w:tc>
          <w:tcPr>
            <w:tcW w:w="2126" w:type="dxa"/>
            <w:noWrap/>
            <w:vAlign w:val="center"/>
          </w:tcPr>
          <w:p w:rsidR="00037D20" w:rsidRDefault="00FC7372" w:rsidP="00487B6E">
            <w:pPr>
              <w:snapToGrid w:val="0"/>
              <w:spacing w:beforeLines="50"/>
              <w:jc w:val="center"/>
              <w:rPr>
                <w:rFonts w:ascii="宋体" w:hAnsi="宋体"/>
                <w:sz w:val="24"/>
              </w:rPr>
            </w:pPr>
            <w:r>
              <w:rPr>
                <w:rFonts w:ascii="宋体" w:hAnsi="宋体" w:hint="eastAsia"/>
                <w:sz w:val="24"/>
              </w:rPr>
              <w:t>投标文件对应资料</w:t>
            </w:r>
          </w:p>
        </w:tc>
        <w:tc>
          <w:tcPr>
            <w:tcW w:w="1843" w:type="dxa"/>
            <w:noWrap/>
            <w:vAlign w:val="center"/>
          </w:tcPr>
          <w:p w:rsidR="00037D20" w:rsidRDefault="00FC7372" w:rsidP="00487B6E">
            <w:pPr>
              <w:snapToGrid w:val="0"/>
              <w:spacing w:beforeLines="50"/>
              <w:jc w:val="center"/>
              <w:rPr>
                <w:rFonts w:ascii="宋体" w:hAnsi="宋体"/>
                <w:sz w:val="24"/>
              </w:rPr>
            </w:pPr>
            <w:r>
              <w:rPr>
                <w:rFonts w:ascii="宋体" w:hAnsi="宋体" w:hint="eastAsia"/>
                <w:sz w:val="24"/>
              </w:rPr>
              <w:t>自评分</w:t>
            </w:r>
          </w:p>
        </w:tc>
        <w:tc>
          <w:tcPr>
            <w:tcW w:w="1701" w:type="dxa"/>
            <w:noWrap/>
            <w:vAlign w:val="center"/>
          </w:tcPr>
          <w:p w:rsidR="00037D20" w:rsidRDefault="00FC7372" w:rsidP="00487B6E">
            <w:pPr>
              <w:snapToGrid w:val="0"/>
              <w:spacing w:beforeLines="50"/>
              <w:jc w:val="center"/>
              <w:rPr>
                <w:rFonts w:ascii="宋体" w:hAnsi="宋体"/>
                <w:sz w:val="24"/>
              </w:rPr>
            </w:pPr>
            <w:r>
              <w:rPr>
                <w:rFonts w:ascii="宋体" w:hAnsi="宋体" w:hint="eastAsia"/>
                <w:sz w:val="24"/>
              </w:rPr>
              <w:t>投标文件页码</w:t>
            </w:r>
          </w:p>
        </w:tc>
      </w:tr>
      <w:tr w:rsidR="00037D20">
        <w:trPr>
          <w:cantSplit/>
          <w:trHeight w:val="596"/>
        </w:trPr>
        <w:tc>
          <w:tcPr>
            <w:tcW w:w="828" w:type="dxa"/>
            <w:vMerge w:val="restart"/>
            <w:noWrap/>
            <w:vAlign w:val="center"/>
          </w:tcPr>
          <w:p w:rsidR="00037D20" w:rsidRDefault="00FC7372">
            <w:pPr>
              <w:jc w:val="center"/>
              <w:rPr>
                <w:rFonts w:ascii="宋体" w:hAnsi="宋体"/>
                <w:sz w:val="24"/>
              </w:rPr>
            </w:pPr>
            <w:r>
              <w:rPr>
                <w:rFonts w:ascii="宋体" w:hAnsi="宋体" w:hint="eastAsia"/>
                <w:sz w:val="24"/>
              </w:rPr>
              <w:t>技</w:t>
            </w:r>
          </w:p>
          <w:p w:rsidR="00037D20" w:rsidRDefault="00FC7372">
            <w:pPr>
              <w:jc w:val="center"/>
              <w:rPr>
                <w:rFonts w:ascii="宋体" w:hAnsi="宋体"/>
                <w:sz w:val="24"/>
              </w:rPr>
            </w:pPr>
            <w:r>
              <w:rPr>
                <w:rFonts w:ascii="宋体" w:hAnsi="宋体" w:hint="eastAsia"/>
                <w:sz w:val="24"/>
              </w:rPr>
              <w:t>术</w:t>
            </w:r>
          </w:p>
          <w:p w:rsidR="00037D20" w:rsidRDefault="00FC7372">
            <w:pPr>
              <w:jc w:val="center"/>
              <w:rPr>
                <w:rFonts w:ascii="宋体" w:hAnsi="宋体"/>
                <w:sz w:val="24"/>
              </w:rPr>
            </w:pPr>
            <w:r>
              <w:rPr>
                <w:rFonts w:ascii="宋体" w:hAnsi="宋体" w:hint="eastAsia"/>
                <w:sz w:val="24"/>
              </w:rPr>
              <w:t>分</w:t>
            </w:r>
          </w:p>
          <w:p w:rsidR="00037D20" w:rsidRDefault="00FC7372">
            <w:pPr>
              <w:jc w:val="center"/>
              <w:rPr>
                <w:rFonts w:ascii="宋体" w:hAnsi="宋体"/>
                <w:sz w:val="24"/>
              </w:rPr>
            </w:pPr>
            <w:r>
              <w:rPr>
                <w:rFonts w:ascii="宋体" w:hAnsi="宋体" w:hint="eastAsia"/>
                <w:sz w:val="24"/>
              </w:rPr>
              <w:t>50分</w:t>
            </w:r>
          </w:p>
        </w:tc>
        <w:tc>
          <w:tcPr>
            <w:tcW w:w="3108" w:type="dxa"/>
            <w:noWrap/>
            <w:vAlign w:val="center"/>
          </w:tcPr>
          <w:p w:rsidR="00037D20" w:rsidRDefault="00FC7372">
            <w:pPr>
              <w:jc w:val="left"/>
              <w:rPr>
                <w:rFonts w:ascii="宋体" w:hAnsi="宋体"/>
                <w:sz w:val="24"/>
              </w:rPr>
            </w:pPr>
            <w:r>
              <w:rPr>
                <w:rFonts w:ascii="宋体" w:hAnsi="宋体" w:hint="eastAsia"/>
                <w:sz w:val="24"/>
              </w:rPr>
              <w:t>设计构思、布局结构概况（10分）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cantSplit/>
          <w:trHeight w:val="534"/>
        </w:trPr>
        <w:tc>
          <w:tcPr>
            <w:tcW w:w="828" w:type="dxa"/>
            <w:vMerge/>
            <w:noWrap/>
          </w:tcPr>
          <w:p w:rsidR="00037D20" w:rsidRDefault="00037D20">
            <w:pPr>
              <w:rPr>
                <w:rFonts w:ascii="宋体" w:hAnsi="宋体"/>
                <w:sz w:val="24"/>
              </w:rPr>
            </w:pPr>
          </w:p>
        </w:tc>
        <w:tc>
          <w:tcPr>
            <w:tcW w:w="3108" w:type="dxa"/>
            <w:noWrap/>
            <w:vAlign w:val="center"/>
          </w:tcPr>
          <w:p w:rsidR="00037D20" w:rsidRDefault="00FC7372">
            <w:pPr>
              <w:jc w:val="left"/>
              <w:rPr>
                <w:rFonts w:ascii="宋体" w:hAnsi="宋体"/>
                <w:sz w:val="24"/>
              </w:rPr>
            </w:pPr>
            <w:r>
              <w:rPr>
                <w:rFonts w:ascii="宋体" w:hAnsi="宋体" w:hint="eastAsia"/>
                <w:sz w:val="24"/>
              </w:rPr>
              <w:t>技术方案（34分）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cantSplit/>
          <w:trHeight w:val="622"/>
        </w:trPr>
        <w:tc>
          <w:tcPr>
            <w:tcW w:w="828" w:type="dxa"/>
            <w:vMerge/>
            <w:noWrap/>
          </w:tcPr>
          <w:p w:rsidR="00037D20" w:rsidRDefault="00037D20">
            <w:pPr>
              <w:rPr>
                <w:rFonts w:ascii="宋体" w:hAnsi="宋体"/>
                <w:sz w:val="24"/>
              </w:rPr>
            </w:pPr>
          </w:p>
        </w:tc>
        <w:tc>
          <w:tcPr>
            <w:tcW w:w="3108" w:type="dxa"/>
            <w:noWrap/>
            <w:vAlign w:val="center"/>
          </w:tcPr>
          <w:p w:rsidR="00037D20" w:rsidRDefault="00FC7372">
            <w:pPr>
              <w:jc w:val="left"/>
              <w:rPr>
                <w:rFonts w:ascii="宋体" w:hAnsi="宋体"/>
                <w:sz w:val="24"/>
              </w:rPr>
            </w:pPr>
            <w:r>
              <w:rPr>
                <w:rFonts w:ascii="宋体" w:hAnsi="宋体" w:hint="eastAsia"/>
                <w:sz w:val="24"/>
              </w:rPr>
              <w:t>施工组织设计（6分）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cantSplit/>
          <w:trHeight w:val="622"/>
        </w:trPr>
        <w:tc>
          <w:tcPr>
            <w:tcW w:w="828" w:type="dxa"/>
            <w:vMerge w:val="restart"/>
            <w:noWrap/>
            <w:vAlign w:val="center"/>
          </w:tcPr>
          <w:p w:rsidR="00037D20" w:rsidRDefault="00FC7372">
            <w:pPr>
              <w:jc w:val="center"/>
              <w:rPr>
                <w:rFonts w:ascii="宋体" w:hAnsi="宋体"/>
                <w:sz w:val="24"/>
              </w:rPr>
            </w:pPr>
            <w:r>
              <w:rPr>
                <w:rFonts w:ascii="宋体" w:hAnsi="宋体" w:hint="eastAsia"/>
                <w:sz w:val="24"/>
              </w:rPr>
              <w:t>商</w:t>
            </w:r>
          </w:p>
          <w:p w:rsidR="00037D20" w:rsidRDefault="00FC7372">
            <w:pPr>
              <w:jc w:val="center"/>
              <w:rPr>
                <w:rFonts w:ascii="宋体" w:hAnsi="宋体"/>
                <w:sz w:val="24"/>
              </w:rPr>
            </w:pPr>
            <w:r>
              <w:rPr>
                <w:rFonts w:ascii="宋体" w:hAnsi="宋体" w:hint="eastAsia"/>
                <w:sz w:val="24"/>
              </w:rPr>
              <w:t>务</w:t>
            </w:r>
          </w:p>
          <w:p w:rsidR="00037D20" w:rsidRDefault="00FC7372">
            <w:pPr>
              <w:jc w:val="center"/>
              <w:rPr>
                <w:rFonts w:ascii="宋体" w:hAnsi="宋体"/>
                <w:sz w:val="24"/>
              </w:rPr>
            </w:pPr>
            <w:r>
              <w:rPr>
                <w:rFonts w:ascii="宋体" w:hAnsi="宋体" w:hint="eastAsia"/>
                <w:sz w:val="24"/>
              </w:rPr>
              <w:t>分</w:t>
            </w:r>
          </w:p>
          <w:p w:rsidR="00037D20" w:rsidRDefault="00FC7372">
            <w:pPr>
              <w:jc w:val="center"/>
              <w:rPr>
                <w:rFonts w:ascii="宋体" w:hAnsi="宋体"/>
                <w:sz w:val="24"/>
              </w:rPr>
            </w:pPr>
            <w:r>
              <w:rPr>
                <w:rFonts w:ascii="宋体" w:hAnsi="宋体" w:hint="eastAsia"/>
                <w:sz w:val="24"/>
              </w:rPr>
              <w:t>7分</w:t>
            </w:r>
          </w:p>
        </w:tc>
        <w:tc>
          <w:tcPr>
            <w:tcW w:w="3108" w:type="dxa"/>
            <w:noWrap/>
            <w:vAlign w:val="center"/>
          </w:tcPr>
          <w:p w:rsidR="00037D20" w:rsidRDefault="00FC7372">
            <w:pPr>
              <w:jc w:val="left"/>
              <w:rPr>
                <w:rFonts w:ascii="宋体" w:hAnsi="宋体"/>
                <w:sz w:val="24"/>
              </w:rPr>
            </w:pPr>
            <w:r>
              <w:rPr>
                <w:rFonts w:ascii="宋体" w:hAnsi="宋体" w:hint="eastAsia"/>
                <w:sz w:val="24"/>
              </w:rPr>
              <w:t>质保期（2分）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cantSplit/>
          <w:trHeight w:val="633"/>
        </w:trPr>
        <w:tc>
          <w:tcPr>
            <w:tcW w:w="828" w:type="dxa"/>
            <w:vMerge/>
            <w:noWrap/>
            <w:vAlign w:val="center"/>
          </w:tcPr>
          <w:p w:rsidR="00037D20" w:rsidRDefault="00037D20">
            <w:pPr>
              <w:jc w:val="center"/>
              <w:rPr>
                <w:rFonts w:ascii="宋体" w:hAnsi="宋体"/>
                <w:sz w:val="24"/>
              </w:rPr>
            </w:pPr>
          </w:p>
        </w:tc>
        <w:tc>
          <w:tcPr>
            <w:tcW w:w="3108" w:type="dxa"/>
            <w:noWrap/>
            <w:vAlign w:val="center"/>
          </w:tcPr>
          <w:p w:rsidR="00037D20" w:rsidRDefault="00FC7372">
            <w:pPr>
              <w:jc w:val="left"/>
              <w:rPr>
                <w:rFonts w:ascii="宋体" w:hAnsi="宋体"/>
                <w:sz w:val="24"/>
              </w:rPr>
            </w:pPr>
            <w:r>
              <w:rPr>
                <w:rFonts w:ascii="宋体" w:hAnsi="宋体" w:hint="eastAsia"/>
                <w:sz w:val="24"/>
              </w:rPr>
              <w:t>售后服务优惠承诺（5分）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trHeight w:val="570"/>
        </w:trPr>
        <w:tc>
          <w:tcPr>
            <w:tcW w:w="828" w:type="dxa"/>
            <w:vMerge w:val="restart"/>
            <w:noWrap/>
            <w:vAlign w:val="center"/>
          </w:tcPr>
          <w:p w:rsidR="00037D20" w:rsidRDefault="00FC7372">
            <w:pPr>
              <w:jc w:val="center"/>
              <w:rPr>
                <w:rFonts w:ascii="宋体" w:hAnsi="宋体"/>
                <w:sz w:val="24"/>
              </w:rPr>
            </w:pPr>
            <w:r>
              <w:rPr>
                <w:rFonts w:ascii="宋体" w:hAnsi="宋体" w:hint="eastAsia"/>
                <w:sz w:val="24"/>
              </w:rPr>
              <w:t>资信及其他</w:t>
            </w:r>
          </w:p>
          <w:p w:rsidR="00037D20" w:rsidRDefault="00FC7372">
            <w:pPr>
              <w:jc w:val="center"/>
              <w:rPr>
                <w:rFonts w:ascii="宋体" w:hAnsi="宋体"/>
                <w:sz w:val="24"/>
              </w:rPr>
            </w:pPr>
            <w:r>
              <w:rPr>
                <w:rFonts w:ascii="宋体" w:hAnsi="宋体" w:hint="eastAsia"/>
                <w:sz w:val="24"/>
              </w:rPr>
              <w:t>13分</w:t>
            </w:r>
          </w:p>
        </w:tc>
        <w:tc>
          <w:tcPr>
            <w:tcW w:w="3108" w:type="dxa"/>
            <w:noWrap/>
            <w:vAlign w:val="center"/>
          </w:tcPr>
          <w:p w:rsidR="00037D20" w:rsidRDefault="00FC7372">
            <w:pPr>
              <w:jc w:val="left"/>
              <w:rPr>
                <w:rFonts w:ascii="宋体" w:hAnsi="宋体"/>
                <w:sz w:val="24"/>
              </w:rPr>
            </w:pPr>
            <w:r>
              <w:rPr>
                <w:rFonts w:ascii="宋体" w:hAnsi="宋体" w:hint="eastAsia"/>
                <w:sz w:val="24"/>
              </w:rPr>
              <w:t>投标文件制作（2分）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trHeight w:val="570"/>
        </w:trPr>
        <w:tc>
          <w:tcPr>
            <w:tcW w:w="828" w:type="dxa"/>
            <w:vMerge/>
            <w:noWrap/>
            <w:vAlign w:val="center"/>
          </w:tcPr>
          <w:p w:rsidR="00037D20" w:rsidRDefault="00037D20">
            <w:pPr>
              <w:jc w:val="center"/>
              <w:rPr>
                <w:rFonts w:ascii="宋体" w:hAnsi="宋体"/>
                <w:sz w:val="24"/>
              </w:rPr>
            </w:pPr>
          </w:p>
        </w:tc>
        <w:tc>
          <w:tcPr>
            <w:tcW w:w="3108" w:type="dxa"/>
            <w:noWrap/>
            <w:vAlign w:val="center"/>
          </w:tcPr>
          <w:p w:rsidR="00037D20" w:rsidRDefault="00FC7372">
            <w:pPr>
              <w:jc w:val="left"/>
              <w:rPr>
                <w:rFonts w:ascii="宋体" w:hAnsi="宋体"/>
                <w:sz w:val="24"/>
              </w:rPr>
            </w:pPr>
            <w:r>
              <w:rPr>
                <w:rFonts w:ascii="宋体" w:hAnsi="宋体" w:hint="eastAsia"/>
                <w:sz w:val="24"/>
              </w:rPr>
              <w:t>权威认证（3分）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trHeight w:val="570"/>
        </w:trPr>
        <w:tc>
          <w:tcPr>
            <w:tcW w:w="828" w:type="dxa"/>
            <w:vMerge/>
            <w:noWrap/>
            <w:vAlign w:val="center"/>
          </w:tcPr>
          <w:p w:rsidR="00037D20" w:rsidRDefault="00037D20">
            <w:pPr>
              <w:jc w:val="center"/>
              <w:rPr>
                <w:rFonts w:ascii="宋体" w:hAnsi="宋体"/>
                <w:sz w:val="24"/>
              </w:rPr>
            </w:pPr>
          </w:p>
        </w:tc>
        <w:tc>
          <w:tcPr>
            <w:tcW w:w="3108" w:type="dxa"/>
            <w:noWrap/>
            <w:vAlign w:val="center"/>
          </w:tcPr>
          <w:p w:rsidR="00037D20" w:rsidRDefault="00FC7372">
            <w:pPr>
              <w:jc w:val="left"/>
              <w:rPr>
                <w:rFonts w:ascii="宋体" w:hAnsi="宋体"/>
                <w:sz w:val="24"/>
              </w:rPr>
            </w:pPr>
            <w:r>
              <w:rPr>
                <w:rFonts w:ascii="宋体" w:hAnsi="宋体" w:hint="eastAsia"/>
                <w:sz w:val="24"/>
              </w:rPr>
              <w:t>成功案例及业绩（8分）</w:t>
            </w:r>
          </w:p>
        </w:tc>
        <w:tc>
          <w:tcPr>
            <w:tcW w:w="2126" w:type="dxa"/>
            <w:noWrap/>
          </w:tcPr>
          <w:p w:rsidR="00037D20" w:rsidRDefault="00037D20">
            <w:pPr>
              <w:rPr>
                <w:rFonts w:ascii="宋体" w:hAnsi="宋体"/>
                <w:sz w:val="24"/>
              </w:rPr>
            </w:pPr>
          </w:p>
        </w:tc>
        <w:tc>
          <w:tcPr>
            <w:tcW w:w="1843" w:type="dxa"/>
            <w:noWrap/>
          </w:tcPr>
          <w:p w:rsidR="00037D20" w:rsidRDefault="00037D20">
            <w:pPr>
              <w:rPr>
                <w:rFonts w:ascii="宋体" w:hAnsi="宋体"/>
                <w:sz w:val="24"/>
              </w:rPr>
            </w:pPr>
          </w:p>
        </w:tc>
        <w:tc>
          <w:tcPr>
            <w:tcW w:w="1701" w:type="dxa"/>
            <w:noWrap/>
          </w:tcPr>
          <w:p w:rsidR="00037D20" w:rsidRDefault="00037D20">
            <w:pPr>
              <w:rPr>
                <w:rFonts w:ascii="宋体" w:hAnsi="宋体"/>
                <w:sz w:val="24"/>
              </w:rPr>
            </w:pPr>
          </w:p>
        </w:tc>
      </w:tr>
      <w:tr w:rsidR="00037D20">
        <w:trPr>
          <w:trHeight w:val="512"/>
        </w:trPr>
        <w:tc>
          <w:tcPr>
            <w:tcW w:w="3936" w:type="dxa"/>
            <w:gridSpan w:val="2"/>
            <w:noWrap/>
            <w:vAlign w:val="center"/>
          </w:tcPr>
          <w:p w:rsidR="00037D20" w:rsidRDefault="00FC7372">
            <w:pPr>
              <w:jc w:val="center"/>
              <w:rPr>
                <w:rFonts w:ascii="宋体" w:hAnsi="宋体"/>
                <w:sz w:val="24"/>
              </w:rPr>
            </w:pPr>
            <w:r>
              <w:rPr>
                <w:rFonts w:ascii="宋体" w:hAnsi="宋体" w:hint="eastAsia"/>
                <w:sz w:val="24"/>
              </w:rPr>
              <w:t>合计得分</w:t>
            </w:r>
          </w:p>
        </w:tc>
        <w:tc>
          <w:tcPr>
            <w:tcW w:w="2126" w:type="dxa"/>
            <w:noWrap/>
          </w:tcPr>
          <w:p w:rsidR="00037D20" w:rsidRDefault="00037D20">
            <w:pPr>
              <w:rPr>
                <w:rFonts w:ascii="宋体" w:hAnsi="宋体"/>
                <w:sz w:val="24"/>
              </w:rPr>
            </w:pPr>
          </w:p>
        </w:tc>
        <w:tc>
          <w:tcPr>
            <w:tcW w:w="3544" w:type="dxa"/>
            <w:gridSpan w:val="2"/>
            <w:noWrap/>
          </w:tcPr>
          <w:p w:rsidR="00037D20" w:rsidRDefault="00037D20">
            <w:pPr>
              <w:rPr>
                <w:rFonts w:ascii="宋体" w:hAnsi="宋体"/>
                <w:sz w:val="24"/>
              </w:rPr>
            </w:pPr>
          </w:p>
        </w:tc>
      </w:tr>
    </w:tbl>
    <w:p w:rsidR="00037D20" w:rsidRDefault="00037D20"/>
    <w:p w:rsidR="00037D20" w:rsidRDefault="00FC7372" w:rsidP="00487B6E">
      <w:pPr>
        <w:snapToGrid w:val="0"/>
        <w:spacing w:beforeLines="50" w:after="50"/>
        <w:jc w:val="center"/>
        <w:rPr>
          <w:rFonts w:ascii="宋体"/>
          <w:sz w:val="30"/>
          <w:szCs w:val="30"/>
        </w:rPr>
      </w:pPr>
      <w:r>
        <w:rPr>
          <w:rFonts w:ascii="宋体" w:hAnsi="宋体" w:cs="宋体" w:hint="eastAsia"/>
          <w:sz w:val="24"/>
          <w:szCs w:val="24"/>
        </w:rPr>
        <w:t>三、报价文件格式</w:t>
      </w:r>
    </w:p>
    <w:p w:rsidR="00037D20" w:rsidRDefault="00FC7372" w:rsidP="00487B6E">
      <w:pPr>
        <w:snapToGrid w:val="0"/>
        <w:spacing w:beforeLines="50" w:after="50"/>
        <w:rPr>
          <w:rFonts w:ascii="宋体"/>
          <w:sz w:val="24"/>
          <w:szCs w:val="24"/>
        </w:rPr>
      </w:pPr>
      <w:r>
        <w:rPr>
          <w:rFonts w:ascii="宋体" w:hAnsi="宋体" w:cs="宋体" w:hint="eastAsia"/>
          <w:sz w:val="24"/>
          <w:szCs w:val="24"/>
        </w:rPr>
        <w:t>30</w:t>
      </w:r>
      <w:r>
        <w:rPr>
          <w:rFonts w:ascii="宋体" w:hAnsi="宋体" w:cs="宋体"/>
          <w:sz w:val="24"/>
          <w:szCs w:val="24"/>
        </w:rPr>
        <w:t>.</w:t>
      </w:r>
      <w:r>
        <w:rPr>
          <w:rFonts w:ascii="宋体" w:hAnsi="宋体" w:cs="宋体" w:hint="eastAsia"/>
          <w:sz w:val="24"/>
          <w:szCs w:val="24"/>
        </w:rPr>
        <w:t>报价文件的外包装封面格式：</w:t>
      </w:r>
    </w:p>
    <w:p w:rsidR="00037D20" w:rsidRDefault="00037D20" w:rsidP="00487B6E">
      <w:pPr>
        <w:snapToGrid w:val="0"/>
        <w:spacing w:beforeLines="50" w:after="50"/>
        <w:rPr>
          <w:rFonts w:ascii="宋体"/>
          <w:sz w:val="24"/>
          <w:szCs w:val="24"/>
        </w:rPr>
      </w:pPr>
    </w:p>
    <w:p w:rsidR="00037D20" w:rsidRDefault="00037D20" w:rsidP="00487B6E">
      <w:pPr>
        <w:snapToGrid w:val="0"/>
        <w:spacing w:beforeLines="50" w:after="50"/>
        <w:jc w:val="center"/>
        <w:rPr>
          <w:rFonts w:ascii="宋体"/>
          <w:sz w:val="24"/>
          <w:szCs w:val="24"/>
        </w:rPr>
      </w:pPr>
    </w:p>
    <w:p w:rsidR="00037D20" w:rsidRDefault="00FC7372" w:rsidP="00487B6E">
      <w:pPr>
        <w:snapToGrid w:val="0"/>
        <w:spacing w:beforeLines="50" w:after="50"/>
        <w:jc w:val="center"/>
        <w:rPr>
          <w:rFonts w:ascii="宋体"/>
          <w:sz w:val="24"/>
          <w:szCs w:val="24"/>
        </w:rPr>
      </w:pPr>
      <w:r>
        <w:rPr>
          <w:rFonts w:ascii="宋体" w:hAnsi="宋体" w:cs="宋体" w:hint="eastAsia"/>
          <w:sz w:val="24"/>
          <w:szCs w:val="24"/>
        </w:rPr>
        <w:t>报价文件</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ind w:leftChars="413" w:left="1347" w:hangingChars="200" w:hanging="48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50" w:afterLines="50"/>
        <w:ind w:firstLineChars="400" w:firstLine="960"/>
        <w:jc w:val="left"/>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rsidP="00487B6E">
      <w:pPr>
        <w:snapToGrid w:val="0"/>
        <w:spacing w:beforeLines="50" w:after="50"/>
        <w:ind w:firstLineChars="400" w:firstLine="960"/>
        <w:rPr>
          <w:sz w:val="24"/>
          <w:szCs w:val="24"/>
        </w:rPr>
      </w:pPr>
      <w:r>
        <w:rPr>
          <w:rFonts w:cs="宋体" w:hint="eastAsia"/>
          <w:sz w:val="24"/>
          <w:szCs w:val="24"/>
        </w:rPr>
        <w:t>投标人名称：</w:t>
      </w:r>
    </w:p>
    <w:p w:rsidR="00037D20" w:rsidRDefault="00FC7372">
      <w:pPr>
        <w:pStyle w:val="a7"/>
        <w:snapToGrid w:val="0"/>
        <w:spacing w:before="50" w:after="50"/>
        <w:ind w:firstLineChars="416" w:firstLine="998"/>
        <w:rPr>
          <w:rFonts w:ascii="宋体"/>
          <w:sz w:val="24"/>
          <w:szCs w:val="24"/>
        </w:rPr>
      </w:pPr>
      <w:r>
        <w:rPr>
          <w:rFonts w:ascii="宋体" w:hAnsi="宋体" w:cs="宋体" w:hint="eastAsia"/>
          <w:sz w:val="24"/>
          <w:szCs w:val="24"/>
        </w:rPr>
        <w:t>投标人地址：</w:t>
      </w:r>
    </w:p>
    <w:p w:rsidR="00037D20" w:rsidRDefault="00FC7372">
      <w:pPr>
        <w:pStyle w:val="a7"/>
        <w:snapToGrid w:val="0"/>
        <w:spacing w:before="50" w:after="50"/>
        <w:ind w:firstLineChars="400" w:firstLine="960"/>
        <w:rPr>
          <w:rFonts w:ascii="宋体"/>
          <w:sz w:val="24"/>
          <w:szCs w:val="24"/>
        </w:rPr>
      </w:pPr>
      <w:r>
        <w:rPr>
          <w:rFonts w:ascii="宋体" w:hAnsi="宋体" w:cs="宋体" w:hint="eastAsia"/>
          <w:sz w:val="24"/>
          <w:szCs w:val="24"/>
        </w:rPr>
        <w:t>在年月日时分之前不得启封</w:t>
      </w:r>
    </w:p>
    <w:p w:rsidR="00037D20" w:rsidRDefault="00037D20" w:rsidP="00487B6E">
      <w:pPr>
        <w:snapToGrid w:val="0"/>
        <w:spacing w:beforeLines="50" w:after="50"/>
        <w:ind w:firstLineChars="1700" w:firstLine="4080"/>
        <w:rPr>
          <w:rFonts w:ascii="宋体"/>
          <w:sz w:val="24"/>
          <w:szCs w:val="24"/>
        </w:rPr>
      </w:pPr>
    </w:p>
    <w:p w:rsidR="00037D20" w:rsidRDefault="00FC7372" w:rsidP="00487B6E">
      <w:pPr>
        <w:snapToGrid w:val="0"/>
        <w:spacing w:beforeLines="50" w:after="50"/>
        <w:ind w:firstLine="645"/>
        <w:jc w:val="center"/>
        <w:rPr>
          <w:rFonts w:ascii="宋体"/>
          <w:sz w:val="24"/>
          <w:szCs w:val="24"/>
        </w:rPr>
      </w:pPr>
      <w:r>
        <w:rPr>
          <w:rFonts w:ascii="宋体" w:hAnsi="宋体" w:cs="宋体" w:hint="eastAsia"/>
          <w:sz w:val="24"/>
          <w:szCs w:val="24"/>
        </w:rPr>
        <w:t>年月日</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rPr>
          <w:rFonts w:ascii="宋体"/>
          <w:sz w:val="24"/>
          <w:szCs w:val="24"/>
        </w:rPr>
      </w:pPr>
      <w:r>
        <w:rPr>
          <w:rFonts w:ascii="宋体" w:hAnsi="宋体" w:cs="宋体" w:hint="eastAsia"/>
          <w:sz w:val="24"/>
          <w:szCs w:val="24"/>
        </w:rPr>
        <w:t>31</w:t>
      </w:r>
      <w:r>
        <w:rPr>
          <w:rFonts w:ascii="宋体" w:hAnsi="宋体" w:cs="宋体"/>
          <w:sz w:val="24"/>
          <w:szCs w:val="24"/>
        </w:rPr>
        <w:t>.</w:t>
      </w:r>
      <w:r>
        <w:rPr>
          <w:rFonts w:ascii="宋体" w:hAnsi="宋体" w:cs="宋体" w:hint="eastAsia"/>
          <w:sz w:val="24"/>
          <w:szCs w:val="24"/>
        </w:rPr>
        <w:t>报价文件封面格式：</w:t>
      </w:r>
    </w:p>
    <w:p w:rsidR="00037D20" w:rsidRDefault="00FC7372" w:rsidP="00487B6E">
      <w:pPr>
        <w:snapToGrid w:val="0"/>
        <w:spacing w:beforeLines="50" w:after="50"/>
        <w:rPr>
          <w:rFonts w:ascii="宋体"/>
          <w:b/>
          <w:bCs/>
          <w:sz w:val="32"/>
          <w:szCs w:val="32"/>
        </w:rPr>
      </w:pPr>
      <w:r>
        <w:rPr>
          <w:rFonts w:ascii="宋体" w:hAnsi="宋体" w:cs="宋体" w:hint="eastAsia"/>
          <w:b/>
          <w:bCs/>
        </w:rPr>
        <w:t>正本</w:t>
      </w:r>
      <w:r>
        <w:rPr>
          <w:rFonts w:ascii="宋体" w:hAnsi="宋体" w:cs="宋体"/>
          <w:b/>
          <w:bCs/>
        </w:rPr>
        <w:t>/</w:t>
      </w:r>
      <w:r>
        <w:rPr>
          <w:rFonts w:ascii="宋体" w:hAnsi="宋体" w:cs="宋体" w:hint="eastAsia"/>
          <w:b/>
          <w:bCs/>
        </w:rPr>
        <w:t>或副本</w:t>
      </w:r>
    </w:p>
    <w:p w:rsidR="00037D20" w:rsidRDefault="00037D20" w:rsidP="00487B6E">
      <w:pPr>
        <w:snapToGrid w:val="0"/>
        <w:spacing w:beforeLines="50" w:after="50"/>
        <w:rPr>
          <w:rFonts w:ascii="宋体"/>
          <w:sz w:val="24"/>
          <w:szCs w:val="24"/>
        </w:rPr>
      </w:pPr>
    </w:p>
    <w:p w:rsidR="00037D20" w:rsidRDefault="00037D20" w:rsidP="00487B6E">
      <w:pPr>
        <w:snapToGrid w:val="0"/>
        <w:spacing w:beforeLines="50" w:after="50"/>
        <w:jc w:val="center"/>
        <w:rPr>
          <w:rFonts w:ascii="宋体"/>
          <w:sz w:val="24"/>
          <w:szCs w:val="24"/>
        </w:rPr>
      </w:pPr>
    </w:p>
    <w:p w:rsidR="00037D20" w:rsidRDefault="00FC7372" w:rsidP="00487B6E">
      <w:pPr>
        <w:snapToGrid w:val="0"/>
        <w:spacing w:beforeLines="50" w:after="50"/>
        <w:jc w:val="center"/>
        <w:rPr>
          <w:rFonts w:ascii="宋体"/>
          <w:sz w:val="24"/>
          <w:szCs w:val="24"/>
        </w:rPr>
      </w:pPr>
      <w:r>
        <w:rPr>
          <w:rFonts w:ascii="宋体" w:hAnsi="宋体" w:cs="宋体" w:hint="eastAsia"/>
          <w:sz w:val="24"/>
          <w:szCs w:val="24"/>
        </w:rPr>
        <w:t>报价文件</w:t>
      </w:r>
    </w:p>
    <w:p w:rsidR="00037D20" w:rsidRDefault="00037D20" w:rsidP="00487B6E">
      <w:pPr>
        <w:snapToGrid w:val="0"/>
        <w:spacing w:beforeLines="50" w:after="50"/>
        <w:rPr>
          <w:rFonts w:ascii="宋体"/>
          <w:sz w:val="24"/>
          <w:szCs w:val="24"/>
        </w:rPr>
      </w:pPr>
    </w:p>
    <w:p w:rsidR="00037D20" w:rsidRDefault="00FC7372" w:rsidP="00487B6E">
      <w:pPr>
        <w:snapToGrid w:val="0"/>
        <w:spacing w:beforeLines="50" w:after="50"/>
        <w:ind w:firstLineChars="400" w:firstLine="960"/>
        <w:rPr>
          <w:rFonts w:ascii="宋体"/>
          <w:sz w:val="24"/>
          <w:szCs w:val="24"/>
        </w:rPr>
      </w:pPr>
      <w:r>
        <w:rPr>
          <w:rFonts w:ascii="宋体" w:hAnsi="宋体" w:cs="宋体" w:hint="eastAsia"/>
          <w:sz w:val="24"/>
          <w:szCs w:val="24"/>
        </w:rPr>
        <w:t>项目名称：</w:t>
      </w:r>
      <w:r>
        <w:rPr>
          <w:rFonts w:ascii="宋体" w:hAnsi="宋体" w:cs="宋体" w:hint="eastAsia"/>
          <w:spacing w:val="-20"/>
          <w:sz w:val="24"/>
          <w:szCs w:val="24"/>
        </w:rPr>
        <w:t>罗开富重走长征路纪念馆布展设计工程</w:t>
      </w:r>
    </w:p>
    <w:p w:rsidR="00037D20" w:rsidRDefault="00FC7372" w:rsidP="00487B6E">
      <w:pPr>
        <w:snapToGrid w:val="0"/>
        <w:spacing w:before="50" w:afterLines="50"/>
        <w:ind w:firstLineChars="450" w:firstLine="1080"/>
        <w:jc w:val="left"/>
        <w:rPr>
          <w:rFonts w:ascii="宋体"/>
          <w:sz w:val="24"/>
          <w:szCs w:val="24"/>
        </w:rPr>
      </w:pPr>
      <w:r>
        <w:rPr>
          <w:rFonts w:ascii="宋体" w:hAnsi="宋体" w:cs="宋体" w:hint="eastAsia"/>
          <w:sz w:val="24"/>
          <w:szCs w:val="24"/>
        </w:rPr>
        <w:t>项目编号：</w:t>
      </w:r>
      <w:r>
        <w:rPr>
          <w:rFonts w:ascii="宋体" w:hAnsi="宋体" w:cs="宋体"/>
          <w:sz w:val="24"/>
          <w:szCs w:val="24"/>
        </w:rPr>
        <w:t>HYHZ2019-15</w:t>
      </w:r>
    </w:p>
    <w:p w:rsidR="00037D20" w:rsidRDefault="00FC7372" w:rsidP="00487B6E">
      <w:pPr>
        <w:snapToGrid w:val="0"/>
        <w:spacing w:beforeLines="50" w:after="50"/>
        <w:ind w:firstLineChars="450" w:firstLine="1080"/>
        <w:rPr>
          <w:sz w:val="24"/>
          <w:szCs w:val="24"/>
        </w:rPr>
      </w:pPr>
      <w:r>
        <w:rPr>
          <w:rFonts w:cs="宋体" w:hint="eastAsia"/>
          <w:sz w:val="24"/>
          <w:szCs w:val="24"/>
        </w:rPr>
        <w:t>投标人名称：</w:t>
      </w:r>
    </w:p>
    <w:p w:rsidR="00037D20" w:rsidRDefault="00FC7372">
      <w:pPr>
        <w:pStyle w:val="a7"/>
        <w:snapToGrid w:val="0"/>
        <w:spacing w:before="50" w:after="50"/>
        <w:ind w:firstLineChars="416" w:firstLine="998"/>
        <w:rPr>
          <w:rFonts w:ascii="宋体"/>
          <w:sz w:val="24"/>
          <w:szCs w:val="24"/>
        </w:rPr>
      </w:pPr>
      <w:r>
        <w:rPr>
          <w:rFonts w:ascii="宋体" w:hAnsi="宋体" w:cs="宋体" w:hint="eastAsia"/>
          <w:sz w:val="24"/>
          <w:szCs w:val="24"/>
        </w:rPr>
        <w:t>投标人地址：</w:t>
      </w:r>
    </w:p>
    <w:p w:rsidR="00037D20" w:rsidRDefault="00037D20">
      <w:pPr>
        <w:pStyle w:val="a7"/>
        <w:snapToGrid w:val="0"/>
        <w:spacing w:before="50" w:after="50"/>
        <w:ind w:firstLineChars="400" w:firstLine="960"/>
        <w:rPr>
          <w:rFonts w:ascii="宋体"/>
          <w:sz w:val="24"/>
          <w:szCs w:val="24"/>
        </w:rPr>
      </w:pPr>
    </w:p>
    <w:p w:rsidR="00037D20" w:rsidRDefault="00037D20" w:rsidP="00994C09">
      <w:pPr>
        <w:pStyle w:val="a7"/>
        <w:snapToGrid w:val="0"/>
        <w:spacing w:before="50" w:after="50"/>
        <w:ind w:firstLineChars="416" w:firstLine="1498"/>
        <w:rPr>
          <w:rFonts w:ascii="宋体"/>
          <w:sz w:val="36"/>
          <w:szCs w:val="36"/>
        </w:rPr>
      </w:pPr>
    </w:p>
    <w:p w:rsidR="00037D20" w:rsidRDefault="00037D20" w:rsidP="00487B6E">
      <w:pPr>
        <w:snapToGrid w:val="0"/>
        <w:spacing w:beforeLines="50" w:after="50"/>
        <w:ind w:firstLineChars="1700" w:firstLine="4080"/>
        <w:rPr>
          <w:rFonts w:ascii="宋体"/>
          <w:sz w:val="24"/>
          <w:szCs w:val="24"/>
        </w:rPr>
      </w:pPr>
    </w:p>
    <w:p w:rsidR="00037D20" w:rsidRDefault="00FC7372" w:rsidP="00487B6E">
      <w:pPr>
        <w:snapToGrid w:val="0"/>
        <w:spacing w:beforeLines="50" w:after="50"/>
        <w:jc w:val="center"/>
        <w:rPr>
          <w:rFonts w:ascii="宋体"/>
          <w:sz w:val="30"/>
          <w:szCs w:val="30"/>
        </w:rPr>
      </w:pPr>
      <w:r>
        <w:rPr>
          <w:rFonts w:ascii="宋体" w:hAnsi="宋体" w:cs="宋体" w:hint="eastAsia"/>
          <w:sz w:val="24"/>
          <w:szCs w:val="24"/>
        </w:rPr>
        <w:t>年月日</w:t>
      </w:r>
    </w:p>
    <w:p w:rsidR="00037D20" w:rsidRDefault="00037D20" w:rsidP="00487B6E">
      <w:pPr>
        <w:snapToGrid w:val="0"/>
        <w:spacing w:beforeLines="50" w:after="50"/>
        <w:jc w:val="center"/>
        <w:rPr>
          <w:rFonts w:ascii="宋体"/>
          <w:sz w:val="30"/>
          <w:szCs w:val="30"/>
        </w:rPr>
      </w:pPr>
    </w:p>
    <w:p w:rsidR="00037D20" w:rsidRDefault="00FC7372" w:rsidP="00487B6E">
      <w:pPr>
        <w:snapToGrid w:val="0"/>
        <w:spacing w:beforeLines="50" w:after="50"/>
        <w:rPr>
          <w:rFonts w:ascii="宋体"/>
          <w:sz w:val="24"/>
          <w:szCs w:val="24"/>
        </w:rPr>
      </w:pPr>
      <w:r>
        <w:rPr>
          <w:rFonts w:ascii="宋体"/>
        </w:rPr>
        <w:br w:type="page"/>
      </w:r>
      <w:r>
        <w:rPr>
          <w:rFonts w:ascii="宋体" w:hAnsi="宋体" w:cs="宋体"/>
          <w:sz w:val="24"/>
          <w:szCs w:val="24"/>
        </w:rPr>
        <w:t>3</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投标函格式：</w:t>
      </w:r>
    </w:p>
    <w:p w:rsidR="00037D20" w:rsidRDefault="00FC7372" w:rsidP="00487B6E">
      <w:pPr>
        <w:snapToGrid w:val="0"/>
        <w:spacing w:beforeLines="50" w:after="50"/>
        <w:jc w:val="center"/>
        <w:rPr>
          <w:rFonts w:ascii="宋体"/>
          <w:b/>
          <w:bCs/>
          <w:sz w:val="24"/>
          <w:szCs w:val="24"/>
        </w:rPr>
      </w:pPr>
      <w:r>
        <w:rPr>
          <w:rFonts w:ascii="宋体" w:hAnsi="宋体" w:cs="宋体" w:hint="eastAsia"/>
          <w:b/>
          <w:bCs/>
          <w:sz w:val="24"/>
          <w:szCs w:val="24"/>
        </w:rPr>
        <w:t>投标函</w:t>
      </w:r>
    </w:p>
    <w:p w:rsidR="00037D20" w:rsidRDefault="00FC7372">
      <w:pPr>
        <w:snapToGrid w:val="0"/>
        <w:spacing w:line="360" w:lineRule="auto"/>
        <w:rPr>
          <w:rFonts w:ascii="宋体"/>
          <w:sz w:val="24"/>
          <w:szCs w:val="24"/>
        </w:rPr>
      </w:pPr>
      <w:r>
        <w:rPr>
          <w:rFonts w:ascii="宋体" w:hAnsi="宋体" w:cs="宋体" w:hint="eastAsia"/>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（招标采购单位名称）：</w:t>
      </w:r>
    </w:p>
    <w:p w:rsidR="00037D20" w:rsidRDefault="00FC7372">
      <w:pPr>
        <w:snapToGrid w:val="0"/>
        <w:spacing w:line="360" w:lineRule="auto"/>
        <w:ind w:firstLine="480"/>
        <w:rPr>
          <w:rFonts w:ascii="宋体"/>
          <w:sz w:val="24"/>
          <w:szCs w:val="24"/>
        </w:rPr>
      </w:pPr>
      <w:r>
        <w:rPr>
          <w:rFonts w:ascii="宋体" w:hAnsi="宋体" w:cs="宋体" w:hint="eastAsia"/>
          <w:sz w:val="24"/>
          <w:szCs w:val="24"/>
        </w:rPr>
        <w:t>根据贵方为项目的招标公告</w:t>
      </w:r>
      <w:r>
        <w:rPr>
          <w:rFonts w:ascii="宋体" w:hAnsi="宋体" w:cs="宋体"/>
          <w:sz w:val="24"/>
          <w:szCs w:val="24"/>
        </w:rPr>
        <w:t>/</w:t>
      </w:r>
      <w:r>
        <w:rPr>
          <w:rFonts w:ascii="宋体" w:hAnsi="宋体" w:cs="宋体" w:hint="eastAsia"/>
          <w:sz w:val="24"/>
          <w:szCs w:val="24"/>
        </w:rPr>
        <w:t>投标邀请书</w:t>
      </w:r>
    </w:p>
    <w:p w:rsidR="00037D20" w:rsidRDefault="00FC7372">
      <w:pPr>
        <w:snapToGrid w:val="0"/>
        <w:spacing w:line="360" w:lineRule="auto"/>
        <w:rPr>
          <w:rFonts w:ascii="宋体"/>
          <w:sz w:val="24"/>
          <w:szCs w:val="24"/>
        </w:rPr>
      </w:pPr>
      <w:r>
        <w:rPr>
          <w:rFonts w:ascii="宋体" w:hAnsi="宋体" w:cs="宋体" w:hint="eastAsia"/>
          <w:sz w:val="24"/>
          <w:szCs w:val="24"/>
        </w:rPr>
        <w:t>（项目编号：</w:t>
      </w:r>
      <w:r>
        <w:rPr>
          <w:rFonts w:ascii="宋体" w:hAnsi="宋体" w:cs="宋体"/>
          <w:sz w:val="24"/>
          <w:szCs w:val="24"/>
        </w:rPr>
        <w:t>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），签字代表</w:t>
      </w:r>
      <w:r>
        <w:rPr>
          <w:rFonts w:ascii="宋体" w:hAnsi="宋体" w:cs="宋体"/>
          <w:sz w:val="24"/>
          <w:szCs w:val="24"/>
        </w:rPr>
        <w:t>______</w:t>
      </w:r>
      <w:r>
        <w:rPr>
          <w:rFonts w:ascii="宋体" w:hAnsi="宋体" w:cs="宋体"/>
          <w:sz w:val="24"/>
          <w:szCs w:val="24"/>
          <w:u w:val="single"/>
        </w:rPr>
        <w:t xml:space="preserve">_     </w:t>
      </w:r>
      <w:r>
        <w:rPr>
          <w:rFonts w:ascii="宋体" w:hAnsi="宋体" w:cs="宋体" w:hint="eastAsia"/>
          <w:sz w:val="24"/>
          <w:szCs w:val="24"/>
        </w:rPr>
        <w:t>（全名）经正式授权并代表投标人</w:t>
      </w:r>
      <w:r>
        <w:rPr>
          <w:rFonts w:ascii="宋体" w:hAnsi="宋体" w:cs="宋体"/>
          <w:sz w:val="24"/>
          <w:szCs w:val="24"/>
        </w:rPr>
        <w:t>_____</w:t>
      </w:r>
      <w:r>
        <w:rPr>
          <w:rFonts w:ascii="宋体" w:hAnsi="宋体" w:cs="宋体"/>
          <w:sz w:val="24"/>
          <w:szCs w:val="24"/>
          <w:u w:val="single"/>
        </w:rPr>
        <w:t>__                    __</w:t>
      </w:r>
      <w:r>
        <w:rPr>
          <w:rFonts w:ascii="宋体" w:hAnsi="宋体" w:cs="宋体" w:hint="eastAsia"/>
          <w:sz w:val="24"/>
          <w:szCs w:val="24"/>
        </w:rPr>
        <w:t>（投标人名称）提交</w:t>
      </w:r>
      <w:r>
        <w:rPr>
          <w:rFonts w:ascii="宋体" w:hAnsi="宋体" w:hint="eastAsia"/>
          <w:sz w:val="24"/>
        </w:rPr>
        <w:t>资格文件、技术/资信/商务文件</w:t>
      </w:r>
      <w:r>
        <w:rPr>
          <w:rFonts w:ascii="宋体" w:hAnsi="宋体" w:cs="宋体" w:hint="eastAsia"/>
          <w:sz w:val="24"/>
          <w:szCs w:val="24"/>
        </w:rPr>
        <w:t>、报价文件正本各一份、副本份。</w:t>
      </w:r>
    </w:p>
    <w:p w:rsidR="00037D20" w:rsidRDefault="00FC7372">
      <w:pPr>
        <w:snapToGrid w:val="0"/>
        <w:spacing w:line="360" w:lineRule="auto"/>
        <w:ind w:firstLineChars="200" w:firstLine="480"/>
        <w:rPr>
          <w:rFonts w:ascii="宋体"/>
          <w:sz w:val="24"/>
          <w:szCs w:val="24"/>
        </w:rPr>
      </w:pPr>
      <w:r>
        <w:rPr>
          <w:rFonts w:ascii="宋体" w:hAnsi="宋体" w:cs="宋体" w:hint="eastAsia"/>
          <w:sz w:val="24"/>
          <w:szCs w:val="24"/>
        </w:rPr>
        <w:t>据此函，签字代表宣布同意如下：</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投标人在投标之前已经与贵方进行了充分的沟通，完全理解并接受招标文件的各项规定和要求，对招标文件的合理性、合法性不再有异议。</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本投标有效期自开标日起</w:t>
      </w:r>
      <w:r>
        <w:rPr>
          <w:rFonts w:ascii="宋体" w:hAnsi="宋体" w:cs="宋体"/>
          <w:sz w:val="24"/>
          <w:szCs w:val="24"/>
        </w:rPr>
        <w:t xml:space="preserve"> ______</w:t>
      </w:r>
      <w:r>
        <w:rPr>
          <w:rFonts w:ascii="宋体" w:hAnsi="宋体" w:cs="宋体" w:hint="eastAsia"/>
          <w:sz w:val="24"/>
          <w:szCs w:val="24"/>
        </w:rPr>
        <w:t>个日。</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如中标，本投标文件至本项目合同履行完毕止均保持有效，本投标人将按“招标文件”及政府采购法律、法规的规定履行合同责任和义务。</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投标人同意按照贵方要求提供与投标有关的一切数据或资料。</w:t>
      </w:r>
    </w:p>
    <w:p w:rsidR="00037D20" w:rsidRDefault="00FC7372">
      <w:pPr>
        <w:snapToGrid w:val="0"/>
        <w:spacing w:line="360" w:lineRule="auto"/>
        <w:ind w:firstLineChars="200" w:firstLine="480"/>
        <w:rPr>
          <w:rFonts w:ascii="宋体"/>
          <w:sz w:val="24"/>
          <w:szCs w:val="24"/>
        </w:rPr>
      </w:pPr>
      <w:r>
        <w:rPr>
          <w:rFonts w:ascii="宋体" w:hAnsi="宋体" w:cs="宋体"/>
          <w:sz w:val="24"/>
          <w:szCs w:val="24"/>
        </w:rPr>
        <w:t>6</w:t>
      </w:r>
      <w:r>
        <w:rPr>
          <w:rFonts w:ascii="宋体" w:cs="宋体"/>
          <w:sz w:val="24"/>
          <w:szCs w:val="24"/>
        </w:rPr>
        <w:t>.</w:t>
      </w:r>
      <w:r>
        <w:rPr>
          <w:rFonts w:ascii="宋体" w:hAnsi="宋体" w:cs="宋体" w:hint="eastAsia"/>
          <w:sz w:val="24"/>
          <w:szCs w:val="24"/>
        </w:rPr>
        <w:t>与本投标有关的一切正式往来信函请寄：</w:t>
      </w:r>
    </w:p>
    <w:p w:rsidR="00037D20" w:rsidRDefault="00FC7372">
      <w:pPr>
        <w:snapToGrid w:val="0"/>
        <w:spacing w:line="360" w:lineRule="auto"/>
        <w:rPr>
          <w:rFonts w:ascii="宋体"/>
          <w:sz w:val="24"/>
          <w:szCs w:val="24"/>
        </w:rPr>
      </w:pPr>
      <w:r>
        <w:rPr>
          <w:rFonts w:ascii="宋体" w:hAnsi="宋体" w:cs="宋体" w:hint="eastAsia"/>
          <w:sz w:val="24"/>
          <w:szCs w:val="24"/>
        </w:rPr>
        <w:t>地址：</w:t>
      </w:r>
      <w:r>
        <w:rPr>
          <w:rFonts w:ascii="宋体" w:hAnsi="宋体" w:cs="宋体"/>
          <w:sz w:val="24"/>
          <w:szCs w:val="24"/>
        </w:rPr>
        <w:t>__________</w:t>
      </w:r>
      <w:r>
        <w:rPr>
          <w:rFonts w:ascii="宋体" w:hAnsi="宋体" w:cs="宋体"/>
          <w:sz w:val="24"/>
          <w:szCs w:val="24"/>
          <w:u w:val="single"/>
        </w:rPr>
        <w:t xml:space="preserve">        _</w:t>
      </w:r>
      <w:r>
        <w:rPr>
          <w:rFonts w:ascii="宋体" w:hAnsi="宋体" w:cs="宋体"/>
          <w:sz w:val="24"/>
          <w:szCs w:val="24"/>
        </w:rPr>
        <w:t>____</w:t>
      </w:r>
      <w:r>
        <w:rPr>
          <w:rFonts w:ascii="宋体" w:hAnsi="宋体" w:cs="宋体" w:hint="eastAsia"/>
          <w:sz w:val="24"/>
          <w:szCs w:val="24"/>
        </w:rPr>
        <w:t>邮编：</w:t>
      </w:r>
      <w:r>
        <w:rPr>
          <w:rFonts w:ascii="宋体" w:hAnsi="宋体" w:cs="宋体"/>
          <w:sz w:val="24"/>
          <w:szCs w:val="24"/>
        </w:rPr>
        <w:t xml:space="preserve">__________   </w:t>
      </w:r>
      <w:r>
        <w:rPr>
          <w:rFonts w:ascii="宋体" w:hAnsi="宋体" w:cs="宋体" w:hint="eastAsia"/>
          <w:sz w:val="24"/>
          <w:szCs w:val="24"/>
        </w:rPr>
        <w:t>电话：</w:t>
      </w:r>
      <w:r>
        <w:rPr>
          <w:rFonts w:ascii="宋体" w:hAnsi="宋体" w:cs="宋体"/>
          <w:sz w:val="24"/>
          <w:szCs w:val="24"/>
        </w:rPr>
        <w:t>______________</w:t>
      </w:r>
    </w:p>
    <w:p w:rsidR="00037D20" w:rsidRDefault="00FC7372">
      <w:pPr>
        <w:snapToGrid w:val="0"/>
        <w:spacing w:line="360" w:lineRule="auto"/>
        <w:rPr>
          <w:rFonts w:ascii="宋体"/>
          <w:sz w:val="24"/>
          <w:szCs w:val="24"/>
        </w:rPr>
      </w:pPr>
      <w:r>
        <w:rPr>
          <w:rFonts w:ascii="宋体" w:hAnsi="宋体" w:cs="宋体" w:hint="eastAsia"/>
          <w:sz w:val="24"/>
          <w:szCs w:val="24"/>
        </w:rPr>
        <w:t>传真：</w:t>
      </w:r>
      <w:r>
        <w:rPr>
          <w:rFonts w:ascii="宋体" w:hAnsi="宋体" w:cs="宋体"/>
          <w:sz w:val="24"/>
          <w:szCs w:val="24"/>
        </w:rPr>
        <w:t>______________</w:t>
      </w:r>
      <w:r>
        <w:rPr>
          <w:rFonts w:ascii="宋体" w:hAnsi="宋体" w:cs="宋体" w:hint="eastAsia"/>
          <w:sz w:val="24"/>
          <w:szCs w:val="24"/>
        </w:rPr>
        <w:t>投标人代表姓名</w:t>
      </w:r>
      <w:r>
        <w:rPr>
          <w:rFonts w:ascii="宋体" w:hAnsi="宋体" w:cs="宋体"/>
          <w:sz w:val="24"/>
          <w:szCs w:val="24"/>
        </w:rPr>
        <w:t xml:space="preserve"> ___________  </w:t>
      </w:r>
      <w:r>
        <w:rPr>
          <w:rFonts w:ascii="宋体" w:hAnsi="宋体" w:cs="宋体" w:hint="eastAsia"/>
          <w:sz w:val="24"/>
          <w:szCs w:val="24"/>
        </w:rPr>
        <w:t>职务：</w:t>
      </w:r>
      <w:r>
        <w:rPr>
          <w:rFonts w:ascii="宋体" w:hAnsi="宋体" w:cs="宋体"/>
          <w:sz w:val="24"/>
          <w:szCs w:val="24"/>
        </w:rPr>
        <w:t>_____________</w:t>
      </w:r>
    </w:p>
    <w:p w:rsidR="00037D20" w:rsidRDefault="00FC7372">
      <w:pPr>
        <w:snapToGrid w:val="0"/>
        <w:spacing w:line="360" w:lineRule="auto"/>
        <w:rPr>
          <w:rFonts w:ascii="宋体"/>
          <w:sz w:val="24"/>
          <w:szCs w:val="24"/>
        </w:rPr>
      </w:pPr>
      <w:r>
        <w:rPr>
          <w:rFonts w:ascii="宋体" w:hAnsi="宋体" w:cs="宋体" w:hint="eastAsia"/>
          <w:sz w:val="24"/>
          <w:szCs w:val="24"/>
        </w:rPr>
        <w:t>投标人名称</w:t>
      </w:r>
      <w:r>
        <w:rPr>
          <w:rFonts w:ascii="宋体" w:hAnsi="宋体" w:cs="宋体"/>
          <w:sz w:val="24"/>
          <w:szCs w:val="24"/>
        </w:rPr>
        <w:t>(</w:t>
      </w:r>
      <w:r>
        <w:rPr>
          <w:rFonts w:ascii="宋体" w:hAnsi="宋体" w:cs="宋体" w:hint="eastAsia"/>
          <w:sz w:val="24"/>
          <w:szCs w:val="24"/>
        </w:rPr>
        <w:t>公章</w:t>
      </w:r>
      <w:r>
        <w:rPr>
          <w:rFonts w:ascii="宋体" w:hAnsi="宋体" w:cs="宋体"/>
          <w:sz w:val="24"/>
          <w:szCs w:val="24"/>
        </w:rPr>
        <w:t>):___________________</w:t>
      </w:r>
    </w:p>
    <w:p w:rsidR="00037D20" w:rsidRDefault="00FC7372">
      <w:pPr>
        <w:snapToGrid w:val="0"/>
        <w:spacing w:line="360" w:lineRule="auto"/>
        <w:rPr>
          <w:rFonts w:ascii="宋体"/>
          <w:sz w:val="24"/>
          <w:szCs w:val="24"/>
        </w:rPr>
      </w:pPr>
      <w:r>
        <w:rPr>
          <w:rFonts w:ascii="宋体" w:hAnsi="宋体" w:cs="宋体" w:hint="eastAsia"/>
          <w:sz w:val="24"/>
          <w:szCs w:val="24"/>
        </w:rPr>
        <w:t>开户银行：银行帐号：</w:t>
      </w:r>
    </w:p>
    <w:p w:rsidR="00037D20" w:rsidRDefault="00FC7372">
      <w:pPr>
        <w:snapToGrid w:val="0"/>
        <w:spacing w:line="360" w:lineRule="auto"/>
        <w:rPr>
          <w:rFonts w:ascii="宋体"/>
          <w:sz w:val="30"/>
          <w:szCs w:val="30"/>
        </w:rPr>
      </w:pPr>
      <w:r>
        <w:rPr>
          <w:rFonts w:ascii="宋体" w:hAnsi="宋体" w:cs="宋体" w:hint="eastAsia"/>
          <w:sz w:val="24"/>
          <w:szCs w:val="24"/>
        </w:rPr>
        <w:t>法定代表人签字</w:t>
      </w:r>
      <w:r>
        <w:rPr>
          <w:rFonts w:ascii="宋体" w:hAnsi="宋体" w:cs="宋体"/>
          <w:sz w:val="24"/>
          <w:szCs w:val="24"/>
        </w:rPr>
        <w:t xml:space="preserve">:___________                   </w:t>
      </w: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w:t>
      </w:r>
      <w:r>
        <w:rPr>
          <w:rFonts w:ascii="宋体" w:hAnsi="宋体" w:cs="宋体" w:hint="eastAsia"/>
          <w:sz w:val="24"/>
          <w:szCs w:val="24"/>
        </w:rPr>
        <w:t>月</w:t>
      </w:r>
      <w:r>
        <w:rPr>
          <w:rFonts w:ascii="宋体" w:hAnsi="宋体" w:cs="宋体"/>
          <w:sz w:val="24"/>
          <w:szCs w:val="24"/>
        </w:rPr>
        <w:t>___</w:t>
      </w:r>
      <w:r>
        <w:rPr>
          <w:rFonts w:ascii="宋体" w:hAnsi="宋体" w:cs="宋体" w:hint="eastAsia"/>
          <w:sz w:val="24"/>
          <w:szCs w:val="24"/>
        </w:rPr>
        <w:t>日</w:t>
      </w:r>
    </w:p>
    <w:p w:rsidR="00037D20" w:rsidRDefault="00037D20">
      <w:pPr>
        <w:pStyle w:val="ac"/>
        <w:snapToGrid w:val="0"/>
        <w:spacing w:beforeLines="0" w:afterLines="0" w:line="240" w:lineRule="auto"/>
        <w:rPr>
          <w:rFonts w:hAnsi="宋体" w:cs="Times New Roman"/>
        </w:rPr>
      </w:pPr>
    </w:p>
    <w:p w:rsidR="00037D20" w:rsidRDefault="00037D20">
      <w:pPr>
        <w:pStyle w:val="ac"/>
        <w:snapToGrid w:val="0"/>
        <w:spacing w:beforeLines="0" w:afterLines="0" w:line="240" w:lineRule="auto"/>
        <w:rPr>
          <w:rFonts w:hAnsi="宋体"/>
        </w:rPr>
      </w:pPr>
    </w:p>
    <w:p w:rsidR="00037D20" w:rsidRDefault="00037D20">
      <w:pPr>
        <w:pStyle w:val="ac"/>
        <w:snapToGrid w:val="0"/>
        <w:spacing w:beforeLines="0" w:afterLines="0" w:line="240" w:lineRule="auto"/>
        <w:rPr>
          <w:rFonts w:hAnsi="宋体"/>
        </w:rPr>
      </w:pPr>
    </w:p>
    <w:p w:rsidR="00037D20" w:rsidRDefault="00037D20">
      <w:pPr>
        <w:pStyle w:val="ac"/>
        <w:snapToGrid w:val="0"/>
        <w:spacing w:beforeLines="0" w:afterLines="0" w:line="240" w:lineRule="auto"/>
        <w:rPr>
          <w:rFonts w:hAnsi="宋体"/>
        </w:rPr>
      </w:pPr>
    </w:p>
    <w:p w:rsidR="00037D20" w:rsidRDefault="00FC7372">
      <w:pPr>
        <w:pStyle w:val="ac"/>
        <w:snapToGrid w:val="0"/>
        <w:spacing w:beforeLines="0" w:afterLines="0" w:line="240" w:lineRule="auto"/>
        <w:rPr>
          <w:rFonts w:hAnsi="宋体"/>
        </w:rPr>
      </w:pPr>
      <w:r>
        <w:rPr>
          <w:rFonts w:hAnsi="宋体"/>
        </w:rPr>
        <w:t>3</w:t>
      </w:r>
      <w:r>
        <w:rPr>
          <w:rFonts w:hAnsi="宋体" w:hint="eastAsia"/>
        </w:rPr>
        <w:t>3</w:t>
      </w:r>
      <w:r>
        <w:rPr>
          <w:rFonts w:hAnsi="宋体"/>
        </w:rPr>
        <w:t>.</w:t>
      </w:r>
      <w:r>
        <w:rPr>
          <w:rFonts w:hAnsi="宋体" w:hint="eastAsia"/>
        </w:rPr>
        <w:t>投标报价明细表格式（格式自拟）</w:t>
      </w:r>
    </w:p>
    <w:p w:rsidR="00037D20" w:rsidRDefault="00037D20">
      <w:pPr>
        <w:pStyle w:val="ac"/>
        <w:snapToGrid w:val="0"/>
        <w:spacing w:beforeLines="0" w:afterLines="0" w:line="240" w:lineRule="auto"/>
        <w:rPr>
          <w:rFonts w:hAnsi="宋体"/>
        </w:rPr>
      </w:pPr>
    </w:p>
    <w:p w:rsidR="00037D20" w:rsidRDefault="00037D20">
      <w:pPr>
        <w:pStyle w:val="ac"/>
        <w:snapToGrid w:val="0"/>
        <w:spacing w:beforeLines="0" w:afterLines="0" w:line="240" w:lineRule="auto"/>
        <w:rPr>
          <w:rFonts w:hAnsi="宋体"/>
        </w:rPr>
      </w:pPr>
    </w:p>
    <w:p w:rsidR="00037D20" w:rsidRDefault="00037D20">
      <w:pPr>
        <w:pStyle w:val="ac"/>
        <w:snapToGrid w:val="0"/>
        <w:spacing w:beforeLines="0" w:afterLines="0" w:line="240" w:lineRule="auto"/>
        <w:rPr>
          <w:rFonts w:hAnsi="宋体"/>
        </w:rPr>
      </w:pPr>
    </w:p>
    <w:p w:rsidR="00037D20" w:rsidRDefault="00037D20">
      <w:pPr>
        <w:pStyle w:val="ac"/>
        <w:snapToGrid w:val="0"/>
        <w:spacing w:beforeLines="0" w:afterLines="0" w:line="240" w:lineRule="auto"/>
        <w:rPr>
          <w:rFonts w:hAnsi="宋体"/>
        </w:rPr>
      </w:pPr>
    </w:p>
    <w:p w:rsidR="00037D20" w:rsidRDefault="00037D20" w:rsidP="00487B6E">
      <w:pPr>
        <w:snapToGrid w:val="0"/>
        <w:spacing w:before="50" w:afterLines="50"/>
        <w:jc w:val="left"/>
        <w:rPr>
          <w:rFonts w:ascii="宋体"/>
          <w:sz w:val="24"/>
          <w:szCs w:val="24"/>
        </w:rPr>
      </w:pPr>
    </w:p>
    <w:p w:rsidR="00037D20" w:rsidRDefault="00FC7372">
      <w:pPr>
        <w:snapToGrid w:val="0"/>
        <w:spacing w:before="50" w:after="50" w:line="360" w:lineRule="auto"/>
        <w:jc w:val="left"/>
        <w:rPr>
          <w:rFonts w:asciiTheme="majorEastAsia" w:eastAsiaTheme="majorEastAsia" w:hAnsiTheme="majorEastAsia" w:cs="仿宋"/>
          <w:sz w:val="24"/>
        </w:rPr>
      </w:pPr>
      <w:r>
        <w:rPr>
          <w:rFonts w:asciiTheme="majorEastAsia" w:eastAsiaTheme="majorEastAsia" w:hAnsiTheme="majorEastAsia" w:cs="仿宋" w:hint="eastAsia"/>
          <w:b/>
          <w:bCs/>
          <w:sz w:val="24"/>
        </w:rPr>
        <w:t>34.</w:t>
      </w:r>
      <w:r>
        <w:rPr>
          <w:rFonts w:asciiTheme="majorEastAsia" w:eastAsiaTheme="majorEastAsia" w:hAnsiTheme="majorEastAsia" w:cs="仿宋"/>
          <w:b/>
          <w:bCs/>
          <w:sz w:val="24"/>
        </w:rPr>
        <w:t>小微企业声明函</w:t>
      </w:r>
      <w:r>
        <w:rPr>
          <w:rFonts w:asciiTheme="majorEastAsia" w:eastAsiaTheme="majorEastAsia" w:hAnsiTheme="majorEastAsia" w:cs="仿宋" w:hint="eastAsia"/>
          <w:sz w:val="24"/>
        </w:rPr>
        <w:t>(如有)</w:t>
      </w:r>
    </w:p>
    <w:p w:rsidR="00037D20" w:rsidRDefault="00037D20">
      <w:pPr>
        <w:snapToGrid w:val="0"/>
        <w:spacing w:before="50" w:after="50" w:line="360" w:lineRule="auto"/>
        <w:jc w:val="center"/>
        <w:rPr>
          <w:rFonts w:asciiTheme="majorEastAsia" w:eastAsiaTheme="majorEastAsia" w:hAnsiTheme="majorEastAsia" w:cs="仿宋"/>
          <w:b/>
          <w:bCs/>
          <w:sz w:val="24"/>
        </w:rPr>
      </w:pPr>
    </w:p>
    <w:p w:rsidR="00037D20" w:rsidRDefault="00FC7372">
      <w:pPr>
        <w:jc w:val="center"/>
        <w:rPr>
          <w:rFonts w:ascii="宋体" w:hAnsi="宋体"/>
          <w:sz w:val="28"/>
          <w:szCs w:val="28"/>
        </w:rPr>
      </w:pPr>
      <w:r>
        <w:rPr>
          <w:rFonts w:ascii="宋体" w:hAnsi="宋体" w:hint="eastAsia"/>
          <w:b/>
          <w:sz w:val="28"/>
          <w:szCs w:val="28"/>
        </w:rPr>
        <w:t>小微企业声明函</w:t>
      </w:r>
    </w:p>
    <w:p w:rsidR="00037D20" w:rsidRDefault="00037D20">
      <w:pPr>
        <w:rPr>
          <w:rFonts w:ascii="宋体" w:hAnsi="宋体"/>
          <w:b/>
          <w:sz w:val="28"/>
          <w:szCs w:val="28"/>
        </w:rPr>
      </w:pPr>
    </w:p>
    <w:p w:rsidR="00037D20" w:rsidRDefault="00037D20">
      <w:pPr>
        <w:rPr>
          <w:rFonts w:ascii="宋体" w:hAnsi="宋体"/>
          <w:sz w:val="28"/>
          <w:szCs w:val="28"/>
        </w:rPr>
      </w:pPr>
    </w:p>
    <w:p w:rsidR="00037D20" w:rsidRDefault="00FC7372">
      <w:pPr>
        <w:spacing w:line="360" w:lineRule="auto"/>
        <w:ind w:firstLineChars="200" w:firstLine="480"/>
        <w:rPr>
          <w:rFonts w:ascii="宋体" w:hAnsi="宋体" w:cs="仿宋"/>
          <w:bCs/>
          <w:sz w:val="24"/>
        </w:rPr>
      </w:pPr>
      <w:r>
        <w:rPr>
          <w:rFonts w:ascii="宋体" w:hAnsi="宋体" w:cs="仿宋" w:hint="eastAsia"/>
          <w:bCs/>
          <w:sz w:val="24"/>
        </w:rPr>
        <w:t>本公司郑重声明，根据《政府采购促进中小企业发展暂行办法》（财库[2011]181号）的规定，本公司为（请填写：小型、微型）企业。即，本公司同时满足以下条件：</w:t>
      </w:r>
    </w:p>
    <w:p w:rsidR="00037D20" w:rsidRDefault="00FC7372">
      <w:pPr>
        <w:spacing w:line="360" w:lineRule="auto"/>
        <w:ind w:firstLine="420"/>
        <w:rPr>
          <w:rFonts w:ascii="宋体" w:hAnsi="宋体" w:cs="仿宋"/>
          <w:bCs/>
          <w:sz w:val="24"/>
        </w:rPr>
      </w:pPr>
      <w:r>
        <w:rPr>
          <w:rFonts w:ascii="宋体" w:hAnsi="宋体" w:cs="仿宋" w:hint="eastAsia"/>
          <w:bCs/>
          <w:sz w:val="24"/>
        </w:rPr>
        <w:t>1、根据《工业和信息化部、国家统计局、国家发展和改革委员会、财政部关于印发中小企业划型标准规定的通知》（工信部联企业[2011]300号）规定的划分标准，本公司为（请填写：小型、微型）企业。</w:t>
      </w:r>
    </w:p>
    <w:p w:rsidR="00037D20" w:rsidRDefault="00FC7372">
      <w:pPr>
        <w:spacing w:line="360" w:lineRule="auto"/>
        <w:ind w:firstLine="420"/>
        <w:rPr>
          <w:rFonts w:ascii="宋体" w:hAnsi="宋体" w:cs="仿宋"/>
          <w:bCs/>
          <w:sz w:val="24"/>
        </w:rPr>
      </w:pPr>
      <w:r>
        <w:rPr>
          <w:rFonts w:ascii="宋体" w:hAnsi="宋体" w:cs="仿宋" w:hint="eastAsia"/>
          <w:bCs/>
          <w:sz w:val="24"/>
        </w:rPr>
        <w:t>2、本公司参加罗开富重走长征路纪念馆布展设计工程采购活动提供本企业制造的货物，由本企业承担工程、提供服务，或者提供其他（请填写：小型、微型）企业制造的货物。本条所称货物不包括使用大型企业注册商标的货物。</w:t>
      </w:r>
    </w:p>
    <w:p w:rsidR="00037D20" w:rsidRDefault="00FC7372">
      <w:pPr>
        <w:spacing w:line="360" w:lineRule="auto"/>
        <w:ind w:firstLine="420"/>
        <w:rPr>
          <w:rFonts w:ascii="宋体" w:hAnsi="宋体" w:cs="仿宋"/>
          <w:bCs/>
          <w:sz w:val="24"/>
        </w:rPr>
      </w:pPr>
      <w:r>
        <w:rPr>
          <w:rFonts w:ascii="宋体" w:hAnsi="宋体" w:cs="仿宋" w:hint="eastAsia"/>
          <w:bCs/>
          <w:sz w:val="24"/>
        </w:rPr>
        <w:t>本公司对上述声明的真实性负责。如有虚假，将依法承担相应责任。</w:t>
      </w:r>
    </w:p>
    <w:p w:rsidR="00037D20" w:rsidRDefault="00FC7372">
      <w:pPr>
        <w:spacing w:line="360" w:lineRule="auto"/>
        <w:ind w:firstLineChars="2000" w:firstLine="4800"/>
        <w:rPr>
          <w:rFonts w:ascii="宋体" w:hAnsi="宋体" w:cs="仿宋"/>
          <w:bCs/>
          <w:sz w:val="24"/>
        </w:rPr>
      </w:pPr>
      <w:r>
        <w:rPr>
          <w:rFonts w:ascii="宋体" w:hAnsi="宋体" w:cs="仿宋" w:hint="eastAsia"/>
          <w:bCs/>
          <w:sz w:val="24"/>
        </w:rPr>
        <w:t>企业名称（盖章）：</w:t>
      </w:r>
    </w:p>
    <w:p w:rsidR="00037D20" w:rsidRDefault="00037D20">
      <w:pPr>
        <w:spacing w:line="360" w:lineRule="auto"/>
        <w:ind w:firstLineChars="2000" w:firstLine="4800"/>
        <w:rPr>
          <w:rFonts w:ascii="宋体" w:hAnsi="宋体"/>
          <w:sz w:val="24"/>
        </w:rPr>
      </w:pPr>
    </w:p>
    <w:p w:rsidR="00037D20" w:rsidRDefault="00FC7372">
      <w:pPr>
        <w:spacing w:line="360" w:lineRule="auto"/>
        <w:ind w:firstLineChars="2000" w:firstLine="5600"/>
        <w:rPr>
          <w:rFonts w:ascii="宋体" w:hAnsi="宋体"/>
          <w:sz w:val="28"/>
          <w:szCs w:val="28"/>
        </w:rPr>
      </w:pPr>
      <w:r>
        <w:rPr>
          <w:rFonts w:ascii="宋体" w:hAnsi="宋体" w:hint="eastAsia"/>
          <w:sz w:val="28"/>
          <w:szCs w:val="28"/>
        </w:rPr>
        <w:t>日　期：</w:t>
      </w:r>
    </w:p>
    <w:p w:rsidR="00037D20" w:rsidRDefault="00FC7372">
      <w:pPr>
        <w:snapToGrid w:val="0"/>
        <w:rPr>
          <w:rFonts w:ascii="宋体" w:hAnsi="宋体"/>
          <w:b/>
          <w:sz w:val="28"/>
          <w:szCs w:val="28"/>
        </w:rPr>
      </w:pPr>
      <w:r>
        <w:rPr>
          <w:rFonts w:ascii="宋体" w:hAnsi="宋体" w:hint="eastAsia"/>
          <w:b/>
          <w:sz w:val="28"/>
          <w:szCs w:val="28"/>
        </w:rPr>
        <w:t>备注说明：</w:t>
      </w:r>
    </w:p>
    <w:p w:rsidR="00037D20" w:rsidRDefault="00FC7372">
      <w:pPr>
        <w:snapToGrid w:val="0"/>
        <w:ind w:firstLineChars="250" w:firstLine="600"/>
        <w:rPr>
          <w:rFonts w:ascii="宋体" w:hAnsi="宋体"/>
          <w:sz w:val="24"/>
        </w:rPr>
      </w:pPr>
      <w:r>
        <w:rPr>
          <w:rFonts w:ascii="宋体" w:hAnsi="宋体" w:hint="eastAsia"/>
          <w:sz w:val="24"/>
        </w:rPr>
        <w:t>1、《小微企业声明函》中，须同时满足以上两个条件。如投标人提供非本企业制造的货物，须提供制造商“国家企业信用信息公示系统——小微企业名录”页面查询结果（查询时间为投标前一周内，并加盖投标人公章）；</w:t>
      </w:r>
    </w:p>
    <w:p w:rsidR="00037D20" w:rsidRDefault="00FC7372">
      <w:pPr>
        <w:snapToGrid w:val="0"/>
        <w:ind w:firstLineChars="250" w:firstLine="600"/>
        <w:rPr>
          <w:rFonts w:ascii="宋体" w:hAnsi="宋体"/>
          <w:sz w:val="28"/>
          <w:szCs w:val="28"/>
        </w:rPr>
      </w:pPr>
      <w:r>
        <w:rPr>
          <w:rFonts w:ascii="宋体" w:hAnsi="宋体" w:hint="eastAsia"/>
          <w:sz w:val="24"/>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037D20" w:rsidRDefault="00037D20">
      <w:pPr>
        <w:spacing w:line="360" w:lineRule="auto"/>
        <w:ind w:firstLineChars="2000" w:firstLine="5600"/>
        <w:rPr>
          <w:rFonts w:ascii="宋体" w:hAnsi="宋体"/>
          <w:sz w:val="28"/>
          <w:szCs w:val="28"/>
        </w:rPr>
      </w:pPr>
    </w:p>
    <w:p w:rsidR="00037D20" w:rsidRDefault="00037D20">
      <w:pPr>
        <w:snapToGrid w:val="0"/>
        <w:spacing w:before="50" w:after="50" w:line="360" w:lineRule="auto"/>
        <w:jc w:val="left"/>
        <w:rPr>
          <w:rFonts w:ascii="宋体" w:hAnsi="宋体" w:cs="仿宋"/>
          <w:sz w:val="24"/>
        </w:rPr>
      </w:pPr>
    </w:p>
    <w:p w:rsidR="00037D20" w:rsidRDefault="00FC7372">
      <w:pPr>
        <w:snapToGrid w:val="0"/>
        <w:spacing w:before="50" w:after="50" w:line="360" w:lineRule="auto"/>
        <w:jc w:val="left"/>
        <w:rPr>
          <w:rFonts w:asciiTheme="majorEastAsia" w:eastAsiaTheme="majorEastAsia" w:hAnsiTheme="majorEastAsia" w:cs="仿宋"/>
          <w:sz w:val="24"/>
        </w:rPr>
      </w:pPr>
      <w:r>
        <w:rPr>
          <w:rFonts w:asciiTheme="majorEastAsia" w:eastAsiaTheme="majorEastAsia" w:hAnsiTheme="majorEastAsia" w:cs="仿宋"/>
          <w:sz w:val="24"/>
        </w:rPr>
        <w:br w:type="page"/>
      </w:r>
      <w:r>
        <w:rPr>
          <w:rFonts w:asciiTheme="majorEastAsia" w:eastAsiaTheme="majorEastAsia" w:hAnsiTheme="majorEastAsia" w:cs="仿宋" w:hint="eastAsia"/>
          <w:sz w:val="24"/>
        </w:rPr>
        <w:t>35.残疾人福利性单位声明函(如有)</w:t>
      </w:r>
    </w:p>
    <w:p w:rsidR="00037D20" w:rsidRDefault="00037D20">
      <w:pPr>
        <w:snapToGrid w:val="0"/>
        <w:spacing w:line="360" w:lineRule="auto"/>
        <w:rPr>
          <w:rFonts w:asciiTheme="majorEastAsia" w:eastAsiaTheme="majorEastAsia" w:hAnsiTheme="majorEastAsia" w:cs="仿宋"/>
          <w:sz w:val="24"/>
        </w:rPr>
      </w:pPr>
    </w:p>
    <w:p w:rsidR="00037D20" w:rsidRDefault="00FC7372">
      <w:pPr>
        <w:spacing w:line="588" w:lineRule="exact"/>
        <w:jc w:val="center"/>
        <w:rPr>
          <w:rFonts w:ascii="宋体" w:hAnsi="宋体"/>
          <w:b/>
          <w:spacing w:val="6"/>
          <w:sz w:val="28"/>
          <w:szCs w:val="28"/>
        </w:rPr>
      </w:pPr>
      <w:bookmarkStart w:id="2" w:name="OLE_LINK13"/>
      <w:bookmarkStart w:id="3" w:name="OLE_LINK14"/>
      <w:r>
        <w:rPr>
          <w:rFonts w:ascii="宋体" w:hAnsi="宋体" w:hint="eastAsia"/>
          <w:b/>
          <w:spacing w:val="6"/>
          <w:sz w:val="28"/>
          <w:szCs w:val="28"/>
        </w:rPr>
        <w:t>残疾人福利性单位声明函</w:t>
      </w:r>
    </w:p>
    <w:bookmarkEnd w:id="2"/>
    <w:bookmarkEnd w:id="3"/>
    <w:p w:rsidR="00037D20" w:rsidRDefault="00037D20">
      <w:pPr>
        <w:spacing w:line="588" w:lineRule="exact"/>
        <w:rPr>
          <w:rFonts w:ascii="仿宋" w:eastAsia="仿宋" w:hAnsi="仿宋"/>
          <w:b/>
          <w:spacing w:val="6"/>
          <w:sz w:val="28"/>
          <w:szCs w:val="28"/>
        </w:rPr>
      </w:pPr>
    </w:p>
    <w:p w:rsidR="00037D20" w:rsidRDefault="00FC7372">
      <w:pPr>
        <w:snapToGrid w:val="0"/>
        <w:spacing w:line="360" w:lineRule="auto"/>
        <w:ind w:firstLineChars="200" w:firstLine="480"/>
        <w:rPr>
          <w:rFonts w:ascii="宋体" w:hAnsi="宋体" w:cs="仿宋"/>
          <w:sz w:val="24"/>
        </w:rPr>
      </w:pPr>
      <w:r>
        <w:rPr>
          <w:rFonts w:ascii="宋体" w:hAnsi="宋体"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宋体" w:hAnsi="宋体" w:cs="仿宋" w:hint="eastAsia"/>
          <w:bCs/>
          <w:sz w:val="24"/>
        </w:rPr>
        <w:t>罗开富重走长征路纪念馆布展设计工程</w:t>
      </w:r>
      <w:r>
        <w:rPr>
          <w:rFonts w:ascii="宋体" w:hAnsi="宋体" w:cs="仿宋" w:hint="eastAsia"/>
          <w:sz w:val="24"/>
        </w:rPr>
        <w:t>采购活动提供本单位制造的货物（由本单位承担工程/提供服务），或者提供其他残疾人福利性单位制造的货物（不包括使用非残疾人福利性单位注册商标的货物）。</w:t>
      </w:r>
    </w:p>
    <w:p w:rsidR="00037D20" w:rsidRDefault="00FC7372">
      <w:pPr>
        <w:snapToGrid w:val="0"/>
        <w:spacing w:line="360" w:lineRule="auto"/>
        <w:ind w:firstLineChars="200" w:firstLine="480"/>
        <w:rPr>
          <w:rFonts w:ascii="宋体" w:hAnsi="宋体" w:cs="仿宋"/>
          <w:sz w:val="24"/>
        </w:rPr>
      </w:pPr>
      <w:r>
        <w:rPr>
          <w:rFonts w:ascii="宋体" w:hAnsi="宋体" w:cs="仿宋" w:hint="eastAsia"/>
          <w:sz w:val="24"/>
        </w:rPr>
        <w:t>本单位对上述声明的真实性负责。如有虚假，将依法承担相应责任。</w:t>
      </w:r>
    </w:p>
    <w:p w:rsidR="00037D20" w:rsidRDefault="00037D20">
      <w:pPr>
        <w:snapToGrid w:val="0"/>
        <w:spacing w:line="360" w:lineRule="auto"/>
        <w:ind w:firstLineChars="200" w:firstLine="480"/>
        <w:rPr>
          <w:rFonts w:ascii="宋体" w:hAnsi="宋体" w:cs="仿宋"/>
          <w:sz w:val="24"/>
        </w:rPr>
      </w:pPr>
    </w:p>
    <w:p w:rsidR="00037D20" w:rsidRDefault="00037D20">
      <w:pPr>
        <w:spacing w:line="588" w:lineRule="exact"/>
        <w:ind w:firstLineChars="200" w:firstLine="480"/>
        <w:rPr>
          <w:rFonts w:ascii="宋体" w:hAnsi="宋体" w:cs="仿宋"/>
          <w:sz w:val="24"/>
        </w:rPr>
      </w:pPr>
    </w:p>
    <w:p w:rsidR="00037D20" w:rsidRDefault="00FC7372">
      <w:pPr>
        <w:snapToGrid w:val="0"/>
        <w:spacing w:line="360" w:lineRule="auto"/>
        <w:ind w:right="560" w:firstLineChars="2000" w:firstLine="4800"/>
        <w:rPr>
          <w:rFonts w:ascii="宋体" w:hAnsi="宋体" w:cs="仿宋"/>
          <w:sz w:val="24"/>
        </w:rPr>
      </w:pPr>
      <w:r>
        <w:rPr>
          <w:rFonts w:ascii="宋体" w:hAnsi="宋体" w:cs="仿宋" w:hint="eastAsia"/>
          <w:sz w:val="24"/>
        </w:rPr>
        <w:t>单位名称（盖章）：</w:t>
      </w:r>
    </w:p>
    <w:p w:rsidR="00037D20" w:rsidRDefault="00FC7372">
      <w:pPr>
        <w:snapToGrid w:val="0"/>
        <w:spacing w:line="360" w:lineRule="auto"/>
        <w:ind w:right="560" w:firstLineChars="2100" w:firstLine="5040"/>
        <w:rPr>
          <w:rFonts w:ascii="宋体" w:hAnsi="宋体" w:cs="仿宋"/>
          <w:sz w:val="24"/>
        </w:rPr>
      </w:pPr>
      <w:r>
        <w:rPr>
          <w:rFonts w:ascii="宋体" w:hAnsi="宋体" w:cs="仿宋" w:hint="eastAsia"/>
          <w:sz w:val="24"/>
        </w:rPr>
        <w:t>日期：</w:t>
      </w:r>
    </w:p>
    <w:p w:rsidR="00037D20" w:rsidRDefault="00037D20">
      <w:pPr>
        <w:tabs>
          <w:tab w:val="left" w:pos="465"/>
        </w:tabs>
        <w:ind w:firstLineChars="990" w:firstLine="2783"/>
        <w:rPr>
          <w:rFonts w:ascii="仿宋" w:eastAsia="仿宋" w:hAnsi="仿宋"/>
          <w:b/>
          <w:bCs/>
          <w:sz w:val="28"/>
          <w:szCs w:val="28"/>
        </w:rPr>
      </w:pPr>
    </w:p>
    <w:p w:rsidR="00037D20" w:rsidRDefault="00037D20">
      <w:pPr>
        <w:tabs>
          <w:tab w:val="left" w:pos="465"/>
        </w:tabs>
        <w:ind w:firstLineChars="990" w:firstLine="2783"/>
        <w:rPr>
          <w:rFonts w:ascii="仿宋" w:eastAsia="仿宋" w:hAnsi="仿宋"/>
          <w:b/>
          <w:bCs/>
          <w:sz w:val="28"/>
          <w:szCs w:val="28"/>
        </w:rPr>
      </w:pPr>
    </w:p>
    <w:p w:rsidR="00037D20" w:rsidRDefault="00037D20">
      <w:pPr>
        <w:tabs>
          <w:tab w:val="left" w:pos="465"/>
        </w:tabs>
        <w:ind w:firstLineChars="990" w:firstLine="2783"/>
        <w:rPr>
          <w:rFonts w:ascii="仿宋" w:eastAsia="仿宋" w:hAnsi="仿宋"/>
          <w:b/>
          <w:bCs/>
          <w:sz w:val="28"/>
          <w:szCs w:val="28"/>
        </w:rPr>
      </w:pPr>
    </w:p>
    <w:p w:rsidR="00037D20" w:rsidRDefault="00037D20">
      <w:pPr>
        <w:spacing w:line="760" w:lineRule="exact"/>
        <w:rPr>
          <w:rFonts w:ascii="宋体" w:hAnsi="宋体" w:cs="仿宋"/>
          <w:sz w:val="24"/>
        </w:rPr>
      </w:pPr>
    </w:p>
    <w:p w:rsidR="00037D20" w:rsidRDefault="00037D20">
      <w:pPr>
        <w:spacing w:line="760" w:lineRule="exact"/>
        <w:rPr>
          <w:rFonts w:ascii="宋体" w:hAnsi="宋体" w:cs="仿宋"/>
          <w:sz w:val="24"/>
        </w:rPr>
      </w:pPr>
    </w:p>
    <w:p w:rsidR="00037D20" w:rsidRDefault="00037D20">
      <w:pPr>
        <w:spacing w:line="760" w:lineRule="exact"/>
        <w:rPr>
          <w:rFonts w:asciiTheme="majorEastAsia" w:eastAsiaTheme="majorEastAsia" w:hAnsiTheme="majorEastAsia" w:cs="仿宋"/>
          <w:sz w:val="24"/>
        </w:rPr>
      </w:pPr>
    </w:p>
    <w:p w:rsidR="00037D20" w:rsidRDefault="00037D20">
      <w:pPr>
        <w:spacing w:line="760" w:lineRule="exact"/>
        <w:rPr>
          <w:rFonts w:asciiTheme="majorEastAsia" w:eastAsiaTheme="majorEastAsia" w:hAnsiTheme="majorEastAsia" w:cs="仿宋"/>
          <w:sz w:val="24"/>
        </w:rPr>
      </w:pPr>
    </w:p>
    <w:p w:rsidR="00037D20" w:rsidRDefault="00037D20">
      <w:pPr>
        <w:spacing w:line="760" w:lineRule="exact"/>
        <w:rPr>
          <w:rFonts w:asciiTheme="majorEastAsia" w:eastAsiaTheme="majorEastAsia" w:hAnsiTheme="majorEastAsia" w:cs="仿宋"/>
          <w:sz w:val="24"/>
        </w:rPr>
      </w:pPr>
    </w:p>
    <w:p w:rsidR="00037D20" w:rsidRDefault="00037D20">
      <w:pPr>
        <w:spacing w:line="760" w:lineRule="exact"/>
        <w:rPr>
          <w:rFonts w:asciiTheme="majorEastAsia" w:eastAsiaTheme="majorEastAsia" w:hAnsiTheme="majorEastAsia" w:cs="仿宋"/>
          <w:sz w:val="24"/>
        </w:rPr>
      </w:pPr>
    </w:p>
    <w:p w:rsidR="00037D20" w:rsidRDefault="00037D20">
      <w:pPr>
        <w:spacing w:line="760" w:lineRule="exact"/>
        <w:rPr>
          <w:rFonts w:asciiTheme="majorEastAsia" w:eastAsiaTheme="majorEastAsia" w:hAnsiTheme="majorEastAsia" w:cs="仿宋"/>
          <w:sz w:val="24"/>
        </w:rPr>
      </w:pPr>
    </w:p>
    <w:p w:rsidR="00037D20" w:rsidRDefault="00FC7372">
      <w:pPr>
        <w:spacing w:line="760" w:lineRule="exact"/>
        <w:rPr>
          <w:sz w:val="24"/>
          <w:szCs w:val="24"/>
        </w:rPr>
      </w:pPr>
      <w:r>
        <w:rPr>
          <w:rFonts w:hint="eastAsia"/>
        </w:rPr>
        <w:t>36</w:t>
      </w:r>
      <w:r>
        <w:t>.</w:t>
      </w:r>
      <w:r>
        <w:rPr>
          <w:rFonts w:cs="宋体" w:hint="eastAsia"/>
          <w:sz w:val="24"/>
          <w:szCs w:val="24"/>
        </w:rPr>
        <w:t>招标代理服务费承诺函</w:t>
      </w:r>
    </w:p>
    <w:p w:rsidR="00037D20" w:rsidRDefault="00037D20">
      <w:pPr>
        <w:spacing w:line="760" w:lineRule="exact"/>
        <w:jc w:val="center"/>
        <w:rPr>
          <w:b/>
          <w:bCs/>
          <w:sz w:val="32"/>
          <w:szCs w:val="32"/>
        </w:rPr>
      </w:pPr>
    </w:p>
    <w:p w:rsidR="00037D20" w:rsidRDefault="00FC7372">
      <w:pPr>
        <w:tabs>
          <w:tab w:val="left" w:pos="2996"/>
        </w:tabs>
        <w:spacing w:line="360" w:lineRule="auto"/>
        <w:ind w:firstLineChars="200" w:firstLine="480"/>
        <w:rPr>
          <w:sz w:val="24"/>
          <w:szCs w:val="24"/>
        </w:rPr>
      </w:pPr>
      <w:r>
        <w:rPr>
          <w:rFonts w:cs="宋体" w:hint="eastAsia"/>
          <w:sz w:val="24"/>
          <w:szCs w:val="24"/>
        </w:rPr>
        <w:t>根据国家计委、物价局文件和招标文件的规定，一旦我公司中标，我公司同意按本招标文件规定向政府采购代理机构交纳招标代理服务费，在中标通知书发出当</w:t>
      </w:r>
      <w:r>
        <w:rPr>
          <w:rFonts w:ascii="宋体" w:hAnsi="宋体" w:cs="宋体" w:hint="eastAsia"/>
          <w:sz w:val="24"/>
          <w:szCs w:val="24"/>
        </w:rPr>
        <w:t>日</w:t>
      </w:r>
      <w:r>
        <w:rPr>
          <w:rFonts w:cs="宋体" w:hint="eastAsia"/>
          <w:sz w:val="24"/>
          <w:szCs w:val="24"/>
        </w:rPr>
        <w:t>一次性向代理机构缴清招标代理服务费。本承诺函自开标之日起至本次采购期满有效。</w:t>
      </w:r>
    </w:p>
    <w:p w:rsidR="00037D20" w:rsidRDefault="00037D20">
      <w:pPr>
        <w:spacing w:line="480" w:lineRule="auto"/>
        <w:rPr>
          <w:sz w:val="24"/>
          <w:szCs w:val="24"/>
        </w:rPr>
      </w:pPr>
    </w:p>
    <w:p w:rsidR="00037D20" w:rsidRDefault="00037D20">
      <w:pPr>
        <w:spacing w:line="360" w:lineRule="auto"/>
        <w:rPr>
          <w:sz w:val="24"/>
          <w:szCs w:val="24"/>
        </w:rPr>
      </w:pPr>
    </w:p>
    <w:p w:rsidR="00037D20" w:rsidRDefault="00037D20">
      <w:pPr>
        <w:spacing w:line="360" w:lineRule="auto"/>
        <w:rPr>
          <w:sz w:val="24"/>
          <w:szCs w:val="24"/>
        </w:rPr>
      </w:pPr>
    </w:p>
    <w:p w:rsidR="00037D20" w:rsidRDefault="00037D20">
      <w:pPr>
        <w:spacing w:line="360" w:lineRule="auto"/>
        <w:rPr>
          <w:sz w:val="24"/>
          <w:szCs w:val="24"/>
        </w:rPr>
      </w:pPr>
    </w:p>
    <w:p w:rsidR="00037D20" w:rsidRDefault="00037D20">
      <w:pPr>
        <w:spacing w:line="480" w:lineRule="auto"/>
        <w:ind w:firstLineChars="1600" w:firstLine="3840"/>
        <w:rPr>
          <w:rFonts w:ascii="宋体"/>
          <w:sz w:val="24"/>
          <w:szCs w:val="24"/>
        </w:rPr>
      </w:pPr>
    </w:p>
    <w:p w:rsidR="00037D20" w:rsidRDefault="00037D20">
      <w:pPr>
        <w:ind w:firstLineChars="200" w:firstLine="480"/>
        <w:rPr>
          <w:sz w:val="24"/>
          <w:szCs w:val="24"/>
        </w:rPr>
      </w:pPr>
    </w:p>
    <w:p w:rsidR="00037D20" w:rsidRDefault="00037D20">
      <w:pPr>
        <w:ind w:firstLineChars="200" w:firstLine="480"/>
        <w:rPr>
          <w:sz w:val="24"/>
          <w:szCs w:val="24"/>
        </w:rPr>
      </w:pPr>
    </w:p>
    <w:p w:rsidR="00037D20" w:rsidRDefault="00037D20">
      <w:pPr>
        <w:ind w:firstLineChars="200" w:firstLine="480"/>
        <w:rPr>
          <w:sz w:val="24"/>
          <w:szCs w:val="24"/>
        </w:rPr>
      </w:pPr>
    </w:p>
    <w:p w:rsidR="00037D20" w:rsidRDefault="00037D20">
      <w:pPr>
        <w:ind w:firstLineChars="200" w:firstLine="480"/>
        <w:rPr>
          <w:sz w:val="24"/>
          <w:szCs w:val="24"/>
        </w:rPr>
      </w:pPr>
    </w:p>
    <w:p w:rsidR="00037D20" w:rsidRDefault="00037D20">
      <w:pPr>
        <w:ind w:firstLineChars="200" w:firstLine="480"/>
        <w:rPr>
          <w:sz w:val="24"/>
          <w:szCs w:val="24"/>
        </w:rPr>
      </w:pPr>
    </w:p>
    <w:p w:rsidR="00037D20" w:rsidRDefault="00FC7372">
      <w:pPr>
        <w:pStyle w:val="a7"/>
        <w:spacing w:line="500" w:lineRule="exact"/>
        <w:ind w:firstLineChars="606" w:firstLine="1454"/>
        <w:rPr>
          <w:rFonts w:ascii="宋体"/>
          <w:sz w:val="24"/>
          <w:szCs w:val="24"/>
        </w:rPr>
      </w:pPr>
      <w:r>
        <w:rPr>
          <w:rFonts w:ascii="宋体" w:hAnsi="宋体" w:cs="宋体" w:hint="eastAsia"/>
          <w:sz w:val="24"/>
          <w:szCs w:val="24"/>
        </w:rPr>
        <w:t>投标人：（盖章）</w:t>
      </w:r>
    </w:p>
    <w:p w:rsidR="00037D20" w:rsidRDefault="00037D20">
      <w:pPr>
        <w:pStyle w:val="a7"/>
        <w:spacing w:line="500" w:lineRule="exact"/>
        <w:ind w:firstLineChars="156" w:firstLine="374"/>
        <w:rPr>
          <w:rFonts w:ascii="宋体"/>
          <w:sz w:val="24"/>
          <w:szCs w:val="24"/>
        </w:rPr>
      </w:pPr>
    </w:p>
    <w:p w:rsidR="00037D20" w:rsidRDefault="00FC7372">
      <w:pPr>
        <w:pStyle w:val="a7"/>
        <w:spacing w:line="500" w:lineRule="exact"/>
        <w:ind w:firstLineChars="556" w:firstLine="1334"/>
        <w:rPr>
          <w:rFonts w:ascii="宋体"/>
          <w:sz w:val="24"/>
          <w:szCs w:val="24"/>
        </w:rPr>
      </w:pPr>
      <w:r>
        <w:rPr>
          <w:rFonts w:ascii="宋体" w:hAnsi="宋体" w:cs="宋体" w:hint="eastAsia"/>
          <w:sz w:val="24"/>
          <w:szCs w:val="24"/>
        </w:rPr>
        <w:t>法定代表人或其授权代理人（签名或盖章）</w:t>
      </w:r>
    </w:p>
    <w:p w:rsidR="00037D20" w:rsidRDefault="00037D20">
      <w:pPr>
        <w:pStyle w:val="a7"/>
        <w:spacing w:line="500" w:lineRule="exact"/>
        <w:ind w:firstLineChars="156" w:firstLine="374"/>
        <w:jc w:val="center"/>
        <w:rPr>
          <w:rFonts w:ascii="宋体"/>
          <w:sz w:val="24"/>
          <w:szCs w:val="24"/>
        </w:rPr>
      </w:pPr>
    </w:p>
    <w:p w:rsidR="00037D20" w:rsidRDefault="00FC7372" w:rsidP="00994C09">
      <w:pPr>
        <w:pStyle w:val="a7"/>
        <w:spacing w:line="500" w:lineRule="exact"/>
        <w:ind w:leftChars="400" w:left="840" w:firstLineChars="205" w:firstLine="492"/>
        <w:rPr>
          <w:rFonts w:ascii="宋体"/>
          <w:sz w:val="24"/>
          <w:szCs w:val="24"/>
        </w:rPr>
      </w:pPr>
      <w:r>
        <w:rPr>
          <w:rFonts w:ascii="宋体" w:hAnsi="宋体" w:cs="宋体" w:hint="eastAsia"/>
          <w:sz w:val="24"/>
          <w:szCs w:val="24"/>
        </w:rPr>
        <w:t>日期：年月日</w:t>
      </w:r>
    </w:p>
    <w:p w:rsidR="00037D20" w:rsidRDefault="00037D20">
      <w:pPr>
        <w:pStyle w:val="ac"/>
        <w:snapToGrid w:val="0"/>
        <w:spacing w:beforeLines="0" w:afterLines="0" w:line="240" w:lineRule="auto"/>
        <w:rPr>
          <w:rFonts w:cs="Times New Roman"/>
        </w:rPr>
      </w:pPr>
    </w:p>
    <w:p w:rsidR="00037D20" w:rsidRDefault="00037D20">
      <w:pPr>
        <w:spacing w:line="760" w:lineRule="exact"/>
      </w:pPr>
    </w:p>
    <w:p w:rsidR="00037D20" w:rsidRDefault="00037D20">
      <w:pPr>
        <w:spacing w:line="760" w:lineRule="exact"/>
      </w:pPr>
    </w:p>
    <w:p w:rsidR="00037D20" w:rsidRDefault="00037D20">
      <w:pPr>
        <w:spacing w:line="760" w:lineRule="exact"/>
      </w:pPr>
    </w:p>
    <w:p w:rsidR="00037D20" w:rsidRDefault="00037D20">
      <w:pPr>
        <w:spacing w:line="760" w:lineRule="exact"/>
      </w:pPr>
    </w:p>
    <w:p w:rsidR="00037D20" w:rsidRDefault="00037D20">
      <w:pPr>
        <w:spacing w:line="760" w:lineRule="exact"/>
      </w:pPr>
    </w:p>
    <w:p w:rsidR="00037D20" w:rsidRDefault="00037D20">
      <w:pPr>
        <w:spacing w:line="760" w:lineRule="exact"/>
      </w:pPr>
    </w:p>
    <w:p w:rsidR="00037D20" w:rsidRDefault="00FC7372">
      <w:pPr>
        <w:spacing w:line="760" w:lineRule="exact"/>
        <w:rPr>
          <w:rFonts w:ascii="宋体" w:hAnsi="宋体" w:cs="宋体"/>
          <w:sz w:val="24"/>
          <w:szCs w:val="24"/>
        </w:rPr>
      </w:pPr>
      <w:r>
        <w:rPr>
          <w:rFonts w:ascii="宋体" w:hAnsi="宋体" w:cs="宋体" w:hint="eastAsia"/>
          <w:sz w:val="24"/>
          <w:szCs w:val="24"/>
        </w:rPr>
        <w:t>37</w:t>
      </w:r>
      <w:r>
        <w:rPr>
          <w:rFonts w:ascii="宋体" w:hAnsi="宋体" w:cs="宋体"/>
          <w:sz w:val="24"/>
          <w:szCs w:val="24"/>
        </w:rPr>
        <w:t>.</w:t>
      </w:r>
      <w:r>
        <w:rPr>
          <w:rFonts w:ascii="宋体" w:hAnsi="宋体" w:cs="宋体" w:hint="eastAsia"/>
          <w:sz w:val="24"/>
          <w:szCs w:val="24"/>
        </w:rPr>
        <w:t>开标一览表信封封面格式（可以手写，密封）：</w:t>
      </w:r>
    </w:p>
    <w:p w:rsidR="00037D20" w:rsidRDefault="00037D20">
      <w:pPr>
        <w:snapToGrid w:val="0"/>
        <w:spacing w:before="50" w:after="50"/>
        <w:rPr>
          <w:rFonts w:ascii="宋体"/>
          <w:sz w:val="32"/>
          <w:szCs w:val="32"/>
        </w:rPr>
      </w:pPr>
    </w:p>
    <w:p w:rsidR="00037D20" w:rsidRDefault="00037D20">
      <w:pPr>
        <w:snapToGrid w:val="0"/>
        <w:spacing w:before="50" w:after="50"/>
        <w:rPr>
          <w:rFonts w:ascii="宋体"/>
          <w:sz w:val="32"/>
          <w:szCs w:val="32"/>
        </w:rPr>
      </w:pPr>
    </w:p>
    <w:p w:rsidR="00037D20" w:rsidRDefault="00037D20">
      <w:pPr>
        <w:snapToGrid w:val="0"/>
        <w:spacing w:before="50" w:after="50"/>
        <w:rPr>
          <w:rFonts w:ascii="宋体"/>
          <w:sz w:val="32"/>
          <w:szCs w:val="32"/>
        </w:rPr>
      </w:pPr>
    </w:p>
    <w:p w:rsidR="00037D20" w:rsidRDefault="00FC7372">
      <w:pPr>
        <w:snapToGrid w:val="0"/>
        <w:spacing w:before="50" w:after="50"/>
        <w:rPr>
          <w:rFonts w:ascii="宋体"/>
          <w:sz w:val="24"/>
          <w:szCs w:val="24"/>
          <w:u w:val="single"/>
        </w:rPr>
      </w:pPr>
      <w:r>
        <w:rPr>
          <w:rFonts w:ascii="宋体" w:hAnsi="宋体" w:cs="宋体" w:hint="eastAsia"/>
          <w:sz w:val="24"/>
          <w:szCs w:val="24"/>
        </w:rPr>
        <w:t>招标编号：</w:t>
      </w:r>
    </w:p>
    <w:p w:rsidR="00037D20" w:rsidRDefault="00037D20">
      <w:pPr>
        <w:snapToGrid w:val="0"/>
        <w:spacing w:before="50" w:after="50"/>
        <w:rPr>
          <w:rFonts w:ascii="宋体"/>
          <w:sz w:val="24"/>
          <w:szCs w:val="24"/>
        </w:rPr>
      </w:pPr>
    </w:p>
    <w:p w:rsidR="00037D20" w:rsidRDefault="00FC7372">
      <w:pPr>
        <w:snapToGrid w:val="0"/>
        <w:spacing w:before="50" w:after="50"/>
        <w:rPr>
          <w:rFonts w:ascii="宋体"/>
          <w:sz w:val="32"/>
          <w:szCs w:val="32"/>
        </w:rPr>
      </w:pPr>
      <w:r>
        <w:rPr>
          <w:rFonts w:ascii="宋体" w:hAnsi="宋体" w:cs="宋体" w:hint="eastAsia"/>
          <w:sz w:val="24"/>
          <w:szCs w:val="24"/>
        </w:rPr>
        <w:t>投标人名称：</w:t>
      </w:r>
    </w:p>
    <w:p w:rsidR="00037D20" w:rsidRDefault="00FC7372">
      <w:pPr>
        <w:pStyle w:val="ac"/>
        <w:snapToGrid w:val="0"/>
        <w:spacing w:beforeLines="0" w:afterLines="0" w:line="240" w:lineRule="auto"/>
        <w:jc w:val="center"/>
        <w:rPr>
          <w:rFonts w:hAnsi="宋体" w:cs="Times New Roman"/>
          <w:sz w:val="30"/>
          <w:szCs w:val="30"/>
        </w:rPr>
      </w:pPr>
      <w:r>
        <w:rPr>
          <w:rFonts w:hAnsi="宋体" w:hint="eastAsia"/>
          <w:sz w:val="30"/>
          <w:szCs w:val="30"/>
        </w:rPr>
        <w:t>开标一览表</w:t>
      </w: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pPr>
    </w:p>
    <w:p w:rsidR="00037D20" w:rsidRDefault="00037D20">
      <w:pPr>
        <w:tabs>
          <w:tab w:val="left" w:pos="1418"/>
        </w:tabs>
        <w:snapToGrid w:val="0"/>
        <w:spacing w:before="50" w:after="50"/>
        <w:ind w:left="1418" w:hanging="567"/>
        <w:jc w:val="center"/>
        <w:rPr>
          <w:rFonts w:ascii="宋体"/>
          <w:spacing w:val="20"/>
          <w:sz w:val="24"/>
          <w:szCs w:val="24"/>
          <w:u w:val="single"/>
        </w:rPr>
        <w:sectPr w:rsidR="00037D20">
          <w:headerReference w:type="default" r:id="rId13"/>
          <w:footerReference w:type="default" r:id="rId14"/>
          <w:pgSz w:w="11906" w:h="16838"/>
          <w:pgMar w:top="1361" w:right="1361" w:bottom="1361" w:left="1361" w:header="851" w:footer="851" w:gutter="0"/>
          <w:cols w:space="720"/>
          <w:docGrid w:linePitch="312"/>
        </w:sectPr>
      </w:pPr>
    </w:p>
    <w:p w:rsidR="00037D20" w:rsidRDefault="00FC7372">
      <w:pPr>
        <w:snapToGrid w:val="0"/>
        <w:spacing w:before="50" w:after="50"/>
        <w:rPr>
          <w:rFonts w:ascii="宋体"/>
          <w:b/>
          <w:bCs/>
          <w:sz w:val="24"/>
          <w:szCs w:val="24"/>
        </w:rPr>
      </w:pPr>
      <w:r>
        <w:rPr>
          <w:rFonts w:ascii="宋体" w:hAnsi="宋体" w:cs="宋体"/>
          <w:sz w:val="24"/>
          <w:szCs w:val="24"/>
        </w:rPr>
        <w:t>3</w:t>
      </w: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开标一览表</w:t>
      </w:r>
    </w:p>
    <w:p w:rsidR="00037D20" w:rsidRDefault="00FC7372">
      <w:pPr>
        <w:snapToGrid w:val="0"/>
        <w:spacing w:before="50" w:after="50"/>
        <w:jc w:val="center"/>
        <w:rPr>
          <w:rFonts w:ascii="宋体"/>
          <w:b/>
          <w:bCs/>
          <w:sz w:val="30"/>
          <w:szCs w:val="30"/>
        </w:rPr>
      </w:pPr>
      <w:r>
        <w:rPr>
          <w:rFonts w:ascii="宋体" w:hAnsi="宋体" w:cs="宋体" w:hint="eastAsia"/>
          <w:b/>
          <w:bCs/>
          <w:sz w:val="30"/>
          <w:szCs w:val="30"/>
        </w:rPr>
        <w:t>开标一览表</w:t>
      </w:r>
    </w:p>
    <w:p w:rsidR="00037D20" w:rsidRDefault="00FC7372">
      <w:pPr>
        <w:snapToGrid w:val="0"/>
        <w:spacing w:before="50" w:after="50"/>
        <w:rPr>
          <w:rFonts w:ascii="宋体"/>
          <w:sz w:val="24"/>
          <w:szCs w:val="24"/>
        </w:rPr>
      </w:pPr>
      <w:r>
        <w:rPr>
          <w:rFonts w:ascii="宋体" w:hAnsi="宋体" w:cs="宋体" w:hint="eastAsia"/>
          <w:sz w:val="24"/>
          <w:szCs w:val="24"/>
        </w:rPr>
        <w:t>招标编号：项目名称：投标人名称：单位：元</w:t>
      </w:r>
    </w:p>
    <w:tbl>
      <w:tblPr>
        <w:tblW w:w="10796" w:type="dxa"/>
        <w:tblBorders>
          <w:top w:val="single" w:sz="4" w:space="0" w:color="auto"/>
          <w:left w:val="single" w:sz="4" w:space="0" w:color="auto"/>
          <w:bottom w:val="single" w:sz="4" w:space="0" w:color="auto"/>
          <w:right w:val="single" w:sz="4" w:space="0" w:color="auto"/>
        </w:tblBorders>
        <w:tblLayout w:type="fixed"/>
        <w:tblLook w:val="04A0"/>
      </w:tblPr>
      <w:tblGrid>
        <w:gridCol w:w="1641"/>
        <w:gridCol w:w="2936"/>
        <w:gridCol w:w="2784"/>
        <w:gridCol w:w="7"/>
        <w:gridCol w:w="1902"/>
        <w:gridCol w:w="7"/>
        <w:gridCol w:w="1512"/>
        <w:gridCol w:w="7"/>
      </w:tblGrid>
      <w:tr w:rsidR="00037D20">
        <w:trPr>
          <w:trHeight w:val="566"/>
        </w:trPr>
        <w:tc>
          <w:tcPr>
            <w:tcW w:w="1641" w:type="dxa"/>
            <w:tcBorders>
              <w:top w:val="single" w:sz="4" w:space="0" w:color="auto"/>
              <w:bottom w:val="single" w:sz="4" w:space="0" w:color="auto"/>
              <w:right w:val="single" w:sz="4" w:space="0" w:color="auto"/>
            </w:tcBorders>
            <w:vAlign w:val="center"/>
          </w:tcPr>
          <w:p w:rsidR="00037D20" w:rsidRDefault="00FC7372">
            <w:pPr>
              <w:snapToGrid w:val="0"/>
              <w:spacing w:before="50" w:after="50"/>
              <w:jc w:val="center"/>
              <w:rPr>
                <w:rFonts w:ascii="宋体"/>
                <w:b/>
                <w:bCs/>
              </w:rPr>
            </w:pPr>
            <w:r>
              <w:rPr>
                <w:rFonts w:ascii="宋体" w:hAnsi="宋体" w:cs="宋体" w:hint="eastAsia"/>
                <w:sz w:val="24"/>
                <w:szCs w:val="24"/>
              </w:rPr>
              <w:t xml:space="preserve">　　</w:t>
            </w:r>
            <w:r>
              <w:rPr>
                <w:rFonts w:ascii="宋体" w:hAnsi="宋体" w:cs="宋体" w:hint="eastAsia"/>
                <w:b/>
                <w:bCs/>
              </w:rPr>
              <w:t>项目名称</w:t>
            </w:r>
          </w:p>
        </w:tc>
        <w:tc>
          <w:tcPr>
            <w:tcW w:w="2936" w:type="dxa"/>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before="50" w:after="50"/>
              <w:jc w:val="center"/>
              <w:rPr>
                <w:rFonts w:ascii="宋体"/>
                <w:b/>
                <w:bCs/>
              </w:rPr>
            </w:pPr>
            <w:r>
              <w:rPr>
                <w:rFonts w:ascii="宋体" w:hAnsi="宋体" w:cs="宋体" w:hint="eastAsia"/>
                <w:b/>
                <w:bCs/>
              </w:rPr>
              <w:t>项目名称</w:t>
            </w:r>
          </w:p>
        </w:tc>
        <w:tc>
          <w:tcPr>
            <w:tcW w:w="2791" w:type="dxa"/>
            <w:gridSpan w:val="2"/>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before="50" w:after="50"/>
              <w:jc w:val="center"/>
              <w:rPr>
                <w:rFonts w:ascii="宋体"/>
                <w:b/>
                <w:bCs/>
              </w:rPr>
            </w:pPr>
            <w:r>
              <w:rPr>
                <w:rFonts w:ascii="宋体" w:hAnsi="宋体" w:cs="宋体" w:hint="eastAsia"/>
                <w:b/>
                <w:bCs/>
              </w:rPr>
              <w:t>数量</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37D20" w:rsidRDefault="00FC7372">
            <w:pPr>
              <w:snapToGrid w:val="0"/>
              <w:spacing w:before="50" w:after="50"/>
              <w:jc w:val="center"/>
              <w:rPr>
                <w:rFonts w:ascii="宋体"/>
                <w:b/>
                <w:bCs/>
              </w:rPr>
            </w:pPr>
            <w:r>
              <w:rPr>
                <w:rFonts w:ascii="宋体" w:hAnsi="宋体" w:cs="宋体" w:hint="eastAsia"/>
                <w:b/>
                <w:bCs/>
              </w:rPr>
              <w:t>单价</w:t>
            </w:r>
          </w:p>
        </w:tc>
        <w:tc>
          <w:tcPr>
            <w:tcW w:w="1519" w:type="dxa"/>
            <w:gridSpan w:val="2"/>
            <w:tcBorders>
              <w:top w:val="single" w:sz="4" w:space="0" w:color="auto"/>
              <w:left w:val="single" w:sz="4" w:space="0" w:color="auto"/>
              <w:bottom w:val="single" w:sz="4" w:space="0" w:color="auto"/>
            </w:tcBorders>
            <w:vAlign w:val="center"/>
          </w:tcPr>
          <w:p w:rsidR="00037D20" w:rsidRDefault="00FC7372">
            <w:pPr>
              <w:snapToGrid w:val="0"/>
              <w:spacing w:before="50" w:after="50"/>
              <w:jc w:val="center"/>
              <w:rPr>
                <w:rFonts w:ascii="宋体"/>
                <w:b/>
                <w:bCs/>
              </w:rPr>
            </w:pPr>
            <w:r>
              <w:rPr>
                <w:rFonts w:ascii="宋体" w:hAnsi="宋体" w:cs="宋体" w:hint="eastAsia"/>
                <w:b/>
                <w:bCs/>
              </w:rPr>
              <w:t>投标报价</w:t>
            </w:r>
          </w:p>
        </w:tc>
      </w:tr>
      <w:tr w:rsidR="00037D20">
        <w:trPr>
          <w:cantSplit/>
          <w:trHeight w:val="401"/>
        </w:trPr>
        <w:tc>
          <w:tcPr>
            <w:tcW w:w="1641" w:type="dxa"/>
            <w:vMerge w:val="restart"/>
            <w:tcBorders>
              <w:top w:val="single" w:sz="4" w:space="0" w:color="auto"/>
              <w:bottom w:val="single" w:sz="4" w:space="0" w:color="auto"/>
              <w:right w:val="single" w:sz="4" w:space="0" w:color="auto"/>
            </w:tcBorders>
            <w:vAlign w:val="center"/>
          </w:tcPr>
          <w:p w:rsidR="00037D20" w:rsidRDefault="00037D20">
            <w:pPr>
              <w:snapToGrid w:val="0"/>
              <w:spacing w:before="50" w:after="50"/>
              <w:jc w:val="center"/>
              <w:rPr>
                <w:rFonts w:ascii="宋体"/>
                <w:sz w:val="32"/>
                <w:szCs w:val="32"/>
              </w:rPr>
            </w:pPr>
          </w:p>
        </w:tc>
        <w:tc>
          <w:tcPr>
            <w:tcW w:w="2936" w:type="dxa"/>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kern w:val="0"/>
                <w:sz w:val="24"/>
                <w:szCs w:val="24"/>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center"/>
              <w:rPr>
                <w:rFonts w:ascii="宋体"/>
                <w:kern w:val="0"/>
                <w:sz w:val="24"/>
                <w:szCs w:val="24"/>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snapToGrid w:val="0"/>
              <w:spacing w:before="50" w:after="50"/>
              <w:rPr>
                <w:rFonts w:ascii="宋体"/>
                <w:kern w:val="0"/>
                <w:sz w:val="24"/>
                <w:szCs w:val="24"/>
              </w:rPr>
            </w:pPr>
          </w:p>
        </w:tc>
        <w:tc>
          <w:tcPr>
            <w:tcW w:w="1519" w:type="dxa"/>
            <w:gridSpan w:val="2"/>
            <w:tcBorders>
              <w:top w:val="single" w:sz="4" w:space="0" w:color="auto"/>
              <w:left w:val="single" w:sz="4" w:space="0" w:color="auto"/>
              <w:bottom w:val="single" w:sz="4" w:space="0" w:color="auto"/>
            </w:tcBorders>
            <w:vAlign w:val="center"/>
          </w:tcPr>
          <w:p w:rsidR="00037D20" w:rsidRDefault="00037D20">
            <w:pPr>
              <w:snapToGrid w:val="0"/>
              <w:spacing w:before="50" w:after="50"/>
              <w:rPr>
                <w:rFonts w:ascii="宋体"/>
                <w:kern w:val="0"/>
                <w:sz w:val="24"/>
                <w:szCs w:val="24"/>
              </w:rPr>
            </w:pPr>
          </w:p>
        </w:tc>
      </w:tr>
      <w:tr w:rsidR="00037D20">
        <w:trPr>
          <w:cantSplit/>
          <w:trHeight w:val="401"/>
        </w:trPr>
        <w:tc>
          <w:tcPr>
            <w:tcW w:w="1641" w:type="dxa"/>
            <w:vMerge/>
            <w:tcBorders>
              <w:top w:val="single" w:sz="4" w:space="0" w:color="auto"/>
              <w:bottom w:val="single" w:sz="4" w:space="0" w:color="auto"/>
              <w:right w:val="single" w:sz="4" w:space="0" w:color="auto"/>
            </w:tcBorders>
            <w:vAlign w:val="center"/>
          </w:tcPr>
          <w:p w:rsidR="00037D20" w:rsidRDefault="00037D20">
            <w:pPr>
              <w:snapToGrid w:val="0"/>
              <w:spacing w:before="50" w:after="50"/>
              <w:jc w:val="center"/>
              <w:rPr>
                <w:rFonts w:ascii="宋体"/>
                <w:sz w:val="32"/>
                <w:szCs w:val="32"/>
              </w:rPr>
            </w:pPr>
          </w:p>
        </w:tc>
        <w:tc>
          <w:tcPr>
            <w:tcW w:w="2936" w:type="dxa"/>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kern w:val="0"/>
                <w:sz w:val="24"/>
                <w:szCs w:val="24"/>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center"/>
              <w:rPr>
                <w:rFonts w:eastAsia="等线"/>
                <w:kern w:val="0"/>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snapToGrid w:val="0"/>
              <w:spacing w:before="50" w:after="50"/>
              <w:rPr>
                <w:rFonts w:ascii="宋体"/>
                <w:kern w:val="0"/>
                <w:sz w:val="24"/>
                <w:szCs w:val="24"/>
              </w:rPr>
            </w:pPr>
          </w:p>
        </w:tc>
        <w:tc>
          <w:tcPr>
            <w:tcW w:w="1519" w:type="dxa"/>
            <w:gridSpan w:val="2"/>
            <w:tcBorders>
              <w:top w:val="single" w:sz="4" w:space="0" w:color="auto"/>
              <w:left w:val="single" w:sz="4" w:space="0" w:color="auto"/>
              <w:bottom w:val="single" w:sz="4" w:space="0" w:color="auto"/>
            </w:tcBorders>
            <w:vAlign w:val="center"/>
          </w:tcPr>
          <w:p w:rsidR="00037D20" w:rsidRDefault="00037D20">
            <w:pPr>
              <w:snapToGrid w:val="0"/>
              <w:spacing w:before="50" w:after="50"/>
              <w:rPr>
                <w:rFonts w:ascii="宋体"/>
                <w:kern w:val="0"/>
                <w:sz w:val="24"/>
                <w:szCs w:val="24"/>
              </w:rPr>
            </w:pPr>
          </w:p>
        </w:tc>
      </w:tr>
      <w:tr w:rsidR="00037D20">
        <w:trPr>
          <w:cantSplit/>
          <w:trHeight w:val="539"/>
        </w:trPr>
        <w:tc>
          <w:tcPr>
            <w:tcW w:w="1641" w:type="dxa"/>
            <w:vMerge/>
            <w:tcBorders>
              <w:top w:val="single" w:sz="4" w:space="0" w:color="auto"/>
              <w:bottom w:val="single" w:sz="4" w:space="0" w:color="auto"/>
              <w:right w:val="single" w:sz="4" w:space="0" w:color="auto"/>
            </w:tcBorders>
            <w:vAlign w:val="center"/>
          </w:tcPr>
          <w:p w:rsidR="00037D20" w:rsidRDefault="00037D20">
            <w:pPr>
              <w:widowControl/>
              <w:jc w:val="left"/>
              <w:rPr>
                <w:rFonts w:ascii="宋体"/>
                <w:sz w:val="32"/>
                <w:szCs w:val="32"/>
              </w:rPr>
            </w:pPr>
          </w:p>
        </w:tc>
        <w:tc>
          <w:tcPr>
            <w:tcW w:w="2936" w:type="dxa"/>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left"/>
              <w:rPr>
                <w:rFonts w:ascii="宋体"/>
                <w:kern w:val="0"/>
                <w:sz w:val="24"/>
                <w:szCs w:val="24"/>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widowControl/>
              <w:jc w:val="center"/>
              <w:rPr>
                <w:rFonts w:eastAsia="等线"/>
                <w:kern w:val="0"/>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snapToGrid w:val="0"/>
              <w:spacing w:before="50" w:after="50"/>
              <w:rPr>
                <w:rFonts w:ascii="宋体"/>
                <w:kern w:val="0"/>
                <w:sz w:val="24"/>
                <w:szCs w:val="24"/>
              </w:rPr>
            </w:pPr>
          </w:p>
        </w:tc>
        <w:tc>
          <w:tcPr>
            <w:tcW w:w="1519" w:type="dxa"/>
            <w:gridSpan w:val="2"/>
            <w:tcBorders>
              <w:top w:val="single" w:sz="4" w:space="0" w:color="auto"/>
              <w:left w:val="single" w:sz="4" w:space="0" w:color="auto"/>
              <w:bottom w:val="single" w:sz="4" w:space="0" w:color="auto"/>
            </w:tcBorders>
            <w:vAlign w:val="center"/>
          </w:tcPr>
          <w:p w:rsidR="00037D20" w:rsidRDefault="00037D20">
            <w:pPr>
              <w:snapToGrid w:val="0"/>
              <w:spacing w:before="50" w:after="50"/>
              <w:rPr>
                <w:rFonts w:ascii="宋体"/>
                <w:kern w:val="0"/>
                <w:sz w:val="24"/>
                <w:szCs w:val="24"/>
              </w:rPr>
            </w:pPr>
          </w:p>
        </w:tc>
      </w:tr>
      <w:tr w:rsidR="00037D20">
        <w:trPr>
          <w:gridAfter w:val="1"/>
          <w:wAfter w:w="7" w:type="dxa"/>
          <w:trHeight w:val="320"/>
        </w:trPr>
        <w:tc>
          <w:tcPr>
            <w:tcW w:w="7361" w:type="dxa"/>
            <w:gridSpan w:val="3"/>
            <w:tcBorders>
              <w:top w:val="single" w:sz="4" w:space="0" w:color="auto"/>
              <w:bottom w:val="single" w:sz="4" w:space="0" w:color="auto"/>
              <w:right w:val="single" w:sz="4" w:space="0" w:color="auto"/>
            </w:tcBorders>
            <w:vAlign w:val="center"/>
          </w:tcPr>
          <w:p w:rsidR="00037D20" w:rsidRDefault="00FC7372">
            <w:pPr>
              <w:snapToGrid w:val="0"/>
              <w:spacing w:before="50" w:after="50"/>
              <w:rPr>
                <w:rFonts w:ascii="宋体"/>
                <w:sz w:val="24"/>
                <w:szCs w:val="24"/>
              </w:rPr>
            </w:pPr>
            <w:r>
              <w:rPr>
                <w:rFonts w:ascii="宋体" w:hAnsi="宋体" w:cs="宋体" w:hint="eastAsia"/>
                <w:sz w:val="24"/>
                <w:szCs w:val="24"/>
              </w:rPr>
              <w:t>投标费用及利润</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37D20" w:rsidRDefault="00037D20">
            <w:pPr>
              <w:snapToGrid w:val="0"/>
              <w:spacing w:before="50" w:after="50"/>
              <w:rPr>
                <w:rFonts w:ascii="宋体"/>
                <w:sz w:val="24"/>
                <w:szCs w:val="24"/>
              </w:rPr>
            </w:pPr>
          </w:p>
        </w:tc>
        <w:tc>
          <w:tcPr>
            <w:tcW w:w="1519" w:type="dxa"/>
            <w:gridSpan w:val="2"/>
            <w:tcBorders>
              <w:top w:val="single" w:sz="4" w:space="0" w:color="auto"/>
              <w:left w:val="single" w:sz="4" w:space="0" w:color="auto"/>
              <w:bottom w:val="single" w:sz="4" w:space="0" w:color="auto"/>
            </w:tcBorders>
            <w:vAlign w:val="center"/>
          </w:tcPr>
          <w:p w:rsidR="00037D20" w:rsidRDefault="00037D20">
            <w:pPr>
              <w:snapToGrid w:val="0"/>
              <w:spacing w:before="50" w:after="50"/>
              <w:rPr>
                <w:rFonts w:ascii="宋体"/>
                <w:sz w:val="24"/>
                <w:szCs w:val="24"/>
              </w:rPr>
            </w:pPr>
          </w:p>
        </w:tc>
      </w:tr>
      <w:tr w:rsidR="00037D20">
        <w:trPr>
          <w:gridAfter w:val="1"/>
          <w:wAfter w:w="7" w:type="dxa"/>
          <w:trHeight w:val="326"/>
        </w:trPr>
        <w:tc>
          <w:tcPr>
            <w:tcW w:w="7361" w:type="dxa"/>
            <w:gridSpan w:val="3"/>
            <w:tcBorders>
              <w:top w:val="single" w:sz="4" w:space="0" w:color="auto"/>
              <w:bottom w:val="single" w:sz="4" w:space="0" w:color="auto"/>
              <w:right w:val="single" w:sz="4" w:space="0" w:color="auto"/>
            </w:tcBorders>
            <w:vAlign w:val="center"/>
          </w:tcPr>
          <w:p w:rsidR="00037D20" w:rsidRDefault="00FC7372">
            <w:pPr>
              <w:snapToGrid w:val="0"/>
              <w:spacing w:before="50" w:after="50"/>
              <w:rPr>
                <w:rFonts w:ascii="宋体"/>
                <w:sz w:val="24"/>
                <w:szCs w:val="24"/>
                <w:u w:val="single"/>
              </w:rPr>
            </w:pPr>
            <w:r>
              <w:rPr>
                <w:rFonts w:ascii="宋体" w:hAnsi="宋体" w:cs="宋体" w:hint="eastAsia"/>
                <w:sz w:val="24"/>
                <w:szCs w:val="24"/>
              </w:rPr>
              <w:t>合计金额大写：</w:t>
            </w:r>
          </w:p>
        </w:tc>
        <w:tc>
          <w:tcPr>
            <w:tcW w:w="3428" w:type="dxa"/>
            <w:gridSpan w:val="4"/>
            <w:tcBorders>
              <w:top w:val="single" w:sz="4" w:space="0" w:color="auto"/>
              <w:left w:val="single" w:sz="4" w:space="0" w:color="auto"/>
              <w:bottom w:val="single" w:sz="4" w:space="0" w:color="auto"/>
            </w:tcBorders>
            <w:vAlign w:val="center"/>
          </w:tcPr>
          <w:p w:rsidR="00037D20" w:rsidRDefault="00FC7372">
            <w:pPr>
              <w:snapToGrid w:val="0"/>
              <w:spacing w:before="50" w:after="50"/>
              <w:ind w:left="132"/>
              <w:rPr>
                <w:rFonts w:ascii="宋体"/>
                <w:sz w:val="24"/>
                <w:szCs w:val="24"/>
                <w:u w:val="single"/>
              </w:rPr>
            </w:pPr>
            <w:r>
              <w:rPr>
                <w:rFonts w:ascii="宋体" w:hAnsi="宋体" w:cs="宋体" w:hint="eastAsia"/>
                <w:sz w:val="24"/>
                <w:szCs w:val="24"/>
              </w:rPr>
              <w:t>￥</w:t>
            </w:r>
          </w:p>
        </w:tc>
      </w:tr>
    </w:tbl>
    <w:p w:rsidR="00037D20" w:rsidRDefault="00FC7372">
      <w:pPr>
        <w:snapToGrid w:val="0"/>
        <w:spacing w:before="50" w:after="50"/>
        <w:jc w:val="left"/>
        <w:rPr>
          <w:rFonts w:ascii="宋体"/>
          <w:sz w:val="24"/>
          <w:szCs w:val="24"/>
        </w:rPr>
      </w:pPr>
      <w:r>
        <w:rPr>
          <w:rFonts w:ascii="宋体" w:hAnsi="宋体" w:cs="宋体" w:hint="eastAsia"/>
          <w:sz w:val="24"/>
          <w:szCs w:val="24"/>
        </w:rPr>
        <w:t>注</w:t>
      </w:r>
      <w:r>
        <w:rPr>
          <w:rFonts w:ascii="宋体" w:hAnsi="宋体" w:cs="宋体"/>
          <w:sz w:val="24"/>
          <w:szCs w:val="24"/>
        </w:rPr>
        <w:t>: 1</w:t>
      </w:r>
      <w:r>
        <w:rPr>
          <w:rFonts w:ascii="宋体" w:hAnsi="宋体" w:cs="宋体" w:hint="eastAsia"/>
          <w:sz w:val="24"/>
          <w:szCs w:val="24"/>
        </w:rPr>
        <w:t>、报价一经涂改，应在涂改处加盖单位公章或者由法定代表人或授权委托人签字或盖章，否则其投标作无效标处理。</w:t>
      </w:r>
    </w:p>
    <w:p w:rsidR="00037D20" w:rsidRDefault="00FC7372">
      <w:pPr>
        <w:snapToGrid w:val="0"/>
        <w:spacing w:before="50" w:after="50"/>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、投标费用包括项目实施所需的人工费、服务费、运输费、安装调试费、购买及制作标书费、税费及其他一切费用。</w:t>
      </w:r>
    </w:p>
    <w:p w:rsidR="00037D20" w:rsidRDefault="00FC7372">
      <w:pPr>
        <w:snapToGrid w:val="0"/>
        <w:spacing w:before="50" w:after="50"/>
        <w:ind w:firstLineChars="200" w:firstLine="480"/>
        <w:jc w:val="left"/>
        <w:rPr>
          <w:rFonts w:ascii="宋体"/>
          <w:sz w:val="24"/>
          <w:szCs w:val="24"/>
        </w:rPr>
      </w:pPr>
      <w:r>
        <w:rPr>
          <w:rFonts w:ascii="宋体" w:hAnsi="宋体" w:cs="宋体" w:hint="eastAsia"/>
          <w:sz w:val="24"/>
          <w:szCs w:val="24"/>
        </w:rPr>
        <w:t>3、以上报价应与“投标设备报价明细表”中的“投标总价”相一致。</w:t>
      </w:r>
    </w:p>
    <w:p w:rsidR="00037D20" w:rsidRDefault="00FC7372">
      <w:pPr>
        <w:snapToGrid w:val="0"/>
        <w:spacing w:before="50" w:after="50"/>
        <w:ind w:firstLineChars="200" w:firstLine="480"/>
        <w:rPr>
          <w:rFonts w:ascii="宋体"/>
          <w:sz w:val="24"/>
          <w:szCs w:val="24"/>
        </w:rPr>
      </w:pPr>
      <w:r>
        <w:rPr>
          <w:rFonts w:ascii="宋体" w:hAnsi="宋体" w:cs="宋体" w:hint="eastAsia"/>
          <w:sz w:val="24"/>
          <w:szCs w:val="24"/>
        </w:rPr>
        <w:t>4、此表请单独信封放入投标文件袋，信封封面请注明招标编号、项目名称、投标人名称及“开标一览表”字样。</w:t>
      </w:r>
    </w:p>
    <w:p w:rsidR="00037D20" w:rsidRDefault="00037D20">
      <w:pPr>
        <w:snapToGrid w:val="0"/>
        <w:spacing w:before="50" w:after="50"/>
        <w:ind w:firstLineChars="200" w:firstLine="480"/>
        <w:rPr>
          <w:rFonts w:ascii="宋体"/>
          <w:sz w:val="24"/>
          <w:szCs w:val="24"/>
        </w:rPr>
      </w:pPr>
    </w:p>
    <w:p w:rsidR="00037D20" w:rsidRDefault="00037D20">
      <w:pPr>
        <w:snapToGrid w:val="0"/>
        <w:spacing w:before="50" w:after="50"/>
        <w:ind w:firstLineChars="200" w:firstLine="480"/>
        <w:rPr>
          <w:rFonts w:ascii="宋体"/>
          <w:sz w:val="24"/>
          <w:szCs w:val="24"/>
        </w:rPr>
      </w:pPr>
    </w:p>
    <w:p w:rsidR="00037D20" w:rsidRDefault="00FC7372">
      <w:pPr>
        <w:snapToGrid w:val="0"/>
        <w:spacing w:before="50" w:after="50"/>
        <w:ind w:leftChars="-1" w:left="-2" w:rightChars="-389" w:right="-817"/>
        <w:rPr>
          <w:rFonts w:ascii="宋体"/>
          <w:sz w:val="24"/>
          <w:szCs w:val="24"/>
        </w:rPr>
      </w:pPr>
      <w:r>
        <w:rPr>
          <w:rFonts w:ascii="宋体" w:hAnsi="宋体" w:cs="宋体" w:hint="eastAsia"/>
          <w:sz w:val="24"/>
          <w:szCs w:val="24"/>
        </w:rPr>
        <w:t>法定代表人签字：</w:t>
      </w:r>
    </w:p>
    <w:p w:rsidR="00037D20" w:rsidRDefault="00FC7372">
      <w:pPr>
        <w:snapToGrid w:val="0"/>
        <w:spacing w:before="50" w:after="50"/>
        <w:ind w:rightChars="-389" w:right="-817"/>
      </w:pPr>
      <w:r>
        <w:rPr>
          <w:rFonts w:ascii="宋体" w:hAnsi="宋体" w:cs="宋体" w:hint="eastAsia"/>
          <w:sz w:val="24"/>
          <w:szCs w:val="24"/>
        </w:rPr>
        <w:t>投标人名称（盖章）：日期：年 月 日</w:t>
      </w:r>
    </w:p>
    <w:sectPr w:rsidR="00037D20" w:rsidSect="00037D20">
      <w:pgSz w:w="16838" w:h="11906" w:orient="landscape"/>
      <w:pgMar w:top="1361" w:right="1361" w:bottom="1361"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B0" w:rsidRDefault="006B0BB0" w:rsidP="00037D20">
      <w:r>
        <w:separator/>
      </w:r>
    </w:p>
  </w:endnote>
  <w:endnote w:type="continuationSeparator" w:id="1">
    <w:p w:rsidR="006B0BB0" w:rsidRDefault="006B0BB0" w:rsidP="00037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 new roman">
    <w:altName w:val="Times New Roman"/>
    <w:charset w:val="00"/>
    <w:family w:val="swiss"/>
    <w:pitch w:val="default"/>
    <w:sig w:usb0="00000000" w:usb1="00000000" w:usb2="00000000" w:usb3="00000000" w:csb0="00040001" w:csb1="00000000"/>
  </w:font>
  <w:font w:name="长城粗隶书">
    <w:altName w:val="宋体"/>
    <w:charset w:val="86"/>
    <w:family w:val="decorative"/>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创艺简标宋">
    <w:altName w:val="黑体"/>
    <w:charset w:val="86"/>
    <w:family w:val="auto"/>
    <w:pitch w:val="default"/>
    <w:sig w:usb0="00000000" w:usb1="00000000" w:usb2="00000010" w:usb3="00000000" w:csb0="00040000" w:csb1="00000000"/>
  </w:font>
  <w:font w:name="等线">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20" w:rsidRDefault="00037D20">
    <w:pPr>
      <w:pStyle w:val="af"/>
      <w:framePr w:wrap="around" w:vAnchor="text" w:hAnchor="margin" w:xAlign="outside" w:y="1"/>
      <w:rPr>
        <w:rStyle w:val="afa"/>
        <w:rFonts w:ascii="宋体" w:eastAsia="宋体" w:hAnsi="宋体"/>
        <w:sz w:val="28"/>
        <w:szCs w:val="28"/>
      </w:rPr>
    </w:pPr>
  </w:p>
  <w:p w:rsidR="00037D20" w:rsidRDefault="00FC7372">
    <w:pPr>
      <w:pStyle w:val="Charf5"/>
      <w:ind w:firstLine="420"/>
      <w:rPr>
        <w:sz w:val="24"/>
        <w:szCs w:val="24"/>
      </w:rPr>
    </w:pPr>
    <w:r>
      <w:rPr>
        <w:rFonts w:hint="eastAsia"/>
      </w:rPr>
      <w:t>浙江华耀建设咨询有限公司</w:t>
    </w:r>
    <w:r>
      <w:tab/>
    </w:r>
    <w:r>
      <w:rPr>
        <w:sz w:val="24"/>
        <w:szCs w:val="24"/>
      </w:rPr>
      <w:t xml:space="preserve">- </w:t>
    </w:r>
    <w:r w:rsidR="00F41BD4">
      <w:rPr>
        <w:sz w:val="24"/>
        <w:szCs w:val="24"/>
      </w:rPr>
      <w:fldChar w:fldCharType="begin"/>
    </w:r>
    <w:r>
      <w:rPr>
        <w:sz w:val="24"/>
        <w:szCs w:val="24"/>
      </w:rPr>
      <w:instrText xml:space="preserve"> PAGE </w:instrText>
    </w:r>
    <w:r w:rsidR="00F41BD4">
      <w:rPr>
        <w:sz w:val="24"/>
        <w:szCs w:val="24"/>
      </w:rPr>
      <w:fldChar w:fldCharType="separate"/>
    </w:r>
    <w:r w:rsidR="006B0BB0">
      <w:rPr>
        <w:noProof/>
        <w:sz w:val="24"/>
        <w:szCs w:val="24"/>
      </w:rPr>
      <w:t>1</w:t>
    </w:r>
    <w:r w:rsidR="00F41BD4">
      <w:rPr>
        <w:sz w:val="24"/>
        <w:szCs w:val="24"/>
      </w:rPr>
      <w:fldChar w:fldCharType="end"/>
    </w:r>
    <w:r>
      <w:rPr>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20" w:rsidRDefault="00037D20">
    <w:pPr>
      <w:pStyle w:val="af"/>
      <w:framePr w:wrap="around" w:vAnchor="text" w:hAnchor="margin" w:xAlign="outside" w:y="1"/>
      <w:rPr>
        <w:rStyle w:val="afa"/>
        <w:rFonts w:ascii="宋体" w:eastAsia="宋体" w:hAnsi="宋体"/>
        <w:sz w:val="28"/>
        <w:szCs w:val="28"/>
      </w:rPr>
    </w:pPr>
  </w:p>
  <w:p w:rsidR="00037D20" w:rsidRDefault="00FC7372">
    <w:pPr>
      <w:pStyle w:val="af"/>
      <w:ind w:right="720" w:firstLineChars="100" w:firstLine="240"/>
      <w:jc w:val="center"/>
      <w:rPr>
        <w:sz w:val="24"/>
        <w:szCs w:val="24"/>
      </w:rPr>
    </w:pPr>
    <w:r>
      <w:rPr>
        <w:sz w:val="24"/>
        <w:szCs w:val="24"/>
      </w:rPr>
      <w:t xml:space="preserve">- </w:t>
    </w:r>
    <w:r w:rsidR="00F41BD4">
      <w:rPr>
        <w:sz w:val="24"/>
        <w:szCs w:val="24"/>
      </w:rPr>
      <w:fldChar w:fldCharType="begin"/>
    </w:r>
    <w:r>
      <w:rPr>
        <w:sz w:val="24"/>
        <w:szCs w:val="24"/>
      </w:rPr>
      <w:instrText xml:space="preserve"> PAGE </w:instrText>
    </w:r>
    <w:r w:rsidR="00F41BD4">
      <w:rPr>
        <w:sz w:val="24"/>
        <w:szCs w:val="24"/>
      </w:rPr>
      <w:fldChar w:fldCharType="separate"/>
    </w:r>
    <w:r w:rsidR="00487B6E">
      <w:rPr>
        <w:noProof/>
        <w:sz w:val="24"/>
        <w:szCs w:val="24"/>
      </w:rPr>
      <w:t>54</w:t>
    </w:r>
    <w:r w:rsidR="00F41BD4">
      <w:rPr>
        <w:sz w:val="24"/>
        <w:szCs w:val="24"/>
      </w:rPr>
      <w:fldChar w:fldCharType="end"/>
    </w:r>
    <w:r>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B0" w:rsidRDefault="006B0BB0" w:rsidP="00037D20">
      <w:r>
        <w:separator/>
      </w:r>
    </w:p>
  </w:footnote>
  <w:footnote w:type="continuationSeparator" w:id="1">
    <w:p w:rsidR="006B0BB0" w:rsidRDefault="006B0BB0" w:rsidP="00037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20" w:rsidRDefault="00FC7372">
    <w:pPr>
      <w:pStyle w:val="ac"/>
      <w:snapToGrid w:val="0"/>
      <w:spacing w:beforeLines="0" w:afterLines="0" w:line="360" w:lineRule="auto"/>
      <w:rPr>
        <w:rFonts w:hAnsi="宋体" w:cs="Times New Roman"/>
        <w:u w:val="single"/>
      </w:rPr>
    </w:pPr>
    <w:r>
      <w:rPr>
        <w:rFonts w:hAnsi="宋体" w:hint="eastAsia"/>
        <w:u w:val="single"/>
      </w:rPr>
      <w:t>罗开富重走长征路纪念馆布展设计工程（重新招标）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20" w:rsidRDefault="00FC7372">
    <w:pPr>
      <w:pStyle w:val="ac"/>
      <w:snapToGrid w:val="0"/>
      <w:spacing w:beforeLines="0" w:afterLines="0" w:line="360" w:lineRule="auto"/>
      <w:rPr>
        <w:rFonts w:hAnsi="宋体" w:cs="Times New Roman"/>
        <w:u w:val="single"/>
      </w:rPr>
    </w:pPr>
    <w:r>
      <w:rPr>
        <w:rFonts w:hAnsi="宋体" w:hint="eastAsia"/>
        <w:u w:val="single"/>
      </w:rPr>
      <w:t>罗开富重走长征路纪念馆布展设计工程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C835C"/>
    <w:multiLevelType w:val="singleLevel"/>
    <w:tmpl w:val="E81C835C"/>
    <w:lvl w:ilvl="0">
      <w:start w:val="2"/>
      <w:numFmt w:val="chineseCounting"/>
      <w:suff w:val="nothing"/>
      <w:lvlText w:val="%1、"/>
      <w:lvlJc w:val="left"/>
      <w:rPr>
        <w:rFonts w:hint="eastAsia"/>
      </w:rPr>
    </w:lvl>
  </w:abstractNum>
  <w:abstractNum w:abstractNumId="1">
    <w:nsid w:val="F9A9CA5F"/>
    <w:multiLevelType w:val="singleLevel"/>
    <w:tmpl w:val="F9A9CA5F"/>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japaneseCounting"/>
      <w:lvlText w:val="第%1章"/>
      <w:lvlJc w:val="left"/>
      <w:pPr>
        <w:tabs>
          <w:tab w:val="left" w:pos="1596"/>
        </w:tabs>
        <w:ind w:left="1596" w:hanging="1275"/>
      </w:pPr>
      <w:rPr>
        <w:rFonts w:hint="eastAsia"/>
      </w:rPr>
    </w:lvl>
    <w:lvl w:ilvl="1">
      <w:start w:val="1"/>
      <w:numFmt w:val="japaneseCounting"/>
      <w:lvlText w:val="%2、"/>
      <w:lvlJc w:val="left"/>
      <w:pPr>
        <w:tabs>
          <w:tab w:val="left" w:pos="1461"/>
        </w:tabs>
        <w:ind w:left="1461" w:hanging="720"/>
      </w:pPr>
      <w:rPr>
        <w:rFonts w:hint="eastAsia"/>
      </w:rPr>
    </w:lvl>
    <w:lvl w:ilvl="2">
      <w:start w:val="1"/>
      <w:numFmt w:val="lowerRoman"/>
      <w:lvlText w:val="%3."/>
      <w:lvlJc w:val="right"/>
      <w:pPr>
        <w:tabs>
          <w:tab w:val="left" w:pos="1581"/>
        </w:tabs>
        <w:ind w:left="1581" w:hanging="420"/>
      </w:pPr>
    </w:lvl>
    <w:lvl w:ilvl="3">
      <w:start w:val="1"/>
      <w:numFmt w:val="decimal"/>
      <w:lvlText w:val="%4."/>
      <w:lvlJc w:val="left"/>
      <w:pPr>
        <w:tabs>
          <w:tab w:val="left" w:pos="2001"/>
        </w:tabs>
        <w:ind w:left="2001" w:hanging="420"/>
      </w:pPr>
    </w:lvl>
    <w:lvl w:ilvl="4">
      <w:start w:val="1"/>
      <w:numFmt w:val="lowerLetter"/>
      <w:lvlText w:val="%5)"/>
      <w:lvlJc w:val="left"/>
      <w:pPr>
        <w:tabs>
          <w:tab w:val="left" w:pos="2421"/>
        </w:tabs>
        <w:ind w:left="2421" w:hanging="420"/>
      </w:pPr>
    </w:lvl>
    <w:lvl w:ilvl="5">
      <w:start w:val="1"/>
      <w:numFmt w:val="lowerRoman"/>
      <w:lvlText w:val="%6."/>
      <w:lvlJc w:val="right"/>
      <w:pPr>
        <w:tabs>
          <w:tab w:val="left" w:pos="2841"/>
        </w:tabs>
        <w:ind w:left="2841" w:hanging="420"/>
      </w:pPr>
    </w:lvl>
    <w:lvl w:ilvl="6">
      <w:start w:val="1"/>
      <w:numFmt w:val="decimal"/>
      <w:lvlText w:val="%7."/>
      <w:lvlJc w:val="left"/>
      <w:pPr>
        <w:tabs>
          <w:tab w:val="left" w:pos="3261"/>
        </w:tabs>
        <w:ind w:left="3261" w:hanging="420"/>
      </w:pPr>
    </w:lvl>
    <w:lvl w:ilvl="7">
      <w:start w:val="1"/>
      <w:numFmt w:val="lowerLetter"/>
      <w:lvlText w:val="%8)"/>
      <w:lvlJc w:val="left"/>
      <w:pPr>
        <w:tabs>
          <w:tab w:val="left" w:pos="3681"/>
        </w:tabs>
        <w:ind w:left="3681" w:hanging="420"/>
      </w:pPr>
    </w:lvl>
    <w:lvl w:ilvl="8">
      <w:start w:val="1"/>
      <w:numFmt w:val="lowerRoman"/>
      <w:lvlText w:val="%9."/>
      <w:lvlJc w:val="right"/>
      <w:pPr>
        <w:tabs>
          <w:tab w:val="left" w:pos="4101"/>
        </w:tabs>
        <w:ind w:left="4101" w:hanging="420"/>
      </w:pPr>
    </w:lvl>
  </w:abstractNum>
  <w:abstractNum w:abstractNumId="3">
    <w:nsid w:val="00000007"/>
    <w:multiLevelType w:val="singleLevel"/>
    <w:tmpl w:val="00000007"/>
    <w:lvl w:ilvl="0">
      <w:start w:val="1"/>
      <w:numFmt w:val="decimal"/>
      <w:pStyle w:val="3"/>
      <w:lvlText w:val="%1."/>
      <w:lvlJc w:val="left"/>
      <w:pPr>
        <w:tabs>
          <w:tab w:val="left" w:pos="1200"/>
        </w:tabs>
        <w:ind w:left="1200" w:hanging="360"/>
      </w:pPr>
    </w:lvl>
  </w:abstractNum>
  <w:abstractNum w:abstractNumId="4">
    <w:nsid w:val="0EC7E47F"/>
    <w:multiLevelType w:val="singleLevel"/>
    <w:tmpl w:val="0EC7E47F"/>
    <w:lvl w:ilvl="0">
      <w:start w:val="1"/>
      <w:numFmt w:val="decimal"/>
      <w:suff w:val="nothing"/>
      <w:lvlText w:val="%1、"/>
      <w:lvlJc w:val="left"/>
    </w:lvl>
  </w:abstractNum>
  <w:abstractNum w:abstractNumId="5">
    <w:nsid w:val="107E181A"/>
    <w:multiLevelType w:val="singleLevel"/>
    <w:tmpl w:val="107E181A"/>
    <w:lvl w:ilvl="0">
      <w:start w:val="1"/>
      <w:numFmt w:val="chineseCounting"/>
      <w:suff w:val="nothing"/>
      <w:lvlText w:val="（%1）"/>
      <w:lvlJc w:val="left"/>
      <w:rPr>
        <w:rFonts w:hint="eastAsia"/>
      </w:rPr>
    </w:lvl>
  </w:abstractNum>
  <w:abstractNum w:abstractNumId="6">
    <w:nsid w:val="1E4C0EDF"/>
    <w:multiLevelType w:val="multilevel"/>
    <w:tmpl w:val="1E4C0EDF"/>
    <w:lvl w:ilvl="0">
      <w:start w:val="1"/>
      <w:numFmt w:val="bullet"/>
      <w:pStyle w:val="C503-"/>
      <w:lvlText w:val=""/>
      <w:lvlJc w:val="left"/>
      <w:pPr>
        <w:ind w:left="900" w:hanging="420"/>
      </w:pPr>
      <w:rPr>
        <w:rFonts w:ascii="Wingdings" w:hAnsi="Wingdings" w:cs="Wingdings" w:hint="default"/>
      </w:rPr>
    </w:lvl>
    <w:lvl w:ilvl="1">
      <w:start w:val="1"/>
      <w:numFmt w:val="bullet"/>
      <w:pStyle w:val="C503-0"/>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7">
    <w:nsid w:val="1F1C27DD"/>
    <w:multiLevelType w:val="multilevel"/>
    <w:tmpl w:val="1F1C27DD"/>
    <w:lvl w:ilvl="0">
      <w:start w:val="1"/>
      <w:numFmt w:val="decimal"/>
      <w:pStyle w:val="C503-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F3150D"/>
    <w:multiLevelType w:val="multilevel"/>
    <w:tmpl w:val="25F3150D"/>
    <w:lvl w:ilvl="0">
      <w:start w:val="4"/>
      <w:numFmt w:val="bullet"/>
      <w:lvlText w:val="▲"/>
      <w:lvlJc w:val="left"/>
      <w:pPr>
        <w:ind w:left="360" w:hanging="360"/>
      </w:pPr>
      <w:rPr>
        <w:rFonts w:ascii="黑体" w:eastAsia="黑体" w:hAnsi="黑体" w:cs="Times New Roman"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12400D1"/>
    <w:multiLevelType w:val="multilevel"/>
    <w:tmpl w:val="312400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D319C1"/>
    <w:multiLevelType w:val="singleLevel"/>
    <w:tmpl w:val="40D319C1"/>
    <w:lvl w:ilvl="0">
      <w:start w:val="12"/>
      <w:numFmt w:val="decimal"/>
      <w:lvlText w:val="%1."/>
      <w:lvlJc w:val="left"/>
      <w:pPr>
        <w:tabs>
          <w:tab w:val="left" w:pos="312"/>
        </w:tabs>
      </w:pPr>
    </w:lvl>
  </w:abstractNum>
  <w:abstractNum w:abstractNumId="11">
    <w:nsid w:val="54119DA0"/>
    <w:multiLevelType w:val="singleLevel"/>
    <w:tmpl w:val="54119DA0"/>
    <w:lvl w:ilvl="0">
      <w:start w:val="1"/>
      <w:numFmt w:val="decimal"/>
      <w:suff w:val="nothing"/>
      <w:lvlText w:val="%1、"/>
      <w:lvlJc w:val="left"/>
    </w:lvl>
  </w:abstractNum>
  <w:abstractNum w:abstractNumId="12">
    <w:nsid w:val="59E800B9"/>
    <w:multiLevelType w:val="singleLevel"/>
    <w:tmpl w:val="59E800B9"/>
    <w:lvl w:ilvl="0">
      <w:start w:val="1"/>
      <w:numFmt w:val="bullet"/>
      <w:pStyle w:val="aa1"/>
      <w:lvlText w:val=""/>
      <w:lvlJc w:val="left"/>
      <w:pPr>
        <w:ind w:left="420" w:hanging="420"/>
      </w:pPr>
      <w:rPr>
        <w:rFonts w:ascii="Wingdings" w:hAnsi="Wingdings" w:cs="Wingdings" w:hint="default"/>
      </w:rPr>
    </w:lvl>
  </w:abstractNum>
  <w:abstractNum w:abstractNumId="13">
    <w:nsid w:val="6103686E"/>
    <w:multiLevelType w:val="multilevel"/>
    <w:tmpl w:val="6103686E"/>
    <w:lvl w:ilvl="0">
      <w:start w:val="1"/>
      <w:numFmt w:val="decimal"/>
      <w:pStyle w:val="a"/>
      <w:suff w:val="space"/>
      <w:lvlText w:val="(%1)"/>
      <w:lvlJc w:val="left"/>
      <w:pPr>
        <w:ind w:left="1271" w:hanging="420"/>
      </w:pPr>
      <w:rPr>
        <w:rFonts w:ascii="Times New Roman" w:eastAsia="宋体" w:hAnsi="Times New Roman" w:hint="default"/>
      </w:rPr>
    </w:lvl>
    <w:lvl w:ilvl="1">
      <w:start w:val="1"/>
      <w:numFmt w:val="decimalEnclosedCircle"/>
      <w:lvlText w:val="%2"/>
      <w:lvlJc w:val="left"/>
      <w:pPr>
        <w:ind w:left="1549" w:hanging="420"/>
      </w:pPr>
      <w:rPr>
        <w:rFonts w:hint="eastAsia"/>
        <w:sz w:val="28"/>
        <w:szCs w:val="28"/>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num w:numId="1">
    <w:abstractNumId w:val="3"/>
  </w:num>
  <w:num w:numId="2">
    <w:abstractNumId w:val="6"/>
  </w:num>
  <w:num w:numId="3">
    <w:abstractNumId w:val="12"/>
  </w:num>
  <w:num w:numId="4">
    <w:abstractNumId w:val="13"/>
  </w:num>
  <w:num w:numId="5">
    <w:abstractNumId w:val="7"/>
  </w:num>
  <w:num w:numId="6">
    <w:abstractNumId w:val="2"/>
    <w:lvlOverride w:ilvl="0">
      <w:startOverride w:val="1"/>
    </w:lvlOverride>
  </w:num>
  <w:num w:numId="7">
    <w:abstractNumId w:val="0"/>
  </w:num>
  <w:num w:numId="8">
    <w:abstractNumId w:val="5"/>
  </w:num>
  <w:num w:numId="9">
    <w:abstractNumId w:val="1"/>
  </w:num>
  <w:num w:numId="10">
    <w:abstractNumId w:val="4"/>
  </w:num>
  <w:num w:numId="11">
    <w:abstractNumId w:val="11"/>
  </w:num>
  <w:num w:numId="12">
    <w:abstractNumId w:val="9"/>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EA6"/>
    <w:rsid w:val="00001EC2"/>
    <w:rsid w:val="0000272C"/>
    <w:rsid w:val="00004BCB"/>
    <w:rsid w:val="00005F9B"/>
    <w:rsid w:val="00006F55"/>
    <w:rsid w:val="00011A35"/>
    <w:rsid w:val="0001229E"/>
    <w:rsid w:val="000124AD"/>
    <w:rsid w:val="00012B51"/>
    <w:rsid w:val="000141E9"/>
    <w:rsid w:val="00016003"/>
    <w:rsid w:val="0001667C"/>
    <w:rsid w:val="00017ACC"/>
    <w:rsid w:val="00020629"/>
    <w:rsid w:val="00024A1F"/>
    <w:rsid w:val="00026789"/>
    <w:rsid w:val="00033D1C"/>
    <w:rsid w:val="0003442C"/>
    <w:rsid w:val="000347D2"/>
    <w:rsid w:val="00037D20"/>
    <w:rsid w:val="000408CB"/>
    <w:rsid w:val="00040BFD"/>
    <w:rsid w:val="00040CD6"/>
    <w:rsid w:val="00041BEC"/>
    <w:rsid w:val="0004268A"/>
    <w:rsid w:val="00046077"/>
    <w:rsid w:val="0005080E"/>
    <w:rsid w:val="0005088C"/>
    <w:rsid w:val="00051420"/>
    <w:rsid w:val="00051C45"/>
    <w:rsid w:val="00052603"/>
    <w:rsid w:val="00055118"/>
    <w:rsid w:val="00055757"/>
    <w:rsid w:val="00055BBB"/>
    <w:rsid w:val="00061684"/>
    <w:rsid w:val="00061E67"/>
    <w:rsid w:val="000624DE"/>
    <w:rsid w:val="000647BC"/>
    <w:rsid w:val="000660AD"/>
    <w:rsid w:val="000674DC"/>
    <w:rsid w:val="000677FF"/>
    <w:rsid w:val="00070266"/>
    <w:rsid w:val="00070DCA"/>
    <w:rsid w:val="00070FB2"/>
    <w:rsid w:val="0007114E"/>
    <w:rsid w:val="00071DB8"/>
    <w:rsid w:val="00073498"/>
    <w:rsid w:val="00074EBA"/>
    <w:rsid w:val="00075271"/>
    <w:rsid w:val="0007662F"/>
    <w:rsid w:val="000779B3"/>
    <w:rsid w:val="000815DA"/>
    <w:rsid w:val="00081A47"/>
    <w:rsid w:val="00081DD5"/>
    <w:rsid w:val="00084E1B"/>
    <w:rsid w:val="000867D9"/>
    <w:rsid w:val="000907D6"/>
    <w:rsid w:val="00090D75"/>
    <w:rsid w:val="00090DE2"/>
    <w:rsid w:val="00090E24"/>
    <w:rsid w:val="00093C4F"/>
    <w:rsid w:val="00093D06"/>
    <w:rsid w:val="00096F7E"/>
    <w:rsid w:val="000A0BE2"/>
    <w:rsid w:val="000A24FE"/>
    <w:rsid w:val="000A2841"/>
    <w:rsid w:val="000A2BF8"/>
    <w:rsid w:val="000A2F1A"/>
    <w:rsid w:val="000A3117"/>
    <w:rsid w:val="000A3970"/>
    <w:rsid w:val="000A3A5A"/>
    <w:rsid w:val="000A44F4"/>
    <w:rsid w:val="000A5BFB"/>
    <w:rsid w:val="000A7BC9"/>
    <w:rsid w:val="000B2D21"/>
    <w:rsid w:val="000B3205"/>
    <w:rsid w:val="000B39FF"/>
    <w:rsid w:val="000B5823"/>
    <w:rsid w:val="000B5951"/>
    <w:rsid w:val="000B5F48"/>
    <w:rsid w:val="000B756F"/>
    <w:rsid w:val="000C14EE"/>
    <w:rsid w:val="000C181C"/>
    <w:rsid w:val="000C309F"/>
    <w:rsid w:val="000C54E8"/>
    <w:rsid w:val="000C55C6"/>
    <w:rsid w:val="000C5CF1"/>
    <w:rsid w:val="000C7F16"/>
    <w:rsid w:val="000D06A1"/>
    <w:rsid w:val="000D2084"/>
    <w:rsid w:val="000D275A"/>
    <w:rsid w:val="000D334C"/>
    <w:rsid w:val="000D3754"/>
    <w:rsid w:val="000D427D"/>
    <w:rsid w:val="000D66B6"/>
    <w:rsid w:val="000E01D5"/>
    <w:rsid w:val="000E10A1"/>
    <w:rsid w:val="000E26D9"/>
    <w:rsid w:val="000E2AE2"/>
    <w:rsid w:val="000E3E7E"/>
    <w:rsid w:val="000E550B"/>
    <w:rsid w:val="000E62DC"/>
    <w:rsid w:val="000E6861"/>
    <w:rsid w:val="000E7B05"/>
    <w:rsid w:val="000F0FB1"/>
    <w:rsid w:val="000F120F"/>
    <w:rsid w:val="000F3B91"/>
    <w:rsid w:val="000F3CCB"/>
    <w:rsid w:val="000F525D"/>
    <w:rsid w:val="000F6EE4"/>
    <w:rsid w:val="000F71A5"/>
    <w:rsid w:val="000F7C98"/>
    <w:rsid w:val="000F7DD3"/>
    <w:rsid w:val="00100B64"/>
    <w:rsid w:val="00101B15"/>
    <w:rsid w:val="00102623"/>
    <w:rsid w:val="001027B7"/>
    <w:rsid w:val="001028A9"/>
    <w:rsid w:val="00102D1B"/>
    <w:rsid w:val="00104BDC"/>
    <w:rsid w:val="00105CDA"/>
    <w:rsid w:val="00107759"/>
    <w:rsid w:val="0011284D"/>
    <w:rsid w:val="00112B1A"/>
    <w:rsid w:val="001137B8"/>
    <w:rsid w:val="00115A74"/>
    <w:rsid w:val="0012088A"/>
    <w:rsid w:val="00121862"/>
    <w:rsid w:val="00123EED"/>
    <w:rsid w:val="00125BCE"/>
    <w:rsid w:val="00126277"/>
    <w:rsid w:val="00127C57"/>
    <w:rsid w:val="001316F3"/>
    <w:rsid w:val="00134F41"/>
    <w:rsid w:val="0013550D"/>
    <w:rsid w:val="00136ADA"/>
    <w:rsid w:val="00137EF3"/>
    <w:rsid w:val="00141ADE"/>
    <w:rsid w:val="00143DA3"/>
    <w:rsid w:val="00143F1A"/>
    <w:rsid w:val="00144727"/>
    <w:rsid w:val="00145323"/>
    <w:rsid w:val="001456E5"/>
    <w:rsid w:val="00145AD4"/>
    <w:rsid w:val="00146900"/>
    <w:rsid w:val="0015011D"/>
    <w:rsid w:val="00150592"/>
    <w:rsid w:val="0015122D"/>
    <w:rsid w:val="001519D9"/>
    <w:rsid w:val="001524BE"/>
    <w:rsid w:val="00152987"/>
    <w:rsid w:val="001535E3"/>
    <w:rsid w:val="00154151"/>
    <w:rsid w:val="00157693"/>
    <w:rsid w:val="001602AA"/>
    <w:rsid w:val="001607B0"/>
    <w:rsid w:val="00167003"/>
    <w:rsid w:val="00167572"/>
    <w:rsid w:val="00170F10"/>
    <w:rsid w:val="00171B8D"/>
    <w:rsid w:val="00171DA4"/>
    <w:rsid w:val="00172A27"/>
    <w:rsid w:val="00173198"/>
    <w:rsid w:val="00173439"/>
    <w:rsid w:val="0018103B"/>
    <w:rsid w:val="00182C7E"/>
    <w:rsid w:val="00182F92"/>
    <w:rsid w:val="001839E4"/>
    <w:rsid w:val="00183E4F"/>
    <w:rsid w:val="00185B7C"/>
    <w:rsid w:val="00190767"/>
    <w:rsid w:val="00190FC2"/>
    <w:rsid w:val="0019106C"/>
    <w:rsid w:val="0019144C"/>
    <w:rsid w:val="00191594"/>
    <w:rsid w:val="001919E7"/>
    <w:rsid w:val="0019290F"/>
    <w:rsid w:val="0019298E"/>
    <w:rsid w:val="001930ED"/>
    <w:rsid w:val="00193593"/>
    <w:rsid w:val="001937B8"/>
    <w:rsid w:val="001949CC"/>
    <w:rsid w:val="001A136B"/>
    <w:rsid w:val="001A3E93"/>
    <w:rsid w:val="001A41AC"/>
    <w:rsid w:val="001A462C"/>
    <w:rsid w:val="001A5F10"/>
    <w:rsid w:val="001A6933"/>
    <w:rsid w:val="001A6C20"/>
    <w:rsid w:val="001B0604"/>
    <w:rsid w:val="001B0E65"/>
    <w:rsid w:val="001B1C7D"/>
    <w:rsid w:val="001B1F60"/>
    <w:rsid w:val="001B2219"/>
    <w:rsid w:val="001B24B5"/>
    <w:rsid w:val="001B30E3"/>
    <w:rsid w:val="001B43AA"/>
    <w:rsid w:val="001B6CDD"/>
    <w:rsid w:val="001B72BC"/>
    <w:rsid w:val="001C3839"/>
    <w:rsid w:val="001C4A1D"/>
    <w:rsid w:val="001C5021"/>
    <w:rsid w:val="001C566D"/>
    <w:rsid w:val="001C61D0"/>
    <w:rsid w:val="001C71D0"/>
    <w:rsid w:val="001D4AE2"/>
    <w:rsid w:val="001D78D6"/>
    <w:rsid w:val="001E1560"/>
    <w:rsid w:val="001E354C"/>
    <w:rsid w:val="001E4DB1"/>
    <w:rsid w:val="001E6DFC"/>
    <w:rsid w:val="001F1204"/>
    <w:rsid w:val="001F3619"/>
    <w:rsid w:val="001F3AAD"/>
    <w:rsid w:val="001F406E"/>
    <w:rsid w:val="001F5116"/>
    <w:rsid w:val="001F545A"/>
    <w:rsid w:val="001F5F0D"/>
    <w:rsid w:val="001F65BC"/>
    <w:rsid w:val="001F7BC2"/>
    <w:rsid w:val="001F7C6A"/>
    <w:rsid w:val="002001BA"/>
    <w:rsid w:val="00200C38"/>
    <w:rsid w:val="00201BB3"/>
    <w:rsid w:val="0020318C"/>
    <w:rsid w:val="00203467"/>
    <w:rsid w:val="00204A13"/>
    <w:rsid w:val="002050E4"/>
    <w:rsid w:val="00205189"/>
    <w:rsid w:val="00205CE4"/>
    <w:rsid w:val="00206515"/>
    <w:rsid w:val="00207B23"/>
    <w:rsid w:val="002106AB"/>
    <w:rsid w:val="002106EF"/>
    <w:rsid w:val="00210B6A"/>
    <w:rsid w:val="002112A7"/>
    <w:rsid w:val="002118CA"/>
    <w:rsid w:val="0021375A"/>
    <w:rsid w:val="0021568B"/>
    <w:rsid w:val="00215DC3"/>
    <w:rsid w:val="0021600C"/>
    <w:rsid w:val="00220745"/>
    <w:rsid w:val="00221AAC"/>
    <w:rsid w:val="00222230"/>
    <w:rsid w:val="002227EC"/>
    <w:rsid w:val="002230EE"/>
    <w:rsid w:val="0022379F"/>
    <w:rsid w:val="00224010"/>
    <w:rsid w:val="00226400"/>
    <w:rsid w:val="002266E5"/>
    <w:rsid w:val="002278A4"/>
    <w:rsid w:val="00231555"/>
    <w:rsid w:val="00233A3D"/>
    <w:rsid w:val="002359CB"/>
    <w:rsid w:val="00236515"/>
    <w:rsid w:val="0023682E"/>
    <w:rsid w:val="002376FC"/>
    <w:rsid w:val="00237BF1"/>
    <w:rsid w:val="00240331"/>
    <w:rsid w:val="00240725"/>
    <w:rsid w:val="00241AA5"/>
    <w:rsid w:val="00242615"/>
    <w:rsid w:val="00244983"/>
    <w:rsid w:val="00244F6A"/>
    <w:rsid w:val="00245B6F"/>
    <w:rsid w:val="00247340"/>
    <w:rsid w:val="00247414"/>
    <w:rsid w:val="00247DA2"/>
    <w:rsid w:val="00250204"/>
    <w:rsid w:val="00251241"/>
    <w:rsid w:val="00251550"/>
    <w:rsid w:val="002515EE"/>
    <w:rsid w:val="0025178C"/>
    <w:rsid w:val="002521EA"/>
    <w:rsid w:val="00255655"/>
    <w:rsid w:val="0025594C"/>
    <w:rsid w:val="00255C7B"/>
    <w:rsid w:val="00255E15"/>
    <w:rsid w:val="00255E52"/>
    <w:rsid w:val="00262BA0"/>
    <w:rsid w:val="00262FAE"/>
    <w:rsid w:val="0026395F"/>
    <w:rsid w:val="002642A9"/>
    <w:rsid w:val="0026449C"/>
    <w:rsid w:val="00267736"/>
    <w:rsid w:val="0027274F"/>
    <w:rsid w:val="00272D95"/>
    <w:rsid w:val="00276179"/>
    <w:rsid w:val="00276620"/>
    <w:rsid w:val="002801C3"/>
    <w:rsid w:val="00286219"/>
    <w:rsid w:val="00286332"/>
    <w:rsid w:val="0029190E"/>
    <w:rsid w:val="00292B3A"/>
    <w:rsid w:val="00296757"/>
    <w:rsid w:val="002977F5"/>
    <w:rsid w:val="00297902"/>
    <w:rsid w:val="002A0A35"/>
    <w:rsid w:val="002A1FE4"/>
    <w:rsid w:val="002A3017"/>
    <w:rsid w:val="002A346A"/>
    <w:rsid w:val="002A613B"/>
    <w:rsid w:val="002A7118"/>
    <w:rsid w:val="002A7293"/>
    <w:rsid w:val="002A789B"/>
    <w:rsid w:val="002B1C3F"/>
    <w:rsid w:val="002B1D58"/>
    <w:rsid w:val="002B2525"/>
    <w:rsid w:val="002B3101"/>
    <w:rsid w:val="002B4EC0"/>
    <w:rsid w:val="002B4FF5"/>
    <w:rsid w:val="002B57C9"/>
    <w:rsid w:val="002B581C"/>
    <w:rsid w:val="002B6DA9"/>
    <w:rsid w:val="002B78A8"/>
    <w:rsid w:val="002C02FF"/>
    <w:rsid w:val="002C12C3"/>
    <w:rsid w:val="002C210D"/>
    <w:rsid w:val="002C32F2"/>
    <w:rsid w:val="002C4FA5"/>
    <w:rsid w:val="002C61AE"/>
    <w:rsid w:val="002C6AE0"/>
    <w:rsid w:val="002C6D7F"/>
    <w:rsid w:val="002C7300"/>
    <w:rsid w:val="002C7E85"/>
    <w:rsid w:val="002D4599"/>
    <w:rsid w:val="002D4D49"/>
    <w:rsid w:val="002D5A5A"/>
    <w:rsid w:val="002D5A8E"/>
    <w:rsid w:val="002D67A1"/>
    <w:rsid w:val="002D6D68"/>
    <w:rsid w:val="002D6EB7"/>
    <w:rsid w:val="002E0C9E"/>
    <w:rsid w:val="002E1753"/>
    <w:rsid w:val="002E1B62"/>
    <w:rsid w:val="002E6EA3"/>
    <w:rsid w:val="002F1EF5"/>
    <w:rsid w:val="002F26CD"/>
    <w:rsid w:val="002F34ED"/>
    <w:rsid w:val="002F3EC0"/>
    <w:rsid w:val="002F4DD4"/>
    <w:rsid w:val="002F4E21"/>
    <w:rsid w:val="002F55EA"/>
    <w:rsid w:val="002F5782"/>
    <w:rsid w:val="002F6179"/>
    <w:rsid w:val="002F785B"/>
    <w:rsid w:val="003000C4"/>
    <w:rsid w:val="00301B8B"/>
    <w:rsid w:val="003038DD"/>
    <w:rsid w:val="003071A8"/>
    <w:rsid w:val="0030761B"/>
    <w:rsid w:val="00310FC9"/>
    <w:rsid w:val="0031144C"/>
    <w:rsid w:val="00311A20"/>
    <w:rsid w:val="00312A93"/>
    <w:rsid w:val="00314258"/>
    <w:rsid w:val="003143E0"/>
    <w:rsid w:val="00315DFC"/>
    <w:rsid w:val="00317427"/>
    <w:rsid w:val="00317F33"/>
    <w:rsid w:val="00321804"/>
    <w:rsid w:val="0032323F"/>
    <w:rsid w:val="003269D0"/>
    <w:rsid w:val="00326CD9"/>
    <w:rsid w:val="00327044"/>
    <w:rsid w:val="003270F3"/>
    <w:rsid w:val="003301BA"/>
    <w:rsid w:val="00331BD0"/>
    <w:rsid w:val="003322EA"/>
    <w:rsid w:val="00337593"/>
    <w:rsid w:val="00340925"/>
    <w:rsid w:val="00343AE1"/>
    <w:rsid w:val="00343D0D"/>
    <w:rsid w:val="00345FEC"/>
    <w:rsid w:val="00351BC9"/>
    <w:rsid w:val="003527DC"/>
    <w:rsid w:val="003540D7"/>
    <w:rsid w:val="00355B7C"/>
    <w:rsid w:val="00360051"/>
    <w:rsid w:val="00360DC6"/>
    <w:rsid w:val="00364D56"/>
    <w:rsid w:val="00365AC4"/>
    <w:rsid w:val="003670B0"/>
    <w:rsid w:val="003671C3"/>
    <w:rsid w:val="0036732E"/>
    <w:rsid w:val="0036793D"/>
    <w:rsid w:val="00370BBD"/>
    <w:rsid w:val="00373085"/>
    <w:rsid w:val="00373609"/>
    <w:rsid w:val="00373663"/>
    <w:rsid w:val="00373A67"/>
    <w:rsid w:val="00374B0E"/>
    <w:rsid w:val="003755F9"/>
    <w:rsid w:val="00375A10"/>
    <w:rsid w:val="00375BC1"/>
    <w:rsid w:val="003763E9"/>
    <w:rsid w:val="00377A65"/>
    <w:rsid w:val="00377AF3"/>
    <w:rsid w:val="00381052"/>
    <w:rsid w:val="0038148D"/>
    <w:rsid w:val="0038163F"/>
    <w:rsid w:val="00382EF0"/>
    <w:rsid w:val="00383C8F"/>
    <w:rsid w:val="003841AF"/>
    <w:rsid w:val="00385FFE"/>
    <w:rsid w:val="00390AC7"/>
    <w:rsid w:val="003918A9"/>
    <w:rsid w:val="00393DA8"/>
    <w:rsid w:val="0039454D"/>
    <w:rsid w:val="00395BE7"/>
    <w:rsid w:val="00396DE8"/>
    <w:rsid w:val="003974D6"/>
    <w:rsid w:val="003A30EC"/>
    <w:rsid w:val="003A7530"/>
    <w:rsid w:val="003B0C3B"/>
    <w:rsid w:val="003B0DB2"/>
    <w:rsid w:val="003B1D33"/>
    <w:rsid w:val="003B40F0"/>
    <w:rsid w:val="003B47EF"/>
    <w:rsid w:val="003B62A8"/>
    <w:rsid w:val="003B6825"/>
    <w:rsid w:val="003B748C"/>
    <w:rsid w:val="003C122D"/>
    <w:rsid w:val="003C4292"/>
    <w:rsid w:val="003C5274"/>
    <w:rsid w:val="003C623D"/>
    <w:rsid w:val="003D382C"/>
    <w:rsid w:val="003D3FD7"/>
    <w:rsid w:val="003D46AD"/>
    <w:rsid w:val="003D5D96"/>
    <w:rsid w:val="003D6F94"/>
    <w:rsid w:val="003D7155"/>
    <w:rsid w:val="003D7202"/>
    <w:rsid w:val="003E0739"/>
    <w:rsid w:val="003E0905"/>
    <w:rsid w:val="003E296C"/>
    <w:rsid w:val="003E39FE"/>
    <w:rsid w:val="003E3D52"/>
    <w:rsid w:val="003E4276"/>
    <w:rsid w:val="003E5212"/>
    <w:rsid w:val="003E5CE0"/>
    <w:rsid w:val="003E7ADD"/>
    <w:rsid w:val="003F02C7"/>
    <w:rsid w:val="003F0B3C"/>
    <w:rsid w:val="003F222C"/>
    <w:rsid w:val="003F737F"/>
    <w:rsid w:val="003F7A0C"/>
    <w:rsid w:val="00400EBB"/>
    <w:rsid w:val="00401EFE"/>
    <w:rsid w:val="00402FCA"/>
    <w:rsid w:val="00404DAD"/>
    <w:rsid w:val="0040548E"/>
    <w:rsid w:val="004055D1"/>
    <w:rsid w:val="00405F36"/>
    <w:rsid w:val="004100F2"/>
    <w:rsid w:val="00410869"/>
    <w:rsid w:val="00410B98"/>
    <w:rsid w:val="00411FAB"/>
    <w:rsid w:val="00412180"/>
    <w:rsid w:val="004124C6"/>
    <w:rsid w:val="0041424C"/>
    <w:rsid w:val="004157F8"/>
    <w:rsid w:val="00416546"/>
    <w:rsid w:val="00417919"/>
    <w:rsid w:val="004208A6"/>
    <w:rsid w:val="00421B3C"/>
    <w:rsid w:val="004229F5"/>
    <w:rsid w:val="00422B99"/>
    <w:rsid w:val="00424997"/>
    <w:rsid w:val="004263F1"/>
    <w:rsid w:val="00426A37"/>
    <w:rsid w:val="004321C0"/>
    <w:rsid w:val="00432B69"/>
    <w:rsid w:val="00433224"/>
    <w:rsid w:val="0043598C"/>
    <w:rsid w:val="00435B6C"/>
    <w:rsid w:val="00435FAB"/>
    <w:rsid w:val="004362A7"/>
    <w:rsid w:val="00436A11"/>
    <w:rsid w:val="00437A90"/>
    <w:rsid w:val="00440065"/>
    <w:rsid w:val="0044130F"/>
    <w:rsid w:val="004414E2"/>
    <w:rsid w:val="00443CB5"/>
    <w:rsid w:val="004440AB"/>
    <w:rsid w:val="00444FFC"/>
    <w:rsid w:val="004474A4"/>
    <w:rsid w:val="00447CB1"/>
    <w:rsid w:val="00450203"/>
    <w:rsid w:val="004512EC"/>
    <w:rsid w:val="00452704"/>
    <w:rsid w:val="00454EC1"/>
    <w:rsid w:val="0046003E"/>
    <w:rsid w:val="004617BD"/>
    <w:rsid w:val="0046219F"/>
    <w:rsid w:val="00462949"/>
    <w:rsid w:val="004630CF"/>
    <w:rsid w:val="00466ED0"/>
    <w:rsid w:val="0046742C"/>
    <w:rsid w:val="00470493"/>
    <w:rsid w:val="0047294D"/>
    <w:rsid w:val="00474732"/>
    <w:rsid w:val="00475E49"/>
    <w:rsid w:val="00476512"/>
    <w:rsid w:val="004766D1"/>
    <w:rsid w:val="0047682A"/>
    <w:rsid w:val="00476C41"/>
    <w:rsid w:val="00476EBD"/>
    <w:rsid w:val="0047749D"/>
    <w:rsid w:val="00477C8E"/>
    <w:rsid w:val="00481FA8"/>
    <w:rsid w:val="004841BA"/>
    <w:rsid w:val="0048558C"/>
    <w:rsid w:val="00486E08"/>
    <w:rsid w:val="00487352"/>
    <w:rsid w:val="00487B6E"/>
    <w:rsid w:val="004904F5"/>
    <w:rsid w:val="00493EB3"/>
    <w:rsid w:val="0049405A"/>
    <w:rsid w:val="0049409A"/>
    <w:rsid w:val="004946B1"/>
    <w:rsid w:val="004950CF"/>
    <w:rsid w:val="00495557"/>
    <w:rsid w:val="0049776E"/>
    <w:rsid w:val="00497E5F"/>
    <w:rsid w:val="00497F30"/>
    <w:rsid w:val="004A089C"/>
    <w:rsid w:val="004A0F77"/>
    <w:rsid w:val="004A1587"/>
    <w:rsid w:val="004A25CD"/>
    <w:rsid w:val="004A5841"/>
    <w:rsid w:val="004A7D1D"/>
    <w:rsid w:val="004B0C98"/>
    <w:rsid w:val="004B201E"/>
    <w:rsid w:val="004B2C42"/>
    <w:rsid w:val="004B3C3D"/>
    <w:rsid w:val="004B4831"/>
    <w:rsid w:val="004B6A88"/>
    <w:rsid w:val="004C0F99"/>
    <w:rsid w:val="004C1271"/>
    <w:rsid w:val="004C1E66"/>
    <w:rsid w:val="004C2EEA"/>
    <w:rsid w:val="004C49D4"/>
    <w:rsid w:val="004C54D1"/>
    <w:rsid w:val="004C64B2"/>
    <w:rsid w:val="004C6D9B"/>
    <w:rsid w:val="004C71C5"/>
    <w:rsid w:val="004C73D5"/>
    <w:rsid w:val="004C790B"/>
    <w:rsid w:val="004C7E8A"/>
    <w:rsid w:val="004D2541"/>
    <w:rsid w:val="004D36BC"/>
    <w:rsid w:val="004D4762"/>
    <w:rsid w:val="004D5CC1"/>
    <w:rsid w:val="004E0089"/>
    <w:rsid w:val="004E0C5E"/>
    <w:rsid w:val="004E16C3"/>
    <w:rsid w:val="004E1FEA"/>
    <w:rsid w:val="004E2D5D"/>
    <w:rsid w:val="004E72AB"/>
    <w:rsid w:val="004F0688"/>
    <w:rsid w:val="004F1507"/>
    <w:rsid w:val="004F1CAA"/>
    <w:rsid w:val="004F204C"/>
    <w:rsid w:val="004F31A4"/>
    <w:rsid w:val="004F66E9"/>
    <w:rsid w:val="00500596"/>
    <w:rsid w:val="00501511"/>
    <w:rsid w:val="00501930"/>
    <w:rsid w:val="00501CD6"/>
    <w:rsid w:val="00503628"/>
    <w:rsid w:val="005037DE"/>
    <w:rsid w:val="00503D22"/>
    <w:rsid w:val="005048F8"/>
    <w:rsid w:val="00504ABC"/>
    <w:rsid w:val="00504BC8"/>
    <w:rsid w:val="00505671"/>
    <w:rsid w:val="00506144"/>
    <w:rsid w:val="00510509"/>
    <w:rsid w:val="005121CF"/>
    <w:rsid w:val="00513EC6"/>
    <w:rsid w:val="005158BF"/>
    <w:rsid w:val="00517F1A"/>
    <w:rsid w:val="00520687"/>
    <w:rsid w:val="0052298D"/>
    <w:rsid w:val="00524EFF"/>
    <w:rsid w:val="0052567B"/>
    <w:rsid w:val="00525B25"/>
    <w:rsid w:val="00525C68"/>
    <w:rsid w:val="00527493"/>
    <w:rsid w:val="005275BC"/>
    <w:rsid w:val="00531FCB"/>
    <w:rsid w:val="005322B6"/>
    <w:rsid w:val="005323E0"/>
    <w:rsid w:val="00533C71"/>
    <w:rsid w:val="00534AF1"/>
    <w:rsid w:val="00535902"/>
    <w:rsid w:val="00535F71"/>
    <w:rsid w:val="005361F2"/>
    <w:rsid w:val="0054014C"/>
    <w:rsid w:val="00542771"/>
    <w:rsid w:val="00542A66"/>
    <w:rsid w:val="005447FF"/>
    <w:rsid w:val="005473D9"/>
    <w:rsid w:val="00547517"/>
    <w:rsid w:val="00550913"/>
    <w:rsid w:val="005540B4"/>
    <w:rsid w:val="0055500B"/>
    <w:rsid w:val="00555B1F"/>
    <w:rsid w:val="00555C1B"/>
    <w:rsid w:val="0055633D"/>
    <w:rsid w:val="00556A4A"/>
    <w:rsid w:val="00556AA1"/>
    <w:rsid w:val="005572A5"/>
    <w:rsid w:val="0056073C"/>
    <w:rsid w:val="00560ABC"/>
    <w:rsid w:val="005634D0"/>
    <w:rsid w:val="00563728"/>
    <w:rsid w:val="00563C47"/>
    <w:rsid w:val="00567FDF"/>
    <w:rsid w:val="00570844"/>
    <w:rsid w:val="00570C99"/>
    <w:rsid w:val="00571962"/>
    <w:rsid w:val="00571B1E"/>
    <w:rsid w:val="00571B88"/>
    <w:rsid w:val="00572ECB"/>
    <w:rsid w:val="005737F7"/>
    <w:rsid w:val="00574213"/>
    <w:rsid w:val="00574376"/>
    <w:rsid w:val="005748BA"/>
    <w:rsid w:val="005757DC"/>
    <w:rsid w:val="005759B6"/>
    <w:rsid w:val="00577CE4"/>
    <w:rsid w:val="005808DC"/>
    <w:rsid w:val="0058137C"/>
    <w:rsid w:val="005813D8"/>
    <w:rsid w:val="00581D43"/>
    <w:rsid w:val="00581DA4"/>
    <w:rsid w:val="005844BC"/>
    <w:rsid w:val="00584CAC"/>
    <w:rsid w:val="00590F97"/>
    <w:rsid w:val="00592446"/>
    <w:rsid w:val="00592469"/>
    <w:rsid w:val="00594055"/>
    <w:rsid w:val="00597999"/>
    <w:rsid w:val="005979A3"/>
    <w:rsid w:val="005A03D0"/>
    <w:rsid w:val="005A1B61"/>
    <w:rsid w:val="005A1FC6"/>
    <w:rsid w:val="005A329B"/>
    <w:rsid w:val="005A4A22"/>
    <w:rsid w:val="005A690D"/>
    <w:rsid w:val="005A7FD1"/>
    <w:rsid w:val="005B0BEA"/>
    <w:rsid w:val="005B3A94"/>
    <w:rsid w:val="005B4D64"/>
    <w:rsid w:val="005C04A3"/>
    <w:rsid w:val="005C0903"/>
    <w:rsid w:val="005C3F42"/>
    <w:rsid w:val="005C5445"/>
    <w:rsid w:val="005C62AA"/>
    <w:rsid w:val="005C6354"/>
    <w:rsid w:val="005D141A"/>
    <w:rsid w:val="005D1653"/>
    <w:rsid w:val="005D4094"/>
    <w:rsid w:val="005D664B"/>
    <w:rsid w:val="005D679C"/>
    <w:rsid w:val="005E0AE8"/>
    <w:rsid w:val="005E1243"/>
    <w:rsid w:val="005E373F"/>
    <w:rsid w:val="005E4C03"/>
    <w:rsid w:val="005E620F"/>
    <w:rsid w:val="005E7581"/>
    <w:rsid w:val="005F0753"/>
    <w:rsid w:val="005F1079"/>
    <w:rsid w:val="005F1AC3"/>
    <w:rsid w:val="005F28F9"/>
    <w:rsid w:val="005F2F4C"/>
    <w:rsid w:val="005F3755"/>
    <w:rsid w:val="005F4A9A"/>
    <w:rsid w:val="005F560E"/>
    <w:rsid w:val="005F5E07"/>
    <w:rsid w:val="005F6933"/>
    <w:rsid w:val="006059DC"/>
    <w:rsid w:val="006071B4"/>
    <w:rsid w:val="006102D7"/>
    <w:rsid w:val="00610969"/>
    <w:rsid w:val="00610AFB"/>
    <w:rsid w:val="00611DFD"/>
    <w:rsid w:val="0061387A"/>
    <w:rsid w:val="006141F0"/>
    <w:rsid w:val="00614BCA"/>
    <w:rsid w:val="006150C1"/>
    <w:rsid w:val="0061763A"/>
    <w:rsid w:val="00620733"/>
    <w:rsid w:val="00620CF6"/>
    <w:rsid w:val="00621141"/>
    <w:rsid w:val="006221B4"/>
    <w:rsid w:val="006238AE"/>
    <w:rsid w:val="00623F39"/>
    <w:rsid w:val="006243F9"/>
    <w:rsid w:val="00627807"/>
    <w:rsid w:val="006308BE"/>
    <w:rsid w:val="006314B8"/>
    <w:rsid w:val="00631534"/>
    <w:rsid w:val="00631FAD"/>
    <w:rsid w:val="006334AF"/>
    <w:rsid w:val="006337BE"/>
    <w:rsid w:val="0063595C"/>
    <w:rsid w:val="00636E57"/>
    <w:rsid w:val="0063747F"/>
    <w:rsid w:val="006411BD"/>
    <w:rsid w:val="00645827"/>
    <w:rsid w:val="006459D8"/>
    <w:rsid w:val="00646C39"/>
    <w:rsid w:val="00647FA6"/>
    <w:rsid w:val="00654EA6"/>
    <w:rsid w:val="00655893"/>
    <w:rsid w:val="00656341"/>
    <w:rsid w:val="00662179"/>
    <w:rsid w:val="006621C1"/>
    <w:rsid w:val="00666F8E"/>
    <w:rsid w:val="006675C2"/>
    <w:rsid w:val="00667AE4"/>
    <w:rsid w:val="00667E0E"/>
    <w:rsid w:val="00670411"/>
    <w:rsid w:val="00670527"/>
    <w:rsid w:val="00670C40"/>
    <w:rsid w:val="00671E69"/>
    <w:rsid w:val="00672C7F"/>
    <w:rsid w:val="00677D6E"/>
    <w:rsid w:val="00677D97"/>
    <w:rsid w:val="006877DA"/>
    <w:rsid w:val="006902F9"/>
    <w:rsid w:val="00693411"/>
    <w:rsid w:val="006947BC"/>
    <w:rsid w:val="00694C1E"/>
    <w:rsid w:val="00696049"/>
    <w:rsid w:val="00696AD6"/>
    <w:rsid w:val="006A12B8"/>
    <w:rsid w:val="006A1927"/>
    <w:rsid w:val="006A4FD2"/>
    <w:rsid w:val="006A5E3A"/>
    <w:rsid w:val="006A609C"/>
    <w:rsid w:val="006A62EC"/>
    <w:rsid w:val="006B0BB0"/>
    <w:rsid w:val="006B1438"/>
    <w:rsid w:val="006B21AC"/>
    <w:rsid w:val="006B2638"/>
    <w:rsid w:val="006B4E59"/>
    <w:rsid w:val="006B64A9"/>
    <w:rsid w:val="006B730F"/>
    <w:rsid w:val="006B78EA"/>
    <w:rsid w:val="006B7AA7"/>
    <w:rsid w:val="006C0DCC"/>
    <w:rsid w:val="006C3871"/>
    <w:rsid w:val="006C3ADF"/>
    <w:rsid w:val="006C4C76"/>
    <w:rsid w:val="006C4C8F"/>
    <w:rsid w:val="006C5504"/>
    <w:rsid w:val="006C639D"/>
    <w:rsid w:val="006C7AD4"/>
    <w:rsid w:val="006D1346"/>
    <w:rsid w:val="006D1F6D"/>
    <w:rsid w:val="006D2257"/>
    <w:rsid w:val="006D2AA4"/>
    <w:rsid w:val="006D583B"/>
    <w:rsid w:val="006E058C"/>
    <w:rsid w:val="006E0CF4"/>
    <w:rsid w:val="006E28EA"/>
    <w:rsid w:val="006E3845"/>
    <w:rsid w:val="006E599D"/>
    <w:rsid w:val="006E5A49"/>
    <w:rsid w:val="006E6E4D"/>
    <w:rsid w:val="006F00E2"/>
    <w:rsid w:val="006F2E5F"/>
    <w:rsid w:val="006F2E96"/>
    <w:rsid w:val="006F4115"/>
    <w:rsid w:val="006F51A8"/>
    <w:rsid w:val="006F5395"/>
    <w:rsid w:val="006F6A01"/>
    <w:rsid w:val="0070072A"/>
    <w:rsid w:val="00700A33"/>
    <w:rsid w:val="007035C5"/>
    <w:rsid w:val="00704277"/>
    <w:rsid w:val="00704346"/>
    <w:rsid w:val="0070560C"/>
    <w:rsid w:val="00710DAE"/>
    <w:rsid w:val="00710F0F"/>
    <w:rsid w:val="00711D76"/>
    <w:rsid w:val="00712211"/>
    <w:rsid w:val="007126EB"/>
    <w:rsid w:val="007127A0"/>
    <w:rsid w:val="00712AAD"/>
    <w:rsid w:val="007130DF"/>
    <w:rsid w:val="00714F8F"/>
    <w:rsid w:val="00715C4F"/>
    <w:rsid w:val="00716977"/>
    <w:rsid w:val="00717AF0"/>
    <w:rsid w:val="00720074"/>
    <w:rsid w:val="00721CFC"/>
    <w:rsid w:val="007229A4"/>
    <w:rsid w:val="00722E27"/>
    <w:rsid w:val="00723181"/>
    <w:rsid w:val="007275FF"/>
    <w:rsid w:val="0073157E"/>
    <w:rsid w:val="00731B34"/>
    <w:rsid w:val="007322D7"/>
    <w:rsid w:val="00732729"/>
    <w:rsid w:val="00732821"/>
    <w:rsid w:val="00734D50"/>
    <w:rsid w:val="00734F6A"/>
    <w:rsid w:val="00737D98"/>
    <w:rsid w:val="00740634"/>
    <w:rsid w:val="0074395D"/>
    <w:rsid w:val="007446AA"/>
    <w:rsid w:val="00745A76"/>
    <w:rsid w:val="00751A49"/>
    <w:rsid w:val="007541AB"/>
    <w:rsid w:val="0075480A"/>
    <w:rsid w:val="00754B62"/>
    <w:rsid w:val="00754D65"/>
    <w:rsid w:val="00755690"/>
    <w:rsid w:val="007561B4"/>
    <w:rsid w:val="007564FC"/>
    <w:rsid w:val="00757349"/>
    <w:rsid w:val="00757F78"/>
    <w:rsid w:val="00760B0F"/>
    <w:rsid w:val="0076114E"/>
    <w:rsid w:val="0076141A"/>
    <w:rsid w:val="007622F1"/>
    <w:rsid w:val="0076346F"/>
    <w:rsid w:val="007649C8"/>
    <w:rsid w:val="00764AF9"/>
    <w:rsid w:val="00764DA8"/>
    <w:rsid w:val="00765B7C"/>
    <w:rsid w:val="00767EF5"/>
    <w:rsid w:val="00773225"/>
    <w:rsid w:val="00773926"/>
    <w:rsid w:val="00777430"/>
    <w:rsid w:val="00777741"/>
    <w:rsid w:val="00777819"/>
    <w:rsid w:val="00781727"/>
    <w:rsid w:val="00781F8E"/>
    <w:rsid w:val="007823FE"/>
    <w:rsid w:val="00782B73"/>
    <w:rsid w:val="00783B65"/>
    <w:rsid w:val="00784059"/>
    <w:rsid w:val="0078581F"/>
    <w:rsid w:val="007859D0"/>
    <w:rsid w:val="007863CE"/>
    <w:rsid w:val="007876DC"/>
    <w:rsid w:val="007912E5"/>
    <w:rsid w:val="007929CB"/>
    <w:rsid w:val="00793FE2"/>
    <w:rsid w:val="00794D84"/>
    <w:rsid w:val="00797CB6"/>
    <w:rsid w:val="007A3A30"/>
    <w:rsid w:val="007A6E0B"/>
    <w:rsid w:val="007B0F37"/>
    <w:rsid w:val="007B1351"/>
    <w:rsid w:val="007B167C"/>
    <w:rsid w:val="007B2101"/>
    <w:rsid w:val="007B3D91"/>
    <w:rsid w:val="007B4785"/>
    <w:rsid w:val="007B6F62"/>
    <w:rsid w:val="007C053C"/>
    <w:rsid w:val="007C0C11"/>
    <w:rsid w:val="007C174A"/>
    <w:rsid w:val="007C23B6"/>
    <w:rsid w:val="007C43CE"/>
    <w:rsid w:val="007C4529"/>
    <w:rsid w:val="007C4846"/>
    <w:rsid w:val="007C4BAE"/>
    <w:rsid w:val="007C54DF"/>
    <w:rsid w:val="007D0BBE"/>
    <w:rsid w:val="007D2A4A"/>
    <w:rsid w:val="007D44CF"/>
    <w:rsid w:val="007D5DE7"/>
    <w:rsid w:val="007D5FDA"/>
    <w:rsid w:val="007D73F7"/>
    <w:rsid w:val="007D76F4"/>
    <w:rsid w:val="007E19C6"/>
    <w:rsid w:val="007E1B1B"/>
    <w:rsid w:val="007E2243"/>
    <w:rsid w:val="007E3DB7"/>
    <w:rsid w:val="007E4F4E"/>
    <w:rsid w:val="007E64F8"/>
    <w:rsid w:val="007F28E1"/>
    <w:rsid w:val="007F3151"/>
    <w:rsid w:val="007F3891"/>
    <w:rsid w:val="007F5875"/>
    <w:rsid w:val="007F6656"/>
    <w:rsid w:val="007F739A"/>
    <w:rsid w:val="00800ED1"/>
    <w:rsid w:val="00802703"/>
    <w:rsid w:val="00806DAC"/>
    <w:rsid w:val="008073D6"/>
    <w:rsid w:val="00807D5A"/>
    <w:rsid w:val="00810414"/>
    <w:rsid w:val="00810DED"/>
    <w:rsid w:val="008117AF"/>
    <w:rsid w:val="008126F7"/>
    <w:rsid w:val="00813E35"/>
    <w:rsid w:val="00813F2C"/>
    <w:rsid w:val="008144FD"/>
    <w:rsid w:val="00814522"/>
    <w:rsid w:val="008149A2"/>
    <w:rsid w:val="00817816"/>
    <w:rsid w:val="00817C20"/>
    <w:rsid w:val="00817C5A"/>
    <w:rsid w:val="00820063"/>
    <w:rsid w:val="008203BE"/>
    <w:rsid w:val="00820A32"/>
    <w:rsid w:val="008224BC"/>
    <w:rsid w:val="008226BE"/>
    <w:rsid w:val="00822C45"/>
    <w:rsid w:val="00822F40"/>
    <w:rsid w:val="0082343A"/>
    <w:rsid w:val="008234B8"/>
    <w:rsid w:val="00825AC0"/>
    <w:rsid w:val="00825E66"/>
    <w:rsid w:val="008266DA"/>
    <w:rsid w:val="008274EB"/>
    <w:rsid w:val="0083135F"/>
    <w:rsid w:val="0083292A"/>
    <w:rsid w:val="00833DDF"/>
    <w:rsid w:val="00834420"/>
    <w:rsid w:val="008363CA"/>
    <w:rsid w:val="00836BFA"/>
    <w:rsid w:val="008370CA"/>
    <w:rsid w:val="00842D89"/>
    <w:rsid w:val="00843413"/>
    <w:rsid w:val="00844A5F"/>
    <w:rsid w:val="00844DD7"/>
    <w:rsid w:val="00845954"/>
    <w:rsid w:val="00846AF0"/>
    <w:rsid w:val="008479F8"/>
    <w:rsid w:val="00847AA4"/>
    <w:rsid w:val="00850401"/>
    <w:rsid w:val="00850F89"/>
    <w:rsid w:val="00852071"/>
    <w:rsid w:val="00854FEC"/>
    <w:rsid w:val="00855671"/>
    <w:rsid w:val="0086403B"/>
    <w:rsid w:val="0086503A"/>
    <w:rsid w:val="00865C6C"/>
    <w:rsid w:val="0086652D"/>
    <w:rsid w:val="00867570"/>
    <w:rsid w:val="008678F7"/>
    <w:rsid w:val="00870A75"/>
    <w:rsid w:val="00870FFF"/>
    <w:rsid w:val="008725AF"/>
    <w:rsid w:val="008727BB"/>
    <w:rsid w:val="008733C0"/>
    <w:rsid w:val="008742D8"/>
    <w:rsid w:val="008751F6"/>
    <w:rsid w:val="00876D2D"/>
    <w:rsid w:val="00877CFB"/>
    <w:rsid w:val="00877F50"/>
    <w:rsid w:val="008821D8"/>
    <w:rsid w:val="0088257B"/>
    <w:rsid w:val="00882EAF"/>
    <w:rsid w:val="008847DB"/>
    <w:rsid w:val="00887803"/>
    <w:rsid w:val="00887D4C"/>
    <w:rsid w:val="00890D8D"/>
    <w:rsid w:val="00891D0A"/>
    <w:rsid w:val="00892A53"/>
    <w:rsid w:val="00897BB0"/>
    <w:rsid w:val="008A2B52"/>
    <w:rsid w:val="008A4644"/>
    <w:rsid w:val="008A71A3"/>
    <w:rsid w:val="008B1DDA"/>
    <w:rsid w:val="008B392A"/>
    <w:rsid w:val="008B3AAC"/>
    <w:rsid w:val="008B45C8"/>
    <w:rsid w:val="008B4B16"/>
    <w:rsid w:val="008B4B44"/>
    <w:rsid w:val="008B5CFC"/>
    <w:rsid w:val="008B62EF"/>
    <w:rsid w:val="008B743C"/>
    <w:rsid w:val="008C1CD5"/>
    <w:rsid w:val="008C1D29"/>
    <w:rsid w:val="008C280E"/>
    <w:rsid w:val="008C2A70"/>
    <w:rsid w:val="008C39D3"/>
    <w:rsid w:val="008C4220"/>
    <w:rsid w:val="008C5D7E"/>
    <w:rsid w:val="008C6EA4"/>
    <w:rsid w:val="008C7638"/>
    <w:rsid w:val="008D4DD6"/>
    <w:rsid w:val="008D518E"/>
    <w:rsid w:val="008D5E63"/>
    <w:rsid w:val="008D68DA"/>
    <w:rsid w:val="008D7CD7"/>
    <w:rsid w:val="008D7DE1"/>
    <w:rsid w:val="008E2689"/>
    <w:rsid w:val="008E27BF"/>
    <w:rsid w:val="008E3D88"/>
    <w:rsid w:val="008E6298"/>
    <w:rsid w:val="008E6384"/>
    <w:rsid w:val="008F2192"/>
    <w:rsid w:val="008F2F87"/>
    <w:rsid w:val="008F3026"/>
    <w:rsid w:val="008F4336"/>
    <w:rsid w:val="008F5259"/>
    <w:rsid w:val="008F6409"/>
    <w:rsid w:val="008F726C"/>
    <w:rsid w:val="008F774E"/>
    <w:rsid w:val="00902BD5"/>
    <w:rsid w:val="00902D92"/>
    <w:rsid w:val="00903F0C"/>
    <w:rsid w:val="00906002"/>
    <w:rsid w:val="00906818"/>
    <w:rsid w:val="00907448"/>
    <w:rsid w:val="00910501"/>
    <w:rsid w:val="00910966"/>
    <w:rsid w:val="00911003"/>
    <w:rsid w:val="00912611"/>
    <w:rsid w:val="00912CB9"/>
    <w:rsid w:val="00915069"/>
    <w:rsid w:val="00915F24"/>
    <w:rsid w:val="009163C4"/>
    <w:rsid w:val="00916468"/>
    <w:rsid w:val="009200B6"/>
    <w:rsid w:val="00920A45"/>
    <w:rsid w:val="0092245E"/>
    <w:rsid w:val="00922BCE"/>
    <w:rsid w:val="00922C0B"/>
    <w:rsid w:val="009238AE"/>
    <w:rsid w:val="00926D3D"/>
    <w:rsid w:val="009279E2"/>
    <w:rsid w:val="00927A74"/>
    <w:rsid w:val="00927BB0"/>
    <w:rsid w:val="0093092C"/>
    <w:rsid w:val="00931C09"/>
    <w:rsid w:val="00931C11"/>
    <w:rsid w:val="00932BCC"/>
    <w:rsid w:val="009340F5"/>
    <w:rsid w:val="009341D4"/>
    <w:rsid w:val="0093460A"/>
    <w:rsid w:val="009352CD"/>
    <w:rsid w:val="00936A97"/>
    <w:rsid w:val="00937CB1"/>
    <w:rsid w:val="00941B9E"/>
    <w:rsid w:val="009429D6"/>
    <w:rsid w:val="00946A1F"/>
    <w:rsid w:val="00951143"/>
    <w:rsid w:val="00953E46"/>
    <w:rsid w:val="009542EB"/>
    <w:rsid w:val="00955903"/>
    <w:rsid w:val="009628B3"/>
    <w:rsid w:val="00963FC2"/>
    <w:rsid w:val="009646D6"/>
    <w:rsid w:val="0096515C"/>
    <w:rsid w:val="00966DCC"/>
    <w:rsid w:val="009675C5"/>
    <w:rsid w:val="009710AA"/>
    <w:rsid w:val="00971F7C"/>
    <w:rsid w:val="00980B8E"/>
    <w:rsid w:val="00980C43"/>
    <w:rsid w:val="0098360E"/>
    <w:rsid w:val="00986BC0"/>
    <w:rsid w:val="00986F9D"/>
    <w:rsid w:val="00992C83"/>
    <w:rsid w:val="00994C09"/>
    <w:rsid w:val="0099603B"/>
    <w:rsid w:val="00996690"/>
    <w:rsid w:val="00997EC4"/>
    <w:rsid w:val="00997F59"/>
    <w:rsid w:val="009A2484"/>
    <w:rsid w:val="009A30CA"/>
    <w:rsid w:val="009A4405"/>
    <w:rsid w:val="009A4C23"/>
    <w:rsid w:val="009B0A73"/>
    <w:rsid w:val="009B1FFA"/>
    <w:rsid w:val="009B239A"/>
    <w:rsid w:val="009B267D"/>
    <w:rsid w:val="009B2BA6"/>
    <w:rsid w:val="009B5C70"/>
    <w:rsid w:val="009B615D"/>
    <w:rsid w:val="009B6BED"/>
    <w:rsid w:val="009B7DBE"/>
    <w:rsid w:val="009C02BC"/>
    <w:rsid w:val="009C0FB1"/>
    <w:rsid w:val="009C2310"/>
    <w:rsid w:val="009C3990"/>
    <w:rsid w:val="009C3E1C"/>
    <w:rsid w:val="009C44BF"/>
    <w:rsid w:val="009C5F03"/>
    <w:rsid w:val="009C66BB"/>
    <w:rsid w:val="009C6FB1"/>
    <w:rsid w:val="009C7CF2"/>
    <w:rsid w:val="009D0FAB"/>
    <w:rsid w:val="009D1E4C"/>
    <w:rsid w:val="009D400F"/>
    <w:rsid w:val="009D4433"/>
    <w:rsid w:val="009D529B"/>
    <w:rsid w:val="009D69C1"/>
    <w:rsid w:val="009D7AA9"/>
    <w:rsid w:val="009D7C93"/>
    <w:rsid w:val="009E3510"/>
    <w:rsid w:val="009E3525"/>
    <w:rsid w:val="009E368C"/>
    <w:rsid w:val="009E56B0"/>
    <w:rsid w:val="009E692F"/>
    <w:rsid w:val="009F0051"/>
    <w:rsid w:val="009F1598"/>
    <w:rsid w:val="009F1780"/>
    <w:rsid w:val="009F1B41"/>
    <w:rsid w:val="009F2130"/>
    <w:rsid w:val="009F4A84"/>
    <w:rsid w:val="009F6D2A"/>
    <w:rsid w:val="009F7677"/>
    <w:rsid w:val="00A003CD"/>
    <w:rsid w:val="00A02473"/>
    <w:rsid w:val="00A0270E"/>
    <w:rsid w:val="00A037DF"/>
    <w:rsid w:val="00A03BB5"/>
    <w:rsid w:val="00A06095"/>
    <w:rsid w:val="00A102A6"/>
    <w:rsid w:val="00A117F9"/>
    <w:rsid w:val="00A129A2"/>
    <w:rsid w:val="00A13881"/>
    <w:rsid w:val="00A13964"/>
    <w:rsid w:val="00A13F39"/>
    <w:rsid w:val="00A148CA"/>
    <w:rsid w:val="00A16FAA"/>
    <w:rsid w:val="00A17F04"/>
    <w:rsid w:val="00A22299"/>
    <w:rsid w:val="00A22782"/>
    <w:rsid w:val="00A239F9"/>
    <w:rsid w:val="00A241EC"/>
    <w:rsid w:val="00A261F1"/>
    <w:rsid w:val="00A27210"/>
    <w:rsid w:val="00A30817"/>
    <w:rsid w:val="00A30CF1"/>
    <w:rsid w:val="00A313FA"/>
    <w:rsid w:val="00A315D1"/>
    <w:rsid w:val="00A31B34"/>
    <w:rsid w:val="00A31DDA"/>
    <w:rsid w:val="00A3713B"/>
    <w:rsid w:val="00A37B74"/>
    <w:rsid w:val="00A37D84"/>
    <w:rsid w:val="00A4023B"/>
    <w:rsid w:val="00A407D1"/>
    <w:rsid w:val="00A40875"/>
    <w:rsid w:val="00A42322"/>
    <w:rsid w:val="00A43143"/>
    <w:rsid w:val="00A47717"/>
    <w:rsid w:val="00A47C46"/>
    <w:rsid w:val="00A50CA3"/>
    <w:rsid w:val="00A53ECD"/>
    <w:rsid w:val="00A550CA"/>
    <w:rsid w:val="00A5594F"/>
    <w:rsid w:val="00A565E4"/>
    <w:rsid w:val="00A62F32"/>
    <w:rsid w:val="00A63088"/>
    <w:rsid w:val="00A65E62"/>
    <w:rsid w:val="00A66052"/>
    <w:rsid w:val="00A6622A"/>
    <w:rsid w:val="00A66E15"/>
    <w:rsid w:val="00A70221"/>
    <w:rsid w:val="00A71E09"/>
    <w:rsid w:val="00A72C1E"/>
    <w:rsid w:val="00A7313C"/>
    <w:rsid w:val="00A74F21"/>
    <w:rsid w:val="00A76736"/>
    <w:rsid w:val="00A77170"/>
    <w:rsid w:val="00A77782"/>
    <w:rsid w:val="00A77EEA"/>
    <w:rsid w:val="00A864A2"/>
    <w:rsid w:val="00A87951"/>
    <w:rsid w:val="00A9151E"/>
    <w:rsid w:val="00A92FDF"/>
    <w:rsid w:val="00A93B81"/>
    <w:rsid w:val="00A94C58"/>
    <w:rsid w:val="00A94CE8"/>
    <w:rsid w:val="00A95B13"/>
    <w:rsid w:val="00A9633D"/>
    <w:rsid w:val="00A967A6"/>
    <w:rsid w:val="00A97538"/>
    <w:rsid w:val="00AA0973"/>
    <w:rsid w:val="00AA1357"/>
    <w:rsid w:val="00AA2DCD"/>
    <w:rsid w:val="00AA3698"/>
    <w:rsid w:val="00AA3E24"/>
    <w:rsid w:val="00AA549E"/>
    <w:rsid w:val="00AA5C71"/>
    <w:rsid w:val="00AA5E81"/>
    <w:rsid w:val="00AA7483"/>
    <w:rsid w:val="00AA7624"/>
    <w:rsid w:val="00AB06D4"/>
    <w:rsid w:val="00AB099E"/>
    <w:rsid w:val="00AB1409"/>
    <w:rsid w:val="00AB24F5"/>
    <w:rsid w:val="00AB28D6"/>
    <w:rsid w:val="00AB3E1A"/>
    <w:rsid w:val="00AB589F"/>
    <w:rsid w:val="00AB5BE2"/>
    <w:rsid w:val="00AB6845"/>
    <w:rsid w:val="00AB7B9F"/>
    <w:rsid w:val="00AB7DCF"/>
    <w:rsid w:val="00AB7DFF"/>
    <w:rsid w:val="00AC09DE"/>
    <w:rsid w:val="00AC1578"/>
    <w:rsid w:val="00AC278E"/>
    <w:rsid w:val="00AC2D68"/>
    <w:rsid w:val="00AC32EF"/>
    <w:rsid w:val="00AC7D43"/>
    <w:rsid w:val="00AC7D85"/>
    <w:rsid w:val="00AD239C"/>
    <w:rsid w:val="00AD3B3A"/>
    <w:rsid w:val="00AE2B41"/>
    <w:rsid w:val="00AE64A4"/>
    <w:rsid w:val="00AE6D2B"/>
    <w:rsid w:val="00AF1766"/>
    <w:rsid w:val="00AF29E7"/>
    <w:rsid w:val="00AF3C86"/>
    <w:rsid w:val="00AF4568"/>
    <w:rsid w:val="00AF4A95"/>
    <w:rsid w:val="00AF5674"/>
    <w:rsid w:val="00AF775F"/>
    <w:rsid w:val="00AF77FE"/>
    <w:rsid w:val="00B01D6D"/>
    <w:rsid w:val="00B02D87"/>
    <w:rsid w:val="00B04890"/>
    <w:rsid w:val="00B048C4"/>
    <w:rsid w:val="00B067F9"/>
    <w:rsid w:val="00B069F1"/>
    <w:rsid w:val="00B0711B"/>
    <w:rsid w:val="00B0732E"/>
    <w:rsid w:val="00B10E85"/>
    <w:rsid w:val="00B12D0C"/>
    <w:rsid w:val="00B12F69"/>
    <w:rsid w:val="00B155BD"/>
    <w:rsid w:val="00B1617E"/>
    <w:rsid w:val="00B165E5"/>
    <w:rsid w:val="00B16F1A"/>
    <w:rsid w:val="00B2078D"/>
    <w:rsid w:val="00B21057"/>
    <w:rsid w:val="00B21C93"/>
    <w:rsid w:val="00B22DE0"/>
    <w:rsid w:val="00B2324A"/>
    <w:rsid w:val="00B2418F"/>
    <w:rsid w:val="00B2497B"/>
    <w:rsid w:val="00B2688E"/>
    <w:rsid w:val="00B270B3"/>
    <w:rsid w:val="00B31A47"/>
    <w:rsid w:val="00B36897"/>
    <w:rsid w:val="00B37691"/>
    <w:rsid w:val="00B410D8"/>
    <w:rsid w:val="00B4344B"/>
    <w:rsid w:val="00B44AE8"/>
    <w:rsid w:val="00B44FD7"/>
    <w:rsid w:val="00B46924"/>
    <w:rsid w:val="00B46983"/>
    <w:rsid w:val="00B47957"/>
    <w:rsid w:val="00B50001"/>
    <w:rsid w:val="00B5087E"/>
    <w:rsid w:val="00B50E5E"/>
    <w:rsid w:val="00B54AA9"/>
    <w:rsid w:val="00B57863"/>
    <w:rsid w:val="00B619A6"/>
    <w:rsid w:val="00B673DE"/>
    <w:rsid w:val="00B67787"/>
    <w:rsid w:val="00B678A7"/>
    <w:rsid w:val="00B70574"/>
    <w:rsid w:val="00B728D8"/>
    <w:rsid w:val="00B747BA"/>
    <w:rsid w:val="00B74AAB"/>
    <w:rsid w:val="00B76817"/>
    <w:rsid w:val="00B81B15"/>
    <w:rsid w:val="00B834E2"/>
    <w:rsid w:val="00B85013"/>
    <w:rsid w:val="00B8535C"/>
    <w:rsid w:val="00B85B52"/>
    <w:rsid w:val="00B86A16"/>
    <w:rsid w:val="00B86E07"/>
    <w:rsid w:val="00B879E6"/>
    <w:rsid w:val="00B87B8B"/>
    <w:rsid w:val="00B9015A"/>
    <w:rsid w:val="00B91ACD"/>
    <w:rsid w:val="00B9453F"/>
    <w:rsid w:val="00B94EA3"/>
    <w:rsid w:val="00B95CC0"/>
    <w:rsid w:val="00B974E6"/>
    <w:rsid w:val="00BA020E"/>
    <w:rsid w:val="00BA3065"/>
    <w:rsid w:val="00BA49EA"/>
    <w:rsid w:val="00BA5852"/>
    <w:rsid w:val="00BA67E8"/>
    <w:rsid w:val="00BB2AA0"/>
    <w:rsid w:val="00BB2DAF"/>
    <w:rsid w:val="00BB2E76"/>
    <w:rsid w:val="00BB3190"/>
    <w:rsid w:val="00BB6179"/>
    <w:rsid w:val="00BC2277"/>
    <w:rsid w:val="00BC230F"/>
    <w:rsid w:val="00BC418E"/>
    <w:rsid w:val="00BC4531"/>
    <w:rsid w:val="00BC4CC8"/>
    <w:rsid w:val="00BC5210"/>
    <w:rsid w:val="00BC5EAA"/>
    <w:rsid w:val="00BC5F92"/>
    <w:rsid w:val="00BC7306"/>
    <w:rsid w:val="00BC7E63"/>
    <w:rsid w:val="00BD0853"/>
    <w:rsid w:val="00BD23CC"/>
    <w:rsid w:val="00BD3308"/>
    <w:rsid w:val="00BD48EC"/>
    <w:rsid w:val="00BD4D81"/>
    <w:rsid w:val="00BD6826"/>
    <w:rsid w:val="00BE092B"/>
    <w:rsid w:val="00BE2F9B"/>
    <w:rsid w:val="00BE462D"/>
    <w:rsid w:val="00BE48E6"/>
    <w:rsid w:val="00BE5E62"/>
    <w:rsid w:val="00BF2448"/>
    <w:rsid w:val="00BF4EFD"/>
    <w:rsid w:val="00BF748B"/>
    <w:rsid w:val="00C02EDD"/>
    <w:rsid w:val="00C03CBE"/>
    <w:rsid w:val="00C045BF"/>
    <w:rsid w:val="00C04C50"/>
    <w:rsid w:val="00C06BC1"/>
    <w:rsid w:val="00C074E9"/>
    <w:rsid w:val="00C10BA8"/>
    <w:rsid w:val="00C131D5"/>
    <w:rsid w:val="00C145A2"/>
    <w:rsid w:val="00C14D0B"/>
    <w:rsid w:val="00C151EE"/>
    <w:rsid w:val="00C16083"/>
    <w:rsid w:val="00C169AC"/>
    <w:rsid w:val="00C20BFA"/>
    <w:rsid w:val="00C23397"/>
    <w:rsid w:val="00C244F2"/>
    <w:rsid w:val="00C24613"/>
    <w:rsid w:val="00C24C77"/>
    <w:rsid w:val="00C25809"/>
    <w:rsid w:val="00C260EA"/>
    <w:rsid w:val="00C300C4"/>
    <w:rsid w:val="00C33E19"/>
    <w:rsid w:val="00C34CB4"/>
    <w:rsid w:val="00C35A76"/>
    <w:rsid w:val="00C35E53"/>
    <w:rsid w:val="00C36FC0"/>
    <w:rsid w:val="00C3767C"/>
    <w:rsid w:val="00C4098E"/>
    <w:rsid w:val="00C421D4"/>
    <w:rsid w:val="00C43507"/>
    <w:rsid w:val="00C43E79"/>
    <w:rsid w:val="00C43F59"/>
    <w:rsid w:val="00C4769D"/>
    <w:rsid w:val="00C50821"/>
    <w:rsid w:val="00C519AA"/>
    <w:rsid w:val="00C51A1D"/>
    <w:rsid w:val="00C51D9D"/>
    <w:rsid w:val="00C53FC5"/>
    <w:rsid w:val="00C5488B"/>
    <w:rsid w:val="00C55EC1"/>
    <w:rsid w:val="00C57361"/>
    <w:rsid w:val="00C6145D"/>
    <w:rsid w:val="00C61A72"/>
    <w:rsid w:val="00C6233F"/>
    <w:rsid w:val="00C627D0"/>
    <w:rsid w:val="00C646DC"/>
    <w:rsid w:val="00C65724"/>
    <w:rsid w:val="00C70E7A"/>
    <w:rsid w:val="00C753C4"/>
    <w:rsid w:val="00C77C43"/>
    <w:rsid w:val="00C81699"/>
    <w:rsid w:val="00C82B47"/>
    <w:rsid w:val="00C82E70"/>
    <w:rsid w:val="00C8427A"/>
    <w:rsid w:val="00C847E8"/>
    <w:rsid w:val="00C84A40"/>
    <w:rsid w:val="00C86685"/>
    <w:rsid w:val="00C91DFF"/>
    <w:rsid w:val="00CA0934"/>
    <w:rsid w:val="00CA1183"/>
    <w:rsid w:val="00CA2149"/>
    <w:rsid w:val="00CA2212"/>
    <w:rsid w:val="00CA3259"/>
    <w:rsid w:val="00CA3B4D"/>
    <w:rsid w:val="00CA3F51"/>
    <w:rsid w:val="00CA51B1"/>
    <w:rsid w:val="00CA7A36"/>
    <w:rsid w:val="00CB0222"/>
    <w:rsid w:val="00CB03C8"/>
    <w:rsid w:val="00CB078C"/>
    <w:rsid w:val="00CB32AF"/>
    <w:rsid w:val="00CB40A4"/>
    <w:rsid w:val="00CB4F4C"/>
    <w:rsid w:val="00CB7C32"/>
    <w:rsid w:val="00CC0905"/>
    <w:rsid w:val="00CC2B57"/>
    <w:rsid w:val="00CC31A9"/>
    <w:rsid w:val="00CC504D"/>
    <w:rsid w:val="00CC5802"/>
    <w:rsid w:val="00CC5BF1"/>
    <w:rsid w:val="00CC66EE"/>
    <w:rsid w:val="00CC68A3"/>
    <w:rsid w:val="00CD157B"/>
    <w:rsid w:val="00CD4399"/>
    <w:rsid w:val="00CD5998"/>
    <w:rsid w:val="00CD60E0"/>
    <w:rsid w:val="00CE0E30"/>
    <w:rsid w:val="00CE12C6"/>
    <w:rsid w:val="00CE232E"/>
    <w:rsid w:val="00CE25B8"/>
    <w:rsid w:val="00CE35A9"/>
    <w:rsid w:val="00CE4135"/>
    <w:rsid w:val="00CE5C08"/>
    <w:rsid w:val="00CE6FD1"/>
    <w:rsid w:val="00CF29EB"/>
    <w:rsid w:val="00CF3419"/>
    <w:rsid w:val="00CF4B4B"/>
    <w:rsid w:val="00CF6CE5"/>
    <w:rsid w:val="00CF6EEA"/>
    <w:rsid w:val="00D003AF"/>
    <w:rsid w:val="00D0124A"/>
    <w:rsid w:val="00D01D95"/>
    <w:rsid w:val="00D02263"/>
    <w:rsid w:val="00D037BE"/>
    <w:rsid w:val="00D047EA"/>
    <w:rsid w:val="00D04A48"/>
    <w:rsid w:val="00D04ECD"/>
    <w:rsid w:val="00D061D3"/>
    <w:rsid w:val="00D0716B"/>
    <w:rsid w:val="00D0766D"/>
    <w:rsid w:val="00D1281F"/>
    <w:rsid w:val="00D14790"/>
    <w:rsid w:val="00D16398"/>
    <w:rsid w:val="00D17A70"/>
    <w:rsid w:val="00D17BAE"/>
    <w:rsid w:val="00D22E5C"/>
    <w:rsid w:val="00D22ED9"/>
    <w:rsid w:val="00D24047"/>
    <w:rsid w:val="00D25257"/>
    <w:rsid w:val="00D25364"/>
    <w:rsid w:val="00D27164"/>
    <w:rsid w:val="00D27483"/>
    <w:rsid w:val="00D308CF"/>
    <w:rsid w:val="00D316B0"/>
    <w:rsid w:val="00D31887"/>
    <w:rsid w:val="00D32C67"/>
    <w:rsid w:val="00D36CD4"/>
    <w:rsid w:val="00D405A3"/>
    <w:rsid w:val="00D40BA2"/>
    <w:rsid w:val="00D41396"/>
    <w:rsid w:val="00D4151B"/>
    <w:rsid w:val="00D4194A"/>
    <w:rsid w:val="00D420A0"/>
    <w:rsid w:val="00D43AAA"/>
    <w:rsid w:val="00D43E59"/>
    <w:rsid w:val="00D45C74"/>
    <w:rsid w:val="00D47A13"/>
    <w:rsid w:val="00D47C07"/>
    <w:rsid w:val="00D47C10"/>
    <w:rsid w:val="00D54473"/>
    <w:rsid w:val="00D60426"/>
    <w:rsid w:val="00D60428"/>
    <w:rsid w:val="00D61E9D"/>
    <w:rsid w:val="00D629E1"/>
    <w:rsid w:val="00D62C99"/>
    <w:rsid w:val="00D640A6"/>
    <w:rsid w:val="00D64398"/>
    <w:rsid w:val="00D64696"/>
    <w:rsid w:val="00D65E58"/>
    <w:rsid w:val="00D6609D"/>
    <w:rsid w:val="00D6784A"/>
    <w:rsid w:val="00D70127"/>
    <w:rsid w:val="00D71654"/>
    <w:rsid w:val="00D71E86"/>
    <w:rsid w:val="00D72666"/>
    <w:rsid w:val="00D72931"/>
    <w:rsid w:val="00D7593B"/>
    <w:rsid w:val="00D75ED6"/>
    <w:rsid w:val="00D76BC2"/>
    <w:rsid w:val="00D771C2"/>
    <w:rsid w:val="00D7724B"/>
    <w:rsid w:val="00D84C3D"/>
    <w:rsid w:val="00D84E63"/>
    <w:rsid w:val="00D85DB4"/>
    <w:rsid w:val="00D87121"/>
    <w:rsid w:val="00D873E0"/>
    <w:rsid w:val="00D911DC"/>
    <w:rsid w:val="00D917D3"/>
    <w:rsid w:val="00D91A76"/>
    <w:rsid w:val="00D9224E"/>
    <w:rsid w:val="00D94233"/>
    <w:rsid w:val="00D958C6"/>
    <w:rsid w:val="00D96ACF"/>
    <w:rsid w:val="00D97006"/>
    <w:rsid w:val="00D97C0C"/>
    <w:rsid w:val="00DA57E6"/>
    <w:rsid w:val="00DA7305"/>
    <w:rsid w:val="00DB13C9"/>
    <w:rsid w:val="00DB19B1"/>
    <w:rsid w:val="00DB469E"/>
    <w:rsid w:val="00DB4BD2"/>
    <w:rsid w:val="00DB5C7B"/>
    <w:rsid w:val="00DB6B7F"/>
    <w:rsid w:val="00DB6EE2"/>
    <w:rsid w:val="00DB7C0F"/>
    <w:rsid w:val="00DC0642"/>
    <w:rsid w:val="00DC0FCC"/>
    <w:rsid w:val="00DC30F0"/>
    <w:rsid w:val="00DC4E88"/>
    <w:rsid w:val="00DC5237"/>
    <w:rsid w:val="00DC7D95"/>
    <w:rsid w:val="00DC7DBA"/>
    <w:rsid w:val="00DD0F22"/>
    <w:rsid w:val="00DD2894"/>
    <w:rsid w:val="00DD61A5"/>
    <w:rsid w:val="00DD61AE"/>
    <w:rsid w:val="00DD7121"/>
    <w:rsid w:val="00DE05D8"/>
    <w:rsid w:val="00DE0ADB"/>
    <w:rsid w:val="00DE2986"/>
    <w:rsid w:val="00DE3C00"/>
    <w:rsid w:val="00DE408C"/>
    <w:rsid w:val="00DE4F6E"/>
    <w:rsid w:val="00DE5BBB"/>
    <w:rsid w:val="00DE6244"/>
    <w:rsid w:val="00DE6650"/>
    <w:rsid w:val="00DF150F"/>
    <w:rsid w:val="00DF1930"/>
    <w:rsid w:val="00DF29A7"/>
    <w:rsid w:val="00DF2E80"/>
    <w:rsid w:val="00DF3864"/>
    <w:rsid w:val="00DF5907"/>
    <w:rsid w:val="00DF5E39"/>
    <w:rsid w:val="00DF5EC2"/>
    <w:rsid w:val="00DF7374"/>
    <w:rsid w:val="00DF7F1C"/>
    <w:rsid w:val="00E01ECA"/>
    <w:rsid w:val="00E01F14"/>
    <w:rsid w:val="00E02119"/>
    <w:rsid w:val="00E03DDD"/>
    <w:rsid w:val="00E0599D"/>
    <w:rsid w:val="00E059AE"/>
    <w:rsid w:val="00E0797F"/>
    <w:rsid w:val="00E118CE"/>
    <w:rsid w:val="00E149EC"/>
    <w:rsid w:val="00E15197"/>
    <w:rsid w:val="00E15C69"/>
    <w:rsid w:val="00E1646B"/>
    <w:rsid w:val="00E16E94"/>
    <w:rsid w:val="00E218A4"/>
    <w:rsid w:val="00E21D5D"/>
    <w:rsid w:val="00E22040"/>
    <w:rsid w:val="00E2421A"/>
    <w:rsid w:val="00E27783"/>
    <w:rsid w:val="00E3243C"/>
    <w:rsid w:val="00E32A8D"/>
    <w:rsid w:val="00E32DAC"/>
    <w:rsid w:val="00E33F9A"/>
    <w:rsid w:val="00E367C0"/>
    <w:rsid w:val="00E375DC"/>
    <w:rsid w:val="00E37D4D"/>
    <w:rsid w:val="00E4083A"/>
    <w:rsid w:val="00E415D1"/>
    <w:rsid w:val="00E41D9A"/>
    <w:rsid w:val="00E4235A"/>
    <w:rsid w:val="00E429BA"/>
    <w:rsid w:val="00E43AF0"/>
    <w:rsid w:val="00E440F2"/>
    <w:rsid w:val="00E44295"/>
    <w:rsid w:val="00E445B6"/>
    <w:rsid w:val="00E5020F"/>
    <w:rsid w:val="00E51175"/>
    <w:rsid w:val="00E516E0"/>
    <w:rsid w:val="00E53836"/>
    <w:rsid w:val="00E53AE1"/>
    <w:rsid w:val="00E54661"/>
    <w:rsid w:val="00E5784A"/>
    <w:rsid w:val="00E60A37"/>
    <w:rsid w:val="00E60AA3"/>
    <w:rsid w:val="00E64085"/>
    <w:rsid w:val="00E654A9"/>
    <w:rsid w:val="00E669B7"/>
    <w:rsid w:val="00E6793C"/>
    <w:rsid w:val="00E700E9"/>
    <w:rsid w:val="00E70C55"/>
    <w:rsid w:val="00E70C73"/>
    <w:rsid w:val="00E715E7"/>
    <w:rsid w:val="00E718B4"/>
    <w:rsid w:val="00E74334"/>
    <w:rsid w:val="00E77023"/>
    <w:rsid w:val="00E77C08"/>
    <w:rsid w:val="00E80095"/>
    <w:rsid w:val="00E80455"/>
    <w:rsid w:val="00E80F2B"/>
    <w:rsid w:val="00E81E46"/>
    <w:rsid w:val="00E8461B"/>
    <w:rsid w:val="00E85A17"/>
    <w:rsid w:val="00E8695D"/>
    <w:rsid w:val="00E87900"/>
    <w:rsid w:val="00E91136"/>
    <w:rsid w:val="00E9147B"/>
    <w:rsid w:val="00E91923"/>
    <w:rsid w:val="00E91CCB"/>
    <w:rsid w:val="00E928D3"/>
    <w:rsid w:val="00E9383F"/>
    <w:rsid w:val="00E93A7A"/>
    <w:rsid w:val="00E94293"/>
    <w:rsid w:val="00E94635"/>
    <w:rsid w:val="00E94806"/>
    <w:rsid w:val="00E949D0"/>
    <w:rsid w:val="00E94A49"/>
    <w:rsid w:val="00E969DC"/>
    <w:rsid w:val="00EA18F9"/>
    <w:rsid w:val="00EA18FC"/>
    <w:rsid w:val="00EA1C03"/>
    <w:rsid w:val="00EA24F9"/>
    <w:rsid w:val="00EA3D51"/>
    <w:rsid w:val="00EA49E4"/>
    <w:rsid w:val="00EA593E"/>
    <w:rsid w:val="00EA5B71"/>
    <w:rsid w:val="00EA68B5"/>
    <w:rsid w:val="00EA7BDB"/>
    <w:rsid w:val="00EB001C"/>
    <w:rsid w:val="00EB04F8"/>
    <w:rsid w:val="00EB11DF"/>
    <w:rsid w:val="00EB1CF9"/>
    <w:rsid w:val="00EB5BEE"/>
    <w:rsid w:val="00EB654A"/>
    <w:rsid w:val="00EB6CAA"/>
    <w:rsid w:val="00EB7002"/>
    <w:rsid w:val="00EB7C9D"/>
    <w:rsid w:val="00EC024F"/>
    <w:rsid w:val="00EC18AF"/>
    <w:rsid w:val="00EC1CDB"/>
    <w:rsid w:val="00EC2818"/>
    <w:rsid w:val="00EC372A"/>
    <w:rsid w:val="00EC39C8"/>
    <w:rsid w:val="00EC480C"/>
    <w:rsid w:val="00EC618B"/>
    <w:rsid w:val="00EC79B2"/>
    <w:rsid w:val="00ED0925"/>
    <w:rsid w:val="00ED3120"/>
    <w:rsid w:val="00ED3970"/>
    <w:rsid w:val="00ED527A"/>
    <w:rsid w:val="00ED5381"/>
    <w:rsid w:val="00ED6149"/>
    <w:rsid w:val="00ED647A"/>
    <w:rsid w:val="00ED67DE"/>
    <w:rsid w:val="00EE0854"/>
    <w:rsid w:val="00EE261B"/>
    <w:rsid w:val="00EE2AFA"/>
    <w:rsid w:val="00EE5D9A"/>
    <w:rsid w:val="00EE6237"/>
    <w:rsid w:val="00EE71E7"/>
    <w:rsid w:val="00EE7D0F"/>
    <w:rsid w:val="00EF03DF"/>
    <w:rsid w:val="00EF1221"/>
    <w:rsid w:val="00EF12AB"/>
    <w:rsid w:val="00EF17B0"/>
    <w:rsid w:val="00EF2185"/>
    <w:rsid w:val="00EF283E"/>
    <w:rsid w:val="00EF2EB9"/>
    <w:rsid w:val="00EF449B"/>
    <w:rsid w:val="00F006E6"/>
    <w:rsid w:val="00F00A40"/>
    <w:rsid w:val="00F0162B"/>
    <w:rsid w:val="00F04A58"/>
    <w:rsid w:val="00F04B8C"/>
    <w:rsid w:val="00F070AE"/>
    <w:rsid w:val="00F076F8"/>
    <w:rsid w:val="00F07708"/>
    <w:rsid w:val="00F12C96"/>
    <w:rsid w:val="00F145E8"/>
    <w:rsid w:val="00F14B1F"/>
    <w:rsid w:val="00F16A34"/>
    <w:rsid w:val="00F22216"/>
    <w:rsid w:val="00F2336B"/>
    <w:rsid w:val="00F2611B"/>
    <w:rsid w:val="00F26EE8"/>
    <w:rsid w:val="00F272F1"/>
    <w:rsid w:val="00F30815"/>
    <w:rsid w:val="00F317A3"/>
    <w:rsid w:val="00F32CD6"/>
    <w:rsid w:val="00F32F99"/>
    <w:rsid w:val="00F339FF"/>
    <w:rsid w:val="00F34234"/>
    <w:rsid w:val="00F34833"/>
    <w:rsid w:val="00F3691F"/>
    <w:rsid w:val="00F3732E"/>
    <w:rsid w:val="00F375DC"/>
    <w:rsid w:val="00F3789C"/>
    <w:rsid w:val="00F37F77"/>
    <w:rsid w:val="00F41BD4"/>
    <w:rsid w:val="00F430C0"/>
    <w:rsid w:val="00F43273"/>
    <w:rsid w:val="00F44A6A"/>
    <w:rsid w:val="00F450AE"/>
    <w:rsid w:val="00F46017"/>
    <w:rsid w:val="00F474A0"/>
    <w:rsid w:val="00F50BF5"/>
    <w:rsid w:val="00F50EC0"/>
    <w:rsid w:val="00F54A6C"/>
    <w:rsid w:val="00F54C01"/>
    <w:rsid w:val="00F55DD0"/>
    <w:rsid w:val="00F56447"/>
    <w:rsid w:val="00F576C9"/>
    <w:rsid w:val="00F610CD"/>
    <w:rsid w:val="00F65426"/>
    <w:rsid w:val="00F65A5A"/>
    <w:rsid w:val="00F678D3"/>
    <w:rsid w:val="00F679CF"/>
    <w:rsid w:val="00F70645"/>
    <w:rsid w:val="00F71C6B"/>
    <w:rsid w:val="00F72C34"/>
    <w:rsid w:val="00F73023"/>
    <w:rsid w:val="00F73D3B"/>
    <w:rsid w:val="00F73E64"/>
    <w:rsid w:val="00F7581A"/>
    <w:rsid w:val="00F76F04"/>
    <w:rsid w:val="00F770AC"/>
    <w:rsid w:val="00F7777A"/>
    <w:rsid w:val="00F77EDA"/>
    <w:rsid w:val="00F80270"/>
    <w:rsid w:val="00F82D96"/>
    <w:rsid w:val="00F84B50"/>
    <w:rsid w:val="00F84CF9"/>
    <w:rsid w:val="00F84E0E"/>
    <w:rsid w:val="00F85116"/>
    <w:rsid w:val="00F858BD"/>
    <w:rsid w:val="00F866CB"/>
    <w:rsid w:val="00F90102"/>
    <w:rsid w:val="00F90567"/>
    <w:rsid w:val="00F907BB"/>
    <w:rsid w:val="00F91528"/>
    <w:rsid w:val="00F93946"/>
    <w:rsid w:val="00F93D7B"/>
    <w:rsid w:val="00F943A0"/>
    <w:rsid w:val="00F961A6"/>
    <w:rsid w:val="00F96830"/>
    <w:rsid w:val="00FA163C"/>
    <w:rsid w:val="00FA3B46"/>
    <w:rsid w:val="00FA4A8F"/>
    <w:rsid w:val="00FA62CF"/>
    <w:rsid w:val="00FA7270"/>
    <w:rsid w:val="00FA7BEC"/>
    <w:rsid w:val="00FB1B18"/>
    <w:rsid w:val="00FB1C1C"/>
    <w:rsid w:val="00FB2053"/>
    <w:rsid w:val="00FB20E1"/>
    <w:rsid w:val="00FB5584"/>
    <w:rsid w:val="00FB631D"/>
    <w:rsid w:val="00FB652D"/>
    <w:rsid w:val="00FB6787"/>
    <w:rsid w:val="00FB7D2F"/>
    <w:rsid w:val="00FC0F24"/>
    <w:rsid w:val="00FC21DD"/>
    <w:rsid w:val="00FC24B3"/>
    <w:rsid w:val="00FC4276"/>
    <w:rsid w:val="00FC4355"/>
    <w:rsid w:val="00FC62F7"/>
    <w:rsid w:val="00FC7372"/>
    <w:rsid w:val="00FC7B33"/>
    <w:rsid w:val="00FD03B7"/>
    <w:rsid w:val="00FD5E4D"/>
    <w:rsid w:val="00FD611D"/>
    <w:rsid w:val="00FD61FF"/>
    <w:rsid w:val="00FE0BEE"/>
    <w:rsid w:val="00FE155B"/>
    <w:rsid w:val="00FE4203"/>
    <w:rsid w:val="00FE4FBB"/>
    <w:rsid w:val="00FE55FE"/>
    <w:rsid w:val="00FE5AC9"/>
    <w:rsid w:val="00FF3A72"/>
    <w:rsid w:val="00FF6174"/>
    <w:rsid w:val="00FF79F5"/>
    <w:rsid w:val="00FF7A04"/>
    <w:rsid w:val="01BA51E5"/>
    <w:rsid w:val="02254895"/>
    <w:rsid w:val="02C00A5A"/>
    <w:rsid w:val="032121AE"/>
    <w:rsid w:val="03E625E6"/>
    <w:rsid w:val="04CB21E9"/>
    <w:rsid w:val="04D14AB6"/>
    <w:rsid w:val="06236481"/>
    <w:rsid w:val="07493882"/>
    <w:rsid w:val="07761196"/>
    <w:rsid w:val="0795211F"/>
    <w:rsid w:val="080B3940"/>
    <w:rsid w:val="08E056D7"/>
    <w:rsid w:val="0B5F35E9"/>
    <w:rsid w:val="1019353A"/>
    <w:rsid w:val="107C50DD"/>
    <w:rsid w:val="112E2296"/>
    <w:rsid w:val="12BC16CB"/>
    <w:rsid w:val="13A9004F"/>
    <w:rsid w:val="14950B1B"/>
    <w:rsid w:val="165754AD"/>
    <w:rsid w:val="19412BFE"/>
    <w:rsid w:val="19E17FAF"/>
    <w:rsid w:val="1A477EB8"/>
    <w:rsid w:val="1A7A3C00"/>
    <w:rsid w:val="1D996C36"/>
    <w:rsid w:val="1DD5287E"/>
    <w:rsid w:val="1E40742E"/>
    <w:rsid w:val="1F7F013A"/>
    <w:rsid w:val="20A13715"/>
    <w:rsid w:val="23174D47"/>
    <w:rsid w:val="240750AB"/>
    <w:rsid w:val="24600DF2"/>
    <w:rsid w:val="25FF2C68"/>
    <w:rsid w:val="277B4352"/>
    <w:rsid w:val="28490223"/>
    <w:rsid w:val="2A361FCD"/>
    <w:rsid w:val="2B742CD9"/>
    <w:rsid w:val="2C344011"/>
    <w:rsid w:val="2C68486B"/>
    <w:rsid w:val="2D515430"/>
    <w:rsid w:val="2E936878"/>
    <w:rsid w:val="2E964C5E"/>
    <w:rsid w:val="30C57693"/>
    <w:rsid w:val="30C93B1B"/>
    <w:rsid w:val="32466E4B"/>
    <w:rsid w:val="32EB202D"/>
    <w:rsid w:val="330E4C4E"/>
    <w:rsid w:val="343E2DC2"/>
    <w:rsid w:val="34FB69F8"/>
    <w:rsid w:val="36080F99"/>
    <w:rsid w:val="368F6E0E"/>
    <w:rsid w:val="36F90A3C"/>
    <w:rsid w:val="375C2CDF"/>
    <w:rsid w:val="377E4518"/>
    <w:rsid w:val="37E27C38"/>
    <w:rsid w:val="38371749"/>
    <w:rsid w:val="38381C09"/>
    <w:rsid w:val="38F62A80"/>
    <w:rsid w:val="3966162A"/>
    <w:rsid w:val="3AC50D29"/>
    <w:rsid w:val="3AF3242D"/>
    <w:rsid w:val="3B8D03B0"/>
    <w:rsid w:val="3BDB26C7"/>
    <w:rsid w:val="3CBA2232"/>
    <w:rsid w:val="3CBE0C38"/>
    <w:rsid w:val="3D0657A9"/>
    <w:rsid w:val="3D3D51ED"/>
    <w:rsid w:val="3D3E05F3"/>
    <w:rsid w:val="3E24017F"/>
    <w:rsid w:val="3E9776C5"/>
    <w:rsid w:val="3EE372B8"/>
    <w:rsid w:val="3F51407E"/>
    <w:rsid w:val="40D941F4"/>
    <w:rsid w:val="438660D8"/>
    <w:rsid w:val="43BF7D89"/>
    <w:rsid w:val="447A65E5"/>
    <w:rsid w:val="47C24E92"/>
    <w:rsid w:val="4A760EB9"/>
    <w:rsid w:val="4BA7702D"/>
    <w:rsid w:val="4C8641E0"/>
    <w:rsid w:val="4CC31472"/>
    <w:rsid w:val="4CF643D0"/>
    <w:rsid w:val="4DA04FEC"/>
    <w:rsid w:val="4E1D1C34"/>
    <w:rsid w:val="4F0679B3"/>
    <w:rsid w:val="52D84DB4"/>
    <w:rsid w:val="53795C84"/>
    <w:rsid w:val="53E570FC"/>
    <w:rsid w:val="553B6A94"/>
    <w:rsid w:val="56922196"/>
    <w:rsid w:val="56972AA3"/>
    <w:rsid w:val="57C37A3D"/>
    <w:rsid w:val="59313A76"/>
    <w:rsid w:val="59B92E3F"/>
    <w:rsid w:val="5A76188F"/>
    <w:rsid w:val="5AFB2552"/>
    <w:rsid w:val="5B987E52"/>
    <w:rsid w:val="5D7E0142"/>
    <w:rsid w:val="5EAB2EFC"/>
    <w:rsid w:val="5F1F3F1B"/>
    <w:rsid w:val="5F401ED1"/>
    <w:rsid w:val="5FA34174"/>
    <w:rsid w:val="603C46F3"/>
    <w:rsid w:val="615076B3"/>
    <w:rsid w:val="61A161B8"/>
    <w:rsid w:val="63CE2C4C"/>
    <w:rsid w:val="6472747C"/>
    <w:rsid w:val="65711B39"/>
    <w:rsid w:val="69CA3620"/>
    <w:rsid w:val="6B86058C"/>
    <w:rsid w:val="6CC71FED"/>
    <w:rsid w:val="6FA2616C"/>
    <w:rsid w:val="70D950A7"/>
    <w:rsid w:val="70EE552E"/>
    <w:rsid w:val="73A237ED"/>
    <w:rsid w:val="73F3714B"/>
    <w:rsid w:val="75526B92"/>
    <w:rsid w:val="780B6C7D"/>
    <w:rsid w:val="7A0A4EA1"/>
    <w:rsid w:val="7A5B0380"/>
    <w:rsid w:val="7AEC0C8C"/>
    <w:rsid w:val="7B08755F"/>
    <w:rsid w:val="7BF36606"/>
    <w:rsid w:val="7C097C82"/>
    <w:rsid w:val="7D475A8D"/>
    <w:rsid w:val="7DFB6452"/>
    <w:rsid w:val="7E207EFD"/>
    <w:rsid w:val="7E6840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locked="1"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037D20"/>
    <w:pPr>
      <w:widowControl w:val="0"/>
      <w:jc w:val="both"/>
    </w:pPr>
    <w:rPr>
      <w:kern w:val="2"/>
      <w:sz w:val="21"/>
      <w:szCs w:val="21"/>
    </w:rPr>
  </w:style>
  <w:style w:type="paragraph" w:styleId="1">
    <w:name w:val="heading 1"/>
    <w:basedOn w:val="a0"/>
    <w:next w:val="a0"/>
    <w:link w:val="1Char"/>
    <w:uiPriority w:val="99"/>
    <w:qFormat/>
    <w:rsid w:val="00037D20"/>
    <w:pPr>
      <w:keepNext/>
      <w:keepLines/>
      <w:spacing w:before="340" w:after="330" w:line="576" w:lineRule="auto"/>
      <w:outlineLvl w:val="0"/>
    </w:pPr>
    <w:rPr>
      <w:rFonts w:ascii="time new roman" w:eastAsia="长城粗隶书" w:hAnsi="time new roman"/>
      <w:b/>
      <w:bCs/>
      <w:kern w:val="44"/>
      <w:sz w:val="44"/>
      <w:szCs w:val="44"/>
    </w:rPr>
  </w:style>
  <w:style w:type="paragraph" w:styleId="2">
    <w:name w:val="heading 2"/>
    <w:basedOn w:val="a0"/>
    <w:next w:val="a0"/>
    <w:link w:val="2Char"/>
    <w:uiPriority w:val="99"/>
    <w:qFormat/>
    <w:rsid w:val="00037D20"/>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uiPriority w:val="99"/>
    <w:qFormat/>
    <w:rsid w:val="00037D20"/>
    <w:pPr>
      <w:keepNext/>
      <w:keepLines/>
      <w:spacing w:before="260" w:after="260" w:line="416" w:lineRule="auto"/>
      <w:outlineLvl w:val="2"/>
    </w:pPr>
    <w:rPr>
      <w:b/>
      <w:bCs/>
      <w:sz w:val="32"/>
      <w:szCs w:val="32"/>
    </w:rPr>
  </w:style>
  <w:style w:type="paragraph" w:styleId="4">
    <w:name w:val="heading 4"/>
    <w:basedOn w:val="a0"/>
    <w:next w:val="C503-2"/>
    <w:link w:val="4Char"/>
    <w:uiPriority w:val="99"/>
    <w:qFormat/>
    <w:rsid w:val="00037D20"/>
    <w:pPr>
      <w:keepNext/>
      <w:keepLines/>
      <w:widowControl/>
      <w:tabs>
        <w:tab w:val="left" w:pos="1135"/>
      </w:tabs>
      <w:spacing w:before="60" w:after="60" w:line="360" w:lineRule="auto"/>
      <w:ind w:left="991" w:hangingChars="354" w:hanging="991"/>
      <w:jc w:val="left"/>
      <w:outlineLvl w:val="3"/>
    </w:pPr>
    <w:rPr>
      <w:rFonts w:ascii="Arial" w:eastAsia="黑体" w:hAnsi="Arial" w:cs="Arial"/>
      <w:b/>
      <w:bCs/>
      <w:kern w:val="0"/>
      <w:sz w:val="28"/>
      <w:szCs w:val="28"/>
    </w:rPr>
  </w:style>
  <w:style w:type="paragraph" w:styleId="5">
    <w:name w:val="heading 5"/>
    <w:basedOn w:val="a0"/>
    <w:next w:val="a0"/>
    <w:link w:val="5Char"/>
    <w:uiPriority w:val="99"/>
    <w:qFormat/>
    <w:rsid w:val="00037D20"/>
    <w:pPr>
      <w:keepNext/>
      <w:keepLines/>
      <w:widowControl/>
      <w:tabs>
        <w:tab w:val="left" w:pos="425"/>
        <w:tab w:val="left" w:pos="992"/>
      </w:tabs>
      <w:spacing w:before="280" w:after="107" w:line="377" w:lineRule="auto"/>
      <w:ind w:left="992"/>
      <w:jc w:val="left"/>
      <w:outlineLvl w:val="4"/>
    </w:pPr>
    <w:rPr>
      <w:b/>
      <w:bCs/>
      <w:kern w:val="0"/>
      <w:sz w:val="28"/>
      <w:szCs w:val="28"/>
    </w:rPr>
  </w:style>
  <w:style w:type="paragraph" w:styleId="6">
    <w:name w:val="heading 6"/>
    <w:basedOn w:val="a0"/>
    <w:next w:val="a0"/>
    <w:link w:val="6Char"/>
    <w:uiPriority w:val="99"/>
    <w:qFormat/>
    <w:rsid w:val="00037D20"/>
    <w:pPr>
      <w:keepNext/>
      <w:keepLines/>
      <w:widowControl/>
      <w:tabs>
        <w:tab w:val="left" w:pos="1152"/>
      </w:tabs>
      <w:spacing w:before="240" w:after="64" w:line="320" w:lineRule="auto"/>
      <w:ind w:left="1152" w:firstLineChars="200" w:hanging="1152"/>
      <w:jc w:val="left"/>
      <w:outlineLvl w:val="5"/>
    </w:pPr>
    <w:rPr>
      <w:rFonts w:ascii="Cambria" w:hAnsi="Cambria" w:cs="Cambria"/>
      <w:b/>
      <w:bCs/>
      <w:kern w:val="0"/>
      <w:sz w:val="24"/>
      <w:szCs w:val="24"/>
    </w:rPr>
  </w:style>
  <w:style w:type="paragraph" w:styleId="7">
    <w:name w:val="heading 7"/>
    <w:basedOn w:val="a0"/>
    <w:next w:val="a0"/>
    <w:link w:val="7Char"/>
    <w:uiPriority w:val="99"/>
    <w:qFormat/>
    <w:rsid w:val="00037D20"/>
    <w:pPr>
      <w:keepNext/>
      <w:keepLines/>
      <w:widowControl/>
      <w:tabs>
        <w:tab w:val="left" w:pos="1296"/>
      </w:tabs>
      <w:spacing w:before="240" w:after="64" w:line="320" w:lineRule="auto"/>
      <w:ind w:left="1296" w:firstLineChars="200" w:hanging="1296"/>
      <w:jc w:val="left"/>
      <w:outlineLvl w:val="6"/>
    </w:pPr>
    <w:rPr>
      <w:b/>
      <w:bCs/>
      <w:kern w:val="0"/>
      <w:sz w:val="24"/>
      <w:szCs w:val="24"/>
    </w:rPr>
  </w:style>
  <w:style w:type="paragraph" w:styleId="8">
    <w:name w:val="heading 8"/>
    <w:basedOn w:val="a0"/>
    <w:next w:val="a0"/>
    <w:link w:val="8Char"/>
    <w:uiPriority w:val="99"/>
    <w:qFormat/>
    <w:rsid w:val="00037D20"/>
    <w:pPr>
      <w:keepNext/>
      <w:keepLines/>
      <w:widowControl/>
      <w:tabs>
        <w:tab w:val="left" w:pos="1440"/>
      </w:tabs>
      <w:spacing w:before="240" w:after="64" w:line="320" w:lineRule="auto"/>
      <w:ind w:left="1440" w:firstLineChars="200" w:hanging="1440"/>
      <w:jc w:val="left"/>
      <w:outlineLvl w:val="7"/>
    </w:pPr>
    <w:rPr>
      <w:rFonts w:ascii="Cambria" w:hAnsi="Cambria" w:cs="Cambria"/>
      <w:kern w:val="0"/>
      <w:sz w:val="24"/>
      <w:szCs w:val="24"/>
    </w:rPr>
  </w:style>
  <w:style w:type="paragraph" w:styleId="9">
    <w:name w:val="heading 9"/>
    <w:basedOn w:val="a0"/>
    <w:next w:val="a0"/>
    <w:link w:val="9Char"/>
    <w:uiPriority w:val="99"/>
    <w:qFormat/>
    <w:rsid w:val="00037D20"/>
    <w:pPr>
      <w:keepNext/>
      <w:keepLines/>
      <w:widowControl/>
      <w:tabs>
        <w:tab w:val="left" w:pos="1584"/>
      </w:tabs>
      <w:spacing w:before="240" w:after="64" w:line="320" w:lineRule="auto"/>
      <w:ind w:left="1584" w:firstLineChars="200" w:hanging="1584"/>
      <w:jc w:val="left"/>
      <w:outlineLvl w:val="8"/>
    </w:pPr>
    <w:rPr>
      <w:rFonts w:ascii="Cambria" w:hAnsi="Cambria" w:cs="Cambria"/>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qFormat/>
    <w:rsid w:val="00037D20"/>
    <w:pPr>
      <w:spacing w:after="120"/>
    </w:pPr>
    <w:rPr>
      <w:sz w:val="28"/>
      <w:szCs w:val="28"/>
    </w:rPr>
  </w:style>
  <w:style w:type="paragraph" w:customStyle="1" w:styleId="C503-2">
    <w:name w:val="C503-正文格式"/>
    <w:basedOn w:val="a0"/>
    <w:link w:val="C503-Char"/>
    <w:uiPriority w:val="99"/>
    <w:qFormat/>
    <w:rsid w:val="00037D20"/>
    <w:pPr>
      <w:ind w:firstLineChars="200" w:firstLine="200"/>
      <w:jc w:val="left"/>
    </w:pPr>
    <w:rPr>
      <w:kern w:val="0"/>
      <w:sz w:val="22"/>
      <w:szCs w:val="22"/>
    </w:rPr>
  </w:style>
  <w:style w:type="paragraph" w:styleId="70">
    <w:name w:val="toc 7"/>
    <w:basedOn w:val="a0"/>
    <w:next w:val="a0"/>
    <w:uiPriority w:val="99"/>
    <w:semiHidden/>
    <w:qFormat/>
    <w:rsid w:val="00037D20"/>
    <w:pPr>
      <w:widowControl/>
      <w:ind w:left="1440" w:firstLineChars="200" w:firstLine="200"/>
      <w:jc w:val="left"/>
    </w:pPr>
    <w:rPr>
      <w:rFonts w:ascii="Calibri" w:hAnsi="Calibri" w:cs="Calibri"/>
      <w:kern w:val="0"/>
      <w:sz w:val="20"/>
      <w:szCs w:val="20"/>
    </w:rPr>
  </w:style>
  <w:style w:type="paragraph" w:styleId="a5">
    <w:name w:val="Note Heading"/>
    <w:basedOn w:val="a0"/>
    <w:next w:val="a0"/>
    <w:link w:val="Char0"/>
    <w:uiPriority w:val="99"/>
    <w:qFormat/>
    <w:rsid w:val="00037D20"/>
    <w:pPr>
      <w:jc w:val="center"/>
    </w:pPr>
    <w:rPr>
      <w:rFonts w:ascii="time new roman" w:eastAsia="长城粗隶书" w:hAnsi="time new roman" w:cs="time new roman"/>
    </w:rPr>
  </w:style>
  <w:style w:type="paragraph" w:styleId="80">
    <w:name w:val="index 8"/>
    <w:basedOn w:val="a0"/>
    <w:next w:val="a0"/>
    <w:uiPriority w:val="99"/>
    <w:semiHidden/>
    <w:qFormat/>
    <w:rsid w:val="00037D20"/>
    <w:pPr>
      <w:widowControl/>
      <w:ind w:left="1680" w:firstLineChars="200" w:hanging="210"/>
      <w:jc w:val="left"/>
    </w:pPr>
    <w:rPr>
      <w:kern w:val="0"/>
      <w:sz w:val="18"/>
      <w:szCs w:val="18"/>
    </w:rPr>
  </w:style>
  <w:style w:type="paragraph" w:styleId="a6">
    <w:name w:val="List Number"/>
    <w:basedOn w:val="a0"/>
    <w:uiPriority w:val="99"/>
    <w:qFormat/>
    <w:rsid w:val="00037D20"/>
    <w:pPr>
      <w:widowControl/>
      <w:tabs>
        <w:tab w:val="left" w:pos="454"/>
        <w:tab w:val="left" w:pos="720"/>
      </w:tabs>
      <w:spacing w:afterLines="50"/>
      <w:ind w:left="454" w:hanging="284"/>
      <w:jc w:val="left"/>
    </w:pPr>
    <w:rPr>
      <w:kern w:val="0"/>
      <w:sz w:val="24"/>
      <w:szCs w:val="24"/>
    </w:rPr>
  </w:style>
  <w:style w:type="paragraph" w:styleId="a7">
    <w:name w:val="Normal Indent"/>
    <w:basedOn w:val="a0"/>
    <w:link w:val="Char1"/>
    <w:uiPriority w:val="99"/>
    <w:qFormat/>
    <w:rsid w:val="00037D20"/>
    <w:pPr>
      <w:ind w:firstLine="420"/>
    </w:pPr>
  </w:style>
  <w:style w:type="paragraph" w:styleId="a8">
    <w:name w:val="caption"/>
    <w:basedOn w:val="a0"/>
    <w:next w:val="a0"/>
    <w:link w:val="Char2"/>
    <w:uiPriority w:val="99"/>
    <w:qFormat/>
    <w:rsid w:val="00037D20"/>
    <w:pPr>
      <w:spacing w:before="152" w:after="160"/>
    </w:pPr>
    <w:rPr>
      <w:rFonts w:ascii="Arial" w:eastAsia="黑体" w:hAnsi="Arial"/>
      <w:sz w:val="20"/>
      <w:szCs w:val="20"/>
    </w:rPr>
  </w:style>
  <w:style w:type="paragraph" w:styleId="50">
    <w:name w:val="index 5"/>
    <w:basedOn w:val="a0"/>
    <w:next w:val="a0"/>
    <w:uiPriority w:val="99"/>
    <w:semiHidden/>
    <w:qFormat/>
    <w:rsid w:val="00037D20"/>
    <w:pPr>
      <w:widowControl/>
      <w:ind w:left="1050" w:firstLineChars="200" w:hanging="210"/>
      <w:jc w:val="left"/>
    </w:pPr>
    <w:rPr>
      <w:kern w:val="0"/>
      <w:sz w:val="18"/>
      <w:szCs w:val="18"/>
    </w:rPr>
  </w:style>
  <w:style w:type="paragraph" w:styleId="a9">
    <w:name w:val="Document Map"/>
    <w:basedOn w:val="a0"/>
    <w:link w:val="Char3"/>
    <w:qFormat/>
    <w:rsid w:val="00037D20"/>
    <w:pPr>
      <w:shd w:val="clear" w:color="auto" w:fill="000080"/>
    </w:pPr>
  </w:style>
  <w:style w:type="paragraph" w:styleId="aa">
    <w:name w:val="annotation text"/>
    <w:basedOn w:val="a0"/>
    <w:link w:val="Char4"/>
    <w:uiPriority w:val="99"/>
    <w:semiHidden/>
    <w:qFormat/>
    <w:rsid w:val="00037D20"/>
    <w:pPr>
      <w:widowControl/>
      <w:ind w:firstLineChars="200" w:firstLine="200"/>
      <w:jc w:val="left"/>
    </w:pPr>
    <w:rPr>
      <w:kern w:val="0"/>
      <w:sz w:val="24"/>
      <w:szCs w:val="24"/>
    </w:rPr>
  </w:style>
  <w:style w:type="paragraph" w:styleId="60">
    <w:name w:val="index 6"/>
    <w:basedOn w:val="a0"/>
    <w:next w:val="a0"/>
    <w:uiPriority w:val="99"/>
    <w:semiHidden/>
    <w:qFormat/>
    <w:rsid w:val="00037D20"/>
    <w:pPr>
      <w:widowControl/>
      <w:ind w:left="1260" w:firstLineChars="200" w:hanging="210"/>
      <w:jc w:val="left"/>
    </w:pPr>
    <w:rPr>
      <w:kern w:val="0"/>
      <w:sz w:val="18"/>
      <w:szCs w:val="18"/>
    </w:rPr>
  </w:style>
  <w:style w:type="paragraph" w:styleId="31">
    <w:name w:val="Body Text 3"/>
    <w:basedOn w:val="a0"/>
    <w:link w:val="3Char0"/>
    <w:uiPriority w:val="99"/>
    <w:qFormat/>
    <w:rsid w:val="00037D20"/>
    <w:pPr>
      <w:snapToGrid w:val="0"/>
      <w:spacing w:before="50" w:after="50"/>
    </w:pPr>
    <w:rPr>
      <w:rFonts w:eastAsia="仿宋_GB2312" w:hAnsi="宋体"/>
      <w:b/>
      <w:bCs/>
      <w:sz w:val="24"/>
      <w:szCs w:val="24"/>
    </w:rPr>
  </w:style>
  <w:style w:type="paragraph" w:styleId="ab">
    <w:name w:val="Body Text Indent"/>
    <w:basedOn w:val="a0"/>
    <w:link w:val="Char5"/>
    <w:uiPriority w:val="99"/>
    <w:qFormat/>
    <w:rsid w:val="00037D20"/>
    <w:pPr>
      <w:spacing w:line="200" w:lineRule="exact"/>
      <w:ind w:firstLine="301"/>
    </w:pPr>
    <w:rPr>
      <w:rFonts w:ascii="宋体" w:hAnsi="Courier New" w:cs="宋体"/>
      <w:spacing w:val="-4"/>
      <w:sz w:val="18"/>
      <w:szCs w:val="18"/>
    </w:rPr>
  </w:style>
  <w:style w:type="paragraph" w:styleId="3">
    <w:name w:val="List Number 3"/>
    <w:basedOn w:val="a0"/>
    <w:uiPriority w:val="99"/>
    <w:qFormat/>
    <w:rsid w:val="00037D20"/>
    <w:pPr>
      <w:numPr>
        <w:numId w:val="1"/>
      </w:numPr>
    </w:pPr>
  </w:style>
  <w:style w:type="paragraph" w:styleId="20">
    <w:name w:val="List 2"/>
    <w:basedOn w:val="a0"/>
    <w:uiPriority w:val="99"/>
    <w:qFormat/>
    <w:rsid w:val="00037D20"/>
    <w:pPr>
      <w:ind w:leftChars="200" w:left="100" w:hangingChars="200" w:hanging="200"/>
    </w:pPr>
    <w:rPr>
      <w:sz w:val="28"/>
      <w:szCs w:val="28"/>
    </w:rPr>
  </w:style>
  <w:style w:type="paragraph" w:styleId="40">
    <w:name w:val="index 4"/>
    <w:basedOn w:val="a0"/>
    <w:next w:val="a0"/>
    <w:uiPriority w:val="99"/>
    <w:semiHidden/>
    <w:qFormat/>
    <w:rsid w:val="00037D20"/>
    <w:pPr>
      <w:widowControl/>
      <w:ind w:left="840" w:firstLineChars="200" w:hanging="210"/>
      <w:jc w:val="left"/>
    </w:pPr>
    <w:rPr>
      <w:kern w:val="0"/>
      <w:sz w:val="18"/>
      <w:szCs w:val="18"/>
    </w:rPr>
  </w:style>
  <w:style w:type="paragraph" w:styleId="51">
    <w:name w:val="toc 5"/>
    <w:basedOn w:val="a0"/>
    <w:next w:val="a0"/>
    <w:uiPriority w:val="99"/>
    <w:semiHidden/>
    <w:qFormat/>
    <w:rsid w:val="00037D20"/>
    <w:pPr>
      <w:widowControl/>
      <w:ind w:left="960" w:firstLineChars="200" w:firstLine="200"/>
      <w:jc w:val="left"/>
    </w:pPr>
    <w:rPr>
      <w:rFonts w:ascii="Calibri" w:hAnsi="Calibri" w:cs="Calibri"/>
      <w:kern w:val="0"/>
      <w:sz w:val="20"/>
      <w:szCs w:val="20"/>
    </w:rPr>
  </w:style>
  <w:style w:type="paragraph" w:styleId="32">
    <w:name w:val="toc 3"/>
    <w:basedOn w:val="a0"/>
    <w:next w:val="a0"/>
    <w:uiPriority w:val="99"/>
    <w:semiHidden/>
    <w:qFormat/>
    <w:rsid w:val="00037D20"/>
    <w:pPr>
      <w:widowControl/>
      <w:ind w:left="480" w:firstLineChars="200" w:firstLine="200"/>
      <w:jc w:val="left"/>
    </w:pPr>
    <w:rPr>
      <w:rFonts w:ascii="Calibri" w:hAnsi="Calibri" w:cs="Calibri"/>
      <w:kern w:val="0"/>
      <w:sz w:val="22"/>
      <w:szCs w:val="22"/>
    </w:rPr>
  </w:style>
  <w:style w:type="paragraph" w:styleId="ac">
    <w:name w:val="Plain Text"/>
    <w:basedOn w:val="a0"/>
    <w:link w:val="Char6"/>
    <w:qFormat/>
    <w:rsid w:val="00037D20"/>
    <w:pPr>
      <w:spacing w:beforeLines="50" w:afterLines="50" w:line="400" w:lineRule="exact"/>
    </w:pPr>
    <w:rPr>
      <w:rFonts w:ascii="宋体" w:hAnsi="Courier New" w:cs="宋体"/>
      <w:sz w:val="24"/>
      <w:szCs w:val="24"/>
    </w:rPr>
  </w:style>
  <w:style w:type="paragraph" w:styleId="81">
    <w:name w:val="toc 8"/>
    <w:basedOn w:val="a0"/>
    <w:next w:val="a0"/>
    <w:uiPriority w:val="99"/>
    <w:semiHidden/>
    <w:qFormat/>
    <w:rsid w:val="00037D20"/>
    <w:pPr>
      <w:widowControl/>
      <w:ind w:left="1680" w:firstLineChars="200" w:firstLine="200"/>
      <w:jc w:val="left"/>
    </w:pPr>
    <w:rPr>
      <w:rFonts w:ascii="Calibri" w:hAnsi="Calibri" w:cs="Calibri"/>
      <w:kern w:val="0"/>
      <w:sz w:val="20"/>
      <w:szCs w:val="20"/>
    </w:rPr>
  </w:style>
  <w:style w:type="paragraph" w:styleId="33">
    <w:name w:val="index 3"/>
    <w:basedOn w:val="a0"/>
    <w:next w:val="a0"/>
    <w:uiPriority w:val="99"/>
    <w:semiHidden/>
    <w:qFormat/>
    <w:rsid w:val="00037D20"/>
    <w:pPr>
      <w:widowControl/>
      <w:ind w:left="630" w:firstLineChars="200" w:hanging="210"/>
      <w:jc w:val="left"/>
    </w:pPr>
    <w:rPr>
      <w:kern w:val="0"/>
      <w:sz w:val="18"/>
      <w:szCs w:val="18"/>
    </w:rPr>
  </w:style>
  <w:style w:type="paragraph" w:styleId="ad">
    <w:name w:val="Date"/>
    <w:basedOn w:val="a0"/>
    <w:next w:val="a0"/>
    <w:link w:val="Char7"/>
    <w:qFormat/>
    <w:rsid w:val="00037D20"/>
    <w:pPr>
      <w:ind w:leftChars="2500" w:left="2500"/>
    </w:pPr>
    <w:rPr>
      <w:rFonts w:eastAsia="楷体_GB2312"/>
      <w:sz w:val="32"/>
      <w:szCs w:val="32"/>
    </w:rPr>
  </w:style>
  <w:style w:type="paragraph" w:styleId="21">
    <w:name w:val="Body Text Indent 2"/>
    <w:basedOn w:val="a0"/>
    <w:link w:val="2Char0"/>
    <w:uiPriority w:val="99"/>
    <w:qFormat/>
    <w:rsid w:val="00037D20"/>
    <w:pPr>
      <w:snapToGrid w:val="0"/>
      <w:ind w:firstLineChars="225" w:firstLine="542"/>
    </w:pPr>
    <w:rPr>
      <w:rFonts w:ascii="仿宋_GB2312" w:hAnsi="宋体" w:cs="仿宋_GB2312"/>
      <w:b/>
      <w:bCs/>
      <w:color w:val="000000"/>
      <w:sz w:val="24"/>
      <w:szCs w:val="24"/>
    </w:rPr>
  </w:style>
  <w:style w:type="paragraph" w:styleId="ae">
    <w:name w:val="Balloon Text"/>
    <w:basedOn w:val="a0"/>
    <w:link w:val="Char8"/>
    <w:uiPriority w:val="99"/>
    <w:semiHidden/>
    <w:qFormat/>
    <w:rsid w:val="00037D20"/>
    <w:rPr>
      <w:rFonts w:ascii="time new roman" w:eastAsia="长城粗隶书" w:hAnsi="time new roman" w:cs="time new roman"/>
      <w:sz w:val="18"/>
      <w:szCs w:val="18"/>
    </w:rPr>
  </w:style>
  <w:style w:type="paragraph" w:styleId="af">
    <w:name w:val="footer"/>
    <w:basedOn w:val="a0"/>
    <w:link w:val="Char9"/>
    <w:uiPriority w:val="99"/>
    <w:qFormat/>
    <w:rsid w:val="00037D20"/>
    <w:pPr>
      <w:tabs>
        <w:tab w:val="center" w:pos="4153"/>
        <w:tab w:val="right" w:pos="8306"/>
      </w:tabs>
      <w:snapToGrid w:val="0"/>
      <w:jc w:val="left"/>
    </w:pPr>
    <w:rPr>
      <w:rFonts w:eastAsia="黑体"/>
      <w:kern w:val="0"/>
      <w:sz w:val="18"/>
      <w:szCs w:val="18"/>
    </w:rPr>
  </w:style>
  <w:style w:type="paragraph" w:styleId="af0">
    <w:name w:val="header"/>
    <w:basedOn w:val="a0"/>
    <w:link w:val="Chara"/>
    <w:uiPriority w:val="99"/>
    <w:qFormat/>
    <w:rsid w:val="00037D20"/>
    <w:pPr>
      <w:pBdr>
        <w:bottom w:val="single" w:sz="6" w:space="1" w:color="auto"/>
      </w:pBdr>
      <w:tabs>
        <w:tab w:val="center" w:pos="4153"/>
        <w:tab w:val="right" w:pos="8306"/>
      </w:tabs>
      <w:snapToGrid w:val="0"/>
      <w:jc w:val="center"/>
    </w:pPr>
    <w:rPr>
      <w:rFonts w:eastAsia="仿宋_GB2312"/>
      <w:sz w:val="18"/>
      <w:szCs w:val="18"/>
    </w:rPr>
  </w:style>
  <w:style w:type="paragraph" w:styleId="10">
    <w:name w:val="toc 1"/>
    <w:basedOn w:val="a0"/>
    <w:next w:val="a0"/>
    <w:uiPriority w:val="99"/>
    <w:semiHidden/>
    <w:qFormat/>
    <w:rsid w:val="00037D20"/>
  </w:style>
  <w:style w:type="paragraph" w:styleId="41">
    <w:name w:val="toc 4"/>
    <w:basedOn w:val="a0"/>
    <w:next w:val="a0"/>
    <w:uiPriority w:val="99"/>
    <w:semiHidden/>
    <w:qFormat/>
    <w:rsid w:val="00037D20"/>
    <w:pPr>
      <w:widowControl/>
      <w:ind w:left="720" w:firstLineChars="200" w:firstLine="200"/>
      <w:jc w:val="left"/>
    </w:pPr>
    <w:rPr>
      <w:rFonts w:ascii="Calibri" w:hAnsi="Calibri" w:cs="Calibri"/>
      <w:kern w:val="0"/>
      <w:sz w:val="20"/>
      <w:szCs w:val="20"/>
    </w:rPr>
  </w:style>
  <w:style w:type="paragraph" w:styleId="af1">
    <w:name w:val="index heading"/>
    <w:basedOn w:val="a0"/>
    <w:next w:val="11"/>
    <w:uiPriority w:val="99"/>
    <w:semiHidden/>
    <w:qFormat/>
    <w:rsid w:val="00037D20"/>
    <w:pPr>
      <w:widowControl/>
      <w:pBdr>
        <w:top w:val="single" w:sz="12" w:space="0" w:color="auto"/>
      </w:pBdr>
      <w:spacing w:before="360" w:after="240"/>
      <w:ind w:firstLineChars="200" w:firstLine="200"/>
      <w:jc w:val="left"/>
    </w:pPr>
    <w:rPr>
      <w:b/>
      <w:bCs/>
      <w:i/>
      <w:iCs/>
      <w:kern w:val="0"/>
      <w:sz w:val="26"/>
      <w:szCs w:val="26"/>
    </w:rPr>
  </w:style>
  <w:style w:type="paragraph" w:styleId="11">
    <w:name w:val="index 1"/>
    <w:basedOn w:val="a0"/>
    <w:next w:val="a0"/>
    <w:uiPriority w:val="99"/>
    <w:semiHidden/>
    <w:qFormat/>
    <w:rsid w:val="00037D20"/>
  </w:style>
  <w:style w:type="paragraph" w:styleId="af2">
    <w:name w:val="List"/>
    <w:basedOn w:val="a0"/>
    <w:uiPriority w:val="99"/>
    <w:qFormat/>
    <w:rsid w:val="00037D20"/>
    <w:pPr>
      <w:ind w:left="200" w:hangingChars="200" w:hanging="200"/>
    </w:pPr>
    <w:rPr>
      <w:sz w:val="28"/>
      <w:szCs w:val="28"/>
    </w:rPr>
  </w:style>
  <w:style w:type="paragraph" w:styleId="61">
    <w:name w:val="toc 6"/>
    <w:basedOn w:val="a0"/>
    <w:next w:val="a0"/>
    <w:uiPriority w:val="99"/>
    <w:semiHidden/>
    <w:qFormat/>
    <w:rsid w:val="00037D20"/>
    <w:pPr>
      <w:widowControl/>
      <w:ind w:left="1200" w:firstLineChars="200" w:firstLine="200"/>
      <w:jc w:val="left"/>
    </w:pPr>
    <w:rPr>
      <w:rFonts w:ascii="Calibri" w:hAnsi="Calibri" w:cs="Calibri"/>
      <w:kern w:val="0"/>
      <w:sz w:val="20"/>
      <w:szCs w:val="20"/>
    </w:rPr>
  </w:style>
  <w:style w:type="paragraph" w:styleId="34">
    <w:name w:val="Body Text Indent 3"/>
    <w:basedOn w:val="a0"/>
    <w:link w:val="3Char1"/>
    <w:uiPriority w:val="99"/>
    <w:qFormat/>
    <w:rsid w:val="00037D20"/>
    <w:pPr>
      <w:snapToGrid w:val="0"/>
      <w:ind w:firstLineChars="200" w:firstLine="480"/>
      <w:jc w:val="left"/>
    </w:pPr>
    <w:rPr>
      <w:rFonts w:ascii="仿宋_GB2312" w:eastAsia="仿宋_GB2312" w:hAnsi="宋体" w:cs="仿宋_GB2312"/>
      <w:color w:val="000000"/>
      <w:sz w:val="24"/>
      <w:szCs w:val="24"/>
    </w:rPr>
  </w:style>
  <w:style w:type="paragraph" w:styleId="71">
    <w:name w:val="index 7"/>
    <w:basedOn w:val="a0"/>
    <w:next w:val="a0"/>
    <w:uiPriority w:val="99"/>
    <w:semiHidden/>
    <w:qFormat/>
    <w:rsid w:val="00037D20"/>
    <w:pPr>
      <w:widowControl/>
      <w:ind w:left="1470" w:firstLineChars="200" w:hanging="210"/>
      <w:jc w:val="left"/>
    </w:pPr>
    <w:rPr>
      <w:kern w:val="0"/>
      <w:sz w:val="18"/>
      <w:szCs w:val="18"/>
    </w:rPr>
  </w:style>
  <w:style w:type="paragraph" w:styleId="90">
    <w:name w:val="index 9"/>
    <w:basedOn w:val="a0"/>
    <w:next w:val="a0"/>
    <w:uiPriority w:val="99"/>
    <w:semiHidden/>
    <w:qFormat/>
    <w:rsid w:val="00037D20"/>
    <w:pPr>
      <w:widowControl/>
      <w:ind w:left="1890" w:firstLineChars="200" w:hanging="210"/>
      <w:jc w:val="left"/>
    </w:pPr>
    <w:rPr>
      <w:kern w:val="0"/>
      <w:sz w:val="18"/>
      <w:szCs w:val="18"/>
    </w:rPr>
  </w:style>
  <w:style w:type="paragraph" w:styleId="af3">
    <w:name w:val="table of figures"/>
    <w:basedOn w:val="a0"/>
    <w:next w:val="a0"/>
    <w:uiPriority w:val="99"/>
    <w:semiHidden/>
    <w:qFormat/>
    <w:rsid w:val="00037D20"/>
    <w:pPr>
      <w:tabs>
        <w:tab w:val="right" w:leader="dot" w:pos="8400"/>
      </w:tabs>
      <w:spacing w:before="120" w:after="120"/>
      <w:ind w:firstLineChars="200" w:firstLine="200"/>
      <w:jc w:val="left"/>
    </w:pPr>
    <w:rPr>
      <w:b/>
      <w:bCs/>
      <w:kern w:val="0"/>
      <w:sz w:val="24"/>
      <w:szCs w:val="24"/>
    </w:rPr>
  </w:style>
  <w:style w:type="paragraph" w:styleId="22">
    <w:name w:val="toc 2"/>
    <w:basedOn w:val="a0"/>
    <w:next w:val="a0"/>
    <w:uiPriority w:val="99"/>
    <w:semiHidden/>
    <w:qFormat/>
    <w:rsid w:val="00037D20"/>
    <w:pPr>
      <w:widowControl/>
      <w:ind w:left="240" w:firstLineChars="200" w:firstLine="200"/>
      <w:jc w:val="left"/>
    </w:pPr>
    <w:rPr>
      <w:rFonts w:ascii="Calibri" w:hAnsi="Calibri" w:cs="Calibri"/>
      <w:b/>
      <w:bCs/>
      <w:kern w:val="0"/>
      <w:sz w:val="22"/>
      <w:szCs w:val="22"/>
    </w:rPr>
  </w:style>
  <w:style w:type="paragraph" w:styleId="91">
    <w:name w:val="toc 9"/>
    <w:basedOn w:val="a0"/>
    <w:next w:val="a0"/>
    <w:uiPriority w:val="99"/>
    <w:semiHidden/>
    <w:qFormat/>
    <w:rsid w:val="00037D20"/>
    <w:pPr>
      <w:widowControl/>
      <w:ind w:left="1920" w:firstLineChars="200" w:firstLine="200"/>
      <w:jc w:val="left"/>
    </w:pPr>
    <w:rPr>
      <w:rFonts w:ascii="Calibri" w:hAnsi="Calibri" w:cs="Calibri"/>
      <w:kern w:val="0"/>
      <w:sz w:val="20"/>
      <w:szCs w:val="20"/>
    </w:rPr>
  </w:style>
  <w:style w:type="paragraph" w:styleId="23">
    <w:name w:val="Body Text 2"/>
    <w:basedOn w:val="a0"/>
    <w:link w:val="2Char1"/>
    <w:uiPriority w:val="99"/>
    <w:qFormat/>
    <w:rsid w:val="00037D20"/>
    <w:pPr>
      <w:widowControl/>
      <w:snapToGrid w:val="0"/>
      <w:spacing w:before="50" w:afterLines="50" w:line="400" w:lineRule="exact"/>
      <w:jc w:val="left"/>
    </w:pPr>
    <w:rPr>
      <w:rFonts w:ascii="宋体" w:hAnsi="宋体" w:cs="宋体"/>
      <w:color w:val="000000"/>
      <w:sz w:val="24"/>
      <w:szCs w:val="24"/>
    </w:rPr>
  </w:style>
  <w:style w:type="paragraph" w:styleId="af4">
    <w:name w:val="Normal (Web)"/>
    <w:basedOn w:val="a0"/>
    <w:qFormat/>
    <w:rsid w:val="00037D20"/>
    <w:pPr>
      <w:widowControl/>
      <w:spacing w:line="300" w:lineRule="atLeast"/>
      <w:jc w:val="left"/>
    </w:pPr>
    <w:rPr>
      <w:rFonts w:ascii="宋体" w:hAnsi="宋体" w:cs="宋体"/>
      <w:kern w:val="0"/>
      <w:sz w:val="24"/>
      <w:szCs w:val="24"/>
    </w:rPr>
  </w:style>
  <w:style w:type="paragraph" w:styleId="24">
    <w:name w:val="index 2"/>
    <w:basedOn w:val="a0"/>
    <w:next w:val="a0"/>
    <w:uiPriority w:val="99"/>
    <w:semiHidden/>
    <w:qFormat/>
    <w:rsid w:val="00037D20"/>
    <w:pPr>
      <w:widowControl/>
      <w:ind w:left="420" w:firstLineChars="200" w:hanging="210"/>
      <w:jc w:val="left"/>
    </w:pPr>
    <w:rPr>
      <w:kern w:val="0"/>
      <w:sz w:val="18"/>
      <w:szCs w:val="18"/>
    </w:rPr>
  </w:style>
  <w:style w:type="paragraph" w:styleId="af5">
    <w:name w:val="Title"/>
    <w:basedOn w:val="a0"/>
    <w:next w:val="a0"/>
    <w:link w:val="Charb"/>
    <w:uiPriority w:val="99"/>
    <w:qFormat/>
    <w:rsid w:val="00037D20"/>
    <w:pPr>
      <w:spacing w:before="240" w:after="60" w:line="480" w:lineRule="exact"/>
      <w:jc w:val="center"/>
      <w:outlineLvl w:val="0"/>
    </w:pPr>
    <w:rPr>
      <w:rFonts w:ascii="Cambria" w:hAnsi="Cambria" w:cs="Cambria"/>
      <w:b/>
      <w:bCs/>
      <w:sz w:val="32"/>
      <w:szCs w:val="32"/>
    </w:rPr>
  </w:style>
  <w:style w:type="paragraph" w:styleId="af6">
    <w:name w:val="annotation subject"/>
    <w:basedOn w:val="a0"/>
    <w:next w:val="C503--"/>
    <w:link w:val="Charc"/>
    <w:uiPriority w:val="99"/>
    <w:semiHidden/>
    <w:qFormat/>
    <w:rsid w:val="00037D20"/>
    <w:pPr>
      <w:ind w:firstLineChars="200" w:firstLine="200"/>
      <w:jc w:val="left"/>
    </w:pPr>
    <w:rPr>
      <w:b/>
      <w:bCs/>
      <w:kern w:val="0"/>
      <w:sz w:val="20"/>
      <w:szCs w:val="20"/>
    </w:rPr>
  </w:style>
  <w:style w:type="paragraph" w:customStyle="1" w:styleId="C503--">
    <w:name w:val="C503-字母列项-文字"/>
    <w:basedOn w:val="C503-"/>
    <w:link w:val="C503--Char"/>
    <w:uiPriority w:val="99"/>
    <w:qFormat/>
    <w:rsid w:val="00037D20"/>
    <w:pPr>
      <w:numPr>
        <w:numId w:val="0"/>
      </w:numPr>
      <w:ind w:firstLineChars="200" w:firstLine="480"/>
    </w:pPr>
    <w:rPr>
      <w:rFonts w:hAnsi="Times New Roman"/>
      <w:kern w:val="2"/>
    </w:rPr>
  </w:style>
  <w:style w:type="paragraph" w:customStyle="1" w:styleId="C503-">
    <w:name w:val="C503-字母列项"/>
    <w:basedOn w:val="a0"/>
    <w:link w:val="C503-Char0"/>
    <w:uiPriority w:val="99"/>
    <w:qFormat/>
    <w:rsid w:val="00037D20"/>
    <w:pPr>
      <w:numPr>
        <w:numId w:val="2"/>
      </w:numPr>
      <w:tabs>
        <w:tab w:val="left" w:pos="0"/>
        <w:tab w:val="left" w:pos="964"/>
      </w:tabs>
      <w:ind w:firstLineChars="200" w:firstLine="200"/>
      <w:jc w:val="left"/>
    </w:pPr>
    <w:rPr>
      <w:rFonts w:ascii="宋体" w:hAnsi="宋体"/>
      <w:kern w:val="0"/>
      <w:sz w:val="24"/>
      <w:szCs w:val="24"/>
    </w:rPr>
  </w:style>
  <w:style w:type="paragraph" w:styleId="af7">
    <w:name w:val="Body Text First Indent"/>
    <w:basedOn w:val="a0"/>
    <w:link w:val="Chard"/>
    <w:uiPriority w:val="99"/>
    <w:qFormat/>
    <w:rsid w:val="00037D20"/>
    <w:pPr>
      <w:widowControl/>
      <w:adjustRightInd w:val="0"/>
      <w:spacing w:before="120" w:line="312" w:lineRule="atLeast"/>
      <w:ind w:firstLineChars="200" w:firstLine="420"/>
      <w:jc w:val="left"/>
      <w:textAlignment w:val="baseline"/>
    </w:pPr>
    <w:rPr>
      <w:rFonts w:ascii="Times" w:hAnsi="Times" w:cs="Times"/>
      <w:spacing w:val="30"/>
      <w:sz w:val="28"/>
      <w:szCs w:val="28"/>
    </w:rPr>
  </w:style>
  <w:style w:type="table" w:styleId="af8">
    <w:name w:val="Table Grid"/>
    <w:basedOn w:val="a3"/>
    <w:uiPriority w:val="99"/>
    <w:qFormat/>
    <w:rsid w:val="00037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3"/>
    <w:uiPriority w:val="99"/>
    <w:qFormat/>
    <w:rsid w:val="00037D20"/>
    <w:rPr>
      <w:rFonts w:ascii="Calibri" w:hAnsi="Calibri" w:cs="Calibri"/>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9">
    <w:name w:val="Strong"/>
    <w:uiPriority w:val="22"/>
    <w:qFormat/>
    <w:rsid w:val="00037D20"/>
    <w:rPr>
      <w:b/>
      <w:bCs/>
    </w:rPr>
  </w:style>
  <w:style w:type="character" w:styleId="afa">
    <w:name w:val="page number"/>
    <w:basedOn w:val="a2"/>
    <w:uiPriority w:val="99"/>
    <w:qFormat/>
    <w:rsid w:val="00037D20"/>
  </w:style>
  <w:style w:type="character" w:styleId="afb">
    <w:name w:val="FollowedHyperlink"/>
    <w:uiPriority w:val="99"/>
    <w:qFormat/>
    <w:rsid w:val="00037D20"/>
    <w:rPr>
      <w:color w:val="800080"/>
      <w:u w:val="single"/>
    </w:rPr>
  </w:style>
  <w:style w:type="character" w:styleId="afc">
    <w:name w:val="Emphasis"/>
    <w:uiPriority w:val="99"/>
    <w:qFormat/>
    <w:rsid w:val="00037D20"/>
    <w:rPr>
      <w:i/>
      <w:iCs/>
    </w:rPr>
  </w:style>
  <w:style w:type="character" w:styleId="afd">
    <w:name w:val="Hyperlink"/>
    <w:uiPriority w:val="99"/>
    <w:qFormat/>
    <w:rsid w:val="00037D20"/>
    <w:rPr>
      <w:color w:val="0000FF"/>
      <w:u w:val="single"/>
    </w:rPr>
  </w:style>
  <w:style w:type="character" w:styleId="afe">
    <w:name w:val="annotation reference"/>
    <w:uiPriority w:val="99"/>
    <w:semiHidden/>
    <w:qFormat/>
    <w:rsid w:val="00037D20"/>
    <w:rPr>
      <w:sz w:val="21"/>
      <w:szCs w:val="21"/>
    </w:rPr>
  </w:style>
  <w:style w:type="character" w:customStyle="1" w:styleId="Heading1Char">
    <w:name w:val="Heading 1 Char"/>
    <w:uiPriority w:val="99"/>
    <w:qFormat/>
    <w:rsid w:val="00037D20"/>
    <w:rPr>
      <w:b/>
      <w:bCs/>
      <w:kern w:val="44"/>
      <w:sz w:val="44"/>
      <w:szCs w:val="44"/>
    </w:rPr>
  </w:style>
  <w:style w:type="character" w:customStyle="1" w:styleId="Heading2Char">
    <w:name w:val="Heading 2 Char"/>
    <w:uiPriority w:val="99"/>
    <w:semiHidden/>
    <w:qFormat/>
    <w:rsid w:val="00037D20"/>
    <w:rPr>
      <w:rFonts w:ascii="Cambria" w:eastAsia="宋体" w:hAnsi="Cambria" w:cs="Cambria"/>
      <w:b/>
      <w:bCs/>
      <w:kern w:val="2"/>
      <w:sz w:val="32"/>
      <w:szCs w:val="32"/>
    </w:rPr>
  </w:style>
  <w:style w:type="character" w:customStyle="1" w:styleId="3Char">
    <w:name w:val="标题 3 Char"/>
    <w:link w:val="30"/>
    <w:uiPriority w:val="99"/>
    <w:qFormat/>
    <w:locked/>
    <w:rsid w:val="00037D20"/>
    <w:rPr>
      <w:rFonts w:eastAsia="宋体"/>
      <w:b/>
      <w:bCs/>
      <w:kern w:val="2"/>
      <w:sz w:val="32"/>
      <w:szCs w:val="32"/>
      <w:lang w:val="en-US" w:eastAsia="zh-CN"/>
    </w:rPr>
  </w:style>
  <w:style w:type="character" w:customStyle="1" w:styleId="4Char">
    <w:name w:val="标题 4 Char"/>
    <w:link w:val="4"/>
    <w:uiPriority w:val="99"/>
    <w:qFormat/>
    <w:locked/>
    <w:rsid w:val="00037D20"/>
    <w:rPr>
      <w:rFonts w:ascii="Arial" w:eastAsia="黑体" w:hAnsi="Arial" w:cs="Arial"/>
      <w:b/>
      <w:bCs/>
      <w:sz w:val="28"/>
      <w:szCs w:val="28"/>
    </w:rPr>
  </w:style>
  <w:style w:type="character" w:customStyle="1" w:styleId="5Char">
    <w:name w:val="标题 5 Char"/>
    <w:link w:val="5"/>
    <w:uiPriority w:val="99"/>
    <w:qFormat/>
    <w:locked/>
    <w:rsid w:val="00037D20"/>
    <w:rPr>
      <w:rFonts w:eastAsia="宋体"/>
      <w:b/>
      <w:bCs/>
      <w:sz w:val="28"/>
      <w:szCs w:val="28"/>
    </w:rPr>
  </w:style>
  <w:style w:type="character" w:customStyle="1" w:styleId="6Char">
    <w:name w:val="标题 6 Char"/>
    <w:link w:val="6"/>
    <w:uiPriority w:val="99"/>
    <w:qFormat/>
    <w:locked/>
    <w:rsid w:val="00037D20"/>
    <w:rPr>
      <w:rFonts w:ascii="Cambria" w:eastAsia="宋体" w:hAnsi="Cambria" w:cs="Cambria"/>
      <w:b/>
      <w:bCs/>
      <w:sz w:val="24"/>
      <w:szCs w:val="24"/>
    </w:rPr>
  </w:style>
  <w:style w:type="character" w:customStyle="1" w:styleId="7Char">
    <w:name w:val="标题 7 Char"/>
    <w:link w:val="7"/>
    <w:uiPriority w:val="99"/>
    <w:qFormat/>
    <w:locked/>
    <w:rsid w:val="00037D20"/>
    <w:rPr>
      <w:rFonts w:eastAsia="宋体"/>
      <w:b/>
      <w:bCs/>
      <w:sz w:val="24"/>
      <w:szCs w:val="24"/>
    </w:rPr>
  </w:style>
  <w:style w:type="character" w:customStyle="1" w:styleId="8Char">
    <w:name w:val="标题 8 Char"/>
    <w:link w:val="8"/>
    <w:uiPriority w:val="99"/>
    <w:qFormat/>
    <w:locked/>
    <w:rsid w:val="00037D20"/>
    <w:rPr>
      <w:rFonts w:ascii="Cambria" w:eastAsia="宋体" w:hAnsi="Cambria" w:cs="Cambria"/>
      <w:sz w:val="24"/>
      <w:szCs w:val="24"/>
    </w:rPr>
  </w:style>
  <w:style w:type="character" w:customStyle="1" w:styleId="9Char">
    <w:name w:val="标题 9 Char"/>
    <w:link w:val="9"/>
    <w:uiPriority w:val="99"/>
    <w:qFormat/>
    <w:locked/>
    <w:rsid w:val="00037D20"/>
    <w:rPr>
      <w:rFonts w:ascii="Cambria" w:eastAsia="宋体" w:hAnsi="Cambria" w:cs="Cambria"/>
      <w:sz w:val="21"/>
      <w:szCs w:val="21"/>
    </w:rPr>
  </w:style>
  <w:style w:type="character" w:customStyle="1" w:styleId="Char4">
    <w:name w:val="批注文字 Char"/>
    <w:link w:val="aa"/>
    <w:uiPriority w:val="99"/>
    <w:qFormat/>
    <w:locked/>
    <w:rsid w:val="00037D20"/>
    <w:rPr>
      <w:rFonts w:eastAsia="宋体"/>
      <w:sz w:val="24"/>
      <w:szCs w:val="24"/>
    </w:rPr>
  </w:style>
  <w:style w:type="character" w:customStyle="1" w:styleId="Charc">
    <w:name w:val="批注主题 Char"/>
    <w:link w:val="af6"/>
    <w:uiPriority w:val="99"/>
    <w:qFormat/>
    <w:locked/>
    <w:rsid w:val="00037D20"/>
    <w:rPr>
      <w:rFonts w:eastAsia="宋体"/>
      <w:b/>
      <w:bCs/>
      <w:sz w:val="24"/>
      <w:szCs w:val="24"/>
    </w:rPr>
  </w:style>
  <w:style w:type="character" w:customStyle="1" w:styleId="Char">
    <w:name w:val="正文文本 Char"/>
    <w:link w:val="a1"/>
    <w:uiPriority w:val="99"/>
    <w:qFormat/>
    <w:locked/>
    <w:rsid w:val="00037D20"/>
    <w:rPr>
      <w:kern w:val="2"/>
      <w:sz w:val="24"/>
      <w:szCs w:val="24"/>
    </w:rPr>
  </w:style>
  <w:style w:type="character" w:customStyle="1" w:styleId="Chard">
    <w:name w:val="正文首行缩进 Char"/>
    <w:link w:val="af7"/>
    <w:uiPriority w:val="99"/>
    <w:qFormat/>
    <w:locked/>
    <w:rsid w:val="00037D20"/>
    <w:rPr>
      <w:rFonts w:ascii="Times" w:eastAsia="宋体" w:hAnsi="Times" w:cs="Times"/>
      <w:spacing w:val="30"/>
      <w:kern w:val="2"/>
      <w:sz w:val="24"/>
      <w:szCs w:val="24"/>
    </w:rPr>
  </w:style>
  <w:style w:type="character" w:customStyle="1" w:styleId="Char0">
    <w:name w:val="注释标题 Char"/>
    <w:link w:val="a5"/>
    <w:uiPriority w:val="99"/>
    <w:semiHidden/>
    <w:qFormat/>
    <w:rsid w:val="00037D20"/>
    <w:rPr>
      <w:szCs w:val="21"/>
    </w:rPr>
  </w:style>
  <w:style w:type="character" w:customStyle="1" w:styleId="Char3">
    <w:name w:val="文档结构图 Char"/>
    <w:link w:val="a9"/>
    <w:locked/>
    <w:rsid w:val="00037D20"/>
    <w:rPr>
      <w:kern w:val="2"/>
      <w:sz w:val="24"/>
      <w:szCs w:val="24"/>
      <w:shd w:val="clear" w:color="auto" w:fill="000080"/>
    </w:rPr>
  </w:style>
  <w:style w:type="character" w:customStyle="1" w:styleId="3Char0">
    <w:name w:val="正文文本 3 Char"/>
    <w:link w:val="31"/>
    <w:uiPriority w:val="99"/>
    <w:semiHidden/>
    <w:qFormat/>
    <w:rsid w:val="00037D20"/>
    <w:rPr>
      <w:sz w:val="16"/>
      <w:szCs w:val="16"/>
    </w:rPr>
  </w:style>
  <w:style w:type="character" w:customStyle="1" w:styleId="Char5">
    <w:name w:val="正文文本缩进 Char"/>
    <w:link w:val="ab"/>
    <w:uiPriority w:val="99"/>
    <w:locked/>
    <w:rsid w:val="00037D20"/>
    <w:rPr>
      <w:rFonts w:ascii="宋体" w:hAnsi="Courier New" w:cs="宋体"/>
      <w:spacing w:val="-4"/>
      <w:kern w:val="2"/>
      <w:sz w:val="18"/>
      <w:szCs w:val="18"/>
    </w:rPr>
  </w:style>
  <w:style w:type="character" w:customStyle="1" w:styleId="Char6">
    <w:name w:val="纯文本 Char"/>
    <w:link w:val="ac"/>
    <w:uiPriority w:val="99"/>
    <w:qFormat/>
    <w:locked/>
    <w:rsid w:val="00037D20"/>
    <w:rPr>
      <w:rFonts w:ascii="宋体" w:eastAsia="宋体" w:hAnsi="Courier New" w:cs="宋体"/>
      <w:kern w:val="2"/>
      <w:sz w:val="24"/>
      <w:szCs w:val="24"/>
      <w:lang w:val="en-US" w:eastAsia="zh-CN"/>
    </w:rPr>
  </w:style>
  <w:style w:type="character" w:customStyle="1" w:styleId="Char7">
    <w:name w:val="日期 Char"/>
    <w:link w:val="ad"/>
    <w:qFormat/>
    <w:rsid w:val="00037D20"/>
    <w:rPr>
      <w:szCs w:val="21"/>
    </w:rPr>
  </w:style>
  <w:style w:type="character" w:customStyle="1" w:styleId="2Char0">
    <w:name w:val="正文文本缩进 2 Char"/>
    <w:link w:val="21"/>
    <w:uiPriority w:val="99"/>
    <w:semiHidden/>
    <w:qFormat/>
    <w:rsid w:val="00037D20"/>
    <w:rPr>
      <w:szCs w:val="21"/>
    </w:rPr>
  </w:style>
  <w:style w:type="character" w:customStyle="1" w:styleId="Char8">
    <w:name w:val="批注框文本 Char"/>
    <w:link w:val="ae"/>
    <w:uiPriority w:val="99"/>
    <w:qFormat/>
    <w:locked/>
    <w:rsid w:val="00037D20"/>
    <w:rPr>
      <w:rFonts w:ascii="time new roman" w:eastAsia="长城粗隶书" w:hAnsi="time new roman" w:cs="time new roman"/>
      <w:kern w:val="2"/>
      <w:sz w:val="18"/>
      <w:szCs w:val="18"/>
    </w:rPr>
  </w:style>
  <w:style w:type="character" w:customStyle="1" w:styleId="Char9">
    <w:name w:val="页脚 Char"/>
    <w:link w:val="af"/>
    <w:uiPriority w:val="99"/>
    <w:qFormat/>
    <w:locked/>
    <w:rsid w:val="00037D20"/>
    <w:rPr>
      <w:rFonts w:eastAsia="黑体"/>
      <w:snapToGrid w:val="0"/>
      <w:sz w:val="18"/>
      <w:szCs w:val="18"/>
    </w:rPr>
  </w:style>
  <w:style w:type="character" w:customStyle="1" w:styleId="Chara">
    <w:name w:val="页眉 Char"/>
    <w:link w:val="af0"/>
    <w:uiPriority w:val="99"/>
    <w:qFormat/>
    <w:locked/>
    <w:rsid w:val="00037D20"/>
    <w:rPr>
      <w:rFonts w:eastAsia="仿宋_GB2312"/>
      <w:kern w:val="2"/>
      <w:sz w:val="18"/>
      <w:szCs w:val="18"/>
    </w:rPr>
  </w:style>
  <w:style w:type="character" w:customStyle="1" w:styleId="3Char1">
    <w:name w:val="正文文本缩进 3 Char"/>
    <w:link w:val="34"/>
    <w:uiPriority w:val="99"/>
    <w:qFormat/>
    <w:locked/>
    <w:rsid w:val="00037D20"/>
    <w:rPr>
      <w:rFonts w:ascii="仿宋_GB2312" w:eastAsia="仿宋_GB2312" w:hAnsi="宋体" w:cs="仿宋_GB2312"/>
      <w:color w:val="000000"/>
      <w:kern w:val="2"/>
      <w:sz w:val="24"/>
      <w:szCs w:val="24"/>
    </w:rPr>
  </w:style>
  <w:style w:type="character" w:customStyle="1" w:styleId="2Char1">
    <w:name w:val="正文文本 2 Char"/>
    <w:link w:val="23"/>
    <w:uiPriority w:val="99"/>
    <w:locked/>
    <w:rsid w:val="00037D20"/>
    <w:rPr>
      <w:rFonts w:ascii="宋体" w:eastAsia="宋体" w:hAnsi="宋体" w:cs="宋体"/>
      <w:color w:val="000000"/>
      <w:kern w:val="2"/>
      <w:sz w:val="24"/>
      <w:szCs w:val="24"/>
      <w:lang w:val="en-US" w:eastAsia="zh-CN"/>
    </w:rPr>
  </w:style>
  <w:style w:type="character" w:customStyle="1" w:styleId="Charb">
    <w:name w:val="标题 Char"/>
    <w:link w:val="af5"/>
    <w:uiPriority w:val="99"/>
    <w:locked/>
    <w:rsid w:val="00037D20"/>
    <w:rPr>
      <w:rFonts w:ascii="Cambria" w:eastAsia="宋体" w:hAnsi="Cambria" w:cs="Cambria"/>
      <w:b/>
      <w:bCs/>
      <w:kern w:val="2"/>
      <w:sz w:val="32"/>
      <w:szCs w:val="32"/>
      <w:lang w:val="en-US" w:eastAsia="zh-CN"/>
    </w:rPr>
  </w:style>
  <w:style w:type="character" w:customStyle="1" w:styleId="5Char0">
    <w:name w:val="样式5 Char"/>
    <w:link w:val="52"/>
    <w:uiPriority w:val="99"/>
    <w:locked/>
    <w:rsid w:val="00037D20"/>
    <w:rPr>
      <w:rFonts w:ascii="宋体" w:eastAsia="宋体" w:hAnsi="宋体" w:cs="宋体"/>
      <w:sz w:val="24"/>
      <w:szCs w:val="24"/>
    </w:rPr>
  </w:style>
  <w:style w:type="paragraph" w:customStyle="1" w:styleId="52">
    <w:name w:val="样式5"/>
    <w:basedOn w:val="a0"/>
    <w:link w:val="5Char0"/>
    <w:uiPriority w:val="99"/>
    <w:rsid w:val="00037D20"/>
    <w:pPr>
      <w:widowControl/>
      <w:ind w:firstLineChars="200" w:firstLine="200"/>
      <w:jc w:val="left"/>
    </w:pPr>
    <w:rPr>
      <w:rFonts w:ascii="宋体" w:hAnsi="宋体"/>
      <w:kern w:val="0"/>
      <w:sz w:val="24"/>
      <w:szCs w:val="24"/>
    </w:rPr>
  </w:style>
  <w:style w:type="character" w:customStyle="1" w:styleId="CharChar5">
    <w:name w:val="Char Char5"/>
    <w:uiPriority w:val="99"/>
    <w:semiHidden/>
    <w:qFormat/>
    <w:rsid w:val="00037D20"/>
    <w:rPr>
      <w:rFonts w:ascii="宋体" w:eastAsia="宋体" w:cs="宋体"/>
      <w:sz w:val="18"/>
      <w:szCs w:val="18"/>
    </w:rPr>
  </w:style>
  <w:style w:type="character" w:customStyle="1" w:styleId="C503-Char">
    <w:name w:val="C503-正文格式 Char"/>
    <w:link w:val="C503-2"/>
    <w:uiPriority w:val="99"/>
    <w:locked/>
    <w:rsid w:val="00037D20"/>
    <w:rPr>
      <w:rFonts w:eastAsia="宋体"/>
      <w:sz w:val="22"/>
      <w:szCs w:val="22"/>
    </w:rPr>
  </w:style>
  <w:style w:type="character" w:customStyle="1" w:styleId="2Char">
    <w:name w:val="标题 2 Char"/>
    <w:link w:val="2"/>
    <w:uiPriority w:val="99"/>
    <w:locked/>
    <w:rsid w:val="00037D20"/>
    <w:rPr>
      <w:rFonts w:ascii="Arial" w:eastAsia="黑体" w:hAnsi="Arial" w:cs="Arial"/>
      <w:b/>
      <w:bCs/>
      <w:kern w:val="2"/>
      <w:sz w:val="32"/>
      <w:szCs w:val="32"/>
      <w:lang w:val="en-US" w:eastAsia="zh-CN"/>
    </w:rPr>
  </w:style>
  <w:style w:type="character" w:customStyle="1" w:styleId="Char10">
    <w:name w:val="批注主题 Char1"/>
    <w:uiPriority w:val="99"/>
    <w:rsid w:val="00037D20"/>
    <w:rPr>
      <w:rFonts w:eastAsia="宋体"/>
      <w:b/>
      <w:bCs/>
      <w:sz w:val="24"/>
      <w:szCs w:val="24"/>
    </w:rPr>
  </w:style>
  <w:style w:type="character" w:customStyle="1" w:styleId="font01">
    <w:name w:val="font01"/>
    <w:uiPriority w:val="99"/>
    <w:rsid w:val="00037D20"/>
    <w:rPr>
      <w:rFonts w:ascii="长城粗隶书" w:eastAsia="长城粗隶书" w:cs="长城粗隶书"/>
      <w:color w:val="000000"/>
      <w:sz w:val="21"/>
      <w:szCs w:val="21"/>
      <w:u w:val="none"/>
    </w:rPr>
  </w:style>
  <w:style w:type="character" w:customStyle="1" w:styleId="apple-style-span">
    <w:name w:val="apple-style-span"/>
    <w:basedOn w:val="a2"/>
    <w:uiPriority w:val="99"/>
    <w:rsid w:val="00037D20"/>
  </w:style>
  <w:style w:type="character" w:customStyle="1" w:styleId="Char11">
    <w:name w:val="正文缩进 Char1"/>
    <w:uiPriority w:val="99"/>
    <w:semiHidden/>
    <w:rsid w:val="00037D20"/>
    <w:rPr>
      <w:rFonts w:eastAsia="宋体"/>
      <w:kern w:val="2"/>
      <w:sz w:val="24"/>
      <w:szCs w:val="24"/>
      <w:lang w:val="en-US" w:eastAsia="zh-CN"/>
    </w:rPr>
  </w:style>
  <w:style w:type="character" w:customStyle="1" w:styleId="CharChar6">
    <w:name w:val="Char Char6"/>
    <w:uiPriority w:val="99"/>
    <w:semiHidden/>
    <w:rsid w:val="00037D20"/>
    <w:rPr>
      <w:sz w:val="18"/>
      <w:szCs w:val="18"/>
    </w:rPr>
  </w:style>
  <w:style w:type="character" w:customStyle="1" w:styleId="apple-converted-space">
    <w:name w:val="apple-converted-space"/>
    <w:basedOn w:val="a2"/>
    <w:uiPriority w:val="99"/>
    <w:qFormat/>
    <w:rsid w:val="00037D20"/>
  </w:style>
  <w:style w:type="character" w:customStyle="1" w:styleId="C503--Char">
    <w:name w:val="C503-字母列项-文字 Char"/>
    <w:link w:val="C503--"/>
    <w:uiPriority w:val="99"/>
    <w:locked/>
    <w:rsid w:val="00037D20"/>
    <w:rPr>
      <w:rFonts w:ascii="宋体" w:eastAsia="宋体" w:cs="宋体"/>
      <w:kern w:val="2"/>
      <w:sz w:val="24"/>
      <w:szCs w:val="24"/>
    </w:rPr>
  </w:style>
  <w:style w:type="character" w:customStyle="1" w:styleId="Char12">
    <w:name w:val="普通文字 Char1"/>
    <w:uiPriority w:val="99"/>
    <w:qFormat/>
    <w:rsid w:val="00037D20"/>
    <w:rPr>
      <w:rFonts w:ascii="宋体" w:eastAsia="宋体" w:hAnsi="Courier New" w:cs="宋体"/>
      <w:kern w:val="2"/>
      <w:sz w:val="24"/>
      <w:szCs w:val="24"/>
      <w:lang w:val="en-US" w:eastAsia="zh-CN"/>
    </w:rPr>
  </w:style>
  <w:style w:type="character" w:customStyle="1" w:styleId="SANGFOR6Char">
    <w:name w:val="SANGFOR_6_正文 Char"/>
    <w:link w:val="SANGFOR6"/>
    <w:uiPriority w:val="99"/>
    <w:qFormat/>
    <w:locked/>
    <w:rsid w:val="00037D20"/>
  </w:style>
  <w:style w:type="paragraph" w:customStyle="1" w:styleId="SANGFOR6">
    <w:name w:val="SANGFOR_6_正文"/>
    <w:basedOn w:val="a0"/>
    <w:link w:val="SANGFOR6Char"/>
    <w:uiPriority w:val="99"/>
    <w:rsid w:val="00037D20"/>
    <w:pPr>
      <w:widowControl/>
      <w:ind w:firstLineChars="200" w:firstLine="420"/>
      <w:jc w:val="left"/>
    </w:pPr>
    <w:rPr>
      <w:kern w:val="0"/>
      <w:sz w:val="20"/>
      <w:szCs w:val="20"/>
    </w:rPr>
  </w:style>
  <w:style w:type="character" w:customStyle="1" w:styleId="C503--of">
    <w:name w:val="C503-封面-标题of编号密级阶段页数"/>
    <w:uiPriority w:val="99"/>
    <w:qFormat/>
    <w:rsid w:val="00037D20"/>
    <w:rPr>
      <w:rFonts w:ascii="Times New Roman" w:hAnsi="Times New Roman" w:cs="Times New Roman"/>
      <w:sz w:val="30"/>
      <w:szCs w:val="30"/>
    </w:rPr>
  </w:style>
  <w:style w:type="character" w:customStyle="1" w:styleId="2Char2">
    <w:name w:val="正文2 Char"/>
    <w:link w:val="25"/>
    <w:uiPriority w:val="99"/>
    <w:qFormat/>
    <w:locked/>
    <w:rsid w:val="00037D20"/>
    <w:rPr>
      <w:kern w:val="2"/>
      <w:sz w:val="24"/>
      <w:szCs w:val="24"/>
    </w:rPr>
  </w:style>
  <w:style w:type="paragraph" w:customStyle="1" w:styleId="25">
    <w:name w:val="正文2"/>
    <w:basedOn w:val="a0"/>
    <w:link w:val="2Char2"/>
    <w:uiPriority w:val="99"/>
    <w:rsid w:val="00037D20"/>
    <w:pPr>
      <w:spacing w:before="156" w:line="360" w:lineRule="auto"/>
      <w:ind w:firstLineChars="200" w:firstLine="510"/>
    </w:pPr>
    <w:rPr>
      <w:sz w:val="24"/>
      <w:szCs w:val="24"/>
    </w:rPr>
  </w:style>
  <w:style w:type="character" w:customStyle="1" w:styleId="CharChar4">
    <w:name w:val="Char Char4"/>
    <w:uiPriority w:val="99"/>
    <w:semiHidden/>
    <w:rsid w:val="00037D20"/>
    <w:rPr>
      <w:sz w:val="18"/>
      <w:szCs w:val="18"/>
    </w:rPr>
  </w:style>
  <w:style w:type="character" w:customStyle="1" w:styleId="C503-Char0">
    <w:name w:val="C503-字母列项 Char"/>
    <w:link w:val="C503-"/>
    <w:uiPriority w:val="99"/>
    <w:locked/>
    <w:rsid w:val="00037D20"/>
    <w:rPr>
      <w:rFonts w:ascii="宋体" w:hAnsi="宋体" w:cs="宋体"/>
      <w:sz w:val="24"/>
      <w:szCs w:val="24"/>
    </w:rPr>
  </w:style>
  <w:style w:type="character" w:customStyle="1" w:styleId="Chare">
    <w:name w:val="雷达投标表内容 Char"/>
    <w:link w:val="aff"/>
    <w:uiPriority w:val="99"/>
    <w:semiHidden/>
    <w:locked/>
    <w:rsid w:val="00037D20"/>
    <w:rPr>
      <w:rFonts w:ascii="宋体" w:eastAsia="宋体" w:cs="宋体"/>
      <w:kern w:val="2"/>
      <w:sz w:val="21"/>
      <w:szCs w:val="21"/>
    </w:rPr>
  </w:style>
  <w:style w:type="paragraph" w:customStyle="1" w:styleId="aff">
    <w:name w:val="雷达投标表内容"/>
    <w:basedOn w:val="a0"/>
    <w:link w:val="Chare"/>
    <w:uiPriority w:val="99"/>
    <w:semiHidden/>
    <w:rsid w:val="00037D20"/>
    <w:pPr>
      <w:spacing w:before="48" w:after="48"/>
      <w:ind w:firstLineChars="200" w:firstLine="200"/>
      <w:jc w:val="left"/>
    </w:pPr>
    <w:rPr>
      <w:rFonts w:ascii="宋体"/>
    </w:rPr>
  </w:style>
  <w:style w:type="character" w:customStyle="1" w:styleId="Char2">
    <w:name w:val="题注 Char"/>
    <w:link w:val="a8"/>
    <w:uiPriority w:val="99"/>
    <w:locked/>
    <w:rsid w:val="00037D20"/>
    <w:rPr>
      <w:rFonts w:ascii="Arial" w:eastAsia="黑体" w:hAnsi="Arial" w:cs="Arial"/>
      <w:kern w:val="2"/>
    </w:rPr>
  </w:style>
  <w:style w:type="character" w:customStyle="1" w:styleId="MTDisplayEquationChar">
    <w:name w:val="MTDisplayEquation Char"/>
    <w:link w:val="MTDisplayEquation"/>
    <w:uiPriority w:val="99"/>
    <w:semiHidden/>
    <w:locked/>
    <w:rsid w:val="00037D20"/>
    <w:rPr>
      <w:kern w:val="2"/>
      <w:sz w:val="24"/>
      <w:szCs w:val="24"/>
    </w:rPr>
  </w:style>
  <w:style w:type="paragraph" w:customStyle="1" w:styleId="MTDisplayEquation">
    <w:name w:val="MTDisplayEquation"/>
    <w:basedOn w:val="a0"/>
    <w:next w:val="a0"/>
    <w:link w:val="MTDisplayEquationChar"/>
    <w:uiPriority w:val="99"/>
    <w:semiHidden/>
    <w:rsid w:val="00037D20"/>
    <w:pPr>
      <w:tabs>
        <w:tab w:val="center" w:pos="4160"/>
        <w:tab w:val="right" w:pos="8300"/>
      </w:tabs>
      <w:ind w:firstLineChars="200" w:firstLine="200"/>
      <w:jc w:val="left"/>
    </w:pPr>
    <w:rPr>
      <w:sz w:val="24"/>
      <w:szCs w:val="24"/>
    </w:rPr>
  </w:style>
  <w:style w:type="character" w:customStyle="1" w:styleId="C503--Char0">
    <w:name w:val="C503-封面-单位名称 Char"/>
    <w:link w:val="C503--0"/>
    <w:uiPriority w:val="99"/>
    <w:locked/>
    <w:rsid w:val="00037D20"/>
    <w:rPr>
      <w:b/>
      <w:bCs/>
      <w:sz w:val="44"/>
      <w:szCs w:val="44"/>
    </w:rPr>
  </w:style>
  <w:style w:type="paragraph" w:customStyle="1" w:styleId="C503--0">
    <w:name w:val="C503-封面-单位名称"/>
    <w:basedOn w:val="a0"/>
    <w:link w:val="C503--Char0"/>
    <w:uiPriority w:val="99"/>
    <w:rsid w:val="00037D20"/>
    <w:pPr>
      <w:ind w:firstLineChars="200" w:firstLine="200"/>
      <w:jc w:val="center"/>
    </w:pPr>
    <w:rPr>
      <w:b/>
      <w:bCs/>
      <w:kern w:val="0"/>
      <w:sz w:val="44"/>
      <w:szCs w:val="44"/>
    </w:rPr>
  </w:style>
  <w:style w:type="character" w:customStyle="1" w:styleId="aChar">
    <w:name w:val="编号a Char"/>
    <w:uiPriority w:val="99"/>
    <w:semiHidden/>
    <w:rsid w:val="00037D20"/>
    <w:rPr>
      <w:rFonts w:ascii="宋体" w:eastAsia="宋体" w:cs="宋体"/>
      <w:kern w:val="2"/>
      <w:sz w:val="24"/>
      <w:szCs w:val="24"/>
    </w:rPr>
  </w:style>
  <w:style w:type="character" w:customStyle="1" w:styleId="C503-Char1">
    <w:name w:val="C503-表格内容左对齐 Char"/>
    <w:link w:val="C503-3"/>
    <w:uiPriority w:val="99"/>
    <w:locked/>
    <w:rsid w:val="00037D20"/>
    <w:rPr>
      <w:kern w:val="2"/>
      <w:sz w:val="21"/>
      <w:szCs w:val="21"/>
    </w:rPr>
  </w:style>
  <w:style w:type="paragraph" w:customStyle="1" w:styleId="C503-3">
    <w:name w:val="C503-表格内容左对齐"/>
    <w:basedOn w:val="a0"/>
    <w:link w:val="C503-Char1"/>
    <w:uiPriority w:val="99"/>
    <w:rsid w:val="00037D20"/>
    <w:pPr>
      <w:spacing w:beforeLines="20" w:afterLines="20"/>
      <w:ind w:firstLineChars="200" w:firstLine="200"/>
      <w:jc w:val="left"/>
    </w:pPr>
  </w:style>
  <w:style w:type="character" w:customStyle="1" w:styleId="C503--ofChar">
    <w:name w:val="C503-封面-内容of编号密级阶段页数 Char"/>
    <w:link w:val="C503--of0"/>
    <w:uiPriority w:val="99"/>
    <w:locked/>
    <w:rsid w:val="00037D20"/>
    <w:rPr>
      <w:color w:val="000000"/>
      <w:sz w:val="30"/>
      <w:szCs w:val="30"/>
    </w:rPr>
  </w:style>
  <w:style w:type="paragraph" w:customStyle="1" w:styleId="C503--of0">
    <w:name w:val="C503-封面-内容of编号密级阶段页数"/>
    <w:basedOn w:val="a0"/>
    <w:link w:val="C503--ofChar"/>
    <w:uiPriority w:val="99"/>
    <w:qFormat/>
    <w:rsid w:val="00037D20"/>
    <w:pPr>
      <w:ind w:firstLineChars="200" w:firstLine="200"/>
      <w:jc w:val="center"/>
    </w:pPr>
    <w:rPr>
      <w:color w:val="000000"/>
      <w:kern w:val="0"/>
      <w:sz w:val="30"/>
      <w:szCs w:val="30"/>
    </w:rPr>
  </w:style>
  <w:style w:type="character" w:customStyle="1" w:styleId="CharChar">
    <w:name w:val="设计正文 Char Char"/>
    <w:link w:val="aff0"/>
    <w:uiPriority w:val="99"/>
    <w:locked/>
    <w:rsid w:val="00037D20"/>
    <w:rPr>
      <w:sz w:val="28"/>
      <w:szCs w:val="28"/>
    </w:rPr>
  </w:style>
  <w:style w:type="paragraph" w:customStyle="1" w:styleId="aff0">
    <w:name w:val="设计正文"/>
    <w:basedOn w:val="a0"/>
    <w:link w:val="CharChar"/>
    <w:uiPriority w:val="99"/>
    <w:qFormat/>
    <w:rsid w:val="00037D20"/>
    <w:pPr>
      <w:widowControl/>
      <w:adjustRightInd w:val="0"/>
      <w:ind w:firstLineChars="200" w:firstLine="560"/>
      <w:jc w:val="left"/>
      <w:textAlignment w:val="baseline"/>
    </w:pPr>
    <w:rPr>
      <w:kern w:val="0"/>
      <w:sz w:val="28"/>
      <w:szCs w:val="28"/>
    </w:rPr>
  </w:style>
  <w:style w:type="character" w:customStyle="1" w:styleId="C503--ofChar0">
    <w:name w:val="C503-封面-内容of单位编写校对审核标审批准 Char"/>
    <w:link w:val="C503--of1"/>
    <w:uiPriority w:val="99"/>
    <w:locked/>
    <w:rsid w:val="00037D20"/>
    <w:rPr>
      <w:sz w:val="24"/>
      <w:szCs w:val="24"/>
    </w:rPr>
  </w:style>
  <w:style w:type="paragraph" w:customStyle="1" w:styleId="C503--of1">
    <w:name w:val="C503-封面-内容of单位编写校对审核标审批准"/>
    <w:basedOn w:val="a0"/>
    <w:link w:val="C503--ofChar0"/>
    <w:uiPriority w:val="99"/>
    <w:qFormat/>
    <w:rsid w:val="00037D20"/>
    <w:pPr>
      <w:adjustRightInd w:val="0"/>
      <w:ind w:firstLineChars="200" w:firstLine="200"/>
      <w:jc w:val="center"/>
      <w:textAlignment w:val="baseline"/>
    </w:pPr>
    <w:rPr>
      <w:kern w:val="0"/>
      <w:sz w:val="24"/>
      <w:szCs w:val="24"/>
    </w:rPr>
  </w:style>
  <w:style w:type="character" w:customStyle="1" w:styleId="Char13">
    <w:name w:val="纯文本 Char1"/>
    <w:locked/>
    <w:rsid w:val="00037D20"/>
    <w:rPr>
      <w:rFonts w:ascii="宋体" w:eastAsia="宋体" w:hAnsi="Courier New" w:cs="宋体"/>
      <w:sz w:val="20"/>
      <w:szCs w:val="20"/>
    </w:rPr>
  </w:style>
  <w:style w:type="character" w:customStyle="1" w:styleId="Charf">
    <w:name w:val="列出段落 Char"/>
    <w:link w:val="aff1"/>
    <w:uiPriority w:val="99"/>
    <w:locked/>
    <w:rsid w:val="00037D20"/>
    <w:rPr>
      <w:rFonts w:ascii="Calibri" w:hAnsi="Calibri" w:cs="Calibri"/>
      <w:kern w:val="2"/>
      <w:sz w:val="22"/>
      <w:szCs w:val="22"/>
    </w:rPr>
  </w:style>
  <w:style w:type="paragraph" w:styleId="aff1">
    <w:name w:val="List Paragraph"/>
    <w:basedOn w:val="a0"/>
    <w:link w:val="Charf"/>
    <w:uiPriority w:val="34"/>
    <w:qFormat/>
    <w:rsid w:val="00037D20"/>
    <w:pPr>
      <w:ind w:firstLineChars="200" w:firstLine="420"/>
    </w:pPr>
    <w:rPr>
      <w:rFonts w:ascii="Calibri" w:hAnsi="Calibri"/>
      <w:sz w:val="22"/>
      <w:szCs w:val="22"/>
    </w:rPr>
  </w:style>
  <w:style w:type="character" w:customStyle="1" w:styleId="Char1">
    <w:name w:val="正文缩进 Char"/>
    <w:link w:val="a7"/>
    <w:uiPriority w:val="99"/>
    <w:locked/>
    <w:rsid w:val="00037D20"/>
    <w:rPr>
      <w:rFonts w:eastAsia="宋体"/>
      <w:kern w:val="2"/>
      <w:sz w:val="21"/>
      <w:szCs w:val="21"/>
      <w:lang w:val="en-US" w:eastAsia="zh-CN"/>
    </w:rPr>
  </w:style>
  <w:style w:type="character" w:customStyle="1" w:styleId="C503--Char1">
    <w:name w:val="C503-文档控制-表格表头 Char"/>
    <w:link w:val="C503--1"/>
    <w:uiPriority w:val="99"/>
    <w:locked/>
    <w:rsid w:val="00037D20"/>
    <w:rPr>
      <w:rFonts w:eastAsia="黑体"/>
      <w:b/>
      <w:bCs/>
      <w:sz w:val="21"/>
      <w:szCs w:val="21"/>
      <w:lang w:eastAsia="en-US"/>
    </w:rPr>
  </w:style>
  <w:style w:type="paragraph" w:customStyle="1" w:styleId="C503--1">
    <w:name w:val="C503-文档控制-表格表头"/>
    <w:basedOn w:val="a0"/>
    <w:link w:val="C503--Char1"/>
    <w:uiPriority w:val="99"/>
    <w:qFormat/>
    <w:rsid w:val="00037D20"/>
    <w:pPr>
      <w:widowControl/>
      <w:ind w:right="17" w:firstLineChars="200" w:firstLine="200"/>
      <w:jc w:val="center"/>
    </w:pPr>
    <w:rPr>
      <w:rFonts w:eastAsia="黑体"/>
      <w:b/>
      <w:bCs/>
      <w:kern w:val="0"/>
      <w:lang w:eastAsia="en-US"/>
    </w:rPr>
  </w:style>
  <w:style w:type="character" w:customStyle="1" w:styleId="unnamed11">
    <w:name w:val="unnamed11"/>
    <w:uiPriority w:val="99"/>
    <w:rsid w:val="00037D20"/>
    <w:rPr>
      <w:color w:val="000000"/>
      <w:sz w:val="20"/>
      <w:szCs w:val="20"/>
    </w:rPr>
  </w:style>
  <w:style w:type="character" w:customStyle="1" w:styleId="CharChar2">
    <w:name w:val="Char Char2"/>
    <w:uiPriority w:val="99"/>
    <w:qFormat/>
    <w:rsid w:val="00037D20"/>
    <w:rPr>
      <w:rFonts w:eastAsia="宋体"/>
      <w:kern w:val="2"/>
      <w:sz w:val="28"/>
      <w:szCs w:val="28"/>
      <w:lang w:val="en-US" w:eastAsia="zh-CN"/>
    </w:rPr>
  </w:style>
  <w:style w:type="character" w:customStyle="1" w:styleId="-1Char">
    <w:name w:val="彩色列表 - 强调文字颜色 1 Char"/>
    <w:uiPriority w:val="99"/>
    <w:qFormat/>
    <w:locked/>
    <w:rsid w:val="00037D20"/>
    <w:rPr>
      <w:rFonts w:ascii="Calibri" w:hAnsi="Calibri" w:cs="Calibri"/>
      <w:kern w:val="2"/>
      <w:sz w:val="22"/>
      <w:szCs w:val="22"/>
    </w:rPr>
  </w:style>
  <w:style w:type="character" w:customStyle="1" w:styleId="C503--of2">
    <w:name w:val="C503-封面-标题of代号名称"/>
    <w:uiPriority w:val="99"/>
    <w:qFormat/>
    <w:rsid w:val="00037D20"/>
    <w:rPr>
      <w:rFonts w:ascii="Times New Roman" w:eastAsia="宋体" w:hAnsi="Times New Roman" w:cs="Times New Roman"/>
      <w:b/>
      <w:bCs/>
      <w:sz w:val="48"/>
      <w:szCs w:val="48"/>
    </w:rPr>
  </w:style>
  <w:style w:type="character" w:customStyle="1" w:styleId="Charf0">
    <w:name w:val="关键技术正文 Char"/>
    <w:link w:val="aff2"/>
    <w:uiPriority w:val="99"/>
    <w:qFormat/>
    <w:locked/>
    <w:rsid w:val="00037D20"/>
    <w:rPr>
      <w:rFonts w:ascii="Helvetica" w:eastAsia="宋体" w:hAnsi="Helvetica" w:cs="Helvetica"/>
      <w:color w:val="444444"/>
      <w:sz w:val="28"/>
      <w:szCs w:val="28"/>
      <w:shd w:val="clear" w:color="auto" w:fill="FFFFFF"/>
    </w:rPr>
  </w:style>
  <w:style w:type="paragraph" w:customStyle="1" w:styleId="aff2">
    <w:name w:val="关键技术正文"/>
    <w:basedOn w:val="a0"/>
    <w:link w:val="Charf0"/>
    <w:uiPriority w:val="99"/>
    <w:qFormat/>
    <w:rsid w:val="00037D20"/>
    <w:pPr>
      <w:widowControl/>
      <w:shd w:val="clear" w:color="auto" w:fill="FFFFFF"/>
      <w:spacing w:before="100" w:beforeAutospacing="1" w:after="100" w:afterAutospacing="1"/>
      <w:ind w:firstLineChars="200" w:firstLine="560"/>
      <w:jc w:val="left"/>
      <w:textAlignment w:val="baseline"/>
    </w:pPr>
    <w:rPr>
      <w:rFonts w:ascii="Helvetica" w:hAnsi="Helvetica"/>
      <w:color w:val="444444"/>
      <w:kern w:val="0"/>
      <w:sz w:val="28"/>
      <w:szCs w:val="28"/>
    </w:rPr>
  </w:style>
  <w:style w:type="character" w:customStyle="1" w:styleId="font11">
    <w:name w:val="font11"/>
    <w:uiPriority w:val="99"/>
    <w:rsid w:val="00037D20"/>
    <w:rPr>
      <w:rFonts w:ascii="Times New Roman" w:hAnsi="Times New Roman" w:cs="Times New Roman"/>
      <w:color w:val="000000"/>
      <w:sz w:val="21"/>
      <w:szCs w:val="21"/>
      <w:u w:val="none"/>
    </w:rPr>
  </w:style>
  <w:style w:type="character" w:customStyle="1" w:styleId="Char14">
    <w:name w:val="表格标题居中 Char1"/>
    <w:uiPriority w:val="99"/>
    <w:rsid w:val="00037D20"/>
    <w:rPr>
      <w:rFonts w:ascii="宋体" w:eastAsia="宋体" w:hAnsi="宋体" w:cs="宋体"/>
      <w:sz w:val="24"/>
      <w:szCs w:val="24"/>
      <w:lang w:val="en-US" w:eastAsia="zh-CN"/>
    </w:rPr>
  </w:style>
  <w:style w:type="character" w:customStyle="1" w:styleId="1Char">
    <w:name w:val="标题 1 Char"/>
    <w:link w:val="1"/>
    <w:uiPriority w:val="99"/>
    <w:locked/>
    <w:rsid w:val="00037D20"/>
    <w:rPr>
      <w:rFonts w:ascii="time new roman" w:eastAsia="长城粗隶书" w:hAnsi="time new roman" w:cs="time new roman"/>
      <w:b/>
      <w:bCs/>
      <w:kern w:val="44"/>
      <w:sz w:val="44"/>
      <w:szCs w:val="44"/>
    </w:rPr>
  </w:style>
  <w:style w:type="character" w:customStyle="1" w:styleId="C503--Char2">
    <w:name w:val="C503-文档控制-标题 Char"/>
    <w:link w:val="C503--2"/>
    <w:uiPriority w:val="99"/>
    <w:qFormat/>
    <w:locked/>
    <w:rsid w:val="00037D20"/>
    <w:rPr>
      <w:b/>
      <w:bCs/>
      <w:caps/>
      <w:sz w:val="24"/>
      <w:szCs w:val="24"/>
      <w:lang w:eastAsia="en-US"/>
    </w:rPr>
  </w:style>
  <w:style w:type="paragraph" w:customStyle="1" w:styleId="C503--2">
    <w:name w:val="C503-文档控制-标题"/>
    <w:basedOn w:val="a0"/>
    <w:link w:val="C503--Char2"/>
    <w:uiPriority w:val="99"/>
    <w:rsid w:val="00037D20"/>
    <w:pPr>
      <w:widowControl/>
      <w:spacing w:before="240" w:after="60"/>
      <w:ind w:firstLineChars="200" w:firstLine="200"/>
      <w:jc w:val="center"/>
    </w:pPr>
    <w:rPr>
      <w:b/>
      <w:bCs/>
      <w:caps/>
      <w:kern w:val="0"/>
      <w:sz w:val="24"/>
      <w:szCs w:val="24"/>
      <w:lang w:eastAsia="en-US"/>
    </w:rPr>
  </w:style>
  <w:style w:type="character" w:customStyle="1" w:styleId="style8">
    <w:name w:val="style8"/>
    <w:basedOn w:val="a2"/>
    <w:uiPriority w:val="99"/>
    <w:qFormat/>
    <w:rsid w:val="00037D20"/>
  </w:style>
  <w:style w:type="character" w:customStyle="1" w:styleId="12">
    <w:name w:val="批注主题字符1"/>
    <w:uiPriority w:val="99"/>
    <w:semiHidden/>
    <w:qFormat/>
    <w:rsid w:val="00037D20"/>
    <w:rPr>
      <w:rFonts w:ascii="Times New Roman" w:eastAsia="宋体" w:hAnsi="Times New Roman" w:cs="Times New Roman"/>
      <w:b/>
      <w:bCs/>
      <w:kern w:val="2"/>
      <w:sz w:val="24"/>
      <w:szCs w:val="24"/>
    </w:rPr>
  </w:style>
  <w:style w:type="character" w:customStyle="1" w:styleId="Charf1">
    <w:name w:val="工可正文 Char"/>
    <w:link w:val="aff3"/>
    <w:uiPriority w:val="99"/>
    <w:qFormat/>
    <w:locked/>
    <w:rsid w:val="00037D20"/>
    <w:rPr>
      <w:rFonts w:ascii="Calibri" w:hAnsi="Calibri" w:cs="Calibri"/>
      <w:kern w:val="2"/>
      <w:sz w:val="21"/>
      <w:szCs w:val="21"/>
      <w:lang w:val="en-US" w:eastAsia="zh-CN" w:bidi="ar-SA"/>
    </w:rPr>
  </w:style>
  <w:style w:type="paragraph" w:customStyle="1" w:styleId="aff3">
    <w:name w:val="工可正文"/>
    <w:link w:val="Charf1"/>
    <w:uiPriority w:val="99"/>
    <w:qFormat/>
    <w:rsid w:val="00037D20"/>
    <w:pPr>
      <w:jc w:val="both"/>
    </w:pPr>
    <w:rPr>
      <w:rFonts w:ascii="Calibri" w:hAnsi="Calibri" w:cs="Calibri"/>
      <w:kern w:val="2"/>
      <w:sz w:val="21"/>
      <w:szCs w:val="21"/>
    </w:rPr>
  </w:style>
  <w:style w:type="character" w:customStyle="1" w:styleId="aa1Char">
    <w:name w:val="雷达编号aa1 Char"/>
    <w:link w:val="aa1"/>
    <w:uiPriority w:val="99"/>
    <w:semiHidden/>
    <w:qFormat/>
    <w:locked/>
    <w:rsid w:val="00037D20"/>
    <w:rPr>
      <w:rFonts w:ascii="宋体" w:hAnsi="宋体" w:cs="宋体"/>
      <w:color w:val="000000"/>
      <w:sz w:val="24"/>
      <w:szCs w:val="24"/>
    </w:rPr>
  </w:style>
  <w:style w:type="paragraph" w:customStyle="1" w:styleId="aa1">
    <w:name w:val="雷达编号aa1"/>
    <w:basedOn w:val="a0"/>
    <w:link w:val="aa1Char"/>
    <w:uiPriority w:val="99"/>
    <w:semiHidden/>
    <w:qFormat/>
    <w:rsid w:val="00037D20"/>
    <w:pPr>
      <w:numPr>
        <w:numId w:val="3"/>
      </w:numPr>
      <w:tabs>
        <w:tab w:val="left" w:pos="1260"/>
      </w:tabs>
      <w:ind w:firstLineChars="200" w:firstLine="200"/>
      <w:jc w:val="left"/>
    </w:pPr>
    <w:rPr>
      <w:rFonts w:ascii="宋体" w:hAnsi="宋体"/>
      <w:color w:val="000000"/>
      <w:kern w:val="0"/>
      <w:sz w:val="24"/>
      <w:szCs w:val="24"/>
    </w:rPr>
  </w:style>
  <w:style w:type="character" w:customStyle="1" w:styleId="aaCharChar">
    <w:name w:val="雷达编号aa Char Char"/>
    <w:link w:val="aa0"/>
    <w:uiPriority w:val="99"/>
    <w:semiHidden/>
    <w:qFormat/>
    <w:locked/>
    <w:rsid w:val="00037D20"/>
    <w:rPr>
      <w:color w:val="000000"/>
      <w:kern w:val="2"/>
      <w:sz w:val="24"/>
      <w:szCs w:val="24"/>
    </w:rPr>
  </w:style>
  <w:style w:type="paragraph" w:customStyle="1" w:styleId="aa0">
    <w:name w:val="雷达编号aa"/>
    <w:basedOn w:val="af7"/>
    <w:link w:val="aaCharChar"/>
    <w:uiPriority w:val="99"/>
    <w:semiHidden/>
    <w:qFormat/>
    <w:rsid w:val="00037D20"/>
    <w:pPr>
      <w:widowControl w:val="0"/>
      <w:tabs>
        <w:tab w:val="left" w:pos="425"/>
        <w:tab w:val="left" w:pos="900"/>
      </w:tabs>
      <w:adjustRightInd/>
      <w:spacing w:before="0" w:line="360" w:lineRule="auto"/>
      <w:ind w:left="425" w:firstLine="0"/>
      <w:textAlignment w:val="auto"/>
    </w:pPr>
    <w:rPr>
      <w:rFonts w:ascii="Times New Roman" w:hAnsi="Times New Roman" w:cs="Times New Roman"/>
      <w:color w:val="000000"/>
      <w:spacing w:val="0"/>
      <w:sz w:val="24"/>
      <w:szCs w:val="24"/>
    </w:rPr>
  </w:style>
  <w:style w:type="character" w:customStyle="1" w:styleId="CharChar7">
    <w:name w:val="Char Char7"/>
    <w:uiPriority w:val="99"/>
    <w:semiHidden/>
    <w:qFormat/>
    <w:rsid w:val="00037D20"/>
    <w:rPr>
      <w:sz w:val="18"/>
      <w:szCs w:val="18"/>
    </w:rPr>
  </w:style>
  <w:style w:type="character" w:customStyle="1" w:styleId="CharChar1">
    <w:name w:val="Char Char1"/>
    <w:uiPriority w:val="99"/>
    <w:qFormat/>
    <w:rsid w:val="00037D20"/>
    <w:rPr>
      <w:rFonts w:ascii="Arial" w:eastAsia="黑体" w:hAnsi="Arial" w:cs="Arial"/>
      <w:b/>
      <w:bCs/>
      <w:kern w:val="2"/>
      <w:sz w:val="32"/>
      <w:szCs w:val="32"/>
      <w:lang w:val="en-US" w:eastAsia="zh-CN"/>
    </w:rPr>
  </w:style>
  <w:style w:type="character" w:customStyle="1" w:styleId="Char15">
    <w:name w:val="批注文字 Char1"/>
    <w:uiPriority w:val="99"/>
    <w:semiHidden/>
    <w:qFormat/>
    <w:rsid w:val="00037D20"/>
    <w:rPr>
      <w:kern w:val="2"/>
      <w:sz w:val="22"/>
      <w:szCs w:val="22"/>
    </w:rPr>
  </w:style>
  <w:style w:type="character" w:customStyle="1" w:styleId="C503-Char2">
    <w:name w:val="C503-图样式 Char"/>
    <w:link w:val="C503-4"/>
    <w:uiPriority w:val="99"/>
    <w:qFormat/>
    <w:locked/>
    <w:rsid w:val="00037D20"/>
    <w:rPr>
      <w:rFonts w:eastAsia="黑体"/>
      <w:kern w:val="2"/>
      <w:sz w:val="24"/>
      <w:szCs w:val="24"/>
    </w:rPr>
  </w:style>
  <w:style w:type="paragraph" w:customStyle="1" w:styleId="C503-4">
    <w:name w:val="C503-图样式"/>
    <w:basedOn w:val="a0"/>
    <w:next w:val="a0"/>
    <w:link w:val="C503-Char2"/>
    <w:uiPriority w:val="99"/>
    <w:qFormat/>
    <w:rsid w:val="00037D20"/>
    <w:pPr>
      <w:ind w:firstLineChars="200" w:firstLine="200"/>
      <w:jc w:val="center"/>
    </w:pPr>
    <w:rPr>
      <w:rFonts w:eastAsia="黑体"/>
      <w:sz w:val="24"/>
      <w:szCs w:val="24"/>
    </w:rPr>
  </w:style>
  <w:style w:type="character" w:customStyle="1" w:styleId="C503--ofChar1">
    <w:name w:val="C503-封面-标题of单位编写校对审核标审批准 Char"/>
    <w:link w:val="C503--of3"/>
    <w:uiPriority w:val="99"/>
    <w:qFormat/>
    <w:locked/>
    <w:rsid w:val="00037D20"/>
    <w:rPr>
      <w:b/>
      <w:bCs/>
      <w:sz w:val="30"/>
      <w:szCs w:val="30"/>
    </w:rPr>
  </w:style>
  <w:style w:type="paragraph" w:customStyle="1" w:styleId="C503--of3">
    <w:name w:val="C503-封面-标题of单位编写校对审核标审批准"/>
    <w:basedOn w:val="a0"/>
    <w:link w:val="C503--ofChar1"/>
    <w:uiPriority w:val="99"/>
    <w:qFormat/>
    <w:rsid w:val="00037D20"/>
    <w:pPr>
      <w:adjustRightInd w:val="0"/>
      <w:ind w:firstLineChars="200" w:firstLine="200"/>
      <w:jc w:val="center"/>
      <w:textAlignment w:val="baseline"/>
    </w:pPr>
    <w:rPr>
      <w:b/>
      <w:bCs/>
      <w:kern w:val="0"/>
      <w:sz w:val="30"/>
      <w:szCs w:val="30"/>
    </w:rPr>
  </w:style>
  <w:style w:type="character" w:customStyle="1" w:styleId="Charf2">
    <w:name w:val="段落正文 Char"/>
    <w:link w:val="aff4"/>
    <w:uiPriority w:val="99"/>
    <w:qFormat/>
    <w:locked/>
    <w:rsid w:val="00037D20"/>
    <w:rPr>
      <w:rFonts w:ascii="Calibri" w:eastAsia="宋体" w:hAnsi="Calibri" w:cs="Calibri"/>
      <w:sz w:val="22"/>
      <w:szCs w:val="22"/>
    </w:rPr>
  </w:style>
  <w:style w:type="paragraph" w:customStyle="1" w:styleId="aff4">
    <w:name w:val="段落正文"/>
    <w:basedOn w:val="a0"/>
    <w:link w:val="Charf2"/>
    <w:uiPriority w:val="99"/>
    <w:qFormat/>
    <w:rsid w:val="00037D20"/>
    <w:pPr>
      <w:widowControl/>
      <w:autoSpaceDE w:val="0"/>
      <w:autoSpaceDN w:val="0"/>
      <w:ind w:firstLineChars="200" w:firstLine="420"/>
      <w:jc w:val="left"/>
    </w:pPr>
    <w:rPr>
      <w:rFonts w:ascii="Calibri" w:hAnsi="Calibri"/>
      <w:kern w:val="0"/>
      <w:sz w:val="22"/>
      <w:szCs w:val="22"/>
    </w:rPr>
  </w:style>
  <w:style w:type="character" w:customStyle="1" w:styleId="2Char10">
    <w:name w:val="标题 2 Char1"/>
    <w:uiPriority w:val="99"/>
    <w:qFormat/>
    <w:locked/>
    <w:rsid w:val="00037D20"/>
    <w:rPr>
      <w:rFonts w:ascii="Cambria" w:hAnsi="Cambria" w:cs="Cambria"/>
      <w:b/>
      <w:bCs/>
      <w:kern w:val="2"/>
      <w:sz w:val="32"/>
      <w:szCs w:val="32"/>
    </w:rPr>
  </w:style>
  <w:style w:type="character" w:customStyle="1" w:styleId="C503--Char3">
    <w:name w:val="C503-文档控制-变更记录 Char"/>
    <w:link w:val="C503--3"/>
    <w:uiPriority w:val="99"/>
    <w:qFormat/>
    <w:locked/>
    <w:rsid w:val="00037D20"/>
    <w:rPr>
      <w:b/>
      <w:bCs/>
      <w:caps/>
      <w:sz w:val="22"/>
      <w:szCs w:val="22"/>
      <w:lang w:eastAsia="en-US"/>
    </w:rPr>
  </w:style>
  <w:style w:type="paragraph" w:customStyle="1" w:styleId="C503--3">
    <w:name w:val="C503-文档控制-变更记录"/>
    <w:basedOn w:val="C503--2"/>
    <w:link w:val="C503--Char3"/>
    <w:uiPriority w:val="99"/>
    <w:qFormat/>
    <w:rsid w:val="00037D20"/>
    <w:pPr>
      <w:tabs>
        <w:tab w:val="right" w:pos="9360"/>
      </w:tabs>
      <w:spacing w:before="60" w:after="120"/>
      <w:jc w:val="left"/>
    </w:pPr>
    <w:rPr>
      <w:sz w:val="22"/>
      <w:szCs w:val="22"/>
    </w:rPr>
  </w:style>
  <w:style w:type="character" w:customStyle="1" w:styleId="CharChar3">
    <w:name w:val="Char Char3"/>
    <w:uiPriority w:val="99"/>
    <w:qFormat/>
    <w:rsid w:val="00037D20"/>
    <w:rPr>
      <w:rFonts w:eastAsia="宋体"/>
      <w:b/>
      <w:bCs/>
      <w:kern w:val="44"/>
      <w:sz w:val="44"/>
      <w:szCs w:val="44"/>
      <w:lang w:val="en-US" w:eastAsia="zh-CN"/>
    </w:rPr>
  </w:style>
  <w:style w:type="character" w:customStyle="1" w:styleId="ca-22">
    <w:name w:val="ca-22"/>
    <w:basedOn w:val="a2"/>
    <w:uiPriority w:val="99"/>
    <w:qFormat/>
    <w:rsid w:val="00037D20"/>
  </w:style>
  <w:style w:type="character" w:customStyle="1" w:styleId="Charf3">
    <w:name w:val="雷达投标表首头 Char"/>
    <w:link w:val="aff5"/>
    <w:uiPriority w:val="99"/>
    <w:semiHidden/>
    <w:qFormat/>
    <w:locked/>
    <w:rsid w:val="00037D20"/>
    <w:rPr>
      <w:rFonts w:ascii="宋体" w:eastAsia="宋体" w:cs="宋体"/>
      <w:b/>
      <w:bCs/>
      <w:kern w:val="2"/>
      <w:sz w:val="21"/>
      <w:szCs w:val="21"/>
    </w:rPr>
  </w:style>
  <w:style w:type="paragraph" w:customStyle="1" w:styleId="aff5">
    <w:name w:val="雷达投标表首头"/>
    <w:basedOn w:val="a0"/>
    <w:link w:val="Charf3"/>
    <w:uiPriority w:val="99"/>
    <w:semiHidden/>
    <w:qFormat/>
    <w:rsid w:val="00037D20"/>
    <w:pPr>
      <w:spacing w:before="48" w:after="48"/>
      <w:ind w:firstLineChars="200" w:firstLine="200"/>
      <w:jc w:val="center"/>
    </w:pPr>
    <w:rPr>
      <w:rFonts w:ascii="宋体"/>
      <w:b/>
      <w:bCs/>
    </w:rPr>
  </w:style>
  <w:style w:type="character" w:customStyle="1" w:styleId="C503--Char4">
    <w:name w:val="C503-文档控制-表格内容 Char"/>
    <w:link w:val="C503--4"/>
    <w:uiPriority w:val="99"/>
    <w:qFormat/>
    <w:locked/>
    <w:rsid w:val="00037D20"/>
    <w:rPr>
      <w:sz w:val="21"/>
      <w:szCs w:val="21"/>
    </w:rPr>
  </w:style>
  <w:style w:type="paragraph" w:customStyle="1" w:styleId="C503--4">
    <w:name w:val="C503-文档控制-表格内容"/>
    <w:basedOn w:val="a0"/>
    <w:link w:val="C503--Char4"/>
    <w:uiPriority w:val="99"/>
    <w:rsid w:val="00037D20"/>
    <w:pPr>
      <w:keepLines/>
      <w:overflowPunct w:val="0"/>
      <w:autoSpaceDE w:val="0"/>
      <w:autoSpaceDN w:val="0"/>
      <w:adjustRightInd w:val="0"/>
      <w:ind w:firstLineChars="200" w:firstLine="200"/>
      <w:jc w:val="left"/>
      <w:textAlignment w:val="baseline"/>
    </w:pPr>
    <w:rPr>
      <w:kern w:val="0"/>
    </w:rPr>
  </w:style>
  <w:style w:type="character" w:customStyle="1" w:styleId="Charf4">
    <w:name w:val="一级小编号 Char"/>
    <w:link w:val="a"/>
    <w:uiPriority w:val="99"/>
    <w:locked/>
    <w:rsid w:val="00037D20"/>
    <w:rPr>
      <w:b/>
      <w:bCs/>
      <w:kern w:val="2"/>
      <w:sz w:val="28"/>
      <w:szCs w:val="28"/>
      <w:lang w:val="en-US" w:eastAsia="zh-CN" w:bidi="ar-SA"/>
    </w:rPr>
  </w:style>
  <w:style w:type="paragraph" w:customStyle="1" w:styleId="a">
    <w:name w:val="一级小编号"/>
    <w:link w:val="Charf4"/>
    <w:uiPriority w:val="99"/>
    <w:rsid w:val="00037D20"/>
    <w:pPr>
      <w:numPr>
        <w:numId w:val="4"/>
      </w:numPr>
      <w:jc w:val="both"/>
    </w:pPr>
    <w:rPr>
      <w:b/>
      <w:bCs/>
      <w:kern w:val="2"/>
      <w:sz w:val="28"/>
      <w:szCs w:val="28"/>
    </w:rPr>
  </w:style>
  <w:style w:type="character" w:customStyle="1" w:styleId="style191">
    <w:name w:val="style191"/>
    <w:uiPriority w:val="99"/>
    <w:qFormat/>
    <w:rsid w:val="00037D20"/>
    <w:rPr>
      <w:rFonts w:eastAsia="宋体"/>
      <w:color w:val="auto"/>
      <w:kern w:val="2"/>
      <w:sz w:val="24"/>
      <w:szCs w:val="24"/>
      <w:lang w:val="en-US" w:eastAsia="zh-CN"/>
    </w:rPr>
  </w:style>
  <w:style w:type="character" w:customStyle="1" w:styleId="C503--ofChar2">
    <w:name w:val="C503-封面-内容of代号名称 Char"/>
    <w:link w:val="C503--of4"/>
    <w:uiPriority w:val="99"/>
    <w:qFormat/>
    <w:locked/>
    <w:rsid w:val="00037D20"/>
    <w:rPr>
      <w:b/>
      <w:bCs/>
      <w:sz w:val="36"/>
      <w:szCs w:val="36"/>
    </w:rPr>
  </w:style>
  <w:style w:type="paragraph" w:customStyle="1" w:styleId="C503--of4">
    <w:name w:val="C503-封面-内容of代号名称"/>
    <w:basedOn w:val="a0"/>
    <w:link w:val="C503--ofChar2"/>
    <w:uiPriority w:val="99"/>
    <w:qFormat/>
    <w:rsid w:val="00037D20"/>
    <w:pPr>
      <w:adjustRightInd w:val="0"/>
      <w:ind w:firstLineChars="200" w:firstLine="200"/>
      <w:jc w:val="left"/>
      <w:textAlignment w:val="baseline"/>
    </w:pPr>
    <w:rPr>
      <w:b/>
      <w:bCs/>
      <w:kern w:val="0"/>
      <w:sz w:val="36"/>
      <w:szCs w:val="36"/>
    </w:rPr>
  </w:style>
  <w:style w:type="paragraph" w:customStyle="1" w:styleId="26">
    <w:name w:val="列出段落2"/>
    <w:basedOn w:val="a0"/>
    <w:uiPriority w:val="99"/>
    <w:qFormat/>
    <w:rsid w:val="00037D20"/>
    <w:pPr>
      <w:widowControl/>
      <w:ind w:firstLineChars="200" w:firstLine="420"/>
      <w:jc w:val="left"/>
    </w:pPr>
    <w:rPr>
      <w:kern w:val="0"/>
      <w:sz w:val="24"/>
      <w:szCs w:val="24"/>
    </w:rPr>
  </w:style>
  <w:style w:type="paragraph" w:customStyle="1" w:styleId="11BodyText">
    <w:name w:val="11 BodyText"/>
    <w:basedOn w:val="a0"/>
    <w:uiPriority w:val="99"/>
    <w:qFormat/>
    <w:rsid w:val="00037D20"/>
    <w:pPr>
      <w:widowControl/>
      <w:spacing w:after="220"/>
      <w:ind w:left="1298" w:firstLineChars="200" w:firstLine="200"/>
      <w:jc w:val="left"/>
    </w:pPr>
    <w:rPr>
      <w:rFonts w:ascii="Arial" w:hAnsi="Arial" w:cs="Arial"/>
      <w:kern w:val="0"/>
      <w:sz w:val="22"/>
      <w:szCs w:val="22"/>
    </w:rPr>
  </w:style>
  <w:style w:type="paragraph" w:customStyle="1" w:styleId="Char16">
    <w:name w:val="Char1"/>
    <w:basedOn w:val="a0"/>
    <w:uiPriority w:val="99"/>
    <w:rsid w:val="00037D20"/>
    <w:rPr>
      <w:rFonts w:ascii="Tahoma" w:hAnsi="Tahoma" w:cs="Tahoma"/>
      <w:sz w:val="24"/>
      <w:szCs w:val="24"/>
    </w:rPr>
  </w:style>
  <w:style w:type="paragraph" w:customStyle="1" w:styleId="aff6">
    <w:name w:val="雷达竖表头"/>
    <w:basedOn w:val="a0"/>
    <w:uiPriority w:val="99"/>
    <w:semiHidden/>
    <w:qFormat/>
    <w:rsid w:val="00037D20"/>
    <w:pPr>
      <w:spacing w:before="120" w:after="120"/>
      <w:ind w:firstLineChars="200" w:firstLine="200"/>
      <w:jc w:val="left"/>
    </w:pPr>
    <w:rPr>
      <w:rFonts w:ascii="宋体" w:hAnsi="宋体" w:cs="宋体"/>
      <w:b/>
      <w:bCs/>
      <w:kern w:val="0"/>
      <w:sz w:val="24"/>
      <w:szCs w:val="24"/>
    </w:rPr>
  </w:style>
  <w:style w:type="paragraph" w:customStyle="1" w:styleId="aff7">
    <w:name w:val="表格标题行"/>
    <w:uiPriority w:val="99"/>
    <w:qFormat/>
    <w:rsid w:val="00037D20"/>
    <w:pPr>
      <w:widowControl w:val="0"/>
      <w:adjustRightInd w:val="0"/>
      <w:spacing w:line="360" w:lineRule="atLeast"/>
      <w:jc w:val="center"/>
      <w:textAlignment w:val="baseline"/>
    </w:pPr>
    <w:rPr>
      <w:b/>
      <w:bCs/>
      <w:kern w:val="2"/>
      <w:sz w:val="24"/>
      <w:szCs w:val="24"/>
    </w:rPr>
  </w:style>
  <w:style w:type="paragraph" w:customStyle="1" w:styleId="35">
    <w:name w:val="列出段落3"/>
    <w:basedOn w:val="a0"/>
    <w:uiPriority w:val="99"/>
    <w:qFormat/>
    <w:rsid w:val="00037D20"/>
    <w:pPr>
      <w:widowControl/>
      <w:ind w:firstLineChars="200" w:firstLine="420"/>
      <w:jc w:val="left"/>
    </w:pPr>
    <w:rPr>
      <w:kern w:val="0"/>
      <w:sz w:val="24"/>
      <w:szCs w:val="24"/>
    </w:rPr>
  </w:style>
  <w:style w:type="paragraph" w:customStyle="1" w:styleId="CharChar0">
    <w:name w:val="Char Char"/>
    <w:basedOn w:val="a0"/>
    <w:uiPriority w:val="99"/>
    <w:rsid w:val="00037D20"/>
    <w:pPr>
      <w:widowControl/>
      <w:ind w:firstLineChars="200" w:firstLine="200"/>
      <w:jc w:val="left"/>
    </w:pPr>
    <w:rPr>
      <w:rFonts w:ascii="Tahoma" w:hAnsi="Tahoma" w:cs="Tahoma"/>
      <w:kern w:val="0"/>
      <w:sz w:val="24"/>
      <w:szCs w:val="24"/>
    </w:rPr>
  </w:style>
  <w:style w:type="paragraph" w:customStyle="1" w:styleId="Char1CharChar1Char">
    <w:name w:val="Char1 Char Char1 Char"/>
    <w:basedOn w:val="a0"/>
    <w:uiPriority w:val="99"/>
    <w:qFormat/>
    <w:rsid w:val="00037D20"/>
    <w:pPr>
      <w:widowControl/>
      <w:spacing w:line="400" w:lineRule="exact"/>
      <w:jc w:val="center"/>
    </w:pPr>
    <w:rPr>
      <w:rFonts w:ascii="Verdana" w:hAnsi="Verdana" w:cs="Verdana"/>
      <w:kern w:val="0"/>
      <w:lang w:eastAsia="en-US"/>
    </w:rPr>
  </w:style>
  <w:style w:type="paragraph" w:customStyle="1" w:styleId="CharCharChar">
    <w:name w:val="Char Char Char"/>
    <w:basedOn w:val="a9"/>
    <w:uiPriority w:val="99"/>
    <w:qFormat/>
    <w:rsid w:val="00037D20"/>
    <w:rPr>
      <w:rFonts w:ascii="Tahoma" w:hAnsi="Tahoma" w:cs="Tahoma"/>
      <w:sz w:val="24"/>
      <w:szCs w:val="24"/>
    </w:rPr>
  </w:style>
  <w:style w:type="paragraph" w:customStyle="1" w:styleId="zhengwen">
    <w:name w:val="zhengwen"/>
    <w:basedOn w:val="a0"/>
    <w:uiPriority w:val="99"/>
    <w:qFormat/>
    <w:rsid w:val="00037D20"/>
    <w:pPr>
      <w:widowControl/>
      <w:ind w:firstLineChars="200" w:firstLine="200"/>
      <w:jc w:val="left"/>
    </w:pPr>
    <w:rPr>
      <w:rFonts w:ascii="宋体" w:hAnsi="宋体" w:cs="宋体"/>
      <w:caps/>
      <w:kern w:val="0"/>
      <w:sz w:val="24"/>
      <w:szCs w:val="24"/>
    </w:rPr>
  </w:style>
  <w:style w:type="paragraph" w:customStyle="1" w:styleId="42">
    <w:name w:val="列出段落4"/>
    <w:basedOn w:val="a0"/>
    <w:uiPriority w:val="99"/>
    <w:qFormat/>
    <w:rsid w:val="00037D20"/>
    <w:pPr>
      <w:ind w:firstLineChars="200" w:firstLine="420"/>
      <w:jc w:val="left"/>
    </w:pPr>
    <w:rPr>
      <w:rFonts w:ascii="Calibri" w:hAnsi="Calibri" w:cs="Calibri"/>
      <w:kern w:val="0"/>
      <w:sz w:val="24"/>
      <w:szCs w:val="24"/>
    </w:rPr>
  </w:style>
  <w:style w:type="paragraph" w:customStyle="1" w:styleId="f1">
    <w:name w:val="f1"/>
    <w:basedOn w:val="a0"/>
    <w:uiPriority w:val="99"/>
    <w:qFormat/>
    <w:rsid w:val="00037D2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3">
    <w:name w:val="正文123"/>
    <w:basedOn w:val="a0"/>
    <w:uiPriority w:val="99"/>
    <w:qFormat/>
    <w:rsid w:val="00037D20"/>
    <w:pPr>
      <w:spacing w:afterLines="50"/>
      <w:ind w:firstLineChars="200" w:firstLine="200"/>
      <w:jc w:val="left"/>
    </w:pPr>
    <w:rPr>
      <w:rFonts w:ascii="Calibri" w:hAnsi="Calibri" w:cs="Calibri"/>
      <w:kern w:val="0"/>
      <w:sz w:val="24"/>
      <w:szCs w:val="24"/>
    </w:rPr>
  </w:style>
  <w:style w:type="paragraph" w:customStyle="1" w:styleId="CharCharChar1">
    <w:name w:val="Char Char Char1"/>
    <w:basedOn w:val="a0"/>
    <w:uiPriority w:val="99"/>
    <w:semiHidden/>
    <w:qFormat/>
    <w:rsid w:val="00037D20"/>
    <w:pPr>
      <w:ind w:firstLineChars="200" w:firstLine="200"/>
      <w:jc w:val="left"/>
    </w:pPr>
    <w:rPr>
      <w:rFonts w:ascii="Tahoma" w:hAnsi="Tahoma" w:cs="Tahoma"/>
      <w:kern w:val="0"/>
      <w:sz w:val="24"/>
      <w:szCs w:val="24"/>
    </w:rPr>
  </w:style>
  <w:style w:type="paragraph" w:customStyle="1" w:styleId="13">
    <w:name w:val="列出段落1"/>
    <w:basedOn w:val="a0"/>
    <w:uiPriority w:val="99"/>
    <w:qFormat/>
    <w:rsid w:val="00037D20"/>
    <w:pPr>
      <w:widowControl/>
      <w:ind w:firstLineChars="200" w:firstLine="420"/>
      <w:jc w:val="left"/>
    </w:pPr>
    <w:rPr>
      <w:kern w:val="0"/>
      <w:sz w:val="24"/>
      <w:szCs w:val="24"/>
    </w:rPr>
  </w:style>
  <w:style w:type="paragraph" w:customStyle="1" w:styleId="C503--5">
    <w:name w:val="C503-数字列项-文字"/>
    <w:basedOn w:val="C503-2"/>
    <w:uiPriority w:val="99"/>
    <w:qFormat/>
    <w:rsid w:val="00037D20"/>
    <w:pPr>
      <w:tabs>
        <w:tab w:val="left" w:pos="426"/>
      </w:tabs>
      <w:ind w:left="340"/>
    </w:pPr>
  </w:style>
  <w:style w:type="paragraph" w:customStyle="1" w:styleId="aff8">
    <w:name w:val="我的正文"/>
    <w:basedOn w:val="a0"/>
    <w:uiPriority w:val="99"/>
    <w:qFormat/>
    <w:rsid w:val="00037D20"/>
    <w:pPr>
      <w:widowControl/>
      <w:ind w:firstLineChars="200" w:firstLine="200"/>
      <w:jc w:val="left"/>
    </w:pPr>
    <w:rPr>
      <w:rFonts w:ascii="Calibri" w:hAnsi="Calibri" w:cs="Calibri"/>
      <w:kern w:val="0"/>
      <w:sz w:val="24"/>
      <w:szCs w:val="24"/>
    </w:rPr>
  </w:style>
  <w:style w:type="paragraph" w:customStyle="1" w:styleId="Style1">
    <w:name w:val="_Style 1"/>
    <w:uiPriority w:val="99"/>
    <w:qFormat/>
    <w:rsid w:val="00037D20"/>
    <w:pPr>
      <w:widowControl w:val="0"/>
      <w:jc w:val="both"/>
    </w:pPr>
    <w:rPr>
      <w:kern w:val="2"/>
      <w:sz w:val="21"/>
      <w:szCs w:val="21"/>
    </w:rPr>
  </w:style>
  <w:style w:type="paragraph" w:customStyle="1" w:styleId="C503-5">
    <w:name w:val="C503-表格内容居中"/>
    <w:basedOn w:val="C503-3"/>
    <w:uiPriority w:val="99"/>
    <w:qFormat/>
    <w:rsid w:val="00037D20"/>
    <w:pPr>
      <w:jc w:val="center"/>
    </w:pPr>
  </w:style>
  <w:style w:type="paragraph" w:customStyle="1" w:styleId="302022">
    <w:name w:val="样式 表格内容3 + 段前: 0.2 行 段后: 0.2 行2"/>
    <w:basedOn w:val="a0"/>
    <w:uiPriority w:val="99"/>
    <w:semiHidden/>
    <w:qFormat/>
    <w:rsid w:val="00037D20"/>
    <w:pPr>
      <w:widowControl/>
      <w:tabs>
        <w:tab w:val="left" w:pos="525"/>
      </w:tabs>
      <w:spacing w:beforeLines="20" w:afterLines="20"/>
      <w:ind w:left="420" w:firstLineChars="200" w:hanging="420"/>
      <w:jc w:val="left"/>
    </w:pPr>
    <w:rPr>
      <w:rFonts w:ascii="宋体" w:hAnsi="宋体" w:cs="宋体"/>
      <w:kern w:val="0"/>
      <w:sz w:val="24"/>
      <w:szCs w:val="24"/>
    </w:rPr>
  </w:style>
  <w:style w:type="paragraph" w:customStyle="1" w:styleId="BodyText21">
    <w:name w:val="Body Text 21"/>
    <w:basedOn w:val="a0"/>
    <w:uiPriority w:val="99"/>
    <w:qFormat/>
    <w:rsid w:val="00037D20"/>
    <w:pPr>
      <w:widowControl/>
      <w:overflowPunct w:val="0"/>
      <w:autoSpaceDE w:val="0"/>
      <w:autoSpaceDN w:val="0"/>
      <w:adjustRightInd w:val="0"/>
      <w:ind w:left="720" w:firstLineChars="200" w:hanging="720"/>
      <w:jc w:val="left"/>
      <w:textAlignment w:val="baseline"/>
    </w:pPr>
    <w:rPr>
      <w:kern w:val="0"/>
      <w:sz w:val="24"/>
      <w:szCs w:val="24"/>
      <w:lang w:val="en-GB"/>
    </w:rPr>
  </w:style>
  <w:style w:type="paragraph" w:customStyle="1" w:styleId="aspnumfaautoadjustrightr">
    <w:name w:val="aspnumfaautoadjustrightr"/>
    <w:uiPriority w:val="99"/>
    <w:qFormat/>
    <w:rsid w:val="00037D20"/>
    <w:pPr>
      <w:widowControl w:val="0"/>
      <w:autoSpaceDE w:val="0"/>
      <w:autoSpaceDN w:val="0"/>
      <w:adjustRightInd w:val="0"/>
      <w:ind w:firstLine="720"/>
      <w:jc w:val="both"/>
    </w:pPr>
  </w:style>
  <w:style w:type="paragraph" w:customStyle="1" w:styleId="aff9">
    <w:name w:val="样式"/>
    <w:basedOn w:val="a0"/>
    <w:uiPriority w:val="99"/>
    <w:qFormat/>
    <w:rsid w:val="00037D20"/>
    <w:pPr>
      <w:widowControl/>
      <w:autoSpaceDE w:val="0"/>
      <w:autoSpaceDN w:val="0"/>
      <w:spacing w:before="120" w:after="120"/>
      <w:ind w:firstLineChars="200" w:firstLine="200"/>
      <w:jc w:val="left"/>
    </w:pPr>
    <w:rPr>
      <w:rFonts w:ascii="宋体" w:cs="宋体"/>
      <w:kern w:val="0"/>
      <w:sz w:val="24"/>
      <w:szCs w:val="24"/>
    </w:rPr>
  </w:style>
  <w:style w:type="paragraph" w:customStyle="1" w:styleId="C503-6">
    <w:name w:val="C503-表头居中"/>
    <w:basedOn w:val="C503-3"/>
    <w:uiPriority w:val="99"/>
    <w:qFormat/>
    <w:rsid w:val="00037D20"/>
    <w:pPr>
      <w:jc w:val="center"/>
    </w:pPr>
    <w:rPr>
      <w:b/>
      <w:bCs/>
    </w:rPr>
  </w:style>
  <w:style w:type="paragraph" w:customStyle="1" w:styleId="affa">
    <w:name w:val="正文段"/>
    <w:basedOn w:val="a0"/>
    <w:uiPriority w:val="99"/>
    <w:qFormat/>
    <w:rsid w:val="00037D20"/>
    <w:pPr>
      <w:widowControl/>
      <w:snapToGrid w:val="0"/>
      <w:spacing w:afterLines="50"/>
      <w:ind w:firstLineChars="200" w:firstLine="200"/>
    </w:pPr>
    <w:rPr>
      <w:kern w:val="0"/>
      <w:sz w:val="24"/>
      <w:szCs w:val="24"/>
    </w:rPr>
  </w:style>
  <w:style w:type="paragraph" w:customStyle="1" w:styleId="WBS5">
    <w:name w:val="WBS 5"/>
    <w:basedOn w:val="a0"/>
    <w:uiPriority w:val="99"/>
    <w:semiHidden/>
    <w:qFormat/>
    <w:rsid w:val="00037D20"/>
    <w:pPr>
      <w:ind w:left="420" w:firstLineChars="200" w:hanging="420"/>
      <w:jc w:val="left"/>
    </w:pPr>
    <w:rPr>
      <w:kern w:val="0"/>
      <w:sz w:val="24"/>
      <w:szCs w:val="24"/>
    </w:rPr>
  </w:style>
  <w:style w:type="paragraph" w:customStyle="1" w:styleId="Char110">
    <w:name w:val="Char11"/>
    <w:basedOn w:val="a0"/>
    <w:uiPriority w:val="99"/>
    <w:qFormat/>
    <w:rsid w:val="00037D20"/>
    <w:pPr>
      <w:widowControl/>
      <w:ind w:firstLineChars="200" w:firstLine="200"/>
      <w:jc w:val="left"/>
    </w:pPr>
    <w:rPr>
      <w:rFonts w:ascii="仿宋_GB2312" w:eastAsia="仿宋_GB2312" w:cs="仿宋_GB2312"/>
      <w:b/>
      <w:bCs/>
      <w:kern w:val="0"/>
      <w:sz w:val="32"/>
      <w:szCs w:val="32"/>
    </w:rPr>
  </w:style>
  <w:style w:type="paragraph" w:customStyle="1" w:styleId="ParaCharCharCharCharCharCharCharCharChar1CharCharCharChar">
    <w:name w:val="默认段落字体 Para Char Char Char Char Char Char Char Char Char1 Char Char Char Char"/>
    <w:basedOn w:val="a0"/>
    <w:qFormat/>
    <w:rsid w:val="00037D20"/>
    <w:rPr>
      <w:rFonts w:ascii="Tahoma" w:hAnsi="Tahoma" w:cs="Tahoma"/>
      <w:sz w:val="24"/>
      <w:szCs w:val="24"/>
    </w:rPr>
  </w:style>
  <w:style w:type="paragraph" w:customStyle="1" w:styleId="reader-word-layer">
    <w:name w:val="reader-word-layer"/>
    <w:basedOn w:val="a0"/>
    <w:uiPriority w:val="99"/>
    <w:qFormat/>
    <w:rsid w:val="00037D20"/>
    <w:pPr>
      <w:widowControl/>
      <w:spacing w:before="100" w:beforeAutospacing="1" w:after="100" w:afterAutospacing="1"/>
      <w:jc w:val="left"/>
    </w:pPr>
    <w:rPr>
      <w:rFonts w:ascii="宋体" w:hAnsi="宋体" w:cs="宋体"/>
      <w:kern w:val="0"/>
      <w:sz w:val="24"/>
      <w:szCs w:val="24"/>
    </w:rPr>
  </w:style>
  <w:style w:type="paragraph" w:customStyle="1" w:styleId="affb">
    <w:name w:val="表头"/>
    <w:basedOn w:val="a0"/>
    <w:uiPriority w:val="99"/>
    <w:qFormat/>
    <w:rsid w:val="00037D20"/>
    <w:pPr>
      <w:spacing w:beforeLines="10" w:afterLines="10"/>
      <w:ind w:firstLineChars="200" w:firstLine="200"/>
      <w:jc w:val="center"/>
    </w:pPr>
    <w:rPr>
      <w:rFonts w:ascii="宋体" w:eastAsia="黑体" w:cs="宋体"/>
      <w:b/>
      <w:bCs/>
      <w:kern w:val="0"/>
      <w:sz w:val="24"/>
      <w:szCs w:val="24"/>
    </w:rPr>
  </w:style>
  <w:style w:type="paragraph" w:customStyle="1" w:styleId="HD1">
    <w:name w:val="HD正文1"/>
    <w:basedOn w:val="a0"/>
    <w:next w:val="ab"/>
    <w:uiPriority w:val="99"/>
    <w:qFormat/>
    <w:rsid w:val="00037D20"/>
    <w:pPr>
      <w:widowControl/>
      <w:ind w:firstLineChars="200" w:firstLine="200"/>
      <w:jc w:val="left"/>
    </w:pPr>
    <w:rPr>
      <w:rFonts w:ascii="宋体" w:hAnsi="宋体" w:cs="宋体"/>
      <w:kern w:val="0"/>
      <w:sz w:val="24"/>
      <w:szCs w:val="24"/>
    </w:rPr>
  </w:style>
  <w:style w:type="paragraph" w:customStyle="1" w:styleId="p0">
    <w:name w:val="p0"/>
    <w:basedOn w:val="a0"/>
    <w:uiPriority w:val="99"/>
    <w:qFormat/>
    <w:rsid w:val="00037D20"/>
    <w:pPr>
      <w:widowControl/>
      <w:spacing w:before="100" w:beforeAutospacing="1" w:after="100" w:afterAutospacing="1"/>
      <w:jc w:val="left"/>
    </w:pPr>
    <w:rPr>
      <w:rFonts w:ascii="宋体" w:hAnsi="宋体" w:cs="宋体"/>
      <w:kern w:val="0"/>
      <w:sz w:val="24"/>
      <w:szCs w:val="24"/>
    </w:rPr>
  </w:style>
  <w:style w:type="paragraph" w:customStyle="1" w:styleId="Normal">
    <w:name w:val="[Normal]"/>
    <w:uiPriority w:val="99"/>
    <w:qFormat/>
    <w:rsid w:val="00037D20"/>
    <w:rPr>
      <w:rFonts w:ascii="宋体" w:hAnsi="宋体" w:cs="宋体"/>
      <w:sz w:val="24"/>
      <w:szCs w:val="24"/>
      <w:lang w:val="zh-CN"/>
    </w:rPr>
  </w:style>
  <w:style w:type="paragraph" w:customStyle="1" w:styleId="53">
    <w:name w:val="列出段落5"/>
    <w:basedOn w:val="a0"/>
    <w:uiPriority w:val="99"/>
    <w:qFormat/>
    <w:rsid w:val="00037D20"/>
    <w:pPr>
      <w:ind w:firstLineChars="200" w:firstLine="420"/>
    </w:pPr>
    <w:rPr>
      <w:rFonts w:ascii="宋体" w:hAnsi="宋体" w:cs="宋体"/>
      <w:color w:val="000000"/>
      <w:kern w:val="0"/>
      <w:sz w:val="18"/>
      <w:szCs w:val="18"/>
    </w:rPr>
  </w:style>
  <w:style w:type="paragraph" w:customStyle="1" w:styleId="C503-0">
    <w:name w:val="C503-数字列项"/>
    <w:basedOn w:val="a0"/>
    <w:uiPriority w:val="99"/>
    <w:qFormat/>
    <w:rsid w:val="00037D20"/>
    <w:pPr>
      <w:numPr>
        <w:ilvl w:val="1"/>
        <w:numId w:val="2"/>
      </w:numPr>
      <w:tabs>
        <w:tab w:val="left" w:pos="240"/>
        <w:tab w:val="left" w:pos="1418"/>
      </w:tabs>
      <w:ind w:firstLineChars="200" w:firstLine="200"/>
      <w:jc w:val="left"/>
    </w:pPr>
    <w:rPr>
      <w:kern w:val="0"/>
      <w:sz w:val="24"/>
      <w:szCs w:val="24"/>
    </w:rPr>
  </w:style>
  <w:style w:type="paragraph" w:customStyle="1" w:styleId="Style2">
    <w:name w:val="_Style 2"/>
    <w:basedOn w:val="a0"/>
    <w:uiPriority w:val="99"/>
    <w:qFormat/>
    <w:rsid w:val="00037D20"/>
    <w:pPr>
      <w:ind w:firstLineChars="200" w:firstLine="420"/>
    </w:pPr>
    <w:rPr>
      <w:rFonts w:ascii="Calibri" w:eastAsia="长城粗隶书" w:hAnsi="Calibri" w:cs="Calibri"/>
    </w:rPr>
  </w:style>
  <w:style w:type="paragraph" w:customStyle="1" w:styleId="affc">
    <w:name w:val="正文文字"/>
    <w:basedOn w:val="a0"/>
    <w:uiPriority w:val="99"/>
    <w:qFormat/>
    <w:rsid w:val="00037D20"/>
    <w:pPr>
      <w:spacing w:line="360" w:lineRule="auto"/>
      <w:ind w:firstLine="420"/>
    </w:pPr>
    <w:rPr>
      <w:sz w:val="24"/>
      <w:szCs w:val="24"/>
    </w:rPr>
  </w:style>
  <w:style w:type="paragraph" w:customStyle="1" w:styleId="Charf5">
    <w:name w:val="Char"/>
    <w:basedOn w:val="a0"/>
    <w:uiPriority w:val="99"/>
    <w:qFormat/>
    <w:rsid w:val="00037D20"/>
    <w:pPr>
      <w:ind w:firstLineChars="200" w:firstLine="640"/>
    </w:pPr>
    <w:rPr>
      <w:rFonts w:ascii="宋体" w:hAnsi="宋体" w:cs="宋体"/>
      <w:color w:val="000000"/>
      <w:kern w:val="0"/>
    </w:rPr>
  </w:style>
  <w:style w:type="paragraph" w:customStyle="1" w:styleId="affd">
    <w:name w:val="表内文字"/>
    <w:basedOn w:val="a0"/>
    <w:uiPriority w:val="99"/>
    <w:qFormat/>
    <w:rsid w:val="00037D20"/>
    <w:pPr>
      <w:tabs>
        <w:tab w:val="left" w:pos="1418"/>
      </w:tabs>
      <w:spacing w:line="360" w:lineRule="auto"/>
      <w:jc w:val="center"/>
    </w:pPr>
    <w:rPr>
      <w:rFonts w:ascii="仿宋_GB2312" w:eastAsia="仿宋_GB2312" w:cs="仿宋_GB2312"/>
      <w:spacing w:val="-20"/>
      <w:kern w:val="0"/>
      <w:sz w:val="24"/>
      <w:szCs w:val="24"/>
    </w:rPr>
  </w:style>
  <w:style w:type="paragraph" w:customStyle="1" w:styleId="Char1CharCharChar">
    <w:name w:val="Char1 Char Char Char"/>
    <w:basedOn w:val="a0"/>
    <w:uiPriority w:val="99"/>
    <w:qFormat/>
    <w:rsid w:val="00037D20"/>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1CharCharCharCharCharChar3">
    <w:name w:val="Char1 Char Char Char Char Char Char3"/>
    <w:basedOn w:val="a0"/>
    <w:uiPriority w:val="99"/>
    <w:semiHidden/>
    <w:qFormat/>
    <w:rsid w:val="00037D20"/>
    <w:pPr>
      <w:widowControl/>
      <w:spacing w:before="240" w:after="120" w:line="288" w:lineRule="auto"/>
      <w:ind w:firstLineChars="200" w:firstLine="200"/>
      <w:jc w:val="left"/>
    </w:pPr>
    <w:rPr>
      <w:rFonts w:ascii="Tahoma" w:hAnsi="Tahoma" w:cs="Tahoma"/>
      <w:kern w:val="0"/>
      <w:sz w:val="24"/>
      <w:szCs w:val="24"/>
    </w:rPr>
  </w:style>
  <w:style w:type="paragraph" w:customStyle="1" w:styleId="affe">
    <w:name w:val="试验"/>
    <w:basedOn w:val="a0"/>
    <w:uiPriority w:val="99"/>
    <w:qFormat/>
    <w:rsid w:val="00037D20"/>
    <w:pPr>
      <w:widowControl/>
      <w:adjustRightInd w:val="0"/>
      <w:spacing w:after="200" w:line="300" w:lineRule="auto"/>
      <w:ind w:firstLineChars="200" w:firstLine="200"/>
      <w:jc w:val="left"/>
    </w:pPr>
    <w:rPr>
      <w:kern w:val="0"/>
      <w:sz w:val="24"/>
      <w:szCs w:val="24"/>
    </w:rPr>
  </w:style>
  <w:style w:type="paragraph" w:customStyle="1" w:styleId="WBS3">
    <w:name w:val="WBS 3"/>
    <w:basedOn w:val="a0"/>
    <w:uiPriority w:val="99"/>
    <w:semiHidden/>
    <w:qFormat/>
    <w:rsid w:val="00037D20"/>
    <w:pPr>
      <w:ind w:left="420" w:firstLineChars="200" w:hanging="420"/>
      <w:jc w:val="left"/>
    </w:pPr>
    <w:rPr>
      <w:kern w:val="0"/>
      <w:sz w:val="24"/>
      <w:szCs w:val="24"/>
    </w:rPr>
  </w:style>
  <w:style w:type="paragraph" w:customStyle="1" w:styleId="27">
    <w:name w:val="正文样式2"/>
    <w:basedOn w:val="a0"/>
    <w:uiPriority w:val="99"/>
    <w:qFormat/>
    <w:rsid w:val="00037D20"/>
    <w:pPr>
      <w:widowControl/>
      <w:spacing w:before="156" w:after="156"/>
      <w:ind w:firstLineChars="200" w:firstLine="420"/>
      <w:jc w:val="left"/>
    </w:pPr>
    <w:rPr>
      <w:rFonts w:eastAsia="楷体_GB2312"/>
      <w:kern w:val="0"/>
      <w:sz w:val="24"/>
      <w:szCs w:val="24"/>
    </w:rPr>
  </w:style>
  <w:style w:type="paragraph" w:customStyle="1" w:styleId="C503-1">
    <w:name w:val="C503-表格内序号"/>
    <w:basedOn w:val="a0"/>
    <w:uiPriority w:val="99"/>
    <w:qFormat/>
    <w:rsid w:val="00037D20"/>
    <w:pPr>
      <w:numPr>
        <w:numId w:val="5"/>
      </w:numPr>
      <w:spacing w:beforeLines="20" w:afterLines="20"/>
      <w:ind w:firstLineChars="200" w:firstLine="200"/>
      <w:jc w:val="left"/>
    </w:pPr>
    <w:rPr>
      <w:kern w:val="0"/>
      <w:sz w:val="24"/>
      <w:szCs w:val="24"/>
    </w:rPr>
  </w:style>
  <w:style w:type="paragraph" w:customStyle="1" w:styleId="TOC1">
    <w:name w:val="TOC 标题1"/>
    <w:basedOn w:val="1"/>
    <w:next w:val="a0"/>
    <w:uiPriority w:val="99"/>
    <w:qFormat/>
    <w:rsid w:val="00037D20"/>
    <w:pPr>
      <w:widowControl/>
      <w:tabs>
        <w:tab w:val="left" w:pos="425"/>
      </w:tabs>
      <w:spacing w:before="100" w:beforeAutospacing="1" w:after="100" w:afterAutospacing="1" w:line="276" w:lineRule="auto"/>
      <w:jc w:val="left"/>
      <w:outlineLvl w:val="9"/>
    </w:pPr>
    <w:rPr>
      <w:rFonts w:ascii="Cambria" w:eastAsia="宋体" w:hAnsi="Cambria" w:cs="Cambria"/>
      <w:color w:val="365F91"/>
      <w:kern w:val="0"/>
      <w:sz w:val="28"/>
      <w:szCs w:val="28"/>
    </w:rPr>
  </w:style>
  <w:style w:type="paragraph" w:customStyle="1" w:styleId="afff">
    <w:name w:val="右标"/>
    <w:basedOn w:val="a0"/>
    <w:uiPriority w:val="99"/>
    <w:semiHidden/>
    <w:qFormat/>
    <w:rsid w:val="00037D20"/>
    <w:pPr>
      <w:spacing w:line="360" w:lineRule="exact"/>
      <w:ind w:firstLineChars="3212" w:firstLine="7709"/>
      <w:jc w:val="right"/>
    </w:pPr>
    <w:rPr>
      <w:kern w:val="0"/>
      <w:sz w:val="24"/>
      <w:szCs w:val="24"/>
    </w:rPr>
  </w:style>
  <w:style w:type="paragraph" w:customStyle="1" w:styleId="Formel">
    <w:name w:val="Formel"/>
    <w:basedOn w:val="a0"/>
    <w:uiPriority w:val="99"/>
    <w:semiHidden/>
    <w:qFormat/>
    <w:rsid w:val="00037D20"/>
    <w:pPr>
      <w:widowControl/>
      <w:tabs>
        <w:tab w:val="left" w:pos="1800"/>
        <w:tab w:val="right" w:pos="8640"/>
      </w:tabs>
      <w:spacing w:beforeLines="50" w:afterLines="50"/>
      <w:ind w:left="1259" w:firstLineChars="200" w:firstLine="200"/>
      <w:jc w:val="left"/>
    </w:pPr>
    <w:rPr>
      <w:kern w:val="0"/>
      <w:sz w:val="24"/>
      <w:szCs w:val="24"/>
    </w:rPr>
  </w:style>
  <w:style w:type="paragraph" w:customStyle="1" w:styleId="Default">
    <w:name w:val="Default"/>
    <w:uiPriority w:val="99"/>
    <w:qFormat/>
    <w:rsid w:val="00037D20"/>
    <w:pPr>
      <w:widowControl w:val="0"/>
      <w:autoSpaceDE w:val="0"/>
      <w:autoSpaceDN w:val="0"/>
      <w:adjustRightInd w:val="0"/>
    </w:pPr>
    <w:rPr>
      <w:rFonts w:ascii="仿宋" w:eastAsia="仿宋" w:hAnsi="Calibri" w:cs="仿宋"/>
      <w:color w:val="000000"/>
      <w:sz w:val="24"/>
      <w:szCs w:val="24"/>
    </w:rPr>
  </w:style>
  <w:style w:type="paragraph" w:customStyle="1" w:styleId="afff0">
    <w:name w:val="章文"/>
    <w:basedOn w:val="a0"/>
    <w:uiPriority w:val="99"/>
    <w:semiHidden/>
    <w:qFormat/>
    <w:rsid w:val="0003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atLeast"/>
      <w:ind w:left="420" w:firstLineChars="200" w:firstLine="480"/>
      <w:jc w:val="left"/>
    </w:pPr>
    <w:rPr>
      <w:rFonts w:hAnsi="宋体"/>
      <w:kern w:val="0"/>
      <w:position w:val="-14"/>
      <w:sz w:val="24"/>
      <w:szCs w:val="24"/>
      <w:lang w:val="en-GB"/>
    </w:rPr>
  </w:style>
  <w:style w:type="paragraph" w:customStyle="1" w:styleId="WBS2">
    <w:name w:val="WBS 2"/>
    <w:basedOn w:val="a0"/>
    <w:uiPriority w:val="99"/>
    <w:semiHidden/>
    <w:qFormat/>
    <w:rsid w:val="00037D20"/>
    <w:pPr>
      <w:ind w:left="420" w:firstLineChars="200" w:hanging="420"/>
      <w:jc w:val="left"/>
    </w:pPr>
    <w:rPr>
      <w:kern w:val="0"/>
      <w:sz w:val="24"/>
      <w:szCs w:val="24"/>
    </w:rPr>
  </w:style>
  <w:style w:type="paragraph" w:customStyle="1" w:styleId="WBS4">
    <w:name w:val="WBS 4"/>
    <w:basedOn w:val="a0"/>
    <w:uiPriority w:val="99"/>
    <w:semiHidden/>
    <w:qFormat/>
    <w:rsid w:val="00037D20"/>
    <w:pPr>
      <w:ind w:left="420" w:firstLineChars="200" w:hanging="420"/>
      <w:jc w:val="left"/>
    </w:pPr>
    <w:rPr>
      <w:kern w:val="0"/>
      <w:sz w:val="24"/>
      <w:szCs w:val="24"/>
    </w:rPr>
  </w:style>
  <w:style w:type="table" w:customStyle="1" w:styleId="GridTable1Light">
    <w:name w:val="Grid Table 1 Light"/>
    <w:uiPriority w:val="99"/>
    <w:qFormat/>
    <w:rsid w:val="00037D20"/>
    <w:rPr>
      <w:rFonts w:ascii="Calibri" w:hAnsi="Calibri" w:cs="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510">
    <w:name w:val="普通表格 51"/>
    <w:uiPriority w:val="99"/>
    <w:qFormat/>
    <w:rsid w:val="00037D20"/>
    <w:rPr>
      <w:rFonts w:ascii="Calibri" w:hAnsi="Calibri" w:cs="Calibri"/>
    </w:rPr>
    <w:tblPr>
      <w:tblCellMar>
        <w:top w:w="0" w:type="dxa"/>
        <w:left w:w="108" w:type="dxa"/>
        <w:bottom w:w="0" w:type="dxa"/>
        <w:right w:w="108" w:type="dxa"/>
      </w:tblCellMar>
    </w:tblPr>
  </w:style>
  <w:style w:type="table" w:customStyle="1" w:styleId="110">
    <w:name w:val="网格表 1 浅色1"/>
    <w:uiPriority w:val="99"/>
    <w:qFormat/>
    <w:rsid w:val="00037D20"/>
    <w:rPr>
      <w:rFonts w:ascii="Calibri" w:hAnsi="Calibri" w:cs="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jzfcg.gov.cn/" TargetMode="External"/><Relationship Id="rId4" Type="http://schemas.openxmlformats.org/officeDocument/2006/relationships/settings" Target="settings.xml"/><Relationship Id="rId9" Type="http://schemas.openxmlformats.org/officeDocument/2006/relationships/hyperlink" Target="http://ggzy.huzhou.gov.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5104</Words>
  <Characters>29095</Characters>
  <Application>Microsoft Office Word</Application>
  <DocSecurity>0</DocSecurity>
  <Lines>242</Lines>
  <Paragraphs>68</Paragraphs>
  <ScaleCrop>false</ScaleCrop>
  <Company>P R C</Company>
  <LinksUpToDate>false</LinksUpToDate>
  <CharactersWithSpaces>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华耀</dc:title>
  <dc:creator>w</dc:creator>
  <cp:lastModifiedBy>NTKO</cp:lastModifiedBy>
  <cp:revision>332</cp:revision>
  <cp:lastPrinted>2017-04-13T00:40:00Z</cp:lastPrinted>
  <dcterms:created xsi:type="dcterms:W3CDTF">2018-05-20T07:56:00Z</dcterms:created>
  <dcterms:modified xsi:type="dcterms:W3CDTF">2019-07-01T07:54:00Z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