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B19B0">
      <w:pPr>
        <w:spacing w:line="360" w:lineRule="auto"/>
        <w:jc w:val="center"/>
        <w:rPr>
          <w:rFonts w:ascii="宋体" w:hAnsi="宋体" w:cs="宋体"/>
          <w:b/>
          <w:sz w:val="24"/>
        </w:rPr>
      </w:pPr>
    </w:p>
    <w:p w14:paraId="7AC55B23">
      <w:pPr>
        <w:spacing w:line="360" w:lineRule="auto"/>
        <w:jc w:val="center"/>
        <w:rPr>
          <w:rFonts w:ascii="宋体" w:hAnsi="宋体" w:cs="宋体"/>
          <w:b/>
          <w:sz w:val="24"/>
        </w:rPr>
      </w:pPr>
    </w:p>
    <w:p w14:paraId="004644A1">
      <w:pPr>
        <w:adjustRightInd/>
        <w:spacing w:line="360" w:lineRule="auto"/>
        <w:jc w:val="center"/>
        <w:rPr>
          <w:rFonts w:ascii="宋体" w:hAnsi="宋体" w:cs="宋体"/>
          <w:b/>
          <w:sz w:val="44"/>
          <w:szCs w:val="44"/>
        </w:rPr>
      </w:pPr>
    </w:p>
    <w:p w14:paraId="22C39228">
      <w:pPr>
        <w:adjustRightInd/>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2025年杭州市拱墅区桥梁检测项目</w:t>
      </w:r>
    </w:p>
    <w:p w14:paraId="43CACED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566CF853">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D7F5E2C">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ZJDL-HZ-CG2025-003</w:t>
      </w:r>
    </w:p>
    <w:p w14:paraId="0A4C858B">
      <w:pPr>
        <w:adjustRightInd/>
        <w:spacing w:line="360" w:lineRule="auto"/>
        <w:rPr>
          <w:rFonts w:ascii="宋体" w:hAnsi="宋体" w:cs="宋体"/>
          <w:sz w:val="28"/>
          <w:szCs w:val="20"/>
        </w:rPr>
      </w:pPr>
    </w:p>
    <w:p w14:paraId="34ABEAE1">
      <w:pPr>
        <w:spacing w:line="360" w:lineRule="auto"/>
        <w:jc w:val="center"/>
        <w:rPr>
          <w:rFonts w:ascii="宋体" w:hAnsi="宋体" w:cs="宋体"/>
          <w:b/>
          <w:sz w:val="44"/>
          <w:szCs w:val="44"/>
        </w:rPr>
      </w:pPr>
      <w:r>
        <w:rPr>
          <w:rFonts w:hint="eastAsia" w:ascii="宋体" w:hAnsi="宋体" w:cs="宋体"/>
          <w:b/>
          <w:sz w:val="44"/>
          <w:szCs w:val="44"/>
        </w:rPr>
        <w:t xml:space="preserve"> </w:t>
      </w:r>
    </w:p>
    <w:p w14:paraId="425E9B38">
      <w:pPr>
        <w:spacing w:line="360" w:lineRule="auto"/>
        <w:jc w:val="center"/>
        <w:rPr>
          <w:rFonts w:ascii="宋体" w:hAnsi="宋体" w:cs="宋体"/>
          <w:b/>
          <w:sz w:val="44"/>
          <w:szCs w:val="44"/>
        </w:rPr>
      </w:pPr>
    </w:p>
    <w:p w14:paraId="4275993F">
      <w:pPr>
        <w:spacing w:line="360" w:lineRule="auto"/>
        <w:jc w:val="center"/>
        <w:rPr>
          <w:rFonts w:ascii="宋体" w:hAnsi="宋体" w:cs="宋体"/>
          <w:sz w:val="24"/>
        </w:rPr>
      </w:pPr>
    </w:p>
    <w:p w14:paraId="3484E0ED">
      <w:pPr>
        <w:spacing w:line="360" w:lineRule="auto"/>
        <w:jc w:val="center"/>
        <w:rPr>
          <w:rFonts w:ascii="宋体" w:hAnsi="宋体" w:cs="宋体"/>
          <w:sz w:val="24"/>
        </w:rPr>
      </w:pPr>
    </w:p>
    <w:p w14:paraId="68B5B22C">
      <w:pPr>
        <w:spacing w:line="360" w:lineRule="auto"/>
        <w:rPr>
          <w:rFonts w:ascii="宋体" w:hAnsi="宋体" w:cs="宋体"/>
          <w:sz w:val="32"/>
          <w:szCs w:val="32"/>
        </w:rPr>
      </w:pPr>
    </w:p>
    <w:p w14:paraId="1D81262A">
      <w:pPr>
        <w:pStyle w:val="2"/>
      </w:pPr>
    </w:p>
    <w:p w14:paraId="7EA1ED79"/>
    <w:p w14:paraId="25204175">
      <w:pPr>
        <w:snapToGrid w:val="0"/>
        <w:spacing w:line="360" w:lineRule="auto"/>
        <w:jc w:val="center"/>
        <w:rPr>
          <w:rFonts w:ascii="宋体" w:hAnsi="宋体" w:cs="宋体"/>
          <w:sz w:val="32"/>
          <w:szCs w:val="32"/>
        </w:rPr>
      </w:pPr>
      <w:r>
        <w:rPr>
          <w:rFonts w:hint="eastAsia" w:ascii="宋体" w:hAnsi="宋体" w:cs="宋体"/>
          <w:sz w:val="32"/>
          <w:szCs w:val="32"/>
        </w:rPr>
        <w:t>采购人：杭州市拱墅区市政养护所</w:t>
      </w:r>
    </w:p>
    <w:p w14:paraId="617BDAC7">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 xml:space="preserve"> </w:t>
      </w:r>
      <w:r>
        <w:rPr>
          <w:rFonts w:ascii="宋体" w:hAnsi="宋体" w:cs="宋体"/>
          <w:bCs/>
          <w:sz w:val="32"/>
          <w:szCs w:val="32"/>
        </w:rPr>
        <w:t xml:space="preserve">   </w:t>
      </w:r>
      <w:r>
        <w:rPr>
          <w:rFonts w:hint="eastAsia" w:ascii="宋体" w:hAnsi="宋体" w:cs="宋体"/>
          <w:bCs/>
          <w:sz w:val="32"/>
          <w:szCs w:val="32"/>
        </w:rPr>
        <w:t>采购代理机构：</w:t>
      </w:r>
      <w:r>
        <w:rPr>
          <w:rFonts w:hint="eastAsia" w:ascii="宋体" w:hAnsi="宋体" w:cs="宋体"/>
          <w:bCs/>
          <w:sz w:val="32"/>
          <w:szCs w:val="32"/>
          <w:lang w:eastAsia="zh-CN"/>
        </w:rPr>
        <w:t>浙江鼎力工程项目管理有限公司</w:t>
      </w:r>
    </w:p>
    <w:p w14:paraId="6784E3C0">
      <w:pPr>
        <w:snapToGrid w:val="0"/>
        <w:spacing w:line="360" w:lineRule="auto"/>
        <w:jc w:val="center"/>
        <w:rPr>
          <w:rFonts w:ascii="宋体" w:hAnsi="宋体" w:cs="宋体"/>
          <w:bCs/>
          <w:sz w:val="32"/>
          <w:szCs w:val="32"/>
        </w:rPr>
      </w:pPr>
    </w:p>
    <w:p w14:paraId="70222652">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r>
        <w:rPr>
          <w:rFonts w:hint="eastAsia" w:ascii="宋体" w:hAnsi="宋体" w:cs="宋体"/>
          <w:bCs/>
          <w:sz w:val="32"/>
          <w:szCs w:val="32"/>
          <w:lang w:val="en-US" w:eastAsia="zh-CN"/>
        </w:rPr>
        <w:t>二十六</w:t>
      </w:r>
      <w:r>
        <w:rPr>
          <w:rFonts w:hint="eastAsia" w:ascii="宋体" w:hAnsi="宋体" w:cs="宋体"/>
          <w:bCs/>
          <w:sz w:val="32"/>
          <w:szCs w:val="32"/>
        </w:rPr>
        <w:t>日</w:t>
      </w:r>
    </w:p>
    <w:p w14:paraId="6925155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EB1A179">
      <w:pPr>
        <w:pStyle w:val="638"/>
      </w:pPr>
    </w:p>
    <w:p w14:paraId="0F8C6F22">
      <w:pPr>
        <w:spacing w:line="360" w:lineRule="auto"/>
        <w:jc w:val="center"/>
        <w:rPr>
          <w:rFonts w:ascii="宋体" w:hAnsi="宋体" w:cs="宋体"/>
          <w:b/>
          <w:sz w:val="48"/>
          <w:szCs w:val="48"/>
        </w:rPr>
      </w:pPr>
      <w:r>
        <w:rPr>
          <w:rFonts w:hint="eastAsia" w:ascii="宋体" w:hAnsi="宋体" w:cs="宋体"/>
          <w:b/>
          <w:sz w:val="48"/>
          <w:szCs w:val="48"/>
        </w:rPr>
        <w:t>目  录</w:t>
      </w:r>
    </w:p>
    <w:p w14:paraId="19902C78">
      <w:pPr>
        <w:spacing w:line="360" w:lineRule="auto"/>
        <w:rPr>
          <w:rFonts w:ascii="宋体" w:hAnsi="宋体" w:cs="宋体"/>
          <w:sz w:val="32"/>
          <w:szCs w:val="32"/>
        </w:rPr>
      </w:pPr>
    </w:p>
    <w:p w14:paraId="4B06A526">
      <w:pPr>
        <w:spacing w:line="360" w:lineRule="auto"/>
        <w:rPr>
          <w:rFonts w:ascii="宋体" w:hAnsi="宋体" w:cs="宋体"/>
          <w:sz w:val="32"/>
          <w:szCs w:val="32"/>
        </w:rPr>
      </w:pPr>
    </w:p>
    <w:p w14:paraId="58FA8D6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F107AA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63DE2E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F37C03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8D6E71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76B10C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17066F5">
      <w:pPr>
        <w:spacing w:line="360" w:lineRule="auto"/>
        <w:ind w:firstLine="549" w:firstLineChars="229"/>
        <w:rPr>
          <w:rFonts w:ascii="宋体" w:hAnsi="宋体" w:cs="宋体"/>
          <w:sz w:val="24"/>
        </w:rPr>
      </w:pPr>
      <w:bookmarkStart w:id="1" w:name="_Hlt91233176"/>
      <w:bookmarkEnd w:id="1"/>
      <w:bookmarkStart w:id="2" w:name="_Toc91899869"/>
    </w:p>
    <w:p w14:paraId="602AA0B7">
      <w:pPr>
        <w:spacing w:line="360" w:lineRule="auto"/>
        <w:ind w:firstLine="549" w:firstLineChars="229"/>
        <w:rPr>
          <w:rFonts w:ascii="宋体" w:hAnsi="宋体" w:cs="宋体"/>
          <w:sz w:val="24"/>
        </w:rPr>
      </w:pPr>
    </w:p>
    <w:p w14:paraId="5E6472E8">
      <w:pPr>
        <w:spacing w:line="360" w:lineRule="auto"/>
        <w:ind w:firstLine="549" w:firstLineChars="229"/>
        <w:rPr>
          <w:rFonts w:ascii="宋体" w:hAnsi="宋体" w:cs="宋体"/>
          <w:sz w:val="24"/>
        </w:rPr>
      </w:pPr>
    </w:p>
    <w:p w14:paraId="4E9913BC">
      <w:pPr>
        <w:spacing w:line="360" w:lineRule="auto"/>
        <w:ind w:firstLine="549" w:firstLineChars="229"/>
        <w:rPr>
          <w:rFonts w:ascii="宋体" w:hAnsi="宋体" w:cs="宋体"/>
          <w:sz w:val="24"/>
        </w:rPr>
      </w:pPr>
    </w:p>
    <w:p w14:paraId="6196EAE3">
      <w:pPr>
        <w:spacing w:line="360" w:lineRule="auto"/>
        <w:ind w:firstLine="549" w:firstLineChars="229"/>
        <w:rPr>
          <w:rFonts w:ascii="宋体" w:hAnsi="宋体" w:cs="宋体"/>
          <w:sz w:val="24"/>
        </w:rPr>
      </w:pPr>
    </w:p>
    <w:p w14:paraId="75BDED43">
      <w:pPr>
        <w:spacing w:line="360" w:lineRule="auto"/>
        <w:ind w:firstLine="549" w:firstLineChars="229"/>
        <w:rPr>
          <w:rFonts w:ascii="宋体" w:hAnsi="宋体" w:cs="宋体"/>
          <w:sz w:val="24"/>
        </w:rPr>
      </w:pPr>
    </w:p>
    <w:p w14:paraId="12442BA3">
      <w:pPr>
        <w:spacing w:line="360" w:lineRule="auto"/>
        <w:ind w:firstLine="549" w:firstLineChars="229"/>
        <w:rPr>
          <w:rFonts w:ascii="宋体" w:hAnsi="宋体" w:cs="宋体"/>
          <w:sz w:val="24"/>
        </w:rPr>
      </w:pPr>
    </w:p>
    <w:p w14:paraId="5C4ACF46">
      <w:pPr>
        <w:spacing w:line="360" w:lineRule="auto"/>
        <w:ind w:firstLine="549" w:firstLineChars="229"/>
        <w:rPr>
          <w:rFonts w:ascii="宋体" w:hAnsi="宋体" w:cs="宋体"/>
          <w:sz w:val="24"/>
        </w:rPr>
      </w:pPr>
    </w:p>
    <w:p w14:paraId="3CFEA013">
      <w:pPr>
        <w:spacing w:line="360" w:lineRule="auto"/>
        <w:ind w:firstLine="549" w:firstLineChars="229"/>
        <w:rPr>
          <w:rFonts w:ascii="宋体" w:hAnsi="宋体" w:cs="宋体"/>
          <w:sz w:val="24"/>
        </w:rPr>
      </w:pPr>
    </w:p>
    <w:p w14:paraId="0F4FC51C">
      <w:pPr>
        <w:spacing w:line="360" w:lineRule="auto"/>
        <w:ind w:firstLine="549" w:firstLineChars="229"/>
        <w:rPr>
          <w:rFonts w:ascii="宋体" w:hAnsi="宋体" w:cs="宋体"/>
          <w:sz w:val="24"/>
        </w:rPr>
      </w:pPr>
    </w:p>
    <w:p w14:paraId="02496C3D">
      <w:pPr>
        <w:spacing w:line="360" w:lineRule="auto"/>
        <w:ind w:firstLine="549" w:firstLineChars="229"/>
        <w:rPr>
          <w:rFonts w:ascii="宋体" w:hAnsi="宋体" w:cs="宋体"/>
          <w:sz w:val="24"/>
        </w:rPr>
      </w:pPr>
    </w:p>
    <w:p w14:paraId="55CA01F4">
      <w:pPr>
        <w:spacing w:line="360" w:lineRule="auto"/>
        <w:ind w:firstLine="549" w:firstLineChars="229"/>
        <w:rPr>
          <w:rFonts w:ascii="宋体" w:hAnsi="宋体" w:cs="宋体"/>
          <w:sz w:val="24"/>
        </w:rPr>
      </w:pPr>
    </w:p>
    <w:p w14:paraId="41B9C469">
      <w:pPr>
        <w:spacing w:line="360" w:lineRule="auto"/>
        <w:ind w:firstLine="549" w:firstLineChars="229"/>
        <w:rPr>
          <w:rFonts w:ascii="宋体" w:hAnsi="宋体" w:cs="宋体"/>
          <w:sz w:val="24"/>
        </w:rPr>
      </w:pPr>
    </w:p>
    <w:p w14:paraId="0EB0C7AA">
      <w:pPr>
        <w:spacing w:line="360" w:lineRule="auto"/>
        <w:rPr>
          <w:rFonts w:ascii="宋体" w:hAnsi="宋体" w:cs="宋体"/>
          <w:sz w:val="24"/>
        </w:rPr>
      </w:pPr>
    </w:p>
    <w:p w14:paraId="2EE87E3B">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83F5D2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E4573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0000FF"/>
          <w:sz w:val="24"/>
          <w:u w:val="single"/>
          <w:lang w:eastAsia="zh-CN"/>
        </w:rPr>
        <w:t>2025年杭州市拱墅区桥梁检测项目</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"https://www.zcygov.cn/）获取（下载）招标文件，并于2024年5月29日14点%2030分00秒"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6</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FF384F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C41E93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ZJDL-HZ-CG2025-003</w:t>
      </w:r>
    </w:p>
    <w:p w14:paraId="179C3D12">
      <w:pPr>
        <w:spacing w:line="360" w:lineRule="auto"/>
        <w:rPr>
          <w:rFonts w:hint="eastAsia" w:ascii="宋体" w:hAnsi="宋体" w:eastAsia="宋体" w:cs="宋体"/>
          <w:b/>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2025年杭州市拱墅区桥梁检测项目</w:t>
      </w:r>
    </w:p>
    <w:p w14:paraId="5FDF9276">
      <w:pPr>
        <w:spacing w:line="360" w:lineRule="auto"/>
        <w:rPr>
          <w:rFonts w:ascii="宋体" w:hAnsi="宋体" w:cs="宋体"/>
          <w:b/>
          <w:sz w:val="24"/>
        </w:rPr>
      </w:pPr>
      <w:r>
        <w:rPr>
          <w:rFonts w:hint="eastAsia" w:ascii="宋体" w:hAnsi="宋体" w:cs="宋体"/>
          <w:b/>
          <w:sz w:val="24"/>
        </w:rPr>
        <w:t xml:space="preserve">    预算金额（元）：</w:t>
      </w:r>
      <w:r>
        <w:rPr>
          <w:rFonts w:hint="eastAsia" w:ascii="宋体" w:hAnsi="宋体" w:cs="宋体"/>
          <w:b/>
          <w:sz w:val="24"/>
          <w:lang w:val="en-US" w:eastAsia="zh-CN"/>
        </w:rPr>
        <w:t>737900</w:t>
      </w:r>
      <w:r>
        <w:rPr>
          <w:rFonts w:hint="eastAsia" w:ascii="宋体" w:hAnsi="宋体" w:cs="宋体"/>
          <w:b/>
          <w:sz w:val="24"/>
        </w:rPr>
        <w:t>.00</w:t>
      </w:r>
    </w:p>
    <w:p w14:paraId="1F02982E">
      <w:pPr>
        <w:spacing w:line="360" w:lineRule="auto"/>
        <w:ind w:firstLine="482" w:firstLineChars="200"/>
        <w:rPr>
          <w:rFonts w:ascii="宋体" w:hAnsi="宋体" w:cs="宋体"/>
          <w:b/>
          <w:sz w:val="24"/>
        </w:rPr>
      </w:pPr>
      <w:r>
        <w:rPr>
          <w:rFonts w:hint="eastAsia" w:ascii="宋体" w:hAnsi="宋体" w:cs="宋体"/>
          <w:b/>
          <w:sz w:val="24"/>
        </w:rPr>
        <w:t>最高限价（元）：</w:t>
      </w:r>
      <w:r>
        <w:rPr>
          <w:rFonts w:hint="eastAsia" w:ascii="宋体" w:hAnsi="宋体" w:cs="宋体"/>
          <w:b/>
          <w:sz w:val="24"/>
          <w:lang w:val="en-US" w:eastAsia="zh-CN"/>
        </w:rPr>
        <w:t>737900</w:t>
      </w:r>
      <w:r>
        <w:rPr>
          <w:rFonts w:hint="eastAsia" w:ascii="宋体" w:hAnsi="宋体" w:cs="宋体"/>
          <w:b/>
          <w:sz w:val="24"/>
        </w:rPr>
        <w:t>.00</w:t>
      </w:r>
    </w:p>
    <w:p w14:paraId="3CD983CB">
      <w:pPr>
        <w:spacing w:line="360" w:lineRule="auto"/>
        <w:ind w:firstLine="482" w:firstLineChars="200"/>
        <w:rPr>
          <w:rFonts w:ascii="宋体" w:hAnsi="宋体" w:cs="宋体"/>
          <w:bCs/>
          <w:sz w:val="24"/>
        </w:rPr>
      </w:pPr>
      <w:r>
        <w:rPr>
          <w:rFonts w:hint="eastAsia" w:ascii="宋体" w:hAnsi="宋体" w:cs="宋体"/>
          <w:b/>
          <w:sz w:val="24"/>
        </w:rPr>
        <w:t>采购需求：</w:t>
      </w:r>
      <w:r>
        <w:rPr>
          <w:rFonts w:hint="eastAsia" w:ascii="宋体" w:hAnsi="宋体" w:cs="宋体"/>
          <w:bCs/>
          <w:sz w:val="24"/>
          <w:lang w:eastAsia="zh-CN"/>
        </w:rPr>
        <w:t>2025年杭州市拱墅区桥梁检测项目</w:t>
      </w:r>
      <w:r>
        <w:rPr>
          <w:rFonts w:hint="eastAsia" w:ascii="宋体" w:hAnsi="宋体" w:cs="宋体"/>
          <w:bCs/>
          <w:sz w:val="24"/>
        </w:rPr>
        <w:t>主要内容：具体以招标文件第三部分采购需求为准，供应商可点击本公告下方“浏览采购文件”查看采购需求。</w:t>
      </w:r>
    </w:p>
    <w:p w14:paraId="7FA1DFA7">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合同</w:t>
      </w:r>
      <w:r>
        <w:rPr>
          <w:rFonts w:hint="eastAsia" w:ascii="宋体" w:hAnsi="宋体" w:cs="宋体"/>
          <w:b/>
          <w:sz w:val="24"/>
          <w:highlight w:val="none"/>
        </w:rPr>
        <w:t>履约期限：</w:t>
      </w:r>
      <w:r>
        <w:rPr>
          <w:rFonts w:hint="eastAsia" w:ascii="宋体" w:hAnsi="宋体" w:cs="宋体"/>
          <w:b/>
          <w:sz w:val="24"/>
          <w:highlight w:val="none"/>
          <w:lang w:eastAsia="zh-CN"/>
        </w:rPr>
        <w:t>在8月15日前完成全部现场检测工作，9月15日前出具完整的检测报告</w:t>
      </w:r>
      <w:r>
        <w:rPr>
          <w:rFonts w:hint="eastAsia" w:ascii="宋体" w:hAnsi="宋体" w:cs="宋体"/>
          <w:b/>
          <w:sz w:val="24"/>
          <w:highlight w:val="none"/>
        </w:rPr>
        <w:t>。</w:t>
      </w:r>
      <w:r>
        <w:rPr>
          <w:rFonts w:hint="eastAsia" w:ascii="宋体" w:hAnsi="宋体" w:eastAsia="宋体" w:cs="宋体"/>
          <w:b/>
          <w:sz w:val="24"/>
          <w:highlight w:val="none"/>
          <w:lang w:val="en-US" w:eastAsia="zh-CN"/>
        </w:rPr>
        <w:t>对于检测中发现的问题，整改完毕后，需要检测单位在现场核实。</w:t>
      </w:r>
    </w:p>
    <w:p w14:paraId="000E12DE">
      <w:pPr>
        <w:pStyle w:val="7"/>
        <w:spacing w:line="360" w:lineRule="auto"/>
        <w:ind w:firstLine="47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80901771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6F6723E">
      <w:pPr>
        <w:spacing w:line="360" w:lineRule="auto"/>
        <w:rPr>
          <w:rFonts w:ascii="宋体" w:hAnsi="宋体" w:cs="宋体"/>
          <w:b/>
          <w:sz w:val="24"/>
        </w:rPr>
      </w:pPr>
      <w:r>
        <w:rPr>
          <w:rFonts w:hint="eastAsia" w:ascii="宋体" w:hAnsi="宋体" w:cs="宋体"/>
          <w:b/>
          <w:sz w:val="24"/>
        </w:rPr>
        <w:t>二、申请人的资格要求：</w:t>
      </w:r>
    </w:p>
    <w:p w14:paraId="278972B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02B4D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5DF83B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ACC58B2">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3C73895E">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8969431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cs="宋体"/>
              <w:color w:val="0000FF"/>
              <w:kern w:val="0"/>
              <w:sz w:val="24"/>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3769B9C9">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535907248"/>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sym w:font="Wingdings" w:char="F0FE"/>
          </w:r>
        </w:sdtContent>
      </w:sdt>
      <w:r>
        <w:rPr>
          <w:rFonts w:hint="eastAsia" w:ascii="宋体" w:hAnsi="宋体" w:cs="宋体"/>
          <w:color w:val="0000FF"/>
          <w:sz w:val="24"/>
        </w:rPr>
        <w:t>服务全部由符合政策要求的中小企业承接，提供中小企业声明函；</w:t>
      </w:r>
    </w:p>
    <w:p w14:paraId="6E09174D">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607787499"/>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14:paraId="6DCFE985">
      <w:pPr>
        <w:rPr>
          <w:rFonts w:ascii="宋体" w:hAnsi="宋体" w:cs="宋体"/>
          <w:color w:val="0000FF"/>
        </w:rPr>
      </w:pPr>
    </w:p>
    <w:p w14:paraId="5C3E7998">
      <w:pPr>
        <w:spacing w:line="360" w:lineRule="auto"/>
        <w:ind w:firstLine="480" w:firstLineChars="200"/>
      </w:pPr>
      <w:sdt>
        <w:sdtPr>
          <w:rPr>
            <w:rFonts w:hint="eastAsia" w:ascii="宋体" w:hAnsi="宋体" w:cs="宋体"/>
            <w:color w:val="0000FF"/>
            <w:kern w:val="0"/>
            <w:sz w:val="24"/>
          </w:rPr>
          <w:id w:val="426502781"/>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63CB93CF">
      <w:pPr>
        <w:spacing w:line="360" w:lineRule="auto"/>
        <w:ind w:firstLine="480" w:firstLineChars="200"/>
        <w:rPr>
          <w:rFonts w:ascii="宋体" w:hAnsi="宋体" w:cs="宋体"/>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13F25301">
      <w:pPr>
        <w:snapToGrid w:val="0"/>
        <w:spacing w:line="360" w:lineRule="auto"/>
        <w:ind w:firstLine="480" w:firstLineChars="200"/>
        <w:rPr>
          <w:rFonts w:ascii="宋体" w:hAnsi="宋体" w:cs="宋体"/>
          <w:sz w:val="24"/>
        </w:rPr>
      </w:pPr>
      <w:r>
        <w:rPr>
          <w:rFonts w:hint="eastAsia" w:ascii="宋体" w:hAnsi="宋体" w:cs="宋体"/>
          <w:sz w:val="24"/>
        </w:rPr>
        <w:t>4.本项目的特定资格要求：具有省级及以上质量技术监督部门颁发的中国计量认证证书（CMA认证）以</w:t>
      </w:r>
      <w:r>
        <w:rPr>
          <w:rFonts w:hint="eastAsia" w:ascii="宋体" w:hAnsi="宋体" w:eastAsia="宋体" w:cs="宋体"/>
          <w:sz w:val="24"/>
        </w:rPr>
        <w:t>及</w:t>
      </w:r>
      <w:r>
        <w:rPr>
          <w:rFonts w:hint="eastAsia" w:ascii="宋体" w:hAnsi="宋体" w:eastAsia="宋体" w:cs="宋体"/>
          <w:sz w:val="24"/>
          <w:lang w:val="en-US" w:eastAsia="zh-CN"/>
        </w:rPr>
        <w:t>体现</w:t>
      </w:r>
      <w:r>
        <w:rPr>
          <w:rFonts w:hint="eastAsia" w:ascii="宋体" w:hAnsi="宋体" w:eastAsia="宋体" w:cs="宋体"/>
          <w:sz w:val="24"/>
        </w:rPr>
        <w:t>检测能</w:t>
      </w:r>
      <w:r>
        <w:rPr>
          <w:rFonts w:hint="eastAsia" w:ascii="宋体" w:hAnsi="宋体" w:cs="宋体"/>
          <w:sz w:val="24"/>
        </w:rPr>
        <w:t>力的《计量认证证书附表》并具有省级及以上建设部门颁发的市政桥梁检测</w:t>
      </w:r>
      <w:r>
        <w:rPr>
          <w:rFonts w:hint="eastAsia" w:ascii="宋体" w:hAnsi="宋体" w:cs="宋体"/>
          <w:sz w:val="24"/>
          <w:highlight w:val="none"/>
        </w:rPr>
        <w:t>资质，投标时证书均须在有效期内</w:t>
      </w:r>
      <w:r>
        <w:rPr>
          <w:rFonts w:hint="eastAsia" w:ascii="宋体" w:hAnsi="宋体" w:cs="宋体"/>
          <w:color w:val="auto"/>
          <w:sz w:val="24"/>
          <w:highlight w:val="none"/>
        </w:rPr>
        <w:t>（如为浙江省外检测机构须经浙江省建设行政主管部门备案）</w:t>
      </w:r>
      <w:r>
        <w:rPr>
          <w:rFonts w:hint="eastAsia" w:ascii="宋体" w:hAnsi="宋体" w:cs="宋体"/>
          <w:sz w:val="24"/>
          <w:highlight w:val="none"/>
        </w:rPr>
        <w:t>。</w:t>
      </w:r>
    </w:p>
    <w:p w14:paraId="526708EE">
      <w:pPr>
        <w:snapToGrid w:val="0"/>
        <w:spacing w:line="360" w:lineRule="auto"/>
        <w:ind w:firstLine="480" w:firstLineChars="200"/>
        <w:rPr>
          <w:rFonts w:ascii="宋体" w:hAnsi="宋体" w:cs="宋体"/>
          <w:b/>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CE7BCF">
      <w:pPr>
        <w:spacing w:line="360" w:lineRule="auto"/>
        <w:rPr>
          <w:rFonts w:ascii="宋体" w:hAnsi="宋体" w:cs="宋体"/>
          <w:b/>
          <w:sz w:val="24"/>
        </w:rPr>
      </w:pPr>
      <w:r>
        <w:rPr>
          <w:rFonts w:hint="eastAsia" w:ascii="宋体" w:hAnsi="宋体" w:cs="宋体"/>
          <w:b/>
          <w:sz w:val="24"/>
        </w:rPr>
        <w:t xml:space="preserve">三、获取招标文件 </w:t>
      </w:r>
    </w:p>
    <w:p w14:paraId="6D709CDF">
      <w:pPr>
        <w:spacing w:line="360" w:lineRule="auto"/>
        <w:ind w:firstLine="482" w:firstLineChars="200"/>
        <w:rPr>
          <w:rFonts w:ascii="宋体" w:hAnsi="宋体" w:cs="宋体"/>
          <w:b/>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43F0DB3">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1FD5B13">
      <w:pPr>
        <w:spacing w:line="360" w:lineRule="auto"/>
        <w:ind w:firstLine="482" w:firstLineChars="200"/>
        <w:rPr>
          <w:rFonts w:ascii="宋体" w:hAnsi="宋体" w:cs="宋体"/>
          <w:b/>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F9BD9F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904DDED">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AC28BCF">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47A85A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B6712E5">
      <w:pPr>
        <w:spacing w:line="360" w:lineRule="auto"/>
        <w:ind w:firstLine="482" w:firstLineChars="200"/>
        <w:rPr>
          <w:rFonts w:ascii="宋体" w:hAnsi="宋体" w:cs="宋体"/>
          <w:bCs/>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w:t>
      </w:r>
      <w:r>
        <w:rPr>
          <w:rFonts w:hint="eastAsia" w:ascii="宋体" w:hAnsi="宋体" w:cs="宋体"/>
          <w:sz w:val="24"/>
        </w:rPr>
        <w:t>北京时间）</w:t>
      </w:r>
    </w:p>
    <w:p w14:paraId="2C4C94E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0F89D10">
      <w:pPr>
        <w:spacing w:line="360" w:lineRule="auto"/>
        <w:rPr>
          <w:rFonts w:ascii="宋体" w:hAnsi="宋体" w:cs="宋体"/>
          <w:sz w:val="24"/>
        </w:rPr>
      </w:pPr>
      <w:r>
        <w:rPr>
          <w:rFonts w:hint="eastAsia" w:ascii="宋体" w:hAnsi="宋体" w:cs="宋体"/>
          <w:b/>
          <w:sz w:val="24"/>
        </w:rPr>
        <w:t xml:space="preserve">五、公告期限 </w:t>
      </w:r>
    </w:p>
    <w:p w14:paraId="2CAE251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FD09DC5">
      <w:pPr>
        <w:spacing w:line="360" w:lineRule="auto"/>
        <w:rPr>
          <w:rFonts w:ascii="宋体" w:hAnsi="宋体" w:cs="宋体"/>
          <w:b/>
          <w:sz w:val="24"/>
        </w:rPr>
      </w:pPr>
      <w:r>
        <w:rPr>
          <w:rFonts w:hint="eastAsia" w:ascii="宋体" w:hAnsi="宋体" w:cs="宋体"/>
          <w:b/>
          <w:sz w:val="24"/>
        </w:rPr>
        <w:t>六、其他补充事宜</w:t>
      </w:r>
    </w:p>
    <w:p w14:paraId="714168ED">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5634E8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C933D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D696F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6B910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AA76B99">
      <w:pPr>
        <w:spacing w:line="360" w:lineRule="auto"/>
        <w:rPr>
          <w:rFonts w:ascii="宋体" w:hAnsi="宋体" w:cs="宋体"/>
          <w:sz w:val="24"/>
        </w:rPr>
      </w:pPr>
      <w:r>
        <w:rPr>
          <w:rFonts w:hint="eastAsia" w:ascii="宋体" w:hAnsi="宋体" w:cs="宋体"/>
          <w:sz w:val="24"/>
        </w:rPr>
        <w:t xml:space="preserve">    1.采购人信息</w:t>
      </w:r>
    </w:p>
    <w:p w14:paraId="53D78CF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名    称：杭州市拱墅区市政养护所 </w:t>
      </w:r>
    </w:p>
    <w:p w14:paraId="0F46FA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址：杭州市拱墅区景苑路32号</w:t>
      </w:r>
    </w:p>
    <w:p w14:paraId="311350D9">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4D1156C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祝</w:t>
      </w:r>
      <w:r>
        <w:rPr>
          <w:rFonts w:hint="eastAsia" w:ascii="宋体" w:hAnsi="宋体" w:cs="宋体"/>
          <w:color w:val="000000" w:themeColor="text1"/>
          <w:sz w:val="24"/>
          <w14:textFill>
            <w14:solidFill>
              <w14:schemeClr w14:val="tx1"/>
            </w14:solidFill>
          </w14:textFill>
        </w:rPr>
        <w:t>工</w:t>
      </w:r>
    </w:p>
    <w:p w14:paraId="2D3A976A">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项目联系方式（询问）：0571-8808</w:t>
      </w:r>
      <w:r>
        <w:rPr>
          <w:rFonts w:hint="eastAsia" w:ascii="宋体" w:hAnsi="宋体" w:cs="宋体"/>
          <w:color w:val="000000" w:themeColor="text1"/>
          <w:sz w:val="24"/>
          <w:lang w:val="en-US" w:eastAsia="zh-CN"/>
          <w14:textFill>
            <w14:solidFill>
              <w14:schemeClr w14:val="tx1"/>
            </w14:solidFill>
          </w14:textFill>
        </w:rPr>
        <w:t>4197</w:t>
      </w:r>
    </w:p>
    <w:p w14:paraId="3BCF7A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姚</w:t>
      </w:r>
      <w:r>
        <w:rPr>
          <w:rFonts w:hint="eastAsia" w:ascii="宋体" w:hAnsi="宋体" w:cs="宋体"/>
          <w:color w:val="000000" w:themeColor="text1"/>
          <w:sz w:val="24"/>
          <w14:textFill>
            <w14:solidFill>
              <w14:schemeClr w14:val="tx1"/>
            </w14:solidFill>
          </w14:textFill>
        </w:rPr>
        <w:t xml:space="preserve">工  </w:t>
      </w:r>
    </w:p>
    <w:p w14:paraId="21A6D44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质疑联系方式：0571-81999217</w:t>
      </w:r>
    </w:p>
    <w:p w14:paraId="182A7E6A">
      <w:pPr>
        <w:spacing w:line="360" w:lineRule="auto"/>
        <w:rPr>
          <w:rFonts w:ascii="宋体" w:hAnsi="宋体" w:cs="宋体"/>
          <w:sz w:val="24"/>
        </w:rPr>
      </w:pPr>
      <w:r>
        <w:rPr>
          <w:rFonts w:hint="eastAsia" w:ascii="宋体" w:hAnsi="宋体" w:cs="宋体"/>
          <w:sz w:val="24"/>
        </w:rPr>
        <w:t xml:space="preserve">    2.采购代理机构信息            </w:t>
      </w:r>
    </w:p>
    <w:p w14:paraId="31405B16">
      <w:pPr>
        <w:spacing w:line="360" w:lineRule="auto"/>
        <w:ind w:firstLine="566" w:firstLineChars="236"/>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浙江鼎力工程项目管理有限公司</w:t>
      </w:r>
    </w:p>
    <w:p w14:paraId="0CF325C6">
      <w:pPr>
        <w:spacing w:line="360" w:lineRule="auto"/>
        <w:ind w:firstLine="566" w:firstLineChars="236"/>
        <w:rPr>
          <w:rFonts w:ascii="宋体" w:hAnsi="宋体" w:cs="宋体"/>
          <w:sz w:val="24"/>
        </w:rPr>
      </w:pPr>
      <w:r>
        <w:rPr>
          <w:rFonts w:hint="eastAsia" w:ascii="宋体" w:hAnsi="宋体" w:cs="宋体"/>
          <w:sz w:val="24"/>
        </w:rPr>
        <w:t>地    址：</w:t>
      </w:r>
      <w:r>
        <w:rPr>
          <w:rFonts w:hint="eastAsia" w:ascii="宋体" w:hAnsi="宋体" w:cs="宋体"/>
          <w:color w:val="000000"/>
          <w:sz w:val="24"/>
          <w:highlight w:val="none"/>
          <w:lang w:eastAsia="zh-CN"/>
        </w:rPr>
        <w:t>杭州市</w:t>
      </w:r>
      <w:r>
        <w:rPr>
          <w:rFonts w:hint="eastAsia" w:ascii="宋体" w:hAnsi="宋体" w:cs="宋体"/>
          <w:color w:val="000000"/>
          <w:sz w:val="24"/>
          <w:highlight w:val="none"/>
          <w:lang w:val="en-US" w:eastAsia="zh-CN"/>
        </w:rPr>
        <w:t>拱墅区大关路189号万通中心A座</w:t>
      </w:r>
    </w:p>
    <w:p w14:paraId="66FCDB0B">
      <w:pPr>
        <w:spacing w:line="360" w:lineRule="auto"/>
        <w:ind w:firstLine="566" w:firstLineChars="236"/>
        <w:rPr>
          <w:rFonts w:ascii="宋体" w:hAnsi="宋体" w:cs="宋体"/>
          <w:sz w:val="24"/>
        </w:rPr>
      </w:pPr>
      <w:r>
        <w:rPr>
          <w:rFonts w:hint="eastAsia" w:ascii="宋体" w:hAnsi="宋体" w:cs="宋体"/>
          <w:sz w:val="24"/>
        </w:rPr>
        <w:t xml:space="preserve">传    真：/ </w:t>
      </w:r>
    </w:p>
    <w:p w14:paraId="0D6C2518">
      <w:pPr>
        <w:spacing w:line="360" w:lineRule="auto"/>
        <w:ind w:firstLine="566" w:firstLineChars="236"/>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谢工</w:t>
      </w:r>
      <w:r>
        <w:rPr>
          <w:rFonts w:hint="eastAsia" w:ascii="宋体" w:hAnsi="宋体" w:cs="宋体"/>
          <w:sz w:val="24"/>
        </w:rPr>
        <w:t xml:space="preserve"> </w:t>
      </w:r>
    </w:p>
    <w:p w14:paraId="08D7B302">
      <w:pPr>
        <w:spacing w:line="360" w:lineRule="auto"/>
        <w:ind w:firstLine="566" w:firstLineChars="236"/>
        <w:rPr>
          <w:rFonts w:hint="eastAsia" w:ascii="宋体" w:hAnsi="宋体" w:eastAsia="宋体" w:cs="宋体"/>
          <w:sz w:val="24"/>
          <w:lang w:eastAsia="zh-CN"/>
        </w:rPr>
      </w:pPr>
      <w:r>
        <w:rPr>
          <w:rFonts w:hint="eastAsia" w:ascii="宋体" w:hAnsi="宋体" w:cs="宋体"/>
          <w:sz w:val="24"/>
        </w:rPr>
        <w:t>项目联系方式（询问）：</w:t>
      </w:r>
      <w:r>
        <w:rPr>
          <w:rFonts w:hint="eastAsia" w:ascii="宋体" w:hAnsi="宋体" w:cs="宋体"/>
          <w:sz w:val="24"/>
          <w:lang w:eastAsia="zh-CN"/>
        </w:rPr>
        <w:t>13336115952</w:t>
      </w:r>
    </w:p>
    <w:p w14:paraId="55FB0A6C">
      <w:pPr>
        <w:spacing w:line="360" w:lineRule="auto"/>
        <w:ind w:firstLine="566" w:firstLineChars="236"/>
        <w:rPr>
          <w:rFonts w:ascii="宋体" w:hAnsi="宋体" w:cs="宋体"/>
          <w:sz w:val="24"/>
        </w:rPr>
      </w:pPr>
      <w:r>
        <w:rPr>
          <w:rFonts w:hint="eastAsia" w:ascii="宋体" w:hAnsi="宋体" w:cs="宋体"/>
          <w:sz w:val="24"/>
        </w:rPr>
        <w:t>质疑联系人：</w:t>
      </w:r>
      <w:r>
        <w:rPr>
          <w:rFonts w:hint="eastAsia" w:ascii="宋体" w:hAnsi="宋体" w:cs="宋体"/>
          <w:color w:val="000000"/>
          <w:sz w:val="24"/>
          <w:highlight w:val="none"/>
          <w:lang w:val="en-US" w:eastAsia="zh-CN"/>
        </w:rPr>
        <w:t>占</w:t>
      </w:r>
      <w:r>
        <w:rPr>
          <w:rFonts w:hint="eastAsia" w:ascii="宋体" w:hAnsi="宋体" w:cs="宋体"/>
          <w:color w:val="000000"/>
          <w:sz w:val="24"/>
          <w:highlight w:val="none"/>
          <w:lang w:eastAsia="zh-CN"/>
        </w:rPr>
        <w:t>工</w:t>
      </w:r>
    </w:p>
    <w:p w14:paraId="1ACBC201">
      <w:pPr>
        <w:spacing w:line="360" w:lineRule="auto"/>
        <w:ind w:firstLine="566" w:firstLineChars="236"/>
        <w:rPr>
          <w:rFonts w:ascii="宋体" w:hAnsi="宋体" w:cs="宋体"/>
          <w:sz w:val="24"/>
        </w:rPr>
      </w:pPr>
      <w:r>
        <w:rPr>
          <w:rFonts w:hint="eastAsia" w:ascii="宋体" w:hAnsi="宋体" w:cs="宋体"/>
          <w:sz w:val="24"/>
        </w:rPr>
        <w:t>质疑联系方式：</w:t>
      </w:r>
      <w:r>
        <w:rPr>
          <w:rFonts w:hint="eastAsia" w:ascii="宋体" w:hAnsi="宋体" w:cs="宋体"/>
          <w:color w:val="auto"/>
          <w:sz w:val="24"/>
          <w:highlight w:val="none"/>
          <w:lang w:val="en-US" w:eastAsia="zh-CN"/>
        </w:rPr>
        <w:t>13004283631</w:t>
      </w:r>
      <w:r>
        <w:rPr>
          <w:rFonts w:hint="eastAsia" w:ascii="宋体" w:hAnsi="宋体" w:cs="宋体"/>
          <w:sz w:val="24"/>
        </w:rPr>
        <w:t>（请通过以下路径在线提起质疑：政采云-项目采购-询问质疑投诉-质疑列表）：</w:t>
      </w:r>
    </w:p>
    <w:p w14:paraId="15DE6201">
      <w:pPr>
        <w:spacing w:line="360" w:lineRule="auto"/>
        <w:rPr>
          <w:rFonts w:ascii="宋体" w:hAnsi="宋体" w:cs="宋体"/>
          <w:sz w:val="24"/>
        </w:rPr>
      </w:pPr>
      <w:r>
        <w:rPr>
          <w:rFonts w:hint="eastAsia" w:ascii="宋体" w:hAnsi="宋体" w:cs="宋体"/>
          <w:sz w:val="24"/>
        </w:rPr>
        <w:t xml:space="preserve">    3.同级政府采购监督管理部门            </w:t>
      </w:r>
    </w:p>
    <w:p w14:paraId="7D524A44">
      <w:pPr>
        <w:spacing w:line="360" w:lineRule="auto"/>
        <w:ind w:left="480"/>
        <w:rPr>
          <w:rFonts w:hint="eastAsia" w:ascii="宋体" w:hAnsi="宋体" w:cs="宋体"/>
          <w:color w:val="auto"/>
          <w:sz w:val="24"/>
          <w:highlight w:val="none"/>
        </w:rPr>
      </w:pPr>
      <w:r>
        <w:rPr>
          <w:rFonts w:hint="eastAsia" w:ascii="宋体" w:hAnsi="宋体" w:cs="宋体"/>
          <w:sz w:val="24"/>
        </w:rPr>
        <w:t xml:space="preserve">   名    称：</w:t>
      </w:r>
      <w:r>
        <w:rPr>
          <w:rFonts w:hint="eastAsia" w:ascii="宋体" w:hAnsi="宋体" w:cs="宋体"/>
          <w:color w:val="auto"/>
          <w:sz w:val="24"/>
          <w:highlight w:val="none"/>
        </w:rPr>
        <w:t>杭州市拱墅区财政局、浙江省政府采购行政裁决服务中心（杭州）</w:t>
      </w:r>
    </w:p>
    <w:p w14:paraId="064211E5">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址：杭州市上城区清泰街549号城建综合大楼11楼（快递仅限ems或顺丰</w:t>
      </w:r>
      <w:r>
        <w:rPr>
          <w:rFonts w:hint="eastAsia" w:ascii="宋体" w:hAnsi="宋体" w:cs="宋体"/>
          <w:color w:val="auto"/>
          <w:sz w:val="24"/>
          <w:highlight w:val="none"/>
          <w:lang w:eastAsia="zh-CN"/>
        </w:rPr>
        <w:t>）</w:t>
      </w:r>
    </w:p>
    <w:p w14:paraId="391AD9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72209E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2D18BC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监督投诉电话：0571-87800218,0571-87227671</w:t>
      </w:r>
    </w:p>
    <w:p w14:paraId="1BFA5D3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6281D56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EF8E6D">
      <w:pPr>
        <w:spacing w:line="360" w:lineRule="auto"/>
        <w:ind w:firstLine="480" w:firstLineChars="200"/>
        <w:rPr>
          <w:rFonts w:ascii="宋体" w:hAnsi="宋体" w:cs="宋体"/>
          <w:sz w:val="24"/>
        </w:rPr>
      </w:pPr>
      <w:r>
        <w:rPr>
          <w:rFonts w:hint="eastAsia" w:ascii="宋体" w:hAnsi="宋体" w:cs="宋体"/>
          <w:color w:val="auto"/>
          <w:sz w:val="24"/>
          <w:highlight w:val="none"/>
        </w:rPr>
        <w:t>CA问题联系电话（人工）：汇信CA 400-888-4636；天谷CA 400-087-8198</w:t>
      </w:r>
      <w:r>
        <w:rPr>
          <w:rFonts w:hint="eastAsia" w:ascii="宋体" w:hAnsi="宋体" w:cs="宋体"/>
          <w:sz w:val="24"/>
        </w:rPr>
        <w:t>。</w:t>
      </w:r>
    </w:p>
    <w:p w14:paraId="3137E283">
      <w:pPr>
        <w:widowControl/>
        <w:adjustRightInd/>
        <w:jc w:val="left"/>
        <w:rPr>
          <w:rFonts w:ascii="宋体" w:hAnsi="宋体" w:cs="宋体"/>
          <w:b/>
          <w:sz w:val="36"/>
          <w:szCs w:val="20"/>
        </w:rPr>
      </w:pPr>
      <w:r>
        <w:rPr>
          <w:rFonts w:ascii="宋体" w:hAnsi="宋体" w:cs="宋体"/>
          <w:b/>
          <w:sz w:val="36"/>
          <w:szCs w:val="20"/>
        </w:rPr>
        <w:br w:type="page"/>
      </w:r>
    </w:p>
    <w:p w14:paraId="47F9794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8AD9F4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B9C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C38F5A">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5F4A8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A3CC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8327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80666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E5EA7E">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361C0E9">
            <w:pPr>
              <w:spacing w:line="360" w:lineRule="auto"/>
              <w:rPr>
                <w:rFonts w:ascii="宋体" w:hAnsi="宋体" w:cs="宋体"/>
                <w:sz w:val="24"/>
              </w:rPr>
            </w:pPr>
            <w:r>
              <w:rPr>
                <w:rFonts w:hint="eastAsia" w:ascii="宋体" w:hAnsi="宋体" w:cs="宋体"/>
                <w:sz w:val="24"/>
              </w:rPr>
              <w:t>服务类。</w:t>
            </w:r>
          </w:p>
        </w:tc>
      </w:tr>
      <w:tr w14:paraId="64A9E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CC8955">
            <w:pPr>
              <w:snapToGrid w:val="0"/>
              <w:spacing w:line="360" w:lineRule="auto"/>
              <w:jc w:val="center"/>
              <w:rPr>
                <w:rFonts w:ascii="宋体" w:hAnsi="宋体" w:cs="宋体"/>
                <w:sz w:val="24"/>
              </w:rPr>
            </w:pPr>
          </w:p>
          <w:p w14:paraId="38BD6097">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F4B1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614B3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桥梁检测服务</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其他未列明</w:t>
            </w:r>
            <w:r>
              <w:rPr>
                <w:rFonts w:hint="eastAsia" w:ascii="宋体" w:hAnsi="宋体" w:cs="宋体"/>
                <w:color w:val="000000" w:themeColor="text1"/>
                <w:kern w:val="0"/>
                <w:sz w:val="24"/>
                <w14:textFill>
                  <w14:solidFill>
                    <w14:schemeClr w14:val="tx1"/>
                  </w14:solidFill>
                </w14:textFill>
              </w:rPr>
              <w:t>行业；</w:t>
            </w:r>
          </w:p>
          <w:p w14:paraId="7090235F">
            <w:pPr>
              <w:snapToGrid w:val="0"/>
              <w:spacing w:line="360" w:lineRule="auto"/>
              <w:ind w:firstLine="480" w:firstLineChars="200"/>
              <w:rPr>
                <w:rFonts w:ascii="宋体" w:hAnsi="宋体" w:cs="宋体"/>
              </w:rPr>
            </w:pPr>
            <w:r>
              <w:rPr>
                <w:rFonts w:hint="eastAsia" w:ascii="宋体" w:hAnsi="宋体" w:cs="宋体"/>
                <w:color w:val="000000" w:themeColor="text1"/>
                <w:kern w:val="0"/>
                <w:sz w:val="24"/>
                <w14:textFill>
                  <w14:solidFill>
                    <w14:schemeClr w14:val="tx1"/>
                  </w14:solidFill>
                </w14:textFill>
              </w:rPr>
              <w:t>对应的中小企业划分标准：其他未列明行业。从业人员300人以下的为中小微型企业。其中，从业人员100人及以上的为中型企业;从业人员10人及以上的为小型企业;从业人员10人以下的为微型企业。</w:t>
            </w:r>
          </w:p>
        </w:tc>
      </w:tr>
      <w:tr w14:paraId="151E2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C1638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130C0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0486C">
            <w:pPr>
              <w:spacing w:line="360" w:lineRule="auto"/>
              <w:rPr>
                <w:rFonts w:ascii="宋体" w:hAnsi="宋体" w:cs="宋体"/>
                <w:kern w:val="0"/>
                <w:sz w:val="24"/>
              </w:rPr>
            </w:pPr>
            <w:sdt>
              <w:sdtPr>
                <w:rPr>
                  <w:rFonts w:hint="eastAsia" w:ascii="宋体" w:hAnsi="宋体" w:cs="宋体"/>
                  <w:kern w:val="0"/>
                  <w:sz w:val="24"/>
                </w:rPr>
                <w:id w:val="5149255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1A72AB4">
            <w:pPr>
              <w:spacing w:line="360" w:lineRule="auto"/>
              <w:rPr>
                <w:rFonts w:ascii="宋体" w:hAnsi="宋体" w:cs="宋体"/>
              </w:rPr>
            </w:pPr>
            <w:sdt>
              <w:sdtPr>
                <w:rPr>
                  <w:rFonts w:hint="eastAsia" w:ascii="宋体" w:hAnsi="宋体" w:cs="宋体"/>
                  <w:kern w:val="0"/>
                  <w:sz w:val="24"/>
                </w:rPr>
                <w:id w:val="74392300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2017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20F31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1A67B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0A81D8">
            <w:pPr>
              <w:spacing w:line="360" w:lineRule="auto"/>
              <w:rPr>
                <w:rFonts w:ascii="宋体" w:hAnsi="宋体" w:cs="宋体"/>
                <w:sz w:val="24"/>
              </w:rPr>
            </w:pPr>
            <w:sdt>
              <w:sdtPr>
                <w:rPr>
                  <w:rFonts w:hint="eastAsia" w:ascii="宋体" w:hAnsi="宋体" w:cs="宋体"/>
                  <w:kern w:val="0"/>
                  <w:sz w:val="24"/>
                </w:rPr>
                <w:id w:val="6515150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b/>
                <w:bCs/>
                <w:color w:val="auto"/>
                <w:sz w:val="24"/>
                <w:u w:val="single"/>
              </w:rPr>
              <w:t>垃圾清运</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51046248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6124208C">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79C7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FAAE8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06E71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DCE422">
            <w:pPr>
              <w:spacing w:line="360" w:lineRule="auto"/>
              <w:rPr>
                <w:rFonts w:ascii="宋体" w:hAnsi="宋体" w:cs="宋体"/>
                <w:sz w:val="24"/>
              </w:rPr>
            </w:pPr>
            <w:sdt>
              <w:sdtPr>
                <w:rPr>
                  <w:rFonts w:hint="eastAsia" w:ascii="宋体" w:hAnsi="宋体" w:cs="宋体"/>
                  <w:kern w:val="0"/>
                  <w:sz w:val="24"/>
                </w:rPr>
                <w:id w:val="54201663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3E28A05A">
            <w:pPr>
              <w:spacing w:line="360" w:lineRule="auto"/>
              <w:rPr>
                <w:rFonts w:ascii="宋体" w:hAnsi="宋体" w:cs="宋体"/>
                <w:sz w:val="24"/>
                <w:szCs w:val="20"/>
              </w:rPr>
            </w:pPr>
            <w:sdt>
              <w:sdtPr>
                <w:rPr>
                  <w:rFonts w:hint="eastAsia" w:ascii="宋体" w:hAnsi="宋体" w:cs="宋体"/>
                  <w:kern w:val="0"/>
                  <w:sz w:val="24"/>
                </w:rPr>
                <w:id w:val="10717718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D6D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B0623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B497BF">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E43F7">
            <w:pPr>
              <w:spacing w:line="360" w:lineRule="auto"/>
              <w:rPr>
                <w:rFonts w:ascii="宋体" w:hAnsi="宋体" w:cs="宋体"/>
                <w:sz w:val="24"/>
              </w:rPr>
            </w:pPr>
            <w:sdt>
              <w:sdtPr>
                <w:rPr>
                  <w:rFonts w:hint="eastAsia" w:ascii="宋体" w:hAnsi="宋体" w:cs="宋体"/>
                  <w:kern w:val="0"/>
                  <w:sz w:val="24"/>
                </w:rPr>
                <w:id w:val="29284694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31F242CF">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5F9BE24">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90034B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7F3D8F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0D7D000">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253806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87167D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A9E2C7">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5D29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9CF56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7EE37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8C916">
            <w:pPr>
              <w:spacing w:line="360" w:lineRule="auto"/>
              <w:rPr>
                <w:rFonts w:ascii="宋体" w:hAnsi="宋体" w:cs="宋体"/>
                <w:sz w:val="24"/>
              </w:rPr>
            </w:pPr>
            <w:sdt>
              <w:sdtPr>
                <w:rPr>
                  <w:rFonts w:hint="eastAsia" w:ascii="宋体" w:hAnsi="宋体" w:cs="宋体"/>
                  <w:kern w:val="0"/>
                  <w:sz w:val="24"/>
                </w:rPr>
                <w:id w:val="7431582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577712B4">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E1568B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665E3E5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8899878">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1AB14C6">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B48E052">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DBD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C72EF7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05A676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73E9258">
            <w:pPr>
              <w:spacing w:line="360" w:lineRule="auto"/>
              <w:rPr>
                <w:rFonts w:ascii="宋体" w:hAnsi="宋体" w:cs="宋体"/>
                <w:sz w:val="24"/>
              </w:rPr>
            </w:pPr>
            <w:r>
              <w:rPr>
                <w:rFonts w:hint="eastAsia" w:ascii="宋体" w:hAnsi="宋体" w:cs="宋体"/>
                <w:sz w:val="24"/>
              </w:rPr>
              <w:t>（1）资格证明文件：见招标文件第二部分11.1。</w:t>
            </w:r>
          </w:p>
          <w:p w14:paraId="66811A5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14C8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92BE9E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4B8984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B70BC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664D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5A404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61A26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975"/>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975"/>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97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97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77CD2D42">
            <w:pPr>
              <w:snapToGrid w:val="0"/>
              <w:spacing w:line="360" w:lineRule="auto"/>
              <w:ind w:firstLine="480" w:firstLineChars="200"/>
              <w:rPr>
                <w:rFonts w:ascii="宋体" w:hAnsi="宋体" w:cs="宋体"/>
              </w:rPr>
            </w:pPr>
            <w:r>
              <w:rPr>
                <w:rFonts w:hint="eastAsia" w:ascii="宋体" w:hAnsi="宋体" w:eastAsia="宋体" w:cs="宋体"/>
                <w:color w:val="auto"/>
                <w:kern w:val="2"/>
                <w:sz w:val="24"/>
                <w:szCs w:val="24"/>
                <w:highlight w:val="none"/>
                <w:lang w:val="en-US" w:eastAsia="zh-CN" w:bidi="ar-SA"/>
              </w:rPr>
              <w:t>☑无</w:t>
            </w:r>
          </w:p>
        </w:tc>
      </w:tr>
      <w:tr w14:paraId="3500B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153C1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CAEA43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E500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5B1276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840CAB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8ACDE4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AD9802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515162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F9E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3" w:hRule="atLeast"/>
          <w:tblHeader/>
        </w:trPr>
        <w:tc>
          <w:tcPr>
            <w:tcW w:w="629" w:type="dxa"/>
            <w:tcBorders>
              <w:top w:val="single" w:color="auto" w:sz="4" w:space="0"/>
              <w:left w:val="single" w:color="000000" w:sz="8" w:space="0"/>
              <w:right w:val="single" w:color="000000" w:sz="2" w:space="0"/>
            </w:tcBorders>
            <w:vAlign w:val="center"/>
          </w:tcPr>
          <w:p w14:paraId="6921058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2DF269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5D7B74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79CB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3E2CD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4B9D8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E656CB">
            <w:pPr>
              <w:pStyle w:val="34"/>
            </w:pPr>
            <w:r>
              <w:rPr>
                <w:rFonts w:hint="eastAsia"/>
              </w:rPr>
              <w:t>备份投标文件送达地点：</w:t>
            </w:r>
            <w:r>
              <w:rPr>
                <w:rFonts w:hint="eastAsia" w:hAnsi="宋体" w:cs="宋体"/>
                <w:color w:val="auto"/>
                <w:kern w:val="28"/>
                <w:sz w:val="24"/>
                <w:szCs w:val="24"/>
                <w:highlight w:val="none"/>
                <w:u w:val="single"/>
                <w:lang w:eastAsia="zh-CN"/>
              </w:rPr>
              <w:t>杭州市</w:t>
            </w:r>
            <w:r>
              <w:rPr>
                <w:rFonts w:hint="eastAsia" w:hAnsi="宋体" w:cs="宋体"/>
                <w:color w:val="auto"/>
                <w:kern w:val="28"/>
                <w:sz w:val="24"/>
                <w:szCs w:val="24"/>
                <w:highlight w:val="none"/>
                <w:u w:val="single"/>
                <w:lang w:val="en-US" w:eastAsia="zh-CN"/>
              </w:rPr>
              <w:t>拱墅区大关路189号万通中心A座1202室</w:t>
            </w:r>
            <w:r>
              <w:rPr>
                <w:rFonts w:hint="eastAsia"/>
              </w:rPr>
              <w:t>；备份投标文件签收人员联系电话：</w:t>
            </w:r>
            <w:r>
              <w:rPr>
                <w:rFonts w:hint="eastAsia"/>
                <w:u w:val="single"/>
                <w:lang w:eastAsia="zh-CN"/>
              </w:rPr>
              <w:t>谢工</w:t>
            </w:r>
            <w:r>
              <w:rPr>
                <w:rFonts w:hint="eastAsia"/>
                <w:u w:val="single"/>
              </w:rPr>
              <w:t xml:space="preserve"> </w:t>
            </w:r>
            <w:r>
              <w:rPr>
                <w:rFonts w:hint="eastAsia"/>
                <w:u w:val="single"/>
                <w:lang w:eastAsia="zh-CN"/>
              </w:rPr>
              <w:t>13336115952</w:t>
            </w:r>
            <w:r>
              <w:rPr>
                <w:rFonts w:hint="eastAsia"/>
              </w:rPr>
              <w:t>。</w:t>
            </w:r>
            <w:r>
              <w:rPr>
                <w:rFonts w:hint="eastAsia"/>
                <w:b/>
              </w:rPr>
              <w:t>采购人、采购代理机构不强制或变相强制投标人提交备份投标文件。</w:t>
            </w:r>
          </w:p>
        </w:tc>
      </w:tr>
      <w:tr w14:paraId="3F2C7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shd w:val="clear" w:color="auto" w:fill="auto"/>
            <w:vAlign w:val="center"/>
          </w:tcPr>
          <w:p w14:paraId="3826FD4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14:paraId="63284A5E">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5EE9230">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43E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4DE40805">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09A12832">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A224E9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459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6D2835F">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cs="Arial" w:asciiTheme="minorEastAsia" w:hAnsiTheme="minorEastAsia" w:eastAsiaTheme="minorEastAsia"/>
                  <w:color w:val="auto"/>
                  <w:kern w:val="0"/>
                  <w:sz w:val="24"/>
                  <w:highlight w:val="none"/>
                </w:rPr>
                <w:id w:val="14747459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D9A7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188B00F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1843" w:type="dxa"/>
            <w:tcBorders>
              <w:left w:val="single" w:color="000000" w:sz="2" w:space="0"/>
              <w:bottom w:val="single" w:color="000000" w:sz="8" w:space="0"/>
              <w:right w:val="single" w:color="000000" w:sz="8" w:space="0"/>
            </w:tcBorders>
            <w:shd w:val="clear" w:color="auto" w:fill="auto"/>
            <w:vAlign w:val="center"/>
          </w:tcPr>
          <w:p w14:paraId="00509352">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25C671A">
            <w:pPr>
              <w:spacing w:line="360" w:lineRule="auto"/>
              <w:rPr>
                <w:rFonts w:hint="eastAsia" w:ascii="宋体" w:hAnsi="宋体" w:eastAsia="宋体" w:cs="宋体"/>
                <w:color w:val="auto"/>
                <w:kern w:val="0"/>
                <w:sz w:val="24"/>
                <w:szCs w:val="24"/>
                <w:highlight w:val="none"/>
                <w:lang w:val="en"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5D6D0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27D5E8">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045D623">
            <w:pPr>
              <w:snapToGrid w:val="0"/>
              <w:spacing w:line="360" w:lineRule="auto"/>
              <w:jc w:val="center"/>
              <w:rPr>
                <w:rFonts w:ascii="宋体" w:hAnsi="宋体" w:cs="宋体"/>
                <w:b/>
                <w:sz w:val="24"/>
              </w:rPr>
            </w:pPr>
            <w:r>
              <w:rPr>
                <w:rFonts w:hint="eastAsia" w:ascii="宋体" w:hAnsi="宋体" w:cs="宋体"/>
                <w:b/>
                <w:sz w:val="24"/>
              </w:rPr>
              <w:t>采购代理服务费收取标准或金额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4C0AD">
            <w:pPr>
              <w:pStyle w:val="34"/>
            </w:pPr>
            <w:r>
              <w:rPr>
                <w:rFonts w:hint="eastAsia"/>
              </w:rPr>
              <w:t>本项目的采购代理费由成交供应商支付，按照采购文件、响应文件、成交结果及相关承诺来拟订，代理费根</w:t>
            </w:r>
            <w:r>
              <w:rPr>
                <w:rFonts w:hint="eastAsia"/>
                <w:lang w:val="en-US" w:eastAsia="zh-CN"/>
              </w:rPr>
              <w:t>据</w:t>
            </w:r>
            <w:r>
              <w:rPr>
                <w:rFonts w:hint="eastAsia"/>
              </w:rPr>
              <w:t xml:space="preserve">浙价服[2003]77号文件规定收费标准48%计取； </w:t>
            </w:r>
          </w:p>
          <w:p w14:paraId="4CD07D05">
            <w:pPr>
              <w:pStyle w:val="34"/>
            </w:pPr>
            <w:r>
              <w:rPr>
                <w:rFonts w:hint="eastAsia"/>
              </w:rPr>
              <w:t>采购代理服务费包含在投标总价中。在发出成交通知书时由成交供应商一次性支付给采购代理机构（账号信息附下），中标（成交）通知书签发后，成交供应商因自身原因被取消成交资格或放弃成交的，仍须支付采购代理服务费。</w:t>
            </w:r>
          </w:p>
          <w:p w14:paraId="7559104A">
            <w:pPr>
              <w:pStyle w:val="34"/>
              <w:rPr>
                <w:rFonts w:hint="eastAsia" w:eastAsia="宋体"/>
                <w:lang w:eastAsia="zh-CN"/>
              </w:rPr>
            </w:pPr>
            <w:r>
              <w:rPr>
                <w:rFonts w:hint="eastAsia"/>
              </w:rPr>
              <w:t>户  名：</w:t>
            </w:r>
            <w:r>
              <w:rPr>
                <w:rFonts w:hint="eastAsia" w:hAnsi="宋体" w:cs="宋体"/>
                <w:color w:val="auto"/>
                <w:kern w:val="28"/>
                <w:sz w:val="24"/>
                <w:szCs w:val="24"/>
                <w:highlight w:val="none"/>
              </w:rPr>
              <w:t>浙江鼎力工程项目管理有限公司杭州临江分公司</w:t>
            </w:r>
          </w:p>
          <w:p w14:paraId="74D2E12A">
            <w:pPr>
              <w:pStyle w:val="34"/>
            </w:pPr>
            <w:r>
              <w:rPr>
                <w:rFonts w:hint="eastAsia"/>
              </w:rPr>
              <w:t>银行账号：</w:t>
            </w:r>
            <w:r>
              <w:rPr>
                <w:rFonts w:hint="eastAsia" w:hAnsi="宋体" w:cs="宋体"/>
                <w:color w:val="auto"/>
                <w:kern w:val="28"/>
                <w:sz w:val="24"/>
                <w:szCs w:val="24"/>
                <w:highlight w:val="none"/>
              </w:rPr>
              <w:t>8110801012701780640</w:t>
            </w:r>
          </w:p>
          <w:p w14:paraId="5914F2E1">
            <w:pPr>
              <w:pStyle w:val="34"/>
            </w:pPr>
            <w:r>
              <w:rPr>
                <w:rFonts w:hint="eastAsia"/>
              </w:rPr>
              <w:t>开户银行：</w:t>
            </w:r>
            <w:r>
              <w:rPr>
                <w:rFonts w:hint="eastAsia" w:hAnsi="宋体" w:cs="宋体"/>
                <w:color w:val="auto"/>
                <w:kern w:val="28"/>
                <w:sz w:val="24"/>
                <w:szCs w:val="24"/>
                <w:highlight w:val="none"/>
              </w:rPr>
              <w:t>中信银行杭州延安支行</w:t>
            </w:r>
          </w:p>
          <w:p w14:paraId="13B68DDD">
            <w:pPr>
              <w:pStyle w:val="34"/>
            </w:pPr>
            <w:r>
              <w:rPr>
                <w:rFonts w:hint="eastAsia"/>
              </w:rPr>
              <w:t>采购代理服务费缴纳凭证将作为采购人合同付款和验收的前提条件，成交供应商未按采购文件规定和投标承诺缴纳采购代理服务费的，合同款不予支付、合同验收不予通过。</w:t>
            </w:r>
          </w:p>
        </w:tc>
      </w:tr>
    </w:tbl>
    <w:p w14:paraId="63120F68"/>
    <w:bookmarkEnd w:id="10"/>
    <w:p w14:paraId="46E5FFEB">
      <w:pPr>
        <w:rPr>
          <w:rFonts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0097ACD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5CF99F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8525FF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B394840">
      <w:pPr>
        <w:adjustRightInd/>
        <w:spacing w:line="360" w:lineRule="auto"/>
        <w:outlineLvl w:val="0"/>
        <w:rPr>
          <w:rFonts w:ascii="宋体" w:hAnsi="宋体" w:cs="宋体"/>
          <w:b/>
          <w:sz w:val="24"/>
        </w:rPr>
      </w:pPr>
      <w:r>
        <w:rPr>
          <w:rFonts w:hint="eastAsia" w:ascii="宋体" w:hAnsi="宋体" w:cs="宋体"/>
          <w:b/>
          <w:sz w:val="24"/>
        </w:rPr>
        <w:t xml:space="preserve">   2.定义</w:t>
      </w:r>
    </w:p>
    <w:p w14:paraId="4F9582D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5C91F70">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FC7E16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21F24D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FD4AEF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48D3F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DF827A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416471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5B1853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65126C4">
      <w:pPr>
        <w:spacing w:line="360" w:lineRule="auto"/>
        <w:ind w:firstLine="240" w:firstLineChars="100"/>
        <w:rPr>
          <w:rFonts w:ascii="宋体" w:hAnsi="宋体" w:cs="宋体"/>
          <w:sz w:val="24"/>
        </w:rPr>
      </w:pPr>
      <w:r>
        <w:rPr>
          <w:rFonts w:hint="eastAsia" w:ascii="宋体" w:hAnsi="宋体" w:cs="宋体"/>
          <w:sz w:val="24"/>
        </w:rPr>
        <w:t>3.2 支持绿色发展</w:t>
      </w:r>
    </w:p>
    <w:p w14:paraId="4248EA1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24A7498">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D6789B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1B088E">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23D654">
      <w:pPr>
        <w:spacing w:line="360" w:lineRule="auto"/>
        <w:ind w:firstLine="240" w:firstLineChars="100"/>
        <w:rPr>
          <w:rFonts w:ascii="宋体" w:hAnsi="宋体" w:cs="宋体"/>
          <w:sz w:val="24"/>
        </w:rPr>
      </w:pPr>
      <w:r>
        <w:rPr>
          <w:rFonts w:hint="eastAsia" w:ascii="宋体" w:hAnsi="宋体" w:cs="宋体"/>
          <w:sz w:val="24"/>
        </w:rPr>
        <w:t>3.3支持中小企业发展</w:t>
      </w:r>
    </w:p>
    <w:p w14:paraId="49E2047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D25305">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5C7E87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12D1A2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A523C7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FE66E5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623894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56067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42DA6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EC051D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31185F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24C55A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57EBF1C">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2A766E0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C6850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E304F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841A87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E8639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341CF48">
      <w:pPr>
        <w:pStyle w:val="34"/>
      </w:pPr>
      <w:r>
        <w:rPr>
          <w:rFonts w:hint="eastAsia"/>
          <w:kern w:val="0"/>
          <w:lang w:val="zh-CN"/>
        </w:rPr>
        <w:t>4.3</w:t>
      </w:r>
      <w:r>
        <w:rPr>
          <w:rFonts w:hint="eastAsia"/>
        </w:rPr>
        <w:t>.1提出质疑的供应商应当是参与所质疑项目采购活动的供应商。潜在供应商已依法获取其可质疑的招标文件的，可以对该文件提出质疑。</w:t>
      </w:r>
    </w:p>
    <w:p w14:paraId="2EB9C9CF">
      <w:pPr>
        <w:pStyle w:val="34"/>
      </w:pPr>
      <w:r>
        <w:rPr>
          <w:rFonts w:hint="eastAsia"/>
          <w:kern w:val="0"/>
          <w:lang w:val="zh-CN"/>
        </w:rPr>
        <w:t>4.3</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7FDD12">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6AC3691">
      <w:pPr>
        <w:pStyle w:val="34"/>
        <w:rPr>
          <w:rFonts w:hint="eastAsia"/>
        </w:rPr>
      </w:pPr>
      <w:r>
        <w:rPr>
          <w:rFonts w:hint="eastAsia"/>
        </w:rPr>
        <w:t>4.3.2.2对采购过程提出质疑的，质疑期限为各采购程序环节结束之日起计算。</w:t>
      </w:r>
    </w:p>
    <w:p w14:paraId="4C50D155">
      <w:pPr>
        <w:pStyle w:val="34"/>
      </w:pPr>
      <w:r>
        <w:rPr>
          <w:rFonts w:hint="eastAsia"/>
        </w:rPr>
        <w:t>4.3.2.3对采购结果提出质疑的，质疑期限自采购结果公告期限届满之日起计算。</w:t>
      </w:r>
    </w:p>
    <w:p w14:paraId="537B82E5">
      <w:pPr>
        <w:pStyle w:val="34"/>
        <w:rPr>
          <w:kern w:val="0"/>
          <w:lang w:val="zh-CN"/>
        </w:rPr>
      </w:pPr>
      <w:r>
        <w:rPr>
          <w:rFonts w:hint="eastAsia"/>
          <w:kern w:val="0"/>
          <w:lang w:val="zh-CN"/>
        </w:rPr>
        <w:t>4.3.3</w:t>
      </w:r>
      <w:r>
        <w:rPr>
          <w:rFonts w:hint="eastAsia"/>
        </w:rPr>
        <w:t>供应商提出质疑应当提交质疑函和必要的证明材料。质疑函应当包括下列内容：</w:t>
      </w:r>
    </w:p>
    <w:p w14:paraId="44595CF0">
      <w:pPr>
        <w:pStyle w:val="34"/>
        <w:rPr>
          <w:lang w:val="zh-CN"/>
        </w:rPr>
      </w:pPr>
      <w:r>
        <w:rPr>
          <w:rFonts w:hint="eastAsia"/>
          <w:lang w:val="zh-CN"/>
        </w:rPr>
        <w:t>　　4.3.3.1供应商的姓名或者名称、地址、邮编、联系人及联系电话；</w:t>
      </w:r>
    </w:p>
    <w:p w14:paraId="334F438C">
      <w:pPr>
        <w:pStyle w:val="34"/>
        <w:rPr>
          <w:lang w:val="zh-CN"/>
        </w:rPr>
      </w:pPr>
      <w:r>
        <w:rPr>
          <w:rFonts w:hint="eastAsia"/>
          <w:lang w:val="zh-CN"/>
        </w:rPr>
        <w:t>　　4.3.3.2质疑项目的名称、编号；</w:t>
      </w:r>
    </w:p>
    <w:p w14:paraId="02DF1BF8">
      <w:pPr>
        <w:pStyle w:val="34"/>
        <w:rPr>
          <w:lang w:val="zh-CN"/>
        </w:rPr>
      </w:pPr>
      <w:r>
        <w:rPr>
          <w:rFonts w:hint="eastAsia"/>
          <w:lang w:val="zh-CN"/>
        </w:rPr>
        <w:t>　　4.3.3.3具体、明确的质疑事项和与质疑事项相关的请求；</w:t>
      </w:r>
    </w:p>
    <w:p w14:paraId="44409EDC">
      <w:pPr>
        <w:pStyle w:val="34"/>
        <w:rPr>
          <w:lang w:val="zh-CN"/>
        </w:rPr>
      </w:pPr>
      <w:r>
        <w:rPr>
          <w:rFonts w:hint="eastAsia"/>
          <w:lang w:val="zh-CN"/>
        </w:rPr>
        <w:t>　　4.3.3.4事实依据；</w:t>
      </w:r>
    </w:p>
    <w:p w14:paraId="7E1B2660">
      <w:pPr>
        <w:pStyle w:val="34"/>
        <w:rPr>
          <w:lang w:val="zh-CN"/>
        </w:rPr>
      </w:pPr>
      <w:r>
        <w:rPr>
          <w:rFonts w:hint="eastAsia"/>
          <w:lang w:val="zh-CN"/>
        </w:rPr>
        <w:t>　　4.3.3.5必要的法律依据；</w:t>
      </w:r>
    </w:p>
    <w:p w14:paraId="729C3A84">
      <w:pPr>
        <w:pStyle w:val="34"/>
        <w:ind w:firstLine="480" w:firstLineChars="200"/>
        <w:rPr>
          <w:lang w:val="zh-CN"/>
        </w:rPr>
      </w:pPr>
      <w:r>
        <w:rPr>
          <w:rFonts w:hint="eastAsia"/>
          <w:lang w:val="zh-CN"/>
        </w:rPr>
        <w:t>4.3.3.6提出质疑的日期。</w:t>
      </w:r>
    </w:p>
    <w:p w14:paraId="6E7DCDB7">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49D7BE">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0AE69461">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AD7068F">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237411">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9287B08">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104A6FD">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A8723E1">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D786534">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ECF3609">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E58CF4F">
      <w:pPr>
        <w:pStyle w:val="889"/>
        <w:shd w:val="clear" w:color="auto" w:fill="FFFFFF"/>
        <w:snapToGrid w:val="0"/>
        <w:spacing w:after="240" w:afterAutospacing="0" w:line="360" w:lineRule="auto"/>
        <w:ind w:firstLine="400"/>
        <w:contextualSpacing/>
      </w:pPr>
      <w:r>
        <w:rPr>
          <w:rFonts w:hint="eastAsia"/>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8589448">
      <w:pPr>
        <w:pStyle w:val="889"/>
        <w:shd w:val="clear" w:color="auto" w:fill="FFFFFF"/>
        <w:snapToGrid w:val="0"/>
        <w:spacing w:after="240" w:afterAutospacing="0" w:line="360" w:lineRule="auto"/>
        <w:ind w:firstLine="400"/>
        <w:contextualSpacing/>
        <w:rPr>
          <w:rFonts w:hint="eastAsia"/>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015F3F3">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253C7A7C">
      <w:pPr>
        <w:pStyle w:val="132"/>
        <w:snapToGrid w:val="0"/>
        <w:spacing w:before="0"/>
        <w:ind w:firstLine="360"/>
        <w:rPr>
          <w:rFonts w:ascii="宋体" w:hAnsi="宋体" w:cs="宋体"/>
          <w:sz w:val="18"/>
          <w:szCs w:val="18"/>
        </w:rPr>
      </w:pPr>
    </w:p>
    <w:p w14:paraId="1C33AC4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56519B5">
      <w:pPr>
        <w:pStyle w:val="34"/>
      </w:pPr>
      <w:r>
        <w:rPr>
          <w:rFonts w:hint="eastAsia"/>
        </w:rPr>
        <w:t>5．招标文件的构成</w:t>
      </w:r>
    </w:p>
    <w:p w14:paraId="1297D62D">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pPr>
      <w:r>
        <w:rPr>
          <w:rFonts w:hint="eastAsia"/>
        </w:rPr>
        <w:t>5.1 招标文件包括下列文件及附件：</w:t>
      </w:r>
    </w:p>
    <w:p w14:paraId="66003045">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pPr>
      <w:r>
        <w:rPr>
          <w:rFonts w:hint="eastAsia"/>
        </w:rPr>
        <w:t>5.1.1招标公告；</w:t>
      </w:r>
    </w:p>
    <w:p w14:paraId="3048C28D">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pPr>
      <w:r>
        <w:rPr>
          <w:rFonts w:hint="eastAsia"/>
        </w:rPr>
        <w:t>5.1.2投标人须知；</w:t>
      </w:r>
    </w:p>
    <w:p w14:paraId="725C5BE2">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pPr>
      <w:r>
        <w:rPr>
          <w:rFonts w:hint="eastAsia"/>
        </w:rPr>
        <w:t>5.1.3采购需求；</w:t>
      </w:r>
    </w:p>
    <w:p w14:paraId="5C3DE3F0">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pPr>
      <w:r>
        <w:rPr>
          <w:rFonts w:hint="eastAsia"/>
        </w:rPr>
        <w:t>5.1.4评标办法；</w:t>
      </w:r>
    </w:p>
    <w:p w14:paraId="4D5E4B53">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pPr>
      <w:r>
        <w:rPr>
          <w:rFonts w:hint="eastAsia"/>
        </w:rPr>
        <w:t>5.1.5拟签订的合同文本；</w:t>
      </w:r>
    </w:p>
    <w:p w14:paraId="357C8087">
      <w:pPr>
        <w:pStyle w:val="34"/>
        <w:keepNext w:val="0"/>
        <w:keepLines w:val="0"/>
        <w:pageBreakBefore w:val="0"/>
        <w:widowControl w:val="0"/>
        <w:kinsoku/>
        <w:wordWrap/>
        <w:overflowPunct/>
        <w:topLinePunct w:val="0"/>
        <w:autoSpaceDE/>
        <w:autoSpaceDN/>
        <w:bidi w:val="0"/>
        <w:adjustRightInd w:val="0"/>
        <w:snapToGrid/>
        <w:ind w:firstLine="480" w:firstLineChars="200"/>
        <w:textAlignment w:val="auto"/>
      </w:pPr>
      <w:r>
        <w:rPr>
          <w:rFonts w:hint="eastAsia"/>
        </w:rPr>
        <w:t>5.1.6应提交的有关格式范例。</w:t>
      </w:r>
    </w:p>
    <w:p w14:paraId="045B789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42CE4A9">
      <w:pPr>
        <w:pStyle w:val="34"/>
      </w:pPr>
      <w:r>
        <w:rPr>
          <w:rFonts w:hint="eastAsia"/>
        </w:rPr>
        <w:t>6. 招标文件的澄清、修改</w:t>
      </w:r>
    </w:p>
    <w:p w14:paraId="094CF1A7">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7DF475E">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C1C7B9">
      <w:pPr>
        <w:pStyle w:val="3"/>
        <w:rPr>
          <w:rFonts w:hAnsi="宋体" w:cs="宋体"/>
          <w:sz w:val="18"/>
          <w:szCs w:val="18"/>
          <w:lang w:val="en-US"/>
        </w:rPr>
      </w:pPr>
      <w:r>
        <w:rPr>
          <w:rFonts w:hint="eastAsia" w:hAnsi="宋体" w:cs="宋体"/>
          <w:szCs w:val="24"/>
          <w:lang w:val="en-US"/>
        </w:rPr>
        <w:t xml:space="preserve">    </w:t>
      </w:r>
    </w:p>
    <w:p w14:paraId="5417F79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68277EF">
      <w:pPr>
        <w:pStyle w:val="34"/>
      </w:pPr>
      <w:r>
        <w:rPr>
          <w:rFonts w:hint="eastAsia"/>
        </w:rPr>
        <w:t>7. 招标文件的获取</w:t>
      </w:r>
    </w:p>
    <w:p w14:paraId="463FCD0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8A8C6FB">
      <w:pPr>
        <w:pStyle w:val="34"/>
      </w:pPr>
      <w:r>
        <w:rPr>
          <w:rFonts w:hint="eastAsia"/>
        </w:rPr>
        <w:t>8.开标前答疑会或现场考察</w:t>
      </w:r>
    </w:p>
    <w:p w14:paraId="1DE64B53">
      <w:pPr>
        <w:pStyle w:val="34"/>
        <w:ind w:firstLine="480" w:firstLineChars="200"/>
      </w:pPr>
      <w:r>
        <w:rPr>
          <w:rFonts w:hint="eastAsia"/>
        </w:rPr>
        <w:t>采购人组织潜在投标人现场考察或者召开开标前答疑会的，潜在投标人按第二部分投标人须知前附表的规定参加现场考察或者开标前答疑会。</w:t>
      </w:r>
    </w:p>
    <w:p w14:paraId="26E47536">
      <w:pPr>
        <w:pStyle w:val="34"/>
      </w:pPr>
      <w:r>
        <w:rPr>
          <w:rFonts w:hint="eastAsia"/>
        </w:rPr>
        <w:t>9.投标保证金</w:t>
      </w:r>
    </w:p>
    <w:p w14:paraId="25716C17">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B4C6F2C">
      <w:pPr>
        <w:pStyle w:val="34"/>
      </w:pPr>
      <w:r>
        <w:rPr>
          <w:rFonts w:hint="eastAsia"/>
        </w:rPr>
        <w:t>10. 投标文件的语言</w:t>
      </w:r>
    </w:p>
    <w:p w14:paraId="0E51A30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CE83EA6">
      <w:pPr>
        <w:pStyle w:val="34"/>
      </w:pPr>
      <w:r>
        <w:rPr>
          <w:rFonts w:hint="eastAsia"/>
        </w:rPr>
        <w:t>11. 投标文件的组成</w:t>
      </w:r>
    </w:p>
    <w:p w14:paraId="24B850D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E02A06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5D1384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669155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863CB99">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7867A2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D08441E">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129FD9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2F2DA7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9B3885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782DA5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1FECF7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769C0E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F193782">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5733073">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F16646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917695D">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0231DE5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E2C7DD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BE5463B">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5C3FFB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36688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55A4D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DA2A29B">
      <w:pPr>
        <w:snapToGrid w:val="0"/>
        <w:spacing w:line="360" w:lineRule="auto"/>
        <w:rPr>
          <w:rFonts w:ascii="宋体" w:hAnsi="宋体" w:cs="宋体"/>
          <w:b/>
          <w:sz w:val="24"/>
        </w:rPr>
      </w:pPr>
      <w:r>
        <w:rPr>
          <w:rFonts w:hint="eastAsia" w:ascii="宋体" w:hAnsi="宋体" w:cs="宋体"/>
          <w:b/>
          <w:sz w:val="24"/>
        </w:rPr>
        <w:t>13.投标文件的签署、盖章</w:t>
      </w:r>
    </w:p>
    <w:p w14:paraId="3344D280">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24C4932">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3A0F50D">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0E5F787">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15596A4">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80C595">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628A65B">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082BC40">
      <w:pPr>
        <w:pStyle w:val="34"/>
      </w:pPr>
      <w:r>
        <w:rPr>
          <w:rFonts w:hint="eastAsia"/>
        </w:rPr>
        <w:t>15.备份投标文件</w:t>
      </w:r>
    </w:p>
    <w:p w14:paraId="427CB479">
      <w:pPr>
        <w:pStyle w:val="34"/>
        <w:ind w:firstLine="480" w:firstLineChars="200"/>
        <w:rPr>
          <w:b/>
        </w:rPr>
      </w:pPr>
      <w:r>
        <w:rPr>
          <w:rFonts w:hint="eastAsia"/>
        </w:rPr>
        <w:t xml:space="preserve"> 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但采购人、采购代理机构不强制或变相强制投标人提交备份投标文件。</w:t>
      </w:r>
    </w:p>
    <w:p w14:paraId="45245BE6">
      <w:pPr>
        <w:pStyle w:val="34"/>
        <w:ind w:firstLine="480" w:firstLineChars="200"/>
        <w:rPr>
          <w:b/>
        </w:rPr>
      </w:pPr>
      <w:r>
        <w:rPr>
          <w:rFonts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14:paraId="1EE66D82">
      <w:pPr>
        <w:pStyle w:val="34"/>
        <w:ind w:firstLine="480" w:firstLineChars="200"/>
      </w:pPr>
      <w:r>
        <w:rPr>
          <w:rFonts w:hint="eastAsia"/>
        </w:rPr>
        <w:t>15.3直接提交备份投标文件的，投标人应于投标截止时间前在招标公告中载明的开标地点将备份投标文件提交给采购代理机构，采购代理机构将拒绝接受逾期送达的备份投标文件。</w:t>
      </w:r>
    </w:p>
    <w:p w14:paraId="0903DDBC">
      <w:pPr>
        <w:pStyle w:val="34"/>
        <w:ind w:firstLine="480" w:firstLineChars="200"/>
      </w:pPr>
      <w:r>
        <w:rPr>
          <w:rFonts w:hint="eastAsia"/>
        </w:rPr>
        <w:t>15.4以邮政快递方式递交备份投标文件的，投标人应先将备份投标文件按要求密封和标记，再进行邮政快递包装后邮寄。备份投标文件须在投标截止时间之前送达</w:t>
      </w:r>
      <w:r>
        <w:rPr>
          <w:rFonts w:hint="eastAsia"/>
          <w:snapToGrid/>
        </w:rPr>
        <w:t>招标文件第二部分投标人须知前附表规定的备份投标文件送达地点；</w:t>
      </w:r>
      <w:r>
        <w:rPr>
          <w:rFonts w:hint="eastAsia"/>
        </w:rPr>
        <w:t>送达时间以签收人签收时间为准。采购代理机构将拒绝接受逾期送达的备份投标文件。邮寄过程中，电子备份投标文件发生泄露、遗失、损坏或延期送达等情况的，由投标人自行负责。</w:t>
      </w:r>
    </w:p>
    <w:p w14:paraId="745E300A">
      <w:pPr>
        <w:pStyle w:val="34"/>
        <w:ind w:firstLine="480" w:firstLineChars="200"/>
      </w:pPr>
      <w:r>
        <w:rPr>
          <w:rFonts w:hint="eastAsia"/>
        </w:rPr>
        <w:t>15.5投标人仅提交备份投标文件，未在电子交易平台传输递交投标文件的，投标无效。</w:t>
      </w:r>
    </w:p>
    <w:p w14:paraId="5C65D90E">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4A44DDCE">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EFDFB01">
      <w:pPr>
        <w:pStyle w:val="132"/>
        <w:spacing w:before="0"/>
        <w:ind w:firstLine="0" w:firstLineChars="0"/>
        <w:rPr>
          <w:rFonts w:ascii="宋体" w:hAnsi="宋体" w:cs="宋体"/>
          <w:b/>
          <w:szCs w:val="24"/>
        </w:rPr>
      </w:pPr>
      <w:r>
        <w:rPr>
          <w:rFonts w:hint="eastAsia" w:ascii="宋体" w:hAnsi="宋体" w:cs="宋体"/>
          <w:b/>
          <w:szCs w:val="24"/>
        </w:rPr>
        <w:t>17.投标有效期</w:t>
      </w:r>
    </w:p>
    <w:p w14:paraId="0093470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D18C670">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2A8189F0">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6957399">
      <w:pPr>
        <w:pStyle w:val="132"/>
        <w:spacing w:before="0"/>
        <w:ind w:firstLine="643"/>
        <w:rPr>
          <w:rFonts w:ascii="宋体" w:hAnsi="宋体" w:cs="宋体"/>
          <w:b/>
          <w:sz w:val="32"/>
        </w:rPr>
      </w:pPr>
    </w:p>
    <w:p w14:paraId="6E8087A3">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3E072A6">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49B1CA6">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DA6FE0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A6CE1DB">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E21840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6D39302">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DBB749E">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B75906A">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8320322">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1AEF3EA">
      <w:pPr>
        <w:pStyle w:val="132"/>
        <w:spacing w:before="0"/>
        <w:ind w:firstLine="0" w:firstLineChars="0"/>
        <w:rPr>
          <w:rFonts w:ascii="宋体" w:hAnsi="宋体" w:cs="宋体"/>
          <w:b/>
          <w:szCs w:val="24"/>
        </w:rPr>
      </w:pPr>
      <w:r>
        <w:rPr>
          <w:rFonts w:hint="eastAsia" w:ascii="宋体" w:hAnsi="宋体" w:cs="宋体"/>
          <w:b/>
          <w:szCs w:val="24"/>
        </w:rPr>
        <w:t>20、信用信息查询</w:t>
      </w:r>
    </w:p>
    <w:p w14:paraId="4FD01333">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C7D7865">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480B7F8">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91E99E9">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033A03">
      <w:pPr>
        <w:pStyle w:val="132"/>
        <w:spacing w:before="0"/>
        <w:ind w:firstLine="0" w:firstLineChars="0"/>
        <w:rPr>
          <w:rFonts w:ascii="宋体" w:hAnsi="宋体" w:cs="宋体"/>
          <w:kern w:val="0"/>
          <w:szCs w:val="24"/>
        </w:rPr>
      </w:pPr>
    </w:p>
    <w:p w14:paraId="74D5720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B84A14E">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A2D05AD">
      <w:pPr>
        <w:spacing w:line="360" w:lineRule="auto"/>
        <w:rPr>
          <w:rFonts w:ascii="宋体" w:hAnsi="宋体" w:cs="宋体"/>
          <w:b/>
          <w:sz w:val="24"/>
        </w:rPr>
      </w:pPr>
    </w:p>
    <w:p w14:paraId="5C3F9D9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F8E2265">
      <w:pPr>
        <w:pStyle w:val="26"/>
        <w:spacing w:line="360" w:lineRule="auto"/>
        <w:ind w:left="479" w:hanging="479" w:hangingChars="199"/>
        <w:rPr>
          <w:rFonts w:cs="宋体"/>
          <w:b/>
        </w:rPr>
      </w:pPr>
      <w:r>
        <w:rPr>
          <w:rFonts w:hint="eastAsia" w:cs="宋体"/>
          <w:b/>
        </w:rPr>
        <w:t>22. 确定中标供应商</w:t>
      </w:r>
    </w:p>
    <w:p w14:paraId="5ACA436C">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89720F">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FE96B8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8CF488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31F24A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0DD0D47">
      <w:pPr>
        <w:pStyle w:val="3"/>
        <w:ind w:firstLine="482" w:firstLineChars="200"/>
        <w:rPr>
          <w:rFonts w:hint="eastAsia" w:eastAsia="宋体"/>
          <w:lang w:eastAsia="zh-CN"/>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r>
        <w:rPr>
          <w:rFonts w:hint="eastAsia" w:ascii="宋体" w:hAnsi="宋体" w:cs="宋体"/>
          <w:bCs/>
          <w:color w:val="auto"/>
          <w:szCs w:val="24"/>
          <w:highlight w:val="none"/>
          <w:lang w:eastAsia="zh-CN"/>
        </w:rPr>
        <w:t>。</w:t>
      </w:r>
    </w:p>
    <w:p w14:paraId="3CCD4BC5">
      <w:pPr>
        <w:snapToGrid w:val="0"/>
        <w:spacing w:line="360" w:lineRule="auto"/>
        <w:ind w:left="120" w:leftChars="57" w:firstLine="482" w:firstLineChars="150"/>
        <w:jc w:val="center"/>
        <w:rPr>
          <w:rFonts w:ascii="宋体" w:hAnsi="宋体" w:cs="宋体"/>
          <w:b/>
          <w:sz w:val="32"/>
        </w:rPr>
      </w:pPr>
    </w:p>
    <w:p w14:paraId="2AE0942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49FFF2D">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90D0983">
      <w:pPr>
        <w:pStyle w:val="26"/>
        <w:spacing w:line="360" w:lineRule="auto"/>
        <w:ind w:left="479" w:hanging="479" w:hangingChars="199"/>
        <w:rPr>
          <w:rFonts w:cs="宋体"/>
          <w:b/>
        </w:rPr>
      </w:pPr>
      <w:r>
        <w:rPr>
          <w:rFonts w:hint="eastAsia" w:cs="宋体"/>
          <w:b/>
        </w:rPr>
        <w:t>25. 合同的签订</w:t>
      </w:r>
    </w:p>
    <w:p w14:paraId="5432A7D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5E380D">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7992D1A">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A642B3E">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FDBB978">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B672988">
      <w:pPr>
        <w:pStyle w:val="26"/>
        <w:spacing w:line="360" w:lineRule="auto"/>
        <w:ind w:left="479" w:hanging="479" w:hangingChars="199"/>
        <w:rPr>
          <w:rFonts w:cs="宋体"/>
          <w:b/>
        </w:rPr>
      </w:pPr>
      <w:r>
        <w:rPr>
          <w:rFonts w:hint="eastAsia" w:cs="宋体"/>
          <w:b/>
        </w:rPr>
        <w:t>26. 履约保证金</w:t>
      </w:r>
    </w:p>
    <w:p w14:paraId="0FB1005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46659A8">
      <w:pPr>
        <w:pStyle w:val="5"/>
      </w:pPr>
      <w:r>
        <w:rPr>
          <w:rFonts w:hint="eastAsia"/>
        </w:rPr>
        <w:t>供应商</w:t>
      </w:r>
      <w:r>
        <w:rPr>
          <w:rFonts w:hint="eastAsia"/>
          <w:lang w:val="en-US"/>
        </w:rPr>
        <w:t>可</w:t>
      </w:r>
      <w:r>
        <w:rPr>
          <w:rFonts w:hint="eastAsia"/>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58A2BEB">
      <w:pPr>
        <w:pStyle w:val="5"/>
      </w:pPr>
      <w:r>
        <w:t>27.预付款</w:t>
      </w:r>
    </w:p>
    <w:p w14:paraId="10C39E75">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BA297F1"/>
    <w:p w14:paraId="67ABBD2F">
      <w:pPr>
        <w:snapToGrid w:val="0"/>
        <w:spacing w:line="360" w:lineRule="auto"/>
        <w:ind w:firstLine="3357" w:firstLineChars="1045"/>
        <w:rPr>
          <w:rFonts w:ascii="宋体" w:hAnsi="宋体" w:cs="宋体"/>
          <w:b/>
          <w:sz w:val="32"/>
        </w:rPr>
      </w:pPr>
    </w:p>
    <w:p w14:paraId="42859C9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AD58256">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BF5CE2D">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FF338E9">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0DB350F">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48F6860">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1CA4023E">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5AF6D66B">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A8CB52A">
      <w:pPr>
        <w:tabs>
          <w:tab w:val="left" w:pos="0"/>
        </w:tabs>
        <w:spacing w:line="360" w:lineRule="auto"/>
        <w:ind w:firstLine="480"/>
        <w:rPr>
          <w:rFonts w:ascii="宋体" w:hAnsi="宋体" w:cs="宋体"/>
          <w:sz w:val="24"/>
        </w:rPr>
      </w:pPr>
    </w:p>
    <w:p w14:paraId="130EF47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FC605EC">
      <w:pPr>
        <w:pStyle w:val="26"/>
        <w:spacing w:line="360" w:lineRule="auto"/>
        <w:ind w:firstLine="0" w:firstLineChars="0"/>
        <w:rPr>
          <w:rFonts w:cs="宋体"/>
          <w:b/>
        </w:rPr>
      </w:pPr>
      <w:r>
        <w:rPr>
          <w:rFonts w:hint="eastAsia" w:cs="宋体"/>
          <w:b/>
        </w:rPr>
        <w:t>30.验收</w:t>
      </w:r>
    </w:p>
    <w:p w14:paraId="2ADE168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1269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E53BEF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D1842F">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53DD362">
      <w:pPr>
        <w:pStyle w:val="3"/>
        <w:ind w:firstLine="480" w:firstLineChars="20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74730295"/>
      <w:bookmarkEnd w:id="17"/>
      <w:bookmarkStart w:id="18" w:name="_Hlt68057669"/>
      <w:bookmarkEnd w:id="18"/>
      <w:bookmarkStart w:id="19" w:name="_Hlt68403820"/>
      <w:bookmarkEnd w:id="19"/>
      <w:bookmarkStart w:id="20" w:name="_Hlt74707468"/>
      <w:bookmarkEnd w:id="20"/>
      <w:bookmarkStart w:id="21" w:name="_Hlt75236011"/>
      <w:bookmarkEnd w:id="21"/>
      <w:bookmarkStart w:id="22" w:name="_Hlt75236290"/>
      <w:bookmarkEnd w:id="22"/>
      <w:bookmarkStart w:id="23" w:name="_Hlt68072998"/>
      <w:bookmarkEnd w:id="23"/>
      <w:bookmarkStart w:id="24" w:name="_Hlt74714665"/>
      <w:bookmarkEnd w:id="24"/>
      <w:bookmarkStart w:id="25" w:name="_Hlt74729768"/>
      <w:bookmarkEnd w:id="25"/>
      <w:bookmarkStart w:id="26" w:name="_Hlt68073093"/>
      <w:bookmarkEnd w:id="26"/>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1"/>
    <w:bookmarkEnd w:id="12"/>
    <w:p w14:paraId="5C6C75C4">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47EECB33">
      <w:pPr>
        <w:pStyle w:val="5"/>
      </w:pPr>
      <w:bookmarkStart w:id="28" w:name="_Toc236047431"/>
      <w:bookmarkStart w:id="29" w:name="_Toc294777238"/>
      <w:bookmarkStart w:id="30" w:name="_Toc350232975"/>
      <w:bookmarkStart w:id="31" w:name="_Toc347951101"/>
      <w:bookmarkStart w:id="32" w:name="_Toc204483585"/>
      <w:bookmarkStart w:id="33" w:name="_Toc439704121"/>
      <w:r>
        <w:rPr>
          <w:rFonts w:hint="eastAsia"/>
        </w:rPr>
        <w:t>一、概况</w:t>
      </w:r>
      <w:bookmarkEnd w:id="28"/>
      <w:bookmarkEnd w:id="29"/>
      <w:bookmarkEnd w:id="30"/>
      <w:bookmarkEnd w:id="31"/>
      <w:bookmarkEnd w:id="32"/>
      <w:bookmarkEnd w:id="33"/>
      <w:r>
        <w:rPr>
          <w:rFonts w:hint="eastAsia"/>
        </w:rPr>
        <w:t>：</w:t>
      </w:r>
    </w:p>
    <w:p w14:paraId="2EF64C0E">
      <w:pPr>
        <w:snapToGrid w:val="0"/>
        <w:spacing w:line="360" w:lineRule="auto"/>
        <w:ind w:firstLine="480" w:firstLineChars="200"/>
        <w:rPr>
          <w:rFonts w:ascii="宋体" w:hAnsi="宋体" w:cs="宋体"/>
          <w:sz w:val="24"/>
          <w:lang w:val="zh-CN"/>
        </w:rPr>
      </w:pPr>
      <w:r>
        <w:rPr>
          <w:rFonts w:hint="eastAsia" w:ascii="宋体" w:hAnsi="宋体" w:cs="宋体"/>
          <w:sz w:val="24"/>
          <w:lang w:val="zh-CN"/>
        </w:rPr>
        <w:t>项目名称：2025年杭州市拱墅区桥梁检测项目</w:t>
      </w:r>
    </w:p>
    <w:p w14:paraId="0D843440">
      <w:pPr>
        <w:snapToGrid w:val="0"/>
        <w:spacing w:line="360" w:lineRule="auto"/>
        <w:ind w:firstLine="480" w:firstLineChars="200"/>
        <w:rPr>
          <w:rFonts w:ascii="宋体" w:hAnsi="宋体" w:cs="宋体"/>
          <w:sz w:val="24"/>
        </w:rPr>
      </w:pPr>
      <w:r>
        <w:rPr>
          <w:rFonts w:hint="eastAsia" w:ascii="宋体" w:hAnsi="宋体" w:cs="宋体"/>
          <w:sz w:val="24"/>
          <w:lang w:val="zh-CN"/>
        </w:rPr>
        <w:t>项目规模：对拱墅区</w:t>
      </w:r>
      <w:r>
        <w:rPr>
          <w:rFonts w:hint="eastAsia" w:ascii="宋体" w:hAnsi="宋体" w:cs="宋体"/>
          <w:sz w:val="24"/>
          <w:lang w:val="en-US" w:eastAsia="zh-CN"/>
        </w:rPr>
        <w:t>48</w:t>
      </w:r>
      <w:r>
        <w:rPr>
          <w:rFonts w:hint="eastAsia" w:ascii="宋体" w:hAnsi="宋体" w:cs="宋体"/>
          <w:sz w:val="24"/>
          <w:lang w:val="zh-CN"/>
        </w:rPr>
        <w:t>座桥梁</w:t>
      </w:r>
      <w:r>
        <w:rPr>
          <w:rFonts w:hint="eastAsia" w:ascii="宋体" w:hAnsi="宋体" w:cs="宋体"/>
          <w:sz w:val="24"/>
        </w:rPr>
        <w:t>进行检查检测，检查检测内容包括经常性检查、常规定期检测、结构定期检测等内容</w:t>
      </w:r>
      <w:r>
        <w:rPr>
          <w:rFonts w:hint="eastAsia" w:ascii="宋体" w:hAnsi="宋体" w:cs="宋体"/>
          <w:sz w:val="24"/>
          <w:lang w:val="zh-CN"/>
        </w:rPr>
        <w:t>，</w:t>
      </w:r>
      <w:r>
        <w:rPr>
          <w:rFonts w:hint="eastAsia" w:ascii="宋体" w:hAnsi="宋体" w:cs="宋体"/>
          <w:sz w:val="24"/>
        </w:rPr>
        <w:t>具体详见桥梁清单。</w:t>
      </w:r>
    </w:p>
    <w:p w14:paraId="47F21EC3">
      <w:pPr>
        <w:snapToGrid w:val="0"/>
        <w:spacing w:line="360" w:lineRule="auto"/>
        <w:ind w:firstLine="482" w:firstLineChars="200"/>
        <w:rPr>
          <w:rFonts w:hint="eastAsia" w:ascii="宋体" w:hAnsi="宋体" w:eastAsia="宋体" w:cs="宋体"/>
          <w:b/>
          <w:bCs/>
          <w:sz w:val="24"/>
          <w:highlight w:val="none"/>
        </w:rPr>
      </w:pPr>
      <w:r>
        <w:rPr>
          <w:rFonts w:hint="eastAsia" w:ascii="宋体" w:hAnsi="宋体" w:cs="宋体"/>
          <w:b/>
          <w:bCs/>
          <w:sz w:val="24"/>
        </w:rPr>
        <w:t>服务期：</w:t>
      </w:r>
      <w:r>
        <w:rPr>
          <w:rFonts w:hint="eastAsia" w:ascii="宋体" w:hAnsi="宋体" w:cs="宋体"/>
          <w:b/>
          <w:bCs/>
          <w:sz w:val="24"/>
          <w:lang w:eastAsia="zh-CN"/>
        </w:rPr>
        <w:t>在8月15日前完成全部现场检测工作，9月15日前出具完整的检测报告</w:t>
      </w:r>
      <w:r>
        <w:rPr>
          <w:rFonts w:hint="eastAsia" w:ascii="宋体" w:hAnsi="宋体" w:cs="宋体"/>
          <w:b/>
          <w:bCs/>
          <w:sz w:val="24"/>
        </w:rPr>
        <w:t>（包含专项检测、安全评估，并提交检测及安全鉴定报</w:t>
      </w:r>
      <w:r>
        <w:rPr>
          <w:rFonts w:hint="eastAsia" w:ascii="宋体" w:hAnsi="宋体" w:cs="宋体"/>
          <w:b/>
          <w:bCs/>
          <w:sz w:val="24"/>
          <w:highlight w:val="none"/>
        </w:rPr>
        <w:t>告），同时提供检测过程影像资料。</w:t>
      </w:r>
      <w:r>
        <w:rPr>
          <w:rFonts w:hint="eastAsia" w:ascii="宋体" w:hAnsi="宋体" w:eastAsia="宋体" w:cs="宋体"/>
          <w:b/>
          <w:bCs/>
          <w:sz w:val="24"/>
          <w:highlight w:val="none"/>
          <w:lang w:val="en-US" w:eastAsia="zh-CN"/>
        </w:rPr>
        <w:t>对于检测中发现的问题，整改完毕后，需要检测单位在现场核实。</w:t>
      </w:r>
    </w:p>
    <w:p w14:paraId="2E9306B1">
      <w:pPr>
        <w:pStyle w:val="5"/>
        <w:rPr>
          <w:highlight w:val="none"/>
        </w:rPr>
      </w:pPr>
      <w:bookmarkStart w:id="34" w:name="_Toc294777239"/>
      <w:bookmarkStart w:id="35" w:name="_Toc439704122"/>
      <w:bookmarkStart w:id="36" w:name="_Toc350232976"/>
      <w:bookmarkStart w:id="37" w:name="_Toc347951102"/>
      <w:r>
        <w:rPr>
          <w:rFonts w:hint="eastAsia"/>
          <w:highlight w:val="none"/>
        </w:rPr>
        <w:t>二、</w:t>
      </w:r>
      <w:bookmarkEnd w:id="34"/>
      <w:r>
        <w:rPr>
          <w:rFonts w:hint="eastAsia"/>
          <w:highlight w:val="none"/>
        </w:rPr>
        <w:t>检测</w:t>
      </w:r>
      <w:bookmarkEnd w:id="35"/>
      <w:bookmarkEnd w:id="36"/>
      <w:bookmarkEnd w:id="37"/>
      <w:r>
        <w:rPr>
          <w:rFonts w:hint="eastAsia"/>
          <w:highlight w:val="none"/>
        </w:rPr>
        <w:t>要求：</w:t>
      </w:r>
    </w:p>
    <w:p w14:paraId="597484B3">
      <w:pPr>
        <w:spacing w:line="360" w:lineRule="auto"/>
        <w:ind w:firstLine="480" w:firstLineChars="200"/>
        <w:jc w:val="left"/>
        <w:rPr>
          <w:rFonts w:ascii="宋体" w:hAnsi="宋体" w:cs="宋体"/>
          <w:sz w:val="24"/>
        </w:rPr>
      </w:pPr>
      <w:bookmarkStart w:id="38" w:name="_Toc347951103"/>
      <w:bookmarkStart w:id="39" w:name="_Toc350232977"/>
      <w:bookmarkStart w:id="40" w:name="_Toc439704123"/>
      <w:r>
        <w:rPr>
          <w:rFonts w:hint="eastAsia" w:ascii="宋体" w:hAnsi="宋体" w:cs="宋体"/>
          <w:sz w:val="24"/>
        </w:rPr>
        <w:t>（一）检查检测频率</w:t>
      </w:r>
    </w:p>
    <w:p w14:paraId="66139D0B">
      <w:pPr>
        <w:spacing w:line="360" w:lineRule="auto"/>
        <w:jc w:val="center"/>
        <w:rPr>
          <w:rFonts w:ascii="宋体" w:hAnsi="宋体" w:cs="宋体"/>
          <w:b/>
          <w:bCs/>
          <w:sz w:val="24"/>
        </w:rPr>
      </w:pPr>
      <w:r>
        <w:rPr>
          <w:rFonts w:hint="eastAsia" w:ascii="宋体" w:hAnsi="宋体" w:cs="宋体"/>
          <w:b/>
          <w:bCs/>
          <w:sz w:val="24"/>
        </w:rPr>
        <w:t>表1 城市桥梁检查检测频率</w:t>
      </w:r>
    </w:p>
    <w:tbl>
      <w:tblPr>
        <w:tblStyle w:val="63"/>
        <w:tblW w:w="5341"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3299"/>
        <w:gridCol w:w="2657"/>
        <w:gridCol w:w="2551"/>
      </w:tblGrid>
      <w:tr w14:paraId="64C90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51" w:type="pct"/>
            <w:vAlign w:val="bottom"/>
          </w:tcPr>
          <w:p w14:paraId="197C9CEB">
            <w:pPr>
              <w:spacing w:line="360" w:lineRule="auto"/>
              <w:jc w:val="center"/>
              <w:rPr>
                <w:rFonts w:ascii="宋体" w:hAnsi="宋体" w:cs="宋体"/>
                <w:b/>
                <w:sz w:val="24"/>
              </w:rPr>
            </w:pPr>
            <w:r>
              <w:rPr>
                <w:rFonts w:hint="eastAsia" w:ascii="宋体" w:hAnsi="宋体" w:cs="宋体"/>
                <w:b/>
                <w:sz w:val="24"/>
              </w:rPr>
              <w:t>检查检测</w:t>
            </w:r>
          </w:p>
        </w:tc>
        <w:tc>
          <w:tcPr>
            <w:tcW w:w="2764" w:type="pct"/>
            <w:gridSpan w:val="2"/>
            <w:vAlign w:val="bottom"/>
          </w:tcPr>
          <w:p w14:paraId="5C9CA8C1">
            <w:pPr>
              <w:spacing w:line="360" w:lineRule="auto"/>
              <w:jc w:val="center"/>
              <w:rPr>
                <w:rFonts w:ascii="宋体" w:hAnsi="宋体" w:cs="宋体"/>
                <w:b/>
                <w:sz w:val="24"/>
              </w:rPr>
            </w:pPr>
            <w:r>
              <w:rPr>
                <w:rFonts w:hint="eastAsia" w:ascii="宋体" w:hAnsi="宋体" w:cs="宋体"/>
                <w:b/>
                <w:sz w:val="24"/>
              </w:rPr>
              <w:t>频率</w:t>
            </w:r>
          </w:p>
        </w:tc>
        <w:tc>
          <w:tcPr>
            <w:tcW w:w="1184" w:type="pct"/>
            <w:vAlign w:val="bottom"/>
          </w:tcPr>
          <w:p w14:paraId="0102D599">
            <w:pPr>
              <w:spacing w:line="360" w:lineRule="auto"/>
              <w:jc w:val="center"/>
              <w:rPr>
                <w:rFonts w:ascii="宋体" w:hAnsi="宋体" w:cs="宋体"/>
                <w:b/>
                <w:sz w:val="24"/>
              </w:rPr>
            </w:pPr>
            <w:r>
              <w:rPr>
                <w:rFonts w:hint="eastAsia" w:ascii="宋体" w:hAnsi="宋体" w:cs="宋体"/>
                <w:b/>
                <w:sz w:val="24"/>
              </w:rPr>
              <w:t>备注</w:t>
            </w:r>
          </w:p>
        </w:tc>
      </w:tr>
      <w:tr w14:paraId="7F13E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1" w:type="pct"/>
            <w:vMerge w:val="restart"/>
            <w:vAlign w:val="center"/>
          </w:tcPr>
          <w:p w14:paraId="102F964E">
            <w:pPr>
              <w:spacing w:line="360" w:lineRule="auto"/>
              <w:jc w:val="center"/>
              <w:rPr>
                <w:rFonts w:ascii="宋体" w:hAnsi="宋体" w:cs="宋体"/>
                <w:sz w:val="24"/>
              </w:rPr>
            </w:pPr>
            <w:r>
              <w:rPr>
                <w:rFonts w:hint="eastAsia" w:ascii="宋体" w:hAnsi="宋体" w:cs="宋体"/>
                <w:sz w:val="24"/>
              </w:rPr>
              <w:t>经常性检查</w:t>
            </w:r>
          </w:p>
        </w:tc>
        <w:tc>
          <w:tcPr>
            <w:tcW w:w="1531" w:type="pct"/>
            <w:vAlign w:val="bottom"/>
          </w:tcPr>
          <w:p w14:paraId="0CA5E184">
            <w:pPr>
              <w:spacing w:line="360" w:lineRule="auto"/>
              <w:jc w:val="center"/>
              <w:rPr>
                <w:rFonts w:ascii="宋体" w:hAnsi="宋体" w:cs="宋体"/>
                <w:sz w:val="24"/>
              </w:rPr>
            </w:pPr>
            <w:r>
              <w:rPr>
                <w:rFonts w:hint="eastAsia" w:ascii="宋体" w:hAnsi="宋体" w:cs="宋体"/>
                <w:sz w:val="24"/>
              </w:rPr>
              <w:t>Ⅰ等养护的城市桥梁</w:t>
            </w:r>
          </w:p>
        </w:tc>
        <w:tc>
          <w:tcPr>
            <w:tcW w:w="1232" w:type="pct"/>
            <w:vAlign w:val="center"/>
          </w:tcPr>
          <w:p w14:paraId="52C93AC0">
            <w:pPr>
              <w:spacing w:line="360" w:lineRule="auto"/>
              <w:jc w:val="center"/>
              <w:rPr>
                <w:rFonts w:ascii="宋体" w:hAnsi="宋体" w:cs="宋体"/>
                <w:sz w:val="24"/>
              </w:rPr>
            </w:pPr>
            <w:r>
              <w:rPr>
                <w:rFonts w:hint="eastAsia" w:ascii="宋体" w:hAnsi="宋体" w:cs="宋体"/>
                <w:sz w:val="24"/>
              </w:rPr>
              <w:t>≥1次/日</w:t>
            </w:r>
          </w:p>
        </w:tc>
        <w:tc>
          <w:tcPr>
            <w:tcW w:w="1184" w:type="pct"/>
            <w:vAlign w:val="center"/>
          </w:tcPr>
          <w:p w14:paraId="0CDFC1A1">
            <w:pPr>
              <w:spacing w:line="360" w:lineRule="auto"/>
              <w:jc w:val="center"/>
              <w:rPr>
                <w:rFonts w:ascii="宋体" w:hAnsi="宋体" w:cs="宋体"/>
                <w:sz w:val="24"/>
              </w:rPr>
            </w:pPr>
            <w:r>
              <w:rPr>
                <w:rFonts w:hint="eastAsia" w:ascii="宋体" w:hAnsi="宋体" w:cs="宋体"/>
                <w:sz w:val="24"/>
              </w:rPr>
              <w:t>市属区管桥梁</w:t>
            </w:r>
          </w:p>
        </w:tc>
      </w:tr>
      <w:tr w14:paraId="2C0E01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1" w:type="pct"/>
            <w:vMerge w:val="continue"/>
            <w:vAlign w:val="center"/>
          </w:tcPr>
          <w:p w14:paraId="3918FC09">
            <w:pPr>
              <w:spacing w:line="360" w:lineRule="auto"/>
              <w:jc w:val="center"/>
              <w:rPr>
                <w:rFonts w:ascii="宋体" w:hAnsi="宋体" w:cs="宋体"/>
                <w:sz w:val="24"/>
              </w:rPr>
            </w:pPr>
          </w:p>
        </w:tc>
        <w:tc>
          <w:tcPr>
            <w:tcW w:w="1531" w:type="pct"/>
            <w:vAlign w:val="bottom"/>
          </w:tcPr>
          <w:p w14:paraId="0E89B705">
            <w:pPr>
              <w:spacing w:line="360" w:lineRule="auto"/>
              <w:jc w:val="center"/>
              <w:rPr>
                <w:rFonts w:ascii="宋体" w:hAnsi="宋体" w:cs="宋体"/>
                <w:sz w:val="24"/>
              </w:rPr>
            </w:pPr>
            <w:r>
              <w:rPr>
                <w:rFonts w:hint="eastAsia" w:ascii="宋体" w:hAnsi="宋体" w:cs="宋体"/>
                <w:sz w:val="24"/>
              </w:rPr>
              <w:t>Ⅱ等养护的城市桥梁</w:t>
            </w:r>
          </w:p>
        </w:tc>
        <w:tc>
          <w:tcPr>
            <w:tcW w:w="1232" w:type="pct"/>
            <w:vAlign w:val="center"/>
          </w:tcPr>
          <w:p w14:paraId="543EF4CF">
            <w:pPr>
              <w:spacing w:line="360" w:lineRule="auto"/>
              <w:jc w:val="center"/>
              <w:rPr>
                <w:rFonts w:ascii="宋体" w:hAnsi="宋体" w:cs="宋体"/>
                <w:sz w:val="24"/>
              </w:rPr>
            </w:pPr>
            <w:r>
              <w:rPr>
                <w:rFonts w:hint="eastAsia" w:ascii="宋体" w:hAnsi="宋体" w:cs="宋体"/>
                <w:sz w:val="24"/>
              </w:rPr>
              <w:t>≥1次/3日</w:t>
            </w:r>
          </w:p>
        </w:tc>
        <w:tc>
          <w:tcPr>
            <w:tcW w:w="1184" w:type="pct"/>
            <w:vAlign w:val="center"/>
          </w:tcPr>
          <w:p w14:paraId="0E4299AC">
            <w:pPr>
              <w:spacing w:line="360" w:lineRule="auto"/>
              <w:jc w:val="center"/>
              <w:rPr>
                <w:rFonts w:ascii="宋体" w:hAnsi="宋体" w:cs="宋体"/>
                <w:sz w:val="24"/>
              </w:rPr>
            </w:pPr>
            <w:r>
              <w:rPr>
                <w:rFonts w:hint="eastAsia" w:ascii="宋体" w:hAnsi="宋体" w:cs="宋体"/>
                <w:sz w:val="24"/>
              </w:rPr>
              <w:t>区属区管桥梁</w:t>
            </w:r>
          </w:p>
        </w:tc>
      </w:tr>
      <w:tr w14:paraId="597982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1" w:type="pct"/>
            <w:vMerge w:val="continue"/>
            <w:vAlign w:val="center"/>
          </w:tcPr>
          <w:p w14:paraId="3052BCB5">
            <w:pPr>
              <w:spacing w:line="360" w:lineRule="auto"/>
              <w:jc w:val="center"/>
              <w:rPr>
                <w:rFonts w:ascii="宋体" w:hAnsi="宋体" w:cs="宋体"/>
                <w:sz w:val="24"/>
              </w:rPr>
            </w:pPr>
          </w:p>
        </w:tc>
        <w:tc>
          <w:tcPr>
            <w:tcW w:w="1531" w:type="pct"/>
            <w:vAlign w:val="bottom"/>
          </w:tcPr>
          <w:p w14:paraId="711E3807">
            <w:pPr>
              <w:spacing w:line="360" w:lineRule="auto"/>
              <w:jc w:val="center"/>
              <w:rPr>
                <w:rFonts w:ascii="宋体" w:hAnsi="宋体" w:cs="宋体"/>
                <w:sz w:val="24"/>
              </w:rPr>
            </w:pPr>
            <w:r>
              <w:rPr>
                <w:rFonts w:hint="eastAsia" w:ascii="宋体" w:hAnsi="宋体" w:cs="宋体"/>
                <w:sz w:val="24"/>
              </w:rPr>
              <w:t>Ⅲ等养护的城市桥梁</w:t>
            </w:r>
          </w:p>
        </w:tc>
        <w:tc>
          <w:tcPr>
            <w:tcW w:w="1232" w:type="pct"/>
            <w:vAlign w:val="center"/>
          </w:tcPr>
          <w:p w14:paraId="2F58614D">
            <w:pPr>
              <w:spacing w:line="360" w:lineRule="auto"/>
              <w:jc w:val="center"/>
              <w:rPr>
                <w:rFonts w:ascii="宋体" w:hAnsi="宋体" w:cs="宋体"/>
                <w:sz w:val="24"/>
              </w:rPr>
            </w:pPr>
            <w:r>
              <w:rPr>
                <w:rFonts w:hint="eastAsia" w:ascii="宋体" w:hAnsi="宋体" w:cs="宋体"/>
                <w:sz w:val="24"/>
              </w:rPr>
              <w:t>≥1次/7日</w:t>
            </w:r>
          </w:p>
        </w:tc>
        <w:tc>
          <w:tcPr>
            <w:tcW w:w="1184" w:type="pct"/>
            <w:vAlign w:val="center"/>
          </w:tcPr>
          <w:p w14:paraId="6C998B15">
            <w:pPr>
              <w:spacing w:line="360" w:lineRule="auto"/>
              <w:jc w:val="center"/>
              <w:rPr>
                <w:rFonts w:ascii="宋体" w:hAnsi="宋体" w:cs="宋体"/>
                <w:sz w:val="24"/>
              </w:rPr>
            </w:pPr>
          </w:p>
        </w:tc>
      </w:tr>
      <w:tr w14:paraId="780B0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1" w:type="pct"/>
            <w:vMerge w:val="restart"/>
            <w:vAlign w:val="center"/>
          </w:tcPr>
          <w:p w14:paraId="25996BE5">
            <w:pPr>
              <w:spacing w:line="360" w:lineRule="auto"/>
              <w:jc w:val="center"/>
              <w:rPr>
                <w:rFonts w:ascii="宋体" w:hAnsi="宋体" w:cs="宋体"/>
                <w:sz w:val="24"/>
              </w:rPr>
            </w:pPr>
            <w:r>
              <w:rPr>
                <w:rFonts w:hint="eastAsia" w:ascii="宋体" w:hAnsi="宋体" w:cs="宋体"/>
                <w:sz w:val="24"/>
              </w:rPr>
              <w:t>常规定期检测</w:t>
            </w:r>
          </w:p>
        </w:tc>
        <w:tc>
          <w:tcPr>
            <w:tcW w:w="1531" w:type="pct"/>
            <w:vAlign w:val="bottom"/>
          </w:tcPr>
          <w:p w14:paraId="09CD04DD">
            <w:pPr>
              <w:spacing w:line="360" w:lineRule="auto"/>
              <w:jc w:val="center"/>
              <w:rPr>
                <w:rFonts w:ascii="宋体" w:hAnsi="宋体" w:cs="宋体"/>
                <w:sz w:val="24"/>
              </w:rPr>
            </w:pPr>
            <w:r>
              <w:rPr>
                <w:rFonts w:hint="eastAsia" w:ascii="宋体" w:hAnsi="宋体" w:cs="宋体"/>
                <w:sz w:val="24"/>
              </w:rPr>
              <w:t>外观检测、技术状况评定</w:t>
            </w:r>
          </w:p>
        </w:tc>
        <w:tc>
          <w:tcPr>
            <w:tcW w:w="1232" w:type="pct"/>
            <w:vMerge w:val="restart"/>
            <w:vAlign w:val="center"/>
          </w:tcPr>
          <w:p w14:paraId="19404F81">
            <w:pPr>
              <w:spacing w:line="360" w:lineRule="auto"/>
              <w:jc w:val="center"/>
              <w:rPr>
                <w:rFonts w:ascii="宋体" w:hAnsi="宋体" w:cs="宋体"/>
                <w:sz w:val="24"/>
              </w:rPr>
            </w:pPr>
            <w:r>
              <w:rPr>
                <w:rFonts w:hint="eastAsia" w:ascii="宋体" w:hAnsi="宋体" w:cs="宋体"/>
                <w:sz w:val="24"/>
              </w:rPr>
              <w:t>≥1次/年</w:t>
            </w:r>
          </w:p>
        </w:tc>
        <w:tc>
          <w:tcPr>
            <w:tcW w:w="1184" w:type="pct"/>
            <w:vMerge w:val="restart"/>
            <w:vAlign w:val="center"/>
          </w:tcPr>
          <w:p w14:paraId="5336CAB3">
            <w:pPr>
              <w:spacing w:line="360" w:lineRule="auto"/>
              <w:jc w:val="center"/>
              <w:rPr>
                <w:rFonts w:ascii="宋体" w:hAnsi="宋体" w:cs="宋体"/>
                <w:sz w:val="24"/>
              </w:rPr>
            </w:pPr>
            <w:r>
              <w:rPr>
                <w:rFonts w:hint="eastAsia" w:ascii="宋体" w:hAnsi="宋体" w:cs="宋体"/>
                <w:sz w:val="24"/>
              </w:rPr>
              <w:t>所有城市桥梁</w:t>
            </w:r>
          </w:p>
        </w:tc>
      </w:tr>
      <w:tr w14:paraId="02CB8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1" w:type="pct"/>
            <w:vMerge w:val="continue"/>
            <w:vAlign w:val="center"/>
          </w:tcPr>
          <w:p w14:paraId="5B68AAC4">
            <w:pPr>
              <w:spacing w:line="360" w:lineRule="auto"/>
              <w:jc w:val="center"/>
              <w:rPr>
                <w:rFonts w:ascii="宋体" w:hAnsi="宋体" w:cs="宋体"/>
                <w:sz w:val="24"/>
              </w:rPr>
            </w:pPr>
          </w:p>
        </w:tc>
        <w:tc>
          <w:tcPr>
            <w:tcW w:w="1531" w:type="pct"/>
            <w:vAlign w:val="bottom"/>
          </w:tcPr>
          <w:p w14:paraId="596C1604">
            <w:pPr>
              <w:spacing w:line="360" w:lineRule="auto"/>
              <w:jc w:val="center"/>
              <w:rPr>
                <w:rFonts w:ascii="宋体" w:hAnsi="宋体" w:cs="宋体"/>
                <w:sz w:val="24"/>
              </w:rPr>
            </w:pPr>
            <w:r>
              <w:rPr>
                <w:rFonts w:hint="eastAsia" w:ascii="宋体" w:hAnsi="宋体" w:cs="宋体"/>
                <w:sz w:val="24"/>
              </w:rPr>
              <w:t>沉降观测</w:t>
            </w:r>
          </w:p>
        </w:tc>
        <w:tc>
          <w:tcPr>
            <w:tcW w:w="1232" w:type="pct"/>
            <w:vMerge w:val="continue"/>
            <w:vAlign w:val="center"/>
          </w:tcPr>
          <w:p w14:paraId="2295781D">
            <w:pPr>
              <w:spacing w:line="360" w:lineRule="auto"/>
              <w:jc w:val="center"/>
              <w:rPr>
                <w:rFonts w:ascii="宋体" w:hAnsi="宋体" w:cs="宋体"/>
                <w:sz w:val="24"/>
              </w:rPr>
            </w:pPr>
          </w:p>
        </w:tc>
        <w:tc>
          <w:tcPr>
            <w:tcW w:w="1184" w:type="pct"/>
            <w:vMerge w:val="continue"/>
            <w:vAlign w:val="center"/>
          </w:tcPr>
          <w:p w14:paraId="5B2DB026">
            <w:pPr>
              <w:spacing w:line="360" w:lineRule="auto"/>
              <w:jc w:val="center"/>
              <w:rPr>
                <w:rFonts w:ascii="宋体" w:hAnsi="宋体" w:cs="宋体"/>
                <w:sz w:val="24"/>
              </w:rPr>
            </w:pPr>
          </w:p>
        </w:tc>
      </w:tr>
      <w:tr w14:paraId="5C41C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1" w:type="pct"/>
            <w:vAlign w:val="center"/>
          </w:tcPr>
          <w:p w14:paraId="548C8C84">
            <w:pPr>
              <w:spacing w:line="360" w:lineRule="auto"/>
              <w:jc w:val="center"/>
              <w:rPr>
                <w:rFonts w:ascii="宋体" w:hAnsi="宋体" w:cs="宋体"/>
                <w:sz w:val="24"/>
              </w:rPr>
            </w:pPr>
            <w:r>
              <w:rPr>
                <w:rFonts w:hint="eastAsia" w:ascii="宋体" w:hAnsi="宋体" w:cs="宋体"/>
                <w:sz w:val="24"/>
              </w:rPr>
              <w:t>结构定期检测</w:t>
            </w:r>
          </w:p>
        </w:tc>
        <w:tc>
          <w:tcPr>
            <w:tcW w:w="2764" w:type="pct"/>
            <w:gridSpan w:val="2"/>
            <w:vAlign w:val="center"/>
          </w:tcPr>
          <w:p w14:paraId="2EF78883">
            <w:pPr>
              <w:spacing w:line="360" w:lineRule="auto"/>
              <w:jc w:val="center"/>
              <w:rPr>
                <w:rFonts w:ascii="宋体" w:hAnsi="宋体" w:cs="宋体"/>
                <w:sz w:val="24"/>
              </w:rPr>
            </w:pPr>
            <w:r>
              <w:rPr>
                <w:rFonts w:hint="eastAsia" w:ascii="宋体" w:hAnsi="宋体" w:cs="宋体"/>
                <w:sz w:val="24"/>
              </w:rPr>
              <w:t>≥1次/6年</w:t>
            </w:r>
          </w:p>
        </w:tc>
        <w:tc>
          <w:tcPr>
            <w:tcW w:w="1184" w:type="pct"/>
            <w:vMerge w:val="continue"/>
            <w:vAlign w:val="center"/>
          </w:tcPr>
          <w:p w14:paraId="693CCAED">
            <w:pPr>
              <w:spacing w:line="360" w:lineRule="auto"/>
              <w:jc w:val="center"/>
              <w:rPr>
                <w:rFonts w:ascii="宋体" w:hAnsi="宋体" w:cs="宋体"/>
                <w:sz w:val="24"/>
              </w:rPr>
            </w:pPr>
          </w:p>
        </w:tc>
      </w:tr>
    </w:tbl>
    <w:p w14:paraId="63AC11FE">
      <w:pPr>
        <w:spacing w:line="360" w:lineRule="auto"/>
        <w:ind w:firstLine="480" w:firstLineChars="200"/>
        <w:jc w:val="left"/>
        <w:rPr>
          <w:rFonts w:ascii="宋体" w:hAnsi="宋体" w:cs="宋体"/>
          <w:sz w:val="24"/>
        </w:rPr>
      </w:pPr>
      <w:r>
        <w:rPr>
          <w:rFonts w:hint="eastAsia" w:ascii="宋体" w:hAnsi="宋体" w:cs="宋体"/>
          <w:sz w:val="24"/>
        </w:rPr>
        <w:t>（二）经常性检查</w:t>
      </w:r>
    </w:p>
    <w:p w14:paraId="5B3B2A71">
      <w:pPr>
        <w:spacing w:line="360" w:lineRule="auto"/>
        <w:ind w:firstLine="480" w:firstLineChars="200"/>
        <w:jc w:val="left"/>
        <w:rPr>
          <w:rFonts w:ascii="宋体" w:hAnsi="宋体" w:cs="宋体"/>
          <w:sz w:val="24"/>
        </w:rPr>
      </w:pPr>
      <w:r>
        <w:rPr>
          <w:rFonts w:hint="eastAsia" w:ascii="宋体" w:hAnsi="宋体" w:cs="宋体"/>
          <w:sz w:val="24"/>
        </w:rPr>
        <w:t>1.经常性检查内容</w:t>
      </w:r>
    </w:p>
    <w:p w14:paraId="07D823D8">
      <w:pPr>
        <w:spacing w:line="360" w:lineRule="auto"/>
        <w:jc w:val="center"/>
        <w:rPr>
          <w:rFonts w:ascii="宋体" w:hAnsi="宋体" w:cs="宋体"/>
          <w:b/>
          <w:bCs/>
          <w:sz w:val="24"/>
        </w:rPr>
      </w:pPr>
      <w:r>
        <w:rPr>
          <w:rFonts w:hint="eastAsia" w:ascii="宋体" w:hAnsi="宋体" w:cs="宋体"/>
          <w:b/>
          <w:bCs/>
          <w:sz w:val="24"/>
        </w:rPr>
        <w:t>表2 城市桥梁经常性检查内容</w:t>
      </w:r>
    </w:p>
    <w:tbl>
      <w:tblPr>
        <w:tblStyle w:val="63"/>
        <w:tblW w:w="101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8522"/>
      </w:tblGrid>
      <w:tr w14:paraId="3A17E5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09E3D370">
            <w:pPr>
              <w:jc w:val="center"/>
              <w:rPr>
                <w:rFonts w:ascii="宋体" w:hAnsi="宋体" w:cs="宋体"/>
                <w:b/>
                <w:sz w:val="24"/>
              </w:rPr>
            </w:pPr>
            <w:r>
              <w:rPr>
                <w:rFonts w:hint="eastAsia" w:ascii="宋体" w:hAnsi="宋体" w:cs="宋体"/>
                <w:b/>
                <w:sz w:val="24"/>
              </w:rPr>
              <w:t>序号</w:t>
            </w:r>
          </w:p>
        </w:tc>
        <w:tc>
          <w:tcPr>
            <w:tcW w:w="8522" w:type="dxa"/>
            <w:vAlign w:val="center"/>
          </w:tcPr>
          <w:p w14:paraId="04332B7C">
            <w:pPr>
              <w:jc w:val="center"/>
              <w:rPr>
                <w:rFonts w:ascii="宋体" w:hAnsi="宋体" w:cs="宋体"/>
                <w:b/>
                <w:sz w:val="24"/>
              </w:rPr>
            </w:pPr>
            <w:r>
              <w:rPr>
                <w:rFonts w:hint="eastAsia" w:ascii="宋体" w:hAnsi="宋体" w:cs="宋体"/>
                <w:b/>
                <w:sz w:val="24"/>
              </w:rPr>
              <w:t>检查项目</w:t>
            </w:r>
          </w:p>
        </w:tc>
      </w:tr>
      <w:tr w14:paraId="6B374B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08" w:type="dxa"/>
            <w:vMerge w:val="restart"/>
            <w:vAlign w:val="center"/>
          </w:tcPr>
          <w:p w14:paraId="41CF14B7">
            <w:pPr>
              <w:jc w:val="center"/>
              <w:rPr>
                <w:rFonts w:ascii="宋体" w:hAnsi="宋体" w:cs="宋体"/>
                <w:sz w:val="24"/>
              </w:rPr>
            </w:pPr>
            <w:r>
              <w:rPr>
                <w:rFonts w:hint="eastAsia" w:ascii="宋体" w:hAnsi="宋体" w:cs="宋体"/>
                <w:sz w:val="24"/>
              </w:rPr>
              <w:t>1</w:t>
            </w:r>
          </w:p>
        </w:tc>
        <w:tc>
          <w:tcPr>
            <w:tcW w:w="8522" w:type="dxa"/>
            <w:vMerge w:val="restart"/>
            <w:vAlign w:val="center"/>
          </w:tcPr>
          <w:p w14:paraId="405A81EE">
            <w:pPr>
              <w:autoSpaceDE w:val="0"/>
              <w:autoSpaceDN w:val="0"/>
              <w:rPr>
                <w:rFonts w:ascii="宋体" w:hAnsi="宋体" w:cs="宋体"/>
                <w:kern w:val="0"/>
                <w:sz w:val="24"/>
              </w:rPr>
            </w:pPr>
            <w:r>
              <w:rPr>
                <w:rFonts w:hint="eastAsia" w:ascii="宋体" w:hAnsi="宋体" w:cs="宋体"/>
                <w:kern w:val="0"/>
                <w:sz w:val="24"/>
              </w:rPr>
              <w:t>桥面是否平整、有无裂缝、局部坑槽、拥包、车辙、桥头跳车</w:t>
            </w:r>
          </w:p>
        </w:tc>
      </w:tr>
      <w:tr w14:paraId="54CAE0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08" w:type="dxa"/>
            <w:vMerge w:val="continue"/>
            <w:vAlign w:val="center"/>
          </w:tcPr>
          <w:p w14:paraId="43695D81">
            <w:pPr>
              <w:jc w:val="center"/>
              <w:rPr>
                <w:rFonts w:ascii="宋体" w:hAnsi="宋体" w:cs="宋体"/>
                <w:sz w:val="24"/>
              </w:rPr>
            </w:pPr>
          </w:p>
        </w:tc>
        <w:tc>
          <w:tcPr>
            <w:tcW w:w="8522" w:type="dxa"/>
            <w:vMerge w:val="continue"/>
            <w:vAlign w:val="center"/>
          </w:tcPr>
          <w:p w14:paraId="3C34E891">
            <w:pPr>
              <w:rPr>
                <w:rFonts w:ascii="宋体" w:hAnsi="宋体" w:cs="宋体"/>
                <w:sz w:val="24"/>
              </w:rPr>
            </w:pPr>
          </w:p>
        </w:tc>
      </w:tr>
      <w:tr w14:paraId="0CD204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06075F4B">
            <w:pPr>
              <w:jc w:val="center"/>
              <w:rPr>
                <w:rFonts w:ascii="宋体" w:hAnsi="宋体" w:cs="宋体"/>
                <w:sz w:val="24"/>
              </w:rPr>
            </w:pPr>
            <w:r>
              <w:rPr>
                <w:rFonts w:hint="eastAsia" w:ascii="宋体" w:hAnsi="宋体" w:cs="宋体"/>
                <w:sz w:val="24"/>
              </w:rPr>
              <w:t>2</w:t>
            </w:r>
          </w:p>
        </w:tc>
        <w:tc>
          <w:tcPr>
            <w:tcW w:w="8522" w:type="dxa"/>
            <w:vAlign w:val="center"/>
          </w:tcPr>
          <w:p w14:paraId="63DF6928">
            <w:pPr>
              <w:autoSpaceDE w:val="0"/>
              <w:autoSpaceDN w:val="0"/>
              <w:ind w:left="420" w:hanging="420"/>
              <w:rPr>
                <w:rFonts w:ascii="宋体" w:hAnsi="宋体" w:cs="宋体"/>
                <w:kern w:val="0"/>
                <w:sz w:val="24"/>
              </w:rPr>
            </w:pPr>
            <w:r>
              <w:rPr>
                <w:rFonts w:hint="eastAsia" w:ascii="宋体" w:hAnsi="宋体" w:cs="宋体"/>
                <w:kern w:val="0"/>
                <w:sz w:val="24"/>
              </w:rPr>
              <w:t>桥面泄水管是否缺损、堵塞</w:t>
            </w:r>
          </w:p>
        </w:tc>
      </w:tr>
      <w:tr w14:paraId="165A98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6FF4AB8B">
            <w:pPr>
              <w:jc w:val="center"/>
              <w:rPr>
                <w:rFonts w:ascii="宋体" w:hAnsi="宋体" w:cs="宋体"/>
                <w:sz w:val="24"/>
              </w:rPr>
            </w:pPr>
            <w:r>
              <w:rPr>
                <w:rFonts w:hint="eastAsia" w:ascii="宋体" w:hAnsi="宋体" w:cs="宋体"/>
                <w:sz w:val="24"/>
              </w:rPr>
              <w:t>3</w:t>
            </w:r>
          </w:p>
        </w:tc>
        <w:tc>
          <w:tcPr>
            <w:tcW w:w="8522" w:type="dxa"/>
            <w:vAlign w:val="center"/>
          </w:tcPr>
          <w:p w14:paraId="1865D9A0">
            <w:pPr>
              <w:autoSpaceDE w:val="0"/>
              <w:autoSpaceDN w:val="0"/>
              <w:rPr>
                <w:rFonts w:ascii="宋体" w:hAnsi="宋体" w:cs="宋体"/>
                <w:kern w:val="0"/>
                <w:sz w:val="24"/>
              </w:rPr>
            </w:pPr>
            <w:r>
              <w:rPr>
                <w:rFonts w:hint="eastAsia" w:ascii="宋体" w:hAnsi="宋体" w:cs="宋体"/>
                <w:kern w:val="0"/>
                <w:sz w:val="24"/>
              </w:rPr>
              <w:t>桥面是否清洁，有无杂物堆积、杂草生长、蔓延</w:t>
            </w:r>
          </w:p>
        </w:tc>
      </w:tr>
      <w:tr w14:paraId="2924D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2CA3F957">
            <w:pPr>
              <w:jc w:val="center"/>
              <w:rPr>
                <w:rFonts w:ascii="宋体" w:hAnsi="宋体" w:cs="宋体"/>
                <w:sz w:val="24"/>
              </w:rPr>
            </w:pPr>
            <w:r>
              <w:rPr>
                <w:rFonts w:hint="eastAsia" w:ascii="宋体" w:hAnsi="宋体" w:cs="宋体"/>
                <w:sz w:val="24"/>
              </w:rPr>
              <w:t>4</w:t>
            </w:r>
          </w:p>
        </w:tc>
        <w:tc>
          <w:tcPr>
            <w:tcW w:w="8522" w:type="dxa"/>
            <w:vAlign w:val="center"/>
          </w:tcPr>
          <w:p w14:paraId="29A1396D">
            <w:pPr>
              <w:autoSpaceDE w:val="0"/>
              <w:autoSpaceDN w:val="0"/>
              <w:rPr>
                <w:rFonts w:ascii="宋体" w:hAnsi="宋体" w:cs="宋体"/>
                <w:kern w:val="0"/>
                <w:sz w:val="24"/>
              </w:rPr>
            </w:pPr>
            <w:r>
              <w:rPr>
                <w:rFonts w:hint="eastAsia" w:ascii="宋体" w:hAnsi="宋体" w:cs="宋体"/>
                <w:kern w:val="0"/>
                <w:sz w:val="24"/>
              </w:rPr>
              <w:t>栏杆、引道、护栏是否断裂、撞坏、锈蚀</w:t>
            </w:r>
          </w:p>
        </w:tc>
      </w:tr>
      <w:tr w14:paraId="46C717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04FDE9A7">
            <w:pPr>
              <w:jc w:val="center"/>
              <w:rPr>
                <w:rFonts w:ascii="宋体" w:hAnsi="宋体" w:cs="宋体"/>
                <w:sz w:val="24"/>
              </w:rPr>
            </w:pPr>
            <w:r>
              <w:rPr>
                <w:rFonts w:hint="eastAsia" w:ascii="宋体" w:hAnsi="宋体" w:cs="宋体"/>
                <w:sz w:val="24"/>
              </w:rPr>
              <w:t>5</w:t>
            </w:r>
          </w:p>
        </w:tc>
        <w:tc>
          <w:tcPr>
            <w:tcW w:w="8522" w:type="dxa"/>
            <w:vAlign w:val="center"/>
          </w:tcPr>
          <w:p w14:paraId="1BF951E2">
            <w:pPr>
              <w:autoSpaceDE w:val="0"/>
              <w:autoSpaceDN w:val="0"/>
              <w:rPr>
                <w:rFonts w:ascii="宋体" w:hAnsi="宋体" w:cs="宋体"/>
                <w:kern w:val="0"/>
                <w:sz w:val="24"/>
              </w:rPr>
            </w:pPr>
            <w:r>
              <w:rPr>
                <w:rFonts w:hint="eastAsia" w:ascii="宋体" w:hAnsi="宋体" w:cs="宋体"/>
                <w:kern w:val="0"/>
                <w:sz w:val="24"/>
              </w:rPr>
              <w:t>伸缩缝是否堵塞、破损、连接松动</w:t>
            </w:r>
          </w:p>
        </w:tc>
      </w:tr>
      <w:tr w14:paraId="261DF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5ECA5B47">
            <w:pPr>
              <w:jc w:val="center"/>
              <w:rPr>
                <w:rFonts w:ascii="宋体" w:hAnsi="宋体" w:cs="宋体"/>
                <w:sz w:val="24"/>
              </w:rPr>
            </w:pPr>
            <w:r>
              <w:rPr>
                <w:rFonts w:hint="eastAsia" w:ascii="宋体" w:hAnsi="宋体" w:cs="宋体"/>
                <w:sz w:val="24"/>
              </w:rPr>
              <w:t>6</w:t>
            </w:r>
          </w:p>
        </w:tc>
        <w:tc>
          <w:tcPr>
            <w:tcW w:w="8522" w:type="dxa"/>
            <w:vAlign w:val="center"/>
          </w:tcPr>
          <w:p w14:paraId="141C8B70">
            <w:pPr>
              <w:autoSpaceDE w:val="0"/>
              <w:autoSpaceDN w:val="0"/>
              <w:rPr>
                <w:rFonts w:ascii="宋体" w:hAnsi="宋体" w:cs="宋体"/>
                <w:kern w:val="0"/>
                <w:sz w:val="24"/>
              </w:rPr>
            </w:pPr>
            <w:r>
              <w:rPr>
                <w:rFonts w:hint="eastAsia" w:ascii="宋体" w:hAnsi="宋体" w:cs="宋体"/>
                <w:kern w:val="0"/>
                <w:sz w:val="24"/>
              </w:rPr>
              <w:t>上下部结构是否有异常变化</w:t>
            </w:r>
          </w:p>
        </w:tc>
      </w:tr>
      <w:tr w14:paraId="336AD7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6689F3D1">
            <w:pPr>
              <w:jc w:val="center"/>
              <w:rPr>
                <w:rFonts w:ascii="宋体" w:hAnsi="宋体" w:cs="宋体"/>
                <w:sz w:val="24"/>
              </w:rPr>
            </w:pPr>
            <w:r>
              <w:rPr>
                <w:rFonts w:hint="eastAsia" w:ascii="宋体" w:hAnsi="宋体" w:cs="宋体"/>
                <w:sz w:val="24"/>
              </w:rPr>
              <w:t>7</w:t>
            </w:r>
          </w:p>
        </w:tc>
        <w:tc>
          <w:tcPr>
            <w:tcW w:w="8522" w:type="dxa"/>
            <w:vAlign w:val="center"/>
          </w:tcPr>
          <w:p w14:paraId="555B8785">
            <w:pPr>
              <w:autoSpaceDE w:val="0"/>
              <w:autoSpaceDN w:val="0"/>
              <w:rPr>
                <w:rFonts w:ascii="宋体" w:hAnsi="宋体" w:cs="宋体"/>
                <w:kern w:val="0"/>
                <w:sz w:val="24"/>
              </w:rPr>
            </w:pPr>
            <w:r>
              <w:rPr>
                <w:rFonts w:hint="eastAsia" w:ascii="宋体" w:hAnsi="宋体" w:cs="宋体"/>
                <w:kern w:val="0"/>
                <w:sz w:val="24"/>
              </w:rPr>
              <w:t>锥坡、翼墙有无开裂、坍裂、沉陷</w:t>
            </w:r>
          </w:p>
        </w:tc>
      </w:tr>
      <w:tr w14:paraId="61B2E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24C8F07B">
            <w:pPr>
              <w:jc w:val="center"/>
              <w:rPr>
                <w:rFonts w:ascii="宋体" w:hAnsi="宋体" w:cs="宋体"/>
                <w:sz w:val="24"/>
              </w:rPr>
            </w:pPr>
            <w:r>
              <w:rPr>
                <w:rFonts w:hint="eastAsia" w:ascii="宋体" w:hAnsi="宋体" w:cs="宋体"/>
                <w:sz w:val="24"/>
              </w:rPr>
              <w:t>8</w:t>
            </w:r>
          </w:p>
        </w:tc>
        <w:tc>
          <w:tcPr>
            <w:tcW w:w="8522" w:type="dxa"/>
            <w:vAlign w:val="center"/>
          </w:tcPr>
          <w:p w14:paraId="4BBE6198">
            <w:pPr>
              <w:autoSpaceDE w:val="0"/>
              <w:autoSpaceDN w:val="0"/>
              <w:rPr>
                <w:rFonts w:ascii="宋体" w:hAnsi="宋体" w:cs="宋体"/>
                <w:kern w:val="0"/>
                <w:sz w:val="24"/>
              </w:rPr>
            </w:pPr>
            <w:r>
              <w:rPr>
                <w:rFonts w:hint="eastAsia" w:ascii="宋体" w:hAnsi="宋体" w:cs="宋体"/>
                <w:kern w:val="0"/>
                <w:sz w:val="24"/>
              </w:rPr>
              <w:t>交通信号、限载标志、照明设施是否完好</w:t>
            </w:r>
          </w:p>
        </w:tc>
      </w:tr>
      <w:tr w14:paraId="10D12F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272B898B">
            <w:pPr>
              <w:jc w:val="center"/>
              <w:rPr>
                <w:rFonts w:ascii="宋体" w:hAnsi="宋体" w:cs="宋体"/>
                <w:sz w:val="24"/>
              </w:rPr>
            </w:pPr>
            <w:r>
              <w:rPr>
                <w:rFonts w:hint="eastAsia" w:ascii="宋体" w:hAnsi="宋体" w:cs="宋体"/>
                <w:sz w:val="24"/>
              </w:rPr>
              <w:t>9</w:t>
            </w:r>
          </w:p>
        </w:tc>
        <w:tc>
          <w:tcPr>
            <w:tcW w:w="8522" w:type="dxa"/>
            <w:vAlign w:val="center"/>
          </w:tcPr>
          <w:p w14:paraId="4C48682C">
            <w:pPr>
              <w:autoSpaceDE w:val="0"/>
              <w:autoSpaceDN w:val="0"/>
              <w:rPr>
                <w:rFonts w:ascii="宋体" w:hAnsi="宋体" w:cs="宋体"/>
                <w:kern w:val="0"/>
                <w:sz w:val="24"/>
              </w:rPr>
            </w:pPr>
            <w:r>
              <w:rPr>
                <w:rFonts w:hint="eastAsia" w:ascii="宋体" w:hAnsi="宋体" w:cs="宋体"/>
                <w:kern w:val="0"/>
                <w:sz w:val="24"/>
              </w:rPr>
              <w:t>桥区附近的施工是否违章</w:t>
            </w:r>
          </w:p>
        </w:tc>
      </w:tr>
      <w:tr w14:paraId="5804B7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440BF7B0">
            <w:pPr>
              <w:jc w:val="center"/>
              <w:rPr>
                <w:rFonts w:ascii="宋体" w:hAnsi="宋体" w:cs="宋体"/>
                <w:sz w:val="24"/>
              </w:rPr>
            </w:pPr>
            <w:r>
              <w:rPr>
                <w:rFonts w:hint="eastAsia" w:ascii="宋体" w:hAnsi="宋体" w:cs="宋体"/>
                <w:sz w:val="24"/>
              </w:rPr>
              <w:t>10</w:t>
            </w:r>
          </w:p>
        </w:tc>
        <w:tc>
          <w:tcPr>
            <w:tcW w:w="8522" w:type="dxa"/>
            <w:vAlign w:val="center"/>
          </w:tcPr>
          <w:p w14:paraId="1A29FE12">
            <w:pPr>
              <w:autoSpaceDE w:val="0"/>
              <w:autoSpaceDN w:val="0"/>
              <w:rPr>
                <w:rFonts w:ascii="宋体" w:hAnsi="宋体" w:cs="宋体"/>
                <w:kern w:val="0"/>
                <w:sz w:val="24"/>
              </w:rPr>
            </w:pPr>
            <w:r>
              <w:rPr>
                <w:rFonts w:hint="eastAsia" w:ascii="宋体" w:hAnsi="宋体" w:cs="宋体"/>
                <w:kern w:val="0"/>
                <w:sz w:val="24"/>
              </w:rPr>
              <w:t>其他显而易见的损坏</w:t>
            </w:r>
          </w:p>
        </w:tc>
      </w:tr>
      <w:tr w14:paraId="38598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Align w:val="center"/>
          </w:tcPr>
          <w:p w14:paraId="4810F290">
            <w:pPr>
              <w:jc w:val="center"/>
              <w:rPr>
                <w:rFonts w:ascii="宋体" w:hAnsi="宋体" w:cs="宋体"/>
                <w:sz w:val="24"/>
              </w:rPr>
            </w:pPr>
            <w:r>
              <w:rPr>
                <w:rFonts w:hint="eastAsia" w:ascii="宋体" w:hAnsi="宋体" w:cs="宋体"/>
                <w:sz w:val="24"/>
              </w:rPr>
              <w:t>11</w:t>
            </w:r>
          </w:p>
        </w:tc>
        <w:tc>
          <w:tcPr>
            <w:tcW w:w="8522" w:type="dxa"/>
            <w:vAlign w:val="center"/>
          </w:tcPr>
          <w:p w14:paraId="4D3654A1">
            <w:pPr>
              <w:autoSpaceDE w:val="0"/>
              <w:autoSpaceDN w:val="0"/>
              <w:rPr>
                <w:rFonts w:ascii="宋体" w:hAnsi="宋体" w:cs="宋体"/>
                <w:kern w:val="0"/>
                <w:sz w:val="24"/>
              </w:rPr>
            </w:pPr>
            <w:r>
              <w:rPr>
                <w:rFonts w:hint="eastAsia" w:ascii="宋体" w:hAnsi="宋体" w:cs="宋体"/>
                <w:kern w:val="0"/>
                <w:sz w:val="24"/>
              </w:rPr>
              <w:t>有无其它危及行人及结构安全的病害</w:t>
            </w:r>
          </w:p>
        </w:tc>
      </w:tr>
    </w:tbl>
    <w:p w14:paraId="5DC01DA2">
      <w:pPr>
        <w:spacing w:line="360" w:lineRule="auto"/>
        <w:ind w:firstLine="480" w:firstLineChars="200"/>
        <w:jc w:val="left"/>
        <w:rPr>
          <w:rFonts w:ascii="宋体" w:hAnsi="宋体" w:cs="宋体"/>
          <w:sz w:val="24"/>
        </w:rPr>
      </w:pPr>
    </w:p>
    <w:p w14:paraId="2E3DB2D5">
      <w:pPr>
        <w:spacing w:line="360" w:lineRule="auto"/>
        <w:ind w:firstLine="480" w:firstLineChars="200"/>
        <w:jc w:val="left"/>
        <w:rPr>
          <w:rFonts w:ascii="宋体" w:hAnsi="宋体" w:cs="宋体"/>
          <w:sz w:val="24"/>
        </w:rPr>
      </w:pPr>
      <w:r>
        <w:rPr>
          <w:rFonts w:hint="eastAsia" w:ascii="宋体" w:hAnsi="宋体" w:cs="宋体"/>
          <w:sz w:val="24"/>
        </w:rPr>
        <w:t>2.经常性检查报表</w:t>
      </w:r>
    </w:p>
    <w:p w14:paraId="10026D33">
      <w:pPr>
        <w:spacing w:line="360" w:lineRule="auto"/>
        <w:jc w:val="center"/>
        <w:rPr>
          <w:rFonts w:ascii="宋体" w:hAnsi="宋体" w:cs="宋体"/>
          <w:sz w:val="24"/>
        </w:rPr>
      </w:pPr>
      <w:r>
        <w:rPr>
          <w:rFonts w:hint="eastAsia" w:ascii="宋体" w:hAnsi="宋体" w:cs="宋体"/>
          <w:sz w:val="24"/>
        </w:rPr>
        <w:t>表3 城市桥梁日常巡检日报表</w:t>
      </w:r>
    </w:p>
    <w:tbl>
      <w:tblPr>
        <w:tblStyle w:val="63"/>
        <w:tblW w:w="5363"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20"/>
        <w:gridCol w:w="844"/>
        <w:gridCol w:w="839"/>
        <w:gridCol w:w="1694"/>
        <w:gridCol w:w="2090"/>
        <w:gridCol w:w="439"/>
        <w:gridCol w:w="1190"/>
        <w:gridCol w:w="1599"/>
      </w:tblGrid>
      <w:tr w14:paraId="2690FD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370" w:type="pct"/>
            <w:gridSpan w:val="2"/>
            <w:vAlign w:val="center"/>
          </w:tcPr>
          <w:p w14:paraId="4823EC82">
            <w:pPr>
              <w:jc w:val="center"/>
              <w:rPr>
                <w:rFonts w:ascii="宋体" w:hAnsi="宋体" w:cs="宋体"/>
                <w:sz w:val="24"/>
              </w:rPr>
            </w:pPr>
            <w:r>
              <w:rPr>
                <w:rFonts w:hint="eastAsia" w:ascii="宋体" w:hAnsi="宋体" w:cs="宋体"/>
                <w:sz w:val="24"/>
              </w:rPr>
              <w:t>桥梁名称（编号）</w:t>
            </w:r>
          </w:p>
        </w:tc>
        <w:tc>
          <w:tcPr>
            <w:tcW w:w="1171" w:type="pct"/>
            <w:gridSpan w:val="2"/>
            <w:vAlign w:val="center"/>
          </w:tcPr>
          <w:p w14:paraId="25350CCC">
            <w:pPr>
              <w:jc w:val="center"/>
              <w:rPr>
                <w:rFonts w:ascii="宋体" w:hAnsi="宋体" w:cs="宋体"/>
                <w:sz w:val="24"/>
              </w:rPr>
            </w:pPr>
          </w:p>
        </w:tc>
        <w:tc>
          <w:tcPr>
            <w:tcW w:w="1169" w:type="pct"/>
            <w:gridSpan w:val="2"/>
            <w:vAlign w:val="center"/>
          </w:tcPr>
          <w:p w14:paraId="7F38B237">
            <w:pPr>
              <w:jc w:val="center"/>
              <w:rPr>
                <w:rFonts w:ascii="宋体" w:hAnsi="宋体" w:cs="宋体"/>
                <w:sz w:val="24"/>
              </w:rPr>
            </w:pPr>
            <w:r>
              <w:rPr>
                <w:rFonts w:hint="eastAsia" w:ascii="宋体" w:hAnsi="宋体" w:cs="宋体"/>
                <w:sz w:val="24"/>
              </w:rPr>
              <w:t>巡检单位</w:t>
            </w:r>
          </w:p>
        </w:tc>
        <w:tc>
          <w:tcPr>
            <w:tcW w:w="1289" w:type="pct"/>
            <w:gridSpan w:val="2"/>
            <w:vAlign w:val="center"/>
          </w:tcPr>
          <w:p w14:paraId="3D19EC74">
            <w:pPr>
              <w:jc w:val="center"/>
              <w:rPr>
                <w:rFonts w:ascii="宋体" w:hAnsi="宋体" w:cs="宋体"/>
                <w:sz w:val="24"/>
              </w:rPr>
            </w:pPr>
          </w:p>
        </w:tc>
      </w:tr>
      <w:tr w14:paraId="7B8A0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980" w:type="pct"/>
            <w:vAlign w:val="center"/>
          </w:tcPr>
          <w:p w14:paraId="2355208C">
            <w:pPr>
              <w:jc w:val="center"/>
              <w:rPr>
                <w:rFonts w:ascii="宋体" w:hAnsi="宋体" w:cs="宋体"/>
                <w:sz w:val="24"/>
              </w:rPr>
            </w:pPr>
            <w:r>
              <w:rPr>
                <w:rFonts w:hint="eastAsia" w:ascii="宋体" w:hAnsi="宋体" w:cs="宋体"/>
                <w:sz w:val="24"/>
              </w:rPr>
              <w:t>检查项</w:t>
            </w:r>
          </w:p>
        </w:tc>
        <w:tc>
          <w:tcPr>
            <w:tcW w:w="778" w:type="pct"/>
            <w:gridSpan w:val="2"/>
            <w:vAlign w:val="center"/>
          </w:tcPr>
          <w:p w14:paraId="13CE5814">
            <w:pPr>
              <w:jc w:val="center"/>
              <w:rPr>
                <w:rFonts w:ascii="宋体" w:hAnsi="宋体" w:cs="宋体"/>
                <w:sz w:val="24"/>
              </w:rPr>
            </w:pPr>
            <w:r>
              <w:rPr>
                <w:rFonts w:hint="eastAsia" w:ascii="宋体" w:hAnsi="宋体" w:cs="宋体"/>
                <w:sz w:val="24"/>
              </w:rPr>
              <w:t>完好</w:t>
            </w:r>
          </w:p>
        </w:tc>
        <w:tc>
          <w:tcPr>
            <w:tcW w:w="782" w:type="pct"/>
            <w:vAlign w:val="center"/>
          </w:tcPr>
          <w:p w14:paraId="6E15BA19">
            <w:pPr>
              <w:jc w:val="center"/>
              <w:rPr>
                <w:rFonts w:ascii="宋体" w:hAnsi="宋体" w:cs="宋体"/>
                <w:sz w:val="24"/>
              </w:rPr>
            </w:pPr>
            <w:r>
              <w:rPr>
                <w:rFonts w:hint="eastAsia" w:ascii="宋体" w:hAnsi="宋体" w:cs="宋体"/>
                <w:sz w:val="24"/>
              </w:rPr>
              <w:t>损坏类型</w:t>
            </w:r>
          </w:p>
        </w:tc>
        <w:tc>
          <w:tcPr>
            <w:tcW w:w="966" w:type="pct"/>
            <w:vAlign w:val="center"/>
          </w:tcPr>
          <w:p w14:paraId="5291522F">
            <w:pPr>
              <w:jc w:val="center"/>
              <w:rPr>
                <w:rFonts w:ascii="宋体" w:hAnsi="宋体" w:cs="宋体"/>
                <w:sz w:val="24"/>
              </w:rPr>
            </w:pPr>
            <w:r>
              <w:rPr>
                <w:rFonts w:hint="eastAsia" w:ascii="宋体" w:hAnsi="宋体" w:cs="宋体"/>
                <w:sz w:val="24"/>
              </w:rPr>
              <w:t>损坏程度（数量）</w:t>
            </w:r>
          </w:p>
        </w:tc>
        <w:tc>
          <w:tcPr>
            <w:tcW w:w="753" w:type="pct"/>
            <w:gridSpan w:val="2"/>
            <w:vAlign w:val="center"/>
          </w:tcPr>
          <w:p w14:paraId="2C0AADB7">
            <w:pPr>
              <w:jc w:val="center"/>
              <w:rPr>
                <w:rFonts w:ascii="宋体" w:hAnsi="宋体" w:cs="宋体"/>
                <w:sz w:val="24"/>
              </w:rPr>
            </w:pPr>
            <w:r>
              <w:rPr>
                <w:rFonts w:hint="eastAsia" w:ascii="宋体" w:hAnsi="宋体" w:cs="宋体"/>
                <w:sz w:val="24"/>
              </w:rPr>
              <w:t>损坏位置</w:t>
            </w:r>
          </w:p>
        </w:tc>
        <w:tc>
          <w:tcPr>
            <w:tcW w:w="738" w:type="pct"/>
            <w:vAlign w:val="center"/>
          </w:tcPr>
          <w:p w14:paraId="30B71AC0">
            <w:pPr>
              <w:jc w:val="center"/>
              <w:rPr>
                <w:rFonts w:ascii="宋体" w:hAnsi="宋体" w:cs="宋体"/>
                <w:sz w:val="24"/>
              </w:rPr>
            </w:pPr>
            <w:r>
              <w:rPr>
                <w:rFonts w:hint="eastAsia" w:ascii="宋体" w:hAnsi="宋体" w:cs="宋体"/>
                <w:sz w:val="24"/>
              </w:rPr>
              <w:t>备注</w:t>
            </w:r>
          </w:p>
        </w:tc>
      </w:tr>
      <w:tr w14:paraId="1DA2BC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792272EC">
            <w:pPr>
              <w:jc w:val="center"/>
              <w:rPr>
                <w:rFonts w:ascii="宋体" w:hAnsi="宋体" w:cs="宋体"/>
                <w:sz w:val="24"/>
              </w:rPr>
            </w:pPr>
            <w:r>
              <w:rPr>
                <w:rFonts w:hint="eastAsia" w:ascii="宋体" w:hAnsi="宋体" w:cs="宋体"/>
                <w:sz w:val="24"/>
              </w:rPr>
              <w:t>桥名牌</w:t>
            </w:r>
          </w:p>
        </w:tc>
        <w:tc>
          <w:tcPr>
            <w:tcW w:w="778" w:type="pct"/>
            <w:gridSpan w:val="2"/>
            <w:vAlign w:val="center"/>
          </w:tcPr>
          <w:p w14:paraId="399FCBD5">
            <w:pPr>
              <w:jc w:val="center"/>
              <w:rPr>
                <w:rFonts w:ascii="宋体" w:hAnsi="宋体" w:cs="宋体"/>
                <w:kern w:val="0"/>
                <w:sz w:val="24"/>
              </w:rPr>
            </w:pPr>
            <w:r>
              <w:rPr>
                <w:rFonts w:hint="eastAsia" w:ascii="宋体" w:hAnsi="宋体" w:cs="宋体"/>
                <w:kern w:val="0"/>
                <w:sz w:val="24"/>
              </w:rPr>
              <w:t>□是 □否</w:t>
            </w:r>
          </w:p>
        </w:tc>
        <w:tc>
          <w:tcPr>
            <w:tcW w:w="782" w:type="pct"/>
            <w:vAlign w:val="center"/>
          </w:tcPr>
          <w:p w14:paraId="425B8D36">
            <w:pPr>
              <w:jc w:val="center"/>
              <w:rPr>
                <w:rFonts w:ascii="宋体" w:hAnsi="宋体" w:cs="宋体"/>
                <w:sz w:val="24"/>
              </w:rPr>
            </w:pPr>
          </w:p>
        </w:tc>
        <w:tc>
          <w:tcPr>
            <w:tcW w:w="966" w:type="pct"/>
            <w:vAlign w:val="center"/>
          </w:tcPr>
          <w:p w14:paraId="4D451A7F">
            <w:pPr>
              <w:jc w:val="center"/>
              <w:rPr>
                <w:rFonts w:ascii="宋体" w:hAnsi="宋体" w:cs="宋体"/>
                <w:sz w:val="24"/>
              </w:rPr>
            </w:pPr>
          </w:p>
        </w:tc>
        <w:tc>
          <w:tcPr>
            <w:tcW w:w="753" w:type="pct"/>
            <w:gridSpan w:val="2"/>
            <w:vAlign w:val="center"/>
          </w:tcPr>
          <w:p w14:paraId="6F1657B8">
            <w:pPr>
              <w:jc w:val="center"/>
              <w:rPr>
                <w:rFonts w:ascii="宋体" w:hAnsi="宋体" w:cs="宋体"/>
                <w:sz w:val="24"/>
              </w:rPr>
            </w:pPr>
          </w:p>
        </w:tc>
        <w:tc>
          <w:tcPr>
            <w:tcW w:w="738" w:type="pct"/>
            <w:vAlign w:val="center"/>
          </w:tcPr>
          <w:p w14:paraId="47302907">
            <w:pPr>
              <w:jc w:val="center"/>
              <w:rPr>
                <w:rFonts w:ascii="宋体" w:hAnsi="宋体" w:cs="宋体"/>
                <w:sz w:val="24"/>
              </w:rPr>
            </w:pPr>
          </w:p>
        </w:tc>
      </w:tr>
      <w:tr w14:paraId="700DB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072DD9A0">
            <w:pPr>
              <w:jc w:val="center"/>
              <w:rPr>
                <w:rFonts w:ascii="宋体" w:hAnsi="宋体" w:cs="宋体"/>
                <w:sz w:val="24"/>
              </w:rPr>
            </w:pPr>
            <w:r>
              <w:rPr>
                <w:rFonts w:hint="eastAsia" w:ascii="宋体" w:hAnsi="宋体" w:cs="宋体"/>
                <w:sz w:val="24"/>
              </w:rPr>
              <w:t>限高牌、限载牌</w:t>
            </w:r>
          </w:p>
        </w:tc>
        <w:tc>
          <w:tcPr>
            <w:tcW w:w="778" w:type="pct"/>
            <w:gridSpan w:val="2"/>
            <w:vAlign w:val="center"/>
          </w:tcPr>
          <w:p w14:paraId="05028441">
            <w:pPr>
              <w:jc w:val="center"/>
              <w:rPr>
                <w:rFonts w:ascii="宋体" w:hAnsi="宋体" w:cs="宋体"/>
                <w:sz w:val="24"/>
              </w:rPr>
            </w:pPr>
            <w:r>
              <w:rPr>
                <w:rFonts w:hint="eastAsia" w:ascii="宋体" w:hAnsi="宋体" w:cs="宋体"/>
                <w:kern w:val="0"/>
                <w:sz w:val="24"/>
              </w:rPr>
              <w:t>□是 □否</w:t>
            </w:r>
          </w:p>
        </w:tc>
        <w:tc>
          <w:tcPr>
            <w:tcW w:w="782" w:type="pct"/>
            <w:vAlign w:val="center"/>
          </w:tcPr>
          <w:p w14:paraId="4C985CC6">
            <w:pPr>
              <w:jc w:val="center"/>
              <w:rPr>
                <w:rFonts w:ascii="宋体" w:hAnsi="宋体" w:cs="宋体"/>
                <w:sz w:val="24"/>
              </w:rPr>
            </w:pPr>
          </w:p>
        </w:tc>
        <w:tc>
          <w:tcPr>
            <w:tcW w:w="966" w:type="pct"/>
            <w:vAlign w:val="center"/>
          </w:tcPr>
          <w:p w14:paraId="0C2BE363">
            <w:pPr>
              <w:jc w:val="center"/>
              <w:rPr>
                <w:rFonts w:ascii="宋体" w:hAnsi="宋体" w:cs="宋体"/>
                <w:sz w:val="24"/>
              </w:rPr>
            </w:pPr>
          </w:p>
        </w:tc>
        <w:tc>
          <w:tcPr>
            <w:tcW w:w="753" w:type="pct"/>
            <w:gridSpan w:val="2"/>
            <w:vAlign w:val="center"/>
          </w:tcPr>
          <w:p w14:paraId="0ABEFD13">
            <w:pPr>
              <w:jc w:val="center"/>
              <w:rPr>
                <w:rFonts w:ascii="宋体" w:hAnsi="宋体" w:cs="宋体"/>
                <w:sz w:val="24"/>
              </w:rPr>
            </w:pPr>
          </w:p>
        </w:tc>
        <w:tc>
          <w:tcPr>
            <w:tcW w:w="738" w:type="pct"/>
            <w:vAlign w:val="center"/>
          </w:tcPr>
          <w:p w14:paraId="5BFF668A">
            <w:pPr>
              <w:jc w:val="center"/>
              <w:rPr>
                <w:rFonts w:ascii="宋体" w:hAnsi="宋体" w:cs="宋体"/>
                <w:sz w:val="24"/>
              </w:rPr>
            </w:pPr>
          </w:p>
        </w:tc>
      </w:tr>
      <w:tr w14:paraId="59A155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58F96CAE">
            <w:pPr>
              <w:jc w:val="center"/>
              <w:rPr>
                <w:rFonts w:ascii="宋体" w:hAnsi="宋体" w:cs="宋体"/>
                <w:sz w:val="24"/>
              </w:rPr>
            </w:pPr>
            <w:r>
              <w:rPr>
                <w:rFonts w:hint="eastAsia" w:ascii="宋体" w:hAnsi="宋体" w:cs="宋体"/>
                <w:sz w:val="24"/>
              </w:rPr>
              <w:t>车行道</w:t>
            </w:r>
          </w:p>
        </w:tc>
        <w:tc>
          <w:tcPr>
            <w:tcW w:w="778" w:type="pct"/>
            <w:gridSpan w:val="2"/>
            <w:vAlign w:val="center"/>
          </w:tcPr>
          <w:p w14:paraId="73CB466B">
            <w:pPr>
              <w:jc w:val="center"/>
              <w:rPr>
                <w:rFonts w:ascii="宋体" w:hAnsi="宋体" w:cs="宋体"/>
                <w:sz w:val="24"/>
              </w:rPr>
            </w:pPr>
            <w:r>
              <w:rPr>
                <w:rFonts w:hint="eastAsia" w:ascii="宋体" w:hAnsi="宋体" w:cs="宋体"/>
                <w:kern w:val="0"/>
                <w:sz w:val="24"/>
              </w:rPr>
              <w:t>□是 □否</w:t>
            </w:r>
          </w:p>
        </w:tc>
        <w:tc>
          <w:tcPr>
            <w:tcW w:w="782" w:type="pct"/>
            <w:vAlign w:val="center"/>
          </w:tcPr>
          <w:p w14:paraId="585976B3">
            <w:pPr>
              <w:jc w:val="center"/>
              <w:rPr>
                <w:rFonts w:ascii="宋体" w:hAnsi="宋体" w:cs="宋体"/>
                <w:sz w:val="24"/>
              </w:rPr>
            </w:pPr>
          </w:p>
        </w:tc>
        <w:tc>
          <w:tcPr>
            <w:tcW w:w="966" w:type="pct"/>
            <w:vAlign w:val="center"/>
          </w:tcPr>
          <w:p w14:paraId="7B2B865E">
            <w:pPr>
              <w:jc w:val="center"/>
              <w:rPr>
                <w:rFonts w:ascii="宋体" w:hAnsi="宋体" w:cs="宋体"/>
                <w:sz w:val="24"/>
              </w:rPr>
            </w:pPr>
          </w:p>
        </w:tc>
        <w:tc>
          <w:tcPr>
            <w:tcW w:w="753" w:type="pct"/>
            <w:gridSpan w:val="2"/>
            <w:vAlign w:val="center"/>
          </w:tcPr>
          <w:p w14:paraId="4FCEC014">
            <w:pPr>
              <w:jc w:val="center"/>
              <w:rPr>
                <w:rFonts w:ascii="宋体" w:hAnsi="宋体" w:cs="宋体"/>
                <w:sz w:val="24"/>
              </w:rPr>
            </w:pPr>
          </w:p>
        </w:tc>
        <w:tc>
          <w:tcPr>
            <w:tcW w:w="738" w:type="pct"/>
            <w:vAlign w:val="center"/>
          </w:tcPr>
          <w:p w14:paraId="49ABA9E3">
            <w:pPr>
              <w:jc w:val="center"/>
              <w:rPr>
                <w:rFonts w:ascii="宋体" w:hAnsi="宋体" w:cs="宋体"/>
                <w:sz w:val="24"/>
              </w:rPr>
            </w:pPr>
          </w:p>
        </w:tc>
      </w:tr>
      <w:tr w14:paraId="5CD0E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1D5A5996">
            <w:pPr>
              <w:jc w:val="center"/>
              <w:rPr>
                <w:rFonts w:ascii="宋体" w:hAnsi="宋体" w:cs="宋体"/>
                <w:sz w:val="24"/>
              </w:rPr>
            </w:pPr>
            <w:r>
              <w:rPr>
                <w:rFonts w:hint="eastAsia" w:ascii="宋体" w:hAnsi="宋体" w:cs="宋体"/>
                <w:sz w:val="24"/>
              </w:rPr>
              <w:t>人行道</w:t>
            </w:r>
          </w:p>
        </w:tc>
        <w:tc>
          <w:tcPr>
            <w:tcW w:w="778" w:type="pct"/>
            <w:gridSpan w:val="2"/>
            <w:vAlign w:val="center"/>
          </w:tcPr>
          <w:p w14:paraId="2E2B7E8C">
            <w:pPr>
              <w:jc w:val="center"/>
              <w:rPr>
                <w:rFonts w:ascii="宋体" w:hAnsi="宋体" w:cs="宋体"/>
                <w:sz w:val="24"/>
              </w:rPr>
            </w:pPr>
            <w:r>
              <w:rPr>
                <w:rFonts w:hint="eastAsia" w:ascii="宋体" w:hAnsi="宋体" w:cs="宋体"/>
                <w:kern w:val="0"/>
                <w:sz w:val="24"/>
              </w:rPr>
              <w:t>□是 □否</w:t>
            </w:r>
          </w:p>
        </w:tc>
        <w:tc>
          <w:tcPr>
            <w:tcW w:w="782" w:type="pct"/>
            <w:vAlign w:val="center"/>
          </w:tcPr>
          <w:p w14:paraId="55A29D65">
            <w:pPr>
              <w:jc w:val="center"/>
              <w:rPr>
                <w:rFonts w:ascii="宋体" w:hAnsi="宋体" w:cs="宋体"/>
                <w:sz w:val="24"/>
              </w:rPr>
            </w:pPr>
          </w:p>
        </w:tc>
        <w:tc>
          <w:tcPr>
            <w:tcW w:w="966" w:type="pct"/>
            <w:vAlign w:val="center"/>
          </w:tcPr>
          <w:p w14:paraId="5A7D120B">
            <w:pPr>
              <w:jc w:val="center"/>
              <w:rPr>
                <w:rFonts w:ascii="宋体" w:hAnsi="宋体" w:cs="宋体"/>
                <w:sz w:val="24"/>
              </w:rPr>
            </w:pPr>
          </w:p>
        </w:tc>
        <w:tc>
          <w:tcPr>
            <w:tcW w:w="753" w:type="pct"/>
            <w:gridSpan w:val="2"/>
            <w:vAlign w:val="center"/>
          </w:tcPr>
          <w:p w14:paraId="0B2A0E7C">
            <w:pPr>
              <w:jc w:val="center"/>
              <w:rPr>
                <w:rFonts w:ascii="宋体" w:hAnsi="宋体" w:cs="宋体"/>
                <w:sz w:val="24"/>
              </w:rPr>
            </w:pPr>
          </w:p>
        </w:tc>
        <w:tc>
          <w:tcPr>
            <w:tcW w:w="738" w:type="pct"/>
            <w:vAlign w:val="center"/>
          </w:tcPr>
          <w:p w14:paraId="677A6065">
            <w:pPr>
              <w:jc w:val="center"/>
              <w:rPr>
                <w:rFonts w:ascii="宋体" w:hAnsi="宋体" w:cs="宋体"/>
                <w:sz w:val="24"/>
              </w:rPr>
            </w:pPr>
          </w:p>
        </w:tc>
      </w:tr>
      <w:tr w14:paraId="3969B7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558C095A">
            <w:pPr>
              <w:jc w:val="center"/>
              <w:rPr>
                <w:rFonts w:ascii="宋体" w:hAnsi="宋体" w:cs="宋体"/>
                <w:sz w:val="24"/>
              </w:rPr>
            </w:pPr>
            <w:r>
              <w:rPr>
                <w:rFonts w:hint="eastAsia" w:ascii="宋体" w:hAnsi="宋体" w:cs="宋体"/>
                <w:sz w:val="24"/>
              </w:rPr>
              <w:t>伸缩缝</w:t>
            </w:r>
          </w:p>
        </w:tc>
        <w:tc>
          <w:tcPr>
            <w:tcW w:w="778" w:type="pct"/>
            <w:gridSpan w:val="2"/>
            <w:vAlign w:val="center"/>
          </w:tcPr>
          <w:p w14:paraId="784F9949">
            <w:pPr>
              <w:jc w:val="center"/>
              <w:rPr>
                <w:rFonts w:ascii="宋体" w:hAnsi="宋体" w:cs="宋体"/>
                <w:sz w:val="24"/>
              </w:rPr>
            </w:pPr>
            <w:r>
              <w:rPr>
                <w:rFonts w:hint="eastAsia" w:ascii="宋体" w:hAnsi="宋体" w:cs="宋体"/>
                <w:kern w:val="0"/>
                <w:sz w:val="24"/>
              </w:rPr>
              <w:t>□是 □否</w:t>
            </w:r>
          </w:p>
        </w:tc>
        <w:tc>
          <w:tcPr>
            <w:tcW w:w="782" w:type="pct"/>
            <w:vAlign w:val="center"/>
          </w:tcPr>
          <w:p w14:paraId="20B86C53">
            <w:pPr>
              <w:jc w:val="center"/>
              <w:rPr>
                <w:rFonts w:ascii="宋体" w:hAnsi="宋体" w:cs="宋体"/>
                <w:sz w:val="24"/>
              </w:rPr>
            </w:pPr>
          </w:p>
        </w:tc>
        <w:tc>
          <w:tcPr>
            <w:tcW w:w="966" w:type="pct"/>
            <w:vAlign w:val="center"/>
          </w:tcPr>
          <w:p w14:paraId="5E2067B8">
            <w:pPr>
              <w:jc w:val="center"/>
              <w:rPr>
                <w:rFonts w:ascii="宋体" w:hAnsi="宋体" w:cs="宋体"/>
                <w:sz w:val="24"/>
              </w:rPr>
            </w:pPr>
          </w:p>
        </w:tc>
        <w:tc>
          <w:tcPr>
            <w:tcW w:w="753" w:type="pct"/>
            <w:gridSpan w:val="2"/>
            <w:vAlign w:val="center"/>
          </w:tcPr>
          <w:p w14:paraId="1C37E732">
            <w:pPr>
              <w:jc w:val="center"/>
              <w:rPr>
                <w:rFonts w:ascii="宋体" w:hAnsi="宋体" w:cs="宋体"/>
                <w:sz w:val="24"/>
              </w:rPr>
            </w:pPr>
          </w:p>
        </w:tc>
        <w:tc>
          <w:tcPr>
            <w:tcW w:w="738" w:type="pct"/>
            <w:vAlign w:val="center"/>
          </w:tcPr>
          <w:p w14:paraId="27AD2B7A">
            <w:pPr>
              <w:jc w:val="center"/>
              <w:rPr>
                <w:rFonts w:ascii="宋体" w:hAnsi="宋体" w:cs="宋体"/>
                <w:sz w:val="24"/>
              </w:rPr>
            </w:pPr>
          </w:p>
        </w:tc>
      </w:tr>
      <w:tr w14:paraId="1AF1E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27B703FE">
            <w:pPr>
              <w:jc w:val="center"/>
              <w:rPr>
                <w:rFonts w:ascii="宋体" w:hAnsi="宋体" w:cs="宋体"/>
                <w:sz w:val="24"/>
              </w:rPr>
            </w:pPr>
            <w:r>
              <w:rPr>
                <w:rFonts w:hint="eastAsia" w:ascii="宋体" w:hAnsi="宋体" w:cs="宋体"/>
                <w:sz w:val="24"/>
              </w:rPr>
              <w:t>栏杆</w:t>
            </w:r>
          </w:p>
        </w:tc>
        <w:tc>
          <w:tcPr>
            <w:tcW w:w="778" w:type="pct"/>
            <w:gridSpan w:val="2"/>
            <w:vAlign w:val="center"/>
          </w:tcPr>
          <w:p w14:paraId="3320F2F4">
            <w:pPr>
              <w:jc w:val="center"/>
              <w:rPr>
                <w:rFonts w:ascii="宋体" w:hAnsi="宋体" w:cs="宋体"/>
                <w:sz w:val="24"/>
              </w:rPr>
            </w:pPr>
            <w:r>
              <w:rPr>
                <w:rFonts w:hint="eastAsia" w:ascii="宋体" w:hAnsi="宋体" w:cs="宋体"/>
                <w:kern w:val="0"/>
                <w:sz w:val="24"/>
              </w:rPr>
              <w:t>□是 □否</w:t>
            </w:r>
          </w:p>
        </w:tc>
        <w:tc>
          <w:tcPr>
            <w:tcW w:w="782" w:type="pct"/>
            <w:vAlign w:val="center"/>
          </w:tcPr>
          <w:p w14:paraId="12153FA7">
            <w:pPr>
              <w:jc w:val="center"/>
              <w:rPr>
                <w:rFonts w:ascii="宋体" w:hAnsi="宋体" w:cs="宋体"/>
                <w:sz w:val="24"/>
              </w:rPr>
            </w:pPr>
          </w:p>
        </w:tc>
        <w:tc>
          <w:tcPr>
            <w:tcW w:w="966" w:type="pct"/>
            <w:vAlign w:val="center"/>
          </w:tcPr>
          <w:p w14:paraId="5437A84F">
            <w:pPr>
              <w:jc w:val="center"/>
              <w:rPr>
                <w:rFonts w:ascii="宋体" w:hAnsi="宋体" w:cs="宋体"/>
                <w:sz w:val="24"/>
              </w:rPr>
            </w:pPr>
          </w:p>
        </w:tc>
        <w:tc>
          <w:tcPr>
            <w:tcW w:w="753" w:type="pct"/>
            <w:gridSpan w:val="2"/>
            <w:vAlign w:val="center"/>
          </w:tcPr>
          <w:p w14:paraId="7640B2D7">
            <w:pPr>
              <w:jc w:val="center"/>
              <w:rPr>
                <w:rFonts w:ascii="宋体" w:hAnsi="宋体" w:cs="宋体"/>
                <w:sz w:val="24"/>
              </w:rPr>
            </w:pPr>
          </w:p>
        </w:tc>
        <w:tc>
          <w:tcPr>
            <w:tcW w:w="738" w:type="pct"/>
            <w:vAlign w:val="center"/>
          </w:tcPr>
          <w:p w14:paraId="2B19E1A3">
            <w:pPr>
              <w:jc w:val="center"/>
              <w:rPr>
                <w:rFonts w:ascii="宋体" w:hAnsi="宋体" w:cs="宋体"/>
                <w:sz w:val="24"/>
              </w:rPr>
            </w:pPr>
          </w:p>
        </w:tc>
      </w:tr>
      <w:tr w14:paraId="59970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4CB896A0">
            <w:pPr>
              <w:jc w:val="center"/>
              <w:rPr>
                <w:rFonts w:ascii="宋体" w:hAnsi="宋体" w:cs="宋体"/>
                <w:sz w:val="24"/>
              </w:rPr>
            </w:pPr>
            <w:r>
              <w:rPr>
                <w:rFonts w:hint="eastAsia" w:ascii="宋体" w:hAnsi="宋体" w:cs="宋体"/>
                <w:sz w:val="24"/>
              </w:rPr>
              <w:t>排水设施</w:t>
            </w:r>
          </w:p>
        </w:tc>
        <w:tc>
          <w:tcPr>
            <w:tcW w:w="778" w:type="pct"/>
            <w:gridSpan w:val="2"/>
            <w:vAlign w:val="center"/>
          </w:tcPr>
          <w:p w14:paraId="60776119">
            <w:pPr>
              <w:jc w:val="center"/>
              <w:rPr>
                <w:rFonts w:ascii="宋体" w:hAnsi="宋体" w:cs="宋体"/>
                <w:sz w:val="24"/>
              </w:rPr>
            </w:pPr>
            <w:r>
              <w:rPr>
                <w:rFonts w:hint="eastAsia" w:ascii="宋体" w:hAnsi="宋体" w:cs="宋体"/>
                <w:kern w:val="0"/>
                <w:sz w:val="24"/>
              </w:rPr>
              <w:t>□是 □否</w:t>
            </w:r>
          </w:p>
        </w:tc>
        <w:tc>
          <w:tcPr>
            <w:tcW w:w="782" w:type="pct"/>
            <w:vAlign w:val="center"/>
          </w:tcPr>
          <w:p w14:paraId="5ED4E847">
            <w:pPr>
              <w:jc w:val="center"/>
              <w:rPr>
                <w:rFonts w:ascii="宋体" w:hAnsi="宋体" w:cs="宋体"/>
                <w:sz w:val="24"/>
              </w:rPr>
            </w:pPr>
          </w:p>
        </w:tc>
        <w:tc>
          <w:tcPr>
            <w:tcW w:w="966" w:type="pct"/>
            <w:vAlign w:val="center"/>
          </w:tcPr>
          <w:p w14:paraId="28DFD0B9">
            <w:pPr>
              <w:jc w:val="center"/>
              <w:rPr>
                <w:rFonts w:ascii="宋体" w:hAnsi="宋体" w:cs="宋体"/>
                <w:sz w:val="24"/>
              </w:rPr>
            </w:pPr>
          </w:p>
        </w:tc>
        <w:tc>
          <w:tcPr>
            <w:tcW w:w="753" w:type="pct"/>
            <w:gridSpan w:val="2"/>
            <w:vAlign w:val="center"/>
          </w:tcPr>
          <w:p w14:paraId="2D571662">
            <w:pPr>
              <w:jc w:val="center"/>
              <w:rPr>
                <w:rFonts w:ascii="宋体" w:hAnsi="宋体" w:cs="宋体"/>
                <w:sz w:val="24"/>
              </w:rPr>
            </w:pPr>
          </w:p>
        </w:tc>
        <w:tc>
          <w:tcPr>
            <w:tcW w:w="738" w:type="pct"/>
            <w:vAlign w:val="center"/>
          </w:tcPr>
          <w:p w14:paraId="01028AE4">
            <w:pPr>
              <w:jc w:val="center"/>
              <w:rPr>
                <w:rFonts w:ascii="宋体" w:hAnsi="宋体" w:cs="宋体"/>
                <w:sz w:val="24"/>
              </w:rPr>
            </w:pPr>
          </w:p>
        </w:tc>
      </w:tr>
      <w:tr w14:paraId="1E019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11C55892">
            <w:pPr>
              <w:jc w:val="center"/>
              <w:rPr>
                <w:rFonts w:ascii="宋体" w:hAnsi="宋体" w:cs="宋体"/>
                <w:sz w:val="24"/>
              </w:rPr>
            </w:pPr>
            <w:r>
              <w:rPr>
                <w:rFonts w:hint="eastAsia" w:ascii="宋体" w:hAnsi="宋体" w:cs="宋体"/>
                <w:sz w:val="24"/>
              </w:rPr>
              <w:t>桥路连接位置</w:t>
            </w:r>
          </w:p>
        </w:tc>
        <w:tc>
          <w:tcPr>
            <w:tcW w:w="778" w:type="pct"/>
            <w:gridSpan w:val="2"/>
            <w:vAlign w:val="center"/>
          </w:tcPr>
          <w:p w14:paraId="5AE39D99">
            <w:pPr>
              <w:jc w:val="center"/>
              <w:rPr>
                <w:rFonts w:ascii="宋体" w:hAnsi="宋体" w:cs="宋体"/>
                <w:sz w:val="24"/>
              </w:rPr>
            </w:pPr>
            <w:r>
              <w:rPr>
                <w:rFonts w:hint="eastAsia" w:ascii="宋体" w:hAnsi="宋体" w:cs="宋体"/>
                <w:kern w:val="0"/>
                <w:sz w:val="24"/>
              </w:rPr>
              <w:t>□是 □否</w:t>
            </w:r>
          </w:p>
        </w:tc>
        <w:tc>
          <w:tcPr>
            <w:tcW w:w="782" w:type="pct"/>
            <w:vAlign w:val="center"/>
          </w:tcPr>
          <w:p w14:paraId="6921D823">
            <w:pPr>
              <w:jc w:val="center"/>
              <w:rPr>
                <w:rFonts w:ascii="宋体" w:hAnsi="宋体" w:cs="宋体"/>
                <w:sz w:val="24"/>
              </w:rPr>
            </w:pPr>
          </w:p>
        </w:tc>
        <w:tc>
          <w:tcPr>
            <w:tcW w:w="966" w:type="pct"/>
            <w:vAlign w:val="center"/>
          </w:tcPr>
          <w:p w14:paraId="526DA396">
            <w:pPr>
              <w:jc w:val="center"/>
              <w:rPr>
                <w:rFonts w:ascii="宋体" w:hAnsi="宋体" w:cs="宋体"/>
                <w:sz w:val="24"/>
              </w:rPr>
            </w:pPr>
          </w:p>
        </w:tc>
        <w:tc>
          <w:tcPr>
            <w:tcW w:w="753" w:type="pct"/>
            <w:gridSpan w:val="2"/>
            <w:vAlign w:val="center"/>
          </w:tcPr>
          <w:p w14:paraId="53298868">
            <w:pPr>
              <w:jc w:val="center"/>
              <w:rPr>
                <w:rFonts w:ascii="宋体" w:hAnsi="宋体" w:cs="宋体"/>
                <w:sz w:val="24"/>
              </w:rPr>
            </w:pPr>
          </w:p>
        </w:tc>
        <w:tc>
          <w:tcPr>
            <w:tcW w:w="738" w:type="pct"/>
            <w:vAlign w:val="center"/>
          </w:tcPr>
          <w:p w14:paraId="7B62F297">
            <w:pPr>
              <w:jc w:val="center"/>
              <w:rPr>
                <w:rFonts w:ascii="宋体" w:hAnsi="宋体" w:cs="宋体"/>
                <w:sz w:val="24"/>
              </w:rPr>
            </w:pPr>
          </w:p>
        </w:tc>
      </w:tr>
      <w:tr w14:paraId="5D390E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3D462481">
            <w:pPr>
              <w:jc w:val="center"/>
              <w:rPr>
                <w:rFonts w:ascii="宋体" w:hAnsi="宋体" w:cs="宋体"/>
                <w:sz w:val="24"/>
              </w:rPr>
            </w:pPr>
            <w:r>
              <w:rPr>
                <w:rFonts w:hint="eastAsia" w:ascii="宋体" w:hAnsi="宋体" w:cs="宋体"/>
                <w:sz w:val="24"/>
              </w:rPr>
              <w:t>上部结构</w:t>
            </w:r>
          </w:p>
        </w:tc>
        <w:tc>
          <w:tcPr>
            <w:tcW w:w="778" w:type="pct"/>
            <w:gridSpan w:val="2"/>
            <w:vAlign w:val="center"/>
          </w:tcPr>
          <w:p w14:paraId="46F33271">
            <w:pPr>
              <w:jc w:val="center"/>
              <w:rPr>
                <w:rFonts w:ascii="宋体" w:hAnsi="宋体" w:cs="宋体"/>
                <w:sz w:val="24"/>
              </w:rPr>
            </w:pPr>
            <w:r>
              <w:rPr>
                <w:rFonts w:hint="eastAsia" w:ascii="宋体" w:hAnsi="宋体" w:cs="宋体"/>
                <w:kern w:val="0"/>
                <w:sz w:val="24"/>
              </w:rPr>
              <w:t>□是 □否</w:t>
            </w:r>
          </w:p>
        </w:tc>
        <w:tc>
          <w:tcPr>
            <w:tcW w:w="782" w:type="pct"/>
            <w:vAlign w:val="center"/>
          </w:tcPr>
          <w:p w14:paraId="7AE3011F">
            <w:pPr>
              <w:jc w:val="center"/>
              <w:rPr>
                <w:rFonts w:ascii="宋体" w:hAnsi="宋体" w:cs="宋体"/>
                <w:sz w:val="24"/>
              </w:rPr>
            </w:pPr>
          </w:p>
        </w:tc>
        <w:tc>
          <w:tcPr>
            <w:tcW w:w="966" w:type="pct"/>
            <w:vAlign w:val="center"/>
          </w:tcPr>
          <w:p w14:paraId="71AF0DED">
            <w:pPr>
              <w:jc w:val="center"/>
              <w:rPr>
                <w:rFonts w:ascii="宋体" w:hAnsi="宋体" w:cs="宋体"/>
                <w:sz w:val="24"/>
              </w:rPr>
            </w:pPr>
          </w:p>
        </w:tc>
        <w:tc>
          <w:tcPr>
            <w:tcW w:w="753" w:type="pct"/>
            <w:gridSpan w:val="2"/>
            <w:vAlign w:val="center"/>
          </w:tcPr>
          <w:p w14:paraId="63B62D1D">
            <w:pPr>
              <w:jc w:val="center"/>
              <w:rPr>
                <w:rFonts w:ascii="宋体" w:hAnsi="宋体" w:cs="宋体"/>
                <w:sz w:val="24"/>
              </w:rPr>
            </w:pPr>
          </w:p>
        </w:tc>
        <w:tc>
          <w:tcPr>
            <w:tcW w:w="738" w:type="pct"/>
            <w:vAlign w:val="center"/>
          </w:tcPr>
          <w:p w14:paraId="5EEDA0A7">
            <w:pPr>
              <w:jc w:val="center"/>
              <w:rPr>
                <w:rFonts w:ascii="宋体" w:hAnsi="宋体" w:cs="宋体"/>
                <w:sz w:val="24"/>
              </w:rPr>
            </w:pPr>
          </w:p>
        </w:tc>
      </w:tr>
      <w:tr w14:paraId="2A775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70FA5432">
            <w:pPr>
              <w:jc w:val="center"/>
              <w:rPr>
                <w:rFonts w:ascii="宋体" w:hAnsi="宋体" w:cs="宋体"/>
                <w:sz w:val="24"/>
              </w:rPr>
            </w:pPr>
            <w:r>
              <w:rPr>
                <w:rFonts w:hint="eastAsia" w:ascii="宋体" w:hAnsi="宋体" w:cs="宋体"/>
                <w:sz w:val="24"/>
              </w:rPr>
              <w:t>支座</w:t>
            </w:r>
          </w:p>
        </w:tc>
        <w:tc>
          <w:tcPr>
            <w:tcW w:w="778" w:type="pct"/>
            <w:gridSpan w:val="2"/>
            <w:vAlign w:val="center"/>
          </w:tcPr>
          <w:p w14:paraId="4E7CEE0F">
            <w:pPr>
              <w:jc w:val="center"/>
              <w:rPr>
                <w:rFonts w:ascii="宋体" w:hAnsi="宋体" w:cs="宋体"/>
                <w:sz w:val="24"/>
              </w:rPr>
            </w:pPr>
            <w:r>
              <w:rPr>
                <w:rFonts w:hint="eastAsia" w:ascii="宋体" w:hAnsi="宋体" w:cs="宋体"/>
                <w:kern w:val="0"/>
                <w:sz w:val="24"/>
              </w:rPr>
              <w:t>□是 □否</w:t>
            </w:r>
          </w:p>
        </w:tc>
        <w:tc>
          <w:tcPr>
            <w:tcW w:w="782" w:type="pct"/>
            <w:vAlign w:val="center"/>
          </w:tcPr>
          <w:p w14:paraId="29C5A4DF">
            <w:pPr>
              <w:jc w:val="center"/>
              <w:rPr>
                <w:rFonts w:ascii="宋体" w:hAnsi="宋体" w:cs="宋体"/>
                <w:sz w:val="24"/>
              </w:rPr>
            </w:pPr>
          </w:p>
        </w:tc>
        <w:tc>
          <w:tcPr>
            <w:tcW w:w="966" w:type="pct"/>
            <w:vAlign w:val="center"/>
          </w:tcPr>
          <w:p w14:paraId="1E52B650">
            <w:pPr>
              <w:jc w:val="center"/>
              <w:rPr>
                <w:rFonts w:ascii="宋体" w:hAnsi="宋体" w:cs="宋体"/>
                <w:sz w:val="24"/>
              </w:rPr>
            </w:pPr>
          </w:p>
        </w:tc>
        <w:tc>
          <w:tcPr>
            <w:tcW w:w="753" w:type="pct"/>
            <w:gridSpan w:val="2"/>
            <w:vAlign w:val="center"/>
          </w:tcPr>
          <w:p w14:paraId="6628D07C">
            <w:pPr>
              <w:jc w:val="center"/>
              <w:rPr>
                <w:rFonts w:ascii="宋体" w:hAnsi="宋体" w:cs="宋体"/>
                <w:sz w:val="24"/>
              </w:rPr>
            </w:pPr>
          </w:p>
        </w:tc>
        <w:tc>
          <w:tcPr>
            <w:tcW w:w="738" w:type="pct"/>
            <w:vAlign w:val="center"/>
          </w:tcPr>
          <w:p w14:paraId="46D31271">
            <w:pPr>
              <w:jc w:val="center"/>
              <w:rPr>
                <w:rFonts w:ascii="宋体" w:hAnsi="宋体" w:cs="宋体"/>
                <w:sz w:val="24"/>
              </w:rPr>
            </w:pPr>
          </w:p>
        </w:tc>
      </w:tr>
      <w:tr w14:paraId="706DE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80" w:type="pct"/>
            <w:vAlign w:val="center"/>
          </w:tcPr>
          <w:p w14:paraId="3FD33991">
            <w:pPr>
              <w:jc w:val="center"/>
              <w:rPr>
                <w:rFonts w:ascii="宋体" w:hAnsi="宋体" w:cs="宋体"/>
                <w:sz w:val="24"/>
              </w:rPr>
            </w:pPr>
            <w:r>
              <w:rPr>
                <w:rFonts w:hint="eastAsia" w:ascii="宋体" w:hAnsi="宋体" w:cs="宋体"/>
                <w:sz w:val="24"/>
              </w:rPr>
              <w:t>下部结构</w:t>
            </w:r>
          </w:p>
        </w:tc>
        <w:tc>
          <w:tcPr>
            <w:tcW w:w="778" w:type="pct"/>
            <w:gridSpan w:val="2"/>
            <w:vAlign w:val="center"/>
          </w:tcPr>
          <w:p w14:paraId="255452F5">
            <w:pPr>
              <w:jc w:val="center"/>
              <w:rPr>
                <w:rFonts w:ascii="宋体" w:hAnsi="宋体" w:cs="宋体"/>
                <w:sz w:val="24"/>
              </w:rPr>
            </w:pPr>
            <w:r>
              <w:rPr>
                <w:rFonts w:hint="eastAsia" w:ascii="宋体" w:hAnsi="宋体" w:cs="宋体"/>
                <w:kern w:val="0"/>
                <w:sz w:val="24"/>
              </w:rPr>
              <w:t>□是 □否</w:t>
            </w:r>
          </w:p>
        </w:tc>
        <w:tc>
          <w:tcPr>
            <w:tcW w:w="782" w:type="pct"/>
            <w:vAlign w:val="center"/>
          </w:tcPr>
          <w:p w14:paraId="2EFF4E55">
            <w:pPr>
              <w:jc w:val="center"/>
              <w:rPr>
                <w:rFonts w:ascii="宋体" w:hAnsi="宋体" w:cs="宋体"/>
                <w:sz w:val="24"/>
              </w:rPr>
            </w:pPr>
          </w:p>
        </w:tc>
        <w:tc>
          <w:tcPr>
            <w:tcW w:w="966" w:type="pct"/>
            <w:vAlign w:val="center"/>
          </w:tcPr>
          <w:p w14:paraId="136CD7BE">
            <w:pPr>
              <w:jc w:val="center"/>
              <w:rPr>
                <w:rFonts w:ascii="宋体" w:hAnsi="宋体" w:cs="宋体"/>
                <w:sz w:val="24"/>
              </w:rPr>
            </w:pPr>
          </w:p>
        </w:tc>
        <w:tc>
          <w:tcPr>
            <w:tcW w:w="753" w:type="pct"/>
            <w:gridSpan w:val="2"/>
            <w:vAlign w:val="center"/>
          </w:tcPr>
          <w:p w14:paraId="519D44BA">
            <w:pPr>
              <w:jc w:val="center"/>
              <w:rPr>
                <w:rFonts w:ascii="宋体" w:hAnsi="宋体" w:cs="宋体"/>
                <w:sz w:val="24"/>
              </w:rPr>
            </w:pPr>
          </w:p>
        </w:tc>
        <w:tc>
          <w:tcPr>
            <w:tcW w:w="738" w:type="pct"/>
            <w:vAlign w:val="center"/>
          </w:tcPr>
          <w:p w14:paraId="19626FF6">
            <w:pPr>
              <w:jc w:val="center"/>
              <w:rPr>
                <w:rFonts w:ascii="宋体" w:hAnsi="宋体" w:cs="宋体"/>
                <w:sz w:val="24"/>
              </w:rPr>
            </w:pPr>
          </w:p>
        </w:tc>
      </w:tr>
      <w:tr w14:paraId="0EB45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2541" w:type="pct"/>
            <w:gridSpan w:val="4"/>
            <w:vAlign w:val="center"/>
          </w:tcPr>
          <w:p w14:paraId="42940999">
            <w:pPr>
              <w:jc w:val="center"/>
              <w:rPr>
                <w:rFonts w:ascii="宋体" w:hAnsi="宋体" w:cs="宋体"/>
                <w:sz w:val="24"/>
              </w:rPr>
            </w:pPr>
            <w:r>
              <w:rPr>
                <w:rFonts w:hint="eastAsia" w:ascii="宋体" w:hAnsi="宋体" w:cs="宋体"/>
                <w:sz w:val="24"/>
              </w:rPr>
              <w:t>桥梁保护区域内施工</w:t>
            </w:r>
          </w:p>
        </w:tc>
        <w:tc>
          <w:tcPr>
            <w:tcW w:w="2458" w:type="pct"/>
            <w:gridSpan w:val="4"/>
            <w:vAlign w:val="center"/>
          </w:tcPr>
          <w:p w14:paraId="44410D9F">
            <w:pPr>
              <w:jc w:val="center"/>
              <w:rPr>
                <w:rFonts w:ascii="宋体" w:hAnsi="宋体" w:cs="宋体"/>
                <w:sz w:val="24"/>
              </w:rPr>
            </w:pPr>
          </w:p>
        </w:tc>
      </w:tr>
      <w:tr w14:paraId="52FC5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2541" w:type="pct"/>
            <w:gridSpan w:val="4"/>
            <w:vAlign w:val="center"/>
          </w:tcPr>
          <w:p w14:paraId="380DA7EC">
            <w:pPr>
              <w:jc w:val="center"/>
              <w:rPr>
                <w:rFonts w:ascii="宋体" w:hAnsi="宋体" w:cs="宋体"/>
                <w:sz w:val="24"/>
              </w:rPr>
            </w:pPr>
            <w:r>
              <w:rPr>
                <w:rFonts w:hint="eastAsia" w:ascii="宋体" w:hAnsi="宋体" w:cs="宋体"/>
                <w:sz w:val="24"/>
              </w:rPr>
              <w:t>其他危及行人、行船、行车安全的病害</w:t>
            </w:r>
          </w:p>
        </w:tc>
        <w:tc>
          <w:tcPr>
            <w:tcW w:w="2458" w:type="pct"/>
            <w:gridSpan w:val="4"/>
            <w:vAlign w:val="center"/>
          </w:tcPr>
          <w:p w14:paraId="7EEFDCF3">
            <w:pPr>
              <w:jc w:val="center"/>
              <w:rPr>
                <w:rFonts w:ascii="宋体" w:hAnsi="宋体" w:cs="宋体"/>
                <w:sz w:val="24"/>
              </w:rPr>
            </w:pPr>
          </w:p>
        </w:tc>
      </w:tr>
      <w:tr w14:paraId="69D7B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370" w:type="pct"/>
            <w:gridSpan w:val="2"/>
            <w:vAlign w:val="center"/>
          </w:tcPr>
          <w:p w14:paraId="367FF391">
            <w:pPr>
              <w:jc w:val="center"/>
              <w:rPr>
                <w:rFonts w:ascii="宋体" w:hAnsi="宋体" w:cs="宋体"/>
                <w:sz w:val="24"/>
              </w:rPr>
            </w:pPr>
            <w:r>
              <w:rPr>
                <w:rFonts w:hint="eastAsia" w:ascii="宋体" w:hAnsi="宋体" w:cs="宋体"/>
                <w:sz w:val="24"/>
              </w:rPr>
              <w:t>巡查人</w:t>
            </w:r>
          </w:p>
        </w:tc>
        <w:tc>
          <w:tcPr>
            <w:tcW w:w="1171" w:type="pct"/>
            <w:gridSpan w:val="2"/>
            <w:vAlign w:val="center"/>
          </w:tcPr>
          <w:p w14:paraId="65AFE122">
            <w:pPr>
              <w:jc w:val="center"/>
              <w:rPr>
                <w:rFonts w:ascii="宋体" w:hAnsi="宋体" w:cs="宋体"/>
                <w:sz w:val="24"/>
              </w:rPr>
            </w:pPr>
          </w:p>
        </w:tc>
        <w:tc>
          <w:tcPr>
            <w:tcW w:w="1169" w:type="pct"/>
            <w:gridSpan w:val="2"/>
            <w:vAlign w:val="center"/>
          </w:tcPr>
          <w:p w14:paraId="275CBEED">
            <w:pPr>
              <w:ind w:firstLine="720" w:firstLineChars="300"/>
              <w:rPr>
                <w:rFonts w:ascii="宋体" w:hAnsi="宋体" w:cs="宋体"/>
                <w:sz w:val="24"/>
              </w:rPr>
            </w:pPr>
            <w:r>
              <w:rPr>
                <w:rFonts w:hint="eastAsia" w:ascii="宋体" w:hAnsi="宋体" w:cs="宋体"/>
                <w:sz w:val="24"/>
              </w:rPr>
              <w:t>巡查日期</w:t>
            </w:r>
          </w:p>
        </w:tc>
        <w:tc>
          <w:tcPr>
            <w:tcW w:w="1289" w:type="pct"/>
            <w:gridSpan w:val="2"/>
            <w:vAlign w:val="center"/>
          </w:tcPr>
          <w:p w14:paraId="2C156151">
            <w:pPr>
              <w:wordWrap w:val="0"/>
              <w:rPr>
                <w:rFonts w:ascii="宋体" w:hAnsi="宋体" w:cs="宋体"/>
                <w:sz w:val="24"/>
              </w:rPr>
            </w:pPr>
            <w:r>
              <w:rPr>
                <w:rFonts w:hint="eastAsia" w:ascii="宋体" w:hAnsi="宋体" w:cs="宋体"/>
                <w:sz w:val="24"/>
              </w:rPr>
              <w:t xml:space="preserve">年   月   日   </w:t>
            </w:r>
          </w:p>
          <w:p w14:paraId="4B432463">
            <w:pPr>
              <w:wordWrap w:val="0"/>
              <w:rPr>
                <w:rFonts w:ascii="宋体" w:hAnsi="宋体" w:cs="宋体"/>
                <w:sz w:val="24"/>
              </w:rPr>
            </w:pPr>
            <w:r>
              <w:rPr>
                <w:rFonts w:hint="eastAsia" w:ascii="宋体" w:hAnsi="宋体" w:cs="宋体"/>
                <w:sz w:val="24"/>
              </w:rPr>
              <w:t>星期       天气</w:t>
            </w:r>
          </w:p>
        </w:tc>
      </w:tr>
    </w:tbl>
    <w:p w14:paraId="140CB832">
      <w:pPr>
        <w:spacing w:line="360" w:lineRule="auto"/>
        <w:ind w:firstLine="480" w:firstLineChars="200"/>
        <w:jc w:val="left"/>
        <w:rPr>
          <w:rFonts w:ascii="宋体" w:hAnsi="宋体" w:cs="宋体"/>
          <w:sz w:val="24"/>
        </w:rPr>
      </w:pPr>
    </w:p>
    <w:p w14:paraId="470303B8">
      <w:pPr>
        <w:spacing w:line="360" w:lineRule="auto"/>
        <w:ind w:firstLine="480" w:firstLineChars="200"/>
        <w:jc w:val="left"/>
        <w:rPr>
          <w:rFonts w:ascii="宋体" w:hAnsi="宋体" w:cs="宋体"/>
          <w:sz w:val="24"/>
        </w:rPr>
      </w:pPr>
      <w:r>
        <w:rPr>
          <w:rFonts w:hint="eastAsia" w:ascii="宋体" w:hAnsi="宋体" w:cs="宋体"/>
          <w:sz w:val="24"/>
        </w:rPr>
        <w:t>（三）常规定期检测</w:t>
      </w:r>
    </w:p>
    <w:p w14:paraId="59B29477">
      <w:pPr>
        <w:spacing w:line="360" w:lineRule="auto"/>
        <w:ind w:firstLine="480" w:firstLineChars="200"/>
        <w:jc w:val="left"/>
      </w:pPr>
      <w:r>
        <w:rPr>
          <w:rFonts w:hint="eastAsia" w:ascii="宋体" w:hAnsi="宋体" w:cs="宋体"/>
          <w:sz w:val="24"/>
        </w:rPr>
        <w:t>1.常规定期检测内容</w:t>
      </w:r>
    </w:p>
    <w:p w14:paraId="32F68547">
      <w:pPr>
        <w:spacing w:line="360" w:lineRule="auto"/>
        <w:jc w:val="center"/>
        <w:rPr>
          <w:rFonts w:ascii="宋体" w:hAnsi="宋体" w:cs="宋体"/>
          <w:b/>
          <w:bCs/>
          <w:sz w:val="24"/>
        </w:rPr>
      </w:pPr>
      <w:r>
        <w:rPr>
          <w:rFonts w:hint="eastAsia" w:ascii="宋体" w:hAnsi="宋体" w:cs="宋体"/>
          <w:b/>
          <w:bCs/>
          <w:sz w:val="24"/>
        </w:rPr>
        <w:t>表4 桥梁常规定期检测内容</w:t>
      </w:r>
    </w:p>
    <w:tbl>
      <w:tblPr>
        <w:tblStyle w:val="63"/>
        <w:tblW w:w="5371" w:type="pct"/>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799"/>
        <w:gridCol w:w="843"/>
        <w:gridCol w:w="1510"/>
        <w:gridCol w:w="7679"/>
      </w:tblGrid>
      <w:tr w14:paraId="49C0ED0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tblHeader/>
          <w:jc w:val="center"/>
        </w:trPr>
        <w:tc>
          <w:tcPr>
            <w:tcW w:w="369" w:type="pct"/>
            <w:vAlign w:val="center"/>
          </w:tcPr>
          <w:p w14:paraId="3663CBC9">
            <w:pPr>
              <w:snapToGrid w:val="0"/>
              <w:jc w:val="center"/>
              <w:rPr>
                <w:rFonts w:ascii="宋体" w:hAnsi="宋体" w:cs="宋体"/>
                <w:b/>
                <w:bCs/>
                <w:sz w:val="24"/>
              </w:rPr>
            </w:pPr>
            <w:r>
              <w:rPr>
                <w:rFonts w:hint="eastAsia" w:ascii="宋体" w:hAnsi="宋体" w:cs="宋体"/>
                <w:b/>
                <w:bCs/>
                <w:sz w:val="24"/>
              </w:rPr>
              <w:t>项目</w:t>
            </w:r>
          </w:p>
        </w:tc>
        <w:tc>
          <w:tcPr>
            <w:tcW w:w="1086" w:type="pct"/>
            <w:gridSpan w:val="2"/>
            <w:vAlign w:val="center"/>
          </w:tcPr>
          <w:p w14:paraId="2D8DB370">
            <w:pPr>
              <w:snapToGrid w:val="0"/>
              <w:jc w:val="center"/>
              <w:rPr>
                <w:rFonts w:ascii="宋体" w:hAnsi="宋体" w:cs="宋体"/>
                <w:b/>
                <w:bCs/>
                <w:sz w:val="24"/>
              </w:rPr>
            </w:pPr>
            <w:r>
              <w:rPr>
                <w:rFonts w:hint="eastAsia" w:ascii="宋体" w:hAnsi="宋体" w:cs="宋体"/>
                <w:b/>
                <w:bCs/>
                <w:sz w:val="24"/>
              </w:rPr>
              <w:t>细目</w:t>
            </w:r>
          </w:p>
        </w:tc>
        <w:tc>
          <w:tcPr>
            <w:tcW w:w="3545" w:type="pct"/>
            <w:vAlign w:val="center"/>
          </w:tcPr>
          <w:p w14:paraId="3029AC3A">
            <w:pPr>
              <w:snapToGrid w:val="0"/>
              <w:ind w:right="-1995" w:rightChars="-950" w:firstLine="2409" w:firstLineChars="1000"/>
              <w:rPr>
                <w:rFonts w:ascii="宋体" w:hAnsi="宋体" w:cs="宋体"/>
                <w:b/>
                <w:bCs/>
                <w:sz w:val="24"/>
              </w:rPr>
            </w:pPr>
            <w:r>
              <w:rPr>
                <w:rFonts w:hint="eastAsia" w:ascii="宋体" w:hAnsi="宋体" w:cs="宋体"/>
                <w:b/>
                <w:bCs/>
                <w:sz w:val="24"/>
              </w:rPr>
              <w:t>工作内容</w:t>
            </w:r>
          </w:p>
        </w:tc>
      </w:tr>
      <w:tr w14:paraId="68E1977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restart"/>
            <w:vAlign w:val="center"/>
          </w:tcPr>
          <w:p w14:paraId="095336F0">
            <w:pPr>
              <w:snapToGrid w:val="0"/>
              <w:jc w:val="center"/>
              <w:rPr>
                <w:rFonts w:ascii="宋体" w:hAnsi="宋体" w:cs="宋体"/>
                <w:sz w:val="24"/>
              </w:rPr>
            </w:pPr>
            <w:r>
              <w:rPr>
                <w:rFonts w:hint="eastAsia" w:ascii="宋体" w:hAnsi="宋体" w:cs="宋体"/>
                <w:sz w:val="24"/>
              </w:rPr>
              <w:t>桥</w:t>
            </w:r>
          </w:p>
          <w:p w14:paraId="586F4A89">
            <w:pPr>
              <w:snapToGrid w:val="0"/>
              <w:jc w:val="center"/>
              <w:rPr>
                <w:rFonts w:ascii="宋体" w:hAnsi="宋体" w:cs="宋体"/>
                <w:sz w:val="24"/>
              </w:rPr>
            </w:pPr>
            <w:r>
              <w:rPr>
                <w:rFonts w:hint="eastAsia" w:ascii="宋体" w:hAnsi="宋体" w:cs="宋体"/>
                <w:sz w:val="24"/>
              </w:rPr>
              <w:t>梁</w:t>
            </w:r>
          </w:p>
          <w:p w14:paraId="408B5032">
            <w:pPr>
              <w:snapToGrid w:val="0"/>
              <w:jc w:val="center"/>
              <w:rPr>
                <w:rFonts w:ascii="宋体" w:hAnsi="宋体" w:cs="宋体"/>
                <w:sz w:val="24"/>
              </w:rPr>
            </w:pPr>
            <w:r>
              <w:rPr>
                <w:rFonts w:hint="eastAsia" w:ascii="宋体" w:hAnsi="宋体" w:cs="宋体"/>
                <w:sz w:val="24"/>
              </w:rPr>
              <w:t>常</w:t>
            </w:r>
          </w:p>
          <w:p w14:paraId="3B90739E">
            <w:pPr>
              <w:snapToGrid w:val="0"/>
              <w:jc w:val="center"/>
              <w:rPr>
                <w:rFonts w:ascii="宋体" w:hAnsi="宋体" w:cs="宋体"/>
                <w:sz w:val="24"/>
              </w:rPr>
            </w:pPr>
            <w:r>
              <w:rPr>
                <w:rFonts w:hint="eastAsia" w:ascii="宋体" w:hAnsi="宋体" w:cs="宋体"/>
                <w:sz w:val="24"/>
              </w:rPr>
              <w:t>规</w:t>
            </w:r>
          </w:p>
          <w:p w14:paraId="2FB04BFE">
            <w:pPr>
              <w:snapToGrid w:val="0"/>
              <w:jc w:val="center"/>
              <w:rPr>
                <w:rFonts w:ascii="宋体" w:hAnsi="宋体" w:cs="宋体"/>
                <w:sz w:val="24"/>
              </w:rPr>
            </w:pPr>
            <w:r>
              <w:rPr>
                <w:rFonts w:hint="eastAsia" w:ascii="宋体" w:hAnsi="宋体" w:cs="宋体"/>
                <w:sz w:val="24"/>
              </w:rPr>
              <w:t>定</w:t>
            </w:r>
          </w:p>
          <w:p w14:paraId="19600FB7">
            <w:pPr>
              <w:snapToGrid w:val="0"/>
              <w:jc w:val="center"/>
              <w:rPr>
                <w:rFonts w:ascii="宋体" w:hAnsi="宋体" w:cs="宋体"/>
                <w:sz w:val="24"/>
              </w:rPr>
            </w:pPr>
            <w:r>
              <w:rPr>
                <w:rFonts w:hint="eastAsia" w:ascii="宋体" w:hAnsi="宋体" w:cs="宋体"/>
                <w:sz w:val="24"/>
              </w:rPr>
              <w:t>期</w:t>
            </w:r>
          </w:p>
          <w:p w14:paraId="15479B0D">
            <w:pPr>
              <w:snapToGrid w:val="0"/>
              <w:jc w:val="center"/>
              <w:rPr>
                <w:rFonts w:ascii="宋体" w:hAnsi="宋体" w:cs="宋体"/>
                <w:sz w:val="24"/>
              </w:rPr>
            </w:pPr>
            <w:r>
              <w:rPr>
                <w:rFonts w:hint="eastAsia" w:ascii="宋体" w:hAnsi="宋体" w:cs="宋体"/>
                <w:sz w:val="24"/>
              </w:rPr>
              <w:t>检</w:t>
            </w:r>
          </w:p>
          <w:p w14:paraId="771404B5">
            <w:pPr>
              <w:snapToGrid w:val="0"/>
              <w:jc w:val="center"/>
              <w:rPr>
                <w:rFonts w:ascii="宋体" w:hAnsi="宋体" w:cs="宋体"/>
                <w:sz w:val="24"/>
              </w:rPr>
            </w:pPr>
            <w:r>
              <w:rPr>
                <w:rFonts w:hint="eastAsia" w:ascii="宋体" w:hAnsi="宋体" w:cs="宋体"/>
                <w:sz w:val="24"/>
              </w:rPr>
              <w:t>查</w:t>
            </w:r>
          </w:p>
        </w:tc>
        <w:tc>
          <w:tcPr>
            <w:tcW w:w="1086" w:type="pct"/>
            <w:gridSpan w:val="2"/>
            <w:vAlign w:val="center"/>
          </w:tcPr>
          <w:p w14:paraId="56057C6D">
            <w:pPr>
              <w:jc w:val="center"/>
              <w:rPr>
                <w:rFonts w:ascii="宋体" w:hAnsi="宋体" w:cs="宋体"/>
                <w:sz w:val="24"/>
              </w:rPr>
            </w:pPr>
            <w:r>
              <w:rPr>
                <w:rFonts w:hint="eastAsia" w:ascii="宋体" w:hAnsi="宋体" w:cs="宋体"/>
                <w:sz w:val="24"/>
              </w:rPr>
              <w:t>翼墙</w:t>
            </w:r>
          </w:p>
        </w:tc>
        <w:tc>
          <w:tcPr>
            <w:tcW w:w="3545" w:type="pct"/>
            <w:vAlign w:val="center"/>
          </w:tcPr>
          <w:p w14:paraId="2B83585C">
            <w:pPr>
              <w:rPr>
                <w:rFonts w:ascii="宋体" w:hAnsi="宋体" w:cs="宋体"/>
                <w:sz w:val="24"/>
              </w:rPr>
            </w:pPr>
            <w:r>
              <w:rPr>
                <w:rFonts w:hint="eastAsia" w:ascii="宋体" w:hAnsi="宋体" w:cs="宋体"/>
                <w:sz w:val="24"/>
              </w:rPr>
              <w:t>翼墙 ( 侧墙、耳墙 ) 有无开裂、倾斜、滑移、沉降、风化剥落和异常变形</w:t>
            </w:r>
          </w:p>
        </w:tc>
      </w:tr>
      <w:tr w14:paraId="05D11DA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317B919C">
            <w:pPr>
              <w:snapToGrid w:val="0"/>
              <w:rPr>
                <w:rFonts w:ascii="宋体" w:hAnsi="宋体" w:cs="宋体"/>
                <w:sz w:val="24"/>
              </w:rPr>
            </w:pPr>
          </w:p>
        </w:tc>
        <w:tc>
          <w:tcPr>
            <w:tcW w:w="1086" w:type="pct"/>
            <w:gridSpan w:val="2"/>
            <w:vAlign w:val="center"/>
          </w:tcPr>
          <w:p w14:paraId="6C8DD30E">
            <w:pPr>
              <w:jc w:val="center"/>
              <w:rPr>
                <w:rFonts w:ascii="宋体" w:hAnsi="宋体" w:cs="宋体"/>
                <w:sz w:val="24"/>
              </w:rPr>
            </w:pPr>
            <w:r>
              <w:rPr>
                <w:rFonts w:hint="eastAsia" w:ascii="宋体" w:hAnsi="宋体" w:cs="宋体"/>
                <w:sz w:val="24"/>
              </w:rPr>
              <w:t>锥坡、护坡</w:t>
            </w:r>
          </w:p>
        </w:tc>
        <w:tc>
          <w:tcPr>
            <w:tcW w:w="3545" w:type="pct"/>
            <w:vAlign w:val="center"/>
          </w:tcPr>
          <w:p w14:paraId="17E6A192">
            <w:pPr>
              <w:rPr>
                <w:rFonts w:ascii="宋体" w:hAnsi="宋体" w:cs="宋体"/>
                <w:sz w:val="24"/>
              </w:rPr>
            </w:pPr>
            <w:r>
              <w:rPr>
                <w:rFonts w:hint="eastAsia" w:ascii="宋体" w:hAnsi="宋体" w:cs="宋体"/>
                <w:sz w:val="24"/>
              </w:rPr>
              <w:t>是否破损、沉陷、开裂、冲刷、滑移等</w:t>
            </w:r>
          </w:p>
        </w:tc>
      </w:tr>
      <w:tr w14:paraId="0258013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426B71AD">
            <w:pPr>
              <w:snapToGrid w:val="0"/>
              <w:rPr>
                <w:rFonts w:ascii="宋体" w:hAnsi="宋体" w:cs="宋体"/>
                <w:sz w:val="24"/>
              </w:rPr>
            </w:pPr>
          </w:p>
        </w:tc>
        <w:tc>
          <w:tcPr>
            <w:tcW w:w="1086" w:type="pct"/>
            <w:gridSpan w:val="2"/>
            <w:vAlign w:val="center"/>
          </w:tcPr>
          <w:p w14:paraId="2EF4C3CE">
            <w:pPr>
              <w:jc w:val="center"/>
              <w:rPr>
                <w:rFonts w:ascii="宋体" w:hAnsi="宋体" w:cs="宋体"/>
                <w:sz w:val="24"/>
              </w:rPr>
            </w:pPr>
            <w:r>
              <w:rPr>
                <w:rFonts w:hint="eastAsia" w:ascii="宋体" w:hAnsi="宋体" w:cs="宋体"/>
                <w:sz w:val="24"/>
              </w:rPr>
              <w:t>桥台及基础</w:t>
            </w:r>
          </w:p>
        </w:tc>
        <w:tc>
          <w:tcPr>
            <w:tcW w:w="3545" w:type="pct"/>
            <w:vAlign w:val="center"/>
          </w:tcPr>
          <w:p w14:paraId="7F087406">
            <w:pPr>
              <w:rPr>
                <w:rFonts w:ascii="宋体" w:hAnsi="宋体" w:cs="宋体"/>
                <w:sz w:val="24"/>
              </w:rPr>
            </w:pPr>
            <w:r>
              <w:rPr>
                <w:rFonts w:hint="eastAsia" w:ascii="宋体" w:hAnsi="宋体" w:cs="宋体"/>
                <w:sz w:val="24"/>
              </w:rPr>
              <w:t>是否开裂、破损，台背填土是否有裂缝、挤压、受冲刷等情况</w:t>
            </w:r>
          </w:p>
        </w:tc>
      </w:tr>
      <w:tr w14:paraId="01BA002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05347321">
            <w:pPr>
              <w:snapToGrid w:val="0"/>
              <w:rPr>
                <w:rFonts w:ascii="宋体" w:hAnsi="宋体" w:cs="宋体"/>
                <w:sz w:val="24"/>
              </w:rPr>
            </w:pPr>
          </w:p>
        </w:tc>
        <w:tc>
          <w:tcPr>
            <w:tcW w:w="1086" w:type="pct"/>
            <w:gridSpan w:val="2"/>
            <w:vAlign w:val="center"/>
          </w:tcPr>
          <w:p w14:paraId="48317708">
            <w:pPr>
              <w:jc w:val="center"/>
              <w:rPr>
                <w:rFonts w:ascii="宋体" w:hAnsi="宋体" w:cs="宋体"/>
                <w:sz w:val="24"/>
              </w:rPr>
            </w:pPr>
            <w:r>
              <w:rPr>
                <w:rFonts w:hint="eastAsia" w:ascii="宋体" w:hAnsi="宋体" w:cs="宋体"/>
                <w:sz w:val="24"/>
              </w:rPr>
              <w:t>桥墩</w:t>
            </w:r>
          </w:p>
        </w:tc>
        <w:tc>
          <w:tcPr>
            <w:tcW w:w="3545" w:type="pct"/>
            <w:vAlign w:val="center"/>
          </w:tcPr>
          <w:p w14:paraId="2CB047AA">
            <w:pPr>
              <w:rPr>
                <w:rFonts w:ascii="宋体" w:hAnsi="宋体" w:cs="宋体"/>
                <w:sz w:val="24"/>
              </w:rPr>
            </w:pPr>
            <w:r>
              <w:rPr>
                <w:rFonts w:hint="eastAsia" w:ascii="宋体" w:hAnsi="宋体" w:cs="宋体"/>
                <w:sz w:val="24"/>
              </w:rPr>
              <w:t>墩身是否开裂，局部外鼓，表面风化、剥落、空洞，露筋；是否有变形、倾斜、沉降、冲刷、冲撞损坏情况等</w:t>
            </w:r>
          </w:p>
        </w:tc>
      </w:tr>
      <w:tr w14:paraId="6393C11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57A599C2">
            <w:pPr>
              <w:snapToGrid w:val="0"/>
              <w:rPr>
                <w:rFonts w:ascii="宋体" w:hAnsi="宋体" w:cs="宋体"/>
                <w:sz w:val="24"/>
              </w:rPr>
            </w:pPr>
          </w:p>
        </w:tc>
        <w:tc>
          <w:tcPr>
            <w:tcW w:w="1086" w:type="pct"/>
            <w:gridSpan w:val="2"/>
            <w:vAlign w:val="center"/>
          </w:tcPr>
          <w:p w14:paraId="07089866">
            <w:pPr>
              <w:jc w:val="center"/>
              <w:rPr>
                <w:rFonts w:ascii="宋体" w:hAnsi="宋体" w:cs="宋体"/>
                <w:sz w:val="24"/>
              </w:rPr>
            </w:pPr>
            <w:r>
              <w:rPr>
                <w:rFonts w:hint="eastAsia" w:ascii="宋体" w:hAnsi="宋体" w:cs="宋体"/>
                <w:sz w:val="24"/>
              </w:rPr>
              <w:t>照明</w:t>
            </w:r>
          </w:p>
        </w:tc>
        <w:tc>
          <w:tcPr>
            <w:tcW w:w="3545" w:type="pct"/>
            <w:vAlign w:val="center"/>
          </w:tcPr>
          <w:p w14:paraId="6FCB4144">
            <w:pPr>
              <w:rPr>
                <w:rFonts w:ascii="宋体" w:hAnsi="宋体" w:cs="宋体"/>
                <w:sz w:val="24"/>
              </w:rPr>
            </w:pPr>
            <w:r>
              <w:rPr>
                <w:rFonts w:hint="eastAsia" w:ascii="宋体" w:hAnsi="宋体" w:cs="宋体"/>
                <w:sz w:val="24"/>
              </w:rPr>
              <w:t>桥上照明情况是否正常等。</w:t>
            </w:r>
          </w:p>
        </w:tc>
      </w:tr>
      <w:tr w14:paraId="6767E50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36638512">
            <w:pPr>
              <w:snapToGrid w:val="0"/>
              <w:rPr>
                <w:rFonts w:ascii="宋体" w:hAnsi="宋体" w:cs="宋体"/>
                <w:sz w:val="24"/>
              </w:rPr>
            </w:pPr>
          </w:p>
        </w:tc>
        <w:tc>
          <w:tcPr>
            <w:tcW w:w="1086" w:type="pct"/>
            <w:gridSpan w:val="2"/>
            <w:vAlign w:val="center"/>
          </w:tcPr>
          <w:p w14:paraId="22F4C4BB">
            <w:pPr>
              <w:jc w:val="center"/>
              <w:rPr>
                <w:rFonts w:ascii="宋体" w:hAnsi="宋体" w:cs="宋体"/>
                <w:sz w:val="24"/>
              </w:rPr>
            </w:pPr>
            <w:r>
              <w:rPr>
                <w:rFonts w:hint="eastAsia" w:ascii="宋体" w:hAnsi="宋体" w:cs="宋体"/>
                <w:sz w:val="24"/>
              </w:rPr>
              <w:t>支座</w:t>
            </w:r>
          </w:p>
        </w:tc>
        <w:tc>
          <w:tcPr>
            <w:tcW w:w="3545" w:type="pct"/>
            <w:vAlign w:val="center"/>
          </w:tcPr>
          <w:p w14:paraId="232BEE76">
            <w:pPr>
              <w:rPr>
                <w:rFonts w:ascii="宋体" w:hAnsi="宋体" w:cs="宋体"/>
                <w:sz w:val="24"/>
              </w:rPr>
            </w:pPr>
            <w:r>
              <w:rPr>
                <w:rFonts w:hint="eastAsia" w:ascii="宋体" w:hAnsi="宋体" w:cs="宋体"/>
                <w:sz w:val="24"/>
              </w:rPr>
              <w:t>位移是否正常；橡胶支座是否老化、变形；钢板滑动支座是否锈蚀、干涩；各种支座固定端是否松动、剪断、开裂等</w:t>
            </w:r>
          </w:p>
        </w:tc>
      </w:tr>
      <w:tr w14:paraId="0AB209AA">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17C943CA">
            <w:pPr>
              <w:snapToGrid w:val="0"/>
              <w:rPr>
                <w:rFonts w:ascii="宋体" w:hAnsi="宋体" w:cs="宋体"/>
                <w:sz w:val="24"/>
              </w:rPr>
            </w:pPr>
          </w:p>
        </w:tc>
        <w:tc>
          <w:tcPr>
            <w:tcW w:w="389" w:type="pct"/>
            <w:vMerge w:val="restart"/>
            <w:vAlign w:val="center"/>
          </w:tcPr>
          <w:p w14:paraId="1F3A497E">
            <w:pPr>
              <w:jc w:val="center"/>
              <w:rPr>
                <w:rFonts w:ascii="宋体" w:hAnsi="宋体" w:cs="宋体"/>
                <w:sz w:val="24"/>
              </w:rPr>
            </w:pPr>
            <w:r>
              <w:rPr>
                <w:rFonts w:hint="eastAsia" w:ascii="宋体" w:hAnsi="宋体" w:cs="宋体"/>
                <w:sz w:val="24"/>
              </w:rPr>
              <w:t>上部结构</w:t>
            </w:r>
          </w:p>
        </w:tc>
        <w:tc>
          <w:tcPr>
            <w:tcW w:w="697" w:type="pct"/>
            <w:vAlign w:val="center"/>
          </w:tcPr>
          <w:p w14:paraId="1A222797">
            <w:pPr>
              <w:jc w:val="center"/>
              <w:rPr>
                <w:rFonts w:ascii="宋体" w:hAnsi="宋体" w:cs="宋体"/>
                <w:sz w:val="24"/>
              </w:rPr>
            </w:pPr>
            <w:r>
              <w:rPr>
                <w:rFonts w:hint="eastAsia" w:ascii="宋体" w:hAnsi="宋体" w:cs="宋体"/>
                <w:sz w:val="24"/>
              </w:rPr>
              <w:t>梁式结构</w:t>
            </w:r>
          </w:p>
        </w:tc>
        <w:tc>
          <w:tcPr>
            <w:tcW w:w="3545" w:type="pct"/>
            <w:vAlign w:val="center"/>
          </w:tcPr>
          <w:p w14:paraId="2B5583E7">
            <w:pPr>
              <w:rPr>
                <w:rFonts w:ascii="宋体" w:hAnsi="宋体" w:cs="宋体"/>
                <w:sz w:val="24"/>
              </w:rPr>
            </w:pPr>
            <w:r>
              <w:rPr>
                <w:rFonts w:hint="eastAsia" w:ascii="宋体" w:hAnsi="宋体" w:cs="宋体"/>
                <w:sz w:val="24"/>
              </w:rPr>
              <w:t>主梁支点、跨中、变截面处有无开裂，最大裂缝值；梁体表面有无空洞、蜂窝、麻面、剥落、露筋，有无局部渗水，横隔板是否开裂、焊缝是否断裂；钢结构锈蚀情况、变形情况等</w:t>
            </w:r>
          </w:p>
        </w:tc>
      </w:tr>
      <w:tr w14:paraId="0402BAD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6B2982F1">
            <w:pPr>
              <w:snapToGrid w:val="0"/>
              <w:rPr>
                <w:rFonts w:ascii="宋体" w:hAnsi="宋体" w:cs="宋体"/>
                <w:sz w:val="24"/>
              </w:rPr>
            </w:pPr>
          </w:p>
        </w:tc>
        <w:tc>
          <w:tcPr>
            <w:tcW w:w="389" w:type="pct"/>
            <w:vMerge w:val="continue"/>
            <w:vAlign w:val="center"/>
          </w:tcPr>
          <w:p w14:paraId="32913CA1">
            <w:pPr>
              <w:jc w:val="center"/>
              <w:rPr>
                <w:rFonts w:ascii="宋体" w:hAnsi="宋体" w:cs="宋体"/>
                <w:sz w:val="24"/>
              </w:rPr>
            </w:pPr>
          </w:p>
        </w:tc>
        <w:tc>
          <w:tcPr>
            <w:tcW w:w="697" w:type="pct"/>
            <w:vAlign w:val="center"/>
          </w:tcPr>
          <w:p w14:paraId="08CFC7AE">
            <w:pPr>
              <w:jc w:val="center"/>
              <w:rPr>
                <w:rFonts w:ascii="宋体" w:hAnsi="宋体" w:cs="宋体"/>
                <w:sz w:val="24"/>
              </w:rPr>
            </w:pPr>
            <w:r>
              <w:rPr>
                <w:rFonts w:hint="eastAsia" w:ascii="宋体" w:hAnsi="宋体" w:cs="宋体"/>
                <w:sz w:val="24"/>
              </w:rPr>
              <w:t>圬工拱桥</w:t>
            </w:r>
          </w:p>
        </w:tc>
        <w:tc>
          <w:tcPr>
            <w:tcW w:w="3545" w:type="pct"/>
            <w:vAlign w:val="center"/>
          </w:tcPr>
          <w:p w14:paraId="262C13DD">
            <w:pPr>
              <w:widowControl/>
              <w:pBdr>
                <w:bottom w:val="dashed" w:color="CCCCCC" w:sz="6" w:space="4"/>
              </w:pBdr>
              <w:rPr>
                <w:rFonts w:ascii="宋体" w:hAnsi="宋体" w:cs="宋体"/>
                <w:sz w:val="24"/>
              </w:rPr>
            </w:pPr>
            <w:r>
              <w:rPr>
                <w:rFonts w:hint="eastAsia" w:ascii="宋体" w:hAnsi="宋体" w:cs="宋体"/>
                <w:sz w:val="24"/>
              </w:rPr>
              <w:t>主拱圈是否开裂、渗水、砂浆松动、脱落、变形、拱脚是否开裂；腹拱是否变形、错位；立墙、立柱有无开裂、脱落；侧墙有无鼓肚、外倾等。</w:t>
            </w:r>
          </w:p>
        </w:tc>
      </w:tr>
      <w:tr w14:paraId="048FF0C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77C75EE3">
            <w:pPr>
              <w:snapToGrid w:val="0"/>
              <w:rPr>
                <w:rFonts w:ascii="宋体" w:hAnsi="宋体" w:cs="宋体"/>
                <w:sz w:val="24"/>
              </w:rPr>
            </w:pPr>
          </w:p>
        </w:tc>
        <w:tc>
          <w:tcPr>
            <w:tcW w:w="389" w:type="pct"/>
            <w:vMerge w:val="continue"/>
            <w:vAlign w:val="center"/>
          </w:tcPr>
          <w:p w14:paraId="369029EB">
            <w:pPr>
              <w:jc w:val="center"/>
              <w:rPr>
                <w:rFonts w:ascii="宋体" w:hAnsi="宋体" w:cs="宋体"/>
                <w:sz w:val="24"/>
              </w:rPr>
            </w:pPr>
          </w:p>
        </w:tc>
        <w:tc>
          <w:tcPr>
            <w:tcW w:w="697" w:type="pct"/>
            <w:vAlign w:val="center"/>
          </w:tcPr>
          <w:p w14:paraId="53A4F529">
            <w:pPr>
              <w:jc w:val="center"/>
              <w:rPr>
                <w:rFonts w:ascii="宋体" w:hAnsi="宋体" w:cs="宋体"/>
                <w:sz w:val="24"/>
              </w:rPr>
            </w:pPr>
            <w:r>
              <w:rPr>
                <w:rFonts w:hint="eastAsia" w:ascii="宋体" w:hAnsi="宋体" w:cs="宋体"/>
                <w:sz w:val="24"/>
              </w:rPr>
              <w:t>双曲拱桥</w:t>
            </w:r>
          </w:p>
        </w:tc>
        <w:tc>
          <w:tcPr>
            <w:tcW w:w="3545" w:type="pct"/>
            <w:vAlign w:val="center"/>
          </w:tcPr>
          <w:p w14:paraId="7A5E0919">
            <w:pPr>
              <w:rPr>
                <w:rFonts w:ascii="宋体" w:hAnsi="宋体" w:cs="宋体"/>
                <w:sz w:val="24"/>
              </w:rPr>
            </w:pPr>
            <w:r>
              <w:rPr>
                <w:rFonts w:hint="eastAsia" w:ascii="宋体" w:hAnsi="宋体" w:cs="宋体"/>
                <w:sz w:val="24"/>
              </w:rPr>
              <w:t>拱脚有无压裂；拱肋1／4处、3／4处、顶部是否开裂、破损、露筋、锈蚀；拱肋与拱波结合处是否开裂；波间砂浆是否脱落、松散；横隔联系是否开裂、破损等。　</w:t>
            </w:r>
          </w:p>
        </w:tc>
      </w:tr>
      <w:tr w14:paraId="1932C19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2115D7E5">
            <w:pPr>
              <w:snapToGrid w:val="0"/>
              <w:rPr>
                <w:rFonts w:ascii="宋体" w:hAnsi="宋体" w:cs="宋体"/>
                <w:sz w:val="24"/>
              </w:rPr>
            </w:pPr>
          </w:p>
        </w:tc>
        <w:tc>
          <w:tcPr>
            <w:tcW w:w="1086" w:type="pct"/>
            <w:gridSpan w:val="2"/>
            <w:vAlign w:val="center"/>
          </w:tcPr>
          <w:p w14:paraId="5E08237D">
            <w:pPr>
              <w:jc w:val="center"/>
              <w:rPr>
                <w:rFonts w:ascii="宋体" w:hAnsi="宋体" w:cs="宋体"/>
                <w:sz w:val="24"/>
              </w:rPr>
            </w:pPr>
            <w:r>
              <w:rPr>
                <w:rFonts w:hint="eastAsia" w:ascii="宋体" w:hAnsi="宋体" w:cs="宋体"/>
                <w:sz w:val="24"/>
              </w:rPr>
              <w:t>伸缩缝</w:t>
            </w:r>
          </w:p>
        </w:tc>
        <w:tc>
          <w:tcPr>
            <w:tcW w:w="3545" w:type="pct"/>
            <w:vAlign w:val="center"/>
          </w:tcPr>
          <w:p w14:paraId="79464E32">
            <w:pPr>
              <w:rPr>
                <w:rFonts w:ascii="宋体" w:hAnsi="宋体" w:cs="宋体"/>
                <w:sz w:val="24"/>
              </w:rPr>
            </w:pPr>
            <w:r>
              <w:rPr>
                <w:rFonts w:hint="eastAsia" w:ascii="宋体" w:hAnsi="宋体" w:cs="宋体"/>
                <w:sz w:val="24"/>
              </w:rPr>
              <w:t>是否破损、结构脱落、淤塞、填料凹凸，跳车、漏水等</w:t>
            </w:r>
          </w:p>
        </w:tc>
      </w:tr>
      <w:tr w14:paraId="315257D3">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4B386C48">
            <w:pPr>
              <w:snapToGrid w:val="0"/>
              <w:rPr>
                <w:rFonts w:ascii="宋体" w:hAnsi="宋体" w:cs="宋体"/>
                <w:sz w:val="24"/>
              </w:rPr>
            </w:pPr>
          </w:p>
        </w:tc>
        <w:tc>
          <w:tcPr>
            <w:tcW w:w="1086" w:type="pct"/>
            <w:gridSpan w:val="2"/>
            <w:vAlign w:val="center"/>
          </w:tcPr>
          <w:p w14:paraId="4E9EDE1F">
            <w:pPr>
              <w:jc w:val="center"/>
              <w:rPr>
                <w:rFonts w:ascii="宋体" w:hAnsi="宋体" w:cs="宋体"/>
                <w:sz w:val="24"/>
              </w:rPr>
            </w:pPr>
            <w:r>
              <w:rPr>
                <w:rFonts w:hint="eastAsia" w:ascii="宋体" w:hAnsi="宋体" w:cs="宋体"/>
                <w:sz w:val="24"/>
              </w:rPr>
              <w:t>桥面铺装</w:t>
            </w:r>
          </w:p>
        </w:tc>
        <w:tc>
          <w:tcPr>
            <w:tcW w:w="3545" w:type="pct"/>
            <w:vAlign w:val="center"/>
          </w:tcPr>
          <w:p w14:paraId="3FBC2E8B">
            <w:pPr>
              <w:rPr>
                <w:rFonts w:ascii="宋体" w:hAnsi="宋体" w:cs="宋体"/>
                <w:sz w:val="24"/>
              </w:rPr>
            </w:pPr>
            <w:r>
              <w:rPr>
                <w:rFonts w:hint="eastAsia" w:ascii="宋体" w:hAnsi="宋体" w:cs="宋体"/>
                <w:sz w:val="24"/>
              </w:rPr>
              <w:t>是否有坑槽、开裂、车辙、松散、不平、桥头跳车现象等</w:t>
            </w:r>
          </w:p>
        </w:tc>
      </w:tr>
      <w:tr w14:paraId="7DCA545C">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3EFFFE83">
            <w:pPr>
              <w:snapToGrid w:val="0"/>
              <w:rPr>
                <w:rFonts w:ascii="宋体" w:hAnsi="宋体" w:cs="宋体"/>
                <w:sz w:val="24"/>
              </w:rPr>
            </w:pPr>
          </w:p>
        </w:tc>
        <w:tc>
          <w:tcPr>
            <w:tcW w:w="1086" w:type="pct"/>
            <w:gridSpan w:val="2"/>
            <w:vAlign w:val="center"/>
          </w:tcPr>
          <w:p w14:paraId="7DD3BEA7">
            <w:pPr>
              <w:jc w:val="center"/>
              <w:rPr>
                <w:rFonts w:ascii="宋体" w:hAnsi="宋体" w:cs="宋体"/>
                <w:sz w:val="24"/>
              </w:rPr>
            </w:pPr>
            <w:r>
              <w:rPr>
                <w:rFonts w:hint="eastAsia" w:ascii="宋体" w:hAnsi="宋体" w:cs="宋体"/>
                <w:sz w:val="24"/>
              </w:rPr>
              <w:t>人行道、栏杆</w:t>
            </w:r>
          </w:p>
        </w:tc>
        <w:tc>
          <w:tcPr>
            <w:tcW w:w="3545" w:type="pct"/>
            <w:vAlign w:val="center"/>
          </w:tcPr>
          <w:p w14:paraId="3F460F6B">
            <w:pPr>
              <w:widowControl/>
              <w:rPr>
                <w:rFonts w:ascii="宋体" w:hAnsi="宋体" w:cs="宋体"/>
                <w:sz w:val="24"/>
              </w:rPr>
            </w:pPr>
            <w:r>
              <w:rPr>
                <w:rFonts w:hint="eastAsia" w:ascii="宋体" w:hAnsi="宋体" w:cs="宋体"/>
                <w:sz w:val="24"/>
              </w:rPr>
              <w:t>人行道有无开裂、断裂、缺损；栏杆是否松动、撞坏、锈蚀和变形等；</w:t>
            </w:r>
          </w:p>
        </w:tc>
      </w:tr>
      <w:tr w14:paraId="65715DA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56133B1E">
            <w:pPr>
              <w:snapToGrid w:val="0"/>
              <w:rPr>
                <w:rFonts w:ascii="宋体" w:hAnsi="宋体" w:cs="宋体"/>
                <w:sz w:val="24"/>
              </w:rPr>
            </w:pPr>
          </w:p>
        </w:tc>
        <w:tc>
          <w:tcPr>
            <w:tcW w:w="1086" w:type="pct"/>
            <w:gridSpan w:val="2"/>
            <w:vAlign w:val="center"/>
          </w:tcPr>
          <w:p w14:paraId="3ACFC4BE">
            <w:pPr>
              <w:jc w:val="center"/>
              <w:rPr>
                <w:rFonts w:ascii="宋体" w:hAnsi="宋体" w:cs="宋体"/>
                <w:sz w:val="24"/>
              </w:rPr>
            </w:pPr>
            <w:r>
              <w:rPr>
                <w:rFonts w:hint="eastAsia" w:ascii="宋体" w:hAnsi="宋体" w:cs="宋体"/>
                <w:sz w:val="24"/>
              </w:rPr>
              <w:t>排水设施</w:t>
            </w:r>
          </w:p>
        </w:tc>
        <w:tc>
          <w:tcPr>
            <w:tcW w:w="3545" w:type="pct"/>
            <w:vAlign w:val="center"/>
          </w:tcPr>
          <w:p w14:paraId="4FBB7481">
            <w:pPr>
              <w:rPr>
                <w:rFonts w:ascii="宋体" w:hAnsi="宋体" w:cs="宋体"/>
                <w:sz w:val="24"/>
              </w:rPr>
            </w:pPr>
            <w:r>
              <w:rPr>
                <w:rFonts w:hint="eastAsia" w:ascii="宋体" w:hAnsi="宋体" w:cs="宋体"/>
                <w:sz w:val="24"/>
              </w:rPr>
              <w:t>桥面横坡、纵坡是否顺适，有无积水；泄水管有无损坏、堵塞、泄水能力情况；防水层是否工作正常，有无渗水现象等</w:t>
            </w:r>
          </w:p>
        </w:tc>
      </w:tr>
      <w:tr w14:paraId="625A138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69" w:type="pct"/>
            <w:vMerge w:val="continue"/>
            <w:vAlign w:val="center"/>
          </w:tcPr>
          <w:p w14:paraId="4922422E">
            <w:pPr>
              <w:snapToGrid w:val="0"/>
              <w:rPr>
                <w:rFonts w:ascii="宋体" w:hAnsi="宋体" w:cs="宋体"/>
                <w:sz w:val="24"/>
              </w:rPr>
            </w:pPr>
          </w:p>
        </w:tc>
        <w:tc>
          <w:tcPr>
            <w:tcW w:w="1086" w:type="pct"/>
            <w:gridSpan w:val="2"/>
            <w:vAlign w:val="center"/>
          </w:tcPr>
          <w:p w14:paraId="4251C43D">
            <w:pPr>
              <w:jc w:val="center"/>
              <w:rPr>
                <w:rFonts w:ascii="宋体" w:hAnsi="宋体" w:cs="宋体"/>
                <w:sz w:val="24"/>
              </w:rPr>
            </w:pPr>
            <w:r>
              <w:rPr>
                <w:rFonts w:hint="eastAsia" w:ascii="宋体" w:hAnsi="宋体" w:cs="宋体"/>
                <w:sz w:val="24"/>
              </w:rPr>
              <w:t>河床及调治构造物</w:t>
            </w:r>
          </w:p>
        </w:tc>
        <w:tc>
          <w:tcPr>
            <w:tcW w:w="3545" w:type="pct"/>
            <w:vAlign w:val="center"/>
          </w:tcPr>
          <w:p w14:paraId="55E236B8">
            <w:pPr>
              <w:rPr>
                <w:rFonts w:ascii="宋体" w:hAnsi="宋体" w:cs="宋体"/>
                <w:sz w:val="24"/>
              </w:rPr>
            </w:pPr>
            <w:r>
              <w:rPr>
                <w:rFonts w:hint="eastAsia" w:ascii="宋体" w:hAnsi="宋体" w:cs="宋体"/>
                <w:sz w:val="24"/>
              </w:rPr>
              <w:t>河床是否变迁；有无漂浮物堵塞河道；调治构造物是否发挥正常作用，有无损坏、水毁等</w:t>
            </w:r>
          </w:p>
        </w:tc>
      </w:tr>
    </w:tbl>
    <w:p w14:paraId="34ABDDFD">
      <w:pPr>
        <w:spacing w:line="360" w:lineRule="auto"/>
        <w:ind w:firstLine="480" w:firstLineChars="200"/>
        <w:jc w:val="left"/>
        <w:rPr>
          <w:rFonts w:ascii="宋体" w:hAnsi="宋体" w:cs="宋体"/>
          <w:sz w:val="24"/>
        </w:rPr>
      </w:pPr>
      <w:r>
        <w:rPr>
          <w:rFonts w:hint="eastAsia" w:ascii="宋体" w:hAnsi="宋体" w:cs="宋体"/>
          <w:sz w:val="24"/>
        </w:rPr>
        <w:t>根据城市桥梁养护技术规范和检测情况，对城市桥梁进行技术状况评估。</w:t>
      </w:r>
    </w:p>
    <w:p w14:paraId="406FF260">
      <w:pPr>
        <w:spacing w:line="360" w:lineRule="auto"/>
        <w:ind w:firstLine="480" w:firstLineChars="200"/>
        <w:rPr>
          <w:rFonts w:ascii="宋体" w:hAnsi="宋体" w:cs="宋体"/>
          <w:sz w:val="24"/>
        </w:rPr>
      </w:pPr>
      <w:r>
        <w:rPr>
          <w:rFonts w:hint="eastAsia" w:ascii="宋体" w:hAnsi="宋体" w:cs="宋体"/>
          <w:sz w:val="24"/>
        </w:rPr>
        <w:t>2.常规定期检测报告</w:t>
      </w:r>
    </w:p>
    <w:p w14:paraId="21B220F2">
      <w:pPr>
        <w:spacing w:line="360" w:lineRule="auto"/>
        <w:jc w:val="center"/>
        <w:rPr>
          <w:rFonts w:ascii="宋体" w:hAnsi="宋体" w:cs="宋体"/>
          <w:b/>
          <w:bCs/>
          <w:sz w:val="24"/>
        </w:rPr>
      </w:pPr>
      <w:r>
        <w:rPr>
          <w:rFonts w:hint="eastAsia" w:ascii="宋体" w:hAnsi="宋体" w:cs="宋体"/>
          <w:b/>
          <w:bCs/>
          <w:sz w:val="24"/>
        </w:rPr>
        <w:t>表5 常规定期检测报告模板</w:t>
      </w:r>
    </w:p>
    <w:tbl>
      <w:tblPr>
        <w:tblStyle w:val="63"/>
        <w:tblW w:w="101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2265"/>
        <w:gridCol w:w="1170"/>
        <w:gridCol w:w="2430"/>
        <w:gridCol w:w="915"/>
        <w:gridCol w:w="2098"/>
      </w:tblGrid>
      <w:tr w14:paraId="2E48D0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1257" w:type="dxa"/>
            <w:vAlign w:val="center"/>
          </w:tcPr>
          <w:p w14:paraId="49A6B61C">
            <w:pPr>
              <w:jc w:val="center"/>
              <w:rPr>
                <w:rFonts w:ascii="宋体" w:hAnsi="宋体" w:cs="宋体"/>
                <w:b/>
                <w:sz w:val="24"/>
              </w:rPr>
            </w:pPr>
            <w:r>
              <w:rPr>
                <w:rFonts w:hint="eastAsia" w:ascii="宋体" w:hAnsi="宋体" w:cs="宋体"/>
                <w:b/>
                <w:sz w:val="24"/>
              </w:rPr>
              <w:t>章</w:t>
            </w:r>
          </w:p>
        </w:tc>
        <w:tc>
          <w:tcPr>
            <w:tcW w:w="2265" w:type="dxa"/>
            <w:vAlign w:val="center"/>
          </w:tcPr>
          <w:p w14:paraId="1BA533FB">
            <w:pPr>
              <w:jc w:val="center"/>
              <w:rPr>
                <w:rFonts w:ascii="宋体" w:hAnsi="宋体" w:cs="宋体"/>
                <w:b/>
                <w:sz w:val="24"/>
              </w:rPr>
            </w:pPr>
            <w:r>
              <w:rPr>
                <w:rFonts w:hint="eastAsia" w:ascii="宋体" w:hAnsi="宋体" w:cs="宋体"/>
                <w:b/>
                <w:sz w:val="24"/>
              </w:rPr>
              <w:t>内容</w:t>
            </w:r>
          </w:p>
        </w:tc>
        <w:tc>
          <w:tcPr>
            <w:tcW w:w="1170" w:type="dxa"/>
            <w:vAlign w:val="center"/>
          </w:tcPr>
          <w:p w14:paraId="2BC7D590">
            <w:pPr>
              <w:jc w:val="center"/>
              <w:rPr>
                <w:rFonts w:ascii="宋体" w:hAnsi="宋体" w:cs="宋体"/>
                <w:b/>
                <w:sz w:val="24"/>
              </w:rPr>
            </w:pPr>
            <w:r>
              <w:rPr>
                <w:rFonts w:hint="eastAsia" w:ascii="宋体" w:hAnsi="宋体" w:cs="宋体"/>
                <w:b/>
                <w:sz w:val="24"/>
              </w:rPr>
              <w:t>节</w:t>
            </w:r>
          </w:p>
        </w:tc>
        <w:tc>
          <w:tcPr>
            <w:tcW w:w="2430" w:type="dxa"/>
            <w:vAlign w:val="center"/>
          </w:tcPr>
          <w:p w14:paraId="2C58C3B0">
            <w:pPr>
              <w:jc w:val="center"/>
              <w:rPr>
                <w:rFonts w:ascii="宋体" w:hAnsi="宋体" w:cs="宋体"/>
                <w:b/>
                <w:sz w:val="24"/>
              </w:rPr>
            </w:pPr>
            <w:r>
              <w:rPr>
                <w:rFonts w:hint="eastAsia" w:ascii="宋体" w:hAnsi="宋体" w:cs="宋体"/>
                <w:b/>
                <w:sz w:val="24"/>
              </w:rPr>
              <w:t>内容</w:t>
            </w:r>
          </w:p>
        </w:tc>
        <w:tc>
          <w:tcPr>
            <w:tcW w:w="915" w:type="dxa"/>
            <w:vAlign w:val="center"/>
          </w:tcPr>
          <w:p w14:paraId="645810A0">
            <w:pPr>
              <w:jc w:val="center"/>
              <w:rPr>
                <w:rFonts w:ascii="宋体" w:hAnsi="宋体" w:cs="宋体"/>
                <w:b/>
                <w:sz w:val="24"/>
              </w:rPr>
            </w:pPr>
            <w:r>
              <w:rPr>
                <w:rFonts w:hint="eastAsia" w:ascii="宋体" w:hAnsi="宋体" w:cs="宋体"/>
                <w:b/>
                <w:sz w:val="24"/>
              </w:rPr>
              <w:t>目</w:t>
            </w:r>
          </w:p>
        </w:tc>
        <w:tc>
          <w:tcPr>
            <w:tcW w:w="2098" w:type="dxa"/>
            <w:vAlign w:val="center"/>
          </w:tcPr>
          <w:p w14:paraId="2182B43A">
            <w:pPr>
              <w:jc w:val="center"/>
              <w:rPr>
                <w:rFonts w:ascii="宋体" w:hAnsi="宋体" w:cs="宋体"/>
                <w:b/>
                <w:sz w:val="24"/>
              </w:rPr>
            </w:pPr>
            <w:r>
              <w:rPr>
                <w:rFonts w:hint="eastAsia" w:ascii="宋体" w:hAnsi="宋体" w:cs="宋体"/>
                <w:b/>
                <w:sz w:val="24"/>
              </w:rPr>
              <w:t>内容</w:t>
            </w:r>
          </w:p>
        </w:tc>
      </w:tr>
      <w:tr w14:paraId="4C2A14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Align w:val="center"/>
          </w:tcPr>
          <w:p w14:paraId="3A6D6715">
            <w:pPr>
              <w:jc w:val="center"/>
              <w:rPr>
                <w:rFonts w:ascii="宋体" w:hAnsi="宋体" w:cs="宋体"/>
                <w:sz w:val="24"/>
              </w:rPr>
            </w:pPr>
            <w:r>
              <w:rPr>
                <w:rFonts w:hint="eastAsia" w:ascii="宋体" w:hAnsi="宋体" w:cs="宋体"/>
                <w:sz w:val="24"/>
              </w:rPr>
              <w:t>一</w:t>
            </w:r>
          </w:p>
        </w:tc>
        <w:tc>
          <w:tcPr>
            <w:tcW w:w="2265" w:type="dxa"/>
            <w:vAlign w:val="center"/>
          </w:tcPr>
          <w:p w14:paraId="1218636E">
            <w:pPr>
              <w:autoSpaceDE w:val="0"/>
              <w:autoSpaceDN w:val="0"/>
              <w:jc w:val="center"/>
              <w:rPr>
                <w:rFonts w:ascii="宋体" w:hAnsi="宋体" w:cs="宋体"/>
                <w:sz w:val="24"/>
              </w:rPr>
            </w:pPr>
            <w:r>
              <w:rPr>
                <w:rFonts w:hint="eastAsia" w:ascii="宋体" w:hAnsi="宋体" w:cs="宋体"/>
                <w:sz w:val="24"/>
              </w:rPr>
              <w:t>项目概况</w:t>
            </w:r>
          </w:p>
        </w:tc>
        <w:tc>
          <w:tcPr>
            <w:tcW w:w="1170" w:type="dxa"/>
            <w:vAlign w:val="center"/>
          </w:tcPr>
          <w:p w14:paraId="4CAB1B6C">
            <w:pPr>
              <w:autoSpaceDE w:val="0"/>
              <w:autoSpaceDN w:val="0"/>
              <w:jc w:val="center"/>
              <w:rPr>
                <w:rFonts w:ascii="宋体" w:hAnsi="宋体" w:cs="宋体"/>
                <w:sz w:val="24"/>
              </w:rPr>
            </w:pPr>
            <w:r>
              <w:rPr>
                <w:rFonts w:hint="eastAsia" w:ascii="宋体" w:hAnsi="宋体" w:cs="宋体"/>
                <w:sz w:val="24"/>
              </w:rPr>
              <w:t>/</w:t>
            </w:r>
          </w:p>
        </w:tc>
        <w:tc>
          <w:tcPr>
            <w:tcW w:w="2430" w:type="dxa"/>
            <w:vAlign w:val="center"/>
          </w:tcPr>
          <w:p w14:paraId="5B47DB5E">
            <w:pPr>
              <w:autoSpaceDE w:val="0"/>
              <w:autoSpaceDN w:val="0"/>
              <w:jc w:val="center"/>
              <w:rPr>
                <w:rFonts w:ascii="宋体" w:hAnsi="宋体" w:cs="宋体"/>
                <w:sz w:val="24"/>
              </w:rPr>
            </w:pPr>
            <w:r>
              <w:rPr>
                <w:rFonts w:hint="eastAsia" w:ascii="宋体" w:hAnsi="宋体" w:cs="宋体"/>
                <w:sz w:val="24"/>
              </w:rPr>
              <w:t>/</w:t>
            </w:r>
          </w:p>
        </w:tc>
        <w:tc>
          <w:tcPr>
            <w:tcW w:w="915" w:type="dxa"/>
            <w:vAlign w:val="center"/>
          </w:tcPr>
          <w:p w14:paraId="6EB79CE2">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150A6DFC">
            <w:pPr>
              <w:autoSpaceDE w:val="0"/>
              <w:autoSpaceDN w:val="0"/>
              <w:jc w:val="center"/>
              <w:rPr>
                <w:rFonts w:ascii="宋体" w:hAnsi="宋体" w:cs="宋体"/>
                <w:sz w:val="24"/>
              </w:rPr>
            </w:pPr>
            <w:r>
              <w:rPr>
                <w:rFonts w:hint="eastAsia" w:ascii="宋体" w:hAnsi="宋体" w:cs="宋体"/>
                <w:sz w:val="24"/>
              </w:rPr>
              <w:t>/</w:t>
            </w:r>
          </w:p>
        </w:tc>
      </w:tr>
      <w:tr w14:paraId="675FE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Align w:val="center"/>
          </w:tcPr>
          <w:p w14:paraId="05733F52">
            <w:pPr>
              <w:jc w:val="center"/>
              <w:rPr>
                <w:rFonts w:ascii="宋体" w:hAnsi="宋体" w:cs="宋体"/>
                <w:sz w:val="24"/>
              </w:rPr>
            </w:pPr>
            <w:r>
              <w:rPr>
                <w:rFonts w:hint="eastAsia" w:ascii="宋体" w:hAnsi="宋体" w:cs="宋体"/>
                <w:sz w:val="24"/>
              </w:rPr>
              <w:t>二</w:t>
            </w:r>
          </w:p>
        </w:tc>
        <w:tc>
          <w:tcPr>
            <w:tcW w:w="2265" w:type="dxa"/>
            <w:vAlign w:val="center"/>
          </w:tcPr>
          <w:p w14:paraId="3150DC5F">
            <w:pPr>
              <w:autoSpaceDE w:val="0"/>
              <w:autoSpaceDN w:val="0"/>
              <w:jc w:val="center"/>
              <w:rPr>
                <w:rFonts w:ascii="宋体" w:hAnsi="宋体" w:cs="宋体"/>
                <w:sz w:val="24"/>
              </w:rPr>
            </w:pPr>
            <w:r>
              <w:rPr>
                <w:rFonts w:hint="eastAsia" w:ascii="宋体" w:hAnsi="宋体" w:cs="宋体"/>
                <w:sz w:val="24"/>
              </w:rPr>
              <w:t>检测目的及依据</w:t>
            </w:r>
          </w:p>
        </w:tc>
        <w:tc>
          <w:tcPr>
            <w:tcW w:w="1170" w:type="dxa"/>
            <w:vAlign w:val="center"/>
          </w:tcPr>
          <w:p w14:paraId="0622E91B">
            <w:pPr>
              <w:autoSpaceDE w:val="0"/>
              <w:autoSpaceDN w:val="0"/>
              <w:ind w:left="420" w:hanging="420"/>
              <w:jc w:val="center"/>
              <w:rPr>
                <w:rFonts w:ascii="宋体" w:hAnsi="宋体" w:cs="宋体"/>
                <w:sz w:val="24"/>
              </w:rPr>
            </w:pPr>
            <w:r>
              <w:rPr>
                <w:rFonts w:hint="eastAsia" w:ascii="宋体" w:hAnsi="宋体" w:cs="宋体"/>
                <w:sz w:val="24"/>
              </w:rPr>
              <w:t>/</w:t>
            </w:r>
          </w:p>
        </w:tc>
        <w:tc>
          <w:tcPr>
            <w:tcW w:w="2430" w:type="dxa"/>
            <w:vAlign w:val="center"/>
          </w:tcPr>
          <w:p w14:paraId="045553F4">
            <w:pPr>
              <w:autoSpaceDE w:val="0"/>
              <w:autoSpaceDN w:val="0"/>
              <w:jc w:val="center"/>
              <w:rPr>
                <w:rFonts w:ascii="宋体" w:hAnsi="宋体" w:cs="宋体"/>
                <w:sz w:val="24"/>
              </w:rPr>
            </w:pPr>
            <w:r>
              <w:rPr>
                <w:rFonts w:hint="eastAsia" w:ascii="宋体" w:hAnsi="宋体" w:cs="宋体"/>
                <w:sz w:val="24"/>
              </w:rPr>
              <w:t>/</w:t>
            </w:r>
          </w:p>
        </w:tc>
        <w:tc>
          <w:tcPr>
            <w:tcW w:w="915" w:type="dxa"/>
            <w:vAlign w:val="center"/>
          </w:tcPr>
          <w:p w14:paraId="58827262">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1F6B0307">
            <w:pPr>
              <w:autoSpaceDE w:val="0"/>
              <w:autoSpaceDN w:val="0"/>
              <w:jc w:val="center"/>
              <w:rPr>
                <w:rFonts w:ascii="宋体" w:hAnsi="宋体" w:cs="宋体"/>
                <w:sz w:val="24"/>
              </w:rPr>
            </w:pPr>
            <w:r>
              <w:rPr>
                <w:rFonts w:hint="eastAsia" w:ascii="宋体" w:hAnsi="宋体" w:cs="宋体"/>
                <w:sz w:val="24"/>
              </w:rPr>
              <w:t>/</w:t>
            </w:r>
          </w:p>
        </w:tc>
      </w:tr>
      <w:tr w14:paraId="6708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restart"/>
            <w:vAlign w:val="center"/>
          </w:tcPr>
          <w:p w14:paraId="660D26DA">
            <w:pPr>
              <w:jc w:val="center"/>
              <w:rPr>
                <w:rFonts w:ascii="宋体" w:hAnsi="宋体" w:cs="宋体"/>
                <w:sz w:val="24"/>
              </w:rPr>
            </w:pPr>
            <w:r>
              <w:rPr>
                <w:rFonts w:hint="eastAsia" w:ascii="宋体" w:hAnsi="宋体" w:cs="宋体"/>
                <w:sz w:val="24"/>
              </w:rPr>
              <w:t>三</w:t>
            </w:r>
          </w:p>
        </w:tc>
        <w:tc>
          <w:tcPr>
            <w:tcW w:w="2265" w:type="dxa"/>
            <w:vMerge w:val="restart"/>
            <w:vAlign w:val="center"/>
          </w:tcPr>
          <w:p w14:paraId="21986EFC">
            <w:pPr>
              <w:autoSpaceDE w:val="0"/>
              <w:autoSpaceDN w:val="0"/>
              <w:jc w:val="center"/>
              <w:rPr>
                <w:rFonts w:ascii="宋体" w:hAnsi="宋体" w:cs="宋体"/>
                <w:sz w:val="24"/>
              </w:rPr>
            </w:pPr>
            <w:r>
              <w:rPr>
                <w:rFonts w:hint="eastAsia" w:ascii="宋体" w:hAnsi="宋体" w:cs="宋体"/>
                <w:sz w:val="24"/>
              </w:rPr>
              <w:t>检测项目</w:t>
            </w:r>
          </w:p>
        </w:tc>
        <w:tc>
          <w:tcPr>
            <w:tcW w:w="1170" w:type="dxa"/>
            <w:vAlign w:val="center"/>
          </w:tcPr>
          <w:p w14:paraId="6FE681B3">
            <w:pPr>
              <w:autoSpaceDE w:val="0"/>
              <w:autoSpaceDN w:val="0"/>
              <w:jc w:val="center"/>
              <w:rPr>
                <w:rFonts w:ascii="宋体" w:hAnsi="宋体" w:cs="宋体"/>
                <w:sz w:val="24"/>
              </w:rPr>
            </w:pPr>
            <w:r>
              <w:rPr>
                <w:rFonts w:hint="eastAsia" w:ascii="宋体" w:hAnsi="宋体" w:cs="宋体"/>
                <w:sz w:val="24"/>
              </w:rPr>
              <w:t>3.1</w:t>
            </w:r>
          </w:p>
        </w:tc>
        <w:tc>
          <w:tcPr>
            <w:tcW w:w="2430" w:type="dxa"/>
            <w:vAlign w:val="center"/>
          </w:tcPr>
          <w:p w14:paraId="790AAD28">
            <w:pPr>
              <w:autoSpaceDE w:val="0"/>
              <w:autoSpaceDN w:val="0"/>
              <w:jc w:val="center"/>
              <w:rPr>
                <w:rFonts w:ascii="宋体" w:hAnsi="宋体" w:cs="宋体"/>
                <w:sz w:val="24"/>
              </w:rPr>
            </w:pPr>
            <w:r>
              <w:rPr>
                <w:rFonts w:hint="eastAsia" w:ascii="宋体" w:hAnsi="宋体" w:cs="宋体"/>
                <w:sz w:val="24"/>
              </w:rPr>
              <w:t>桥梁常规检测</w:t>
            </w:r>
          </w:p>
        </w:tc>
        <w:tc>
          <w:tcPr>
            <w:tcW w:w="915" w:type="dxa"/>
            <w:vAlign w:val="center"/>
          </w:tcPr>
          <w:p w14:paraId="29A1BE8F">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3D18447F">
            <w:pPr>
              <w:autoSpaceDE w:val="0"/>
              <w:autoSpaceDN w:val="0"/>
              <w:jc w:val="center"/>
              <w:rPr>
                <w:rFonts w:ascii="宋体" w:hAnsi="宋体" w:cs="宋体"/>
                <w:sz w:val="24"/>
              </w:rPr>
            </w:pPr>
            <w:r>
              <w:rPr>
                <w:rFonts w:hint="eastAsia" w:ascii="宋体" w:hAnsi="宋体" w:cs="宋体"/>
                <w:sz w:val="24"/>
              </w:rPr>
              <w:t>/</w:t>
            </w:r>
          </w:p>
        </w:tc>
      </w:tr>
      <w:tr w14:paraId="2F6ABF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50F27808">
            <w:pPr>
              <w:jc w:val="center"/>
              <w:rPr>
                <w:rFonts w:ascii="宋体" w:hAnsi="宋体" w:cs="宋体"/>
                <w:sz w:val="24"/>
              </w:rPr>
            </w:pPr>
          </w:p>
        </w:tc>
        <w:tc>
          <w:tcPr>
            <w:tcW w:w="2265" w:type="dxa"/>
            <w:vMerge w:val="continue"/>
            <w:vAlign w:val="center"/>
          </w:tcPr>
          <w:p w14:paraId="00F3B768">
            <w:pPr>
              <w:autoSpaceDE w:val="0"/>
              <w:autoSpaceDN w:val="0"/>
              <w:jc w:val="center"/>
              <w:rPr>
                <w:rFonts w:ascii="宋体" w:hAnsi="宋体" w:cs="宋体"/>
                <w:kern w:val="0"/>
                <w:sz w:val="24"/>
              </w:rPr>
            </w:pPr>
          </w:p>
        </w:tc>
        <w:tc>
          <w:tcPr>
            <w:tcW w:w="1170" w:type="dxa"/>
            <w:vAlign w:val="center"/>
          </w:tcPr>
          <w:p w14:paraId="20CFC4DC">
            <w:pPr>
              <w:autoSpaceDE w:val="0"/>
              <w:autoSpaceDN w:val="0"/>
              <w:jc w:val="center"/>
              <w:rPr>
                <w:rFonts w:ascii="宋体" w:hAnsi="宋体" w:cs="宋体"/>
                <w:kern w:val="0"/>
                <w:sz w:val="24"/>
              </w:rPr>
            </w:pPr>
            <w:r>
              <w:rPr>
                <w:rFonts w:hint="eastAsia" w:ascii="宋体" w:hAnsi="宋体" w:cs="宋体"/>
                <w:kern w:val="0"/>
                <w:sz w:val="24"/>
              </w:rPr>
              <w:t>3.2</w:t>
            </w:r>
          </w:p>
        </w:tc>
        <w:tc>
          <w:tcPr>
            <w:tcW w:w="2430" w:type="dxa"/>
            <w:vAlign w:val="center"/>
          </w:tcPr>
          <w:p w14:paraId="5DBFE89D">
            <w:pPr>
              <w:autoSpaceDE w:val="0"/>
              <w:autoSpaceDN w:val="0"/>
              <w:jc w:val="center"/>
              <w:rPr>
                <w:rFonts w:ascii="宋体" w:hAnsi="宋体" w:cs="宋体"/>
                <w:kern w:val="0"/>
                <w:sz w:val="24"/>
              </w:rPr>
            </w:pPr>
            <w:r>
              <w:rPr>
                <w:rFonts w:hint="eastAsia" w:ascii="宋体" w:hAnsi="宋体" w:cs="宋体"/>
                <w:sz w:val="24"/>
              </w:rPr>
              <w:t>截面尺寸测试</w:t>
            </w:r>
          </w:p>
        </w:tc>
        <w:tc>
          <w:tcPr>
            <w:tcW w:w="915" w:type="dxa"/>
            <w:vAlign w:val="center"/>
          </w:tcPr>
          <w:p w14:paraId="264BB953">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42115EB3">
            <w:pPr>
              <w:autoSpaceDE w:val="0"/>
              <w:autoSpaceDN w:val="0"/>
              <w:jc w:val="center"/>
              <w:rPr>
                <w:rFonts w:ascii="宋体" w:hAnsi="宋体" w:cs="宋体"/>
                <w:sz w:val="24"/>
              </w:rPr>
            </w:pPr>
            <w:r>
              <w:rPr>
                <w:rFonts w:hint="eastAsia" w:ascii="宋体" w:hAnsi="宋体" w:cs="宋体"/>
                <w:sz w:val="24"/>
              </w:rPr>
              <w:t>/</w:t>
            </w:r>
          </w:p>
        </w:tc>
      </w:tr>
      <w:tr w14:paraId="22190F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2D48816E">
            <w:pPr>
              <w:jc w:val="center"/>
              <w:rPr>
                <w:rFonts w:ascii="宋体" w:hAnsi="宋体" w:cs="宋体"/>
                <w:sz w:val="24"/>
              </w:rPr>
            </w:pPr>
          </w:p>
        </w:tc>
        <w:tc>
          <w:tcPr>
            <w:tcW w:w="2265" w:type="dxa"/>
            <w:vMerge w:val="continue"/>
            <w:vAlign w:val="center"/>
          </w:tcPr>
          <w:p w14:paraId="519A1F2B">
            <w:pPr>
              <w:autoSpaceDE w:val="0"/>
              <w:autoSpaceDN w:val="0"/>
              <w:jc w:val="center"/>
              <w:rPr>
                <w:rFonts w:ascii="宋体" w:hAnsi="宋体" w:cs="宋体"/>
                <w:kern w:val="0"/>
                <w:sz w:val="24"/>
              </w:rPr>
            </w:pPr>
          </w:p>
        </w:tc>
        <w:tc>
          <w:tcPr>
            <w:tcW w:w="1170" w:type="dxa"/>
            <w:vAlign w:val="center"/>
          </w:tcPr>
          <w:p w14:paraId="20AA9608">
            <w:pPr>
              <w:autoSpaceDE w:val="0"/>
              <w:autoSpaceDN w:val="0"/>
              <w:jc w:val="center"/>
              <w:rPr>
                <w:rFonts w:ascii="宋体" w:hAnsi="宋体" w:cs="宋体"/>
                <w:kern w:val="0"/>
                <w:sz w:val="24"/>
              </w:rPr>
            </w:pPr>
            <w:r>
              <w:rPr>
                <w:rFonts w:hint="eastAsia" w:ascii="宋体" w:hAnsi="宋体" w:cs="宋体"/>
                <w:kern w:val="0"/>
                <w:sz w:val="24"/>
              </w:rPr>
              <w:t>3.3</w:t>
            </w:r>
          </w:p>
        </w:tc>
        <w:tc>
          <w:tcPr>
            <w:tcW w:w="2430" w:type="dxa"/>
            <w:vAlign w:val="center"/>
          </w:tcPr>
          <w:p w14:paraId="4B4A697A">
            <w:pPr>
              <w:autoSpaceDE w:val="0"/>
              <w:autoSpaceDN w:val="0"/>
              <w:jc w:val="center"/>
              <w:rPr>
                <w:rFonts w:ascii="宋体" w:hAnsi="宋体" w:cs="宋体"/>
                <w:kern w:val="0"/>
                <w:sz w:val="24"/>
              </w:rPr>
            </w:pPr>
            <w:r>
              <w:rPr>
                <w:rFonts w:hint="eastAsia" w:ascii="宋体" w:hAnsi="宋体" w:cs="宋体"/>
                <w:sz w:val="24"/>
              </w:rPr>
              <w:t>桥梁结构评定内容</w:t>
            </w:r>
          </w:p>
        </w:tc>
        <w:tc>
          <w:tcPr>
            <w:tcW w:w="915" w:type="dxa"/>
            <w:vAlign w:val="center"/>
          </w:tcPr>
          <w:p w14:paraId="00BD4C7C">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792BD862">
            <w:pPr>
              <w:autoSpaceDE w:val="0"/>
              <w:autoSpaceDN w:val="0"/>
              <w:jc w:val="center"/>
              <w:rPr>
                <w:rFonts w:ascii="宋体" w:hAnsi="宋体" w:cs="宋体"/>
                <w:sz w:val="24"/>
              </w:rPr>
            </w:pPr>
            <w:r>
              <w:rPr>
                <w:rFonts w:hint="eastAsia" w:ascii="宋体" w:hAnsi="宋体" w:cs="宋体"/>
                <w:sz w:val="24"/>
              </w:rPr>
              <w:t>/</w:t>
            </w:r>
          </w:p>
        </w:tc>
      </w:tr>
      <w:tr w14:paraId="77BEB9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restart"/>
            <w:vAlign w:val="center"/>
          </w:tcPr>
          <w:p w14:paraId="366CF156">
            <w:pPr>
              <w:jc w:val="center"/>
              <w:rPr>
                <w:rFonts w:ascii="宋体" w:hAnsi="宋体" w:cs="宋体"/>
                <w:sz w:val="24"/>
              </w:rPr>
            </w:pPr>
            <w:r>
              <w:rPr>
                <w:rFonts w:hint="eastAsia" w:ascii="宋体" w:hAnsi="宋体" w:cs="宋体"/>
                <w:sz w:val="24"/>
              </w:rPr>
              <w:t>四</w:t>
            </w:r>
          </w:p>
        </w:tc>
        <w:tc>
          <w:tcPr>
            <w:tcW w:w="2265" w:type="dxa"/>
            <w:vMerge w:val="restart"/>
            <w:vAlign w:val="center"/>
          </w:tcPr>
          <w:p w14:paraId="0C734D75">
            <w:pPr>
              <w:autoSpaceDE w:val="0"/>
              <w:autoSpaceDN w:val="0"/>
              <w:jc w:val="center"/>
              <w:rPr>
                <w:rFonts w:ascii="宋体" w:hAnsi="宋体" w:cs="宋体"/>
                <w:kern w:val="0"/>
                <w:sz w:val="24"/>
              </w:rPr>
            </w:pPr>
            <w:r>
              <w:rPr>
                <w:rFonts w:hint="eastAsia" w:ascii="宋体" w:hAnsi="宋体" w:cs="宋体"/>
                <w:sz w:val="24"/>
              </w:rPr>
              <w:t>检测方法</w:t>
            </w:r>
          </w:p>
        </w:tc>
        <w:tc>
          <w:tcPr>
            <w:tcW w:w="1170" w:type="dxa"/>
            <w:vAlign w:val="center"/>
          </w:tcPr>
          <w:p w14:paraId="3E6F337B">
            <w:pPr>
              <w:autoSpaceDE w:val="0"/>
              <w:autoSpaceDN w:val="0"/>
              <w:jc w:val="center"/>
              <w:rPr>
                <w:rFonts w:ascii="宋体" w:hAnsi="宋体" w:cs="宋体"/>
                <w:kern w:val="0"/>
                <w:sz w:val="24"/>
              </w:rPr>
            </w:pPr>
            <w:r>
              <w:rPr>
                <w:rFonts w:hint="eastAsia" w:ascii="宋体" w:hAnsi="宋体" w:cs="宋体"/>
                <w:kern w:val="0"/>
                <w:sz w:val="24"/>
              </w:rPr>
              <w:t>4.1</w:t>
            </w:r>
          </w:p>
        </w:tc>
        <w:tc>
          <w:tcPr>
            <w:tcW w:w="2430" w:type="dxa"/>
            <w:vAlign w:val="center"/>
          </w:tcPr>
          <w:p w14:paraId="4B16D571">
            <w:pPr>
              <w:autoSpaceDE w:val="0"/>
              <w:autoSpaceDN w:val="0"/>
              <w:jc w:val="center"/>
              <w:rPr>
                <w:rFonts w:ascii="宋体" w:hAnsi="宋体" w:cs="宋体"/>
                <w:kern w:val="0"/>
                <w:sz w:val="24"/>
              </w:rPr>
            </w:pPr>
            <w:r>
              <w:rPr>
                <w:rFonts w:hint="eastAsia" w:ascii="宋体" w:hAnsi="宋体" w:cs="宋体"/>
                <w:sz w:val="24"/>
              </w:rPr>
              <w:t>桥梁常规检测方法</w:t>
            </w:r>
          </w:p>
        </w:tc>
        <w:tc>
          <w:tcPr>
            <w:tcW w:w="915" w:type="dxa"/>
            <w:vAlign w:val="center"/>
          </w:tcPr>
          <w:p w14:paraId="46072F22">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1CA81873">
            <w:pPr>
              <w:autoSpaceDE w:val="0"/>
              <w:autoSpaceDN w:val="0"/>
              <w:jc w:val="center"/>
              <w:rPr>
                <w:rFonts w:ascii="宋体" w:hAnsi="宋体" w:cs="宋体"/>
                <w:sz w:val="24"/>
              </w:rPr>
            </w:pPr>
            <w:r>
              <w:rPr>
                <w:rFonts w:hint="eastAsia" w:ascii="宋体" w:hAnsi="宋体" w:cs="宋体"/>
                <w:sz w:val="24"/>
              </w:rPr>
              <w:t>/</w:t>
            </w:r>
          </w:p>
        </w:tc>
      </w:tr>
      <w:tr w14:paraId="01D06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6AD51B3F">
            <w:pPr>
              <w:jc w:val="center"/>
              <w:rPr>
                <w:rFonts w:ascii="宋体" w:hAnsi="宋体" w:cs="宋体"/>
                <w:sz w:val="24"/>
              </w:rPr>
            </w:pPr>
          </w:p>
        </w:tc>
        <w:tc>
          <w:tcPr>
            <w:tcW w:w="2265" w:type="dxa"/>
            <w:vMerge w:val="continue"/>
            <w:vAlign w:val="center"/>
          </w:tcPr>
          <w:p w14:paraId="0C8321D2">
            <w:pPr>
              <w:autoSpaceDE w:val="0"/>
              <w:autoSpaceDN w:val="0"/>
              <w:jc w:val="center"/>
              <w:rPr>
                <w:rFonts w:ascii="宋体" w:hAnsi="宋体" w:cs="宋体"/>
                <w:kern w:val="0"/>
                <w:sz w:val="24"/>
              </w:rPr>
            </w:pPr>
          </w:p>
        </w:tc>
        <w:tc>
          <w:tcPr>
            <w:tcW w:w="1170" w:type="dxa"/>
            <w:vAlign w:val="center"/>
          </w:tcPr>
          <w:p w14:paraId="1DB5385A">
            <w:pPr>
              <w:autoSpaceDE w:val="0"/>
              <w:autoSpaceDN w:val="0"/>
              <w:jc w:val="center"/>
              <w:rPr>
                <w:rFonts w:ascii="宋体" w:hAnsi="宋体" w:cs="宋体"/>
                <w:kern w:val="0"/>
                <w:sz w:val="24"/>
              </w:rPr>
            </w:pPr>
            <w:r>
              <w:rPr>
                <w:rFonts w:hint="eastAsia" w:ascii="宋体" w:hAnsi="宋体" w:cs="宋体"/>
                <w:kern w:val="0"/>
                <w:sz w:val="24"/>
              </w:rPr>
              <w:t>4.2</w:t>
            </w:r>
          </w:p>
        </w:tc>
        <w:tc>
          <w:tcPr>
            <w:tcW w:w="2430" w:type="dxa"/>
            <w:vAlign w:val="center"/>
          </w:tcPr>
          <w:p w14:paraId="4C3F9DFA">
            <w:pPr>
              <w:autoSpaceDE w:val="0"/>
              <w:autoSpaceDN w:val="0"/>
              <w:jc w:val="center"/>
              <w:rPr>
                <w:rFonts w:ascii="宋体" w:hAnsi="宋体" w:cs="宋体"/>
                <w:kern w:val="0"/>
                <w:sz w:val="24"/>
              </w:rPr>
            </w:pPr>
            <w:r>
              <w:rPr>
                <w:rFonts w:hint="eastAsia" w:ascii="宋体" w:hAnsi="宋体" w:cs="宋体"/>
                <w:sz w:val="24"/>
              </w:rPr>
              <w:t>桥梁尺寸检查方案</w:t>
            </w:r>
          </w:p>
        </w:tc>
        <w:tc>
          <w:tcPr>
            <w:tcW w:w="915" w:type="dxa"/>
            <w:vAlign w:val="center"/>
          </w:tcPr>
          <w:p w14:paraId="3F9C4C06">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6A1D519A">
            <w:pPr>
              <w:autoSpaceDE w:val="0"/>
              <w:autoSpaceDN w:val="0"/>
              <w:jc w:val="center"/>
              <w:rPr>
                <w:rFonts w:ascii="宋体" w:hAnsi="宋体" w:cs="宋体"/>
                <w:sz w:val="24"/>
              </w:rPr>
            </w:pPr>
            <w:r>
              <w:rPr>
                <w:rFonts w:hint="eastAsia" w:ascii="宋体" w:hAnsi="宋体" w:cs="宋体"/>
                <w:sz w:val="24"/>
              </w:rPr>
              <w:t>/</w:t>
            </w:r>
          </w:p>
        </w:tc>
      </w:tr>
      <w:tr w14:paraId="1DE12F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Align w:val="center"/>
          </w:tcPr>
          <w:p w14:paraId="3450FF00">
            <w:pPr>
              <w:jc w:val="center"/>
              <w:rPr>
                <w:rFonts w:ascii="宋体" w:hAnsi="宋体" w:cs="宋体"/>
                <w:sz w:val="24"/>
              </w:rPr>
            </w:pPr>
            <w:r>
              <w:rPr>
                <w:rFonts w:hint="eastAsia" w:ascii="宋体" w:hAnsi="宋体" w:cs="宋体"/>
                <w:sz w:val="24"/>
              </w:rPr>
              <w:t>五</w:t>
            </w:r>
          </w:p>
        </w:tc>
        <w:tc>
          <w:tcPr>
            <w:tcW w:w="2265" w:type="dxa"/>
            <w:vAlign w:val="center"/>
          </w:tcPr>
          <w:p w14:paraId="22536385">
            <w:pPr>
              <w:autoSpaceDE w:val="0"/>
              <w:autoSpaceDN w:val="0"/>
              <w:jc w:val="center"/>
              <w:rPr>
                <w:rFonts w:ascii="宋体" w:hAnsi="宋体" w:cs="宋体"/>
                <w:sz w:val="24"/>
              </w:rPr>
            </w:pPr>
            <w:r>
              <w:rPr>
                <w:rFonts w:hint="eastAsia" w:ascii="宋体" w:hAnsi="宋体" w:cs="宋体"/>
                <w:sz w:val="24"/>
              </w:rPr>
              <w:t>桥梁结构评估方法</w:t>
            </w:r>
          </w:p>
        </w:tc>
        <w:tc>
          <w:tcPr>
            <w:tcW w:w="1170" w:type="dxa"/>
            <w:vAlign w:val="center"/>
          </w:tcPr>
          <w:p w14:paraId="741D987D">
            <w:pPr>
              <w:autoSpaceDE w:val="0"/>
              <w:autoSpaceDN w:val="0"/>
              <w:jc w:val="center"/>
              <w:rPr>
                <w:rFonts w:ascii="宋体" w:hAnsi="宋体" w:cs="宋体"/>
                <w:sz w:val="24"/>
              </w:rPr>
            </w:pPr>
            <w:r>
              <w:rPr>
                <w:rFonts w:hint="eastAsia" w:ascii="宋体" w:hAnsi="宋体" w:cs="宋体"/>
                <w:sz w:val="24"/>
              </w:rPr>
              <w:t>/</w:t>
            </w:r>
          </w:p>
        </w:tc>
        <w:tc>
          <w:tcPr>
            <w:tcW w:w="2430" w:type="dxa"/>
            <w:vAlign w:val="center"/>
          </w:tcPr>
          <w:p w14:paraId="2E6FF5F0">
            <w:pPr>
              <w:autoSpaceDE w:val="0"/>
              <w:autoSpaceDN w:val="0"/>
              <w:jc w:val="center"/>
              <w:rPr>
                <w:rFonts w:ascii="宋体" w:hAnsi="宋体" w:cs="宋体"/>
                <w:sz w:val="24"/>
              </w:rPr>
            </w:pPr>
            <w:r>
              <w:rPr>
                <w:rFonts w:hint="eastAsia" w:ascii="宋体" w:hAnsi="宋体" w:cs="宋体"/>
                <w:sz w:val="24"/>
              </w:rPr>
              <w:t>/</w:t>
            </w:r>
          </w:p>
        </w:tc>
        <w:tc>
          <w:tcPr>
            <w:tcW w:w="915" w:type="dxa"/>
            <w:vAlign w:val="center"/>
          </w:tcPr>
          <w:p w14:paraId="183ABBDA">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20454E7F">
            <w:pPr>
              <w:autoSpaceDE w:val="0"/>
              <w:autoSpaceDN w:val="0"/>
              <w:jc w:val="center"/>
              <w:rPr>
                <w:rFonts w:ascii="宋体" w:hAnsi="宋体" w:cs="宋体"/>
                <w:sz w:val="24"/>
              </w:rPr>
            </w:pPr>
            <w:r>
              <w:rPr>
                <w:rFonts w:hint="eastAsia" w:ascii="宋体" w:hAnsi="宋体" w:cs="宋体"/>
                <w:sz w:val="24"/>
              </w:rPr>
              <w:t>/</w:t>
            </w:r>
          </w:p>
        </w:tc>
      </w:tr>
      <w:tr w14:paraId="13F39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restart"/>
            <w:vAlign w:val="center"/>
          </w:tcPr>
          <w:p w14:paraId="62F111B7">
            <w:pPr>
              <w:jc w:val="center"/>
              <w:rPr>
                <w:rFonts w:ascii="宋体" w:hAnsi="宋体" w:cs="宋体"/>
                <w:sz w:val="24"/>
              </w:rPr>
            </w:pPr>
            <w:r>
              <w:rPr>
                <w:rFonts w:hint="eastAsia" w:ascii="宋体" w:hAnsi="宋体" w:cs="宋体"/>
                <w:sz w:val="24"/>
              </w:rPr>
              <w:t>六</w:t>
            </w:r>
          </w:p>
        </w:tc>
        <w:tc>
          <w:tcPr>
            <w:tcW w:w="2265" w:type="dxa"/>
            <w:vMerge w:val="restart"/>
            <w:vAlign w:val="center"/>
          </w:tcPr>
          <w:p w14:paraId="55419230">
            <w:pPr>
              <w:autoSpaceDE w:val="0"/>
              <w:autoSpaceDN w:val="0"/>
              <w:jc w:val="center"/>
              <w:rPr>
                <w:rFonts w:ascii="宋体" w:hAnsi="宋体" w:cs="宋体"/>
                <w:kern w:val="0"/>
                <w:sz w:val="24"/>
              </w:rPr>
            </w:pPr>
            <w:r>
              <w:rPr>
                <w:rFonts w:hint="eastAsia" w:ascii="宋体" w:hAnsi="宋体" w:cs="宋体"/>
                <w:sz w:val="24"/>
              </w:rPr>
              <w:t>检测结果</w:t>
            </w:r>
          </w:p>
        </w:tc>
        <w:tc>
          <w:tcPr>
            <w:tcW w:w="1170" w:type="dxa"/>
            <w:vAlign w:val="center"/>
          </w:tcPr>
          <w:p w14:paraId="4F922D2E">
            <w:pPr>
              <w:autoSpaceDE w:val="0"/>
              <w:autoSpaceDN w:val="0"/>
              <w:jc w:val="center"/>
              <w:rPr>
                <w:rFonts w:ascii="宋体" w:hAnsi="宋体" w:cs="宋体"/>
                <w:kern w:val="0"/>
                <w:sz w:val="24"/>
              </w:rPr>
            </w:pPr>
            <w:r>
              <w:rPr>
                <w:rFonts w:hint="eastAsia" w:ascii="宋体" w:hAnsi="宋体" w:cs="宋体"/>
                <w:kern w:val="0"/>
                <w:sz w:val="24"/>
              </w:rPr>
              <w:t>6.1</w:t>
            </w:r>
          </w:p>
        </w:tc>
        <w:tc>
          <w:tcPr>
            <w:tcW w:w="2430" w:type="dxa"/>
            <w:vAlign w:val="center"/>
          </w:tcPr>
          <w:p w14:paraId="35DC0D36">
            <w:pPr>
              <w:autoSpaceDE w:val="0"/>
              <w:autoSpaceDN w:val="0"/>
              <w:jc w:val="center"/>
              <w:rPr>
                <w:rFonts w:ascii="宋体" w:hAnsi="宋体" w:cs="宋体"/>
                <w:kern w:val="0"/>
                <w:sz w:val="24"/>
              </w:rPr>
            </w:pPr>
            <w:r>
              <w:rPr>
                <w:rFonts w:hint="eastAsia" w:ascii="宋体" w:hAnsi="宋体" w:cs="宋体"/>
                <w:sz w:val="24"/>
              </w:rPr>
              <w:t>桥梁概况</w:t>
            </w:r>
          </w:p>
        </w:tc>
        <w:tc>
          <w:tcPr>
            <w:tcW w:w="915" w:type="dxa"/>
            <w:vAlign w:val="center"/>
          </w:tcPr>
          <w:p w14:paraId="55F39FBE">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7E440EAA">
            <w:pPr>
              <w:autoSpaceDE w:val="0"/>
              <w:autoSpaceDN w:val="0"/>
              <w:jc w:val="center"/>
              <w:rPr>
                <w:rFonts w:ascii="宋体" w:hAnsi="宋体" w:cs="宋体"/>
                <w:sz w:val="24"/>
              </w:rPr>
            </w:pPr>
            <w:r>
              <w:rPr>
                <w:rFonts w:hint="eastAsia" w:ascii="宋体" w:hAnsi="宋体" w:cs="宋体"/>
                <w:sz w:val="24"/>
              </w:rPr>
              <w:t>/</w:t>
            </w:r>
          </w:p>
        </w:tc>
      </w:tr>
      <w:tr w14:paraId="797750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03E92B0B">
            <w:pPr>
              <w:jc w:val="center"/>
              <w:rPr>
                <w:rFonts w:ascii="宋体" w:hAnsi="宋体" w:cs="宋体"/>
                <w:sz w:val="24"/>
              </w:rPr>
            </w:pPr>
          </w:p>
        </w:tc>
        <w:tc>
          <w:tcPr>
            <w:tcW w:w="2265" w:type="dxa"/>
            <w:vMerge w:val="continue"/>
            <w:vAlign w:val="center"/>
          </w:tcPr>
          <w:p w14:paraId="2324FD32">
            <w:pPr>
              <w:autoSpaceDE w:val="0"/>
              <w:autoSpaceDN w:val="0"/>
              <w:jc w:val="center"/>
              <w:rPr>
                <w:rFonts w:ascii="宋体" w:hAnsi="宋体" w:cs="宋体"/>
                <w:kern w:val="0"/>
                <w:sz w:val="24"/>
              </w:rPr>
            </w:pPr>
          </w:p>
        </w:tc>
        <w:tc>
          <w:tcPr>
            <w:tcW w:w="1170" w:type="dxa"/>
            <w:vAlign w:val="center"/>
          </w:tcPr>
          <w:p w14:paraId="5D12237B">
            <w:pPr>
              <w:autoSpaceDE w:val="0"/>
              <w:autoSpaceDN w:val="0"/>
              <w:jc w:val="center"/>
              <w:rPr>
                <w:rFonts w:ascii="宋体" w:hAnsi="宋体" w:cs="宋体"/>
                <w:kern w:val="0"/>
                <w:sz w:val="24"/>
              </w:rPr>
            </w:pPr>
            <w:r>
              <w:rPr>
                <w:rFonts w:hint="eastAsia" w:ascii="宋体" w:hAnsi="宋体" w:cs="宋体"/>
                <w:kern w:val="0"/>
                <w:sz w:val="24"/>
              </w:rPr>
              <w:t>6.2</w:t>
            </w:r>
          </w:p>
        </w:tc>
        <w:tc>
          <w:tcPr>
            <w:tcW w:w="2430" w:type="dxa"/>
            <w:vAlign w:val="center"/>
          </w:tcPr>
          <w:p w14:paraId="1BE807FE">
            <w:pPr>
              <w:autoSpaceDE w:val="0"/>
              <w:autoSpaceDN w:val="0"/>
              <w:jc w:val="center"/>
              <w:rPr>
                <w:rFonts w:ascii="宋体" w:hAnsi="宋体" w:cs="宋体"/>
                <w:kern w:val="0"/>
                <w:sz w:val="24"/>
              </w:rPr>
            </w:pPr>
            <w:r>
              <w:rPr>
                <w:rFonts w:hint="eastAsia" w:ascii="宋体" w:hAnsi="宋体" w:cs="宋体"/>
                <w:sz w:val="24"/>
              </w:rPr>
              <w:t>构件编号</w:t>
            </w:r>
          </w:p>
        </w:tc>
        <w:tc>
          <w:tcPr>
            <w:tcW w:w="915" w:type="dxa"/>
            <w:vAlign w:val="center"/>
          </w:tcPr>
          <w:p w14:paraId="2F875ABD">
            <w:pPr>
              <w:autoSpaceDE w:val="0"/>
              <w:autoSpaceDN w:val="0"/>
              <w:jc w:val="center"/>
              <w:rPr>
                <w:rFonts w:ascii="宋体" w:hAnsi="宋体" w:cs="宋体"/>
                <w:sz w:val="24"/>
              </w:rPr>
            </w:pPr>
            <w:r>
              <w:rPr>
                <w:rFonts w:hint="eastAsia" w:ascii="宋体" w:hAnsi="宋体" w:cs="宋体"/>
                <w:sz w:val="24"/>
              </w:rPr>
              <w:t>/</w:t>
            </w:r>
          </w:p>
        </w:tc>
        <w:tc>
          <w:tcPr>
            <w:tcW w:w="2098" w:type="dxa"/>
            <w:vAlign w:val="center"/>
          </w:tcPr>
          <w:p w14:paraId="76B0D8BA">
            <w:pPr>
              <w:autoSpaceDE w:val="0"/>
              <w:autoSpaceDN w:val="0"/>
              <w:jc w:val="center"/>
              <w:rPr>
                <w:rFonts w:ascii="宋体" w:hAnsi="宋体" w:cs="宋体"/>
                <w:sz w:val="24"/>
              </w:rPr>
            </w:pPr>
            <w:r>
              <w:rPr>
                <w:rFonts w:hint="eastAsia" w:ascii="宋体" w:hAnsi="宋体" w:cs="宋体"/>
                <w:sz w:val="24"/>
              </w:rPr>
              <w:t>/</w:t>
            </w:r>
          </w:p>
        </w:tc>
      </w:tr>
      <w:tr w14:paraId="1FAD6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7149E5DD">
            <w:pPr>
              <w:jc w:val="center"/>
              <w:rPr>
                <w:rFonts w:ascii="宋体" w:hAnsi="宋体" w:cs="宋体"/>
                <w:sz w:val="24"/>
              </w:rPr>
            </w:pPr>
          </w:p>
        </w:tc>
        <w:tc>
          <w:tcPr>
            <w:tcW w:w="2265" w:type="dxa"/>
            <w:vMerge w:val="continue"/>
            <w:vAlign w:val="center"/>
          </w:tcPr>
          <w:p w14:paraId="3B04546F">
            <w:pPr>
              <w:autoSpaceDE w:val="0"/>
              <w:autoSpaceDN w:val="0"/>
              <w:jc w:val="center"/>
              <w:rPr>
                <w:rFonts w:ascii="宋体" w:hAnsi="宋体" w:cs="宋体"/>
                <w:kern w:val="0"/>
                <w:sz w:val="24"/>
              </w:rPr>
            </w:pPr>
          </w:p>
        </w:tc>
        <w:tc>
          <w:tcPr>
            <w:tcW w:w="1170" w:type="dxa"/>
            <w:vMerge w:val="restart"/>
            <w:vAlign w:val="center"/>
          </w:tcPr>
          <w:p w14:paraId="3027F79F">
            <w:pPr>
              <w:autoSpaceDE w:val="0"/>
              <w:autoSpaceDN w:val="0"/>
              <w:jc w:val="center"/>
              <w:rPr>
                <w:rFonts w:ascii="宋体" w:hAnsi="宋体" w:cs="宋体"/>
                <w:kern w:val="0"/>
                <w:sz w:val="24"/>
              </w:rPr>
            </w:pPr>
            <w:r>
              <w:rPr>
                <w:rFonts w:hint="eastAsia" w:ascii="宋体" w:hAnsi="宋体" w:cs="宋体"/>
                <w:kern w:val="0"/>
                <w:sz w:val="24"/>
              </w:rPr>
              <w:t>6.3</w:t>
            </w:r>
          </w:p>
        </w:tc>
        <w:tc>
          <w:tcPr>
            <w:tcW w:w="2430" w:type="dxa"/>
            <w:vMerge w:val="restart"/>
            <w:vAlign w:val="center"/>
          </w:tcPr>
          <w:p w14:paraId="08536BAD">
            <w:pPr>
              <w:autoSpaceDE w:val="0"/>
              <w:autoSpaceDN w:val="0"/>
              <w:jc w:val="center"/>
              <w:rPr>
                <w:rFonts w:ascii="宋体" w:hAnsi="宋体" w:cs="宋体"/>
                <w:kern w:val="0"/>
                <w:sz w:val="24"/>
              </w:rPr>
            </w:pPr>
            <w:r>
              <w:rPr>
                <w:rFonts w:hint="eastAsia" w:ascii="宋体" w:hAnsi="宋体" w:cs="宋体"/>
                <w:sz w:val="24"/>
              </w:rPr>
              <w:t>常规性检测</w:t>
            </w:r>
          </w:p>
        </w:tc>
        <w:tc>
          <w:tcPr>
            <w:tcW w:w="915" w:type="dxa"/>
            <w:vAlign w:val="center"/>
          </w:tcPr>
          <w:p w14:paraId="03568852">
            <w:pPr>
              <w:autoSpaceDE w:val="0"/>
              <w:autoSpaceDN w:val="0"/>
              <w:jc w:val="center"/>
              <w:rPr>
                <w:rFonts w:ascii="宋体" w:hAnsi="宋体" w:cs="宋体"/>
                <w:kern w:val="0"/>
                <w:sz w:val="24"/>
              </w:rPr>
            </w:pPr>
            <w:r>
              <w:rPr>
                <w:rFonts w:hint="eastAsia" w:ascii="宋体" w:hAnsi="宋体" w:cs="宋体"/>
                <w:kern w:val="0"/>
                <w:sz w:val="24"/>
              </w:rPr>
              <w:t>6.3.1</w:t>
            </w:r>
          </w:p>
        </w:tc>
        <w:tc>
          <w:tcPr>
            <w:tcW w:w="2098" w:type="dxa"/>
            <w:vAlign w:val="center"/>
          </w:tcPr>
          <w:p w14:paraId="29B8554F">
            <w:pPr>
              <w:autoSpaceDE w:val="0"/>
              <w:autoSpaceDN w:val="0"/>
              <w:jc w:val="center"/>
              <w:rPr>
                <w:rFonts w:ascii="宋体" w:hAnsi="宋体" w:cs="宋体"/>
                <w:kern w:val="0"/>
                <w:sz w:val="24"/>
              </w:rPr>
            </w:pPr>
            <w:r>
              <w:rPr>
                <w:rFonts w:hint="eastAsia" w:ascii="宋体" w:hAnsi="宋体" w:cs="宋体"/>
                <w:sz w:val="24"/>
              </w:rPr>
              <w:t>桥梁结构尺寸</w:t>
            </w:r>
          </w:p>
        </w:tc>
      </w:tr>
      <w:tr w14:paraId="6BCCA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5B85288D">
            <w:pPr>
              <w:jc w:val="center"/>
              <w:rPr>
                <w:rFonts w:ascii="宋体" w:hAnsi="宋体" w:cs="宋体"/>
                <w:sz w:val="24"/>
              </w:rPr>
            </w:pPr>
          </w:p>
        </w:tc>
        <w:tc>
          <w:tcPr>
            <w:tcW w:w="2265" w:type="dxa"/>
            <w:vMerge w:val="continue"/>
            <w:vAlign w:val="center"/>
          </w:tcPr>
          <w:p w14:paraId="1E719ABE">
            <w:pPr>
              <w:autoSpaceDE w:val="0"/>
              <w:autoSpaceDN w:val="0"/>
              <w:jc w:val="center"/>
              <w:rPr>
                <w:rFonts w:ascii="宋体" w:hAnsi="宋体" w:cs="宋体"/>
                <w:kern w:val="0"/>
                <w:sz w:val="24"/>
              </w:rPr>
            </w:pPr>
          </w:p>
        </w:tc>
        <w:tc>
          <w:tcPr>
            <w:tcW w:w="1170" w:type="dxa"/>
            <w:vMerge w:val="continue"/>
            <w:vAlign w:val="center"/>
          </w:tcPr>
          <w:p w14:paraId="074A259F">
            <w:pPr>
              <w:autoSpaceDE w:val="0"/>
              <w:autoSpaceDN w:val="0"/>
              <w:jc w:val="center"/>
              <w:rPr>
                <w:rFonts w:ascii="宋体" w:hAnsi="宋体" w:cs="宋体"/>
                <w:kern w:val="0"/>
                <w:sz w:val="24"/>
              </w:rPr>
            </w:pPr>
          </w:p>
        </w:tc>
        <w:tc>
          <w:tcPr>
            <w:tcW w:w="2430" w:type="dxa"/>
            <w:vMerge w:val="continue"/>
            <w:vAlign w:val="center"/>
          </w:tcPr>
          <w:p w14:paraId="4291F9E3">
            <w:pPr>
              <w:autoSpaceDE w:val="0"/>
              <w:autoSpaceDN w:val="0"/>
              <w:jc w:val="center"/>
              <w:rPr>
                <w:rFonts w:ascii="宋体" w:hAnsi="宋体" w:cs="宋体"/>
                <w:sz w:val="24"/>
              </w:rPr>
            </w:pPr>
          </w:p>
        </w:tc>
        <w:tc>
          <w:tcPr>
            <w:tcW w:w="915" w:type="dxa"/>
            <w:vAlign w:val="center"/>
          </w:tcPr>
          <w:p w14:paraId="752C4AFC">
            <w:pPr>
              <w:autoSpaceDE w:val="0"/>
              <w:autoSpaceDN w:val="0"/>
              <w:jc w:val="center"/>
              <w:rPr>
                <w:rFonts w:ascii="宋体" w:hAnsi="宋体" w:cs="宋体"/>
                <w:kern w:val="0"/>
                <w:sz w:val="24"/>
              </w:rPr>
            </w:pPr>
            <w:r>
              <w:rPr>
                <w:rFonts w:hint="eastAsia" w:ascii="宋体" w:hAnsi="宋体" w:cs="宋体"/>
                <w:kern w:val="0"/>
                <w:sz w:val="24"/>
              </w:rPr>
              <w:t>6.3.2</w:t>
            </w:r>
          </w:p>
        </w:tc>
        <w:tc>
          <w:tcPr>
            <w:tcW w:w="2098" w:type="dxa"/>
            <w:vAlign w:val="center"/>
          </w:tcPr>
          <w:p w14:paraId="3F45975D">
            <w:pPr>
              <w:autoSpaceDE w:val="0"/>
              <w:autoSpaceDN w:val="0"/>
              <w:jc w:val="center"/>
              <w:rPr>
                <w:rFonts w:ascii="宋体" w:hAnsi="宋体" w:cs="宋体"/>
                <w:kern w:val="0"/>
                <w:sz w:val="24"/>
              </w:rPr>
            </w:pPr>
            <w:r>
              <w:rPr>
                <w:rFonts w:hint="eastAsia" w:ascii="宋体" w:hAnsi="宋体" w:cs="宋体"/>
                <w:sz w:val="24"/>
              </w:rPr>
              <w:t>桥面系检查</w:t>
            </w:r>
          </w:p>
        </w:tc>
      </w:tr>
      <w:tr w14:paraId="60E845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2455E57D">
            <w:pPr>
              <w:jc w:val="center"/>
              <w:rPr>
                <w:rFonts w:ascii="宋体" w:hAnsi="宋体" w:cs="宋体"/>
                <w:sz w:val="24"/>
              </w:rPr>
            </w:pPr>
          </w:p>
        </w:tc>
        <w:tc>
          <w:tcPr>
            <w:tcW w:w="2265" w:type="dxa"/>
            <w:vMerge w:val="continue"/>
            <w:vAlign w:val="center"/>
          </w:tcPr>
          <w:p w14:paraId="0E51BB76">
            <w:pPr>
              <w:autoSpaceDE w:val="0"/>
              <w:autoSpaceDN w:val="0"/>
              <w:jc w:val="center"/>
              <w:rPr>
                <w:rFonts w:ascii="宋体" w:hAnsi="宋体" w:cs="宋体"/>
                <w:kern w:val="0"/>
                <w:sz w:val="24"/>
              </w:rPr>
            </w:pPr>
          </w:p>
        </w:tc>
        <w:tc>
          <w:tcPr>
            <w:tcW w:w="1170" w:type="dxa"/>
            <w:vMerge w:val="continue"/>
            <w:vAlign w:val="center"/>
          </w:tcPr>
          <w:p w14:paraId="7091698B">
            <w:pPr>
              <w:autoSpaceDE w:val="0"/>
              <w:autoSpaceDN w:val="0"/>
              <w:jc w:val="center"/>
              <w:rPr>
                <w:rFonts w:ascii="宋体" w:hAnsi="宋体" w:cs="宋体"/>
                <w:kern w:val="0"/>
                <w:sz w:val="24"/>
              </w:rPr>
            </w:pPr>
          </w:p>
        </w:tc>
        <w:tc>
          <w:tcPr>
            <w:tcW w:w="2430" w:type="dxa"/>
            <w:vMerge w:val="continue"/>
            <w:vAlign w:val="center"/>
          </w:tcPr>
          <w:p w14:paraId="158AE4DF">
            <w:pPr>
              <w:autoSpaceDE w:val="0"/>
              <w:autoSpaceDN w:val="0"/>
              <w:jc w:val="center"/>
              <w:rPr>
                <w:rFonts w:ascii="宋体" w:hAnsi="宋体" w:cs="宋体"/>
                <w:sz w:val="24"/>
              </w:rPr>
            </w:pPr>
          </w:p>
        </w:tc>
        <w:tc>
          <w:tcPr>
            <w:tcW w:w="915" w:type="dxa"/>
            <w:vAlign w:val="center"/>
          </w:tcPr>
          <w:p w14:paraId="0C7AFDBB">
            <w:pPr>
              <w:autoSpaceDE w:val="0"/>
              <w:autoSpaceDN w:val="0"/>
              <w:jc w:val="center"/>
              <w:rPr>
                <w:rFonts w:ascii="宋体" w:hAnsi="宋体" w:cs="宋体"/>
                <w:kern w:val="0"/>
                <w:sz w:val="24"/>
              </w:rPr>
            </w:pPr>
            <w:r>
              <w:rPr>
                <w:rFonts w:hint="eastAsia" w:ascii="宋体" w:hAnsi="宋体" w:cs="宋体"/>
                <w:kern w:val="0"/>
                <w:sz w:val="24"/>
              </w:rPr>
              <w:t>6.3.3</w:t>
            </w:r>
          </w:p>
        </w:tc>
        <w:tc>
          <w:tcPr>
            <w:tcW w:w="2098" w:type="dxa"/>
            <w:vAlign w:val="center"/>
          </w:tcPr>
          <w:p w14:paraId="6564A3AE">
            <w:pPr>
              <w:autoSpaceDE w:val="0"/>
              <w:autoSpaceDN w:val="0"/>
              <w:jc w:val="center"/>
              <w:rPr>
                <w:rFonts w:ascii="宋体" w:hAnsi="宋体" w:cs="宋体"/>
                <w:kern w:val="0"/>
                <w:sz w:val="24"/>
              </w:rPr>
            </w:pPr>
            <w:r>
              <w:rPr>
                <w:rFonts w:hint="eastAsia" w:ascii="宋体" w:hAnsi="宋体" w:cs="宋体"/>
                <w:sz w:val="24"/>
              </w:rPr>
              <w:t>上部结构检查</w:t>
            </w:r>
          </w:p>
        </w:tc>
      </w:tr>
      <w:tr w14:paraId="670F82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49C39E75">
            <w:pPr>
              <w:jc w:val="center"/>
              <w:rPr>
                <w:rFonts w:ascii="宋体" w:hAnsi="宋体" w:cs="宋体"/>
                <w:sz w:val="24"/>
              </w:rPr>
            </w:pPr>
          </w:p>
        </w:tc>
        <w:tc>
          <w:tcPr>
            <w:tcW w:w="2265" w:type="dxa"/>
            <w:vMerge w:val="continue"/>
            <w:vAlign w:val="center"/>
          </w:tcPr>
          <w:p w14:paraId="70A2C318">
            <w:pPr>
              <w:autoSpaceDE w:val="0"/>
              <w:autoSpaceDN w:val="0"/>
              <w:jc w:val="center"/>
              <w:rPr>
                <w:rFonts w:ascii="宋体" w:hAnsi="宋体" w:cs="宋体"/>
                <w:kern w:val="0"/>
                <w:sz w:val="24"/>
              </w:rPr>
            </w:pPr>
          </w:p>
        </w:tc>
        <w:tc>
          <w:tcPr>
            <w:tcW w:w="1170" w:type="dxa"/>
            <w:vMerge w:val="continue"/>
            <w:vAlign w:val="center"/>
          </w:tcPr>
          <w:p w14:paraId="2F2372B2">
            <w:pPr>
              <w:autoSpaceDE w:val="0"/>
              <w:autoSpaceDN w:val="0"/>
              <w:jc w:val="center"/>
              <w:rPr>
                <w:rFonts w:ascii="宋体" w:hAnsi="宋体" w:cs="宋体"/>
                <w:kern w:val="0"/>
                <w:sz w:val="24"/>
              </w:rPr>
            </w:pPr>
          </w:p>
        </w:tc>
        <w:tc>
          <w:tcPr>
            <w:tcW w:w="2430" w:type="dxa"/>
            <w:vMerge w:val="continue"/>
            <w:vAlign w:val="center"/>
          </w:tcPr>
          <w:p w14:paraId="7DF3DD9E">
            <w:pPr>
              <w:autoSpaceDE w:val="0"/>
              <w:autoSpaceDN w:val="0"/>
              <w:jc w:val="center"/>
              <w:rPr>
                <w:rFonts w:ascii="宋体" w:hAnsi="宋体" w:cs="宋体"/>
                <w:sz w:val="24"/>
              </w:rPr>
            </w:pPr>
          </w:p>
        </w:tc>
        <w:tc>
          <w:tcPr>
            <w:tcW w:w="915" w:type="dxa"/>
            <w:vAlign w:val="center"/>
          </w:tcPr>
          <w:p w14:paraId="0F89F721">
            <w:pPr>
              <w:autoSpaceDE w:val="0"/>
              <w:autoSpaceDN w:val="0"/>
              <w:jc w:val="center"/>
              <w:rPr>
                <w:rFonts w:ascii="宋体" w:hAnsi="宋体" w:cs="宋体"/>
                <w:kern w:val="0"/>
                <w:sz w:val="24"/>
              </w:rPr>
            </w:pPr>
            <w:r>
              <w:rPr>
                <w:rFonts w:hint="eastAsia" w:ascii="宋体" w:hAnsi="宋体" w:cs="宋体"/>
                <w:kern w:val="0"/>
                <w:sz w:val="24"/>
              </w:rPr>
              <w:t>6.3.4</w:t>
            </w:r>
          </w:p>
        </w:tc>
        <w:tc>
          <w:tcPr>
            <w:tcW w:w="2098" w:type="dxa"/>
            <w:vAlign w:val="center"/>
          </w:tcPr>
          <w:p w14:paraId="3ADA62DD">
            <w:pPr>
              <w:autoSpaceDE w:val="0"/>
              <w:autoSpaceDN w:val="0"/>
              <w:jc w:val="center"/>
              <w:rPr>
                <w:rFonts w:ascii="宋体" w:hAnsi="宋体" w:cs="宋体"/>
                <w:kern w:val="0"/>
                <w:sz w:val="24"/>
              </w:rPr>
            </w:pPr>
            <w:r>
              <w:rPr>
                <w:rFonts w:hint="eastAsia" w:ascii="宋体" w:hAnsi="宋体" w:cs="宋体"/>
                <w:sz w:val="24"/>
              </w:rPr>
              <w:t>下部结构检查</w:t>
            </w:r>
          </w:p>
        </w:tc>
      </w:tr>
      <w:tr w14:paraId="30C19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591861CF">
            <w:pPr>
              <w:jc w:val="center"/>
              <w:rPr>
                <w:rFonts w:ascii="宋体" w:hAnsi="宋体" w:cs="宋体"/>
                <w:sz w:val="24"/>
              </w:rPr>
            </w:pPr>
          </w:p>
        </w:tc>
        <w:tc>
          <w:tcPr>
            <w:tcW w:w="2265" w:type="dxa"/>
            <w:vMerge w:val="continue"/>
            <w:vAlign w:val="center"/>
          </w:tcPr>
          <w:p w14:paraId="176D1C6A">
            <w:pPr>
              <w:autoSpaceDE w:val="0"/>
              <w:autoSpaceDN w:val="0"/>
              <w:jc w:val="center"/>
              <w:rPr>
                <w:rFonts w:ascii="宋体" w:hAnsi="宋体" w:cs="宋体"/>
                <w:kern w:val="0"/>
                <w:sz w:val="24"/>
              </w:rPr>
            </w:pPr>
          </w:p>
        </w:tc>
        <w:tc>
          <w:tcPr>
            <w:tcW w:w="1170" w:type="dxa"/>
            <w:vAlign w:val="center"/>
          </w:tcPr>
          <w:p w14:paraId="4FE7DCA8">
            <w:pPr>
              <w:autoSpaceDE w:val="0"/>
              <w:autoSpaceDN w:val="0"/>
              <w:jc w:val="center"/>
              <w:rPr>
                <w:rFonts w:ascii="宋体" w:hAnsi="宋体" w:cs="宋体"/>
                <w:kern w:val="0"/>
                <w:sz w:val="24"/>
              </w:rPr>
            </w:pPr>
            <w:r>
              <w:rPr>
                <w:rFonts w:hint="eastAsia" w:ascii="宋体" w:hAnsi="宋体" w:cs="宋体"/>
                <w:kern w:val="0"/>
                <w:sz w:val="24"/>
              </w:rPr>
              <w:t>6.4</w:t>
            </w:r>
          </w:p>
        </w:tc>
        <w:tc>
          <w:tcPr>
            <w:tcW w:w="2430" w:type="dxa"/>
            <w:vAlign w:val="center"/>
          </w:tcPr>
          <w:p w14:paraId="0D09042F">
            <w:pPr>
              <w:autoSpaceDE w:val="0"/>
              <w:autoSpaceDN w:val="0"/>
              <w:jc w:val="center"/>
              <w:rPr>
                <w:rFonts w:ascii="宋体" w:hAnsi="宋体" w:cs="宋体"/>
                <w:sz w:val="24"/>
              </w:rPr>
            </w:pPr>
            <w:r>
              <w:rPr>
                <w:rFonts w:hint="eastAsia" w:ascii="宋体" w:hAnsi="宋体" w:cs="宋体"/>
                <w:sz w:val="24"/>
              </w:rPr>
              <w:t>桥梁综合评估</w:t>
            </w:r>
          </w:p>
        </w:tc>
        <w:tc>
          <w:tcPr>
            <w:tcW w:w="915" w:type="dxa"/>
            <w:vAlign w:val="center"/>
          </w:tcPr>
          <w:p w14:paraId="2DF228D0">
            <w:pPr>
              <w:jc w:val="center"/>
              <w:rPr>
                <w:rFonts w:ascii="宋体" w:hAnsi="宋体" w:cs="宋体"/>
                <w:sz w:val="24"/>
              </w:rPr>
            </w:pPr>
            <w:r>
              <w:rPr>
                <w:rFonts w:hint="eastAsia" w:ascii="宋体" w:hAnsi="宋体" w:cs="宋体"/>
                <w:sz w:val="24"/>
              </w:rPr>
              <w:t>/</w:t>
            </w:r>
          </w:p>
        </w:tc>
        <w:tc>
          <w:tcPr>
            <w:tcW w:w="2098" w:type="dxa"/>
            <w:vAlign w:val="center"/>
          </w:tcPr>
          <w:p w14:paraId="3E146DB5">
            <w:pPr>
              <w:jc w:val="center"/>
              <w:rPr>
                <w:rFonts w:ascii="宋体" w:hAnsi="宋体" w:cs="宋体"/>
                <w:sz w:val="24"/>
              </w:rPr>
            </w:pPr>
            <w:r>
              <w:rPr>
                <w:rFonts w:hint="eastAsia" w:ascii="宋体" w:hAnsi="宋体" w:cs="宋体"/>
                <w:sz w:val="24"/>
              </w:rPr>
              <w:t>/</w:t>
            </w:r>
          </w:p>
        </w:tc>
      </w:tr>
      <w:tr w14:paraId="3095E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Align w:val="center"/>
          </w:tcPr>
          <w:p w14:paraId="0CDCA5FF">
            <w:pPr>
              <w:jc w:val="center"/>
              <w:rPr>
                <w:rFonts w:ascii="宋体" w:hAnsi="宋体" w:cs="宋体"/>
                <w:sz w:val="24"/>
              </w:rPr>
            </w:pPr>
            <w:r>
              <w:rPr>
                <w:rFonts w:hint="eastAsia" w:ascii="宋体" w:hAnsi="宋体" w:cs="宋体"/>
                <w:sz w:val="24"/>
              </w:rPr>
              <w:t>七</w:t>
            </w:r>
          </w:p>
        </w:tc>
        <w:tc>
          <w:tcPr>
            <w:tcW w:w="2265" w:type="dxa"/>
            <w:vAlign w:val="center"/>
          </w:tcPr>
          <w:p w14:paraId="07D8F0D8">
            <w:pPr>
              <w:autoSpaceDE w:val="0"/>
              <w:autoSpaceDN w:val="0"/>
              <w:jc w:val="center"/>
              <w:rPr>
                <w:rFonts w:ascii="宋体" w:hAnsi="宋体" w:cs="宋体"/>
                <w:sz w:val="24"/>
              </w:rPr>
            </w:pPr>
            <w:r>
              <w:rPr>
                <w:rFonts w:hint="eastAsia" w:ascii="宋体" w:hAnsi="宋体" w:cs="宋体"/>
                <w:sz w:val="24"/>
              </w:rPr>
              <w:t>主要病害类型及数量统计</w:t>
            </w:r>
          </w:p>
        </w:tc>
        <w:tc>
          <w:tcPr>
            <w:tcW w:w="1170" w:type="dxa"/>
            <w:vAlign w:val="center"/>
          </w:tcPr>
          <w:p w14:paraId="289C53B4">
            <w:pPr>
              <w:jc w:val="center"/>
              <w:rPr>
                <w:rFonts w:ascii="宋体" w:hAnsi="宋体" w:cs="宋体"/>
                <w:sz w:val="24"/>
              </w:rPr>
            </w:pPr>
            <w:r>
              <w:rPr>
                <w:rFonts w:hint="eastAsia" w:ascii="宋体" w:hAnsi="宋体" w:cs="宋体"/>
                <w:sz w:val="24"/>
              </w:rPr>
              <w:t>/</w:t>
            </w:r>
          </w:p>
        </w:tc>
        <w:tc>
          <w:tcPr>
            <w:tcW w:w="2430" w:type="dxa"/>
            <w:vAlign w:val="center"/>
          </w:tcPr>
          <w:p w14:paraId="1043F3F0">
            <w:pPr>
              <w:jc w:val="center"/>
              <w:rPr>
                <w:rFonts w:ascii="宋体" w:hAnsi="宋体" w:cs="宋体"/>
                <w:sz w:val="24"/>
              </w:rPr>
            </w:pPr>
            <w:r>
              <w:rPr>
                <w:rFonts w:hint="eastAsia" w:ascii="宋体" w:hAnsi="宋体" w:cs="宋体"/>
                <w:sz w:val="24"/>
              </w:rPr>
              <w:t>/</w:t>
            </w:r>
          </w:p>
        </w:tc>
        <w:tc>
          <w:tcPr>
            <w:tcW w:w="915" w:type="dxa"/>
            <w:vAlign w:val="center"/>
          </w:tcPr>
          <w:p w14:paraId="19F205F9">
            <w:pPr>
              <w:jc w:val="center"/>
              <w:rPr>
                <w:rFonts w:ascii="宋体" w:hAnsi="宋体" w:cs="宋体"/>
                <w:sz w:val="24"/>
              </w:rPr>
            </w:pPr>
            <w:r>
              <w:rPr>
                <w:rFonts w:hint="eastAsia" w:ascii="宋体" w:hAnsi="宋体" w:cs="宋体"/>
                <w:sz w:val="24"/>
              </w:rPr>
              <w:t>/</w:t>
            </w:r>
          </w:p>
        </w:tc>
        <w:tc>
          <w:tcPr>
            <w:tcW w:w="2098" w:type="dxa"/>
            <w:vAlign w:val="center"/>
          </w:tcPr>
          <w:p w14:paraId="74DBD561">
            <w:pPr>
              <w:jc w:val="center"/>
              <w:rPr>
                <w:rFonts w:ascii="宋体" w:hAnsi="宋体" w:cs="宋体"/>
                <w:sz w:val="24"/>
              </w:rPr>
            </w:pPr>
            <w:r>
              <w:rPr>
                <w:rFonts w:hint="eastAsia" w:ascii="宋体" w:hAnsi="宋体" w:cs="宋体"/>
                <w:sz w:val="24"/>
              </w:rPr>
              <w:t>/</w:t>
            </w:r>
          </w:p>
        </w:tc>
      </w:tr>
      <w:tr w14:paraId="2C7BD0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restart"/>
            <w:vAlign w:val="center"/>
          </w:tcPr>
          <w:p w14:paraId="019AAAE0">
            <w:pPr>
              <w:jc w:val="center"/>
              <w:rPr>
                <w:rFonts w:ascii="宋体" w:hAnsi="宋体" w:cs="宋体"/>
                <w:sz w:val="24"/>
              </w:rPr>
            </w:pPr>
            <w:r>
              <w:rPr>
                <w:rFonts w:hint="eastAsia" w:ascii="宋体" w:hAnsi="宋体" w:cs="宋体"/>
                <w:sz w:val="24"/>
              </w:rPr>
              <w:t>八</w:t>
            </w:r>
          </w:p>
        </w:tc>
        <w:tc>
          <w:tcPr>
            <w:tcW w:w="2265" w:type="dxa"/>
            <w:vMerge w:val="restart"/>
            <w:vAlign w:val="center"/>
          </w:tcPr>
          <w:p w14:paraId="2599FD7D">
            <w:pPr>
              <w:autoSpaceDE w:val="0"/>
              <w:autoSpaceDN w:val="0"/>
              <w:jc w:val="center"/>
              <w:rPr>
                <w:rFonts w:ascii="宋体" w:hAnsi="宋体" w:cs="宋体"/>
                <w:sz w:val="24"/>
              </w:rPr>
            </w:pPr>
            <w:r>
              <w:rPr>
                <w:rFonts w:hint="eastAsia" w:ascii="宋体" w:hAnsi="宋体" w:cs="宋体"/>
                <w:sz w:val="24"/>
              </w:rPr>
              <w:t>检测结论及建议</w:t>
            </w:r>
          </w:p>
        </w:tc>
        <w:tc>
          <w:tcPr>
            <w:tcW w:w="1170" w:type="dxa"/>
            <w:vAlign w:val="center"/>
          </w:tcPr>
          <w:p w14:paraId="1F9E5B09">
            <w:pPr>
              <w:autoSpaceDE w:val="0"/>
              <w:autoSpaceDN w:val="0"/>
              <w:jc w:val="center"/>
              <w:rPr>
                <w:rFonts w:ascii="宋体" w:hAnsi="宋体" w:cs="宋体"/>
                <w:kern w:val="0"/>
                <w:sz w:val="24"/>
              </w:rPr>
            </w:pPr>
            <w:r>
              <w:rPr>
                <w:rFonts w:hint="eastAsia" w:ascii="宋体" w:hAnsi="宋体" w:cs="宋体"/>
                <w:kern w:val="0"/>
                <w:sz w:val="24"/>
              </w:rPr>
              <w:t>8.1</w:t>
            </w:r>
          </w:p>
        </w:tc>
        <w:tc>
          <w:tcPr>
            <w:tcW w:w="2430" w:type="dxa"/>
            <w:vAlign w:val="center"/>
          </w:tcPr>
          <w:p w14:paraId="19173736">
            <w:pPr>
              <w:autoSpaceDE w:val="0"/>
              <w:autoSpaceDN w:val="0"/>
              <w:jc w:val="center"/>
              <w:rPr>
                <w:rFonts w:ascii="宋体" w:hAnsi="宋体" w:cs="宋体"/>
                <w:sz w:val="24"/>
              </w:rPr>
            </w:pPr>
            <w:r>
              <w:rPr>
                <w:rFonts w:hint="eastAsia" w:ascii="宋体" w:hAnsi="宋体" w:cs="宋体"/>
                <w:sz w:val="24"/>
              </w:rPr>
              <w:t>检测结论</w:t>
            </w:r>
          </w:p>
        </w:tc>
        <w:tc>
          <w:tcPr>
            <w:tcW w:w="915" w:type="dxa"/>
            <w:vAlign w:val="center"/>
          </w:tcPr>
          <w:p w14:paraId="2AADC0AA">
            <w:pPr>
              <w:jc w:val="center"/>
              <w:rPr>
                <w:rFonts w:ascii="宋体" w:hAnsi="宋体" w:cs="宋体"/>
                <w:sz w:val="24"/>
              </w:rPr>
            </w:pPr>
            <w:r>
              <w:rPr>
                <w:rFonts w:hint="eastAsia" w:ascii="宋体" w:hAnsi="宋体" w:cs="宋体"/>
                <w:sz w:val="24"/>
              </w:rPr>
              <w:t>/</w:t>
            </w:r>
          </w:p>
        </w:tc>
        <w:tc>
          <w:tcPr>
            <w:tcW w:w="2098" w:type="dxa"/>
            <w:vAlign w:val="center"/>
          </w:tcPr>
          <w:p w14:paraId="66C4F1C4">
            <w:pPr>
              <w:jc w:val="center"/>
              <w:rPr>
                <w:rFonts w:ascii="宋体" w:hAnsi="宋体" w:cs="宋体"/>
                <w:sz w:val="24"/>
              </w:rPr>
            </w:pPr>
            <w:r>
              <w:rPr>
                <w:rFonts w:hint="eastAsia" w:ascii="宋体" w:hAnsi="宋体" w:cs="宋体"/>
                <w:sz w:val="24"/>
              </w:rPr>
              <w:t>/</w:t>
            </w:r>
          </w:p>
        </w:tc>
      </w:tr>
      <w:tr w14:paraId="63B28F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7" w:type="dxa"/>
            <w:vMerge w:val="continue"/>
            <w:vAlign w:val="center"/>
          </w:tcPr>
          <w:p w14:paraId="25002368">
            <w:pPr>
              <w:jc w:val="center"/>
              <w:rPr>
                <w:rFonts w:ascii="宋体" w:hAnsi="宋体" w:cs="宋体"/>
                <w:sz w:val="24"/>
              </w:rPr>
            </w:pPr>
          </w:p>
        </w:tc>
        <w:tc>
          <w:tcPr>
            <w:tcW w:w="2265" w:type="dxa"/>
            <w:vMerge w:val="continue"/>
            <w:vAlign w:val="center"/>
          </w:tcPr>
          <w:p w14:paraId="115B21FA">
            <w:pPr>
              <w:autoSpaceDE w:val="0"/>
              <w:autoSpaceDN w:val="0"/>
              <w:jc w:val="center"/>
              <w:rPr>
                <w:rFonts w:ascii="宋体" w:hAnsi="宋体" w:cs="宋体"/>
                <w:sz w:val="24"/>
              </w:rPr>
            </w:pPr>
          </w:p>
        </w:tc>
        <w:tc>
          <w:tcPr>
            <w:tcW w:w="1170" w:type="dxa"/>
            <w:vAlign w:val="center"/>
          </w:tcPr>
          <w:p w14:paraId="70333B73">
            <w:pPr>
              <w:autoSpaceDE w:val="0"/>
              <w:autoSpaceDN w:val="0"/>
              <w:jc w:val="center"/>
              <w:rPr>
                <w:rFonts w:ascii="宋体" w:hAnsi="宋体" w:cs="宋体"/>
                <w:kern w:val="0"/>
                <w:sz w:val="24"/>
              </w:rPr>
            </w:pPr>
            <w:r>
              <w:rPr>
                <w:rFonts w:hint="eastAsia" w:ascii="宋体" w:hAnsi="宋体" w:cs="宋体"/>
                <w:kern w:val="0"/>
                <w:sz w:val="24"/>
              </w:rPr>
              <w:t>8.2</w:t>
            </w:r>
          </w:p>
        </w:tc>
        <w:tc>
          <w:tcPr>
            <w:tcW w:w="2430" w:type="dxa"/>
            <w:vAlign w:val="center"/>
          </w:tcPr>
          <w:p w14:paraId="787C9D7D">
            <w:pPr>
              <w:autoSpaceDE w:val="0"/>
              <w:autoSpaceDN w:val="0"/>
              <w:jc w:val="center"/>
              <w:rPr>
                <w:rFonts w:ascii="宋体" w:hAnsi="宋体" w:cs="宋体"/>
                <w:sz w:val="24"/>
              </w:rPr>
            </w:pPr>
            <w:r>
              <w:rPr>
                <w:rFonts w:hint="eastAsia" w:ascii="宋体" w:hAnsi="宋体" w:cs="宋体"/>
                <w:sz w:val="24"/>
              </w:rPr>
              <w:t>主要病害分析及建议</w:t>
            </w:r>
          </w:p>
        </w:tc>
        <w:tc>
          <w:tcPr>
            <w:tcW w:w="915" w:type="dxa"/>
            <w:vAlign w:val="center"/>
          </w:tcPr>
          <w:p w14:paraId="5FB2C835">
            <w:pPr>
              <w:jc w:val="center"/>
              <w:rPr>
                <w:rFonts w:ascii="宋体" w:hAnsi="宋体" w:cs="宋体"/>
                <w:sz w:val="24"/>
              </w:rPr>
            </w:pPr>
            <w:r>
              <w:rPr>
                <w:rFonts w:hint="eastAsia" w:ascii="宋体" w:hAnsi="宋体" w:cs="宋体"/>
                <w:sz w:val="24"/>
              </w:rPr>
              <w:t>/</w:t>
            </w:r>
          </w:p>
        </w:tc>
        <w:tc>
          <w:tcPr>
            <w:tcW w:w="2098" w:type="dxa"/>
            <w:vAlign w:val="center"/>
          </w:tcPr>
          <w:p w14:paraId="68B78692">
            <w:pPr>
              <w:jc w:val="center"/>
              <w:rPr>
                <w:rFonts w:ascii="宋体" w:hAnsi="宋体" w:cs="宋体"/>
                <w:sz w:val="24"/>
              </w:rPr>
            </w:pPr>
            <w:r>
              <w:rPr>
                <w:rFonts w:hint="eastAsia" w:ascii="宋体" w:hAnsi="宋体" w:cs="宋体"/>
                <w:sz w:val="24"/>
              </w:rPr>
              <w:t>/</w:t>
            </w:r>
          </w:p>
        </w:tc>
      </w:tr>
    </w:tbl>
    <w:p w14:paraId="54422E4A">
      <w:pPr>
        <w:spacing w:line="360" w:lineRule="auto"/>
        <w:ind w:firstLine="240" w:firstLineChars="100"/>
        <w:rPr>
          <w:rFonts w:ascii="宋体" w:hAnsi="宋体" w:cs="宋体"/>
          <w:sz w:val="24"/>
        </w:rPr>
      </w:pPr>
      <w:r>
        <w:rPr>
          <w:rFonts w:hint="eastAsia" w:ascii="宋体" w:hAnsi="宋体" w:cs="宋体"/>
          <w:sz w:val="24"/>
        </w:rPr>
        <w:t>3、常规定期检测报表</w:t>
      </w:r>
    </w:p>
    <w:p w14:paraId="09F6AFCB">
      <w:pPr>
        <w:widowControl/>
        <w:spacing w:line="360" w:lineRule="auto"/>
        <w:jc w:val="center"/>
        <w:rPr>
          <w:rFonts w:ascii="宋体" w:hAnsi="宋体" w:cs="宋体"/>
          <w:b/>
          <w:bCs/>
          <w:sz w:val="24"/>
        </w:rPr>
      </w:pPr>
      <w:r>
        <w:rPr>
          <w:rFonts w:hint="eastAsia" w:ascii="宋体" w:hAnsi="宋体" w:cs="宋体"/>
          <w:b/>
          <w:bCs/>
          <w:sz w:val="24"/>
        </w:rPr>
        <w:t>表6 桥梁沉降观测记录表</w:t>
      </w:r>
    </w:p>
    <w:p w14:paraId="57C2A93B">
      <w:pPr>
        <w:spacing w:line="360" w:lineRule="auto"/>
        <w:ind w:firstLine="480" w:firstLineChars="200"/>
        <w:rPr>
          <w:rFonts w:ascii="宋体" w:hAnsi="宋体" w:cs="宋体"/>
          <w:sz w:val="24"/>
        </w:rPr>
      </w:pPr>
      <w:r>
        <w:rPr>
          <w:rFonts w:hint="eastAsia" w:ascii="宋体" w:hAnsi="宋体" w:cs="宋体"/>
          <w:sz w:val="24"/>
        </w:rPr>
        <w:t>桥梁名称：                  日期：          天气：</w:t>
      </w:r>
    </w:p>
    <w:p w14:paraId="61E315E5">
      <w:pPr>
        <w:spacing w:line="360" w:lineRule="auto"/>
        <w:ind w:firstLine="480" w:firstLineChars="200"/>
        <w:rPr>
          <w:rFonts w:ascii="宋体" w:hAnsi="宋体" w:cs="宋体"/>
          <w:sz w:val="24"/>
        </w:rPr>
      </w:pPr>
      <w:r>
        <w:rPr>
          <w:rFonts w:hint="eastAsia" w:ascii="宋体" w:hAnsi="宋体" w:cs="宋体"/>
          <w:sz w:val="24"/>
        </w:rPr>
        <w:t>编制单位：                                            单位：</w:t>
      </w:r>
    </w:p>
    <w:tbl>
      <w:tblPr>
        <w:tblStyle w:val="63"/>
        <w:tblW w:w="103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831"/>
        <w:gridCol w:w="998"/>
        <w:gridCol w:w="997"/>
        <w:gridCol w:w="713"/>
        <w:gridCol w:w="712"/>
        <w:gridCol w:w="713"/>
        <w:gridCol w:w="1878"/>
        <w:gridCol w:w="1383"/>
      </w:tblGrid>
      <w:tr w14:paraId="107B22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8" w:type="dxa"/>
            <w:vMerge w:val="restart"/>
            <w:vAlign w:val="center"/>
          </w:tcPr>
          <w:p w14:paraId="5FCBEDBF">
            <w:pPr>
              <w:spacing w:line="360" w:lineRule="auto"/>
              <w:jc w:val="center"/>
              <w:rPr>
                <w:rFonts w:ascii="宋体" w:hAnsi="宋体" w:cs="宋体"/>
                <w:sz w:val="24"/>
              </w:rPr>
            </w:pPr>
            <w:r>
              <w:rPr>
                <w:rFonts w:hint="eastAsia" w:ascii="宋体" w:hAnsi="宋体" w:cs="宋体"/>
                <w:sz w:val="24"/>
              </w:rPr>
              <w:t>点号</w:t>
            </w:r>
          </w:p>
        </w:tc>
        <w:tc>
          <w:tcPr>
            <w:tcW w:w="1831" w:type="dxa"/>
            <w:vAlign w:val="center"/>
          </w:tcPr>
          <w:p w14:paraId="2D6CA662">
            <w:pPr>
              <w:spacing w:line="360" w:lineRule="auto"/>
              <w:jc w:val="center"/>
              <w:rPr>
                <w:rFonts w:ascii="宋体" w:hAnsi="宋体" w:cs="宋体"/>
                <w:sz w:val="24"/>
              </w:rPr>
            </w:pPr>
            <w:r>
              <w:rPr>
                <w:rFonts w:hint="eastAsia" w:ascii="宋体" w:hAnsi="宋体" w:cs="宋体"/>
                <w:sz w:val="24"/>
              </w:rPr>
              <w:t>月 日</w:t>
            </w:r>
          </w:p>
        </w:tc>
        <w:tc>
          <w:tcPr>
            <w:tcW w:w="998" w:type="dxa"/>
            <w:vAlign w:val="center"/>
          </w:tcPr>
          <w:p w14:paraId="3C37C9F4">
            <w:pPr>
              <w:spacing w:line="360" w:lineRule="auto"/>
              <w:jc w:val="center"/>
              <w:rPr>
                <w:rFonts w:ascii="宋体" w:hAnsi="宋体" w:cs="宋体"/>
                <w:sz w:val="24"/>
              </w:rPr>
            </w:pPr>
            <w:r>
              <w:rPr>
                <w:rFonts w:hint="eastAsia" w:ascii="宋体" w:hAnsi="宋体" w:cs="宋体"/>
                <w:sz w:val="24"/>
              </w:rPr>
              <w:t>月日</w:t>
            </w:r>
          </w:p>
        </w:tc>
        <w:tc>
          <w:tcPr>
            <w:tcW w:w="997" w:type="dxa"/>
            <w:vAlign w:val="center"/>
          </w:tcPr>
          <w:p w14:paraId="434B7300">
            <w:pPr>
              <w:spacing w:line="360" w:lineRule="auto"/>
              <w:jc w:val="center"/>
              <w:rPr>
                <w:rFonts w:ascii="宋体" w:hAnsi="宋体" w:cs="宋体"/>
                <w:sz w:val="24"/>
              </w:rPr>
            </w:pPr>
            <w:r>
              <w:rPr>
                <w:rFonts w:hint="eastAsia" w:ascii="宋体" w:hAnsi="宋体" w:cs="宋体"/>
                <w:sz w:val="24"/>
              </w:rPr>
              <w:t>月 日</w:t>
            </w:r>
          </w:p>
        </w:tc>
        <w:tc>
          <w:tcPr>
            <w:tcW w:w="713" w:type="dxa"/>
            <w:vAlign w:val="center"/>
          </w:tcPr>
          <w:p w14:paraId="4087AD47">
            <w:pPr>
              <w:spacing w:line="360" w:lineRule="auto"/>
              <w:jc w:val="center"/>
              <w:rPr>
                <w:rFonts w:ascii="宋体" w:hAnsi="宋体" w:cs="宋体"/>
                <w:sz w:val="24"/>
              </w:rPr>
            </w:pPr>
            <w:r>
              <w:rPr>
                <w:rFonts w:hint="eastAsia" w:ascii="宋体" w:hAnsi="宋体" w:cs="宋体"/>
                <w:sz w:val="24"/>
              </w:rPr>
              <w:t>…</w:t>
            </w:r>
          </w:p>
        </w:tc>
        <w:tc>
          <w:tcPr>
            <w:tcW w:w="712" w:type="dxa"/>
            <w:vAlign w:val="center"/>
          </w:tcPr>
          <w:p w14:paraId="300F544F">
            <w:pPr>
              <w:spacing w:line="360" w:lineRule="auto"/>
              <w:jc w:val="center"/>
              <w:rPr>
                <w:rFonts w:ascii="宋体" w:hAnsi="宋体" w:cs="宋体"/>
                <w:sz w:val="24"/>
              </w:rPr>
            </w:pPr>
            <w:r>
              <w:rPr>
                <w:rFonts w:hint="eastAsia" w:ascii="宋体" w:hAnsi="宋体" w:cs="宋体"/>
                <w:sz w:val="24"/>
              </w:rPr>
              <w:t>…</w:t>
            </w:r>
          </w:p>
        </w:tc>
        <w:tc>
          <w:tcPr>
            <w:tcW w:w="713" w:type="dxa"/>
            <w:vAlign w:val="center"/>
          </w:tcPr>
          <w:p w14:paraId="57223A88">
            <w:pPr>
              <w:spacing w:line="360" w:lineRule="auto"/>
              <w:jc w:val="center"/>
              <w:rPr>
                <w:rFonts w:ascii="宋体" w:hAnsi="宋体" w:cs="宋体"/>
                <w:sz w:val="24"/>
              </w:rPr>
            </w:pPr>
            <w:r>
              <w:rPr>
                <w:rFonts w:hint="eastAsia" w:ascii="宋体" w:hAnsi="宋体" w:cs="宋体"/>
                <w:sz w:val="24"/>
              </w:rPr>
              <w:t>…</w:t>
            </w:r>
          </w:p>
        </w:tc>
        <w:tc>
          <w:tcPr>
            <w:tcW w:w="1878" w:type="dxa"/>
            <w:vMerge w:val="restart"/>
            <w:vAlign w:val="center"/>
          </w:tcPr>
          <w:p w14:paraId="572C5975">
            <w:pPr>
              <w:spacing w:line="360" w:lineRule="auto"/>
              <w:jc w:val="center"/>
              <w:rPr>
                <w:rFonts w:ascii="宋体" w:hAnsi="宋体" w:cs="宋体"/>
                <w:sz w:val="24"/>
              </w:rPr>
            </w:pPr>
            <w:r>
              <w:rPr>
                <w:rFonts w:hint="eastAsia" w:ascii="宋体" w:hAnsi="宋体" w:cs="宋体"/>
                <w:sz w:val="24"/>
              </w:rPr>
              <w:t>累计沉降值</w:t>
            </w:r>
          </w:p>
        </w:tc>
        <w:tc>
          <w:tcPr>
            <w:tcW w:w="1383" w:type="dxa"/>
            <w:vMerge w:val="restart"/>
            <w:vAlign w:val="center"/>
          </w:tcPr>
          <w:p w14:paraId="5B70C67A">
            <w:pPr>
              <w:spacing w:line="360" w:lineRule="auto"/>
              <w:jc w:val="center"/>
              <w:rPr>
                <w:rFonts w:ascii="宋体" w:hAnsi="宋体" w:cs="宋体"/>
                <w:sz w:val="24"/>
              </w:rPr>
            </w:pPr>
            <w:r>
              <w:rPr>
                <w:rFonts w:hint="eastAsia" w:ascii="宋体" w:hAnsi="宋体" w:cs="宋体"/>
                <w:sz w:val="24"/>
              </w:rPr>
              <w:t>备注</w:t>
            </w:r>
          </w:p>
        </w:tc>
      </w:tr>
      <w:tr w14:paraId="5AF00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8" w:type="dxa"/>
            <w:vMerge w:val="continue"/>
            <w:vAlign w:val="center"/>
          </w:tcPr>
          <w:p w14:paraId="5EE806E1">
            <w:pPr>
              <w:spacing w:line="360" w:lineRule="auto"/>
              <w:jc w:val="center"/>
              <w:rPr>
                <w:rFonts w:ascii="宋体" w:hAnsi="宋体" w:cs="宋体"/>
                <w:sz w:val="24"/>
              </w:rPr>
            </w:pPr>
          </w:p>
        </w:tc>
        <w:tc>
          <w:tcPr>
            <w:tcW w:w="1831" w:type="dxa"/>
            <w:vAlign w:val="center"/>
          </w:tcPr>
          <w:p w14:paraId="065CD948">
            <w:pPr>
              <w:spacing w:line="360" w:lineRule="auto"/>
              <w:jc w:val="center"/>
              <w:rPr>
                <w:rFonts w:ascii="宋体" w:hAnsi="宋体" w:cs="宋体"/>
                <w:sz w:val="24"/>
              </w:rPr>
            </w:pPr>
            <w:r>
              <w:rPr>
                <w:rFonts w:hint="eastAsia" w:ascii="宋体" w:hAnsi="宋体" w:cs="宋体"/>
                <w:sz w:val="24"/>
              </w:rPr>
              <w:t>高程</w:t>
            </w:r>
          </w:p>
        </w:tc>
        <w:tc>
          <w:tcPr>
            <w:tcW w:w="998" w:type="dxa"/>
            <w:vAlign w:val="center"/>
          </w:tcPr>
          <w:p w14:paraId="33085614">
            <w:pPr>
              <w:spacing w:line="360" w:lineRule="auto"/>
              <w:jc w:val="center"/>
              <w:rPr>
                <w:rFonts w:ascii="宋体" w:hAnsi="宋体" w:cs="宋体"/>
                <w:sz w:val="24"/>
              </w:rPr>
            </w:pPr>
            <w:r>
              <w:rPr>
                <w:rFonts w:hint="eastAsia" w:ascii="宋体" w:hAnsi="宋体" w:cs="宋体"/>
                <w:sz w:val="24"/>
              </w:rPr>
              <w:t>高程</w:t>
            </w:r>
          </w:p>
        </w:tc>
        <w:tc>
          <w:tcPr>
            <w:tcW w:w="997" w:type="dxa"/>
            <w:vAlign w:val="center"/>
          </w:tcPr>
          <w:p w14:paraId="61DB1C93">
            <w:pPr>
              <w:spacing w:line="360" w:lineRule="auto"/>
              <w:jc w:val="center"/>
              <w:rPr>
                <w:rFonts w:ascii="宋体" w:hAnsi="宋体" w:cs="宋体"/>
                <w:sz w:val="24"/>
              </w:rPr>
            </w:pPr>
            <w:r>
              <w:rPr>
                <w:rFonts w:hint="eastAsia" w:ascii="宋体" w:hAnsi="宋体" w:cs="宋体"/>
                <w:sz w:val="24"/>
              </w:rPr>
              <w:t>高程</w:t>
            </w:r>
          </w:p>
        </w:tc>
        <w:tc>
          <w:tcPr>
            <w:tcW w:w="713" w:type="dxa"/>
            <w:vAlign w:val="center"/>
          </w:tcPr>
          <w:p w14:paraId="2DE40F0B">
            <w:pPr>
              <w:spacing w:line="360" w:lineRule="auto"/>
              <w:jc w:val="center"/>
              <w:rPr>
                <w:rFonts w:ascii="宋体" w:hAnsi="宋体" w:cs="宋体"/>
                <w:sz w:val="24"/>
              </w:rPr>
            </w:pPr>
            <w:r>
              <w:rPr>
                <w:rFonts w:hint="eastAsia" w:ascii="宋体" w:hAnsi="宋体" w:cs="宋体"/>
                <w:sz w:val="24"/>
              </w:rPr>
              <w:t>…</w:t>
            </w:r>
          </w:p>
        </w:tc>
        <w:tc>
          <w:tcPr>
            <w:tcW w:w="712" w:type="dxa"/>
            <w:vAlign w:val="center"/>
          </w:tcPr>
          <w:p w14:paraId="2121D218">
            <w:pPr>
              <w:spacing w:line="360" w:lineRule="auto"/>
              <w:jc w:val="center"/>
              <w:rPr>
                <w:rFonts w:ascii="宋体" w:hAnsi="宋体" w:cs="宋体"/>
                <w:sz w:val="24"/>
              </w:rPr>
            </w:pPr>
            <w:r>
              <w:rPr>
                <w:rFonts w:hint="eastAsia" w:ascii="宋体" w:hAnsi="宋体" w:cs="宋体"/>
                <w:sz w:val="24"/>
              </w:rPr>
              <w:t>…</w:t>
            </w:r>
          </w:p>
        </w:tc>
        <w:tc>
          <w:tcPr>
            <w:tcW w:w="713" w:type="dxa"/>
            <w:vAlign w:val="center"/>
          </w:tcPr>
          <w:p w14:paraId="2985A5EE">
            <w:pPr>
              <w:spacing w:line="360" w:lineRule="auto"/>
              <w:jc w:val="center"/>
              <w:rPr>
                <w:rFonts w:ascii="宋体" w:hAnsi="宋体" w:cs="宋体"/>
                <w:sz w:val="24"/>
              </w:rPr>
            </w:pPr>
            <w:r>
              <w:rPr>
                <w:rFonts w:hint="eastAsia" w:ascii="宋体" w:hAnsi="宋体" w:cs="宋体"/>
                <w:sz w:val="24"/>
              </w:rPr>
              <w:t>…</w:t>
            </w:r>
          </w:p>
        </w:tc>
        <w:tc>
          <w:tcPr>
            <w:tcW w:w="1878" w:type="dxa"/>
            <w:vMerge w:val="continue"/>
            <w:vAlign w:val="center"/>
          </w:tcPr>
          <w:p w14:paraId="073B72AE">
            <w:pPr>
              <w:spacing w:line="360" w:lineRule="auto"/>
              <w:jc w:val="center"/>
              <w:rPr>
                <w:rFonts w:ascii="宋体" w:hAnsi="宋体" w:cs="宋体"/>
                <w:sz w:val="24"/>
              </w:rPr>
            </w:pPr>
          </w:p>
        </w:tc>
        <w:tc>
          <w:tcPr>
            <w:tcW w:w="1383" w:type="dxa"/>
            <w:vMerge w:val="continue"/>
            <w:vAlign w:val="center"/>
          </w:tcPr>
          <w:p w14:paraId="0EAB412D">
            <w:pPr>
              <w:spacing w:line="360" w:lineRule="auto"/>
              <w:jc w:val="center"/>
              <w:rPr>
                <w:rFonts w:ascii="宋体" w:hAnsi="宋体" w:cs="宋体"/>
                <w:sz w:val="24"/>
              </w:rPr>
            </w:pPr>
          </w:p>
        </w:tc>
      </w:tr>
      <w:tr w14:paraId="56DA3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8" w:type="dxa"/>
            <w:vAlign w:val="center"/>
          </w:tcPr>
          <w:p w14:paraId="4502B702">
            <w:pPr>
              <w:spacing w:line="360" w:lineRule="auto"/>
              <w:jc w:val="center"/>
              <w:rPr>
                <w:rFonts w:ascii="宋体" w:hAnsi="宋体" w:cs="宋体"/>
                <w:sz w:val="24"/>
              </w:rPr>
            </w:pPr>
            <w:r>
              <w:rPr>
                <w:rFonts w:hint="eastAsia" w:ascii="宋体" w:hAnsi="宋体" w:cs="宋体"/>
                <w:sz w:val="24"/>
              </w:rPr>
              <w:t>1</w:t>
            </w:r>
          </w:p>
        </w:tc>
        <w:tc>
          <w:tcPr>
            <w:tcW w:w="1831" w:type="dxa"/>
            <w:vAlign w:val="center"/>
          </w:tcPr>
          <w:p w14:paraId="14339BA6">
            <w:pPr>
              <w:spacing w:line="360" w:lineRule="auto"/>
              <w:jc w:val="center"/>
              <w:rPr>
                <w:rFonts w:ascii="宋体" w:hAnsi="宋体" w:cs="宋体"/>
                <w:sz w:val="24"/>
              </w:rPr>
            </w:pPr>
          </w:p>
        </w:tc>
        <w:tc>
          <w:tcPr>
            <w:tcW w:w="998" w:type="dxa"/>
            <w:vAlign w:val="center"/>
          </w:tcPr>
          <w:p w14:paraId="1AE6F391">
            <w:pPr>
              <w:spacing w:line="360" w:lineRule="auto"/>
              <w:jc w:val="center"/>
              <w:rPr>
                <w:rFonts w:ascii="宋体" w:hAnsi="宋体" w:cs="宋体"/>
                <w:sz w:val="24"/>
              </w:rPr>
            </w:pPr>
          </w:p>
        </w:tc>
        <w:tc>
          <w:tcPr>
            <w:tcW w:w="997" w:type="dxa"/>
            <w:vAlign w:val="center"/>
          </w:tcPr>
          <w:p w14:paraId="291AC75C">
            <w:pPr>
              <w:spacing w:line="360" w:lineRule="auto"/>
              <w:jc w:val="center"/>
              <w:rPr>
                <w:rFonts w:ascii="宋体" w:hAnsi="宋体" w:cs="宋体"/>
                <w:sz w:val="24"/>
              </w:rPr>
            </w:pPr>
          </w:p>
        </w:tc>
        <w:tc>
          <w:tcPr>
            <w:tcW w:w="713" w:type="dxa"/>
            <w:vAlign w:val="center"/>
          </w:tcPr>
          <w:p w14:paraId="035EEB6B">
            <w:pPr>
              <w:spacing w:line="360" w:lineRule="auto"/>
              <w:jc w:val="center"/>
              <w:rPr>
                <w:rFonts w:ascii="宋体" w:hAnsi="宋体" w:cs="宋体"/>
                <w:sz w:val="24"/>
              </w:rPr>
            </w:pPr>
          </w:p>
        </w:tc>
        <w:tc>
          <w:tcPr>
            <w:tcW w:w="712" w:type="dxa"/>
            <w:vAlign w:val="center"/>
          </w:tcPr>
          <w:p w14:paraId="6B7A16EC">
            <w:pPr>
              <w:spacing w:line="360" w:lineRule="auto"/>
              <w:jc w:val="center"/>
              <w:rPr>
                <w:rFonts w:ascii="宋体" w:hAnsi="宋体" w:cs="宋体"/>
                <w:sz w:val="24"/>
              </w:rPr>
            </w:pPr>
          </w:p>
        </w:tc>
        <w:tc>
          <w:tcPr>
            <w:tcW w:w="713" w:type="dxa"/>
            <w:vAlign w:val="center"/>
          </w:tcPr>
          <w:p w14:paraId="45CE5EA2">
            <w:pPr>
              <w:spacing w:line="360" w:lineRule="auto"/>
              <w:jc w:val="center"/>
              <w:rPr>
                <w:rFonts w:ascii="宋体" w:hAnsi="宋体" w:cs="宋体"/>
                <w:sz w:val="24"/>
              </w:rPr>
            </w:pPr>
          </w:p>
        </w:tc>
        <w:tc>
          <w:tcPr>
            <w:tcW w:w="1878" w:type="dxa"/>
            <w:vAlign w:val="center"/>
          </w:tcPr>
          <w:p w14:paraId="19115348">
            <w:pPr>
              <w:spacing w:line="360" w:lineRule="auto"/>
              <w:jc w:val="center"/>
              <w:rPr>
                <w:rFonts w:ascii="宋体" w:hAnsi="宋体" w:cs="宋体"/>
                <w:sz w:val="24"/>
              </w:rPr>
            </w:pPr>
          </w:p>
        </w:tc>
        <w:tc>
          <w:tcPr>
            <w:tcW w:w="1383" w:type="dxa"/>
            <w:vAlign w:val="center"/>
          </w:tcPr>
          <w:p w14:paraId="48B4B03F">
            <w:pPr>
              <w:spacing w:line="360" w:lineRule="auto"/>
              <w:jc w:val="center"/>
              <w:rPr>
                <w:rFonts w:ascii="宋体" w:hAnsi="宋体" w:cs="宋体"/>
                <w:sz w:val="24"/>
              </w:rPr>
            </w:pPr>
          </w:p>
        </w:tc>
      </w:tr>
      <w:tr w14:paraId="5E4F80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8" w:type="dxa"/>
            <w:vAlign w:val="center"/>
          </w:tcPr>
          <w:p w14:paraId="0CB58720">
            <w:pPr>
              <w:spacing w:line="360" w:lineRule="auto"/>
              <w:jc w:val="center"/>
              <w:rPr>
                <w:rFonts w:ascii="宋体" w:hAnsi="宋体" w:cs="宋体"/>
                <w:sz w:val="24"/>
              </w:rPr>
            </w:pPr>
            <w:r>
              <w:rPr>
                <w:rFonts w:hint="eastAsia" w:ascii="宋体" w:hAnsi="宋体" w:cs="宋体"/>
                <w:sz w:val="24"/>
              </w:rPr>
              <w:t>2</w:t>
            </w:r>
          </w:p>
        </w:tc>
        <w:tc>
          <w:tcPr>
            <w:tcW w:w="1831" w:type="dxa"/>
            <w:vAlign w:val="center"/>
          </w:tcPr>
          <w:p w14:paraId="2B0D9232">
            <w:pPr>
              <w:spacing w:line="360" w:lineRule="auto"/>
              <w:jc w:val="center"/>
              <w:rPr>
                <w:rFonts w:ascii="宋体" w:hAnsi="宋体" w:cs="宋体"/>
                <w:sz w:val="24"/>
              </w:rPr>
            </w:pPr>
          </w:p>
        </w:tc>
        <w:tc>
          <w:tcPr>
            <w:tcW w:w="998" w:type="dxa"/>
            <w:vAlign w:val="center"/>
          </w:tcPr>
          <w:p w14:paraId="42AE4B26">
            <w:pPr>
              <w:spacing w:line="360" w:lineRule="auto"/>
              <w:jc w:val="center"/>
              <w:rPr>
                <w:rFonts w:ascii="宋体" w:hAnsi="宋体" w:cs="宋体"/>
                <w:sz w:val="24"/>
              </w:rPr>
            </w:pPr>
          </w:p>
        </w:tc>
        <w:tc>
          <w:tcPr>
            <w:tcW w:w="997" w:type="dxa"/>
            <w:vAlign w:val="center"/>
          </w:tcPr>
          <w:p w14:paraId="3385D97B">
            <w:pPr>
              <w:spacing w:line="360" w:lineRule="auto"/>
              <w:jc w:val="center"/>
              <w:rPr>
                <w:rFonts w:ascii="宋体" w:hAnsi="宋体" w:cs="宋体"/>
                <w:sz w:val="24"/>
              </w:rPr>
            </w:pPr>
          </w:p>
        </w:tc>
        <w:tc>
          <w:tcPr>
            <w:tcW w:w="713" w:type="dxa"/>
            <w:vAlign w:val="center"/>
          </w:tcPr>
          <w:p w14:paraId="30F51402">
            <w:pPr>
              <w:spacing w:line="360" w:lineRule="auto"/>
              <w:jc w:val="center"/>
              <w:rPr>
                <w:rFonts w:ascii="宋体" w:hAnsi="宋体" w:cs="宋体"/>
                <w:sz w:val="24"/>
              </w:rPr>
            </w:pPr>
          </w:p>
        </w:tc>
        <w:tc>
          <w:tcPr>
            <w:tcW w:w="712" w:type="dxa"/>
            <w:vAlign w:val="center"/>
          </w:tcPr>
          <w:p w14:paraId="450D5FC7">
            <w:pPr>
              <w:spacing w:line="360" w:lineRule="auto"/>
              <w:jc w:val="center"/>
              <w:rPr>
                <w:rFonts w:ascii="宋体" w:hAnsi="宋体" w:cs="宋体"/>
                <w:sz w:val="24"/>
              </w:rPr>
            </w:pPr>
          </w:p>
        </w:tc>
        <w:tc>
          <w:tcPr>
            <w:tcW w:w="713" w:type="dxa"/>
            <w:vAlign w:val="center"/>
          </w:tcPr>
          <w:p w14:paraId="2D2020F9">
            <w:pPr>
              <w:spacing w:line="360" w:lineRule="auto"/>
              <w:jc w:val="center"/>
              <w:rPr>
                <w:rFonts w:ascii="宋体" w:hAnsi="宋体" w:cs="宋体"/>
                <w:sz w:val="24"/>
              </w:rPr>
            </w:pPr>
          </w:p>
        </w:tc>
        <w:tc>
          <w:tcPr>
            <w:tcW w:w="1878" w:type="dxa"/>
            <w:vAlign w:val="center"/>
          </w:tcPr>
          <w:p w14:paraId="449DB577">
            <w:pPr>
              <w:spacing w:line="360" w:lineRule="auto"/>
              <w:jc w:val="center"/>
              <w:rPr>
                <w:rFonts w:ascii="宋体" w:hAnsi="宋体" w:cs="宋体"/>
                <w:sz w:val="24"/>
              </w:rPr>
            </w:pPr>
          </w:p>
        </w:tc>
        <w:tc>
          <w:tcPr>
            <w:tcW w:w="1383" w:type="dxa"/>
            <w:vAlign w:val="center"/>
          </w:tcPr>
          <w:p w14:paraId="71477B3B">
            <w:pPr>
              <w:spacing w:line="360" w:lineRule="auto"/>
              <w:jc w:val="center"/>
              <w:rPr>
                <w:rFonts w:ascii="宋体" w:hAnsi="宋体" w:cs="宋体"/>
                <w:sz w:val="24"/>
              </w:rPr>
            </w:pPr>
          </w:p>
        </w:tc>
      </w:tr>
      <w:tr w14:paraId="311468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8" w:type="dxa"/>
            <w:vAlign w:val="center"/>
          </w:tcPr>
          <w:p w14:paraId="2B1276CB">
            <w:pPr>
              <w:spacing w:line="360" w:lineRule="auto"/>
              <w:jc w:val="center"/>
              <w:rPr>
                <w:rFonts w:ascii="宋体" w:hAnsi="宋体" w:cs="宋体"/>
                <w:sz w:val="24"/>
              </w:rPr>
            </w:pPr>
            <w:r>
              <w:rPr>
                <w:rFonts w:hint="eastAsia" w:ascii="宋体" w:hAnsi="宋体" w:cs="宋体"/>
                <w:sz w:val="24"/>
              </w:rPr>
              <w:t>3</w:t>
            </w:r>
          </w:p>
        </w:tc>
        <w:tc>
          <w:tcPr>
            <w:tcW w:w="1831" w:type="dxa"/>
            <w:vAlign w:val="center"/>
          </w:tcPr>
          <w:p w14:paraId="7E640A08">
            <w:pPr>
              <w:spacing w:line="360" w:lineRule="auto"/>
              <w:jc w:val="center"/>
              <w:rPr>
                <w:rFonts w:ascii="宋体" w:hAnsi="宋体" w:cs="宋体"/>
                <w:sz w:val="24"/>
              </w:rPr>
            </w:pPr>
          </w:p>
        </w:tc>
        <w:tc>
          <w:tcPr>
            <w:tcW w:w="998" w:type="dxa"/>
            <w:vAlign w:val="center"/>
          </w:tcPr>
          <w:p w14:paraId="5EE1CF43">
            <w:pPr>
              <w:spacing w:line="360" w:lineRule="auto"/>
              <w:jc w:val="center"/>
              <w:rPr>
                <w:rFonts w:ascii="宋体" w:hAnsi="宋体" w:cs="宋体"/>
                <w:sz w:val="24"/>
              </w:rPr>
            </w:pPr>
          </w:p>
        </w:tc>
        <w:tc>
          <w:tcPr>
            <w:tcW w:w="997" w:type="dxa"/>
            <w:vAlign w:val="center"/>
          </w:tcPr>
          <w:p w14:paraId="17D92F02">
            <w:pPr>
              <w:spacing w:line="360" w:lineRule="auto"/>
              <w:jc w:val="center"/>
              <w:rPr>
                <w:rFonts w:ascii="宋体" w:hAnsi="宋体" w:cs="宋体"/>
                <w:sz w:val="24"/>
              </w:rPr>
            </w:pPr>
          </w:p>
        </w:tc>
        <w:tc>
          <w:tcPr>
            <w:tcW w:w="713" w:type="dxa"/>
            <w:vAlign w:val="center"/>
          </w:tcPr>
          <w:p w14:paraId="01ED2843">
            <w:pPr>
              <w:spacing w:line="360" w:lineRule="auto"/>
              <w:jc w:val="center"/>
              <w:rPr>
                <w:rFonts w:ascii="宋体" w:hAnsi="宋体" w:cs="宋体"/>
                <w:sz w:val="24"/>
              </w:rPr>
            </w:pPr>
          </w:p>
        </w:tc>
        <w:tc>
          <w:tcPr>
            <w:tcW w:w="712" w:type="dxa"/>
            <w:vAlign w:val="center"/>
          </w:tcPr>
          <w:p w14:paraId="022E3F3A">
            <w:pPr>
              <w:spacing w:line="360" w:lineRule="auto"/>
              <w:jc w:val="center"/>
              <w:rPr>
                <w:rFonts w:ascii="宋体" w:hAnsi="宋体" w:cs="宋体"/>
                <w:sz w:val="24"/>
              </w:rPr>
            </w:pPr>
          </w:p>
        </w:tc>
        <w:tc>
          <w:tcPr>
            <w:tcW w:w="713" w:type="dxa"/>
            <w:vAlign w:val="center"/>
          </w:tcPr>
          <w:p w14:paraId="433C3FFB">
            <w:pPr>
              <w:spacing w:line="360" w:lineRule="auto"/>
              <w:jc w:val="center"/>
              <w:rPr>
                <w:rFonts w:ascii="宋体" w:hAnsi="宋体" w:cs="宋体"/>
                <w:sz w:val="24"/>
              </w:rPr>
            </w:pPr>
          </w:p>
        </w:tc>
        <w:tc>
          <w:tcPr>
            <w:tcW w:w="1878" w:type="dxa"/>
            <w:vAlign w:val="center"/>
          </w:tcPr>
          <w:p w14:paraId="796F5B97">
            <w:pPr>
              <w:spacing w:line="360" w:lineRule="auto"/>
              <w:jc w:val="center"/>
              <w:rPr>
                <w:rFonts w:ascii="宋体" w:hAnsi="宋体" w:cs="宋体"/>
                <w:sz w:val="24"/>
              </w:rPr>
            </w:pPr>
          </w:p>
        </w:tc>
        <w:tc>
          <w:tcPr>
            <w:tcW w:w="1383" w:type="dxa"/>
            <w:vAlign w:val="center"/>
          </w:tcPr>
          <w:p w14:paraId="40199921">
            <w:pPr>
              <w:spacing w:line="360" w:lineRule="auto"/>
              <w:jc w:val="center"/>
              <w:rPr>
                <w:rFonts w:ascii="宋体" w:hAnsi="宋体" w:cs="宋体"/>
                <w:sz w:val="24"/>
              </w:rPr>
            </w:pPr>
          </w:p>
        </w:tc>
      </w:tr>
      <w:tr w14:paraId="612F8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8" w:type="dxa"/>
            <w:vAlign w:val="center"/>
          </w:tcPr>
          <w:p w14:paraId="770428FA">
            <w:pPr>
              <w:spacing w:line="360" w:lineRule="auto"/>
              <w:jc w:val="center"/>
              <w:rPr>
                <w:rFonts w:ascii="宋体" w:hAnsi="宋体" w:cs="宋体"/>
                <w:sz w:val="24"/>
              </w:rPr>
            </w:pPr>
            <w:r>
              <w:rPr>
                <w:rFonts w:hint="eastAsia" w:ascii="宋体" w:hAnsi="宋体" w:cs="宋体"/>
                <w:sz w:val="24"/>
              </w:rPr>
              <w:t>4</w:t>
            </w:r>
          </w:p>
        </w:tc>
        <w:tc>
          <w:tcPr>
            <w:tcW w:w="1831" w:type="dxa"/>
            <w:vAlign w:val="center"/>
          </w:tcPr>
          <w:p w14:paraId="75A4EFBC">
            <w:pPr>
              <w:spacing w:line="360" w:lineRule="auto"/>
              <w:jc w:val="center"/>
              <w:rPr>
                <w:rFonts w:ascii="宋体" w:hAnsi="宋体" w:cs="宋体"/>
                <w:sz w:val="24"/>
              </w:rPr>
            </w:pPr>
          </w:p>
        </w:tc>
        <w:tc>
          <w:tcPr>
            <w:tcW w:w="998" w:type="dxa"/>
            <w:vAlign w:val="center"/>
          </w:tcPr>
          <w:p w14:paraId="538DF54F">
            <w:pPr>
              <w:spacing w:line="360" w:lineRule="auto"/>
              <w:jc w:val="center"/>
              <w:rPr>
                <w:rFonts w:ascii="宋体" w:hAnsi="宋体" w:cs="宋体"/>
                <w:sz w:val="24"/>
              </w:rPr>
            </w:pPr>
          </w:p>
        </w:tc>
        <w:tc>
          <w:tcPr>
            <w:tcW w:w="997" w:type="dxa"/>
            <w:vAlign w:val="center"/>
          </w:tcPr>
          <w:p w14:paraId="0808B4D7">
            <w:pPr>
              <w:spacing w:line="360" w:lineRule="auto"/>
              <w:jc w:val="center"/>
              <w:rPr>
                <w:rFonts w:ascii="宋体" w:hAnsi="宋体" w:cs="宋体"/>
                <w:sz w:val="24"/>
              </w:rPr>
            </w:pPr>
          </w:p>
        </w:tc>
        <w:tc>
          <w:tcPr>
            <w:tcW w:w="713" w:type="dxa"/>
            <w:vAlign w:val="center"/>
          </w:tcPr>
          <w:p w14:paraId="510E471D">
            <w:pPr>
              <w:spacing w:line="360" w:lineRule="auto"/>
              <w:jc w:val="center"/>
              <w:rPr>
                <w:rFonts w:ascii="宋体" w:hAnsi="宋体" w:cs="宋体"/>
                <w:sz w:val="24"/>
              </w:rPr>
            </w:pPr>
          </w:p>
        </w:tc>
        <w:tc>
          <w:tcPr>
            <w:tcW w:w="712" w:type="dxa"/>
            <w:vAlign w:val="center"/>
          </w:tcPr>
          <w:p w14:paraId="2BCB076B">
            <w:pPr>
              <w:spacing w:line="360" w:lineRule="auto"/>
              <w:jc w:val="center"/>
              <w:rPr>
                <w:rFonts w:ascii="宋体" w:hAnsi="宋体" w:cs="宋体"/>
                <w:sz w:val="24"/>
              </w:rPr>
            </w:pPr>
          </w:p>
        </w:tc>
        <w:tc>
          <w:tcPr>
            <w:tcW w:w="713" w:type="dxa"/>
            <w:vAlign w:val="center"/>
          </w:tcPr>
          <w:p w14:paraId="26E84C38">
            <w:pPr>
              <w:spacing w:line="360" w:lineRule="auto"/>
              <w:jc w:val="center"/>
              <w:rPr>
                <w:rFonts w:ascii="宋体" w:hAnsi="宋体" w:cs="宋体"/>
                <w:sz w:val="24"/>
              </w:rPr>
            </w:pPr>
          </w:p>
        </w:tc>
        <w:tc>
          <w:tcPr>
            <w:tcW w:w="1878" w:type="dxa"/>
            <w:vAlign w:val="center"/>
          </w:tcPr>
          <w:p w14:paraId="38C0CA99">
            <w:pPr>
              <w:spacing w:line="360" w:lineRule="auto"/>
              <w:jc w:val="center"/>
              <w:rPr>
                <w:rFonts w:ascii="宋体" w:hAnsi="宋体" w:cs="宋体"/>
                <w:sz w:val="24"/>
              </w:rPr>
            </w:pPr>
          </w:p>
        </w:tc>
        <w:tc>
          <w:tcPr>
            <w:tcW w:w="1383" w:type="dxa"/>
            <w:vAlign w:val="center"/>
          </w:tcPr>
          <w:p w14:paraId="572929A5">
            <w:pPr>
              <w:spacing w:line="360" w:lineRule="auto"/>
              <w:jc w:val="center"/>
              <w:rPr>
                <w:rFonts w:ascii="宋体" w:hAnsi="宋体" w:cs="宋体"/>
                <w:sz w:val="24"/>
              </w:rPr>
            </w:pPr>
          </w:p>
        </w:tc>
      </w:tr>
      <w:tr w14:paraId="0E257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8" w:type="dxa"/>
            <w:vAlign w:val="center"/>
          </w:tcPr>
          <w:p w14:paraId="77220C57">
            <w:pPr>
              <w:spacing w:line="360" w:lineRule="auto"/>
              <w:jc w:val="center"/>
              <w:rPr>
                <w:rFonts w:ascii="宋体" w:hAnsi="宋体" w:cs="宋体"/>
                <w:sz w:val="24"/>
              </w:rPr>
            </w:pPr>
            <w:r>
              <w:rPr>
                <w:rFonts w:hint="eastAsia" w:ascii="宋体" w:hAnsi="宋体" w:cs="宋体"/>
                <w:sz w:val="24"/>
              </w:rPr>
              <w:t>…</w:t>
            </w:r>
          </w:p>
        </w:tc>
        <w:tc>
          <w:tcPr>
            <w:tcW w:w="1831" w:type="dxa"/>
            <w:vAlign w:val="center"/>
          </w:tcPr>
          <w:p w14:paraId="70405B51">
            <w:pPr>
              <w:spacing w:line="360" w:lineRule="auto"/>
              <w:jc w:val="center"/>
              <w:rPr>
                <w:rFonts w:ascii="宋体" w:hAnsi="宋体" w:cs="宋体"/>
                <w:sz w:val="24"/>
              </w:rPr>
            </w:pPr>
          </w:p>
        </w:tc>
        <w:tc>
          <w:tcPr>
            <w:tcW w:w="998" w:type="dxa"/>
            <w:vAlign w:val="center"/>
          </w:tcPr>
          <w:p w14:paraId="6FFC1A0D">
            <w:pPr>
              <w:spacing w:line="360" w:lineRule="auto"/>
              <w:jc w:val="center"/>
              <w:rPr>
                <w:rFonts w:ascii="宋体" w:hAnsi="宋体" w:cs="宋体"/>
                <w:sz w:val="24"/>
              </w:rPr>
            </w:pPr>
          </w:p>
        </w:tc>
        <w:tc>
          <w:tcPr>
            <w:tcW w:w="997" w:type="dxa"/>
            <w:vAlign w:val="center"/>
          </w:tcPr>
          <w:p w14:paraId="358046A8">
            <w:pPr>
              <w:spacing w:line="360" w:lineRule="auto"/>
              <w:jc w:val="center"/>
              <w:rPr>
                <w:rFonts w:ascii="宋体" w:hAnsi="宋体" w:cs="宋体"/>
                <w:sz w:val="24"/>
              </w:rPr>
            </w:pPr>
          </w:p>
        </w:tc>
        <w:tc>
          <w:tcPr>
            <w:tcW w:w="713" w:type="dxa"/>
            <w:vAlign w:val="center"/>
          </w:tcPr>
          <w:p w14:paraId="15235E18">
            <w:pPr>
              <w:spacing w:line="360" w:lineRule="auto"/>
              <w:jc w:val="center"/>
              <w:rPr>
                <w:rFonts w:ascii="宋体" w:hAnsi="宋体" w:cs="宋体"/>
                <w:sz w:val="24"/>
              </w:rPr>
            </w:pPr>
          </w:p>
        </w:tc>
        <w:tc>
          <w:tcPr>
            <w:tcW w:w="712" w:type="dxa"/>
            <w:vAlign w:val="center"/>
          </w:tcPr>
          <w:p w14:paraId="08DD8801">
            <w:pPr>
              <w:spacing w:line="360" w:lineRule="auto"/>
              <w:jc w:val="center"/>
              <w:rPr>
                <w:rFonts w:ascii="宋体" w:hAnsi="宋体" w:cs="宋体"/>
                <w:sz w:val="24"/>
              </w:rPr>
            </w:pPr>
          </w:p>
        </w:tc>
        <w:tc>
          <w:tcPr>
            <w:tcW w:w="713" w:type="dxa"/>
            <w:vAlign w:val="center"/>
          </w:tcPr>
          <w:p w14:paraId="35B73434">
            <w:pPr>
              <w:spacing w:line="360" w:lineRule="auto"/>
              <w:jc w:val="center"/>
              <w:rPr>
                <w:rFonts w:ascii="宋体" w:hAnsi="宋体" w:cs="宋体"/>
                <w:sz w:val="24"/>
              </w:rPr>
            </w:pPr>
          </w:p>
        </w:tc>
        <w:tc>
          <w:tcPr>
            <w:tcW w:w="1878" w:type="dxa"/>
            <w:vAlign w:val="center"/>
          </w:tcPr>
          <w:p w14:paraId="505A7E50">
            <w:pPr>
              <w:spacing w:line="360" w:lineRule="auto"/>
              <w:jc w:val="center"/>
              <w:rPr>
                <w:rFonts w:ascii="宋体" w:hAnsi="宋体" w:cs="宋体"/>
                <w:sz w:val="24"/>
              </w:rPr>
            </w:pPr>
          </w:p>
        </w:tc>
        <w:tc>
          <w:tcPr>
            <w:tcW w:w="1383" w:type="dxa"/>
            <w:vAlign w:val="center"/>
          </w:tcPr>
          <w:p w14:paraId="3AACB195">
            <w:pPr>
              <w:spacing w:line="360" w:lineRule="auto"/>
              <w:jc w:val="center"/>
              <w:rPr>
                <w:rFonts w:ascii="宋体" w:hAnsi="宋体" w:cs="宋体"/>
                <w:sz w:val="24"/>
              </w:rPr>
            </w:pPr>
          </w:p>
        </w:tc>
      </w:tr>
      <w:tr w14:paraId="58298A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93" w:type="dxa"/>
            <w:gridSpan w:val="9"/>
            <w:vAlign w:val="center"/>
          </w:tcPr>
          <w:p w14:paraId="4E757311">
            <w:pPr>
              <w:spacing w:line="360" w:lineRule="auto"/>
              <w:jc w:val="center"/>
              <w:rPr>
                <w:rFonts w:ascii="宋体" w:hAnsi="宋体" w:cs="宋体"/>
                <w:sz w:val="24"/>
              </w:rPr>
            </w:pPr>
          </w:p>
          <w:p w14:paraId="0ACC3C14">
            <w:pPr>
              <w:spacing w:line="360" w:lineRule="auto"/>
              <w:rPr>
                <w:rFonts w:ascii="宋体" w:hAnsi="宋体" w:cs="宋体"/>
                <w:sz w:val="24"/>
              </w:rPr>
            </w:pPr>
          </w:p>
        </w:tc>
      </w:tr>
    </w:tbl>
    <w:p w14:paraId="4CA4FD0A">
      <w:pPr>
        <w:spacing w:line="360" w:lineRule="auto"/>
        <w:ind w:firstLine="480" w:firstLineChars="200"/>
        <w:rPr>
          <w:rFonts w:ascii="宋体" w:hAnsi="宋体" w:cs="宋体"/>
          <w:sz w:val="24"/>
        </w:rPr>
      </w:pPr>
      <w:r>
        <w:rPr>
          <w:rFonts w:hint="eastAsia" w:ascii="宋体" w:hAnsi="宋体" w:cs="宋体"/>
          <w:sz w:val="24"/>
        </w:rPr>
        <w:t>观测：                    记录：                    复核：</w:t>
      </w:r>
    </w:p>
    <w:p w14:paraId="708C356F">
      <w:pPr>
        <w:spacing w:line="360" w:lineRule="auto"/>
        <w:ind w:firstLine="480" w:firstLineChars="200"/>
        <w:jc w:val="left"/>
        <w:rPr>
          <w:rFonts w:ascii="宋体" w:hAnsi="宋体" w:cs="宋体"/>
          <w:sz w:val="24"/>
        </w:rPr>
      </w:pPr>
      <w:r>
        <w:rPr>
          <w:rFonts w:hint="eastAsia" w:ascii="宋体" w:hAnsi="宋体" w:cs="宋体"/>
          <w:sz w:val="24"/>
        </w:rPr>
        <w:t>（四）结构定期检测</w:t>
      </w:r>
    </w:p>
    <w:p w14:paraId="4DEAC422">
      <w:pPr>
        <w:spacing w:line="360" w:lineRule="auto"/>
        <w:ind w:firstLine="480" w:firstLineChars="200"/>
        <w:jc w:val="left"/>
        <w:rPr>
          <w:rFonts w:ascii="宋体" w:hAnsi="宋体" w:cs="宋体"/>
          <w:sz w:val="24"/>
        </w:rPr>
      </w:pPr>
      <w:r>
        <w:rPr>
          <w:rFonts w:hint="eastAsia" w:ascii="宋体" w:hAnsi="宋体" w:cs="宋体"/>
          <w:sz w:val="24"/>
        </w:rPr>
        <w:t>1、结构定期检测内容</w:t>
      </w:r>
    </w:p>
    <w:p w14:paraId="427319E7">
      <w:pPr>
        <w:spacing w:line="360" w:lineRule="auto"/>
        <w:jc w:val="center"/>
        <w:rPr>
          <w:rFonts w:ascii="宋体" w:hAnsi="宋体" w:cs="宋体"/>
          <w:b/>
          <w:bCs/>
          <w:sz w:val="24"/>
        </w:rPr>
      </w:pPr>
      <w:r>
        <w:rPr>
          <w:rFonts w:hint="eastAsia" w:ascii="宋体" w:hAnsi="宋体" w:cs="宋体"/>
          <w:b/>
          <w:bCs/>
          <w:sz w:val="24"/>
        </w:rPr>
        <w:t>表7 桥梁结构定期检测内容</w:t>
      </w:r>
    </w:p>
    <w:tbl>
      <w:tblPr>
        <w:tblStyle w:val="63"/>
        <w:tblW w:w="101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2710"/>
        <w:gridCol w:w="6140"/>
      </w:tblGrid>
      <w:tr w14:paraId="6C4A3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10" w:hRule="atLeast"/>
          <w:tblHeader/>
          <w:jc w:val="center"/>
        </w:trPr>
        <w:tc>
          <w:tcPr>
            <w:tcW w:w="1301" w:type="dxa"/>
            <w:vAlign w:val="center"/>
          </w:tcPr>
          <w:p w14:paraId="54B58CAE">
            <w:pPr>
              <w:spacing w:line="360" w:lineRule="auto"/>
              <w:jc w:val="center"/>
              <w:rPr>
                <w:rFonts w:ascii="宋体" w:hAnsi="宋体" w:cs="宋体"/>
                <w:b/>
                <w:sz w:val="24"/>
              </w:rPr>
            </w:pPr>
            <w:r>
              <w:rPr>
                <w:rFonts w:hint="eastAsia" w:ascii="宋体" w:hAnsi="宋体" w:cs="宋体"/>
                <w:b/>
                <w:sz w:val="24"/>
              </w:rPr>
              <w:t>序号</w:t>
            </w:r>
          </w:p>
        </w:tc>
        <w:tc>
          <w:tcPr>
            <w:tcW w:w="2710" w:type="dxa"/>
            <w:vAlign w:val="center"/>
          </w:tcPr>
          <w:p w14:paraId="53E2E047">
            <w:pPr>
              <w:spacing w:line="360" w:lineRule="auto"/>
              <w:jc w:val="center"/>
              <w:rPr>
                <w:rFonts w:ascii="宋体" w:hAnsi="宋体" w:cs="宋体"/>
                <w:b/>
                <w:sz w:val="24"/>
              </w:rPr>
            </w:pPr>
            <w:r>
              <w:rPr>
                <w:rFonts w:hint="eastAsia" w:ascii="宋体" w:hAnsi="宋体" w:cs="宋体"/>
                <w:b/>
                <w:sz w:val="24"/>
              </w:rPr>
              <w:t>项目</w:t>
            </w:r>
          </w:p>
        </w:tc>
        <w:tc>
          <w:tcPr>
            <w:tcW w:w="6140" w:type="dxa"/>
            <w:vAlign w:val="center"/>
          </w:tcPr>
          <w:p w14:paraId="41C2E14E">
            <w:pPr>
              <w:spacing w:line="360" w:lineRule="auto"/>
              <w:jc w:val="center"/>
              <w:rPr>
                <w:rFonts w:ascii="宋体" w:hAnsi="宋体" w:cs="宋体"/>
                <w:b/>
                <w:sz w:val="24"/>
              </w:rPr>
            </w:pPr>
            <w:r>
              <w:rPr>
                <w:rFonts w:hint="eastAsia" w:ascii="宋体" w:hAnsi="宋体" w:cs="宋体"/>
                <w:b/>
                <w:sz w:val="24"/>
              </w:rPr>
              <w:t>工作内容</w:t>
            </w:r>
          </w:p>
        </w:tc>
      </w:tr>
      <w:tr w14:paraId="57C49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76CD6FB5">
            <w:pPr>
              <w:spacing w:line="360" w:lineRule="auto"/>
              <w:jc w:val="center"/>
              <w:rPr>
                <w:rFonts w:ascii="宋体" w:hAnsi="宋体" w:cs="宋体"/>
                <w:sz w:val="24"/>
              </w:rPr>
            </w:pPr>
            <w:r>
              <w:rPr>
                <w:rFonts w:hint="eastAsia" w:ascii="宋体" w:hAnsi="宋体" w:cs="宋体"/>
                <w:sz w:val="24"/>
              </w:rPr>
              <w:t>1</w:t>
            </w:r>
          </w:p>
        </w:tc>
        <w:tc>
          <w:tcPr>
            <w:tcW w:w="2710" w:type="dxa"/>
            <w:vAlign w:val="center"/>
          </w:tcPr>
          <w:p w14:paraId="424379DA">
            <w:pPr>
              <w:spacing w:line="360" w:lineRule="auto"/>
              <w:jc w:val="center"/>
              <w:rPr>
                <w:rFonts w:ascii="宋体" w:hAnsi="宋体" w:cs="宋体"/>
                <w:sz w:val="24"/>
              </w:rPr>
            </w:pPr>
            <w:r>
              <w:rPr>
                <w:rFonts w:hint="eastAsia" w:ascii="宋体" w:hAnsi="宋体" w:cs="宋体"/>
                <w:sz w:val="24"/>
              </w:rPr>
              <w:t>常规定期检测</w:t>
            </w:r>
          </w:p>
        </w:tc>
        <w:tc>
          <w:tcPr>
            <w:tcW w:w="6140" w:type="dxa"/>
            <w:vAlign w:val="center"/>
          </w:tcPr>
          <w:p w14:paraId="31A666DB">
            <w:pPr>
              <w:spacing w:line="360" w:lineRule="auto"/>
              <w:jc w:val="center"/>
              <w:rPr>
                <w:rFonts w:ascii="宋体" w:hAnsi="宋体" w:cs="宋体"/>
                <w:sz w:val="24"/>
              </w:rPr>
            </w:pPr>
            <w:r>
              <w:rPr>
                <w:rFonts w:hint="eastAsia" w:ascii="宋体" w:hAnsi="宋体" w:cs="宋体"/>
                <w:sz w:val="24"/>
              </w:rPr>
              <w:t>详见表3</w:t>
            </w:r>
          </w:p>
        </w:tc>
      </w:tr>
      <w:tr w14:paraId="6AF4A3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2CF01EEF">
            <w:pPr>
              <w:spacing w:line="360" w:lineRule="auto"/>
              <w:jc w:val="center"/>
              <w:rPr>
                <w:rFonts w:ascii="宋体" w:hAnsi="宋体" w:cs="宋体"/>
                <w:sz w:val="24"/>
              </w:rPr>
            </w:pPr>
            <w:r>
              <w:rPr>
                <w:rFonts w:hint="eastAsia" w:ascii="宋体" w:hAnsi="宋体" w:cs="宋体"/>
                <w:sz w:val="24"/>
              </w:rPr>
              <w:t>2</w:t>
            </w:r>
          </w:p>
        </w:tc>
        <w:tc>
          <w:tcPr>
            <w:tcW w:w="2710" w:type="dxa"/>
            <w:vAlign w:val="center"/>
          </w:tcPr>
          <w:p w14:paraId="12DF71DF">
            <w:pPr>
              <w:spacing w:line="360" w:lineRule="auto"/>
              <w:jc w:val="center"/>
              <w:rPr>
                <w:rFonts w:ascii="宋体" w:hAnsi="宋体" w:cs="宋体"/>
                <w:sz w:val="24"/>
              </w:rPr>
            </w:pPr>
            <w:r>
              <w:rPr>
                <w:rFonts w:hint="eastAsia" w:ascii="宋体" w:hAnsi="宋体" w:cs="宋体"/>
                <w:sz w:val="24"/>
              </w:rPr>
              <w:t>混凝土的强度检测</w:t>
            </w:r>
          </w:p>
        </w:tc>
        <w:tc>
          <w:tcPr>
            <w:tcW w:w="6140" w:type="dxa"/>
          </w:tcPr>
          <w:p w14:paraId="21203096">
            <w:pPr>
              <w:spacing w:line="360" w:lineRule="auto"/>
              <w:jc w:val="left"/>
              <w:rPr>
                <w:rFonts w:ascii="宋体" w:hAnsi="宋体" w:cs="宋体"/>
                <w:sz w:val="24"/>
              </w:rPr>
            </w:pPr>
            <w:r>
              <w:rPr>
                <w:rFonts w:hint="eastAsia" w:ascii="宋体" w:hAnsi="宋体" w:cs="宋体"/>
                <w:sz w:val="24"/>
              </w:rPr>
              <w:t>采用回弹法、超声回弹综合法等非破损检测方法，检测桥跨的测区主要布置在梁板跨中处、1/4跨处和墩台处等关键部位，测区数不宜少于30个。</w:t>
            </w:r>
          </w:p>
        </w:tc>
      </w:tr>
      <w:tr w14:paraId="1D7A33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46291B95">
            <w:pPr>
              <w:spacing w:line="360" w:lineRule="auto"/>
              <w:jc w:val="center"/>
              <w:rPr>
                <w:rFonts w:ascii="宋体" w:hAnsi="宋体" w:cs="宋体"/>
                <w:sz w:val="24"/>
              </w:rPr>
            </w:pPr>
            <w:r>
              <w:rPr>
                <w:rFonts w:hint="eastAsia" w:ascii="宋体" w:hAnsi="宋体" w:cs="宋体"/>
                <w:sz w:val="24"/>
              </w:rPr>
              <w:t>3</w:t>
            </w:r>
          </w:p>
        </w:tc>
        <w:tc>
          <w:tcPr>
            <w:tcW w:w="2710" w:type="dxa"/>
            <w:vAlign w:val="center"/>
          </w:tcPr>
          <w:p w14:paraId="32140AE8">
            <w:pPr>
              <w:spacing w:line="360" w:lineRule="auto"/>
              <w:jc w:val="center"/>
              <w:rPr>
                <w:rFonts w:ascii="宋体" w:hAnsi="宋体" w:cs="宋体"/>
                <w:sz w:val="24"/>
              </w:rPr>
            </w:pPr>
            <w:r>
              <w:rPr>
                <w:rFonts w:hint="eastAsia" w:ascii="宋体" w:hAnsi="宋体" w:cs="宋体"/>
                <w:sz w:val="24"/>
              </w:rPr>
              <w:t>混凝土碳化深度检测</w:t>
            </w:r>
          </w:p>
        </w:tc>
        <w:tc>
          <w:tcPr>
            <w:tcW w:w="6140" w:type="dxa"/>
          </w:tcPr>
          <w:p w14:paraId="45F32FB6">
            <w:pPr>
              <w:spacing w:line="360" w:lineRule="auto"/>
              <w:jc w:val="left"/>
              <w:rPr>
                <w:rFonts w:ascii="宋体" w:hAnsi="宋体" w:cs="宋体"/>
                <w:sz w:val="24"/>
              </w:rPr>
            </w:pPr>
            <w:r>
              <w:rPr>
                <w:rFonts w:hint="eastAsia" w:ascii="宋体" w:hAnsi="宋体" w:cs="宋体"/>
                <w:sz w:val="24"/>
              </w:rPr>
              <w:t>采用在混凝土新鲜断面观察酸碱指示剂颜色变化的方法，被测构件或部位的测区数量不应少于3个或混凝土强度测区数量的30%。</w:t>
            </w:r>
          </w:p>
        </w:tc>
      </w:tr>
      <w:tr w14:paraId="473EB9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740D3228">
            <w:pPr>
              <w:spacing w:line="360" w:lineRule="auto"/>
              <w:jc w:val="center"/>
              <w:rPr>
                <w:rFonts w:ascii="宋体" w:hAnsi="宋体" w:cs="宋体"/>
                <w:sz w:val="24"/>
              </w:rPr>
            </w:pPr>
            <w:r>
              <w:rPr>
                <w:rFonts w:hint="eastAsia" w:ascii="宋体" w:hAnsi="宋体" w:cs="宋体"/>
                <w:sz w:val="24"/>
              </w:rPr>
              <w:t>4</w:t>
            </w:r>
          </w:p>
        </w:tc>
        <w:tc>
          <w:tcPr>
            <w:tcW w:w="2710" w:type="dxa"/>
            <w:vAlign w:val="center"/>
          </w:tcPr>
          <w:p w14:paraId="394A17CD">
            <w:pPr>
              <w:spacing w:line="360" w:lineRule="auto"/>
              <w:jc w:val="center"/>
              <w:rPr>
                <w:rFonts w:ascii="宋体" w:hAnsi="宋体" w:cs="宋体"/>
                <w:sz w:val="24"/>
              </w:rPr>
            </w:pPr>
            <w:r>
              <w:rPr>
                <w:rFonts w:hint="eastAsia" w:ascii="宋体" w:hAnsi="宋体" w:cs="宋体"/>
                <w:sz w:val="24"/>
              </w:rPr>
              <w:t>混凝土裂缝情况调查</w:t>
            </w:r>
          </w:p>
        </w:tc>
        <w:tc>
          <w:tcPr>
            <w:tcW w:w="6140" w:type="dxa"/>
          </w:tcPr>
          <w:p w14:paraId="6A7FE345">
            <w:pPr>
              <w:spacing w:line="360" w:lineRule="auto"/>
              <w:jc w:val="left"/>
              <w:rPr>
                <w:rFonts w:ascii="宋体" w:hAnsi="宋体" w:cs="宋体"/>
                <w:sz w:val="24"/>
              </w:rPr>
            </w:pPr>
            <w:r>
              <w:rPr>
                <w:rFonts w:hint="eastAsia" w:ascii="宋体" w:hAnsi="宋体" w:cs="宋体"/>
                <w:sz w:val="24"/>
              </w:rPr>
              <w:t>采用卷尺量测裂缝的起止点、转折点位置得到裂缝的长度、宽度及走向，绘制裂缝展示图。</w:t>
            </w:r>
          </w:p>
        </w:tc>
      </w:tr>
      <w:tr w14:paraId="1EEA6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4C4E8356">
            <w:pPr>
              <w:spacing w:line="360" w:lineRule="auto"/>
              <w:jc w:val="center"/>
              <w:rPr>
                <w:rFonts w:ascii="宋体" w:hAnsi="宋体" w:cs="宋体"/>
                <w:sz w:val="24"/>
              </w:rPr>
            </w:pPr>
            <w:r>
              <w:rPr>
                <w:rFonts w:hint="eastAsia" w:ascii="宋体" w:hAnsi="宋体" w:cs="宋体"/>
                <w:sz w:val="24"/>
              </w:rPr>
              <w:t>5</w:t>
            </w:r>
          </w:p>
        </w:tc>
        <w:tc>
          <w:tcPr>
            <w:tcW w:w="2710" w:type="dxa"/>
            <w:vAlign w:val="center"/>
          </w:tcPr>
          <w:p w14:paraId="7B1162FD">
            <w:pPr>
              <w:spacing w:line="360" w:lineRule="auto"/>
              <w:jc w:val="center"/>
              <w:rPr>
                <w:rFonts w:ascii="宋体" w:hAnsi="宋体" w:cs="宋体"/>
                <w:sz w:val="24"/>
              </w:rPr>
            </w:pPr>
            <w:r>
              <w:rPr>
                <w:rFonts w:hint="eastAsia" w:ascii="宋体" w:hAnsi="宋体" w:cs="宋体"/>
                <w:sz w:val="24"/>
              </w:rPr>
              <w:t>钢筋分布状况及混凝土保护层厚度检测</w:t>
            </w:r>
          </w:p>
        </w:tc>
        <w:tc>
          <w:tcPr>
            <w:tcW w:w="6140" w:type="dxa"/>
          </w:tcPr>
          <w:p w14:paraId="650F8190">
            <w:pPr>
              <w:spacing w:line="360" w:lineRule="auto"/>
              <w:jc w:val="left"/>
              <w:rPr>
                <w:rFonts w:ascii="宋体" w:hAnsi="宋体" w:cs="宋体"/>
                <w:sz w:val="24"/>
              </w:rPr>
            </w:pPr>
            <w:r>
              <w:rPr>
                <w:rFonts w:hint="eastAsia" w:ascii="宋体" w:hAnsi="宋体" w:cs="宋体"/>
                <w:sz w:val="24"/>
              </w:rPr>
              <w:t>采用钢筋混凝土检测仪在梁底板进行抽样检测，记录钢筋位置和保护层等数据。检测桥跨的测区主要布置在梁板跨中处、1/4跨处和墩台处等关键部位，测区数不宜少于30个，通过计算对比对钢筋保护层厚度进行评定。</w:t>
            </w:r>
          </w:p>
        </w:tc>
      </w:tr>
      <w:tr w14:paraId="63808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20D8803C">
            <w:pPr>
              <w:spacing w:line="360" w:lineRule="auto"/>
              <w:jc w:val="center"/>
              <w:rPr>
                <w:rFonts w:ascii="宋体" w:hAnsi="宋体" w:cs="宋体"/>
                <w:sz w:val="24"/>
              </w:rPr>
            </w:pPr>
            <w:r>
              <w:rPr>
                <w:rFonts w:hint="eastAsia" w:ascii="宋体" w:hAnsi="宋体" w:cs="宋体"/>
                <w:sz w:val="24"/>
              </w:rPr>
              <w:t>6</w:t>
            </w:r>
          </w:p>
        </w:tc>
        <w:tc>
          <w:tcPr>
            <w:tcW w:w="2710" w:type="dxa"/>
            <w:vAlign w:val="center"/>
          </w:tcPr>
          <w:p w14:paraId="2CBC3B2A">
            <w:pPr>
              <w:spacing w:line="360" w:lineRule="auto"/>
              <w:jc w:val="center"/>
              <w:rPr>
                <w:rFonts w:ascii="宋体" w:hAnsi="宋体" w:cs="宋体"/>
                <w:sz w:val="24"/>
              </w:rPr>
            </w:pPr>
            <w:r>
              <w:rPr>
                <w:rFonts w:hint="eastAsia" w:ascii="宋体" w:hAnsi="宋体" w:cs="宋体"/>
                <w:sz w:val="24"/>
              </w:rPr>
              <w:t>混凝土中钢筋锈蚀检测</w:t>
            </w:r>
          </w:p>
        </w:tc>
        <w:tc>
          <w:tcPr>
            <w:tcW w:w="6140" w:type="dxa"/>
          </w:tcPr>
          <w:p w14:paraId="4C368B08">
            <w:pPr>
              <w:spacing w:line="360" w:lineRule="auto"/>
              <w:jc w:val="left"/>
              <w:rPr>
                <w:rFonts w:ascii="宋体" w:hAnsi="宋体" w:cs="宋体"/>
                <w:sz w:val="24"/>
              </w:rPr>
            </w:pPr>
            <w:r>
              <w:rPr>
                <w:rFonts w:hint="eastAsia" w:ascii="宋体" w:hAnsi="宋体" w:cs="宋体"/>
                <w:sz w:val="24"/>
              </w:rPr>
              <w:t>采用钢筋混凝土电阻率在梁底板进行抽样检测，每一被测构件测区数量不宜少于3个，记录混凝土电阻率数据，对钢筋锈蚀速率进行评价。</w:t>
            </w:r>
          </w:p>
        </w:tc>
      </w:tr>
      <w:tr w14:paraId="4A4DCC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54643CBB">
            <w:pPr>
              <w:spacing w:line="360" w:lineRule="auto"/>
              <w:jc w:val="center"/>
              <w:rPr>
                <w:rFonts w:ascii="宋体" w:hAnsi="宋体" w:cs="宋体"/>
                <w:sz w:val="24"/>
              </w:rPr>
            </w:pPr>
            <w:r>
              <w:rPr>
                <w:rFonts w:hint="eastAsia" w:ascii="宋体" w:hAnsi="宋体" w:cs="宋体"/>
                <w:sz w:val="24"/>
              </w:rPr>
              <w:t>7</w:t>
            </w:r>
          </w:p>
        </w:tc>
        <w:tc>
          <w:tcPr>
            <w:tcW w:w="2710" w:type="dxa"/>
            <w:vAlign w:val="center"/>
          </w:tcPr>
          <w:p w14:paraId="247ABF8E">
            <w:pPr>
              <w:spacing w:line="360" w:lineRule="auto"/>
              <w:jc w:val="center"/>
              <w:rPr>
                <w:rFonts w:ascii="宋体" w:hAnsi="宋体" w:cs="宋体"/>
                <w:sz w:val="24"/>
              </w:rPr>
            </w:pPr>
            <w:r>
              <w:rPr>
                <w:rFonts w:hint="eastAsia" w:ascii="宋体" w:hAnsi="宋体" w:cs="宋体"/>
                <w:sz w:val="24"/>
              </w:rPr>
              <w:t>桥梁结构自振频率检测</w:t>
            </w:r>
          </w:p>
        </w:tc>
        <w:tc>
          <w:tcPr>
            <w:tcW w:w="6140" w:type="dxa"/>
          </w:tcPr>
          <w:p w14:paraId="14137A76">
            <w:pPr>
              <w:spacing w:line="360" w:lineRule="auto"/>
              <w:jc w:val="left"/>
              <w:rPr>
                <w:rFonts w:ascii="宋体" w:hAnsi="宋体" w:cs="宋体"/>
                <w:sz w:val="24"/>
              </w:rPr>
            </w:pPr>
            <w:r>
              <w:rPr>
                <w:rFonts w:hint="eastAsia" w:ascii="宋体" w:hAnsi="宋体" w:cs="宋体"/>
                <w:sz w:val="24"/>
              </w:rPr>
              <w:t>采用加速度传感器进行多点多方向的测量，测点布置在桥梁上部和下部结构振型的峰、谷点。</w:t>
            </w:r>
          </w:p>
        </w:tc>
      </w:tr>
      <w:tr w14:paraId="5AA2D7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25A9FC00">
            <w:pPr>
              <w:spacing w:line="360" w:lineRule="auto"/>
              <w:jc w:val="center"/>
              <w:rPr>
                <w:rFonts w:ascii="宋体" w:hAnsi="宋体" w:cs="宋体"/>
                <w:sz w:val="24"/>
              </w:rPr>
            </w:pPr>
            <w:r>
              <w:rPr>
                <w:rFonts w:hint="eastAsia" w:ascii="宋体" w:hAnsi="宋体" w:cs="宋体"/>
                <w:sz w:val="24"/>
              </w:rPr>
              <w:t>8</w:t>
            </w:r>
          </w:p>
        </w:tc>
        <w:tc>
          <w:tcPr>
            <w:tcW w:w="2710" w:type="dxa"/>
            <w:vAlign w:val="center"/>
          </w:tcPr>
          <w:p w14:paraId="05354EC4">
            <w:pPr>
              <w:spacing w:line="360" w:lineRule="auto"/>
              <w:jc w:val="center"/>
              <w:rPr>
                <w:rFonts w:ascii="宋体" w:hAnsi="宋体" w:cs="宋体"/>
                <w:sz w:val="24"/>
              </w:rPr>
            </w:pPr>
            <w:r>
              <w:rPr>
                <w:rFonts w:hint="eastAsia" w:ascii="宋体" w:hAnsi="宋体" w:cs="宋体"/>
                <w:sz w:val="24"/>
              </w:rPr>
              <w:t>墩台沉降观测</w:t>
            </w:r>
          </w:p>
        </w:tc>
        <w:tc>
          <w:tcPr>
            <w:tcW w:w="6140" w:type="dxa"/>
          </w:tcPr>
          <w:p w14:paraId="691B629C">
            <w:pPr>
              <w:spacing w:line="360" w:lineRule="auto"/>
              <w:jc w:val="left"/>
              <w:rPr>
                <w:rFonts w:ascii="宋体" w:hAnsi="宋体" w:cs="宋体"/>
                <w:sz w:val="24"/>
              </w:rPr>
            </w:pPr>
            <w:r>
              <w:rPr>
                <w:rFonts w:hint="eastAsia" w:ascii="宋体" w:hAnsi="宋体" w:cs="宋体"/>
                <w:sz w:val="24"/>
              </w:rPr>
              <w:t>采用全站仪测量墩台的竖向沉降、水平变位和转角。</w:t>
            </w:r>
          </w:p>
        </w:tc>
      </w:tr>
      <w:tr w14:paraId="38847A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342CB259">
            <w:pPr>
              <w:spacing w:line="360" w:lineRule="auto"/>
              <w:jc w:val="center"/>
              <w:rPr>
                <w:rFonts w:ascii="宋体" w:hAnsi="宋体" w:cs="宋体"/>
                <w:sz w:val="24"/>
              </w:rPr>
            </w:pPr>
            <w:r>
              <w:rPr>
                <w:rFonts w:hint="eastAsia" w:ascii="宋体" w:hAnsi="宋体" w:cs="宋体"/>
                <w:sz w:val="24"/>
              </w:rPr>
              <w:t>9</w:t>
            </w:r>
          </w:p>
        </w:tc>
        <w:tc>
          <w:tcPr>
            <w:tcW w:w="2710" w:type="dxa"/>
            <w:vAlign w:val="center"/>
          </w:tcPr>
          <w:p w14:paraId="31C2D693">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涉水墩柱完好度检查</w:t>
            </w:r>
          </w:p>
        </w:tc>
        <w:tc>
          <w:tcPr>
            <w:tcW w:w="6140" w:type="dxa"/>
          </w:tcPr>
          <w:p w14:paraId="1AAEA1DE">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使用水下仪器检查墩柱破损情况并影像记录</w:t>
            </w:r>
          </w:p>
        </w:tc>
      </w:tr>
      <w:tr w14:paraId="6508C8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1" w:type="dxa"/>
            <w:vAlign w:val="center"/>
          </w:tcPr>
          <w:p w14:paraId="2C12F1C6">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710" w:type="dxa"/>
            <w:shd w:val="clear" w:color="auto" w:fill="auto"/>
            <w:vAlign w:val="center"/>
          </w:tcPr>
          <w:p w14:paraId="6E3062B4">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桥梁静、动载试验</w:t>
            </w:r>
          </w:p>
        </w:tc>
        <w:tc>
          <w:tcPr>
            <w:tcW w:w="6140" w:type="dxa"/>
            <w:shd w:val="clear" w:color="auto" w:fill="auto"/>
            <w:vAlign w:val="top"/>
          </w:tcPr>
          <w:p w14:paraId="7D9A100B">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rPr>
              <w:t>视具体情况开展，详见注释</w:t>
            </w:r>
          </w:p>
        </w:tc>
      </w:tr>
    </w:tbl>
    <w:p w14:paraId="6C2C159A">
      <w:pPr>
        <w:spacing w:line="360" w:lineRule="auto"/>
        <w:ind w:firstLine="480" w:firstLineChars="200"/>
        <w:jc w:val="left"/>
        <w:rPr>
          <w:rFonts w:ascii="宋体" w:hAnsi="宋体" w:cs="宋体"/>
          <w:sz w:val="24"/>
        </w:rPr>
      </w:pPr>
    </w:p>
    <w:p w14:paraId="6387BEE8">
      <w:pPr>
        <w:spacing w:line="360" w:lineRule="auto"/>
        <w:ind w:firstLine="480" w:firstLineChars="200"/>
        <w:jc w:val="left"/>
        <w:rPr>
          <w:rFonts w:ascii="宋体" w:hAnsi="宋体" w:cs="宋体"/>
          <w:sz w:val="24"/>
        </w:rPr>
      </w:pPr>
      <w:r>
        <w:rPr>
          <w:rFonts w:hint="eastAsia" w:ascii="宋体" w:hAnsi="宋体" w:cs="宋体"/>
          <w:sz w:val="24"/>
        </w:rPr>
        <w:t>注：城市桥梁在下列情况下应进行荷载试验：</w:t>
      </w:r>
    </w:p>
    <w:p w14:paraId="69B3B43A">
      <w:pPr>
        <w:spacing w:line="360" w:lineRule="auto"/>
        <w:ind w:firstLine="480" w:firstLineChars="200"/>
        <w:rPr>
          <w:rFonts w:ascii="宋体" w:hAnsi="宋体" w:cs="宋体"/>
          <w:sz w:val="24"/>
        </w:rPr>
      </w:pPr>
      <w:r>
        <w:rPr>
          <w:rFonts w:hint="eastAsia" w:ascii="宋体" w:hAnsi="宋体" w:cs="宋体"/>
          <w:sz w:val="24"/>
        </w:rPr>
        <w:t>1）.城市桥梁遭受洪水冲刷、流冰、漂流物、船舶或车辆撞击、滑坡、地震、风灾、火灾、化学剂腐蚀、车辆荷载超过桥梁限载的车辆通过等特殊灾害造成结构损伤。</w:t>
      </w:r>
    </w:p>
    <w:p w14:paraId="2E160F21">
      <w:pPr>
        <w:spacing w:line="360" w:lineRule="auto"/>
        <w:ind w:firstLine="480" w:firstLineChars="200"/>
        <w:rPr>
          <w:rFonts w:ascii="宋体" w:hAnsi="宋体" w:cs="宋体"/>
          <w:sz w:val="24"/>
        </w:rPr>
      </w:pPr>
      <w:r>
        <w:rPr>
          <w:rFonts w:hint="eastAsia" w:ascii="宋体" w:hAnsi="宋体" w:cs="宋体"/>
          <w:sz w:val="24"/>
        </w:rPr>
        <w:t>2）.城市桥梁常规定期检测中难以判明安全的桥梁。</w:t>
      </w:r>
    </w:p>
    <w:p w14:paraId="1F4F3AB5">
      <w:pPr>
        <w:spacing w:line="360" w:lineRule="auto"/>
        <w:ind w:firstLine="480" w:firstLineChars="200"/>
        <w:rPr>
          <w:rFonts w:ascii="宋体" w:hAnsi="宋体" w:cs="宋体"/>
          <w:sz w:val="24"/>
        </w:rPr>
      </w:pPr>
      <w:r>
        <w:rPr>
          <w:rFonts w:hint="eastAsia" w:ascii="宋体" w:hAnsi="宋体" w:cs="宋体"/>
          <w:sz w:val="24"/>
        </w:rPr>
        <w:t>3）.为提高或达到设计承载等级而需进行修复加固、改建、扩建的城市桥梁。</w:t>
      </w:r>
    </w:p>
    <w:p w14:paraId="3D8C03CD">
      <w:pPr>
        <w:spacing w:line="360" w:lineRule="auto"/>
        <w:ind w:firstLine="480" w:firstLineChars="200"/>
        <w:rPr>
          <w:rFonts w:ascii="宋体" w:hAnsi="宋体" w:cs="宋体"/>
          <w:sz w:val="24"/>
        </w:rPr>
      </w:pPr>
      <w:r>
        <w:rPr>
          <w:rFonts w:hint="eastAsia" w:ascii="宋体" w:hAnsi="宋体" w:cs="宋体"/>
          <w:sz w:val="24"/>
        </w:rPr>
        <w:t>4）.超过设计使用年限，需延长使用的城市桥梁。</w:t>
      </w:r>
    </w:p>
    <w:p w14:paraId="3F7AA557">
      <w:pPr>
        <w:spacing w:line="360" w:lineRule="auto"/>
        <w:ind w:firstLine="480" w:firstLineChars="200"/>
        <w:rPr>
          <w:rFonts w:ascii="宋体" w:hAnsi="宋体" w:cs="宋体"/>
          <w:sz w:val="24"/>
        </w:rPr>
      </w:pPr>
      <w:r>
        <w:rPr>
          <w:rFonts w:hint="eastAsia" w:ascii="宋体" w:hAnsi="宋体" w:cs="宋体"/>
          <w:sz w:val="24"/>
        </w:rPr>
        <w:t>5）.常规定期检测中桥梁技术状况评定时，Ⅰ类养护的城市桥梁被评定为不合格级的桥梁，Ⅱ类～Ⅴ类养护的城市桥梁被评定为D级或E级的桥梁。</w:t>
      </w:r>
    </w:p>
    <w:p w14:paraId="5F25DA96">
      <w:pPr>
        <w:spacing w:line="360" w:lineRule="auto"/>
        <w:ind w:firstLine="480" w:firstLineChars="200"/>
        <w:rPr>
          <w:rFonts w:ascii="宋体" w:hAnsi="宋体" w:cs="宋体"/>
          <w:sz w:val="24"/>
        </w:rPr>
      </w:pPr>
      <w:r>
        <w:rPr>
          <w:rFonts w:hint="eastAsia" w:ascii="宋体" w:hAnsi="宋体" w:cs="宋体"/>
          <w:sz w:val="24"/>
        </w:rPr>
        <w:t>6）.常规定期检测发现加速退化的桥梁构件需补充检测的城市桥梁。</w:t>
      </w:r>
    </w:p>
    <w:p w14:paraId="4A3FA07B">
      <w:pPr>
        <w:spacing w:line="360" w:lineRule="auto"/>
        <w:rPr>
          <w:rFonts w:ascii="宋体" w:hAnsi="宋体" w:cs="宋体"/>
          <w:sz w:val="24"/>
        </w:rPr>
      </w:pPr>
    </w:p>
    <w:p w14:paraId="05FC6F6B">
      <w:pPr>
        <w:spacing w:line="360" w:lineRule="auto"/>
        <w:ind w:firstLine="480" w:firstLineChars="200"/>
        <w:rPr>
          <w:rFonts w:ascii="宋体" w:hAnsi="宋体" w:cs="宋体"/>
          <w:sz w:val="24"/>
        </w:rPr>
      </w:pPr>
      <w:r>
        <w:rPr>
          <w:rFonts w:hint="eastAsia" w:ascii="宋体" w:hAnsi="宋体" w:cs="宋体"/>
          <w:sz w:val="24"/>
        </w:rPr>
        <w:t>2.结构定期检测报告范本</w:t>
      </w:r>
    </w:p>
    <w:p w14:paraId="404B2274">
      <w:pPr>
        <w:spacing w:line="360" w:lineRule="auto"/>
        <w:jc w:val="center"/>
        <w:rPr>
          <w:rFonts w:ascii="宋体" w:hAnsi="宋体" w:cs="宋体"/>
          <w:b/>
          <w:bCs/>
          <w:sz w:val="24"/>
        </w:rPr>
      </w:pPr>
      <w:r>
        <w:rPr>
          <w:rFonts w:hint="eastAsia" w:ascii="宋体" w:hAnsi="宋体" w:cs="宋体"/>
          <w:b/>
          <w:bCs/>
          <w:sz w:val="24"/>
        </w:rPr>
        <w:t>表8 结构定期检测报告模板</w:t>
      </w:r>
    </w:p>
    <w:tbl>
      <w:tblPr>
        <w:tblStyle w:val="63"/>
        <w:tblW w:w="99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2025"/>
        <w:gridCol w:w="930"/>
        <w:gridCol w:w="2391"/>
        <w:gridCol w:w="951"/>
        <w:gridCol w:w="2478"/>
      </w:tblGrid>
      <w:tr w14:paraId="7BF22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60" w:type="dxa"/>
            <w:vAlign w:val="center"/>
          </w:tcPr>
          <w:p w14:paraId="1D759A07">
            <w:pPr>
              <w:jc w:val="center"/>
              <w:rPr>
                <w:rFonts w:ascii="宋体" w:hAnsi="宋体" w:cs="宋体"/>
                <w:b/>
                <w:sz w:val="24"/>
              </w:rPr>
            </w:pPr>
            <w:r>
              <w:rPr>
                <w:rFonts w:hint="eastAsia" w:ascii="宋体" w:hAnsi="宋体" w:cs="宋体"/>
                <w:b/>
                <w:sz w:val="24"/>
              </w:rPr>
              <w:t>章</w:t>
            </w:r>
          </w:p>
        </w:tc>
        <w:tc>
          <w:tcPr>
            <w:tcW w:w="2025" w:type="dxa"/>
            <w:vAlign w:val="center"/>
          </w:tcPr>
          <w:p w14:paraId="43A2C8DF">
            <w:pPr>
              <w:jc w:val="center"/>
              <w:rPr>
                <w:rFonts w:ascii="宋体" w:hAnsi="宋体" w:cs="宋体"/>
                <w:b/>
                <w:sz w:val="24"/>
              </w:rPr>
            </w:pPr>
            <w:r>
              <w:rPr>
                <w:rFonts w:hint="eastAsia" w:ascii="宋体" w:hAnsi="宋体" w:cs="宋体"/>
                <w:b/>
                <w:sz w:val="24"/>
              </w:rPr>
              <w:t>内容</w:t>
            </w:r>
          </w:p>
        </w:tc>
        <w:tc>
          <w:tcPr>
            <w:tcW w:w="930" w:type="dxa"/>
            <w:vAlign w:val="center"/>
          </w:tcPr>
          <w:p w14:paraId="5700F40B">
            <w:pPr>
              <w:jc w:val="center"/>
              <w:rPr>
                <w:rFonts w:ascii="宋体" w:hAnsi="宋体" w:cs="宋体"/>
                <w:b/>
                <w:sz w:val="24"/>
              </w:rPr>
            </w:pPr>
            <w:r>
              <w:rPr>
                <w:rFonts w:hint="eastAsia" w:ascii="宋体" w:hAnsi="宋体" w:cs="宋体"/>
                <w:b/>
                <w:sz w:val="24"/>
              </w:rPr>
              <w:t>节</w:t>
            </w:r>
          </w:p>
        </w:tc>
        <w:tc>
          <w:tcPr>
            <w:tcW w:w="2391" w:type="dxa"/>
            <w:vAlign w:val="center"/>
          </w:tcPr>
          <w:p w14:paraId="5A9F2C73">
            <w:pPr>
              <w:jc w:val="center"/>
              <w:rPr>
                <w:rFonts w:ascii="宋体" w:hAnsi="宋体" w:cs="宋体"/>
                <w:b/>
                <w:sz w:val="24"/>
              </w:rPr>
            </w:pPr>
            <w:r>
              <w:rPr>
                <w:rFonts w:hint="eastAsia" w:ascii="宋体" w:hAnsi="宋体" w:cs="宋体"/>
                <w:b/>
                <w:sz w:val="24"/>
              </w:rPr>
              <w:t>内容</w:t>
            </w:r>
          </w:p>
        </w:tc>
        <w:tc>
          <w:tcPr>
            <w:tcW w:w="951" w:type="dxa"/>
            <w:vAlign w:val="center"/>
          </w:tcPr>
          <w:p w14:paraId="27792B8B">
            <w:pPr>
              <w:jc w:val="center"/>
              <w:rPr>
                <w:rFonts w:ascii="宋体" w:hAnsi="宋体" w:cs="宋体"/>
                <w:b/>
                <w:sz w:val="24"/>
              </w:rPr>
            </w:pPr>
            <w:r>
              <w:rPr>
                <w:rFonts w:hint="eastAsia" w:ascii="宋体" w:hAnsi="宋体" w:cs="宋体"/>
                <w:b/>
                <w:sz w:val="24"/>
              </w:rPr>
              <w:t>目</w:t>
            </w:r>
          </w:p>
        </w:tc>
        <w:tc>
          <w:tcPr>
            <w:tcW w:w="2478" w:type="dxa"/>
            <w:vAlign w:val="center"/>
          </w:tcPr>
          <w:p w14:paraId="6E883F52">
            <w:pPr>
              <w:jc w:val="center"/>
              <w:rPr>
                <w:rFonts w:ascii="宋体" w:hAnsi="宋体" w:cs="宋体"/>
                <w:b/>
                <w:sz w:val="24"/>
              </w:rPr>
            </w:pPr>
            <w:r>
              <w:rPr>
                <w:rFonts w:hint="eastAsia" w:ascii="宋体" w:hAnsi="宋体" w:cs="宋体"/>
                <w:b/>
                <w:sz w:val="24"/>
              </w:rPr>
              <w:t>内容</w:t>
            </w:r>
          </w:p>
        </w:tc>
      </w:tr>
      <w:tr w14:paraId="37891E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restart"/>
            <w:vAlign w:val="center"/>
          </w:tcPr>
          <w:p w14:paraId="13AC69EC">
            <w:pPr>
              <w:jc w:val="center"/>
              <w:rPr>
                <w:rFonts w:ascii="宋体" w:hAnsi="宋体" w:cs="宋体"/>
                <w:sz w:val="24"/>
              </w:rPr>
            </w:pPr>
            <w:r>
              <w:rPr>
                <w:rFonts w:hint="eastAsia" w:ascii="宋体" w:hAnsi="宋体" w:cs="宋体"/>
                <w:sz w:val="24"/>
              </w:rPr>
              <w:t>一</w:t>
            </w:r>
          </w:p>
        </w:tc>
        <w:tc>
          <w:tcPr>
            <w:tcW w:w="2025" w:type="dxa"/>
            <w:vMerge w:val="restart"/>
            <w:vAlign w:val="center"/>
          </w:tcPr>
          <w:p w14:paraId="5868384F">
            <w:pPr>
              <w:autoSpaceDE w:val="0"/>
              <w:autoSpaceDN w:val="0"/>
              <w:jc w:val="center"/>
              <w:rPr>
                <w:rFonts w:ascii="宋体" w:hAnsi="宋体" w:cs="宋体"/>
                <w:sz w:val="24"/>
              </w:rPr>
            </w:pPr>
            <w:r>
              <w:rPr>
                <w:rFonts w:hint="eastAsia" w:ascii="宋体" w:hAnsi="宋体" w:cs="宋体"/>
                <w:sz w:val="24"/>
              </w:rPr>
              <w:t>项目概况</w:t>
            </w:r>
          </w:p>
        </w:tc>
        <w:tc>
          <w:tcPr>
            <w:tcW w:w="930" w:type="dxa"/>
            <w:vAlign w:val="center"/>
          </w:tcPr>
          <w:p w14:paraId="314503AB">
            <w:pPr>
              <w:autoSpaceDE w:val="0"/>
              <w:autoSpaceDN w:val="0"/>
              <w:jc w:val="center"/>
              <w:rPr>
                <w:rFonts w:ascii="宋体" w:hAnsi="宋体" w:cs="宋体"/>
                <w:sz w:val="24"/>
              </w:rPr>
            </w:pPr>
            <w:r>
              <w:rPr>
                <w:rFonts w:hint="eastAsia" w:ascii="宋体" w:hAnsi="宋体" w:cs="宋体"/>
                <w:sz w:val="24"/>
              </w:rPr>
              <w:t>1.1</w:t>
            </w:r>
          </w:p>
        </w:tc>
        <w:tc>
          <w:tcPr>
            <w:tcW w:w="2391" w:type="dxa"/>
            <w:vAlign w:val="center"/>
          </w:tcPr>
          <w:p w14:paraId="3FAA9036">
            <w:pPr>
              <w:autoSpaceDE w:val="0"/>
              <w:autoSpaceDN w:val="0"/>
              <w:jc w:val="center"/>
              <w:rPr>
                <w:rFonts w:ascii="宋体" w:hAnsi="宋体" w:cs="宋体"/>
                <w:sz w:val="24"/>
              </w:rPr>
            </w:pPr>
            <w:r>
              <w:rPr>
                <w:rFonts w:hint="eastAsia" w:ascii="宋体" w:hAnsi="宋体" w:cs="宋体"/>
                <w:sz w:val="24"/>
              </w:rPr>
              <w:t>桥梁概况</w:t>
            </w:r>
          </w:p>
        </w:tc>
        <w:tc>
          <w:tcPr>
            <w:tcW w:w="951" w:type="dxa"/>
            <w:vAlign w:val="center"/>
          </w:tcPr>
          <w:p w14:paraId="0D6B4056">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668FD91D">
            <w:pPr>
              <w:autoSpaceDE w:val="0"/>
              <w:autoSpaceDN w:val="0"/>
              <w:jc w:val="center"/>
              <w:rPr>
                <w:rFonts w:ascii="宋体" w:hAnsi="宋体" w:cs="宋体"/>
                <w:sz w:val="24"/>
              </w:rPr>
            </w:pPr>
            <w:r>
              <w:rPr>
                <w:rFonts w:hint="eastAsia" w:ascii="宋体" w:hAnsi="宋体" w:cs="宋体"/>
                <w:sz w:val="24"/>
              </w:rPr>
              <w:t>/</w:t>
            </w:r>
          </w:p>
        </w:tc>
      </w:tr>
      <w:tr w14:paraId="48B33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225F37D9">
            <w:pPr>
              <w:jc w:val="center"/>
              <w:rPr>
                <w:rFonts w:ascii="宋体" w:hAnsi="宋体" w:cs="宋体"/>
                <w:sz w:val="24"/>
              </w:rPr>
            </w:pPr>
          </w:p>
        </w:tc>
        <w:tc>
          <w:tcPr>
            <w:tcW w:w="2025" w:type="dxa"/>
            <w:vMerge w:val="continue"/>
            <w:vAlign w:val="center"/>
          </w:tcPr>
          <w:p w14:paraId="39EE33AF">
            <w:pPr>
              <w:autoSpaceDE w:val="0"/>
              <w:autoSpaceDN w:val="0"/>
              <w:jc w:val="center"/>
              <w:rPr>
                <w:rFonts w:ascii="宋体" w:hAnsi="宋体" w:cs="宋体"/>
                <w:sz w:val="24"/>
              </w:rPr>
            </w:pPr>
          </w:p>
        </w:tc>
        <w:tc>
          <w:tcPr>
            <w:tcW w:w="930" w:type="dxa"/>
            <w:vAlign w:val="center"/>
          </w:tcPr>
          <w:p w14:paraId="02418EBB">
            <w:pPr>
              <w:autoSpaceDE w:val="0"/>
              <w:autoSpaceDN w:val="0"/>
              <w:jc w:val="center"/>
              <w:rPr>
                <w:rFonts w:ascii="宋体" w:hAnsi="宋体" w:cs="宋体"/>
                <w:sz w:val="24"/>
              </w:rPr>
            </w:pPr>
            <w:r>
              <w:rPr>
                <w:rFonts w:hint="eastAsia" w:ascii="宋体" w:hAnsi="宋体" w:cs="宋体"/>
                <w:sz w:val="24"/>
              </w:rPr>
              <w:t>1.2</w:t>
            </w:r>
          </w:p>
        </w:tc>
        <w:tc>
          <w:tcPr>
            <w:tcW w:w="2391" w:type="dxa"/>
            <w:vAlign w:val="center"/>
          </w:tcPr>
          <w:p w14:paraId="280D3A5B">
            <w:pPr>
              <w:autoSpaceDE w:val="0"/>
              <w:autoSpaceDN w:val="0"/>
              <w:jc w:val="center"/>
              <w:rPr>
                <w:rFonts w:ascii="宋体" w:hAnsi="宋体" w:cs="宋体"/>
                <w:sz w:val="24"/>
              </w:rPr>
            </w:pPr>
            <w:r>
              <w:rPr>
                <w:rFonts w:hint="eastAsia" w:ascii="宋体" w:hAnsi="宋体" w:cs="宋体"/>
                <w:sz w:val="24"/>
              </w:rPr>
              <w:t>构件编号</w:t>
            </w:r>
          </w:p>
        </w:tc>
        <w:tc>
          <w:tcPr>
            <w:tcW w:w="951" w:type="dxa"/>
            <w:vAlign w:val="center"/>
          </w:tcPr>
          <w:p w14:paraId="1E848529">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5CF5470A">
            <w:pPr>
              <w:autoSpaceDE w:val="0"/>
              <w:autoSpaceDN w:val="0"/>
              <w:jc w:val="center"/>
              <w:rPr>
                <w:rFonts w:ascii="宋体" w:hAnsi="宋体" w:cs="宋体"/>
                <w:sz w:val="24"/>
              </w:rPr>
            </w:pPr>
            <w:r>
              <w:rPr>
                <w:rFonts w:hint="eastAsia" w:ascii="宋体" w:hAnsi="宋体" w:cs="宋体"/>
                <w:sz w:val="24"/>
              </w:rPr>
              <w:t>/</w:t>
            </w:r>
          </w:p>
        </w:tc>
      </w:tr>
      <w:tr w14:paraId="51DC691C">
        <w:tblPrEx>
          <w:tblCellMar>
            <w:top w:w="0" w:type="dxa"/>
            <w:left w:w="108" w:type="dxa"/>
            <w:bottom w:w="0" w:type="dxa"/>
            <w:right w:w="108" w:type="dxa"/>
          </w:tblCellMar>
        </w:tblPrEx>
        <w:trPr>
          <w:trHeight w:val="510" w:hRule="atLeast"/>
          <w:jc w:val="center"/>
        </w:trPr>
        <w:tc>
          <w:tcPr>
            <w:tcW w:w="1160" w:type="dxa"/>
            <w:vAlign w:val="center"/>
          </w:tcPr>
          <w:p w14:paraId="1FA9F82B">
            <w:pPr>
              <w:jc w:val="center"/>
              <w:rPr>
                <w:rFonts w:ascii="宋体" w:hAnsi="宋体" w:cs="宋体"/>
                <w:sz w:val="24"/>
              </w:rPr>
            </w:pPr>
            <w:r>
              <w:rPr>
                <w:rFonts w:hint="eastAsia" w:ascii="宋体" w:hAnsi="宋体" w:cs="宋体"/>
                <w:sz w:val="24"/>
              </w:rPr>
              <w:t>二</w:t>
            </w:r>
          </w:p>
        </w:tc>
        <w:tc>
          <w:tcPr>
            <w:tcW w:w="2025" w:type="dxa"/>
            <w:vAlign w:val="center"/>
          </w:tcPr>
          <w:p w14:paraId="56A252C0">
            <w:pPr>
              <w:autoSpaceDE w:val="0"/>
              <w:autoSpaceDN w:val="0"/>
              <w:jc w:val="center"/>
              <w:rPr>
                <w:rFonts w:ascii="宋体" w:hAnsi="宋体" w:cs="宋体"/>
                <w:sz w:val="24"/>
              </w:rPr>
            </w:pPr>
            <w:r>
              <w:rPr>
                <w:rFonts w:hint="eastAsia" w:ascii="宋体" w:hAnsi="宋体" w:cs="宋体"/>
                <w:sz w:val="24"/>
              </w:rPr>
              <w:t>检测目的及依据</w:t>
            </w:r>
          </w:p>
        </w:tc>
        <w:tc>
          <w:tcPr>
            <w:tcW w:w="930" w:type="dxa"/>
            <w:vAlign w:val="center"/>
          </w:tcPr>
          <w:p w14:paraId="2C4D7461">
            <w:pPr>
              <w:autoSpaceDE w:val="0"/>
              <w:autoSpaceDN w:val="0"/>
              <w:ind w:left="420" w:hanging="420"/>
              <w:jc w:val="center"/>
              <w:rPr>
                <w:rFonts w:ascii="宋体" w:hAnsi="宋体" w:cs="宋体"/>
                <w:sz w:val="24"/>
              </w:rPr>
            </w:pPr>
            <w:r>
              <w:rPr>
                <w:rFonts w:hint="eastAsia" w:ascii="宋体" w:hAnsi="宋体" w:cs="宋体"/>
                <w:sz w:val="24"/>
              </w:rPr>
              <w:t>/</w:t>
            </w:r>
          </w:p>
        </w:tc>
        <w:tc>
          <w:tcPr>
            <w:tcW w:w="2391" w:type="dxa"/>
            <w:vAlign w:val="center"/>
          </w:tcPr>
          <w:p w14:paraId="327684E8">
            <w:pPr>
              <w:autoSpaceDE w:val="0"/>
              <w:autoSpaceDN w:val="0"/>
              <w:jc w:val="center"/>
              <w:rPr>
                <w:rFonts w:ascii="宋体" w:hAnsi="宋体" w:cs="宋体"/>
                <w:sz w:val="24"/>
              </w:rPr>
            </w:pPr>
            <w:r>
              <w:rPr>
                <w:rFonts w:hint="eastAsia" w:ascii="宋体" w:hAnsi="宋体" w:cs="宋体"/>
                <w:sz w:val="24"/>
              </w:rPr>
              <w:t>/</w:t>
            </w:r>
          </w:p>
        </w:tc>
        <w:tc>
          <w:tcPr>
            <w:tcW w:w="951" w:type="dxa"/>
            <w:vAlign w:val="center"/>
          </w:tcPr>
          <w:p w14:paraId="07D57FB1">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249060C0">
            <w:pPr>
              <w:autoSpaceDE w:val="0"/>
              <w:autoSpaceDN w:val="0"/>
              <w:jc w:val="center"/>
              <w:rPr>
                <w:rFonts w:ascii="宋体" w:hAnsi="宋体" w:cs="宋体"/>
                <w:sz w:val="24"/>
              </w:rPr>
            </w:pPr>
            <w:r>
              <w:rPr>
                <w:rFonts w:hint="eastAsia" w:ascii="宋体" w:hAnsi="宋体" w:cs="宋体"/>
                <w:sz w:val="24"/>
              </w:rPr>
              <w:t>/</w:t>
            </w:r>
          </w:p>
        </w:tc>
      </w:tr>
      <w:tr w14:paraId="208798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restart"/>
            <w:vAlign w:val="center"/>
          </w:tcPr>
          <w:p w14:paraId="0FB93C54">
            <w:pPr>
              <w:jc w:val="center"/>
              <w:rPr>
                <w:rFonts w:ascii="宋体" w:hAnsi="宋体" w:cs="宋体"/>
                <w:sz w:val="24"/>
              </w:rPr>
            </w:pPr>
            <w:r>
              <w:rPr>
                <w:rFonts w:hint="eastAsia" w:ascii="宋体" w:hAnsi="宋体" w:cs="宋体"/>
                <w:sz w:val="24"/>
              </w:rPr>
              <w:t>三</w:t>
            </w:r>
          </w:p>
        </w:tc>
        <w:tc>
          <w:tcPr>
            <w:tcW w:w="2025" w:type="dxa"/>
            <w:vMerge w:val="restart"/>
            <w:vAlign w:val="center"/>
          </w:tcPr>
          <w:p w14:paraId="504C1E3C">
            <w:pPr>
              <w:autoSpaceDE w:val="0"/>
              <w:autoSpaceDN w:val="0"/>
              <w:jc w:val="center"/>
              <w:rPr>
                <w:rFonts w:ascii="宋体" w:hAnsi="宋体" w:cs="宋体"/>
                <w:sz w:val="24"/>
              </w:rPr>
            </w:pPr>
            <w:r>
              <w:rPr>
                <w:rFonts w:hint="eastAsia" w:ascii="宋体" w:hAnsi="宋体" w:cs="宋体"/>
                <w:sz w:val="24"/>
              </w:rPr>
              <w:t>检测项目</w:t>
            </w:r>
          </w:p>
        </w:tc>
        <w:tc>
          <w:tcPr>
            <w:tcW w:w="930" w:type="dxa"/>
            <w:vAlign w:val="center"/>
          </w:tcPr>
          <w:p w14:paraId="1330B4B9">
            <w:pPr>
              <w:autoSpaceDE w:val="0"/>
              <w:autoSpaceDN w:val="0"/>
              <w:jc w:val="center"/>
              <w:rPr>
                <w:rFonts w:ascii="宋体" w:hAnsi="宋体" w:cs="宋体"/>
                <w:sz w:val="24"/>
              </w:rPr>
            </w:pPr>
            <w:r>
              <w:rPr>
                <w:rFonts w:hint="eastAsia" w:ascii="宋体" w:hAnsi="宋体" w:cs="宋体"/>
                <w:sz w:val="24"/>
              </w:rPr>
              <w:t>3.1</w:t>
            </w:r>
          </w:p>
        </w:tc>
        <w:tc>
          <w:tcPr>
            <w:tcW w:w="2391" w:type="dxa"/>
            <w:vAlign w:val="center"/>
          </w:tcPr>
          <w:p w14:paraId="4E91D747">
            <w:pPr>
              <w:autoSpaceDE w:val="0"/>
              <w:autoSpaceDN w:val="0"/>
              <w:jc w:val="center"/>
              <w:rPr>
                <w:rFonts w:ascii="宋体" w:hAnsi="宋体" w:cs="宋体"/>
                <w:sz w:val="24"/>
              </w:rPr>
            </w:pPr>
            <w:r>
              <w:rPr>
                <w:rFonts w:hint="eastAsia" w:ascii="宋体" w:hAnsi="宋体" w:cs="宋体"/>
                <w:sz w:val="24"/>
              </w:rPr>
              <w:t>桥梁表观检测</w:t>
            </w:r>
          </w:p>
        </w:tc>
        <w:tc>
          <w:tcPr>
            <w:tcW w:w="951" w:type="dxa"/>
            <w:vAlign w:val="center"/>
          </w:tcPr>
          <w:p w14:paraId="4BFC8FDD">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3327FFA8">
            <w:pPr>
              <w:autoSpaceDE w:val="0"/>
              <w:autoSpaceDN w:val="0"/>
              <w:jc w:val="center"/>
              <w:rPr>
                <w:rFonts w:ascii="宋体" w:hAnsi="宋体" w:cs="宋体"/>
                <w:sz w:val="24"/>
              </w:rPr>
            </w:pPr>
            <w:r>
              <w:rPr>
                <w:rFonts w:hint="eastAsia" w:ascii="宋体" w:hAnsi="宋体" w:cs="宋体"/>
                <w:sz w:val="24"/>
              </w:rPr>
              <w:t>/</w:t>
            </w:r>
          </w:p>
        </w:tc>
      </w:tr>
      <w:tr w14:paraId="7A1978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0D001F0B">
            <w:pPr>
              <w:jc w:val="center"/>
              <w:rPr>
                <w:rFonts w:ascii="宋体" w:hAnsi="宋体" w:cs="宋体"/>
                <w:sz w:val="24"/>
              </w:rPr>
            </w:pPr>
          </w:p>
        </w:tc>
        <w:tc>
          <w:tcPr>
            <w:tcW w:w="2025" w:type="dxa"/>
            <w:vMerge w:val="continue"/>
            <w:vAlign w:val="center"/>
          </w:tcPr>
          <w:p w14:paraId="58B3AAC8">
            <w:pPr>
              <w:autoSpaceDE w:val="0"/>
              <w:autoSpaceDN w:val="0"/>
              <w:jc w:val="center"/>
              <w:rPr>
                <w:rFonts w:ascii="宋体" w:hAnsi="宋体" w:cs="宋体"/>
                <w:kern w:val="0"/>
                <w:sz w:val="24"/>
              </w:rPr>
            </w:pPr>
          </w:p>
        </w:tc>
        <w:tc>
          <w:tcPr>
            <w:tcW w:w="930" w:type="dxa"/>
            <w:vAlign w:val="center"/>
          </w:tcPr>
          <w:p w14:paraId="7FABA6ED">
            <w:pPr>
              <w:autoSpaceDE w:val="0"/>
              <w:autoSpaceDN w:val="0"/>
              <w:jc w:val="center"/>
              <w:rPr>
                <w:rFonts w:ascii="宋体" w:hAnsi="宋体" w:cs="宋体"/>
                <w:kern w:val="0"/>
                <w:sz w:val="24"/>
              </w:rPr>
            </w:pPr>
            <w:r>
              <w:rPr>
                <w:rFonts w:hint="eastAsia" w:ascii="宋体" w:hAnsi="宋体" w:cs="宋体"/>
                <w:kern w:val="0"/>
                <w:sz w:val="24"/>
              </w:rPr>
              <w:t>3.2</w:t>
            </w:r>
          </w:p>
        </w:tc>
        <w:tc>
          <w:tcPr>
            <w:tcW w:w="2391" w:type="dxa"/>
            <w:vAlign w:val="center"/>
          </w:tcPr>
          <w:p w14:paraId="772FBDFE">
            <w:pPr>
              <w:autoSpaceDE w:val="0"/>
              <w:autoSpaceDN w:val="0"/>
              <w:jc w:val="center"/>
              <w:rPr>
                <w:rFonts w:ascii="宋体" w:hAnsi="宋体" w:cs="宋体"/>
                <w:kern w:val="0"/>
                <w:sz w:val="24"/>
              </w:rPr>
            </w:pPr>
            <w:r>
              <w:rPr>
                <w:rFonts w:hint="eastAsia" w:ascii="宋体" w:hAnsi="宋体" w:cs="宋体"/>
                <w:sz w:val="24"/>
              </w:rPr>
              <w:t>截面尺寸测试</w:t>
            </w:r>
          </w:p>
        </w:tc>
        <w:tc>
          <w:tcPr>
            <w:tcW w:w="951" w:type="dxa"/>
            <w:vAlign w:val="center"/>
          </w:tcPr>
          <w:p w14:paraId="7D98A8B0">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648C6C09">
            <w:pPr>
              <w:autoSpaceDE w:val="0"/>
              <w:autoSpaceDN w:val="0"/>
              <w:jc w:val="center"/>
              <w:rPr>
                <w:rFonts w:ascii="宋体" w:hAnsi="宋体" w:cs="宋体"/>
                <w:sz w:val="24"/>
              </w:rPr>
            </w:pPr>
            <w:r>
              <w:rPr>
                <w:rFonts w:hint="eastAsia" w:ascii="宋体" w:hAnsi="宋体" w:cs="宋体"/>
                <w:sz w:val="24"/>
              </w:rPr>
              <w:t>/</w:t>
            </w:r>
          </w:p>
        </w:tc>
      </w:tr>
      <w:tr w14:paraId="01758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3E214753">
            <w:pPr>
              <w:jc w:val="center"/>
              <w:rPr>
                <w:rFonts w:ascii="宋体" w:hAnsi="宋体" w:cs="宋体"/>
                <w:sz w:val="24"/>
              </w:rPr>
            </w:pPr>
          </w:p>
        </w:tc>
        <w:tc>
          <w:tcPr>
            <w:tcW w:w="2025" w:type="dxa"/>
            <w:vMerge w:val="continue"/>
            <w:vAlign w:val="center"/>
          </w:tcPr>
          <w:p w14:paraId="1DBA18E4">
            <w:pPr>
              <w:autoSpaceDE w:val="0"/>
              <w:autoSpaceDN w:val="0"/>
              <w:jc w:val="center"/>
              <w:rPr>
                <w:rFonts w:ascii="宋体" w:hAnsi="宋体" w:cs="宋体"/>
                <w:kern w:val="0"/>
                <w:sz w:val="24"/>
              </w:rPr>
            </w:pPr>
          </w:p>
        </w:tc>
        <w:tc>
          <w:tcPr>
            <w:tcW w:w="930" w:type="dxa"/>
            <w:vAlign w:val="center"/>
          </w:tcPr>
          <w:p w14:paraId="07599F39">
            <w:pPr>
              <w:autoSpaceDE w:val="0"/>
              <w:autoSpaceDN w:val="0"/>
              <w:jc w:val="center"/>
              <w:rPr>
                <w:rFonts w:ascii="宋体" w:hAnsi="宋体" w:cs="宋体"/>
                <w:kern w:val="0"/>
                <w:sz w:val="24"/>
              </w:rPr>
            </w:pPr>
            <w:r>
              <w:rPr>
                <w:rFonts w:hint="eastAsia" w:ascii="宋体" w:hAnsi="宋体" w:cs="宋体"/>
                <w:kern w:val="0"/>
                <w:sz w:val="24"/>
              </w:rPr>
              <w:t>3.3</w:t>
            </w:r>
          </w:p>
        </w:tc>
        <w:tc>
          <w:tcPr>
            <w:tcW w:w="2391" w:type="dxa"/>
            <w:vAlign w:val="center"/>
          </w:tcPr>
          <w:p w14:paraId="143E109F">
            <w:pPr>
              <w:autoSpaceDE w:val="0"/>
              <w:autoSpaceDN w:val="0"/>
              <w:jc w:val="center"/>
              <w:rPr>
                <w:rFonts w:ascii="宋体" w:hAnsi="宋体" w:cs="宋体"/>
                <w:kern w:val="0"/>
                <w:sz w:val="24"/>
              </w:rPr>
            </w:pPr>
            <w:r>
              <w:rPr>
                <w:rFonts w:hint="eastAsia" w:ascii="宋体" w:hAnsi="宋体" w:cs="宋体"/>
                <w:sz w:val="24"/>
              </w:rPr>
              <w:t>桥梁详细检测</w:t>
            </w:r>
          </w:p>
        </w:tc>
        <w:tc>
          <w:tcPr>
            <w:tcW w:w="951" w:type="dxa"/>
            <w:vAlign w:val="center"/>
          </w:tcPr>
          <w:p w14:paraId="2C105F1B">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0B1D6342">
            <w:pPr>
              <w:autoSpaceDE w:val="0"/>
              <w:autoSpaceDN w:val="0"/>
              <w:jc w:val="center"/>
              <w:rPr>
                <w:rFonts w:ascii="宋体" w:hAnsi="宋体" w:cs="宋体"/>
                <w:sz w:val="24"/>
              </w:rPr>
            </w:pPr>
            <w:r>
              <w:rPr>
                <w:rFonts w:hint="eastAsia" w:ascii="宋体" w:hAnsi="宋体" w:cs="宋体"/>
                <w:sz w:val="24"/>
              </w:rPr>
              <w:t>/</w:t>
            </w:r>
          </w:p>
        </w:tc>
      </w:tr>
      <w:tr w14:paraId="56DC2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143A7D16">
            <w:pPr>
              <w:jc w:val="center"/>
              <w:rPr>
                <w:rFonts w:ascii="宋体" w:hAnsi="宋体" w:cs="宋体"/>
                <w:sz w:val="24"/>
              </w:rPr>
            </w:pPr>
          </w:p>
        </w:tc>
        <w:tc>
          <w:tcPr>
            <w:tcW w:w="2025" w:type="dxa"/>
            <w:vMerge w:val="continue"/>
            <w:vAlign w:val="center"/>
          </w:tcPr>
          <w:p w14:paraId="22DD683F">
            <w:pPr>
              <w:autoSpaceDE w:val="0"/>
              <w:autoSpaceDN w:val="0"/>
              <w:jc w:val="center"/>
              <w:rPr>
                <w:rFonts w:ascii="宋体" w:hAnsi="宋体" w:cs="宋体"/>
                <w:kern w:val="0"/>
                <w:sz w:val="24"/>
              </w:rPr>
            </w:pPr>
          </w:p>
        </w:tc>
        <w:tc>
          <w:tcPr>
            <w:tcW w:w="930" w:type="dxa"/>
            <w:vAlign w:val="center"/>
          </w:tcPr>
          <w:p w14:paraId="22F50128">
            <w:pPr>
              <w:autoSpaceDE w:val="0"/>
              <w:autoSpaceDN w:val="0"/>
              <w:jc w:val="center"/>
              <w:rPr>
                <w:rFonts w:ascii="宋体" w:hAnsi="宋体" w:cs="宋体"/>
                <w:kern w:val="0"/>
                <w:sz w:val="24"/>
              </w:rPr>
            </w:pPr>
            <w:r>
              <w:rPr>
                <w:rFonts w:hint="eastAsia" w:ascii="宋体" w:hAnsi="宋体" w:cs="宋体"/>
                <w:kern w:val="0"/>
                <w:sz w:val="24"/>
              </w:rPr>
              <w:t>3.4</w:t>
            </w:r>
          </w:p>
        </w:tc>
        <w:tc>
          <w:tcPr>
            <w:tcW w:w="2391" w:type="dxa"/>
            <w:vAlign w:val="center"/>
          </w:tcPr>
          <w:p w14:paraId="2C3A2992">
            <w:pPr>
              <w:autoSpaceDE w:val="0"/>
              <w:autoSpaceDN w:val="0"/>
              <w:jc w:val="center"/>
              <w:rPr>
                <w:rFonts w:ascii="宋体" w:hAnsi="宋体" w:cs="宋体"/>
                <w:sz w:val="24"/>
              </w:rPr>
            </w:pPr>
            <w:r>
              <w:rPr>
                <w:rFonts w:hint="eastAsia" w:ascii="宋体" w:hAnsi="宋体" w:cs="宋体"/>
                <w:sz w:val="24"/>
              </w:rPr>
              <w:t>桥梁静载试验</w:t>
            </w:r>
          </w:p>
        </w:tc>
        <w:tc>
          <w:tcPr>
            <w:tcW w:w="951" w:type="dxa"/>
            <w:vAlign w:val="center"/>
          </w:tcPr>
          <w:p w14:paraId="4E59938D">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5D7E71AF">
            <w:pPr>
              <w:autoSpaceDE w:val="0"/>
              <w:autoSpaceDN w:val="0"/>
              <w:jc w:val="center"/>
              <w:rPr>
                <w:rFonts w:ascii="宋体" w:hAnsi="宋体" w:cs="宋体"/>
                <w:sz w:val="24"/>
              </w:rPr>
            </w:pPr>
            <w:r>
              <w:rPr>
                <w:rFonts w:hint="eastAsia" w:ascii="宋体" w:hAnsi="宋体" w:cs="宋体"/>
                <w:sz w:val="24"/>
              </w:rPr>
              <w:t>/</w:t>
            </w:r>
          </w:p>
        </w:tc>
      </w:tr>
      <w:tr w14:paraId="56F542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56BD29B4">
            <w:pPr>
              <w:jc w:val="center"/>
              <w:rPr>
                <w:rFonts w:ascii="宋体" w:hAnsi="宋体" w:cs="宋体"/>
                <w:sz w:val="24"/>
              </w:rPr>
            </w:pPr>
          </w:p>
        </w:tc>
        <w:tc>
          <w:tcPr>
            <w:tcW w:w="2025" w:type="dxa"/>
            <w:vMerge w:val="continue"/>
            <w:vAlign w:val="center"/>
          </w:tcPr>
          <w:p w14:paraId="31F5C33F">
            <w:pPr>
              <w:autoSpaceDE w:val="0"/>
              <w:autoSpaceDN w:val="0"/>
              <w:jc w:val="center"/>
              <w:rPr>
                <w:rFonts w:ascii="宋体" w:hAnsi="宋体" w:cs="宋体"/>
                <w:kern w:val="0"/>
                <w:sz w:val="24"/>
              </w:rPr>
            </w:pPr>
          </w:p>
        </w:tc>
        <w:tc>
          <w:tcPr>
            <w:tcW w:w="930" w:type="dxa"/>
            <w:vAlign w:val="center"/>
          </w:tcPr>
          <w:p w14:paraId="3C500E18">
            <w:pPr>
              <w:autoSpaceDE w:val="0"/>
              <w:autoSpaceDN w:val="0"/>
              <w:jc w:val="center"/>
              <w:rPr>
                <w:rFonts w:ascii="宋体" w:hAnsi="宋体" w:cs="宋体"/>
                <w:kern w:val="0"/>
                <w:sz w:val="24"/>
              </w:rPr>
            </w:pPr>
            <w:r>
              <w:rPr>
                <w:rFonts w:hint="eastAsia" w:ascii="宋体" w:hAnsi="宋体" w:cs="宋体"/>
                <w:kern w:val="0"/>
                <w:sz w:val="24"/>
              </w:rPr>
              <w:t>3.5</w:t>
            </w:r>
          </w:p>
        </w:tc>
        <w:tc>
          <w:tcPr>
            <w:tcW w:w="2391" w:type="dxa"/>
            <w:vAlign w:val="center"/>
          </w:tcPr>
          <w:p w14:paraId="66399020">
            <w:pPr>
              <w:autoSpaceDE w:val="0"/>
              <w:autoSpaceDN w:val="0"/>
              <w:jc w:val="center"/>
              <w:rPr>
                <w:rFonts w:ascii="宋体" w:hAnsi="宋体" w:cs="宋体"/>
                <w:sz w:val="24"/>
              </w:rPr>
            </w:pPr>
            <w:r>
              <w:rPr>
                <w:rFonts w:hint="eastAsia" w:ascii="宋体" w:hAnsi="宋体" w:cs="宋体"/>
                <w:sz w:val="24"/>
              </w:rPr>
              <w:t>桥梁动载试验</w:t>
            </w:r>
          </w:p>
        </w:tc>
        <w:tc>
          <w:tcPr>
            <w:tcW w:w="951" w:type="dxa"/>
            <w:vAlign w:val="center"/>
          </w:tcPr>
          <w:p w14:paraId="495AFA8F">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424B1F1C">
            <w:pPr>
              <w:autoSpaceDE w:val="0"/>
              <w:autoSpaceDN w:val="0"/>
              <w:jc w:val="center"/>
              <w:rPr>
                <w:rFonts w:ascii="宋体" w:hAnsi="宋体" w:cs="宋体"/>
                <w:sz w:val="24"/>
              </w:rPr>
            </w:pPr>
            <w:r>
              <w:rPr>
                <w:rFonts w:hint="eastAsia" w:ascii="宋体" w:hAnsi="宋体" w:cs="宋体"/>
                <w:sz w:val="24"/>
              </w:rPr>
              <w:t>/</w:t>
            </w:r>
          </w:p>
        </w:tc>
      </w:tr>
      <w:tr w14:paraId="329EC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10" w:hRule="atLeast"/>
          <w:jc w:val="center"/>
        </w:trPr>
        <w:tc>
          <w:tcPr>
            <w:tcW w:w="1160" w:type="dxa"/>
            <w:vMerge w:val="continue"/>
            <w:vAlign w:val="center"/>
          </w:tcPr>
          <w:p w14:paraId="1A134CB7">
            <w:pPr>
              <w:jc w:val="center"/>
              <w:rPr>
                <w:rFonts w:ascii="宋体" w:hAnsi="宋体" w:cs="宋体"/>
                <w:sz w:val="24"/>
              </w:rPr>
            </w:pPr>
          </w:p>
        </w:tc>
        <w:tc>
          <w:tcPr>
            <w:tcW w:w="2025" w:type="dxa"/>
            <w:vMerge w:val="continue"/>
            <w:vAlign w:val="center"/>
          </w:tcPr>
          <w:p w14:paraId="7172CAF0">
            <w:pPr>
              <w:autoSpaceDE w:val="0"/>
              <w:autoSpaceDN w:val="0"/>
              <w:jc w:val="center"/>
              <w:rPr>
                <w:rFonts w:ascii="宋体" w:hAnsi="宋体" w:cs="宋体"/>
                <w:kern w:val="0"/>
                <w:sz w:val="24"/>
              </w:rPr>
            </w:pPr>
          </w:p>
        </w:tc>
        <w:tc>
          <w:tcPr>
            <w:tcW w:w="930" w:type="dxa"/>
            <w:vAlign w:val="center"/>
          </w:tcPr>
          <w:p w14:paraId="5BE05DCF">
            <w:pPr>
              <w:autoSpaceDE w:val="0"/>
              <w:autoSpaceDN w:val="0"/>
              <w:jc w:val="center"/>
              <w:rPr>
                <w:rFonts w:ascii="宋体" w:hAnsi="宋体" w:cs="宋体"/>
                <w:kern w:val="0"/>
                <w:sz w:val="24"/>
              </w:rPr>
            </w:pPr>
            <w:r>
              <w:rPr>
                <w:rFonts w:hint="eastAsia" w:ascii="宋体" w:hAnsi="宋体" w:cs="宋体"/>
                <w:kern w:val="0"/>
                <w:sz w:val="24"/>
              </w:rPr>
              <w:t>3.6</w:t>
            </w:r>
          </w:p>
        </w:tc>
        <w:tc>
          <w:tcPr>
            <w:tcW w:w="2391" w:type="dxa"/>
            <w:vAlign w:val="center"/>
          </w:tcPr>
          <w:p w14:paraId="497BBB85">
            <w:pPr>
              <w:autoSpaceDE w:val="0"/>
              <w:autoSpaceDN w:val="0"/>
              <w:jc w:val="center"/>
              <w:rPr>
                <w:rFonts w:ascii="宋体" w:hAnsi="宋体" w:cs="宋体"/>
                <w:sz w:val="24"/>
              </w:rPr>
            </w:pPr>
            <w:r>
              <w:rPr>
                <w:rFonts w:hint="eastAsia" w:ascii="宋体" w:hAnsi="宋体" w:cs="宋体"/>
                <w:sz w:val="24"/>
              </w:rPr>
              <w:t>桥梁结构评定内容</w:t>
            </w:r>
          </w:p>
        </w:tc>
        <w:tc>
          <w:tcPr>
            <w:tcW w:w="951" w:type="dxa"/>
            <w:vAlign w:val="center"/>
          </w:tcPr>
          <w:p w14:paraId="2AD5B7AE">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63F46A4C">
            <w:pPr>
              <w:autoSpaceDE w:val="0"/>
              <w:autoSpaceDN w:val="0"/>
              <w:jc w:val="center"/>
              <w:rPr>
                <w:rFonts w:ascii="宋体" w:hAnsi="宋体" w:cs="宋体"/>
                <w:sz w:val="24"/>
              </w:rPr>
            </w:pPr>
            <w:r>
              <w:rPr>
                <w:rFonts w:hint="eastAsia" w:ascii="宋体" w:hAnsi="宋体" w:cs="宋体"/>
                <w:sz w:val="24"/>
              </w:rPr>
              <w:t>/</w:t>
            </w:r>
          </w:p>
        </w:tc>
      </w:tr>
      <w:tr w14:paraId="203F6A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restart"/>
            <w:vAlign w:val="center"/>
          </w:tcPr>
          <w:p w14:paraId="107F40CE">
            <w:pPr>
              <w:jc w:val="center"/>
              <w:rPr>
                <w:rFonts w:ascii="宋体" w:hAnsi="宋体" w:cs="宋体"/>
                <w:sz w:val="24"/>
              </w:rPr>
            </w:pPr>
            <w:r>
              <w:rPr>
                <w:rFonts w:hint="eastAsia" w:ascii="宋体" w:hAnsi="宋体" w:cs="宋体"/>
                <w:sz w:val="24"/>
              </w:rPr>
              <w:t>四</w:t>
            </w:r>
          </w:p>
        </w:tc>
        <w:tc>
          <w:tcPr>
            <w:tcW w:w="2025" w:type="dxa"/>
            <w:vMerge w:val="restart"/>
            <w:vAlign w:val="center"/>
          </w:tcPr>
          <w:p w14:paraId="7CE5D1EF">
            <w:pPr>
              <w:autoSpaceDE w:val="0"/>
              <w:autoSpaceDN w:val="0"/>
              <w:jc w:val="center"/>
              <w:rPr>
                <w:rFonts w:ascii="宋体" w:hAnsi="宋体" w:cs="宋体"/>
                <w:kern w:val="0"/>
                <w:sz w:val="24"/>
              </w:rPr>
            </w:pPr>
            <w:r>
              <w:rPr>
                <w:rFonts w:hint="eastAsia" w:ascii="宋体" w:hAnsi="宋体" w:cs="宋体"/>
                <w:sz w:val="24"/>
              </w:rPr>
              <w:t>检测方法</w:t>
            </w:r>
          </w:p>
        </w:tc>
        <w:tc>
          <w:tcPr>
            <w:tcW w:w="930" w:type="dxa"/>
            <w:vAlign w:val="center"/>
          </w:tcPr>
          <w:p w14:paraId="17B3B962">
            <w:pPr>
              <w:autoSpaceDE w:val="0"/>
              <w:autoSpaceDN w:val="0"/>
              <w:jc w:val="center"/>
              <w:rPr>
                <w:rFonts w:ascii="宋体" w:hAnsi="宋体" w:cs="宋体"/>
                <w:kern w:val="0"/>
                <w:sz w:val="24"/>
              </w:rPr>
            </w:pPr>
            <w:r>
              <w:rPr>
                <w:rFonts w:hint="eastAsia" w:ascii="宋体" w:hAnsi="宋体" w:cs="宋体"/>
                <w:kern w:val="0"/>
                <w:sz w:val="24"/>
              </w:rPr>
              <w:t>4.1</w:t>
            </w:r>
          </w:p>
        </w:tc>
        <w:tc>
          <w:tcPr>
            <w:tcW w:w="2391" w:type="dxa"/>
            <w:vAlign w:val="center"/>
          </w:tcPr>
          <w:p w14:paraId="64DBAC4E">
            <w:pPr>
              <w:autoSpaceDE w:val="0"/>
              <w:autoSpaceDN w:val="0"/>
              <w:jc w:val="center"/>
              <w:rPr>
                <w:rFonts w:ascii="宋体" w:hAnsi="宋体" w:cs="宋体"/>
                <w:kern w:val="0"/>
                <w:sz w:val="24"/>
              </w:rPr>
            </w:pPr>
            <w:r>
              <w:rPr>
                <w:rFonts w:hint="eastAsia" w:ascii="宋体" w:hAnsi="宋体" w:cs="宋体"/>
                <w:sz w:val="24"/>
              </w:rPr>
              <w:t>桥梁表观检测方法</w:t>
            </w:r>
          </w:p>
        </w:tc>
        <w:tc>
          <w:tcPr>
            <w:tcW w:w="951" w:type="dxa"/>
            <w:vAlign w:val="center"/>
          </w:tcPr>
          <w:p w14:paraId="5A6E2605">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4EB5670E">
            <w:pPr>
              <w:autoSpaceDE w:val="0"/>
              <w:autoSpaceDN w:val="0"/>
              <w:jc w:val="center"/>
              <w:rPr>
                <w:rFonts w:ascii="宋体" w:hAnsi="宋体" w:cs="宋体"/>
                <w:sz w:val="24"/>
              </w:rPr>
            </w:pPr>
            <w:r>
              <w:rPr>
                <w:rFonts w:hint="eastAsia" w:ascii="宋体" w:hAnsi="宋体" w:cs="宋体"/>
                <w:sz w:val="24"/>
              </w:rPr>
              <w:t>/</w:t>
            </w:r>
          </w:p>
        </w:tc>
      </w:tr>
      <w:tr w14:paraId="1C1786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3BEEA8A8">
            <w:pPr>
              <w:jc w:val="center"/>
              <w:rPr>
                <w:rFonts w:ascii="宋体" w:hAnsi="宋体" w:cs="宋体"/>
                <w:sz w:val="24"/>
              </w:rPr>
            </w:pPr>
          </w:p>
        </w:tc>
        <w:tc>
          <w:tcPr>
            <w:tcW w:w="2025" w:type="dxa"/>
            <w:vMerge w:val="continue"/>
            <w:vAlign w:val="center"/>
          </w:tcPr>
          <w:p w14:paraId="4DC90042">
            <w:pPr>
              <w:autoSpaceDE w:val="0"/>
              <w:autoSpaceDN w:val="0"/>
              <w:jc w:val="center"/>
              <w:rPr>
                <w:rFonts w:ascii="宋体" w:hAnsi="宋体" w:cs="宋体"/>
                <w:kern w:val="0"/>
                <w:sz w:val="24"/>
              </w:rPr>
            </w:pPr>
          </w:p>
        </w:tc>
        <w:tc>
          <w:tcPr>
            <w:tcW w:w="930" w:type="dxa"/>
            <w:vAlign w:val="center"/>
          </w:tcPr>
          <w:p w14:paraId="331BCBE7">
            <w:pPr>
              <w:autoSpaceDE w:val="0"/>
              <w:autoSpaceDN w:val="0"/>
              <w:jc w:val="center"/>
              <w:rPr>
                <w:rFonts w:ascii="宋体" w:hAnsi="宋体" w:cs="宋体"/>
                <w:kern w:val="0"/>
                <w:sz w:val="24"/>
              </w:rPr>
            </w:pPr>
            <w:r>
              <w:rPr>
                <w:rFonts w:hint="eastAsia" w:ascii="宋体" w:hAnsi="宋体" w:cs="宋体"/>
                <w:kern w:val="0"/>
                <w:sz w:val="24"/>
              </w:rPr>
              <w:t>4.2</w:t>
            </w:r>
          </w:p>
        </w:tc>
        <w:tc>
          <w:tcPr>
            <w:tcW w:w="2391" w:type="dxa"/>
            <w:vAlign w:val="center"/>
          </w:tcPr>
          <w:p w14:paraId="4C6A3449">
            <w:pPr>
              <w:autoSpaceDE w:val="0"/>
              <w:autoSpaceDN w:val="0"/>
              <w:jc w:val="center"/>
              <w:rPr>
                <w:rFonts w:ascii="宋体" w:hAnsi="宋体" w:cs="宋体"/>
                <w:kern w:val="0"/>
                <w:sz w:val="24"/>
              </w:rPr>
            </w:pPr>
            <w:r>
              <w:rPr>
                <w:rFonts w:hint="eastAsia" w:ascii="宋体" w:hAnsi="宋体" w:cs="宋体"/>
                <w:sz w:val="24"/>
              </w:rPr>
              <w:t>桥梁尺寸检查方案</w:t>
            </w:r>
          </w:p>
        </w:tc>
        <w:tc>
          <w:tcPr>
            <w:tcW w:w="951" w:type="dxa"/>
            <w:vAlign w:val="center"/>
          </w:tcPr>
          <w:p w14:paraId="2164A66B">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2D511ECE">
            <w:pPr>
              <w:autoSpaceDE w:val="0"/>
              <w:autoSpaceDN w:val="0"/>
              <w:jc w:val="center"/>
              <w:rPr>
                <w:rFonts w:ascii="宋体" w:hAnsi="宋体" w:cs="宋体"/>
                <w:sz w:val="24"/>
              </w:rPr>
            </w:pPr>
            <w:r>
              <w:rPr>
                <w:rFonts w:hint="eastAsia" w:ascii="宋体" w:hAnsi="宋体" w:cs="宋体"/>
                <w:sz w:val="24"/>
              </w:rPr>
              <w:t>/</w:t>
            </w:r>
          </w:p>
        </w:tc>
      </w:tr>
      <w:tr w14:paraId="29BF6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4D974DE7">
            <w:pPr>
              <w:jc w:val="center"/>
              <w:rPr>
                <w:rFonts w:ascii="宋体" w:hAnsi="宋体" w:cs="宋体"/>
                <w:sz w:val="24"/>
              </w:rPr>
            </w:pPr>
          </w:p>
        </w:tc>
        <w:tc>
          <w:tcPr>
            <w:tcW w:w="2025" w:type="dxa"/>
            <w:vMerge w:val="continue"/>
            <w:vAlign w:val="center"/>
          </w:tcPr>
          <w:p w14:paraId="40947EB2">
            <w:pPr>
              <w:autoSpaceDE w:val="0"/>
              <w:autoSpaceDN w:val="0"/>
              <w:jc w:val="center"/>
              <w:rPr>
                <w:rFonts w:ascii="宋体" w:hAnsi="宋体" w:cs="宋体"/>
                <w:kern w:val="0"/>
                <w:sz w:val="24"/>
              </w:rPr>
            </w:pPr>
          </w:p>
        </w:tc>
        <w:tc>
          <w:tcPr>
            <w:tcW w:w="930" w:type="dxa"/>
            <w:vMerge w:val="restart"/>
            <w:vAlign w:val="center"/>
          </w:tcPr>
          <w:p w14:paraId="1BCD3C19">
            <w:pPr>
              <w:autoSpaceDE w:val="0"/>
              <w:autoSpaceDN w:val="0"/>
              <w:jc w:val="center"/>
              <w:rPr>
                <w:rFonts w:ascii="宋体" w:hAnsi="宋体" w:cs="宋体"/>
                <w:kern w:val="0"/>
                <w:sz w:val="24"/>
              </w:rPr>
            </w:pPr>
            <w:r>
              <w:rPr>
                <w:rFonts w:hint="eastAsia" w:ascii="宋体" w:hAnsi="宋体" w:cs="宋体"/>
                <w:kern w:val="0"/>
                <w:sz w:val="24"/>
              </w:rPr>
              <w:t>4.3</w:t>
            </w:r>
          </w:p>
        </w:tc>
        <w:tc>
          <w:tcPr>
            <w:tcW w:w="2391" w:type="dxa"/>
            <w:vMerge w:val="restart"/>
            <w:vAlign w:val="center"/>
          </w:tcPr>
          <w:p w14:paraId="2B873EDC">
            <w:pPr>
              <w:autoSpaceDE w:val="0"/>
              <w:autoSpaceDN w:val="0"/>
              <w:jc w:val="center"/>
              <w:rPr>
                <w:rFonts w:ascii="宋体" w:hAnsi="宋体" w:cs="宋体"/>
                <w:sz w:val="24"/>
              </w:rPr>
            </w:pPr>
            <w:r>
              <w:rPr>
                <w:rFonts w:hint="eastAsia" w:ascii="宋体" w:hAnsi="宋体" w:cs="宋体"/>
                <w:sz w:val="24"/>
              </w:rPr>
              <w:t>桥梁详细检测方法</w:t>
            </w:r>
          </w:p>
        </w:tc>
        <w:tc>
          <w:tcPr>
            <w:tcW w:w="951" w:type="dxa"/>
            <w:vAlign w:val="center"/>
          </w:tcPr>
          <w:p w14:paraId="7E83451A">
            <w:pPr>
              <w:autoSpaceDE w:val="0"/>
              <w:autoSpaceDN w:val="0"/>
              <w:jc w:val="center"/>
              <w:rPr>
                <w:rFonts w:ascii="宋体" w:hAnsi="宋体" w:cs="宋体"/>
                <w:sz w:val="24"/>
              </w:rPr>
            </w:pPr>
            <w:r>
              <w:rPr>
                <w:rFonts w:hint="eastAsia" w:ascii="宋体" w:hAnsi="宋体" w:cs="宋体"/>
                <w:sz w:val="24"/>
              </w:rPr>
              <w:t>4.3.1</w:t>
            </w:r>
          </w:p>
        </w:tc>
        <w:tc>
          <w:tcPr>
            <w:tcW w:w="2478" w:type="dxa"/>
            <w:vAlign w:val="center"/>
          </w:tcPr>
          <w:p w14:paraId="0CFEE5B8">
            <w:pPr>
              <w:autoSpaceDE w:val="0"/>
              <w:autoSpaceDN w:val="0"/>
              <w:jc w:val="center"/>
              <w:rPr>
                <w:rFonts w:ascii="宋体" w:hAnsi="宋体" w:cs="宋体"/>
                <w:sz w:val="24"/>
              </w:rPr>
            </w:pPr>
            <w:r>
              <w:rPr>
                <w:rFonts w:hint="eastAsia" w:ascii="宋体" w:hAnsi="宋体" w:cs="宋体"/>
                <w:sz w:val="24"/>
              </w:rPr>
              <w:t>混凝土强度</w:t>
            </w:r>
          </w:p>
        </w:tc>
      </w:tr>
      <w:tr w14:paraId="5D42C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2FD027CB">
            <w:pPr>
              <w:jc w:val="center"/>
              <w:rPr>
                <w:rFonts w:ascii="宋体" w:hAnsi="宋体" w:cs="宋体"/>
                <w:sz w:val="24"/>
              </w:rPr>
            </w:pPr>
          </w:p>
        </w:tc>
        <w:tc>
          <w:tcPr>
            <w:tcW w:w="2025" w:type="dxa"/>
            <w:vMerge w:val="continue"/>
            <w:vAlign w:val="center"/>
          </w:tcPr>
          <w:p w14:paraId="5F9358E8">
            <w:pPr>
              <w:autoSpaceDE w:val="0"/>
              <w:autoSpaceDN w:val="0"/>
              <w:jc w:val="center"/>
              <w:rPr>
                <w:rFonts w:ascii="宋体" w:hAnsi="宋体" w:cs="宋体"/>
                <w:kern w:val="0"/>
                <w:sz w:val="24"/>
              </w:rPr>
            </w:pPr>
          </w:p>
        </w:tc>
        <w:tc>
          <w:tcPr>
            <w:tcW w:w="930" w:type="dxa"/>
            <w:vMerge w:val="continue"/>
            <w:vAlign w:val="center"/>
          </w:tcPr>
          <w:p w14:paraId="32C6A508">
            <w:pPr>
              <w:autoSpaceDE w:val="0"/>
              <w:autoSpaceDN w:val="0"/>
              <w:jc w:val="center"/>
              <w:rPr>
                <w:rFonts w:ascii="宋体" w:hAnsi="宋体" w:cs="宋体"/>
                <w:kern w:val="0"/>
                <w:sz w:val="24"/>
              </w:rPr>
            </w:pPr>
          </w:p>
        </w:tc>
        <w:tc>
          <w:tcPr>
            <w:tcW w:w="2391" w:type="dxa"/>
            <w:vMerge w:val="continue"/>
            <w:vAlign w:val="center"/>
          </w:tcPr>
          <w:p w14:paraId="09B5FB34">
            <w:pPr>
              <w:autoSpaceDE w:val="0"/>
              <w:autoSpaceDN w:val="0"/>
              <w:jc w:val="center"/>
              <w:rPr>
                <w:rFonts w:ascii="宋体" w:hAnsi="宋体" w:cs="宋体"/>
                <w:sz w:val="24"/>
              </w:rPr>
            </w:pPr>
          </w:p>
        </w:tc>
        <w:tc>
          <w:tcPr>
            <w:tcW w:w="951" w:type="dxa"/>
            <w:vAlign w:val="center"/>
          </w:tcPr>
          <w:p w14:paraId="25729E75">
            <w:pPr>
              <w:autoSpaceDE w:val="0"/>
              <w:autoSpaceDN w:val="0"/>
              <w:jc w:val="center"/>
              <w:rPr>
                <w:rFonts w:ascii="宋体" w:hAnsi="宋体" w:cs="宋体"/>
                <w:sz w:val="24"/>
              </w:rPr>
            </w:pPr>
            <w:r>
              <w:rPr>
                <w:rFonts w:hint="eastAsia" w:ascii="宋体" w:hAnsi="宋体" w:cs="宋体"/>
                <w:sz w:val="24"/>
              </w:rPr>
              <w:t>4.3.2</w:t>
            </w:r>
          </w:p>
        </w:tc>
        <w:tc>
          <w:tcPr>
            <w:tcW w:w="2478" w:type="dxa"/>
            <w:vAlign w:val="center"/>
          </w:tcPr>
          <w:p w14:paraId="3935BA8F">
            <w:pPr>
              <w:autoSpaceDE w:val="0"/>
              <w:autoSpaceDN w:val="0"/>
              <w:jc w:val="center"/>
              <w:rPr>
                <w:rFonts w:ascii="宋体" w:hAnsi="宋体" w:cs="宋体"/>
                <w:sz w:val="24"/>
              </w:rPr>
            </w:pPr>
            <w:r>
              <w:rPr>
                <w:rFonts w:hint="eastAsia" w:ascii="宋体" w:hAnsi="宋体" w:cs="宋体"/>
                <w:sz w:val="24"/>
              </w:rPr>
              <w:t>碳化深度</w:t>
            </w:r>
          </w:p>
        </w:tc>
      </w:tr>
      <w:tr w14:paraId="15BAD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10" w:hRule="atLeast"/>
          <w:jc w:val="center"/>
        </w:trPr>
        <w:tc>
          <w:tcPr>
            <w:tcW w:w="1160" w:type="dxa"/>
            <w:vMerge w:val="continue"/>
            <w:vAlign w:val="center"/>
          </w:tcPr>
          <w:p w14:paraId="6503B615">
            <w:pPr>
              <w:jc w:val="center"/>
              <w:rPr>
                <w:rFonts w:ascii="宋体" w:hAnsi="宋体" w:cs="宋体"/>
                <w:sz w:val="24"/>
              </w:rPr>
            </w:pPr>
          </w:p>
        </w:tc>
        <w:tc>
          <w:tcPr>
            <w:tcW w:w="2025" w:type="dxa"/>
            <w:vMerge w:val="continue"/>
            <w:vAlign w:val="center"/>
          </w:tcPr>
          <w:p w14:paraId="5A6D4002">
            <w:pPr>
              <w:autoSpaceDE w:val="0"/>
              <w:autoSpaceDN w:val="0"/>
              <w:jc w:val="center"/>
              <w:rPr>
                <w:rFonts w:ascii="宋体" w:hAnsi="宋体" w:cs="宋体"/>
                <w:kern w:val="0"/>
                <w:sz w:val="24"/>
              </w:rPr>
            </w:pPr>
          </w:p>
        </w:tc>
        <w:tc>
          <w:tcPr>
            <w:tcW w:w="930" w:type="dxa"/>
            <w:vMerge w:val="continue"/>
            <w:vAlign w:val="center"/>
          </w:tcPr>
          <w:p w14:paraId="2C3D7AA6">
            <w:pPr>
              <w:autoSpaceDE w:val="0"/>
              <w:autoSpaceDN w:val="0"/>
              <w:jc w:val="center"/>
              <w:rPr>
                <w:rFonts w:ascii="宋体" w:hAnsi="宋体" w:cs="宋体"/>
                <w:kern w:val="0"/>
                <w:sz w:val="24"/>
              </w:rPr>
            </w:pPr>
          </w:p>
        </w:tc>
        <w:tc>
          <w:tcPr>
            <w:tcW w:w="2391" w:type="dxa"/>
            <w:vMerge w:val="continue"/>
            <w:vAlign w:val="center"/>
          </w:tcPr>
          <w:p w14:paraId="4D96F7B0">
            <w:pPr>
              <w:autoSpaceDE w:val="0"/>
              <w:autoSpaceDN w:val="0"/>
              <w:jc w:val="center"/>
              <w:rPr>
                <w:rFonts w:ascii="宋体" w:hAnsi="宋体" w:cs="宋体"/>
                <w:sz w:val="24"/>
              </w:rPr>
            </w:pPr>
          </w:p>
        </w:tc>
        <w:tc>
          <w:tcPr>
            <w:tcW w:w="951" w:type="dxa"/>
            <w:vAlign w:val="center"/>
          </w:tcPr>
          <w:p w14:paraId="33A8FC6C">
            <w:pPr>
              <w:autoSpaceDE w:val="0"/>
              <w:autoSpaceDN w:val="0"/>
              <w:jc w:val="center"/>
              <w:rPr>
                <w:rFonts w:ascii="宋体" w:hAnsi="宋体" w:cs="宋体"/>
                <w:sz w:val="24"/>
              </w:rPr>
            </w:pPr>
            <w:r>
              <w:rPr>
                <w:rFonts w:hint="eastAsia" w:ascii="宋体" w:hAnsi="宋体" w:cs="宋体"/>
                <w:sz w:val="24"/>
              </w:rPr>
              <w:t>4.3.3</w:t>
            </w:r>
          </w:p>
        </w:tc>
        <w:tc>
          <w:tcPr>
            <w:tcW w:w="2478" w:type="dxa"/>
            <w:vAlign w:val="center"/>
          </w:tcPr>
          <w:p w14:paraId="74E87AC5">
            <w:pPr>
              <w:autoSpaceDE w:val="0"/>
              <w:autoSpaceDN w:val="0"/>
              <w:jc w:val="center"/>
              <w:rPr>
                <w:rFonts w:ascii="宋体" w:hAnsi="宋体" w:cs="宋体"/>
                <w:sz w:val="24"/>
              </w:rPr>
            </w:pPr>
            <w:r>
              <w:rPr>
                <w:rFonts w:hint="eastAsia" w:ascii="宋体" w:hAnsi="宋体" w:cs="宋体"/>
                <w:sz w:val="24"/>
              </w:rPr>
              <w:t>钢筋分布及保护层厚度检测</w:t>
            </w:r>
          </w:p>
        </w:tc>
      </w:tr>
      <w:tr w14:paraId="66693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3C22703F">
            <w:pPr>
              <w:jc w:val="center"/>
              <w:rPr>
                <w:rFonts w:ascii="宋体" w:hAnsi="宋体" w:cs="宋体"/>
                <w:sz w:val="24"/>
              </w:rPr>
            </w:pPr>
          </w:p>
        </w:tc>
        <w:tc>
          <w:tcPr>
            <w:tcW w:w="2025" w:type="dxa"/>
            <w:vMerge w:val="continue"/>
            <w:vAlign w:val="center"/>
          </w:tcPr>
          <w:p w14:paraId="1038E5AD">
            <w:pPr>
              <w:autoSpaceDE w:val="0"/>
              <w:autoSpaceDN w:val="0"/>
              <w:jc w:val="center"/>
              <w:rPr>
                <w:rFonts w:ascii="宋体" w:hAnsi="宋体" w:cs="宋体"/>
                <w:kern w:val="0"/>
                <w:sz w:val="24"/>
              </w:rPr>
            </w:pPr>
          </w:p>
        </w:tc>
        <w:tc>
          <w:tcPr>
            <w:tcW w:w="930" w:type="dxa"/>
            <w:vMerge w:val="continue"/>
            <w:vAlign w:val="center"/>
          </w:tcPr>
          <w:p w14:paraId="71CFC794">
            <w:pPr>
              <w:autoSpaceDE w:val="0"/>
              <w:autoSpaceDN w:val="0"/>
              <w:jc w:val="center"/>
              <w:rPr>
                <w:rFonts w:ascii="宋体" w:hAnsi="宋体" w:cs="宋体"/>
                <w:kern w:val="0"/>
                <w:sz w:val="24"/>
              </w:rPr>
            </w:pPr>
          </w:p>
        </w:tc>
        <w:tc>
          <w:tcPr>
            <w:tcW w:w="2391" w:type="dxa"/>
            <w:vMerge w:val="continue"/>
            <w:vAlign w:val="center"/>
          </w:tcPr>
          <w:p w14:paraId="4B287FA3">
            <w:pPr>
              <w:autoSpaceDE w:val="0"/>
              <w:autoSpaceDN w:val="0"/>
              <w:jc w:val="center"/>
              <w:rPr>
                <w:rFonts w:ascii="宋体" w:hAnsi="宋体" w:cs="宋体"/>
                <w:sz w:val="24"/>
              </w:rPr>
            </w:pPr>
          </w:p>
        </w:tc>
        <w:tc>
          <w:tcPr>
            <w:tcW w:w="951" w:type="dxa"/>
            <w:vAlign w:val="center"/>
          </w:tcPr>
          <w:p w14:paraId="6BB56841">
            <w:pPr>
              <w:autoSpaceDE w:val="0"/>
              <w:autoSpaceDN w:val="0"/>
              <w:jc w:val="center"/>
              <w:rPr>
                <w:rFonts w:ascii="宋体" w:hAnsi="宋体" w:cs="宋体"/>
                <w:sz w:val="24"/>
              </w:rPr>
            </w:pPr>
            <w:r>
              <w:rPr>
                <w:rFonts w:hint="eastAsia" w:ascii="宋体" w:hAnsi="宋体" w:cs="宋体"/>
                <w:sz w:val="24"/>
              </w:rPr>
              <w:t>4.3.4</w:t>
            </w:r>
          </w:p>
        </w:tc>
        <w:tc>
          <w:tcPr>
            <w:tcW w:w="2478" w:type="dxa"/>
            <w:vAlign w:val="center"/>
          </w:tcPr>
          <w:p w14:paraId="296D6FDD">
            <w:pPr>
              <w:autoSpaceDE w:val="0"/>
              <w:autoSpaceDN w:val="0"/>
              <w:jc w:val="center"/>
              <w:rPr>
                <w:rFonts w:ascii="宋体" w:hAnsi="宋体" w:cs="宋体"/>
                <w:sz w:val="24"/>
              </w:rPr>
            </w:pPr>
            <w:r>
              <w:rPr>
                <w:rFonts w:hint="eastAsia" w:ascii="宋体" w:hAnsi="宋体" w:cs="宋体"/>
                <w:sz w:val="24"/>
              </w:rPr>
              <w:t>混凝土电阻率检测</w:t>
            </w:r>
          </w:p>
        </w:tc>
      </w:tr>
      <w:tr w14:paraId="73EA73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6DFB78BF">
            <w:pPr>
              <w:jc w:val="center"/>
              <w:rPr>
                <w:rFonts w:ascii="宋体" w:hAnsi="宋体" w:cs="宋体"/>
                <w:sz w:val="24"/>
              </w:rPr>
            </w:pPr>
          </w:p>
        </w:tc>
        <w:tc>
          <w:tcPr>
            <w:tcW w:w="2025" w:type="dxa"/>
            <w:vMerge w:val="continue"/>
            <w:vAlign w:val="center"/>
          </w:tcPr>
          <w:p w14:paraId="6354290D">
            <w:pPr>
              <w:autoSpaceDE w:val="0"/>
              <w:autoSpaceDN w:val="0"/>
              <w:jc w:val="center"/>
              <w:rPr>
                <w:rFonts w:ascii="宋体" w:hAnsi="宋体" w:cs="宋体"/>
                <w:kern w:val="0"/>
                <w:sz w:val="24"/>
              </w:rPr>
            </w:pPr>
          </w:p>
        </w:tc>
        <w:tc>
          <w:tcPr>
            <w:tcW w:w="930" w:type="dxa"/>
            <w:vMerge w:val="continue"/>
            <w:vAlign w:val="center"/>
          </w:tcPr>
          <w:p w14:paraId="2EB7C6B1">
            <w:pPr>
              <w:autoSpaceDE w:val="0"/>
              <w:autoSpaceDN w:val="0"/>
              <w:jc w:val="center"/>
              <w:rPr>
                <w:rFonts w:ascii="宋体" w:hAnsi="宋体" w:cs="宋体"/>
                <w:kern w:val="0"/>
                <w:sz w:val="24"/>
              </w:rPr>
            </w:pPr>
          </w:p>
        </w:tc>
        <w:tc>
          <w:tcPr>
            <w:tcW w:w="2391" w:type="dxa"/>
            <w:vMerge w:val="continue"/>
            <w:vAlign w:val="center"/>
          </w:tcPr>
          <w:p w14:paraId="5B4E4E83">
            <w:pPr>
              <w:autoSpaceDE w:val="0"/>
              <w:autoSpaceDN w:val="0"/>
              <w:jc w:val="center"/>
              <w:rPr>
                <w:rFonts w:ascii="宋体" w:hAnsi="宋体" w:cs="宋体"/>
                <w:sz w:val="24"/>
              </w:rPr>
            </w:pPr>
          </w:p>
        </w:tc>
        <w:tc>
          <w:tcPr>
            <w:tcW w:w="951" w:type="dxa"/>
            <w:vAlign w:val="center"/>
          </w:tcPr>
          <w:p w14:paraId="6626EC1A">
            <w:pPr>
              <w:autoSpaceDE w:val="0"/>
              <w:autoSpaceDN w:val="0"/>
              <w:jc w:val="center"/>
              <w:rPr>
                <w:rFonts w:ascii="宋体" w:hAnsi="宋体" w:cs="宋体"/>
                <w:sz w:val="24"/>
              </w:rPr>
            </w:pPr>
            <w:r>
              <w:rPr>
                <w:rFonts w:hint="eastAsia" w:ascii="宋体" w:hAnsi="宋体" w:cs="宋体"/>
                <w:sz w:val="24"/>
              </w:rPr>
              <w:t>4.3.5</w:t>
            </w:r>
          </w:p>
        </w:tc>
        <w:tc>
          <w:tcPr>
            <w:tcW w:w="2478" w:type="dxa"/>
            <w:vAlign w:val="center"/>
          </w:tcPr>
          <w:p w14:paraId="7E3C8C97">
            <w:pPr>
              <w:autoSpaceDE w:val="0"/>
              <w:autoSpaceDN w:val="0"/>
              <w:jc w:val="center"/>
              <w:rPr>
                <w:rFonts w:ascii="宋体" w:hAnsi="宋体" w:cs="宋体"/>
                <w:sz w:val="24"/>
              </w:rPr>
            </w:pPr>
            <w:r>
              <w:rPr>
                <w:rFonts w:hint="eastAsia" w:ascii="宋体" w:hAnsi="宋体" w:cs="宋体"/>
                <w:sz w:val="24"/>
              </w:rPr>
              <w:t>结构裂缝检测</w:t>
            </w:r>
          </w:p>
        </w:tc>
      </w:tr>
      <w:tr w14:paraId="4CC943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0456CB03">
            <w:pPr>
              <w:jc w:val="center"/>
              <w:rPr>
                <w:rFonts w:ascii="宋体" w:hAnsi="宋体" w:cs="宋体"/>
                <w:sz w:val="24"/>
              </w:rPr>
            </w:pPr>
          </w:p>
        </w:tc>
        <w:tc>
          <w:tcPr>
            <w:tcW w:w="2025" w:type="dxa"/>
            <w:vMerge w:val="continue"/>
            <w:vAlign w:val="center"/>
          </w:tcPr>
          <w:p w14:paraId="10B6EAD0">
            <w:pPr>
              <w:autoSpaceDE w:val="0"/>
              <w:autoSpaceDN w:val="0"/>
              <w:jc w:val="center"/>
              <w:rPr>
                <w:rFonts w:ascii="宋体" w:hAnsi="宋体" w:cs="宋体"/>
                <w:kern w:val="0"/>
                <w:sz w:val="24"/>
              </w:rPr>
            </w:pPr>
          </w:p>
        </w:tc>
        <w:tc>
          <w:tcPr>
            <w:tcW w:w="930" w:type="dxa"/>
            <w:vMerge w:val="restart"/>
            <w:vAlign w:val="center"/>
          </w:tcPr>
          <w:p w14:paraId="545AF44B">
            <w:pPr>
              <w:autoSpaceDE w:val="0"/>
              <w:autoSpaceDN w:val="0"/>
              <w:jc w:val="center"/>
              <w:rPr>
                <w:rFonts w:ascii="宋体" w:hAnsi="宋体" w:cs="宋体"/>
                <w:kern w:val="0"/>
                <w:sz w:val="24"/>
              </w:rPr>
            </w:pPr>
            <w:r>
              <w:rPr>
                <w:rFonts w:hint="eastAsia" w:ascii="宋体" w:hAnsi="宋体" w:cs="宋体"/>
                <w:kern w:val="0"/>
                <w:sz w:val="24"/>
              </w:rPr>
              <w:t>4.4</w:t>
            </w:r>
          </w:p>
        </w:tc>
        <w:tc>
          <w:tcPr>
            <w:tcW w:w="2391" w:type="dxa"/>
            <w:vMerge w:val="restart"/>
            <w:vAlign w:val="center"/>
          </w:tcPr>
          <w:p w14:paraId="405ACD11">
            <w:pPr>
              <w:autoSpaceDE w:val="0"/>
              <w:autoSpaceDN w:val="0"/>
              <w:jc w:val="center"/>
              <w:rPr>
                <w:rFonts w:ascii="宋体" w:hAnsi="宋体" w:cs="宋体"/>
                <w:sz w:val="24"/>
              </w:rPr>
            </w:pPr>
            <w:r>
              <w:rPr>
                <w:rFonts w:hint="eastAsia" w:ascii="宋体" w:hAnsi="宋体" w:cs="宋体"/>
                <w:sz w:val="24"/>
              </w:rPr>
              <w:t>桥梁静载试验方法</w:t>
            </w:r>
          </w:p>
        </w:tc>
        <w:tc>
          <w:tcPr>
            <w:tcW w:w="951" w:type="dxa"/>
            <w:vAlign w:val="center"/>
          </w:tcPr>
          <w:p w14:paraId="7679ED9F">
            <w:pPr>
              <w:autoSpaceDE w:val="0"/>
              <w:autoSpaceDN w:val="0"/>
              <w:jc w:val="center"/>
              <w:rPr>
                <w:rFonts w:ascii="宋体" w:hAnsi="宋体" w:cs="宋体"/>
                <w:sz w:val="24"/>
              </w:rPr>
            </w:pPr>
            <w:r>
              <w:rPr>
                <w:rFonts w:hint="eastAsia" w:ascii="宋体" w:hAnsi="宋体" w:cs="宋体"/>
                <w:sz w:val="24"/>
              </w:rPr>
              <w:t>4.4.1</w:t>
            </w:r>
          </w:p>
        </w:tc>
        <w:tc>
          <w:tcPr>
            <w:tcW w:w="2478" w:type="dxa"/>
            <w:vAlign w:val="center"/>
          </w:tcPr>
          <w:p w14:paraId="3E9DF4E8">
            <w:pPr>
              <w:autoSpaceDE w:val="0"/>
              <w:autoSpaceDN w:val="0"/>
              <w:jc w:val="center"/>
              <w:rPr>
                <w:rFonts w:ascii="宋体" w:hAnsi="宋体" w:cs="宋体"/>
                <w:sz w:val="24"/>
              </w:rPr>
            </w:pPr>
            <w:r>
              <w:rPr>
                <w:rFonts w:hint="eastAsia" w:ascii="宋体" w:hAnsi="宋体" w:cs="宋体"/>
                <w:sz w:val="24"/>
              </w:rPr>
              <w:t>加载工况及测试内容</w:t>
            </w:r>
          </w:p>
        </w:tc>
      </w:tr>
      <w:tr w14:paraId="3BB307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6039AE16">
            <w:pPr>
              <w:jc w:val="center"/>
              <w:rPr>
                <w:rFonts w:ascii="宋体" w:hAnsi="宋体" w:cs="宋体"/>
                <w:sz w:val="24"/>
              </w:rPr>
            </w:pPr>
          </w:p>
        </w:tc>
        <w:tc>
          <w:tcPr>
            <w:tcW w:w="2025" w:type="dxa"/>
            <w:vMerge w:val="continue"/>
            <w:vAlign w:val="center"/>
          </w:tcPr>
          <w:p w14:paraId="1FD873D0">
            <w:pPr>
              <w:autoSpaceDE w:val="0"/>
              <w:autoSpaceDN w:val="0"/>
              <w:jc w:val="center"/>
              <w:rPr>
                <w:rFonts w:ascii="宋体" w:hAnsi="宋体" w:cs="宋体"/>
                <w:kern w:val="0"/>
                <w:sz w:val="24"/>
              </w:rPr>
            </w:pPr>
          </w:p>
        </w:tc>
        <w:tc>
          <w:tcPr>
            <w:tcW w:w="930" w:type="dxa"/>
            <w:vMerge w:val="continue"/>
            <w:vAlign w:val="center"/>
          </w:tcPr>
          <w:p w14:paraId="4DDFA2AA">
            <w:pPr>
              <w:autoSpaceDE w:val="0"/>
              <w:autoSpaceDN w:val="0"/>
              <w:jc w:val="center"/>
              <w:rPr>
                <w:rFonts w:ascii="宋体" w:hAnsi="宋体" w:cs="宋体"/>
                <w:kern w:val="0"/>
                <w:sz w:val="24"/>
              </w:rPr>
            </w:pPr>
          </w:p>
        </w:tc>
        <w:tc>
          <w:tcPr>
            <w:tcW w:w="2391" w:type="dxa"/>
            <w:vMerge w:val="continue"/>
            <w:vAlign w:val="center"/>
          </w:tcPr>
          <w:p w14:paraId="17704521">
            <w:pPr>
              <w:autoSpaceDE w:val="0"/>
              <w:autoSpaceDN w:val="0"/>
              <w:jc w:val="center"/>
              <w:rPr>
                <w:rFonts w:ascii="宋体" w:hAnsi="宋体" w:cs="宋体"/>
                <w:sz w:val="24"/>
              </w:rPr>
            </w:pPr>
          </w:p>
        </w:tc>
        <w:tc>
          <w:tcPr>
            <w:tcW w:w="951" w:type="dxa"/>
            <w:vAlign w:val="center"/>
          </w:tcPr>
          <w:p w14:paraId="4918AFA5">
            <w:pPr>
              <w:autoSpaceDE w:val="0"/>
              <w:autoSpaceDN w:val="0"/>
              <w:jc w:val="center"/>
              <w:rPr>
                <w:rFonts w:ascii="宋体" w:hAnsi="宋体" w:cs="宋体"/>
                <w:sz w:val="24"/>
              </w:rPr>
            </w:pPr>
            <w:r>
              <w:rPr>
                <w:rFonts w:hint="eastAsia" w:ascii="宋体" w:hAnsi="宋体" w:cs="宋体"/>
                <w:sz w:val="24"/>
              </w:rPr>
              <w:t>4.4.2</w:t>
            </w:r>
          </w:p>
        </w:tc>
        <w:tc>
          <w:tcPr>
            <w:tcW w:w="2478" w:type="dxa"/>
            <w:vAlign w:val="center"/>
          </w:tcPr>
          <w:p w14:paraId="531730AC">
            <w:pPr>
              <w:autoSpaceDE w:val="0"/>
              <w:autoSpaceDN w:val="0"/>
              <w:jc w:val="center"/>
              <w:rPr>
                <w:rFonts w:ascii="宋体" w:hAnsi="宋体" w:cs="宋体"/>
                <w:sz w:val="24"/>
              </w:rPr>
            </w:pPr>
            <w:r>
              <w:rPr>
                <w:rFonts w:hint="eastAsia" w:ascii="宋体" w:hAnsi="宋体" w:cs="宋体"/>
                <w:sz w:val="24"/>
              </w:rPr>
              <w:t>观测方法及所用仪器</w:t>
            </w:r>
          </w:p>
        </w:tc>
      </w:tr>
      <w:tr w14:paraId="7BC16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5E2A4179">
            <w:pPr>
              <w:jc w:val="center"/>
              <w:rPr>
                <w:rFonts w:ascii="宋体" w:hAnsi="宋体" w:cs="宋体"/>
                <w:sz w:val="24"/>
              </w:rPr>
            </w:pPr>
          </w:p>
        </w:tc>
        <w:tc>
          <w:tcPr>
            <w:tcW w:w="2025" w:type="dxa"/>
            <w:vMerge w:val="continue"/>
            <w:vAlign w:val="center"/>
          </w:tcPr>
          <w:p w14:paraId="161E9846">
            <w:pPr>
              <w:autoSpaceDE w:val="0"/>
              <w:autoSpaceDN w:val="0"/>
              <w:jc w:val="center"/>
              <w:rPr>
                <w:rFonts w:ascii="宋体" w:hAnsi="宋体" w:cs="宋体"/>
                <w:kern w:val="0"/>
                <w:sz w:val="24"/>
              </w:rPr>
            </w:pPr>
          </w:p>
        </w:tc>
        <w:tc>
          <w:tcPr>
            <w:tcW w:w="930" w:type="dxa"/>
            <w:vMerge w:val="continue"/>
            <w:vAlign w:val="center"/>
          </w:tcPr>
          <w:p w14:paraId="2EC47CB0">
            <w:pPr>
              <w:autoSpaceDE w:val="0"/>
              <w:autoSpaceDN w:val="0"/>
              <w:jc w:val="center"/>
              <w:rPr>
                <w:rFonts w:ascii="宋体" w:hAnsi="宋体" w:cs="宋体"/>
                <w:kern w:val="0"/>
                <w:sz w:val="24"/>
              </w:rPr>
            </w:pPr>
          </w:p>
        </w:tc>
        <w:tc>
          <w:tcPr>
            <w:tcW w:w="2391" w:type="dxa"/>
            <w:vMerge w:val="continue"/>
            <w:vAlign w:val="center"/>
          </w:tcPr>
          <w:p w14:paraId="42F03BD0">
            <w:pPr>
              <w:autoSpaceDE w:val="0"/>
              <w:autoSpaceDN w:val="0"/>
              <w:jc w:val="center"/>
              <w:rPr>
                <w:rFonts w:ascii="宋体" w:hAnsi="宋体" w:cs="宋体"/>
                <w:sz w:val="24"/>
              </w:rPr>
            </w:pPr>
          </w:p>
        </w:tc>
        <w:tc>
          <w:tcPr>
            <w:tcW w:w="951" w:type="dxa"/>
            <w:vAlign w:val="center"/>
          </w:tcPr>
          <w:p w14:paraId="1533662B">
            <w:pPr>
              <w:autoSpaceDE w:val="0"/>
              <w:autoSpaceDN w:val="0"/>
              <w:jc w:val="center"/>
              <w:rPr>
                <w:rFonts w:ascii="宋体" w:hAnsi="宋体" w:cs="宋体"/>
                <w:sz w:val="24"/>
              </w:rPr>
            </w:pPr>
            <w:r>
              <w:rPr>
                <w:rFonts w:hint="eastAsia" w:ascii="宋体" w:hAnsi="宋体" w:cs="宋体"/>
                <w:sz w:val="24"/>
              </w:rPr>
              <w:t>4.4.3</w:t>
            </w:r>
          </w:p>
        </w:tc>
        <w:tc>
          <w:tcPr>
            <w:tcW w:w="2478" w:type="dxa"/>
            <w:vAlign w:val="center"/>
          </w:tcPr>
          <w:p w14:paraId="6FE33DA9">
            <w:pPr>
              <w:autoSpaceDE w:val="0"/>
              <w:autoSpaceDN w:val="0"/>
              <w:jc w:val="center"/>
              <w:rPr>
                <w:rFonts w:ascii="宋体" w:hAnsi="宋体" w:cs="宋体"/>
                <w:sz w:val="24"/>
              </w:rPr>
            </w:pPr>
            <w:r>
              <w:rPr>
                <w:rFonts w:hint="eastAsia" w:ascii="宋体" w:hAnsi="宋体" w:cs="宋体"/>
                <w:sz w:val="24"/>
              </w:rPr>
              <w:t>测点布置</w:t>
            </w:r>
          </w:p>
        </w:tc>
      </w:tr>
      <w:tr w14:paraId="78619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45607329">
            <w:pPr>
              <w:jc w:val="center"/>
              <w:rPr>
                <w:rFonts w:ascii="宋体" w:hAnsi="宋体" w:cs="宋体"/>
                <w:sz w:val="24"/>
              </w:rPr>
            </w:pPr>
          </w:p>
        </w:tc>
        <w:tc>
          <w:tcPr>
            <w:tcW w:w="2025" w:type="dxa"/>
            <w:vMerge w:val="continue"/>
            <w:vAlign w:val="center"/>
          </w:tcPr>
          <w:p w14:paraId="202ECFA0">
            <w:pPr>
              <w:autoSpaceDE w:val="0"/>
              <w:autoSpaceDN w:val="0"/>
              <w:jc w:val="center"/>
              <w:rPr>
                <w:rFonts w:ascii="宋体" w:hAnsi="宋体" w:cs="宋体"/>
                <w:kern w:val="0"/>
                <w:sz w:val="24"/>
              </w:rPr>
            </w:pPr>
          </w:p>
        </w:tc>
        <w:tc>
          <w:tcPr>
            <w:tcW w:w="930" w:type="dxa"/>
            <w:vMerge w:val="continue"/>
            <w:vAlign w:val="center"/>
          </w:tcPr>
          <w:p w14:paraId="3EDFFDE6">
            <w:pPr>
              <w:autoSpaceDE w:val="0"/>
              <w:autoSpaceDN w:val="0"/>
              <w:jc w:val="center"/>
              <w:rPr>
                <w:rFonts w:ascii="宋体" w:hAnsi="宋体" w:cs="宋体"/>
                <w:kern w:val="0"/>
                <w:sz w:val="24"/>
              </w:rPr>
            </w:pPr>
          </w:p>
        </w:tc>
        <w:tc>
          <w:tcPr>
            <w:tcW w:w="2391" w:type="dxa"/>
            <w:vMerge w:val="continue"/>
            <w:vAlign w:val="center"/>
          </w:tcPr>
          <w:p w14:paraId="321C330D">
            <w:pPr>
              <w:autoSpaceDE w:val="0"/>
              <w:autoSpaceDN w:val="0"/>
              <w:jc w:val="center"/>
              <w:rPr>
                <w:rFonts w:ascii="宋体" w:hAnsi="宋体" w:cs="宋体"/>
                <w:sz w:val="24"/>
              </w:rPr>
            </w:pPr>
          </w:p>
        </w:tc>
        <w:tc>
          <w:tcPr>
            <w:tcW w:w="951" w:type="dxa"/>
            <w:vAlign w:val="center"/>
          </w:tcPr>
          <w:p w14:paraId="7EDF5309">
            <w:pPr>
              <w:autoSpaceDE w:val="0"/>
              <w:autoSpaceDN w:val="0"/>
              <w:jc w:val="center"/>
              <w:rPr>
                <w:rFonts w:ascii="宋体" w:hAnsi="宋体" w:cs="宋体"/>
                <w:sz w:val="24"/>
              </w:rPr>
            </w:pPr>
            <w:r>
              <w:rPr>
                <w:rFonts w:hint="eastAsia" w:ascii="宋体" w:hAnsi="宋体" w:cs="宋体"/>
                <w:sz w:val="24"/>
              </w:rPr>
              <w:t>4.4.4</w:t>
            </w:r>
          </w:p>
        </w:tc>
        <w:tc>
          <w:tcPr>
            <w:tcW w:w="2478" w:type="dxa"/>
            <w:vAlign w:val="center"/>
          </w:tcPr>
          <w:p w14:paraId="58816DE3">
            <w:pPr>
              <w:autoSpaceDE w:val="0"/>
              <w:autoSpaceDN w:val="0"/>
              <w:jc w:val="center"/>
              <w:rPr>
                <w:rFonts w:ascii="宋体" w:hAnsi="宋体" w:cs="宋体"/>
                <w:sz w:val="24"/>
              </w:rPr>
            </w:pPr>
            <w:r>
              <w:rPr>
                <w:rFonts w:hint="eastAsia" w:ascii="宋体" w:hAnsi="宋体" w:cs="宋体"/>
                <w:sz w:val="24"/>
              </w:rPr>
              <w:t>加载原则</w:t>
            </w:r>
          </w:p>
        </w:tc>
      </w:tr>
      <w:tr w14:paraId="6ED13D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526F0BDD">
            <w:pPr>
              <w:jc w:val="center"/>
              <w:rPr>
                <w:rFonts w:ascii="宋体" w:hAnsi="宋体" w:cs="宋体"/>
                <w:sz w:val="24"/>
              </w:rPr>
            </w:pPr>
          </w:p>
        </w:tc>
        <w:tc>
          <w:tcPr>
            <w:tcW w:w="2025" w:type="dxa"/>
            <w:vMerge w:val="continue"/>
            <w:vAlign w:val="center"/>
          </w:tcPr>
          <w:p w14:paraId="0926FDB9">
            <w:pPr>
              <w:autoSpaceDE w:val="0"/>
              <w:autoSpaceDN w:val="0"/>
              <w:jc w:val="center"/>
              <w:rPr>
                <w:rFonts w:ascii="宋体" w:hAnsi="宋体" w:cs="宋体"/>
                <w:kern w:val="0"/>
                <w:sz w:val="24"/>
              </w:rPr>
            </w:pPr>
          </w:p>
        </w:tc>
        <w:tc>
          <w:tcPr>
            <w:tcW w:w="930" w:type="dxa"/>
            <w:vMerge w:val="continue"/>
            <w:vAlign w:val="center"/>
          </w:tcPr>
          <w:p w14:paraId="37E04CEB">
            <w:pPr>
              <w:autoSpaceDE w:val="0"/>
              <w:autoSpaceDN w:val="0"/>
              <w:jc w:val="center"/>
              <w:rPr>
                <w:rFonts w:ascii="宋体" w:hAnsi="宋体" w:cs="宋体"/>
                <w:kern w:val="0"/>
                <w:sz w:val="24"/>
              </w:rPr>
            </w:pPr>
          </w:p>
        </w:tc>
        <w:tc>
          <w:tcPr>
            <w:tcW w:w="2391" w:type="dxa"/>
            <w:vMerge w:val="continue"/>
            <w:vAlign w:val="center"/>
          </w:tcPr>
          <w:p w14:paraId="32F39B61">
            <w:pPr>
              <w:autoSpaceDE w:val="0"/>
              <w:autoSpaceDN w:val="0"/>
              <w:jc w:val="center"/>
              <w:rPr>
                <w:rFonts w:ascii="宋体" w:hAnsi="宋体" w:cs="宋体"/>
                <w:sz w:val="24"/>
              </w:rPr>
            </w:pPr>
          </w:p>
        </w:tc>
        <w:tc>
          <w:tcPr>
            <w:tcW w:w="951" w:type="dxa"/>
            <w:vAlign w:val="center"/>
          </w:tcPr>
          <w:p w14:paraId="469CA112">
            <w:pPr>
              <w:autoSpaceDE w:val="0"/>
              <w:autoSpaceDN w:val="0"/>
              <w:jc w:val="center"/>
              <w:rPr>
                <w:rFonts w:ascii="宋体" w:hAnsi="宋体" w:cs="宋体"/>
                <w:sz w:val="24"/>
              </w:rPr>
            </w:pPr>
            <w:r>
              <w:rPr>
                <w:rFonts w:hint="eastAsia" w:ascii="宋体" w:hAnsi="宋体" w:cs="宋体"/>
                <w:sz w:val="24"/>
              </w:rPr>
              <w:t>4.4.5</w:t>
            </w:r>
          </w:p>
        </w:tc>
        <w:tc>
          <w:tcPr>
            <w:tcW w:w="2478" w:type="dxa"/>
            <w:vAlign w:val="center"/>
          </w:tcPr>
          <w:p w14:paraId="01DBF84C">
            <w:pPr>
              <w:autoSpaceDE w:val="0"/>
              <w:autoSpaceDN w:val="0"/>
              <w:jc w:val="center"/>
              <w:rPr>
                <w:rFonts w:ascii="宋体" w:hAnsi="宋体" w:cs="宋体"/>
                <w:sz w:val="24"/>
              </w:rPr>
            </w:pPr>
            <w:r>
              <w:rPr>
                <w:rFonts w:hint="eastAsia" w:ascii="宋体" w:hAnsi="宋体" w:cs="宋体"/>
                <w:sz w:val="24"/>
              </w:rPr>
              <w:t>加载方案</w:t>
            </w:r>
          </w:p>
        </w:tc>
      </w:tr>
      <w:tr w14:paraId="6998CC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6C2D37F6">
            <w:pPr>
              <w:jc w:val="center"/>
              <w:rPr>
                <w:rFonts w:ascii="宋体" w:hAnsi="宋体" w:cs="宋体"/>
                <w:sz w:val="24"/>
              </w:rPr>
            </w:pPr>
          </w:p>
        </w:tc>
        <w:tc>
          <w:tcPr>
            <w:tcW w:w="2025" w:type="dxa"/>
            <w:vMerge w:val="continue"/>
            <w:vAlign w:val="center"/>
          </w:tcPr>
          <w:p w14:paraId="1DC8DB45">
            <w:pPr>
              <w:autoSpaceDE w:val="0"/>
              <w:autoSpaceDN w:val="0"/>
              <w:jc w:val="center"/>
              <w:rPr>
                <w:rFonts w:ascii="宋体" w:hAnsi="宋体" w:cs="宋体"/>
                <w:kern w:val="0"/>
                <w:sz w:val="24"/>
              </w:rPr>
            </w:pPr>
          </w:p>
        </w:tc>
        <w:tc>
          <w:tcPr>
            <w:tcW w:w="930" w:type="dxa"/>
            <w:vMerge w:val="continue"/>
            <w:vAlign w:val="center"/>
          </w:tcPr>
          <w:p w14:paraId="3D90A621">
            <w:pPr>
              <w:autoSpaceDE w:val="0"/>
              <w:autoSpaceDN w:val="0"/>
              <w:jc w:val="center"/>
              <w:rPr>
                <w:rFonts w:ascii="宋体" w:hAnsi="宋体" w:cs="宋体"/>
                <w:kern w:val="0"/>
                <w:sz w:val="24"/>
              </w:rPr>
            </w:pPr>
          </w:p>
        </w:tc>
        <w:tc>
          <w:tcPr>
            <w:tcW w:w="2391" w:type="dxa"/>
            <w:vMerge w:val="continue"/>
            <w:vAlign w:val="center"/>
          </w:tcPr>
          <w:p w14:paraId="71422570">
            <w:pPr>
              <w:autoSpaceDE w:val="0"/>
              <w:autoSpaceDN w:val="0"/>
              <w:jc w:val="center"/>
              <w:rPr>
                <w:rFonts w:ascii="宋体" w:hAnsi="宋体" w:cs="宋体"/>
                <w:sz w:val="24"/>
              </w:rPr>
            </w:pPr>
          </w:p>
        </w:tc>
        <w:tc>
          <w:tcPr>
            <w:tcW w:w="951" w:type="dxa"/>
            <w:vAlign w:val="center"/>
          </w:tcPr>
          <w:p w14:paraId="11A337A5">
            <w:pPr>
              <w:autoSpaceDE w:val="0"/>
              <w:autoSpaceDN w:val="0"/>
              <w:jc w:val="center"/>
              <w:rPr>
                <w:rFonts w:ascii="宋体" w:hAnsi="宋体" w:cs="宋体"/>
                <w:sz w:val="24"/>
              </w:rPr>
            </w:pPr>
            <w:r>
              <w:rPr>
                <w:rFonts w:hint="eastAsia" w:ascii="宋体" w:hAnsi="宋体" w:cs="宋体"/>
                <w:sz w:val="24"/>
              </w:rPr>
              <w:t>4.4.6</w:t>
            </w:r>
          </w:p>
        </w:tc>
        <w:tc>
          <w:tcPr>
            <w:tcW w:w="2478" w:type="dxa"/>
            <w:vAlign w:val="center"/>
          </w:tcPr>
          <w:p w14:paraId="3D9A7575">
            <w:pPr>
              <w:autoSpaceDE w:val="0"/>
              <w:autoSpaceDN w:val="0"/>
              <w:jc w:val="center"/>
              <w:rPr>
                <w:rFonts w:ascii="宋体" w:hAnsi="宋体" w:cs="宋体"/>
                <w:sz w:val="24"/>
              </w:rPr>
            </w:pPr>
            <w:r>
              <w:rPr>
                <w:rFonts w:hint="eastAsia" w:ascii="宋体" w:hAnsi="宋体" w:cs="宋体"/>
                <w:sz w:val="24"/>
              </w:rPr>
              <w:t>静载试验规则</w:t>
            </w:r>
          </w:p>
        </w:tc>
      </w:tr>
      <w:tr w14:paraId="48E438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25D880DD">
            <w:pPr>
              <w:jc w:val="center"/>
              <w:rPr>
                <w:rFonts w:ascii="宋体" w:hAnsi="宋体" w:cs="宋体"/>
                <w:sz w:val="24"/>
              </w:rPr>
            </w:pPr>
          </w:p>
        </w:tc>
        <w:tc>
          <w:tcPr>
            <w:tcW w:w="2025" w:type="dxa"/>
            <w:vMerge w:val="continue"/>
            <w:vAlign w:val="center"/>
          </w:tcPr>
          <w:p w14:paraId="7DD460F8">
            <w:pPr>
              <w:autoSpaceDE w:val="0"/>
              <w:autoSpaceDN w:val="0"/>
              <w:jc w:val="center"/>
              <w:rPr>
                <w:rFonts w:ascii="宋体" w:hAnsi="宋体" w:cs="宋体"/>
                <w:kern w:val="0"/>
                <w:sz w:val="24"/>
              </w:rPr>
            </w:pPr>
          </w:p>
        </w:tc>
        <w:tc>
          <w:tcPr>
            <w:tcW w:w="930" w:type="dxa"/>
            <w:vMerge w:val="restart"/>
            <w:vAlign w:val="center"/>
          </w:tcPr>
          <w:p w14:paraId="5798FD42">
            <w:pPr>
              <w:autoSpaceDE w:val="0"/>
              <w:autoSpaceDN w:val="0"/>
              <w:jc w:val="center"/>
              <w:rPr>
                <w:rFonts w:ascii="宋体" w:hAnsi="宋体" w:cs="宋体"/>
                <w:kern w:val="0"/>
                <w:sz w:val="24"/>
              </w:rPr>
            </w:pPr>
            <w:r>
              <w:rPr>
                <w:rFonts w:hint="eastAsia" w:ascii="宋体" w:hAnsi="宋体" w:cs="宋体"/>
                <w:kern w:val="0"/>
                <w:sz w:val="24"/>
              </w:rPr>
              <w:t>4.5</w:t>
            </w:r>
          </w:p>
        </w:tc>
        <w:tc>
          <w:tcPr>
            <w:tcW w:w="2391" w:type="dxa"/>
            <w:vMerge w:val="restart"/>
            <w:vAlign w:val="center"/>
          </w:tcPr>
          <w:p w14:paraId="2338ADDC">
            <w:pPr>
              <w:autoSpaceDE w:val="0"/>
              <w:autoSpaceDN w:val="0"/>
              <w:jc w:val="center"/>
              <w:rPr>
                <w:rFonts w:ascii="宋体" w:hAnsi="宋体" w:cs="宋体"/>
                <w:sz w:val="24"/>
              </w:rPr>
            </w:pPr>
            <w:r>
              <w:rPr>
                <w:rFonts w:hint="eastAsia" w:ascii="宋体" w:hAnsi="宋体" w:cs="宋体"/>
                <w:sz w:val="24"/>
              </w:rPr>
              <w:t>桥梁动载试验方法</w:t>
            </w:r>
          </w:p>
        </w:tc>
        <w:tc>
          <w:tcPr>
            <w:tcW w:w="951" w:type="dxa"/>
            <w:vAlign w:val="center"/>
          </w:tcPr>
          <w:p w14:paraId="5072A571">
            <w:pPr>
              <w:autoSpaceDE w:val="0"/>
              <w:autoSpaceDN w:val="0"/>
              <w:jc w:val="center"/>
              <w:rPr>
                <w:rFonts w:ascii="宋体" w:hAnsi="宋体" w:cs="宋体"/>
                <w:sz w:val="24"/>
              </w:rPr>
            </w:pPr>
            <w:r>
              <w:rPr>
                <w:rFonts w:hint="eastAsia" w:ascii="宋体" w:hAnsi="宋体" w:cs="宋体"/>
                <w:sz w:val="24"/>
              </w:rPr>
              <w:t>4.5.1</w:t>
            </w:r>
          </w:p>
        </w:tc>
        <w:tc>
          <w:tcPr>
            <w:tcW w:w="2478" w:type="dxa"/>
            <w:vAlign w:val="center"/>
          </w:tcPr>
          <w:p w14:paraId="5941B5B1">
            <w:pPr>
              <w:autoSpaceDE w:val="0"/>
              <w:autoSpaceDN w:val="0"/>
              <w:jc w:val="center"/>
              <w:rPr>
                <w:rFonts w:ascii="宋体" w:hAnsi="宋体" w:cs="宋体"/>
                <w:sz w:val="24"/>
              </w:rPr>
            </w:pPr>
            <w:r>
              <w:rPr>
                <w:rFonts w:hint="eastAsia" w:ascii="宋体" w:hAnsi="宋体" w:cs="宋体"/>
                <w:sz w:val="24"/>
              </w:rPr>
              <w:t>动载试验测试检测内容</w:t>
            </w:r>
          </w:p>
        </w:tc>
      </w:tr>
      <w:tr w14:paraId="6D2AC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7661AB02">
            <w:pPr>
              <w:jc w:val="center"/>
              <w:rPr>
                <w:rFonts w:ascii="宋体" w:hAnsi="宋体" w:cs="宋体"/>
                <w:sz w:val="24"/>
              </w:rPr>
            </w:pPr>
          </w:p>
        </w:tc>
        <w:tc>
          <w:tcPr>
            <w:tcW w:w="2025" w:type="dxa"/>
            <w:vMerge w:val="continue"/>
            <w:vAlign w:val="center"/>
          </w:tcPr>
          <w:p w14:paraId="1BEA71B3">
            <w:pPr>
              <w:autoSpaceDE w:val="0"/>
              <w:autoSpaceDN w:val="0"/>
              <w:jc w:val="center"/>
              <w:rPr>
                <w:rFonts w:ascii="宋体" w:hAnsi="宋体" w:cs="宋体"/>
                <w:kern w:val="0"/>
                <w:sz w:val="24"/>
              </w:rPr>
            </w:pPr>
          </w:p>
        </w:tc>
        <w:tc>
          <w:tcPr>
            <w:tcW w:w="930" w:type="dxa"/>
            <w:vMerge w:val="continue"/>
            <w:vAlign w:val="center"/>
          </w:tcPr>
          <w:p w14:paraId="0C18B12E">
            <w:pPr>
              <w:autoSpaceDE w:val="0"/>
              <w:autoSpaceDN w:val="0"/>
              <w:jc w:val="center"/>
              <w:rPr>
                <w:rFonts w:ascii="宋体" w:hAnsi="宋体" w:cs="宋体"/>
                <w:kern w:val="0"/>
                <w:sz w:val="24"/>
              </w:rPr>
            </w:pPr>
          </w:p>
        </w:tc>
        <w:tc>
          <w:tcPr>
            <w:tcW w:w="2391" w:type="dxa"/>
            <w:vMerge w:val="continue"/>
            <w:vAlign w:val="center"/>
          </w:tcPr>
          <w:p w14:paraId="2A51DA53">
            <w:pPr>
              <w:autoSpaceDE w:val="0"/>
              <w:autoSpaceDN w:val="0"/>
              <w:jc w:val="center"/>
              <w:rPr>
                <w:rFonts w:ascii="宋体" w:hAnsi="宋体" w:cs="宋体"/>
                <w:sz w:val="24"/>
              </w:rPr>
            </w:pPr>
          </w:p>
        </w:tc>
        <w:tc>
          <w:tcPr>
            <w:tcW w:w="951" w:type="dxa"/>
            <w:vAlign w:val="center"/>
          </w:tcPr>
          <w:p w14:paraId="213166DD">
            <w:pPr>
              <w:autoSpaceDE w:val="0"/>
              <w:autoSpaceDN w:val="0"/>
              <w:jc w:val="center"/>
              <w:rPr>
                <w:rFonts w:ascii="宋体" w:hAnsi="宋体" w:cs="宋体"/>
                <w:sz w:val="24"/>
              </w:rPr>
            </w:pPr>
            <w:r>
              <w:rPr>
                <w:rFonts w:hint="eastAsia" w:ascii="宋体" w:hAnsi="宋体" w:cs="宋体"/>
                <w:sz w:val="24"/>
              </w:rPr>
              <w:t>4.5.2</w:t>
            </w:r>
          </w:p>
        </w:tc>
        <w:tc>
          <w:tcPr>
            <w:tcW w:w="2478" w:type="dxa"/>
            <w:vAlign w:val="center"/>
          </w:tcPr>
          <w:p w14:paraId="7F43F569">
            <w:pPr>
              <w:autoSpaceDE w:val="0"/>
              <w:autoSpaceDN w:val="0"/>
              <w:jc w:val="center"/>
              <w:rPr>
                <w:rFonts w:ascii="宋体" w:hAnsi="宋体" w:cs="宋体"/>
                <w:sz w:val="24"/>
              </w:rPr>
            </w:pPr>
            <w:r>
              <w:rPr>
                <w:rFonts w:hint="eastAsia" w:ascii="宋体" w:hAnsi="宋体" w:cs="宋体"/>
                <w:sz w:val="24"/>
              </w:rPr>
              <w:t>动载试验分析</w:t>
            </w:r>
          </w:p>
        </w:tc>
      </w:tr>
      <w:tr w14:paraId="68AC7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1D4CBE75">
            <w:pPr>
              <w:jc w:val="center"/>
              <w:rPr>
                <w:rFonts w:ascii="宋体" w:hAnsi="宋体" w:cs="宋体"/>
                <w:sz w:val="24"/>
              </w:rPr>
            </w:pPr>
          </w:p>
        </w:tc>
        <w:tc>
          <w:tcPr>
            <w:tcW w:w="2025" w:type="dxa"/>
            <w:vMerge w:val="continue"/>
            <w:vAlign w:val="center"/>
          </w:tcPr>
          <w:p w14:paraId="24335CF5">
            <w:pPr>
              <w:autoSpaceDE w:val="0"/>
              <w:autoSpaceDN w:val="0"/>
              <w:jc w:val="center"/>
              <w:rPr>
                <w:rFonts w:ascii="宋体" w:hAnsi="宋体" w:cs="宋体"/>
                <w:kern w:val="0"/>
                <w:sz w:val="24"/>
              </w:rPr>
            </w:pPr>
          </w:p>
        </w:tc>
        <w:tc>
          <w:tcPr>
            <w:tcW w:w="930" w:type="dxa"/>
            <w:vMerge w:val="continue"/>
            <w:vAlign w:val="center"/>
          </w:tcPr>
          <w:p w14:paraId="6181DD4C">
            <w:pPr>
              <w:autoSpaceDE w:val="0"/>
              <w:autoSpaceDN w:val="0"/>
              <w:jc w:val="center"/>
              <w:rPr>
                <w:rFonts w:ascii="宋体" w:hAnsi="宋体" w:cs="宋体"/>
                <w:kern w:val="0"/>
                <w:sz w:val="24"/>
              </w:rPr>
            </w:pPr>
          </w:p>
        </w:tc>
        <w:tc>
          <w:tcPr>
            <w:tcW w:w="2391" w:type="dxa"/>
            <w:vMerge w:val="continue"/>
            <w:vAlign w:val="center"/>
          </w:tcPr>
          <w:p w14:paraId="4E139296">
            <w:pPr>
              <w:autoSpaceDE w:val="0"/>
              <w:autoSpaceDN w:val="0"/>
              <w:jc w:val="center"/>
              <w:rPr>
                <w:rFonts w:ascii="宋体" w:hAnsi="宋体" w:cs="宋体"/>
                <w:sz w:val="24"/>
              </w:rPr>
            </w:pPr>
          </w:p>
        </w:tc>
        <w:tc>
          <w:tcPr>
            <w:tcW w:w="951" w:type="dxa"/>
            <w:vAlign w:val="center"/>
          </w:tcPr>
          <w:p w14:paraId="5FEB667F">
            <w:pPr>
              <w:autoSpaceDE w:val="0"/>
              <w:autoSpaceDN w:val="0"/>
              <w:jc w:val="center"/>
              <w:rPr>
                <w:rFonts w:ascii="宋体" w:hAnsi="宋体" w:cs="宋体"/>
                <w:sz w:val="24"/>
              </w:rPr>
            </w:pPr>
            <w:r>
              <w:rPr>
                <w:rFonts w:hint="eastAsia" w:ascii="宋体" w:hAnsi="宋体" w:cs="宋体"/>
                <w:sz w:val="24"/>
              </w:rPr>
              <w:t>4.5.3</w:t>
            </w:r>
          </w:p>
        </w:tc>
        <w:tc>
          <w:tcPr>
            <w:tcW w:w="2478" w:type="dxa"/>
            <w:vAlign w:val="center"/>
          </w:tcPr>
          <w:p w14:paraId="64C80674">
            <w:pPr>
              <w:autoSpaceDE w:val="0"/>
              <w:autoSpaceDN w:val="0"/>
              <w:jc w:val="center"/>
              <w:rPr>
                <w:rFonts w:ascii="宋体" w:hAnsi="宋体" w:cs="宋体"/>
                <w:sz w:val="24"/>
              </w:rPr>
            </w:pPr>
            <w:r>
              <w:rPr>
                <w:rFonts w:hint="eastAsia" w:ascii="宋体" w:hAnsi="宋体" w:cs="宋体"/>
                <w:sz w:val="24"/>
              </w:rPr>
              <w:t>试验孔的选择及测点布置</w:t>
            </w:r>
          </w:p>
        </w:tc>
      </w:tr>
      <w:tr w14:paraId="430DCB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3B05A15D">
            <w:pPr>
              <w:jc w:val="center"/>
              <w:rPr>
                <w:rFonts w:ascii="宋体" w:hAnsi="宋体" w:cs="宋体"/>
                <w:sz w:val="24"/>
              </w:rPr>
            </w:pPr>
          </w:p>
        </w:tc>
        <w:tc>
          <w:tcPr>
            <w:tcW w:w="2025" w:type="dxa"/>
            <w:vMerge w:val="continue"/>
            <w:vAlign w:val="center"/>
          </w:tcPr>
          <w:p w14:paraId="620C3850">
            <w:pPr>
              <w:autoSpaceDE w:val="0"/>
              <w:autoSpaceDN w:val="0"/>
              <w:jc w:val="center"/>
              <w:rPr>
                <w:rFonts w:ascii="宋体" w:hAnsi="宋体" w:cs="宋体"/>
                <w:kern w:val="0"/>
                <w:sz w:val="24"/>
              </w:rPr>
            </w:pPr>
          </w:p>
        </w:tc>
        <w:tc>
          <w:tcPr>
            <w:tcW w:w="930" w:type="dxa"/>
            <w:vMerge w:val="continue"/>
            <w:vAlign w:val="center"/>
          </w:tcPr>
          <w:p w14:paraId="09D93280">
            <w:pPr>
              <w:autoSpaceDE w:val="0"/>
              <w:autoSpaceDN w:val="0"/>
              <w:jc w:val="center"/>
              <w:rPr>
                <w:rFonts w:ascii="宋体" w:hAnsi="宋体" w:cs="宋体"/>
                <w:kern w:val="0"/>
                <w:sz w:val="24"/>
              </w:rPr>
            </w:pPr>
          </w:p>
        </w:tc>
        <w:tc>
          <w:tcPr>
            <w:tcW w:w="2391" w:type="dxa"/>
            <w:vMerge w:val="continue"/>
            <w:vAlign w:val="center"/>
          </w:tcPr>
          <w:p w14:paraId="6C731F61">
            <w:pPr>
              <w:autoSpaceDE w:val="0"/>
              <w:autoSpaceDN w:val="0"/>
              <w:jc w:val="center"/>
              <w:rPr>
                <w:rFonts w:ascii="宋体" w:hAnsi="宋体" w:cs="宋体"/>
                <w:sz w:val="24"/>
              </w:rPr>
            </w:pPr>
          </w:p>
        </w:tc>
        <w:tc>
          <w:tcPr>
            <w:tcW w:w="951" w:type="dxa"/>
            <w:vAlign w:val="center"/>
          </w:tcPr>
          <w:p w14:paraId="1787C600">
            <w:pPr>
              <w:autoSpaceDE w:val="0"/>
              <w:autoSpaceDN w:val="0"/>
              <w:jc w:val="center"/>
              <w:rPr>
                <w:rFonts w:ascii="宋体" w:hAnsi="宋体" w:cs="宋体"/>
                <w:sz w:val="24"/>
              </w:rPr>
            </w:pPr>
            <w:r>
              <w:rPr>
                <w:rFonts w:hint="eastAsia" w:ascii="宋体" w:hAnsi="宋体" w:cs="宋体"/>
                <w:sz w:val="24"/>
              </w:rPr>
              <w:t>4.5.4</w:t>
            </w:r>
          </w:p>
        </w:tc>
        <w:tc>
          <w:tcPr>
            <w:tcW w:w="2478" w:type="dxa"/>
            <w:vAlign w:val="center"/>
          </w:tcPr>
          <w:p w14:paraId="4EC3A7EB">
            <w:pPr>
              <w:autoSpaceDE w:val="0"/>
              <w:autoSpaceDN w:val="0"/>
              <w:jc w:val="center"/>
              <w:rPr>
                <w:rFonts w:ascii="宋体" w:hAnsi="宋体" w:cs="宋体"/>
                <w:sz w:val="24"/>
              </w:rPr>
            </w:pPr>
            <w:r>
              <w:rPr>
                <w:rFonts w:hint="eastAsia" w:ascii="宋体" w:hAnsi="宋体" w:cs="宋体"/>
                <w:sz w:val="24"/>
              </w:rPr>
              <w:t>试验荷载</w:t>
            </w:r>
          </w:p>
        </w:tc>
      </w:tr>
      <w:tr w14:paraId="1475B1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0352FA44">
            <w:pPr>
              <w:jc w:val="center"/>
              <w:rPr>
                <w:rFonts w:ascii="宋体" w:hAnsi="宋体" w:cs="宋体"/>
                <w:sz w:val="24"/>
              </w:rPr>
            </w:pPr>
          </w:p>
        </w:tc>
        <w:tc>
          <w:tcPr>
            <w:tcW w:w="2025" w:type="dxa"/>
            <w:vMerge w:val="continue"/>
            <w:vAlign w:val="center"/>
          </w:tcPr>
          <w:p w14:paraId="2157A46C">
            <w:pPr>
              <w:autoSpaceDE w:val="0"/>
              <w:autoSpaceDN w:val="0"/>
              <w:jc w:val="center"/>
              <w:rPr>
                <w:rFonts w:ascii="宋体" w:hAnsi="宋体" w:cs="宋体"/>
                <w:kern w:val="0"/>
                <w:sz w:val="24"/>
              </w:rPr>
            </w:pPr>
          </w:p>
        </w:tc>
        <w:tc>
          <w:tcPr>
            <w:tcW w:w="930" w:type="dxa"/>
            <w:vMerge w:val="continue"/>
            <w:vAlign w:val="center"/>
          </w:tcPr>
          <w:p w14:paraId="3A4B9309">
            <w:pPr>
              <w:autoSpaceDE w:val="0"/>
              <w:autoSpaceDN w:val="0"/>
              <w:jc w:val="center"/>
              <w:rPr>
                <w:rFonts w:ascii="宋体" w:hAnsi="宋体" w:cs="宋体"/>
                <w:kern w:val="0"/>
                <w:sz w:val="24"/>
              </w:rPr>
            </w:pPr>
          </w:p>
        </w:tc>
        <w:tc>
          <w:tcPr>
            <w:tcW w:w="2391" w:type="dxa"/>
            <w:vMerge w:val="continue"/>
            <w:vAlign w:val="center"/>
          </w:tcPr>
          <w:p w14:paraId="00549BE9">
            <w:pPr>
              <w:autoSpaceDE w:val="0"/>
              <w:autoSpaceDN w:val="0"/>
              <w:jc w:val="center"/>
              <w:rPr>
                <w:rFonts w:ascii="宋体" w:hAnsi="宋体" w:cs="宋体"/>
                <w:sz w:val="24"/>
              </w:rPr>
            </w:pPr>
          </w:p>
        </w:tc>
        <w:tc>
          <w:tcPr>
            <w:tcW w:w="951" w:type="dxa"/>
            <w:vAlign w:val="center"/>
          </w:tcPr>
          <w:p w14:paraId="48EDF2BD">
            <w:pPr>
              <w:autoSpaceDE w:val="0"/>
              <w:autoSpaceDN w:val="0"/>
              <w:jc w:val="center"/>
              <w:rPr>
                <w:rFonts w:ascii="宋体" w:hAnsi="宋体" w:cs="宋体"/>
                <w:sz w:val="24"/>
              </w:rPr>
            </w:pPr>
            <w:r>
              <w:rPr>
                <w:rFonts w:hint="eastAsia" w:ascii="宋体" w:hAnsi="宋体" w:cs="宋体"/>
                <w:sz w:val="24"/>
              </w:rPr>
              <w:t>4.5.5</w:t>
            </w:r>
          </w:p>
        </w:tc>
        <w:tc>
          <w:tcPr>
            <w:tcW w:w="2478" w:type="dxa"/>
            <w:vAlign w:val="center"/>
          </w:tcPr>
          <w:p w14:paraId="6B86263C">
            <w:pPr>
              <w:autoSpaceDE w:val="0"/>
              <w:autoSpaceDN w:val="0"/>
              <w:jc w:val="center"/>
              <w:rPr>
                <w:rFonts w:ascii="宋体" w:hAnsi="宋体" w:cs="宋体"/>
                <w:sz w:val="24"/>
              </w:rPr>
            </w:pPr>
            <w:r>
              <w:rPr>
                <w:rFonts w:hint="eastAsia" w:ascii="宋体" w:hAnsi="宋体" w:cs="宋体"/>
                <w:sz w:val="24"/>
              </w:rPr>
              <w:t>加载程序</w:t>
            </w:r>
          </w:p>
        </w:tc>
      </w:tr>
      <w:tr w14:paraId="3F554B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02237B96">
            <w:pPr>
              <w:jc w:val="center"/>
              <w:rPr>
                <w:rFonts w:ascii="宋体" w:hAnsi="宋体" w:cs="宋体"/>
                <w:sz w:val="24"/>
              </w:rPr>
            </w:pPr>
          </w:p>
        </w:tc>
        <w:tc>
          <w:tcPr>
            <w:tcW w:w="2025" w:type="dxa"/>
            <w:vMerge w:val="continue"/>
            <w:vAlign w:val="center"/>
          </w:tcPr>
          <w:p w14:paraId="2648E1B1">
            <w:pPr>
              <w:autoSpaceDE w:val="0"/>
              <w:autoSpaceDN w:val="0"/>
              <w:jc w:val="center"/>
              <w:rPr>
                <w:rFonts w:ascii="宋体" w:hAnsi="宋体" w:cs="宋体"/>
                <w:kern w:val="0"/>
                <w:sz w:val="24"/>
              </w:rPr>
            </w:pPr>
          </w:p>
        </w:tc>
        <w:tc>
          <w:tcPr>
            <w:tcW w:w="930" w:type="dxa"/>
            <w:vMerge w:val="continue"/>
            <w:vAlign w:val="center"/>
          </w:tcPr>
          <w:p w14:paraId="5506FF9F">
            <w:pPr>
              <w:autoSpaceDE w:val="0"/>
              <w:autoSpaceDN w:val="0"/>
              <w:jc w:val="center"/>
              <w:rPr>
                <w:rFonts w:ascii="宋体" w:hAnsi="宋体" w:cs="宋体"/>
                <w:kern w:val="0"/>
                <w:sz w:val="24"/>
              </w:rPr>
            </w:pPr>
          </w:p>
        </w:tc>
        <w:tc>
          <w:tcPr>
            <w:tcW w:w="2391" w:type="dxa"/>
            <w:vMerge w:val="continue"/>
            <w:vAlign w:val="center"/>
          </w:tcPr>
          <w:p w14:paraId="088949B6">
            <w:pPr>
              <w:autoSpaceDE w:val="0"/>
              <w:autoSpaceDN w:val="0"/>
              <w:jc w:val="center"/>
              <w:rPr>
                <w:rFonts w:ascii="宋体" w:hAnsi="宋体" w:cs="宋体"/>
                <w:sz w:val="24"/>
              </w:rPr>
            </w:pPr>
          </w:p>
        </w:tc>
        <w:tc>
          <w:tcPr>
            <w:tcW w:w="951" w:type="dxa"/>
            <w:vAlign w:val="center"/>
          </w:tcPr>
          <w:p w14:paraId="15DD8185">
            <w:pPr>
              <w:autoSpaceDE w:val="0"/>
              <w:autoSpaceDN w:val="0"/>
              <w:jc w:val="center"/>
              <w:rPr>
                <w:rFonts w:ascii="宋体" w:hAnsi="宋体" w:cs="宋体"/>
                <w:sz w:val="24"/>
              </w:rPr>
            </w:pPr>
            <w:r>
              <w:rPr>
                <w:rFonts w:hint="eastAsia" w:ascii="宋体" w:hAnsi="宋体" w:cs="宋体"/>
                <w:sz w:val="24"/>
              </w:rPr>
              <w:t>4.5.6</w:t>
            </w:r>
          </w:p>
        </w:tc>
        <w:tc>
          <w:tcPr>
            <w:tcW w:w="2478" w:type="dxa"/>
            <w:vAlign w:val="center"/>
          </w:tcPr>
          <w:p w14:paraId="6DBE79D8">
            <w:pPr>
              <w:autoSpaceDE w:val="0"/>
              <w:autoSpaceDN w:val="0"/>
              <w:jc w:val="center"/>
              <w:rPr>
                <w:rFonts w:ascii="宋体" w:hAnsi="宋体" w:cs="宋体"/>
                <w:sz w:val="24"/>
              </w:rPr>
            </w:pPr>
            <w:r>
              <w:rPr>
                <w:rFonts w:hint="eastAsia" w:ascii="宋体" w:hAnsi="宋体" w:cs="宋体"/>
                <w:sz w:val="24"/>
              </w:rPr>
              <w:t>动态试验方法</w:t>
            </w:r>
          </w:p>
        </w:tc>
      </w:tr>
      <w:tr w14:paraId="010645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Align w:val="center"/>
          </w:tcPr>
          <w:p w14:paraId="464FAC7A">
            <w:pPr>
              <w:jc w:val="center"/>
              <w:rPr>
                <w:rFonts w:ascii="宋体" w:hAnsi="宋体" w:cs="宋体"/>
                <w:sz w:val="24"/>
              </w:rPr>
            </w:pPr>
            <w:r>
              <w:rPr>
                <w:rFonts w:hint="eastAsia" w:ascii="宋体" w:hAnsi="宋体" w:cs="宋体"/>
                <w:sz w:val="24"/>
              </w:rPr>
              <w:t>五</w:t>
            </w:r>
          </w:p>
        </w:tc>
        <w:tc>
          <w:tcPr>
            <w:tcW w:w="2025" w:type="dxa"/>
            <w:vAlign w:val="center"/>
          </w:tcPr>
          <w:p w14:paraId="7998A02E">
            <w:pPr>
              <w:autoSpaceDE w:val="0"/>
              <w:autoSpaceDN w:val="0"/>
              <w:jc w:val="center"/>
              <w:rPr>
                <w:rFonts w:ascii="宋体" w:hAnsi="宋体" w:cs="宋体"/>
                <w:sz w:val="24"/>
              </w:rPr>
            </w:pPr>
            <w:r>
              <w:rPr>
                <w:rFonts w:hint="eastAsia" w:ascii="宋体" w:hAnsi="宋体" w:cs="宋体"/>
                <w:sz w:val="24"/>
              </w:rPr>
              <w:t>桥梁结构评估方法</w:t>
            </w:r>
          </w:p>
        </w:tc>
        <w:tc>
          <w:tcPr>
            <w:tcW w:w="930" w:type="dxa"/>
            <w:vAlign w:val="center"/>
          </w:tcPr>
          <w:p w14:paraId="6F45F912">
            <w:pPr>
              <w:autoSpaceDE w:val="0"/>
              <w:autoSpaceDN w:val="0"/>
              <w:jc w:val="center"/>
              <w:rPr>
                <w:rFonts w:ascii="宋体" w:hAnsi="宋体" w:cs="宋体"/>
                <w:sz w:val="24"/>
              </w:rPr>
            </w:pPr>
            <w:r>
              <w:rPr>
                <w:rFonts w:hint="eastAsia" w:ascii="宋体" w:hAnsi="宋体" w:cs="宋体"/>
                <w:sz w:val="24"/>
              </w:rPr>
              <w:t>/</w:t>
            </w:r>
          </w:p>
        </w:tc>
        <w:tc>
          <w:tcPr>
            <w:tcW w:w="2391" w:type="dxa"/>
            <w:vAlign w:val="center"/>
          </w:tcPr>
          <w:p w14:paraId="6A712B30">
            <w:pPr>
              <w:autoSpaceDE w:val="0"/>
              <w:autoSpaceDN w:val="0"/>
              <w:jc w:val="center"/>
              <w:rPr>
                <w:rFonts w:ascii="宋体" w:hAnsi="宋体" w:cs="宋体"/>
                <w:sz w:val="24"/>
              </w:rPr>
            </w:pPr>
            <w:r>
              <w:rPr>
                <w:rFonts w:hint="eastAsia" w:ascii="宋体" w:hAnsi="宋体" w:cs="宋体"/>
                <w:sz w:val="24"/>
              </w:rPr>
              <w:t>/</w:t>
            </w:r>
          </w:p>
        </w:tc>
        <w:tc>
          <w:tcPr>
            <w:tcW w:w="951" w:type="dxa"/>
            <w:vAlign w:val="center"/>
          </w:tcPr>
          <w:p w14:paraId="1292AFD3">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206FEDE6">
            <w:pPr>
              <w:autoSpaceDE w:val="0"/>
              <w:autoSpaceDN w:val="0"/>
              <w:jc w:val="center"/>
              <w:rPr>
                <w:rFonts w:ascii="宋体" w:hAnsi="宋体" w:cs="宋体"/>
                <w:sz w:val="24"/>
              </w:rPr>
            </w:pPr>
            <w:r>
              <w:rPr>
                <w:rFonts w:hint="eastAsia" w:ascii="宋体" w:hAnsi="宋体" w:cs="宋体"/>
                <w:sz w:val="24"/>
              </w:rPr>
              <w:t>/</w:t>
            </w:r>
          </w:p>
        </w:tc>
      </w:tr>
      <w:tr w14:paraId="7DCC7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restart"/>
            <w:vAlign w:val="center"/>
          </w:tcPr>
          <w:p w14:paraId="68A635FD">
            <w:pPr>
              <w:jc w:val="center"/>
              <w:rPr>
                <w:rFonts w:ascii="宋体" w:hAnsi="宋体" w:cs="宋体"/>
                <w:sz w:val="24"/>
              </w:rPr>
            </w:pPr>
            <w:r>
              <w:rPr>
                <w:rFonts w:hint="eastAsia" w:ascii="宋体" w:hAnsi="宋体" w:cs="宋体"/>
                <w:sz w:val="24"/>
              </w:rPr>
              <w:t>六</w:t>
            </w:r>
          </w:p>
        </w:tc>
        <w:tc>
          <w:tcPr>
            <w:tcW w:w="2025" w:type="dxa"/>
            <w:vMerge w:val="restart"/>
            <w:vAlign w:val="center"/>
          </w:tcPr>
          <w:p w14:paraId="4B7224F8">
            <w:pPr>
              <w:autoSpaceDE w:val="0"/>
              <w:autoSpaceDN w:val="0"/>
              <w:jc w:val="center"/>
              <w:rPr>
                <w:rFonts w:ascii="宋体" w:hAnsi="宋体" w:cs="宋体"/>
                <w:kern w:val="0"/>
                <w:sz w:val="24"/>
              </w:rPr>
            </w:pPr>
            <w:r>
              <w:rPr>
                <w:rFonts w:hint="eastAsia" w:ascii="宋体" w:hAnsi="宋体" w:cs="宋体"/>
                <w:sz w:val="24"/>
              </w:rPr>
              <w:t>检测结果</w:t>
            </w:r>
          </w:p>
        </w:tc>
        <w:tc>
          <w:tcPr>
            <w:tcW w:w="930" w:type="dxa"/>
            <w:vMerge w:val="restart"/>
            <w:vAlign w:val="center"/>
          </w:tcPr>
          <w:p w14:paraId="75011F46">
            <w:pPr>
              <w:autoSpaceDE w:val="0"/>
              <w:autoSpaceDN w:val="0"/>
              <w:jc w:val="center"/>
              <w:rPr>
                <w:rFonts w:ascii="宋体" w:hAnsi="宋体" w:cs="宋体"/>
                <w:kern w:val="0"/>
                <w:sz w:val="24"/>
              </w:rPr>
            </w:pPr>
            <w:r>
              <w:rPr>
                <w:rFonts w:hint="eastAsia" w:ascii="宋体" w:hAnsi="宋体" w:cs="宋体"/>
                <w:kern w:val="0"/>
                <w:sz w:val="24"/>
              </w:rPr>
              <w:t>6.1</w:t>
            </w:r>
          </w:p>
        </w:tc>
        <w:tc>
          <w:tcPr>
            <w:tcW w:w="2391" w:type="dxa"/>
            <w:vMerge w:val="restart"/>
            <w:vAlign w:val="center"/>
          </w:tcPr>
          <w:p w14:paraId="4719B0D2">
            <w:pPr>
              <w:autoSpaceDE w:val="0"/>
              <w:autoSpaceDN w:val="0"/>
              <w:jc w:val="center"/>
              <w:rPr>
                <w:rFonts w:ascii="宋体" w:hAnsi="宋体" w:cs="宋体"/>
                <w:kern w:val="0"/>
                <w:sz w:val="24"/>
              </w:rPr>
            </w:pPr>
            <w:r>
              <w:rPr>
                <w:rFonts w:hint="eastAsia" w:ascii="宋体" w:hAnsi="宋体" w:cs="宋体"/>
                <w:sz w:val="24"/>
              </w:rPr>
              <w:t>表观检测</w:t>
            </w:r>
          </w:p>
        </w:tc>
        <w:tc>
          <w:tcPr>
            <w:tcW w:w="951" w:type="dxa"/>
            <w:vAlign w:val="center"/>
          </w:tcPr>
          <w:p w14:paraId="3FA153D0">
            <w:pPr>
              <w:autoSpaceDE w:val="0"/>
              <w:autoSpaceDN w:val="0"/>
              <w:jc w:val="center"/>
              <w:rPr>
                <w:rFonts w:ascii="宋体" w:hAnsi="宋体" w:cs="宋体"/>
                <w:sz w:val="24"/>
              </w:rPr>
            </w:pPr>
            <w:r>
              <w:rPr>
                <w:rFonts w:hint="eastAsia" w:ascii="宋体" w:hAnsi="宋体" w:cs="宋体"/>
                <w:sz w:val="24"/>
              </w:rPr>
              <w:t>6.1.1</w:t>
            </w:r>
          </w:p>
        </w:tc>
        <w:tc>
          <w:tcPr>
            <w:tcW w:w="2478" w:type="dxa"/>
            <w:vAlign w:val="center"/>
          </w:tcPr>
          <w:p w14:paraId="2B191F24">
            <w:pPr>
              <w:autoSpaceDE w:val="0"/>
              <w:autoSpaceDN w:val="0"/>
              <w:jc w:val="center"/>
              <w:rPr>
                <w:rFonts w:ascii="宋体" w:hAnsi="宋体" w:cs="宋体"/>
                <w:sz w:val="24"/>
              </w:rPr>
            </w:pPr>
            <w:r>
              <w:rPr>
                <w:rFonts w:hint="eastAsia" w:ascii="宋体" w:hAnsi="宋体" w:cs="宋体"/>
                <w:sz w:val="24"/>
              </w:rPr>
              <w:t>桥梁结构尺寸</w:t>
            </w:r>
          </w:p>
        </w:tc>
      </w:tr>
      <w:tr w14:paraId="5D8357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278A3E19">
            <w:pPr>
              <w:jc w:val="center"/>
              <w:rPr>
                <w:rFonts w:ascii="宋体" w:hAnsi="宋体" w:cs="宋体"/>
                <w:sz w:val="24"/>
              </w:rPr>
            </w:pPr>
          </w:p>
        </w:tc>
        <w:tc>
          <w:tcPr>
            <w:tcW w:w="2025" w:type="dxa"/>
            <w:vMerge w:val="continue"/>
            <w:vAlign w:val="center"/>
          </w:tcPr>
          <w:p w14:paraId="7D7D1DB8">
            <w:pPr>
              <w:autoSpaceDE w:val="0"/>
              <w:autoSpaceDN w:val="0"/>
              <w:jc w:val="center"/>
              <w:rPr>
                <w:rFonts w:ascii="宋体" w:hAnsi="宋体" w:cs="宋体"/>
                <w:sz w:val="24"/>
              </w:rPr>
            </w:pPr>
          </w:p>
        </w:tc>
        <w:tc>
          <w:tcPr>
            <w:tcW w:w="930" w:type="dxa"/>
            <w:vMerge w:val="continue"/>
            <w:vAlign w:val="center"/>
          </w:tcPr>
          <w:p w14:paraId="43EA177A">
            <w:pPr>
              <w:autoSpaceDE w:val="0"/>
              <w:autoSpaceDN w:val="0"/>
              <w:jc w:val="center"/>
              <w:rPr>
                <w:rFonts w:ascii="宋体" w:hAnsi="宋体" w:cs="宋体"/>
                <w:kern w:val="0"/>
                <w:sz w:val="24"/>
              </w:rPr>
            </w:pPr>
          </w:p>
        </w:tc>
        <w:tc>
          <w:tcPr>
            <w:tcW w:w="2391" w:type="dxa"/>
            <w:vMerge w:val="continue"/>
            <w:vAlign w:val="center"/>
          </w:tcPr>
          <w:p w14:paraId="06937213">
            <w:pPr>
              <w:autoSpaceDE w:val="0"/>
              <w:autoSpaceDN w:val="0"/>
              <w:jc w:val="center"/>
              <w:rPr>
                <w:rFonts w:ascii="宋体" w:hAnsi="宋体" w:cs="宋体"/>
                <w:sz w:val="24"/>
              </w:rPr>
            </w:pPr>
          </w:p>
        </w:tc>
        <w:tc>
          <w:tcPr>
            <w:tcW w:w="951" w:type="dxa"/>
            <w:vAlign w:val="center"/>
          </w:tcPr>
          <w:p w14:paraId="618BF2B4">
            <w:pPr>
              <w:autoSpaceDE w:val="0"/>
              <w:autoSpaceDN w:val="0"/>
              <w:jc w:val="center"/>
              <w:rPr>
                <w:rFonts w:ascii="宋体" w:hAnsi="宋体" w:cs="宋体"/>
                <w:sz w:val="24"/>
              </w:rPr>
            </w:pPr>
            <w:r>
              <w:rPr>
                <w:rFonts w:hint="eastAsia" w:ascii="宋体" w:hAnsi="宋体" w:cs="宋体"/>
                <w:sz w:val="24"/>
              </w:rPr>
              <w:t>6.1.2</w:t>
            </w:r>
          </w:p>
        </w:tc>
        <w:tc>
          <w:tcPr>
            <w:tcW w:w="2478" w:type="dxa"/>
            <w:vAlign w:val="center"/>
          </w:tcPr>
          <w:p w14:paraId="50EADF3F">
            <w:pPr>
              <w:autoSpaceDE w:val="0"/>
              <w:autoSpaceDN w:val="0"/>
              <w:jc w:val="center"/>
              <w:rPr>
                <w:rFonts w:ascii="宋体" w:hAnsi="宋体" w:cs="宋体"/>
                <w:sz w:val="24"/>
              </w:rPr>
            </w:pPr>
            <w:r>
              <w:rPr>
                <w:rFonts w:hint="eastAsia" w:ascii="宋体" w:hAnsi="宋体" w:cs="宋体"/>
                <w:sz w:val="24"/>
              </w:rPr>
              <w:t>桥面系检查</w:t>
            </w:r>
          </w:p>
        </w:tc>
      </w:tr>
      <w:tr w14:paraId="049816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12BC7990">
            <w:pPr>
              <w:jc w:val="center"/>
              <w:rPr>
                <w:rFonts w:ascii="宋体" w:hAnsi="宋体" w:cs="宋体"/>
                <w:sz w:val="24"/>
              </w:rPr>
            </w:pPr>
          </w:p>
        </w:tc>
        <w:tc>
          <w:tcPr>
            <w:tcW w:w="2025" w:type="dxa"/>
            <w:vMerge w:val="continue"/>
            <w:vAlign w:val="center"/>
          </w:tcPr>
          <w:p w14:paraId="639041CE">
            <w:pPr>
              <w:autoSpaceDE w:val="0"/>
              <w:autoSpaceDN w:val="0"/>
              <w:jc w:val="center"/>
              <w:rPr>
                <w:rFonts w:ascii="宋体" w:hAnsi="宋体" w:cs="宋体"/>
                <w:sz w:val="24"/>
              </w:rPr>
            </w:pPr>
          </w:p>
        </w:tc>
        <w:tc>
          <w:tcPr>
            <w:tcW w:w="930" w:type="dxa"/>
            <w:vMerge w:val="continue"/>
            <w:vAlign w:val="center"/>
          </w:tcPr>
          <w:p w14:paraId="30397A64">
            <w:pPr>
              <w:autoSpaceDE w:val="0"/>
              <w:autoSpaceDN w:val="0"/>
              <w:jc w:val="center"/>
              <w:rPr>
                <w:rFonts w:ascii="宋体" w:hAnsi="宋体" w:cs="宋体"/>
                <w:kern w:val="0"/>
                <w:sz w:val="24"/>
              </w:rPr>
            </w:pPr>
          </w:p>
        </w:tc>
        <w:tc>
          <w:tcPr>
            <w:tcW w:w="2391" w:type="dxa"/>
            <w:vMerge w:val="continue"/>
            <w:vAlign w:val="center"/>
          </w:tcPr>
          <w:p w14:paraId="28192027">
            <w:pPr>
              <w:autoSpaceDE w:val="0"/>
              <w:autoSpaceDN w:val="0"/>
              <w:jc w:val="center"/>
              <w:rPr>
                <w:rFonts w:ascii="宋体" w:hAnsi="宋体" w:cs="宋体"/>
                <w:sz w:val="24"/>
              </w:rPr>
            </w:pPr>
          </w:p>
        </w:tc>
        <w:tc>
          <w:tcPr>
            <w:tcW w:w="951" w:type="dxa"/>
            <w:vAlign w:val="center"/>
          </w:tcPr>
          <w:p w14:paraId="66F33921">
            <w:pPr>
              <w:autoSpaceDE w:val="0"/>
              <w:autoSpaceDN w:val="0"/>
              <w:jc w:val="center"/>
              <w:rPr>
                <w:rFonts w:ascii="宋体" w:hAnsi="宋体" w:cs="宋体"/>
                <w:sz w:val="24"/>
              </w:rPr>
            </w:pPr>
            <w:r>
              <w:rPr>
                <w:rFonts w:hint="eastAsia" w:ascii="宋体" w:hAnsi="宋体" w:cs="宋体"/>
                <w:sz w:val="24"/>
              </w:rPr>
              <w:t>6.1.3</w:t>
            </w:r>
          </w:p>
        </w:tc>
        <w:tc>
          <w:tcPr>
            <w:tcW w:w="2478" w:type="dxa"/>
            <w:vAlign w:val="center"/>
          </w:tcPr>
          <w:p w14:paraId="1BE39356">
            <w:pPr>
              <w:autoSpaceDE w:val="0"/>
              <w:autoSpaceDN w:val="0"/>
              <w:jc w:val="center"/>
              <w:rPr>
                <w:rFonts w:ascii="宋体" w:hAnsi="宋体" w:cs="宋体"/>
                <w:sz w:val="24"/>
              </w:rPr>
            </w:pPr>
            <w:r>
              <w:rPr>
                <w:rFonts w:hint="eastAsia" w:ascii="宋体" w:hAnsi="宋体" w:cs="宋体"/>
                <w:sz w:val="24"/>
              </w:rPr>
              <w:t>上部结构检查</w:t>
            </w:r>
          </w:p>
        </w:tc>
      </w:tr>
      <w:tr w14:paraId="6AC01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59AD6252">
            <w:pPr>
              <w:jc w:val="center"/>
              <w:rPr>
                <w:rFonts w:ascii="宋体" w:hAnsi="宋体" w:cs="宋体"/>
                <w:sz w:val="24"/>
              </w:rPr>
            </w:pPr>
          </w:p>
        </w:tc>
        <w:tc>
          <w:tcPr>
            <w:tcW w:w="2025" w:type="dxa"/>
            <w:vMerge w:val="continue"/>
            <w:vAlign w:val="center"/>
          </w:tcPr>
          <w:p w14:paraId="6BA1C1D2">
            <w:pPr>
              <w:autoSpaceDE w:val="0"/>
              <w:autoSpaceDN w:val="0"/>
              <w:jc w:val="center"/>
              <w:rPr>
                <w:rFonts w:ascii="宋体" w:hAnsi="宋体" w:cs="宋体"/>
                <w:sz w:val="24"/>
              </w:rPr>
            </w:pPr>
          </w:p>
        </w:tc>
        <w:tc>
          <w:tcPr>
            <w:tcW w:w="930" w:type="dxa"/>
            <w:vMerge w:val="continue"/>
            <w:vAlign w:val="center"/>
          </w:tcPr>
          <w:p w14:paraId="379593EB">
            <w:pPr>
              <w:autoSpaceDE w:val="0"/>
              <w:autoSpaceDN w:val="0"/>
              <w:jc w:val="center"/>
              <w:rPr>
                <w:rFonts w:ascii="宋体" w:hAnsi="宋体" w:cs="宋体"/>
                <w:kern w:val="0"/>
                <w:sz w:val="24"/>
              </w:rPr>
            </w:pPr>
          </w:p>
        </w:tc>
        <w:tc>
          <w:tcPr>
            <w:tcW w:w="2391" w:type="dxa"/>
            <w:vMerge w:val="continue"/>
            <w:vAlign w:val="center"/>
          </w:tcPr>
          <w:p w14:paraId="00587751">
            <w:pPr>
              <w:autoSpaceDE w:val="0"/>
              <w:autoSpaceDN w:val="0"/>
              <w:jc w:val="center"/>
              <w:rPr>
                <w:rFonts w:ascii="宋体" w:hAnsi="宋体" w:cs="宋体"/>
                <w:sz w:val="24"/>
              </w:rPr>
            </w:pPr>
          </w:p>
        </w:tc>
        <w:tc>
          <w:tcPr>
            <w:tcW w:w="951" w:type="dxa"/>
            <w:vAlign w:val="center"/>
          </w:tcPr>
          <w:p w14:paraId="5CE602D7">
            <w:pPr>
              <w:autoSpaceDE w:val="0"/>
              <w:autoSpaceDN w:val="0"/>
              <w:jc w:val="center"/>
              <w:rPr>
                <w:rFonts w:ascii="宋体" w:hAnsi="宋体" w:cs="宋体"/>
                <w:sz w:val="24"/>
              </w:rPr>
            </w:pPr>
            <w:r>
              <w:rPr>
                <w:rFonts w:hint="eastAsia" w:ascii="宋体" w:hAnsi="宋体" w:cs="宋体"/>
                <w:sz w:val="24"/>
              </w:rPr>
              <w:t>6.1.4</w:t>
            </w:r>
          </w:p>
        </w:tc>
        <w:tc>
          <w:tcPr>
            <w:tcW w:w="2478" w:type="dxa"/>
            <w:vAlign w:val="center"/>
          </w:tcPr>
          <w:p w14:paraId="7F07D695">
            <w:pPr>
              <w:autoSpaceDE w:val="0"/>
              <w:autoSpaceDN w:val="0"/>
              <w:jc w:val="center"/>
              <w:rPr>
                <w:rFonts w:ascii="宋体" w:hAnsi="宋体" w:cs="宋体"/>
                <w:sz w:val="24"/>
              </w:rPr>
            </w:pPr>
            <w:r>
              <w:rPr>
                <w:rFonts w:hint="eastAsia" w:ascii="宋体" w:hAnsi="宋体" w:cs="宋体"/>
                <w:sz w:val="24"/>
              </w:rPr>
              <w:t>支座检查</w:t>
            </w:r>
          </w:p>
        </w:tc>
      </w:tr>
      <w:tr w14:paraId="6A716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6549FB86">
            <w:pPr>
              <w:jc w:val="center"/>
              <w:rPr>
                <w:rFonts w:ascii="宋体" w:hAnsi="宋体" w:cs="宋体"/>
                <w:sz w:val="24"/>
              </w:rPr>
            </w:pPr>
          </w:p>
        </w:tc>
        <w:tc>
          <w:tcPr>
            <w:tcW w:w="2025" w:type="dxa"/>
            <w:vMerge w:val="continue"/>
            <w:vAlign w:val="center"/>
          </w:tcPr>
          <w:p w14:paraId="62432F20">
            <w:pPr>
              <w:autoSpaceDE w:val="0"/>
              <w:autoSpaceDN w:val="0"/>
              <w:jc w:val="center"/>
              <w:rPr>
                <w:rFonts w:ascii="宋体" w:hAnsi="宋体" w:cs="宋体"/>
                <w:sz w:val="24"/>
              </w:rPr>
            </w:pPr>
          </w:p>
        </w:tc>
        <w:tc>
          <w:tcPr>
            <w:tcW w:w="930" w:type="dxa"/>
            <w:vMerge w:val="continue"/>
            <w:vAlign w:val="center"/>
          </w:tcPr>
          <w:p w14:paraId="4673CA99">
            <w:pPr>
              <w:autoSpaceDE w:val="0"/>
              <w:autoSpaceDN w:val="0"/>
              <w:jc w:val="center"/>
              <w:rPr>
                <w:rFonts w:ascii="宋体" w:hAnsi="宋体" w:cs="宋体"/>
                <w:kern w:val="0"/>
                <w:sz w:val="24"/>
              </w:rPr>
            </w:pPr>
          </w:p>
        </w:tc>
        <w:tc>
          <w:tcPr>
            <w:tcW w:w="2391" w:type="dxa"/>
            <w:vMerge w:val="continue"/>
            <w:vAlign w:val="center"/>
          </w:tcPr>
          <w:p w14:paraId="63301F9B">
            <w:pPr>
              <w:autoSpaceDE w:val="0"/>
              <w:autoSpaceDN w:val="0"/>
              <w:jc w:val="center"/>
              <w:rPr>
                <w:rFonts w:ascii="宋体" w:hAnsi="宋体" w:cs="宋体"/>
                <w:sz w:val="24"/>
              </w:rPr>
            </w:pPr>
          </w:p>
        </w:tc>
        <w:tc>
          <w:tcPr>
            <w:tcW w:w="951" w:type="dxa"/>
            <w:vAlign w:val="center"/>
          </w:tcPr>
          <w:p w14:paraId="483956D9">
            <w:pPr>
              <w:autoSpaceDE w:val="0"/>
              <w:autoSpaceDN w:val="0"/>
              <w:jc w:val="center"/>
              <w:rPr>
                <w:rFonts w:ascii="宋体" w:hAnsi="宋体" w:cs="宋体"/>
                <w:sz w:val="24"/>
              </w:rPr>
            </w:pPr>
            <w:r>
              <w:rPr>
                <w:rFonts w:hint="eastAsia" w:ascii="宋体" w:hAnsi="宋体" w:cs="宋体"/>
                <w:sz w:val="24"/>
              </w:rPr>
              <w:t>6.1.5</w:t>
            </w:r>
          </w:p>
        </w:tc>
        <w:tc>
          <w:tcPr>
            <w:tcW w:w="2478" w:type="dxa"/>
            <w:vAlign w:val="center"/>
          </w:tcPr>
          <w:p w14:paraId="5AC59EFE">
            <w:pPr>
              <w:autoSpaceDE w:val="0"/>
              <w:autoSpaceDN w:val="0"/>
              <w:jc w:val="center"/>
              <w:rPr>
                <w:rFonts w:ascii="宋体" w:hAnsi="宋体" w:cs="宋体"/>
                <w:sz w:val="24"/>
              </w:rPr>
            </w:pPr>
            <w:r>
              <w:rPr>
                <w:rFonts w:hint="eastAsia" w:ascii="宋体" w:hAnsi="宋体" w:cs="宋体"/>
                <w:sz w:val="24"/>
              </w:rPr>
              <w:t>下部结构检查</w:t>
            </w:r>
          </w:p>
        </w:tc>
      </w:tr>
      <w:tr w14:paraId="7F8F40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1A825E89">
            <w:pPr>
              <w:jc w:val="center"/>
              <w:rPr>
                <w:rFonts w:ascii="宋体" w:hAnsi="宋体" w:cs="宋体"/>
                <w:sz w:val="24"/>
              </w:rPr>
            </w:pPr>
          </w:p>
        </w:tc>
        <w:tc>
          <w:tcPr>
            <w:tcW w:w="2025" w:type="dxa"/>
            <w:vMerge w:val="continue"/>
            <w:vAlign w:val="center"/>
          </w:tcPr>
          <w:p w14:paraId="16716140">
            <w:pPr>
              <w:autoSpaceDE w:val="0"/>
              <w:autoSpaceDN w:val="0"/>
              <w:jc w:val="center"/>
              <w:rPr>
                <w:rFonts w:ascii="宋体" w:hAnsi="宋体" w:cs="宋体"/>
                <w:kern w:val="0"/>
                <w:sz w:val="24"/>
              </w:rPr>
            </w:pPr>
          </w:p>
        </w:tc>
        <w:tc>
          <w:tcPr>
            <w:tcW w:w="930" w:type="dxa"/>
            <w:vAlign w:val="center"/>
          </w:tcPr>
          <w:p w14:paraId="16AC7F90">
            <w:pPr>
              <w:autoSpaceDE w:val="0"/>
              <w:autoSpaceDN w:val="0"/>
              <w:jc w:val="center"/>
              <w:rPr>
                <w:rFonts w:ascii="宋体" w:hAnsi="宋体" w:cs="宋体"/>
                <w:kern w:val="0"/>
                <w:sz w:val="24"/>
              </w:rPr>
            </w:pPr>
            <w:r>
              <w:rPr>
                <w:rFonts w:hint="eastAsia" w:ascii="宋体" w:hAnsi="宋体" w:cs="宋体"/>
                <w:kern w:val="0"/>
                <w:sz w:val="24"/>
              </w:rPr>
              <w:t>6.2</w:t>
            </w:r>
          </w:p>
        </w:tc>
        <w:tc>
          <w:tcPr>
            <w:tcW w:w="2391" w:type="dxa"/>
            <w:vAlign w:val="center"/>
          </w:tcPr>
          <w:p w14:paraId="72A66A56">
            <w:pPr>
              <w:autoSpaceDE w:val="0"/>
              <w:autoSpaceDN w:val="0"/>
              <w:jc w:val="center"/>
              <w:rPr>
                <w:rFonts w:ascii="宋体" w:hAnsi="宋体" w:cs="宋体"/>
                <w:kern w:val="0"/>
                <w:sz w:val="24"/>
              </w:rPr>
            </w:pPr>
            <w:r>
              <w:rPr>
                <w:rFonts w:hint="eastAsia" w:ascii="宋体" w:hAnsi="宋体" w:cs="宋体"/>
                <w:sz w:val="24"/>
              </w:rPr>
              <w:t>桥梁综合评估</w:t>
            </w:r>
          </w:p>
        </w:tc>
        <w:tc>
          <w:tcPr>
            <w:tcW w:w="951" w:type="dxa"/>
            <w:vAlign w:val="center"/>
          </w:tcPr>
          <w:p w14:paraId="754A59D4">
            <w:pPr>
              <w:autoSpaceDE w:val="0"/>
              <w:autoSpaceDN w:val="0"/>
              <w:jc w:val="center"/>
              <w:rPr>
                <w:rFonts w:ascii="宋体" w:hAnsi="宋体" w:cs="宋体"/>
                <w:sz w:val="24"/>
              </w:rPr>
            </w:pPr>
            <w:r>
              <w:rPr>
                <w:rFonts w:hint="eastAsia" w:ascii="宋体" w:hAnsi="宋体" w:cs="宋体"/>
                <w:sz w:val="24"/>
              </w:rPr>
              <w:t>/</w:t>
            </w:r>
          </w:p>
        </w:tc>
        <w:tc>
          <w:tcPr>
            <w:tcW w:w="2478" w:type="dxa"/>
            <w:vAlign w:val="center"/>
          </w:tcPr>
          <w:p w14:paraId="40650C22">
            <w:pPr>
              <w:autoSpaceDE w:val="0"/>
              <w:autoSpaceDN w:val="0"/>
              <w:jc w:val="center"/>
              <w:rPr>
                <w:rFonts w:ascii="宋体" w:hAnsi="宋体" w:cs="宋体"/>
                <w:sz w:val="24"/>
              </w:rPr>
            </w:pPr>
            <w:r>
              <w:rPr>
                <w:rFonts w:hint="eastAsia" w:ascii="宋体" w:hAnsi="宋体" w:cs="宋体"/>
                <w:sz w:val="24"/>
              </w:rPr>
              <w:t>/</w:t>
            </w:r>
          </w:p>
        </w:tc>
      </w:tr>
      <w:tr w14:paraId="18DAF2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35A69745">
            <w:pPr>
              <w:jc w:val="center"/>
              <w:rPr>
                <w:rFonts w:ascii="宋体" w:hAnsi="宋体" w:cs="宋体"/>
                <w:sz w:val="24"/>
              </w:rPr>
            </w:pPr>
          </w:p>
        </w:tc>
        <w:tc>
          <w:tcPr>
            <w:tcW w:w="2025" w:type="dxa"/>
            <w:vMerge w:val="continue"/>
            <w:vAlign w:val="center"/>
          </w:tcPr>
          <w:p w14:paraId="5306029D">
            <w:pPr>
              <w:autoSpaceDE w:val="0"/>
              <w:autoSpaceDN w:val="0"/>
              <w:jc w:val="center"/>
              <w:rPr>
                <w:rFonts w:ascii="宋体" w:hAnsi="宋体" w:cs="宋体"/>
                <w:kern w:val="0"/>
                <w:sz w:val="24"/>
              </w:rPr>
            </w:pPr>
          </w:p>
        </w:tc>
        <w:tc>
          <w:tcPr>
            <w:tcW w:w="930" w:type="dxa"/>
            <w:vMerge w:val="restart"/>
            <w:vAlign w:val="center"/>
          </w:tcPr>
          <w:p w14:paraId="289F24FE">
            <w:pPr>
              <w:autoSpaceDE w:val="0"/>
              <w:autoSpaceDN w:val="0"/>
              <w:jc w:val="center"/>
              <w:rPr>
                <w:rFonts w:ascii="宋体" w:hAnsi="宋体" w:cs="宋体"/>
                <w:kern w:val="0"/>
                <w:sz w:val="24"/>
              </w:rPr>
            </w:pPr>
            <w:r>
              <w:rPr>
                <w:rFonts w:hint="eastAsia" w:ascii="宋体" w:hAnsi="宋体" w:cs="宋体"/>
                <w:kern w:val="0"/>
                <w:sz w:val="24"/>
              </w:rPr>
              <w:t>6.3</w:t>
            </w:r>
          </w:p>
        </w:tc>
        <w:tc>
          <w:tcPr>
            <w:tcW w:w="2391" w:type="dxa"/>
            <w:vMerge w:val="restart"/>
            <w:vAlign w:val="center"/>
          </w:tcPr>
          <w:p w14:paraId="7C5AE396">
            <w:pPr>
              <w:autoSpaceDE w:val="0"/>
              <w:autoSpaceDN w:val="0"/>
              <w:jc w:val="center"/>
              <w:rPr>
                <w:rFonts w:ascii="宋体" w:hAnsi="宋体" w:cs="宋体"/>
                <w:kern w:val="0"/>
                <w:sz w:val="24"/>
              </w:rPr>
            </w:pPr>
            <w:r>
              <w:rPr>
                <w:rFonts w:hint="eastAsia" w:ascii="宋体" w:hAnsi="宋体" w:cs="宋体"/>
                <w:sz w:val="24"/>
              </w:rPr>
              <w:t>桥梁详细检测结构</w:t>
            </w:r>
          </w:p>
        </w:tc>
        <w:tc>
          <w:tcPr>
            <w:tcW w:w="951" w:type="dxa"/>
            <w:vAlign w:val="center"/>
          </w:tcPr>
          <w:p w14:paraId="45D9DDFD">
            <w:pPr>
              <w:autoSpaceDE w:val="0"/>
              <w:autoSpaceDN w:val="0"/>
              <w:jc w:val="center"/>
              <w:rPr>
                <w:rFonts w:ascii="宋体" w:hAnsi="宋体" w:cs="宋体"/>
                <w:kern w:val="0"/>
                <w:sz w:val="24"/>
              </w:rPr>
            </w:pPr>
            <w:r>
              <w:rPr>
                <w:rFonts w:hint="eastAsia" w:ascii="宋体" w:hAnsi="宋体" w:cs="宋体"/>
                <w:kern w:val="0"/>
                <w:sz w:val="24"/>
              </w:rPr>
              <w:t>6.3.1</w:t>
            </w:r>
          </w:p>
        </w:tc>
        <w:tc>
          <w:tcPr>
            <w:tcW w:w="2478" w:type="dxa"/>
            <w:vAlign w:val="center"/>
          </w:tcPr>
          <w:p w14:paraId="52260D59">
            <w:pPr>
              <w:autoSpaceDE w:val="0"/>
              <w:autoSpaceDN w:val="0"/>
              <w:jc w:val="center"/>
              <w:rPr>
                <w:rFonts w:ascii="宋体" w:hAnsi="宋体" w:cs="宋体"/>
                <w:kern w:val="0"/>
                <w:sz w:val="24"/>
              </w:rPr>
            </w:pPr>
            <w:r>
              <w:rPr>
                <w:rFonts w:hint="eastAsia" w:ascii="宋体" w:hAnsi="宋体" w:cs="宋体"/>
                <w:sz w:val="24"/>
              </w:rPr>
              <w:t>混凝土强度测定</w:t>
            </w:r>
          </w:p>
        </w:tc>
      </w:tr>
      <w:tr w14:paraId="2461F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22919EC0">
            <w:pPr>
              <w:jc w:val="center"/>
              <w:rPr>
                <w:rFonts w:ascii="宋体" w:hAnsi="宋体" w:cs="宋体"/>
                <w:sz w:val="24"/>
              </w:rPr>
            </w:pPr>
          </w:p>
        </w:tc>
        <w:tc>
          <w:tcPr>
            <w:tcW w:w="2025" w:type="dxa"/>
            <w:vMerge w:val="continue"/>
            <w:vAlign w:val="center"/>
          </w:tcPr>
          <w:p w14:paraId="4783FCF9">
            <w:pPr>
              <w:autoSpaceDE w:val="0"/>
              <w:autoSpaceDN w:val="0"/>
              <w:jc w:val="center"/>
              <w:rPr>
                <w:rFonts w:ascii="宋体" w:hAnsi="宋体" w:cs="宋体"/>
                <w:kern w:val="0"/>
                <w:sz w:val="24"/>
              </w:rPr>
            </w:pPr>
          </w:p>
        </w:tc>
        <w:tc>
          <w:tcPr>
            <w:tcW w:w="930" w:type="dxa"/>
            <w:vMerge w:val="continue"/>
            <w:vAlign w:val="center"/>
          </w:tcPr>
          <w:p w14:paraId="2D8CB267">
            <w:pPr>
              <w:autoSpaceDE w:val="0"/>
              <w:autoSpaceDN w:val="0"/>
              <w:jc w:val="center"/>
              <w:rPr>
                <w:rFonts w:ascii="宋体" w:hAnsi="宋体" w:cs="宋体"/>
                <w:kern w:val="0"/>
                <w:sz w:val="24"/>
              </w:rPr>
            </w:pPr>
          </w:p>
        </w:tc>
        <w:tc>
          <w:tcPr>
            <w:tcW w:w="2391" w:type="dxa"/>
            <w:vMerge w:val="continue"/>
            <w:vAlign w:val="center"/>
          </w:tcPr>
          <w:p w14:paraId="09A4DA03">
            <w:pPr>
              <w:autoSpaceDE w:val="0"/>
              <w:autoSpaceDN w:val="0"/>
              <w:jc w:val="center"/>
              <w:rPr>
                <w:rFonts w:ascii="宋体" w:hAnsi="宋体" w:cs="宋体"/>
                <w:sz w:val="24"/>
              </w:rPr>
            </w:pPr>
          </w:p>
        </w:tc>
        <w:tc>
          <w:tcPr>
            <w:tcW w:w="951" w:type="dxa"/>
            <w:vAlign w:val="center"/>
          </w:tcPr>
          <w:p w14:paraId="144C483C">
            <w:pPr>
              <w:autoSpaceDE w:val="0"/>
              <w:autoSpaceDN w:val="0"/>
              <w:jc w:val="center"/>
              <w:rPr>
                <w:rFonts w:ascii="宋体" w:hAnsi="宋体" w:cs="宋体"/>
                <w:kern w:val="0"/>
                <w:sz w:val="24"/>
              </w:rPr>
            </w:pPr>
            <w:r>
              <w:rPr>
                <w:rFonts w:hint="eastAsia" w:ascii="宋体" w:hAnsi="宋体" w:cs="宋体"/>
                <w:kern w:val="0"/>
                <w:sz w:val="24"/>
              </w:rPr>
              <w:t>6.3.2</w:t>
            </w:r>
          </w:p>
        </w:tc>
        <w:tc>
          <w:tcPr>
            <w:tcW w:w="2478" w:type="dxa"/>
            <w:vAlign w:val="center"/>
          </w:tcPr>
          <w:p w14:paraId="4D7BE08A">
            <w:pPr>
              <w:autoSpaceDE w:val="0"/>
              <w:autoSpaceDN w:val="0"/>
              <w:jc w:val="center"/>
              <w:rPr>
                <w:rFonts w:ascii="宋体" w:hAnsi="宋体" w:cs="宋体"/>
                <w:kern w:val="0"/>
                <w:sz w:val="24"/>
              </w:rPr>
            </w:pPr>
            <w:r>
              <w:rPr>
                <w:rFonts w:hint="eastAsia" w:ascii="宋体" w:hAnsi="宋体" w:cs="宋体"/>
                <w:sz w:val="24"/>
              </w:rPr>
              <w:t>混凝土碳化测定</w:t>
            </w:r>
          </w:p>
        </w:tc>
      </w:tr>
      <w:tr w14:paraId="66D04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5D62F23A">
            <w:pPr>
              <w:jc w:val="center"/>
              <w:rPr>
                <w:rFonts w:ascii="宋体" w:hAnsi="宋体" w:cs="宋体"/>
                <w:sz w:val="24"/>
              </w:rPr>
            </w:pPr>
          </w:p>
        </w:tc>
        <w:tc>
          <w:tcPr>
            <w:tcW w:w="2025" w:type="dxa"/>
            <w:vMerge w:val="continue"/>
            <w:vAlign w:val="center"/>
          </w:tcPr>
          <w:p w14:paraId="37F38DA3">
            <w:pPr>
              <w:autoSpaceDE w:val="0"/>
              <w:autoSpaceDN w:val="0"/>
              <w:jc w:val="center"/>
              <w:rPr>
                <w:rFonts w:ascii="宋体" w:hAnsi="宋体" w:cs="宋体"/>
                <w:kern w:val="0"/>
                <w:sz w:val="24"/>
              </w:rPr>
            </w:pPr>
          </w:p>
        </w:tc>
        <w:tc>
          <w:tcPr>
            <w:tcW w:w="930" w:type="dxa"/>
            <w:vMerge w:val="continue"/>
            <w:vAlign w:val="center"/>
          </w:tcPr>
          <w:p w14:paraId="158D75A4">
            <w:pPr>
              <w:autoSpaceDE w:val="0"/>
              <w:autoSpaceDN w:val="0"/>
              <w:jc w:val="center"/>
              <w:rPr>
                <w:rFonts w:ascii="宋体" w:hAnsi="宋体" w:cs="宋体"/>
                <w:kern w:val="0"/>
                <w:sz w:val="24"/>
              </w:rPr>
            </w:pPr>
          </w:p>
        </w:tc>
        <w:tc>
          <w:tcPr>
            <w:tcW w:w="2391" w:type="dxa"/>
            <w:vMerge w:val="continue"/>
            <w:vAlign w:val="center"/>
          </w:tcPr>
          <w:p w14:paraId="6EE6DCBB">
            <w:pPr>
              <w:autoSpaceDE w:val="0"/>
              <w:autoSpaceDN w:val="0"/>
              <w:jc w:val="center"/>
              <w:rPr>
                <w:rFonts w:ascii="宋体" w:hAnsi="宋体" w:cs="宋体"/>
                <w:sz w:val="24"/>
              </w:rPr>
            </w:pPr>
          </w:p>
        </w:tc>
        <w:tc>
          <w:tcPr>
            <w:tcW w:w="951" w:type="dxa"/>
            <w:vAlign w:val="center"/>
          </w:tcPr>
          <w:p w14:paraId="29AEEF11">
            <w:pPr>
              <w:autoSpaceDE w:val="0"/>
              <w:autoSpaceDN w:val="0"/>
              <w:jc w:val="center"/>
              <w:rPr>
                <w:rFonts w:ascii="宋体" w:hAnsi="宋体" w:cs="宋体"/>
                <w:kern w:val="0"/>
                <w:sz w:val="24"/>
              </w:rPr>
            </w:pPr>
            <w:r>
              <w:rPr>
                <w:rFonts w:hint="eastAsia" w:ascii="宋体" w:hAnsi="宋体" w:cs="宋体"/>
                <w:kern w:val="0"/>
                <w:sz w:val="24"/>
              </w:rPr>
              <w:t>6.3.3</w:t>
            </w:r>
          </w:p>
        </w:tc>
        <w:tc>
          <w:tcPr>
            <w:tcW w:w="2478" w:type="dxa"/>
            <w:vAlign w:val="center"/>
          </w:tcPr>
          <w:p w14:paraId="37161FD7">
            <w:pPr>
              <w:autoSpaceDE w:val="0"/>
              <w:autoSpaceDN w:val="0"/>
              <w:jc w:val="center"/>
              <w:rPr>
                <w:rFonts w:ascii="宋体" w:hAnsi="宋体" w:cs="宋体"/>
                <w:kern w:val="0"/>
                <w:sz w:val="24"/>
              </w:rPr>
            </w:pPr>
            <w:r>
              <w:rPr>
                <w:rFonts w:hint="eastAsia" w:ascii="宋体" w:hAnsi="宋体" w:cs="宋体"/>
                <w:sz w:val="24"/>
              </w:rPr>
              <w:t>钢筋保护层厚度测定</w:t>
            </w:r>
          </w:p>
        </w:tc>
      </w:tr>
      <w:tr w14:paraId="279943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5FF049C0">
            <w:pPr>
              <w:jc w:val="center"/>
              <w:rPr>
                <w:rFonts w:ascii="宋体" w:hAnsi="宋体" w:cs="宋体"/>
                <w:sz w:val="24"/>
              </w:rPr>
            </w:pPr>
          </w:p>
        </w:tc>
        <w:tc>
          <w:tcPr>
            <w:tcW w:w="2025" w:type="dxa"/>
            <w:vMerge w:val="continue"/>
            <w:vAlign w:val="center"/>
          </w:tcPr>
          <w:p w14:paraId="204A348D">
            <w:pPr>
              <w:autoSpaceDE w:val="0"/>
              <w:autoSpaceDN w:val="0"/>
              <w:jc w:val="center"/>
              <w:rPr>
                <w:rFonts w:ascii="宋体" w:hAnsi="宋体" w:cs="宋体"/>
                <w:kern w:val="0"/>
                <w:sz w:val="24"/>
              </w:rPr>
            </w:pPr>
          </w:p>
        </w:tc>
        <w:tc>
          <w:tcPr>
            <w:tcW w:w="930" w:type="dxa"/>
            <w:vMerge w:val="continue"/>
            <w:vAlign w:val="center"/>
          </w:tcPr>
          <w:p w14:paraId="59CECAFB">
            <w:pPr>
              <w:autoSpaceDE w:val="0"/>
              <w:autoSpaceDN w:val="0"/>
              <w:jc w:val="center"/>
              <w:rPr>
                <w:rFonts w:ascii="宋体" w:hAnsi="宋体" w:cs="宋体"/>
                <w:kern w:val="0"/>
                <w:sz w:val="24"/>
              </w:rPr>
            </w:pPr>
          </w:p>
        </w:tc>
        <w:tc>
          <w:tcPr>
            <w:tcW w:w="2391" w:type="dxa"/>
            <w:vMerge w:val="continue"/>
            <w:vAlign w:val="center"/>
          </w:tcPr>
          <w:p w14:paraId="6D4DDD24">
            <w:pPr>
              <w:autoSpaceDE w:val="0"/>
              <w:autoSpaceDN w:val="0"/>
              <w:jc w:val="center"/>
              <w:rPr>
                <w:rFonts w:ascii="宋体" w:hAnsi="宋体" w:cs="宋体"/>
                <w:sz w:val="24"/>
              </w:rPr>
            </w:pPr>
          </w:p>
        </w:tc>
        <w:tc>
          <w:tcPr>
            <w:tcW w:w="951" w:type="dxa"/>
            <w:vAlign w:val="center"/>
          </w:tcPr>
          <w:p w14:paraId="5F29A5BD">
            <w:pPr>
              <w:autoSpaceDE w:val="0"/>
              <w:autoSpaceDN w:val="0"/>
              <w:jc w:val="center"/>
              <w:rPr>
                <w:rFonts w:ascii="宋体" w:hAnsi="宋体" w:cs="宋体"/>
                <w:kern w:val="0"/>
                <w:sz w:val="24"/>
              </w:rPr>
            </w:pPr>
            <w:r>
              <w:rPr>
                <w:rFonts w:hint="eastAsia" w:ascii="宋体" w:hAnsi="宋体" w:cs="宋体"/>
                <w:kern w:val="0"/>
                <w:sz w:val="24"/>
              </w:rPr>
              <w:t>6.3.4</w:t>
            </w:r>
          </w:p>
        </w:tc>
        <w:tc>
          <w:tcPr>
            <w:tcW w:w="2478" w:type="dxa"/>
            <w:vAlign w:val="center"/>
          </w:tcPr>
          <w:p w14:paraId="5BC820A5">
            <w:pPr>
              <w:autoSpaceDE w:val="0"/>
              <w:autoSpaceDN w:val="0"/>
              <w:jc w:val="center"/>
              <w:rPr>
                <w:rFonts w:ascii="宋体" w:hAnsi="宋体" w:cs="宋体"/>
                <w:kern w:val="0"/>
                <w:sz w:val="24"/>
              </w:rPr>
            </w:pPr>
            <w:r>
              <w:rPr>
                <w:rFonts w:hint="eastAsia" w:ascii="宋体" w:hAnsi="宋体" w:cs="宋体"/>
                <w:sz w:val="24"/>
              </w:rPr>
              <w:t>混凝土电阻率状况测定</w:t>
            </w:r>
          </w:p>
        </w:tc>
      </w:tr>
      <w:tr w14:paraId="408705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3DC895C8">
            <w:pPr>
              <w:jc w:val="center"/>
              <w:rPr>
                <w:rFonts w:ascii="宋体" w:hAnsi="宋体" w:cs="宋体"/>
                <w:sz w:val="24"/>
              </w:rPr>
            </w:pPr>
          </w:p>
        </w:tc>
        <w:tc>
          <w:tcPr>
            <w:tcW w:w="2025" w:type="dxa"/>
            <w:vMerge w:val="continue"/>
            <w:vAlign w:val="center"/>
          </w:tcPr>
          <w:p w14:paraId="5326F79E">
            <w:pPr>
              <w:autoSpaceDE w:val="0"/>
              <w:autoSpaceDN w:val="0"/>
              <w:jc w:val="center"/>
              <w:rPr>
                <w:rFonts w:ascii="宋体" w:hAnsi="宋体" w:cs="宋体"/>
                <w:kern w:val="0"/>
                <w:sz w:val="24"/>
              </w:rPr>
            </w:pPr>
          </w:p>
        </w:tc>
        <w:tc>
          <w:tcPr>
            <w:tcW w:w="930" w:type="dxa"/>
            <w:vMerge w:val="continue"/>
            <w:vAlign w:val="center"/>
          </w:tcPr>
          <w:p w14:paraId="18F639B3">
            <w:pPr>
              <w:autoSpaceDE w:val="0"/>
              <w:autoSpaceDN w:val="0"/>
              <w:jc w:val="center"/>
              <w:rPr>
                <w:rFonts w:ascii="宋体" w:hAnsi="宋体" w:cs="宋体"/>
                <w:kern w:val="0"/>
                <w:sz w:val="24"/>
              </w:rPr>
            </w:pPr>
          </w:p>
        </w:tc>
        <w:tc>
          <w:tcPr>
            <w:tcW w:w="2391" w:type="dxa"/>
            <w:vMerge w:val="continue"/>
            <w:vAlign w:val="center"/>
          </w:tcPr>
          <w:p w14:paraId="39103E93">
            <w:pPr>
              <w:autoSpaceDE w:val="0"/>
              <w:autoSpaceDN w:val="0"/>
              <w:jc w:val="center"/>
              <w:rPr>
                <w:rFonts w:ascii="宋体" w:hAnsi="宋体" w:cs="宋体"/>
                <w:sz w:val="24"/>
              </w:rPr>
            </w:pPr>
          </w:p>
        </w:tc>
        <w:tc>
          <w:tcPr>
            <w:tcW w:w="951" w:type="dxa"/>
            <w:vAlign w:val="center"/>
          </w:tcPr>
          <w:p w14:paraId="3F3D703C">
            <w:pPr>
              <w:autoSpaceDE w:val="0"/>
              <w:autoSpaceDN w:val="0"/>
              <w:jc w:val="center"/>
              <w:rPr>
                <w:rFonts w:ascii="宋体" w:hAnsi="宋体" w:cs="宋体"/>
                <w:kern w:val="0"/>
                <w:sz w:val="24"/>
              </w:rPr>
            </w:pPr>
            <w:r>
              <w:rPr>
                <w:rFonts w:hint="eastAsia" w:ascii="宋体" w:hAnsi="宋体" w:cs="宋体"/>
                <w:kern w:val="0"/>
                <w:sz w:val="24"/>
              </w:rPr>
              <w:t>6.3.5</w:t>
            </w:r>
          </w:p>
        </w:tc>
        <w:tc>
          <w:tcPr>
            <w:tcW w:w="2478" w:type="dxa"/>
            <w:vAlign w:val="center"/>
          </w:tcPr>
          <w:p w14:paraId="330777AD">
            <w:pPr>
              <w:autoSpaceDE w:val="0"/>
              <w:autoSpaceDN w:val="0"/>
              <w:jc w:val="center"/>
              <w:rPr>
                <w:rFonts w:ascii="宋体" w:hAnsi="宋体" w:cs="宋体"/>
                <w:sz w:val="24"/>
              </w:rPr>
            </w:pPr>
            <w:r>
              <w:rPr>
                <w:rFonts w:hint="eastAsia" w:ascii="宋体" w:hAnsi="宋体" w:cs="宋体"/>
                <w:sz w:val="24"/>
              </w:rPr>
              <w:t>裂缝检测</w:t>
            </w:r>
          </w:p>
        </w:tc>
      </w:tr>
      <w:tr w14:paraId="7F986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16E84825">
            <w:pPr>
              <w:jc w:val="center"/>
              <w:rPr>
                <w:rFonts w:ascii="宋体" w:hAnsi="宋体" w:cs="宋体"/>
                <w:sz w:val="24"/>
              </w:rPr>
            </w:pPr>
          </w:p>
        </w:tc>
        <w:tc>
          <w:tcPr>
            <w:tcW w:w="2025" w:type="dxa"/>
            <w:vMerge w:val="continue"/>
            <w:vAlign w:val="center"/>
          </w:tcPr>
          <w:p w14:paraId="68247E98">
            <w:pPr>
              <w:autoSpaceDE w:val="0"/>
              <w:autoSpaceDN w:val="0"/>
              <w:jc w:val="center"/>
              <w:rPr>
                <w:rFonts w:ascii="宋体" w:hAnsi="宋体" w:cs="宋体"/>
                <w:kern w:val="0"/>
                <w:sz w:val="24"/>
              </w:rPr>
            </w:pPr>
          </w:p>
        </w:tc>
        <w:tc>
          <w:tcPr>
            <w:tcW w:w="930" w:type="dxa"/>
            <w:vMerge w:val="restart"/>
            <w:vAlign w:val="center"/>
          </w:tcPr>
          <w:p w14:paraId="5B196E2D">
            <w:pPr>
              <w:autoSpaceDE w:val="0"/>
              <w:autoSpaceDN w:val="0"/>
              <w:jc w:val="center"/>
              <w:rPr>
                <w:rFonts w:ascii="宋体" w:hAnsi="宋体" w:cs="宋体"/>
                <w:kern w:val="0"/>
                <w:sz w:val="24"/>
              </w:rPr>
            </w:pPr>
            <w:r>
              <w:rPr>
                <w:rFonts w:hint="eastAsia" w:ascii="宋体" w:hAnsi="宋体" w:cs="宋体"/>
                <w:kern w:val="0"/>
                <w:sz w:val="24"/>
              </w:rPr>
              <w:t>6.4</w:t>
            </w:r>
          </w:p>
        </w:tc>
        <w:tc>
          <w:tcPr>
            <w:tcW w:w="2391" w:type="dxa"/>
            <w:vMerge w:val="restart"/>
            <w:vAlign w:val="center"/>
          </w:tcPr>
          <w:p w14:paraId="79A48FD5">
            <w:pPr>
              <w:autoSpaceDE w:val="0"/>
              <w:autoSpaceDN w:val="0"/>
              <w:jc w:val="center"/>
              <w:rPr>
                <w:rFonts w:ascii="宋体" w:hAnsi="宋体" w:cs="宋体"/>
                <w:sz w:val="24"/>
              </w:rPr>
            </w:pPr>
            <w:r>
              <w:rPr>
                <w:rFonts w:hint="eastAsia" w:ascii="宋体" w:hAnsi="宋体" w:cs="宋体"/>
                <w:sz w:val="24"/>
              </w:rPr>
              <w:t>静载试验结果及分析</w:t>
            </w:r>
          </w:p>
        </w:tc>
        <w:tc>
          <w:tcPr>
            <w:tcW w:w="951" w:type="dxa"/>
            <w:vAlign w:val="center"/>
          </w:tcPr>
          <w:p w14:paraId="392ED644">
            <w:pPr>
              <w:jc w:val="center"/>
              <w:rPr>
                <w:rFonts w:ascii="宋体" w:hAnsi="宋体" w:cs="宋体"/>
                <w:sz w:val="24"/>
              </w:rPr>
            </w:pPr>
            <w:r>
              <w:rPr>
                <w:rFonts w:hint="eastAsia" w:ascii="宋体" w:hAnsi="宋体" w:cs="宋体"/>
                <w:sz w:val="24"/>
              </w:rPr>
              <w:t>6.4.1</w:t>
            </w:r>
          </w:p>
        </w:tc>
        <w:tc>
          <w:tcPr>
            <w:tcW w:w="2478" w:type="dxa"/>
            <w:vAlign w:val="center"/>
          </w:tcPr>
          <w:p w14:paraId="54DEBA28">
            <w:pPr>
              <w:jc w:val="center"/>
              <w:rPr>
                <w:rFonts w:ascii="宋体" w:hAnsi="宋体" w:cs="宋体"/>
                <w:sz w:val="24"/>
              </w:rPr>
            </w:pPr>
            <w:r>
              <w:rPr>
                <w:rFonts w:hint="eastAsia" w:ascii="宋体" w:hAnsi="宋体" w:cs="宋体"/>
                <w:sz w:val="24"/>
              </w:rPr>
              <w:t>挠度结果</w:t>
            </w:r>
          </w:p>
        </w:tc>
      </w:tr>
      <w:tr w14:paraId="45AF7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14B43602">
            <w:pPr>
              <w:jc w:val="center"/>
              <w:rPr>
                <w:rFonts w:ascii="宋体" w:hAnsi="宋体" w:cs="宋体"/>
                <w:sz w:val="24"/>
              </w:rPr>
            </w:pPr>
          </w:p>
        </w:tc>
        <w:tc>
          <w:tcPr>
            <w:tcW w:w="2025" w:type="dxa"/>
            <w:vMerge w:val="continue"/>
            <w:vAlign w:val="center"/>
          </w:tcPr>
          <w:p w14:paraId="60889775">
            <w:pPr>
              <w:autoSpaceDE w:val="0"/>
              <w:autoSpaceDN w:val="0"/>
              <w:jc w:val="center"/>
              <w:rPr>
                <w:rFonts w:ascii="宋体" w:hAnsi="宋体" w:cs="宋体"/>
                <w:kern w:val="0"/>
                <w:sz w:val="24"/>
              </w:rPr>
            </w:pPr>
          </w:p>
        </w:tc>
        <w:tc>
          <w:tcPr>
            <w:tcW w:w="930" w:type="dxa"/>
            <w:vMerge w:val="continue"/>
            <w:vAlign w:val="center"/>
          </w:tcPr>
          <w:p w14:paraId="73274E33">
            <w:pPr>
              <w:autoSpaceDE w:val="0"/>
              <w:autoSpaceDN w:val="0"/>
              <w:jc w:val="center"/>
              <w:rPr>
                <w:rFonts w:ascii="宋体" w:hAnsi="宋体" w:cs="宋体"/>
                <w:kern w:val="0"/>
                <w:sz w:val="24"/>
              </w:rPr>
            </w:pPr>
          </w:p>
        </w:tc>
        <w:tc>
          <w:tcPr>
            <w:tcW w:w="2391" w:type="dxa"/>
            <w:vMerge w:val="continue"/>
            <w:vAlign w:val="center"/>
          </w:tcPr>
          <w:p w14:paraId="45EFED8B">
            <w:pPr>
              <w:autoSpaceDE w:val="0"/>
              <w:autoSpaceDN w:val="0"/>
              <w:jc w:val="center"/>
              <w:rPr>
                <w:rFonts w:ascii="宋体" w:hAnsi="宋体" w:cs="宋体"/>
                <w:sz w:val="24"/>
              </w:rPr>
            </w:pPr>
          </w:p>
        </w:tc>
        <w:tc>
          <w:tcPr>
            <w:tcW w:w="951" w:type="dxa"/>
            <w:vAlign w:val="center"/>
          </w:tcPr>
          <w:p w14:paraId="2078C072">
            <w:pPr>
              <w:jc w:val="center"/>
              <w:rPr>
                <w:rFonts w:ascii="宋体" w:hAnsi="宋体" w:cs="宋体"/>
                <w:sz w:val="24"/>
              </w:rPr>
            </w:pPr>
            <w:r>
              <w:rPr>
                <w:rFonts w:hint="eastAsia" w:ascii="宋体" w:hAnsi="宋体" w:cs="宋体"/>
                <w:sz w:val="24"/>
              </w:rPr>
              <w:t>6.4.2</w:t>
            </w:r>
          </w:p>
        </w:tc>
        <w:tc>
          <w:tcPr>
            <w:tcW w:w="2478" w:type="dxa"/>
            <w:vAlign w:val="center"/>
          </w:tcPr>
          <w:p w14:paraId="537B8BD0">
            <w:pPr>
              <w:jc w:val="center"/>
              <w:rPr>
                <w:rFonts w:ascii="宋体" w:hAnsi="宋体" w:cs="宋体"/>
                <w:sz w:val="24"/>
              </w:rPr>
            </w:pPr>
            <w:r>
              <w:rPr>
                <w:rFonts w:hint="eastAsia" w:ascii="宋体" w:hAnsi="宋体" w:cs="宋体"/>
                <w:sz w:val="24"/>
              </w:rPr>
              <w:t>应变结果</w:t>
            </w:r>
          </w:p>
        </w:tc>
      </w:tr>
      <w:tr w14:paraId="0BDACF65">
        <w:tblPrEx>
          <w:tblCellMar>
            <w:top w:w="0" w:type="dxa"/>
            <w:left w:w="108" w:type="dxa"/>
            <w:bottom w:w="0" w:type="dxa"/>
            <w:right w:w="108" w:type="dxa"/>
          </w:tblCellMar>
        </w:tblPrEx>
        <w:trPr>
          <w:trHeight w:val="510" w:hRule="atLeast"/>
          <w:jc w:val="center"/>
        </w:trPr>
        <w:tc>
          <w:tcPr>
            <w:tcW w:w="1160" w:type="dxa"/>
            <w:vMerge w:val="continue"/>
            <w:vAlign w:val="center"/>
          </w:tcPr>
          <w:p w14:paraId="78B97D9F">
            <w:pPr>
              <w:jc w:val="center"/>
              <w:rPr>
                <w:rFonts w:ascii="宋体" w:hAnsi="宋体" w:cs="宋体"/>
                <w:sz w:val="24"/>
              </w:rPr>
            </w:pPr>
          </w:p>
        </w:tc>
        <w:tc>
          <w:tcPr>
            <w:tcW w:w="2025" w:type="dxa"/>
            <w:vMerge w:val="continue"/>
            <w:vAlign w:val="center"/>
          </w:tcPr>
          <w:p w14:paraId="7F153FF5">
            <w:pPr>
              <w:autoSpaceDE w:val="0"/>
              <w:autoSpaceDN w:val="0"/>
              <w:jc w:val="center"/>
              <w:rPr>
                <w:rFonts w:ascii="宋体" w:hAnsi="宋体" w:cs="宋体"/>
                <w:kern w:val="0"/>
                <w:sz w:val="24"/>
              </w:rPr>
            </w:pPr>
          </w:p>
        </w:tc>
        <w:tc>
          <w:tcPr>
            <w:tcW w:w="930" w:type="dxa"/>
            <w:vMerge w:val="continue"/>
            <w:vAlign w:val="center"/>
          </w:tcPr>
          <w:p w14:paraId="6D439C4D">
            <w:pPr>
              <w:autoSpaceDE w:val="0"/>
              <w:autoSpaceDN w:val="0"/>
              <w:jc w:val="center"/>
              <w:rPr>
                <w:rFonts w:ascii="宋体" w:hAnsi="宋体" w:cs="宋体"/>
                <w:kern w:val="0"/>
                <w:sz w:val="24"/>
              </w:rPr>
            </w:pPr>
          </w:p>
        </w:tc>
        <w:tc>
          <w:tcPr>
            <w:tcW w:w="2391" w:type="dxa"/>
            <w:vMerge w:val="continue"/>
            <w:vAlign w:val="center"/>
          </w:tcPr>
          <w:p w14:paraId="55D03161">
            <w:pPr>
              <w:autoSpaceDE w:val="0"/>
              <w:autoSpaceDN w:val="0"/>
              <w:jc w:val="center"/>
              <w:rPr>
                <w:rFonts w:ascii="宋体" w:hAnsi="宋体" w:cs="宋体"/>
                <w:sz w:val="24"/>
              </w:rPr>
            </w:pPr>
          </w:p>
        </w:tc>
        <w:tc>
          <w:tcPr>
            <w:tcW w:w="951" w:type="dxa"/>
            <w:vAlign w:val="center"/>
          </w:tcPr>
          <w:p w14:paraId="2F03365F">
            <w:pPr>
              <w:jc w:val="center"/>
              <w:rPr>
                <w:rFonts w:ascii="宋体" w:hAnsi="宋体" w:cs="宋体"/>
                <w:sz w:val="24"/>
              </w:rPr>
            </w:pPr>
            <w:r>
              <w:rPr>
                <w:rFonts w:hint="eastAsia" w:ascii="宋体" w:hAnsi="宋体" w:cs="宋体"/>
                <w:sz w:val="24"/>
              </w:rPr>
              <w:t>6.4.3</w:t>
            </w:r>
          </w:p>
        </w:tc>
        <w:tc>
          <w:tcPr>
            <w:tcW w:w="2478" w:type="dxa"/>
            <w:vAlign w:val="center"/>
          </w:tcPr>
          <w:p w14:paraId="2949B613">
            <w:pPr>
              <w:jc w:val="center"/>
              <w:rPr>
                <w:rFonts w:ascii="宋体" w:hAnsi="宋体" w:cs="宋体"/>
                <w:sz w:val="24"/>
              </w:rPr>
            </w:pPr>
            <w:r>
              <w:rPr>
                <w:rFonts w:hint="eastAsia" w:ascii="宋体" w:hAnsi="宋体" w:cs="宋体"/>
                <w:sz w:val="24"/>
              </w:rPr>
              <w:t>静载试验结果与结构评价</w:t>
            </w:r>
          </w:p>
        </w:tc>
      </w:tr>
      <w:tr w14:paraId="5F33C6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64531D05">
            <w:pPr>
              <w:jc w:val="center"/>
              <w:rPr>
                <w:rFonts w:ascii="宋体" w:hAnsi="宋体" w:cs="宋体"/>
                <w:sz w:val="24"/>
              </w:rPr>
            </w:pPr>
          </w:p>
        </w:tc>
        <w:tc>
          <w:tcPr>
            <w:tcW w:w="2025" w:type="dxa"/>
            <w:vMerge w:val="continue"/>
            <w:vAlign w:val="center"/>
          </w:tcPr>
          <w:p w14:paraId="638D4605">
            <w:pPr>
              <w:autoSpaceDE w:val="0"/>
              <w:autoSpaceDN w:val="0"/>
              <w:jc w:val="center"/>
              <w:rPr>
                <w:rFonts w:ascii="宋体" w:hAnsi="宋体" w:cs="宋体"/>
                <w:kern w:val="0"/>
                <w:sz w:val="24"/>
              </w:rPr>
            </w:pPr>
          </w:p>
        </w:tc>
        <w:tc>
          <w:tcPr>
            <w:tcW w:w="930" w:type="dxa"/>
            <w:vMerge w:val="restart"/>
            <w:vAlign w:val="center"/>
          </w:tcPr>
          <w:p w14:paraId="3DC41BA9">
            <w:pPr>
              <w:autoSpaceDE w:val="0"/>
              <w:autoSpaceDN w:val="0"/>
              <w:jc w:val="center"/>
              <w:rPr>
                <w:rFonts w:ascii="宋体" w:hAnsi="宋体" w:cs="宋体"/>
                <w:kern w:val="0"/>
                <w:sz w:val="24"/>
              </w:rPr>
            </w:pPr>
            <w:r>
              <w:rPr>
                <w:rFonts w:hint="eastAsia" w:ascii="宋体" w:hAnsi="宋体" w:cs="宋体"/>
                <w:kern w:val="0"/>
                <w:sz w:val="24"/>
              </w:rPr>
              <w:t>6.5</w:t>
            </w:r>
          </w:p>
        </w:tc>
        <w:tc>
          <w:tcPr>
            <w:tcW w:w="2391" w:type="dxa"/>
            <w:vMerge w:val="restart"/>
            <w:vAlign w:val="center"/>
          </w:tcPr>
          <w:p w14:paraId="2766072D">
            <w:pPr>
              <w:autoSpaceDE w:val="0"/>
              <w:autoSpaceDN w:val="0"/>
              <w:jc w:val="center"/>
              <w:rPr>
                <w:rFonts w:ascii="宋体" w:hAnsi="宋体" w:cs="宋体"/>
                <w:sz w:val="24"/>
              </w:rPr>
            </w:pPr>
            <w:r>
              <w:rPr>
                <w:rFonts w:hint="eastAsia" w:ascii="宋体" w:hAnsi="宋体" w:cs="宋体"/>
                <w:sz w:val="24"/>
              </w:rPr>
              <w:t>动载试验数据整理</w:t>
            </w:r>
          </w:p>
        </w:tc>
        <w:tc>
          <w:tcPr>
            <w:tcW w:w="951" w:type="dxa"/>
            <w:vAlign w:val="center"/>
          </w:tcPr>
          <w:p w14:paraId="102E0897">
            <w:pPr>
              <w:jc w:val="center"/>
              <w:rPr>
                <w:rFonts w:ascii="宋体" w:hAnsi="宋体" w:cs="宋体"/>
                <w:sz w:val="24"/>
              </w:rPr>
            </w:pPr>
            <w:r>
              <w:rPr>
                <w:rFonts w:hint="eastAsia" w:ascii="宋体" w:hAnsi="宋体" w:cs="宋体"/>
                <w:sz w:val="24"/>
              </w:rPr>
              <w:t>6.5.1</w:t>
            </w:r>
          </w:p>
        </w:tc>
        <w:tc>
          <w:tcPr>
            <w:tcW w:w="2478" w:type="dxa"/>
            <w:vAlign w:val="center"/>
          </w:tcPr>
          <w:p w14:paraId="510C4805">
            <w:pPr>
              <w:jc w:val="center"/>
              <w:rPr>
                <w:rFonts w:ascii="宋体" w:hAnsi="宋体" w:cs="宋体"/>
                <w:sz w:val="24"/>
              </w:rPr>
            </w:pPr>
            <w:r>
              <w:rPr>
                <w:rFonts w:hint="eastAsia" w:ascii="宋体" w:hAnsi="宋体" w:cs="宋体"/>
                <w:sz w:val="24"/>
              </w:rPr>
              <w:t>自振频率</w:t>
            </w:r>
          </w:p>
        </w:tc>
      </w:tr>
      <w:tr w14:paraId="335A4A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604E338E">
            <w:pPr>
              <w:jc w:val="center"/>
              <w:rPr>
                <w:rFonts w:ascii="宋体" w:hAnsi="宋体" w:cs="宋体"/>
                <w:sz w:val="24"/>
              </w:rPr>
            </w:pPr>
          </w:p>
        </w:tc>
        <w:tc>
          <w:tcPr>
            <w:tcW w:w="2025" w:type="dxa"/>
            <w:vMerge w:val="continue"/>
            <w:vAlign w:val="center"/>
          </w:tcPr>
          <w:p w14:paraId="331CB0E5">
            <w:pPr>
              <w:autoSpaceDE w:val="0"/>
              <w:autoSpaceDN w:val="0"/>
              <w:jc w:val="center"/>
              <w:rPr>
                <w:rFonts w:ascii="宋体" w:hAnsi="宋体" w:cs="宋体"/>
                <w:kern w:val="0"/>
                <w:sz w:val="24"/>
              </w:rPr>
            </w:pPr>
          </w:p>
        </w:tc>
        <w:tc>
          <w:tcPr>
            <w:tcW w:w="930" w:type="dxa"/>
            <w:vMerge w:val="continue"/>
            <w:vAlign w:val="center"/>
          </w:tcPr>
          <w:p w14:paraId="6EBB00A7">
            <w:pPr>
              <w:autoSpaceDE w:val="0"/>
              <w:autoSpaceDN w:val="0"/>
              <w:jc w:val="center"/>
              <w:rPr>
                <w:rFonts w:ascii="宋体" w:hAnsi="宋体" w:cs="宋体"/>
                <w:kern w:val="0"/>
                <w:sz w:val="24"/>
              </w:rPr>
            </w:pPr>
          </w:p>
        </w:tc>
        <w:tc>
          <w:tcPr>
            <w:tcW w:w="2391" w:type="dxa"/>
            <w:vMerge w:val="continue"/>
            <w:vAlign w:val="center"/>
          </w:tcPr>
          <w:p w14:paraId="1715011B">
            <w:pPr>
              <w:autoSpaceDE w:val="0"/>
              <w:autoSpaceDN w:val="0"/>
              <w:jc w:val="center"/>
              <w:rPr>
                <w:rFonts w:ascii="宋体" w:hAnsi="宋体" w:cs="宋体"/>
                <w:sz w:val="24"/>
              </w:rPr>
            </w:pPr>
          </w:p>
        </w:tc>
        <w:tc>
          <w:tcPr>
            <w:tcW w:w="951" w:type="dxa"/>
            <w:vAlign w:val="center"/>
          </w:tcPr>
          <w:p w14:paraId="1BD814CB">
            <w:pPr>
              <w:jc w:val="center"/>
              <w:rPr>
                <w:rFonts w:ascii="宋体" w:hAnsi="宋体" w:cs="宋体"/>
                <w:sz w:val="24"/>
              </w:rPr>
            </w:pPr>
            <w:r>
              <w:rPr>
                <w:rFonts w:hint="eastAsia" w:ascii="宋体" w:hAnsi="宋体" w:cs="宋体"/>
                <w:sz w:val="24"/>
              </w:rPr>
              <w:t>6.5.2</w:t>
            </w:r>
          </w:p>
        </w:tc>
        <w:tc>
          <w:tcPr>
            <w:tcW w:w="2478" w:type="dxa"/>
            <w:vAlign w:val="center"/>
          </w:tcPr>
          <w:p w14:paraId="4BA27B20">
            <w:pPr>
              <w:jc w:val="center"/>
              <w:rPr>
                <w:rFonts w:ascii="宋体" w:hAnsi="宋体" w:cs="宋体"/>
                <w:sz w:val="24"/>
              </w:rPr>
            </w:pPr>
            <w:r>
              <w:rPr>
                <w:rFonts w:hint="eastAsia" w:ascii="宋体" w:hAnsi="宋体" w:cs="宋体"/>
                <w:sz w:val="24"/>
              </w:rPr>
              <w:t>阻尼比</w:t>
            </w:r>
          </w:p>
        </w:tc>
      </w:tr>
      <w:tr w14:paraId="44769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29DA7CC0">
            <w:pPr>
              <w:jc w:val="center"/>
              <w:rPr>
                <w:rFonts w:ascii="宋体" w:hAnsi="宋体" w:cs="宋体"/>
                <w:sz w:val="24"/>
              </w:rPr>
            </w:pPr>
          </w:p>
        </w:tc>
        <w:tc>
          <w:tcPr>
            <w:tcW w:w="2025" w:type="dxa"/>
            <w:vMerge w:val="continue"/>
            <w:vAlign w:val="center"/>
          </w:tcPr>
          <w:p w14:paraId="3DF0A465">
            <w:pPr>
              <w:autoSpaceDE w:val="0"/>
              <w:autoSpaceDN w:val="0"/>
              <w:jc w:val="center"/>
              <w:rPr>
                <w:rFonts w:ascii="宋体" w:hAnsi="宋体" w:cs="宋体"/>
                <w:kern w:val="0"/>
                <w:sz w:val="24"/>
              </w:rPr>
            </w:pPr>
          </w:p>
        </w:tc>
        <w:tc>
          <w:tcPr>
            <w:tcW w:w="930" w:type="dxa"/>
            <w:vMerge w:val="continue"/>
            <w:vAlign w:val="center"/>
          </w:tcPr>
          <w:p w14:paraId="53DF9DF1">
            <w:pPr>
              <w:autoSpaceDE w:val="0"/>
              <w:autoSpaceDN w:val="0"/>
              <w:jc w:val="center"/>
              <w:rPr>
                <w:rFonts w:ascii="宋体" w:hAnsi="宋体" w:cs="宋体"/>
                <w:kern w:val="0"/>
                <w:sz w:val="24"/>
              </w:rPr>
            </w:pPr>
          </w:p>
        </w:tc>
        <w:tc>
          <w:tcPr>
            <w:tcW w:w="2391" w:type="dxa"/>
            <w:vMerge w:val="continue"/>
            <w:vAlign w:val="center"/>
          </w:tcPr>
          <w:p w14:paraId="44BB0BEE">
            <w:pPr>
              <w:autoSpaceDE w:val="0"/>
              <w:autoSpaceDN w:val="0"/>
              <w:jc w:val="center"/>
              <w:rPr>
                <w:rFonts w:ascii="宋体" w:hAnsi="宋体" w:cs="宋体"/>
                <w:sz w:val="24"/>
              </w:rPr>
            </w:pPr>
          </w:p>
        </w:tc>
        <w:tc>
          <w:tcPr>
            <w:tcW w:w="951" w:type="dxa"/>
            <w:vAlign w:val="center"/>
          </w:tcPr>
          <w:p w14:paraId="56C57A15">
            <w:pPr>
              <w:jc w:val="center"/>
              <w:rPr>
                <w:rFonts w:ascii="宋体" w:hAnsi="宋体" w:cs="宋体"/>
                <w:sz w:val="24"/>
              </w:rPr>
            </w:pPr>
            <w:r>
              <w:rPr>
                <w:rFonts w:hint="eastAsia" w:ascii="宋体" w:hAnsi="宋体" w:cs="宋体"/>
                <w:sz w:val="24"/>
              </w:rPr>
              <w:t>6.5.3</w:t>
            </w:r>
          </w:p>
        </w:tc>
        <w:tc>
          <w:tcPr>
            <w:tcW w:w="2478" w:type="dxa"/>
            <w:vAlign w:val="center"/>
          </w:tcPr>
          <w:p w14:paraId="70E9628D">
            <w:pPr>
              <w:jc w:val="center"/>
              <w:rPr>
                <w:rFonts w:ascii="宋体" w:hAnsi="宋体" w:cs="宋体"/>
                <w:sz w:val="24"/>
              </w:rPr>
            </w:pPr>
            <w:r>
              <w:rPr>
                <w:rFonts w:hint="eastAsia" w:ascii="宋体" w:hAnsi="宋体" w:cs="宋体"/>
                <w:sz w:val="24"/>
              </w:rPr>
              <w:t>动载试验结果与结构评价</w:t>
            </w:r>
          </w:p>
        </w:tc>
      </w:tr>
      <w:tr w14:paraId="51226B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Align w:val="center"/>
          </w:tcPr>
          <w:p w14:paraId="15696B51">
            <w:pPr>
              <w:jc w:val="center"/>
              <w:rPr>
                <w:rFonts w:ascii="宋体" w:hAnsi="宋体" w:cs="宋体"/>
                <w:sz w:val="24"/>
              </w:rPr>
            </w:pPr>
            <w:r>
              <w:rPr>
                <w:rFonts w:hint="eastAsia" w:ascii="宋体" w:hAnsi="宋体" w:cs="宋体"/>
                <w:sz w:val="24"/>
              </w:rPr>
              <w:t>七</w:t>
            </w:r>
          </w:p>
        </w:tc>
        <w:tc>
          <w:tcPr>
            <w:tcW w:w="2025" w:type="dxa"/>
            <w:vAlign w:val="center"/>
          </w:tcPr>
          <w:p w14:paraId="0846C0EB">
            <w:pPr>
              <w:autoSpaceDE w:val="0"/>
              <w:autoSpaceDN w:val="0"/>
              <w:jc w:val="center"/>
              <w:rPr>
                <w:rFonts w:ascii="宋体" w:hAnsi="宋体" w:cs="宋体"/>
                <w:kern w:val="0"/>
                <w:sz w:val="24"/>
              </w:rPr>
            </w:pPr>
            <w:r>
              <w:rPr>
                <w:rFonts w:hint="eastAsia" w:ascii="宋体" w:hAnsi="宋体" w:cs="宋体"/>
                <w:kern w:val="0"/>
                <w:sz w:val="24"/>
              </w:rPr>
              <w:t>桥梁技术状况评定结果</w:t>
            </w:r>
          </w:p>
        </w:tc>
        <w:tc>
          <w:tcPr>
            <w:tcW w:w="930" w:type="dxa"/>
            <w:vAlign w:val="center"/>
          </w:tcPr>
          <w:p w14:paraId="1D63BD95">
            <w:pPr>
              <w:jc w:val="center"/>
              <w:rPr>
                <w:rFonts w:ascii="宋体" w:hAnsi="宋体" w:cs="宋体"/>
                <w:sz w:val="24"/>
              </w:rPr>
            </w:pPr>
            <w:r>
              <w:rPr>
                <w:rFonts w:hint="eastAsia" w:ascii="宋体" w:hAnsi="宋体" w:cs="宋体"/>
                <w:sz w:val="24"/>
              </w:rPr>
              <w:t>/</w:t>
            </w:r>
          </w:p>
        </w:tc>
        <w:tc>
          <w:tcPr>
            <w:tcW w:w="2391" w:type="dxa"/>
            <w:vAlign w:val="center"/>
          </w:tcPr>
          <w:p w14:paraId="166CB82D">
            <w:pPr>
              <w:jc w:val="center"/>
              <w:rPr>
                <w:rFonts w:ascii="宋体" w:hAnsi="宋体" w:cs="宋体"/>
                <w:sz w:val="24"/>
              </w:rPr>
            </w:pPr>
            <w:r>
              <w:rPr>
                <w:rFonts w:hint="eastAsia" w:ascii="宋体" w:hAnsi="宋体" w:cs="宋体"/>
                <w:sz w:val="24"/>
              </w:rPr>
              <w:t>/</w:t>
            </w:r>
          </w:p>
        </w:tc>
        <w:tc>
          <w:tcPr>
            <w:tcW w:w="951" w:type="dxa"/>
            <w:vAlign w:val="center"/>
          </w:tcPr>
          <w:p w14:paraId="63E24EEB">
            <w:pPr>
              <w:jc w:val="center"/>
              <w:rPr>
                <w:rFonts w:ascii="宋体" w:hAnsi="宋体" w:cs="宋体"/>
                <w:sz w:val="24"/>
              </w:rPr>
            </w:pPr>
            <w:r>
              <w:rPr>
                <w:rFonts w:hint="eastAsia" w:ascii="宋体" w:hAnsi="宋体" w:cs="宋体"/>
                <w:sz w:val="24"/>
              </w:rPr>
              <w:t>/</w:t>
            </w:r>
          </w:p>
        </w:tc>
        <w:tc>
          <w:tcPr>
            <w:tcW w:w="2478" w:type="dxa"/>
            <w:vAlign w:val="center"/>
          </w:tcPr>
          <w:p w14:paraId="7BFA6C87">
            <w:pPr>
              <w:jc w:val="center"/>
              <w:rPr>
                <w:rFonts w:ascii="宋体" w:hAnsi="宋体" w:cs="宋体"/>
                <w:sz w:val="24"/>
              </w:rPr>
            </w:pPr>
            <w:r>
              <w:rPr>
                <w:rFonts w:hint="eastAsia" w:ascii="宋体" w:hAnsi="宋体" w:cs="宋体"/>
                <w:sz w:val="24"/>
              </w:rPr>
              <w:t>/</w:t>
            </w:r>
          </w:p>
        </w:tc>
      </w:tr>
      <w:tr w14:paraId="32C96C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Align w:val="center"/>
          </w:tcPr>
          <w:p w14:paraId="3073D296">
            <w:pPr>
              <w:jc w:val="center"/>
              <w:rPr>
                <w:rFonts w:ascii="宋体" w:hAnsi="宋体" w:cs="宋体"/>
                <w:sz w:val="24"/>
              </w:rPr>
            </w:pPr>
            <w:r>
              <w:rPr>
                <w:rFonts w:hint="eastAsia" w:ascii="宋体" w:hAnsi="宋体" w:cs="宋体"/>
                <w:sz w:val="24"/>
              </w:rPr>
              <w:t>八</w:t>
            </w:r>
          </w:p>
        </w:tc>
        <w:tc>
          <w:tcPr>
            <w:tcW w:w="2025" w:type="dxa"/>
            <w:vAlign w:val="center"/>
          </w:tcPr>
          <w:p w14:paraId="66628DEB">
            <w:pPr>
              <w:autoSpaceDE w:val="0"/>
              <w:autoSpaceDN w:val="0"/>
              <w:jc w:val="center"/>
              <w:rPr>
                <w:rFonts w:ascii="宋体" w:hAnsi="宋体" w:cs="宋体"/>
                <w:sz w:val="24"/>
              </w:rPr>
            </w:pPr>
            <w:r>
              <w:rPr>
                <w:rFonts w:hint="eastAsia" w:ascii="宋体" w:hAnsi="宋体" w:cs="宋体"/>
                <w:sz w:val="24"/>
              </w:rPr>
              <w:t>主要病害类型及数量统计</w:t>
            </w:r>
          </w:p>
        </w:tc>
        <w:tc>
          <w:tcPr>
            <w:tcW w:w="930" w:type="dxa"/>
            <w:vAlign w:val="center"/>
          </w:tcPr>
          <w:p w14:paraId="6DEB70DF">
            <w:pPr>
              <w:jc w:val="center"/>
              <w:rPr>
                <w:rFonts w:ascii="宋体" w:hAnsi="宋体" w:cs="宋体"/>
                <w:sz w:val="24"/>
              </w:rPr>
            </w:pPr>
            <w:r>
              <w:rPr>
                <w:rFonts w:hint="eastAsia" w:ascii="宋体" w:hAnsi="宋体" w:cs="宋体"/>
                <w:sz w:val="24"/>
              </w:rPr>
              <w:t>/</w:t>
            </w:r>
          </w:p>
        </w:tc>
        <w:tc>
          <w:tcPr>
            <w:tcW w:w="2391" w:type="dxa"/>
            <w:vAlign w:val="center"/>
          </w:tcPr>
          <w:p w14:paraId="7C56088E">
            <w:pPr>
              <w:jc w:val="center"/>
              <w:rPr>
                <w:rFonts w:ascii="宋体" w:hAnsi="宋体" w:cs="宋体"/>
                <w:sz w:val="24"/>
              </w:rPr>
            </w:pPr>
            <w:r>
              <w:rPr>
                <w:rFonts w:hint="eastAsia" w:ascii="宋体" w:hAnsi="宋体" w:cs="宋体"/>
                <w:sz w:val="24"/>
              </w:rPr>
              <w:t>/</w:t>
            </w:r>
          </w:p>
        </w:tc>
        <w:tc>
          <w:tcPr>
            <w:tcW w:w="951" w:type="dxa"/>
            <w:vAlign w:val="center"/>
          </w:tcPr>
          <w:p w14:paraId="0B931F02">
            <w:pPr>
              <w:jc w:val="center"/>
              <w:rPr>
                <w:rFonts w:ascii="宋体" w:hAnsi="宋体" w:cs="宋体"/>
                <w:sz w:val="24"/>
              </w:rPr>
            </w:pPr>
            <w:r>
              <w:rPr>
                <w:rFonts w:hint="eastAsia" w:ascii="宋体" w:hAnsi="宋体" w:cs="宋体"/>
                <w:sz w:val="24"/>
              </w:rPr>
              <w:t>/</w:t>
            </w:r>
          </w:p>
        </w:tc>
        <w:tc>
          <w:tcPr>
            <w:tcW w:w="2478" w:type="dxa"/>
            <w:vAlign w:val="center"/>
          </w:tcPr>
          <w:p w14:paraId="2619471A">
            <w:pPr>
              <w:jc w:val="center"/>
              <w:rPr>
                <w:rFonts w:ascii="宋体" w:hAnsi="宋体" w:cs="宋体"/>
                <w:sz w:val="24"/>
              </w:rPr>
            </w:pPr>
            <w:r>
              <w:rPr>
                <w:rFonts w:hint="eastAsia" w:ascii="宋体" w:hAnsi="宋体" w:cs="宋体"/>
                <w:sz w:val="24"/>
              </w:rPr>
              <w:t>/</w:t>
            </w:r>
          </w:p>
        </w:tc>
      </w:tr>
      <w:tr w14:paraId="50949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restart"/>
            <w:vAlign w:val="center"/>
          </w:tcPr>
          <w:p w14:paraId="74613703">
            <w:pPr>
              <w:jc w:val="center"/>
              <w:rPr>
                <w:rFonts w:ascii="宋体" w:hAnsi="宋体" w:cs="宋体"/>
                <w:sz w:val="24"/>
              </w:rPr>
            </w:pPr>
            <w:r>
              <w:rPr>
                <w:rFonts w:hint="eastAsia" w:ascii="宋体" w:hAnsi="宋体" w:cs="宋体"/>
                <w:sz w:val="24"/>
              </w:rPr>
              <w:t>九</w:t>
            </w:r>
          </w:p>
        </w:tc>
        <w:tc>
          <w:tcPr>
            <w:tcW w:w="2025" w:type="dxa"/>
            <w:vMerge w:val="restart"/>
            <w:vAlign w:val="center"/>
          </w:tcPr>
          <w:p w14:paraId="50887629">
            <w:pPr>
              <w:autoSpaceDE w:val="0"/>
              <w:autoSpaceDN w:val="0"/>
              <w:jc w:val="center"/>
              <w:rPr>
                <w:rFonts w:ascii="宋体" w:hAnsi="宋体" w:cs="宋体"/>
                <w:sz w:val="24"/>
              </w:rPr>
            </w:pPr>
            <w:r>
              <w:rPr>
                <w:rFonts w:hint="eastAsia" w:ascii="宋体" w:hAnsi="宋体" w:cs="宋体"/>
                <w:sz w:val="24"/>
              </w:rPr>
              <w:t>检测结论及建议</w:t>
            </w:r>
          </w:p>
        </w:tc>
        <w:tc>
          <w:tcPr>
            <w:tcW w:w="930" w:type="dxa"/>
            <w:vAlign w:val="center"/>
          </w:tcPr>
          <w:p w14:paraId="1E29D757">
            <w:pPr>
              <w:autoSpaceDE w:val="0"/>
              <w:autoSpaceDN w:val="0"/>
              <w:jc w:val="center"/>
              <w:rPr>
                <w:rFonts w:ascii="宋体" w:hAnsi="宋体" w:cs="宋体"/>
                <w:kern w:val="0"/>
                <w:sz w:val="24"/>
              </w:rPr>
            </w:pPr>
            <w:r>
              <w:rPr>
                <w:rFonts w:hint="eastAsia" w:ascii="宋体" w:hAnsi="宋体" w:cs="宋体"/>
                <w:kern w:val="0"/>
                <w:sz w:val="24"/>
              </w:rPr>
              <w:t>9.1</w:t>
            </w:r>
          </w:p>
        </w:tc>
        <w:tc>
          <w:tcPr>
            <w:tcW w:w="2391" w:type="dxa"/>
            <w:vAlign w:val="center"/>
          </w:tcPr>
          <w:p w14:paraId="4636F348">
            <w:pPr>
              <w:autoSpaceDE w:val="0"/>
              <w:autoSpaceDN w:val="0"/>
              <w:jc w:val="center"/>
              <w:rPr>
                <w:rFonts w:ascii="宋体" w:hAnsi="宋体" w:cs="宋体"/>
                <w:sz w:val="24"/>
              </w:rPr>
            </w:pPr>
            <w:r>
              <w:rPr>
                <w:rFonts w:hint="eastAsia" w:ascii="宋体" w:hAnsi="宋体" w:cs="宋体"/>
                <w:sz w:val="24"/>
              </w:rPr>
              <w:t>检测结论</w:t>
            </w:r>
          </w:p>
        </w:tc>
        <w:tc>
          <w:tcPr>
            <w:tcW w:w="951" w:type="dxa"/>
            <w:vAlign w:val="center"/>
          </w:tcPr>
          <w:p w14:paraId="451FE05B">
            <w:pPr>
              <w:jc w:val="center"/>
              <w:rPr>
                <w:rFonts w:ascii="宋体" w:hAnsi="宋体" w:cs="宋体"/>
                <w:sz w:val="24"/>
              </w:rPr>
            </w:pPr>
            <w:r>
              <w:rPr>
                <w:rFonts w:hint="eastAsia" w:ascii="宋体" w:hAnsi="宋体" w:cs="宋体"/>
                <w:sz w:val="24"/>
              </w:rPr>
              <w:t>/</w:t>
            </w:r>
          </w:p>
        </w:tc>
        <w:tc>
          <w:tcPr>
            <w:tcW w:w="2478" w:type="dxa"/>
            <w:vAlign w:val="center"/>
          </w:tcPr>
          <w:p w14:paraId="72EEDCAC">
            <w:pPr>
              <w:jc w:val="center"/>
              <w:rPr>
                <w:rFonts w:ascii="宋体" w:hAnsi="宋体" w:cs="宋体"/>
                <w:sz w:val="24"/>
              </w:rPr>
            </w:pPr>
            <w:r>
              <w:rPr>
                <w:rFonts w:hint="eastAsia" w:ascii="宋体" w:hAnsi="宋体" w:cs="宋体"/>
                <w:sz w:val="24"/>
              </w:rPr>
              <w:t>/</w:t>
            </w:r>
          </w:p>
        </w:tc>
      </w:tr>
      <w:tr w14:paraId="45156C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0" w:type="dxa"/>
            <w:vMerge w:val="continue"/>
            <w:vAlign w:val="center"/>
          </w:tcPr>
          <w:p w14:paraId="6F3C8DDC">
            <w:pPr>
              <w:jc w:val="center"/>
              <w:rPr>
                <w:rFonts w:ascii="宋体" w:hAnsi="宋体" w:cs="宋体"/>
                <w:sz w:val="24"/>
              </w:rPr>
            </w:pPr>
          </w:p>
        </w:tc>
        <w:tc>
          <w:tcPr>
            <w:tcW w:w="2025" w:type="dxa"/>
            <w:vMerge w:val="continue"/>
            <w:vAlign w:val="center"/>
          </w:tcPr>
          <w:p w14:paraId="011B2B5C">
            <w:pPr>
              <w:autoSpaceDE w:val="0"/>
              <w:autoSpaceDN w:val="0"/>
              <w:jc w:val="center"/>
              <w:rPr>
                <w:rFonts w:ascii="宋体" w:hAnsi="宋体" w:cs="宋体"/>
                <w:sz w:val="24"/>
              </w:rPr>
            </w:pPr>
          </w:p>
        </w:tc>
        <w:tc>
          <w:tcPr>
            <w:tcW w:w="930" w:type="dxa"/>
            <w:vAlign w:val="center"/>
          </w:tcPr>
          <w:p w14:paraId="0A5B1469">
            <w:pPr>
              <w:autoSpaceDE w:val="0"/>
              <w:autoSpaceDN w:val="0"/>
              <w:jc w:val="center"/>
              <w:rPr>
                <w:rFonts w:ascii="宋体" w:hAnsi="宋体" w:cs="宋体"/>
                <w:kern w:val="0"/>
                <w:sz w:val="24"/>
              </w:rPr>
            </w:pPr>
            <w:r>
              <w:rPr>
                <w:rFonts w:hint="eastAsia" w:ascii="宋体" w:hAnsi="宋体" w:cs="宋体"/>
                <w:kern w:val="0"/>
                <w:sz w:val="24"/>
              </w:rPr>
              <w:t>9.2</w:t>
            </w:r>
          </w:p>
        </w:tc>
        <w:tc>
          <w:tcPr>
            <w:tcW w:w="2391" w:type="dxa"/>
            <w:vAlign w:val="center"/>
          </w:tcPr>
          <w:p w14:paraId="632AA529">
            <w:pPr>
              <w:autoSpaceDE w:val="0"/>
              <w:autoSpaceDN w:val="0"/>
              <w:jc w:val="center"/>
              <w:rPr>
                <w:rFonts w:ascii="宋体" w:hAnsi="宋体" w:cs="宋体"/>
                <w:sz w:val="24"/>
              </w:rPr>
            </w:pPr>
            <w:r>
              <w:rPr>
                <w:rFonts w:hint="eastAsia" w:ascii="宋体" w:hAnsi="宋体" w:cs="宋体"/>
                <w:sz w:val="24"/>
              </w:rPr>
              <w:t>主要病害分析及建议</w:t>
            </w:r>
          </w:p>
        </w:tc>
        <w:tc>
          <w:tcPr>
            <w:tcW w:w="951" w:type="dxa"/>
            <w:vAlign w:val="center"/>
          </w:tcPr>
          <w:p w14:paraId="760EF0E4">
            <w:pPr>
              <w:jc w:val="center"/>
              <w:rPr>
                <w:rFonts w:ascii="宋体" w:hAnsi="宋体" w:cs="宋体"/>
                <w:sz w:val="24"/>
              </w:rPr>
            </w:pPr>
            <w:r>
              <w:rPr>
                <w:rFonts w:hint="eastAsia" w:ascii="宋体" w:hAnsi="宋体" w:cs="宋体"/>
                <w:sz w:val="24"/>
              </w:rPr>
              <w:t>/</w:t>
            </w:r>
          </w:p>
        </w:tc>
        <w:tc>
          <w:tcPr>
            <w:tcW w:w="2478" w:type="dxa"/>
            <w:vAlign w:val="center"/>
          </w:tcPr>
          <w:p w14:paraId="363C5F01">
            <w:pPr>
              <w:jc w:val="center"/>
              <w:rPr>
                <w:rFonts w:ascii="宋体" w:hAnsi="宋体" w:cs="宋体"/>
                <w:sz w:val="24"/>
              </w:rPr>
            </w:pPr>
            <w:r>
              <w:rPr>
                <w:rFonts w:hint="eastAsia" w:ascii="宋体" w:hAnsi="宋体" w:cs="宋体"/>
                <w:sz w:val="24"/>
              </w:rPr>
              <w:t>/</w:t>
            </w:r>
          </w:p>
        </w:tc>
      </w:tr>
    </w:tbl>
    <w:p w14:paraId="61F8DA5C">
      <w:pPr>
        <w:spacing w:line="360" w:lineRule="auto"/>
        <w:ind w:firstLine="480" w:firstLineChars="200"/>
        <w:jc w:val="left"/>
        <w:rPr>
          <w:rFonts w:ascii="宋体" w:hAnsi="宋体" w:cs="宋体"/>
          <w:sz w:val="24"/>
        </w:rPr>
      </w:pPr>
      <w:r>
        <w:rPr>
          <w:rFonts w:hint="eastAsia" w:ascii="宋体" w:hAnsi="宋体" w:cs="宋体"/>
          <w:sz w:val="24"/>
        </w:rPr>
        <w:t>注：若不进行荷载试验，请自行调整章节目顺序。</w:t>
      </w:r>
    </w:p>
    <w:p w14:paraId="22DDDD81">
      <w:pPr>
        <w:pStyle w:val="5"/>
      </w:pPr>
      <w:r>
        <w:rPr>
          <w:rFonts w:hint="eastAsia"/>
        </w:rPr>
        <w:t>三、</w:t>
      </w:r>
      <w:bookmarkEnd w:id="38"/>
      <w:bookmarkEnd w:id="39"/>
      <w:bookmarkEnd w:id="40"/>
      <w:bookmarkStart w:id="41" w:name="_Toc350232978"/>
      <w:bookmarkStart w:id="42" w:name="_Toc347951104"/>
      <w:bookmarkStart w:id="43" w:name="_Toc439704124"/>
      <w:r>
        <w:rPr>
          <w:rFonts w:hint="eastAsia"/>
        </w:rPr>
        <w:t>实施地点</w:t>
      </w:r>
      <w:bookmarkEnd w:id="41"/>
      <w:bookmarkEnd w:id="42"/>
      <w:bookmarkEnd w:id="43"/>
      <w:r>
        <w:rPr>
          <w:rFonts w:hint="eastAsia"/>
        </w:rPr>
        <w:t>：</w:t>
      </w:r>
    </w:p>
    <w:p w14:paraId="34876EC9">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项目实施地点主要在杭州市拱墅区。</w:t>
      </w:r>
    </w:p>
    <w:p w14:paraId="4AB1F574">
      <w:pPr>
        <w:pStyle w:val="5"/>
      </w:pPr>
      <w:r>
        <w:rPr>
          <w:rFonts w:hint="eastAsia"/>
        </w:rPr>
        <w:t>四、仪器设备要求：</w:t>
      </w:r>
    </w:p>
    <w:tbl>
      <w:tblPr>
        <w:tblStyle w:val="63"/>
        <w:tblW w:w="1000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3289"/>
        <w:gridCol w:w="5429"/>
      </w:tblGrid>
      <w:tr w14:paraId="637C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tcPr>
          <w:p w14:paraId="28223437">
            <w:pPr>
              <w:tabs>
                <w:tab w:val="left" w:pos="540"/>
                <w:tab w:val="left" w:pos="720"/>
              </w:tabs>
              <w:spacing w:line="360" w:lineRule="auto"/>
              <w:jc w:val="center"/>
              <w:rPr>
                <w:rFonts w:ascii="宋体" w:hAnsi="宋体" w:cs="宋体"/>
                <w:bCs/>
                <w:sz w:val="24"/>
              </w:rPr>
            </w:pPr>
            <w:r>
              <w:rPr>
                <w:rFonts w:hint="eastAsia" w:ascii="宋体" w:hAnsi="宋体" w:cs="宋体"/>
                <w:bCs/>
                <w:sz w:val="24"/>
              </w:rPr>
              <w:t>序号</w:t>
            </w:r>
          </w:p>
        </w:tc>
        <w:tc>
          <w:tcPr>
            <w:tcW w:w="3289" w:type="dxa"/>
            <w:vAlign w:val="center"/>
          </w:tcPr>
          <w:p w14:paraId="4339E9FD">
            <w:pPr>
              <w:tabs>
                <w:tab w:val="left" w:pos="540"/>
                <w:tab w:val="left" w:pos="720"/>
              </w:tabs>
              <w:spacing w:line="360" w:lineRule="auto"/>
              <w:jc w:val="center"/>
              <w:rPr>
                <w:rFonts w:ascii="宋体" w:hAnsi="宋体" w:cs="宋体"/>
                <w:bCs/>
                <w:sz w:val="24"/>
              </w:rPr>
            </w:pPr>
            <w:r>
              <w:rPr>
                <w:rFonts w:hint="eastAsia" w:ascii="宋体" w:hAnsi="宋体" w:cs="宋体"/>
                <w:bCs/>
                <w:sz w:val="24"/>
              </w:rPr>
              <w:t>设备名称</w:t>
            </w:r>
          </w:p>
        </w:tc>
        <w:tc>
          <w:tcPr>
            <w:tcW w:w="5429" w:type="dxa"/>
            <w:vAlign w:val="center"/>
          </w:tcPr>
          <w:p w14:paraId="1FD257BE">
            <w:pPr>
              <w:tabs>
                <w:tab w:val="left" w:pos="540"/>
                <w:tab w:val="left" w:pos="720"/>
              </w:tabs>
              <w:spacing w:line="360" w:lineRule="auto"/>
              <w:jc w:val="center"/>
              <w:rPr>
                <w:rFonts w:ascii="宋体" w:hAnsi="宋体" w:cs="宋体"/>
                <w:bCs/>
                <w:sz w:val="24"/>
              </w:rPr>
            </w:pPr>
            <w:r>
              <w:rPr>
                <w:rFonts w:hint="eastAsia" w:ascii="宋体" w:hAnsi="宋体" w:cs="宋体"/>
                <w:bCs/>
                <w:sz w:val="24"/>
              </w:rPr>
              <w:t>要求</w:t>
            </w:r>
          </w:p>
        </w:tc>
      </w:tr>
      <w:tr w14:paraId="17E6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Align w:val="center"/>
          </w:tcPr>
          <w:p w14:paraId="482EA671">
            <w:pPr>
              <w:tabs>
                <w:tab w:val="left" w:pos="540"/>
                <w:tab w:val="left" w:pos="720"/>
              </w:tabs>
              <w:spacing w:line="360" w:lineRule="auto"/>
              <w:jc w:val="center"/>
              <w:rPr>
                <w:rFonts w:ascii="宋体" w:hAnsi="宋体" w:cs="宋体"/>
                <w:bCs/>
                <w:sz w:val="24"/>
              </w:rPr>
            </w:pPr>
            <w:r>
              <w:rPr>
                <w:rFonts w:hint="eastAsia" w:ascii="宋体" w:hAnsi="宋体" w:cs="宋体"/>
                <w:bCs/>
                <w:sz w:val="24"/>
              </w:rPr>
              <w:t>1</w:t>
            </w:r>
          </w:p>
        </w:tc>
        <w:tc>
          <w:tcPr>
            <w:tcW w:w="3289" w:type="dxa"/>
            <w:vAlign w:val="center"/>
          </w:tcPr>
          <w:p w14:paraId="40B42953">
            <w:pPr>
              <w:jc w:val="center"/>
              <w:rPr>
                <w:rFonts w:ascii="宋体" w:hAnsi="宋体" w:cs="宋体"/>
                <w:bCs/>
                <w:sz w:val="24"/>
              </w:rPr>
            </w:pPr>
            <w:r>
              <w:rPr>
                <w:rFonts w:hint="eastAsia" w:ascii="宋体" w:hAnsi="宋体" w:cs="宋体"/>
                <w:bCs/>
                <w:sz w:val="24"/>
              </w:rPr>
              <w:t>检测工作用车</w:t>
            </w:r>
          </w:p>
        </w:tc>
        <w:tc>
          <w:tcPr>
            <w:tcW w:w="5429" w:type="dxa"/>
            <w:vAlign w:val="center"/>
          </w:tcPr>
          <w:p w14:paraId="5AA21AAF">
            <w:pPr>
              <w:jc w:val="center"/>
              <w:rPr>
                <w:rFonts w:ascii="宋体" w:hAnsi="宋体" w:cs="宋体"/>
                <w:sz w:val="24"/>
              </w:rPr>
            </w:pPr>
            <w:r>
              <w:rPr>
                <w:rFonts w:hint="eastAsia" w:ascii="宋体" w:hAnsi="宋体" w:cs="宋体"/>
                <w:bCs/>
                <w:sz w:val="24"/>
              </w:rPr>
              <w:t>根据实际需要配置</w:t>
            </w:r>
          </w:p>
        </w:tc>
      </w:tr>
      <w:tr w14:paraId="2A67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Align w:val="center"/>
          </w:tcPr>
          <w:p w14:paraId="04D4DFF0">
            <w:pPr>
              <w:tabs>
                <w:tab w:val="left" w:pos="540"/>
                <w:tab w:val="left" w:pos="720"/>
              </w:tabs>
              <w:spacing w:line="360" w:lineRule="auto"/>
              <w:jc w:val="center"/>
              <w:rPr>
                <w:rFonts w:ascii="宋体" w:hAnsi="宋体" w:cs="宋体"/>
                <w:bCs/>
                <w:sz w:val="24"/>
              </w:rPr>
            </w:pPr>
            <w:r>
              <w:rPr>
                <w:rFonts w:hint="eastAsia" w:ascii="宋体" w:hAnsi="宋体" w:cs="宋体"/>
                <w:bCs/>
                <w:sz w:val="24"/>
              </w:rPr>
              <w:t>2</w:t>
            </w:r>
          </w:p>
        </w:tc>
        <w:tc>
          <w:tcPr>
            <w:tcW w:w="3289" w:type="dxa"/>
            <w:vAlign w:val="center"/>
          </w:tcPr>
          <w:p w14:paraId="759FAF9C">
            <w:pPr>
              <w:snapToGrid w:val="0"/>
              <w:spacing w:line="460" w:lineRule="exact"/>
              <w:ind w:right="145" w:rightChars="69"/>
              <w:jc w:val="center"/>
              <w:rPr>
                <w:rFonts w:ascii="宋体" w:hAnsi="宋体" w:cs="宋体"/>
                <w:bCs/>
                <w:sz w:val="24"/>
              </w:rPr>
            </w:pPr>
            <w:r>
              <w:rPr>
                <w:rFonts w:hint="eastAsia" w:ascii="宋体" w:hAnsi="宋体" w:cs="宋体"/>
                <w:sz w:val="24"/>
              </w:rPr>
              <w:t>非金属超声检查仪</w:t>
            </w:r>
          </w:p>
        </w:tc>
        <w:tc>
          <w:tcPr>
            <w:tcW w:w="5429" w:type="dxa"/>
            <w:vAlign w:val="center"/>
          </w:tcPr>
          <w:p w14:paraId="0A20E112">
            <w:pPr>
              <w:jc w:val="center"/>
              <w:rPr>
                <w:rFonts w:ascii="宋体" w:hAnsi="宋体" w:cs="宋体"/>
                <w:sz w:val="24"/>
              </w:rPr>
            </w:pPr>
            <w:r>
              <w:rPr>
                <w:rFonts w:hint="eastAsia" w:ascii="宋体" w:hAnsi="宋体" w:cs="宋体"/>
                <w:bCs/>
                <w:sz w:val="24"/>
              </w:rPr>
              <w:t>根据实际需要配置</w:t>
            </w:r>
          </w:p>
        </w:tc>
      </w:tr>
      <w:tr w14:paraId="16F2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Align w:val="center"/>
          </w:tcPr>
          <w:p w14:paraId="52D69531">
            <w:pPr>
              <w:tabs>
                <w:tab w:val="left" w:pos="540"/>
                <w:tab w:val="left" w:pos="720"/>
              </w:tabs>
              <w:spacing w:line="360" w:lineRule="auto"/>
              <w:jc w:val="center"/>
              <w:rPr>
                <w:rFonts w:ascii="宋体" w:hAnsi="宋体" w:cs="宋体"/>
                <w:bCs/>
                <w:sz w:val="24"/>
              </w:rPr>
            </w:pPr>
            <w:r>
              <w:rPr>
                <w:rFonts w:hint="eastAsia" w:ascii="宋体" w:hAnsi="宋体" w:cs="宋体"/>
                <w:bCs/>
                <w:sz w:val="24"/>
              </w:rPr>
              <w:t>3</w:t>
            </w:r>
          </w:p>
        </w:tc>
        <w:tc>
          <w:tcPr>
            <w:tcW w:w="3289" w:type="dxa"/>
            <w:vAlign w:val="center"/>
          </w:tcPr>
          <w:p w14:paraId="0D265C16">
            <w:pPr>
              <w:snapToGrid w:val="0"/>
              <w:spacing w:line="460" w:lineRule="exact"/>
              <w:ind w:right="145" w:rightChars="69"/>
              <w:jc w:val="center"/>
              <w:rPr>
                <w:rFonts w:ascii="宋体" w:hAnsi="宋体" w:cs="宋体"/>
                <w:sz w:val="24"/>
              </w:rPr>
            </w:pPr>
            <w:r>
              <w:rPr>
                <w:rFonts w:hint="eastAsia" w:ascii="宋体" w:hAnsi="宋体" w:cs="宋体"/>
                <w:sz w:val="24"/>
              </w:rPr>
              <w:t>混凝土回弹仪</w:t>
            </w:r>
          </w:p>
        </w:tc>
        <w:tc>
          <w:tcPr>
            <w:tcW w:w="5429" w:type="dxa"/>
            <w:vAlign w:val="center"/>
          </w:tcPr>
          <w:p w14:paraId="13A75EF5">
            <w:pPr>
              <w:jc w:val="center"/>
              <w:rPr>
                <w:rFonts w:ascii="宋体" w:hAnsi="宋体" w:cs="宋体"/>
                <w:sz w:val="24"/>
              </w:rPr>
            </w:pPr>
            <w:r>
              <w:rPr>
                <w:rFonts w:hint="eastAsia" w:ascii="宋体" w:hAnsi="宋体" w:cs="宋体"/>
                <w:bCs/>
                <w:sz w:val="24"/>
              </w:rPr>
              <w:t>根据实际需要配置</w:t>
            </w:r>
          </w:p>
        </w:tc>
      </w:tr>
      <w:tr w14:paraId="4B23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87" w:type="dxa"/>
            <w:vAlign w:val="center"/>
          </w:tcPr>
          <w:p w14:paraId="75387259">
            <w:pPr>
              <w:tabs>
                <w:tab w:val="left" w:pos="540"/>
                <w:tab w:val="left" w:pos="720"/>
              </w:tabs>
              <w:spacing w:line="360" w:lineRule="auto"/>
              <w:jc w:val="center"/>
              <w:rPr>
                <w:rFonts w:ascii="宋体" w:hAnsi="宋体" w:cs="宋体"/>
                <w:bCs/>
                <w:sz w:val="24"/>
              </w:rPr>
            </w:pPr>
            <w:r>
              <w:rPr>
                <w:rFonts w:hint="eastAsia" w:ascii="宋体" w:hAnsi="宋体" w:cs="宋体"/>
                <w:bCs/>
                <w:sz w:val="24"/>
              </w:rPr>
              <w:t>4</w:t>
            </w:r>
          </w:p>
        </w:tc>
        <w:tc>
          <w:tcPr>
            <w:tcW w:w="3289" w:type="dxa"/>
            <w:vAlign w:val="center"/>
          </w:tcPr>
          <w:p w14:paraId="1187C316">
            <w:pPr>
              <w:snapToGrid w:val="0"/>
              <w:spacing w:line="460" w:lineRule="exact"/>
              <w:ind w:right="145" w:rightChars="69"/>
              <w:jc w:val="center"/>
              <w:rPr>
                <w:rFonts w:ascii="宋体" w:hAnsi="宋体" w:cs="宋体"/>
                <w:sz w:val="24"/>
              </w:rPr>
            </w:pPr>
            <w:r>
              <w:rPr>
                <w:rFonts w:hint="eastAsia" w:ascii="宋体" w:hAnsi="宋体" w:cs="宋体"/>
                <w:sz w:val="24"/>
              </w:rPr>
              <w:t>混凝土碳化深度测量仪</w:t>
            </w:r>
          </w:p>
        </w:tc>
        <w:tc>
          <w:tcPr>
            <w:tcW w:w="5429" w:type="dxa"/>
            <w:vAlign w:val="center"/>
          </w:tcPr>
          <w:p w14:paraId="2053D51F">
            <w:pPr>
              <w:jc w:val="center"/>
              <w:rPr>
                <w:rFonts w:ascii="宋体" w:hAnsi="宋体" w:cs="宋体"/>
                <w:sz w:val="24"/>
              </w:rPr>
            </w:pPr>
            <w:r>
              <w:rPr>
                <w:rFonts w:hint="eastAsia" w:ascii="宋体" w:hAnsi="宋体" w:cs="宋体"/>
                <w:bCs/>
                <w:sz w:val="24"/>
              </w:rPr>
              <w:t>根据实际需要配置</w:t>
            </w:r>
          </w:p>
        </w:tc>
      </w:tr>
      <w:tr w14:paraId="02D8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Align w:val="center"/>
          </w:tcPr>
          <w:p w14:paraId="37931710">
            <w:pPr>
              <w:snapToGrid w:val="0"/>
              <w:jc w:val="center"/>
              <w:rPr>
                <w:rFonts w:ascii="宋体" w:hAnsi="宋体" w:cs="宋体"/>
                <w:sz w:val="24"/>
              </w:rPr>
            </w:pPr>
            <w:r>
              <w:rPr>
                <w:rFonts w:hint="eastAsia" w:ascii="宋体" w:hAnsi="宋体" w:cs="宋体"/>
                <w:sz w:val="24"/>
              </w:rPr>
              <w:t>5</w:t>
            </w:r>
          </w:p>
        </w:tc>
        <w:tc>
          <w:tcPr>
            <w:tcW w:w="3289" w:type="dxa"/>
            <w:vAlign w:val="center"/>
          </w:tcPr>
          <w:p w14:paraId="20E8884C">
            <w:pPr>
              <w:snapToGrid w:val="0"/>
              <w:spacing w:line="460" w:lineRule="exact"/>
              <w:ind w:right="145" w:rightChars="69"/>
              <w:jc w:val="center"/>
              <w:rPr>
                <w:rFonts w:ascii="宋体" w:hAnsi="宋体" w:cs="宋体"/>
                <w:sz w:val="24"/>
              </w:rPr>
            </w:pPr>
            <w:r>
              <w:rPr>
                <w:rFonts w:hint="eastAsia" w:ascii="宋体" w:hAnsi="宋体" w:cs="宋体"/>
                <w:sz w:val="24"/>
              </w:rPr>
              <w:t>钢筋保护层厚度测定仪</w:t>
            </w:r>
          </w:p>
        </w:tc>
        <w:tc>
          <w:tcPr>
            <w:tcW w:w="5429" w:type="dxa"/>
            <w:vAlign w:val="center"/>
          </w:tcPr>
          <w:p w14:paraId="13C18A07">
            <w:pPr>
              <w:jc w:val="center"/>
              <w:rPr>
                <w:rFonts w:ascii="宋体" w:hAnsi="宋体" w:cs="宋体"/>
                <w:sz w:val="24"/>
              </w:rPr>
            </w:pPr>
            <w:r>
              <w:rPr>
                <w:rFonts w:hint="eastAsia" w:ascii="宋体" w:hAnsi="宋体" w:cs="宋体"/>
                <w:bCs/>
                <w:sz w:val="24"/>
              </w:rPr>
              <w:t>根据实际需要配置</w:t>
            </w:r>
          </w:p>
        </w:tc>
      </w:tr>
      <w:tr w14:paraId="058B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Align w:val="center"/>
          </w:tcPr>
          <w:p w14:paraId="5726F72F">
            <w:pPr>
              <w:snapToGrid w:val="0"/>
              <w:jc w:val="center"/>
              <w:rPr>
                <w:rFonts w:ascii="宋体" w:hAnsi="宋体" w:cs="宋体"/>
                <w:sz w:val="24"/>
              </w:rPr>
            </w:pPr>
            <w:r>
              <w:rPr>
                <w:rFonts w:hint="eastAsia" w:ascii="宋体" w:hAnsi="宋体" w:cs="宋体"/>
                <w:sz w:val="24"/>
              </w:rPr>
              <w:t>6</w:t>
            </w:r>
          </w:p>
        </w:tc>
        <w:tc>
          <w:tcPr>
            <w:tcW w:w="3289" w:type="dxa"/>
            <w:vAlign w:val="center"/>
          </w:tcPr>
          <w:p w14:paraId="0CE5A4A4">
            <w:pPr>
              <w:snapToGrid w:val="0"/>
              <w:spacing w:line="460" w:lineRule="exact"/>
              <w:ind w:right="145" w:rightChars="69"/>
              <w:jc w:val="center"/>
              <w:rPr>
                <w:rFonts w:ascii="宋体" w:hAnsi="宋体" w:cs="宋体"/>
                <w:sz w:val="24"/>
              </w:rPr>
            </w:pPr>
            <w:r>
              <w:rPr>
                <w:rFonts w:hint="eastAsia" w:ascii="宋体" w:hAnsi="宋体" w:cs="宋体"/>
                <w:sz w:val="24"/>
              </w:rPr>
              <w:t>裂缝宽度测量仪</w:t>
            </w:r>
          </w:p>
        </w:tc>
        <w:tc>
          <w:tcPr>
            <w:tcW w:w="5429" w:type="dxa"/>
            <w:vAlign w:val="center"/>
          </w:tcPr>
          <w:p w14:paraId="60E9D489">
            <w:pPr>
              <w:jc w:val="center"/>
              <w:rPr>
                <w:rFonts w:ascii="宋体" w:hAnsi="宋体" w:cs="宋体"/>
                <w:sz w:val="24"/>
              </w:rPr>
            </w:pPr>
            <w:r>
              <w:rPr>
                <w:rFonts w:hint="eastAsia" w:ascii="宋体" w:hAnsi="宋体" w:cs="宋体"/>
                <w:bCs/>
                <w:sz w:val="24"/>
              </w:rPr>
              <w:t>根据实际需要配置</w:t>
            </w:r>
          </w:p>
        </w:tc>
      </w:tr>
      <w:tr w14:paraId="297D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Align w:val="center"/>
          </w:tcPr>
          <w:p w14:paraId="4FAEE461">
            <w:pPr>
              <w:snapToGrid w:val="0"/>
              <w:jc w:val="center"/>
              <w:rPr>
                <w:rFonts w:ascii="宋体" w:hAnsi="宋体" w:cs="宋体"/>
                <w:sz w:val="24"/>
              </w:rPr>
            </w:pPr>
            <w:r>
              <w:rPr>
                <w:rFonts w:hint="eastAsia" w:ascii="宋体" w:hAnsi="宋体" w:cs="宋体"/>
                <w:sz w:val="24"/>
              </w:rPr>
              <w:t>7</w:t>
            </w:r>
          </w:p>
        </w:tc>
        <w:tc>
          <w:tcPr>
            <w:tcW w:w="3289" w:type="dxa"/>
            <w:vAlign w:val="center"/>
          </w:tcPr>
          <w:p w14:paraId="037C313D">
            <w:pPr>
              <w:snapToGrid w:val="0"/>
              <w:spacing w:line="460" w:lineRule="exact"/>
              <w:ind w:right="145" w:rightChars="69"/>
              <w:jc w:val="center"/>
              <w:rPr>
                <w:rFonts w:ascii="宋体" w:hAnsi="宋体" w:cs="宋体"/>
                <w:sz w:val="24"/>
              </w:rPr>
            </w:pPr>
            <w:r>
              <w:rPr>
                <w:rFonts w:hint="eastAsia" w:ascii="宋体" w:hAnsi="宋体" w:cs="宋体"/>
                <w:sz w:val="24"/>
              </w:rPr>
              <w:t>全站仪</w:t>
            </w:r>
          </w:p>
        </w:tc>
        <w:tc>
          <w:tcPr>
            <w:tcW w:w="5429" w:type="dxa"/>
            <w:vAlign w:val="center"/>
          </w:tcPr>
          <w:p w14:paraId="4E799606">
            <w:pPr>
              <w:jc w:val="center"/>
              <w:rPr>
                <w:rFonts w:ascii="宋体" w:hAnsi="宋体" w:cs="宋体"/>
                <w:sz w:val="24"/>
              </w:rPr>
            </w:pPr>
            <w:r>
              <w:rPr>
                <w:rFonts w:hint="eastAsia" w:ascii="宋体" w:hAnsi="宋体" w:cs="宋体"/>
                <w:bCs/>
                <w:sz w:val="24"/>
              </w:rPr>
              <w:t>满足三等水准测量标准，根据实际需要配置</w:t>
            </w:r>
          </w:p>
        </w:tc>
      </w:tr>
      <w:tr w14:paraId="7CC6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Align w:val="center"/>
          </w:tcPr>
          <w:p w14:paraId="46DD7F2D">
            <w:pPr>
              <w:snapToGrid w:val="0"/>
              <w:jc w:val="center"/>
              <w:rPr>
                <w:rFonts w:ascii="宋体" w:hAnsi="宋体" w:cs="宋体"/>
                <w:sz w:val="24"/>
              </w:rPr>
            </w:pPr>
            <w:r>
              <w:rPr>
                <w:rFonts w:hint="eastAsia" w:ascii="宋体" w:hAnsi="宋体" w:cs="宋体"/>
                <w:sz w:val="24"/>
              </w:rPr>
              <w:t>8</w:t>
            </w:r>
          </w:p>
        </w:tc>
        <w:tc>
          <w:tcPr>
            <w:tcW w:w="3289" w:type="dxa"/>
            <w:vAlign w:val="center"/>
          </w:tcPr>
          <w:p w14:paraId="3A64B33F">
            <w:pPr>
              <w:snapToGrid w:val="0"/>
              <w:spacing w:line="460" w:lineRule="exact"/>
              <w:ind w:right="145" w:rightChars="69"/>
              <w:jc w:val="center"/>
              <w:rPr>
                <w:rFonts w:ascii="宋体" w:hAnsi="宋体" w:cs="宋体"/>
                <w:sz w:val="24"/>
              </w:rPr>
            </w:pPr>
            <w:r>
              <w:rPr>
                <w:rFonts w:hint="eastAsia" w:ascii="宋体" w:hAnsi="宋体" w:cs="宋体"/>
                <w:sz w:val="24"/>
              </w:rPr>
              <w:t>水准仪</w:t>
            </w:r>
          </w:p>
        </w:tc>
        <w:tc>
          <w:tcPr>
            <w:tcW w:w="5429" w:type="dxa"/>
            <w:vAlign w:val="center"/>
          </w:tcPr>
          <w:p w14:paraId="443D3FD1">
            <w:pPr>
              <w:jc w:val="center"/>
              <w:rPr>
                <w:rFonts w:ascii="宋体" w:hAnsi="宋体" w:cs="宋体"/>
                <w:sz w:val="24"/>
              </w:rPr>
            </w:pPr>
            <w:r>
              <w:rPr>
                <w:rFonts w:hint="eastAsia" w:ascii="宋体" w:hAnsi="宋体" w:cs="宋体"/>
                <w:bCs/>
                <w:sz w:val="24"/>
              </w:rPr>
              <w:t>满足三等水准测量标准，根据实际需要配置</w:t>
            </w:r>
          </w:p>
        </w:tc>
      </w:tr>
      <w:tr w14:paraId="1DA5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dxa"/>
            <w:vAlign w:val="center"/>
          </w:tcPr>
          <w:p w14:paraId="57592E0B">
            <w:pPr>
              <w:snapToGrid w:val="0"/>
              <w:jc w:val="center"/>
              <w:rPr>
                <w:rFonts w:ascii="宋体" w:hAnsi="宋体" w:cs="宋体"/>
                <w:sz w:val="24"/>
              </w:rPr>
            </w:pPr>
            <w:r>
              <w:rPr>
                <w:rFonts w:hint="eastAsia" w:ascii="宋体" w:hAnsi="宋体" w:cs="宋体"/>
                <w:sz w:val="24"/>
              </w:rPr>
              <w:t>9</w:t>
            </w:r>
          </w:p>
        </w:tc>
        <w:tc>
          <w:tcPr>
            <w:tcW w:w="3289" w:type="dxa"/>
            <w:vAlign w:val="center"/>
          </w:tcPr>
          <w:p w14:paraId="134843ED">
            <w:pPr>
              <w:snapToGrid w:val="0"/>
              <w:spacing w:line="460" w:lineRule="exact"/>
              <w:ind w:right="145" w:rightChars="69"/>
              <w:jc w:val="center"/>
              <w:rPr>
                <w:rFonts w:ascii="宋体" w:hAnsi="宋体" w:cs="宋体"/>
                <w:sz w:val="24"/>
              </w:rPr>
            </w:pPr>
            <w:r>
              <w:rPr>
                <w:rFonts w:hint="eastAsia" w:ascii="宋体" w:hAnsi="宋体" w:cs="宋体"/>
                <w:sz w:val="24"/>
              </w:rPr>
              <w:t>激光测距仪</w:t>
            </w:r>
          </w:p>
        </w:tc>
        <w:tc>
          <w:tcPr>
            <w:tcW w:w="5429" w:type="dxa"/>
            <w:vAlign w:val="center"/>
          </w:tcPr>
          <w:p w14:paraId="56628C1A">
            <w:pPr>
              <w:jc w:val="center"/>
              <w:rPr>
                <w:rFonts w:ascii="宋体" w:hAnsi="宋体" w:cs="宋体"/>
                <w:sz w:val="24"/>
              </w:rPr>
            </w:pPr>
            <w:r>
              <w:rPr>
                <w:rFonts w:hint="eastAsia" w:ascii="宋体" w:hAnsi="宋体" w:cs="宋体"/>
                <w:bCs/>
                <w:sz w:val="24"/>
              </w:rPr>
              <w:t>精确到mm，根据实际需要配置</w:t>
            </w:r>
          </w:p>
        </w:tc>
      </w:tr>
    </w:tbl>
    <w:p w14:paraId="74125EE6">
      <w:pPr>
        <w:spacing w:line="360" w:lineRule="auto"/>
        <w:ind w:firstLine="181" w:firstLineChars="50"/>
        <w:rPr>
          <w:rFonts w:ascii="宋体" w:hAnsi="宋体" w:cs="宋体"/>
          <w:b/>
          <w:sz w:val="36"/>
          <w:szCs w:val="36"/>
        </w:rPr>
      </w:pPr>
    </w:p>
    <w:p w14:paraId="7FCF85C7">
      <w:pPr>
        <w:spacing w:line="360" w:lineRule="auto"/>
        <w:rPr>
          <w:rFonts w:ascii="宋体" w:hAnsi="宋体" w:cs="宋体"/>
          <w:sz w:val="24"/>
        </w:rPr>
      </w:pPr>
    </w:p>
    <w:p w14:paraId="574C169B">
      <w:pPr>
        <w:widowControl/>
        <w:ind w:firstLine="720" w:firstLineChars="300"/>
        <w:jc w:val="left"/>
        <w:rPr>
          <w:rFonts w:ascii="宋体" w:hAnsi="宋体" w:cs="宋体"/>
          <w:bCs/>
          <w:sz w:val="24"/>
        </w:rPr>
      </w:pPr>
    </w:p>
    <w:p w14:paraId="1D0C2721">
      <w:pPr>
        <w:rPr>
          <w:rFonts w:ascii="宋体" w:hAnsi="宋体" w:cs="宋体"/>
          <w:snapToGrid w:val="0"/>
          <w:kern w:val="0"/>
          <w:sz w:val="24"/>
        </w:rPr>
      </w:pPr>
    </w:p>
    <w:p w14:paraId="198227F8">
      <w:pPr>
        <w:spacing w:line="360" w:lineRule="auto"/>
        <w:jc w:val="center"/>
        <w:outlineLvl w:val="0"/>
        <w:rPr>
          <w:rFonts w:ascii="宋体" w:hAnsi="宋体" w:cs="宋体"/>
          <w:b/>
          <w:sz w:val="24"/>
        </w:rPr>
        <w:sectPr>
          <w:pgSz w:w="11907" w:h="16840"/>
          <w:pgMar w:top="850" w:right="1020" w:bottom="850" w:left="1020" w:header="851" w:footer="851" w:gutter="0"/>
          <w:cols w:space="720" w:num="1"/>
        </w:sectPr>
      </w:pPr>
    </w:p>
    <w:p w14:paraId="7312AC18">
      <w:pPr>
        <w:spacing w:line="360" w:lineRule="auto"/>
        <w:jc w:val="left"/>
        <w:outlineLvl w:val="0"/>
        <w:rPr>
          <w:rFonts w:ascii="宋体" w:hAnsi="宋体" w:cs="宋体"/>
          <w:b/>
          <w:sz w:val="24"/>
        </w:rPr>
      </w:pPr>
      <w:r>
        <w:rPr>
          <w:rFonts w:hint="eastAsia" w:ascii="宋体" w:hAnsi="宋体" w:cs="宋体"/>
          <w:b/>
          <w:sz w:val="24"/>
        </w:rPr>
        <w:t>五、检测桥梁清单：</w:t>
      </w:r>
    </w:p>
    <w:p w14:paraId="2E60FF31">
      <w:pPr>
        <w:spacing w:line="360" w:lineRule="auto"/>
        <w:jc w:val="center"/>
        <w:outlineLvl w:val="0"/>
        <w:rPr>
          <w:rFonts w:ascii="宋体" w:hAnsi="宋体" w:cs="宋体"/>
          <w:b/>
          <w:sz w:val="24"/>
        </w:rPr>
      </w:pPr>
      <w:r>
        <w:rPr>
          <w:rFonts w:hint="eastAsia" w:ascii="宋体" w:hAnsi="宋体" w:cs="宋体"/>
          <w:b/>
          <w:sz w:val="24"/>
          <w:lang w:eastAsia="zh-CN"/>
        </w:rPr>
        <w:t>2025年杭州市拱墅区桥梁检测项目</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957"/>
        <w:gridCol w:w="1588"/>
        <w:gridCol w:w="1588"/>
        <w:gridCol w:w="1376"/>
        <w:gridCol w:w="1410"/>
      </w:tblGrid>
      <w:tr w14:paraId="52AE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39" w:type="pct"/>
            <w:shd w:val="clear" w:color="auto" w:fill="auto"/>
            <w:vAlign w:val="center"/>
          </w:tcPr>
          <w:p w14:paraId="5A2AD8FC">
            <w:pPr>
              <w:widowControl/>
              <w:adjustRightInd/>
              <w:jc w:val="center"/>
              <w:rPr>
                <w:rFonts w:ascii="宋体" w:hAnsi="宋体" w:cs="宋体"/>
                <w:kern w:val="0"/>
                <w:sz w:val="24"/>
              </w:rPr>
            </w:pPr>
            <w:r>
              <w:rPr>
                <w:rFonts w:hint="eastAsia" w:ascii="宋体" w:hAnsi="宋体" w:cs="宋体"/>
                <w:kern w:val="0"/>
                <w:sz w:val="24"/>
              </w:rPr>
              <w:t>序号</w:t>
            </w:r>
          </w:p>
        </w:tc>
        <w:tc>
          <w:tcPr>
            <w:tcW w:w="1151" w:type="pct"/>
            <w:shd w:val="clear" w:color="auto" w:fill="auto"/>
            <w:vAlign w:val="center"/>
          </w:tcPr>
          <w:p w14:paraId="38D321C0">
            <w:pPr>
              <w:widowControl/>
              <w:adjustRightInd/>
              <w:jc w:val="center"/>
              <w:rPr>
                <w:rFonts w:ascii="宋体" w:hAnsi="宋体" w:cs="宋体"/>
                <w:kern w:val="0"/>
                <w:sz w:val="24"/>
              </w:rPr>
            </w:pPr>
            <w:r>
              <w:rPr>
                <w:rFonts w:hint="eastAsia" w:ascii="宋体" w:hAnsi="宋体" w:cs="宋体"/>
                <w:kern w:val="0"/>
                <w:sz w:val="24"/>
              </w:rPr>
              <w:t>桥梁名称</w:t>
            </w:r>
          </w:p>
        </w:tc>
        <w:tc>
          <w:tcPr>
            <w:tcW w:w="934" w:type="pct"/>
            <w:shd w:val="clear" w:color="auto" w:fill="auto"/>
            <w:vAlign w:val="center"/>
          </w:tcPr>
          <w:p w14:paraId="16C2934D">
            <w:pPr>
              <w:widowControl/>
              <w:adjustRightInd/>
              <w:jc w:val="center"/>
              <w:rPr>
                <w:rFonts w:ascii="宋体" w:hAnsi="宋体" w:cs="宋体"/>
                <w:kern w:val="0"/>
                <w:sz w:val="24"/>
              </w:rPr>
            </w:pPr>
            <w:r>
              <w:rPr>
                <w:rFonts w:hint="eastAsia" w:ascii="宋体" w:hAnsi="宋体" w:cs="宋体"/>
                <w:kern w:val="0"/>
                <w:sz w:val="24"/>
              </w:rPr>
              <w:t>建成时间（年）</w:t>
            </w:r>
          </w:p>
        </w:tc>
        <w:tc>
          <w:tcPr>
            <w:tcW w:w="934" w:type="pct"/>
            <w:shd w:val="clear" w:color="auto" w:fill="auto"/>
            <w:vAlign w:val="center"/>
          </w:tcPr>
          <w:p w14:paraId="4199AE90">
            <w:pPr>
              <w:widowControl/>
              <w:adjustRightInd/>
              <w:jc w:val="center"/>
              <w:rPr>
                <w:rFonts w:ascii="宋体" w:hAnsi="宋体" w:cs="宋体"/>
                <w:kern w:val="0"/>
                <w:sz w:val="24"/>
              </w:rPr>
            </w:pPr>
            <w:r>
              <w:rPr>
                <w:rFonts w:hint="eastAsia" w:ascii="宋体" w:hAnsi="宋体" w:cs="宋体"/>
                <w:kern w:val="0"/>
                <w:sz w:val="24"/>
              </w:rPr>
              <w:t>跨越河流/道路</w:t>
            </w:r>
          </w:p>
        </w:tc>
        <w:tc>
          <w:tcPr>
            <w:tcW w:w="809" w:type="pct"/>
            <w:shd w:val="clear" w:color="auto" w:fill="auto"/>
            <w:vAlign w:val="center"/>
          </w:tcPr>
          <w:p w14:paraId="3FCAAFFE">
            <w:pPr>
              <w:widowControl/>
              <w:adjustRightInd/>
              <w:jc w:val="center"/>
              <w:rPr>
                <w:rFonts w:ascii="宋体" w:hAnsi="宋体" w:cs="宋体"/>
                <w:kern w:val="0"/>
                <w:sz w:val="24"/>
              </w:rPr>
            </w:pPr>
            <w:r>
              <w:rPr>
                <w:rFonts w:hint="eastAsia" w:ascii="宋体" w:hAnsi="宋体" w:cs="宋体"/>
                <w:kern w:val="0"/>
                <w:sz w:val="24"/>
              </w:rPr>
              <w:t>所在道路名称</w:t>
            </w:r>
          </w:p>
        </w:tc>
        <w:tc>
          <w:tcPr>
            <w:tcW w:w="829" w:type="pct"/>
            <w:shd w:val="clear" w:color="auto" w:fill="auto"/>
            <w:vAlign w:val="center"/>
          </w:tcPr>
          <w:p w14:paraId="5DCE6968">
            <w:pPr>
              <w:widowControl/>
              <w:adjustRightInd/>
              <w:jc w:val="center"/>
              <w:rPr>
                <w:rFonts w:ascii="宋体" w:hAnsi="宋体" w:cs="宋体"/>
                <w:kern w:val="0"/>
                <w:sz w:val="24"/>
              </w:rPr>
            </w:pPr>
            <w:r>
              <w:rPr>
                <w:rFonts w:hint="eastAsia" w:ascii="宋体" w:hAnsi="宋体" w:cs="宋体"/>
                <w:kern w:val="0"/>
                <w:sz w:val="24"/>
              </w:rPr>
              <w:t>结构性定期检测（含常规定期检测+经常性检查）</w:t>
            </w:r>
          </w:p>
        </w:tc>
      </w:tr>
      <w:tr w14:paraId="211C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E9F6867">
            <w:pPr>
              <w:widowControl/>
              <w:adjustRightInd/>
              <w:jc w:val="center"/>
              <w:rPr>
                <w:rFonts w:ascii="宋体" w:hAnsi="宋体" w:cs="宋体"/>
                <w:kern w:val="0"/>
                <w:sz w:val="24"/>
              </w:rPr>
            </w:pPr>
            <w:r>
              <w:rPr>
                <w:rFonts w:hint="eastAsia" w:ascii="宋体" w:hAnsi="宋体" w:cs="宋体"/>
                <w:kern w:val="0"/>
                <w:sz w:val="24"/>
              </w:rPr>
              <w:t>1</w:t>
            </w:r>
          </w:p>
        </w:tc>
        <w:tc>
          <w:tcPr>
            <w:tcW w:w="1957" w:type="dxa"/>
            <w:shd w:val="clear" w:color="auto" w:fill="auto"/>
            <w:vAlign w:val="center"/>
          </w:tcPr>
          <w:p w14:paraId="1474EFD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下塘河桥</w:t>
            </w:r>
          </w:p>
        </w:tc>
        <w:tc>
          <w:tcPr>
            <w:tcW w:w="1588" w:type="dxa"/>
            <w:shd w:val="clear" w:color="auto" w:fill="auto"/>
            <w:vAlign w:val="center"/>
          </w:tcPr>
          <w:p w14:paraId="6521DC5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2002.7</w:t>
            </w:r>
          </w:p>
        </w:tc>
        <w:tc>
          <w:tcPr>
            <w:tcW w:w="1588" w:type="dxa"/>
            <w:shd w:val="clear" w:color="auto" w:fill="auto"/>
            <w:vAlign w:val="center"/>
          </w:tcPr>
          <w:p w14:paraId="5F0E587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下塘河</w:t>
            </w:r>
          </w:p>
        </w:tc>
        <w:tc>
          <w:tcPr>
            <w:tcW w:w="1376" w:type="dxa"/>
            <w:shd w:val="clear" w:color="auto" w:fill="auto"/>
            <w:vAlign w:val="center"/>
          </w:tcPr>
          <w:p w14:paraId="4464677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临丁路</w:t>
            </w:r>
          </w:p>
        </w:tc>
        <w:tc>
          <w:tcPr>
            <w:tcW w:w="829" w:type="pct"/>
            <w:shd w:val="clear" w:color="auto" w:fill="auto"/>
            <w:vAlign w:val="center"/>
          </w:tcPr>
          <w:p w14:paraId="5AE1BD02">
            <w:pPr>
              <w:widowControl/>
              <w:adjustRightInd/>
              <w:jc w:val="center"/>
              <w:rPr>
                <w:rFonts w:ascii="宋体" w:hAnsi="宋体" w:cs="宋体"/>
                <w:kern w:val="0"/>
                <w:sz w:val="24"/>
              </w:rPr>
            </w:pPr>
            <w:r>
              <w:rPr>
                <w:rFonts w:hint="eastAsia" w:ascii="宋体" w:hAnsi="宋体" w:cs="宋体"/>
                <w:kern w:val="0"/>
                <w:sz w:val="24"/>
              </w:rPr>
              <w:t>√</w:t>
            </w:r>
          </w:p>
        </w:tc>
      </w:tr>
      <w:tr w14:paraId="67CB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6A6A92CD">
            <w:pPr>
              <w:widowControl/>
              <w:adjustRightInd/>
              <w:jc w:val="center"/>
              <w:rPr>
                <w:rFonts w:ascii="宋体" w:hAnsi="宋体" w:cs="宋体"/>
                <w:kern w:val="0"/>
                <w:sz w:val="24"/>
              </w:rPr>
            </w:pPr>
            <w:r>
              <w:rPr>
                <w:rFonts w:hint="eastAsia" w:ascii="宋体" w:hAnsi="宋体" w:cs="宋体"/>
                <w:kern w:val="0"/>
                <w:sz w:val="24"/>
              </w:rPr>
              <w:t>2</w:t>
            </w:r>
          </w:p>
        </w:tc>
        <w:tc>
          <w:tcPr>
            <w:tcW w:w="1957" w:type="dxa"/>
            <w:shd w:val="clear" w:color="auto" w:fill="auto"/>
            <w:vAlign w:val="center"/>
          </w:tcPr>
          <w:p w14:paraId="158EB21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浙麻桥</w:t>
            </w:r>
          </w:p>
        </w:tc>
        <w:tc>
          <w:tcPr>
            <w:tcW w:w="1588" w:type="dxa"/>
            <w:shd w:val="clear" w:color="auto" w:fill="auto"/>
            <w:vAlign w:val="center"/>
          </w:tcPr>
          <w:p w14:paraId="1E53F51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1996.8</w:t>
            </w:r>
          </w:p>
        </w:tc>
        <w:tc>
          <w:tcPr>
            <w:tcW w:w="1588" w:type="dxa"/>
            <w:shd w:val="clear" w:color="auto" w:fill="auto"/>
            <w:vAlign w:val="center"/>
          </w:tcPr>
          <w:p w14:paraId="15EEB5D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蚕花港</w:t>
            </w:r>
          </w:p>
        </w:tc>
        <w:tc>
          <w:tcPr>
            <w:tcW w:w="1376" w:type="dxa"/>
            <w:shd w:val="clear" w:color="auto" w:fill="auto"/>
            <w:vAlign w:val="center"/>
          </w:tcPr>
          <w:p w14:paraId="01C3F42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上塘路</w:t>
            </w:r>
          </w:p>
        </w:tc>
        <w:tc>
          <w:tcPr>
            <w:tcW w:w="829" w:type="pct"/>
            <w:shd w:val="clear" w:color="auto" w:fill="auto"/>
            <w:vAlign w:val="center"/>
          </w:tcPr>
          <w:p w14:paraId="557AEC63">
            <w:pPr>
              <w:widowControl/>
              <w:adjustRightInd/>
              <w:jc w:val="center"/>
              <w:rPr>
                <w:rFonts w:ascii="宋体" w:hAnsi="宋体" w:cs="宋体"/>
                <w:kern w:val="0"/>
                <w:sz w:val="24"/>
              </w:rPr>
            </w:pPr>
            <w:r>
              <w:rPr>
                <w:rFonts w:hint="eastAsia" w:ascii="宋体" w:hAnsi="宋体" w:cs="宋体"/>
                <w:kern w:val="0"/>
                <w:sz w:val="24"/>
              </w:rPr>
              <w:t>√</w:t>
            </w:r>
          </w:p>
        </w:tc>
      </w:tr>
      <w:tr w14:paraId="2ABA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3E7D003">
            <w:pPr>
              <w:widowControl/>
              <w:adjustRightInd/>
              <w:jc w:val="center"/>
              <w:rPr>
                <w:rFonts w:ascii="宋体" w:hAnsi="宋体" w:cs="宋体"/>
                <w:kern w:val="0"/>
                <w:sz w:val="24"/>
              </w:rPr>
            </w:pPr>
            <w:r>
              <w:rPr>
                <w:rFonts w:hint="eastAsia" w:ascii="宋体" w:hAnsi="宋体" w:cs="宋体"/>
                <w:kern w:val="0"/>
                <w:sz w:val="24"/>
              </w:rPr>
              <w:t>3</w:t>
            </w:r>
          </w:p>
        </w:tc>
        <w:tc>
          <w:tcPr>
            <w:tcW w:w="1957" w:type="dxa"/>
            <w:shd w:val="clear" w:color="auto" w:fill="auto"/>
            <w:vAlign w:val="center"/>
          </w:tcPr>
          <w:p w14:paraId="6F23B8E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胜利河桥</w:t>
            </w:r>
          </w:p>
        </w:tc>
        <w:tc>
          <w:tcPr>
            <w:tcW w:w="1588" w:type="dxa"/>
            <w:shd w:val="clear" w:color="auto" w:fill="auto"/>
            <w:vAlign w:val="center"/>
          </w:tcPr>
          <w:p w14:paraId="4878C65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1989</w:t>
            </w:r>
          </w:p>
        </w:tc>
        <w:tc>
          <w:tcPr>
            <w:tcW w:w="1588" w:type="dxa"/>
            <w:shd w:val="clear" w:color="auto" w:fill="auto"/>
            <w:vAlign w:val="center"/>
          </w:tcPr>
          <w:p w14:paraId="5C5DC46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胜利河</w:t>
            </w:r>
          </w:p>
        </w:tc>
        <w:tc>
          <w:tcPr>
            <w:tcW w:w="1376" w:type="dxa"/>
            <w:shd w:val="clear" w:color="auto" w:fill="auto"/>
            <w:vAlign w:val="center"/>
          </w:tcPr>
          <w:p w14:paraId="1444AA9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上塘路</w:t>
            </w:r>
          </w:p>
        </w:tc>
        <w:tc>
          <w:tcPr>
            <w:tcW w:w="829" w:type="pct"/>
            <w:shd w:val="clear" w:color="auto" w:fill="auto"/>
            <w:vAlign w:val="center"/>
          </w:tcPr>
          <w:p w14:paraId="29513068">
            <w:pPr>
              <w:widowControl/>
              <w:adjustRightInd/>
              <w:jc w:val="center"/>
              <w:rPr>
                <w:rFonts w:ascii="宋体" w:hAnsi="宋体" w:cs="宋体"/>
                <w:kern w:val="0"/>
                <w:sz w:val="24"/>
              </w:rPr>
            </w:pPr>
            <w:r>
              <w:rPr>
                <w:rFonts w:hint="eastAsia" w:ascii="宋体" w:hAnsi="宋体" w:cs="宋体"/>
                <w:kern w:val="0"/>
                <w:sz w:val="24"/>
              </w:rPr>
              <w:t>√</w:t>
            </w:r>
          </w:p>
        </w:tc>
      </w:tr>
      <w:tr w14:paraId="5E43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5E1EC890">
            <w:pPr>
              <w:widowControl/>
              <w:adjustRightInd/>
              <w:jc w:val="center"/>
              <w:rPr>
                <w:rFonts w:ascii="宋体" w:hAnsi="宋体" w:cs="宋体"/>
                <w:kern w:val="0"/>
                <w:sz w:val="24"/>
              </w:rPr>
            </w:pPr>
            <w:r>
              <w:rPr>
                <w:rFonts w:hint="eastAsia" w:ascii="宋体" w:hAnsi="宋体" w:cs="宋体"/>
                <w:kern w:val="0"/>
                <w:sz w:val="24"/>
              </w:rPr>
              <w:t>4</w:t>
            </w:r>
          </w:p>
        </w:tc>
        <w:tc>
          <w:tcPr>
            <w:tcW w:w="1957" w:type="dxa"/>
            <w:shd w:val="clear" w:color="auto" w:fill="auto"/>
            <w:vAlign w:val="center"/>
          </w:tcPr>
          <w:p w14:paraId="5E0119D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红建河桥</w:t>
            </w:r>
          </w:p>
        </w:tc>
        <w:tc>
          <w:tcPr>
            <w:tcW w:w="1588" w:type="dxa"/>
            <w:shd w:val="clear" w:color="auto" w:fill="auto"/>
            <w:vAlign w:val="center"/>
          </w:tcPr>
          <w:p w14:paraId="6B48818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2009</w:t>
            </w:r>
          </w:p>
        </w:tc>
        <w:tc>
          <w:tcPr>
            <w:tcW w:w="1588" w:type="dxa"/>
            <w:shd w:val="clear" w:color="auto" w:fill="auto"/>
            <w:vAlign w:val="center"/>
          </w:tcPr>
          <w:p w14:paraId="579D012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红建河</w:t>
            </w:r>
          </w:p>
        </w:tc>
        <w:tc>
          <w:tcPr>
            <w:tcW w:w="1376" w:type="dxa"/>
            <w:shd w:val="clear" w:color="auto" w:fill="auto"/>
            <w:vAlign w:val="center"/>
          </w:tcPr>
          <w:p w14:paraId="3D417C7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上塘路</w:t>
            </w:r>
          </w:p>
        </w:tc>
        <w:tc>
          <w:tcPr>
            <w:tcW w:w="829" w:type="pct"/>
            <w:shd w:val="clear" w:color="auto" w:fill="auto"/>
            <w:vAlign w:val="center"/>
          </w:tcPr>
          <w:p w14:paraId="14500E5D">
            <w:pPr>
              <w:widowControl/>
              <w:adjustRightInd/>
              <w:jc w:val="center"/>
              <w:rPr>
                <w:rFonts w:ascii="宋体" w:hAnsi="宋体" w:cs="宋体"/>
                <w:kern w:val="0"/>
                <w:sz w:val="24"/>
              </w:rPr>
            </w:pPr>
            <w:r>
              <w:rPr>
                <w:rFonts w:hint="eastAsia" w:ascii="宋体" w:hAnsi="宋体" w:cs="宋体"/>
                <w:kern w:val="0"/>
                <w:sz w:val="24"/>
              </w:rPr>
              <w:t>√</w:t>
            </w:r>
          </w:p>
        </w:tc>
      </w:tr>
      <w:tr w14:paraId="2D78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67C24A07">
            <w:pPr>
              <w:widowControl/>
              <w:adjustRightInd/>
              <w:jc w:val="center"/>
              <w:rPr>
                <w:rFonts w:ascii="宋体" w:hAnsi="宋体" w:cs="宋体"/>
                <w:kern w:val="0"/>
                <w:sz w:val="24"/>
              </w:rPr>
            </w:pPr>
            <w:r>
              <w:rPr>
                <w:rFonts w:hint="eastAsia" w:ascii="宋体" w:hAnsi="宋体" w:cs="宋体"/>
                <w:kern w:val="0"/>
                <w:sz w:val="24"/>
              </w:rPr>
              <w:t>5</w:t>
            </w:r>
          </w:p>
        </w:tc>
        <w:tc>
          <w:tcPr>
            <w:tcW w:w="1957" w:type="dxa"/>
            <w:shd w:val="clear" w:color="auto" w:fill="auto"/>
            <w:vAlign w:val="center"/>
          </w:tcPr>
          <w:p w14:paraId="239ECF9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跃进桥</w:t>
            </w:r>
          </w:p>
        </w:tc>
        <w:tc>
          <w:tcPr>
            <w:tcW w:w="1588" w:type="dxa"/>
            <w:shd w:val="clear" w:color="auto" w:fill="auto"/>
            <w:vAlign w:val="center"/>
          </w:tcPr>
          <w:p w14:paraId="1E8E1CD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1989</w:t>
            </w:r>
          </w:p>
        </w:tc>
        <w:tc>
          <w:tcPr>
            <w:tcW w:w="1588" w:type="dxa"/>
            <w:shd w:val="clear" w:color="auto" w:fill="auto"/>
            <w:vAlign w:val="center"/>
          </w:tcPr>
          <w:p w14:paraId="4CF5F15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姚家坝河</w:t>
            </w:r>
          </w:p>
        </w:tc>
        <w:tc>
          <w:tcPr>
            <w:tcW w:w="1376" w:type="dxa"/>
            <w:shd w:val="clear" w:color="auto" w:fill="auto"/>
            <w:vAlign w:val="center"/>
          </w:tcPr>
          <w:p w14:paraId="1237C8F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上塘路</w:t>
            </w:r>
          </w:p>
        </w:tc>
        <w:tc>
          <w:tcPr>
            <w:tcW w:w="829" w:type="pct"/>
            <w:shd w:val="clear" w:color="auto" w:fill="auto"/>
            <w:vAlign w:val="center"/>
          </w:tcPr>
          <w:p w14:paraId="01261822">
            <w:pPr>
              <w:widowControl/>
              <w:adjustRightInd/>
              <w:jc w:val="center"/>
              <w:rPr>
                <w:rFonts w:ascii="宋体" w:hAnsi="宋体" w:cs="宋体"/>
                <w:kern w:val="0"/>
                <w:sz w:val="24"/>
              </w:rPr>
            </w:pPr>
            <w:r>
              <w:rPr>
                <w:rFonts w:hint="eastAsia" w:ascii="宋体" w:hAnsi="宋体" w:cs="宋体"/>
                <w:kern w:val="0"/>
                <w:sz w:val="24"/>
              </w:rPr>
              <w:t>√</w:t>
            </w:r>
          </w:p>
        </w:tc>
      </w:tr>
      <w:tr w14:paraId="3DDC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3D648A6">
            <w:pPr>
              <w:widowControl/>
              <w:adjustRightInd/>
              <w:jc w:val="center"/>
              <w:rPr>
                <w:rFonts w:ascii="宋体" w:hAnsi="宋体" w:cs="宋体"/>
                <w:kern w:val="0"/>
                <w:sz w:val="24"/>
              </w:rPr>
            </w:pPr>
            <w:r>
              <w:rPr>
                <w:rFonts w:hint="eastAsia" w:ascii="宋体" w:hAnsi="宋体" w:cs="宋体"/>
                <w:kern w:val="0"/>
                <w:sz w:val="24"/>
              </w:rPr>
              <w:t>6</w:t>
            </w:r>
          </w:p>
        </w:tc>
        <w:tc>
          <w:tcPr>
            <w:tcW w:w="1957" w:type="dxa"/>
            <w:shd w:val="clear" w:color="auto" w:fill="auto"/>
            <w:vAlign w:val="center"/>
          </w:tcPr>
          <w:p w14:paraId="4EADBF9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十字洋河桥</w:t>
            </w:r>
          </w:p>
        </w:tc>
        <w:tc>
          <w:tcPr>
            <w:tcW w:w="1588" w:type="dxa"/>
            <w:shd w:val="clear" w:color="auto" w:fill="auto"/>
            <w:vAlign w:val="center"/>
          </w:tcPr>
          <w:p w14:paraId="7A9AE2C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2016.1</w:t>
            </w:r>
          </w:p>
        </w:tc>
        <w:tc>
          <w:tcPr>
            <w:tcW w:w="1588" w:type="dxa"/>
            <w:shd w:val="clear" w:color="auto" w:fill="auto"/>
            <w:vAlign w:val="center"/>
          </w:tcPr>
          <w:p w14:paraId="22FB886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十字港河</w:t>
            </w:r>
          </w:p>
        </w:tc>
        <w:tc>
          <w:tcPr>
            <w:tcW w:w="1376" w:type="dxa"/>
            <w:shd w:val="clear" w:color="auto" w:fill="auto"/>
            <w:vAlign w:val="center"/>
          </w:tcPr>
          <w:p w14:paraId="26AD68A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石祥路</w:t>
            </w:r>
          </w:p>
        </w:tc>
        <w:tc>
          <w:tcPr>
            <w:tcW w:w="829" w:type="pct"/>
            <w:shd w:val="clear" w:color="auto" w:fill="auto"/>
            <w:vAlign w:val="center"/>
          </w:tcPr>
          <w:p w14:paraId="6595C60F">
            <w:pPr>
              <w:widowControl/>
              <w:adjustRightInd/>
              <w:jc w:val="center"/>
              <w:rPr>
                <w:rFonts w:ascii="宋体" w:hAnsi="宋体" w:cs="宋体"/>
                <w:kern w:val="0"/>
                <w:sz w:val="24"/>
              </w:rPr>
            </w:pPr>
            <w:r>
              <w:rPr>
                <w:rFonts w:hint="eastAsia" w:ascii="宋体" w:hAnsi="宋体" w:cs="宋体"/>
                <w:kern w:val="0"/>
                <w:sz w:val="24"/>
              </w:rPr>
              <w:t>√</w:t>
            </w:r>
          </w:p>
        </w:tc>
      </w:tr>
      <w:tr w14:paraId="40D9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3D2D3243">
            <w:pPr>
              <w:widowControl/>
              <w:adjustRightInd/>
              <w:jc w:val="center"/>
              <w:rPr>
                <w:rFonts w:ascii="宋体" w:hAnsi="宋体" w:cs="宋体"/>
                <w:kern w:val="0"/>
                <w:sz w:val="24"/>
              </w:rPr>
            </w:pPr>
            <w:r>
              <w:rPr>
                <w:rFonts w:hint="eastAsia" w:ascii="宋体" w:hAnsi="宋体" w:cs="宋体"/>
                <w:kern w:val="0"/>
                <w:sz w:val="24"/>
              </w:rPr>
              <w:t>7</w:t>
            </w:r>
          </w:p>
        </w:tc>
        <w:tc>
          <w:tcPr>
            <w:tcW w:w="1957" w:type="dxa"/>
            <w:shd w:val="clear" w:color="auto" w:fill="auto"/>
            <w:vAlign w:val="center"/>
          </w:tcPr>
          <w:p w14:paraId="09EE0AE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红建河桥</w:t>
            </w:r>
          </w:p>
        </w:tc>
        <w:tc>
          <w:tcPr>
            <w:tcW w:w="1588" w:type="dxa"/>
            <w:shd w:val="clear" w:color="auto" w:fill="auto"/>
            <w:vAlign w:val="center"/>
          </w:tcPr>
          <w:p w14:paraId="0C24521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2016.1</w:t>
            </w:r>
          </w:p>
        </w:tc>
        <w:tc>
          <w:tcPr>
            <w:tcW w:w="1588" w:type="dxa"/>
            <w:shd w:val="clear" w:color="auto" w:fill="auto"/>
            <w:vAlign w:val="center"/>
          </w:tcPr>
          <w:p w14:paraId="686D71C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红建河</w:t>
            </w:r>
          </w:p>
        </w:tc>
        <w:tc>
          <w:tcPr>
            <w:tcW w:w="1376" w:type="dxa"/>
            <w:shd w:val="clear" w:color="auto" w:fill="auto"/>
            <w:vAlign w:val="center"/>
          </w:tcPr>
          <w:p w14:paraId="49B3A99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石祥路</w:t>
            </w:r>
          </w:p>
        </w:tc>
        <w:tc>
          <w:tcPr>
            <w:tcW w:w="829" w:type="pct"/>
            <w:shd w:val="clear" w:color="auto" w:fill="auto"/>
            <w:vAlign w:val="center"/>
          </w:tcPr>
          <w:p w14:paraId="0C7D6005">
            <w:pPr>
              <w:widowControl/>
              <w:adjustRightInd/>
              <w:jc w:val="center"/>
              <w:rPr>
                <w:rFonts w:ascii="宋体" w:hAnsi="宋体" w:cs="宋体"/>
                <w:kern w:val="0"/>
                <w:sz w:val="24"/>
              </w:rPr>
            </w:pPr>
            <w:r>
              <w:rPr>
                <w:rFonts w:hint="eastAsia" w:ascii="宋体" w:hAnsi="宋体" w:cs="宋体"/>
                <w:kern w:val="0"/>
                <w:sz w:val="24"/>
              </w:rPr>
              <w:t>√</w:t>
            </w:r>
          </w:p>
        </w:tc>
      </w:tr>
      <w:tr w14:paraId="267B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6DECC3F0">
            <w:pPr>
              <w:widowControl/>
              <w:adjustRightInd/>
              <w:jc w:val="center"/>
              <w:rPr>
                <w:rFonts w:ascii="宋体" w:hAnsi="宋体" w:cs="宋体"/>
                <w:kern w:val="0"/>
                <w:sz w:val="24"/>
              </w:rPr>
            </w:pPr>
            <w:r>
              <w:rPr>
                <w:rFonts w:hint="eastAsia" w:ascii="宋体" w:hAnsi="宋体" w:cs="宋体"/>
                <w:kern w:val="0"/>
                <w:sz w:val="24"/>
              </w:rPr>
              <w:t>8</w:t>
            </w:r>
          </w:p>
        </w:tc>
        <w:tc>
          <w:tcPr>
            <w:tcW w:w="1957" w:type="dxa"/>
            <w:shd w:val="clear" w:color="auto" w:fill="auto"/>
            <w:vAlign w:val="center"/>
          </w:tcPr>
          <w:p w14:paraId="2F25D09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热水港桥</w:t>
            </w:r>
          </w:p>
        </w:tc>
        <w:tc>
          <w:tcPr>
            <w:tcW w:w="1588" w:type="dxa"/>
            <w:shd w:val="clear" w:color="auto" w:fill="auto"/>
            <w:vAlign w:val="center"/>
          </w:tcPr>
          <w:p w14:paraId="58BF004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2016.1</w:t>
            </w:r>
          </w:p>
        </w:tc>
        <w:tc>
          <w:tcPr>
            <w:tcW w:w="1588" w:type="dxa"/>
            <w:shd w:val="clear" w:color="auto" w:fill="auto"/>
            <w:vAlign w:val="center"/>
          </w:tcPr>
          <w:p w14:paraId="32796C3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电厂热水港</w:t>
            </w:r>
          </w:p>
        </w:tc>
        <w:tc>
          <w:tcPr>
            <w:tcW w:w="1376" w:type="dxa"/>
            <w:shd w:val="clear" w:color="auto" w:fill="auto"/>
            <w:vAlign w:val="center"/>
          </w:tcPr>
          <w:p w14:paraId="7739796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石祥路</w:t>
            </w:r>
          </w:p>
        </w:tc>
        <w:tc>
          <w:tcPr>
            <w:tcW w:w="829" w:type="pct"/>
            <w:shd w:val="clear" w:color="auto" w:fill="auto"/>
            <w:vAlign w:val="center"/>
          </w:tcPr>
          <w:p w14:paraId="72F47009">
            <w:pPr>
              <w:widowControl/>
              <w:adjustRightInd/>
              <w:jc w:val="center"/>
              <w:rPr>
                <w:rFonts w:ascii="宋体" w:hAnsi="宋体" w:cs="宋体"/>
                <w:kern w:val="0"/>
                <w:sz w:val="24"/>
              </w:rPr>
            </w:pPr>
            <w:r>
              <w:rPr>
                <w:rFonts w:hint="eastAsia" w:ascii="宋体" w:hAnsi="宋体" w:cs="宋体"/>
                <w:kern w:val="0"/>
                <w:sz w:val="24"/>
              </w:rPr>
              <w:t>√</w:t>
            </w:r>
          </w:p>
        </w:tc>
      </w:tr>
      <w:tr w14:paraId="747E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59833490">
            <w:pPr>
              <w:widowControl/>
              <w:adjustRightInd/>
              <w:jc w:val="center"/>
              <w:rPr>
                <w:rFonts w:ascii="宋体" w:hAnsi="宋体" w:cs="宋体"/>
                <w:kern w:val="0"/>
                <w:sz w:val="24"/>
              </w:rPr>
            </w:pPr>
            <w:r>
              <w:rPr>
                <w:rFonts w:hint="eastAsia" w:ascii="宋体" w:hAnsi="宋体" w:cs="宋体"/>
                <w:kern w:val="0"/>
                <w:sz w:val="24"/>
              </w:rPr>
              <w:t>9</w:t>
            </w:r>
          </w:p>
        </w:tc>
        <w:tc>
          <w:tcPr>
            <w:tcW w:w="1957" w:type="dxa"/>
            <w:shd w:val="clear" w:color="auto" w:fill="auto"/>
            <w:vAlign w:val="center"/>
          </w:tcPr>
          <w:p w14:paraId="19846E4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上塘河桥</w:t>
            </w:r>
          </w:p>
        </w:tc>
        <w:tc>
          <w:tcPr>
            <w:tcW w:w="1588" w:type="dxa"/>
            <w:shd w:val="clear" w:color="auto" w:fill="auto"/>
            <w:vAlign w:val="center"/>
          </w:tcPr>
          <w:p w14:paraId="0886635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2000</w:t>
            </w:r>
          </w:p>
        </w:tc>
        <w:tc>
          <w:tcPr>
            <w:tcW w:w="1588" w:type="dxa"/>
            <w:shd w:val="clear" w:color="auto" w:fill="auto"/>
            <w:vAlign w:val="center"/>
          </w:tcPr>
          <w:p w14:paraId="269DF57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上塘河</w:t>
            </w:r>
          </w:p>
        </w:tc>
        <w:tc>
          <w:tcPr>
            <w:tcW w:w="1376" w:type="dxa"/>
            <w:shd w:val="clear" w:color="auto" w:fill="auto"/>
            <w:vAlign w:val="center"/>
          </w:tcPr>
          <w:p w14:paraId="14DFCA6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石祥路</w:t>
            </w:r>
          </w:p>
        </w:tc>
        <w:tc>
          <w:tcPr>
            <w:tcW w:w="829" w:type="pct"/>
            <w:shd w:val="clear" w:color="auto" w:fill="auto"/>
            <w:vAlign w:val="center"/>
          </w:tcPr>
          <w:p w14:paraId="68648CE9">
            <w:pPr>
              <w:widowControl/>
              <w:adjustRightInd/>
              <w:jc w:val="center"/>
              <w:rPr>
                <w:rFonts w:ascii="宋体" w:hAnsi="宋体" w:cs="宋体"/>
                <w:kern w:val="0"/>
                <w:sz w:val="24"/>
              </w:rPr>
            </w:pPr>
            <w:r>
              <w:rPr>
                <w:rFonts w:hint="eastAsia" w:ascii="宋体" w:hAnsi="宋体" w:cs="宋体"/>
                <w:kern w:val="0"/>
                <w:sz w:val="24"/>
              </w:rPr>
              <w:t>√</w:t>
            </w:r>
          </w:p>
        </w:tc>
      </w:tr>
      <w:tr w14:paraId="02D4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3A2737FA">
            <w:pPr>
              <w:widowControl/>
              <w:adjustRightInd/>
              <w:jc w:val="center"/>
              <w:rPr>
                <w:rFonts w:ascii="宋体" w:hAnsi="宋体" w:cs="宋体"/>
                <w:kern w:val="0"/>
                <w:sz w:val="24"/>
              </w:rPr>
            </w:pPr>
            <w:r>
              <w:rPr>
                <w:rFonts w:hint="eastAsia" w:ascii="宋体" w:hAnsi="宋体" w:cs="宋体"/>
                <w:kern w:val="0"/>
                <w:sz w:val="24"/>
              </w:rPr>
              <w:t>10</w:t>
            </w:r>
          </w:p>
        </w:tc>
        <w:tc>
          <w:tcPr>
            <w:tcW w:w="1957" w:type="dxa"/>
            <w:shd w:val="clear" w:color="auto" w:fill="auto"/>
            <w:vAlign w:val="center"/>
          </w:tcPr>
          <w:p w14:paraId="0D9B41C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瓜山桥  （管家漾箱涵）</w:t>
            </w:r>
          </w:p>
        </w:tc>
        <w:tc>
          <w:tcPr>
            <w:tcW w:w="1588" w:type="dxa"/>
            <w:shd w:val="clear" w:color="auto" w:fill="auto"/>
            <w:vAlign w:val="center"/>
          </w:tcPr>
          <w:p w14:paraId="1836F52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2006</w:t>
            </w:r>
          </w:p>
        </w:tc>
        <w:tc>
          <w:tcPr>
            <w:tcW w:w="1588" w:type="dxa"/>
            <w:shd w:val="clear" w:color="auto" w:fill="auto"/>
            <w:vAlign w:val="center"/>
          </w:tcPr>
          <w:p w14:paraId="0F67200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管家漾河</w:t>
            </w:r>
          </w:p>
        </w:tc>
        <w:tc>
          <w:tcPr>
            <w:tcW w:w="1376" w:type="dxa"/>
            <w:shd w:val="clear" w:color="auto" w:fill="auto"/>
            <w:vAlign w:val="center"/>
          </w:tcPr>
          <w:p w14:paraId="0243632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上塘路延伸段</w:t>
            </w:r>
          </w:p>
        </w:tc>
        <w:tc>
          <w:tcPr>
            <w:tcW w:w="829" w:type="pct"/>
            <w:shd w:val="clear" w:color="auto" w:fill="auto"/>
            <w:vAlign w:val="center"/>
          </w:tcPr>
          <w:p w14:paraId="6E3F05F6">
            <w:pPr>
              <w:widowControl/>
              <w:adjustRightInd/>
              <w:jc w:val="center"/>
              <w:rPr>
                <w:rFonts w:ascii="宋体" w:hAnsi="宋体" w:cs="宋体"/>
                <w:kern w:val="0"/>
                <w:sz w:val="24"/>
              </w:rPr>
            </w:pPr>
            <w:r>
              <w:rPr>
                <w:rFonts w:hint="eastAsia" w:ascii="宋体" w:hAnsi="宋体" w:cs="宋体"/>
                <w:kern w:val="0"/>
                <w:sz w:val="24"/>
              </w:rPr>
              <w:t>√</w:t>
            </w:r>
          </w:p>
        </w:tc>
      </w:tr>
      <w:tr w14:paraId="6C97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3190BE71">
            <w:pPr>
              <w:widowControl/>
              <w:adjustRightInd/>
              <w:jc w:val="center"/>
              <w:rPr>
                <w:rFonts w:ascii="宋体" w:hAnsi="宋体" w:cs="宋体"/>
                <w:kern w:val="0"/>
                <w:sz w:val="24"/>
              </w:rPr>
            </w:pPr>
            <w:r>
              <w:rPr>
                <w:rFonts w:hint="eastAsia" w:ascii="宋体" w:hAnsi="宋体" w:cs="宋体"/>
                <w:kern w:val="0"/>
                <w:sz w:val="24"/>
              </w:rPr>
              <w:t>11</w:t>
            </w:r>
          </w:p>
        </w:tc>
        <w:tc>
          <w:tcPr>
            <w:tcW w:w="1957" w:type="dxa"/>
            <w:shd w:val="clear" w:color="auto" w:fill="auto"/>
            <w:vAlign w:val="center"/>
          </w:tcPr>
          <w:p w14:paraId="18E6B79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康桥</w:t>
            </w:r>
          </w:p>
        </w:tc>
        <w:tc>
          <w:tcPr>
            <w:tcW w:w="1588" w:type="dxa"/>
            <w:shd w:val="clear" w:color="auto" w:fill="auto"/>
            <w:vAlign w:val="center"/>
          </w:tcPr>
          <w:p w14:paraId="661DF1B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1994</w:t>
            </w:r>
          </w:p>
        </w:tc>
        <w:tc>
          <w:tcPr>
            <w:tcW w:w="1588" w:type="dxa"/>
            <w:shd w:val="clear" w:color="auto" w:fill="auto"/>
            <w:vAlign w:val="center"/>
          </w:tcPr>
          <w:p w14:paraId="25CF263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电厂河</w:t>
            </w:r>
          </w:p>
        </w:tc>
        <w:tc>
          <w:tcPr>
            <w:tcW w:w="1376" w:type="dxa"/>
            <w:shd w:val="clear" w:color="auto" w:fill="auto"/>
            <w:vAlign w:val="center"/>
          </w:tcPr>
          <w:p w14:paraId="16F8F36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拱康路</w:t>
            </w:r>
          </w:p>
        </w:tc>
        <w:tc>
          <w:tcPr>
            <w:tcW w:w="829" w:type="pct"/>
            <w:shd w:val="clear" w:color="auto" w:fill="auto"/>
            <w:vAlign w:val="center"/>
          </w:tcPr>
          <w:p w14:paraId="679F7D54">
            <w:pPr>
              <w:widowControl/>
              <w:adjustRightInd/>
              <w:jc w:val="center"/>
              <w:rPr>
                <w:rFonts w:ascii="宋体" w:hAnsi="宋体" w:cs="宋体"/>
                <w:kern w:val="0"/>
                <w:sz w:val="24"/>
              </w:rPr>
            </w:pPr>
            <w:r>
              <w:rPr>
                <w:rFonts w:hint="eastAsia" w:ascii="宋体" w:hAnsi="宋体" w:cs="宋体"/>
                <w:kern w:val="0"/>
                <w:sz w:val="24"/>
              </w:rPr>
              <w:t>√</w:t>
            </w:r>
          </w:p>
        </w:tc>
      </w:tr>
      <w:tr w14:paraId="6BFB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1B5748C1">
            <w:pPr>
              <w:widowControl/>
              <w:adjustRightInd/>
              <w:jc w:val="center"/>
              <w:rPr>
                <w:rFonts w:ascii="宋体" w:hAnsi="宋体" w:cs="宋体"/>
                <w:kern w:val="0"/>
                <w:sz w:val="24"/>
              </w:rPr>
            </w:pPr>
            <w:r>
              <w:rPr>
                <w:rFonts w:hint="eastAsia" w:ascii="宋体" w:hAnsi="宋体" w:cs="宋体"/>
                <w:kern w:val="0"/>
                <w:sz w:val="24"/>
              </w:rPr>
              <w:t>12</w:t>
            </w:r>
          </w:p>
        </w:tc>
        <w:tc>
          <w:tcPr>
            <w:tcW w:w="1957" w:type="dxa"/>
            <w:shd w:val="clear" w:color="auto" w:fill="auto"/>
            <w:vAlign w:val="center"/>
          </w:tcPr>
          <w:p w14:paraId="7E8EDE8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平安桥</w:t>
            </w:r>
          </w:p>
        </w:tc>
        <w:tc>
          <w:tcPr>
            <w:tcW w:w="1588" w:type="dxa"/>
            <w:shd w:val="clear" w:color="auto" w:fill="auto"/>
            <w:vAlign w:val="center"/>
          </w:tcPr>
          <w:p w14:paraId="49FB55F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1994</w:t>
            </w:r>
          </w:p>
        </w:tc>
        <w:tc>
          <w:tcPr>
            <w:tcW w:w="1588" w:type="dxa"/>
            <w:shd w:val="clear" w:color="auto" w:fill="auto"/>
            <w:vAlign w:val="center"/>
          </w:tcPr>
          <w:p w14:paraId="4A1D4FF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杭钢河</w:t>
            </w:r>
          </w:p>
        </w:tc>
        <w:tc>
          <w:tcPr>
            <w:tcW w:w="1376" w:type="dxa"/>
            <w:shd w:val="clear" w:color="auto" w:fill="auto"/>
            <w:vAlign w:val="center"/>
          </w:tcPr>
          <w:p w14:paraId="6191F79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拱康路</w:t>
            </w:r>
          </w:p>
        </w:tc>
        <w:tc>
          <w:tcPr>
            <w:tcW w:w="829" w:type="pct"/>
            <w:shd w:val="clear" w:color="auto" w:fill="auto"/>
            <w:vAlign w:val="center"/>
          </w:tcPr>
          <w:p w14:paraId="37D470E3">
            <w:pPr>
              <w:widowControl/>
              <w:adjustRightInd/>
              <w:jc w:val="center"/>
              <w:rPr>
                <w:rFonts w:ascii="宋体" w:hAnsi="宋体" w:cs="宋体"/>
                <w:kern w:val="0"/>
                <w:sz w:val="24"/>
              </w:rPr>
            </w:pPr>
            <w:r>
              <w:rPr>
                <w:rFonts w:hint="eastAsia" w:ascii="宋体" w:hAnsi="宋体" w:cs="宋体"/>
                <w:kern w:val="0"/>
                <w:sz w:val="24"/>
              </w:rPr>
              <w:t>√</w:t>
            </w:r>
          </w:p>
        </w:tc>
      </w:tr>
      <w:tr w14:paraId="4E62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2E2FE542">
            <w:pPr>
              <w:widowControl/>
              <w:adjustRightInd/>
              <w:jc w:val="center"/>
              <w:rPr>
                <w:rFonts w:ascii="宋体" w:hAnsi="宋体" w:cs="宋体"/>
                <w:kern w:val="0"/>
                <w:sz w:val="24"/>
              </w:rPr>
            </w:pPr>
            <w:r>
              <w:rPr>
                <w:rFonts w:hint="eastAsia" w:ascii="宋体" w:hAnsi="宋体" w:cs="宋体"/>
                <w:kern w:val="0"/>
                <w:sz w:val="24"/>
              </w:rPr>
              <w:t>13</w:t>
            </w:r>
          </w:p>
        </w:tc>
        <w:tc>
          <w:tcPr>
            <w:tcW w:w="1957" w:type="dxa"/>
            <w:shd w:val="clear" w:color="auto" w:fill="auto"/>
            <w:vAlign w:val="center"/>
          </w:tcPr>
          <w:p w14:paraId="7E7AD85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管家漾支河桥</w:t>
            </w:r>
          </w:p>
        </w:tc>
        <w:tc>
          <w:tcPr>
            <w:tcW w:w="1588" w:type="dxa"/>
            <w:shd w:val="clear" w:color="auto" w:fill="auto"/>
            <w:vAlign w:val="center"/>
          </w:tcPr>
          <w:p w14:paraId="49CA406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2009</w:t>
            </w:r>
          </w:p>
        </w:tc>
        <w:tc>
          <w:tcPr>
            <w:tcW w:w="1588" w:type="dxa"/>
            <w:shd w:val="clear" w:color="auto" w:fill="auto"/>
            <w:vAlign w:val="center"/>
          </w:tcPr>
          <w:p w14:paraId="6F1544E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管家漾支河</w:t>
            </w:r>
          </w:p>
        </w:tc>
        <w:tc>
          <w:tcPr>
            <w:tcW w:w="1376" w:type="dxa"/>
            <w:shd w:val="clear" w:color="auto" w:fill="auto"/>
            <w:vAlign w:val="center"/>
          </w:tcPr>
          <w:p w14:paraId="1E01F09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拱康路</w:t>
            </w:r>
          </w:p>
        </w:tc>
        <w:tc>
          <w:tcPr>
            <w:tcW w:w="829" w:type="pct"/>
            <w:shd w:val="clear" w:color="auto" w:fill="auto"/>
            <w:vAlign w:val="center"/>
          </w:tcPr>
          <w:p w14:paraId="4B77CF8F">
            <w:pPr>
              <w:widowControl/>
              <w:adjustRightInd/>
              <w:jc w:val="center"/>
              <w:rPr>
                <w:rFonts w:ascii="宋体" w:hAnsi="宋体" w:cs="宋体"/>
                <w:kern w:val="0"/>
                <w:sz w:val="24"/>
              </w:rPr>
            </w:pPr>
            <w:r>
              <w:rPr>
                <w:rFonts w:hint="eastAsia" w:ascii="宋体" w:hAnsi="宋体" w:cs="宋体"/>
                <w:kern w:val="0"/>
                <w:sz w:val="24"/>
              </w:rPr>
              <w:t>√</w:t>
            </w:r>
          </w:p>
        </w:tc>
      </w:tr>
      <w:tr w14:paraId="714E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33F07ED7">
            <w:pPr>
              <w:widowControl/>
              <w:adjustRightInd/>
              <w:jc w:val="center"/>
              <w:rPr>
                <w:rFonts w:ascii="宋体" w:hAnsi="宋体" w:cs="宋体"/>
                <w:kern w:val="0"/>
                <w:sz w:val="24"/>
              </w:rPr>
            </w:pPr>
            <w:r>
              <w:rPr>
                <w:rFonts w:hint="eastAsia" w:ascii="宋体" w:hAnsi="宋体" w:cs="宋体"/>
                <w:kern w:val="0"/>
                <w:sz w:val="24"/>
              </w:rPr>
              <w:t>14</w:t>
            </w:r>
          </w:p>
        </w:tc>
        <w:tc>
          <w:tcPr>
            <w:tcW w:w="1957" w:type="dxa"/>
            <w:shd w:val="clear" w:color="auto" w:fill="auto"/>
            <w:vAlign w:val="center"/>
          </w:tcPr>
          <w:p w14:paraId="2C3EC4D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姚潭洋河桥</w:t>
            </w:r>
          </w:p>
        </w:tc>
        <w:tc>
          <w:tcPr>
            <w:tcW w:w="1588" w:type="dxa"/>
            <w:shd w:val="clear" w:color="auto" w:fill="auto"/>
            <w:vAlign w:val="center"/>
          </w:tcPr>
          <w:p w14:paraId="7F12318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2009</w:t>
            </w:r>
          </w:p>
        </w:tc>
        <w:tc>
          <w:tcPr>
            <w:tcW w:w="1588" w:type="dxa"/>
            <w:shd w:val="clear" w:color="auto" w:fill="auto"/>
            <w:vAlign w:val="center"/>
          </w:tcPr>
          <w:p w14:paraId="780449C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姚潭洋河</w:t>
            </w:r>
          </w:p>
        </w:tc>
        <w:tc>
          <w:tcPr>
            <w:tcW w:w="1376" w:type="dxa"/>
            <w:shd w:val="clear" w:color="auto" w:fill="auto"/>
            <w:vAlign w:val="center"/>
          </w:tcPr>
          <w:p w14:paraId="578E9FC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拱康路</w:t>
            </w:r>
          </w:p>
        </w:tc>
        <w:tc>
          <w:tcPr>
            <w:tcW w:w="829" w:type="pct"/>
            <w:shd w:val="clear" w:color="auto" w:fill="auto"/>
            <w:vAlign w:val="center"/>
          </w:tcPr>
          <w:p w14:paraId="159431FE">
            <w:pPr>
              <w:widowControl/>
              <w:adjustRightInd/>
              <w:jc w:val="center"/>
              <w:rPr>
                <w:rFonts w:ascii="宋体" w:hAnsi="宋体" w:cs="宋体"/>
                <w:kern w:val="0"/>
                <w:sz w:val="24"/>
              </w:rPr>
            </w:pPr>
            <w:r>
              <w:rPr>
                <w:rFonts w:hint="eastAsia" w:ascii="宋体" w:hAnsi="宋体" w:cs="宋体"/>
                <w:kern w:val="0"/>
                <w:sz w:val="24"/>
              </w:rPr>
              <w:t>√</w:t>
            </w:r>
          </w:p>
        </w:tc>
      </w:tr>
      <w:tr w14:paraId="25E5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715861C9">
            <w:pPr>
              <w:widowControl/>
              <w:adjustRightInd/>
              <w:jc w:val="center"/>
              <w:rPr>
                <w:rFonts w:ascii="宋体" w:hAnsi="宋体" w:cs="宋体"/>
                <w:kern w:val="0"/>
                <w:sz w:val="24"/>
              </w:rPr>
            </w:pPr>
            <w:r>
              <w:rPr>
                <w:rFonts w:hint="eastAsia" w:ascii="宋体" w:hAnsi="宋体" w:cs="宋体"/>
                <w:kern w:val="0"/>
                <w:sz w:val="24"/>
              </w:rPr>
              <w:t>15</w:t>
            </w:r>
          </w:p>
        </w:tc>
        <w:tc>
          <w:tcPr>
            <w:tcW w:w="1957" w:type="dxa"/>
            <w:shd w:val="clear" w:color="auto" w:fill="auto"/>
            <w:vAlign w:val="center"/>
          </w:tcPr>
          <w:p w14:paraId="66AC51E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半山桥</w:t>
            </w:r>
          </w:p>
        </w:tc>
        <w:tc>
          <w:tcPr>
            <w:tcW w:w="1588" w:type="dxa"/>
            <w:shd w:val="clear" w:color="auto" w:fill="auto"/>
            <w:vAlign w:val="center"/>
          </w:tcPr>
          <w:p w14:paraId="7BCE1A4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2016.5</w:t>
            </w:r>
          </w:p>
        </w:tc>
        <w:tc>
          <w:tcPr>
            <w:tcW w:w="1588" w:type="dxa"/>
            <w:shd w:val="clear" w:color="auto" w:fill="auto"/>
            <w:vAlign w:val="center"/>
          </w:tcPr>
          <w:p w14:paraId="2CD3D59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上塘河</w:t>
            </w:r>
          </w:p>
        </w:tc>
        <w:tc>
          <w:tcPr>
            <w:tcW w:w="1376" w:type="dxa"/>
            <w:shd w:val="clear" w:color="auto" w:fill="auto"/>
            <w:vAlign w:val="center"/>
          </w:tcPr>
          <w:p w14:paraId="55B5BE9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石桥路</w:t>
            </w:r>
          </w:p>
        </w:tc>
        <w:tc>
          <w:tcPr>
            <w:tcW w:w="829" w:type="pct"/>
            <w:shd w:val="clear" w:color="auto" w:fill="auto"/>
            <w:vAlign w:val="center"/>
          </w:tcPr>
          <w:p w14:paraId="385EBF84">
            <w:pPr>
              <w:widowControl/>
              <w:adjustRightInd/>
              <w:jc w:val="center"/>
              <w:rPr>
                <w:rFonts w:ascii="宋体" w:hAnsi="宋体" w:cs="宋体"/>
                <w:kern w:val="0"/>
                <w:sz w:val="24"/>
              </w:rPr>
            </w:pPr>
            <w:r>
              <w:rPr>
                <w:rFonts w:hint="eastAsia" w:ascii="宋体" w:hAnsi="宋体" w:cs="宋体"/>
                <w:kern w:val="0"/>
                <w:sz w:val="24"/>
              </w:rPr>
              <w:t>√</w:t>
            </w:r>
          </w:p>
        </w:tc>
      </w:tr>
      <w:tr w14:paraId="75E4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26A0768">
            <w:pPr>
              <w:widowControl/>
              <w:adjustRightInd/>
              <w:jc w:val="center"/>
              <w:rPr>
                <w:rFonts w:ascii="宋体" w:hAnsi="宋体" w:cs="宋体"/>
                <w:kern w:val="0"/>
                <w:sz w:val="24"/>
              </w:rPr>
            </w:pPr>
            <w:r>
              <w:rPr>
                <w:rFonts w:hint="eastAsia" w:ascii="宋体" w:hAnsi="宋体" w:cs="宋体"/>
                <w:kern w:val="0"/>
                <w:sz w:val="24"/>
              </w:rPr>
              <w:t>16</w:t>
            </w:r>
          </w:p>
        </w:tc>
        <w:tc>
          <w:tcPr>
            <w:tcW w:w="1957" w:type="dxa"/>
            <w:shd w:val="clear" w:color="auto" w:fill="auto"/>
            <w:vAlign w:val="center"/>
          </w:tcPr>
          <w:p w14:paraId="38AADDD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江家桥（谢村箱涵）</w:t>
            </w:r>
          </w:p>
        </w:tc>
        <w:tc>
          <w:tcPr>
            <w:tcW w:w="1588" w:type="dxa"/>
            <w:shd w:val="clear" w:color="auto" w:fill="auto"/>
            <w:vAlign w:val="center"/>
          </w:tcPr>
          <w:p w14:paraId="0E0DA91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2015.12</w:t>
            </w:r>
          </w:p>
        </w:tc>
        <w:tc>
          <w:tcPr>
            <w:tcW w:w="1588" w:type="dxa"/>
            <w:shd w:val="clear" w:color="auto" w:fill="auto"/>
            <w:vAlign w:val="center"/>
          </w:tcPr>
          <w:p w14:paraId="3D1CF7B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谢村河</w:t>
            </w:r>
          </w:p>
        </w:tc>
        <w:tc>
          <w:tcPr>
            <w:tcW w:w="1376" w:type="dxa"/>
            <w:shd w:val="clear" w:color="auto" w:fill="auto"/>
            <w:vAlign w:val="center"/>
          </w:tcPr>
          <w:p w14:paraId="1B57832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金昌路</w:t>
            </w:r>
          </w:p>
        </w:tc>
        <w:tc>
          <w:tcPr>
            <w:tcW w:w="829" w:type="pct"/>
            <w:shd w:val="clear" w:color="auto" w:fill="auto"/>
            <w:vAlign w:val="center"/>
          </w:tcPr>
          <w:p w14:paraId="074ED240">
            <w:pPr>
              <w:widowControl/>
              <w:adjustRightInd/>
              <w:jc w:val="center"/>
              <w:rPr>
                <w:rFonts w:ascii="宋体" w:hAnsi="宋体" w:cs="宋体"/>
                <w:kern w:val="0"/>
                <w:sz w:val="24"/>
              </w:rPr>
            </w:pPr>
            <w:r>
              <w:rPr>
                <w:rFonts w:hint="eastAsia" w:ascii="宋体" w:hAnsi="宋体" w:cs="宋体"/>
                <w:kern w:val="0"/>
                <w:sz w:val="24"/>
              </w:rPr>
              <w:t>√</w:t>
            </w:r>
          </w:p>
        </w:tc>
      </w:tr>
      <w:tr w14:paraId="3508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5C83BCBE">
            <w:pPr>
              <w:widowControl/>
              <w:adjustRightInd/>
              <w:jc w:val="center"/>
              <w:rPr>
                <w:rFonts w:ascii="宋体" w:hAnsi="宋体" w:cs="宋体"/>
                <w:kern w:val="0"/>
                <w:sz w:val="24"/>
              </w:rPr>
            </w:pPr>
            <w:r>
              <w:rPr>
                <w:rFonts w:hint="eastAsia" w:ascii="宋体" w:hAnsi="宋体" w:cs="宋体"/>
                <w:kern w:val="0"/>
                <w:sz w:val="24"/>
              </w:rPr>
              <w:t>17</w:t>
            </w:r>
          </w:p>
        </w:tc>
        <w:tc>
          <w:tcPr>
            <w:tcW w:w="1957" w:type="dxa"/>
            <w:shd w:val="clear" w:color="auto" w:fill="auto"/>
            <w:vAlign w:val="center"/>
          </w:tcPr>
          <w:p w14:paraId="44ECA74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李杨桥</w:t>
            </w:r>
          </w:p>
        </w:tc>
        <w:tc>
          <w:tcPr>
            <w:tcW w:w="1588" w:type="dxa"/>
            <w:shd w:val="clear" w:color="auto" w:fill="auto"/>
            <w:vAlign w:val="center"/>
          </w:tcPr>
          <w:p w14:paraId="45D9477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2017.6</w:t>
            </w:r>
          </w:p>
        </w:tc>
        <w:tc>
          <w:tcPr>
            <w:tcW w:w="1588" w:type="dxa"/>
            <w:shd w:val="clear" w:color="auto" w:fill="auto"/>
            <w:vAlign w:val="center"/>
          </w:tcPr>
          <w:p w14:paraId="3B97C52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红建河</w:t>
            </w:r>
          </w:p>
        </w:tc>
        <w:tc>
          <w:tcPr>
            <w:tcW w:w="1376" w:type="dxa"/>
            <w:shd w:val="clear" w:color="auto" w:fill="auto"/>
            <w:vAlign w:val="center"/>
          </w:tcPr>
          <w:p w14:paraId="487314A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金昌路</w:t>
            </w:r>
          </w:p>
        </w:tc>
        <w:tc>
          <w:tcPr>
            <w:tcW w:w="829" w:type="pct"/>
            <w:shd w:val="clear" w:color="auto" w:fill="auto"/>
            <w:vAlign w:val="center"/>
          </w:tcPr>
          <w:p w14:paraId="01EB2575">
            <w:pPr>
              <w:widowControl/>
              <w:adjustRightInd/>
              <w:jc w:val="center"/>
              <w:rPr>
                <w:rFonts w:ascii="宋体" w:hAnsi="宋体" w:cs="宋体"/>
                <w:kern w:val="0"/>
                <w:sz w:val="24"/>
              </w:rPr>
            </w:pPr>
            <w:r>
              <w:rPr>
                <w:rFonts w:hint="eastAsia" w:ascii="宋体" w:hAnsi="宋体" w:cs="宋体"/>
                <w:kern w:val="0"/>
                <w:sz w:val="24"/>
              </w:rPr>
              <w:t>√</w:t>
            </w:r>
          </w:p>
        </w:tc>
      </w:tr>
      <w:tr w14:paraId="30F0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25E72D22">
            <w:pPr>
              <w:widowControl/>
              <w:adjustRightInd/>
              <w:jc w:val="center"/>
              <w:rPr>
                <w:rFonts w:ascii="宋体" w:hAnsi="宋体" w:cs="宋体"/>
                <w:kern w:val="0"/>
                <w:sz w:val="24"/>
              </w:rPr>
            </w:pPr>
            <w:r>
              <w:rPr>
                <w:rFonts w:hint="eastAsia" w:ascii="宋体" w:hAnsi="宋体" w:cs="宋体"/>
                <w:kern w:val="0"/>
                <w:sz w:val="24"/>
              </w:rPr>
              <w:t>18</w:t>
            </w:r>
          </w:p>
        </w:tc>
        <w:tc>
          <w:tcPr>
            <w:tcW w:w="1957" w:type="dxa"/>
            <w:shd w:val="clear" w:color="auto" w:fill="auto"/>
            <w:vAlign w:val="center"/>
          </w:tcPr>
          <w:p w14:paraId="30BB26E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康家河桥</w:t>
            </w:r>
          </w:p>
        </w:tc>
        <w:tc>
          <w:tcPr>
            <w:tcW w:w="1588" w:type="dxa"/>
            <w:shd w:val="clear" w:color="auto" w:fill="auto"/>
            <w:vAlign w:val="center"/>
          </w:tcPr>
          <w:p w14:paraId="16D1271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2001年</w:t>
            </w:r>
          </w:p>
        </w:tc>
        <w:tc>
          <w:tcPr>
            <w:tcW w:w="1588" w:type="dxa"/>
            <w:shd w:val="clear" w:color="auto" w:fill="auto"/>
            <w:vAlign w:val="center"/>
          </w:tcPr>
          <w:p w14:paraId="70D4904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康家河</w:t>
            </w:r>
          </w:p>
        </w:tc>
        <w:tc>
          <w:tcPr>
            <w:tcW w:w="1376" w:type="dxa"/>
            <w:shd w:val="clear" w:color="auto" w:fill="auto"/>
            <w:vAlign w:val="center"/>
          </w:tcPr>
          <w:p w14:paraId="25AF596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石祥路</w:t>
            </w:r>
          </w:p>
        </w:tc>
        <w:tc>
          <w:tcPr>
            <w:tcW w:w="829" w:type="pct"/>
            <w:shd w:val="clear" w:color="auto" w:fill="auto"/>
            <w:vAlign w:val="center"/>
          </w:tcPr>
          <w:p w14:paraId="53063A1B">
            <w:pPr>
              <w:widowControl/>
              <w:adjustRightInd/>
              <w:jc w:val="center"/>
              <w:rPr>
                <w:rFonts w:ascii="宋体" w:hAnsi="宋体" w:cs="宋体"/>
                <w:kern w:val="0"/>
                <w:sz w:val="24"/>
              </w:rPr>
            </w:pPr>
            <w:r>
              <w:rPr>
                <w:rFonts w:hint="eastAsia" w:ascii="宋体" w:hAnsi="宋体" w:cs="宋体"/>
                <w:kern w:val="0"/>
                <w:sz w:val="24"/>
              </w:rPr>
              <w:t>√</w:t>
            </w:r>
          </w:p>
        </w:tc>
      </w:tr>
      <w:tr w14:paraId="57DA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46EE547">
            <w:pPr>
              <w:widowControl/>
              <w:adjustRightInd/>
              <w:jc w:val="center"/>
              <w:rPr>
                <w:rFonts w:ascii="宋体" w:hAnsi="宋体" w:cs="宋体"/>
                <w:kern w:val="0"/>
                <w:sz w:val="24"/>
              </w:rPr>
            </w:pPr>
            <w:r>
              <w:rPr>
                <w:rFonts w:hint="eastAsia" w:ascii="宋体" w:hAnsi="宋体" w:cs="宋体"/>
                <w:kern w:val="0"/>
                <w:sz w:val="24"/>
              </w:rPr>
              <w:t>19</w:t>
            </w:r>
          </w:p>
        </w:tc>
        <w:tc>
          <w:tcPr>
            <w:tcW w:w="1957" w:type="dxa"/>
            <w:shd w:val="clear" w:color="auto" w:fill="auto"/>
            <w:vAlign w:val="center"/>
          </w:tcPr>
          <w:p w14:paraId="2D5E88A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安桥港桥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（石祥路）</w:t>
            </w:r>
          </w:p>
        </w:tc>
        <w:tc>
          <w:tcPr>
            <w:tcW w:w="1588" w:type="dxa"/>
            <w:shd w:val="clear" w:color="auto" w:fill="auto"/>
            <w:vAlign w:val="center"/>
          </w:tcPr>
          <w:p w14:paraId="1EACF01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2001年</w:t>
            </w:r>
          </w:p>
        </w:tc>
        <w:tc>
          <w:tcPr>
            <w:tcW w:w="1588" w:type="dxa"/>
            <w:shd w:val="clear" w:color="auto" w:fill="auto"/>
            <w:vAlign w:val="center"/>
          </w:tcPr>
          <w:p w14:paraId="6B838D8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石桥河</w:t>
            </w:r>
          </w:p>
        </w:tc>
        <w:tc>
          <w:tcPr>
            <w:tcW w:w="1376" w:type="dxa"/>
            <w:shd w:val="clear" w:color="auto" w:fill="auto"/>
            <w:vAlign w:val="center"/>
          </w:tcPr>
          <w:p w14:paraId="30D85DF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石祥路</w:t>
            </w:r>
          </w:p>
        </w:tc>
        <w:tc>
          <w:tcPr>
            <w:tcW w:w="829" w:type="pct"/>
            <w:shd w:val="clear" w:color="auto" w:fill="auto"/>
            <w:vAlign w:val="center"/>
          </w:tcPr>
          <w:p w14:paraId="779986F2">
            <w:pPr>
              <w:widowControl/>
              <w:adjustRightInd/>
              <w:jc w:val="center"/>
              <w:rPr>
                <w:rFonts w:ascii="宋体" w:hAnsi="宋体" w:cs="宋体"/>
                <w:kern w:val="0"/>
                <w:sz w:val="24"/>
              </w:rPr>
            </w:pPr>
            <w:r>
              <w:rPr>
                <w:rFonts w:hint="eastAsia" w:ascii="宋体" w:hAnsi="宋体" w:cs="宋体"/>
                <w:kern w:val="0"/>
                <w:sz w:val="24"/>
              </w:rPr>
              <w:t>√</w:t>
            </w:r>
          </w:p>
        </w:tc>
      </w:tr>
      <w:tr w14:paraId="37D6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64D91A7">
            <w:pPr>
              <w:widowControl/>
              <w:adjustRightInd/>
              <w:jc w:val="center"/>
              <w:rPr>
                <w:rFonts w:ascii="宋体" w:hAnsi="宋体" w:cs="宋体"/>
                <w:kern w:val="0"/>
                <w:sz w:val="24"/>
              </w:rPr>
            </w:pPr>
            <w:r>
              <w:rPr>
                <w:rFonts w:hint="eastAsia" w:ascii="宋体" w:hAnsi="宋体" w:cs="宋体"/>
                <w:kern w:val="0"/>
                <w:sz w:val="24"/>
              </w:rPr>
              <w:t>20</w:t>
            </w:r>
          </w:p>
        </w:tc>
        <w:tc>
          <w:tcPr>
            <w:tcW w:w="1957" w:type="dxa"/>
            <w:shd w:val="clear" w:color="auto" w:fill="auto"/>
            <w:vAlign w:val="center"/>
          </w:tcPr>
          <w:p w14:paraId="68D956E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水车港桥</w:t>
            </w:r>
          </w:p>
        </w:tc>
        <w:tc>
          <w:tcPr>
            <w:tcW w:w="1588" w:type="dxa"/>
            <w:shd w:val="clear" w:color="auto" w:fill="auto"/>
            <w:vAlign w:val="center"/>
          </w:tcPr>
          <w:p w14:paraId="74E7042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2008年</w:t>
            </w:r>
          </w:p>
        </w:tc>
        <w:tc>
          <w:tcPr>
            <w:tcW w:w="1588" w:type="dxa"/>
            <w:shd w:val="clear" w:color="auto" w:fill="auto"/>
            <w:vAlign w:val="center"/>
          </w:tcPr>
          <w:p w14:paraId="5D9817A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水车港</w:t>
            </w:r>
          </w:p>
        </w:tc>
        <w:tc>
          <w:tcPr>
            <w:tcW w:w="1376" w:type="dxa"/>
            <w:shd w:val="clear" w:color="auto" w:fill="auto"/>
            <w:vAlign w:val="center"/>
          </w:tcPr>
          <w:p w14:paraId="2ED02B5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石祥东路</w:t>
            </w:r>
          </w:p>
        </w:tc>
        <w:tc>
          <w:tcPr>
            <w:tcW w:w="829" w:type="pct"/>
            <w:shd w:val="clear" w:color="auto" w:fill="auto"/>
            <w:vAlign w:val="center"/>
          </w:tcPr>
          <w:p w14:paraId="031AD7D6">
            <w:pPr>
              <w:widowControl/>
              <w:adjustRightInd/>
              <w:jc w:val="center"/>
              <w:rPr>
                <w:rFonts w:ascii="宋体" w:hAnsi="宋体" w:cs="宋体"/>
                <w:kern w:val="0"/>
                <w:sz w:val="24"/>
              </w:rPr>
            </w:pPr>
            <w:r>
              <w:rPr>
                <w:rFonts w:hint="eastAsia" w:ascii="宋体" w:hAnsi="宋体" w:cs="宋体"/>
                <w:kern w:val="0"/>
                <w:sz w:val="24"/>
              </w:rPr>
              <w:t>√</w:t>
            </w:r>
          </w:p>
        </w:tc>
      </w:tr>
      <w:tr w14:paraId="621C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4A7E4958">
            <w:pPr>
              <w:widowControl/>
              <w:adjustRightInd/>
              <w:jc w:val="center"/>
              <w:rPr>
                <w:rFonts w:ascii="宋体" w:hAnsi="宋体" w:cs="宋体"/>
                <w:kern w:val="0"/>
                <w:sz w:val="24"/>
              </w:rPr>
            </w:pPr>
            <w:r>
              <w:rPr>
                <w:rFonts w:hint="eastAsia" w:ascii="宋体" w:hAnsi="宋体" w:cs="宋体"/>
                <w:kern w:val="0"/>
                <w:sz w:val="24"/>
              </w:rPr>
              <w:t>21</w:t>
            </w:r>
          </w:p>
        </w:tc>
        <w:tc>
          <w:tcPr>
            <w:tcW w:w="1957" w:type="dxa"/>
            <w:shd w:val="clear" w:color="auto" w:fill="auto"/>
            <w:vAlign w:val="center"/>
          </w:tcPr>
          <w:p w14:paraId="69D0912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褚家河桥</w:t>
            </w:r>
          </w:p>
        </w:tc>
        <w:tc>
          <w:tcPr>
            <w:tcW w:w="1588" w:type="dxa"/>
            <w:shd w:val="clear" w:color="auto" w:fill="auto"/>
            <w:vAlign w:val="center"/>
          </w:tcPr>
          <w:p w14:paraId="015C88D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2008年</w:t>
            </w:r>
          </w:p>
        </w:tc>
        <w:tc>
          <w:tcPr>
            <w:tcW w:w="1588" w:type="dxa"/>
            <w:shd w:val="clear" w:color="auto" w:fill="auto"/>
            <w:vAlign w:val="center"/>
          </w:tcPr>
          <w:p w14:paraId="55FB530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褚家河</w:t>
            </w:r>
          </w:p>
        </w:tc>
        <w:tc>
          <w:tcPr>
            <w:tcW w:w="1376" w:type="dxa"/>
            <w:shd w:val="clear" w:color="auto" w:fill="auto"/>
            <w:vAlign w:val="center"/>
          </w:tcPr>
          <w:p w14:paraId="25AC73E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石祥东路</w:t>
            </w:r>
          </w:p>
        </w:tc>
        <w:tc>
          <w:tcPr>
            <w:tcW w:w="829" w:type="pct"/>
            <w:shd w:val="clear" w:color="auto" w:fill="auto"/>
            <w:vAlign w:val="center"/>
          </w:tcPr>
          <w:p w14:paraId="63E84E98">
            <w:pPr>
              <w:widowControl/>
              <w:adjustRightInd/>
              <w:jc w:val="center"/>
              <w:rPr>
                <w:rFonts w:ascii="宋体" w:hAnsi="宋体" w:cs="宋体"/>
                <w:kern w:val="0"/>
                <w:sz w:val="24"/>
              </w:rPr>
            </w:pPr>
            <w:r>
              <w:rPr>
                <w:rFonts w:hint="eastAsia" w:ascii="宋体" w:hAnsi="宋体" w:cs="宋体"/>
                <w:kern w:val="0"/>
                <w:sz w:val="24"/>
              </w:rPr>
              <w:t>√</w:t>
            </w:r>
          </w:p>
        </w:tc>
      </w:tr>
      <w:tr w14:paraId="31D8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6A5CB885">
            <w:pPr>
              <w:widowControl/>
              <w:adjustRightInd/>
              <w:jc w:val="center"/>
              <w:rPr>
                <w:rFonts w:ascii="宋体" w:hAnsi="宋体" w:cs="宋体"/>
                <w:kern w:val="0"/>
                <w:sz w:val="24"/>
              </w:rPr>
            </w:pPr>
            <w:r>
              <w:rPr>
                <w:rFonts w:hint="eastAsia" w:ascii="宋体" w:hAnsi="宋体" w:cs="宋体"/>
                <w:kern w:val="0"/>
                <w:sz w:val="24"/>
              </w:rPr>
              <w:t>22</w:t>
            </w:r>
          </w:p>
        </w:tc>
        <w:tc>
          <w:tcPr>
            <w:tcW w:w="1957" w:type="dxa"/>
            <w:shd w:val="clear" w:color="auto" w:fill="auto"/>
            <w:vAlign w:val="center"/>
          </w:tcPr>
          <w:p w14:paraId="021FA50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长河港桥1号桥</w:t>
            </w:r>
          </w:p>
        </w:tc>
        <w:tc>
          <w:tcPr>
            <w:tcW w:w="1588" w:type="dxa"/>
            <w:shd w:val="clear" w:color="auto" w:fill="auto"/>
            <w:vAlign w:val="center"/>
          </w:tcPr>
          <w:p w14:paraId="130AC7C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2008年</w:t>
            </w:r>
          </w:p>
        </w:tc>
        <w:tc>
          <w:tcPr>
            <w:tcW w:w="1588" w:type="dxa"/>
            <w:shd w:val="clear" w:color="auto" w:fill="auto"/>
            <w:vAlign w:val="center"/>
          </w:tcPr>
          <w:p w14:paraId="1F9FB72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油车港</w:t>
            </w:r>
          </w:p>
        </w:tc>
        <w:tc>
          <w:tcPr>
            <w:tcW w:w="1376" w:type="dxa"/>
            <w:shd w:val="clear" w:color="auto" w:fill="auto"/>
            <w:vAlign w:val="center"/>
          </w:tcPr>
          <w:p w14:paraId="4D43109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石祥东路</w:t>
            </w:r>
          </w:p>
        </w:tc>
        <w:tc>
          <w:tcPr>
            <w:tcW w:w="829" w:type="pct"/>
            <w:shd w:val="clear" w:color="auto" w:fill="auto"/>
            <w:vAlign w:val="center"/>
          </w:tcPr>
          <w:p w14:paraId="20DF4EA3">
            <w:pPr>
              <w:widowControl/>
              <w:adjustRightInd/>
              <w:jc w:val="center"/>
              <w:rPr>
                <w:rFonts w:ascii="宋体" w:hAnsi="宋体" w:cs="宋体"/>
                <w:kern w:val="0"/>
                <w:sz w:val="24"/>
              </w:rPr>
            </w:pPr>
            <w:r>
              <w:rPr>
                <w:rFonts w:hint="eastAsia" w:ascii="宋体" w:hAnsi="宋体" w:cs="宋体"/>
                <w:kern w:val="0"/>
                <w:sz w:val="24"/>
              </w:rPr>
              <w:t>√</w:t>
            </w:r>
          </w:p>
        </w:tc>
      </w:tr>
      <w:tr w14:paraId="17D3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5C9B2470">
            <w:pPr>
              <w:widowControl/>
              <w:adjustRightInd/>
              <w:jc w:val="center"/>
              <w:rPr>
                <w:rFonts w:ascii="宋体" w:hAnsi="宋体" w:cs="宋体"/>
                <w:kern w:val="0"/>
                <w:sz w:val="24"/>
              </w:rPr>
            </w:pPr>
            <w:r>
              <w:rPr>
                <w:rFonts w:hint="eastAsia" w:ascii="宋体" w:hAnsi="宋体" w:cs="宋体"/>
                <w:kern w:val="0"/>
                <w:sz w:val="24"/>
              </w:rPr>
              <w:t>23</w:t>
            </w:r>
          </w:p>
        </w:tc>
        <w:tc>
          <w:tcPr>
            <w:tcW w:w="1957" w:type="dxa"/>
            <w:shd w:val="clear" w:color="auto" w:fill="auto"/>
            <w:vAlign w:val="center"/>
          </w:tcPr>
          <w:p w14:paraId="46D1D6F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长河港桥2号桥</w:t>
            </w:r>
          </w:p>
        </w:tc>
        <w:tc>
          <w:tcPr>
            <w:tcW w:w="1588" w:type="dxa"/>
            <w:shd w:val="clear" w:color="auto" w:fill="auto"/>
            <w:vAlign w:val="center"/>
          </w:tcPr>
          <w:p w14:paraId="7B30D2B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2008年</w:t>
            </w:r>
          </w:p>
        </w:tc>
        <w:tc>
          <w:tcPr>
            <w:tcW w:w="1588" w:type="dxa"/>
            <w:shd w:val="clear" w:color="auto" w:fill="auto"/>
            <w:vAlign w:val="center"/>
          </w:tcPr>
          <w:p w14:paraId="1B10A28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油车港</w:t>
            </w:r>
          </w:p>
        </w:tc>
        <w:tc>
          <w:tcPr>
            <w:tcW w:w="1376" w:type="dxa"/>
            <w:shd w:val="clear" w:color="auto" w:fill="auto"/>
            <w:vAlign w:val="center"/>
          </w:tcPr>
          <w:p w14:paraId="6837EC2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石祥东路</w:t>
            </w:r>
          </w:p>
        </w:tc>
        <w:tc>
          <w:tcPr>
            <w:tcW w:w="829" w:type="pct"/>
            <w:shd w:val="clear" w:color="auto" w:fill="auto"/>
            <w:vAlign w:val="center"/>
          </w:tcPr>
          <w:p w14:paraId="446CAA6E">
            <w:pPr>
              <w:widowControl/>
              <w:adjustRightInd/>
              <w:jc w:val="center"/>
              <w:rPr>
                <w:rFonts w:ascii="宋体" w:hAnsi="宋体" w:cs="宋体"/>
                <w:kern w:val="0"/>
                <w:sz w:val="24"/>
              </w:rPr>
            </w:pPr>
            <w:r>
              <w:rPr>
                <w:rFonts w:hint="eastAsia" w:ascii="宋体" w:hAnsi="宋体" w:cs="宋体"/>
                <w:kern w:val="0"/>
                <w:sz w:val="24"/>
              </w:rPr>
              <w:t>√</w:t>
            </w:r>
          </w:p>
        </w:tc>
      </w:tr>
      <w:tr w14:paraId="69D7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17702EB8">
            <w:pPr>
              <w:widowControl/>
              <w:adjustRightInd/>
              <w:jc w:val="center"/>
              <w:rPr>
                <w:rFonts w:ascii="宋体" w:hAnsi="宋体" w:cs="宋体"/>
                <w:kern w:val="0"/>
                <w:sz w:val="24"/>
              </w:rPr>
            </w:pPr>
            <w:r>
              <w:rPr>
                <w:rFonts w:hint="eastAsia" w:ascii="宋体" w:hAnsi="宋体" w:cs="宋体"/>
                <w:kern w:val="0"/>
                <w:sz w:val="24"/>
              </w:rPr>
              <w:t>24</w:t>
            </w:r>
          </w:p>
        </w:tc>
        <w:tc>
          <w:tcPr>
            <w:tcW w:w="1957" w:type="dxa"/>
            <w:shd w:val="clear" w:color="auto" w:fill="auto"/>
            <w:vAlign w:val="center"/>
          </w:tcPr>
          <w:p w14:paraId="45BCF9E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拱北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人行天桥</w:t>
            </w:r>
          </w:p>
        </w:tc>
        <w:tc>
          <w:tcPr>
            <w:tcW w:w="1588" w:type="dxa"/>
            <w:shd w:val="clear" w:color="auto" w:fill="auto"/>
            <w:vAlign w:val="center"/>
          </w:tcPr>
          <w:p w14:paraId="7DCCAB9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2003.4</w:t>
            </w:r>
          </w:p>
        </w:tc>
        <w:tc>
          <w:tcPr>
            <w:tcW w:w="1588" w:type="dxa"/>
            <w:shd w:val="clear" w:color="auto" w:fill="auto"/>
            <w:vAlign w:val="center"/>
          </w:tcPr>
          <w:p w14:paraId="2FDFF6C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上塘路</w:t>
            </w:r>
          </w:p>
        </w:tc>
        <w:tc>
          <w:tcPr>
            <w:tcW w:w="1376" w:type="dxa"/>
            <w:shd w:val="clear" w:color="auto" w:fill="auto"/>
            <w:vAlign w:val="center"/>
          </w:tcPr>
          <w:p w14:paraId="3E0A32C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上塘路</w:t>
            </w:r>
          </w:p>
        </w:tc>
        <w:tc>
          <w:tcPr>
            <w:tcW w:w="829" w:type="pct"/>
            <w:shd w:val="clear" w:color="auto" w:fill="auto"/>
            <w:vAlign w:val="center"/>
          </w:tcPr>
          <w:p w14:paraId="284B3FB5">
            <w:pPr>
              <w:widowControl/>
              <w:adjustRightInd/>
              <w:jc w:val="center"/>
              <w:rPr>
                <w:rFonts w:ascii="宋体" w:hAnsi="宋体" w:cs="宋体"/>
                <w:kern w:val="0"/>
                <w:sz w:val="24"/>
              </w:rPr>
            </w:pPr>
            <w:r>
              <w:rPr>
                <w:rFonts w:hint="eastAsia" w:ascii="宋体" w:hAnsi="宋体" w:cs="宋体"/>
                <w:kern w:val="0"/>
                <w:sz w:val="24"/>
              </w:rPr>
              <w:t>√</w:t>
            </w:r>
          </w:p>
        </w:tc>
      </w:tr>
      <w:tr w14:paraId="10E6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17989784">
            <w:pPr>
              <w:widowControl/>
              <w:adjustRightInd/>
              <w:jc w:val="center"/>
              <w:rPr>
                <w:rFonts w:ascii="宋体" w:hAnsi="宋体" w:cs="宋体"/>
                <w:kern w:val="0"/>
                <w:sz w:val="24"/>
              </w:rPr>
            </w:pPr>
            <w:r>
              <w:rPr>
                <w:rFonts w:hint="eastAsia" w:ascii="宋体" w:hAnsi="宋体" w:cs="宋体"/>
                <w:kern w:val="0"/>
                <w:sz w:val="24"/>
              </w:rPr>
              <w:t>25</w:t>
            </w:r>
          </w:p>
        </w:tc>
        <w:tc>
          <w:tcPr>
            <w:tcW w:w="1957" w:type="dxa"/>
            <w:shd w:val="clear" w:color="auto" w:fill="auto"/>
            <w:vAlign w:val="center"/>
          </w:tcPr>
          <w:p w14:paraId="53F967F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桃花港桥</w:t>
            </w:r>
          </w:p>
        </w:tc>
        <w:tc>
          <w:tcPr>
            <w:tcW w:w="1588" w:type="dxa"/>
            <w:shd w:val="clear" w:color="auto" w:fill="auto"/>
            <w:vAlign w:val="center"/>
          </w:tcPr>
          <w:p w14:paraId="22162D5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2017年</w:t>
            </w:r>
          </w:p>
        </w:tc>
        <w:tc>
          <w:tcPr>
            <w:tcW w:w="1588" w:type="dxa"/>
            <w:shd w:val="clear" w:color="auto" w:fill="auto"/>
            <w:vAlign w:val="center"/>
          </w:tcPr>
          <w:p w14:paraId="47D769A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古新河</w:t>
            </w:r>
          </w:p>
        </w:tc>
        <w:tc>
          <w:tcPr>
            <w:tcW w:w="1376" w:type="dxa"/>
            <w:shd w:val="clear" w:color="auto" w:fill="auto"/>
            <w:vAlign w:val="center"/>
          </w:tcPr>
          <w:p w14:paraId="2DFD2B3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环城西路</w:t>
            </w:r>
          </w:p>
        </w:tc>
        <w:tc>
          <w:tcPr>
            <w:tcW w:w="829" w:type="pct"/>
            <w:shd w:val="clear" w:color="auto" w:fill="auto"/>
            <w:vAlign w:val="center"/>
          </w:tcPr>
          <w:p w14:paraId="646EFCD8">
            <w:pPr>
              <w:widowControl/>
              <w:adjustRightInd/>
              <w:jc w:val="center"/>
              <w:rPr>
                <w:rFonts w:ascii="宋体" w:hAnsi="宋体" w:cs="宋体"/>
                <w:kern w:val="0"/>
                <w:sz w:val="24"/>
              </w:rPr>
            </w:pPr>
            <w:r>
              <w:rPr>
                <w:rFonts w:hint="eastAsia" w:ascii="宋体" w:hAnsi="宋体" w:cs="宋体"/>
                <w:kern w:val="0"/>
                <w:sz w:val="24"/>
              </w:rPr>
              <w:t>√</w:t>
            </w:r>
          </w:p>
        </w:tc>
      </w:tr>
      <w:tr w14:paraId="22E3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5837D22">
            <w:pPr>
              <w:widowControl/>
              <w:adjustRightInd/>
              <w:jc w:val="center"/>
              <w:rPr>
                <w:rFonts w:ascii="宋体" w:hAnsi="宋体" w:cs="宋体"/>
                <w:kern w:val="0"/>
                <w:sz w:val="24"/>
              </w:rPr>
            </w:pPr>
            <w:r>
              <w:rPr>
                <w:rFonts w:hint="eastAsia" w:ascii="宋体" w:hAnsi="宋体" w:cs="宋体"/>
                <w:kern w:val="0"/>
                <w:sz w:val="24"/>
              </w:rPr>
              <w:t>26</w:t>
            </w:r>
          </w:p>
        </w:tc>
        <w:tc>
          <w:tcPr>
            <w:tcW w:w="1957" w:type="dxa"/>
            <w:shd w:val="clear" w:color="auto" w:fill="auto"/>
            <w:vAlign w:val="center"/>
          </w:tcPr>
          <w:p w14:paraId="2064467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西洋桥</w:t>
            </w:r>
          </w:p>
        </w:tc>
        <w:tc>
          <w:tcPr>
            <w:tcW w:w="1588" w:type="dxa"/>
            <w:shd w:val="clear" w:color="auto" w:fill="auto"/>
            <w:vAlign w:val="center"/>
          </w:tcPr>
          <w:p w14:paraId="41EEFC4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1988.9</w:t>
            </w:r>
          </w:p>
        </w:tc>
        <w:tc>
          <w:tcPr>
            <w:tcW w:w="1588" w:type="dxa"/>
            <w:shd w:val="clear" w:color="auto" w:fill="auto"/>
            <w:vAlign w:val="center"/>
          </w:tcPr>
          <w:p w14:paraId="0851BFA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古新河</w:t>
            </w:r>
          </w:p>
        </w:tc>
        <w:tc>
          <w:tcPr>
            <w:tcW w:w="1376" w:type="dxa"/>
            <w:shd w:val="clear" w:color="auto" w:fill="auto"/>
            <w:vAlign w:val="center"/>
          </w:tcPr>
          <w:p w14:paraId="4331836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密渡桥路</w:t>
            </w:r>
          </w:p>
        </w:tc>
        <w:tc>
          <w:tcPr>
            <w:tcW w:w="829" w:type="pct"/>
            <w:shd w:val="clear" w:color="auto" w:fill="auto"/>
            <w:vAlign w:val="center"/>
          </w:tcPr>
          <w:p w14:paraId="5D8A6F7D">
            <w:pPr>
              <w:widowControl/>
              <w:adjustRightInd/>
              <w:jc w:val="center"/>
              <w:rPr>
                <w:rFonts w:ascii="宋体" w:hAnsi="宋体" w:cs="宋体"/>
                <w:kern w:val="0"/>
                <w:sz w:val="24"/>
              </w:rPr>
            </w:pPr>
            <w:r>
              <w:rPr>
                <w:rFonts w:hint="eastAsia" w:ascii="宋体" w:hAnsi="宋体" w:cs="宋体"/>
                <w:kern w:val="0"/>
                <w:sz w:val="24"/>
              </w:rPr>
              <w:t>√</w:t>
            </w:r>
          </w:p>
        </w:tc>
      </w:tr>
      <w:tr w14:paraId="2A68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1EB8D540">
            <w:pPr>
              <w:widowControl/>
              <w:adjustRightInd/>
              <w:jc w:val="center"/>
              <w:rPr>
                <w:rFonts w:ascii="宋体" w:hAnsi="宋体" w:cs="宋体"/>
                <w:kern w:val="0"/>
                <w:sz w:val="24"/>
              </w:rPr>
            </w:pPr>
            <w:r>
              <w:rPr>
                <w:rFonts w:hint="eastAsia" w:ascii="宋体" w:hAnsi="宋体" w:cs="宋体"/>
                <w:kern w:val="0"/>
                <w:sz w:val="24"/>
              </w:rPr>
              <w:t>27</w:t>
            </w:r>
          </w:p>
        </w:tc>
        <w:tc>
          <w:tcPr>
            <w:tcW w:w="1957" w:type="dxa"/>
            <w:shd w:val="clear" w:color="auto" w:fill="auto"/>
            <w:vAlign w:val="center"/>
          </w:tcPr>
          <w:p w14:paraId="33D9ABB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周家河桥</w:t>
            </w:r>
          </w:p>
        </w:tc>
        <w:tc>
          <w:tcPr>
            <w:tcW w:w="1588" w:type="dxa"/>
            <w:shd w:val="clear" w:color="auto" w:fill="auto"/>
            <w:vAlign w:val="center"/>
          </w:tcPr>
          <w:p w14:paraId="409DD03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2007.3</w:t>
            </w:r>
          </w:p>
        </w:tc>
        <w:tc>
          <w:tcPr>
            <w:tcW w:w="1588" w:type="dxa"/>
            <w:shd w:val="clear" w:color="auto" w:fill="auto"/>
            <w:vAlign w:val="center"/>
          </w:tcPr>
          <w:p w14:paraId="014AB3E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周家河</w:t>
            </w:r>
          </w:p>
        </w:tc>
        <w:tc>
          <w:tcPr>
            <w:tcW w:w="1376" w:type="dxa"/>
            <w:shd w:val="clear" w:color="auto" w:fill="auto"/>
            <w:vAlign w:val="center"/>
          </w:tcPr>
          <w:p w14:paraId="29E4E63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通益路</w:t>
            </w:r>
          </w:p>
        </w:tc>
        <w:tc>
          <w:tcPr>
            <w:tcW w:w="829" w:type="pct"/>
            <w:shd w:val="clear" w:color="auto" w:fill="auto"/>
            <w:vAlign w:val="center"/>
          </w:tcPr>
          <w:p w14:paraId="4D61578D">
            <w:pPr>
              <w:widowControl/>
              <w:adjustRightInd/>
              <w:jc w:val="center"/>
              <w:rPr>
                <w:rFonts w:ascii="宋体" w:hAnsi="宋体" w:cs="宋体"/>
                <w:kern w:val="0"/>
                <w:sz w:val="24"/>
              </w:rPr>
            </w:pPr>
            <w:r>
              <w:rPr>
                <w:rFonts w:hint="eastAsia" w:ascii="宋体" w:hAnsi="宋体" w:cs="宋体"/>
                <w:kern w:val="0"/>
                <w:sz w:val="24"/>
              </w:rPr>
              <w:t>√</w:t>
            </w:r>
          </w:p>
        </w:tc>
      </w:tr>
      <w:tr w14:paraId="6721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8F72986">
            <w:pPr>
              <w:widowControl/>
              <w:adjustRightInd/>
              <w:jc w:val="center"/>
              <w:rPr>
                <w:rFonts w:ascii="宋体" w:hAnsi="宋体" w:cs="宋体"/>
                <w:kern w:val="0"/>
                <w:sz w:val="24"/>
              </w:rPr>
            </w:pPr>
            <w:r>
              <w:rPr>
                <w:rFonts w:hint="eastAsia" w:ascii="宋体" w:hAnsi="宋体" w:cs="宋体"/>
                <w:kern w:val="0"/>
                <w:sz w:val="24"/>
              </w:rPr>
              <w:t>28</w:t>
            </w:r>
          </w:p>
        </w:tc>
        <w:tc>
          <w:tcPr>
            <w:tcW w:w="1957" w:type="dxa"/>
            <w:shd w:val="clear" w:color="auto" w:fill="auto"/>
            <w:vAlign w:val="center"/>
          </w:tcPr>
          <w:p w14:paraId="0D00B7F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 xml:space="preserve">红通桥   </w:t>
            </w:r>
          </w:p>
        </w:tc>
        <w:tc>
          <w:tcPr>
            <w:tcW w:w="1588" w:type="dxa"/>
            <w:shd w:val="clear" w:color="auto" w:fill="auto"/>
            <w:vAlign w:val="center"/>
          </w:tcPr>
          <w:p w14:paraId="6F9D969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2007.9</w:t>
            </w:r>
          </w:p>
        </w:tc>
        <w:tc>
          <w:tcPr>
            <w:tcW w:w="1588" w:type="dxa"/>
            <w:shd w:val="clear" w:color="auto" w:fill="auto"/>
            <w:vAlign w:val="center"/>
          </w:tcPr>
          <w:p w14:paraId="0BA6998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红旗渠</w:t>
            </w:r>
          </w:p>
        </w:tc>
        <w:tc>
          <w:tcPr>
            <w:tcW w:w="1376" w:type="dxa"/>
            <w:shd w:val="clear" w:color="auto" w:fill="auto"/>
            <w:vAlign w:val="center"/>
          </w:tcPr>
          <w:p w14:paraId="115CFAA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通益路</w:t>
            </w:r>
          </w:p>
        </w:tc>
        <w:tc>
          <w:tcPr>
            <w:tcW w:w="829" w:type="pct"/>
            <w:shd w:val="clear" w:color="auto" w:fill="auto"/>
            <w:vAlign w:val="center"/>
          </w:tcPr>
          <w:p w14:paraId="3708C95C">
            <w:pPr>
              <w:widowControl/>
              <w:adjustRightInd/>
              <w:jc w:val="center"/>
              <w:rPr>
                <w:rFonts w:ascii="宋体" w:hAnsi="宋体" w:cs="宋体"/>
                <w:kern w:val="0"/>
                <w:sz w:val="24"/>
              </w:rPr>
            </w:pPr>
            <w:r>
              <w:rPr>
                <w:rFonts w:hint="eastAsia" w:ascii="宋体" w:hAnsi="宋体" w:cs="宋体"/>
                <w:kern w:val="0"/>
                <w:sz w:val="24"/>
              </w:rPr>
              <w:t>√</w:t>
            </w:r>
          </w:p>
        </w:tc>
      </w:tr>
      <w:tr w14:paraId="3500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1254D799">
            <w:pPr>
              <w:widowControl/>
              <w:adjustRightInd/>
              <w:jc w:val="center"/>
              <w:rPr>
                <w:rFonts w:ascii="宋体" w:hAnsi="宋体" w:cs="宋体"/>
                <w:kern w:val="0"/>
                <w:sz w:val="24"/>
              </w:rPr>
            </w:pPr>
            <w:r>
              <w:rPr>
                <w:rFonts w:hint="eastAsia" w:ascii="宋体" w:hAnsi="宋体" w:cs="宋体"/>
                <w:kern w:val="0"/>
                <w:sz w:val="24"/>
              </w:rPr>
              <w:t>29</w:t>
            </w:r>
          </w:p>
        </w:tc>
        <w:tc>
          <w:tcPr>
            <w:tcW w:w="1957" w:type="dxa"/>
            <w:shd w:val="clear" w:color="auto" w:fill="auto"/>
            <w:vAlign w:val="center"/>
          </w:tcPr>
          <w:p w14:paraId="5BDFD5F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 xml:space="preserve">横通桥    </w:t>
            </w:r>
          </w:p>
        </w:tc>
        <w:tc>
          <w:tcPr>
            <w:tcW w:w="1588" w:type="dxa"/>
            <w:shd w:val="clear" w:color="auto" w:fill="auto"/>
            <w:vAlign w:val="center"/>
          </w:tcPr>
          <w:p w14:paraId="3520F06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2007.9</w:t>
            </w:r>
          </w:p>
        </w:tc>
        <w:tc>
          <w:tcPr>
            <w:tcW w:w="1588" w:type="dxa"/>
            <w:shd w:val="clear" w:color="auto" w:fill="auto"/>
            <w:vAlign w:val="center"/>
          </w:tcPr>
          <w:p w14:paraId="4BB265D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后横港</w:t>
            </w:r>
          </w:p>
        </w:tc>
        <w:tc>
          <w:tcPr>
            <w:tcW w:w="1376" w:type="dxa"/>
            <w:shd w:val="clear" w:color="auto" w:fill="auto"/>
            <w:vAlign w:val="center"/>
          </w:tcPr>
          <w:p w14:paraId="15F9060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通益路</w:t>
            </w:r>
          </w:p>
        </w:tc>
        <w:tc>
          <w:tcPr>
            <w:tcW w:w="829" w:type="pct"/>
            <w:shd w:val="clear" w:color="auto" w:fill="auto"/>
            <w:vAlign w:val="center"/>
          </w:tcPr>
          <w:p w14:paraId="0D69F59F">
            <w:pPr>
              <w:widowControl/>
              <w:adjustRightInd/>
              <w:jc w:val="center"/>
              <w:rPr>
                <w:rFonts w:ascii="宋体" w:hAnsi="宋体" w:cs="宋体"/>
                <w:kern w:val="0"/>
                <w:sz w:val="24"/>
              </w:rPr>
            </w:pPr>
            <w:r>
              <w:rPr>
                <w:rFonts w:hint="eastAsia" w:ascii="宋体" w:hAnsi="宋体" w:cs="宋体"/>
                <w:kern w:val="0"/>
                <w:sz w:val="24"/>
              </w:rPr>
              <w:t>√</w:t>
            </w:r>
          </w:p>
        </w:tc>
      </w:tr>
      <w:tr w14:paraId="1A79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6F4F4B26">
            <w:pPr>
              <w:widowControl/>
              <w:adjustRightInd/>
              <w:jc w:val="center"/>
              <w:rPr>
                <w:rFonts w:ascii="宋体" w:hAnsi="宋体" w:cs="宋体"/>
                <w:kern w:val="0"/>
                <w:sz w:val="24"/>
              </w:rPr>
            </w:pPr>
            <w:r>
              <w:rPr>
                <w:rFonts w:hint="eastAsia" w:ascii="宋体" w:hAnsi="宋体" w:cs="宋体"/>
                <w:kern w:val="0"/>
                <w:sz w:val="24"/>
              </w:rPr>
              <w:t>30</w:t>
            </w:r>
          </w:p>
        </w:tc>
        <w:tc>
          <w:tcPr>
            <w:tcW w:w="1957" w:type="dxa"/>
            <w:shd w:val="clear" w:color="auto" w:fill="auto"/>
            <w:vAlign w:val="center"/>
          </w:tcPr>
          <w:p w14:paraId="5002F30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 xml:space="preserve">   连通桥</w:t>
            </w:r>
          </w:p>
        </w:tc>
        <w:tc>
          <w:tcPr>
            <w:tcW w:w="1588" w:type="dxa"/>
            <w:shd w:val="clear" w:color="auto" w:fill="auto"/>
            <w:vAlign w:val="center"/>
          </w:tcPr>
          <w:p w14:paraId="1C32480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2008</w:t>
            </w:r>
          </w:p>
        </w:tc>
        <w:tc>
          <w:tcPr>
            <w:tcW w:w="1588" w:type="dxa"/>
            <w:shd w:val="clear" w:color="auto" w:fill="auto"/>
            <w:vAlign w:val="center"/>
          </w:tcPr>
          <w:p w14:paraId="50032C3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连通港</w:t>
            </w:r>
          </w:p>
        </w:tc>
        <w:tc>
          <w:tcPr>
            <w:tcW w:w="1376" w:type="dxa"/>
            <w:shd w:val="clear" w:color="auto" w:fill="auto"/>
            <w:vAlign w:val="center"/>
          </w:tcPr>
          <w:p w14:paraId="24C4C9E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通益路</w:t>
            </w:r>
          </w:p>
        </w:tc>
        <w:tc>
          <w:tcPr>
            <w:tcW w:w="829" w:type="pct"/>
            <w:shd w:val="clear" w:color="auto" w:fill="auto"/>
            <w:vAlign w:val="center"/>
          </w:tcPr>
          <w:p w14:paraId="2C8236B3">
            <w:pPr>
              <w:widowControl/>
              <w:adjustRightInd/>
              <w:jc w:val="center"/>
              <w:rPr>
                <w:rFonts w:ascii="宋体" w:hAnsi="宋体" w:cs="宋体"/>
                <w:kern w:val="0"/>
                <w:sz w:val="24"/>
              </w:rPr>
            </w:pPr>
            <w:r>
              <w:rPr>
                <w:rFonts w:hint="eastAsia" w:ascii="宋体" w:hAnsi="宋体" w:cs="宋体"/>
                <w:kern w:val="0"/>
                <w:sz w:val="24"/>
              </w:rPr>
              <w:t>√</w:t>
            </w:r>
          </w:p>
        </w:tc>
      </w:tr>
      <w:tr w14:paraId="55CC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39F4FB6D">
            <w:pPr>
              <w:widowControl/>
              <w:adjustRightInd/>
              <w:jc w:val="center"/>
              <w:rPr>
                <w:rFonts w:ascii="宋体" w:hAnsi="宋体" w:cs="宋体"/>
                <w:kern w:val="0"/>
                <w:sz w:val="24"/>
              </w:rPr>
            </w:pPr>
            <w:r>
              <w:rPr>
                <w:rFonts w:hint="eastAsia" w:ascii="宋体" w:hAnsi="宋体" w:cs="宋体"/>
                <w:kern w:val="0"/>
                <w:sz w:val="24"/>
              </w:rPr>
              <w:t>31</w:t>
            </w:r>
          </w:p>
        </w:tc>
        <w:tc>
          <w:tcPr>
            <w:tcW w:w="1957" w:type="dxa"/>
            <w:shd w:val="clear" w:color="auto" w:fill="auto"/>
            <w:vAlign w:val="center"/>
          </w:tcPr>
          <w:p w14:paraId="065E4DC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姚家坝桥</w:t>
            </w:r>
          </w:p>
        </w:tc>
        <w:tc>
          <w:tcPr>
            <w:tcW w:w="1588" w:type="dxa"/>
            <w:shd w:val="clear" w:color="auto" w:fill="auto"/>
            <w:vAlign w:val="center"/>
          </w:tcPr>
          <w:p w14:paraId="6ADB9D1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2003</w:t>
            </w:r>
          </w:p>
        </w:tc>
        <w:tc>
          <w:tcPr>
            <w:tcW w:w="1588" w:type="dxa"/>
            <w:shd w:val="clear" w:color="auto" w:fill="auto"/>
            <w:vAlign w:val="center"/>
          </w:tcPr>
          <w:p w14:paraId="06258F1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姚家坝河</w:t>
            </w:r>
          </w:p>
        </w:tc>
        <w:tc>
          <w:tcPr>
            <w:tcW w:w="1376" w:type="dxa"/>
            <w:shd w:val="clear" w:color="auto" w:fill="auto"/>
            <w:vAlign w:val="center"/>
          </w:tcPr>
          <w:p w14:paraId="69EF06D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沈半路</w:t>
            </w:r>
          </w:p>
        </w:tc>
        <w:tc>
          <w:tcPr>
            <w:tcW w:w="829" w:type="pct"/>
            <w:shd w:val="clear" w:color="auto" w:fill="auto"/>
            <w:vAlign w:val="center"/>
          </w:tcPr>
          <w:p w14:paraId="11E69418">
            <w:pPr>
              <w:widowControl/>
              <w:adjustRightInd/>
              <w:jc w:val="center"/>
              <w:rPr>
                <w:rFonts w:ascii="宋体" w:hAnsi="宋体" w:cs="宋体"/>
                <w:kern w:val="0"/>
                <w:sz w:val="24"/>
              </w:rPr>
            </w:pPr>
            <w:r>
              <w:rPr>
                <w:rFonts w:hint="eastAsia" w:ascii="宋体" w:hAnsi="宋体" w:cs="宋体"/>
                <w:kern w:val="0"/>
                <w:sz w:val="24"/>
              </w:rPr>
              <w:t>√</w:t>
            </w:r>
          </w:p>
        </w:tc>
      </w:tr>
      <w:tr w14:paraId="5E73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F42EF1A">
            <w:pPr>
              <w:widowControl/>
              <w:adjustRightInd/>
              <w:jc w:val="center"/>
              <w:rPr>
                <w:rFonts w:ascii="宋体" w:hAnsi="宋体" w:cs="宋体"/>
                <w:kern w:val="0"/>
                <w:sz w:val="24"/>
              </w:rPr>
            </w:pPr>
            <w:r>
              <w:rPr>
                <w:rFonts w:hint="eastAsia" w:ascii="宋体" w:hAnsi="宋体" w:cs="宋体"/>
                <w:kern w:val="0"/>
                <w:sz w:val="24"/>
              </w:rPr>
              <w:t>32</w:t>
            </w:r>
          </w:p>
        </w:tc>
        <w:tc>
          <w:tcPr>
            <w:tcW w:w="1957" w:type="dxa"/>
            <w:shd w:val="clear" w:color="auto" w:fill="auto"/>
            <w:vAlign w:val="center"/>
          </w:tcPr>
          <w:p w14:paraId="15DB5F0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善贤坝桥（电厂热水河桥）</w:t>
            </w:r>
          </w:p>
        </w:tc>
        <w:tc>
          <w:tcPr>
            <w:tcW w:w="1588" w:type="dxa"/>
            <w:shd w:val="clear" w:color="auto" w:fill="auto"/>
            <w:vAlign w:val="center"/>
          </w:tcPr>
          <w:p w14:paraId="1BD9A4A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2003</w:t>
            </w:r>
          </w:p>
        </w:tc>
        <w:tc>
          <w:tcPr>
            <w:tcW w:w="1588" w:type="dxa"/>
            <w:shd w:val="clear" w:color="auto" w:fill="auto"/>
            <w:vAlign w:val="center"/>
          </w:tcPr>
          <w:p w14:paraId="078E5FF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电厂热水港</w:t>
            </w:r>
          </w:p>
        </w:tc>
        <w:tc>
          <w:tcPr>
            <w:tcW w:w="1376" w:type="dxa"/>
            <w:shd w:val="clear" w:color="auto" w:fill="auto"/>
            <w:vAlign w:val="center"/>
          </w:tcPr>
          <w:p w14:paraId="7C04D45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沈半路</w:t>
            </w:r>
          </w:p>
        </w:tc>
        <w:tc>
          <w:tcPr>
            <w:tcW w:w="829" w:type="pct"/>
            <w:shd w:val="clear" w:color="auto" w:fill="auto"/>
            <w:vAlign w:val="center"/>
          </w:tcPr>
          <w:p w14:paraId="6052AAE7">
            <w:pPr>
              <w:widowControl/>
              <w:adjustRightInd/>
              <w:jc w:val="center"/>
              <w:rPr>
                <w:rFonts w:ascii="宋体" w:hAnsi="宋体" w:cs="宋体"/>
                <w:kern w:val="0"/>
                <w:sz w:val="24"/>
              </w:rPr>
            </w:pPr>
            <w:r>
              <w:rPr>
                <w:rFonts w:hint="eastAsia" w:ascii="宋体" w:hAnsi="宋体" w:cs="宋体"/>
                <w:kern w:val="0"/>
                <w:sz w:val="24"/>
              </w:rPr>
              <w:t>√</w:t>
            </w:r>
          </w:p>
        </w:tc>
      </w:tr>
      <w:tr w14:paraId="1FF2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59E179A">
            <w:pPr>
              <w:widowControl/>
              <w:adjustRightInd/>
              <w:jc w:val="center"/>
              <w:rPr>
                <w:rFonts w:ascii="宋体" w:hAnsi="宋体" w:cs="宋体"/>
                <w:kern w:val="0"/>
                <w:sz w:val="24"/>
              </w:rPr>
            </w:pPr>
            <w:r>
              <w:rPr>
                <w:rFonts w:hint="eastAsia" w:ascii="宋体" w:hAnsi="宋体" w:cs="宋体"/>
                <w:kern w:val="0"/>
                <w:sz w:val="24"/>
              </w:rPr>
              <w:t>33</w:t>
            </w:r>
          </w:p>
        </w:tc>
        <w:tc>
          <w:tcPr>
            <w:tcW w:w="1957" w:type="dxa"/>
            <w:shd w:val="clear" w:color="auto" w:fill="auto"/>
            <w:vAlign w:val="center"/>
          </w:tcPr>
          <w:p w14:paraId="1CFC16E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下塘河桥</w:t>
            </w:r>
          </w:p>
        </w:tc>
        <w:tc>
          <w:tcPr>
            <w:tcW w:w="1588" w:type="dxa"/>
            <w:shd w:val="clear" w:color="auto" w:fill="auto"/>
            <w:vAlign w:val="center"/>
          </w:tcPr>
          <w:p w14:paraId="0E06AED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2002.7</w:t>
            </w:r>
          </w:p>
        </w:tc>
        <w:tc>
          <w:tcPr>
            <w:tcW w:w="1588" w:type="dxa"/>
            <w:shd w:val="clear" w:color="auto" w:fill="auto"/>
            <w:vAlign w:val="center"/>
          </w:tcPr>
          <w:p w14:paraId="316D9C8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下塘河</w:t>
            </w:r>
          </w:p>
        </w:tc>
        <w:tc>
          <w:tcPr>
            <w:tcW w:w="1376" w:type="dxa"/>
            <w:shd w:val="clear" w:color="auto" w:fill="auto"/>
            <w:vAlign w:val="center"/>
          </w:tcPr>
          <w:p w14:paraId="551A087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沈半路</w:t>
            </w:r>
          </w:p>
        </w:tc>
        <w:tc>
          <w:tcPr>
            <w:tcW w:w="829" w:type="pct"/>
            <w:shd w:val="clear" w:color="auto" w:fill="auto"/>
            <w:vAlign w:val="center"/>
          </w:tcPr>
          <w:p w14:paraId="62C44E0B">
            <w:pPr>
              <w:widowControl/>
              <w:adjustRightInd/>
              <w:jc w:val="center"/>
              <w:rPr>
                <w:rFonts w:ascii="宋体" w:hAnsi="宋体" w:cs="宋体"/>
                <w:kern w:val="0"/>
                <w:sz w:val="24"/>
              </w:rPr>
            </w:pPr>
            <w:r>
              <w:rPr>
                <w:rFonts w:hint="eastAsia" w:ascii="宋体" w:hAnsi="宋体" w:cs="宋体"/>
                <w:kern w:val="0"/>
                <w:sz w:val="24"/>
              </w:rPr>
              <w:t>√</w:t>
            </w:r>
          </w:p>
        </w:tc>
      </w:tr>
      <w:tr w14:paraId="2BEE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440A8D02">
            <w:pPr>
              <w:widowControl/>
              <w:adjustRightInd/>
              <w:jc w:val="center"/>
              <w:rPr>
                <w:rFonts w:ascii="宋体" w:hAnsi="宋体" w:cs="宋体"/>
                <w:kern w:val="0"/>
                <w:sz w:val="24"/>
              </w:rPr>
            </w:pPr>
            <w:r>
              <w:rPr>
                <w:rFonts w:hint="eastAsia" w:ascii="宋体" w:hAnsi="宋体" w:cs="宋体"/>
                <w:kern w:val="0"/>
                <w:sz w:val="24"/>
              </w:rPr>
              <w:t>34</w:t>
            </w:r>
          </w:p>
        </w:tc>
        <w:tc>
          <w:tcPr>
            <w:tcW w:w="1957" w:type="dxa"/>
            <w:shd w:val="clear" w:color="auto" w:fill="auto"/>
            <w:vAlign w:val="center"/>
          </w:tcPr>
          <w:p w14:paraId="63D04E1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祥符洋桥（祥符公路桥）</w:t>
            </w:r>
          </w:p>
        </w:tc>
        <w:tc>
          <w:tcPr>
            <w:tcW w:w="1588" w:type="dxa"/>
            <w:shd w:val="clear" w:color="auto" w:fill="auto"/>
            <w:vAlign w:val="center"/>
          </w:tcPr>
          <w:p w14:paraId="49514D7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2005/2022</w:t>
            </w:r>
          </w:p>
        </w:tc>
        <w:tc>
          <w:tcPr>
            <w:tcW w:w="1588" w:type="dxa"/>
            <w:shd w:val="clear" w:color="auto" w:fill="auto"/>
            <w:vAlign w:val="center"/>
          </w:tcPr>
          <w:p w14:paraId="4F16423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五里塘河</w:t>
            </w:r>
          </w:p>
        </w:tc>
        <w:tc>
          <w:tcPr>
            <w:tcW w:w="1376" w:type="dxa"/>
            <w:shd w:val="clear" w:color="auto" w:fill="auto"/>
            <w:vAlign w:val="center"/>
          </w:tcPr>
          <w:p w14:paraId="23F6623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莫干山路</w:t>
            </w:r>
          </w:p>
        </w:tc>
        <w:tc>
          <w:tcPr>
            <w:tcW w:w="829" w:type="pct"/>
            <w:shd w:val="clear" w:color="auto" w:fill="auto"/>
            <w:vAlign w:val="center"/>
          </w:tcPr>
          <w:p w14:paraId="3E21A61A">
            <w:pPr>
              <w:widowControl/>
              <w:adjustRightInd/>
              <w:jc w:val="center"/>
              <w:rPr>
                <w:rFonts w:ascii="宋体" w:hAnsi="宋体" w:cs="宋体"/>
                <w:kern w:val="0"/>
                <w:sz w:val="24"/>
              </w:rPr>
            </w:pPr>
            <w:r>
              <w:rPr>
                <w:rFonts w:hint="eastAsia" w:ascii="宋体" w:hAnsi="宋体" w:cs="宋体"/>
                <w:kern w:val="0"/>
                <w:sz w:val="24"/>
              </w:rPr>
              <w:t>√</w:t>
            </w:r>
          </w:p>
        </w:tc>
      </w:tr>
      <w:tr w14:paraId="7F54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6544496A">
            <w:pPr>
              <w:widowControl/>
              <w:adjustRightInd/>
              <w:jc w:val="center"/>
              <w:rPr>
                <w:rFonts w:ascii="宋体" w:hAnsi="宋体" w:cs="宋体"/>
                <w:kern w:val="0"/>
                <w:sz w:val="24"/>
              </w:rPr>
            </w:pPr>
            <w:r>
              <w:rPr>
                <w:rFonts w:hint="eastAsia" w:ascii="宋体" w:hAnsi="宋体" w:cs="宋体"/>
                <w:kern w:val="0"/>
                <w:sz w:val="24"/>
              </w:rPr>
              <w:t>35</w:t>
            </w:r>
          </w:p>
        </w:tc>
        <w:tc>
          <w:tcPr>
            <w:tcW w:w="1957" w:type="dxa"/>
            <w:shd w:val="clear" w:color="auto" w:fill="auto"/>
            <w:vAlign w:val="center"/>
          </w:tcPr>
          <w:p w14:paraId="07C1603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大泥桥</w:t>
            </w:r>
          </w:p>
        </w:tc>
        <w:tc>
          <w:tcPr>
            <w:tcW w:w="1588" w:type="dxa"/>
            <w:shd w:val="clear" w:color="auto" w:fill="auto"/>
            <w:vAlign w:val="center"/>
          </w:tcPr>
          <w:p w14:paraId="20950FB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2005/2022</w:t>
            </w:r>
          </w:p>
        </w:tc>
        <w:tc>
          <w:tcPr>
            <w:tcW w:w="1588" w:type="dxa"/>
            <w:shd w:val="clear" w:color="auto" w:fill="auto"/>
            <w:vAlign w:val="center"/>
          </w:tcPr>
          <w:p w14:paraId="1188FBB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祥符河</w:t>
            </w:r>
          </w:p>
        </w:tc>
        <w:tc>
          <w:tcPr>
            <w:tcW w:w="1376" w:type="dxa"/>
            <w:shd w:val="clear" w:color="auto" w:fill="auto"/>
            <w:vAlign w:val="center"/>
          </w:tcPr>
          <w:p w14:paraId="4F2D1DE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莫干山路</w:t>
            </w:r>
          </w:p>
        </w:tc>
        <w:tc>
          <w:tcPr>
            <w:tcW w:w="829" w:type="pct"/>
            <w:shd w:val="clear" w:color="auto" w:fill="auto"/>
            <w:vAlign w:val="center"/>
          </w:tcPr>
          <w:p w14:paraId="10E01363">
            <w:pPr>
              <w:widowControl/>
              <w:adjustRightInd/>
              <w:jc w:val="center"/>
              <w:rPr>
                <w:rFonts w:ascii="宋体" w:hAnsi="宋体" w:cs="宋体"/>
                <w:kern w:val="0"/>
                <w:sz w:val="24"/>
              </w:rPr>
            </w:pPr>
            <w:r>
              <w:rPr>
                <w:rFonts w:hint="eastAsia" w:ascii="宋体" w:hAnsi="宋体" w:cs="宋体"/>
                <w:kern w:val="0"/>
                <w:sz w:val="24"/>
              </w:rPr>
              <w:t>√</w:t>
            </w:r>
          </w:p>
        </w:tc>
      </w:tr>
      <w:tr w14:paraId="7072318F">
        <w:tblPrEx>
          <w:tblCellMar>
            <w:top w:w="0" w:type="dxa"/>
            <w:left w:w="108" w:type="dxa"/>
            <w:bottom w:w="0" w:type="dxa"/>
            <w:right w:w="108" w:type="dxa"/>
          </w:tblCellMar>
        </w:tblPrEx>
        <w:trPr>
          <w:trHeight w:val="780" w:hRule="atLeast"/>
        </w:trPr>
        <w:tc>
          <w:tcPr>
            <w:tcW w:w="339" w:type="pct"/>
            <w:shd w:val="clear" w:color="auto" w:fill="auto"/>
            <w:vAlign w:val="center"/>
          </w:tcPr>
          <w:p w14:paraId="676CF992">
            <w:pPr>
              <w:widowControl/>
              <w:adjustRightInd/>
              <w:jc w:val="center"/>
              <w:rPr>
                <w:rFonts w:ascii="宋体" w:hAnsi="宋体" w:cs="宋体"/>
                <w:kern w:val="0"/>
                <w:sz w:val="24"/>
              </w:rPr>
            </w:pPr>
            <w:r>
              <w:rPr>
                <w:rFonts w:hint="eastAsia" w:ascii="宋体" w:hAnsi="宋体" w:cs="宋体"/>
                <w:kern w:val="0"/>
                <w:sz w:val="24"/>
              </w:rPr>
              <w:t>36</w:t>
            </w:r>
          </w:p>
        </w:tc>
        <w:tc>
          <w:tcPr>
            <w:tcW w:w="1957" w:type="dxa"/>
            <w:shd w:val="clear" w:color="auto" w:fill="auto"/>
            <w:vAlign w:val="center"/>
          </w:tcPr>
          <w:p w14:paraId="5AAF4D1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蔡家桥</w:t>
            </w:r>
          </w:p>
        </w:tc>
        <w:tc>
          <w:tcPr>
            <w:tcW w:w="1588" w:type="dxa"/>
            <w:shd w:val="clear" w:color="auto" w:fill="auto"/>
            <w:vAlign w:val="center"/>
          </w:tcPr>
          <w:p w14:paraId="122DA9F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2017年</w:t>
            </w:r>
          </w:p>
        </w:tc>
        <w:tc>
          <w:tcPr>
            <w:tcW w:w="1588" w:type="dxa"/>
            <w:shd w:val="clear" w:color="auto" w:fill="auto"/>
            <w:vAlign w:val="center"/>
          </w:tcPr>
          <w:p w14:paraId="7CDE92E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蔡家河</w:t>
            </w:r>
          </w:p>
        </w:tc>
        <w:tc>
          <w:tcPr>
            <w:tcW w:w="1376" w:type="dxa"/>
            <w:shd w:val="clear" w:color="auto" w:fill="auto"/>
            <w:vAlign w:val="center"/>
          </w:tcPr>
          <w:p w14:paraId="01B6221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华中路</w:t>
            </w:r>
          </w:p>
        </w:tc>
        <w:tc>
          <w:tcPr>
            <w:tcW w:w="829" w:type="pct"/>
            <w:shd w:val="clear" w:color="auto" w:fill="auto"/>
            <w:vAlign w:val="center"/>
          </w:tcPr>
          <w:p w14:paraId="43460673">
            <w:pPr>
              <w:widowControl/>
              <w:adjustRightInd/>
              <w:jc w:val="center"/>
              <w:rPr>
                <w:rFonts w:ascii="宋体" w:hAnsi="宋体" w:cs="宋体"/>
                <w:kern w:val="0"/>
                <w:sz w:val="24"/>
              </w:rPr>
            </w:pPr>
            <w:r>
              <w:rPr>
                <w:rFonts w:hint="eastAsia" w:ascii="宋体" w:hAnsi="宋体" w:cs="宋体"/>
                <w:kern w:val="0"/>
                <w:sz w:val="24"/>
              </w:rPr>
              <w:t>√</w:t>
            </w:r>
          </w:p>
        </w:tc>
      </w:tr>
      <w:tr w14:paraId="634E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67E42C3D">
            <w:pPr>
              <w:widowControl/>
              <w:adjustRightInd/>
              <w:jc w:val="center"/>
              <w:rPr>
                <w:rFonts w:ascii="宋体" w:hAnsi="宋体" w:cs="宋体"/>
                <w:kern w:val="0"/>
                <w:sz w:val="24"/>
              </w:rPr>
            </w:pPr>
            <w:r>
              <w:rPr>
                <w:rFonts w:hint="eastAsia" w:ascii="宋体" w:hAnsi="宋体" w:cs="宋体"/>
                <w:kern w:val="0"/>
                <w:sz w:val="24"/>
              </w:rPr>
              <w:t>37</w:t>
            </w:r>
          </w:p>
        </w:tc>
        <w:tc>
          <w:tcPr>
            <w:tcW w:w="1957" w:type="dxa"/>
            <w:shd w:val="clear" w:color="auto" w:fill="auto"/>
            <w:vAlign w:val="center"/>
          </w:tcPr>
          <w:p w14:paraId="3782129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华祥桥</w:t>
            </w:r>
          </w:p>
        </w:tc>
        <w:tc>
          <w:tcPr>
            <w:tcW w:w="1588" w:type="dxa"/>
            <w:shd w:val="clear" w:color="auto" w:fill="auto"/>
            <w:vAlign w:val="center"/>
          </w:tcPr>
          <w:p w14:paraId="140F794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2017年</w:t>
            </w:r>
          </w:p>
        </w:tc>
        <w:tc>
          <w:tcPr>
            <w:tcW w:w="1588" w:type="dxa"/>
            <w:shd w:val="clear" w:color="auto" w:fill="auto"/>
            <w:vAlign w:val="center"/>
          </w:tcPr>
          <w:p w14:paraId="30AB8303">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南黄港</w:t>
            </w:r>
          </w:p>
        </w:tc>
        <w:tc>
          <w:tcPr>
            <w:tcW w:w="1376" w:type="dxa"/>
            <w:shd w:val="clear" w:color="auto" w:fill="auto"/>
            <w:vAlign w:val="center"/>
          </w:tcPr>
          <w:p w14:paraId="3ECDE01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华中路</w:t>
            </w:r>
          </w:p>
        </w:tc>
        <w:tc>
          <w:tcPr>
            <w:tcW w:w="829" w:type="pct"/>
            <w:shd w:val="clear" w:color="auto" w:fill="auto"/>
            <w:vAlign w:val="center"/>
          </w:tcPr>
          <w:p w14:paraId="7B1B59BA">
            <w:pPr>
              <w:widowControl/>
              <w:adjustRightInd/>
              <w:jc w:val="center"/>
              <w:rPr>
                <w:rFonts w:ascii="宋体" w:hAnsi="宋体" w:cs="宋体"/>
                <w:kern w:val="0"/>
                <w:sz w:val="24"/>
              </w:rPr>
            </w:pPr>
            <w:r>
              <w:rPr>
                <w:rFonts w:hint="eastAsia" w:ascii="宋体" w:hAnsi="宋体" w:cs="宋体"/>
                <w:kern w:val="0"/>
                <w:sz w:val="24"/>
              </w:rPr>
              <w:t>√</w:t>
            </w:r>
          </w:p>
        </w:tc>
      </w:tr>
      <w:tr w14:paraId="2515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473AA50F">
            <w:pPr>
              <w:widowControl/>
              <w:adjustRightInd/>
              <w:jc w:val="center"/>
              <w:rPr>
                <w:rFonts w:ascii="宋体" w:hAnsi="宋体" w:cs="宋体"/>
                <w:kern w:val="0"/>
                <w:sz w:val="24"/>
              </w:rPr>
            </w:pPr>
            <w:r>
              <w:rPr>
                <w:rFonts w:hint="eastAsia" w:ascii="宋体" w:hAnsi="宋体" w:cs="宋体"/>
                <w:kern w:val="0"/>
                <w:sz w:val="24"/>
              </w:rPr>
              <w:t>38</w:t>
            </w:r>
          </w:p>
        </w:tc>
        <w:tc>
          <w:tcPr>
            <w:tcW w:w="1957" w:type="dxa"/>
            <w:shd w:val="clear" w:color="auto" w:fill="auto"/>
            <w:vAlign w:val="center"/>
          </w:tcPr>
          <w:p w14:paraId="2FDAFDE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润园桥</w:t>
            </w:r>
          </w:p>
        </w:tc>
        <w:tc>
          <w:tcPr>
            <w:tcW w:w="1588" w:type="dxa"/>
            <w:shd w:val="clear" w:color="auto" w:fill="auto"/>
            <w:vAlign w:val="center"/>
          </w:tcPr>
          <w:p w14:paraId="7F4C3FE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2019.1</w:t>
            </w:r>
          </w:p>
        </w:tc>
        <w:tc>
          <w:tcPr>
            <w:tcW w:w="1588" w:type="dxa"/>
            <w:shd w:val="clear" w:color="auto" w:fill="auto"/>
            <w:vAlign w:val="center"/>
          </w:tcPr>
          <w:p w14:paraId="2B3C0304">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婴儿港</w:t>
            </w:r>
          </w:p>
        </w:tc>
        <w:tc>
          <w:tcPr>
            <w:tcW w:w="1376" w:type="dxa"/>
            <w:shd w:val="clear" w:color="auto" w:fill="auto"/>
            <w:vAlign w:val="center"/>
          </w:tcPr>
          <w:p w14:paraId="384C8D9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润园街</w:t>
            </w:r>
          </w:p>
        </w:tc>
        <w:tc>
          <w:tcPr>
            <w:tcW w:w="829" w:type="pct"/>
            <w:shd w:val="clear" w:color="auto" w:fill="auto"/>
            <w:vAlign w:val="center"/>
          </w:tcPr>
          <w:p w14:paraId="6BE0AB3A">
            <w:pPr>
              <w:widowControl/>
              <w:adjustRightInd/>
              <w:jc w:val="center"/>
              <w:rPr>
                <w:rFonts w:ascii="宋体" w:hAnsi="宋体" w:cs="宋体"/>
                <w:kern w:val="0"/>
                <w:sz w:val="24"/>
              </w:rPr>
            </w:pPr>
            <w:r>
              <w:rPr>
                <w:rFonts w:hint="eastAsia" w:ascii="宋体" w:hAnsi="宋体" w:cs="宋体"/>
                <w:kern w:val="0"/>
                <w:sz w:val="24"/>
              </w:rPr>
              <w:t>√</w:t>
            </w:r>
          </w:p>
        </w:tc>
      </w:tr>
      <w:tr w14:paraId="223B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4CA55010">
            <w:pPr>
              <w:widowControl/>
              <w:adjustRightInd/>
              <w:jc w:val="center"/>
              <w:rPr>
                <w:rFonts w:ascii="宋体" w:hAnsi="宋体" w:cs="宋体"/>
                <w:kern w:val="0"/>
                <w:sz w:val="24"/>
              </w:rPr>
            </w:pPr>
            <w:r>
              <w:rPr>
                <w:rFonts w:hint="eastAsia" w:ascii="宋体" w:hAnsi="宋体" w:cs="宋体"/>
                <w:kern w:val="0"/>
                <w:sz w:val="24"/>
              </w:rPr>
              <w:t>39</w:t>
            </w:r>
          </w:p>
        </w:tc>
        <w:tc>
          <w:tcPr>
            <w:tcW w:w="1957" w:type="dxa"/>
            <w:shd w:val="clear" w:color="auto" w:fill="auto"/>
            <w:vAlign w:val="center"/>
          </w:tcPr>
          <w:p w14:paraId="7CFD470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棠婴桥</w:t>
            </w:r>
          </w:p>
        </w:tc>
        <w:tc>
          <w:tcPr>
            <w:tcW w:w="1588" w:type="dxa"/>
            <w:shd w:val="clear" w:color="auto" w:fill="auto"/>
            <w:vAlign w:val="center"/>
          </w:tcPr>
          <w:p w14:paraId="1B9AFA3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2019.11</w:t>
            </w:r>
          </w:p>
        </w:tc>
        <w:tc>
          <w:tcPr>
            <w:tcW w:w="1588" w:type="dxa"/>
            <w:shd w:val="clear" w:color="auto" w:fill="auto"/>
            <w:vAlign w:val="center"/>
          </w:tcPr>
          <w:p w14:paraId="237DD0A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婴儿港</w:t>
            </w:r>
          </w:p>
        </w:tc>
        <w:tc>
          <w:tcPr>
            <w:tcW w:w="1376" w:type="dxa"/>
            <w:shd w:val="clear" w:color="auto" w:fill="auto"/>
            <w:vAlign w:val="center"/>
          </w:tcPr>
          <w:p w14:paraId="2CBA1A6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棠子桥路</w:t>
            </w:r>
          </w:p>
        </w:tc>
        <w:tc>
          <w:tcPr>
            <w:tcW w:w="829" w:type="pct"/>
            <w:shd w:val="clear" w:color="auto" w:fill="auto"/>
            <w:vAlign w:val="center"/>
          </w:tcPr>
          <w:p w14:paraId="7A94317E">
            <w:pPr>
              <w:widowControl/>
              <w:adjustRightInd/>
              <w:jc w:val="center"/>
              <w:rPr>
                <w:rFonts w:ascii="宋体" w:hAnsi="宋体" w:cs="宋体"/>
                <w:kern w:val="0"/>
                <w:sz w:val="24"/>
              </w:rPr>
            </w:pPr>
            <w:r>
              <w:rPr>
                <w:rFonts w:hint="eastAsia" w:ascii="宋体" w:hAnsi="宋体" w:cs="宋体"/>
                <w:kern w:val="0"/>
                <w:sz w:val="24"/>
              </w:rPr>
              <w:t>√</w:t>
            </w:r>
          </w:p>
        </w:tc>
      </w:tr>
      <w:tr w14:paraId="6F85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63590529">
            <w:pPr>
              <w:widowControl/>
              <w:adjustRightInd/>
              <w:jc w:val="center"/>
              <w:rPr>
                <w:rFonts w:ascii="宋体" w:hAnsi="宋体" w:cs="宋体"/>
                <w:kern w:val="0"/>
                <w:sz w:val="24"/>
              </w:rPr>
            </w:pPr>
            <w:r>
              <w:rPr>
                <w:rFonts w:hint="eastAsia" w:ascii="宋体" w:hAnsi="宋体" w:cs="宋体"/>
                <w:kern w:val="0"/>
                <w:sz w:val="24"/>
              </w:rPr>
              <w:t>40</w:t>
            </w:r>
          </w:p>
        </w:tc>
        <w:tc>
          <w:tcPr>
            <w:tcW w:w="1957" w:type="dxa"/>
            <w:shd w:val="clear" w:color="auto" w:fill="auto"/>
            <w:vAlign w:val="center"/>
          </w:tcPr>
          <w:p w14:paraId="6927D3DA">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安福桥</w:t>
            </w:r>
          </w:p>
        </w:tc>
        <w:tc>
          <w:tcPr>
            <w:tcW w:w="1588" w:type="dxa"/>
            <w:shd w:val="clear" w:color="auto" w:fill="auto"/>
            <w:vAlign w:val="center"/>
          </w:tcPr>
          <w:p w14:paraId="37F749D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2015</w:t>
            </w:r>
          </w:p>
        </w:tc>
        <w:tc>
          <w:tcPr>
            <w:tcW w:w="1588" w:type="dxa"/>
            <w:shd w:val="clear" w:color="auto" w:fill="auto"/>
            <w:vAlign w:val="center"/>
          </w:tcPr>
          <w:p w14:paraId="24D9337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隽家塘河</w:t>
            </w:r>
          </w:p>
        </w:tc>
        <w:tc>
          <w:tcPr>
            <w:tcW w:w="1376" w:type="dxa"/>
            <w:shd w:val="clear" w:color="auto" w:fill="auto"/>
            <w:vAlign w:val="center"/>
          </w:tcPr>
          <w:p w14:paraId="3B98656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科园路</w:t>
            </w:r>
          </w:p>
        </w:tc>
        <w:tc>
          <w:tcPr>
            <w:tcW w:w="829" w:type="pct"/>
            <w:shd w:val="clear" w:color="auto" w:fill="auto"/>
            <w:vAlign w:val="center"/>
          </w:tcPr>
          <w:p w14:paraId="6077D07A">
            <w:pPr>
              <w:widowControl/>
              <w:adjustRightInd/>
              <w:jc w:val="center"/>
              <w:rPr>
                <w:rFonts w:ascii="宋体" w:hAnsi="宋体" w:cs="宋体"/>
                <w:kern w:val="0"/>
                <w:sz w:val="24"/>
              </w:rPr>
            </w:pPr>
            <w:r>
              <w:rPr>
                <w:rFonts w:hint="eastAsia" w:ascii="宋体" w:hAnsi="宋体" w:cs="宋体"/>
                <w:kern w:val="0"/>
                <w:sz w:val="24"/>
              </w:rPr>
              <w:t>√</w:t>
            </w:r>
          </w:p>
        </w:tc>
      </w:tr>
      <w:tr w14:paraId="1715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77A05A19">
            <w:pPr>
              <w:widowControl/>
              <w:adjustRightInd/>
              <w:jc w:val="center"/>
              <w:rPr>
                <w:rFonts w:ascii="宋体" w:hAnsi="宋体" w:cs="宋体"/>
                <w:kern w:val="0"/>
                <w:sz w:val="24"/>
              </w:rPr>
            </w:pPr>
            <w:r>
              <w:rPr>
                <w:rFonts w:hint="eastAsia" w:ascii="宋体" w:hAnsi="宋体" w:cs="宋体"/>
                <w:kern w:val="0"/>
                <w:sz w:val="24"/>
              </w:rPr>
              <w:t>41</w:t>
            </w:r>
          </w:p>
        </w:tc>
        <w:tc>
          <w:tcPr>
            <w:tcW w:w="1957" w:type="dxa"/>
            <w:shd w:val="clear" w:color="auto" w:fill="auto"/>
            <w:vAlign w:val="center"/>
          </w:tcPr>
          <w:p w14:paraId="5DAD629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严家桥</w:t>
            </w:r>
          </w:p>
        </w:tc>
        <w:tc>
          <w:tcPr>
            <w:tcW w:w="1588" w:type="dxa"/>
            <w:shd w:val="clear" w:color="auto" w:fill="auto"/>
            <w:vAlign w:val="center"/>
          </w:tcPr>
          <w:p w14:paraId="5FAC689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2015.8</w:t>
            </w:r>
          </w:p>
        </w:tc>
        <w:tc>
          <w:tcPr>
            <w:tcW w:w="1588" w:type="dxa"/>
            <w:shd w:val="clear" w:color="auto" w:fill="auto"/>
            <w:vAlign w:val="center"/>
          </w:tcPr>
          <w:p w14:paraId="7436317D">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十字港河</w:t>
            </w:r>
          </w:p>
        </w:tc>
        <w:tc>
          <w:tcPr>
            <w:tcW w:w="1376" w:type="dxa"/>
            <w:shd w:val="clear" w:color="auto" w:fill="auto"/>
            <w:vAlign w:val="center"/>
          </w:tcPr>
          <w:p w14:paraId="5E157C2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严家桥路</w:t>
            </w:r>
          </w:p>
        </w:tc>
        <w:tc>
          <w:tcPr>
            <w:tcW w:w="829" w:type="pct"/>
            <w:shd w:val="clear" w:color="auto" w:fill="auto"/>
            <w:vAlign w:val="center"/>
          </w:tcPr>
          <w:p w14:paraId="7949963F">
            <w:pPr>
              <w:widowControl/>
              <w:adjustRightInd/>
              <w:jc w:val="center"/>
              <w:rPr>
                <w:rFonts w:ascii="宋体" w:hAnsi="宋体" w:cs="宋体"/>
                <w:kern w:val="0"/>
                <w:sz w:val="24"/>
              </w:rPr>
            </w:pPr>
            <w:r>
              <w:rPr>
                <w:rFonts w:hint="eastAsia" w:ascii="宋体" w:hAnsi="宋体" w:cs="宋体"/>
                <w:kern w:val="0"/>
                <w:sz w:val="24"/>
              </w:rPr>
              <w:t>√</w:t>
            </w:r>
          </w:p>
        </w:tc>
      </w:tr>
      <w:tr w14:paraId="0C60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3F84F6E6">
            <w:pPr>
              <w:widowControl/>
              <w:adjustRightInd/>
              <w:jc w:val="center"/>
              <w:rPr>
                <w:rFonts w:ascii="宋体" w:hAnsi="宋体" w:cs="宋体"/>
                <w:kern w:val="0"/>
                <w:sz w:val="24"/>
              </w:rPr>
            </w:pPr>
            <w:r>
              <w:rPr>
                <w:rFonts w:hint="eastAsia" w:ascii="宋体" w:hAnsi="宋体" w:cs="宋体"/>
                <w:kern w:val="0"/>
                <w:sz w:val="24"/>
              </w:rPr>
              <w:t>42</w:t>
            </w:r>
          </w:p>
        </w:tc>
        <w:tc>
          <w:tcPr>
            <w:tcW w:w="1957" w:type="dxa"/>
            <w:shd w:val="clear" w:color="auto" w:fill="auto"/>
            <w:vAlign w:val="center"/>
          </w:tcPr>
          <w:p w14:paraId="6B00AAD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南渡桥</w:t>
            </w:r>
          </w:p>
        </w:tc>
        <w:tc>
          <w:tcPr>
            <w:tcW w:w="1588" w:type="dxa"/>
            <w:shd w:val="clear" w:color="auto" w:fill="auto"/>
            <w:vAlign w:val="center"/>
          </w:tcPr>
          <w:p w14:paraId="13A62F41">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2015.8</w:t>
            </w:r>
          </w:p>
        </w:tc>
        <w:tc>
          <w:tcPr>
            <w:tcW w:w="1588" w:type="dxa"/>
            <w:shd w:val="clear" w:color="auto" w:fill="auto"/>
            <w:vAlign w:val="center"/>
          </w:tcPr>
          <w:p w14:paraId="696F98E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十字港河</w:t>
            </w:r>
          </w:p>
        </w:tc>
        <w:tc>
          <w:tcPr>
            <w:tcW w:w="1376" w:type="dxa"/>
            <w:shd w:val="clear" w:color="auto" w:fill="auto"/>
            <w:vAlign w:val="center"/>
          </w:tcPr>
          <w:p w14:paraId="794A541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北城街</w:t>
            </w:r>
          </w:p>
        </w:tc>
        <w:tc>
          <w:tcPr>
            <w:tcW w:w="829" w:type="pct"/>
            <w:shd w:val="clear" w:color="auto" w:fill="auto"/>
            <w:vAlign w:val="center"/>
          </w:tcPr>
          <w:p w14:paraId="33883B8A">
            <w:pPr>
              <w:widowControl/>
              <w:adjustRightInd/>
              <w:jc w:val="center"/>
              <w:rPr>
                <w:rFonts w:ascii="宋体" w:hAnsi="宋体" w:cs="宋体"/>
                <w:kern w:val="0"/>
                <w:sz w:val="24"/>
              </w:rPr>
            </w:pPr>
            <w:r>
              <w:rPr>
                <w:rFonts w:hint="eastAsia" w:ascii="宋体" w:hAnsi="宋体" w:cs="宋体"/>
                <w:kern w:val="0"/>
                <w:sz w:val="24"/>
              </w:rPr>
              <w:t>√</w:t>
            </w:r>
          </w:p>
        </w:tc>
      </w:tr>
      <w:tr w14:paraId="37DD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7B9126EC">
            <w:pPr>
              <w:widowControl/>
              <w:adjustRightInd/>
              <w:jc w:val="center"/>
              <w:rPr>
                <w:rFonts w:ascii="宋体" w:hAnsi="宋体" w:cs="宋体"/>
                <w:kern w:val="0"/>
                <w:sz w:val="24"/>
              </w:rPr>
            </w:pPr>
            <w:r>
              <w:rPr>
                <w:rFonts w:hint="eastAsia" w:ascii="宋体" w:hAnsi="宋体" w:cs="宋体"/>
                <w:kern w:val="0"/>
                <w:sz w:val="24"/>
              </w:rPr>
              <w:t>43</w:t>
            </w:r>
          </w:p>
        </w:tc>
        <w:tc>
          <w:tcPr>
            <w:tcW w:w="1957" w:type="dxa"/>
            <w:shd w:val="clear" w:color="auto" w:fill="auto"/>
            <w:vAlign w:val="center"/>
          </w:tcPr>
          <w:p w14:paraId="0A8F342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97号无名桥</w:t>
            </w:r>
          </w:p>
        </w:tc>
        <w:tc>
          <w:tcPr>
            <w:tcW w:w="1588" w:type="dxa"/>
            <w:shd w:val="clear" w:color="auto" w:fill="auto"/>
            <w:vAlign w:val="center"/>
          </w:tcPr>
          <w:p w14:paraId="32D199B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1982</w:t>
            </w:r>
          </w:p>
        </w:tc>
        <w:tc>
          <w:tcPr>
            <w:tcW w:w="1588" w:type="dxa"/>
            <w:shd w:val="clear" w:color="auto" w:fill="auto"/>
            <w:vAlign w:val="center"/>
          </w:tcPr>
          <w:p w14:paraId="2E029C2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红西河</w:t>
            </w:r>
          </w:p>
        </w:tc>
        <w:tc>
          <w:tcPr>
            <w:tcW w:w="1376" w:type="dxa"/>
            <w:shd w:val="clear" w:color="auto" w:fill="auto"/>
            <w:vAlign w:val="center"/>
          </w:tcPr>
          <w:p w14:paraId="352D777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白石巷向东延伸段路</w:t>
            </w:r>
          </w:p>
        </w:tc>
        <w:tc>
          <w:tcPr>
            <w:tcW w:w="829" w:type="pct"/>
            <w:shd w:val="clear" w:color="auto" w:fill="auto"/>
            <w:vAlign w:val="center"/>
          </w:tcPr>
          <w:p w14:paraId="2C4D986E">
            <w:pPr>
              <w:widowControl/>
              <w:adjustRightInd/>
              <w:jc w:val="center"/>
              <w:rPr>
                <w:rFonts w:ascii="宋体" w:hAnsi="宋体" w:cs="宋体"/>
                <w:kern w:val="0"/>
                <w:sz w:val="24"/>
              </w:rPr>
            </w:pPr>
            <w:r>
              <w:rPr>
                <w:rFonts w:hint="eastAsia" w:ascii="宋体" w:hAnsi="宋体" w:cs="宋体"/>
                <w:kern w:val="0"/>
                <w:sz w:val="24"/>
              </w:rPr>
              <w:t>√</w:t>
            </w:r>
          </w:p>
        </w:tc>
      </w:tr>
      <w:tr w14:paraId="20D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46822694">
            <w:pPr>
              <w:widowControl/>
              <w:adjustRightInd/>
              <w:jc w:val="center"/>
              <w:rPr>
                <w:rFonts w:ascii="宋体" w:hAnsi="宋体" w:cs="宋体"/>
                <w:kern w:val="0"/>
                <w:sz w:val="24"/>
              </w:rPr>
            </w:pPr>
            <w:r>
              <w:rPr>
                <w:rFonts w:hint="eastAsia" w:ascii="宋体" w:hAnsi="宋体" w:cs="宋体"/>
                <w:kern w:val="0"/>
                <w:sz w:val="24"/>
              </w:rPr>
              <w:t>44</w:t>
            </w:r>
          </w:p>
        </w:tc>
        <w:tc>
          <w:tcPr>
            <w:tcW w:w="1957" w:type="dxa"/>
            <w:shd w:val="clear" w:color="auto" w:fill="auto"/>
            <w:vAlign w:val="center"/>
          </w:tcPr>
          <w:p w14:paraId="0A0EE5C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湖邸西桥（华西桥）</w:t>
            </w:r>
          </w:p>
        </w:tc>
        <w:tc>
          <w:tcPr>
            <w:tcW w:w="1588" w:type="dxa"/>
            <w:shd w:val="clear" w:color="auto" w:fill="auto"/>
            <w:vAlign w:val="center"/>
          </w:tcPr>
          <w:p w14:paraId="7892510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2008</w:t>
            </w:r>
          </w:p>
        </w:tc>
        <w:tc>
          <w:tcPr>
            <w:tcW w:w="1588" w:type="dxa"/>
            <w:shd w:val="clear" w:color="auto" w:fill="auto"/>
            <w:vAlign w:val="center"/>
          </w:tcPr>
          <w:p w14:paraId="203C0AF5">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洄龙湖</w:t>
            </w:r>
          </w:p>
        </w:tc>
        <w:tc>
          <w:tcPr>
            <w:tcW w:w="1376" w:type="dxa"/>
            <w:shd w:val="clear" w:color="auto" w:fill="auto"/>
            <w:vAlign w:val="center"/>
          </w:tcPr>
          <w:p w14:paraId="3A7D2B8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华西路</w:t>
            </w:r>
          </w:p>
        </w:tc>
        <w:tc>
          <w:tcPr>
            <w:tcW w:w="829" w:type="pct"/>
            <w:shd w:val="clear" w:color="auto" w:fill="auto"/>
            <w:vAlign w:val="center"/>
          </w:tcPr>
          <w:p w14:paraId="6EFAA6D0">
            <w:pPr>
              <w:widowControl/>
              <w:adjustRightInd/>
              <w:jc w:val="center"/>
              <w:rPr>
                <w:rFonts w:ascii="宋体" w:hAnsi="宋体" w:cs="宋体"/>
                <w:kern w:val="0"/>
                <w:sz w:val="24"/>
              </w:rPr>
            </w:pPr>
            <w:r>
              <w:rPr>
                <w:rFonts w:hint="eastAsia" w:ascii="宋体" w:hAnsi="宋体" w:cs="宋体"/>
                <w:kern w:val="0"/>
                <w:sz w:val="24"/>
              </w:rPr>
              <w:t>√</w:t>
            </w:r>
          </w:p>
        </w:tc>
      </w:tr>
      <w:tr w14:paraId="3DA8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0F294607">
            <w:pPr>
              <w:widowControl/>
              <w:adjustRightInd/>
              <w:jc w:val="center"/>
              <w:rPr>
                <w:rFonts w:ascii="宋体" w:hAnsi="宋体" w:cs="宋体"/>
                <w:kern w:val="0"/>
                <w:sz w:val="24"/>
              </w:rPr>
            </w:pPr>
            <w:r>
              <w:rPr>
                <w:rFonts w:hint="eastAsia" w:ascii="宋体" w:hAnsi="宋体" w:cs="宋体"/>
                <w:kern w:val="0"/>
                <w:sz w:val="24"/>
              </w:rPr>
              <w:t>45</w:t>
            </w:r>
          </w:p>
        </w:tc>
        <w:tc>
          <w:tcPr>
            <w:tcW w:w="1957" w:type="dxa"/>
            <w:shd w:val="clear" w:color="auto" w:fill="auto"/>
            <w:vAlign w:val="center"/>
          </w:tcPr>
          <w:p w14:paraId="3D7026C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华悦桥</w:t>
            </w:r>
          </w:p>
        </w:tc>
        <w:tc>
          <w:tcPr>
            <w:tcW w:w="1588" w:type="dxa"/>
            <w:shd w:val="clear" w:color="auto" w:fill="auto"/>
            <w:vAlign w:val="center"/>
          </w:tcPr>
          <w:p w14:paraId="128B740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2006</w:t>
            </w:r>
          </w:p>
        </w:tc>
        <w:tc>
          <w:tcPr>
            <w:tcW w:w="1588" w:type="dxa"/>
            <w:shd w:val="clear" w:color="auto" w:fill="auto"/>
            <w:vAlign w:val="center"/>
          </w:tcPr>
          <w:p w14:paraId="0AEF4069">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水车港</w:t>
            </w:r>
          </w:p>
        </w:tc>
        <w:tc>
          <w:tcPr>
            <w:tcW w:w="1376" w:type="dxa"/>
            <w:shd w:val="clear" w:color="auto" w:fill="auto"/>
            <w:vAlign w:val="center"/>
          </w:tcPr>
          <w:p w14:paraId="1786A60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华悦路</w:t>
            </w:r>
          </w:p>
        </w:tc>
        <w:tc>
          <w:tcPr>
            <w:tcW w:w="829" w:type="pct"/>
            <w:shd w:val="clear" w:color="auto" w:fill="auto"/>
            <w:vAlign w:val="center"/>
          </w:tcPr>
          <w:p w14:paraId="239C48FD">
            <w:pPr>
              <w:widowControl/>
              <w:adjustRightInd/>
              <w:jc w:val="center"/>
              <w:rPr>
                <w:rFonts w:ascii="宋体" w:hAnsi="宋体" w:cs="宋体"/>
                <w:kern w:val="0"/>
                <w:sz w:val="24"/>
              </w:rPr>
            </w:pPr>
            <w:r>
              <w:rPr>
                <w:rFonts w:hint="eastAsia" w:ascii="宋体" w:hAnsi="宋体" w:cs="宋体"/>
                <w:kern w:val="0"/>
                <w:sz w:val="24"/>
              </w:rPr>
              <w:t>√</w:t>
            </w:r>
          </w:p>
        </w:tc>
      </w:tr>
      <w:tr w14:paraId="5F57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12E7C7C1">
            <w:pPr>
              <w:widowControl/>
              <w:adjustRightInd/>
              <w:jc w:val="center"/>
              <w:rPr>
                <w:rFonts w:ascii="宋体" w:hAnsi="宋体" w:cs="宋体"/>
                <w:kern w:val="0"/>
                <w:sz w:val="24"/>
              </w:rPr>
            </w:pPr>
            <w:r>
              <w:rPr>
                <w:rFonts w:hint="eastAsia" w:ascii="宋体" w:hAnsi="宋体" w:cs="宋体"/>
                <w:kern w:val="0"/>
                <w:sz w:val="24"/>
              </w:rPr>
              <w:t>46</w:t>
            </w:r>
          </w:p>
        </w:tc>
        <w:tc>
          <w:tcPr>
            <w:tcW w:w="1957" w:type="dxa"/>
            <w:shd w:val="clear" w:color="auto" w:fill="auto"/>
            <w:vAlign w:val="center"/>
          </w:tcPr>
          <w:p w14:paraId="60E6F946">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红西河桥</w:t>
            </w:r>
          </w:p>
        </w:tc>
        <w:tc>
          <w:tcPr>
            <w:tcW w:w="1588" w:type="dxa"/>
            <w:shd w:val="clear" w:color="auto" w:fill="auto"/>
            <w:vAlign w:val="center"/>
          </w:tcPr>
          <w:p w14:paraId="17F5DB2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2018</w:t>
            </w:r>
          </w:p>
        </w:tc>
        <w:tc>
          <w:tcPr>
            <w:tcW w:w="1588" w:type="dxa"/>
            <w:shd w:val="clear" w:color="auto" w:fill="auto"/>
            <w:vAlign w:val="center"/>
          </w:tcPr>
          <w:p w14:paraId="4DE64B00">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红西河</w:t>
            </w:r>
          </w:p>
        </w:tc>
        <w:tc>
          <w:tcPr>
            <w:tcW w:w="1376" w:type="dxa"/>
            <w:shd w:val="clear" w:color="auto" w:fill="auto"/>
            <w:vAlign w:val="center"/>
          </w:tcPr>
          <w:p w14:paraId="16D8304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新西路</w:t>
            </w:r>
          </w:p>
        </w:tc>
        <w:tc>
          <w:tcPr>
            <w:tcW w:w="829" w:type="pct"/>
            <w:shd w:val="clear" w:color="auto" w:fill="auto"/>
            <w:vAlign w:val="center"/>
          </w:tcPr>
          <w:p w14:paraId="7EC1794B">
            <w:pPr>
              <w:widowControl/>
              <w:adjustRightInd/>
              <w:jc w:val="center"/>
              <w:rPr>
                <w:rFonts w:ascii="宋体" w:hAnsi="宋体" w:cs="宋体"/>
                <w:kern w:val="0"/>
                <w:sz w:val="24"/>
              </w:rPr>
            </w:pPr>
            <w:r>
              <w:rPr>
                <w:rFonts w:hint="eastAsia" w:ascii="宋体" w:hAnsi="宋体" w:cs="宋体"/>
                <w:kern w:val="0"/>
                <w:sz w:val="24"/>
              </w:rPr>
              <w:t>√</w:t>
            </w:r>
          </w:p>
        </w:tc>
      </w:tr>
      <w:tr w14:paraId="4236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3150BF6B">
            <w:pPr>
              <w:widowControl/>
              <w:adjustRightInd/>
              <w:jc w:val="center"/>
              <w:rPr>
                <w:rFonts w:ascii="宋体" w:hAnsi="宋体" w:cs="宋体"/>
                <w:kern w:val="0"/>
                <w:sz w:val="24"/>
              </w:rPr>
            </w:pPr>
            <w:r>
              <w:rPr>
                <w:rFonts w:hint="eastAsia" w:ascii="宋体" w:hAnsi="宋体" w:cs="宋体"/>
                <w:kern w:val="0"/>
                <w:sz w:val="24"/>
              </w:rPr>
              <w:t>47</w:t>
            </w:r>
          </w:p>
        </w:tc>
        <w:tc>
          <w:tcPr>
            <w:tcW w:w="1957" w:type="dxa"/>
            <w:shd w:val="clear" w:color="auto" w:fill="auto"/>
            <w:vAlign w:val="center"/>
          </w:tcPr>
          <w:p w14:paraId="01CC2977">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新西路桥</w:t>
            </w:r>
          </w:p>
        </w:tc>
        <w:tc>
          <w:tcPr>
            <w:tcW w:w="1588" w:type="dxa"/>
            <w:shd w:val="clear" w:color="auto" w:fill="auto"/>
            <w:vAlign w:val="center"/>
          </w:tcPr>
          <w:p w14:paraId="105F798C">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2018</w:t>
            </w:r>
          </w:p>
        </w:tc>
        <w:tc>
          <w:tcPr>
            <w:tcW w:w="1588" w:type="dxa"/>
            <w:shd w:val="clear" w:color="auto" w:fill="auto"/>
            <w:vAlign w:val="center"/>
          </w:tcPr>
          <w:p w14:paraId="39C6B5F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西湖漾河</w:t>
            </w:r>
          </w:p>
        </w:tc>
        <w:tc>
          <w:tcPr>
            <w:tcW w:w="1376" w:type="dxa"/>
            <w:shd w:val="clear" w:color="auto" w:fill="auto"/>
            <w:vAlign w:val="center"/>
          </w:tcPr>
          <w:p w14:paraId="1740C2B8">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新西路</w:t>
            </w:r>
          </w:p>
        </w:tc>
        <w:tc>
          <w:tcPr>
            <w:tcW w:w="829" w:type="pct"/>
            <w:shd w:val="clear" w:color="auto" w:fill="auto"/>
            <w:vAlign w:val="center"/>
          </w:tcPr>
          <w:p w14:paraId="2A7AC079">
            <w:pPr>
              <w:widowControl/>
              <w:adjustRightInd/>
              <w:jc w:val="center"/>
              <w:rPr>
                <w:rFonts w:ascii="宋体" w:hAnsi="宋体" w:cs="宋体"/>
                <w:kern w:val="0"/>
                <w:sz w:val="24"/>
              </w:rPr>
            </w:pPr>
            <w:r>
              <w:rPr>
                <w:rFonts w:hint="eastAsia" w:ascii="宋体" w:hAnsi="宋体" w:cs="宋体"/>
                <w:kern w:val="0"/>
                <w:sz w:val="24"/>
              </w:rPr>
              <w:t>√</w:t>
            </w:r>
          </w:p>
        </w:tc>
      </w:tr>
      <w:tr w14:paraId="360B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39" w:type="pct"/>
            <w:shd w:val="clear" w:color="auto" w:fill="auto"/>
            <w:vAlign w:val="center"/>
          </w:tcPr>
          <w:p w14:paraId="43ECEB0A">
            <w:pPr>
              <w:widowControl/>
              <w:adjustRightInd/>
              <w:jc w:val="center"/>
              <w:rPr>
                <w:rFonts w:ascii="宋体" w:hAnsi="宋体" w:cs="宋体"/>
                <w:kern w:val="0"/>
                <w:sz w:val="24"/>
              </w:rPr>
            </w:pPr>
            <w:r>
              <w:rPr>
                <w:rFonts w:hint="eastAsia" w:ascii="宋体" w:hAnsi="宋体" w:cs="宋体"/>
                <w:kern w:val="0"/>
                <w:sz w:val="24"/>
              </w:rPr>
              <w:t>48</w:t>
            </w:r>
          </w:p>
        </w:tc>
        <w:tc>
          <w:tcPr>
            <w:tcW w:w="1957" w:type="dxa"/>
            <w:shd w:val="clear" w:color="auto" w:fill="auto"/>
            <w:vAlign w:val="center"/>
          </w:tcPr>
          <w:p w14:paraId="7301AD9B">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北庄桥</w:t>
            </w:r>
          </w:p>
        </w:tc>
        <w:tc>
          <w:tcPr>
            <w:tcW w:w="1588" w:type="dxa"/>
            <w:shd w:val="clear" w:color="auto" w:fill="auto"/>
            <w:vAlign w:val="center"/>
          </w:tcPr>
          <w:p w14:paraId="226DFE62">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2003.3</w:t>
            </w:r>
          </w:p>
        </w:tc>
        <w:tc>
          <w:tcPr>
            <w:tcW w:w="1588" w:type="dxa"/>
            <w:shd w:val="clear" w:color="auto" w:fill="auto"/>
            <w:vAlign w:val="center"/>
          </w:tcPr>
          <w:p w14:paraId="70C4BECE">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婴儿港</w:t>
            </w:r>
          </w:p>
        </w:tc>
        <w:tc>
          <w:tcPr>
            <w:tcW w:w="1376" w:type="dxa"/>
            <w:shd w:val="clear" w:color="auto" w:fill="auto"/>
            <w:vAlign w:val="center"/>
          </w:tcPr>
          <w:p w14:paraId="46D8D06F">
            <w:pPr>
              <w:keepNext w:val="0"/>
              <w:keepLines w:val="0"/>
              <w:widowControl/>
              <w:suppressLineNumbers w:val="0"/>
              <w:jc w:val="center"/>
              <w:textAlignment w:val="center"/>
              <w:rPr>
                <w:rFonts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申花路</w:t>
            </w:r>
          </w:p>
        </w:tc>
        <w:tc>
          <w:tcPr>
            <w:tcW w:w="829" w:type="pct"/>
            <w:shd w:val="clear" w:color="auto" w:fill="auto"/>
            <w:vAlign w:val="center"/>
          </w:tcPr>
          <w:p w14:paraId="06C105E0">
            <w:pPr>
              <w:widowControl/>
              <w:adjustRightInd/>
              <w:jc w:val="center"/>
              <w:rPr>
                <w:rFonts w:ascii="宋体" w:hAnsi="宋体" w:cs="宋体"/>
                <w:kern w:val="0"/>
                <w:sz w:val="24"/>
              </w:rPr>
            </w:pPr>
            <w:r>
              <w:rPr>
                <w:rFonts w:hint="eastAsia" w:ascii="宋体" w:hAnsi="宋体" w:cs="宋体"/>
                <w:kern w:val="0"/>
                <w:sz w:val="24"/>
              </w:rPr>
              <w:t>√</w:t>
            </w:r>
          </w:p>
        </w:tc>
      </w:tr>
    </w:tbl>
    <w:p w14:paraId="48802E32">
      <w:pPr>
        <w:spacing w:line="360" w:lineRule="auto"/>
        <w:rPr>
          <w:rFonts w:ascii="宋体" w:hAnsi="宋体" w:cs="宋体"/>
          <w:b/>
          <w:sz w:val="24"/>
        </w:rPr>
      </w:pPr>
      <w:r>
        <w:rPr>
          <w:rFonts w:hint="eastAsia" w:ascii="宋体" w:hAnsi="宋体" w:cs="宋体"/>
          <w:b/>
          <w:sz w:val="24"/>
        </w:rPr>
        <w:t>六、商务要求</w:t>
      </w:r>
    </w:p>
    <w:p w14:paraId="78790A07">
      <w:pPr>
        <w:spacing w:line="360" w:lineRule="auto"/>
        <w:rPr>
          <w:rFonts w:ascii="宋体" w:hAnsi="宋体" w:cs="宋体"/>
          <w:b/>
          <w:bCs/>
          <w:sz w:val="24"/>
        </w:rPr>
      </w:pPr>
      <w:r>
        <w:rPr>
          <w:rFonts w:hint="eastAsia" w:ascii="宋体" w:hAnsi="宋体" w:cs="宋体"/>
          <w:b/>
          <w:bCs/>
          <w:sz w:val="24"/>
        </w:rPr>
        <w:t>（一）报价要求</w:t>
      </w:r>
    </w:p>
    <w:p w14:paraId="5682B4E3">
      <w:pPr>
        <w:spacing w:line="360" w:lineRule="auto"/>
        <w:ind w:firstLine="480" w:firstLineChars="200"/>
        <w:rPr>
          <w:rFonts w:ascii="宋体" w:hAnsi="宋体" w:cs="宋体"/>
          <w:sz w:val="24"/>
        </w:rPr>
      </w:pPr>
      <w:r>
        <w:rPr>
          <w:rFonts w:hint="eastAsia" w:ascii="宋体" w:hAnsi="宋体" w:cs="宋体"/>
          <w:sz w:val="24"/>
        </w:rPr>
        <w:t>有关本项目实施所需的所有费用（应考虑完成本项目全部内容可能发生的各项费用，即人工费、材料设备（仪器）使用费、交通费、通讯费、拆除费、破损修复费、组织措施费、技术措施费、成果资料打印装订费、企业管理费、利润、税金、招标代理费等。招标文件未列明，而投标人认为必需的费用也需列入报价。</w:t>
      </w:r>
    </w:p>
    <w:p w14:paraId="6F625C87">
      <w:pPr>
        <w:spacing w:line="360" w:lineRule="auto"/>
        <w:ind w:firstLine="482" w:firstLineChars="200"/>
        <w:rPr>
          <w:rFonts w:ascii="宋体" w:hAnsi="宋体" w:cs="宋体"/>
          <w:b/>
          <w:bCs/>
          <w:sz w:val="24"/>
        </w:rPr>
      </w:pPr>
      <w:r>
        <w:rPr>
          <w:rFonts w:hint="eastAsia" w:ascii="宋体" w:hAnsi="宋体" w:cs="宋体"/>
          <w:b/>
          <w:bCs/>
          <w:sz w:val="24"/>
        </w:rPr>
        <w:t>本项目总价中除结构性检测外，还包含结合实际检测结果，增加桥梁荷载试验（静载试验、动载试验）的内容。荷载</w:t>
      </w:r>
      <w:r>
        <w:rPr>
          <w:rFonts w:hint="eastAsia" w:ascii="宋体" w:hAnsi="宋体" w:eastAsia="宋体" w:cs="宋体"/>
          <w:b/>
          <w:bCs/>
          <w:sz w:val="24"/>
        </w:rPr>
        <w:t>试验数量最终由招标人根据实际结构性检测情况确定，其中荷载试验数量为不多于5座</w:t>
      </w:r>
      <w:r>
        <w:rPr>
          <w:rFonts w:hint="eastAsia" w:ascii="宋体" w:hAnsi="宋体" w:cs="宋体"/>
          <w:b/>
          <w:bCs/>
          <w:sz w:val="24"/>
        </w:rPr>
        <w:t>。投标人在报价时应综合考虑此项费用。</w:t>
      </w:r>
    </w:p>
    <w:p w14:paraId="2B848EBF">
      <w:pPr>
        <w:spacing w:line="360" w:lineRule="auto"/>
        <w:rPr>
          <w:rFonts w:ascii="宋体" w:hAnsi="宋体" w:cs="宋体"/>
          <w:b/>
          <w:bCs/>
          <w:sz w:val="24"/>
        </w:rPr>
      </w:pPr>
      <w:r>
        <w:rPr>
          <w:rFonts w:hint="eastAsia" w:ascii="宋体" w:hAnsi="宋体" w:cs="宋体"/>
          <w:b/>
          <w:bCs/>
          <w:sz w:val="24"/>
        </w:rPr>
        <w:t>（二）合同款支付</w:t>
      </w:r>
    </w:p>
    <w:p w14:paraId="1764F7DA">
      <w:pPr>
        <w:spacing w:line="360" w:lineRule="auto"/>
        <w:ind w:firstLine="480" w:firstLineChars="200"/>
        <w:rPr>
          <w:rFonts w:ascii="宋体" w:hAnsi="宋体" w:cs="宋体"/>
          <w:sz w:val="24"/>
        </w:rPr>
      </w:pPr>
      <w:r>
        <w:rPr>
          <w:rFonts w:hint="eastAsia" w:ascii="宋体" w:hAnsi="宋体" w:cs="宋体"/>
          <w:sz w:val="24"/>
        </w:rPr>
        <w:t>（1）第一期付款：合同签订后一个月内乙方凭甲方签字盖章的发票，向甲方办理合同总价40%预付款的支付手续（若财政资金未到位，则支付时间顺延至财政资金到位后支付）；</w:t>
      </w:r>
    </w:p>
    <w:p w14:paraId="17851E18">
      <w:pPr>
        <w:spacing w:line="360" w:lineRule="auto"/>
        <w:ind w:firstLine="480" w:firstLineChars="200"/>
        <w:rPr>
          <w:rFonts w:ascii="宋体" w:hAnsi="宋体" w:cs="宋体"/>
          <w:sz w:val="24"/>
        </w:rPr>
      </w:pPr>
      <w:r>
        <w:rPr>
          <w:rFonts w:hint="eastAsia" w:ascii="宋体" w:hAnsi="宋体" w:cs="宋体"/>
          <w:sz w:val="24"/>
          <w:highlight w:val="none"/>
        </w:rPr>
        <w:t>（2）第二期付款：项目通过最终验收合格</w:t>
      </w:r>
      <w:r>
        <w:rPr>
          <w:rFonts w:hint="eastAsia" w:ascii="宋体" w:hAnsi="宋体" w:cs="宋体"/>
          <w:b/>
          <w:bCs/>
          <w:color w:val="auto"/>
          <w:sz w:val="24"/>
          <w:highlight w:val="none"/>
          <w:lang w:eastAsia="zh-CN"/>
        </w:rPr>
        <w:t>且由检测单位现场确认问题已整改完毕后</w:t>
      </w:r>
      <w:r>
        <w:rPr>
          <w:rFonts w:hint="eastAsia" w:ascii="宋体" w:hAnsi="宋体" w:cs="宋体"/>
          <w:sz w:val="24"/>
          <w:highlight w:val="none"/>
        </w:rPr>
        <w:t>，乙方凭甲方签字盖章</w:t>
      </w:r>
      <w:r>
        <w:rPr>
          <w:rFonts w:hint="eastAsia" w:ascii="宋体" w:hAnsi="宋体" w:cs="宋体"/>
          <w:sz w:val="24"/>
        </w:rPr>
        <w:t>的支付发票以及专家评审意见等向甲方办理剩余款的结算手续。剩余尾款在202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eastAsia="zh-CN"/>
        </w:rPr>
        <w:t>四</w:t>
      </w:r>
      <w:r>
        <w:rPr>
          <w:rFonts w:hint="eastAsia" w:ascii="宋体" w:hAnsi="宋体" w:cs="宋体"/>
          <w:sz w:val="24"/>
        </w:rPr>
        <w:t>季度支付。（若财政资金未到位，则支付时间顺延至财政资金到位后支付）。</w:t>
      </w:r>
    </w:p>
    <w:p w14:paraId="68E04586">
      <w:pPr>
        <w:spacing w:line="360" w:lineRule="auto"/>
        <w:ind w:firstLine="480" w:firstLineChars="200"/>
        <w:rPr>
          <w:rFonts w:ascii="宋体" w:hAnsi="宋体" w:cs="宋体"/>
          <w:sz w:val="24"/>
        </w:rPr>
      </w:pPr>
      <w:r>
        <w:rPr>
          <w:rFonts w:hint="eastAsia" w:ascii="宋体" w:hAnsi="宋体" w:cs="宋体"/>
          <w:sz w:val="24"/>
        </w:rPr>
        <w:t>（3）付款方式：银行汇票或转帐支票。</w:t>
      </w:r>
    </w:p>
    <w:p w14:paraId="7ED81877">
      <w:pPr>
        <w:spacing w:line="360" w:lineRule="auto"/>
        <w:rPr>
          <w:rFonts w:ascii="宋体" w:hAnsi="宋体" w:cs="宋体"/>
          <w:b/>
          <w:sz w:val="24"/>
        </w:rPr>
      </w:pPr>
      <w:r>
        <w:rPr>
          <w:rFonts w:hint="eastAsia" w:ascii="宋体" w:hAnsi="宋体" w:cs="宋体"/>
          <w:b/>
          <w:sz w:val="24"/>
        </w:rPr>
        <w:t>七、履约验收</w:t>
      </w:r>
    </w:p>
    <w:p w14:paraId="432F97EC">
      <w:pPr>
        <w:pStyle w:val="5"/>
        <w:ind w:firstLine="480" w:firstLineChars="200"/>
      </w:pPr>
      <w:r>
        <w:rPr>
          <w:rFonts w:hint="eastAsia"/>
        </w:rPr>
        <w:t>履约验收由甲方根据采购要求和投标文件承诺及国家有关的质量检验标准组织验收。</w:t>
      </w:r>
    </w:p>
    <w:p w14:paraId="13E41AF8">
      <w:pPr>
        <w:spacing w:line="360" w:lineRule="auto"/>
        <w:rPr>
          <w:rFonts w:ascii="宋体" w:hAnsi="宋体" w:cs="宋体"/>
          <w:b/>
          <w:sz w:val="24"/>
        </w:rPr>
      </w:pPr>
      <w:r>
        <w:rPr>
          <w:rFonts w:hint="eastAsia" w:ascii="宋体" w:hAnsi="宋体" w:cs="宋体"/>
          <w:b/>
          <w:sz w:val="24"/>
        </w:rPr>
        <w:t>八、其他</w:t>
      </w:r>
    </w:p>
    <w:p w14:paraId="30EB5497">
      <w:pPr>
        <w:spacing w:line="360" w:lineRule="auto"/>
        <w:ind w:firstLine="480" w:firstLineChars="200"/>
        <w:rPr>
          <w:rFonts w:ascii="宋体" w:hAnsi="宋体" w:cs="宋体"/>
          <w:sz w:val="24"/>
        </w:rPr>
      </w:pPr>
      <w:r>
        <w:rPr>
          <w:rFonts w:hint="eastAsia" w:ascii="宋体" w:hAnsi="宋体" w:cs="宋体"/>
          <w:sz w:val="24"/>
        </w:rPr>
        <w:t>1.投标人应对每座桥梁进行现场踏勘。投标文件中根据现场调查分析，提供针对性的检测服务方案；</w:t>
      </w:r>
    </w:p>
    <w:p w14:paraId="4F18FD0C">
      <w:pPr>
        <w:spacing w:line="360" w:lineRule="auto"/>
        <w:ind w:firstLine="480" w:firstLineChars="200"/>
        <w:rPr>
          <w:rFonts w:ascii="宋体" w:hAnsi="宋体" w:cs="宋体"/>
          <w:sz w:val="24"/>
        </w:rPr>
      </w:pPr>
      <w:r>
        <w:rPr>
          <w:rFonts w:hint="eastAsia" w:ascii="宋体" w:hAnsi="宋体" w:cs="宋体"/>
          <w:sz w:val="24"/>
        </w:rPr>
        <w:t>2.桥梁检测工作中充分考虑交通管制，投标文件中提供交通组织方案。</w:t>
      </w:r>
    </w:p>
    <w:p w14:paraId="0CB087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3.检测过程中，全程做好安全作业措施，确认检测工作无安全事故。</w:t>
      </w:r>
    </w:p>
    <w:p w14:paraId="6B3ED7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4.投标人应根据国家、浙江省、杭州市相关检测服务要求，投标文件中提供符合采购要求的检测内容，检测工作程序和检测方法科学合理确保数据准确性。</w:t>
      </w:r>
    </w:p>
    <w:p w14:paraId="64CC60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5.请投标人在投标文件中提供确保完成本项目检测任务所需的设备和交通工具。如项目实施过程中因缺少设备或交通工具导致无法完成检测任务，自行承担后果，并按违约处理。</w:t>
      </w:r>
    </w:p>
    <w:p w14:paraId="0FA35A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6.本项目成果和原始技术资料，未经委托方同意，不能外泄，不能公开发表；</w:t>
      </w:r>
    </w:p>
    <w:p w14:paraId="08C277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7.本说明书存在的未尽事宜，承担方可在执行过程中同委托方协商解决。</w:t>
      </w:r>
    </w:p>
    <w:p w14:paraId="2772D8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8.本项目不得转包。</w:t>
      </w:r>
    </w:p>
    <w:p w14:paraId="7BD5C4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9.工作中涉及的如占道检测作业、登高、搭设脚手架、船只、电源及交通协调等组织措施和技术措施在方案中考虑，其费用含在总报价内。</w:t>
      </w:r>
    </w:p>
    <w:p w14:paraId="52D1118E">
      <w:pPr>
        <w:tabs>
          <w:tab w:val="left" w:pos="0"/>
        </w:tabs>
        <w:spacing w:line="360" w:lineRule="auto"/>
        <w:ind w:firstLine="480"/>
        <w:jc w:val="left"/>
        <w:rPr>
          <w:rFonts w:ascii="宋体" w:hAnsi="宋体" w:cs="宋体"/>
          <w:b/>
          <w:sz w:val="36"/>
          <w:szCs w:val="36"/>
        </w:rPr>
      </w:pPr>
      <w:r>
        <w:rPr>
          <w:rFonts w:hint="eastAsia" w:ascii="宋体" w:hAnsi="宋体" w:cs="宋体"/>
          <w:b/>
          <w:sz w:val="24"/>
        </w:rPr>
        <w:br w:type="page"/>
      </w:r>
      <w:r>
        <w:rPr>
          <w:rFonts w:hint="eastAsia" w:ascii="宋体" w:hAnsi="宋体" w:cs="宋体"/>
          <w:b/>
          <w:sz w:val="24"/>
        </w:rPr>
        <w:t xml:space="preserve">            </w:t>
      </w:r>
      <w:r>
        <w:rPr>
          <w:rFonts w:ascii="宋体" w:hAnsi="宋体" w:cs="宋体"/>
          <w:b/>
          <w:sz w:val="24"/>
        </w:rPr>
        <w:t xml:space="preserve"> </w:t>
      </w:r>
      <w:r>
        <w:rPr>
          <w:rFonts w:hint="eastAsia" w:ascii="宋体" w:hAnsi="宋体" w:cs="宋体"/>
          <w:b/>
          <w:sz w:val="36"/>
          <w:szCs w:val="36"/>
        </w:rPr>
        <w:t xml:space="preserve">第四部分   </w:t>
      </w:r>
      <w:bookmarkStart w:id="44" w:name="_Toc184308084"/>
      <w:bookmarkEnd w:id="44"/>
      <w:bookmarkStart w:id="45" w:name="_Toc184313264"/>
      <w:bookmarkEnd w:id="45"/>
      <w:bookmarkStart w:id="46" w:name="_Toc184312114"/>
      <w:bookmarkEnd w:id="46"/>
      <w:bookmarkStart w:id="47" w:name="_Toc184314432"/>
      <w:bookmarkEnd w:id="47"/>
      <w:bookmarkStart w:id="48" w:name="_Toc184308095"/>
      <w:bookmarkEnd w:id="48"/>
      <w:bookmarkStart w:id="49" w:name="_Toc184310313"/>
      <w:bookmarkEnd w:id="49"/>
      <w:bookmarkStart w:id="50" w:name="_Toc184310332"/>
      <w:bookmarkEnd w:id="50"/>
      <w:bookmarkStart w:id="51" w:name="_Toc184308060"/>
      <w:bookmarkEnd w:id="51"/>
      <w:bookmarkStart w:id="52" w:name="_Toc184310295"/>
      <w:bookmarkEnd w:id="52"/>
      <w:bookmarkStart w:id="53" w:name="_Toc184314470"/>
      <w:bookmarkEnd w:id="53"/>
      <w:bookmarkStart w:id="54" w:name="_Toc184313300"/>
      <w:bookmarkEnd w:id="54"/>
      <w:bookmarkStart w:id="55" w:name="_Toc184314415"/>
      <w:bookmarkEnd w:id="55"/>
      <w:bookmarkStart w:id="56" w:name="_Toc184314443"/>
      <w:bookmarkEnd w:id="56"/>
      <w:bookmarkStart w:id="57" w:name="_Toc184314478"/>
      <w:bookmarkEnd w:id="57"/>
      <w:bookmarkStart w:id="58" w:name="_Toc184313274"/>
      <w:bookmarkEnd w:id="58"/>
      <w:bookmarkStart w:id="59" w:name="_Toc184314455"/>
      <w:bookmarkEnd w:id="59"/>
      <w:bookmarkStart w:id="60" w:name="_Toc184313294"/>
      <w:bookmarkEnd w:id="60"/>
      <w:bookmarkStart w:id="61" w:name="_Toc184314428"/>
      <w:bookmarkEnd w:id="61"/>
      <w:bookmarkStart w:id="62" w:name="_Toc184314463"/>
      <w:bookmarkEnd w:id="62"/>
      <w:bookmarkStart w:id="63" w:name="_Toc184308063"/>
      <w:bookmarkEnd w:id="63"/>
      <w:bookmarkStart w:id="64" w:name="_Toc184308106"/>
      <w:bookmarkEnd w:id="64"/>
      <w:bookmarkStart w:id="65" w:name="_Toc184313283"/>
      <w:bookmarkEnd w:id="65"/>
      <w:bookmarkStart w:id="66" w:name="_Toc184308064"/>
      <w:bookmarkEnd w:id="66"/>
      <w:bookmarkStart w:id="67" w:name="_Toc184313280"/>
      <w:bookmarkEnd w:id="67"/>
      <w:bookmarkStart w:id="68" w:name="_Toc184313241"/>
      <w:bookmarkEnd w:id="68"/>
      <w:bookmarkStart w:id="69" w:name="_Toc184310340"/>
      <w:bookmarkEnd w:id="69"/>
      <w:bookmarkStart w:id="70" w:name="_Toc184312119"/>
      <w:bookmarkEnd w:id="70"/>
      <w:bookmarkStart w:id="71" w:name="_Toc184314475"/>
      <w:bookmarkEnd w:id="71"/>
      <w:bookmarkStart w:id="72" w:name="_Toc184308104"/>
      <w:bookmarkEnd w:id="72"/>
      <w:bookmarkStart w:id="73" w:name="_Toc184308071"/>
      <w:bookmarkEnd w:id="73"/>
      <w:bookmarkStart w:id="74" w:name="_Toc184314477"/>
      <w:bookmarkEnd w:id="74"/>
      <w:bookmarkStart w:id="75" w:name="_Toc184313279"/>
      <w:bookmarkEnd w:id="75"/>
      <w:bookmarkStart w:id="76" w:name="_Toc184308092"/>
      <w:bookmarkEnd w:id="76"/>
      <w:bookmarkStart w:id="77" w:name="_Toc184312085"/>
      <w:bookmarkEnd w:id="77"/>
      <w:bookmarkStart w:id="78" w:name="_Toc184312105"/>
      <w:bookmarkEnd w:id="78"/>
      <w:bookmarkStart w:id="79" w:name="_Toc184313261"/>
      <w:bookmarkEnd w:id="79"/>
      <w:bookmarkStart w:id="80" w:name="_Toc184308100"/>
      <w:bookmarkEnd w:id="80"/>
      <w:bookmarkStart w:id="81" w:name="_Toc184312127"/>
      <w:bookmarkEnd w:id="81"/>
      <w:bookmarkStart w:id="82" w:name="_Toc184312095"/>
      <w:bookmarkEnd w:id="82"/>
      <w:bookmarkStart w:id="83" w:name="_Toc184310288"/>
      <w:bookmarkEnd w:id="83"/>
      <w:bookmarkStart w:id="84" w:name="_Toc184313289"/>
      <w:bookmarkEnd w:id="84"/>
      <w:bookmarkStart w:id="85" w:name="_Toc184312073"/>
      <w:bookmarkEnd w:id="85"/>
      <w:bookmarkStart w:id="86" w:name="_Toc184312106"/>
      <w:bookmarkEnd w:id="86"/>
      <w:bookmarkStart w:id="87" w:name="_Toc184314427"/>
      <w:bookmarkEnd w:id="87"/>
      <w:bookmarkStart w:id="88" w:name="_Toc184308036"/>
      <w:bookmarkEnd w:id="88"/>
      <w:bookmarkStart w:id="89" w:name="_Toc184312072"/>
      <w:bookmarkEnd w:id="89"/>
      <w:bookmarkStart w:id="90" w:name="_Toc184312078"/>
      <w:bookmarkEnd w:id="90"/>
      <w:bookmarkStart w:id="91" w:name="_Toc184310324"/>
      <w:bookmarkEnd w:id="91"/>
      <w:bookmarkStart w:id="92" w:name="_Toc184310327"/>
      <w:bookmarkEnd w:id="92"/>
      <w:bookmarkStart w:id="93" w:name="_Toc184308039"/>
      <w:bookmarkEnd w:id="93"/>
      <w:bookmarkStart w:id="94" w:name="_Toc184313266"/>
      <w:bookmarkEnd w:id="94"/>
      <w:bookmarkStart w:id="95" w:name="_Toc184313244"/>
      <w:bookmarkEnd w:id="95"/>
      <w:bookmarkStart w:id="96" w:name="_Toc184314471"/>
      <w:bookmarkEnd w:id="96"/>
      <w:bookmarkStart w:id="97" w:name="_Toc184313287"/>
      <w:bookmarkEnd w:id="97"/>
      <w:bookmarkStart w:id="98" w:name="_Toc184314420"/>
      <w:bookmarkEnd w:id="98"/>
      <w:bookmarkStart w:id="99" w:name="_Toc184310317"/>
      <w:bookmarkEnd w:id="99"/>
      <w:bookmarkStart w:id="100" w:name="_Toc184310302"/>
      <w:bookmarkEnd w:id="100"/>
      <w:bookmarkStart w:id="101" w:name="_Toc184312080"/>
      <w:bookmarkEnd w:id="101"/>
      <w:bookmarkStart w:id="102" w:name="_Toc184314441"/>
      <w:bookmarkEnd w:id="102"/>
      <w:bookmarkStart w:id="103" w:name="_Toc184314451"/>
      <w:bookmarkEnd w:id="103"/>
      <w:bookmarkStart w:id="104" w:name="_Toc184312108"/>
      <w:bookmarkEnd w:id="104"/>
      <w:bookmarkStart w:id="105" w:name="_Toc184308108"/>
      <w:bookmarkEnd w:id="105"/>
      <w:bookmarkStart w:id="106" w:name="_Toc184312135"/>
      <w:bookmarkEnd w:id="106"/>
      <w:bookmarkStart w:id="107" w:name="_Toc184308102"/>
      <w:bookmarkEnd w:id="107"/>
      <w:bookmarkStart w:id="108" w:name="_Toc184313273"/>
      <w:bookmarkEnd w:id="108"/>
      <w:bookmarkStart w:id="109" w:name="_Toc184312104"/>
      <w:bookmarkEnd w:id="109"/>
      <w:bookmarkStart w:id="110" w:name="_Toc184312094"/>
      <w:bookmarkEnd w:id="110"/>
      <w:bookmarkStart w:id="111" w:name="_Toc184313247"/>
      <w:bookmarkEnd w:id="111"/>
      <w:bookmarkStart w:id="112" w:name="_Toc184312134"/>
      <w:bookmarkEnd w:id="112"/>
      <w:bookmarkStart w:id="113" w:name="_Toc184314454"/>
      <w:bookmarkEnd w:id="113"/>
      <w:bookmarkStart w:id="114" w:name="_Toc184308074"/>
      <w:bookmarkEnd w:id="114"/>
      <w:bookmarkStart w:id="115" w:name="_Toc184310308"/>
      <w:bookmarkEnd w:id="115"/>
      <w:bookmarkStart w:id="116" w:name="_Toc184310312"/>
      <w:bookmarkEnd w:id="116"/>
      <w:bookmarkStart w:id="117" w:name="_Toc184314411"/>
      <w:bookmarkEnd w:id="117"/>
      <w:bookmarkStart w:id="118" w:name="_Toc184310303"/>
      <w:bookmarkEnd w:id="118"/>
      <w:bookmarkStart w:id="119" w:name="_Toc184313268"/>
      <w:bookmarkEnd w:id="119"/>
      <w:bookmarkStart w:id="120" w:name="_Toc184314421"/>
      <w:bookmarkEnd w:id="120"/>
      <w:bookmarkStart w:id="121" w:name="_Toc184310330"/>
      <w:bookmarkEnd w:id="121"/>
      <w:bookmarkStart w:id="122" w:name="_Toc184308043"/>
      <w:bookmarkEnd w:id="122"/>
      <w:bookmarkStart w:id="123" w:name="_Toc184312129"/>
      <w:bookmarkEnd w:id="123"/>
      <w:bookmarkStart w:id="124" w:name="_Toc184314413"/>
      <w:bookmarkEnd w:id="124"/>
      <w:bookmarkStart w:id="125" w:name="_Toc184314469"/>
      <w:bookmarkEnd w:id="125"/>
      <w:bookmarkStart w:id="126" w:name="_Toc184314417"/>
      <w:bookmarkEnd w:id="126"/>
      <w:bookmarkStart w:id="127" w:name="_Toc184313265"/>
      <w:bookmarkEnd w:id="127"/>
      <w:bookmarkStart w:id="128" w:name="_Toc184312107"/>
      <w:bookmarkEnd w:id="128"/>
      <w:bookmarkStart w:id="129" w:name="_Toc184308055"/>
      <w:bookmarkEnd w:id="129"/>
      <w:bookmarkStart w:id="130" w:name="_Toc184313242"/>
      <w:bookmarkEnd w:id="130"/>
      <w:bookmarkStart w:id="131" w:name="_Toc184310305"/>
      <w:bookmarkEnd w:id="131"/>
      <w:bookmarkStart w:id="132" w:name="_Toc184314450"/>
      <w:bookmarkEnd w:id="132"/>
      <w:bookmarkStart w:id="133" w:name="_Toc184313309"/>
      <w:bookmarkEnd w:id="133"/>
      <w:bookmarkStart w:id="134" w:name="_Toc184313240"/>
      <w:bookmarkEnd w:id="134"/>
      <w:bookmarkStart w:id="135" w:name="_Toc184314439"/>
      <w:bookmarkEnd w:id="135"/>
      <w:bookmarkStart w:id="136" w:name="_Toc184308088"/>
      <w:bookmarkEnd w:id="136"/>
      <w:bookmarkStart w:id="137" w:name="_Toc184310320"/>
      <w:bookmarkEnd w:id="137"/>
      <w:bookmarkStart w:id="138" w:name="_Toc184308049"/>
      <w:bookmarkEnd w:id="138"/>
      <w:bookmarkStart w:id="139" w:name="_Toc184314435"/>
      <w:bookmarkEnd w:id="139"/>
      <w:bookmarkStart w:id="140" w:name="_Toc184314482"/>
      <w:bookmarkEnd w:id="140"/>
      <w:bookmarkStart w:id="141" w:name="_Toc184313269"/>
      <w:bookmarkEnd w:id="141"/>
      <w:bookmarkStart w:id="142" w:name="_Toc184308097"/>
      <w:bookmarkEnd w:id="142"/>
      <w:bookmarkStart w:id="143" w:name="_Toc184308096"/>
      <w:bookmarkEnd w:id="143"/>
      <w:bookmarkStart w:id="144" w:name="_Toc184308059"/>
      <w:bookmarkEnd w:id="144"/>
      <w:bookmarkStart w:id="145" w:name="_Toc184312112"/>
      <w:bookmarkEnd w:id="145"/>
      <w:bookmarkStart w:id="146" w:name="_Toc184312124"/>
      <w:bookmarkEnd w:id="146"/>
      <w:bookmarkStart w:id="147" w:name="_Toc184310334"/>
      <w:bookmarkEnd w:id="147"/>
      <w:bookmarkStart w:id="148" w:name="_Toc184308054"/>
      <w:bookmarkEnd w:id="148"/>
      <w:bookmarkStart w:id="149" w:name="_Toc184312088"/>
      <w:bookmarkEnd w:id="149"/>
      <w:bookmarkStart w:id="150" w:name="_Toc184314466"/>
      <w:bookmarkEnd w:id="150"/>
      <w:bookmarkStart w:id="151" w:name="_Toc184312093"/>
      <w:bookmarkEnd w:id="151"/>
      <w:bookmarkStart w:id="152" w:name="_Toc184314424"/>
      <w:bookmarkEnd w:id="152"/>
      <w:bookmarkStart w:id="153" w:name="_Toc184313305"/>
      <w:bookmarkEnd w:id="153"/>
      <w:bookmarkStart w:id="154" w:name="_Toc184312102"/>
      <w:bookmarkEnd w:id="154"/>
      <w:bookmarkStart w:id="155" w:name="_Toc184310304"/>
      <w:bookmarkEnd w:id="155"/>
      <w:bookmarkStart w:id="156" w:name="_Toc184313303"/>
      <w:bookmarkEnd w:id="156"/>
      <w:bookmarkStart w:id="157" w:name="_Toc184308086"/>
      <w:bookmarkEnd w:id="157"/>
      <w:bookmarkStart w:id="158" w:name="_Toc184310319"/>
      <w:bookmarkEnd w:id="158"/>
      <w:bookmarkStart w:id="159" w:name="_Toc184308082"/>
      <w:bookmarkEnd w:id="159"/>
      <w:bookmarkStart w:id="160" w:name="_Toc184312100"/>
      <w:bookmarkEnd w:id="160"/>
      <w:bookmarkStart w:id="161" w:name="_Toc184314437"/>
      <w:bookmarkEnd w:id="161"/>
      <w:bookmarkStart w:id="162" w:name="_Toc184313304"/>
      <w:bookmarkEnd w:id="162"/>
      <w:bookmarkStart w:id="163" w:name="_Toc184312082"/>
      <w:bookmarkEnd w:id="163"/>
      <w:bookmarkStart w:id="164" w:name="_Toc184310287"/>
      <w:bookmarkEnd w:id="164"/>
      <w:bookmarkStart w:id="165" w:name="_Toc184313249"/>
      <w:bookmarkEnd w:id="165"/>
      <w:bookmarkStart w:id="166" w:name="_Toc184314474"/>
      <w:bookmarkEnd w:id="166"/>
      <w:bookmarkStart w:id="167" w:name="_Toc184308094"/>
      <w:bookmarkEnd w:id="167"/>
      <w:bookmarkStart w:id="168" w:name="_Toc184308047"/>
      <w:bookmarkEnd w:id="168"/>
      <w:bookmarkStart w:id="169" w:name="_Toc184310301"/>
      <w:bookmarkEnd w:id="169"/>
      <w:bookmarkStart w:id="170" w:name="_Toc184310296"/>
      <w:bookmarkEnd w:id="170"/>
      <w:bookmarkStart w:id="171" w:name="_Toc184310343"/>
      <w:bookmarkEnd w:id="171"/>
      <w:bookmarkStart w:id="172" w:name="_Toc184313299"/>
      <w:bookmarkEnd w:id="172"/>
      <w:bookmarkStart w:id="173" w:name="_Toc184308065"/>
      <w:bookmarkEnd w:id="173"/>
      <w:bookmarkStart w:id="174" w:name="_Toc184308078"/>
      <w:bookmarkEnd w:id="174"/>
      <w:bookmarkStart w:id="175" w:name="_Toc184313251"/>
      <w:bookmarkEnd w:id="175"/>
      <w:bookmarkStart w:id="176" w:name="_Toc184308044"/>
      <w:bookmarkEnd w:id="176"/>
      <w:bookmarkStart w:id="177" w:name="_Toc184308057"/>
      <w:bookmarkEnd w:id="177"/>
      <w:bookmarkStart w:id="178" w:name="_Toc184314425"/>
      <w:bookmarkEnd w:id="178"/>
      <w:bookmarkStart w:id="179" w:name="_Toc184310291"/>
      <w:bookmarkEnd w:id="179"/>
      <w:bookmarkStart w:id="180" w:name="_Toc184314434"/>
      <w:bookmarkEnd w:id="180"/>
      <w:bookmarkStart w:id="181" w:name="_Toc184312076"/>
      <w:bookmarkEnd w:id="181"/>
      <w:bookmarkStart w:id="182" w:name="_Toc184310299"/>
      <w:bookmarkEnd w:id="182"/>
      <w:bookmarkStart w:id="183" w:name="_Toc184312116"/>
      <w:bookmarkEnd w:id="183"/>
      <w:bookmarkStart w:id="184" w:name="_Toc184312120"/>
      <w:bookmarkEnd w:id="184"/>
      <w:bookmarkStart w:id="185" w:name="_Toc184310342"/>
      <w:bookmarkEnd w:id="185"/>
      <w:bookmarkStart w:id="186" w:name="_Toc184314446"/>
      <w:bookmarkEnd w:id="186"/>
      <w:bookmarkStart w:id="187" w:name="_Toc184308069"/>
      <w:bookmarkEnd w:id="187"/>
      <w:bookmarkStart w:id="188" w:name="_Toc184310272"/>
      <w:bookmarkEnd w:id="188"/>
      <w:bookmarkStart w:id="189" w:name="_Toc184314467"/>
      <w:bookmarkEnd w:id="189"/>
      <w:bookmarkStart w:id="190" w:name="_Toc184314468"/>
      <w:bookmarkEnd w:id="190"/>
      <w:bookmarkStart w:id="191" w:name="_Toc184314453"/>
      <w:bookmarkEnd w:id="191"/>
      <w:bookmarkStart w:id="192" w:name="_Toc184314423"/>
      <w:bookmarkEnd w:id="192"/>
      <w:bookmarkStart w:id="193" w:name="_Toc184310275"/>
      <w:bookmarkEnd w:id="193"/>
      <w:bookmarkStart w:id="194" w:name="_Toc184313260"/>
      <w:bookmarkEnd w:id="194"/>
      <w:bookmarkStart w:id="195" w:name="_Toc184310337"/>
      <w:bookmarkEnd w:id="195"/>
      <w:bookmarkStart w:id="196" w:name="_Toc184312070"/>
      <w:bookmarkEnd w:id="196"/>
      <w:bookmarkStart w:id="197" w:name="_Toc184308037"/>
      <w:bookmarkEnd w:id="197"/>
      <w:bookmarkStart w:id="198" w:name="_Toc184310283"/>
      <w:bookmarkEnd w:id="198"/>
      <w:bookmarkStart w:id="199" w:name="_Toc184314452"/>
      <w:bookmarkEnd w:id="199"/>
      <w:bookmarkStart w:id="200" w:name="_Toc184308067"/>
      <w:bookmarkEnd w:id="200"/>
      <w:bookmarkStart w:id="201" w:name="_Toc184314472"/>
      <w:bookmarkEnd w:id="201"/>
      <w:bookmarkStart w:id="202" w:name="_Toc184312122"/>
      <w:bookmarkEnd w:id="202"/>
      <w:bookmarkStart w:id="203" w:name="_Toc184310335"/>
      <w:bookmarkEnd w:id="203"/>
      <w:bookmarkStart w:id="204" w:name="_Toc184312091"/>
      <w:bookmarkEnd w:id="204"/>
      <w:bookmarkStart w:id="205" w:name="_Toc184314416"/>
      <w:bookmarkEnd w:id="205"/>
      <w:bookmarkStart w:id="206" w:name="_Toc184308051"/>
      <w:bookmarkEnd w:id="206"/>
      <w:bookmarkStart w:id="207" w:name="_Toc184314479"/>
      <w:bookmarkEnd w:id="207"/>
      <w:bookmarkStart w:id="208" w:name="_Toc184313258"/>
      <w:bookmarkEnd w:id="208"/>
      <w:bookmarkStart w:id="209" w:name="_Toc184308105"/>
      <w:bookmarkEnd w:id="209"/>
      <w:bookmarkStart w:id="210" w:name="_Toc184313239"/>
      <w:bookmarkEnd w:id="210"/>
      <w:bookmarkStart w:id="211" w:name="_Toc184308079"/>
      <w:bookmarkEnd w:id="211"/>
      <w:bookmarkStart w:id="212" w:name="_Toc184312118"/>
      <w:bookmarkEnd w:id="212"/>
      <w:bookmarkStart w:id="213" w:name="_Toc184314461"/>
      <w:bookmarkEnd w:id="213"/>
      <w:bookmarkStart w:id="214" w:name="_Toc184314430"/>
      <w:bookmarkEnd w:id="214"/>
      <w:bookmarkStart w:id="215" w:name="_Toc184313238"/>
      <w:bookmarkEnd w:id="215"/>
      <w:bookmarkStart w:id="216" w:name="_Toc184312123"/>
      <w:bookmarkEnd w:id="216"/>
      <w:bookmarkStart w:id="217" w:name="_Toc184313257"/>
      <w:bookmarkEnd w:id="217"/>
      <w:bookmarkStart w:id="218" w:name="_Toc184310293"/>
      <w:bookmarkEnd w:id="218"/>
      <w:bookmarkStart w:id="219" w:name="_Toc184308058"/>
      <w:bookmarkEnd w:id="219"/>
      <w:bookmarkStart w:id="220" w:name="_Toc184314422"/>
      <w:bookmarkEnd w:id="220"/>
      <w:bookmarkStart w:id="221" w:name="_Toc184312097"/>
      <w:bookmarkEnd w:id="221"/>
      <w:bookmarkStart w:id="222" w:name="_Toc184310339"/>
      <w:bookmarkEnd w:id="222"/>
      <w:bookmarkStart w:id="223" w:name="_Toc184308075"/>
      <w:bookmarkEnd w:id="223"/>
      <w:bookmarkStart w:id="224" w:name="_Toc184310315"/>
      <w:bookmarkEnd w:id="224"/>
      <w:bookmarkStart w:id="225" w:name="_Toc184312132"/>
      <w:bookmarkEnd w:id="225"/>
      <w:bookmarkStart w:id="226" w:name="_Toc184313254"/>
      <w:bookmarkEnd w:id="226"/>
      <w:bookmarkStart w:id="227" w:name="_Toc184313270"/>
      <w:bookmarkEnd w:id="227"/>
      <w:bookmarkStart w:id="228" w:name="_Toc184308076"/>
      <w:bookmarkEnd w:id="228"/>
      <w:bookmarkStart w:id="229" w:name="_Toc184312092"/>
      <w:bookmarkEnd w:id="229"/>
      <w:bookmarkStart w:id="230" w:name="_Toc184308040"/>
      <w:bookmarkEnd w:id="230"/>
      <w:bookmarkStart w:id="231" w:name="_Toc184310318"/>
      <w:bookmarkEnd w:id="231"/>
      <w:bookmarkStart w:id="232" w:name="_Toc184310316"/>
      <w:bookmarkEnd w:id="232"/>
      <w:bookmarkStart w:id="233" w:name="_Toc184308107"/>
      <w:bookmarkEnd w:id="233"/>
      <w:bookmarkStart w:id="234" w:name="_Toc184314459"/>
      <w:bookmarkEnd w:id="234"/>
      <w:bookmarkStart w:id="235" w:name="_Toc184308081"/>
      <w:bookmarkEnd w:id="235"/>
      <w:bookmarkStart w:id="236" w:name="_Toc184313250"/>
      <w:bookmarkEnd w:id="236"/>
      <w:bookmarkStart w:id="237" w:name="_Toc184310329"/>
      <w:bookmarkEnd w:id="237"/>
      <w:bookmarkStart w:id="238" w:name="_Toc184308089"/>
      <w:bookmarkEnd w:id="238"/>
      <w:bookmarkStart w:id="239" w:name="_Toc184314433"/>
      <w:bookmarkEnd w:id="239"/>
      <w:bookmarkStart w:id="240" w:name="_Toc184312068"/>
      <w:bookmarkEnd w:id="240"/>
      <w:bookmarkStart w:id="241" w:name="_Toc184310298"/>
      <w:bookmarkEnd w:id="241"/>
      <w:bookmarkStart w:id="242" w:name="_Toc184313259"/>
      <w:bookmarkEnd w:id="242"/>
      <w:bookmarkStart w:id="243" w:name="_Toc184312084"/>
      <w:bookmarkEnd w:id="243"/>
      <w:bookmarkStart w:id="244" w:name="_Toc184310284"/>
      <w:bookmarkEnd w:id="244"/>
      <w:bookmarkStart w:id="245" w:name="_Toc184308099"/>
      <w:bookmarkEnd w:id="245"/>
      <w:bookmarkStart w:id="246" w:name="_Toc184310290"/>
      <w:bookmarkEnd w:id="246"/>
      <w:bookmarkStart w:id="247" w:name="_Toc184310311"/>
      <w:bookmarkEnd w:id="247"/>
      <w:bookmarkStart w:id="248" w:name="_Toc184312138"/>
      <w:bookmarkEnd w:id="248"/>
      <w:bookmarkStart w:id="249" w:name="_Toc184308090"/>
      <w:bookmarkEnd w:id="249"/>
      <w:bookmarkStart w:id="250" w:name="_Toc184314431"/>
      <w:bookmarkEnd w:id="250"/>
      <w:bookmarkStart w:id="251" w:name="_Toc184310328"/>
      <w:bookmarkEnd w:id="251"/>
      <w:bookmarkStart w:id="252" w:name="_Toc184312071"/>
      <w:bookmarkEnd w:id="252"/>
      <w:bookmarkStart w:id="253" w:name="_Toc184310277"/>
      <w:bookmarkEnd w:id="253"/>
      <w:bookmarkStart w:id="254" w:name="_Toc184314473"/>
      <w:bookmarkEnd w:id="254"/>
      <w:bookmarkStart w:id="255" w:name="_Toc184310297"/>
      <w:bookmarkEnd w:id="255"/>
      <w:bookmarkStart w:id="256" w:name="_Toc184308041"/>
      <w:bookmarkEnd w:id="256"/>
      <w:bookmarkStart w:id="257" w:name="_Toc184310294"/>
      <w:bookmarkEnd w:id="257"/>
      <w:bookmarkStart w:id="258" w:name="_Toc184310278"/>
      <w:bookmarkEnd w:id="258"/>
      <w:bookmarkStart w:id="259" w:name="_Toc184310341"/>
      <w:bookmarkEnd w:id="259"/>
      <w:bookmarkStart w:id="260" w:name="_Toc184313263"/>
      <w:bookmarkEnd w:id="260"/>
      <w:bookmarkStart w:id="261" w:name="_Toc184308062"/>
      <w:bookmarkEnd w:id="261"/>
      <w:bookmarkStart w:id="262" w:name="_Toc184310276"/>
      <w:bookmarkEnd w:id="262"/>
      <w:bookmarkStart w:id="263" w:name="_Toc184308053"/>
      <w:bookmarkEnd w:id="263"/>
      <w:bookmarkStart w:id="264" w:name="_Toc184313256"/>
      <w:bookmarkEnd w:id="264"/>
      <w:bookmarkStart w:id="265" w:name="_Toc184314440"/>
      <w:bookmarkEnd w:id="265"/>
      <w:bookmarkStart w:id="266" w:name="_Toc184312083"/>
      <w:bookmarkEnd w:id="266"/>
      <w:bookmarkStart w:id="267" w:name="_Toc184310333"/>
      <w:bookmarkEnd w:id="267"/>
      <w:bookmarkStart w:id="268" w:name="_Toc184314444"/>
      <w:bookmarkEnd w:id="268"/>
      <w:bookmarkStart w:id="269" w:name="_Toc184314445"/>
      <w:bookmarkEnd w:id="269"/>
      <w:bookmarkStart w:id="270" w:name="_Toc184308048"/>
      <w:bookmarkEnd w:id="270"/>
      <w:bookmarkStart w:id="271" w:name="_Toc184313307"/>
      <w:bookmarkEnd w:id="271"/>
      <w:bookmarkStart w:id="272" w:name="_Toc184308073"/>
      <w:bookmarkEnd w:id="272"/>
      <w:bookmarkStart w:id="273" w:name="_Toc184314481"/>
      <w:bookmarkEnd w:id="273"/>
      <w:bookmarkStart w:id="274" w:name="_Toc184312099"/>
      <w:bookmarkEnd w:id="274"/>
      <w:bookmarkStart w:id="275" w:name="_Toc184310285"/>
      <w:bookmarkEnd w:id="275"/>
      <w:bookmarkStart w:id="276" w:name="_Toc184313284"/>
      <w:bookmarkEnd w:id="276"/>
      <w:bookmarkStart w:id="277" w:name="_Toc184313248"/>
      <w:bookmarkEnd w:id="277"/>
      <w:bookmarkStart w:id="278" w:name="_Toc184313290"/>
      <w:bookmarkEnd w:id="278"/>
      <w:bookmarkStart w:id="279" w:name="_Toc184310314"/>
      <w:bookmarkEnd w:id="279"/>
      <w:bookmarkStart w:id="280" w:name="_Toc184308045"/>
      <w:bookmarkEnd w:id="280"/>
      <w:bookmarkStart w:id="281" w:name="_Toc184312131"/>
      <w:bookmarkEnd w:id="281"/>
      <w:bookmarkStart w:id="282" w:name="_Toc184313255"/>
      <w:bookmarkEnd w:id="282"/>
      <w:bookmarkStart w:id="283" w:name="_Toc184312087"/>
      <w:bookmarkEnd w:id="283"/>
      <w:bookmarkStart w:id="284" w:name="_Toc184314438"/>
      <w:bookmarkEnd w:id="284"/>
      <w:bookmarkStart w:id="285" w:name="_Toc184313310"/>
      <w:bookmarkEnd w:id="285"/>
      <w:bookmarkStart w:id="286" w:name="_Toc184313253"/>
      <w:bookmarkEnd w:id="286"/>
      <w:bookmarkStart w:id="287" w:name="_Toc184308103"/>
      <w:bookmarkEnd w:id="287"/>
      <w:bookmarkStart w:id="288" w:name="_Toc184313275"/>
      <w:bookmarkEnd w:id="288"/>
      <w:bookmarkStart w:id="289" w:name="_Toc184314462"/>
      <w:bookmarkEnd w:id="289"/>
      <w:bookmarkStart w:id="290" w:name="_Toc184313292"/>
      <w:bookmarkEnd w:id="290"/>
      <w:bookmarkStart w:id="291" w:name="_Toc184314426"/>
      <w:bookmarkEnd w:id="291"/>
      <w:bookmarkStart w:id="292" w:name="_Toc184312075"/>
      <w:bookmarkEnd w:id="292"/>
      <w:bookmarkStart w:id="293" w:name="_Toc184308056"/>
      <w:bookmarkEnd w:id="293"/>
      <w:bookmarkStart w:id="294" w:name="_Toc184314412"/>
      <w:bookmarkEnd w:id="294"/>
      <w:bookmarkStart w:id="295" w:name="_Toc184313293"/>
      <w:bookmarkEnd w:id="295"/>
      <w:bookmarkStart w:id="296" w:name="_Toc184314429"/>
      <w:bookmarkEnd w:id="296"/>
      <w:bookmarkStart w:id="297" w:name="_Toc184314418"/>
      <w:bookmarkEnd w:id="297"/>
      <w:bookmarkStart w:id="298" w:name="_Toc184314465"/>
      <w:bookmarkEnd w:id="298"/>
      <w:bookmarkStart w:id="299" w:name="_Toc184310344"/>
      <w:bookmarkEnd w:id="299"/>
      <w:bookmarkStart w:id="300" w:name="_Toc184312101"/>
      <w:bookmarkEnd w:id="300"/>
      <w:bookmarkStart w:id="301" w:name="_Toc184310307"/>
      <w:bookmarkEnd w:id="301"/>
      <w:bookmarkStart w:id="302" w:name="_Toc184310306"/>
      <w:bookmarkEnd w:id="302"/>
      <w:bookmarkStart w:id="303" w:name="_Toc184313282"/>
      <w:bookmarkEnd w:id="303"/>
      <w:bookmarkStart w:id="304" w:name="_Toc184313286"/>
      <w:bookmarkEnd w:id="304"/>
      <w:bookmarkStart w:id="305" w:name="_Toc184314436"/>
      <w:bookmarkEnd w:id="305"/>
      <w:bookmarkStart w:id="306" w:name="_Toc184312077"/>
      <w:bookmarkEnd w:id="306"/>
      <w:bookmarkStart w:id="307" w:name="_Toc184313243"/>
      <w:bookmarkEnd w:id="307"/>
      <w:bookmarkStart w:id="308" w:name="_Toc184312096"/>
      <w:bookmarkEnd w:id="308"/>
      <w:bookmarkStart w:id="309" w:name="_Toc184313306"/>
      <w:bookmarkEnd w:id="309"/>
      <w:bookmarkStart w:id="310" w:name="_Toc184314449"/>
      <w:bookmarkEnd w:id="310"/>
      <w:bookmarkStart w:id="311" w:name="_Toc184308042"/>
      <w:bookmarkEnd w:id="311"/>
      <w:bookmarkStart w:id="312" w:name="_Toc184313262"/>
      <w:bookmarkEnd w:id="312"/>
      <w:bookmarkStart w:id="313" w:name="_Toc184314410"/>
      <w:bookmarkEnd w:id="313"/>
      <w:bookmarkStart w:id="314" w:name="_Toc184308070"/>
      <w:bookmarkEnd w:id="314"/>
      <w:bookmarkStart w:id="315" w:name="_Toc184308077"/>
      <w:bookmarkEnd w:id="315"/>
      <w:bookmarkStart w:id="316" w:name="_Toc184308068"/>
      <w:bookmarkEnd w:id="316"/>
      <w:bookmarkStart w:id="317" w:name="_Toc184314447"/>
      <w:bookmarkEnd w:id="317"/>
      <w:bookmarkStart w:id="318" w:name="_Toc184312139"/>
      <w:bookmarkEnd w:id="318"/>
      <w:bookmarkStart w:id="319" w:name="_Toc184314480"/>
      <w:bookmarkEnd w:id="319"/>
      <w:bookmarkStart w:id="320" w:name="_Toc184314419"/>
      <w:bookmarkEnd w:id="320"/>
      <w:bookmarkStart w:id="321" w:name="_Toc184313288"/>
      <w:bookmarkEnd w:id="321"/>
      <w:bookmarkStart w:id="322" w:name="_Toc184308085"/>
      <w:bookmarkEnd w:id="322"/>
      <w:bookmarkStart w:id="323" w:name="_Toc184314458"/>
      <w:bookmarkEnd w:id="323"/>
      <w:bookmarkStart w:id="324" w:name="_Toc184312067"/>
      <w:bookmarkEnd w:id="324"/>
      <w:bookmarkStart w:id="325" w:name="_Toc184312130"/>
      <w:bookmarkEnd w:id="325"/>
      <w:bookmarkStart w:id="326" w:name="_Toc184310292"/>
      <w:bookmarkEnd w:id="326"/>
      <w:bookmarkStart w:id="327" w:name="_Toc184308098"/>
      <w:bookmarkEnd w:id="327"/>
      <w:bookmarkStart w:id="328" w:name="_Toc184310286"/>
      <w:bookmarkEnd w:id="328"/>
      <w:bookmarkStart w:id="329" w:name="_Toc184313296"/>
      <w:bookmarkEnd w:id="329"/>
      <w:bookmarkStart w:id="330" w:name="_Toc184312110"/>
      <w:bookmarkEnd w:id="330"/>
      <w:bookmarkStart w:id="331" w:name="_Toc184313308"/>
      <w:bookmarkEnd w:id="331"/>
      <w:bookmarkStart w:id="332" w:name="_Toc184314476"/>
      <w:bookmarkEnd w:id="332"/>
      <w:bookmarkStart w:id="333" w:name="_Toc184312089"/>
      <w:bookmarkEnd w:id="333"/>
      <w:bookmarkStart w:id="334" w:name="_Toc184310321"/>
      <w:bookmarkEnd w:id="334"/>
      <w:bookmarkStart w:id="335" w:name="_Toc184310331"/>
      <w:bookmarkEnd w:id="335"/>
      <w:bookmarkStart w:id="336" w:name="_Toc184310338"/>
      <w:bookmarkEnd w:id="336"/>
      <w:bookmarkStart w:id="337" w:name="_Toc184310289"/>
      <w:bookmarkEnd w:id="337"/>
      <w:bookmarkStart w:id="338" w:name="_Toc184313301"/>
      <w:bookmarkEnd w:id="338"/>
      <w:bookmarkStart w:id="339" w:name="_Toc184308038"/>
      <w:bookmarkEnd w:id="339"/>
      <w:bookmarkStart w:id="340" w:name="_Toc184314456"/>
      <w:bookmarkEnd w:id="340"/>
      <w:bookmarkStart w:id="341" w:name="_Toc184312115"/>
      <w:bookmarkEnd w:id="341"/>
      <w:bookmarkStart w:id="342" w:name="_Toc184310326"/>
      <w:bookmarkEnd w:id="342"/>
      <w:bookmarkStart w:id="343" w:name="_Toc184310279"/>
      <w:bookmarkEnd w:id="343"/>
      <w:bookmarkStart w:id="344" w:name="_Toc184310310"/>
      <w:bookmarkEnd w:id="344"/>
      <w:bookmarkStart w:id="345" w:name="_Toc184312128"/>
      <w:bookmarkEnd w:id="345"/>
      <w:bookmarkStart w:id="346" w:name="_Toc184308083"/>
      <w:bookmarkEnd w:id="346"/>
      <w:bookmarkStart w:id="347" w:name="_Toc184312113"/>
      <w:bookmarkEnd w:id="347"/>
      <w:bookmarkStart w:id="348" w:name="_Toc184312121"/>
      <w:bookmarkEnd w:id="348"/>
      <w:bookmarkStart w:id="349" w:name="_Toc184313246"/>
      <w:bookmarkEnd w:id="349"/>
      <w:bookmarkStart w:id="350" w:name="_Toc184310336"/>
      <w:bookmarkEnd w:id="350"/>
      <w:bookmarkStart w:id="351" w:name="_Toc184312136"/>
      <w:bookmarkEnd w:id="351"/>
      <w:bookmarkStart w:id="352" w:name="_Toc184314442"/>
      <w:bookmarkEnd w:id="352"/>
      <w:bookmarkStart w:id="353" w:name="_Toc184310322"/>
      <w:bookmarkEnd w:id="353"/>
      <w:bookmarkStart w:id="354" w:name="_Toc184312090"/>
      <w:bookmarkEnd w:id="354"/>
      <w:bookmarkStart w:id="355" w:name="_Toc184313267"/>
      <w:bookmarkEnd w:id="355"/>
      <w:bookmarkStart w:id="356" w:name="_Toc184312081"/>
      <w:bookmarkEnd w:id="356"/>
      <w:bookmarkStart w:id="357" w:name="_Toc184314414"/>
      <w:bookmarkEnd w:id="357"/>
      <w:bookmarkStart w:id="358" w:name="_Toc184313277"/>
      <w:bookmarkEnd w:id="358"/>
      <w:bookmarkStart w:id="359" w:name="_Toc184312069"/>
      <w:bookmarkEnd w:id="359"/>
      <w:bookmarkStart w:id="360" w:name="_Toc184312103"/>
      <w:bookmarkEnd w:id="360"/>
      <w:bookmarkStart w:id="361" w:name="_Toc184308080"/>
      <w:bookmarkEnd w:id="361"/>
      <w:bookmarkStart w:id="362" w:name="_Toc184312079"/>
      <w:bookmarkEnd w:id="362"/>
      <w:bookmarkStart w:id="363" w:name="_Toc184314448"/>
      <w:bookmarkEnd w:id="363"/>
      <w:bookmarkStart w:id="364" w:name="_Toc184313271"/>
      <w:bookmarkEnd w:id="364"/>
      <w:bookmarkStart w:id="365" w:name="_Toc184313278"/>
      <w:bookmarkEnd w:id="365"/>
      <w:bookmarkStart w:id="366" w:name="_Toc184308050"/>
      <w:bookmarkEnd w:id="366"/>
      <w:bookmarkStart w:id="367" w:name="_Toc184314460"/>
      <w:bookmarkEnd w:id="367"/>
      <w:bookmarkStart w:id="368" w:name="_Toc184312133"/>
      <w:bookmarkEnd w:id="368"/>
      <w:bookmarkStart w:id="369" w:name="_Toc184310309"/>
      <w:bookmarkEnd w:id="369"/>
      <w:bookmarkStart w:id="370" w:name="_Toc184308046"/>
      <w:bookmarkEnd w:id="370"/>
      <w:bookmarkStart w:id="371" w:name="_Toc184312109"/>
      <w:bookmarkEnd w:id="371"/>
      <w:bookmarkStart w:id="372" w:name="_Toc184308087"/>
      <w:bookmarkEnd w:id="372"/>
      <w:bookmarkStart w:id="373" w:name="_Toc184310325"/>
      <w:bookmarkEnd w:id="373"/>
      <w:bookmarkStart w:id="374" w:name="_Toc184313295"/>
      <w:bookmarkEnd w:id="374"/>
      <w:bookmarkStart w:id="375" w:name="_Toc184310274"/>
      <w:bookmarkEnd w:id="375"/>
      <w:bookmarkStart w:id="376" w:name="_Toc184312125"/>
      <w:bookmarkEnd w:id="376"/>
      <w:bookmarkStart w:id="377" w:name="_Toc184313291"/>
      <w:bookmarkEnd w:id="377"/>
      <w:bookmarkStart w:id="378" w:name="_Toc184313297"/>
      <w:bookmarkEnd w:id="378"/>
      <w:bookmarkStart w:id="379" w:name="_Toc184308061"/>
      <w:bookmarkEnd w:id="379"/>
      <w:bookmarkStart w:id="380" w:name="_Toc184310300"/>
      <w:bookmarkEnd w:id="380"/>
      <w:bookmarkStart w:id="381" w:name="_Toc184312098"/>
      <w:bookmarkEnd w:id="381"/>
      <w:bookmarkStart w:id="382" w:name="_Toc184308072"/>
      <w:bookmarkEnd w:id="382"/>
      <w:bookmarkStart w:id="383" w:name="_Toc184314464"/>
      <w:bookmarkEnd w:id="383"/>
      <w:bookmarkStart w:id="384" w:name="_Toc184308091"/>
      <w:bookmarkEnd w:id="384"/>
      <w:bookmarkStart w:id="385" w:name="_Toc184308093"/>
      <w:bookmarkEnd w:id="385"/>
      <w:bookmarkStart w:id="386" w:name="_Toc184312137"/>
      <w:bookmarkEnd w:id="386"/>
      <w:bookmarkStart w:id="387" w:name="_Toc184310273"/>
      <w:bookmarkEnd w:id="387"/>
      <w:bookmarkStart w:id="388" w:name="_Toc184313302"/>
      <w:bookmarkEnd w:id="388"/>
      <w:bookmarkStart w:id="389" w:name="_Toc184308101"/>
      <w:bookmarkEnd w:id="389"/>
      <w:bookmarkStart w:id="390" w:name="_Toc184308052"/>
      <w:bookmarkEnd w:id="390"/>
      <w:bookmarkStart w:id="391" w:name="_Toc184313252"/>
      <w:bookmarkEnd w:id="391"/>
      <w:bookmarkStart w:id="392" w:name="_Toc184313298"/>
      <w:bookmarkEnd w:id="392"/>
      <w:bookmarkStart w:id="393" w:name="_Toc184313281"/>
      <w:bookmarkEnd w:id="393"/>
      <w:bookmarkStart w:id="394" w:name="_Toc184310282"/>
      <w:bookmarkEnd w:id="394"/>
      <w:bookmarkStart w:id="395" w:name="_Toc184313272"/>
      <w:bookmarkEnd w:id="395"/>
      <w:bookmarkStart w:id="396" w:name="_Toc184313245"/>
      <w:bookmarkEnd w:id="396"/>
      <w:bookmarkStart w:id="397" w:name="_Toc184308066"/>
      <w:bookmarkEnd w:id="397"/>
      <w:bookmarkStart w:id="398" w:name="_Toc184310323"/>
      <w:bookmarkEnd w:id="398"/>
      <w:bookmarkStart w:id="399" w:name="_Toc184312111"/>
      <w:bookmarkEnd w:id="399"/>
      <w:bookmarkStart w:id="400" w:name="_Toc184314457"/>
      <w:bookmarkEnd w:id="400"/>
      <w:bookmarkStart w:id="401" w:name="_Toc184313285"/>
      <w:bookmarkEnd w:id="401"/>
      <w:bookmarkStart w:id="402" w:name="_Toc184310281"/>
      <w:bookmarkEnd w:id="402"/>
      <w:bookmarkStart w:id="403" w:name="_Toc184310280"/>
      <w:bookmarkEnd w:id="403"/>
      <w:bookmarkStart w:id="404" w:name="_Toc184312086"/>
      <w:bookmarkEnd w:id="404"/>
      <w:bookmarkStart w:id="405" w:name="_Toc184313276"/>
      <w:bookmarkEnd w:id="405"/>
      <w:bookmarkStart w:id="406" w:name="_Toc184312074"/>
      <w:bookmarkEnd w:id="406"/>
      <w:bookmarkStart w:id="407" w:name="_Toc184312117"/>
      <w:bookmarkEnd w:id="407"/>
      <w:bookmarkStart w:id="408" w:name="_Toc184312126"/>
      <w:bookmarkEnd w:id="408"/>
      <w:r>
        <w:rPr>
          <w:rFonts w:hint="eastAsia" w:ascii="宋体" w:hAnsi="宋体" w:cs="宋体"/>
          <w:b/>
          <w:sz w:val="36"/>
          <w:szCs w:val="36"/>
        </w:rPr>
        <w:t>评标办法</w:t>
      </w:r>
    </w:p>
    <w:p w14:paraId="399B550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30"/>
        <w:gridCol w:w="6480"/>
        <w:gridCol w:w="750"/>
        <w:gridCol w:w="1404"/>
      </w:tblGrid>
      <w:tr w14:paraId="6579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5" w:type="dxa"/>
            <w:noWrap/>
            <w:vAlign w:val="center"/>
          </w:tcPr>
          <w:p w14:paraId="171971E4">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序号</w:t>
            </w:r>
          </w:p>
        </w:tc>
        <w:tc>
          <w:tcPr>
            <w:tcW w:w="1230" w:type="dxa"/>
            <w:noWrap/>
            <w:vAlign w:val="center"/>
          </w:tcPr>
          <w:p w14:paraId="4632FFD6">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名称</w:t>
            </w:r>
          </w:p>
        </w:tc>
        <w:tc>
          <w:tcPr>
            <w:tcW w:w="6480" w:type="dxa"/>
            <w:noWrap/>
            <w:vAlign w:val="center"/>
          </w:tcPr>
          <w:p w14:paraId="2D8D7D93">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评标标准</w:t>
            </w:r>
          </w:p>
        </w:tc>
        <w:tc>
          <w:tcPr>
            <w:tcW w:w="750" w:type="dxa"/>
            <w:noWrap/>
            <w:vAlign w:val="center"/>
          </w:tcPr>
          <w:p w14:paraId="28173929">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权重</w:t>
            </w:r>
          </w:p>
        </w:tc>
        <w:tc>
          <w:tcPr>
            <w:tcW w:w="1404" w:type="dxa"/>
            <w:noWrap/>
            <w:vAlign w:val="center"/>
          </w:tcPr>
          <w:p w14:paraId="1DF89BAF">
            <w:pPr>
              <w:autoSpaceDE w:val="0"/>
              <w:autoSpaceDN w:val="0"/>
              <w:spacing w:line="440" w:lineRule="exact"/>
              <w:rPr>
                <w:rStyle w:val="79"/>
                <w:rFonts w:cs="宋体" w:asciiTheme="majorEastAsia" w:hAnsiTheme="majorEastAsia" w:eastAsiaTheme="majorEastAsia"/>
                <w:bCs/>
                <w:sz w:val="24"/>
                <w:szCs w:val="24"/>
              </w:rPr>
            </w:pPr>
            <w:r>
              <w:rPr>
                <w:rFonts w:hint="eastAsia" w:cs="宋体" w:asciiTheme="majorEastAsia" w:hAnsiTheme="majorEastAsia" w:eastAsiaTheme="majorEastAsia"/>
                <w:bCs/>
                <w:sz w:val="24"/>
              </w:rPr>
              <w:t>投标文件中评标标准相应的商务技术资料目录</w:t>
            </w:r>
          </w:p>
        </w:tc>
      </w:tr>
      <w:tr w14:paraId="4E81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5" w:type="dxa"/>
            <w:noWrap/>
            <w:vAlign w:val="center"/>
          </w:tcPr>
          <w:p w14:paraId="79C4B094">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一</w:t>
            </w:r>
          </w:p>
        </w:tc>
        <w:tc>
          <w:tcPr>
            <w:tcW w:w="9864" w:type="dxa"/>
            <w:gridSpan w:val="4"/>
            <w:noWrap/>
            <w:vAlign w:val="center"/>
          </w:tcPr>
          <w:p w14:paraId="09B70D30">
            <w:pPr>
              <w:autoSpaceDE w:val="0"/>
              <w:autoSpaceDN w:val="0"/>
              <w:spacing w:line="440" w:lineRule="exact"/>
              <w:rPr>
                <w:rFonts w:cs="宋体" w:asciiTheme="majorEastAsia" w:hAnsiTheme="majorEastAsia" w:eastAsiaTheme="majorEastAsia"/>
                <w:bCs/>
                <w:sz w:val="24"/>
              </w:rPr>
            </w:pPr>
            <w:r>
              <w:rPr>
                <w:rStyle w:val="79"/>
                <w:rFonts w:hint="eastAsia" w:cs="宋体" w:asciiTheme="majorEastAsia" w:hAnsiTheme="majorEastAsia" w:eastAsiaTheme="majorEastAsia"/>
                <w:bCs/>
                <w:sz w:val="24"/>
                <w:szCs w:val="24"/>
              </w:rPr>
              <w:t>技术部分（78.5分）</w:t>
            </w:r>
          </w:p>
        </w:tc>
      </w:tr>
      <w:tr w14:paraId="6076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5" w:type="dxa"/>
            <w:noWrap/>
            <w:vAlign w:val="center"/>
          </w:tcPr>
          <w:p w14:paraId="5E2964F4">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1</w:t>
            </w:r>
          </w:p>
        </w:tc>
        <w:tc>
          <w:tcPr>
            <w:tcW w:w="1230" w:type="dxa"/>
            <w:vMerge w:val="restart"/>
            <w:noWrap/>
            <w:vAlign w:val="center"/>
          </w:tcPr>
          <w:p w14:paraId="7512CDE9">
            <w:pPr>
              <w:autoSpaceDE w:val="0"/>
              <w:autoSpaceDN w:val="0"/>
              <w:spacing w:line="440" w:lineRule="exact"/>
              <w:jc w:val="center"/>
              <w:rPr>
                <w:rFonts w:cs="宋体" w:asciiTheme="majorEastAsia" w:hAnsiTheme="majorEastAsia" w:eastAsiaTheme="majorEastAsia"/>
                <w:snapToGrid w:val="0"/>
                <w:kern w:val="0"/>
                <w:sz w:val="24"/>
              </w:rPr>
            </w:pPr>
            <w:r>
              <w:rPr>
                <w:rFonts w:hint="eastAsia" w:cs="宋体" w:asciiTheme="majorEastAsia" w:hAnsiTheme="majorEastAsia" w:eastAsiaTheme="majorEastAsia"/>
                <w:kern w:val="0"/>
                <w:sz w:val="24"/>
                <w:lang w:val="zh-CN"/>
              </w:rPr>
              <w:t>投标方案情况</w:t>
            </w:r>
          </w:p>
        </w:tc>
        <w:tc>
          <w:tcPr>
            <w:tcW w:w="6480" w:type="dxa"/>
            <w:noWrap/>
            <w:vAlign w:val="center"/>
          </w:tcPr>
          <w:p w14:paraId="6D726BB6">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投标方案与需求的吻合程度以及方案的优势情况，包括方案质量目标及质量控制措施的科学性、可靠性、成熟性、合理性等。</w:t>
            </w:r>
          </w:p>
          <w:p w14:paraId="599B1FEC">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未提供</w:t>
            </w:r>
            <w:r>
              <w:rPr>
                <w:rFonts w:hint="eastAsia" w:cs="宋体" w:asciiTheme="majorEastAsia" w:hAnsiTheme="majorEastAsia" w:eastAsiaTheme="majorEastAsia"/>
                <w:sz w:val="24"/>
                <w:szCs w:val="24"/>
                <w:lang w:eastAsia="zh-CN"/>
              </w:rPr>
              <w:t>投标方案</w:t>
            </w:r>
            <w:r>
              <w:rPr>
                <w:rFonts w:cs="宋体" w:asciiTheme="majorEastAsia" w:hAnsiTheme="majorEastAsia" w:eastAsiaTheme="majorEastAsia"/>
                <w:sz w:val="24"/>
                <w:szCs w:val="24"/>
                <w:lang w:eastAsia="zh-CN"/>
              </w:rPr>
              <w:t>的，得0分；</w:t>
            </w:r>
          </w:p>
          <w:p w14:paraId="2F2495D9">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的投标方案过于简单的</w:t>
            </w:r>
            <w:r>
              <w:rPr>
                <w:rFonts w:cs="宋体" w:asciiTheme="majorEastAsia" w:hAnsiTheme="majorEastAsia" w:eastAsiaTheme="majorEastAsia"/>
                <w:sz w:val="24"/>
                <w:szCs w:val="24"/>
                <w:lang w:eastAsia="zh-CN"/>
              </w:rPr>
              <w:t>，得1分</w:t>
            </w:r>
            <w:r>
              <w:rPr>
                <w:rFonts w:hint="eastAsia" w:cs="宋体" w:asciiTheme="majorEastAsia" w:hAnsiTheme="majorEastAsia" w:eastAsiaTheme="majorEastAsia"/>
                <w:sz w:val="24"/>
                <w:szCs w:val="24"/>
                <w:lang w:eastAsia="zh-CN"/>
              </w:rPr>
              <w:t>；</w:t>
            </w:r>
          </w:p>
          <w:p w14:paraId="29957C00">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的投标方案</w:t>
            </w:r>
            <w:r>
              <w:rPr>
                <w:rFonts w:cs="宋体" w:asciiTheme="majorEastAsia" w:hAnsiTheme="majorEastAsia" w:eastAsiaTheme="majorEastAsia"/>
                <w:sz w:val="24"/>
                <w:szCs w:val="24"/>
                <w:lang w:eastAsia="zh-CN"/>
              </w:rPr>
              <w:t>较为详细的，得</w:t>
            </w:r>
            <w:r>
              <w:rPr>
                <w:rFonts w:hint="eastAsia" w:cs="宋体" w:asciiTheme="majorEastAsia" w:hAnsiTheme="majorEastAsia" w:eastAsiaTheme="majorEastAsia"/>
                <w:sz w:val="24"/>
                <w:szCs w:val="24"/>
                <w:lang w:eastAsia="zh-CN"/>
              </w:rPr>
              <w:t>3</w:t>
            </w:r>
            <w:r>
              <w:rPr>
                <w:rFonts w:cs="宋体" w:asciiTheme="majorEastAsia" w:hAnsiTheme="majorEastAsia" w:eastAsiaTheme="majorEastAsia"/>
                <w:sz w:val="24"/>
                <w:szCs w:val="24"/>
                <w:lang w:eastAsia="zh-CN"/>
              </w:rPr>
              <w:t>分；</w:t>
            </w:r>
          </w:p>
          <w:p w14:paraId="66C2E17E">
            <w:pPr>
              <w:tabs>
                <w:tab w:val="left" w:pos="0"/>
              </w:tabs>
              <w:spacing w:line="440" w:lineRule="exact"/>
              <w:outlineLvl w:val="0"/>
              <w:rPr>
                <w:rFonts w:cs="宋体" w:asciiTheme="majorEastAsia" w:hAnsiTheme="majorEastAsia" w:eastAsiaTheme="majorEastAsia"/>
                <w:kern w:val="0"/>
                <w:sz w:val="24"/>
                <w:lang w:val="zh-CN"/>
              </w:rPr>
            </w:pPr>
            <w:r>
              <w:rPr>
                <w:rFonts w:cs="宋体" w:asciiTheme="majorEastAsia" w:hAnsiTheme="majorEastAsia" w:eastAsiaTheme="majorEastAsia"/>
                <w:sz w:val="24"/>
              </w:rPr>
              <w:t>提供</w:t>
            </w:r>
            <w:r>
              <w:rPr>
                <w:rFonts w:hint="eastAsia" w:cs="宋体" w:asciiTheme="majorEastAsia" w:hAnsiTheme="majorEastAsia" w:eastAsiaTheme="majorEastAsia"/>
                <w:sz w:val="24"/>
              </w:rPr>
              <w:t>的投标方案</w:t>
            </w:r>
            <w:r>
              <w:rPr>
                <w:rFonts w:hint="eastAsia" w:cs="宋体" w:asciiTheme="majorEastAsia" w:hAnsiTheme="majorEastAsia" w:eastAsiaTheme="majorEastAsia"/>
                <w:kern w:val="0"/>
                <w:sz w:val="24"/>
                <w:lang w:val="zh-CN"/>
              </w:rPr>
              <w:t>科学、可靠、成熟、合理</w:t>
            </w:r>
            <w:r>
              <w:rPr>
                <w:rFonts w:hint="eastAsia" w:cs="宋体" w:asciiTheme="majorEastAsia" w:hAnsiTheme="majorEastAsia" w:eastAsiaTheme="majorEastAsia"/>
                <w:sz w:val="24"/>
              </w:rPr>
              <w:t>的</w:t>
            </w:r>
            <w:r>
              <w:rPr>
                <w:rFonts w:cs="宋体" w:asciiTheme="majorEastAsia" w:hAnsiTheme="majorEastAsia" w:eastAsiaTheme="majorEastAsia"/>
                <w:sz w:val="24"/>
              </w:rPr>
              <w:t>，得</w:t>
            </w:r>
            <w:r>
              <w:rPr>
                <w:rFonts w:hint="eastAsia" w:cs="宋体" w:asciiTheme="majorEastAsia" w:hAnsiTheme="majorEastAsia" w:eastAsiaTheme="majorEastAsia"/>
                <w:sz w:val="24"/>
              </w:rPr>
              <w:t>5</w:t>
            </w:r>
            <w:r>
              <w:rPr>
                <w:rFonts w:cs="宋体" w:asciiTheme="majorEastAsia" w:hAnsiTheme="majorEastAsia" w:eastAsiaTheme="majorEastAsia"/>
                <w:sz w:val="24"/>
              </w:rPr>
              <w:t>分</w:t>
            </w:r>
            <w:r>
              <w:rPr>
                <w:rFonts w:hint="eastAsia" w:cs="宋体" w:asciiTheme="majorEastAsia" w:hAnsiTheme="majorEastAsia" w:eastAsiaTheme="majorEastAsia"/>
                <w:sz w:val="24"/>
              </w:rPr>
              <w:t>。</w:t>
            </w:r>
          </w:p>
        </w:tc>
        <w:tc>
          <w:tcPr>
            <w:tcW w:w="750" w:type="dxa"/>
            <w:noWrap/>
            <w:vAlign w:val="center"/>
          </w:tcPr>
          <w:p w14:paraId="5D518247">
            <w:pPr>
              <w:tabs>
                <w:tab w:val="left" w:pos="0"/>
              </w:tabs>
              <w:spacing w:line="440" w:lineRule="exact"/>
              <w:jc w:val="center"/>
              <w:outlineLvl w:val="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0-5</w:t>
            </w:r>
          </w:p>
        </w:tc>
        <w:tc>
          <w:tcPr>
            <w:tcW w:w="1404" w:type="dxa"/>
            <w:noWrap/>
            <w:vAlign w:val="center"/>
          </w:tcPr>
          <w:p w14:paraId="1AFFC007">
            <w:pPr>
              <w:autoSpaceDE w:val="0"/>
              <w:autoSpaceDN w:val="0"/>
              <w:spacing w:line="440" w:lineRule="exact"/>
              <w:rPr>
                <w:rFonts w:cs="宋体" w:asciiTheme="majorEastAsia" w:hAnsiTheme="majorEastAsia" w:eastAsiaTheme="majorEastAsia"/>
                <w:bCs/>
                <w:sz w:val="24"/>
              </w:rPr>
            </w:pPr>
          </w:p>
        </w:tc>
      </w:tr>
      <w:tr w14:paraId="412A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5" w:type="dxa"/>
            <w:noWrap/>
            <w:vAlign w:val="center"/>
          </w:tcPr>
          <w:p w14:paraId="3DDAA8D3">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2</w:t>
            </w:r>
          </w:p>
        </w:tc>
        <w:tc>
          <w:tcPr>
            <w:tcW w:w="1230" w:type="dxa"/>
            <w:vMerge w:val="continue"/>
            <w:noWrap/>
            <w:vAlign w:val="center"/>
          </w:tcPr>
          <w:p w14:paraId="088B787A">
            <w:pPr>
              <w:autoSpaceDE w:val="0"/>
              <w:autoSpaceDN w:val="0"/>
              <w:spacing w:line="440" w:lineRule="exact"/>
              <w:jc w:val="center"/>
              <w:rPr>
                <w:rStyle w:val="79"/>
                <w:rFonts w:cs="宋体" w:asciiTheme="majorEastAsia" w:hAnsiTheme="majorEastAsia" w:eastAsiaTheme="majorEastAsia"/>
                <w:bCs/>
                <w:sz w:val="24"/>
                <w:szCs w:val="24"/>
              </w:rPr>
            </w:pPr>
          </w:p>
        </w:tc>
        <w:tc>
          <w:tcPr>
            <w:tcW w:w="6480" w:type="dxa"/>
            <w:noWrap/>
            <w:vAlign w:val="center"/>
          </w:tcPr>
          <w:p w14:paraId="6999A148">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对项目的理解情况：是否在投标前进行现场踏勘，在方案中体现对桥梁特点和检测内容的了解。</w:t>
            </w:r>
          </w:p>
          <w:p w14:paraId="45CD3381">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未提供项目理解的，得0分；</w:t>
            </w:r>
          </w:p>
          <w:p w14:paraId="6C3DA85D">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提供的项目理解过于简单的，得1分；</w:t>
            </w:r>
          </w:p>
          <w:p w14:paraId="1470E316">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提供的项目理解较为详细的，得3分；</w:t>
            </w:r>
          </w:p>
          <w:p w14:paraId="49C47AAA">
            <w:pPr>
              <w:pStyle w:val="957"/>
              <w:tabs>
                <w:tab w:val="left" w:pos="318"/>
              </w:tabs>
              <w:spacing w:before="7" w:line="440" w:lineRule="exact"/>
              <w:ind w:right="96"/>
              <w:jc w:val="both"/>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eastAsia="zh-CN"/>
              </w:rPr>
              <w:t>提供的项目理解具体、合理、可行的，得5分。</w:t>
            </w:r>
          </w:p>
        </w:tc>
        <w:tc>
          <w:tcPr>
            <w:tcW w:w="750" w:type="dxa"/>
            <w:noWrap/>
            <w:vAlign w:val="center"/>
          </w:tcPr>
          <w:p w14:paraId="11A2A407">
            <w:pPr>
              <w:tabs>
                <w:tab w:val="left" w:pos="0"/>
              </w:tabs>
              <w:spacing w:line="440" w:lineRule="exact"/>
              <w:jc w:val="center"/>
              <w:outlineLvl w:val="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0-5</w:t>
            </w:r>
          </w:p>
        </w:tc>
        <w:tc>
          <w:tcPr>
            <w:tcW w:w="1404" w:type="dxa"/>
            <w:noWrap/>
            <w:vAlign w:val="center"/>
          </w:tcPr>
          <w:p w14:paraId="277B52F9">
            <w:pPr>
              <w:autoSpaceDE w:val="0"/>
              <w:autoSpaceDN w:val="0"/>
              <w:spacing w:line="440" w:lineRule="exact"/>
              <w:rPr>
                <w:rFonts w:cs="宋体" w:asciiTheme="majorEastAsia" w:hAnsiTheme="majorEastAsia" w:eastAsiaTheme="majorEastAsia"/>
                <w:bCs/>
                <w:sz w:val="24"/>
              </w:rPr>
            </w:pPr>
          </w:p>
        </w:tc>
      </w:tr>
      <w:tr w14:paraId="7BA6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5" w:type="dxa"/>
            <w:noWrap/>
            <w:vAlign w:val="center"/>
          </w:tcPr>
          <w:p w14:paraId="23926B55">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3</w:t>
            </w:r>
          </w:p>
        </w:tc>
        <w:tc>
          <w:tcPr>
            <w:tcW w:w="1230" w:type="dxa"/>
            <w:vMerge w:val="continue"/>
            <w:noWrap/>
            <w:vAlign w:val="center"/>
          </w:tcPr>
          <w:p w14:paraId="432C64DC">
            <w:pPr>
              <w:autoSpaceDE w:val="0"/>
              <w:autoSpaceDN w:val="0"/>
              <w:spacing w:line="440" w:lineRule="exact"/>
              <w:jc w:val="center"/>
              <w:rPr>
                <w:rFonts w:cs="宋体" w:asciiTheme="majorEastAsia" w:hAnsiTheme="majorEastAsia" w:eastAsiaTheme="majorEastAsia"/>
                <w:snapToGrid w:val="0"/>
                <w:kern w:val="0"/>
                <w:sz w:val="24"/>
              </w:rPr>
            </w:pPr>
          </w:p>
        </w:tc>
        <w:tc>
          <w:tcPr>
            <w:tcW w:w="6480" w:type="dxa"/>
            <w:noWrap/>
            <w:vAlign w:val="center"/>
          </w:tcPr>
          <w:p w14:paraId="1926229E">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是否对采购文件中各类桥梁的检测有点对点的响应；是否针对不同检测内容合理安排检测作业，进度目标及进度控制措施是否合理。</w:t>
            </w:r>
          </w:p>
          <w:p w14:paraId="670AC0F1">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未提供</w:t>
            </w:r>
            <w:r>
              <w:rPr>
                <w:rFonts w:hint="eastAsia" w:cs="宋体" w:asciiTheme="majorEastAsia" w:hAnsiTheme="majorEastAsia" w:eastAsiaTheme="majorEastAsia"/>
                <w:sz w:val="24"/>
                <w:szCs w:val="24"/>
                <w:lang w:val="zh-CN" w:eastAsia="zh-CN"/>
              </w:rPr>
              <w:t>各类桥梁检测点对点的</w:t>
            </w:r>
            <w:r>
              <w:rPr>
                <w:rFonts w:cs="宋体" w:asciiTheme="majorEastAsia" w:hAnsiTheme="majorEastAsia" w:eastAsiaTheme="majorEastAsia"/>
                <w:sz w:val="24"/>
                <w:szCs w:val="24"/>
                <w:lang w:eastAsia="zh-CN"/>
              </w:rPr>
              <w:t>，得0分；</w:t>
            </w:r>
          </w:p>
          <w:p w14:paraId="2298CA93">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各类桥梁检测点对点</w:t>
            </w:r>
            <w:r>
              <w:rPr>
                <w:rFonts w:hint="eastAsia" w:cs="宋体" w:asciiTheme="majorEastAsia" w:hAnsiTheme="majorEastAsia" w:eastAsiaTheme="majorEastAsia"/>
                <w:sz w:val="24"/>
                <w:szCs w:val="24"/>
                <w:lang w:eastAsia="zh-CN"/>
              </w:rPr>
              <w:t>过于简单的</w:t>
            </w:r>
            <w:r>
              <w:rPr>
                <w:rFonts w:cs="宋体" w:asciiTheme="majorEastAsia" w:hAnsiTheme="majorEastAsia" w:eastAsiaTheme="majorEastAsia"/>
                <w:sz w:val="24"/>
                <w:szCs w:val="24"/>
                <w:lang w:eastAsia="zh-CN"/>
              </w:rPr>
              <w:t>，得1分</w:t>
            </w:r>
            <w:r>
              <w:rPr>
                <w:rFonts w:hint="eastAsia" w:cs="宋体" w:asciiTheme="majorEastAsia" w:hAnsiTheme="majorEastAsia" w:eastAsiaTheme="majorEastAsia"/>
                <w:sz w:val="24"/>
                <w:szCs w:val="24"/>
                <w:lang w:eastAsia="zh-CN"/>
              </w:rPr>
              <w:t>；</w:t>
            </w:r>
          </w:p>
          <w:p w14:paraId="5AA027E4">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各类桥梁检测点对点</w:t>
            </w:r>
            <w:r>
              <w:rPr>
                <w:rFonts w:cs="宋体" w:asciiTheme="majorEastAsia" w:hAnsiTheme="majorEastAsia" w:eastAsiaTheme="majorEastAsia"/>
                <w:sz w:val="24"/>
                <w:szCs w:val="24"/>
                <w:lang w:eastAsia="zh-CN"/>
              </w:rPr>
              <w:t>较为详细的，得</w:t>
            </w:r>
            <w:r>
              <w:rPr>
                <w:rFonts w:hint="eastAsia" w:cs="宋体" w:asciiTheme="majorEastAsia" w:hAnsiTheme="majorEastAsia" w:eastAsiaTheme="majorEastAsia"/>
                <w:sz w:val="24"/>
                <w:szCs w:val="24"/>
                <w:lang w:eastAsia="zh-CN"/>
              </w:rPr>
              <w:t>3</w:t>
            </w:r>
            <w:r>
              <w:rPr>
                <w:rFonts w:cs="宋体" w:asciiTheme="majorEastAsia" w:hAnsiTheme="majorEastAsia" w:eastAsiaTheme="majorEastAsia"/>
                <w:sz w:val="24"/>
                <w:szCs w:val="24"/>
                <w:lang w:eastAsia="zh-CN"/>
              </w:rPr>
              <w:t>分；</w:t>
            </w:r>
          </w:p>
          <w:p w14:paraId="4D274266">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各类桥梁检测点对点</w:t>
            </w:r>
            <w:r>
              <w:rPr>
                <w:rFonts w:hint="eastAsia" w:cs="宋体" w:asciiTheme="majorEastAsia" w:hAnsiTheme="majorEastAsia" w:eastAsiaTheme="majorEastAsia"/>
                <w:sz w:val="24"/>
                <w:szCs w:val="24"/>
                <w:lang w:eastAsia="zh-CN"/>
              </w:rPr>
              <w:t>具体、合理、可行的</w:t>
            </w:r>
            <w:r>
              <w:rPr>
                <w:rFonts w:cs="宋体" w:asciiTheme="majorEastAsia" w:hAnsiTheme="majorEastAsia" w:eastAsiaTheme="majorEastAsia"/>
                <w:sz w:val="24"/>
                <w:szCs w:val="24"/>
                <w:lang w:eastAsia="zh-CN"/>
              </w:rPr>
              <w:t>，得</w:t>
            </w:r>
            <w:r>
              <w:rPr>
                <w:rFonts w:hint="eastAsia" w:cs="宋体" w:asciiTheme="majorEastAsia" w:hAnsiTheme="majorEastAsia" w:eastAsiaTheme="majorEastAsia"/>
                <w:sz w:val="24"/>
                <w:szCs w:val="24"/>
                <w:lang w:eastAsia="zh-CN"/>
              </w:rPr>
              <w:t>5</w:t>
            </w:r>
            <w:r>
              <w:rPr>
                <w:rFonts w:cs="宋体" w:asciiTheme="majorEastAsia" w:hAnsiTheme="majorEastAsia" w:eastAsiaTheme="majorEastAsia"/>
                <w:sz w:val="24"/>
                <w:szCs w:val="24"/>
                <w:lang w:eastAsia="zh-CN"/>
              </w:rPr>
              <w:t>分</w:t>
            </w:r>
            <w:r>
              <w:rPr>
                <w:rFonts w:hint="eastAsia" w:cs="宋体" w:asciiTheme="majorEastAsia" w:hAnsiTheme="majorEastAsia" w:eastAsiaTheme="majorEastAsia"/>
                <w:sz w:val="24"/>
                <w:szCs w:val="24"/>
                <w:lang w:eastAsia="zh-CN"/>
              </w:rPr>
              <w:t>。</w:t>
            </w:r>
          </w:p>
        </w:tc>
        <w:tc>
          <w:tcPr>
            <w:tcW w:w="750" w:type="dxa"/>
            <w:noWrap/>
            <w:vAlign w:val="center"/>
          </w:tcPr>
          <w:p w14:paraId="762B2475">
            <w:pPr>
              <w:tabs>
                <w:tab w:val="left" w:pos="0"/>
              </w:tabs>
              <w:spacing w:line="440" w:lineRule="exact"/>
              <w:jc w:val="center"/>
              <w:outlineLvl w:val="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0-5</w:t>
            </w:r>
          </w:p>
        </w:tc>
        <w:tc>
          <w:tcPr>
            <w:tcW w:w="1404" w:type="dxa"/>
            <w:noWrap/>
            <w:vAlign w:val="center"/>
          </w:tcPr>
          <w:p w14:paraId="7022A1CC">
            <w:pPr>
              <w:autoSpaceDE w:val="0"/>
              <w:autoSpaceDN w:val="0"/>
              <w:spacing w:line="440" w:lineRule="exact"/>
              <w:rPr>
                <w:rFonts w:cs="宋体" w:asciiTheme="majorEastAsia" w:hAnsiTheme="majorEastAsia" w:eastAsiaTheme="majorEastAsia"/>
                <w:bCs/>
                <w:sz w:val="24"/>
              </w:rPr>
            </w:pPr>
          </w:p>
        </w:tc>
      </w:tr>
      <w:tr w14:paraId="3E72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15" w:type="dxa"/>
            <w:noWrap/>
            <w:vAlign w:val="center"/>
          </w:tcPr>
          <w:p w14:paraId="2D753880">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4</w:t>
            </w:r>
          </w:p>
        </w:tc>
        <w:tc>
          <w:tcPr>
            <w:tcW w:w="1230" w:type="dxa"/>
            <w:vMerge w:val="continue"/>
            <w:noWrap/>
            <w:vAlign w:val="center"/>
          </w:tcPr>
          <w:p w14:paraId="05054AC3">
            <w:pPr>
              <w:autoSpaceDE w:val="0"/>
              <w:autoSpaceDN w:val="0"/>
              <w:spacing w:line="440" w:lineRule="exact"/>
              <w:jc w:val="center"/>
              <w:rPr>
                <w:rFonts w:cs="宋体" w:asciiTheme="majorEastAsia" w:hAnsiTheme="majorEastAsia" w:eastAsiaTheme="majorEastAsia"/>
                <w:snapToGrid w:val="0"/>
                <w:kern w:val="0"/>
                <w:sz w:val="24"/>
              </w:rPr>
            </w:pPr>
          </w:p>
        </w:tc>
        <w:tc>
          <w:tcPr>
            <w:tcW w:w="6480" w:type="dxa"/>
            <w:noWrap/>
            <w:vAlign w:val="center"/>
          </w:tcPr>
          <w:p w14:paraId="3711E086">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对项目需求的理解和解决方案是否有独到的优势，是否准确把握不同桥梁在检测过程中的难点、重点进行分析，是否有合理可行的解决方案。</w:t>
            </w:r>
          </w:p>
          <w:p w14:paraId="43DF4BAC">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未</w:t>
            </w:r>
            <w:r>
              <w:rPr>
                <w:rFonts w:hint="eastAsia" w:cs="宋体" w:asciiTheme="majorEastAsia" w:hAnsiTheme="majorEastAsia" w:eastAsiaTheme="majorEastAsia"/>
                <w:sz w:val="24"/>
                <w:szCs w:val="24"/>
                <w:lang w:eastAsia="zh-CN"/>
              </w:rPr>
              <w:t>作</w:t>
            </w:r>
            <w:r>
              <w:rPr>
                <w:rFonts w:hint="eastAsia" w:cs="宋体" w:asciiTheme="majorEastAsia" w:hAnsiTheme="majorEastAsia" w:eastAsiaTheme="majorEastAsia"/>
                <w:sz w:val="24"/>
                <w:szCs w:val="24"/>
                <w:lang w:val="zh-CN" w:eastAsia="zh-CN"/>
              </w:rPr>
              <w:t>难点、重点分析和解决方案</w:t>
            </w:r>
            <w:r>
              <w:rPr>
                <w:rFonts w:cs="宋体" w:asciiTheme="majorEastAsia" w:hAnsiTheme="majorEastAsia" w:eastAsiaTheme="majorEastAsia"/>
                <w:sz w:val="24"/>
                <w:szCs w:val="24"/>
                <w:lang w:eastAsia="zh-CN"/>
              </w:rPr>
              <w:t>的，得0分；</w:t>
            </w:r>
          </w:p>
          <w:p w14:paraId="6866DAE7">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val="zh-CN" w:eastAsia="zh-CN"/>
              </w:rPr>
              <w:t>难点、重点分析和解决方案</w:t>
            </w:r>
            <w:r>
              <w:rPr>
                <w:rFonts w:hint="eastAsia" w:cs="宋体" w:asciiTheme="majorEastAsia" w:hAnsiTheme="majorEastAsia" w:eastAsiaTheme="majorEastAsia"/>
                <w:sz w:val="24"/>
                <w:szCs w:val="24"/>
                <w:lang w:eastAsia="zh-CN"/>
              </w:rPr>
              <w:t>过于简单的</w:t>
            </w:r>
            <w:r>
              <w:rPr>
                <w:rFonts w:cs="宋体" w:asciiTheme="majorEastAsia" w:hAnsiTheme="majorEastAsia" w:eastAsiaTheme="majorEastAsia"/>
                <w:sz w:val="24"/>
                <w:szCs w:val="24"/>
                <w:lang w:eastAsia="zh-CN"/>
              </w:rPr>
              <w:t>，得1分</w:t>
            </w:r>
            <w:r>
              <w:rPr>
                <w:rFonts w:hint="eastAsia" w:cs="宋体" w:asciiTheme="majorEastAsia" w:hAnsiTheme="majorEastAsia" w:eastAsiaTheme="majorEastAsia"/>
                <w:sz w:val="24"/>
                <w:szCs w:val="24"/>
                <w:lang w:eastAsia="zh-CN"/>
              </w:rPr>
              <w:t>；</w:t>
            </w:r>
          </w:p>
          <w:p w14:paraId="4CE8AC74">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val="zh-CN" w:eastAsia="zh-CN"/>
              </w:rPr>
              <w:t>难点、重点分析和解决方案</w:t>
            </w:r>
            <w:r>
              <w:rPr>
                <w:rFonts w:cs="宋体" w:asciiTheme="majorEastAsia" w:hAnsiTheme="majorEastAsia" w:eastAsiaTheme="majorEastAsia"/>
                <w:sz w:val="24"/>
                <w:szCs w:val="24"/>
                <w:lang w:eastAsia="zh-CN"/>
              </w:rPr>
              <w:t>较为详细的，得</w:t>
            </w:r>
            <w:r>
              <w:rPr>
                <w:rFonts w:hint="eastAsia" w:cs="宋体" w:asciiTheme="majorEastAsia" w:hAnsiTheme="majorEastAsia" w:eastAsiaTheme="majorEastAsia"/>
                <w:sz w:val="24"/>
                <w:szCs w:val="24"/>
                <w:lang w:eastAsia="zh-CN"/>
              </w:rPr>
              <w:t>3</w:t>
            </w:r>
            <w:r>
              <w:rPr>
                <w:rFonts w:cs="宋体" w:asciiTheme="majorEastAsia" w:hAnsiTheme="majorEastAsia" w:eastAsiaTheme="majorEastAsia"/>
                <w:sz w:val="24"/>
                <w:szCs w:val="24"/>
                <w:lang w:eastAsia="zh-CN"/>
              </w:rPr>
              <w:t>分；</w:t>
            </w:r>
          </w:p>
          <w:p w14:paraId="152CC47F">
            <w:pPr>
              <w:pStyle w:val="957"/>
              <w:tabs>
                <w:tab w:val="left" w:pos="318"/>
              </w:tabs>
              <w:spacing w:before="7" w:line="440" w:lineRule="exact"/>
              <w:ind w:right="96"/>
              <w:jc w:val="both"/>
              <w:rPr>
                <w:rFonts w:cs="宋体" w:asciiTheme="majorEastAsia" w:hAnsiTheme="majorEastAsia" w:eastAsiaTheme="majorEastAsia"/>
                <w:sz w:val="24"/>
                <w:szCs w:val="24"/>
                <w:lang w:val="en-GB" w:eastAsia="zh-CN"/>
              </w:rPr>
            </w:pPr>
            <w:r>
              <w:rPr>
                <w:rFonts w:hint="eastAsia" w:cs="宋体" w:asciiTheme="majorEastAsia" w:hAnsiTheme="majorEastAsia" w:eastAsiaTheme="majorEastAsia"/>
                <w:sz w:val="24"/>
                <w:szCs w:val="24"/>
                <w:lang w:val="zh-CN" w:eastAsia="zh-CN"/>
              </w:rPr>
              <w:t>难点、重点分析和解决方案</w:t>
            </w:r>
            <w:r>
              <w:rPr>
                <w:rFonts w:hint="eastAsia" w:cs="宋体" w:asciiTheme="majorEastAsia" w:hAnsiTheme="majorEastAsia" w:eastAsiaTheme="majorEastAsia"/>
                <w:sz w:val="24"/>
                <w:szCs w:val="24"/>
                <w:lang w:eastAsia="zh-CN"/>
              </w:rPr>
              <w:t>具体、合理、可行的</w:t>
            </w:r>
            <w:r>
              <w:rPr>
                <w:rFonts w:cs="宋体" w:asciiTheme="majorEastAsia" w:hAnsiTheme="majorEastAsia" w:eastAsiaTheme="majorEastAsia"/>
                <w:sz w:val="24"/>
                <w:szCs w:val="24"/>
                <w:lang w:eastAsia="zh-CN"/>
              </w:rPr>
              <w:t>，得</w:t>
            </w:r>
            <w:r>
              <w:rPr>
                <w:rFonts w:hint="eastAsia" w:cs="宋体" w:asciiTheme="majorEastAsia" w:hAnsiTheme="majorEastAsia" w:eastAsiaTheme="majorEastAsia"/>
                <w:sz w:val="24"/>
                <w:szCs w:val="24"/>
                <w:lang w:eastAsia="zh-CN"/>
              </w:rPr>
              <w:t>5</w:t>
            </w:r>
            <w:r>
              <w:rPr>
                <w:rFonts w:cs="宋体" w:asciiTheme="majorEastAsia" w:hAnsiTheme="majorEastAsia" w:eastAsiaTheme="majorEastAsia"/>
                <w:sz w:val="24"/>
                <w:szCs w:val="24"/>
                <w:lang w:eastAsia="zh-CN"/>
              </w:rPr>
              <w:t>分</w:t>
            </w:r>
            <w:r>
              <w:rPr>
                <w:rFonts w:hint="eastAsia" w:cs="宋体" w:asciiTheme="majorEastAsia" w:hAnsiTheme="majorEastAsia" w:eastAsiaTheme="majorEastAsia"/>
                <w:sz w:val="24"/>
                <w:szCs w:val="24"/>
                <w:lang w:eastAsia="zh-CN"/>
              </w:rPr>
              <w:t>。</w:t>
            </w:r>
          </w:p>
        </w:tc>
        <w:tc>
          <w:tcPr>
            <w:tcW w:w="750" w:type="dxa"/>
            <w:noWrap/>
            <w:vAlign w:val="center"/>
          </w:tcPr>
          <w:p w14:paraId="717AF441">
            <w:pPr>
              <w:tabs>
                <w:tab w:val="left" w:pos="0"/>
              </w:tabs>
              <w:spacing w:line="440" w:lineRule="exact"/>
              <w:jc w:val="center"/>
              <w:outlineLvl w:val="0"/>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0-5</w:t>
            </w:r>
          </w:p>
        </w:tc>
        <w:tc>
          <w:tcPr>
            <w:tcW w:w="1404" w:type="dxa"/>
            <w:noWrap/>
            <w:vAlign w:val="center"/>
          </w:tcPr>
          <w:p w14:paraId="14F963B1">
            <w:pPr>
              <w:autoSpaceDE w:val="0"/>
              <w:autoSpaceDN w:val="0"/>
              <w:spacing w:line="440" w:lineRule="exact"/>
              <w:rPr>
                <w:rFonts w:cs="宋体" w:asciiTheme="majorEastAsia" w:hAnsiTheme="majorEastAsia" w:eastAsiaTheme="majorEastAsia"/>
                <w:bCs/>
                <w:sz w:val="24"/>
              </w:rPr>
            </w:pPr>
          </w:p>
        </w:tc>
      </w:tr>
      <w:tr w14:paraId="1706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15" w:type="dxa"/>
            <w:noWrap/>
            <w:vAlign w:val="center"/>
          </w:tcPr>
          <w:p w14:paraId="3FA8FE3D">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5</w:t>
            </w:r>
          </w:p>
        </w:tc>
        <w:tc>
          <w:tcPr>
            <w:tcW w:w="1230" w:type="dxa"/>
            <w:vMerge w:val="continue"/>
            <w:noWrap/>
            <w:vAlign w:val="center"/>
          </w:tcPr>
          <w:p w14:paraId="512E41C0">
            <w:pPr>
              <w:autoSpaceDE w:val="0"/>
              <w:autoSpaceDN w:val="0"/>
              <w:spacing w:line="440" w:lineRule="exact"/>
              <w:jc w:val="center"/>
              <w:rPr>
                <w:rFonts w:cs="宋体" w:asciiTheme="majorEastAsia" w:hAnsiTheme="majorEastAsia" w:eastAsiaTheme="majorEastAsia"/>
                <w:snapToGrid w:val="0"/>
                <w:kern w:val="0"/>
                <w:sz w:val="24"/>
              </w:rPr>
            </w:pPr>
          </w:p>
        </w:tc>
        <w:tc>
          <w:tcPr>
            <w:tcW w:w="6480" w:type="dxa"/>
            <w:noWrap/>
            <w:vAlign w:val="center"/>
          </w:tcPr>
          <w:p w14:paraId="769D498C">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是否编制有针对性的应急预案，安全目标及安全控制措施是否合理。</w:t>
            </w:r>
          </w:p>
          <w:p w14:paraId="0B1B8828">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未</w:t>
            </w:r>
            <w:r>
              <w:rPr>
                <w:rFonts w:hint="eastAsia" w:cs="宋体" w:asciiTheme="majorEastAsia" w:hAnsiTheme="majorEastAsia" w:eastAsiaTheme="majorEastAsia"/>
                <w:sz w:val="24"/>
                <w:szCs w:val="24"/>
                <w:lang w:eastAsia="zh-CN"/>
              </w:rPr>
              <w:t>作</w:t>
            </w:r>
            <w:r>
              <w:rPr>
                <w:rFonts w:hint="eastAsia" w:cs="宋体" w:asciiTheme="majorEastAsia" w:hAnsiTheme="majorEastAsia" w:eastAsiaTheme="majorEastAsia"/>
                <w:sz w:val="24"/>
                <w:szCs w:val="24"/>
                <w:lang w:val="zh-CN" w:eastAsia="zh-CN"/>
              </w:rPr>
              <w:t>应急预案，安全目标及安全控制措施</w:t>
            </w:r>
            <w:r>
              <w:rPr>
                <w:rFonts w:cs="宋体" w:asciiTheme="majorEastAsia" w:hAnsiTheme="majorEastAsia" w:eastAsiaTheme="majorEastAsia"/>
                <w:sz w:val="24"/>
                <w:szCs w:val="24"/>
                <w:lang w:eastAsia="zh-CN"/>
              </w:rPr>
              <w:t>的，得0分；</w:t>
            </w:r>
          </w:p>
          <w:p w14:paraId="3A432998">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val="zh-CN" w:eastAsia="zh-CN"/>
              </w:rPr>
              <w:t>应急预案，安全目标及安全控制措施</w:t>
            </w:r>
            <w:r>
              <w:rPr>
                <w:rFonts w:hint="eastAsia" w:cs="宋体" w:asciiTheme="majorEastAsia" w:hAnsiTheme="majorEastAsia" w:eastAsiaTheme="majorEastAsia"/>
                <w:sz w:val="24"/>
                <w:szCs w:val="24"/>
                <w:lang w:eastAsia="zh-CN"/>
              </w:rPr>
              <w:t>过于简单的</w:t>
            </w:r>
            <w:r>
              <w:rPr>
                <w:rFonts w:cs="宋体" w:asciiTheme="majorEastAsia" w:hAnsiTheme="majorEastAsia" w:eastAsiaTheme="majorEastAsia"/>
                <w:sz w:val="24"/>
                <w:szCs w:val="24"/>
                <w:lang w:eastAsia="zh-CN"/>
              </w:rPr>
              <w:t>，得1分</w:t>
            </w:r>
            <w:r>
              <w:rPr>
                <w:rFonts w:hint="eastAsia" w:cs="宋体" w:asciiTheme="majorEastAsia" w:hAnsiTheme="majorEastAsia" w:eastAsiaTheme="majorEastAsia"/>
                <w:sz w:val="24"/>
                <w:szCs w:val="24"/>
                <w:lang w:eastAsia="zh-CN"/>
              </w:rPr>
              <w:t>；</w:t>
            </w:r>
          </w:p>
          <w:p w14:paraId="3D9F7580">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val="zh-CN" w:eastAsia="zh-CN"/>
              </w:rPr>
              <w:t>应急预案，安全目标及安全控制措施</w:t>
            </w:r>
            <w:r>
              <w:rPr>
                <w:rFonts w:cs="宋体" w:asciiTheme="majorEastAsia" w:hAnsiTheme="majorEastAsia" w:eastAsiaTheme="majorEastAsia"/>
                <w:sz w:val="24"/>
                <w:szCs w:val="24"/>
                <w:lang w:eastAsia="zh-CN"/>
              </w:rPr>
              <w:t>较为详细的，得</w:t>
            </w:r>
            <w:r>
              <w:rPr>
                <w:rFonts w:hint="eastAsia" w:cs="宋体" w:asciiTheme="majorEastAsia" w:hAnsiTheme="majorEastAsia" w:eastAsiaTheme="majorEastAsia"/>
                <w:sz w:val="24"/>
                <w:szCs w:val="24"/>
                <w:lang w:eastAsia="zh-CN"/>
              </w:rPr>
              <w:t>3</w:t>
            </w:r>
            <w:r>
              <w:rPr>
                <w:rFonts w:cs="宋体" w:asciiTheme="majorEastAsia" w:hAnsiTheme="majorEastAsia" w:eastAsiaTheme="majorEastAsia"/>
                <w:sz w:val="24"/>
                <w:szCs w:val="24"/>
                <w:lang w:eastAsia="zh-CN"/>
              </w:rPr>
              <w:t>分；</w:t>
            </w:r>
          </w:p>
          <w:p w14:paraId="296B7BB4">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应急预案，安全目标及安全控制措施</w:t>
            </w:r>
            <w:r>
              <w:rPr>
                <w:rFonts w:hint="eastAsia" w:cs="宋体" w:asciiTheme="majorEastAsia" w:hAnsiTheme="majorEastAsia" w:eastAsiaTheme="majorEastAsia"/>
                <w:sz w:val="24"/>
                <w:szCs w:val="24"/>
                <w:lang w:eastAsia="zh-CN"/>
              </w:rPr>
              <w:t>具体、合理、可行的</w:t>
            </w:r>
            <w:r>
              <w:rPr>
                <w:rFonts w:cs="宋体" w:asciiTheme="majorEastAsia" w:hAnsiTheme="majorEastAsia" w:eastAsiaTheme="majorEastAsia"/>
                <w:sz w:val="24"/>
                <w:szCs w:val="24"/>
                <w:lang w:eastAsia="zh-CN"/>
              </w:rPr>
              <w:t>，得</w:t>
            </w:r>
            <w:r>
              <w:rPr>
                <w:rFonts w:hint="eastAsia" w:cs="宋体" w:asciiTheme="majorEastAsia" w:hAnsiTheme="majorEastAsia" w:eastAsiaTheme="majorEastAsia"/>
                <w:sz w:val="24"/>
                <w:szCs w:val="24"/>
                <w:lang w:eastAsia="zh-CN"/>
              </w:rPr>
              <w:t>5</w:t>
            </w:r>
            <w:r>
              <w:rPr>
                <w:rFonts w:cs="宋体" w:asciiTheme="majorEastAsia" w:hAnsiTheme="majorEastAsia" w:eastAsiaTheme="majorEastAsia"/>
                <w:sz w:val="24"/>
                <w:szCs w:val="24"/>
                <w:lang w:eastAsia="zh-CN"/>
              </w:rPr>
              <w:t>分</w:t>
            </w:r>
            <w:r>
              <w:rPr>
                <w:rFonts w:hint="eastAsia" w:cs="宋体" w:asciiTheme="majorEastAsia" w:hAnsiTheme="majorEastAsia" w:eastAsiaTheme="majorEastAsia"/>
                <w:sz w:val="24"/>
                <w:szCs w:val="24"/>
                <w:lang w:eastAsia="zh-CN"/>
              </w:rPr>
              <w:t>。</w:t>
            </w:r>
          </w:p>
        </w:tc>
        <w:tc>
          <w:tcPr>
            <w:tcW w:w="750" w:type="dxa"/>
            <w:noWrap/>
            <w:vAlign w:val="center"/>
          </w:tcPr>
          <w:p w14:paraId="1B7577D1">
            <w:pPr>
              <w:tabs>
                <w:tab w:val="left" w:pos="0"/>
              </w:tabs>
              <w:spacing w:line="440" w:lineRule="exact"/>
              <w:jc w:val="center"/>
              <w:outlineLvl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0-5</w:t>
            </w:r>
          </w:p>
        </w:tc>
        <w:tc>
          <w:tcPr>
            <w:tcW w:w="1404" w:type="dxa"/>
            <w:noWrap/>
            <w:vAlign w:val="center"/>
          </w:tcPr>
          <w:p w14:paraId="04825516">
            <w:pPr>
              <w:autoSpaceDE w:val="0"/>
              <w:autoSpaceDN w:val="0"/>
              <w:spacing w:line="440" w:lineRule="exact"/>
              <w:rPr>
                <w:rFonts w:cs="宋体" w:asciiTheme="majorEastAsia" w:hAnsiTheme="majorEastAsia" w:eastAsiaTheme="majorEastAsia"/>
                <w:bCs/>
                <w:sz w:val="24"/>
              </w:rPr>
            </w:pPr>
          </w:p>
        </w:tc>
      </w:tr>
      <w:tr w14:paraId="1D8E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5" w:type="dxa"/>
            <w:noWrap/>
            <w:vAlign w:val="center"/>
          </w:tcPr>
          <w:p w14:paraId="7D685291">
            <w:pPr>
              <w:autoSpaceDE w:val="0"/>
              <w:autoSpaceDN w:val="0"/>
              <w:spacing w:line="440" w:lineRule="exact"/>
              <w:jc w:val="center"/>
              <w:rPr>
                <w:rStyle w:val="79"/>
                <w:rFonts w:cs="宋体" w:asciiTheme="majorEastAsia" w:hAnsiTheme="majorEastAsia" w:eastAsiaTheme="majorEastAsia"/>
                <w:bCs/>
                <w:sz w:val="24"/>
                <w:szCs w:val="24"/>
                <w:highlight w:val="none"/>
              </w:rPr>
            </w:pPr>
            <w:r>
              <w:rPr>
                <w:rStyle w:val="79"/>
                <w:rFonts w:hint="eastAsia" w:cs="宋体" w:asciiTheme="majorEastAsia" w:hAnsiTheme="majorEastAsia" w:eastAsiaTheme="majorEastAsia"/>
                <w:bCs/>
                <w:sz w:val="24"/>
                <w:szCs w:val="24"/>
                <w:highlight w:val="none"/>
              </w:rPr>
              <w:t>6</w:t>
            </w:r>
          </w:p>
        </w:tc>
        <w:tc>
          <w:tcPr>
            <w:tcW w:w="1230" w:type="dxa"/>
            <w:vMerge w:val="continue"/>
            <w:noWrap/>
            <w:vAlign w:val="center"/>
          </w:tcPr>
          <w:p w14:paraId="26346D94">
            <w:pPr>
              <w:autoSpaceDE w:val="0"/>
              <w:autoSpaceDN w:val="0"/>
              <w:spacing w:line="440" w:lineRule="exact"/>
              <w:jc w:val="center"/>
              <w:rPr>
                <w:rFonts w:cs="宋体" w:asciiTheme="majorEastAsia" w:hAnsiTheme="majorEastAsia" w:eastAsiaTheme="majorEastAsia"/>
                <w:snapToGrid w:val="0"/>
                <w:kern w:val="0"/>
                <w:sz w:val="24"/>
                <w:highlight w:val="none"/>
              </w:rPr>
            </w:pPr>
          </w:p>
        </w:tc>
        <w:tc>
          <w:tcPr>
            <w:tcW w:w="6480" w:type="dxa"/>
            <w:noWrap/>
            <w:vAlign w:val="center"/>
          </w:tcPr>
          <w:p w14:paraId="4DD9EBCD">
            <w:pPr>
              <w:pStyle w:val="957"/>
              <w:tabs>
                <w:tab w:val="left" w:pos="318"/>
              </w:tabs>
              <w:spacing w:before="7" w:line="440" w:lineRule="exact"/>
              <w:ind w:right="96"/>
              <w:jc w:val="both"/>
              <w:rPr>
                <w:rFonts w:hint="eastAsia" w:cs="宋体" w:asciiTheme="majorEastAsia" w:hAnsiTheme="majorEastAsia" w:eastAsiaTheme="majorEastAsia"/>
                <w:sz w:val="24"/>
                <w:szCs w:val="24"/>
                <w:highlight w:val="none"/>
                <w:lang w:val="zh-CN" w:eastAsia="zh-CN"/>
              </w:rPr>
            </w:pPr>
            <w:r>
              <w:rPr>
                <w:rFonts w:hint="eastAsia" w:ascii="宋体" w:hAnsi="宋体" w:cs="宋体"/>
                <w:color w:val="auto"/>
                <w:kern w:val="0"/>
                <w:sz w:val="24"/>
                <w:szCs w:val="24"/>
                <w:highlight w:val="none"/>
                <w:lang w:val="en-US" w:eastAsia="zh-CN"/>
              </w:rPr>
              <w:t>市政设施</w:t>
            </w:r>
            <w:r>
              <w:rPr>
                <w:rFonts w:hint="eastAsia" w:ascii="宋体" w:hAnsi="宋体" w:cs="宋体"/>
                <w:color w:val="auto"/>
                <w:kern w:val="0"/>
                <w:sz w:val="24"/>
                <w:szCs w:val="24"/>
                <w:highlight w:val="none"/>
              </w:rPr>
              <w:t>信息管理建设方案：针对本项目桥梁的信息管理建设方案，做到一桥一档，满足上级监管部门信息化系统录入要求。</w:t>
            </w:r>
            <w:r>
              <w:rPr>
                <w:rFonts w:hint="eastAsia" w:ascii="宋体" w:hAnsi="宋体" w:cs="宋体"/>
                <w:color w:val="auto"/>
                <w:kern w:val="0"/>
                <w:sz w:val="24"/>
                <w:szCs w:val="24"/>
                <w:highlight w:val="none"/>
                <w:lang w:val="zh-CN"/>
              </w:rPr>
              <w:t>方案内容全面、应对措施合理有效的得</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val="zh-CN"/>
              </w:rPr>
              <w:t>分，内容基本全面、应对措施基本合理的得</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分，</w:t>
            </w:r>
            <w:r>
              <w:rPr>
                <w:rFonts w:hint="eastAsia" w:ascii="宋体" w:hAnsi="宋体" w:cs="宋体"/>
                <w:bCs/>
                <w:color w:val="auto"/>
                <w:sz w:val="24"/>
                <w:szCs w:val="24"/>
                <w:highlight w:val="none"/>
              </w:rPr>
              <w:t>内容有欠缺</w:t>
            </w:r>
            <w:r>
              <w:rPr>
                <w:rFonts w:hint="eastAsia" w:ascii="宋体" w:hAnsi="宋体" w:cs="宋体"/>
                <w:color w:val="auto"/>
                <w:kern w:val="0"/>
                <w:sz w:val="24"/>
                <w:szCs w:val="24"/>
                <w:highlight w:val="none"/>
                <w:lang w:val="zh-CN"/>
              </w:rPr>
              <w:t>、应对措施合理性一般</w:t>
            </w:r>
            <w:r>
              <w:rPr>
                <w:rFonts w:hint="eastAsia" w:ascii="宋体" w:hAnsi="宋体" w:cs="宋体"/>
                <w:bCs/>
                <w:color w:val="auto"/>
                <w:sz w:val="24"/>
                <w:szCs w:val="24"/>
                <w:highlight w:val="none"/>
              </w:rPr>
              <w:t>的得</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分，方案未提供或与项目需求不吻合的得0分</w:t>
            </w:r>
            <w:r>
              <w:rPr>
                <w:rFonts w:hint="eastAsia" w:cs="宋体" w:asciiTheme="majorEastAsia" w:hAnsiTheme="majorEastAsia" w:eastAsiaTheme="majorEastAsia"/>
                <w:sz w:val="24"/>
                <w:szCs w:val="24"/>
                <w:highlight w:val="none"/>
                <w:lang w:eastAsia="zh-CN"/>
              </w:rPr>
              <w:t>。</w:t>
            </w:r>
          </w:p>
        </w:tc>
        <w:tc>
          <w:tcPr>
            <w:tcW w:w="750" w:type="dxa"/>
            <w:noWrap/>
            <w:vAlign w:val="center"/>
          </w:tcPr>
          <w:p w14:paraId="619A622E">
            <w:pPr>
              <w:tabs>
                <w:tab w:val="left" w:pos="0"/>
              </w:tabs>
              <w:spacing w:line="440" w:lineRule="exact"/>
              <w:jc w:val="center"/>
              <w:outlineLvl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0-5</w:t>
            </w:r>
          </w:p>
        </w:tc>
        <w:tc>
          <w:tcPr>
            <w:tcW w:w="1404" w:type="dxa"/>
            <w:noWrap/>
            <w:vAlign w:val="center"/>
          </w:tcPr>
          <w:p w14:paraId="7AB56FC6">
            <w:pPr>
              <w:autoSpaceDE w:val="0"/>
              <w:autoSpaceDN w:val="0"/>
              <w:spacing w:line="440" w:lineRule="exact"/>
              <w:rPr>
                <w:rFonts w:cs="宋体" w:asciiTheme="majorEastAsia" w:hAnsiTheme="majorEastAsia" w:eastAsiaTheme="majorEastAsia"/>
                <w:bCs/>
                <w:sz w:val="24"/>
              </w:rPr>
            </w:pPr>
          </w:p>
        </w:tc>
      </w:tr>
      <w:tr w14:paraId="063B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5" w:type="dxa"/>
            <w:noWrap/>
            <w:vAlign w:val="center"/>
          </w:tcPr>
          <w:p w14:paraId="32842F4F">
            <w:pPr>
              <w:autoSpaceDE w:val="0"/>
              <w:autoSpaceDN w:val="0"/>
              <w:spacing w:line="440" w:lineRule="exact"/>
              <w:jc w:val="center"/>
              <w:rPr>
                <w:rStyle w:val="79"/>
                <w:rFonts w:hint="eastAsia" w:cs="宋体" w:asciiTheme="majorEastAsia" w:hAnsiTheme="majorEastAsia" w:eastAsiaTheme="majorEastAsia"/>
                <w:bCs/>
                <w:sz w:val="24"/>
                <w:szCs w:val="24"/>
                <w:lang w:val="en-US" w:eastAsia="zh-CN"/>
              </w:rPr>
            </w:pPr>
            <w:r>
              <w:rPr>
                <w:rStyle w:val="79"/>
                <w:rFonts w:hint="eastAsia" w:cs="宋体" w:asciiTheme="majorEastAsia" w:hAnsiTheme="majorEastAsia" w:eastAsiaTheme="majorEastAsia"/>
                <w:bCs/>
                <w:sz w:val="24"/>
                <w:szCs w:val="24"/>
                <w:lang w:val="en-US" w:eastAsia="zh-CN"/>
              </w:rPr>
              <w:t>7</w:t>
            </w:r>
          </w:p>
        </w:tc>
        <w:tc>
          <w:tcPr>
            <w:tcW w:w="1230" w:type="dxa"/>
            <w:vMerge w:val="continue"/>
            <w:noWrap/>
            <w:vAlign w:val="center"/>
          </w:tcPr>
          <w:p w14:paraId="203B2137">
            <w:pPr>
              <w:autoSpaceDE w:val="0"/>
              <w:autoSpaceDN w:val="0"/>
              <w:spacing w:line="440" w:lineRule="exact"/>
              <w:jc w:val="center"/>
              <w:rPr>
                <w:rFonts w:cs="宋体" w:asciiTheme="majorEastAsia" w:hAnsiTheme="majorEastAsia" w:eastAsiaTheme="majorEastAsia"/>
                <w:snapToGrid w:val="0"/>
                <w:kern w:val="0"/>
                <w:sz w:val="24"/>
              </w:rPr>
            </w:pPr>
          </w:p>
        </w:tc>
        <w:tc>
          <w:tcPr>
            <w:tcW w:w="6480" w:type="dxa"/>
            <w:noWrap/>
            <w:vAlign w:val="center"/>
          </w:tcPr>
          <w:p w14:paraId="512BF60C">
            <w:pPr>
              <w:numPr>
                <w:ilvl w:val="-1"/>
                <w:numId w:val="0"/>
              </w:numPr>
              <w:autoSpaceDE w:val="0"/>
              <w:autoSpaceDN w:val="0"/>
              <w:spacing w:line="360" w:lineRule="exact"/>
              <w:rPr>
                <w:rFonts w:hint="eastAsia" w:cs="宋体" w:asciiTheme="majorEastAsia" w:hAnsiTheme="majorEastAsia" w:eastAsiaTheme="majorEastAsia"/>
                <w:kern w:val="0"/>
                <w:sz w:val="24"/>
                <w:szCs w:val="24"/>
                <w:highlight w:val="none"/>
                <w:lang w:val="zh-CN" w:eastAsia="zh-CN" w:bidi="ar-SA"/>
              </w:rPr>
            </w:pPr>
            <w:bookmarkStart w:id="539" w:name="_GoBack"/>
            <w:bookmarkEnd w:id="539"/>
            <w:r>
              <w:rPr>
                <w:rFonts w:hint="eastAsia" w:ascii="宋体" w:hAnsi="宋体" w:cs="宋体"/>
                <w:color w:val="auto"/>
                <w:kern w:val="0"/>
                <w:sz w:val="24"/>
                <w:szCs w:val="24"/>
                <w:highlight w:val="none"/>
                <w:lang w:val="en-US" w:eastAsia="zh-CN"/>
              </w:rPr>
              <w:t>市政设施</w:t>
            </w:r>
            <w:r>
              <w:rPr>
                <w:rFonts w:hint="eastAsia" w:cs="宋体" w:asciiTheme="majorEastAsia" w:hAnsiTheme="majorEastAsia" w:eastAsiaTheme="majorEastAsia"/>
                <w:kern w:val="0"/>
                <w:sz w:val="24"/>
                <w:szCs w:val="24"/>
                <w:highlight w:val="none"/>
                <w:lang w:val="zh-CN" w:eastAsia="zh-CN" w:bidi="ar-SA"/>
              </w:rPr>
              <w:t>信息化管理建设案例：投标供应商具有</w:t>
            </w:r>
            <w:r>
              <w:rPr>
                <w:rFonts w:hint="eastAsia" w:ascii="宋体" w:hAnsi="宋体" w:cs="宋体"/>
                <w:color w:val="auto"/>
                <w:kern w:val="0"/>
                <w:sz w:val="24"/>
                <w:szCs w:val="24"/>
                <w:highlight w:val="none"/>
                <w:lang w:val="en-US" w:eastAsia="zh-CN"/>
              </w:rPr>
              <w:t>市政设施</w:t>
            </w:r>
            <w:r>
              <w:rPr>
                <w:rFonts w:hint="eastAsia" w:cs="宋体" w:asciiTheme="majorEastAsia" w:hAnsiTheme="majorEastAsia" w:eastAsiaTheme="majorEastAsia"/>
                <w:kern w:val="0"/>
                <w:sz w:val="24"/>
                <w:szCs w:val="24"/>
                <w:highlight w:val="none"/>
                <w:lang w:val="zh-CN" w:eastAsia="zh-CN" w:bidi="ar-SA"/>
              </w:rPr>
              <w:t>信息化管理系统建设经验的每</w:t>
            </w:r>
            <w:r>
              <w:rPr>
                <w:rFonts w:hint="eastAsia" w:cs="宋体" w:asciiTheme="majorEastAsia" w:hAnsiTheme="majorEastAsia" w:eastAsiaTheme="majorEastAsia"/>
                <w:kern w:val="0"/>
                <w:sz w:val="24"/>
                <w:szCs w:val="24"/>
                <w:highlight w:val="none"/>
                <w:lang w:val="en-US" w:eastAsia="zh-CN" w:bidi="ar-SA"/>
              </w:rPr>
              <w:t>项</w:t>
            </w:r>
            <w:r>
              <w:rPr>
                <w:rFonts w:hint="eastAsia" w:cs="宋体" w:asciiTheme="majorEastAsia" w:hAnsiTheme="majorEastAsia" w:eastAsiaTheme="majorEastAsia"/>
                <w:kern w:val="0"/>
                <w:sz w:val="24"/>
                <w:szCs w:val="24"/>
                <w:highlight w:val="none"/>
                <w:lang w:val="zh-CN" w:eastAsia="zh-CN" w:bidi="ar-SA"/>
              </w:rPr>
              <w:t>得1分，没有不得分，</w:t>
            </w:r>
            <w:r>
              <w:rPr>
                <w:rFonts w:hint="eastAsia" w:cs="宋体" w:asciiTheme="majorEastAsia" w:hAnsiTheme="majorEastAsia" w:eastAsiaTheme="majorEastAsia"/>
                <w:kern w:val="0"/>
                <w:sz w:val="24"/>
                <w:szCs w:val="24"/>
                <w:highlight w:val="none"/>
                <w:lang w:val="en-US" w:eastAsia="zh-CN" w:bidi="ar-SA"/>
              </w:rPr>
              <w:t>最多2分。</w:t>
            </w:r>
          </w:p>
          <w:p w14:paraId="23EAB618">
            <w:pPr>
              <w:pStyle w:val="957"/>
              <w:tabs>
                <w:tab w:val="left" w:pos="318"/>
              </w:tabs>
              <w:spacing w:before="7" w:line="440" w:lineRule="exact"/>
              <w:ind w:right="96"/>
              <w:jc w:val="both"/>
              <w:rPr>
                <w:rFonts w:hint="eastAsia" w:ascii="宋体" w:hAnsi="宋体" w:cs="宋体"/>
                <w:color w:val="auto"/>
                <w:kern w:val="0"/>
                <w:sz w:val="24"/>
                <w:szCs w:val="24"/>
                <w:highlight w:val="yellow"/>
              </w:rPr>
            </w:pPr>
            <w:r>
              <w:rPr>
                <w:rFonts w:hint="eastAsia" w:cs="宋体" w:asciiTheme="majorEastAsia" w:hAnsiTheme="majorEastAsia" w:eastAsiaTheme="majorEastAsia"/>
                <w:kern w:val="0"/>
                <w:sz w:val="24"/>
                <w:szCs w:val="24"/>
                <w:highlight w:val="none"/>
                <w:lang w:val="zh-CN" w:eastAsia="zh-CN" w:bidi="ar-SA"/>
              </w:rPr>
              <w:t>证明材料：提供合同复印件（</w:t>
            </w:r>
            <w:r>
              <w:rPr>
                <w:rFonts w:hint="eastAsia" w:cs="宋体" w:asciiTheme="majorEastAsia" w:hAnsiTheme="majorEastAsia" w:eastAsiaTheme="majorEastAsia"/>
                <w:kern w:val="0"/>
                <w:sz w:val="24"/>
                <w:szCs w:val="24"/>
                <w:highlight w:val="none"/>
                <w:lang w:val="en-US" w:eastAsia="zh-CN" w:bidi="ar-SA"/>
              </w:rPr>
              <w:t>加盖公章）</w:t>
            </w:r>
            <w:r>
              <w:rPr>
                <w:rFonts w:hint="eastAsia" w:cs="宋体" w:asciiTheme="majorEastAsia" w:hAnsiTheme="majorEastAsia" w:eastAsiaTheme="majorEastAsia"/>
                <w:kern w:val="0"/>
                <w:sz w:val="24"/>
                <w:szCs w:val="24"/>
                <w:highlight w:val="none"/>
                <w:lang w:val="zh-CN" w:eastAsia="zh-CN" w:bidi="ar-SA"/>
              </w:rPr>
              <w:t>及经业主盖章的证明材料。</w:t>
            </w:r>
          </w:p>
        </w:tc>
        <w:tc>
          <w:tcPr>
            <w:tcW w:w="750" w:type="dxa"/>
            <w:noWrap/>
            <w:vAlign w:val="center"/>
          </w:tcPr>
          <w:p w14:paraId="0CB69A48">
            <w:pPr>
              <w:tabs>
                <w:tab w:val="left" w:pos="0"/>
              </w:tabs>
              <w:spacing w:line="440" w:lineRule="exact"/>
              <w:jc w:val="center"/>
              <w:outlineLvl w:val="0"/>
              <w:rPr>
                <w:rFonts w:hint="default" w:cs="宋体" w:asciiTheme="majorEastAsia" w:hAnsiTheme="majorEastAsia" w:eastAsiaTheme="majorEastAsia"/>
                <w:kern w:val="0"/>
                <w:sz w:val="24"/>
                <w:lang w:val="en-US" w:eastAsia="zh-CN"/>
              </w:rPr>
            </w:pPr>
            <w:r>
              <w:rPr>
                <w:rFonts w:hint="eastAsia" w:cs="宋体" w:asciiTheme="majorEastAsia" w:hAnsiTheme="majorEastAsia" w:eastAsiaTheme="majorEastAsia"/>
                <w:kern w:val="0"/>
                <w:sz w:val="24"/>
                <w:lang w:val="en-US" w:eastAsia="zh-CN"/>
              </w:rPr>
              <w:t>0-2</w:t>
            </w:r>
          </w:p>
        </w:tc>
        <w:tc>
          <w:tcPr>
            <w:tcW w:w="1404" w:type="dxa"/>
            <w:noWrap/>
            <w:vAlign w:val="center"/>
          </w:tcPr>
          <w:p w14:paraId="4E4A119E">
            <w:pPr>
              <w:autoSpaceDE w:val="0"/>
              <w:autoSpaceDN w:val="0"/>
              <w:spacing w:line="440" w:lineRule="exact"/>
              <w:rPr>
                <w:rFonts w:cs="宋体" w:asciiTheme="majorEastAsia" w:hAnsiTheme="majorEastAsia" w:eastAsiaTheme="majorEastAsia"/>
                <w:bCs/>
                <w:sz w:val="24"/>
              </w:rPr>
            </w:pPr>
          </w:p>
        </w:tc>
      </w:tr>
      <w:tr w14:paraId="214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noWrap/>
            <w:vAlign w:val="center"/>
          </w:tcPr>
          <w:p w14:paraId="6C0E66AF">
            <w:pPr>
              <w:autoSpaceDE w:val="0"/>
              <w:autoSpaceDN w:val="0"/>
              <w:spacing w:line="440" w:lineRule="exact"/>
              <w:jc w:val="center"/>
              <w:rPr>
                <w:rStyle w:val="79"/>
                <w:rFonts w:hint="eastAsia" w:cs="宋体" w:asciiTheme="majorEastAsia" w:hAnsiTheme="majorEastAsia" w:eastAsiaTheme="majorEastAsia"/>
                <w:bCs/>
                <w:sz w:val="24"/>
                <w:szCs w:val="24"/>
                <w:lang w:eastAsia="zh-CN"/>
              </w:rPr>
            </w:pPr>
            <w:r>
              <w:rPr>
                <w:rStyle w:val="79"/>
                <w:rFonts w:hint="eastAsia" w:cs="宋体" w:asciiTheme="majorEastAsia" w:hAnsiTheme="majorEastAsia" w:eastAsiaTheme="majorEastAsia"/>
                <w:bCs/>
                <w:sz w:val="24"/>
                <w:szCs w:val="24"/>
                <w:lang w:val="en-US" w:eastAsia="zh-CN"/>
              </w:rPr>
              <w:t>8</w:t>
            </w:r>
          </w:p>
        </w:tc>
        <w:tc>
          <w:tcPr>
            <w:tcW w:w="1230" w:type="dxa"/>
            <w:vMerge w:val="restart"/>
            <w:noWrap/>
            <w:vAlign w:val="center"/>
          </w:tcPr>
          <w:p w14:paraId="7F863D35">
            <w:pPr>
              <w:autoSpaceDE w:val="0"/>
              <w:autoSpaceDN w:val="0"/>
              <w:spacing w:line="440" w:lineRule="exact"/>
              <w:jc w:val="center"/>
              <w:rPr>
                <w:rFonts w:cs="宋体" w:asciiTheme="majorEastAsia" w:hAnsiTheme="majorEastAsia" w:eastAsiaTheme="majorEastAsia"/>
                <w:snapToGrid w:val="0"/>
                <w:kern w:val="0"/>
                <w:sz w:val="24"/>
              </w:rPr>
            </w:pPr>
            <w:r>
              <w:rPr>
                <w:rFonts w:hint="eastAsia" w:cs="宋体" w:asciiTheme="majorEastAsia" w:hAnsiTheme="majorEastAsia" w:eastAsiaTheme="majorEastAsia"/>
                <w:kern w:val="0"/>
                <w:sz w:val="24"/>
                <w:lang w:val="zh-CN"/>
              </w:rPr>
              <w:t>项目组人员和售后服务方案情况</w:t>
            </w:r>
          </w:p>
        </w:tc>
        <w:tc>
          <w:tcPr>
            <w:tcW w:w="6480" w:type="dxa"/>
            <w:noWrap/>
            <w:vAlign w:val="center"/>
          </w:tcPr>
          <w:p w14:paraId="5BE72159">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投标人提供的售后技术服务方案、维护人员和机构等情况，是否满足招标人的要求，服务响应时间的长短以及服务承诺的可行性、完整性以及服务承诺落实的保障措施等。</w:t>
            </w:r>
          </w:p>
          <w:p w14:paraId="4CF7405A">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未提供</w:t>
            </w:r>
            <w:r>
              <w:rPr>
                <w:rFonts w:hint="eastAsia" w:cs="宋体" w:asciiTheme="majorEastAsia" w:hAnsiTheme="majorEastAsia" w:eastAsiaTheme="majorEastAsia"/>
                <w:sz w:val="24"/>
                <w:szCs w:val="24"/>
                <w:lang w:val="zh-CN" w:eastAsia="zh-CN"/>
              </w:rPr>
              <w:t>售后技术服务方案、维护人员和机构等情况</w:t>
            </w:r>
            <w:r>
              <w:rPr>
                <w:rFonts w:cs="宋体" w:asciiTheme="majorEastAsia" w:hAnsiTheme="majorEastAsia" w:eastAsiaTheme="majorEastAsia"/>
                <w:sz w:val="24"/>
                <w:szCs w:val="24"/>
                <w:lang w:eastAsia="zh-CN"/>
              </w:rPr>
              <w:t>的，得0分；</w:t>
            </w:r>
          </w:p>
          <w:p w14:paraId="446CA18D">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售后技术服务方案、维护人员和机构等情况</w:t>
            </w:r>
            <w:r>
              <w:rPr>
                <w:rFonts w:hint="eastAsia" w:cs="宋体" w:asciiTheme="majorEastAsia" w:hAnsiTheme="majorEastAsia" w:eastAsiaTheme="majorEastAsia"/>
                <w:sz w:val="24"/>
                <w:szCs w:val="24"/>
                <w:lang w:eastAsia="zh-CN"/>
              </w:rPr>
              <w:t>过于简单的</w:t>
            </w:r>
            <w:r>
              <w:rPr>
                <w:rFonts w:cs="宋体" w:asciiTheme="majorEastAsia" w:hAnsiTheme="majorEastAsia" w:eastAsiaTheme="majorEastAsia"/>
                <w:sz w:val="24"/>
                <w:szCs w:val="24"/>
                <w:lang w:eastAsia="zh-CN"/>
              </w:rPr>
              <w:t>，得1分</w:t>
            </w:r>
            <w:r>
              <w:rPr>
                <w:rFonts w:hint="eastAsia" w:cs="宋体" w:asciiTheme="majorEastAsia" w:hAnsiTheme="majorEastAsia" w:eastAsiaTheme="majorEastAsia"/>
                <w:sz w:val="24"/>
                <w:szCs w:val="24"/>
                <w:lang w:eastAsia="zh-CN"/>
              </w:rPr>
              <w:t>；</w:t>
            </w:r>
          </w:p>
          <w:p w14:paraId="167E646F">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售后技术服务方案、维护人员和机构等情况</w:t>
            </w:r>
            <w:r>
              <w:rPr>
                <w:rFonts w:cs="宋体" w:asciiTheme="majorEastAsia" w:hAnsiTheme="majorEastAsia" w:eastAsiaTheme="majorEastAsia"/>
                <w:sz w:val="24"/>
                <w:szCs w:val="24"/>
                <w:lang w:eastAsia="zh-CN"/>
              </w:rPr>
              <w:t>较为详细的，得</w:t>
            </w:r>
            <w:r>
              <w:rPr>
                <w:rFonts w:hint="eastAsia" w:cs="宋体" w:asciiTheme="majorEastAsia" w:hAnsiTheme="majorEastAsia" w:eastAsiaTheme="majorEastAsia"/>
                <w:sz w:val="24"/>
                <w:szCs w:val="24"/>
                <w:lang w:eastAsia="zh-CN"/>
              </w:rPr>
              <w:t>3</w:t>
            </w:r>
            <w:r>
              <w:rPr>
                <w:rFonts w:cs="宋体" w:asciiTheme="majorEastAsia" w:hAnsiTheme="majorEastAsia" w:eastAsiaTheme="majorEastAsia"/>
                <w:sz w:val="24"/>
                <w:szCs w:val="24"/>
                <w:lang w:eastAsia="zh-CN"/>
              </w:rPr>
              <w:t>分；</w:t>
            </w:r>
          </w:p>
          <w:p w14:paraId="09DFB15F">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售后技术服务方案、维护人员和机构等情况科学、可靠、成熟、合理</w:t>
            </w:r>
            <w:r>
              <w:rPr>
                <w:rFonts w:hint="eastAsia" w:cs="宋体" w:asciiTheme="majorEastAsia" w:hAnsiTheme="majorEastAsia" w:eastAsiaTheme="majorEastAsia"/>
                <w:sz w:val="24"/>
                <w:szCs w:val="24"/>
                <w:lang w:eastAsia="zh-CN"/>
              </w:rPr>
              <w:t>的</w:t>
            </w:r>
            <w:r>
              <w:rPr>
                <w:rFonts w:cs="宋体" w:asciiTheme="majorEastAsia" w:hAnsiTheme="majorEastAsia" w:eastAsiaTheme="majorEastAsia"/>
                <w:sz w:val="24"/>
                <w:szCs w:val="24"/>
                <w:lang w:eastAsia="zh-CN"/>
              </w:rPr>
              <w:t>，得</w:t>
            </w:r>
            <w:r>
              <w:rPr>
                <w:rFonts w:hint="eastAsia" w:cs="宋体" w:asciiTheme="majorEastAsia" w:hAnsiTheme="majorEastAsia" w:eastAsiaTheme="majorEastAsia"/>
                <w:sz w:val="24"/>
                <w:szCs w:val="24"/>
                <w:lang w:eastAsia="zh-CN"/>
              </w:rPr>
              <w:t>4</w:t>
            </w:r>
            <w:r>
              <w:rPr>
                <w:rFonts w:cs="宋体" w:asciiTheme="majorEastAsia" w:hAnsiTheme="majorEastAsia" w:eastAsiaTheme="majorEastAsia"/>
                <w:sz w:val="24"/>
                <w:szCs w:val="24"/>
                <w:lang w:eastAsia="zh-CN"/>
              </w:rPr>
              <w:t>分</w:t>
            </w:r>
            <w:r>
              <w:rPr>
                <w:rFonts w:hint="eastAsia" w:cs="宋体" w:asciiTheme="majorEastAsia" w:hAnsiTheme="majorEastAsia" w:eastAsiaTheme="majorEastAsia"/>
                <w:sz w:val="24"/>
                <w:szCs w:val="24"/>
                <w:lang w:eastAsia="zh-CN"/>
              </w:rPr>
              <w:t>。</w:t>
            </w:r>
          </w:p>
        </w:tc>
        <w:tc>
          <w:tcPr>
            <w:tcW w:w="750" w:type="dxa"/>
            <w:noWrap/>
            <w:vAlign w:val="center"/>
          </w:tcPr>
          <w:p w14:paraId="65A44215">
            <w:pPr>
              <w:tabs>
                <w:tab w:val="left" w:pos="0"/>
              </w:tabs>
              <w:spacing w:line="440" w:lineRule="exact"/>
              <w:jc w:val="center"/>
              <w:outlineLvl w:val="0"/>
              <w:rPr>
                <w:rFonts w:cs="宋体" w:asciiTheme="majorEastAsia" w:hAnsiTheme="majorEastAsia" w:eastAsiaTheme="majorEastAsia"/>
                <w:sz w:val="24"/>
              </w:rPr>
            </w:pPr>
            <w:r>
              <w:rPr>
                <w:rFonts w:hint="eastAsia" w:cs="宋体" w:asciiTheme="majorEastAsia" w:hAnsiTheme="majorEastAsia" w:eastAsiaTheme="majorEastAsia"/>
                <w:sz w:val="24"/>
              </w:rPr>
              <w:t>0-4</w:t>
            </w:r>
          </w:p>
        </w:tc>
        <w:tc>
          <w:tcPr>
            <w:tcW w:w="1404" w:type="dxa"/>
            <w:noWrap/>
            <w:vAlign w:val="center"/>
          </w:tcPr>
          <w:p w14:paraId="6987FEC9">
            <w:pPr>
              <w:autoSpaceDE w:val="0"/>
              <w:autoSpaceDN w:val="0"/>
              <w:spacing w:line="440" w:lineRule="exact"/>
              <w:rPr>
                <w:rFonts w:cs="宋体" w:asciiTheme="majorEastAsia" w:hAnsiTheme="majorEastAsia" w:eastAsiaTheme="majorEastAsia"/>
                <w:bCs/>
                <w:sz w:val="24"/>
              </w:rPr>
            </w:pPr>
          </w:p>
        </w:tc>
      </w:tr>
      <w:tr w14:paraId="60A9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5" w:type="dxa"/>
            <w:noWrap/>
            <w:vAlign w:val="center"/>
          </w:tcPr>
          <w:p w14:paraId="22D46255">
            <w:pPr>
              <w:autoSpaceDE w:val="0"/>
              <w:autoSpaceDN w:val="0"/>
              <w:spacing w:line="440" w:lineRule="exact"/>
              <w:jc w:val="center"/>
              <w:rPr>
                <w:rStyle w:val="79"/>
                <w:rFonts w:hint="eastAsia" w:cs="宋体" w:asciiTheme="majorEastAsia" w:hAnsiTheme="majorEastAsia" w:eastAsiaTheme="majorEastAsia"/>
                <w:bCs/>
                <w:sz w:val="24"/>
                <w:szCs w:val="24"/>
                <w:lang w:eastAsia="zh-CN"/>
              </w:rPr>
            </w:pPr>
            <w:r>
              <w:rPr>
                <w:rStyle w:val="79"/>
                <w:rFonts w:hint="eastAsia" w:cs="宋体" w:asciiTheme="majorEastAsia" w:hAnsiTheme="majorEastAsia" w:eastAsiaTheme="majorEastAsia"/>
                <w:bCs/>
                <w:sz w:val="24"/>
                <w:szCs w:val="24"/>
                <w:lang w:val="en-US" w:eastAsia="zh-CN"/>
              </w:rPr>
              <w:t>9</w:t>
            </w:r>
          </w:p>
        </w:tc>
        <w:tc>
          <w:tcPr>
            <w:tcW w:w="1230" w:type="dxa"/>
            <w:vMerge w:val="continue"/>
            <w:noWrap/>
            <w:vAlign w:val="center"/>
          </w:tcPr>
          <w:p w14:paraId="48CD1957">
            <w:pPr>
              <w:autoSpaceDE w:val="0"/>
              <w:autoSpaceDN w:val="0"/>
              <w:spacing w:line="440" w:lineRule="exact"/>
              <w:jc w:val="center"/>
              <w:rPr>
                <w:rFonts w:cs="宋体" w:asciiTheme="majorEastAsia" w:hAnsiTheme="majorEastAsia" w:eastAsiaTheme="majorEastAsia"/>
                <w:snapToGrid w:val="0"/>
                <w:kern w:val="0"/>
                <w:sz w:val="24"/>
              </w:rPr>
            </w:pPr>
          </w:p>
        </w:tc>
        <w:tc>
          <w:tcPr>
            <w:tcW w:w="6480" w:type="dxa"/>
            <w:noWrap/>
            <w:vAlign w:val="center"/>
          </w:tcPr>
          <w:p w14:paraId="7F51FCDD">
            <w:pPr>
              <w:spacing w:line="440" w:lineRule="exac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项目负责人、专业审核人、检测组长及实施专业人员：拟担任本项目负责人、专业审核人、检测组长及实施专业人员的专业素质、技术能力、经验、资质等情况（以上人员须为不同人）：</w:t>
            </w:r>
          </w:p>
          <w:p w14:paraId="075E9776">
            <w:pPr>
              <w:spacing w:line="440" w:lineRule="exact"/>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●项目负责人：共4分</w:t>
            </w:r>
          </w:p>
          <w:p w14:paraId="7BE92EFC">
            <w:pPr>
              <w:spacing w:line="440" w:lineRule="exact"/>
              <w:jc w:val="left"/>
              <w:rPr>
                <w:rFonts w:hint="eastAsia" w:cs="宋体" w:asciiTheme="majorEastAsia" w:hAnsiTheme="majorEastAsia" w:eastAsiaTheme="majorEastAsia"/>
                <w:kern w:val="0"/>
                <w:sz w:val="24"/>
                <w:highlight w:val="none"/>
                <w:lang w:val="en-US" w:eastAsia="zh-CN"/>
              </w:rPr>
            </w:pPr>
            <w:r>
              <w:rPr>
                <w:rFonts w:hint="eastAsia" w:cs="宋体" w:asciiTheme="majorEastAsia" w:hAnsiTheme="majorEastAsia" w:eastAsiaTheme="majorEastAsia"/>
                <w:kern w:val="0"/>
                <w:sz w:val="24"/>
                <w:highlight w:val="none"/>
                <w:lang w:val="en-US" w:eastAsia="zh-CN"/>
              </w:rPr>
              <w:t>同时具有“桥梁隧道专业的工程技术人员系列职称”和“行政主管部门颁发的桥梁隧道检测岗位证书”：正高级职称得4分，副高级职称得3分，中级职称1分，其他不得分。</w:t>
            </w:r>
          </w:p>
          <w:p w14:paraId="034B9EC2">
            <w:pPr>
              <w:pStyle w:val="80"/>
              <w:ind w:left="0" w:leftChars="0" w:firstLine="0" w:firstLineChars="0"/>
              <w:rPr>
                <w:rFonts w:hint="default"/>
                <w:highlight w:val="none"/>
                <w:lang w:val="en-US"/>
              </w:rPr>
            </w:pPr>
            <w:r>
              <w:rPr>
                <w:rFonts w:hint="eastAsia" w:cs="宋体" w:asciiTheme="majorEastAsia" w:hAnsiTheme="majorEastAsia" w:eastAsiaTheme="majorEastAsia"/>
                <w:kern w:val="0"/>
                <w:sz w:val="24"/>
                <w:highlight w:val="none"/>
                <w:lang w:val="en-US" w:eastAsia="zh-CN"/>
              </w:rPr>
              <w:t>证明材料提供职称证书、岗位证书和近3个月社保缴纳证明。</w:t>
            </w:r>
          </w:p>
          <w:p w14:paraId="3D6F81A9">
            <w:pPr>
              <w:pStyle w:val="971"/>
              <w:spacing w:line="440" w:lineRule="exact"/>
              <w:jc w:val="left"/>
              <w:rPr>
                <w:rFonts w:cs="宋体" w:asciiTheme="majorEastAsia" w:hAnsiTheme="majorEastAsia" w:eastAsiaTheme="majorEastAsia"/>
                <w:color w:val="auto"/>
                <w:spacing w:val="0"/>
                <w:highlight w:val="none"/>
                <w:lang w:val="zh-CN"/>
              </w:rPr>
            </w:pPr>
            <w:r>
              <w:rPr>
                <w:rFonts w:hint="eastAsia" w:cs="宋体" w:asciiTheme="majorEastAsia" w:hAnsiTheme="majorEastAsia" w:eastAsiaTheme="majorEastAsia"/>
                <w:color w:val="auto"/>
                <w:spacing w:val="0"/>
                <w:highlight w:val="none"/>
                <w:lang w:val="zh-CN"/>
              </w:rPr>
              <w:t>●专业审核人：共3分</w:t>
            </w:r>
          </w:p>
          <w:p w14:paraId="622397D1">
            <w:pPr>
              <w:spacing w:line="440" w:lineRule="exact"/>
              <w:jc w:val="left"/>
              <w:rPr>
                <w:rFonts w:hint="eastAsia"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同时具有“桥梁隧道专业的工程技术人员系列职称”和“行政主管部门颁发的桥梁隧道检测岗位证书”：正高级职称得3分，副高级职称得2分，中级职称1分，其他不得分。</w:t>
            </w:r>
          </w:p>
          <w:p w14:paraId="5E0728E8">
            <w:pPr>
              <w:spacing w:line="440" w:lineRule="exact"/>
              <w:jc w:val="left"/>
              <w:rPr>
                <w:rFonts w:hint="eastAsia"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证明材料提供职称证书、岗位证书和</w:t>
            </w:r>
            <w:r>
              <w:rPr>
                <w:rFonts w:hint="eastAsia" w:cs="宋体" w:asciiTheme="majorEastAsia" w:hAnsiTheme="majorEastAsia" w:eastAsiaTheme="majorEastAsia"/>
                <w:kern w:val="0"/>
                <w:sz w:val="24"/>
                <w:highlight w:val="none"/>
                <w:lang w:val="en-US" w:eastAsia="zh-CN"/>
              </w:rPr>
              <w:t>近3个月</w:t>
            </w:r>
            <w:r>
              <w:rPr>
                <w:rFonts w:hint="eastAsia" w:cs="宋体" w:asciiTheme="majorEastAsia" w:hAnsiTheme="majorEastAsia" w:eastAsiaTheme="majorEastAsia"/>
                <w:kern w:val="0"/>
                <w:sz w:val="24"/>
                <w:highlight w:val="none"/>
                <w:lang w:val="zh-CN"/>
              </w:rPr>
              <w:t>社保缴纳证明。</w:t>
            </w:r>
          </w:p>
          <w:p w14:paraId="710C6A39">
            <w:pPr>
              <w:pStyle w:val="971"/>
              <w:spacing w:line="440" w:lineRule="exact"/>
              <w:jc w:val="left"/>
              <w:rPr>
                <w:rFonts w:cs="宋体" w:asciiTheme="majorEastAsia" w:hAnsiTheme="majorEastAsia" w:eastAsiaTheme="majorEastAsia"/>
                <w:color w:val="auto"/>
                <w:highlight w:val="none"/>
                <w:lang w:val="zh-CN"/>
              </w:rPr>
            </w:pPr>
            <w:r>
              <w:rPr>
                <w:rFonts w:hint="eastAsia" w:cs="宋体" w:asciiTheme="majorEastAsia" w:hAnsiTheme="majorEastAsia" w:eastAsiaTheme="majorEastAsia"/>
                <w:color w:val="auto"/>
                <w:highlight w:val="none"/>
                <w:lang w:val="zh-CN"/>
              </w:rPr>
              <w:t>●检测组长：共3分</w:t>
            </w:r>
          </w:p>
          <w:p w14:paraId="67D96D74">
            <w:pPr>
              <w:spacing w:line="440" w:lineRule="exact"/>
              <w:jc w:val="left"/>
              <w:rPr>
                <w:rFonts w:hint="eastAsia"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同时具有“桥梁隧道专业的工程技术人员系列职称”和“行政主管部门颁发的桥梁隧道检测岗位证书”：正高级职称得3分，副高级职称得2分，中级职称得1分，其他不得分。</w:t>
            </w:r>
          </w:p>
          <w:p w14:paraId="15B44562">
            <w:pPr>
              <w:spacing w:line="440" w:lineRule="exact"/>
              <w:jc w:val="left"/>
              <w:rPr>
                <w:rFonts w:hint="eastAsia"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证明材料提供职称证书、岗位证书和</w:t>
            </w:r>
            <w:r>
              <w:rPr>
                <w:rFonts w:hint="eastAsia" w:cs="宋体" w:asciiTheme="majorEastAsia" w:hAnsiTheme="majorEastAsia" w:eastAsiaTheme="majorEastAsia"/>
                <w:kern w:val="0"/>
                <w:sz w:val="24"/>
                <w:highlight w:val="none"/>
                <w:lang w:val="en-US" w:eastAsia="zh-CN"/>
              </w:rPr>
              <w:t>近3个月</w:t>
            </w:r>
            <w:r>
              <w:rPr>
                <w:rFonts w:hint="eastAsia" w:cs="宋体" w:asciiTheme="majorEastAsia" w:hAnsiTheme="majorEastAsia" w:eastAsiaTheme="majorEastAsia"/>
                <w:kern w:val="0"/>
                <w:sz w:val="24"/>
                <w:highlight w:val="none"/>
                <w:lang w:val="zh-CN"/>
              </w:rPr>
              <w:t>社保缴纳证明。</w:t>
            </w:r>
          </w:p>
          <w:p w14:paraId="4CE79DFF">
            <w:pPr>
              <w:spacing w:line="440" w:lineRule="exact"/>
              <w:jc w:val="left"/>
              <w:rPr>
                <w:rFonts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●实施专业人员：共8分</w:t>
            </w:r>
          </w:p>
          <w:p w14:paraId="6CA52B9B">
            <w:pPr>
              <w:spacing w:line="440" w:lineRule="exact"/>
              <w:jc w:val="left"/>
              <w:rPr>
                <w:rFonts w:hint="eastAsia"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（1）同时具有“桥梁隧道工程专业的工程技术人员系列中级及以上技术职称”和“行政主管部门颁发的桥梁隧道检测岗位证书”，每人得1分，最高得3分；</w:t>
            </w:r>
          </w:p>
          <w:p w14:paraId="1786CFB3">
            <w:pPr>
              <w:spacing w:line="440" w:lineRule="exact"/>
              <w:jc w:val="left"/>
              <w:rPr>
                <w:rFonts w:hint="eastAsia" w:cs="宋体" w:asciiTheme="majorEastAsia" w:hAnsiTheme="majorEastAsia" w:eastAsiaTheme="majorEastAsia"/>
                <w:kern w:val="0"/>
                <w:sz w:val="24"/>
                <w:highlight w:val="none"/>
                <w:lang w:val="zh-CN"/>
              </w:rPr>
            </w:pPr>
            <w:r>
              <w:rPr>
                <w:rFonts w:hint="eastAsia" w:cs="宋体" w:asciiTheme="majorEastAsia" w:hAnsiTheme="majorEastAsia" w:eastAsiaTheme="majorEastAsia"/>
                <w:kern w:val="0"/>
                <w:sz w:val="24"/>
                <w:highlight w:val="none"/>
                <w:lang w:val="zh-CN"/>
              </w:rPr>
              <w:t>（2）具有行政主管部门颁发的桥梁检测岗位证书，每人得1分，最高得4分。</w:t>
            </w:r>
          </w:p>
          <w:p w14:paraId="03160522">
            <w:pPr>
              <w:spacing w:line="440" w:lineRule="exact"/>
              <w:jc w:val="left"/>
              <w:rPr>
                <w:rFonts w:hint="eastAsia" w:cs="宋体" w:asciiTheme="majorEastAsia" w:hAnsiTheme="majorEastAsia" w:eastAsiaTheme="majorEastAsia"/>
                <w:kern w:val="0"/>
                <w:sz w:val="24"/>
                <w:highlight w:val="none"/>
                <w:lang w:val="en-US" w:eastAsia="zh-CN"/>
              </w:rPr>
            </w:pPr>
            <w:r>
              <w:rPr>
                <w:rFonts w:hint="eastAsia" w:cs="宋体" w:asciiTheme="majorEastAsia" w:hAnsiTheme="majorEastAsia" w:eastAsiaTheme="majorEastAsia"/>
                <w:kern w:val="0"/>
                <w:sz w:val="24"/>
                <w:highlight w:val="none"/>
                <w:lang w:val="zh-CN" w:eastAsia="zh-CN"/>
              </w:rPr>
              <w:t>（</w:t>
            </w:r>
            <w:r>
              <w:rPr>
                <w:rFonts w:hint="eastAsia" w:cs="宋体" w:asciiTheme="majorEastAsia" w:hAnsiTheme="majorEastAsia" w:eastAsiaTheme="majorEastAsia"/>
                <w:kern w:val="0"/>
                <w:sz w:val="24"/>
                <w:highlight w:val="none"/>
                <w:lang w:val="en-US" w:eastAsia="zh-CN"/>
              </w:rPr>
              <w:t>3</w:t>
            </w:r>
            <w:r>
              <w:rPr>
                <w:rFonts w:hint="eastAsia" w:cs="宋体" w:asciiTheme="majorEastAsia" w:hAnsiTheme="majorEastAsia" w:eastAsiaTheme="majorEastAsia"/>
                <w:kern w:val="0"/>
                <w:sz w:val="24"/>
                <w:highlight w:val="none"/>
                <w:lang w:val="zh-CN" w:eastAsia="zh-CN"/>
              </w:rPr>
              <w:t>）</w:t>
            </w:r>
            <w:r>
              <w:rPr>
                <w:rFonts w:hint="eastAsia" w:cs="宋体" w:asciiTheme="majorEastAsia" w:hAnsiTheme="majorEastAsia" w:eastAsiaTheme="majorEastAsia"/>
                <w:kern w:val="0"/>
                <w:sz w:val="24"/>
                <w:highlight w:val="none"/>
                <w:lang w:val="en-US" w:eastAsia="zh-CN"/>
              </w:rPr>
              <w:t>具有行政主管部门颁发的安全员证书（C证），每人得1分，最高得1分。</w:t>
            </w:r>
          </w:p>
          <w:p w14:paraId="71348065">
            <w:pPr>
              <w:spacing w:line="440" w:lineRule="exact"/>
              <w:jc w:val="left"/>
              <w:rPr>
                <w:rFonts w:hint="default" w:ascii="宋体" w:hAnsi="宋体" w:eastAsia="宋体" w:cs="宋体"/>
                <w:snapToGrid w:val="0"/>
                <w:kern w:val="2"/>
                <w:sz w:val="24"/>
                <w:szCs w:val="24"/>
                <w:lang w:val="en-US" w:eastAsia="zh-CN" w:bidi="ar-SA"/>
              </w:rPr>
            </w:pPr>
            <w:r>
              <w:rPr>
                <w:rFonts w:hint="eastAsia" w:cs="宋体" w:asciiTheme="majorEastAsia" w:hAnsiTheme="majorEastAsia" w:eastAsiaTheme="majorEastAsia"/>
                <w:kern w:val="0"/>
                <w:sz w:val="24"/>
                <w:highlight w:val="none"/>
                <w:lang w:val="en-US" w:eastAsia="zh-CN"/>
              </w:rPr>
              <w:t>以上（1）、（2）、（3）三项同一人的按最高分计，不重复得分。证明材料提供职称证书、岗位证书和近3个月社保缴纳证明。</w:t>
            </w:r>
          </w:p>
        </w:tc>
        <w:tc>
          <w:tcPr>
            <w:tcW w:w="750" w:type="dxa"/>
            <w:noWrap/>
            <w:vAlign w:val="center"/>
          </w:tcPr>
          <w:p w14:paraId="29DAB934">
            <w:pPr>
              <w:tabs>
                <w:tab w:val="left" w:pos="0"/>
              </w:tabs>
              <w:spacing w:line="440" w:lineRule="exact"/>
              <w:jc w:val="center"/>
              <w:outlineLvl w:val="0"/>
              <w:rPr>
                <w:rFonts w:cs="宋体" w:asciiTheme="majorEastAsia" w:hAnsiTheme="majorEastAsia" w:eastAsiaTheme="majorEastAsia"/>
                <w:sz w:val="24"/>
              </w:rPr>
            </w:pPr>
            <w:r>
              <w:rPr>
                <w:rFonts w:hint="eastAsia" w:cs="宋体" w:asciiTheme="majorEastAsia" w:hAnsiTheme="majorEastAsia" w:eastAsiaTheme="majorEastAsia"/>
                <w:sz w:val="24"/>
              </w:rPr>
              <w:t>0-18</w:t>
            </w:r>
          </w:p>
        </w:tc>
        <w:tc>
          <w:tcPr>
            <w:tcW w:w="1404" w:type="dxa"/>
            <w:noWrap/>
            <w:vAlign w:val="center"/>
          </w:tcPr>
          <w:p w14:paraId="46FFDC0D">
            <w:pPr>
              <w:autoSpaceDE w:val="0"/>
              <w:autoSpaceDN w:val="0"/>
              <w:spacing w:line="440" w:lineRule="exact"/>
              <w:rPr>
                <w:rFonts w:cs="宋体" w:asciiTheme="majorEastAsia" w:hAnsiTheme="majorEastAsia" w:eastAsiaTheme="majorEastAsia"/>
                <w:bCs/>
                <w:sz w:val="24"/>
              </w:rPr>
            </w:pPr>
          </w:p>
        </w:tc>
      </w:tr>
      <w:tr w14:paraId="4951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noWrap/>
            <w:vAlign w:val="center"/>
          </w:tcPr>
          <w:p w14:paraId="6C81624E">
            <w:pPr>
              <w:autoSpaceDE w:val="0"/>
              <w:autoSpaceDN w:val="0"/>
              <w:spacing w:line="440" w:lineRule="exact"/>
              <w:jc w:val="center"/>
              <w:rPr>
                <w:rStyle w:val="79"/>
                <w:rFonts w:hint="default" w:cs="宋体" w:asciiTheme="majorEastAsia" w:hAnsiTheme="majorEastAsia" w:eastAsiaTheme="majorEastAsia"/>
                <w:bCs/>
                <w:sz w:val="24"/>
                <w:szCs w:val="24"/>
                <w:lang w:val="en-US" w:eastAsia="zh-CN"/>
              </w:rPr>
            </w:pPr>
            <w:r>
              <w:rPr>
                <w:rStyle w:val="79"/>
                <w:rFonts w:hint="eastAsia" w:cs="宋体" w:asciiTheme="majorEastAsia" w:hAnsiTheme="majorEastAsia" w:eastAsiaTheme="majorEastAsia"/>
                <w:bCs/>
                <w:sz w:val="24"/>
                <w:szCs w:val="24"/>
                <w:lang w:val="en-US" w:eastAsia="zh-CN"/>
              </w:rPr>
              <w:t>10</w:t>
            </w:r>
          </w:p>
        </w:tc>
        <w:tc>
          <w:tcPr>
            <w:tcW w:w="1230" w:type="dxa"/>
            <w:noWrap/>
            <w:vAlign w:val="center"/>
          </w:tcPr>
          <w:p w14:paraId="3AA54A8A">
            <w:pPr>
              <w:tabs>
                <w:tab w:val="left" w:pos="0"/>
              </w:tabs>
              <w:spacing w:line="440" w:lineRule="exact"/>
              <w:jc w:val="center"/>
              <w:rPr>
                <w:rFonts w:cs="宋体" w:asciiTheme="majorEastAsia" w:hAnsiTheme="majorEastAsia" w:eastAsiaTheme="majorEastAsia"/>
                <w:snapToGrid w:val="0"/>
                <w:kern w:val="0"/>
                <w:sz w:val="24"/>
              </w:rPr>
            </w:pPr>
            <w:r>
              <w:rPr>
                <w:rFonts w:hint="eastAsia" w:cs="宋体" w:asciiTheme="majorEastAsia" w:hAnsiTheme="majorEastAsia" w:eastAsiaTheme="majorEastAsia"/>
                <w:kern w:val="0"/>
                <w:sz w:val="24"/>
                <w:lang w:val="zh-CN"/>
              </w:rPr>
              <w:t>组织和管理情况</w:t>
            </w:r>
          </w:p>
        </w:tc>
        <w:tc>
          <w:tcPr>
            <w:tcW w:w="6480" w:type="dxa"/>
            <w:noWrap/>
            <w:vAlign w:val="center"/>
          </w:tcPr>
          <w:p w14:paraId="722961E0">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投标人组织和管理能力：投标方案是否具有科学性、合理性、规范性和可操作性，是否具有完备的管理组织、规范服务和管理制度，是否有完善的质量管理体系，并能有效实施。</w:t>
            </w:r>
          </w:p>
          <w:p w14:paraId="389CD519">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未提供</w:t>
            </w:r>
            <w:r>
              <w:rPr>
                <w:rFonts w:hint="eastAsia" w:cs="宋体" w:asciiTheme="majorEastAsia" w:hAnsiTheme="majorEastAsia" w:eastAsiaTheme="majorEastAsia"/>
                <w:sz w:val="24"/>
                <w:szCs w:val="24"/>
                <w:lang w:val="zh-CN" w:eastAsia="zh-CN"/>
              </w:rPr>
              <w:t>组织和管理情况</w:t>
            </w:r>
            <w:r>
              <w:rPr>
                <w:rFonts w:cs="宋体" w:asciiTheme="majorEastAsia" w:hAnsiTheme="majorEastAsia" w:eastAsiaTheme="majorEastAsia"/>
                <w:sz w:val="24"/>
                <w:szCs w:val="24"/>
                <w:lang w:eastAsia="zh-CN"/>
              </w:rPr>
              <w:t>的，得0分；</w:t>
            </w:r>
          </w:p>
          <w:p w14:paraId="73A7EA55">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组织和管理情况</w:t>
            </w:r>
            <w:r>
              <w:rPr>
                <w:rFonts w:hint="eastAsia" w:cs="宋体" w:asciiTheme="majorEastAsia" w:hAnsiTheme="majorEastAsia" w:eastAsiaTheme="majorEastAsia"/>
                <w:sz w:val="24"/>
                <w:szCs w:val="24"/>
                <w:lang w:eastAsia="zh-CN"/>
              </w:rPr>
              <w:t>过于简单的</w:t>
            </w:r>
            <w:r>
              <w:rPr>
                <w:rFonts w:cs="宋体" w:asciiTheme="majorEastAsia" w:hAnsiTheme="majorEastAsia" w:eastAsiaTheme="majorEastAsia"/>
                <w:sz w:val="24"/>
                <w:szCs w:val="24"/>
                <w:lang w:eastAsia="zh-CN"/>
              </w:rPr>
              <w:t>，得1分</w:t>
            </w:r>
            <w:r>
              <w:rPr>
                <w:rFonts w:hint="eastAsia" w:cs="宋体" w:asciiTheme="majorEastAsia" w:hAnsiTheme="majorEastAsia" w:eastAsiaTheme="majorEastAsia"/>
                <w:sz w:val="24"/>
                <w:szCs w:val="24"/>
                <w:lang w:eastAsia="zh-CN"/>
              </w:rPr>
              <w:t>；</w:t>
            </w:r>
          </w:p>
          <w:p w14:paraId="0BD5BF4F">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组织和管理情况</w:t>
            </w:r>
            <w:r>
              <w:rPr>
                <w:rFonts w:cs="宋体" w:asciiTheme="majorEastAsia" w:hAnsiTheme="majorEastAsia" w:eastAsiaTheme="majorEastAsia"/>
                <w:sz w:val="24"/>
                <w:szCs w:val="24"/>
                <w:lang w:eastAsia="zh-CN"/>
              </w:rPr>
              <w:t>较为详细的，得</w:t>
            </w:r>
            <w:r>
              <w:rPr>
                <w:rFonts w:hint="eastAsia" w:cs="宋体" w:asciiTheme="majorEastAsia" w:hAnsiTheme="majorEastAsia" w:eastAsiaTheme="majorEastAsia"/>
                <w:sz w:val="24"/>
                <w:szCs w:val="24"/>
                <w:lang w:eastAsia="zh-CN"/>
              </w:rPr>
              <w:t>3</w:t>
            </w:r>
            <w:r>
              <w:rPr>
                <w:rFonts w:cs="宋体" w:asciiTheme="majorEastAsia" w:hAnsiTheme="majorEastAsia" w:eastAsiaTheme="majorEastAsia"/>
                <w:sz w:val="24"/>
                <w:szCs w:val="24"/>
                <w:lang w:eastAsia="zh-CN"/>
              </w:rPr>
              <w:t>分；</w:t>
            </w:r>
          </w:p>
          <w:p w14:paraId="2218FA11">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组织和管理情况科学、可靠、成熟、合理</w:t>
            </w:r>
            <w:r>
              <w:rPr>
                <w:rFonts w:hint="eastAsia" w:cs="宋体" w:asciiTheme="majorEastAsia" w:hAnsiTheme="majorEastAsia" w:eastAsiaTheme="majorEastAsia"/>
                <w:sz w:val="24"/>
                <w:szCs w:val="24"/>
                <w:lang w:eastAsia="zh-CN"/>
              </w:rPr>
              <w:t>的</w:t>
            </w:r>
            <w:r>
              <w:rPr>
                <w:rFonts w:cs="宋体" w:asciiTheme="majorEastAsia" w:hAnsiTheme="majorEastAsia" w:eastAsiaTheme="majorEastAsia"/>
                <w:sz w:val="24"/>
                <w:szCs w:val="24"/>
                <w:lang w:eastAsia="zh-CN"/>
              </w:rPr>
              <w:t>，得</w:t>
            </w:r>
            <w:r>
              <w:rPr>
                <w:rFonts w:hint="eastAsia" w:cs="宋体" w:asciiTheme="majorEastAsia" w:hAnsiTheme="majorEastAsia" w:eastAsiaTheme="majorEastAsia"/>
                <w:sz w:val="24"/>
                <w:szCs w:val="24"/>
                <w:lang w:eastAsia="zh-CN"/>
              </w:rPr>
              <w:t>4</w:t>
            </w:r>
            <w:r>
              <w:rPr>
                <w:rFonts w:cs="宋体" w:asciiTheme="majorEastAsia" w:hAnsiTheme="majorEastAsia" w:eastAsiaTheme="majorEastAsia"/>
                <w:sz w:val="24"/>
                <w:szCs w:val="24"/>
                <w:lang w:eastAsia="zh-CN"/>
              </w:rPr>
              <w:t>分</w:t>
            </w:r>
            <w:r>
              <w:rPr>
                <w:rFonts w:hint="eastAsia" w:cs="宋体" w:asciiTheme="majorEastAsia" w:hAnsiTheme="majorEastAsia" w:eastAsiaTheme="majorEastAsia"/>
                <w:sz w:val="24"/>
                <w:szCs w:val="24"/>
                <w:lang w:eastAsia="zh-CN"/>
              </w:rPr>
              <w:t>。</w:t>
            </w:r>
          </w:p>
        </w:tc>
        <w:tc>
          <w:tcPr>
            <w:tcW w:w="750" w:type="dxa"/>
            <w:noWrap/>
            <w:vAlign w:val="center"/>
          </w:tcPr>
          <w:p w14:paraId="333E12C7">
            <w:pPr>
              <w:tabs>
                <w:tab w:val="left" w:pos="0"/>
              </w:tabs>
              <w:spacing w:line="440" w:lineRule="exact"/>
              <w:jc w:val="center"/>
              <w:outlineLvl w:val="0"/>
              <w:rPr>
                <w:rFonts w:cs="宋体" w:asciiTheme="majorEastAsia" w:hAnsiTheme="majorEastAsia" w:eastAsiaTheme="majorEastAsia"/>
                <w:sz w:val="24"/>
              </w:rPr>
            </w:pPr>
            <w:r>
              <w:rPr>
                <w:rFonts w:hint="eastAsia" w:cs="宋体" w:asciiTheme="majorEastAsia" w:hAnsiTheme="majorEastAsia" w:eastAsiaTheme="majorEastAsia"/>
                <w:sz w:val="24"/>
              </w:rPr>
              <w:t>0-4</w:t>
            </w:r>
          </w:p>
        </w:tc>
        <w:tc>
          <w:tcPr>
            <w:tcW w:w="1404" w:type="dxa"/>
            <w:noWrap/>
            <w:vAlign w:val="center"/>
          </w:tcPr>
          <w:p w14:paraId="6F632366">
            <w:pPr>
              <w:autoSpaceDE w:val="0"/>
              <w:autoSpaceDN w:val="0"/>
              <w:spacing w:line="440" w:lineRule="exact"/>
              <w:rPr>
                <w:rFonts w:cs="宋体" w:asciiTheme="majorEastAsia" w:hAnsiTheme="majorEastAsia" w:eastAsiaTheme="majorEastAsia"/>
                <w:bCs/>
                <w:sz w:val="24"/>
              </w:rPr>
            </w:pPr>
          </w:p>
        </w:tc>
      </w:tr>
      <w:tr w14:paraId="0344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noWrap/>
            <w:vAlign w:val="center"/>
          </w:tcPr>
          <w:p w14:paraId="664BBEE7">
            <w:pPr>
              <w:autoSpaceDE w:val="0"/>
              <w:autoSpaceDN w:val="0"/>
              <w:spacing w:line="440" w:lineRule="exact"/>
              <w:jc w:val="center"/>
              <w:rPr>
                <w:rStyle w:val="79"/>
                <w:rFonts w:hint="eastAsia" w:cs="宋体" w:asciiTheme="majorEastAsia" w:hAnsiTheme="majorEastAsia" w:eastAsiaTheme="majorEastAsia"/>
                <w:bCs/>
                <w:sz w:val="24"/>
                <w:szCs w:val="24"/>
                <w:lang w:val="en-US" w:eastAsia="zh-CN"/>
              </w:rPr>
            </w:pPr>
            <w:r>
              <w:rPr>
                <w:rStyle w:val="79"/>
                <w:rFonts w:hint="eastAsia" w:cs="宋体" w:asciiTheme="majorEastAsia" w:hAnsiTheme="majorEastAsia" w:eastAsiaTheme="majorEastAsia"/>
                <w:bCs/>
                <w:sz w:val="24"/>
                <w:szCs w:val="24"/>
              </w:rPr>
              <w:t>1</w:t>
            </w:r>
            <w:r>
              <w:rPr>
                <w:rStyle w:val="79"/>
                <w:rFonts w:hint="eastAsia" w:cs="宋体" w:asciiTheme="majorEastAsia" w:hAnsiTheme="majorEastAsia" w:eastAsiaTheme="majorEastAsia"/>
                <w:bCs/>
                <w:sz w:val="24"/>
                <w:szCs w:val="24"/>
                <w:lang w:val="en-US" w:eastAsia="zh-CN"/>
              </w:rPr>
              <w:t>1</w:t>
            </w:r>
          </w:p>
        </w:tc>
        <w:tc>
          <w:tcPr>
            <w:tcW w:w="1230" w:type="dxa"/>
            <w:noWrap/>
            <w:vAlign w:val="center"/>
          </w:tcPr>
          <w:p w14:paraId="02E78794">
            <w:pPr>
              <w:tabs>
                <w:tab w:val="left" w:pos="0"/>
              </w:tabs>
              <w:spacing w:line="440" w:lineRule="exact"/>
              <w:jc w:val="center"/>
              <w:rPr>
                <w:rFonts w:cs="宋体" w:asciiTheme="majorEastAsia" w:hAnsiTheme="majorEastAsia" w:eastAsiaTheme="majorEastAsia"/>
                <w:snapToGrid w:val="0"/>
                <w:kern w:val="0"/>
                <w:sz w:val="24"/>
              </w:rPr>
            </w:pPr>
            <w:r>
              <w:rPr>
                <w:rFonts w:hint="eastAsia" w:cs="宋体" w:asciiTheme="majorEastAsia" w:hAnsiTheme="majorEastAsia" w:eastAsiaTheme="majorEastAsia"/>
                <w:kern w:val="0"/>
                <w:sz w:val="24"/>
                <w:lang w:val="zh-CN"/>
              </w:rPr>
              <w:t>交通组织情况</w:t>
            </w:r>
          </w:p>
        </w:tc>
        <w:tc>
          <w:tcPr>
            <w:tcW w:w="6480" w:type="dxa"/>
            <w:noWrap/>
            <w:vAlign w:val="center"/>
          </w:tcPr>
          <w:p w14:paraId="0748DC36">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是否对不同类别的桥梁有针对性的交通组织方案，交通组织方案是否符合桥梁实际交通情况，水上检测安全方案，项目工期组织合理，有明确的工期安排计划。</w:t>
            </w:r>
          </w:p>
          <w:p w14:paraId="1134B3E0">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未提供</w:t>
            </w:r>
            <w:r>
              <w:rPr>
                <w:rFonts w:hint="eastAsia" w:cs="宋体" w:asciiTheme="majorEastAsia" w:hAnsiTheme="majorEastAsia" w:eastAsiaTheme="majorEastAsia"/>
                <w:sz w:val="24"/>
                <w:szCs w:val="24"/>
                <w:lang w:val="zh-CN" w:eastAsia="zh-CN"/>
              </w:rPr>
              <w:t>交通组织情况</w:t>
            </w:r>
            <w:r>
              <w:rPr>
                <w:rFonts w:cs="宋体" w:asciiTheme="majorEastAsia" w:hAnsiTheme="majorEastAsia" w:eastAsiaTheme="majorEastAsia"/>
                <w:sz w:val="24"/>
                <w:szCs w:val="24"/>
                <w:lang w:eastAsia="zh-CN"/>
              </w:rPr>
              <w:t>的，得0分；</w:t>
            </w:r>
          </w:p>
          <w:p w14:paraId="2DE561F2">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交通组织情况</w:t>
            </w:r>
            <w:r>
              <w:rPr>
                <w:rFonts w:hint="eastAsia" w:cs="宋体" w:asciiTheme="majorEastAsia" w:hAnsiTheme="majorEastAsia" w:eastAsiaTheme="majorEastAsia"/>
                <w:sz w:val="24"/>
                <w:szCs w:val="24"/>
                <w:lang w:eastAsia="zh-CN"/>
              </w:rPr>
              <w:t>过于简单的</w:t>
            </w:r>
            <w:r>
              <w:rPr>
                <w:rFonts w:cs="宋体" w:asciiTheme="majorEastAsia" w:hAnsiTheme="majorEastAsia" w:eastAsiaTheme="majorEastAsia"/>
                <w:sz w:val="24"/>
                <w:szCs w:val="24"/>
                <w:lang w:eastAsia="zh-CN"/>
              </w:rPr>
              <w:t>，得1分</w:t>
            </w:r>
            <w:r>
              <w:rPr>
                <w:rFonts w:hint="eastAsia" w:cs="宋体" w:asciiTheme="majorEastAsia" w:hAnsiTheme="majorEastAsia" w:eastAsiaTheme="majorEastAsia"/>
                <w:sz w:val="24"/>
                <w:szCs w:val="24"/>
                <w:lang w:eastAsia="zh-CN"/>
              </w:rPr>
              <w:t>；</w:t>
            </w:r>
          </w:p>
          <w:p w14:paraId="53EB59BE">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交通组织情况</w:t>
            </w:r>
            <w:r>
              <w:rPr>
                <w:rFonts w:cs="宋体" w:asciiTheme="majorEastAsia" w:hAnsiTheme="majorEastAsia" w:eastAsiaTheme="majorEastAsia"/>
                <w:sz w:val="24"/>
                <w:szCs w:val="24"/>
                <w:lang w:eastAsia="zh-CN"/>
              </w:rPr>
              <w:t>较为详细的，得</w:t>
            </w:r>
            <w:r>
              <w:rPr>
                <w:rFonts w:hint="eastAsia" w:cs="宋体" w:asciiTheme="majorEastAsia" w:hAnsiTheme="majorEastAsia" w:eastAsiaTheme="majorEastAsia"/>
                <w:sz w:val="24"/>
                <w:szCs w:val="24"/>
                <w:lang w:val="en-US" w:eastAsia="zh-CN"/>
              </w:rPr>
              <w:t>2</w:t>
            </w:r>
            <w:r>
              <w:rPr>
                <w:rFonts w:cs="宋体" w:asciiTheme="majorEastAsia" w:hAnsiTheme="majorEastAsia" w:eastAsiaTheme="majorEastAsia"/>
                <w:sz w:val="24"/>
                <w:szCs w:val="24"/>
                <w:lang w:eastAsia="zh-CN"/>
              </w:rPr>
              <w:t>分；</w:t>
            </w:r>
          </w:p>
          <w:p w14:paraId="06DEA189">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交通组织情况科学、可靠、成熟、合理</w:t>
            </w:r>
            <w:r>
              <w:rPr>
                <w:rFonts w:hint="eastAsia" w:cs="宋体" w:asciiTheme="majorEastAsia" w:hAnsiTheme="majorEastAsia" w:eastAsiaTheme="majorEastAsia"/>
                <w:sz w:val="24"/>
                <w:szCs w:val="24"/>
                <w:lang w:eastAsia="zh-CN"/>
              </w:rPr>
              <w:t>的</w:t>
            </w:r>
            <w:r>
              <w:rPr>
                <w:rFonts w:cs="宋体" w:asciiTheme="majorEastAsia" w:hAnsiTheme="majorEastAsia" w:eastAsiaTheme="majorEastAsia"/>
                <w:sz w:val="24"/>
                <w:szCs w:val="24"/>
                <w:lang w:eastAsia="zh-CN"/>
              </w:rPr>
              <w:t>，得</w:t>
            </w:r>
            <w:r>
              <w:rPr>
                <w:rFonts w:hint="eastAsia" w:cs="宋体" w:asciiTheme="majorEastAsia" w:hAnsiTheme="majorEastAsia" w:eastAsiaTheme="majorEastAsia"/>
                <w:sz w:val="24"/>
                <w:szCs w:val="24"/>
                <w:lang w:val="en-US" w:eastAsia="zh-CN"/>
              </w:rPr>
              <w:t>3</w:t>
            </w:r>
            <w:r>
              <w:rPr>
                <w:rFonts w:cs="宋体" w:asciiTheme="majorEastAsia" w:hAnsiTheme="majorEastAsia" w:eastAsiaTheme="majorEastAsia"/>
                <w:sz w:val="24"/>
                <w:szCs w:val="24"/>
                <w:lang w:eastAsia="zh-CN"/>
              </w:rPr>
              <w:t>分</w:t>
            </w:r>
            <w:r>
              <w:rPr>
                <w:rFonts w:hint="eastAsia" w:cs="宋体" w:asciiTheme="majorEastAsia" w:hAnsiTheme="majorEastAsia" w:eastAsiaTheme="majorEastAsia"/>
                <w:sz w:val="24"/>
                <w:szCs w:val="24"/>
                <w:lang w:eastAsia="zh-CN"/>
              </w:rPr>
              <w:t>。</w:t>
            </w:r>
          </w:p>
        </w:tc>
        <w:tc>
          <w:tcPr>
            <w:tcW w:w="750" w:type="dxa"/>
            <w:noWrap/>
            <w:vAlign w:val="center"/>
          </w:tcPr>
          <w:p w14:paraId="25E7B5ED">
            <w:pPr>
              <w:tabs>
                <w:tab w:val="left" w:pos="0"/>
              </w:tabs>
              <w:spacing w:line="440" w:lineRule="exact"/>
              <w:jc w:val="center"/>
              <w:outlineLvl w:val="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rPr>
              <w:t>0-</w:t>
            </w:r>
            <w:r>
              <w:rPr>
                <w:rFonts w:hint="eastAsia" w:cs="宋体" w:asciiTheme="majorEastAsia" w:hAnsiTheme="majorEastAsia" w:eastAsiaTheme="majorEastAsia"/>
                <w:sz w:val="24"/>
                <w:lang w:val="en-US" w:eastAsia="zh-CN"/>
              </w:rPr>
              <w:t>3</w:t>
            </w:r>
          </w:p>
        </w:tc>
        <w:tc>
          <w:tcPr>
            <w:tcW w:w="1404" w:type="dxa"/>
            <w:noWrap/>
            <w:vAlign w:val="center"/>
          </w:tcPr>
          <w:p w14:paraId="453AFE91">
            <w:pPr>
              <w:autoSpaceDE w:val="0"/>
              <w:autoSpaceDN w:val="0"/>
              <w:spacing w:line="440" w:lineRule="exact"/>
              <w:rPr>
                <w:rFonts w:cs="宋体" w:asciiTheme="majorEastAsia" w:hAnsiTheme="majorEastAsia" w:eastAsiaTheme="majorEastAsia"/>
                <w:bCs/>
                <w:sz w:val="24"/>
              </w:rPr>
            </w:pPr>
          </w:p>
        </w:tc>
      </w:tr>
      <w:tr w14:paraId="35C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5" w:type="dxa"/>
            <w:noWrap/>
            <w:vAlign w:val="center"/>
          </w:tcPr>
          <w:p w14:paraId="0554568C">
            <w:pPr>
              <w:autoSpaceDE w:val="0"/>
              <w:autoSpaceDN w:val="0"/>
              <w:spacing w:line="440" w:lineRule="exact"/>
              <w:jc w:val="center"/>
              <w:rPr>
                <w:rStyle w:val="79"/>
                <w:rFonts w:hint="eastAsia" w:cs="宋体" w:asciiTheme="majorEastAsia" w:hAnsiTheme="majorEastAsia" w:eastAsiaTheme="majorEastAsia"/>
                <w:bCs/>
                <w:sz w:val="24"/>
                <w:szCs w:val="24"/>
                <w:lang w:eastAsia="zh-CN"/>
              </w:rPr>
            </w:pPr>
            <w:r>
              <w:rPr>
                <w:rStyle w:val="79"/>
                <w:rFonts w:hint="eastAsia" w:cs="宋体" w:asciiTheme="majorEastAsia" w:hAnsiTheme="majorEastAsia" w:eastAsiaTheme="majorEastAsia"/>
                <w:bCs/>
                <w:sz w:val="24"/>
                <w:szCs w:val="24"/>
              </w:rPr>
              <w:t>1</w:t>
            </w:r>
            <w:r>
              <w:rPr>
                <w:rStyle w:val="79"/>
                <w:rFonts w:hint="eastAsia" w:cs="宋体" w:asciiTheme="majorEastAsia" w:hAnsiTheme="majorEastAsia" w:eastAsiaTheme="majorEastAsia"/>
                <w:bCs/>
                <w:sz w:val="24"/>
                <w:szCs w:val="24"/>
                <w:lang w:val="en-US" w:eastAsia="zh-CN"/>
              </w:rPr>
              <w:t>2</w:t>
            </w:r>
          </w:p>
        </w:tc>
        <w:tc>
          <w:tcPr>
            <w:tcW w:w="1230" w:type="dxa"/>
            <w:noWrap/>
            <w:vAlign w:val="center"/>
          </w:tcPr>
          <w:p w14:paraId="0F88FEB3">
            <w:pPr>
              <w:tabs>
                <w:tab w:val="left" w:pos="0"/>
              </w:tabs>
              <w:spacing w:line="440" w:lineRule="exact"/>
              <w:jc w:val="center"/>
              <w:rPr>
                <w:rFonts w:cs="宋体" w:asciiTheme="majorEastAsia" w:hAnsiTheme="majorEastAsia" w:eastAsiaTheme="majorEastAsia"/>
                <w:snapToGrid w:val="0"/>
                <w:kern w:val="0"/>
                <w:sz w:val="24"/>
              </w:rPr>
            </w:pPr>
            <w:r>
              <w:rPr>
                <w:rFonts w:hint="eastAsia" w:cs="宋体" w:asciiTheme="majorEastAsia" w:hAnsiTheme="majorEastAsia" w:eastAsiaTheme="majorEastAsia"/>
                <w:kern w:val="0"/>
                <w:sz w:val="24"/>
                <w:lang w:val="zh-CN"/>
              </w:rPr>
              <w:t>数据真实性保障</w:t>
            </w:r>
          </w:p>
        </w:tc>
        <w:tc>
          <w:tcPr>
            <w:tcW w:w="6480" w:type="dxa"/>
            <w:noWrap/>
            <w:vAlign w:val="center"/>
          </w:tcPr>
          <w:p w14:paraId="159FC83A">
            <w:pPr>
              <w:tabs>
                <w:tab w:val="left" w:pos="0"/>
              </w:tabs>
              <w:spacing w:line="440" w:lineRule="exact"/>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检测过程全程摄像机、相机记录的得</w:t>
            </w:r>
            <w:r>
              <w:rPr>
                <w:rFonts w:hint="eastAsia" w:cs="宋体" w:asciiTheme="majorEastAsia" w:hAnsiTheme="majorEastAsia" w:eastAsiaTheme="majorEastAsia"/>
                <w:kern w:val="0"/>
                <w:sz w:val="24"/>
              </w:rPr>
              <w:t>3</w:t>
            </w:r>
            <w:r>
              <w:rPr>
                <w:rFonts w:hint="eastAsia" w:cs="宋体" w:asciiTheme="majorEastAsia" w:hAnsiTheme="majorEastAsia" w:eastAsiaTheme="majorEastAsia"/>
                <w:kern w:val="0"/>
                <w:sz w:val="24"/>
                <w:lang w:val="zh-CN"/>
              </w:rPr>
              <w:t>分，关键步骤全部记录的得2分，其他得0分。</w:t>
            </w:r>
          </w:p>
        </w:tc>
        <w:tc>
          <w:tcPr>
            <w:tcW w:w="750" w:type="dxa"/>
            <w:noWrap/>
            <w:vAlign w:val="center"/>
          </w:tcPr>
          <w:p w14:paraId="2DD10DEF">
            <w:pPr>
              <w:tabs>
                <w:tab w:val="left" w:pos="0"/>
              </w:tabs>
              <w:spacing w:line="440" w:lineRule="exact"/>
              <w:jc w:val="center"/>
              <w:outlineLvl w:val="0"/>
              <w:rPr>
                <w:rFonts w:cs="宋体" w:asciiTheme="majorEastAsia" w:hAnsiTheme="majorEastAsia" w:eastAsiaTheme="majorEastAsia"/>
                <w:sz w:val="24"/>
              </w:rPr>
            </w:pPr>
            <w:r>
              <w:rPr>
                <w:rFonts w:hint="eastAsia" w:cs="宋体" w:asciiTheme="majorEastAsia" w:hAnsiTheme="majorEastAsia" w:eastAsiaTheme="majorEastAsia"/>
                <w:sz w:val="24"/>
              </w:rPr>
              <w:t>0-3</w:t>
            </w:r>
          </w:p>
        </w:tc>
        <w:tc>
          <w:tcPr>
            <w:tcW w:w="1404" w:type="dxa"/>
            <w:noWrap/>
            <w:vAlign w:val="center"/>
          </w:tcPr>
          <w:p w14:paraId="48105623">
            <w:pPr>
              <w:autoSpaceDE w:val="0"/>
              <w:autoSpaceDN w:val="0"/>
              <w:spacing w:line="440" w:lineRule="exact"/>
              <w:rPr>
                <w:rFonts w:cs="宋体" w:asciiTheme="majorEastAsia" w:hAnsiTheme="majorEastAsia" w:eastAsiaTheme="majorEastAsia"/>
                <w:bCs/>
                <w:sz w:val="24"/>
              </w:rPr>
            </w:pPr>
          </w:p>
        </w:tc>
      </w:tr>
      <w:tr w14:paraId="139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15" w:type="dxa"/>
            <w:noWrap/>
            <w:vAlign w:val="center"/>
          </w:tcPr>
          <w:p w14:paraId="7177A60C">
            <w:pPr>
              <w:autoSpaceDE w:val="0"/>
              <w:autoSpaceDN w:val="0"/>
              <w:spacing w:line="440" w:lineRule="exact"/>
              <w:jc w:val="center"/>
              <w:rPr>
                <w:rStyle w:val="79"/>
                <w:rFonts w:hint="eastAsia" w:cs="宋体" w:asciiTheme="majorEastAsia" w:hAnsiTheme="majorEastAsia" w:eastAsiaTheme="majorEastAsia"/>
                <w:bCs/>
                <w:sz w:val="24"/>
                <w:szCs w:val="24"/>
                <w:lang w:eastAsia="zh-CN"/>
              </w:rPr>
            </w:pPr>
            <w:r>
              <w:rPr>
                <w:rStyle w:val="79"/>
                <w:rFonts w:hint="eastAsia" w:cs="宋体" w:asciiTheme="majorEastAsia" w:hAnsiTheme="majorEastAsia" w:eastAsiaTheme="majorEastAsia"/>
                <w:bCs/>
                <w:sz w:val="24"/>
                <w:szCs w:val="24"/>
              </w:rPr>
              <w:t>1</w:t>
            </w:r>
            <w:r>
              <w:rPr>
                <w:rStyle w:val="79"/>
                <w:rFonts w:hint="eastAsia" w:cs="宋体" w:asciiTheme="majorEastAsia" w:hAnsiTheme="majorEastAsia" w:eastAsiaTheme="majorEastAsia"/>
                <w:bCs/>
                <w:sz w:val="24"/>
                <w:szCs w:val="24"/>
                <w:lang w:val="en-US" w:eastAsia="zh-CN"/>
              </w:rPr>
              <w:t>3</w:t>
            </w:r>
          </w:p>
        </w:tc>
        <w:tc>
          <w:tcPr>
            <w:tcW w:w="1230" w:type="dxa"/>
            <w:vMerge w:val="restart"/>
            <w:noWrap/>
            <w:vAlign w:val="center"/>
          </w:tcPr>
          <w:p w14:paraId="162A0163">
            <w:pPr>
              <w:tabs>
                <w:tab w:val="left" w:pos="0"/>
              </w:tabs>
              <w:spacing w:line="440" w:lineRule="exact"/>
              <w:jc w:val="center"/>
              <w:rPr>
                <w:rFonts w:cs="宋体" w:asciiTheme="majorEastAsia" w:hAnsiTheme="majorEastAsia" w:eastAsiaTheme="majorEastAsia"/>
                <w:kern w:val="0"/>
                <w:sz w:val="24"/>
                <w:lang w:val="zh-CN"/>
              </w:rPr>
            </w:pPr>
            <w:r>
              <w:rPr>
                <w:rFonts w:hint="eastAsia" w:cs="宋体" w:asciiTheme="majorEastAsia" w:hAnsiTheme="majorEastAsia" w:eastAsiaTheme="majorEastAsia"/>
                <w:kern w:val="0"/>
                <w:sz w:val="24"/>
                <w:lang w:val="zh-CN"/>
              </w:rPr>
              <w:t>设备检定和服务档案情况</w:t>
            </w:r>
          </w:p>
        </w:tc>
        <w:tc>
          <w:tcPr>
            <w:tcW w:w="6480" w:type="dxa"/>
            <w:noWrap/>
          </w:tcPr>
          <w:p w14:paraId="64840383">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kern w:val="0"/>
                <w:sz w:val="24"/>
                <w:lang w:val="zh-CN"/>
              </w:rPr>
              <w:t>投标人</w:t>
            </w:r>
            <w:r>
              <w:rPr>
                <w:rFonts w:hint="eastAsia" w:cs="宋体" w:asciiTheme="majorEastAsia" w:hAnsiTheme="majorEastAsia" w:eastAsiaTheme="majorEastAsia"/>
                <w:kern w:val="0"/>
                <w:sz w:val="24"/>
                <w:highlight w:val="none"/>
                <w:lang w:val="zh-CN"/>
              </w:rPr>
              <w:t>是否拥有专业桥梁检测机械设备及检测必须的辅助机械设备，如桥梁检测车</w:t>
            </w:r>
            <w:r>
              <w:rPr>
                <w:rFonts w:hint="eastAsia" w:cs="宋体" w:asciiTheme="majorEastAsia" w:hAnsiTheme="majorEastAsia" w:eastAsiaTheme="majorEastAsia"/>
                <w:kern w:val="0"/>
                <w:sz w:val="24"/>
                <w:highlight w:val="none"/>
                <w:lang w:val="en-US" w:eastAsia="zh-CN"/>
              </w:rPr>
              <w:t>（水平作业宽度≥22米）</w:t>
            </w:r>
            <w:r>
              <w:rPr>
                <w:rFonts w:hint="eastAsia" w:cs="宋体" w:asciiTheme="majorEastAsia" w:hAnsiTheme="majorEastAsia" w:eastAsiaTheme="majorEastAsia"/>
                <w:kern w:val="0"/>
                <w:sz w:val="24"/>
                <w:highlight w:val="none"/>
                <w:lang w:val="zh-CN"/>
              </w:rPr>
              <w:t>、登高车</w:t>
            </w:r>
            <w:r>
              <w:rPr>
                <w:rFonts w:hint="eastAsia" w:ascii="宋体" w:hAnsi="宋体" w:cs="宋体"/>
                <w:snapToGrid w:val="0"/>
                <w:sz w:val="24"/>
                <w:szCs w:val="24"/>
                <w:highlight w:val="none"/>
                <w:lang w:val="en-US" w:eastAsia="zh-CN"/>
              </w:rPr>
              <w:t>（</w:t>
            </w:r>
            <w:r>
              <w:rPr>
                <w:rFonts w:hint="eastAsia" w:ascii="宋体" w:hAnsi="宋体" w:eastAsia="宋体" w:cs="宋体"/>
                <w:i w:val="0"/>
                <w:iCs w:val="0"/>
                <w:caps w:val="0"/>
                <w:snapToGrid w:val="0"/>
                <w:color w:val="auto"/>
                <w:spacing w:val="0"/>
                <w:sz w:val="24"/>
                <w:szCs w:val="24"/>
                <w:highlight w:val="none"/>
                <w:shd w:val="clear" w:fill="auto"/>
              </w:rPr>
              <w:t>最大</w:t>
            </w:r>
            <w:r>
              <w:rPr>
                <w:rFonts w:hint="eastAsia" w:ascii="宋体" w:hAnsi="宋体" w:cs="宋体"/>
                <w:i w:val="0"/>
                <w:iCs w:val="0"/>
                <w:caps w:val="0"/>
                <w:snapToGrid w:val="0"/>
                <w:spacing w:val="0"/>
                <w:sz w:val="24"/>
                <w:szCs w:val="24"/>
                <w:highlight w:val="none"/>
                <w:shd w:val="clear"/>
                <w:lang w:val="en-US" w:eastAsia="zh-CN"/>
              </w:rPr>
              <w:t>作业</w:t>
            </w:r>
            <w:r>
              <w:rPr>
                <w:rFonts w:hint="eastAsia" w:ascii="宋体" w:hAnsi="宋体" w:eastAsia="宋体" w:cs="宋体"/>
                <w:i w:val="0"/>
                <w:iCs w:val="0"/>
                <w:caps w:val="0"/>
                <w:snapToGrid w:val="0"/>
                <w:color w:val="auto"/>
                <w:spacing w:val="0"/>
                <w:sz w:val="24"/>
                <w:szCs w:val="24"/>
                <w:highlight w:val="none"/>
                <w:shd w:val="clear" w:fill="auto"/>
              </w:rPr>
              <w:t>高度</w:t>
            </w:r>
            <w:r>
              <w:rPr>
                <w:rFonts w:hint="eastAsia" w:ascii="宋体" w:hAnsi="宋体" w:cs="宋体"/>
                <w:snapToGrid w:val="0"/>
                <w:sz w:val="24"/>
                <w:szCs w:val="24"/>
                <w:highlight w:val="none"/>
                <w:lang w:val="en-US" w:eastAsia="zh-CN"/>
              </w:rPr>
              <w:t>14米以上）</w:t>
            </w:r>
            <w:r>
              <w:rPr>
                <w:rFonts w:hint="eastAsia" w:cs="宋体" w:asciiTheme="majorEastAsia" w:hAnsiTheme="majorEastAsia" w:eastAsiaTheme="majorEastAsia"/>
                <w:kern w:val="0"/>
                <w:sz w:val="24"/>
                <w:highlight w:val="none"/>
                <w:lang w:val="zh-CN"/>
              </w:rPr>
              <w:t>、</w:t>
            </w:r>
            <w:r>
              <w:rPr>
                <w:rFonts w:hint="eastAsia" w:ascii="宋体" w:hAnsi="宋体" w:cs="宋体"/>
                <w:snapToGrid w:val="0"/>
                <w:sz w:val="24"/>
                <w:szCs w:val="24"/>
                <w:highlight w:val="none"/>
                <w:lang w:val="en-US" w:eastAsia="zh-CN"/>
              </w:rPr>
              <w:t>无人机、高精度</w:t>
            </w:r>
            <w:r>
              <w:rPr>
                <w:rFonts w:hint="eastAsia" w:cs="宋体" w:asciiTheme="majorEastAsia" w:hAnsiTheme="majorEastAsia" w:eastAsiaTheme="majorEastAsia"/>
                <w:kern w:val="0"/>
                <w:sz w:val="24"/>
                <w:highlight w:val="none"/>
                <w:lang w:val="zh-CN"/>
              </w:rPr>
              <w:t>全站仪</w:t>
            </w:r>
            <w:r>
              <w:rPr>
                <w:rFonts w:hint="eastAsia" w:ascii="宋体" w:hAnsi="宋体" w:cs="宋体"/>
                <w:snapToGrid w:val="0"/>
                <w:sz w:val="24"/>
                <w:szCs w:val="24"/>
                <w:highlight w:val="none"/>
                <w:lang w:val="en-US" w:eastAsia="zh-CN"/>
              </w:rPr>
              <w:t>（0.5″级以上）</w:t>
            </w:r>
            <w:r>
              <w:rPr>
                <w:rFonts w:hint="eastAsia" w:cs="宋体" w:asciiTheme="majorEastAsia" w:hAnsiTheme="majorEastAsia" w:eastAsiaTheme="majorEastAsia"/>
                <w:kern w:val="0"/>
                <w:sz w:val="24"/>
                <w:highlight w:val="none"/>
                <w:lang w:val="zh-CN"/>
              </w:rPr>
              <w:t>、</w:t>
            </w:r>
            <w:r>
              <w:rPr>
                <w:rFonts w:hint="eastAsia" w:ascii="宋体" w:hAnsi="宋体" w:cs="宋体"/>
                <w:snapToGrid w:val="0"/>
                <w:sz w:val="24"/>
                <w:highlight w:val="none"/>
                <w:lang w:val="en-US" w:eastAsia="zh-CN"/>
              </w:rPr>
              <w:t>水下三维声纳、水下机器人、</w:t>
            </w:r>
            <w:r>
              <w:rPr>
                <w:rFonts w:hint="eastAsia" w:cs="宋体" w:asciiTheme="majorEastAsia" w:hAnsiTheme="majorEastAsia" w:eastAsiaTheme="majorEastAsia"/>
                <w:kern w:val="0"/>
                <w:sz w:val="24"/>
                <w:highlight w:val="none"/>
                <w:lang w:val="zh-CN"/>
              </w:rPr>
              <w:t>索力检测仪、超声波回弹仪、裂缝宽度观测仪、钢筋锈</w:t>
            </w:r>
            <w:r>
              <w:rPr>
                <w:rFonts w:hint="eastAsia" w:cs="宋体" w:asciiTheme="majorEastAsia" w:hAnsiTheme="majorEastAsia" w:eastAsiaTheme="majorEastAsia"/>
                <w:kern w:val="0"/>
                <w:sz w:val="24"/>
                <w:lang w:val="zh-CN"/>
              </w:rPr>
              <w:t>蚀仪、钢筋保护层厚度探测仪等，上述设备中自有</w:t>
            </w:r>
            <w:r>
              <w:rPr>
                <w:rFonts w:hint="eastAsia" w:cs="宋体" w:asciiTheme="majorEastAsia" w:hAnsiTheme="majorEastAsia" w:eastAsiaTheme="majorEastAsia"/>
                <w:kern w:val="0"/>
                <w:sz w:val="24"/>
                <w:lang w:val="en-US" w:eastAsia="zh-CN"/>
              </w:rPr>
              <w:t>或租赁</w:t>
            </w:r>
            <w:r>
              <w:rPr>
                <w:rFonts w:hint="eastAsia" w:cs="宋体" w:asciiTheme="majorEastAsia" w:hAnsiTheme="majorEastAsia" w:eastAsiaTheme="majorEastAsia"/>
                <w:kern w:val="0"/>
                <w:sz w:val="24"/>
                <w:lang w:val="zh-CN"/>
              </w:rPr>
              <w:t>桥梁检测车得2分，自有</w:t>
            </w:r>
            <w:r>
              <w:rPr>
                <w:rFonts w:hint="eastAsia" w:cs="宋体" w:asciiTheme="majorEastAsia" w:hAnsiTheme="majorEastAsia" w:eastAsiaTheme="majorEastAsia"/>
                <w:kern w:val="0"/>
                <w:sz w:val="24"/>
                <w:lang w:val="en-US" w:eastAsia="zh-CN"/>
              </w:rPr>
              <w:t>或租赁</w:t>
            </w:r>
            <w:r>
              <w:rPr>
                <w:rFonts w:hint="eastAsia" w:cs="宋体" w:asciiTheme="majorEastAsia" w:hAnsiTheme="majorEastAsia" w:eastAsiaTheme="majorEastAsia"/>
                <w:kern w:val="0"/>
                <w:sz w:val="24"/>
                <w:lang w:val="zh-CN"/>
              </w:rPr>
              <w:t>登高车得1.5分，其余每种仪器自有各得0.5分；以发票、购销</w:t>
            </w:r>
            <w:r>
              <w:rPr>
                <w:rFonts w:hint="eastAsia" w:cs="宋体" w:asciiTheme="majorEastAsia" w:hAnsiTheme="majorEastAsia" w:eastAsiaTheme="majorEastAsia"/>
                <w:kern w:val="0"/>
                <w:sz w:val="24"/>
                <w:lang w:val="en-US" w:eastAsia="zh-CN"/>
              </w:rPr>
              <w:t>或租赁</w:t>
            </w:r>
            <w:r>
              <w:rPr>
                <w:rFonts w:hint="eastAsia" w:cs="宋体" w:asciiTheme="majorEastAsia" w:hAnsiTheme="majorEastAsia" w:eastAsiaTheme="majorEastAsia"/>
                <w:kern w:val="0"/>
                <w:sz w:val="24"/>
                <w:lang w:val="zh-CN"/>
              </w:rPr>
              <w:t>合同、车辆行驶证为准。</w:t>
            </w:r>
          </w:p>
        </w:tc>
        <w:tc>
          <w:tcPr>
            <w:tcW w:w="750" w:type="dxa"/>
            <w:noWrap/>
            <w:vAlign w:val="center"/>
          </w:tcPr>
          <w:p w14:paraId="37879C8C">
            <w:pPr>
              <w:tabs>
                <w:tab w:val="left" w:pos="0"/>
              </w:tabs>
              <w:spacing w:line="440" w:lineRule="exact"/>
              <w:jc w:val="center"/>
              <w:outlineLvl w:val="0"/>
              <w:rPr>
                <w:rFonts w:cs="宋体" w:asciiTheme="majorEastAsia" w:hAnsiTheme="majorEastAsia" w:eastAsiaTheme="majorEastAsia"/>
                <w:sz w:val="24"/>
                <w:lang w:val="zh-CN"/>
              </w:rPr>
            </w:pPr>
            <w:r>
              <w:rPr>
                <w:rFonts w:hint="eastAsia" w:cs="宋体" w:asciiTheme="majorEastAsia" w:hAnsiTheme="majorEastAsia" w:eastAsiaTheme="majorEastAsia"/>
                <w:sz w:val="24"/>
              </w:rPr>
              <w:t>0-8</w:t>
            </w:r>
          </w:p>
        </w:tc>
        <w:tc>
          <w:tcPr>
            <w:tcW w:w="1404" w:type="dxa"/>
            <w:noWrap/>
            <w:vAlign w:val="center"/>
          </w:tcPr>
          <w:p w14:paraId="688D662C">
            <w:pPr>
              <w:autoSpaceDE w:val="0"/>
              <w:autoSpaceDN w:val="0"/>
              <w:spacing w:line="440" w:lineRule="exact"/>
              <w:rPr>
                <w:rFonts w:cs="宋体" w:asciiTheme="majorEastAsia" w:hAnsiTheme="majorEastAsia" w:eastAsiaTheme="majorEastAsia"/>
                <w:bCs/>
                <w:sz w:val="24"/>
              </w:rPr>
            </w:pPr>
          </w:p>
        </w:tc>
      </w:tr>
      <w:tr w14:paraId="4F6F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15" w:type="dxa"/>
            <w:noWrap/>
            <w:vAlign w:val="center"/>
          </w:tcPr>
          <w:p w14:paraId="6C21531F">
            <w:pPr>
              <w:autoSpaceDE w:val="0"/>
              <w:autoSpaceDN w:val="0"/>
              <w:spacing w:line="440" w:lineRule="exact"/>
              <w:jc w:val="center"/>
              <w:rPr>
                <w:rStyle w:val="79"/>
                <w:rFonts w:hint="eastAsia" w:cs="宋体" w:asciiTheme="majorEastAsia" w:hAnsiTheme="majorEastAsia" w:eastAsiaTheme="majorEastAsia"/>
                <w:bCs/>
                <w:sz w:val="24"/>
                <w:szCs w:val="24"/>
                <w:lang w:eastAsia="zh-CN"/>
              </w:rPr>
            </w:pPr>
            <w:r>
              <w:rPr>
                <w:rStyle w:val="79"/>
                <w:rFonts w:hint="eastAsia" w:cs="宋体" w:asciiTheme="majorEastAsia" w:hAnsiTheme="majorEastAsia" w:eastAsiaTheme="majorEastAsia"/>
                <w:bCs/>
                <w:sz w:val="24"/>
                <w:szCs w:val="24"/>
              </w:rPr>
              <w:t>1</w:t>
            </w:r>
            <w:r>
              <w:rPr>
                <w:rStyle w:val="79"/>
                <w:rFonts w:hint="eastAsia" w:cs="宋体" w:asciiTheme="majorEastAsia" w:hAnsiTheme="majorEastAsia" w:eastAsiaTheme="majorEastAsia"/>
                <w:bCs/>
                <w:sz w:val="24"/>
                <w:szCs w:val="24"/>
                <w:lang w:val="en-US" w:eastAsia="zh-CN"/>
              </w:rPr>
              <w:t>4</w:t>
            </w:r>
          </w:p>
        </w:tc>
        <w:tc>
          <w:tcPr>
            <w:tcW w:w="1230" w:type="dxa"/>
            <w:vMerge w:val="continue"/>
            <w:noWrap/>
            <w:vAlign w:val="center"/>
          </w:tcPr>
          <w:p w14:paraId="557EAF51">
            <w:pPr>
              <w:tabs>
                <w:tab w:val="left" w:pos="0"/>
              </w:tabs>
              <w:spacing w:line="440" w:lineRule="exact"/>
              <w:jc w:val="center"/>
              <w:rPr>
                <w:rFonts w:cs="宋体" w:asciiTheme="majorEastAsia" w:hAnsiTheme="majorEastAsia" w:eastAsiaTheme="majorEastAsia"/>
                <w:sz w:val="24"/>
                <w:lang w:val="zh-CN"/>
              </w:rPr>
            </w:pPr>
          </w:p>
        </w:tc>
        <w:tc>
          <w:tcPr>
            <w:tcW w:w="6480" w:type="dxa"/>
            <w:noWrap/>
            <w:vAlign w:val="center"/>
          </w:tcPr>
          <w:p w14:paraId="7818955B">
            <w:pPr>
              <w:pStyle w:val="957"/>
              <w:tabs>
                <w:tab w:val="left" w:pos="318"/>
              </w:tabs>
              <w:spacing w:before="7" w:line="440" w:lineRule="exact"/>
              <w:ind w:right="96"/>
              <w:jc w:val="both"/>
              <w:rPr>
                <w:rFonts w:cs="宋体" w:asciiTheme="majorEastAsia" w:hAnsiTheme="majorEastAsia" w:eastAsiaTheme="majorEastAsia"/>
                <w:sz w:val="24"/>
                <w:szCs w:val="24"/>
                <w:lang w:val="zh-CN" w:eastAsia="zh-CN"/>
              </w:rPr>
            </w:pPr>
            <w:r>
              <w:rPr>
                <w:rFonts w:hint="eastAsia" w:cs="宋体" w:asciiTheme="majorEastAsia" w:hAnsiTheme="majorEastAsia" w:eastAsiaTheme="majorEastAsia"/>
                <w:sz w:val="24"/>
                <w:szCs w:val="24"/>
                <w:lang w:val="zh-CN" w:eastAsia="zh-CN"/>
              </w:rPr>
              <w:t>投标人是否建立设备检定制度和运行情况报告制度，定期出具设备检定运行情况报告。</w:t>
            </w:r>
          </w:p>
          <w:p w14:paraId="6226C994">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未提供</w:t>
            </w:r>
            <w:r>
              <w:rPr>
                <w:rFonts w:hint="eastAsia" w:cs="宋体" w:asciiTheme="majorEastAsia" w:hAnsiTheme="majorEastAsia" w:eastAsiaTheme="majorEastAsia"/>
                <w:sz w:val="24"/>
                <w:szCs w:val="24"/>
                <w:lang w:val="zh-CN" w:eastAsia="zh-CN"/>
              </w:rPr>
              <w:t>设备检定制度和运行情况报告制度</w:t>
            </w:r>
            <w:r>
              <w:rPr>
                <w:rFonts w:cs="宋体" w:asciiTheme="majorEastAsia" w:hAnsiTheme="majorEastAsia" w:eastAsiaTheme="majorEastAsia"/>
                <w:sz w:val="24"/>
                <w:szCs w:val="24"/>
                <w:lang w:eastAsia="zh-CN"/>
              </w:rPr>
              <w:t>的，得0分；</w:t>
            </w:r>
          </w:p>
          <w:p w14:paraId="051026FC">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设备检定制度和运行情况报告制度</w:t>
            </w:r>
            <w:r>
              <w:rPr>
                <w:rFonts w:hint="eastAsia" w:cs="宋体" w:asciiTheme="majorEastAsia" w:hAnsiTheme="majorEastAsia" w:eastAsiaTheme="majorEastAsia"/>
                <w:sz w:val="24"/>
                <w:szCs w:val="24"/>
                <w:lang w:eastAsia="zh-CN"/>
              </w:rPr>
              <w:t>过于简单的</w:t>
            </w:r>
            <w:r>
              <w:rPr>
                <w:rFonts w:cs="宋体" w:asciiTheme="majorEastAsia" w:hAnsiTheme="majorEastAsia" w:eastAsiaTheme="majorEastAsia"/>
                <w:sz w:val="24"/>
                <w:szCs w:val="24"/>
                <w:lang w:eastAsia="zh-CN"/>
              </w:rPr>
              <w:t>，得</w:t>
            </w:r>
            <w:r>
              <w:rPr>
                <w:rFonts w:hint="eastAsia" w:cs="宋体" w:asciiTheme="majorEastAsia" w:hAnsiTheme="majorEastAsia" w:eastAsiaTheme="majorEastAsia"/>
                <w:sz w:val="24"/>
                <w:szCs w:val="24"/>
                <w:lang w:eastAsia="zh-CN"/>
              </w:rPr>
              <w:t>1</w:t>
            </w:r>
            <w:r>
              <w:rPr>
                <w:rFonts w:cs="宋体" w:asciiTheme="majorEastAsia" w:hAnsiTheme="majorEastAsia" w:eastAsiaTheme="majorEastAsia"/>
                <w:sz w:val="24"/>
                <w:szCs w:val="24"/>
                <w:lang w:eastAsia="zh-CN"/>
              </w:rPr>
              <w:t>分</w:t>
            </w:r>
            <w:r>
              <w:rPr>
                <w:rFonts w:hint="eastAsia" w:cs="宋体" w:asciiTheme="majorEastAsia" w:hAnsiTheme="majorEastAsia" w:eastAsiaTheme="majorEastAsia"/>
                <w:sz w:val="24"/>
                <w:szCs w:val="24"/>
                <w:lang w:eastAsia="zh-CN"/>
              </w:rPr>
              <w:t>；</w:t>
            </w:r>
          </w:p>
          <w:p w14:paraId="57B43A75">
            <w:pPr>
              <w:pStyle w:val="957"/>
              <w:tabs>
                <w:tab w:val="left" w:pos="318"/>
              </w:tabs>
              <w:spacing w:before="7" w:line="440" w:lineRule="exact"/>
              <w:ind w:right="96"/>
              <w:jc w:val="both"/>
              <w:rPr>
                <w:rFonts w:cs="宋体" w:asciiTheme="majorEastAsia" w:hAnsiTheme="majorEastAsia" w:eastAsiaTheme="majorEastAsia"/>
                <w:sz w:val="24"/>
                <w:szCs w:val="24"/>
                <w:lang w:eastAsia="zh-CN"/>
              </w:rPr>
            </w:pPr>
            <w:r>
              <w:rPr>
                <w:rFonts w:cs="宋体" w:asciiTheme="majorEastAsia" w:hAnsiTheme="majorEastAsia" w:eastAsiaTheme="majorEastAsia"/>
                <w:sz w:val="24"/>
                <w:szCs w:val="24"/>
                <w:lang w:eastAsia="zh-CN"/>
              </w:rPr>
              <w:t>提供</w:t>
            </w:r>
            <w:r>
              <w:rPr>
                <w:rFonts w:hint="eastAsia" w:cs="宋体" w:asciiTheme="majorEastAsia" w:hAnsiTheme="majorEastAsia" w:eastAsiaTheme="majorEastAsia"/>
                <w:sz w:val="24"/>
                <w:szCs w:val="24"/>
                <w:lang w:eastAsia="zh-CN"/>
              </w:rPr>
              <w:t>的</w:t>
            </w:r>
            <w:r>
              <w:rPr>
                <w:rFonts w:hint="eastAsia" w:cs="宋体" w:asciiTheme="majorEastAsia" w:hAnsiTheme="majorEastAsia" w:eastAsiaTheme="majorEastAsia"/>
                <w:sz w:val="24"/>
                <w:szCs w:val="24"/>
                <w:lang w:val="zh-CN" w:eastAsia="zh-CN"/>
              </w:rPr>
              <w:t>设备检定制度和运行情况报告制度</w:t>
            </w:r>
            <w:r>
              <w:rPr>
                <w:rFonts w:cs="宋体" w:asciiTheme="majorEastAsia" w:hAnsiTheme="majorEastAsia" w:eastAsiaTheme="majorEastAsia"/>
                <w:sz w:val="24"/>
                <w:szCs w:val="24"/>
                <w:lang w:eastAsia="zh-CN"/>
              </w:rPr>
              <w:t>较为详细的，得</w:t>
            </w:r>
            <w:r>
              <w:rPr>
                <w:rFonts w:hint="eastAsia" w:cs="宋体" w:asciiTheme="majorEastAsia" w:hAnsiTheme="majorEastAsia" w:eastAsiaTheme="majorEastAsia"/>
                <w:sz w:val="24"/>
                <w:szCs w:val="24"/>
                <w:lang w:eastAsia="zh-CN"/>
              </w:rPr>
              <w:t>2</w:t>
            </w:r>
            <w:r>
              <w:rPr>
                <w:rFonts w:cs="宋体" w:asciiTheme="majorEastAsia" w:hAnsiTheme="majorEastAsia" w:eastAsiaTheme="majorEastAsia"/>
                <w:sz w:val="24"/>
                <w:szCs w:val="24"/>
                <w:lang w:eastAsia="zh-CN"/>
              </w:rPr>
              <w:t>分；</w:t>
            </w:r>
          </w:p>
          <w:p w14:paraId="38337B16">
            <w:pPr>
              <w:spacing w:line="440" w:lineRule="exact"/>
              <w:rPr>
                <w:rFonts w:cs="宋体" w:asciiTheme="majorEastAsia" w:hAnsiTheme="majorEastAsia" w:eastAsiaTheme="majorEastAsia"/>
                <w:sz w:val="24"/>
              </w:rPr>
            </w:pPr>
            <w:r>
              <w:rPr>
                <w:rFonts w:cs="宋体" w:asciiTheme="majorEastAsia" w:hAnsiTheme="majorEastAsia" w:eastAsiaTheme="majorEastAsia"/>
                <w:kern w:val="0"/>
                <w:sz w:val="24"/>
              </w:rPr>
              <w:t>提供</w:t>
            </w:r>
            <w:r>
              <w:rPr>
                <w:rFonts w:hint="eastAsia" w:cs="宋体" w:asciiTheme="majorEastAsia" w:hAnsiTheme="majorEastAsia" w:eastAsiaTheme="majorEastAsia"/>
                <w:kern w:val="0"/>
                <w:sz w:val="24"/>
              </w:rPr>
              <w:t>的</w:t>
            </w:r>
            <w:r>
              <w:rPr>
                <w:rFonts w:hint="eastAsia" w:cs="宋体" w:asciiTheme="majorEastAsia" w:hAnsiTheme="majorEastAsia" w:eastAsiaTheme="majorEastAsia"/>
                <w:kern w:val="0"/>
                <w:sz w:val="24"/>
                <w:lang w:val="zh-CN"/>
              </w:rPr>
              <w:t>设备检定制度和运行情况报告制度科学、可靠、成熟、合理</w:t>
            </w:r>
            <w:r>
              <w:rPr>
                <w:rFonts w:hint="eastAsia" w:cs="宋体" w:asciiTheme="majorEastAsia" w:hAnsiTheme="majorEastAsia" w:eastAsiaTheme="majorEastAsia"/>
                <w:kern w:val="0"/>
                <w:sz w:val="24"/>
              </w:rPr>
              <w:t>的</w:t>
            </w:r>
            <w:r>
              <w:rPr>
                <w:rFonts w:cs="宋体" w:asciiTheme="majorEastAsia" w:hAnsiTheme="majorEastAsia" w:eastAsiaTheme="majorEastAsia"/>
                <w:kern w:val="0"/>
                <w:sz w:val="24"/>
              </w:rPr>
              <w:t>，得</w:t>
            </w:r>
            <w:r>
              <w:rPr>
                <w:rFonts w:hint="eastAsia" w:cs="宋体" w:asciiTheme="majorEastAsia" w:hAnsiTheme="majorEastAsia" w:eastAsiaTheme="majorEastAsia"/>
                <w:kern w:val="0"/>
                <w:sz w:val="24"/>
              </w:rPr>
              <w:t>3.5</w:t>
            </w:r>
            <w:r>
              <w:rPr>
                <w:rFonts w:cs="宋体" w:asciiTheme="majorEastAsia" w:hAnsiTheme="majorEastAsia" w:eastAsiaTheme="majorEastAsia"/>
                <w:kern w:val="0"/>
                <w:sz w:val="24"/>
              </w:rPr>
              <w:t>分</w:t>
            </w:r>
            <w:r>
              <w:rPr>
                <w:rFonts w:hint="eastAsia" w:cs="宋体" w:asciiTheme="majorEastAsia" w:hAnsiTheme="majorEastAsia" w:eastAsiaTheme="majorEastAsia"/>
                <w:kern w:val="0"/>
                <w:sz w:val="24"/>
              </w:rPr>
              <w:t>。</w:t>
            </w:r>
          </w:p>
        </w:tc>
        <w:tc>
          <w:tcPr>
            <w:tcW w:w="750" w:type="dxa"/>
            <w:noWrap/>
            <w:vAlign w:val="center"/>
          </w:tcPr>
          <w:p w14:paraId="2A05DA01">
            <w:pPr>
              <w:tabs>
                <w:tab w:val="left" w:pos="0"/>
              </w:tabs>
              <w:spacing w:line="440" w:lineRule="exact"/>
              <w:jc w:val="center"/>
              <w:outlineLvl w:val="0"/>
              <w:rPr>
                <w:rFonts w:cs="宋体" w:asciiTheme="majorEastAsia" w:hAnsiTheme="majorEastAsia" w:eastAsiaTheme="majorEastAsia"/>
                <w:sz w:val="24"/>
                <w:lang w:val="zh-CN"/>
              </w:rPr>
            </w:pPr>
            <w:r>
              <w:rPr>
                <w:rFonts w:hint="eastAsia" w:cs="宋体" w:asciiTheme="majorEastAsia" w:hAnsiTheme="majorEastAsia" w:eastAsiaTheme="majorEastAsia"/>
                <w:sz w:val="24"/>
              </w:rPr>
              <w:t>0-3.5</w:t>
            </w:r>
          </w:p>
        </w:tc>
        <w:tc>
          <w:tcPr>
            <w:tcW w:w="1404" w:type="dxa"/>
            <w:noWrap/>
            <w:vAlign w:val="center"/>
          </w:tcPr>
          <w:p w14:paraId="3D891821">
            <w:pPr>
              <w:autoSpaceDE w:val="0"/>
              <w:autoSpaceDN w:val="0"/>
              <w:spacing w:line="440" w:lineRule="exact"/>
              <w:rPr>
                <w:rFonts w:cs="宋体" w:asciiTheme="majorEastAsia" w:hAnsiTheme="majorEastAsia" w:eastAsiaTheme="majorEastAsia"/>
                <w:bCs/>
                <w:sz w:val="24"/>
              </w:rPr>
            </w:pPr>
          </w:p>
        </w:tc>
      </w:tr>
      <w:tr w14:paraId="5FD1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5" w:type="dxa"/>
            <w:noWrap/>
            <w:vAlign w:val="center"/>
          </w:tcPr>
          <w:p w14:paraId="01B169C1">
            <w:pPr>
              <w:autoSpaceDE w:val="0"/>
              <w:autoSpaceDN w:val="0"/>
              <w:spacing w:line="440" w:lineRule="exact"/>
              <w:jc w:val="center"/>
              <w:rPr>
                <w:rStyle w:val="79"/>
                <w:rFonts w:hint="eastAsia" w:cs="宋体" w:asciiTheme="majorEastAsia" w:hAnsiTheme="majorEastAsia" w:eastAsiaTheme="majorEastAsia"/>
                <w:bCs/>
                <w:sz w:val="24"/>
                <w:szCs w:val="24"/>
                <w:lang w:eastAsia="zh-CN"/>
              </w:rPr>
            </w:pPr>
            <w:r>
              <w:rPr>
                <w:rStyle w:val="79"/>
                <w:rFonts w:hint="eastAsia" w:cs="宋体" w:asciiTheme="majorEastAsia" w:hAnsiTheme="majorEastAsia" w:eastAsiaTheme="majorEastAsia"/>
                <w:bCs/>
                <w:sz w:val="24"/>
                <w:szCs w:val="24"/>
              </w:rPr>
              <w:t>1</w:t>
            </w:r>
            <w:r>
              <w:rPr>
                <w:rStyle w:val="79"/>
                <w:rFonts w:hint="eastAsia" w:cs="宋体" w:asciiTheme="majorEastAsia" w:hAnsiTheme="majorEastAsia" w:eastAsiaTheme="majorEastAsia"/>
                <w:bCs/>
                <w:sz w:val="24"/>
                <w:szCs w:val="24"/>
                <w:lang w:val="en-US" w:eastAsia="zh-CN"/>
              </w:rPr>
              <w:t>5</w:t>
            </w:r>
          </w:p>
        </w:tc>
        <w:tc>
          <w:tcPr>
            <w:tcW w:w="1230" w:type="dxa"/>
            <w:noWrap/>
            <w:vAlign w:val="center"/>
          </w:tcPr>
          <w:p w14:paraId="0E32D00E">
            <w:pPr>
              <w:tabs>
                <w:tab w:val="left" w:pos="0"/>
              </w:tabs>
              <w:spacing w:line="4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应急响应情况</w:t>
            </w:r>
          </w:p>
        </w:tc>
        <w:tc>
          <w:tcPr>
            <w:tcW w:w="6480" w:type="dxa"/>
            <w:noWrap/>
            <w:vAlign w:val="center"/>
          </w:tcPr>
          <w:p w14:paraId="4E6472BE">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投标人承诺做到如桥梁发生险情，1小时内相应服务并赶赴现场的得3分，2小时内相应服务并赶赴现场的得1分，不承诺不得分。</w:t>
            </w:r>
          </w:p>
        </w:tc>
        <w:tc>
          <w:tcPr>
            <w:tcW w:w="750" w:type="dxa"/>
            <w:noWrap/>
            <w:vAlign w:val="center"/>
          </w:tcPr>
          <w:p w14:paraId="7E92C2B4">
            <w:pPr>
              <w:tabs>
                <w:tab w:val="left" w:pos="0"/>
              </w:tabs>
              <w:spacing w:line="440" w:lineRule="exact"/>
              <w:jc w:val="center"/>
              <w:outlineLvl w:val="0"/>
              <w:rPr>
                <w:rFonts w:cs="宋体" w:asciiTheme="majorEastAsia" w:hAnsiTheme="majorEastAsia" w:eastAsiaTheme="majorEastAsia"/>
                <w:sz w:val="24"/>
              </w:rPr>
            </w:pPr>
            <w:r>
              <w:rPr>
                <w:rFonts w:hint="eastAsia" w:cs="宋体" w:asciiTheme="majorEastAsia" w:hAnsiTheme="majorEastAsia" w:eastAsiaTheme="majorEastAsia"/>
                <w:sz w:val="24"/>
              </w:rPr>
              <w:t>0-3</w:t>
            </w:r>
          </w:p>
        </w:tc>
        <w:tc>
          <w:tcPr>
            <w:tcW w:w="1404" w:type="dxa"/>
            <w:noWrap/>
            <w:vAlign w:val="center"/>
          </w:tcPr>
          <w:p w14:paraId="5F4471DE">
            <w:pPr>
              <w:autoSpaceDE w:val="0"/>
              <w:autoSpaceDN w:val="0"/>
              <w:spacing w:line="440" w:lineRule="exact"/>
              <w:rPr>
                <w:rFonts w:cs="宋体" w:asciiTheme="majorEastAsia" w:hAnsiTheme="majorEastAsia" w:eastAsiaTheme="majorEastAsia"/>
                <w:bCs/>
                <w:sz w:val="24"/>
              </w:rPr>
            </w:pPr>
          </w:p>
        </w:tc>
      </w:tr>
      <w:tr w14:paraId="5845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5" w:type="dxa"/>
            <w:noWrap/>
            <w:vAlign w:val="center"/>
          </w:tcPr>
          <w:p w14:paraId="79FF03BB">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二</w:t>
            </w:r>
          </w:p>
        </w:tc>
        <w:tc>
          <w:tcPr>
            <w:tcW w:w="9864" w:type="dxa"/>
            <w:gridSpan w:val="4"/>
            <w:noWrap/>
            <w:vAlign w:val="center"/>
          </w:tcPr>
          <w:p w14:paraId="473F08E8">
            <w:pPr>
              <w:spacing w:line="440" w:lineRule="exact"/>
              <w:jc w:val="left"/>
              <w:rPr>
                <w:rFonts w:cs="宋体" w:asciiTheme="majorEastAsia" w:hAnsiTheme="majorEastAsia" w:eastAsiaTheme="majorEastAsia"/>
                <w:sz w:val="24"/>
              </w:rPr>
            </w:pPr>
            <w:r>
              <w:rPr>
                <w:rFonts w:hint="eastAsia" w:cs="宋体" w:asciiTheme="majorEastAsia" w:hAnsiTheme="majorEastAsia" w:eastAsiaTheme="majorEastAsia"/>
                <w:sz w:val="24"/>
              </w:rPr>
              <w:t>资信业绩（</w:t>
            </w:r>
            <w:r>
              <w:rPr>
                <w:rFonts w:hint="eastAsia" w:cs="宋体" w:asciiTheme="majorEastAsia" w:hAnsiTheme="majorEastAsia" w:eastAsiaTheme="majorEastAsia"/>
                <w:kern w:val="0"/>
                <w:sz w:val="24"/>
              </w:rPr>
              <w:t>6.5分</w:t>
            </w:r>
            <w:r>
              <w:rPr>
                <w:rFonts w:hint="eastAsia" w:cs="宋体" w:asciiTheme="majorEastAsia" w:hAnsiTheme="majorEastAsia" w:eastAsiaTheme="majorEastAsia"/>
                <w:sz w:val="24"/>
              </w:rPr>
              <w:t>）</w:t>
            </w:r>
          </w:p>
        </w:tc>
      </w:tr>
      <w:tr w14:paraId="7B32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15" w:type="dxa"/>
            <w:noWrap/>
            <w:vAlign w:val="center"/>
          </w:tcPr>
          <w:p w14:paraId="7CC175BE">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1</w:t>
            </w:r>
          </w:p>
        </w:tc>
        <w:tc>
          <w:tcPr>
            <w:tcW w:w="1230" w:type="dxa"/>
            <w:noWrap/>
            <w:vAlign w:val="center"/>
          </w:tcPr>
          <w:p w14:paraId="24CEF86E">
            <w:pPr>
              <w:autoSpaceDE w:val="0"/>
              <w:autoSpaceDN w:val="0"/>
              <w:spacing w:line="440" w:lineRule="exact"/>
              <w:jc w:val="center"/>
              <w:rPr>
                <w:rFonts w:cs="宋体" w:asciiTheme="majorEastAsia" w:hAnsiTheme="majorEastAsia" w:eastAsiaTheme="majorEastAsia"/>
                <w:sz w:val="24"/>
              </w:rPr>
            </w:pPr>
            <w:r>
              <w:rPr>
                <w:rStyle w:val="79"/>
                <w:rFonts w:hint="eastAsia" w:cs="宋体" w:asciiTheme="majorEastAsia" w:hAnsiTheme="majorEastAsia" w:eastAsiaTheme="majorEastAsia"/>
                <w:bCs/>
                <w:kern w:val="0"/>
                <w:sz w:val="24"/>
                <w:szCs w:val="24"/>
              </w:rPr>
              <w:t>管理体系认证</w:t>
            </w:r>
          </w:p>
        </w:tc>
        <w:tc>
          <w:tcPr>
            <w:tcW w:w="6480" w:type="dxa"/>
            <w:noWrap/>
          </w:tcPr>
          <w:p w14:paraId="331D57EC">
            <w:pPr>
              <w:pStyle w:val="34"/>
              <w:rPr>
                <w:snapToGrid/>
              </w:rPr>
            </w:pPr>
            <w:r>
              <w:rPr>
                <w:rFonts w:hint="eastAsia"/>
                <w:snapToGrid/>
              </w:rPr>
              <w:t>投标人具有ISO9001质量管理体系认证、信息安全管理体系认证、GB/T45001(OHSAS18001)职业健康安全管认证的，每个得1分，最高得3分。</w:t>
            </w:r>
          </w:p>
          <w:p w14:paraId="07C2C8E9">
            <w:pPr>
              <w:pStyle w:val="34"/>
              <w:rPr>
                <w:snapToGrid/>
              </w:rPr>
            </w:pPr>
            <w:r>
              <w:rPr>
                <w:rFonts w:hint="eastAsia"/>
                <w:snapToGrid/>
              </w:rPr>
              <w:t>证明材料提供有效期内的体系认证证书扫描件加盖公章。</w:t>
            </w:r>
          </w:p>
        </w:tc>
        <w:tc>
          <w:tcPr>
            <w:tcW w:w="750" w:type="dxa"/>
            <w:noWrap/>
            <w:vAlign w:val="center"/>
          </w:tcPr>
          <w:p w14:paraId="56A253C2">
            <w:pPr>
              <w:widowControl/>
              <w:autoSpaceDE w:val="0"/>
              <w:autoSpaceDN w:val="0"/>
              <w:spacing w:line="4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0-3</w:t>
            </w:r>
          </w:p>
        </w:tc>
        <w:tc>
          <w:tcPr>
            <w:tcW w:w="1404" w:type="dxa"/>
            <w:noWrap/>
            <w:vAlign w:val="center"/>
          </w:tcPr>
          <w:p w14:paraId="2C740D66">
            <w:pPr>
              <w:tabs>
                <w:tab w:val="left" w:pos="0"/>
              </w:tabs>
              <w:adjustRightInd/>
              <w:spacing w:line="440" w:lineRule="exact"/>
              <w:rPr>
                <w:rStyle w:val="79"/>
                <w:rFonts w:cs="宋体" w:asciiTheme="majorEastAsia" w:hAnsiTheme="majorEastAsia" w:eastAsiaTheme="majorEastAsia"/>
                <w:sz w:val="24"/>
                <w:szCs w:val="24"/>
              </w:rPr>
            </w:pPr>
          </w:p>
        </w:tc>
      </w:tr>
      <w:tr w14:paraId="65A1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15" w:type="dxa"/>
            <w:noWrap/>
            <w:vAlign w:val="center"/>
          </w:tcPr>
          <w:p w14:paraId="65EED71B">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2</w:t>
            </w:r>
          </w:p>
        </w:tc>
        <w:tc>
          <w:tcPr>
            <w:tcW w:w="1230" w:type="dxa"/>
            <w:noWrap/>
            <w:vAlign w:val="center"/>
          </w:tcPr>
          <w:p w14:paraId="16BF2451">
            <w:pPr>
              <w:autoSpaceDE w:val="0"/>
              <w:autoSpaceDN w:val="0"/>
              <w:spacing w:line="440" w:lineRule="exact"/>
              <w:jc w:val="center"/>
              <w:rPr>
                <w:rStyle w:val="79"/>
                <w:rFonts w:cs="宋体" w:asciiTheme="majorEastAsia" w:hAnsiTheme="majorEastAsia" w:eastAsiaTheme="majorEastAsia"/>
                <w:bCs/>
                <w:kern w:val="0"/>
                <w:sz w:val="24"/>
                <w:szCs w:val="24"/>
              </w:rPr>
            </w:pPr>
            <w:r>
              <w:rPr>
                <w:rStyle w:val="79"/>
                <w:rFonts w:hint="eastAsia" w:cs="宋体" w:asciiTheme="majorEastAsia" w:hAnsiTheme="majorEastAsia" w:eastAsiaTheme="majorEastAsia"/>
                <w:bCs/>
                <w:kern w:val="0"/>
                <w:sz w:val="24"/>
                <w:szCs w:val="24"/>
              </w:rPr>
              <w:t>软件著作权</w:t>
            </w:r>
          </w:p>
        </w:tc>
        <w:tc>
          <w:tcPr>
            <w:tcW w:w="6480" w:type="dxa"/>
            <w:noWrap/>
            <w:vAlign w:val="center"/>
          </w:tcPr>
          <w:p w14:paraId="3DE0F46B">
            <w:pPr>
              <w:pStyle w:val="34"/>
              <w:rPr>
                <w:snapToGrid/>
              </w:rPr>
            </w:pPr>
            <w:r>
              <w:rPr>
                <w:rFonts w:hint="eastAsia"/>
                <w:snapToGrid/>
              </w:rPr>
              <w:t>投标人参与编制的桥梁检测监测或安全管控相关的技术导则、标准，由省级以上行政主管部门发布实施的，每个1分，最高得2分。</w:t>
            </w:r>
          </w:p>
          <w:p w14:paraId="7A0D812A">
            <w:pPr>
              <w:pStyle w:val="34"/>
              <w:rPr>
                <w:lang w:val="zh-CN"/>
              </w:rPr>
            </w:pPr>
            <w:r>
              <w:rPr>
                <w:rFonts w:hint="eastAsia"/>
                <w:snapToGrid/>
              </w:rPr>
              <w:t>提供证明资料加盖公章。</w:t>
            </w:r>
          </w:p>
        </w:tc>
        <w:tc>
          <w:tcPr>
            <w:tcW w:w="750" w:type="dxa"/>
            <w:noWrap/>
            <w:vAlign w:val="center"/>
          </w:tcPr>
          <w:p w14:paraId="73210F5B">
            <w:pPr>
              <w:widowControl/>
              <w:autoSpaceDE w:val="0"/>
              <w:autoSpaceDN w:val="0"/>
              <w:spacing w:line="44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0-2</w:t>
            </w:r>
          </w:p>
        </w:tc>
        <w:tc>
          <w:tcPr>
            <w:tcW w:w="1404" w:type="dxa"/>
            <w:noWrap/>
            <w:vAlign w:val="center"/>
          </w:tcPr>
          <w:p w14:paraId="565713DD">
            <w:pPr>
              <w:tabs>
                <w:tab w:val="left" w:pos="0"/>
              </w:tabs>
              <w:adjustRightInd/>
              <w:spacing w:line="440" w:lineRule="exact"/>
              <w:rPr>
                <w:rStyle w:val="79"/>
                <w:rFonts w:cs="宋体" w:asciiTheme="majorEastAsia" w:hAnsiTheme="majorEastAsia" w:eastAsiaTheme="majorEastAsia"/>
                <w:sz w:val="24"/>
                <w:szCs w:val="24"/>
              </w:rPr>
            </w:pPr>
          </w:p>
        </w:tc>
      </w:tr>
      <w:tr w14:paraId="4492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15" w:type="dxa"/>
            <w:noWrap/>
            <w:vAlign w:val="center"/>
          </w:tcPr>
          <w:p w14:paraId="0DD721DA">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3</w:t>
            </w:r>
          </w:p>
        </w:tc>
        <w:tc>
          <w:tcPr>
            <w:tcW w:w="1230" w:type="dxa"/>
            <w:noWrap/>
            <w:vAlign w:val="center"/>
          </w:tcPr>
          <w:p w14:paraId="113A6650">
            <w:pPr>
              <w:autoSpaceDE w:val="0"/>
              <w:autoSpaceDN w:val="0"/>
              <w:spacing w:line="440" w:lineRule="exact"/>
              <w:jc w:val="center"/>
              <w:rPr>
                <w:rFonts w:cs="宋体" w:asciiTheme="majorEastAsia" w:hAnsiTheme="majorEastAsia" w:eastAsiaTheme="majorEastAsia"/>
                <w:bCs/>
                <w:kern w:val="0"/>
                <w:sz w:val="24"/>
              </w:rPr>
            </w:pPr>
            <w:r>
              <w:rPr>
                <w:rStyle w:val="79"/>
                <w:rFonts w:hint="eastAsia" w:cs="宋体" w:asciiTheme="majorEastAsia" w:hAnsiTheme="majorEastAsia" w:eastAsiaTheme="majorEastAsia"/>
                <w:bCs/>
                <w:sz w:val="24"/>
                <w:szCs w:val="24"/>
              </w:rPr>
              <w:t>企业类似项目业绩</w:t>
            </w:r>
          </w:p>
        </w:tc>
        <w:tc>
          <w:tcPr>
            <w:tcW w:w="6480" w:type="dxa"/>
            <w:noWrap/>
            <w:vAlign w:val="center"/>
          </w:tcPr>
          <w:p w14:paraId="0873D4CC">
            <w:pPr>
              <w:tabs>
                <w:tab w:val="left" w:pos="0"/>
              </w:tabs>
              <w:spacing w:line="440" w:lineRule="exact"/>
              <w:outlineLvl w:val="0"/>
              <w:rPr>
                <w:rFonts w:cs="宋体" w:asciiTheme="majorEastAsia" w:hAnsiTheme="majorEastAsia" w:eastAsiaTheme="majorEastAsia"/>
                <w:sz w:val="24"/>
              </w:rPr>
            </w:pPr>
            <w:r>
              <w:rPr>
                <w:rFonts w:hint="eastAsia" w:cs="宋体" w:asciiTheme="majorEastAsia" w:hAnsiTheme="majorEastAsia" w:eastAsiaTheme="majorEastAsia"/>
                <w:kern w:val="0"/>
                <w:sz w:val="24"/>
                <w:lang w:val="zh-CN"/>
              </w:rPr>
              <w:t>自20</w:t>
            </w:r>
            <w:r>
              <w:rPr>
                <w:rFonts w:hint="eastAsia" w:cs="宋体" w:asciiTheme="majorEastAsia" w:hAnsiTheme="majorEastAsia" w:eastAsiaTheme="majorEastAsia"/>
                <w:kern w:val="0"/>
                <w:sz w:val="24"/>
              </w:rPr>
              <w:t>2</w:t>
            </w:r>
            <w:r>
              <w:rPr>
                <w:rFonts w:hint="eastAsia" w:cs="宋体" w:asciiTheme="majorEastAsia" w:hAnsiTheme="majorEastAsia" w:eastAsiaTheme="majorEastAsia"/>
                <w:kern w:val="0"/>
                <w:sz w:val="24"/>
                <w:lang w:val="en-US" w:eastAsia="zh-CN"/>
              </w:rPr>
              <w:t>2</w:t>
            </w:r>
            <w:r>
              <w:rPr>
                <w:rFonts w:hint="eastAsia" w:cs="宋体" w:asciiTheme="majorEastAsia" w:hAnsiTheme="majorEastAsia" w:eastAsiaTheme="majorEastAsia"/>
                <w:kern w:val="0"/>
                <w:sz w:val="24"/>
                <w:lang w:val="zh-CN"/>
              </w:rPr>
              <w:t>年</w:t>
            </w:r>
            <w:r>
              <w:rPr>
                <w:rFonts w:hint="eastAsia" w:cs="宋体" w:asciiTheme="majorEastAsia" w:hAnsiTheme="majorEastAsia" w:eastAsiaTheme="majorEastAsia"/>
                <w:kern w:val="0"/>
                <w:sz w:val="24"/>
              </w:rPr>
              <w:t>1</w:t>
            </w:r>
            <w:r>
              <w:rPr>
                <w:rFonts w:hint="eastAsia" w:cs="宋体" w:asciiTheme="majorEastAsia" w:hAnsiTheme="majorEastAsia" w:eastAsiaTheme="majorEastAsia"/>
                <w:kern w:val="0"/>
                <w:sz w:val="24"/>
                <w:lang w:val="zh-CN"/>
              </w:rPr>
              <w:t>月1日以来，投标人完成的类似市政桥梁检测的相关业绩每一个得</w:t>
            </w:r>
            <w:r>
              <w:rPr>
                <w:rFonts w:hint="eastAsia" w:cs="宋体" w:asciiTheme="majorEastAsia" w:hAnsiTheme="majorEastAsia" w:eastAsiaTheme="majorEastAsia"/>
                <w:kern w:val="0"/>
                <w:sz w:val="24"/>
              </w:rPr>
              <w:t>0.5</w:t>
            </w:r>
            <w:r>
              <w:rPr>
                <w:rFonts w:hint="eastAsia" w:cs="宋体" w:asciiTheme="majorEastAsia" w:hAnsiTheme="majorEastAsia" w:eastAsiaTheme="majorEastAsia"/>
                <w:kern w:val="0"/>
                <w:sz w:val="24"/>
                <w:lang w:val="zh-CN"/>
              </w:rPr>
              <w:t>分，最高得</w:t>
            </w:r>
            <w:r>
              <w:rPr>
                <w:rFonts w:hint="eastAsia" w:cs="宋体" w:asciiTheme="majorEastAsia" w:hAnsiTheme="majorEastAsia" w:eastAsiaTheme="majorEastAsia"/>
                <w:kern w:val="0"/>
                <w:sz w:val="24"/>
              </w:rPr>
              <w:t>1.5</w:t>
            </w:r>
            <w:r>
              <w:rPr>
                <w:rFonts w:hint="eastAsia" w:cs="宋体" w:asciiTheme="majorEastAsia" w:hAnsiTheme="majorEastAsia" w:eastAsiaTheme="majorEastAsia"/>
                <w:kern w:val="0"/>
                <w:sz w:val="24"/>
                <w:lang w:val="zh-CN"/>
              </w:rPr>
              <w:t>分。提供合同扫描件加盖公章。</w:t>
            </w:r>
          </w:p>
        </w:tc>
        <w:tc>
          <w:tcPr>
            <w:tcW w:w="750" w:type="dxa"/>
            <w:noWrap/>
            <w:vAlign w:val="center"/>
          </w:tcPr>
          <w:p w14:paraId="5EB73F65">
            <w:pPr>
              <w:autoSpaceDE w:val="0"/>
              <w:autoSpaceDN w:val="0"/>
              <w:spacing w:line="44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0-1.5</w:t>
            </w:r>
          </w:p>
        </w:tc>
        <w:tc>
          <w:tcPr>
            <w:tcW w:w="1404" w:type="dxa"/>
            <w:noWrap/>
            <w:vAlign w:val="center"/>
          </w:tcPr>
          <w:p w14:paraId="3707E2C1">
            <w:pPr>
              <w:autoSpaceDE w:val="0"/>
              <w:autoSpaceDN w:val="0"/>
              <w:spacing w:line="440" w:lineRule="exact"/>
              <w:rPr>
                <w:rStyle w:val="79"/>
                <w:rFonts w:cs="宋体" w:asciiTheme="majorEastAsia" w:hAnsiTheme="majorEastAsia" w:eastAsiaTheme="majorEastAsia"/>
                <w:bCs/>
                <w:kern w:val="0"/>
                <w:sz w:val="24"/>
                <w:szCs w:val="24"/>
              </w:rPr>
            </w:pPr>
          </w:p>
        </w:tc>
      </w:tr>
      <w:tr w14:paraId="4AB5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5" w:type="dxa"/>
            <w:noWrap/>
            <w:vAlign w:val="center"/>
          </w:tcPr>
          <w:p w14:paraId="4F563FF4">
            <w:pPr>
              <w:autoSpaceDE w:val="0"/>
              <w:autoSpaceDN w:val="0"/>
              <w:spacing w:line="440" w:lineRule="exact"/>
              <w:jc w:val="center"/>
              <w:rPr>
                <w:rStyle w:val="79"/>
                <w:rFonts w:cs="宋体" w:asciiTheme="majorEastAsia" w:hAnsiTheme="majorEastAsia" w:eastAsiaTheme="majorEastAsia"/>
                <w:bCs/>
                <w:sz w:val="24"/>
                <w:szCs w:val="24"/>
              </w:rPr>
            </w:pPr>
            <w:r>
              <w:rPr>
                <w:rStyle w:val="79"/>
                <w:rFonts w:hint="eastAsia" w:cs="宋体" w:asciiTheme="majorEastAsia" w:hAnsiTheme="majorEastAsia" w:eastAsiaTheme="majorEastAsia"/>
                <w:bCs/>
                <w:sz w:val="24"/>
                <w:szCs w:val="24"/>
              </w:rPr>
              <w:t>三</w:t>
            </w:r>
          </w:p>
        </w:tc>
        <w:tc>
          <w:tcPr>
            <w:tcW w:w="9864" w:type="dxa"/>
            <w:gridSpan w:val="4"/>
            <w:noWrap/>
            <w:vAlign w:val="center"/>
          </w:tcPr>
          <w:p w14:paraId="3AE051FA">
            <w:pPr>
              <w:autoSpaceDE w:val="0"/>
              <w:autoSpaceDN w:val="0"/>
              <w:spacing w:line="440" w:lineRule="exact"/>
              <w:rPr>
                <w:rStyle w:val="79"/>
                <w:rFonts w:cs="宋体" w:asciiTheme="majorEastAsia" w:hAnsiTheme="majorEastAsia" w:eastAsiaTheme="majorEastAsia"/>
                <w:bCs/>
                <w:kern w:val="0"/>
                <w:sz w:val="24"/>
                <w:szCs w:val="24"/>
              </w:rPr>
            </w:pPr>
            <w:r>
              <w:rPr>
                <w:rStyle w:val="79"/>
                <w:rFonts w:hint="eastAsia" w:cs="宋体" w:asciiTheme="majorEastAsia" w:hAnsiTheme="majorEastAsia" w:eastAsiaTheme="majorEastAsia"/>
                <w:bCs/>
                <w:sz w:val="24"/>
                <w:szCs w:val="24"/>
              </w:rPr>
              <w:t>报价（15分）</w:t>
            </w:r>
          </w:p>
        </w:tc>
      </w:tr>
      <w:tr w14:paraId="4872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75" w:type="dxa"/>
            <w:gridSpan w:val="4"/>
            <w:noWrap/>
            <w:vAlign w:val="center"/>
          </w:tcPr>
          <w:p w14:paraId="376B02E4">
            <w:pPr>
              <w:spacing w:line="440" w:lineRule="exact"/>
              <w:outlineLvl w:val="0"/>
              <w:rPr>
                <w:rFonts w:cs="宋体" w:asciiTheme="majorEastAsia" w:hAnsiTheme="majorEastAsia" w:eastAsiaTheme="majorEastAsia"/>
                <w:sz w:val="24"/>
              </w:rPr>
            </w:pPr>
            <w:bookmarkStart w:id="409" w:name="_Toc24938"/>
            <w:bookmarkStart w:id="410" w:name="_Toc26075"/>
            <w:bookmarkStart w:id="411" w:name="_Toc8584"/>
            <w:r>
              <w:rPr>
                <w:rFonts w:hint="eastAsia" w:cs="宋体" w:asciiTheme="majorEastAsia" w:hAnsiTheme="majorEastAsia" w:eastAsiaTheme="majorEastAsia"/>
                <w:sz w:val="24"/>
              </w:rPr>
              <w:t>有效投标报价的最低价作为评标基准价，其最低报价为满分；按［投标报价得分=（评标基准价/投标报价）*15］的计算公式计算。</w:t>
            </w:r>
            <w:bookmarkEnd w:id="409"/>
            <w:bookmarkEnd w:id="410"/>
            <w:bookmarkEnd w:id="411"/>
          </w:p>
          <w:p w14:paraId="73328741">
            <w:pPr>
              <w:autoSpaceDE w:val="0"/>
              <w:autoSpaceDN w:val="0"/>
              <w:spacing w:line="440" w:lineRule="exact"/>
              <w:rPr>
                <w:rStyle w:val="79"/>
                <w:rFonts w:cs="宋体" w:asciiTheme="majorEastAsia" w:hAnsiTheme="majorEastAsia" w:eastAsiaTheme="majorEastAsia"/>
                <w:sz w:val="24"/>
                <w:szCs w:val="24"/>
              </w:rPr>
            </w:pPr>
            <w:r>
              <w:rPr>
                <w:rFonts w:hint="eastAsia" w:cs="宋体" w:asciiTheme="majorEastAsia" w:hAnsiTheme="majorEastAsia" w:eastAsiaTheme="majorEastAsia"/>
                <w:sz w:val="24"/>
              </w:rPr>
              <w:t>评标过程中，不得去掉报价中的最高报价和最低报价。</w:t>
            </w:r>
          </w:p>
        </w:tc>
        <w:tc>
          <w:tcPr>
            <w:tcW w:w="1404" w:type="dxa"/>
            <w:noWrap/>
            <w:vAlign w:val="center"/>
          </w:tcPr>
          <w:p w14:paraId="747BB242">
            <w:pPr>
              <w:autoSpaceDE w:val="0"/>
              <w:autoSpaceDN w:val="0"/>
              <w:spacing w:line="440" w:lineRule="exact"/>
              <w:jc w:val="center"/>
              <w:rPr>
                <w:rStyle w:val="79"/>
                <w:rFonts w:cs="宋体" w:asciiTheme="majorEastAsia" w:hAnsiTheme="majorEastAsia" w:eastAsiaTheme="majorEastAsia"/>
                <w:bCs/>
                <w:kern w:val="0"/>
                <w:sz w:val="24"/>
                <w:szCs w:val="24"/>
              </w:rPr>
            </w:pPr>
            <w:r>
              <w:rPr>
                <w:rStyle w:val="79"/>
                <w:rFonts w:hint="eastAsia" w:cs="宋体" w:asciiTheme="majorEastAsia" w:hAnsiTheme="majorEastAsia" w:eastAsiaTheme="majorEastAsia"/>
                <w:bCs/>
                <w:kern w:val="0"/>
                <w:sz w:val="24"/>
                <w:szCs w:val="24"/>
              </w:rPr>
              <w:t>/</w:t>
            </w:r>
          </w:p>
        </w:tc>
      </w:tr>
    </w:tbl>
    <w:p w14:paraId="6E71C4B2"/>
    <w:p w14:paraId="1D93D64E">
      <w:pPr>
        <w:snapToGrid w:val="0"/>
        <w:spacing w:line="336"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B9128B4">
      <w:pPr>
        <w:snapToGrid w:val="0"/>
        <w:spacing w:line="336" w:lineRule="auto"/>
        <w:rPr>
          <w:rFonts w:ascii="宋体" w:hAnsi="宋体" w:cs="宋体"/>
          <w:b/>
          <w:sz w:val="28"/>
          <w:szCs w:val="28"/>
        </w:rPr>
      </w:pPr>
      <w:r>
        <w:rPr>
          <w:rFonts w:hint="eastAsia" w:ascii="宋体" w:hAnsi="宋体" w:cs="宋体"/>
          <w:b/>
          <w:sz w:val="32"/>
        </w:rPr>
        <w:t>一、评标方法</w:t>
      </w:r>
    </w:p>
    <w:p w14:paraId="1AD36E57">
      <w:pPr>
        <w:adjustRightInd/>
        <w:spacing w:line="336"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C3CB721">
      <w:pPr>
        <w:adjustRightInd/>
        <w:spacing w:line="336" w:lineRule="auto"/>
        <w:rPr>
          <w:rFonts w:ascii="宋体" w:hAnsi="宋体" w:cs="宋体"/>
          <w:kern w:val="0"/>
          <w:sz w:val="24"/>
        </w:rPr>
      </w:pPr>
      <w:r>
        <w:rPr>
          <w:rFonts w:hint="eastAsia" w:ascii="宋体" w:hAnsi="宋体" w:cs="宋体"/>
          <w:b/>
          <w:sz w:val="32"/>
        </w:rPr>
        <w:t>二、评标标准</w:t>
      </w:r>
    </w:p>
    <w:p w14:paraId="004A3752">
      <w:pPr>
        <w:spacing w:line="336"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A38FF75">
      <w:pPr>
        <w:spacing w:line="336" w:lineRule="auto"/>
        <w:outlineLvl w:val="0"/>
        <w:rPr>
          <w:rFonts w:ascii="宋体" w:hAnsi="宋体" w:cs="宋体"/>
          <w:b/>
          <w:sz w:val="36"/>
          <w:szCs w:val="36"/>
        </w:rPr>
      </w:pPr>
      <w:r>
        <w:rPr>
          <w:rFonts w:hint="eastAsia" w:ascii="宋体" w:hAnsi="宋体" w:cs="宋体"/>
          <w:b/>
          <w:sz w:val="36"/>
          <w:szCs w:val="36"/>
        </w:rPr>
        <w:t>三、评标程序</w:t>
      </w:r>
    </w:p>
    <w:p w14:paraId="37AD0DF6">
      <w:pPr>
        <w:spacing w:line="336"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4FD7229">
      <w:pPr>
        <w:spacing w:line="336"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A112F9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05A88A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C38F9E8">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D81C8F">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DCC8DA4">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B629171">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F724CC1">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EF76480">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D75AE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7C7A9B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1C76C43">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910D99">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9C37675">
      <w:pPr>
        <w:spacing w:line="360" w:lineRule="auto"/>
        <w:ind w:firstLine="482" w:firstLineChars="200"/>
        <w:rPr>
          <w:rFonts w:ascii="宋体" w:hAnsi="宋体" w:cs="宋体"/>
          <w:b/>
          <w:bCs/>
          <w:kern w:val="0"/>
          <w:sz w:val="24"/>
          <w:u w:val="single"/>
        </w:rPr>
      </w:pPr>
      <w:r>
        <w:rPr>
          <w:rFonts w:hint="eastAsia" w:ascii="宋体" w:hAnsi="宋体" w:cs="宋体"/>
          <w:b/>
          <w:kern w:val="0"/>
          <w:sz w:val="24"/>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US" w:eastAsia="zh-CN"/>
        </w:rPr>
        <w:t xml:space="preserve"> </w:t>
      </w:r>
    </w:p>
    <w:p w14:paraId="6AA4321B">
      <w:pPr>
        <w:spacing w:line="360" w:lineRule="auto"/>
        <w:ind w:firstLine="480" w:firstLineChars="200"/>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231A3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B172B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38BB6CA">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F0666E">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967E5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E79135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5E8AF2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A933E6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DCD14A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9F6AA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1CC0DF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C3FBEF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48F44C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74E882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AC9C4F7">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996032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B04F88B">
      <w:pPr>
        <w:spacing w:line="360" w:lineRule="auto"/>
        <w:ind w:firstLine="480" w:firstLineChars="200"/>
        <w:rPr>
          <w:rFonts w:ascii="宋体" w:hAnsi="宋体" w:cs="宋体"/>
          <w:kern w:val="0"/>
          <w:sz w:val="24"/>
        </w:rPr>
      </w:pPr>
      <w:r>
        <w:rPr>
          <w:rFonts w:hint="eastAsia" w:ascii="宋体" w:hAnsi="宋体" w:cs="宋体"/>
          <w:kern w:val="0"/>
          <w:sz w:val="24"/>
        </w:rPr>
        <w:t>4.2.13 投标文件不满足招标文件的其它实质性要求的；</w:t>
      </w:r>
    </w:p>
    <w:p w14:paraId="28BFB78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EF7C85">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788DE0C">
      <w:pPr>
        <w:pStyle w:val="26"/>
        <w:snapToGrid w:val="0"/>
        <w:spacing w:line="360" w:lineRule="auto"/>
        <w:rPr>
          <w:rFonts w:cs="宋体"/>
        </w:rPr>
      </w:pPr>
      <w:r>
        <w:rPr>
          <w:rFonts w:hint="eastAsia" w:cs="宋体"/>
        </w:rPr>
        <w:t>5.1符合专业条件的供应商或者对招标文件作实质响应的供应商不足3家的；</w:t>
      </w:r>
    </w:p>
    <w:p w14:paraId="68BB4321">
      <w:pPr>
        <w:pStyle w:val="26"/>
        <w:snapToGrid w:val="0"/>
        <w:spacing w:line="360" w:lineRule="auto"/>
        <w:rPr>
          <w:rFonts w:cs="宋体"/>
        </w:rPr>
      </w:pPr>
      <w:r>
        <w:rPr>
          <w:rFonts w:hint="eastAsia" w:cs="宋体"/>
        </w:rPr>
        <w:t>5.2出现影响采购公正的违法、违规行为的；</w:t>
      </w:r>
    </w:p>
    <w:p w14:paraId="730B41D8">
      <w:pPr>
        <w:pStyle w:val="26"/>
        <w:snapToGrid w:val="0"/>
        <w:spacing w:line="360" w:lineRule="auto"/>
        <w:rPr>
          <w:rFonts w:cs="宋体"/>
        </w:rPr>
      </w:pPr>
      <w:r>
        <w:rPr>
          <w:rFonts w:hint="eastAsia" w:cs="宋体"/>
        </w:rPr>
        <w:t>5.3投标人的报价均超过了采购预算，采购人不能支付的；</w:t>
      </w:r>
    </w:p>
    <w:p w14:paraId="11E9FB26">
      <w:pPr>
        <w:pStyle w:val="26"/>
        <w:snapToGrid w:val="0"/>
        <w:spacing w:line="360" w:lineRule="auto"/>
        <w:rPr>
          <w:rFonts w:cs="宋体"/>
        </w:rPr>
      </w:pPr>
      <w:r>
        <w:rPr>
          <w:rFonts w:hint="eastAsia" w:cs="宋体"/>
        </w:rPr>
        <w:t>5.4因重大变故，采购任务取消的。</w:t>
      </w:r>
    </w:p>
    <w:p w14:paraId="5854A80F">
      <w:pPr>
        <w:pStyle w:val="26"/>
        <w:snapToGrid w:val="0"/>
        <w:spacing w:line="360" w:lineRule="auto"/>
        <w:rPr>
          <w:rFonts w:cs="宋体"/>
        </w:rPr>
      </w:pPr>
      <w:r>
        <w:rPr>
          <w:rFonts w:hint="eastAsia" w:cs="宋体"/>
        </w:rPr>
        <w:t>废标后，采购代理机构应当将废标理由通知所有投标人。</w:t>
      </w:r>
    </w:p>
    <w:p w14:paraId="42C03DB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40B548A">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1B7168A">
      <w:pPr>
        <w:pStyle w:val="26"/>
        <w:snapToGrid w:val="0"/>
        <w:spacing w:line="360" w:lineRule="auto"/>
        <w:rPr>
          <w:rFonts w:cs="宋体"/>
        </w:rPr>
      </w:pPr>
      <w:r>
        <w:rPr>
          <w:rFonts w:hint="eastAsia" w:cs="宋体"/>
        </w:rPr>
        <w:t>7.1未确定中标供应商的，终止本次政府采购活动，重新开展政府采购活动。</w:t>
      </w:r>
    </w:p>
    <w:p w14:paraId="07E86EE6">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AF31AF5">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B5E2C0D">
      <w:pPr>
        <w:pStyle w:val="26"/>
        <w:snapToGrid w:val="0"/>
        <w:spacing w:line="360" w:lineRule="auto"/>
        <w:rPr>
          <w:rFonts w:cs="宋体"/>
        </w:rPr>
      </w:pPr>
      <w:r>
        <w:rPr>
          <w:rFonts w:hint="eastAsia" w:cs="宋体"/>
        </w:rPr>
        <w:t>7.4政府采购合同已经履行，给采购人、供应商造成损失的，由责任人承担赔偿责任。</w:t>
      </w:r>
    </w:p>
    <w:p w14:paraId="46CCE316">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D30A034">
      <w:pPr>
        <w:pStyle w:val="26"/>
        <w:snapToGrid w:val="0"/>
        <w:spacing w:line="360" w:lineRule="auto"/>
        <w:ind w:firstLine="0" w:firstLineChars="0"/>
        <w:rPr>
          <w:rFonts w:cs="宋体"/>
        </w:rPr>
      </w:pPr>
    </w:p>
    <w:bookmarkEnd w:id="27"/>
    <w:p w14:paraId="0D7EC33C">
      <w:pPr>
        <w:spacing w:line="360" w:lineRule="auto"/>
        <w:ind w:left="720" w:leftChars="343" w:firstLine="1084" w:firstLineChars="300"/>
        <w:outlineLvl w:val="0"/>
        <w:rPr>
          <w:rFonts w:ascii="宋体" w:hAnsi="宋体" w:cs="宋体"/>
          <w:b/>
          <w:sz w:val="36"/>
          <w:szCs w:val="36"/>
        </w:rPr>
      </w:pPr>
      <w:bookmarkStart w:id="412" w:name="第五部分"/>
      <w:bookmarkStart w:id="413" w:name="_Toc86217003"/>
    </w:p>
    <w:p w14:paraId="53148E31">
      <w:pPr>
        <w:pStyle w:val="2"/>
      </w:pPr>
    </w:p>
    <w:p w14:paraId="569FCCE2"/>
    <w:p w14:paraId="4B83E732">
      <w:pPr>
        <w:pStyle w:val="2"/>
      </w:pPr>
    </w:p>
    <w:p w14:paraId="1E4954FD"/>
    <w:p w14:paraId="7E4E2FFE">
      <w:pPr>
        <w:pStyle w:val="2"/>
      </w:pPr>
    </w:p>
    <w:p w14:paraId="18942B6C"/>
    <w:p w14:paraId="78CEB692">
      <w:pPr>
        <w:spacing w:line="360" w:lineRule="auto"/>
        <w:ind w:left="720" w:leftChars="343" w:firstLine="1084" w:firstLineChars="300"/>
        <w:outlineLvl w:val="0"/>
        <w:rPr>
          <w:rFonts w:ascii="宋体" w:hAnsi="宋体" w:cs="宋体"/>
          <w:b/>
          <w:sz w:val="36"/>
          <w:szCs w:val="36"/>
        </w:rPr>
        <w:sectPr>
          <w:pgSz w:w="11907" w:h="16840"/>
          <w:pgMar w:top="1474" w:right="1814" w:bottom="1474" w:left="1814" w:header="851" w:footer="851" w:gutter="0"/>
          <w:cols w:space="720" w:num="1"/>
        </w:sectPr>
      </w:pPr>
      <w:r>
        <w:rPr>
          <w:rFonts w:hint="eastAsia" w:ascii="宋体" w:hAnsi="宋体" w:cs="宋体"/>
          <w:b/>
          <w:sz w:val="36"/>
          <w:szCs w:val="36"/>
        </w:rPr>
        <w:t xml:space="preserve">    </w:t>
      </w:r>
    </w:p>
    <w:p w14:paraId="038631F3">
      <w:pPr>
        <w:pStyle w:val="2"/>
      </w:pPr>
    </w:p>
    <w:p w14:paraId="4E36DC5E">
      <w:pPr>
        <w:spacing w:line="360" w:lineRule="auto"/>
        <w:ind w:left="720" w:leftChars="343" w:firstLine="1084" w:firstLineChars="300"/>
        <w:outlineLvl w:val="0"/>
        <w:rPr>
          <w:rFonts w:ascii="宋体" w:hAnsi="宋体" w:cs="宋体"/>
          <w:b/>
          <w:sz w:val="36"/>
          <w:szCs w:val="36"/>
        </w:rPr>
      </w:pPr>
    </w:p>
    <w:p w14:paraId="29B0D89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072F068">
      <w:pPr>
        <w:spacing w:line="360" w:lineRule="auto"/>
        <w:jc w:val="center"/>
        <w:rPr>
          <w:rFonts w:ascii="仿宋" w:hAnsi="仿宋" w:eastAsia="仿宋" w:cs="宋体"/>
          <w:b/>
          <w:sz w:val="24"/>
        </w:rPr>
      </w:pPr>
    </w:p>
    <w:p w14:paraId="547D7270">
      <w:pPr>
        <w:spacing w:line="360" w:lineRule="auto"/>
        <w:jc w:val="center"/>
        <w:rPr>
          <w:rFonts w:ascii="仿宋" w:hAnsi="仿宋" w:eastAsia="仿宋" w:cs="宋体"/>
          <w:b/>
          <w:sz w:val="24"/>
        </w:rPr>
      </w:pPr>
    </w:p>
    <w:p w14:paraId="6B9C166A">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5E14E31B">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14:paraId="625973B9">
      <w:pPr>
        <w:pStyle w:val="703"/>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1CB97626">
      <w:pPr>
        <w:spacing w:before="120" w:line="360" w:lineRule="auto"/>
        <w:rPr>
          <w:rFonts w:cs="宋体" w:asciiTheme="majorEastAsia" w:hAnsiTheme="majorEastAsia" w:eastAsiaTheme="majorEastAsia"/>
          <w:sz w:val="28"/>
          <w:szCs w:val="28"/>
        </w:rPr>
      </w:pPr>
    </w:p>
    <w:p w14:paraId="11F63F8A">
      <w:pPr>
        <w:pStyle w:val="5"/>
        <w:rPr>
          <w:rFonts w:asciiTheme="majorEastAsia" w:hAnsiTheme="majorEastAsia" w:eastAsiaTheme="majorEastAsia"/>
          <w:sz w:val="28"/>
          <w:szCs w:val="28"/>
        </w:rPr>
      </w:pPr>
    </w:p>
    <w:p w14:paraId="2EF0394C">
      <w:pPr>
        <w:spacing w:before="120" w:line="360" w:lineRule="auto"/>
        <w:ind w:left="960"/>
        <w:rPr>
          <w:rFonts w:hint="eastAsia"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rPr>
        <w:t>项目名称：</w:t>
      </w:r>
      <w:r>
        <w:rPr>
          <w:rFonts w:hint="eastAsia" w:cs="宋体" w:asciiTheme="majorEastAsia" w:hAnsiTheme="majorEastAsia" w:eastAsiaTheme="majorEastAsia"/>
          <w:sz w:val="28"/>
          <w:szCs w:val="28"/>
          <w:lang w:eastAsia="zh-CN"/>
        </w:rPr>
        <w:t>2025年杭州市拱墅区桥梁检测项目</w:t>
      </w:r>
    </w:p>
    <w:p w14:paraId="50D2D9DF">
      <w:pPr>
        <w:pStyle w:val="600"/>
        <w:spacing w:before="120"/>
        <w:rPr>
          <w:rFonts w:cs="宋体" w:asciiTheme="majorEastAsia" w:hAnsiTheme="majorEastAsia" w:eastAsiaTheme="majorEastAsia"/>
          <w:sz w:val="28"/>
          <w:szCs w:val="28"/>
        </w:rPr>
      </w:pPr>
    </w:p>
    <w:p w14:paraId="43FD21DE">
      <w:pPr>
        <w:pStyle w:val="600"/>
        <w:spacing w:before="120"/>
        <w:rPr>
          <w:rFonts w:cs="宋体" w:asciiTheme="majorEastAsia" w:hAnsiTheme="majorEastAsia" w:eastAsiaTheme="majorEastAsia"/>
          <w:sz w:val="28"/>
          <w:szCs w:val="28"/>
        </w:rPr>
      </w:pPr>
    </w:p>
    <w:p w14:paraId="61092407">
      <w:pPr>
        <w:spacing w:line="360" w:lineRule="auto"/>
        <w:rPr>
          <w:rFonts w:cs="宋体" w:asciiTheme="majorEastAsia" w:hAnsiTheme="majorEastAsia" w:eastAsiaTheme="majorEastAsia"/>
          <w:sz w:val="28"/>
          <w:szCs w:val="28"/>
        </w:rPr>
      </w:pPr>
    </w:p>
    <w:p w14:paraId="36B80D57">
      <w:pPr>
        <w:spacing w:before="120" w:line="360" w:lineRule="auto"/>
        <w:ind w:left="96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甲方：杭州市拱墅区市政养护所</w:t>
      </w:r>
    </w:p>
    <w:p w14:paraId="4DE4928E">
      <w:pPr>
        <w:spacing w:before="120" w:line="360" w:lineRule="auto"/>
        <w:rPr>
          <w:rFonts w:cs="宋体" w:asciiTheme="majorEastAsia" w:hAnsiTheme="majorEastAsia" w:eastAsiaTheme="majorEastAsia"/>
          <w:sz w:val="28"/>
          <w:szCs w:val="28"/>
        </w:rPr>
      </w:pPr>
    </w:p>
    <w:p w14:paraId="54D72428">
      <w:pPr>
        <w:spacing w:before="120" w:line="360" w:lineRule="auto"/>
        <w:ind w:left="96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乙方：</w:t>
      </w:r>
    </w:p>
    <w:p w14:paraId="5C92F2D0">
      <w:pPr>
        <w:spacing w:before="120" w:line="360" w:lineRule="auto"/>
        <w:rPr>
          <w:rFonts w:cs="宋体" w:asciiTheme="majorEastAsia" w:hAnsiTheme="majorEastAsia" w:eastAsiaTheme="majorEastAsia"/>
          <w:sz w:val="28"/>
          <w:szCs w:val="28"/>
        </w:rPr>
      </w:pPr>
    </w:p>
    <w:p w14:paraId="0C79FF11">
      <w:pPr>
        <w:spacing w:before="120" w:line="360" w:lineRule="auto"/>
        <w:ind w:firstLine="1120" w:firstLineChars="40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签订地：杭州市拱墅区</w:t>
      </w:r>
    </w:p>
    <w:p w14:paraId="3F3AD910">
      <w:pPr>
        <w:spacing w:before="120" w:line="360" w:lineRule="auto"/>
        <w:rPr>
          <w:rFonts w:cs="宋体" w:asciiTheme="majorEastAsia" w:hAnsiTheme="majorEastAsia" w:eastAsiaTheme="majorEastAsia"/>
          <w:sz w:val="28"/>
          <w:szCs w:val="28"/>
        </w:rPr>
      </w:pPr>
    </w:p>
    <w:p w14:paraId="4FA602E5">
      <w:pPr>
        <w:spacing w:before="120" w:line="360" w:lineRule="auto"/>
        <w:ind w:firstLine="1120" w:firstLineChars="40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签订日期：202</w:t>
      </w:r>
      <w:r>
        <w:rPr>
          <w:rFonts w:hint="eastAsia" w:cs="宋体" w:asciiTheme="majorEastAsia" w:hAnsiTheme="majorEastAsia" w:eastAsiaTheme="majorEastAsia"/>
          <w:sz w:val="28"/>
          <w:szCs w:val="28"/>
          <w:lang w:val="en-US" w:eastAsia="zh-CN"/>
        </w:rPr>
        <w:t>5</w:t>
      </w:r>
      <w:r>
        <w:rPr>
          <w:rFonts w:hint="eastAsia" w:cs="宋体" w:asciiTheme="majorEastAsia" w:hAnsiTheme="majorEastAsia" w:eastAsiaTheme="majorEastAsia"/>
          <w:sz w:val="28"/>
          <w:szCs w:val="28"/>
        </w:rPr>
        <w:t>年  月  日</w:t>
      </w:r>
    </w:p>
    <w:p w14:paraId="230F30BE">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14:paraId="10E306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hint="eastAsia" w:cs="宋体" w:asciiTheme="minorEastAsia" w:hAnsiTheme="minorEastAsia" w:eastAsiaTheme="minorEastAsia"/>
          <w:sz w:val="24"/>
          <w:u w:val="single"/>
        </w:rPr>
        <w:t>（采购人）</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hint="eastAsia" w:cs="宋体" w:asciiTheme="minorEastAsia" w:hAnsiTheme="minorEastAsia" w:eastAsiaTheme="minorEastAsia"/>
          <w:sz w:val="24"/>
          <w:u w:val="single"/>
        </w:rPr>
        <w:t xml:space="preserve">（项目名称）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14:paraId="708CDA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（采购人）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66B2F995">
      <w:pPr>
        <w:spacing w:line="360" w:lineRule="auto"/>
        <w:ind w:firstLine="482" w:firstLineChars="200"/>
        <w:outlineLvl w:val="0"/>
        <w:rPr>
          <w:rFonts w:asciiTheme="minorEastAsia" w:hAnsiTheme="minorEastAsia" w:eastAsiaTheme="minorEastAsia"/>
          <w:sz w:val="24"/>
        </w:rPr>
      </w:pPr>
      <w:bookmarkStart w:id="414" w:name="_Toc22967"/>
      <w:bookmarkStart w:id="415" w:name="_Toc19273"/>
      <w:bookmarkStart w:id="416" w:name="_Toc15367"/>
      <w:bookmarkStart w:id="417" w:name="_Toc20421"/>
      <w:bookmarkStart w:id="418" w:name="_Toc28855"/>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14"/>
      <w:bookmarkEnd w:id="415"/>
      <w:bookmarkEnd w:id="416"/>
      <w:bookmarkEnd w:id="417"/>
      <w:bookmarkEnd w:id="418"/>
    </w:p>
    <w:p w14:paraId="7B1DC6E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6597B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14792544">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06974B84">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7538C810">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1E600819">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65236B57">
      <w:pPr>
        <w:spacing w:line="360" w:lineRule="auto"/>
        <w:ind w:firstLine="482" w:firstLineChars="200"/>
        <w:outlineLvl w:val="0"/>
        <w:rPr>
          <w:rFonts w:asciiTheme="minorEastAsia" w:hAnsiTheme="minorEastAsia" w:eastAsiaTheme="minorEastAsia"/>
          <w:b/>
          <w:sz w:val="24"/>
        </w:rPr>
      </w:pPr>
      <w:bookmarkStart w:id="419" w:name="_Toc18585"/>
      <w:bookmarkStart w:id="420" w:name="_Toc6773"/>
      <w:bookmarkStart w:id="421" w:name="_Toc22185"/>
      <w:bookmarkStart w:id="422" w:name="_Toc2918"/>
      <w:bookmarkStart w:id="423" w:name="_Toc6311"/>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19"/>
      <w:bookmarkEnd w:id="420"/>
      <w:bookmarkEnd w:id="421"/>
      <w:bookmarkEnd w:id="422"/>
      <w:bookmarkEnd w:id="423"/>
    </w:p>
    <w:p w14:paraId="1AD9D4A8">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hint="eastAsia" w:asciiTheme="minorEastAsia" w:hAnsiTheme="minorEastAsia" w:eastAsiaTheme="minorEastAsia"/>
          <w:sz w:val="24"/>
          <w:u w:val="single"/>
          <w:lang w:eastAsia="zh-CN"/>
        </w:rPr>
        <w:t>2025年杭州市拱墅区桥梁检测项目</w:t>
      </w:r>
      <w:r>
        <w:rPr>
          <w:rFonts w:hint="eastAsia" w:asciiTheme="minorEastAsia" w:hAnsiTheme="minorEastAsia" w:eastAsiaTheme="minorEastAsia"/>
          <w:sz w:val="24"/>
          <w:u w:val="single"/>
        </w:rPr>
        <w:t>；</w:t>
      </w:r>
    </w:p>
    <w:p w14:paraId="31BFE1A9">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hint="eastAsia" w:asciiTheme="minorEastAsia" w:hAnsiTheme="minorEastAsia" w:eastAsiaTheme="minorEastAsia"/>
          <w:sz w:val="24"/>
          <w:u w:val="single"/>
        </w:rPr>
        <w:t>1、</w:t>
      </w:r>
      <w:r>
        <w:rPr>
          <w:rFonts w:hint="eastAsia" w:asciiTheme="minorEastAsia" w:hAnsiTheme="minorEastAsia" w:eastAsiaTheme="minorEastAsia"/>
          <w:sz w:val="24"/>
          <w:u w:val="single"/>
          <w:lang w:val="zh-CN"/>
        </w:rPr>
        <w:t>对拱墅区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zh-CN"/>
        </w:rPr>
        <w:t>座桥梁</w:t>
      </w:r>
      <w:r>
        <w:rPr>
          <w:rFonts w:hint="eastAsia" w:asciiTheme="minorEastAsia" w:hAnsiTheme="minorEastAsia" w:eastAsiaTheme="minorEastAsia"/>
          <w:sz w:val="24"/>
          <w:u w:val="single"/>
        </w:rPr>
        <w:t>完成专项检测、安全评估，并提交检测及安全鉴定报告，同时提供检测过程影像资料（具体详见桥梁清单）；2、结合实际检测结果，增加桥梁荷载试验（静载试验、动载试验）的内容，数量不多于5座；</w:t>
      </w:r>
    </w:p>
    <w:p w14:paraId="2940E5D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hint="eastAsia" w:ascii="宋体" w:hAnsi="宋体"/>
          <w:sz w:val="24"/>
          <w:u w:val="single"/>
          <w:lang w:val="zh-CN"/>
        </w:rPr>
        <w:t>符合《城市桥梁检测与评定技术规范（CJJT233-2015）》、《城市桥梁养护技术标准CJJ99-2017》，</w:t>
      </w:r>
      <w:r>
        <w:rPr>
          <w:rFonts w:hint="eastAsia" w:ascii="宋体" w:hAnsi="宋体"/>
          <w:sz w:val="24"/>
          <w:u w:val="single"/>
        </w:rPr>
        <w:t>以及其它的</w:t>
      </w:r>
      <w:r>
        <w:rPr>
          <w:rFonts w:hint="eastAsia" w:ascii="宋体" w:hAnsi="宋体"/>
          <w:sz w:val="24"/>
          <w:u w:val="single"/>
          <w:lang w:val="zh-CN"/>
        </w:rPr>
        <w:t>省市及国家强制性技术标准、规范和规程的要求</w:t>
      </w:r>
      <w:r>
        <w:rPr>
          <w:rFonts w:hint="eastAsia" w:asciiTheme="minorEastAsia" w:hAnsiTheme="minorEastAsia" w:eastAsiaTheme="minorEastAsia"/>
          <w:sz w:val="24"/>
        </w:rPr>
        <w:t>。</w:t>
      </w:r>
    </w:p>
    <w:p w14:paraId="39BD391A">
      <w:pPr>
        <w:spacing w:line="360" w:lineRule="auto"/>
        <w:ind w:firstLine="482" w:firstLineChars="200"/>
        <w:outlineLvl w:val="0"/>
        <w:rPr>
          <w:rFonts w:asciiTheme="minorEastAsia" w:hAnsiTheme="minorEastAsia" w:eastAsiaTheme="minorEastAsia"/>
          <w:b/>
          <w:sz w:val="24"/>
        </w:rPr>
      </w:pPr>
      <w:bookmarkStart w:id="424" w:name="_Toc5635"/>
      <w:bookmarkStart w:id="425" w:name="_Toc13918"/>
      <w:bookmarkStart w:id="426" w:name="_Toc4929"/>
      <w:bookmarkStart w:id="427" w:name="_Toc21124"/>
      <w:bookmarkStart w:id="428" w:name="_Toc1386"/>
      <w:r>
        <w:rPr>
          <w:rFonts w:asciiTheme="minorEastAsia" w:hAnsiTheme="minorEastAsia" w:eastAsiaTheme="minorEastAsia"/>
          <w:b/>
          <w:sz w:val="24"/>
        </w:rPr>
        <w:t>1.3 价款</w:t>
      </w:r>
      <w:bookmarkEnd w:id="424"/>
      <w:bookmarkEnd w:id="425"/>
      <w:bookmarkEnd w:id="426"/>
      <w:bookmarkEnd w:id="427"/>
      <w:bookmarkEnd w:id="428"/>
    </w:p>
    <w:p w14:paraId="2B445A70">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rPr>
        <w:t>元</w:t>
      </w:r>
      <w:r>
        <w:rPr>
          <w:rFonts w:hint="eastAsia" w:asciiTheme="minorEastAsia" w:hAnsiTheme="minorEastAsia" w:eastAsiaTheme="minorEastAsia"/>
          <w:sz w:val="24"/>
        </w:rPr>
        <w:t>（大写：元人民币）</w:t>
      </w:r>
      <w:r>
        <w:rPr>
          <w:rFonts w:asciiTheme="minorEastAsia" w:hAnsiTheme="minorEastAsia" w:eastAsiaTheme="minorEastAsia"/>
          <w:sz w:val="24"/>
        </w:rPr>
        <w:t>。</w:t>
      </w:r>
    </w:p>
    <w:p w14:paraId="784E32CE">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F1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000AE9">
            <w:pPr>
              <w:pStyle w:val="321"/>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7BAF7311">
            <w:pPr>
              <w:pStyle w:val="321"/>
              <w:spacing w:line="360" w:lineRule="auto"/>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14DE5F12">
            <w:pPr>
              <w:pStyle w:val="321"/>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664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3D07DA">
            <w:pPr>
              <w:pStyle w:val="321"/>
              <w:spacing w:line="360" w:lineRule="auto"/>
              <w:ind w:firstLine="200"/>
              <w:jc w:val="center"/>
              <w:rPr>
                <w:rFonts w:asciiTheme="minorEastAsia" w:hAnsiTheme="minorEastAsia" w:eastAsiaTheme="minorEastAsia"/>
                <w:sz w:val="24"/>
                <w:szCs w:val="24"/>
              </w:rPr>
            </w:pPr>
          </w:p>
        </w:tc>
        <w:tc>
          <w:tcPr>
            <w:tcW w:w="3402" w:type="dxa"/>
            <w:vAlign w:val="center"/>
          </w:tcPr>
          <w:p w14:paraId="2562EE05">
            <w:pPr>
              <w:pStyle w:val="321"/>
              <w:spacing w:line="360" w:lineRule="auto"/>
              <w:ind w:firstLine="200"/>
              <w:jc w:val="center"/>
              <w:rPr>
                <w:rFonts w:asciiTheme="minorEastAsia" w:hAnsiTheme="minorEastAsia" w:eastAsiaTheme="minorEastAsia"/>
                <w:sz w:val="24"/>
                <w:szCs w:val="24"/>
              </w:rPr>
            </w:pPr>
          </w:p>
        </w:tc>
        <w:tc>
          <w:tcPr>
            <w:tcW w:w="2552" w:type="dxa"/>
            <w:vAlign w:val="center"/>
          </w:tcPr>
          <w:p w14:paraId="5F51F5A7">
            <w:pPr>
              <w:pStyle w:val="321"/>
              <w:spacing w:line="360" w:lineRule="auto"/>
              <w:ind w:firstLine="200"/>
              <w:jc w:val="center"/>
              <w:rPr>
                <w:rFonts w:asciiTheme="minorEastAsia" w:hAnsiTheme="minorEastAsia" w:eastAsiaTheme="minorEastAsia"/>
                <w:sz w:val="24"/>
                <w:szCs w:val="24"/>
              </w:rPr>
            </w:pPr>
          </w:p>
        </w:tc>
      </w:tr>
      <w:tr w14:paraId="0967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B857B8">
            <w:pPr>
              <w:pStyle w:val="321"/>
              <w:spacing w:line="360" w:lineRule="auto"/>
              <w:ind w:firstLine="200"/>
              <w:jc w:val="center"/>
              <w:rPr>
                <w:rFonts w:asciiTheme="minorEastAsia" w:hAnsiTheme="minorEastAsia" w:eastAsiaTheme="minorEastAsia"/>
                <w:sz w:val="24"/>
                <w:szCs w:val="24"/>
              </w:rPr>
            </w:pPr>
          </w:p>
        </w:tc>
        <w:tc>
          <w:tcPr>
            <w:tcW w:w="3402" w:type="dxa"/>
            <w:vAlign w:val="center"/>
          </w:tcPr>
          <w:p w14:paraId="1E0A1386">
            <w:pPr>
              <w:pStyle w:val="321"/>
              <w:spacing w:line="360" w:lineRule="auto"/>
              <w:ind w:firstLine="200"/>
              <w:jc w:val="center"/>
              <w:rPr>
                <w:rFonts w:asciiTheme="minorEastAsia" w:hAnsiTheme="minorEastAsia" w:eastAsiaTheme="minorEastAsia"/>
                <w:sz w:val="24"/>
                <w:szCs w:val="24"/>
              </w:rPr>
            </w:pPr>
          </w:p>
        </w:tc>
        <w:tc>
          <w:tcPr>
            <w:tcW w:w="2552" w:type="dxa"/>
            <w:vAlign w:val="center"/>
          </w:tcPr>
          <w:p w14:paraId="039BC1D1">
            <w:pPr>
              <w:pStyle w:val="321"/>
              <w:spacing w:line="360" w:lineRule="auto"/>
              <w:ind w:firstLine="200"/>
              <w:jc w:val="center"/>
              <w:rPr>
                <w:rFonts w:asciiTheme="minorEastAsia" w:hAnsiTheme="minorEastAsia" w:eastAsiaTheme="minorEastAsia"/>
                <w:sz w:val="24"/>
                <w:szCs w:val="24"/>
              </w:rPr>
            </w:pPr>
          </w:p>
        </w:tc>
      </w:tr>
      <w:tr w14:paraId="29C5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B69A0E">
            <w:pPr>
              <w:pStyle w:val="321"/>
              <w:spacing w:line="360" w:lineRule="auto"/>
              <w:ind w:firstLine="200"/>
              <w:jc w:val="center"/>
              <w:rPr>
                <w:rFonts w:asciiTheme="minorEastAsia" w:hAnsiTheme="minorEastAsia" w:eastAsiaTheme="minorEastAsia"/>
                <w:sz w:val="24"/>
                <w:szCs w:val="24"/>
              </w:rPr>
            </w:pPr>
          </w:p>
        </w:tc>
        <w:tc>
          <w:tcPr>
            <w:tcW w:w="3402" w:type="dxa"/>
            <w:vAlign w:val="center"/>
          </w:tcPr>
          <w:p w14:paraId="7C40E9DE">
            <w:pPr>
              <w:pStyle w:val="321"/>
              <w:spacing w:line="360" w:lineRule="auto"/>
              <w:ind w:firstLine="200"/>
              <w:jc w:val="center"/>
              <w:rPr>
                <w:rFonts w:asciiTheme="minorEastAsia" w:hAnsiTheme="minorEastAsia" w:eastAsiaTheme="minorEastAsia"/>
                <w:sz w:val="24"/>
                <w:szCs w:val="24"/>
              </w:rPr>
            </w:pPr>
          </w:p>
        </w:tc>
        <w:tc>
          <w:tcPr>
            <w:tcW w:w="2552" w:type="dxa"/>
            <w:vAlign w:val="center"/>
          </w:tcPr>
          <w:p w14:paraId="6158E13B">
            <w:pPr>
              <w:pStyle w:val="321"/>
              <w:spacing w:line="360" w:lineRule="auto"/>
              <w:ind w:firstLine="200"/>
              <w:jc w:val="center"/>
              <w:rPr>
                <w:rFonts w:asciiTheme="minorEastAsia" w:hAnsiTheme="minorEastAsia" w:eastAsiaTheme="minorEastAsia"/>
                <w:sz w:val="24"/>
                <w:szCs w:val="24"/>
              </w:rPr>
            </w:pPr>
          </w:p>
        </w:tc>
      </w:tr>
      <w:tr w14:paraId="0EA4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4E899D">
            <w:pPr>
              <w:pStyle w:val="321"/>
              <w:spacing w:line="360" w:lineRule="auto"/>
              <w:ind w:firstLine="200"/>
              <w:jc w:val="center"/>
              <w:rPr>
                <w:rFonts w:asciiTheme="minorEastAsia" w:hAnsiTheme="minorEastAsia" w:eastAsiaTheme="minorEastAsia"/>
                <w:sz w:val="24"/>
                <w:szCs w:val="24"/>
              </w:rPr>
            </w:pPr>
          </w:p>
        </w:tc>
        <w:tc>
          <w:tcPr>
            <w:tcW w:w="3402" w:type="dxa"/>
            <w:vAlign w:val="center"/>
          </w:tcPr>
          <w:p w14:paraId="2F02158B">
            <w:pPr>
              <w:pStyle w:val="321"/>
              <w:spacing w:line="360" w:lineRule="auto"/>
              <w:ind w:firstLine="200"/>
              <w:jc w:val="center"/>
              <w:rPr>
                <w:rFonts w:asciiTheme="minorEastAsia" w:hAnsiTheme="minorEastAsia" w:eastAsiaTheme="minorEastAsia"/>
                <w:sz w:val="24"/>
                <w:szCs w:val="24"/>
              </w:rPr>
            </w:pPr>
          </w:p>
        </w:tc>
        <w:tc>
          <w:tcPr>
            <w:tcW w:w="2552" w:type="dxa"/>
            <w:vAlign w:val="center"/>
          </w:tcPr>
          <w:p w14:paraId="7E01303D">
            <w:pPr>
              <w:pStyle w:val="321"/>
              <w:spacing w:line="360" w:lineRule="auto"/>
              <w:ind w:firstLine="200"/>
              <w:jc w:val="center"/>
              <w:rPr>
                <w:rFonts w:asciiTheme="minorEastAsia" w:hAnsiTheme="minorEastAsia" w:eastAsiaTheme="minorEastAsia"/>
                <w:sz w:val="24"/>
                <w:szCs w:val="24"/>
              </w:rPr>
            </w:pPr>
          </w:p>
        </w:tc>
      </w:tr>
      <w:tr w14:paraId="5B9A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772ACD9">
            <w:pPr>
              <w:pStyle w:val="321"/>
              <w:spacing w:line="360" w:lineRule="auto"/>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655DD400">
            <w:pPr>
              <w:pStyle w:val="321"/>
              <w:spacing w:line="360" w:lineRule="auto"/>
              <w:ind w:firstLine="200"/>
              <w:jc w:val="center"/>
              <w:rPr>
                <w:rFonts w:asciiTheme="minorEastAsia" w:hAnsiTheme="minorEastAsia" w:eastAsiaTheme="minorEastAsia"/>
                <w:sz w:val="24"/>
                <w:szCs w:val="24"/>
              </w:rPr>
            </w:pPr>
          </w:p>
        </w:tc>
      </w:tr>
    </w:tbl>
    <w:p w14:paraId="62CF69A6">
      <w:pPr>
        <w:spacing w:line="360" w:lineRule="auto"/>
        <w:ind w:firstLine="482" w:firstLineChars="200"/>
        <w:outlineLvl w:val="0"/>
        <w:rPr>
          <w:rFonts w:asciiTheme="minorEastAsia" w:hAnsiTheme="minorEastAsia" w:eastAsiaTheme="minorEastAsia"/>
          <w:b/>
          <w:sz w:val="24"/>
        </w:rPr>
      </w:pPr>
      <w:bookmarkStart w:id="429" w:name="_Toc3654"/>
      <w:bookmarkStart w:id="430" w:name="_Toc26916"/>
      <w:bookmarkStart w:id="431" w:name="_Toc30158"/>
      <w:bookmarkStart w:id="432" w:name="_Toc14993"/>
      <w:bookmarkStart w:id="433" w:name="_Toc30506"/>
      <w:r>
        <w:rPr>
          <w:rFonts w:asciiTheme="minorEastAsia" w:hAnsiTheme="minorEastAsia" w:eastAsiaTheme="minorEastAsia"/>
          <w:b/>
          <w:sz w:val="24"/>
        </w:rPr>
        <w:t>1.4 付款方式和发票开具方式</w:t>
      </w:r>
      <w:bookmarkEnd w:id="429"/>
      <w:bookmarkEnd w:id="430"/>
      <w:bookmarkEnd w:id="431"/>
      <w:bookmarkEnd w:id="432"/>
      <w:bookmarkEnd w:id="433"/>
    </w:p>
    <w:p w14:paraId="4A14FEEA">
      <w:pPr>
        <w:pStyle w:val="960"/>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2284294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合同预付款比例为不低于合同金额的</w:t>
      </w:r>
      <w:r>
        <w:rPr>
          <w:rFonts w:asciiTheme="minorEastAsia" w:hAnsiTheme="minorEastAsia" w:eastAsiaTheme="minorEastAsia"/>
          <w:sz w:val="24"/>
        </w:rPr>
        <w:t>40％；项目分年安排预算的，每年预付款比例为</w:t>
      </w:r>
      <w:r>
        <w:rPr>
          <w:rFonts w:hint="eastAsia" w:asciiTheme="minorEastAsia" w:hAnsiTheme="minorEastAsia" w:eastAsiaTheme="minorEastAsia"/>
          <w:sz w:val="24"/>
        </w:rPr>
        <w:t>不低于</w:t>
      </w:r>
      <w:r>
        <w:rPr>
          <w:rFonts w:asciiTheme="minorEastAsia" w:hAnsiTheme="minorEastAsia" w:eastAsiaTheme="minorEastAsia"/>
          <w:sz w:val="24"/>
        </w:rPr>
        <w:t>项目年度计划支付资金额的40％；采购项目实施以人工投入为主的，预付款比例为</w:t>
      </w:r>
      <w:r>
        <w:rPr>
          <w:rFonts w:hint="eastAsia" w:asciiTheme="minorEastAsia" w:hAnsiTheme="minorEastAsia" w:eastAsiaTheme="minorEastAsia"/>
          <w:sz w:val="24"/>
        </w:rPr>
        <w:t>不低于</w:t>
      </w:r>
      <w:r>
        <w:rPr>
          <w:rFonts w:asciiTheme="minorEastAsia" w:hAnsiTheme="minorEastAsia" w:eastAsiaTheme="minorEastAsia"/>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4330739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34CE554C">
      <w:pPr>
        <w:spacing w:line="360" w:lineRule="auto"/>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AAB135B">
      <w:pPr>
        <w:spacing w:line="360" w:lineRule="auto"/>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14:paraId="40128697">
      <w:pPr>
        <w:spacing w:line="360" w:lineRule="auto"/>
        <w:ind w:firstLine="482" w:firstLineChars="200"/>
        <w:outlineLvl w:val="0"/>
        <w:rPr>
          <w:rFonts w:asciiTheme="minorEastAsia" w:hAnsiTheme="minorEastAsia" w:eastAsiaTheme="minorEastAsia"/>
          <w:b/>
          <w:sz w:val="24"/>
        </w:rPr>
      </w:pPr>
      <w:bookmarkStart w:id="434" w:name="_Toc4760"/>
      <w:bookmarkStart w:id="435" w:name="_Toc11108"/>
      <w:bookmarkStart w:id="436" w:name="_Toc8772"/>
      <w:bookmarkStart w:id="437" w:name="_Toc31421"/>
      <w:bookmarkStart w:id="438" w:name="_Toc3625"/>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34"/>
      <w:bookmarkEnd w:id="435"/>
      <w:bookmarkEnd w:id="436"/>
      <w:bookmarkEnd w:id="437"/>
      <w:bookmarkEnd w:id="438"/>
    </w:p>
    <w:p w14:paraId="21C2245A">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2FF94DD7">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0A2BECF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22EEB51">
      <w:pPr>
        <w:spacing w:line="360" w:lineRule="auto"/>
        <w:ind w:firstLine="482" w:firstLineChars="200"/>
        <w:outlineLvl w:val="0"/>
        <w:rPr>
          <w:rFonts w:asciiTheme="minorEastAsia" w:hAnsiTheme="minorEastAsia" w:eastAsiaTheme="minorEastAsia"/>
          <w:sz w:val="24"/>
          <w:u w:val="single"/>
        </w:rPr>
      </w:pPr>
      <w:bookmarkStart w:id="439" w:name="_Toc24662"/>
      <w:bookmarkStart w:id="440" w:name="_Toc2375"/>
      <w:bookmarkStart w:id="441" w:name="_Toc8586"/>
      <w:bookmarkStart w:id="442" w:name="_Toc3079"/>
      <w:bookmarkStart w:id="443" w:name="_Toc5698"/>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39"/>
      <w:bookmarkEnd w:id="440"/>
      <w:bookmarkEnd w:id="441"/>
      <w:bookmarkEnd w:id="442"/>
      <w:bookmarkEnd w:id="443"/>
    </w:p>
    <w:p w14:paraId="6D065A9D">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w:t>
      </w:r>
      <w:r>
        <w:rPr>
          <w:rFonts w:hint="eastAsia" w:asciiTheme="minorEastAsia" w:hAnsiTheme="minorEastAsia" w:eastAsiaTheme="minorEastAsia"/>
          <w:sz w:val="24"/>
          <w:u w:val="single"/>
        </w:rPr>
        <w:t>25</w:t>
      </w:r>
      <w:r>
        <w:rPr>
          <w:rFonts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27CF3139">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52A018A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2DF4477">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A527C19">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96F9004">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07F4C77E">
      <w:pPr>
        <w:spacing w:line="360" w:lineRule="auto"/>
        <w:ind w:left="-420" w:leftChars="-200" w:right="-420" w:rightChars="-200" w:firstLine="720" w:firstLineChars="300"/>
        <w:rPr>
          <w:rFonts w:asciiTheme="minorEastAsia" w:hAnsiTheme="minorEastAsia" w:eastAsiaTheme="minorEastAsia"/>
          <w:sz w:val="24"/>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5495DEAD">
      <w:pPr>
        <w:spacing w:line="360" w:lineRule="auto"/>
        <w:ind w:firstLine="482" w:firstLineChars="200"/>
        <w:outlineLvl w:val="0"/>
        <w:rPr>
          <w:rFonts w:asciiTheme="minorEastAsia" w:hAnsiTheme="minorEastAsia" w:eastAsiaTheme="minorEastAsia"/>
          <w:b/>
          <w:sz w:val="24"/>
        </w:rPr>
      </w:pPr>
      <w:bookmarkStart w:id="444" w:name="_Toc32454"/>
      <w:bookmarkStart w:id="445" w:name="_Toc30329"/>
      <w:bookmarkStart w:id="446" w:name="_Toc18683"/>
      <w:bookmarkStart w:id="447" w:name="_Toc9497"/>
      <w:bookmarkStart w:id="448" w:name="_Toc2680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44"/>
      <w:bookmarkEnd w:id="445"/>
      <w:bookmarkEnd w:id="446"/>
      <w:bookmarkEnd w:id="447"/>
      <w:bookmarkEnd w:id="448"/>
    </w:p>
    <w:p w14:paraId="148C6BA4">
      <w:pPr>
        <w:spacing w:line="360" w:lineRule="auto"/>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6A0A2F6B">
      <w:pPr>
        <w:spacing w:line="360" w:lineRule="auto"/>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23CA0898">
      <w:pPr>
        <w:spacing w:line="360" w:lineRule="auto"/>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18B87834">
      <w:pPr>
        <w:spacing w:line="360" w:lineRule="auto"/>
        <w:ind w:firstLine="241" w:firstLineChars="100"/>
        <w:outlineLvl w:val="0"/>
        <w:rPr>
          <w:rFonts w:asciiTheme="minorEastAsia" w:hAnsiTheme="minorEastAsia" w:eastAsiaTheme="minorEastAsia"/>
          <w:b/>
          <w:sz w:val="24"/>
        </w:rPr>
      </w:pPr>
      <w:bookmarkStart w:id="449" w:name="_Toc15827"/>
      <w:bookmarkStart w:id="450" w:name="_Toc16417"/>
      <w:bookmarkStart w:id="451" w:name="_Toc12273"/>
      <w:bookmarkStart w:id="452" w:name="_Toc23784"/>
      <w:bookmarkStart w:id="453" w:name="_Toc26227"/>
      <w:r>
        <w:rPr>
          <w:rFonts w:asciiTheme="minorEastAsia" w:hAnsiTheme="minorEastAsia" w:eastAsiaTheme="minorEastAsia"/>
          <w:b/>
          <w:sz w:val="24"/>
        </w:rPr>
        <w:t>1.8 合同生效</w:t>
      </w:r>
      <w:bookmarkEnd w:id="449"/>
      <w:bookmarkEnd w:id="450"/>
      <w:bookmarkEnd w:id="451"/>
      <w:bookmarkEnd w:id="452"/>
      <w:bookmarkEnd w:id="453"/>
    </w:p>
    <w:p w14:paraId="77E81337">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1D362B41">
      <w:pPr>
        <w:autoSpaceDE w:val="0"/>
        <w:autoSpaceDN w:val="0"/>
        <w:spacing w:line="360" w:lineRule="auto"/>
        <w:rPr>
          <w:rFonts w:asciiTheme="minorEastAsia" w:hAnsiTheme="minorEastAsia" w:eastAsiaTheme="minorEastAsia"/>
          <w:sz w:val="24"/>
          <w:lang w:val="zh-CN"/>
        </w:rPr>
      </w:pPr>
    </w:p>
    <w:p w14:paraId="42262345">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b/>
          <w:sz w:val="24"/>
          <w:lang w:val="zh-CN"/>
        </w:rPr>
        <w:t>乙方</w:t>
      </w:r>
      <w:r>
        <w:rPr>
          <w:rFonts w:hint="eastAsia" w:asciiTheme="minorEastAsia" w:hAnsiTheme="minorEastAsia" w:eastAsiaTheme="minorEastAsia"/>
          <w:sz w:val="24"/>
          <w:lang w:val="zh-CN"/>
        </w:rPr>
        <w:t>：</w:t>
      </w:r>
    </w:p>
    <w:p w14:paraId="4C23F2EB">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     统一社会信用代码或身份证号码：</w:t>
      </w:r>
    </w:p>
    <w:p w14:paraId="1A2B0DF2">
      <w:pPr>
        <w:autoSpaceDE w:val="0"/>
        <w:autoSpaceDN w:val="0"/>
        <w:spacing w:line="360" w:lineRule="auto"/>
        <w:rPr>
          <w:rFonts w:asciiTheme="minorEastAsia" w:hAnsiTheme="minorEastAsia" w:eastAsiaTheme="minorEastAsia"/>
          <w:sz w:val="24"/>
          <w:lang w:val="zh-CN"/>
        </w:rPr>
      </w:pPr>
    </w:p>
    <w:p w14:paraId="00C2B7F6">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住所：                  住所：</w:t>
      </w:r>
    </w:p>
    <w:p w14:paraId="491810F0">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                             法定代表人或</w:t>
      </w:r>
    </w:p>
    <w:p w14:paraId="3B4EA659">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53507D7F">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联系人：                                 联系人：</w:t>
      </w:r>
    </w:p>
    <w:p w14:paraId="51EB50D2">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                           约定送达地址：</w:t>
      </w:r>
    </w:p>
    <w:p w14:paraId="4B886068">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                               邮政编码：</w:t>
      </w:r>
    </w:p>
    <w:p w14:paraId="49E740A2">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47A7724C">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7DD8B994">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lang w:val="zh-CN"/>
        </w:rPr>
        <w:t>电子邮箱：                               电子邮箱：</w:t>
      </w:r>
    </w:p>
    <w:p w14:paraId="7E545926">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04ED06B6">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142729FE">
      <w:pPr>
        <w:autoSpaceDE w:val="0"/>
        <w:autoSpaceDN w:val="0"/>
        <w:spacing w:line="360" w:lineRule="auto"/>
        <w:rPr>
          <w:rFonts w:asciiTheme="minorEastAsia" w:hAnsiTheme="minorEastAsia" w:eastAsiaTheme="minorEastAsia"/>
          <w:sz w:val="24"/>
        </w:rPr>
      </w:pPr>
      <w:r>
        <w:rPr>
          <w:rFonts w:hint="eastAsia" w:asciiTheme="minorEastAsia" w:hAnsiTheme="minorEastAsia" w:eastAsiaTheme="minorEastAsia"/>
          <w:sz w:val="24"/>
        </w:rPr>
        <w:t>开户账号：                               开户账号：</w:t>
      </w:r>
    </w:p>
    <w:p w14:paraId="3D82BFC1">
      <w:pPr>
        <w:widowControl/>
        <w:spacing w:line="360" w:lineRule="auto"/>
        <w:jc w:val="left"/>
        <w:rPr>
          <w:rFonts w:asciiTheme="minorEastAsia" w:hAnsiTheme="minorEastAsia" w:eastAsiaTheme="minorEastAsia"/>
          <w:b/>
          <w:sz w:val="24"/>
        </w:rPr>
      </w:pPr>
    </w:p>
    <w:p w14:paraId="5C0317B8">
      <w:pPr>
        <w:widowControl/>
        <w:adjustRightInd/>
        <w:spacing w:line="360" w:lineRule="auto"/>
        <w:jc w:val="left"/>
        <w:rPr>
          <w:rFonts w:asciiTheme="minorEastAsia" w:hAnsiTheme="minorEastAsia" w:eastAsiaTheme="minorEastAsia"/>
          <w:b/>
          <w:sz w:val="24"/>
        </w:rPr>
      </w:pPr>
      <w:r>
        <w:rPr>
          <w:rFonts w:asciiTheme="minorEastAsia" w:hAnsiTheme="minorEastAsia" w:eastAsiaTheme="minorEastAsia"/>
          <w:b/>
          <w:sz w:val="24"/>
        </w:rPr>
        <w:br w:type="page"/>
      </w:r>
    </w:p>
    <w:p w14:paraId="7DB1C80E">
      <w:pPr>
        <w:pStyle w:val="703"/>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第二部分合同一般条款</w:t>
      </w:r>
    </w:p>
    <w:p w14:paraId="2854B59A">
      <w:pPr>
        <w:spacing w:line="360" w:lineRule="auto"/>
        <w:ind w:firstLine="482" w:firstLineChars="200"/>
        <w:outlineLvl w:val="0"/>
        <w:rPr>
          <w:rFonts w:asciiTheme="minorEastAsia" w:hAnsiTheme="minorEastAsia" w:eastAsiaTheme="minorEastAsia"/>
          <w:b/>
          <w:sz w:val="24"/>
        </w:rPr>
      </w:pPr>
      <w:bookmarkStart w:id="454" w:name="_Toc25079"/>
      <w:bookmarkStart w:id="455" w:name="_Toc19680"/>
      <w:bookmarkStart w:id="456" w:name="_Toc5228"/>
      <w:bookmarkStart w:id="457" w:name="_Toc31297"/>
      <w:bookmarkStart w:id="458" w:name="_Toc14021"/>
      <w:r>
        <w:rPr>
          <w:rFonts w:asciiTheme="minorEastAsia" w:hAnsiTheme="minorEastAsia" w:eastAsiaTheme="minorEastAsia"/>
          <w:b/>
          <w:sz w:val="24"/>
        </w:rPr>
        <w:t>2.1 定义</w:t>
      </w:r>
      <w:bookmarkEnd w:id="454"/>
      <w:bookmarkEnd w:id="455"/>
      <w:bookmarkEnd w:id="456"/>
      <w:bookmarkEnd w:id="457"/>
      <w:bookmarkEnd w:id="458"/>
    </w:p>
    <w:p w14:paraId="54C799C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08644AE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0A9A5C4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5ED3F4C0">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0461507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24593349">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113EA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699C686C">
      <w:pPr>
        <w:spacing w:line="360" w:lineRule="auto"/>
        <w:ind w:firstLine="482" w:firstLineChars="200"/>
        <w:outlineLvl w:val="0"/>
        <w:rPr>
          <w:rFonts w:asciiTheme="minorEastAsia" w:hAnsiTheme="minorEastAsia" w:eastAsiaTheme="minorEastAsia"/>
          <w:b/>
          <w:sz w:val="24"/>
        </w:rPr>
      </w:pPr>
      <w:bookmarkStart w:id="459" w:name="_Toc23289"/>
      <w:bookmarkStart w:id="460" w:name="_Toc16752"/>
      <w:bookmarkStart w:id="461" w:name="_Toc3769"/>
      <w:bookmarkStart w:id="462" w:name="_Toc31402"/>
      <w:bookmarkStart w:id="463" w:name="_Toc19539"/>
      <w:r>
        <w:rPr>
          <w:rFonts w:asciiTheme="minorEastAsia" w:hAnsiTheme="minorEastAsia" w:eastAsiaTheme="minorEastAsia"/>
          <w:b/>
          <w:sz w:val="24"/>
        </w:rPr>
        <w:t>2.2 技术规范</w:t>
      </w:r>
      <w:bookmarkEnd w:id="459"/>
      <w:bookmarkEnd w:id="460"/>
      <w:bookmarkEnd w:id="461"/>
      <w:bookmarkEnd w:id="462"/>
      <w:bookmarkEnd w:id="463"/>
    </w:p>
    <w:p w14:paraId="305EF17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45615FB5">
      <w:pPr>
        <w:spacing w:line="360" w:lineRule="auto"/>
        <w:ind w:firstLine="482" w:firstLineChars="200"/>
        <w:outlineLvl w:val="0"/>
        <w:rPr>
          <w:rFonts w:asciiTheme="minorEastAsia" w:hAnsiTheme="minorEastAsia" w:eastAsiaTheme="minorEastAsia"/>
          <w:b/>
          <w:sz w:val="24"/>
        </w:rPr>
      </w:pPr>
      <w:bookmarkStart w:id="464" w:name="_Toc27945"/>
      <w:bookmarkStart w:id="465" w:name="_Toc9161"/>
      <w:bookmarkStart w:id="466" w:name="_Toc13673"/>
      <w:bookmarkStart w:id="467" w:name="_Toc4133"/>
      <w:bookmarkStart w:id="468" w:name="_Toc12412"/>
      <w:r>
        <w:rPr>
          <w:rFonts w:asciiTheme="minorEastAsia" w:hAnsiTheme="minorEastAsia" w:eastAsiaTheme="minorEastAsia"/>
          <w:b/>
          <w:sz w:val="24"/>
        </w:rPr>
        <w:t>2.3 知识产权</w:t>
      </w:r>
      <w:bookmarkEnd w:id="464"/>
      <w:bookmarkEnd w:id="465"/>
      <w:bookmarkEnd w:id="466"/>
      <w:bookmarkEnd w:id="467"/>
      <w:bookmarkEnd w:id="468"/>
    </w:p>
    <w:p w14:paraId="43A16C8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22CE8092">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6727139D">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61285F2D">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64D825D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532FFFBF">
      <w:pPr>
        <w:spacing w:line="360" w:lineRule="auto"/>
        <w:ind w:firstLine="482" w:firstLineChars="200"/>
        <w:outlineLvl w:val="0"/>
        <w:rPr>
          <w:rFonts w:asciiTheme="minorEastAsia" w:hAnsiTheme="minorEastAsia" w:eastAsiaTheme="minorEastAsia"/>
          <w:b/>
          <w:sz w:val="24"/>
        </w:rPr>
      </w:pPr>
      <w:bookmarkStart w:id="469" w:name="_Toc32670"/>
      <w:bookmarkStart w:id="470" w:name="_Toc26555"/>
      <w:bookmarkStart w:id="471" w:name="_Toc31233"/>
      <w:bookmarkStart w:id="472" w:name="_Toc22011"/>
      <w:bookmarkStart w:id="473" w:name="_Toc15447"/>
      <w:r>
        <w:rPr>
          <w:rFonts w:asciiTheme="minorEastAsia" w:hAnsiTheme="minorEastAsia" w:eastAsiaTheme="minorEastAsia"/>
          <w:b/>
          <w:sz w:val="24"/>
        </w:rPr>
        <w:t>2.5 结算方式和付款条件</w:t>
      </w:r>
      <w:bookmarkEnd w:id="469"/>
      <w:bookmarkEnd w:id="470"/>
      <w:bookmarkEnd w:id="471"/>
      <w:bookmarkEnd w:id="472"/>
      <w:bookmarkEnd w:id="473"/>
    </w:p>
    <w:p w14:paraId="7373120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2087C055">
      <w:pPr>
        <w:spacing w:line="360" w:lineRule="auto"/>
        <w:ind w:firstLine="482" w:firstLineChars="200"/>
        <w:outlineLvl w:val="0"/>
        <w:rPr>
          <w:rFonts w:asciiTheme="minorEastAsia" w:hAnsiTheme="minorEastAsia" w:eastAsiaTheme="minorEastAsia"/>
          <w:b/>
          <w:sz w:val="24"/>
        </w:rPr>
      </w:pPr>
      <w:bookmarkStart w:id="474" w:name="_Toc16163"/>
      <w:bookmarkStart w:id="475" w:name="_Toc13467"/>
      <w:bookmarkStart w:id="476" w:name="_Toc18990"/>
      <w:bookmarkStart w:id="477" w:name="_Toc30507"/>
      <w:bookmarkStart w:id="478" w:name="_Toc13154"/>
      <w:r>
        <w:rPr>
          <w:rFonts w:asciiTheme="minorEastAsia" w:hAnsiTheme="minorEastAsia" w:eastAsiaTheme="minorEastAsia"/>
          <w:b/>
          <w:sz w:val="24"/>
        </w:rPr>
        <w:t>2.6 技术资料和保密义务</w:t>
      </w:r>
      <w:bookmarkEnd w:id="474"/>
      <w:bookmarkEnd w:id="475"/>
      <w:bookmarkEnd w:id="476"/>
      <w:bookmarkEnd w:id="477"/>
      <w:bookmarkEnd w:id="478"/>
    </w:p>
    <w:p w14:paraId="12EA4770">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40C33CE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1D0419A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4158C3D4">
      <w:pPr>
        <w:spacing w:line="360" w:lineRule="auto"/>
        <w:ind w:firstLine="482" w:firstLineChars="200"/>
        <w:outlineLvl w:val="0"/>
        <w:rPr>
          <w:rFonts w:asciiTheme="minorEastAsia" w:hAnsiTheme="minorEastAsia" w:eastAsiaTheme="minorEastAsia"/>
          <w:b/>
          <w:sz w:val="24"/>
        </w:rPr>
      </w:pPr>
      <w:bookmarkStart w:id="479"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79"/>
    </w:p>
    <w:p w14:paraId="055D83A5">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6F900C6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0439E0B6">
      <w:pPr>
        <w:spacing w:line="360" w:lineRule="auto"/>
        <w:ind w:firstLine="482" w:firstLineChars="200"/>
        <w:outlineLvl w:val="0"/>
        <w:rPr>
          <w:rFonts w:asciiTheme="minorEastAsia" w:hAnsiTheme="minorEastAsia" w:eastAsiaTheme="minorEastAsia"/>
          <w:b/>
          <w:sz w:val="24"/>
        </w:rPr>
      </w:pPr>
      <w:bookmarkStart w:id="480"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80"/>
    </w:p>
    <w:p w14:paraId="3B6E464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108A4F43">
      <w:pPr>
        <w:spacing w:line="360" w:lineRule="auto"/>
        <w:ind w:firstLine="482" w:firstLineChars="200"/>
        <w:outlineLvl w:val="0"/>
        <w:rPr>
          <w:rFonts w:asciiTheme="minorEastAsia" w:hAnsiTheme="minorEastAsia" w:eastAsiaTheme="minorEastAsia"/>
          <w:b/>
          <w:sz w:val="24"/>
        </w:rPr>
      </w:pPr>
      <w:bookmarkStart w:id="481"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81"/>
    </w:p>
    <w:p w14:paraId="250F656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5AB2E741">
      <w:pPr>
        <w:spacing w:line="360" w:lineRule="auto"/>
        <w:ind w:firstLine="482" w:firstLineChars="200"/>
        <w:outlineLvl w:val="0"/>
        <w:rPr>
          <w:rFonts w:asciiTheme="minorEastAsia" w:hAnsiTheme="minorEastAsia" w:eastAsiaTheme="minorEastAsia"/>
          <w:b/>
          <w:sz w:val="24"/>
        </w:rPr>
      </w:pPr>
      <w:bookmarkStart w:id="482" w:name="_Toc26689"/>
      <w:bookmarkStart w:id="483" w:name="_Toc10663"/>
      <w:bookmarkStart w:id="484" w:name="_Toc42"/>
      <w:bookmarkStart w:id="485" w:name="_Toc23368"/>
      <w:bookmarkStart w:id="486" w:name="_Toc21830"/>
      <w:r>
        <w:rPr>
          <w:rFonts w:asciiTheme="minorEastAsia" w:hAnsiTheme="minorEastAsia" w:eastAsiaTheme="minorEastAsia"/>
          <w:b/>
          <w:sz w:val="24"/>
        </w:rPr>
        <w:t>2.10 合同转让和分包</w:t>
      </w:r>
      <w:bookmarkEnd w:id="482"/>
      <w:bookmarkEnd w:id="483"/>
      <w:bookmarkEnd w:id="484"/>
      <w:bookmarkEnd w:id="485"/>
      <w:bookmarkEnd w:id="486"/>
    </w:p>
    <w:p w14:paraId="1C5E8E9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729118DC">
      <w:pPr>
        <w:spacing w:line="360" w:lineRule="auto"/>
        <w:ind w:firstLine="482" w:firstLineChars="200"/>
        <w:outlineLvl w:val="0"/>
        <w:rPr>
          <w:rFonts w:asciiTheme="minorEastAsia" w:hAnsiTheme="minorEastAsia" w:eastAsiaTheme="minorEastAsia"/>
          <w:b/>
          <w:sz w:val="24"/>
        </w:rPr>
      </w:pPr>
      <w:bookmarkStart w:id="487" w:name="_Toc14371"/>
      <w:bookmarkStart w:id="488" w:name="_Toc26633"/>
      <w:bookmarkStart w:id="489" w:name="_Toc4720"/>
      <w:bookmarkStart w:id="490" w:name="_Toc25571"/>
      <w:bookmarkStart w:id="491" w:name="_Toc32494"/>
      <w:r>
        <w:rPr>
          <w:rFonts w:asciiTheme="minorEastAsia" w:hAnsiTheme="minorEastAsia" w:eastAsiaTheme="minorEastAsia"/>
          <w:b/>
          <w:sz w:val="24"/>
        </w:rPr>
        <w:t>2.11 不可抗力</w:t>
      </w:r>
      <w:bookmarkEnd w:id="487"/>
      <w:bookmarkEnd w:id="488"/>
      <w:bookmarkEnd w:id="489"/>
      <w:bookmarkEnd w:id="490"/>
      <w:bookmarkEnd w:id="491"/>
    </w:p>
    <w:p w14:paraId="4373A03D">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45D728C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6A44A50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667CAB2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57BDEECC">
      <w:pPr>
        <w:spacing w:line="360" w:lineRule="auto"/>
        <w:ind w:firstLine="482" w:firstLineChars="200"/>
        <w:outlineLvl w:val="0"/>
        <w:rPr>
          <w:rFonts w:asciiTheme="minorEastAsia" w:hAnsiTheme="minorEastAsia" w:eastAsiaTheme="minorEastAsia"/>
          <w:b/>
          <w:sz w:val="24"/>
        </w:rPr>
      </w:pPr>
      <w:bookmarkStart w:id="492" w:name="_Toc23854"/>
      <w:bookmarkStart w:id="493" w:name="_Toc14115"/>
      <w:bookmarkStart w:id="494" w:name="_Toc25783"/>
      <w:bookmarkStart w:id="495" w:name="_Toc24465"/>
      <w:bookmarkStart w:id="496" w:name="_Toc3638"/>
      <w:r>
        <w:rPr>
          <w:rFonts w:asciiTheme="minorEastAsia" w:hAnsiTheme="minorEastAsia" w:eastAsiaTheme="minorEastAsia"/>
          <w:b/>
          <w:sz w:val="24"/>
        </w:rPr>
        <w:t>2.12 税费</w:t>
      </w:r>
      <w:bookmarkEnd w:id="492"/>
      <w:bookmarkEnd w:id="493"/>
      <w:bookmarkEnd w:id="494"/>
      <w:bookmarkEnd w:id="495"/>
      <w:bookmarkEnd w:id="496"/>
    </w:p>
    <w:p w14:paraId="2C7EF1D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1D105D89">
      <w:pPr>
        <w:spacing w:line="360" w:lineRule="auto"/>
        <w:ind w:firstLine="482" w:firstLineChars="200"/>
        <w:outlineLvl w:val="0"/>
        <w:rPr>
          <w:rFonts w:asciiTheme="minorEastAsia" w:hAnsiTheme="minorEastAsia" w:eastAsiaTheme="minorEastAsia"/>
          <w:b/>
          <w:sz w:val="24"/>
        </w:rPr>
      </w:pPr>
      <w:bookmarkStart w:id="497" w:name="_Toc26883"/>
      <w:bookmarkStart w:id="498" w:name="_Toc25525"/>
      <w:bookmarkStart w:id="499" w:name="_Toc7315"/>
      <w:bookmarkStart w:id="500" w:name="_Toc30105"/>
      <w:bookmarkStart w:id="501" w:name="_Toc14814"/>
      <w:r>
        <w:rPr>
          <w:rFonts w:asciiTheme="minorEastAsia" w:hAnsiTheme="minorEastAsia" w:eastAsiaTheme="minorEastAsia"/>
          <w:b/>
          <w:sz w:val="24"/>
        </w:rPr>
        <w:t>2.13 乙方破产</w:t>
      </w:r>
      <w:bookmarkEnd w:id="497"/>
      <w:bookmarkEnd w:id="498"/>
      <w:bookmarkEnd w:id="499"/>
      <w:bookmarkEnd w:id="500"/>
      <w:bookmarkEnd w:id="501"/>
    </w:p>
    <w:p w14:paraId="17E10C7D">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2FA8E856">
      <w:pPr>
        <w:spacing w:line="360" w:lineRule="auto"/>
        <w:ind w:firstLine="482" w:firstLineChars="200"/>
        <w:outlineLvl w:val="0"/>
        <w:rPr>
          <w:rFonts w:asciiTheme="minorEastAsia" w:hAnsiTheme="minorEastAsia" w:eastAsiaTheme="minorEastAsia"/>
          <w:b/>
          <w:sz w:val="24"/>
        </w:rPr>
      </w:pPr>
      <w:bookmarkStart w:id="502" w:name="_Toc1123"/>
      <w:bookmarkStart w:id="503" w:name="_Toc23323"/>
      <w:bookmarkStart w:id="504" w:name="_Toc2016"/>
      <w:r>
        <w:rPr>
          <w:rFonts w:asciiTheme="minorEastAsia" w:hAnsiTheme="minorEastAsia" w:eastAsiaTheme="minorEastAsia"/>
          <w:b/>
          <w:sz w:val="24"/>
        </w:rPr>
        <w:t>2.14 合同中止、终止</w:t>
      </w:r>
      <w:bookmarkEnd w:id="502"/>
      <w:bookmarkEnd w:id="503"/>
      <w:bookmarkEnd w:id="504"/>
    </w:p>
    <w:p w14:paraId="7DE5E54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779AFF22">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103AA9E0">
      <w:pPr>
        <w:spacing w:line="360" w:lineRule="auto"/>
        <w:ind w:firstLine="482" w:firstLineChars="200"/>
        <w:outlineLvl w:val="0"/>
        <w:rPr>
          <w:rFonts w:asciiTheme="minorEastAsia" w:hAnsiTheme="minorEastAsia" w:eastAsiaTheme="minorEastAsia"/>
          <w:b/>
          <w:sz w:val="24"/>
        </w:rPr>
      </w:pPr>
      <w:bookmarkStart w:id="505" w:name="_Toc14525"/>
      <w:bookmarkStart w:id="506" w:name="_Toc17363"/>
      <w:bookmarkStart w:id="507" w:name="_Toc1969"/>
      <w:r>
        <w:rPr>
          <w:rFonts w:asciiTheme="minorEastAsia" w:hAnsiTheme="minorEastAsia" w:eastAsiaTheme="minorEastAsia"/>
          <w:b/>
          <w:sz w:val="24"/>
        </w:rPr>
        <w:t>2.15 检验和验收</w:t>
      </w:r>
      <w:bookmarkEnd w:id="505"/>
      <w:bookmarkEnd w:id="506"/>
      <w:bookmarkEnd w:id="507"/>
    </w:p>
    <w:p w14:paraId="3593A6DB">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7C74E709">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BD04F6A">
      <w:pPr>
        <w:tabs>
          <w:tab w:val="left" w:pos="360"/>
          <w:tab w:val="left" w:pos="540"/>
          <w:tab w:val="left" w:pos="1080"/>
        </w:tabs>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718354D2">
      <w:pPr>
        <w:spacing w:line="360" w:lineRule="auto"/>
        <w:ind w:firstLine="482" w:firstLineChars="200"/>
        <w:outlineLvl w:val="0"/>
        <w:rPr>
          <w:rFonts w:asciiTheme="minorEastAsia" w:hAnsiTheme="minorEastAsia" w:eastAsiaTheme="minorEastAsia"/>
          <w:b/>
          <w:sz w:val="24"/>
        </w:rPr>
      </w:pPr>
      <w:bookmarkStart w:id="508" w:name="_Toc9808"/>
      <w:bookmarkStart w:id="509" w:name="_Toc2308"/>
      <w:bookmarkStart w:id="510" w:name="_Toc25198"/>
      <w:bookmarkStart w:id="511" w:name="_Toc12666"/>
      <w:bookmarkStart w:id="512" w:name="_Toc31892"/>
      <w:r>
        <w:rPr>
          <w:rFonts w:asciiTheme="minorEastAsia" w:hAnsiTheme="minorEastAsia" w:eastAsiaTheme="minorEastAsia"/>
          <w:b/>
          <w:sz w:val="24"/>
        </w:rPr>
        <w:t>2.16 通知和送达</w:t>
      </w:r>
      <w:bookmarkEnd w:id="508"/>
      <w:bookmarkEnd w:id="509"/>
      <w:bookmarkEnd w:id="510"/>
      <w:bookmarkEnd w:id="511"/>
      <w:bookmarkEnd w:id="512"/>
    </w:p>
    <w:p w14:paraId="5659E8C9">
      <w:pPr>
        <w:spacing w:line="360" w:lineRule="auto"/>
        <w:ind w:firstLine="480" w:firstLineChars="200"/>
        <w:rPr>
          <w:rFonts w:asciiTheme="minorEastAsia" w:hAnsiTheme="minorEastAsia" w:eastAsiaTheme="minorEastAsia"/>
          <w:sz w:val="24"/>
        </w:rPr>
      </w:pPr>
      <w:bookmarkStart w:id="513" w:name="_Toc27674"/>
      <w:bookmarkStart w:id="514"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52444175">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513"/>
      <w:bookmarkEnd w:id="514"/>
    </w:p>
    <w:p w14:paraId="1F900890">
      <w:pPr>
        <w:spacing w:line="360" w:lineRule="auto"/>
        <w:ind w:firstLine="482" w:firstLineChars="200"/>
        <w:outlineLvl w:val="0"/>
        <w:rPr>
          <w:rFonts w:asciiTheme="minorEastAsia" w:hAnsiTheme="minorEastAsia" w:eastAsiaTheme="minorEastAsia"/>
          <w:b/>
          <w:sz w:val="24"/>
        </w:rPr>
      </w:pPr>
      <w:bookmarkStart w:id="515" w:name="_Toc27644"/>
      <w:bookmarkStart w:id="516" w:name="_Toc12254"/>
      <w:bookmarkStart w:id="517" w:name="_Toc5063"/>
      <w:bookmarkStart w:id="518" w:name="_Toc28906"/>
      <w:bookmarkStart w:id="519"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15"/>
      <w:bookmarkEnd w:id="516"/>
      <w:bookmarkEnd w:id="517"/>
      <w:bookmarkEnd w:id="518"/>
      <w:bookmarkEnd w:id="519"/>
    </w:p>
    <w:p w14:paraId="73A534B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23E4E185">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1EAC8143">
      <w:pPr>
        <w:spacing w:line="360" w:lineRule="auto"/>
        <w:ind w:firstLine="482" w:firstLineChars="200"/>
        <w:outlineLvl w:val="0"/>
        <w:rPr>
          <w:rFonts w:asciiTheme="minorEastAsia" w:hAnsiTheme="minorEastAsia" w:eastAsiaTheme="minorEastAsia"/>
          <w:b/>
          <w:sz w:val="24"/>
        </w:rPr>
      </w:pPr>
      <w:bookmarkStart w:id="520" w:name="_Toc27127"/>
      <w:bookmarkStart w:id="521" w:name="_Toc22266"/>
      <w:bookmarkStart w:id="522" w:name="_Toc27403"/>
      <w:bookmarkStart w:id="523" w:name="_Toc30096"/>
      <w:bookmarkStart w:id="524" w:name="_Toc1492"/>
      <w:r>
        <w:rPr>
          <w:rFonts w:asciiTheme="minorEastAsia" w:hAnsiTheme="minorEastAsia" w:eastAsiaTheme="minorEastAsia"/>
          <w:b/>
          <w:sz w:val="24"/>
        </w:rPr>
        <w:t>2.18 履约保证金</w:t>
      </w:r>
      <w:bookmarkEnd w:id="520"/>
      <w:bookmarkEnd w:id="521"/>
      <w:bookmarkEnd w:id="522"/>
      <w:bookmarkEnd w:id="523"/>
      <w:bookmarkEnd w:id="524"/>
    </w:p>
    <w:p w14:paraId="5AE7A7ED">
      <w:pPr>
        <w:pStyle w:val="960"/>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04221EF8">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cs="宋体" w:asciiTheme="minorEastAsia" w:hAnsiTheme="minorEastAsia" w:eastAsiaTheme="minorEastAsia"/>
          <w:sz w:val="24"/>
        </w:rPr>
        <w:t>甲方在项目通过验收之日起</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w:t>
      </w:r>
      <w:r>
        <w:rPr>
          <w:rFonts w:hint="eastAsia" w:asciiTheme="minorEastAsia" w:hAnsiTheme="minorEastAsia" w:eastAsiaTheme="minorEastAsia"/>
          <w:sz w:val="24"/>
          <w:u w:val="single"/>
        </w:rPr>
        <w:t>0</w:t>
      </w:r>
      <w:r>
        <w:rPr>
          <w:rFonts w:asciiTheme="minorEastAsia" w:hAnsiTheme="minorEastAsia" w:eastAsiaTheme="minorEastAsia"/>
          <w:sz w:val="24"/>
          <w:u w:val="single"/>
        </w:rPr>
        <w:t xml:space="preserve">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2C0ACAD7">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145D2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694703E6">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646D811E">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57FF51A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78ED9517">
      <w:pPr>
        <w:spacing w:line="360" w:lineRule="auto"/>
        <w:jc w:val="center"/>
        <w:outlineLvl w:val="0"/>
        <w:rPr>
          <w:rFonts w:cs="宋体" w:asciiTheme="minorEastAsia" w:hAnsiTheme="minorEastAsia" w:eastAsiaTheme="minorEastAsia"/>
          <w:b/>
          <w:sz w:val="24"/>
        </w:rPr>
      </w:pPr>
      <w:r>
        <w:rPr>
          <w:rFonts w:hint="eastAsia" w:cs="宋体" w:asciiTheme="minorEastAsia" w:hAnsiTheme="minorEastAsia" w:eastAsiaTheme="minorEastAsia"/>
          <w:kern w:val="0"/>
          <w:sz w:val="24"/>
        </w:rPr>
        <w:br w:type="page"/>
      </w:r>
      <w:bookmarkStart w:id="525" w:name="_Toc331685784"/>
      <w:bookmarkEnd w:id="525"/>
      <w:r>
        <w:rPr>
          <w:rFonts w:hint="eastAsia" w:cs="宋体" w:asciiTheme="minorEastAsia" w:hAnsiTheme="minorEastAsia" w:eastAsiaTheme="minorEastAsia"/>
          <w:b/>
          <w:sz w:val="24"/>
        </w:rPr>
        <w:t>第三部分  合同专用条款</w:t>
      </w:r>
    </w:p>
    <w:p w14:paraId="4D7D907C">
      <w:pPr>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479" w:type="pct"/>
        <w:tblInd w:w="-4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27"/>
        <w:gridCol w:w="8006"/>
      </w:tblGrid>
      <w:tr w14:paraId="1D19D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6" w:hRule="atLeast"/>
        </w:trPr>
        <w:tc>
          <w:tcPr>
            <w:tcW w:w="617" w:type="pct"/>
            <w:tcBorders>
              <w:left w:val="single" w:color="auto" w:sz="4" w:space="0"/>
            </w:tcBorders>
            <w:vAlign w:val="bottom"/>
          </w:tcPr>
          <w:p w14:paraId="651CCC12">
            <w:pPr>
              <w:spacing w:line="360" w:lineRule="auto"/>
              <w:jc w:val="center"/>
              <w:rPr>
                <w:rFonts w:ascii="宋体" w:hAnsi="宋体" w:cs="宋体"/>
                <w:b/>
                <w:sz w:val="24"/>
              </w:rPr>
            </w:pPr>
            <w:r>
              <w:rPr>
                <w:rFonts w:hint="eastAsia" w:ascii="宋体" w:hAnsi="宋体" w:cs="宋体"/>
                <w:b/>
                <w:sz w:val="24"/>
              </w:rPr>
              <w:t>条款号</w:t>
            </w:r>
          </w:p>
        </w:tc>
        <w:tc>
          <w:tcPr>
            <w:tcW w:w="4382" w:type="pct"/>
            <w:vAlign w:val="bottom"/>
          </w:tcPr>
          <w:p w14:paraId="1CCDC561">
            <w:pPr>
              <w:spacing w:line="360" w:lineRule="auto"/>
              <w:jc w:val="center"/>
              <w:rPr>
                <w:rFonts w:ascii="宋体" w:hAnsi="宋体" w:cs="宋体"/>
                <w:b/>
                <w:sz w:val="24"/>
              </w:rPr>
            </w:pPr>
            <w:r>
              <w:rPr>
                <w:rFonts w:hint="eastAsia" w:ascii="宋体" w:hAnsi="宋体" w:cs="宋体"/>
                <w:b/>
                <w:sz w:val="24"/>
              </w:rPr>
              <w:t>约定内容</w:t>
            </w:r>
          </w:p>
        </w:tc>
      </w:tr>
      <w:tr w14:paraId="1E685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026E71BA">
            <w:pPr>
              <w:spacing w:line="360" w:lineRule="auto"/>
              <w:jc w:val="center"/>
              <w:rPr>
                <w:rFonts w:ascii="宋体" w:hAnsi="宋体" w:cs="宋体"/>
                <w:sz w:val="24"/>
              </w:rPr>
            </w:pPr>
            <w:r>
              <w:rPr>
                <w:rFonts w:hint="eastAsia" w:ascii="宋体" w:hAnsi="宋体" w:cs="宋体"/>
                <w:sz w:val="24"/>
              </w:rPr>
              <w:t>1.4.4</w:t>
            </w:r>
          </w:p>
        </w:tc>
        <w:tc>
          <w:tcPr>
            <w:tcW w:w="4382" w:type="pct"/>
            <w:vAlign w:val="center"/>
          </w:tcPr>
          <w:p w14:paraId="620D8BF7">
            <w:pPr>
              <w:spacing w:line="360" w:lineRule="auto"/>
              <w:rPr>
                <w:rFonts w:ascii="宋体" w:hAnsi="宋体" w:cs="宋体"/>
                <w:sz w:val="24"/>
              </w:rPr>
            </w:pPr>
            <w:r>
              <w:rPr>
                <w:rFonts w:hint="eastAsia" w:ascii="宋体" w:hAnsi="宋体" w:cs="宋体"/>
                <w:sz w:val="24"/>
              </w:rPr>
              <w:t>资金支付的方式、时间和条件：</w:t>
            </w:r>
          </w:p>
          <w:p w14:paraId="3CBF60B2">
            <w:pPr>
              <w:spacing w:line="360" w:lineRule="auto"/>
              <w:rPr>
                <w:rFonts w:ascii="宋体" w:hAnsi="宋体" w:cs="宋体"/>
                <w:sz w:val="24"/>
              </w:rPr>
            </w:pPr>
            <w:r>
              <w:rPr>
                <w:rFonts w:hint="eastAsia" w:ascii="宋体" w:hAnsi="宋体" w:cs="宋体"/>
                <w:sz w:val="24"/>
              </w:rPr>
              <w:t>（1）第一期付款：合同签订后一个月内乙方凭甲方签字盖章的发票，向甲方办理合同总价40%预付款的支付手续（若财政资金未到位，则支付时间顺延至财政资金到位后支付）；</w:t>
            </w:r>
          </w:p>
          <w:p w14:paraId="14ED4E9B">
            <w:pPr>
              <w:spacing w:line="360" w:lineRule="auto"/>
              <w:rPr>
                <w:rFonts w:ascii="宋体" w:hAnsi="宋体" w:cs="宋体"/>
                <w:sz w:val="24"/>
              </w:rPr>
            </w:pPr>
            <w:r>
              <w:rPr>
                <w:rFonts w:hint="eastAsia" w:ascii="宋体" w:hAnsi="宋体" w:cs="宋体"/>
                <w:sz w:val="24"/>
              </w:rPr>
              <w:t>（2）第二期付款：项目通过最终验收合格后，乙方凭甲方签字盖章的支付发票以及专家评审意见等向甲方办理剩余款的结算手续。剩余尾款在202</w:t>
            </w:r>
            <w:r>
              <w:rPr>
                <w:rFonts w:hint="eastAsia" w:ascii="宋体" w:hAnsi="宋体" w:cs="宋体"/>
                <w:sz w:val="24"/>
                <w:lang w:val="en-US" w:eastAsia="zh-CN"/>
              </w:rPr>
              <w:t>6</w:t>
            </w:r>
            <w:r>
              <w:rPr>
                <w:rFonts w:hint="eastAsia" w:ascii="宋体" w:hAnsi="宋体" w:cs="宋体"/>
                <w:sz w:val="24"/>
              </w:rPr>
              <w:t>年一季度支付。（若财政资金未到位，则支付时间顺延至财政资金到位后支付）。</w:t>
            </w:r>
          </w:p>
          <w:p w14:paraId="6EED3DCA">
            <w:pPr>
              <w:spacing w:line="360" w:lineRule="auto"/>
              <w:rPr>
                <w:rFonts w:hint="eastAsia" w:ascii="宋体" w:hAnsi="宋体" w:cs="宋体"/>
                <w:sz w:val="24"/>
              </w:rPr>
            </w:pPr>
            <w:r>
              <w:rPr>
                <w:rFonts w:hint="eastAsia" w:ascii="宋体" w:hAnsi="宋体" w:cs="宋体"/>
                <w:sz w:val="24"/>
              </w:rPr>
              <w:t>（3）付款方式：银行汇票或转帐支票。</w:t>
            </w:r>
          </w:p>
          <w:p w14:paraId="0E15FFC1">
            <w:pPr>
              <w:spacing w:line="360" w:lineRule="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lang w:val="en-US" w:eastAsia="zh-CN"/>
              </w:rPr>
              <w:t>甲方付款前乙方应当提供等额有效发票，否则甲方有权暂不支付并不承担违约责任。</w:t>
            </w:r>
          </w:p>
          <w:p w14:paraId="7208A7FF">
            <w:pPr>
              <w:spacing w:line="360" w:lineRule="auto"/>
              <w:rPr>
                <w:rFonts w:hint="eastAsia" w:eastAsia="仿宋_GB2312"/>
                <w:lang w:eastAsia="zh-CN"/>
              </w:rPr>
            </w:pPr>
            <w:r>
              <w:rPr>
                <w:rFonts w:hint="eastAsia" w:ascii="宋体" w:hAnsi="宋体" w:cs="宋体"/>
                <w:sz w:val="24"/>
                <w:lang w:val="en-US" w:eastAsia="zh-CN"/>
              </w:rPr>
              <w:t>（5）因履行合同发生争议，甲方有权暂不支付合同价款直至争议解决并不承担违约责任。因乙方履行合同不符合约定的，甲方有权从任何一笔待支付款项中扣减因此产生违约金、实际损失等所有相关费用。</w:t>
            </w:r>
          </w:p>
        </w:tc>
      </w:tr>
      <w:tr w14:paraId="2638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23201397">
            <w:pPr>
              <w:spacing w:line="360" w:lineRule="auto"/>
              <w:jc w:val="center"/>
              <w:rPr>
                <w:rFonts w:ascii="宋体" w:hAnsi="宋体" w:cs="宋体"/>
                <w:sz w:val="24"/>
              </w:rPr>
            </w:pPr>
            <w:r>
              <w:rPr>
                <w:rFonts w:hint="eastAsia" w:ascii="宋体" w:hAnsi="宋体" w:cs="宋体"/>
                <w:sz w:val="24"/>
              </w:rPr>
              <w:t>1.5.1</w:t>
            </w:r>
          </w:p>
        </w:tc>
        <w:tc>
          <w:tcPr>
            <w:tcW w:w="4382" w:type="pct"/>
            <w:vAlign w:val="center"/>
          </w:tcPr>
          <w:p w14:paraId="209C460C">
            <w:pPr>
              <w:spacing w:line="360" w:lineRule="auto"/>
              <w:rPr>
                <w:rFonts w:ascii="宋体" w:hAnsi="宋体" w:cs="宋体"/>
                <w:sz w:val="24"/>
                <w:highlight w:val="none"/>
              </w:rPr>
            </w:pPr>
            <w:r>
              <w:rPr>
                <w:rFonts w:hint="eastAsia" w:ascii="宋体" w:hAnsi="宋体" w:cs="宋体"/>
                <w:sz w:val="24"/>
                <w:highlight w:val="none"/>
              </w:rPr>
              <w:t>服务期限：</w:t>
            </w:r>
            <w:r>
              <w:rPr>
                <w:rFonts w:hint="eastAsia" w:ascii="宋体" w:hAnsi="宋体" w:cs="宋体"/>
                <w:sz w:val="24"/>
                <w:highlight w:val="none"/>
                <w:u w:val="single"/>
                <w:lang w:eastAsia="zh-CN"/>
              </w:rPr>
              <w:t>在8月15日前完成全部现场检测工作，9月15日前出具完整的检测报告</w:t>
            </w:r>
            <w:r>
              <w:rPr>
                <w:rFonts w:hint="eastAsia" w:ascii="宋体" w:hAnsi="宋体" w:cs="宋体"/>
                <w:sz w:val="24"/>
                <w:highlight w:val="none"/>
              </w:rPr>
              <w:t>。</w:t>
            </w:r>
            <w:r>
              <w:rPr>
                <w:rFonts w:hint="eastAsia" w:ascii="宋体" w:hAnsi="宋体" w:cs="宋体"/>
                <w:b/>
                <w:color w:val="auto"/>
                <w:sz w:val="24"/>
                <w:highlight w:val="none"/>
                <w:lang w:val="en-US" w:eastAsia="zh-CN"/>
              </w:rPr>
              <w:t>对于检测中发现的问题，整改完毕后，需要检测单位在现场核实。</w:t>
            </w:r>
          </w:p>
        </w:tc>
      </w:tr>
      <w:tr w14:paraId="5CB83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4F0D09FA">
            <w:pPr>
              <w:spacing w:line="360" w:lineRule="auto"/>
              <w:jc w:val="center"/>
              <w:rPr>
                <w:rFonts w:ascii="宋体" w:hAnsi="宋体" w:cs="宋体"/>
                <w:sz w:val="24"/>
              </w:rPr>
            </w:pPr>
            <w:r>
              <w:rPr>
                <w:rFonts w:hint="eastAsia" w:ascii="宋体" w:hAnsi="宋体" w:cs="宋体"/>
                <w:sz w:val="24"/>
              </w:rPr>
              <w:t>1.5.2</w:t>
            </w:r>
          </w:p>
        </w:tc>
        <w:tc>
          <w:tcPr>
            <w:tcW w:w="4382" w:type="pct"/>
            <w:vAlign w:val="center"/>
          </w:tcPr>
          <w:p w14:paraId="42449942">
            <w:pPr>
              <w:spacing w:line="360" w:lineRule="auto"/>
              <w:rPr>
                <w:rFonts w:ascii="宋体" w:hAnsi="宋体" w:cs="宋体"/>
                <w:sz w:val="24"/>
              </w:rPr>
            </w:pPr>
            <w:r>
              <w:rPr>
                <w:rFonts w:hint="eastAsia" w:ascii="宋体" w:hAnsi="宋体" w:cs="宋体"/>
                <w:sz w:val="24"/>
              </w:rPr>
              <w:t>服务地点：杭州拱墅区。</w:t>
            </w:r>
          </w:p>
        </w:tc>
      </w:tr>
      <w:tr w14:paraId="7251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2376AE52">
            <w:pPr>
              <w:spacing w:line="360" w:lineRule="auto"/>
              <w:jc w:val="center"/>
              <w:rPr>
                <w:rFonts w:ascii="宋体" w:hAnsi="宋体" w:cs="宋体"/>
                <w:sz w:val="24"/>
              </w:rPr>
            </w:pPr>
            <w:r>
              <w:rPr>
                <w:rFonts w:hint="eastAsia" w:ascii="宋体" w:hAnsi="宋体" w:cs="宋体"/>
                <w:sz w:val="24"/>
              </w:rPr>
              <w:t>1.5.3</w:t>
            </w:r>
          </w:p>
        </w:tc>
        <w:tc>
          <w:tcPr>
            <w:tcW w:w="4382" w:type="pct"/>
            <w:vAlign w:val="center"/>
          </w:tcPr>
          <w:p w14:paraId="1B0A39A3">
            <w:pPr>
              <w:spacing w:line="360" w:lineRule="auto"/>
              <w:rPr>
                <w:rFonts w:ascii="宋体" w:hAnsi="宋体" w:cs="宋体"/>
                <w:sz w:val="24"/>
              </w:rPr>
            </w:pPr>
            <w:r>
              <w:rPr>
                <w:rFonts w:hint="eastAsia" w:ascii="宋体" w:hAnsi="宋体" w:cs="宋体"/>
                <w:sz w:val="24"/>
              </w:rPr>
              <w:t>服务成果方式：检测及鉴定报告纸质文本及电子版，检测过程影像资料。</w:t>
            </w:r>
          </w:p>
        </w:tc>
      </w:tr>
      <w:tr w14:paraId="3711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49CD29F8">
            <w:pPr>
              <w:spacing w:line="360" w:lineRule="auto"/>
              <w:jc w:val="center"/>
              <w:rPr>
                <w:rFonts w:ascii="宋体" w:hAnsi="宋体" w:cs="宋体"/>
                <w:sz w:val="24"/>
              </w:rPr>
            </w:pPr>
            <w:r>
              <w:rPr>
                <w:rFonts w:hint="eastAsia" w:ascii="宋体" w:hAnsi="宋体" w:cs="宋体"/>
                <w:sz w:val="24"/>
              </w:rPr>
              <w:t>1.6.7</w:t>
            </w:r>
          </w:p>
        </w:tc>
        <w:tc>
          <w:tcPr>
            <w:tcW w:w="4382" w:type="pct"/>
            <w:vAlign w:val="center"/>
          </w:tcPr>
          <w:p w14:paraId="5ECFFD50">
            <w:pPr>
              <w:spacing w:line="360" w:lineRule="auto"/>
              <w:rPr>
                <w:rFonts w:ascii="宋体" w:hAnsi="宋体" w:cs="宋体"/>
                <w:sz w:val="24"/>
              </w:rPr>
            </w:pPr>
            <w:r>
              <w:rPr>
                <w:rFonts w:hint="eastAsia" w:ascii="宋体" w:hAnsi="宋体" w:cs="宋体"/>
                <w:sz w:val="24"/>
              </w:rPr>
              <w:t>其他违约责任：</w:t>
            </w:r>
          </w:p>
          <w:p w14:paraId="6C35C751">
            <w:pPr>
              <w:spacing w:line="360" w:lineRule="auto"/>
              <w:rPr>
                <w:rFonts w:ascii="宋体" w:hAnsi="宋体" w:cs="宋体"/>
                <w:sz w:val="24"/>
              </w:rPr>
            </w:pPr>
            <w:r>
              <w:rPr>
                <w:rFonts w:hint="eastAsia" w:ascii="宋体" w:hAnsi="宋体" w:cs="宋体"/>
                <w:sz w:val="24"/>
              </w:rPr>
              <w:t>1.乙方项目负责人、专业审核人和检测组长现场到位率100%，无故缺位每次每人扣违约金5000元。</w:t>
            </w:r>
          </w:p>
          <w:p w14:paraId="662C65C9">
            <w:pPr>
              <w:spacing w:line="360" w:lineRule="auto"/>
              <w:rPr>
                <w:rFonts w:ascii="宋体" w:hAnsi="宋体" w:cs="宋体"/>
                <w:sz w:val="24"/>
              </w:rPr>
            </w:pPr>
            <w:r>
              <w:rPr>
                <w:rFonts w:hint="eastAsia" w:ascii="宋体" w:hAnsi="宋体" w:cs="宋体"/>
                <w:sz w:val="24"/>
              </w:rPr>
              <w:t>2.乙方必须在规定期间内完成采购文件和投标文件上所要求的服务，并通过甲方组织的履约验收，否则甲方有权单方解除合同，并索回全部支付的货款，赔偿延误的工期损失。</w:t>
            </w:r>
          </w:p>
          <w:p w14:paraId="5049B77F">
            <w:pPr>
              <w:spacing w:line="360" w:lineRule="auto"/>
              <w:rPr>
                <w:rFonts w:hint="eastAsia" w:ascii="宋体" w:hAnsi="宋体" w:cs="宋体"/>
                <w:sz w:val="24"/>
              </w:rPr>
            </w:pPr>
            <w:r>
              <w:rPr>
                <w:rFonts w:hint="eastAsia" w:ascii="宋体" w:hAnsi="宋体" w:cs="宋体"/>
                <w:sz w:val="24"/>
              </w:rPr>
              <w:t>3.乙方无法按承诺完成的工作，甲方有权终止合同。</w:t>
            </w:r>
          </w:p>
          <w:p w14:paraId="30892FE3">
            <w:pPr>
              <w:spacing w:line="360" w:lineRule="auto"/>
              <w:rPr>
                <w:rFonts w:hint="eastAsia" w:ascii="宋体" w:hAnsi="宋体" w:cs="宋体"/>
                <w:sz w:val="24"/>
                <w:lang w:val="en-US" w:eastAsia="zh-CN"/>
              </w:rPr>
            </w:pPr>
            <w:r>
              <w:rPr>
                <w:rFonts w:hint="eastAsia" w:ascii="宋体" w:hAnsi="宋体" w:cs="宋体"/>
                <w:sz w:val="24"/>
                <w:lang w:val="en-US" w:eastAsia="zh-CN"/>
              </w:rPr>
              <w:t>4.乙方逾期履行合同义务的，每日按照合同总价万分之五向甲方支付赔偿金，该赔偿责任不影响、不免除合同内约定的其他违约责任的继续承担。</w:t>
            </w:r>
          </w:p>
          <w:p w14:paraId="49AFC097">
            <w:pPr>
              <w:spacing w:line="360" w:lineRule="auto"/>
              <w:rPr>
                <w:rFonts w:hint="eastAsia" w:ascii="宋体" w:hAnsi="宋体" w:cs="宋体"/>
                <w:sz w:val="24"/>
                <w:lang w:val="en-US" w:eastAsia="zh-CN"/>
              </w:rPr>
            </w:pPr>
            <w:r>
              <w:rPr>
                <w:rFonts w:hint="eastAsia" w:ascii="宋体" w:hAnsi="宋体" w:cs="宋体"/>
                <w:sz w:val="24"/>
                <w:lang w:val="en-US" w:eastAsia="zh-CN"/>
              </w:rPr>
              <w:t>5.因乙方履行合同不符合约定的，乙方负有采取补救措施义务，乙方拒不改正或者改正后仍然不符合要求的，甲方有权要求乙方按照合同总价款的【自行确定以30%为限】%支付违约金，并有权解除合同，乙方还应当对实际损失予以赔偿。</w:t>
            </w:r>
          </w:p>
          <w:p w14:paraId="2D94048D">
            <w:pPr>
              <w:spacing w:line="360" w:lineRule="auto"/>
              <w:rPr>
                <w:rFonts w:hint="default" w:eastAsia="宋体"/>
                <w:lang w:val="en-US" w:eastAsia="zh-CN"/>
              </w:rPr>
            </w:pPr>
            <w:r>
              <w:rPr>
                <w:rFonts w:hint="eastAsia" w:ascii="宋体" w:hAnsi="宋体" w:cs="宋体"/>
                <w:sz w:val="24"/>
                <w:lang w:val="en-US" w:eastAsia="zh-CN"/>
              </w:rPr>
              <w:t>6.因乙方拒不改正或者改正后仍然不符合要求，甲方可以选择有资质的第三人代为履行合同义务，因此产生费用由乙方全部承担。</w:t>
            </w:r>
          </w:p>
        </w:tc>
      </w:tr>
      <w:tr w14:paraId="4FA89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2F459EB6">
            <w:pPr>
              <w:spacing w:line="360" w:lineRule="auto"/>
              <w:jc w:val="center"/>
              <w:rPr>
                <w:rFonts w:ascii="宋体" w:hAnsi="宋体" w:cs="宋体"/>
                <w:sz w:val="24"/>
              </w:rPr>
            </w:pPr>
            <w:r>
              <w:rPr>
                <w:rFonts w:hint="eastAsia" w:ascii="宋体" w:hAnsi="宋体" w:cs="宋体"/>
                <w:sz w:val="24"/>
              </w:rPr>
              <w:t>1.7</w:t>
            </w:r>
          </w:p>
        </w:tc>
        <w:tc>
          <w:tcPr>
            <w:tcW w:w="4382" w:type="pct"/>
            <w:vAlign w:val="center"/>
          </w:tcPr>
          <w:p w14:paraId="1CE671CE">
            <w:pPr>
              <w:spacing w:line="360" w:lineRule="auto"/>
              <w:rPr>
                <w:rFonts w:ascii="宋体" w:hAnsi="宋体" w:cs="宋体"/>
                <w:sz w:val="24"/>
              </w:rPr>
            </w:pPr>
            <w:r>
              <w:rPr>
                <w:rFonts w:hint="eastAsia" w:ascii="宋体" w:hAnsi="宋体" w:cs="宋体"/>
                <w:bCs/>
                <w:sz w:val="24"/>
              </w:rPr>
              <w:t>合同争议的解决：选择以下第1.7.2条款规定的方式解决。</w:t>
            </w:r>
          </w:p>
        </w:tc>
      </w:tr>
      <w:tr w14:paraId="328A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128756A7">
            <w:pPr>
              <w:spacing w:line="360" w:lineRule="auto"/>
              <w:jc w:val="center"/>
              <w:rPr>
                <w:rFonts w:ascii="宋体" w:hAnsi="宋体" w:cs="宋体"/>
                <w:sz w:val="24"/>
              </w:rPr>
            </w:pPr>
            <w:r>
              <w:rPr>
                <w:rFonts w:hint="eastAsia" w:ascii="宋体" w:hAnsi="宋体" w:cs="宋体"/>
                <w:sz w:val="24"/>
              </w:rPr>
              <w:t>1.7.1</w:t>
            </w:r>
          </w:p>
        </w:tc>
        <w:tc>
          <w:tcPr>
            <w:tcW w:w="4382" w:type="pct"/>
            <w:vAlign w:val="center"/>
          </w:tcPr>
          <w:p w14:paraId="6D13FAD7">
            <w:pPr>
              <w:spacing w:line="360" w:lineRule="auto"/>
              <w:rPr>
                <w:rFonts w:ascii="宋体" w:hAnsi="宋体" w:cs="宋体"/>
                <w:sz w:val="24"/>
              </w:rPr>
            </w:pPr>
            <w:r>
              <w:rPr>
                <w:rFonts w:hint="eastAsia" w:ascii="宋体" w:hAnsi="宋体" w:cs="宋体"/>
                <w:bCs/>
                <w:sz w:val="24"/>
              </w:rPr>
              <w:t>将争议提交杭州市仲裁委员会依申请仲裁时其现行有效的仲裁规则裁决</w:t>
            </w:r>
          </w:p>
        </w:tc>
      </w:tr>
      <w:tr w14:paraId="10C3E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17379724">
            <w:pPr>
              <w:spacing w:line="360" w:lineRule="auto"/>
              <w:jc w:val="center"/>
              <w:rPr>
                <w:rFonts w:ascii="宋体" w:hAnsi="宋体" w:cs="宋体"/>
                <w:sz w:val="24"/>
              </w:rPr>
            </w:pPr>
            <w:r>
              <w:rPr>
                <w:rFonts w:hint="eastAsia" w:ascii="宋体" w:hAnsi="宋体" w:cs="宋体"/>
                <w:sz w:val="24"/>
              </w:rPr>
              <w:t>1.7.2</w:t>
            </w:r>
          </w:p>
        </w:tc>
        <w:tc>
          <w:tcPr>
            <w:tcW w:w="4382" w:type="pct"/>
            <w:vAlign w:val="center"/>
          </w:tcPr>
          <w:p w14:paraId="4AAE035D">
            <w:pPr>
              <w:spacing w:line="360" w:lineRule="auto"/>
              <w:rPr>
                <w:rFonts w:ascii="宋体" w:hAnsi="宋体" w:cs="宋体"/>
                <w:sz w:val="24"/>
              </w:rPr>
            </w:pPr>
            <w:r>
              <w:rPr>
                <w:rFonts w:hint="eastAsia" w:ascii="宋体" w:hAnsi="宋体" w:cs="宋体"/>
                <w:bCs/>
                <w:sz w:val="24"/>
              </w:rPr>
              <w:t>向甲方所在地人民法院起诉。</w:t>
            </w:r>
          </w:p>
        </w:tc>
      </w:tr>
      <w:tr w14:paraId="14A7C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4633E44C">
            <w:pPr>
              <w:spacing w:line="360" w:lineRule="auto"/>
              <w:jc w:val="center"/>
              <w:rPr>
                <w:rFonts w:ascii="宋体" w:hAnsi="宋体" w:cs="宋体"/>
                <w:sz w:val="24"/>
              </w:rPr>
            </w:pPr>
            <w:r>
              <w:rPr>
                <w:rFonts w:hint="eastAsia" w:ascii="宋体" w:hAnsi="宋体" w:cs="宋体"/>
                <w:sz w:val="24"/>
              </w:rPr>
              <w:t>2.3.2</w:t>
            </w:r>
          </w:p>
        </w:tc>
        <w:tc>
          <w:tcPr>
            <w:tcW w:w="4382" w:type="pct"/>
            <w:vAlign w:val="center"/>
          </w:tcPr>
          <w:p w14:paraId="4FCA0828">
            <w:pPr>
              <w:spacing w:line="360" w:lineRule="auto"/>
              <w:ind w:right="-420" w:rightChars="-200"/>
              <w:rPr>
                <w:rFonts w:ascii="宋体" w:hAnsi="宋体" w:cs="宋体"/>
                <w:sz w:val="24"/>
              </w:rPr>
            </w:pPr>
            <w:r>
              <w:rPr>
                <w:rFonts w:hint="eastAsia" w:ascii="宋体" w:hAnsi="宋体" w:cs="宋体"/>
                <w:sz w:val="24"/>
              </w:rPr>
              <w:t>合同涉及技术成果的归属和收益的分成：成果归属甲方，无受益分成。</w:t>
            </w:r>
          </w:p>
        </w:tc>
      </w:tr>
      <w:tr w14:paraId="0B498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040FDCBB">
            <w:pPr>
              <w:spacing w:line="360" w:lineRule="auto"/>
              <w:jc w:val="center"/>
              <w:rPr>
                <w:rFonts w:ascii="宋体" w:hAnsi="宋体" w:cs="宋体"/>
                <w:sz w:val="24"/>
              </w:rPr>
            </w:pPr>
            <w:r>
              <w:rPr>
                <w:rFonts w:hint="eastAsia" w:ascii="宋体" w:hAnsi="宋体" w:cs="宋体"/>
                <w:sz w:val="24"/>
              </w:rPr>
              <w:t>2.11.3</w:t>
            </w:r>
          </w:p>
        </w:tc>
        <w:tc>
          <w:tcPr>
            <w:tcW w:w="4382" w:type="pct"/>
            <w:vAlign w:val="center"/>
          </w:tcPr>
          <w:p w14:paraId="6F9391B3">
            <w:pPr>
              <w:spacing w:line="360" w:lineRule="auto"/>
              <w:rPr>
                <w:rFonts w:ascii="宋体" w:hAnsi="宋体" w:cs="宋体"/>
                <w:sz w:val="24"/>
              </w:rPr>
            </w:pPr>
            <w:r>
              <w:rPr>
                <w:rFonts w:hint="eastAsia" w:ascii="宋体" w:hAnsi="宋体" w:cs="宋体"/>
                <w:sz w:val="24"/>
              </w:rPr>
              <w:t>因不可抗力致使合同有变更必要的，双方当事人应在发生后6小时内以书面形式变更合同；</w:t>
            </w:r>
          </w:p>
        </w:tc>
      </w:tr>
      <w:tr w14:paraId="7814C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1DE02826">
            <w:pPr>
              <w:spacing w:line="360" w:lineRule="auto"/>
              <w:jc w:val="center"/>
              <w:rPr>
                <w:rFonts w:ascii="宋体" w:hAnsi="宋体" w:cs="宋体"/>
                <w:sz w:val="24"/>
              </w:rPr>
            </w:pPr>
            <w:r>
              <w:rPr>
                <w:rFonts w:hint="eastAsia" w:ascii="宋体" w:hAnsi="宋体" w:cs="宋体"/>
                <w:sz w:val="24"/>
              </w:rPr>
              <w:t>2.11.4</w:t>
            </w:r>
          </w:p>
        </w:tc>
        <w:tc>
          <w:tcPr>
            <w:tcW w:w="4382" w:type="pct"/>
            <w:vAlign w:val="center"/>
          </w:tcPr>
          <w:p w14:paraId="3B70F932">
            <w:pPr>
              <w:spacing w:line="360" w:lineRule="auto"/>
              <w:rPr>
                <w:rFonts w:ascii="宋体" w:hAnsi="宋体" w:cs="宋体"/>
                <w:sz w:val="24"/>
              </w:rPr>
            </w:pPr>
            <w:r>
              <w:rPr>
                <w:rFonts w:hint="eastAsia" w:ascii="宋体" w:hAnsi="宋体" w:cs="宋体"/>
                <w:sz w:val="24"/>
              </w:rPr>
              <w:t>受不可抗力影响的一方在不可抗力发生后，应在发生后6小时内以书面形式通知对方当事人，并在事故发生后14天内，将有关部门出具的证明文件送达对方当事人。如果不可抗力影响时间延续120天以上的，双方应通过友好协商在合理的时间内达成进一步履行合同的协议。</w:t>
            </w:r>
          </w:p>
        </w:tc>
      </w:tr>
      <w:tr w14:paraId="41E3C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17" w:type="pct"/>
            <w:tcBorders>
              <w:left w:val="single" w:color="auto" w:sz="4" w:space="0"/>
            </w:tcBorders>
            <w:vAlign w:val="center"/>
          </w:tcPr>
          <w:p w14:paraId="4F20C705">
            <w:pPr>
              <w:spacing w:line="360" w:lineRule="auto"/>
              <w:jc w:val="center"/>
              <w:rPr>
                <w:rFonts w:ascii="宋体" w:hAnsi="宋体" w:cs="宋体"/>
                <w:sz w:val="24"/>
              </w:rPr>
            </w:pPr>
            <w:r>
              <w:rPr>
                <w:rFonts w:hint="eastAsia" w:ascii="宋体" w:hAnsi="宋体" w:cs="宋体"/>
                <w:sz w:val="24"/>
              </w:rPr>
              <w:t>2.15.1</w:t>
            </w:r>
          </w:p>
        </w:tc>
        <w:tc>
          <w:tcPr>
            <w:tcW w:w="4382" w:type="pct"/>
            <w:vAlign w:val="center"/>
          </w:tcPr>
          <w:p w14:paraId="377FEE3F">
            <w:pPr>
              <w:spacing w:line="360" w:lineRule="auto"/>
              <w:ind w:firstLine="240" w:firstLineChars="100"/>
              <w:rPr>
                <w:rFonts w:ascii="宋体" w:hAnsi="宋体" w:cs="宋体"/>
                <w:sz w:val="24"/>
              </w:rPr>
            </w:pPr>
            <w:r>
              <w:rPr>
                <w:rFonts w:hint="eastAsia" w:ascii="宋体" w:hAnsi="宋体" w:cs="宋体"/>
                <w:sz w:val="24"/>
              </w:rPr>
              <w:t>/</w:t>
            </w:r>
          </w:p>
        </w:tc>
      </w:tr>
      <w:tr w14:paraId="36C0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617" w:type="pct"/>
            <w:tcBorders>
              <w:left w:val="single" w:color="auto" w:sz="4" w:space="0"/>
            </w:tcBorders>
            <w:vAlign w:val="center"/>
          </w:tcPr>
          <w:p w14:paraId="599C0EC9">
            <w:pPr>
              <w:spacing w:line="360" w:lineRule="auto"/>
              <w:jc w:val="center"/>
              <w:rPr>
                <w:rFonts w:ascii="宋体" w:hAnsi="宋体" w:cs="宋体"/>
                <w:sz w:val="24"/>
              </w:rPr>
            </w:pPr>
            <w:r>
              <w:rPr>
                <w:rFonts w:hint="eastAsia" w:ascii="宋体" w:hAnsi="宋体" w:cs="宋体"/>
                <w:sz w:val="24"/>
              </w:rPr>
              <w:t>2.15.3</w:t>
            </w:r>
          </w:p>
        </w:tc>
        <w:tc>
          <w:tcPr>
            <w:tcW w:w="4382" w:type="pct"/>
            <w:vAlign w:val="center"/>
          </w:tcPr>
          <w:p w14:paraId="52F00CD6">
            <w:pPr>
              <w:spacing w:line="360" w:lineRule="auto"/>
              <w:rPr>
                <w:rFonts w:ascii="宋体" w:hAnsi="宋体" w:cs="宋体"/>
                <w:sz w:val="24"/>
              </w:rPr>
            </w:pPr>
            <w:r>
              <w:rPr>
                <w:rFonts w:hint="eastAsia" w:ascii="宋体" w:hAnsi="宋体" w:cs="宋体"/>
                <w:sz w:val="24"/>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5E294316">
            <w:pPr>
              <w:spacing w:line="360" w:lineRule="auto"/>
              <w:rPr>
                <w:rFonts w:ascii="宋体" w:hAnsi="宋体" w:cs="宋体"/>
                <w:sz w:val="24"/>
              </w:rPr>
            </w:pPr>
            <w:r>
              <w:rPr>
                <w:rFonts w:hint="eastAsia" w:ascii="宋体" w:hAnsi="宋体" w:cs="宋体"/>
                <w:sz w:val="24"/>
              </w:rPr>
              <w:t>（2）验收程序：根据《杭州市政府采购履约验收暂行办法》规定，按照</w:t>
            </w:r>
            <w:r>
              <w:rPr>
                <w:rFonts w:hint="eastAsia" w:ascii="宋体" w:hAnsi="宋体" w:cs="宋体"/>
                <w:sz w:val="24"/>
              </w:rPr>
              <w:sym w:font="Wingdings" w:char="00FE"/>
            </w:r>
            <w:r>
              <w:rPr>
                <w:rFonts w:hint="eastAsia" w:ascii="宋体" w:hAnsi="宋体" w:cs="宋体"/>
                <w:sz w:val="24"/>
              </w:rPr>
              <w:t>一般程序进行验收，</w:t>
            </w:r>
            <w:r>
              <w:rPr>
                <w:rFonts w:hint="eastAsia" w:ascii="宋体" w:hAnsi="宋体" w:cs="宋体"/>
                <w:sz w:val="24"/>
              </w:rPr>
              <w:sym w:font="Wingdings" w:char="00A8"/>
            </w:r>
            <w:r>
              <w:rPr>
                <w:rFonts w:hint="eastAsia" w:ascii="宋体" w:hAnsi="宋体" w:cs="宋体"/>
                <w:sz w:val="24"/>
              </w:rPr>
              <w:t>简易程序验收。验收方法为</w:t>
            </w:r>
            <w:r>
              <w:rPr>
                <w:rFonts w:hint="eastAsia" w:ascii="宋体" w:hAnsi="宋体" w:cs="宋体"/>
                <w:sz w:val="24"/>
              </w:rPr>
              <w:sym w:font="Wingdings" w:char="00FE"/>
            </w:r>
            <w:r>
              <w:rPr>
                <w:rFonts w:hint="eastAsia" w:ascii="宋体" w:hAnsi="宋体" w:cs="宋体"/>
                <w:sz w:val="24"/>
              </w:rPr>
              <w:t>一次性验收、</w:t>
            </w:r>
            <w:r>
              <w:rPr>
                <w:rFonts w:hint="eastAsia" w:ascii="宋体" w:hAnsi="宋体" w:cs="宋体"/>
                <w:sz w:val="24"/>
              </w:rPr>
              <w:sym w:font="Wingdings" w:char="00A8"/>
            </w:r>
            <w:r>
              <w:rPr>
                <w:rFonts w:hint="eastAsia" w:ascii="宋体" w:hAnsi="宋体" w:cs="宋体"/>
                <w:sz w:val="24"/>
              </w:rPr>
              <w:t>分段验收、</w:t>
            </w:r>
            <w:r>
              <w:rPr>
                <w:rFonts w:hint="eastAsia" w:ascii="宋体" w:hAnsi="宋体" w:cs="宋体"/>
                <w:sz w:val="24"/>
              </w:rPr>
              <w:sym w:font="Wingdings" w:char="00A8"/>
            </w:r>
            <w:r>
              <w:rPr>
                <w:rFonts w:hint="eastAsia" w:ascii="宋体" w:hAnsi="宋体" w:cs="宋体"/>
                <w:sz w:val="24"/>
              </w:rPr>
              <w:t>分期验收。</w:t>
            </w:r>
          </w:p>
          <w:p w14:paraId="6FFF788F">
            <w:pPr>
              <w:spacing w:line="360" w:lineRule="auto"/>
              <w:rPr>
                <w:rFonts w:ascii="宋体" w:hAnsi="宋体" w:cs="宋体"/>
                <w:sz w:val="24"/>
              </w:rPr>
            </w:pPr>
            <w:r>
              <w:rPr>
                <w:rFonts w:hint="eastAsia" w:ascii="宋体" w:hAnsi="宋体" w:cs="宋体"/>
                <w:sz w:val="24"/>
              </w:rPr>
              <w:t>（3）以上内容以及验收书具有同等法律效力，以上内容有冲突时以较严格的要求为准。</w:t>
            </w:r>
          </w:p>
        </w:tc>
      </w:tr>
      <w:tr w14:paraId="4CB96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617" w:type="pct"/>
            <w:tcBorders>
              <w:left w:val="single" w:color="auto" w:sz="4" w:space="0"/>
            </w:tcBorders>
          </w:tcPr>
          <w:p w14:paraId="22D43D6C">
            <w:pPr>
              <w:spacing w:line="360" w:lineRule="auto"/>
              <w:jc w:val="center"/>
              <w:rPr>
                <w:rFonts w:ascii="宋体" w:hAnsi="宋体" w:cs="宋体"/>
                <w:sz w:val="24"/>
              </w:rPr>
            </w:pPr>
            <w:r>
              <w:rPr>
                <w:rFonts w:hint="eastAsia" w:ascii="宋体" w:hAnsi="宋体" w:cs="宋体"/>
                <w:sz w:val="24"/>
              </w:rPr>
              <w:t>2.18.1</w:t>
            </w:r>
          </w:p>
        </w:tc>
        <w:tc>
          <w:tcPr>
            <w:tcW w:w="4382" w:type="pct"/>
          </w:tcPr>
          <w:p w14:paraId="43451813">
            <w:pPr>
              <w:spacing w:line="360" w:lineRule="auto"/>
              <w:rPr>
                <w:rFonts w:ascii="宋体" w:hAnsi="宋体" w:cs="宋体"/>
                <w:sz w:val="24"/>
              </w:rPr>
            </w:pPr>
            <w:r>
              <w:rPr>
                <w:rFonts w:hint="eastAsia" w:ascii="宋体" w:hAnsi="宋体" w:cs="宋体"/>
                <w:sz w:val="24"/>
              </w:rPr>
              <w:t>免收履约保证金。</w:t>
            </w:r>
          </w:p>
        </w:tc>
      </w:tr>
      <w:tr w14:paraId="7AD3E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17" w:type="pct"/>
            <w:tcBorders>
              <w:left w:val="single" w:color="auto" w:sz="4" w:space="0"/>
            </w:tcBorders>
            <w:vAlign w:val="center"/>
          </w:tcPr>
          <w:p w14:paraId="7EDC5CBA">
            <w:pPr>
              <w:spacing w:line="360" w:lineRule="auto"/>
              <w:ind w:left="-420" w:leftChars="-200" w:right="-420" w:rightChars="-200" w:firstLine="960" w:firstLineChars="400"/>
              <w:outlineLvl w:val="0"/>
              <w:rPr>
                <w:rFonts w:ascii="宋体" w:hAnsi="宋体" w:cs="宋体"/>
                <w:sz w:val="24"/>
              </w:rPr>
            </w:pPr>
            <w:bookmarkStart w:id="526" w:name="_Toc32350"/>
            <w:bookmarkStart w:id="527" w:name="_Toc27939"/>
            <w:bookmarkStart w:id="528" w:name="_Toc25223"/>
            <w:r>
              <w:rPr>
                <w:rFonts w:hint="eastAsia" w:ascii="宋体" w:hAnsi="宋体" w:cs="宋体"/>
                <w:sz w:val="24"/>
              </w:rPr>
              <w:t>2.2</w:t>
            </w:r>
            <w:bookmarkEnd w:id="526"/>
            <w:bookmarkEnd w:id="527"/>
            <w:bookmarkEnd w:id="528"/>
            <w:r>
              <w:rPr>
                <w:rFonts w:hint="eastAsia" w:ascii="宋体" w:hAnsi="宋体" w:cs="宋体"/>
                <w:sz w:val="24"/>
              </w:rPr>
              <w:t>0</w:t>
            </w:r>
          </w:p>
        </w:tc>
        <w:tc>
          <w:tcPr>
            <w:tcW w:w="4382" w:type="pct"/>
            <w:vAlign w:val="center"/>
          </w:tcPr>
          <w:p w14:paraId="66DE579C">
            <w:pPr>
              <w:spacing w:line="360" w:lineRule="auto"/>
              <w:rPr>
                <w:rFonts w:ascii="宋体" w:hAnsi="宋体" w:cs="宋体"/>
                <w:sz w:val="24"/>
              </w:rPr>
            </w:pPr>
            <w:r>
              <w:rPr>
                <w:rFonts w:hint="eastAsia" w:ascii="宋体" w:hAnsi="宋体" w:cs="宋体"/>
                <w:sz w:val="24"/>
              </w:rPr>
              <w:t>本合同一式六份，甲方三份，乙方三份。</w:t>
            </w:r>
          </w:p>
        </w:tc>
      </w:tr>
    </w:tbl>
    <w:p w14:paraId="2E8173EE">
      <w:pPr>
        <w:spacing w:line="420" w:lineRule="exact"/>
        <w:ind w:firstLine="360" w:firstLineChars="150"/>
        <w:rPr>
          <w:rFonts w:ascii="宋体" w:hAnsi="宋体" w:cs="宋体"/>
          <w:sz w:val="24"/>
        </w:rPr>
      </w:pPr>
    </w:p>
    <w:p w14:paraId="37495065">
      <w:pPr>
        <w:snapToGrid w:val="0"/>
        <w:spacing w:line="420" w:lineRule="exact"/>
        <w:ind w:firstLine="315" w:firstLineChars="150"/>
      </w:pPr>
    </w:p>
    <w:p w14:paraId="129E11DA">
      <w:r>
        <w:rPr>
          <w:rFonts w:hint="eastAsia"/>
        </w:rPr>
        <w:t>、</w:t>
      </w:r>
      <w:r>
        <w:rPr>
          <w:rFonts w:hint="eastAsia"/>
        </w:rPr>
        <w:br w:type="page"/>
      </w:r>
    </w:p>
    <w:p w14:paraId="551FA5E5">
      <w:pPr>
        <w:widowControl/>
        <w:adjustRightInd/>
        <w:jc w:val="center"/>
        <w:rPr>
          <w:rFonts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p>
    <w:p w14:paraId="3A2C29E5">
      <w:pPr>
        <w:spacing w:line="360" w:lineRule="auto"/>
        <w:jc w:val="center"/>
        <w:outlineLvl w:val="0"/>
        <w:rPr>
          <w:rFonts w:ascii="宋体" w:hAnsi="宋体" w:cs="宋体"/>
          <w:b/>
          <w:kern w:val="0"/>
          <w:sz w:val="36"/>
          <w:szCs w:val="36"/>
        </w:rPr>
      </w:pPr>
    </w:p>
    <w:p w14:paraId="4B4FF8A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602FC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BADFD45">
      <w:pPr>
        <w:spacing w:line="360" w:lineRule="auto"/>
        <w:jc w:val="center"/>
        <w:outlineLvl w:val="0"/>
        <w:rPr>
          <w:rFonts w:ascii="宋体" w:hAnsi="宋体" w:cs="宋体"/>
          <w:b/>
          <w:kern w:val="0"/>
          <w:sz w:val="36"/>
          <w:szCs w:val="36"/>
        </w:rPr>
      </w:pPr>
    </w:p>
    <w:p w14:paraId="6CDA0C7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41E221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30F21A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68BC8B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B9F9FF1">
      <w:pPr>
        <w:snapToGrid w:val="0"/>
        <w:spacing w:line="360" w:lineRule="auto"/>
        <w:ind w:firstLine="480" w:firstLineChars="200"/>
        <w:rPr>
          <w:rFonts w:ascii="宋体" w:hAnsi="宋体" w:cs="宋体"/>
          <w:sz w:val="24"/>
        </w:rPr>
      </w:pPr>
    </w:p>
    <w:p w14:paraId="35C7D8BD">
      <w:pPr>
        <w:spacing w:line="360" w:lineRule="auto"/>
        <w:ind w:firstLine="480" w:firstLineChars="200"/>
        <w:rPr>
          <w:rFonts w:ascii="宋体" w:hAnsi="宋体" w:cs="宋体"/>
          <w:sz w:val="24"/>
        </w:rPr>
      </w:pPr>
    </w:p>
    <w:p w14:paraId="4ED28B9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E433F1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74D8E1AC">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3F566ED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1E7ACA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FD6C45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D369F8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394110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5D4E5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0927C6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EBB426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0EE375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DCCDB1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6FEECA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CCAC6C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A39560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4A717AE">
      <w:pPr>
        <w:snapToGrid w:val="0"/>
        <w:spacing w:line="360" w:lineRule="auto"/>
        <w:ind w:right="480"/>
        <w:jc w:val="center"/>
        <w:rPr>
          <w:rFonts w:ascii="宋体" w:hAnsi="宋体" w:cs="宋体"/>
          <w:b/>
          <w:kern w:val="0"/>
          <w:sz w:val="32"/>
          <w:szCs w:val="32"/>
        </w:rPr>
      </w:pPr>
    </w:p>
    <w:p w14:paraId="19441181">
      <w:pPr>
        <w:snapToGrid w:val="0"/>
        <w:spacing w:line="360" w:lineRule="auto"/>
        <w:ind w:right="480"/>
        <w:jc w:val="center"/>
        <w:rPr>
          <w:rFonts w:ascii="宋体" w:hAnsi="宋体" w:cs="宋体"/>
          <w:b/>
          <w:kern w:val="0"/>
          <w:sz w:val="32"/>
          <w:szCs w:val="32"/>
        </w:rPr>
      </w:pPr>
    </w:p>
    <w:p w14:paraId="63604A8B">
      <w:pPr>
        <w:snapToGrid w:val="0"/>
        <w:spacing w:line="360" w:lineRule="auto"/>
        <w:ind w:right="480"/>
        <w:jc w:val="center"/>
        <w:rPr>
          <w:rFonts w:ascii="宋体" w:hAnsi="宋体" w:cs="宋体"/>
          <w:b/>
          <w:kern w:val="0"/>
          <w:sz w:val="32"/>
          <w:szCs w:val="32"/>
        </w:rPr>
      </w:pPr>
    </w:p>
    <w:p w14:paraId="001897AF">
      <w:pPr>
        <w:rPr>
          <w:rFonts w:ascii="宋体" w:hAnsi="宋体" w:cs="宋体"/>
        </w:rPr>
      </w:pPr>
    </w:p>
    <w:p w14:paraId="4A7FB83D">
      <w:pPr>
        <w:widowControl/>
        <w:adjustRightInd/>
        <w:jc w:val="left"/>
        <w:rPr>
          <w:rFonts w:ascii="宋体" w:hAnsi="宋体" w:cs="宋体"/>
          <w:b/>
          <w:kern w:val="0"/>
          <w:sz w:val="32"/>
          <w:szCs w:val="32"/>
        </w:rPr>
      </w:pPr>
      <w:r>
        <w:rPr>
          <w:rFonts w:ascii="宋体" w:hAnsi="宋体" w:cs="宋体"/>
          <w:b/>
          <w:kern w:val="0"/>
          <w:sz w:val="32"/>
          <w:szCs w:val="32"/>
        </w:rPr>
        <w:br w:type="page"/>
      </w:r>
    </w:p>
    <w:p w14:paraId="20CBE7B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983FEC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7D25988">
      <w:pPr>
        <w:snapToGrid w:val="0"/>
        <w:spacing w:line="360" w:lineRule="auto"/>
        <w:ind w:right="480"/>
        <w:jc w:val="center"/>
        <w:rPr>
          <w:rFonts w:ascii="宋体" w:hAnsi="宋体" w:cs="宋体"/>
          <w:b/>
          <w:kern w:val="0"/>
          <w:sz w:val="32"/>
          <w:szCs w:val="32"/>
        </w:rPr>
      </w:pPr>
    </w:p>
    <w:p w14:paraId="0BC1A18F">
      <w:pPr>
        <w:snapToGrid w:val="0"/>
        <w:spacing w:line="360" w:lineRule="auto"/>
        <w:ind w:right="480"/>
        <w:jc w:val="center"/>
        <w:rPr>
          <w:rFonts w:ascii="宋体" w:hAnsi="宋体" w:cs="宋体"/>
          <w:b/>
          <w:kern w:val="0"/>
          <w:sz w:val="32"/>
          <w:szCs w:val="32"/>
        </w:rPr>
      </w:pPr>
    </w:p>
    <w:p w14:paraId="1E5F94B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3D7DE1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B6FA3A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4E6C15F">
      <w:pPr>
        <w:widowControl/>
        <w:spacing w:line="360" w:lineRule="auto"/>
        <w:ind w:firstLine="480"/>
        <w:jc w:val="left"/>
        <w:rPr>
          <w:rFonts w:ascii="宋体" w:hAnsi="宋体" w:cs="宋体"/>
          <w:sz w:val="24"/>
        </w:rPr>
      </w:pPr>
    </w:p>
    <w:p w14:paraId="439522B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B61B214">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DF97CC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735FF57">
      <w:pPr>
        <w:widowControl/>
        <w:spacing w:line="360" w:lineRule="auto"/>
        <w:ind w:left="150"/>
        <w:jc w:val="center"/>
        <w:rPr>
          <w:rFonts w:ascii="宋体" w:hAnsi="宋体" w:cs="宋体"/>
          <w:b/>
          <w:kern w:val="0"/>
          <w:sz w:val="32"/>
          <w:szCs w:val="32"/>
        </w:rPr>
      </w:pPr>
    </w:p>
    <w:p w14:paraId="1D91AD6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8B651D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56E5D88">
      <w:pPr>
        <w:rPr>
          <w:rFonts w:ascii="宋体" w:hAnsi="宋体" w:cs="宋体"/>
        </w:rPr>
      </w:pPr>
    </w:p>
    <w:p w14:paraId="7606D556">
      <w:pPr>
        <w:widowControl/>
        <w:adjustRightInd/>
        <w:jc w:val="left"/>
        <w:rPr>
          <w:rFonts w:ascii="宋体" w:hAnsi="宋体" w:cs="宋体"/>
          <w:b/>
          <w:kern w:val="0"/>
          <w:sz w:val="36"/>
          <w:szCs w:val="36"/>
        </w:rPr>
      </w:pPr>
      <w:r>
        <w:rPr>
          <w:rFonts w:ascii="宋体" w:hAnsi="宋体" w:cs="宋体"/>
          <w:b/>
          <w:kern w:val="0"/>
          <w:sz w:val="36"/>
          <w:szCs w:val="36"/>
        </w:rPr>
        <w:br w:type="page"/>
      </w:r>
    </w:p>
    <w:p w14:paraId="7F33478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D4B75C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2F269F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p>
    <w:p w14:paraId="28D85A16">
      <w:pPr>
        <w:snapToGrid w:val="0"/>
        <w:spacing w:line="360" w:lineRule="auto"/>
        <w:ind w:left="479" w:leftChars="228"/>
        <w:rPr>
          <w:rFonts w:ascii="宋体" w:hAnsi="宋体" w:cs="宋体"/>
        </w:rPr>
      </w:pPr>
      <w:r>
        <w:rPr>
          <w:rFonts w:hint="eastAsia" w:ascii="宋体" w:hAnsi="宋体" w:cs="宋体"/>
          <w:sz w:val="24"/>
        </w:rPr>
        <w:t>（2）授权委托书或法定代表人（单位负责人、自然人本人）身份证</w:t>
      </w:r>
      <w:r>
        <w:rPr>
          <w:rFonts w:hint="eastAsia" w:ascii="宋体" w:hAnsi="宋体" w:cs="宋体"/>
        </w:rPr>
        <w:t>（页码）</w:t>
      </w:r>
    </w:p>
    <w:p w14:paraId="0F04D5A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78592C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A5DBD9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293EC15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678AFF2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A6AE33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19AA3D8">
      <w:pPr>
        <w:snapToGrid w:val="0"/>
        <w:spacing w:line="360" w:lineRule="auto"/>
        <w:jc w:val="center"/>
        <w:rPr>
          <w:rFonts w:ascii="宋体" w:hAnsi="宋体" w:cs="宋体"/>
          <w:b/>
          <w:kern w:val="0"/>
          <w:sz w:val="32"/>
          <w:szCs w:val="32"/>
          <w:lang w:val="zh-CN"/>
        </w:rPr>
      </w:pPr>
    </w:p>
    <w:p w14:paraId="348C7587">
      <w:pPr>
        <w:snapToGrid w:val="0"/>
        <w:spacing w:line="360" w:lineRule="auto"/>
        <w:jc w:val="center"/>
        <w:rPr>
          <w:rFonts w:ascii="宋体" w:hAnsi="宋体" w:cs="宋体"/>
          <w:b/>
          <w:kern w:val="0"/>
          <w:sz w:val="32"/>
          <w:szCs w:val="32"/>
          <w:lang w:val="zh-CN"/>
        </w:rPr>
      </w:pPr>
    </w:p>
    <w:p w14:paraId="0B8590A4">
      <w:pPr>
        <w:snapToGrid w:val="0"/>
        <w:spacing w:line="360" w:lineRule="auto"/>
        <w:jc w:val="center"/>
        <w:rPr>
          <w:rFonts w:ascii="宋体" w:hAnsi="宋体" w:cs="宋体"/>
          <w:b/>
          <w:kern w:val="0"/>
          <w:sz w:val="32"/>
          <w:szCs w:val="32"/>
          <w:lang w:val="zh-CN"/>
        </w:rPr>
      </w:pPr>
    </w:p>
    <w:p w14:paraId="1E0A99D4">
      <w:pPr>
        <w:snapToGrid w:val="0"/>
        <w:spacing w:line="360" w:lineRule="auto"/>
        <w:jc w:val="center"/>
        <w:rPr>
          <w:rFonts w:ascii="宋体" w:hAnsi="宋体" w:cs="宋体"/>
          <w:b/>
          <w:kern w:val="0"/>
          <w:sz w:val="32"/>
          <w:szCs w:val="32"/>
          <w:lang w:val="zh-CN"/>
        </w:rPr>
      </w:pPr>
    </w:p>
    <w:p w14:paraId="17BC20FA">
      <w:pPr>
        <w:snapToGrid w:val="0"/>
        <w:spacing w:line="360" w:lineRule="auto"/>
        <w:jc w:val="center"/>
        <w:rPr>
          <w:rFonts w:ascii="宋体" w:hAnsi="宋体" w:cs="宋体"/>
          <w:b/>
          <w:kern w:val="0"/>
          <w:sz w:val="32"/>
          <w:szCs w:val="32"/>
          <w:lang w:val="zh-CN"/>
        </w:rPr>
      </w:pPr>
    </w:p>
    <w:p w14:paraId="2749CAD3">
      <w:pPr>
        <w:snapToGrid w:val="0"/>
        <w:spacing w:line="360" w:lineRule="auto"/>
        <w:jc w:val="center"/>
        <w:rPr>
          <w:rFonts w:ascii="宋体" w:hAnsi="宋体" w:cs="宋体"/>
          <w:b/>
          <w:kern w:val="0"/>
          <w:sz w:val="32"/>
          <w:szCs w:val="32"/>
          <w:lang w:val="zh-CN"/>
        </w:rPr>
      </w:pPr>
    </w:p>
    <w:p w14:paraId="54F6B660">
      <w:pPr>
        <w:snapToGrid w:val="0"/>
        <w:spacing w:line="360" w:lineRule="auto"/>
        <w:jc w:val="center"/>
        <w:rPr>
          <w:rFonts w:ascii="宋体" w:hAnsi="宋体" w:cs="宋体"/>
          <w:b/>
          <w:kern w:val="0"/>
          <w:sz w:val="32"/>
          <w:szCs w:val="32"/>
          <w:lang w:val="zh-CN"/>
        </w:rPr>
      </w:pPr>
    </w:p>
    <w:p w14:paraId="17BF63C8">
      <w:pPr>
        <w:snapToGrid w:val="0"/>
        <w:spacing w:line="360" w:lineRule="auto"/>
        <w:jc w:val="center"/>
        <w:rPr>
          <w:rFonts w:ascii="宋体" w:hAnsi="宋体" w:cs="宋体"/>
          <w:b/>
          <w:kern w:val="0"/>
          <w:sz w:val="32"/>
          <w:szCs w:val="32"/>
          <w:lang w:val="zh-CN"/>
        </w:rPr>
      </w:pPr>
    </w:p>
    <w:p w14:paraId="2463C082">
      <w:pPr>
        <w:snapToGrid w:val="0"/>
        <w:spacing w:line="360" w:lineRule="auto"/>
        <w:jc w:val="center"/>
        <w:rPr>
          <w:rFonts w:ascii="宋体" w:hAnsi="宋体" w:cs="宋体"/>
          <w:b/>
          <w:kern w:val="0"/>
          <w:sz w:val="32"/>
          <w:szCs w:val="32"/>
          <w:lang w:val="zh-CN"/>
        </w:rPr>
      </w:pPr>
    </w:p>
    <w:p w14:paraId="21DCEE54">
      <w:pPr>
        <w:snapToGrid w:val="0"/>
        <w:spacing w:line="360" w:lineRule="auto"/>
        <w:jc w:val="center"/>
        <w:rPr>
          <w:rFonts w:ascii="宋体" w:hAnsi="宋体" w:cs="宋体"/>
          <w:b/>
          <w:kern w:val="0"/>
          <w:sz w:val="32"/>
          <w:szCs w:val="32"/>
          <w:lang w:val="zh-CN"/>
        </w:rPr>
      </w:pPr>
    </w:p>
    <w:p w14:paraId="33AFE1B6">
      <w:pPr>
        <w:snapToGrid w:val="0"/>
        <w:spacing w:line="360" w:lineRule="auto"/>
        <w:jc w:val="center"/>
        <w:rPr>
          <w:rFonts w:ascii="宋体" w:hAnsi="宋体" w:cs="宋体"/>
          <w:b/>
          <w:kern w:val="0"/>
          <w:sz w:val="32"/>
          <w:szCs w:val="32"/>
          <w:lang w:val="zh-CN"/>
        </w:rPr>
      </w:pPr>
    </w:p>
    <w:p w14:paraId="7D72CABF">
      <w:pPr>
        <w:snapToGrid w:val="0"/>
        <w:spacing w:line="360" w:lineRule="auto"/>
        <w:jc w:val="center"/>
        <w:rPr>
          <w:rFonts w:ascii="宋体" w:hAnsi="宋体" w:cs="宋体"/>
          <w:b/>
          <w:kern w:val="0"/>
          <w:sz w:val="32"/>
          <w:szCs w:val="32"/>
          <w:lang w:val="zh-CN"/>
        </w:rPr>
      </w:pPr>
    </w:p>
    <w:p w14:paraId="37D8F41A">
      <w:pPr>
        <w:rPr>
          <w:rFonts w:ascii="宋体" w:hAnsi="宋体" w:cs="宋体"/>
          <w:b/>
          <w:kern w:val="0"/>
          <w:sz w:val="32"/>
          <w:szCs w:val="32"/>
          <w:lang w:val="zh-CN"/>
        </w:rPr>
      </w:pPr>
    </w:p>
    <w:p w14:paraId="191966E2">
      <w:pPr>
        <w:widowControl/>
        <w:adjustRightInd/>
        <w:jc w:val="left"/>
        <w:rPr>
          <w:rFonts w:ascii="宋体" w:hAnsi="宋体" w:cs="宋体"/>
          <w:b/>
          <w:kern w:val="0"/>
          <w:sz w:val="32"/>
          <w:szCs w:val="32"/>
        </w:rPr>
      </w:pPr>
      <w:r>
        <w:rPr>
          <w:rFonts w:ascii="宋体" w:hAnsi="宋体" w:cs="宋体"/>
          <w:b/>
          <w:kern w:val="0"/>
          <w:sz w:val="32"/>
          <w:szCs w:val="32"/>
        </w:rPr>
        <w:br w:type="page"/>
      </w:r>
    </w:p>
    <w:p w14:paraId="7E8CB2FB">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6BB40F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8B73DD6">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78CBFDF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4DA50D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65CCBE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066D4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E9AFDE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29" w:name="_Hlk101257010"/>
      <w:r>
        <w:rPr>
          <w:rFonts w:hint="eastAsia" w:ascii="宋体" w:hAnsi="宋体" w:cs="宋体"/>
          <w:color w:val="FF0000"/>
          <w:sz w:val="24"/>
        </w:rPr>
        <w:t>（如果有)</w:t>
      </w:r>
      <w:bookmarkEnd w:id="529"/>
      <w:r>
        <w:rPr>
          <w:rFonts w:hint="eastAsia" w:ascii="宋体" w:hAnsi="宋体" w:cs="宋体"/>
          <w:snapToGrid w:val="0"/>
          <w:color w:val="0000FF"/>
          <w:kern w:val="28"/>
          <w:sz w:val="24"/>
          <w:szCs w:val="20"/>
        </w:rPr>
        <w:t>；</w:t>
      </w:r>
    </w:p>
    <w:p w14:paraId="7B0B813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03686C2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5809D9E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CFA371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61F0BB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0127B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0010F57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5A4B9E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B7DBD0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1CA57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A97BA5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9D3F45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351A6E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E7D3BC5">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456AC99C">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CC545B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10EB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F2876A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E5CD1F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9F0B14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1CDA68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979F8D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74CE0C4">
      <w:pPr>
        <w:spacing w:line="360" w:lineRule="auto"/>
        <w:jc w:val="center"/>
        <w:rPr>
          <w:rFonts w:ascii="宋体" w:hAnsi="宋体" w:cs="宋体"/>
          <w:sz w:val="24"/>
        </w:rPr>
      </w:pPr>
      <w:r>
        <w:rPr>
          <w:rFonts w:hint="eastAsia" w:ascii="宋体" w:hAnsi="宋体" w:cs="宋体"/>
          <w:sz w:val="24"/>
        </w:rPr>
        <w:t xml:space="preserve">     日期：  年   月   日</w:t>
      </w:r>
    </w:p>
    <w:p w14:paraId="5B57BF08">
      <w:pPr>
        <w:snapToGrid w:val="0"/>
        <w:spacing w:line="360" w:lineRule="auto"/>
        <w:ind w:left="420" w:leftChars="200" w:firstLine="4200" w:firstLineChars="1750"/>
        <w:rPr>
          <w:rFonts w:ascii="宋体" w:hAnsi="宋体" w:cs="宋体"/>
          <w:kern w:val="0"/>
          <w:sz w:val="24"/>
          <w:u w:val="single"/>
        </w:rPr>
      </w:pPr>
    </w:p>
    <w:p w14:paraId="50486B40">
      <w:pPr>
        <w:spacing w:line="360" w:lineRule="auto"/>
        <w:ind w:right="420"/>
        <w:rPr>
          <w:rFonts w:ascii="宋体" w:hAnsi="宋体" w:cs="宋体"/>
          <w:sz w:val="24"/>
        </w:rPr>
      </w:pPr>
      <w:r>
        <w:rPr>
          <w:rFonts w:hint="eastAsia" w:ascii="宋体" w:hAnsi="宋体" w:cs="宋体"/>
          <w:sz w:val="24"/>
        </w:rPr>
        <w:t>注：按本格式和要求提供。</w:t>
      </w:r>
    </w:p>
    <w:p w14:paraId="05474BD2">
      <w:pPr>
        <w:snapToGrid w:val="0"/>
        <w:spacing w:line="360" w:lineRule="auto"/>
        <w:jc w:val="center"/>
        <w:rPr>
          <w:rFonts w:ascii="宋体" w:hAnsi="宋体" w:cs="宋体"/>
          <w:b/>
          <w:kern w:val="0"/>
          <w:sz w:val="32"/>
          <w:szCs w:val="32"/>
        </w:rPr>
      </w:pPr>
    </w:p>
    <w:p w14:paraId="1B347B67">
      <w:pPr>
        <w:snapToGrid w:val="0"/>
        <w:spacing w:line="360" w:lineRule="auto"/>
        <w:rPr>
          <w:rFonts w:ascii="宋体" w:hAnsi="宋体" w:cs="宋体"/>
          <w:sz w:val="24"/>
        </w:rPr>
      </w:pPr>
    </w:p>
    <w:p w14:paraId="476ED62A">
      <w:pPr>
        <w:jc w:val="center"/>
        <w:rPr>
          <w:rFonts w:ascii="宋体" w:hAnsi="宋体" w:cs="宋体"/>
          <w:b/>
          <w:kern w:val="0"/>
          <w:sz w:val="32"/>
          <w:szCs w:val="32"/>
        </w:rPr>
      </w:pPr>
    </w:p>
    <w:p w14:paraId="021AE87F">
      <w:pPr>
        <w:jc w:val="center"/>
        <w:rPr>
          <w:rFonts w:ascii="宋体" w:hAnsi="宋体" w:cs="宋体"/>
          <w:b/>
          <w:kern w:val="0"/>
          <w:sz w:val="32"/>
          <w:szCs w:val="32"/>
        </w:rPr>
      </w:pPr>
    </w:p>
    <w:p w14:paraId="5D55FE71">
      <w:pPr>
        <w:jc w:val="center"/>
        <w:rPr>
          <w:rFonts w:ascii="宋体" w:hAnsi="宋体" w:cs="宋体"/>
          <w:b/>
          <w:kern w:val="0"/>
          <w:sz w:val="32"/>
          <w:szCs w:val="32"/>
        </w:rPr>
      </w:pPr>
    </w:p>
    <w:p w14:paraId="470F18A2">
      <w:pPr>
        <w:jc w:val="center"/>
        <w:rPr>
          <w:rFonts w:ascii="宋体" w:hAnsi="宋体" w:cs="宋体"/>
          <w:b/>
          <w:kern w:val="0"/>
          <w:sz w:val="32"/>
          <w:szCs w:val="32"/>
        </w:rPr>
      </w:pPr>
    </w:p>
    <w:p w14:paraId="2930D8B1">
      <w:pPr>
        <w:jc w:val="center"/>
        <w:rPr>
          <w:rFonts w:ascii="宋体" w:hAnsi="宋体" w:cs="宋体"/>
          <w:b/>
          <w:kern w:val="0"/>
          <w:sz w:val="32"/>
          <w:szCs w:val="32"/>
        </w:rPr>
      </w:pPr>
    </w:p>
    <w:p w14:paraId="51F5CFF9">
      <w:pPr>
        <w:jc w:val="center"/>
        <w:rPr>
          <w:rFonts w:ascii="宋体" w:hAnsi="宋体" w:cs="宋体"/>
          <w:b/>
          <w:kern w:val="0"/>
          <w:sz w:val="32"/>
          <w:szCs w:val="32"/>
        </w:rPr>
      </w:pPr>
    </w:p>
    <w:p w14:paraId="5E385CD8">
      <w:pPr>
        <w:jc w:val="center"/>
        <w:rPr>
          <w:rFonts w:ascii="宋体" w:hAnsi="宋体" w:cs="宋体"/>
          <w:b/>
          <w:kern w:val="0"/>
          <w:sz w:val="32"/>
          <w:szCs w:val="32"/>
        </w:rPr>
      </w:pPr>
    </w:p>
    <w:p w14:paraId="334EBF0F">
      <w:pPr>
        <w:jc w:val="center"/>
        <w:rPr>
          <w:rFonts w:ascii="宋体" w:hAnsi="宋体" w:cs="宋体"/>
          <w:b/>
          <w:kern w:val="0"/>
          <w:sz w:val="32"/>
          <w:szCs w:val="32"/>
        </w:rPr>
      </w:pPr>
    </w:p>
    <w:p w14:paraId="6F046E33">
      <w:pPr>
        <w:jc w:val="center"/>
        <w:rPr>
          <w:rFonts w:ascii="宋体" w:hAnsi="宋体" w:cs="宋体"/>
          <w:b/>
          <w:kern w:val="0"/>
          <w:sz w:val="32"/>
          <w:szCs w:val="32"/>
        </w:rPr>
      </w:pPr>
    </w:p>
    <w:p w14:paraId="18048CDF">
      <w:pPr>
        <w:jc w:val="center"/>
        <w:rPr>
          <w:rFonts w:ascii="宋体" w:hAnsi="宋体" w:cs="宋体"/>
          <w:b/>
          <w:kern w:val="0"/>
          <w:sz w:val="32"/>
          <w:szCs w:val="32"/>
        </w:rPr>
      </w:pPr>
    </w:p>
    <w:p w14:paraId="019D01AF">
      <w:pPr>
        <w:jc w:val="center"/>
        <w:rPr>
          <w:rFonts w:ascii="宋体" w:hAnsi="宋体" w:cs="宋体"/>
          <w:b/>
          <w:kern w:val="0"/>
          <w:sz w:val="32"/>
          <w:szCs w:val="32"/>
        </w:rPr>
      </w:pPr>
    </w:p>
    <w:p w14:paraId="7F5652AA">
      <w:pPr>
        <w:jc w:val="center"/>
        <w:rPr>
          <w:rFonts w:ascii="宋体" w:hAnsi="宋体" w:cs="宋体"/>
          <w:b/>
          <w:kern w:val="0"/>
          <w:sz w:val="32"/>
          <w:szCs w:val="32"/>
        </w:rPr>
      </w:pPr>
    </w:p>
    <w:p w14:paraId="2DAE3786">
      <w:pPr>
        <w:jc w:val="center"/>
        <w:rPr>
          <w:rFonts w:ascii="宋体" w:hAnsi="宋体" w:cs="宋体"/>
          <w:b/>
          <w:kern w:val="0"/>
          <w:sz w:val="32"/>
          <w:szCs w:val="32"/>
        </w:rPr>
      </w:pPr>
    </w:p>
    <w:p w14:paraId="0F94E720">
      <w:pPr>
        <w:jc w:val="center"/>
        <w:rPr>
          <w:rFonts w:ascii="宋体" w:hAnsi="宋体" w:cs="宋体"/>
          <w:b/>
          <w:kern w:val="0"/>
          <w:sz w:val="32"/>
          <w:szCs w:val="32"/>
        </w:rPr>
      </w:pPr>
    </w:p>
    <w:p w14:paraId="5E736920">
      <w:pPr>
        <w:jc w:val="center"/>
        <w:rPr>
          <w:rFonts w:ascii="宋体" w:hAnsi="宋体" w:cs="宋体"/>
          <w:b/>
          <w:kern w:val="0"/>
          <w:sz w:val="32"/>
          <w:szCs w:val="32"/>
        </w:rPr>
      </w:pPr>
    </w:p>
    <w:p w14:paraId="0C94DACD">
      <w:pPr>
        <w:jc w:val="center"/>
        <w:rPr>
          <w:rFonts w:ascii="宋体" w:hAnsi="宋体" w:cs="宋体"/>
          <w:b/>
          <w:kern w:val="0"/>
          <w:sz w:val="32"/>
          <w:szCs w:val="32"/>
        </w:rPr>
      </w:pPr>
    </w:p>
    <w:p w14:paraId="459AACB6">
      <w:pPr>
        <w:jc w:val="center"/>
        <w:rPr>
          <w:rFonts w:ascii="宋体" w:hAnsi="宋体" w:cs="宋体"/>
          <w:b/>
          <w:kern w:val="0"/>
          <w:sz w:val="32"/>
          <w:szCs w:val="32"/>
        </w:rPr>
      </w:pPr>
    </w:p>
    <w:p w14:paraId="59E08B79">
      <w:pPr>
        <w:jc w:val="center"/>
        <w:rPr>
          <w:rFonts w:ascii="宋体" w:hAnsi="宋体" w:cs="宋体"/>
          <w:b/>
          <w:kern w:val="0"/>
          <w:sz w:val="32"/>
          <w:szCs w:val="32"/>
        </w:rPr>
      </w:pPr>
    </w:p>
    <w:p w14:paraId="16537421">
      <w:pPr>
        <w:jc w:val="center"/>
        <w:rPr>
          <w:rFonts w:ascii="宋体" w:hAnsi="宋体" w:cs="宋体"/>
          <w:b/>
          <w:kern w:val="0"/>
          <w:sz w:val="32"/>
          <w:szCs w:val="32"/>
        </w:rPr>
      </w:pPr>
    </w:p>
    <w:p w14:paraId="1A9AE14B">
      <w:pPr>
        <w:jc w:val="center"/>
        <w:rPr>
          <w:rFonts w:ascii="宋体" w:hAnsi="宋体" w:cs="宋体"/>
          <w:b/>
          <w:kern w:val="0"/>
          <w:sz w:val="32"/>
          <w:szCs w:val="32"/>
        </w:rPr>
      </w:pPr>
    </w:p>
    <w:p w14:paraId="42C1C2C7">
      <w:pPr>
        <w:pStyle w:val="5"/>
        <w:rPr>
          <w:lang w:val="en-US"/>
        </w:rPr>
      </w:pPr>
    </w:p>
    <w:p w14:paraId="1E5A1F8A">
      <w:pPr>
        <w:jc w:val="center"/>
        <w:rPr>
          <w:rFonts w:ascii="宋体" w:hAnsi="宋体" w:cs="宋体"/>
          <w:b/>
          <w:kern w:val="0"/>
          <w:sz w:val="32"/>
          <w:szCs w:val="32"/>
        </w:rPr>
      </w:pPr>
    </w:p>
    <w:p w14:paraId="0278C368">
      <w:pPr>
        <w:jc w:val="center"/>
        <w:rPr>
          <w:rFonts w:ascii="宋体" w:hAnsi="宋体" w:cs="宋体"/>
          <w:b/>
          <w:kern w:val="0"/>
          <w:sz w:val="32"/>
          <w:szCs w:val="32"/>
        </w:rPr>
      </w:pPr>
    </w:p>
    <w:p w14:paraId="6DED3130">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F84F86C">
      <w:pPr>
        <w:snapToGrid w:val="0"/>
        <w:spacing w:line="360" w:lineRule="auto"/>
        <w:rPr>
          <w:rFonts w:ascii="宋体" w:hAnsi="宋体" w:cs="宋体"/>
          <w:sz w:val="24"/>
        </w:rPr>
      </w:pPr>
      <w:r>
        <w:rPr>
          <w:rFonts w:hint="eastAsia" w:ascii="宋体" w:hAnsi="宋体" w:cs="宋体"/>
          <w:sz w:val="24"/>
        </w:rPr>
        <w:t xml:space="preserve">                                </w:t>
      </w:r>
    </w:p>
    <w:p w14:paraId="6B3B2D0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83C92E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6DBBA7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68C992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ADC630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3CFF90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C917A8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4175A79">
      <w:pPr>
        <w:snapToGrid w:val="0"/>
        <w:spacing w:line="360" w:lineRule="auto"/>
        <w:rPr>
          <w:rFonts w:ascii="宋体" w:hAnsi="宋体" w:cs="宋体"/>
          <w:sz w:val="24"/>
        </w:rPr>
      </w:pPr>
    </w:p>
    <w:p w14:paraId="3EF6B97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A36A8A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DF204D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8B14A1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74D40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0F647A3">
      <w:pPr>
        <w:jc w:val="center"/>
        <w:rPr>
          <w:rFonts w:ascii="宋体" w:hAnsi="宋体" w:cs="宋体"/>
          <w:b/>
          <w:kern w:val="0"/>
          <w:sz w:val="32"/>
          <w:szCs w:val="32"/>
        </w:rPr>
      </w:pPr>
    </w:p>
    <w:p w14:paraId="63271C2B">
      <w:pPr>
        <w:rPr>
          <w:rFonts w:ascii="宋体" w:hAnsi="宋体" w:cs="宋体"/>
        </w:rPr>
      </w:pPr>
    </w:p>
    <w:p w14:paraId="6E70834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D69E71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2D3D14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30F410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B3E1C34">
      <w:pPr>
        <w:autoSpaceDE w:val="0"/>
        <w:autoSpaceDN w:val="0"/>
        <w:spacing w:line="360" w:lineRule="auto"/>
        <w:jc w:val="center"/>
        <w:rPr>
          <w:rFonts w:ascii="宋体" w:hAnsi="宋体" w:cs="宋体"/>
          <w:b/>
          <w:kern w:val="0"/>
          <w:sz w:val="32"/>
          <w:szCs w:val="32"/>
          <w:lang w:val="zh-CN"/>
        </w:rPr>
      </w:pPr>
    </w:p>
    <w:p w14:paraId="78CCEA5A">
      <w:pPr>
        <w:autoSpaceDE w:val="0"/>
        <w:autoSpaceDN w:val="0"/>
        <w:spacing w:line="360" w:lineRule="auto"/>
        <w:jc w:val="center"/>
        <w:rPr>
          <w:rFonts w:ascii="宋体" w:hAnsi="宋体" w:cs="宋体"/>
          <w:b/>
          <w:kern w:val="0"/>
          <w:sz w:val="32"/>
          <w:szCs w:val="32"/>
          <w:lang w:val="zh-CN"/>
        </w:rPr>
      </w:pPr>
    </w:p>
    <w:p w14:paraId="68477B60">
      <w:pPr>
        <w:autoSpaceDE w:val="0"/>
        <w:autoSpaceDN w:val="0"/>
        <w:spacing w:line="360" w:lineRule="auto"/>
        <w:jc w:val="center"/>
        <w:rPr>
          <w:rFonts w:ascii="宋体" w:hAnsi="宋体" w:cs="宋体"/>
          <w:b/>
          <w:kern w:val="0"/>
          <w:sz w:val="32"/>
          <w:szCs w:val="32"/>
          <w:lang w:val="zh-CN"/>
        </w:rPr>
      </w:pPr>
    </w:p>
    <w:p w14:paraId="1954F54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B538C99">
      <w:pPr>
        <w:pStyle w:val="150"/>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4D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45AC8F">
            <w:pPr>
              <w:pStyle w:val="150"/>
              <w:adjustRightInd w:val="0"/>
              <w:spacing w:line="360" w:lineRule="auto"/>
              <w:rPr>
                <w:rFonts w:hAnsi="宋体" w:cs="宋体"/>
                <w:bCs/>
                <w:sz w:val="24"/>
              </w:rPr>
            </w:pPr>
            <w:r>
              <w:rPr>
                <w:rFonts w:hint="eastAsia" w:hAnsi="宋体" w:cs="宋体"/>
                <w:bCs/>
                <w:sz w:val="24"/>
              </w:rPr>
              <w:t>正面：                                 反面：</w:t>
            </w:r>
          </w:p>
          <w:p w14:paraId="2EF9E834">
            <w:pPr>
              <w:pStyle w:val="150"/>
              <w:adjustRightInd w:val="0"/>
              <w:spacing w:line="360" w:lineRule="auto"/>
              <w:rPr>
                <w:rFonts w:hAnsi="宋体" w:cs="宋体"/>
                <w:bCs/>
                <w:sz w:val="24"/>
              </w:rPr>
            </w:pPr>
          </w:p>
        </w:tc>
      </w:tr>
    </w:tbl>
    <w:p w14:paraId="7CE14F3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AA88AF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E89A3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C714AC9">
      <w:pPr>
        <w:jc w:val="center"/>
        <w:rPr>
          <w:rFonts w:ascii="宋体" w:hAnsi="宋体" w:cs="宋体"/>
          <w:b/>
          <w:kern w:val="0"/>
          <w:sz w:val="32"/>
          <w:szCs w:val="32"/>
        </w:rPr>
      </w:pPr>
    </w:p>
    <w:p w14:paraId="414EBED6">
      <w:pPr>
        <w:jc w:val="center"/>
        <w:rPr>
          <w:rFonts w:ascii="宋体" w:hAnsi="宋体" w:cs="宋体"/>
          <w:b/>
          <w:kern w:val="0"/>
          <w:sz w:val="32"/>
          <w:szCs w:val="32"/>
        </w:rPr>
      </w:pPr>
    </w:p>
    <w:p w14:paraId="04FBEBF7">
      <w:pPr>
        <w:jc w:val="center"/>
        <w:rPr>
          <w:rFonts w:ascii="宋体" w:hAnsi="宋体" w:cs="宋体"/>
          <w:b/>
          <w:kern w:val="0"/>
          <w:sz w:val="32"/>
          <w:szCs w:val="32"/>
        </w:rPr>
      </w:pPr>
    </w:p>
    <w:p w14:paraId="4F981C80">
      <w:pPr>
        <w:jc w:val="center"/>
        <w:rPr>
          <w:rFonts w:ascii="宋体" w:hAnsi="宋体" w:cs="宋体"/>
          <w:b/>
          <w:kern w:val="0"/>
          <w:sz w:val="32"/>
          <w:szCs w:val="32"/>
        </w:rPr>
      </w:pPr>
    </w:p>
    <w:p w14:paraId="198A3611">
      <w:pPr>
        <w:jc w:val="center"/>
        <w:rPr>
          <w:rFonts w:ascii="宋体" w:hAnsi="宋体" w:cs="宋体"/>
          <w:b/>
          <w:kern w:val="0"/>
          <w:sz w:val="32"/>
          <w:szCs w:val="32"/>
        </w:rPr>
      </w:pPr>
    </w:p>
    <w:p w14:paraId="6648DC4D">
      <w:pPr>
        <w:jc w:val="center"/>
        <w:rPr>
          <w:rFonts w:ascii="宋体" w:hAnsi="宋体" w:cs="宋体"/>
          <w:b/>
          <w:kern w:val="0"/>
          <w:sz w:val="32"/>
          <w:szCs w:val="32"/>
        </w:rPr>
      </w:pPr>
    </w:p>
    <w:p w14:paraId="143863AC">
      <w:pPr>
        <w:jc w:val="center"/>
        <w:rPr>
          <w:rFonts w:ascii="宋体" w:hAnsi="宋体" w:cs="宋体"/>
          <w:b/>
          <w:kern w:val="0"/>
          <w:sz w:val="32"/>
          <w:szCs w:val="32"/>
        </w:rPr>
      </w:pPr>
    </w:p>
    <w:p w14:paraId="38C27E22">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7" w:h="16840"/>
          <w:pgMar w:top="1389" w:right="1814" w:bottom="1474" w:left="1814" w:header="851" w:footer="992" w:gutter="0"/>
          <w:cols w:space="720" w:num="1"/>
          <w:titlePg/>
          <w:docGrid w:linePitch="312" w:charSpace="0"/>
        </w:sectPr>
      </w:pPr>
    </w:p>
    <w:p w14:paraId="0C0B6437">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2C10506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8E9184C">
      <w:pPr>
        <w:snapToGrid w:val="0"/>
        <w:spacing w:line="360" w:lineRule="auto"/>
        <w:rPr>
          <w:rFonts w:ascii="宋体" w:hAnsi="宋体" w:cs="宋体"/>
          <w:kern w:val="0"/>
          <w:sz w:val="24"/>
        </w:rPr>
      </w:pPr>
    </w:p>
    <w:p w14:paraId="7155DAC5">
      <w:pPr>
        <w:jc w:val="center"/>
        <w:rPr>
          <w:rFonts w:ascii="宋体" w:hAnsi="宋体" w:cs="宋体"/>
          <w:b/>
          <w:kern w:val="0"/>
          <w:sz w:val="32"/>
          <w:szCs w:val="32"/>
        </w:rPr>
      </w:pPr>
      <w:r>
        <w:rPr>
          <w:rFonts w:hint="eastAsia" w:ascii="宋体" w:hAnsi="宋体" w:cs="宋体"/>
          <w:b/>
          <w:kern w:val="0"/>
          <w:sz w:val="32"/>
          <w:szCs w:val="32"/>
        </w:rPr>
        <w:t>四、符合性审查资料</w:t>
      </w:r>
    </w:p>
    <w:p w14:paraId="05B6BC7E">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3B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69EA3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04C166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2044B0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9BE3A2F">
            <w:pPr>
              <w:snapToGrid w:val="0"/>
              <w:spacing w:line="240" w:lineRule="atLeast"/>
              <w:jc w:val="center"/>
              <w:rPr>
                <w:rFonts w:ascii="宋体" w:hAnsi="宋体" w:cs="宋体"/>
                <w:b/>
                <w:sz w:val="24"/>
              </w:rPr>
            </w:pPr>
            <w:r>
              <w:rPr>
                <w:rFonts w:hint="eastAsia" w:ascii="宋体" w:hAnsi="宋体" w:cs="宋体"/>
                <w:b/>
                <w:sz w:val="24"/>
              </w:rPr>
              <w:t>投标文件中的</w:t>
            </w:r>
          </w:p>
          <w:p w14:paraId="21CAE83B">
            <w:pPr>
              <w:snapToGrid w:val="0"/>
              <w:spacing w:line="240" w:lineRule="atLeast"/>
              <w:jc w:val="center"/>
              <w:rPr>
                <w:rFonts w:ascii="宋体" w:hAnsi="宋体" w:cs="宋体"/>
                <w:b/>
                <w:sz w:val="24"/>
              </w:rPr>
            </w:pPr>
            <w:r>
              <w:rPr>
                <w:rFonts w:hint="eastAsia" w:ascii="宋体" w:hAnsi="宋体" w:cs="宋体"/>
                <w:b/>
                <w:sz w:val="24"/>
              </w:rPr>
              <w:t>页码位置</w:t>
            </w:r>
          </w:p>
        </w:tc>
      </w:tr>
      <w:tr w14:paraId="2C38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281A09">
            <w:pPr>
              <w:jc w:val="center"/>
              <w:rPr>
                <w:rFonts w:ascii="宋体" w:hAnsi="宋体" w:cs="宋体"/>
                <w:sz w:val="24"/>
              </w:rPr>
            </w:pPr>
            <w:r>
              <w:rPr>
                <w:rFonts w:hint="eastAsia" w:ascii="宋体" w:hAnsi="宋体" w:cs="宋体"/>
                <w:sz w:val="24"/>
              </w:rPr>
              <w:t>1</w:t>
            </w:r>
          </w:p>
        </w:tc>
        <w:tc>
          <w:tcPr>
            <w:tcW w:w="4991" w:type="dxa"/>
          </w:tcPr>
          <w:p w14:paraId="047B766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F7B33C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47E592E">
            <w:pPr>
              <w:rPr>
                <w:rFonts w:ascii="宋体" w:hAnsi="宋体" w:cs="宋体"/>
                <w:sz w:val="24"/>
              </w:rPr>
            </w:pPr>
          </w:p>
          <w:p w14:paraId="7E2FF75B">
            <w:pPr>
              <w:rPr>
                <w:rFonts w:ascii="宋体" w:hAnsi="宋体" w:cs="宋体"/>
                <w:sz w:val="24"/>
              </w:rPr>
            </w:pPr>
            <w:r>
              <w:rPr>
                <w:rFonts w:hint="eastAsia" w:ascii="宋体" w:hAnsi="宋体" w:cs="宋体"/>
                <w:sz w:val="24"/>
              </w:rPr>
              <w:t>见投标文件</w:t>
            </w:r>
          </w:p>
          <w:p w14:paraId="1131528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5B9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B29D09">
            <w:pPr>
              <w:jc w:val="center"/>
              <w:rPr>
                <w:rFonts w:ascii="宋体" w:hAnsi="宋体" w:cs="宋体"/>
                <w:sz w:val="24"/>
              </w:rPr>
            </w:pPr>
            <w:r>
              <w:rPr>
                <w:rFonts w:hint="eastAsia" w:ascii="宋体" w:hAnsi="宋体" w:cs="宋体"/>
                <w:sz w:val="24"/>
              </w:rPr>
              <w:t>2</w:t>
            </w:r>
          </w:p>
        </w:tc>
        <w:tc>
          <w:tcPr>
            <w:tcW w:w="4991" w:type="dxa"/>
          </w:tcPr>
          <w:p w14:paraId="0B3F11B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D96D90C">
            <w:pPr>
              <w:rPr>
                <w:rFonts w:ascii="宋体" w:hAnsi="宋体" w:cs="宋体"/>
                <w:sz w:val="24"/>
              </w:rPr>
            </w:pPr>
            <w:r>
              <w:rPr>
                <w:rFonts w:hint="eastAsia" w:ascii="宋体" w:hAnsi="宋体" w:cs="宋体"/>
                <w:sz w:val="24"/>
              </w:rPr>
              <w:t>投标函</w:t>
            </w:r>
          </w:p>
        </w:tc>
        <w:tc>
          <w:tcPr>
            <w:tcW w:w="1418" w:type="dxa"/>
          </w:tcPr>
          <w:p w14:paraId="6F114CB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520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077ADB">
            <w:pPr>
              <w:jc w:val="center"/>
              <w:rPr>
                <w:rFonts w:ascii="宋体" w:hAnsi="宋体" w:cs="宋体"/>
                <w:sz w:val="24"/>
              </w:rPr>
            </w:pPr>
            <w:r>
              <w:rPr>
                <w:rFonts w:hint="eastAsia" w:ascii="宋体" w:hAnsi="宋体" w:cs="宋体"/>
                <w:sz w:val="24"/>
              </w:rPr>
              <w:t>3</w:t>
            </w:r>
          </w:p>
        </w:tc>
        <w:tc>
          <w:tcPr>
            <w:tcW w:w="4991" w:type="dxa"/>
          </w:tcPr>
          <w:p w14:paraId="1C00FDA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D0EA35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59D0DA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6B9BF14">
      <w:pPr>
        <w:spacing w:line="360" w:lineRule="auto"/>
        <w:ind w:right="420"/>
        <w:rPr>
          <w:rFonts w:ascii="宋体" w:hAnsi="宋体" w:cs="宋体"/>
          <w:sz w:val="24"/>
        </w:rPr>
      </w:pPr>
      <w:r>
        <w:rPr>
          <w:rFonts w:hint="eastAsia" w:ascii="宋体" w:hAnsi="宋体" w:cs="宋体"/>
          <w:sz w:val="24"/>
        </w:rPr>
        <w:t>注：按本格式和要求提供。</w:t>
      </w:r>
    </w:p>
    <w:p w14:paraId="7EE43D26">
      <w:pPr>
        <w:jc w:val="center"/>
        <w:rPr>
          <w:rFonts w:ascii="宋体" w:hAnsi="宋体" w:cs="宋体"/>
          <w:b/>
          <w:kern w:val="0"/>
          <w:sz w:val="32"/>
          <w:szCs w:val="32"/>
        </w:rPr>
      </w:pPr>
    </w:p>
    <w:p w14:paraId="150AE7AC">
      <w:pPr>
        <w:jc w:val="center"/>
        <w:rPr>
          <w:rFonts w:ascii="宋体" w:hAnsi="宋体" w:cs="宋体"/>
          <w:b/>
          <w:kern w:val="0"/>
          <w:sz w:val="32"/>
          <w:szCs w:val="32"/>
        </w:rPr>
      </w:pPr>
      <w:r>
        <w:rPr>
          <w:rFonts w:hint="eastAsia" w:ascii="宋体" w:hAnsi="宋体" w:cs="宋体"/>
          <w:b/>
          <w:kern w:val="0"/>
          <w:sz w:val="32"/>
          <w:szCs w:val="32"/>
        </w:rPr>
        <w:t xml:space="preserve">            </w:t>
      </w:r>
    </w:p>
    <w:p w14:paraId="5E66778A">
      <w:pPr>
        <w:jc w:val="center"/>
        <w:rPr>
          <w:rFonts w:ascii="宋体" w:hAnsi="宋体" w:cs="宋体"/>
          <w:b/>
          <w:kern w:val="0"/>
          <w:sz w:val="32"/>
          <w:szCs w:val="32"/>
        </w:rPr>
      </w:pPr>
    </w:p>
    <w:p w14:paraId="1C04E2F8">
      <w:pPr>
        <w:jc w:val="center"/>
        <w:rPr>
          <w:rFonts w:ascii="宋体" w:hAnsi="宋体" w:cs="宋体"/>
          <w:b/>
          <w:kern w:val="0"/>
          <w:sz w:val="32"/>
          <w:szCs w:val="32"/>
        </w:rPr>
      </w:pPr>
    </w:p>
    <w:p w14:paraId="028404E9">
      <w:pPr>
        <w:jc w:val="center"/>
        <w:rPr>
          <w:rFonts w:ascii="宋体" w:hAnsi="宋体" w:cs="宋体"/>
          <w:b/>
          <w:kern w:val="0"/>
          <w:sz w:val="32"/>
          <w:szCs w:val="32"/>
        </w:rPr>
      </w:pPr>
    </w:p>
    <w:p w14:paraId="1DBD16B1">
      <w:pPr>
        <w:jc w:val="center"/>
        <w:rPr>
          <w:rFonts w:ascii="宋体" w:hAnsi="宋体" w:cs="宋体"/>
          <w:b/>
          <w:kern w:val="0"/>
          <w:sz w:val="32"/>
          <w:szCs w:val="32"/>
        </w:rPr>
      </w:pPr>
    </w:p>
    <w:p w14:paraId="7A1C590B">
      <w:pPr>
        <w:jc w:val="center"/>
        <w:rPr>
          <w:rFonts w:ascii="宋体" w:hAnsi="宋体" w:cs="宋体"/>
          <w:b/>
          <w:kern w:val="0"/>
          <w:sz w:val="32"/>
          <w:szCs w:val="32"/>
        </w:rPr>
      </w:pPr>
    </w:p>
    <w:p w14:paraId="2C90FC8C">
      <w:pPr>
        <w:jc w:val="center"/>
        <w:rPr>
          <w:rFonts w:ascii="宋体" w:hAnsi="宋体" w:cs="宋体"/>
          <w:b/>
          <w:kern w:val="0"/>
          <w:sz w:val="32"/>
          <w:szCs w:val="32"/>
        </w:rPr>
      </w:pPr>
    </w:p>
    <w:p w14:paraId="513562F2">
      <w:pPr>
        <w:jc w:val="center"/>
        <w:rPr>
          <w:rFonts w:ascii="宋体" w:hAnsi="宋体" w:cs="宋体"/>
          <w:b/>
          <w:kern w:val="0"/>
          <w:sz w:val="32"/>
          <w:szCs w:val="32"/>
        </w:rPr>
      </w:pPr>
    </w:p>
    <w:p w14:paraId="0821C0D3">
      <w:pPr>
        <w:jc w:val="center"/>
        <w:rPr>
          <w:rFonts w:ascii="宋体" w:hAnsi="宋体" w:cs="宋体"/>
          <w:b/>
          <w:kern w:val="0"/>
          <w:sz w:val="32"/>
          <w:szCs w:val="32"/>
        </w:rPr>
      </w:pPr>
    </w:p>
    <w:p w14:paraId="11EF0924">
      <w:pPr>
        <w:jc w:val="center"/>
        <w:rPr>
          <w:rFonts w:ascii="宋体" w:hAnsi="宋体" w:cs="宋体"/>
          <w:b/>
          <w:kern w:val="0"/>
          <w:sz w:val="32"/>
          <w:szCs w:val="32"/>
        </w:rPr>
      </w:pPr>
    </w:p>
    <w:p w14:paraId="1A3E5D2F">
      <w:pPr>
        <w:jc w:val="center"/>
        <w:rPr>
          <w:rFonts w:ascii="宋体" w:hAnsi="宋体" w:cs="宋体"/>
          <w:b/>
          <w:kern w:val="0"/>
          <w:sz w:val="32"/>
          <w:szCs w:val="32"/>
        </w:rPr>
      </w:pPr>
    </w:p>
    <w:p w14:paraId="658982E7">
      <w:pPr>
        <w:jc w:val="center"/>
        <w:rPr>
          <w:rFonts w:ascii="宋体" w:hAnsi="宋体" w:cs="宋体"/>
          <w:b/>
          <w:kern w:val="0"/>
          <w:sz w:val="32"/>
          <w:szCs w:val="32"/>
        </w:rPr>
      </w:pPr>
    </w:p>
    <w:p w14:paraId="676FC5E9">
      <w:pPr>
        <w:jc w:val="center"/>
        <w:rPr>
          <w:rFonts w:ascii="宋体" w:hAnsi="宋体" w:cs="宋体"/>
          <w:b/>
          <w:kern w:val="0"/>
          <w:sz w:val="32"/>
          <w:szCs w:val="32"/>
        </w:rPr>
      </w:pPr>
    </w:p>
    <w:p w14:paraId="46086E5C">
      <w:pPr>
        <w:jc w:val="center"/>
        <w:rPr>
          <w:rFonts w:ascii="宋体" w:hAnsi="宋体" w:cs="宋体"/>
        </w:rPr>
      </w:pPr>
      <w:r>
        <w:rPr>
          <w:rFonts w:hint="eastAsia" w:ascii="宋体" w:hAnsi="宋体" w:cs="宋体"/>
          <w:b/>
          <w:kern w:val="0"/>
          <w:sz w:val="32"/>
          <w:szCs w:val="32"/>
        </w:rPr>
        <w:t>五、评标标准相应的商务技术资料</w:t>
      </w:r>
    </w:p>
    <w:p w14:paraId="4C7E9CC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0518AEF">
      <w:pPr>
        <w:jc w:val="center"/>
        <w:rPr>
          <w:rFonts w:ascii="宋体" w:hAnsi="宋体" w:cs="宋体"/>
          <w:b/>
          <w:kern w:val="0"/>
          <w:sz w:val="32"/>
          <w:szCs w:val="32"/>
        </w:rPr>
      </w:pPr>
    </w:p>
    <w:p w14:paraId="434BCA57">
      <w:pPr>
        <w:jc w:val="center"/>
        <w:rPr>
          <w:rFonts w:ascii="宋体" w:hAnsi="宋体" w:cs="宋体"/>
          <w:b/>
          <w:kern w:val="0"/>
          <w:sz w:val="32"/>
          <w:szCs w:val="32"/>
        </w:rPr>
      </w:pPr>
    </w:p>
    <w:p w14:paraId="4D9E4B70">
      <w:pPr>
        <w:jc w:val="center"/>
        <w:rPr>
          <w:rFonts w:ascii="宋体" w:hAnsi="宋体" w:cs="宋体"/>
          <w:b/>
          <w:kern w:val="0"/>
          <w:sz w:val="32"/>
          <w:szCs w:val="32"/>
        </w:rPr>
      </w:pPr>
    </w:p>
    <w:p w14:paraId="4CC0EDB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3D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6D54A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54B70D">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5FF2C49">
            <w:pPr>
              <w:spacing w:line="360" w:lineRule="auto"/>
              <w:jc w:val="center"/>
              <w:rPr>
                <w:rFonts w:ascii="宋体" w:hAnsi="宋体" w:cs="宋体"/>
                <w:b/>
                <w:sz w:val="24"/>
              </w:rPr>
            </w:pPr>
          </w:p>
          <w:p w14:paraId="3952E00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B6A7CBC">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F40179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8D670F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5B7D373">
            <w:pPr>
              <w:spacing w:line="360" w:lineRule="auto"/>
              <w:jc w:val="center"/>
              <w:rPr>
                <w:rFonts w:ascii="宋体" w:hAnsi="宋体" w:cs="宋体"/>
                <w:b/>
                <w:sz w:val="24"/>
              </w:rPr>
            </w:pPr>
          </w:p>
          <w:p w14:paraId="6837ACF4">
            <w:pPr>
              <w:spacing w:line="360" w:lineRule="auto"/>
              <w:jc w:val="center"/>
              <w:rPr>
                <w:rFonts w:ascii="宋体" w:hAnsi="宋体" w:cs="宋体"/>
                <w:b/>
                <w:sz w:val="24"/>
              </w:rPr>
            </w:pPr>
            <w:r>
              <w:rPr>
                <w:rFonts w:hint="eastAsia" w:ascii="宋体" w:hAnsi="宋体" w:cs="宋体"/>
                <w:b/>
                <w:sz w:val="24"/>
              </w:rPr>
              <w:t>备注（如果有）</w:t>
            </w:r>
          </w:p>
          <w:p w14:paraId="3AF3061A">
            <w:pPr>
              <w:spacing w:line="360" w:lineRule="auto"/>
              <w:jc w:val="center"/>
              <w:rPr>
                <w:rFonts w:ascii="宋体" w:hAnsi="宋体" w:cs="宋体"/>
                <w:b/>
                <w:sz w:val="24"/>
              </w:rPr>
            </w:pPr>
          </w:p>
        </w:tc>
      </w:tr>
      <w:tr w14:paraId="7C5B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8BE050">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29099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60FBD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A9F37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EEE1B6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9D61C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BE088F">
            <w:pPr>
              <w:spacing w:line="360" w:lineRule="auto"/>
              <w:jc w:val="center"/>
              <w:rPr>
                <w:rFonts w:ascii="宋体" w:hAnsi="宋体" w:cs="宋体"/>
                <w:sz w:val="24"/>
              </w:rPr>
            </w:pPr>
          </w:p>
        </w:tc>
      </w:tr>
      <w:tr w14:paraId="3BAB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BE672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88232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B95CC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29B87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970D5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CE7A77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102014">
            <w:pPr>
              <w:spacing w:line="360" w:lineRule="auto"/>
              <w:jc w:val="center"/>
              <w:rPr>
                <w:rFonts w:ascii="宋体" w:hAnsi="宋体" w:cs="宋体"/>
                <w:sz w:val="24"/>
              </w:rPr>
            </w:pPr>
          </w:p>
        </w:tc>
      </w:tr>
      <w:tr w14:paraId="6554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467A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F8910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DFEDC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B2461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377C7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6AE4C6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7B5D261">
            <w:pPr>
              <w:spacing w:line="360" w:lineRule="auto"/>
              <w:jc w:val="center"/>
              <w:rPr>
                <w:rFonts w:ascii="宋体" w:hAnsi="宋体" w:cs="宋体"/>
                <w:sz w:val="24"/>
              </w:rPr>
            </w:pPr>
          </w:p>
        </w:tc>
      </w:tr>
    </w:tbl>
    <w:p w14:paraId="76D50B3E">
      <w:pPr>
        <w:spacing w:line="360" w:lineRule="auto"/>
        <w:ind w:right="420"/>
        <w:rPr>
          <w:rFonts w:ascii="宋体" w:hAnsi="宋体" w:cs="宋体"/>
          <w:sz w:val="24"/>
        </w:rPr>
      </w:pPr>
      <w:r>
        <w:rPr>
          <w:rFonts w:hint="eastAsia" w:ascii="宋体" w:hAnsi="宋体" w:cs="宋体"/>
          <w:sz w:val="24"/>
        </w:rPr>
        <w:t>注：按本格式和要求提供。</w:t>
      </w:r>
    </w:p>
    <w:p w14:paraId="661D52CA">
      <w:pPr>
        <w:jc w:val="center"/>
        <w:rPr>
          <w:rFonts w:ascii="宋体" w:hAnsi="宋体" w:cs="宋体"/>
          <w:b/>
          <w:kern w:val="0"/>
          <w:sz w:val="32"/>
          <w:szCs w:val="32"/>
        </w:rPr>
      </w:pPr>
    </w:p>
    <w:p w14:paraId="0DFE0699">
      <w:pPr>
        <w:jc w:val="center"/>
        <w:rPr>
          <w:rFonts w:ascii="宋体" w:hAnsi="宋体" w:cs="宋体"/>
          <w:b/>
          <w:kern w:val="0"/>
          <w:sz w:val="32"/>
          <w:szCs w:val="32"/>
        </w:rPr>
      </w:pPr>
    </w:p>
    <w:p w14:paraId="654FCEAE">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583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1B8E4C5">
            <w:pPr>
              <w:jc w:val="center"/>
              <w:rPr>
                <w:rFonts w:ascii="宋体" w:hAnsi="宋体" w:cs="宋体"/>
                <w:b/>
                <w:bCs/>
                <w:sz w:val="24"/>
              </w:rPr>
            </w:pPr>
            <w:r>
              <w:rPr>
                <w:rFonts w:hint="eastAsia" w:ascii="宋体" w:hAnsi="宋体" w:cs="宋体"/>
                <w:b/>
                <w:bCs/>
                <w:sz w:val="24"/>
              </w:rPr>
              <w:t>序号</w:t>
            </w:r>
          </w:p>
        </w:tc>
        <w:tc>
          <w:tcPr>
            <w:tcW w:w="3683" w:type="dxa"/>
          </w:tcPr>
          <w:p w14:paraId="6D2D213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75F6DE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3072E2D">
            <w:pPr>
              <w:jc w:val="center"/>
              <w:rPr>
                <w:rFonts w:ascii="宋体" w:hAnsi="宋体" w:cs="宋体"/>
                <w:b/>
                <w:bCs/>
                <w:sz w:val="24"/>
              </w:rPr>
            </w:pPr>
            <w:r>
              <w:rPr>
                <w:rFonts w:hint="eastAsia" w:ascii="宋体" w:hAnsi="宋体" w:cs="宋体"/>
                <w:b/>
                <w:bCs/>
                <w:sz w:val="24"/>
              </w:rPr>
              <w:t>偏离说明</w:t>
            </w:r>
          </w:p>
        </w:tc>
      </w:tr>
      <w:tr w14:paraId="4393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686F9B2">
            <w:pPr>
              <w:jc w:val="center"/>
              <w:rPr>
                <w:rFonts w:ascii="宋体" w:hAnsi="宋体" w:cs="宋体"/>
                <w:kern w:val="0"/>
                <w:sz w:val="24"/>
              </w:rPr>
            </w:pPr>
            <w:r>
              <w:rPr>
                <w:rFonts w:hint="eastAsia" w:ascii="宋体" w:hAnsi="宋体" w:cs="宋体"/>
                <w:kern w:val="0"/>
                <w:sz w:val="24"/>
              </w:rPr>
              <w:t>1</w:t>
            </w:r>
          </w:p>
        </w:tc>
        <w:tc>
          <w:tcPr>
            <w:tcW w:w="3683" w:type="dxa"/>
          </w:tcPr>
          <w:p w14:paraId="3326241E">
            <w:pPr>
              <w:jc w:val="center"/>
              <w:rPr>
                <w:rFonts w:ascii="宋体" w:hAnsi="宋体" w:cs="宋体"/>
                <w:b/>
                <w:kern w:val="0"/>
                <w:sz w:val="32"/>
                <w:szCs w:val="32"/>
              </w:rPr>
            </w:pPr>
          </w:p>
        </w:tc>
        <w:tc>
          <w:tcPr>
            <w:tcW w:w="3546" w:type="dxa"/>
          </w:tcPr>
          <w:p w14:paraId="59444F84">
            <w:pPr>
              <w:jc w:val="center"/>
              <w:rPr>
                <w:rFonts w:ascii="宋体" w:hAnsi="宋体" w:cs="宋体"/>
                <w:b/>
                <w:kern w:val="0"/>
                <w:sz w:val="32"/>
                <w:szCs w:val="32"/>
              </w:rPr>
            </w:pPr>
          </w:p>
        </w:tc>
        <w:tc>
          <w:tcPr>
            <w:tcW w:w="1276" w:type="dxa"/>
          </w:tcPr>
          <w:p w14:paraId="2CAB52C5">
            <w:pPr>
              <w:jc w:val="center"/>
              <w:rPr>
                <w:rFonts w:ascii="宋体" w:hAnsi="宋体" w:cs="宋体"/>
                <w:b/>
                <w:kern w:val="0"/>
                <w:sz w:val="32"/>
                <w:szCs w:val="32"/>
              </w:rPr>
            </w:pPr>
          </w:p>
        </w:tc>
      </w:tr>
      <w:tr w14:paraId="0200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EFBD436">
            <w:pPr>
              <w:jc w:val="center"/>
              <w:rPr>
                <w:rFonts w:ascii="宋体" w:hAnsi="宋体" w:cs="宋体"/>
                <w:kern w:val="0"/>
                <w:sz w:val="24"/>
              </w:rPr>
            </w:pPr>
            <w:r>
              <w:rPr>
                <w:rFonts w:hint="eastAsia" w:ascii="宋体" w:hAnsi="宋体" w:cs="宋体"/>
                <w:kern w:val="0"/>
                <w:sz w:val="24"/>
              </w:rPr>
              <w:t>2</w:t>
            </w:r>
          </w:p>
        </w:tc>
        <w:tc>
          <w:tcPr>
            <w:tcW w:w="3683" w:type="dxa"/>
          </w:tcPr>
          <w:p w14:paraId="1E090618">
            <w:pPr>
              <w:jc w:val="center"/>
              <w:rPr>
                <w:rFonts w:ascii="宋体" w:hAnsi="宋体" w:cs="宋体"/>
                <w:b/>
                <w:kern w:val="0"/>
                <w:sz w:val="32"/>
                <w:szCs w:val="32"/>
              </w:rPr>
            </w:pPr>
          </w:p>
        </w:tc>
        <w:tc>
          <w:tcPr>
            <w:tcW w:w="3546" w:type="dxa"/>
          </w:tcPr>
          <w:p w14:paraId="5B3B7E8A">
            <w:pPr>
              <w:jc w:val="center"/>
              <w:rPr>
                <w:rFonts w:ascii="宋体" w:hAnsi="宋体" w:cs="宋体"/>
                <w:b/>
                <w:kern w:val="0"/>
                <w:sz w:val="32"/>
                <w:szCs w:val="32"/>
              </w:rPr>
            </w:pPr>
          </w:p>
        </w:tc>
        <w:tc>
          <w:tcPr>
            <w:tcW w:w="1276" w:type="dxa"/>
          </w:tcPr>
          <w:p w14:paraId="14725A57">
            <w:pPr>
              <w:jc w:val="center"/>
              <w:rPr>
                <w:rFonts w:ascii="宋体" w:hAnsi="宋体" w:cs="宋体"/>
                <w:b/>
                <w:kern w:val="0"/>
                <w:sz w:val="32"/>
                <w:szCs w:val="32"/>
              </w:rPr>
            </w:pPr>
          </w:p>
        </w:tc>
      </w:tr>
      <w:tr w14:paraId="0B84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44DDA56">
            <w:pPr>
              <w:jc w:val="center"/>
              <w:rPr>
                <w:rFonts w:ascii="宋体" w:hAnsi="宋体" w:cs="宋体"/>
                <w:kern w:val="0"/>
                <w:sz w:val="24"/>
              </w:rPr>
            </w:pPr>
            <w:r>
              <w:rPr>
                <w:rFonts w:hint="eastAsia" w:ascii="宋体" w:hAnsi="宋体" w:cs="宋体"/>
                <w:kern w:val="0"/>
                <w:sz w:val="24"/>
              </w:rPr>
              <w:t>……</w:t>
            </w:r>
          </w:p>
        </w:tc>
        <w:tc>
          <w:tcPr>
            <w:tcW w:w="3683" w:type="dxa"/>
          </w:tcPr>
          <w:p w14:paraId="19BDFAED">
            <w:pPr>
              <w:jc w:val="center"/>
              <w:rPr>
                <w:rFonts w:ascii="宋体" w:hAnsi="宋体" w:cs="宋体"/>
                <w:b/>
                <w:kern w:val="0"/>
                <w:sz w:val="32"/>
                <w:szCs w:val="32"/>
              </w:rPr>
            </w:pPr>
          </w:p>
        </w:tc>
        <w:tc>
          <w:tcPr>
            <w:tcW w:w="3546" w:type="dxa"/>
          </w:tcPr>
          <w:p w14:paraId="28500CDF">
            <w:pPr>
              <w:jc w:val="center"/>
              <w:rPr>
                <w:rFonts w:ascii="宋体" w:hAnsi="宋体" w:cs="宋体"/>
                <w:b/>
                <w:kern w:val="0"/>
                <w:sz w:val="32"/>
                <w:szCs w:val="32"/>
              </w:rPr>
            </w:pPr>
          </w:p>
        </w:tc>
        <w:tc>
          <w:tcPr>
            <w:tcW w:w="1276" w:type="dxa"/>
          </w:tcPr>
          <w:p w14:paraId="220A9863">
            <w:pPr>
              <w:jc w:val="center"/>
              <w:rPr>
                <w:rFonts w:ascii="宋体" w:hAnsi="宋体" w:cs="宋体"/>
                <w:b/>
                <w:kern w:val="0"/>
                <w:sz w:val="32"/>
                <w:szCs w:val="32"/>
              </w:rPr>
            </w:pPr>
          </w:p>
        </w:tc>
      </w:tr>
    </w:tbl>
    <w:p w14:paraId="007F0C6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50B48F3">
      <w:pPr>
        <w:jc w:val="center"/>
        <w:rPr>
          <w:rFonts w:ascii="宋体" w:hAnsi="宋体" w:cs="宋体"/>
          <w:b/>
          <w:kern w:val="0"/>
          <w:sz w:val="32"/>
          <w:szCs w:val="32"/>
        </w:rPr>
      </w:pPr>
    </w:p>
    <w:p w14:paraId="3CFA45FB">
      <w:pPr>
        <w:spacing w:line="360" w:lineRule="auto"/>
        <w:ind w:right="420"/>
        <w:rPr>
          <w:rFonts w:ascii="宋体" w:hAnsi="宋体" w:cs="宋体"/>
          <w:sz w:val="24"/>
        </w:rPr>
      </w:pPr>
      <w:r>
        <w:rPr>
          <w:rFonts w:hint="eastAsia" w:ascii="宋体" w:hAnsi="宋体" w:cs="宋体"/>
          <w:sz w:val="24"/>
        </w:rPr>
        <w:t>注：按本格式和要求提供。</w:t>
      </w:r>
    </w:p>
    <w:p w14:paraId="685B79E6">
      <w:pPr>
        <w:ind w:firstLine="1911" w:firstLineChars="595"/>
        <w:rPr>
          <w:rFonts w:ascii="宋体" w:hAnsi="宋体" w:cs="宋体"/>
          <w:b/>
          <w:bCs/>
          <w:sz w:val="32"/>
          <w:szCs w:val="32"/>
        </w:rPr>
      </w:pPr>
    </w:p>
    <w:p w14:paraId="18604845">
      <w:pPr>
        <w:ind w:firstLine="1911" w:firstLineChars="595"/>
        <w:rPr>
          <w:rFonts w:ascii="宋体" w:hAnsi="宋体" w:cs="宋体"/>
          <w:b/>
          <w:bCs/>
          <w:sz w:val="32"/>
          <w:szCs w:val="32"/>
        </w:rPr>
      </w:pPr>
    </w:p>
    <w:p w14:paraId="40C13F21">
      <w:pPr>
        <w:ind w:firstLine="1911" w:firstLineChars="595"/>
        <w:rPr>
          <w:rFonts w:ascii="宋体" w:hAnsi="宋体" w:cs="宋体"/>
          <w:b/>
          <w:bCs/>
          <w:sz w:val="32"/>
          <w:szCs w:val="32"/>
        </w:rPr>
      </w:pPr>
    </w:p>
    <w:p w14:paraId="509FBA71">
      <w:pPr>
        <w:widowControl/>
        <w:adjustRightInd/>
        <w:jc w:val="left"/>
        <w:rPr>
          <w:rFonts w:ascii="宋体" w:hAnsi="宋体" w:cs="宋体"/>
          <w:b/>
          <w:bCs/>
          <w:sz w:val="32"/>
          <w:szCs w:val="32"/>
        </w:rPr>
      </w:pPr>
      <w:r>
        <w:rPr>
          <w:rFonts w:ascii="宋体" w:hAnsi="宋体" w:cs="宋体"/>
          <w:b/>
          <w:bCs/>
          <w:sz w:val="32"/>
          <w:szCs w:val="32"/>
        </w:rPr>
        <w:br w:type="page"/>
      </w:r>
    </w:p>
    <w:p w14:paraId="1AC058A5">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0157261">
      <w:pPr>
        <w:snapToGrid w:val="0"/>
        <w:spacing w:line="360" w:lineRule="auto"/>
        <w:rPr>
          <w:rFonts w:ascii="宋体" w:hAnsi="宋体" w:cs="宋体"/>
          <w:sz w:val="24"/>
        </w:rPr>
      </w:pPr>
    </w:p>
    <w:p w14:paraId="31D1D52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9EBBBF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39701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32BB2E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E7AA3E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1EDBA6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8155FE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70C1FB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72A902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6E99AC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E3F0B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5960181">
      <w:pPr>
        <w:autoSpaceDE w:val="0"/>
        <w:autoSpaceDN w:val="0"/>
        <w:spacing w:line="360" w:lineRule="auto"/>
        <w:ind w:left="2"/>
        <w:jc w:val="left"/>
        <w:rPr>
          <w:rFonts w:ascii="宋体" w:hAnsi="宋体" w:cs="宋体"/>
          <w:kern w:val="0"/>
          <w:sz w:val="24"/>
          <w:lang w:val="zh-CN"/>
        </w:rPr>
      </w:pPr>
    </w:p>
    <w:p w14:paraId="46C4A314">
      <w:pPr>
        <w:autoSpaceDE w:val="0"/>
        <w:autoSpaceDN w:val="0"/>
        <w:spacing w:line="360" w:lineRule="auto"/>
        <w:ind w:left="2"/>
        <w:jc w:val="left"/>
        <w:rPr>
          <w:rFonts w:ascii="宋体" w:hAnsi="宋体" w:cs="宋体"/>
          <w:kern w:val="0"/>
          <w:sz w:val="24"/>
          <w:lang w:val="zh-CN"/>
        </w:rPr>
      </w:pPr>
    </w:p>
    <w:p w14:paraId="00B121B8">
      <w:pPr>
        <w:autoSpaceDE w:val="0"/>
        <w:autoSpaceDN w:val="0"/>
        <w:spacing w:line="360" w:lineRule="auto"/>
        <w:ind w:left="2"/>
        <w:jc w:val="left"/>
        <w:rPr>
          <w:rFonts w:ascii="宋体" w:hAnsi="宋体" w:cs="宋体"/>
          <w:kern w:val="0"/>
          <w:sz w:val="24"/>
          <w:lang w:val="zh-CN"/>
        </w:rPr>
      </w:pPr>
    </w:p>
    <w:p w14:paraId="26672F1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F86556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F864F48">
      <w:pPr>
        <w:spacing w:line="360" w:lineRule="auto"/>
        <w:jc w:val="center"/>
        <w:rPr>
          <w:rFonts w:ascii="宋体" w:hAnsi="宋体" w:cs="宋体"/>
          <w:b/>
          <w:bCs/>
          <w:sz w:val="24"/>
        </w:rPr>
      </w:pPr>
    </w:p>
    <w:p w14:paraId="1E9C41A5">
      <w:pPr>
        <w:spacing w:line="360" w:lineRule="auto"/>
        <w:ind w:right="420"/>
        <w:rPr>
          <w:rFonts w:ascii="宋体" w:hAnsi="宋体" w:cs="宋体"/>
          <w:sz w:val="24"/>
        </w:rPr>
      </w:pPr>
      <w:r>
        <w:rPr>
          <w:rFonts w:hint="eastAsia" w:ascii="宋体" w:hAnsi="宋体" w:cs="宋体"/>
          <w:sz w:val="24"/>
        </w:rPr>
        <w:t>注：按本格式和要求提供。</w:t>
      </w:r>
    </w:p>
    <w:p w14:paraId="48BE285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7" w:h="16840"/>
          <w:pgMar w:top="1389" w:right="1814" w:bottom="1474" w:left="1814" w:header="851" w:footer="992" w:gutter="0"/>
          <w:cols w:space="720" w:num="1"/>
          <w:titlePg/>
          <w:docGrid w:linePitch="312" w:charSpace="0"/>
        </w:sectPr>
      </w:pPr>
    </w:p>
    <w:p w14:paraId="69AC3B3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F69DC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B4829B7">
      <w:pPr>
        <w:spacing w:line="360" w:lineRule="auto"/>
        <w:jc w:val="center"/>
        <w:outlineLvl w:val="0"/>
        <w:rPr>
          <w:rFonts w:ascii="宋体" w:hAnsi="宋体" w:cs="宋体"/>
          <w:b/>
          <w:kern w:val="0"/>
          <w:sz w:val="36"/>
          <w:szCs w:val="36"/>
        </w:rPr>
      </w:pPr>
    </w:p>
    <w:p w14:paraId="4A7546BE">
      <w:pPr>
        <w:snapToGrid w:val="0"/>
        <w:spacing w:line="360" w:lineRule="auto"/>
        <w:rPr>
          <w:rFonts w:ascii="宋体" w:hAnsi="宋体" w:cs="宋体"/>
          <w:sz w:val="24"/>
        </w:rPr>
      </w:pPr>
      <w:r>
        <w:rPr>
          <w:rFonts w:hint="eastAsia" w:ascii="宋体" w:hAnsi="宋体" w:cs="宋体"/>
          <w:sz w:val="24"/>
        </w:rPr>
        <w:t>（1）开标一览表（报价表）…………………………………………………（页码）</w:t>
      </w:r>
    </w:p>
    <w:p w14:paraId="1027CB35">
      <w:pPr>
        <w:snapToGrid w:val="0"/>
        <w:spacing w:line="360" w:lineRule="auto"/>
        <w:rPr>
          <w:rFonts w:ascii="宋体" w:hAnsi="宋体" w:cs="宋体"/>
          <w:sz w:val="24"/>
        </w:rPr>
      </w:pPr>
      <w:r>
        <w:rPr>
          <w:rFonts w:hint="eastAsia" w:ascii="宋体" w:hAnsi="宋体" w:cs="宋体"/>
          <w:sz w:val="24"/>
        </w:rPr>
        <w:t>（2）开标明细表……………………………………………………………（页码）</w:t>
      </w:r>
    </w:p>
    <w:p w14:paraId="61AB5E1C">
      <w:pPr>
        <w:snapToGrid w:val="0"/>
        <w:spacing w:line="360" w:lineRule="auto"/>
        <w:rPr>
          <w:rFonts w:ascii="宋体" w:hAnsi="宋体" w:cs="宋体"/>
          <w:sz w:val="24"/>
        </w:rPr>
      </w:pPr>
      <w:r>
        <w:rPr>
          <w:rFonts w:hint="eastAsia" w:ascii="宋体" w:hAnsi="宋体" w:cs="宋体"/>
          <w:sz w:val="24"/>
        </w:rPr>
        <w:t>（3）中小企业声明函………………………………………………………（页码）</w:t>
      </w:r>
    </w:p>
    <w:p w14:paraId="0646384F">
      <w:pPr>
        <w:snapToGrid w:val="0"/>
        <w:spacing w:line="360" w:lineRule="auto"/>
        <w:ind w:right="480"/>
        <w:jc w:val="center"/>
        <w:rPr>
          <w:rFonts w:ascii="宋体" w:hAnsi="宋体" w:cs="宋体"/>
          <w:b/>
          <w:kern w:val="0"/>
          <w:sz w:val="32"/>
          <w:szCs w:val="32"/>
        </w:rPr>
      </w:pPr>
    </w:p>
    <w:p w14:paraId="4EEAE3E6">
      <w:pPr>
        <w:snapToGrid w:val="0"/>
        <w:spacing w:line="360" w:lineRule="auto"/>
        <w:ind w:right="480"/>
        <w:jc w:val="center"/>
        <w:rPr>
          <w:rFonts w:ascii="宋体" w:hAnsi="宋体" w:cs="宋体"/>
          <w:b/>
          <w:kern w:val="0"/>
          <w:sz w:val="32"/>
          <w:szCs w:val="32"/>
        </w:rPr>
      </w:pPr>
    </w:p>
    <w:p w14:paraId="2435C70C">
      <w:pPr>
        <w:snapToGrid w:val="0"/>
        <w:spacing w:line="360" w:lineRule="auto"/>
        <w:ind w:right="480"/>
        <w:jc w:val="center"/>
        <w:rPr>
          <w:rFonts w:ascii="宋体" w:hAnsi="宋体" w:cs="宋体"/>
          <w:b/>
          <w:kern w:val="0"/>
          <w:sz w:val="32"/>
          <w:szCs w:val="32"/>
        </w:rPr>
      </w:pPr>
    </w:p>
    <w:p w14:paraId="3E21DEB1">
      <w:pPr>
        <w:snapToGrid w:val="0"/>
        <w:spacing w:line="360" w:lineRule="auto"/>
        <w:ind w:right="480"/>
        <w:jc w:val="center"/>
        <w:rPr>
          <w:rFonts w:ascii="宋体" w:hAnsi="宋体" w:cs="宋体"/>
          <w:b/>
          <w:kern w:val="0"/>
          <w:sz w:val="32"/>
          <w:szCs w:val="32"/>
        </w:rPr>
      </w:pPr>
    </w:p>
    <w:p w14:paraId="34690325">
      <w:pPr>
        <w:snapToGrid w:val="0"/>
        <w:spacing w:line="360" w:lineRule="auto"/>
        <w:ind w:right="480"/>
        <w:jc w:val="center"/>
        <w:rPr>
          <w:rFonts w:ascii="宋体" w:hAnsi="宋体" w:cs="宋体"/>
          <w:b/>
          <w:kern w:val="0"/>
          <w:sz w:val="32"/>
          <w:szCs w:val="32"/>
        </w:rPr>
      </w:pPr>
    </w:p>
    <w:p w14:paraId="3BAA69EC">
      <w:pPr>
        <w:snapToGrid w:val="0"/>
        <w:spacing w:line="360" w:lineRule="auto"/>
        <w:ind w:right="480"/>
        <w:jc w:val="center"/>
        <w:rPr>
          <w:rFonts w:ascii="宋体" w:hAnsi="宋体" w:cs="宋体"/>
          <w:b/>
          <w:kern w:val="0"/>
          <w:sz w:val="32"/>
          <w:szCs w:val="32"/>
        </w:rPr>
      </w:pPr>
    </w:p>
    <w:p w14:paraId="13AE6784">
      <w:pPr>
        <w:snapToGrid w:val="0"/>
        <w:spacing w:line="360" w:lineRule="auto"/>
        <w:ind w:right="480"/>
        <w:jc w:val="center"/>
        <w:rPr>
          <w:rFonts w:ascii="宋体" w:hAnsi="宋体" w:cs="宋体"/>
          <w:b/>
          <w:kern w:val="0"/>
          <w:sz w:val="32"/>
          <w:szCs w:val="32"/>
        </w:rPr>
      </w:pPr>
    </w:p>
    <w:p w14:paraId="24C5F232">
      <w:pPr>
        <w:snapToGrid w:val="0"/>
        <w:spacing w:line="360" w:lineRule="auto"/>
        <w:ind w:right="480"/>
        <w:jc w:val="center"/>
        <w:rPr>
          <w:rFonts w:ascii="宋体" w:hAnsi="宋体" w:cs="宋体"/>
          <w:b/>
          <w:kern w:val="0"/>
          <w:sz w:val="32"/>
          <w:szCs w:val="32"/>
        </w:rPr>
      </w:pPr>
    </w:p>
    <w:p w14:paraId="58E92754">
      <w:pPr>
        <w:snapToGrid w:val="0"/>
        <w:spacing w:line="360" w:lineRule="auto"/>
        <w:ind w:right="480"/>
        <w:jc w:val="center"/>
        <w:rPr>
          <w:rFonts w:ascii="宋体" w:hAnsi="宋体" w:cs="宋体"/>
          <w:b/>
          <w:kern w:val="0"/>
          <w:sz w:val="32"/>
          <w:szCs w:val="32"/>
        </w:rPr>
      </w:pPr>
    </w:p>
    <w:p w14:paraId="0396A014">
      <w:pPr>
        <w:snapToGrid w:val="0"/>
        <w:spacing w:line="360" w:lineRule="auto"/>
        <w:ind w:right="480"/>
        <w:jc w:val="center"/>
        <w:rPr>
          <w:rFonts w:ascii="宋体" w:hAnsi="宋体" w:cs="宋体"/>
          <w:b/>
          <w:kern w:val="0"/>
          <w:sz w:val="32"/>
          <w:szCs w:val="32"/>
        </w:rPr>
      </w:pPr>
    </w:p>
    <w:p w14:paraId="4487DB95">
      <w:pPr>
        <w:snapToGrid w:val="0"/>
        <w:spacing w:line="360" w:lineRule="auto"/>
        <w:ind w:right="480"/>
        <w:jc w:val="center"/>
        <w:rPr>
          <w:rFonts w:ascii="宋体" w:hAnsi="宋体" w:cs="宋体"/>
          <w:b/>
          <w:kern w:val="0"/>
          <w:sz w:val="32"/>
          <w:szCs w:val="32"/>
        </w:rPr>
      </w:pPr>
    </w:p>
    <w:p w14:paraId="2AFFC570">
      <w:pPr>
        <w:snapToGrid w:val="0"/>
        <w:spacing w:line="360" w:lineRule="auto"/>
        <w:ind w:right="480"/>
        <w:jc w:val="center"/>
        <w:rPr>
          <w:rFonts w:ascii="宋体" w:hAnsi="宋体" w:cs="宋体"/>
          <w:b/>
          <w:kern w:val="0"/>
          <w:sz w:val="32"/>
          <w:szCs w:val="32"/>
        </w:rPr>
      </w:pPr>
    </w:p>
    <w:p w14:paraId="31461927">
      <w:pPr>
        <w:snapToGrid w:val="0"/>
        <w:spacing w:line="360" w:lineRule="auto"/>
        <w:ind w:right="480"/>
        <w:jc w:val="center"/>
        <w:rPr>
          <w:rFonts w:ascii="宋体" w:hAnsi="宋体" w:cs="宋体"/>
          <w:b/>
          <w:kern w:val="0"/>
          <w:sz w:val="32"/>
          <w:szCs w:val="32"/>
        </w:rPr>
      </w:pPr>
    </w:p>
    <w:p w14:paraId="693FC13C">
      <w:pPr>
        <w:snapToGrid w:val="0"/>
        <w:spacing w:line="360" w:lineRule="auto"/>
        <w:ind w:right="480"/>
        <w:jc w:val="center"/>
        <w:rPr>
          <w:rFonts w:ascii="宋体" w:hAnsi="宋体" w:cs="宋体"/>
          <w:b/>
          <w:kern w:val="0"/>
          <w:sz w:val="32"/>
          <w:szCs w:val="32"/>
        </w:rPr>
      </w:pPr>
    </w:p>
    <w:p w14:paraId="4DE5135B">
      <w:pPr>
        <w:snapToGrid w:val="0"/>
        <w:spacing w:line="360" w:lineRule="auto"/>
        <w:ind w:right="480"/>
        <w:jc w:val="center"/>
        <w:rPr>
          <w:rFonts w:ascii="宋体" w:hAnsi="宋体" w:cs="宋体"/>
          <w:b/>
          <w:kern w:val="0"/>
          <w:sz w:val="32"/>
          <w:szCs w:val="32"/>
        </w:rPr>
      </w:pPr>
    </w:p>
    <w:p w14:paraId="0DF7A48B">
      <w:pPr>
        <w:pStyle w:val="694"/>
        <w:sectPr>
          <w:headerReference r:id="rId17" w:type="first"/>
          <w:footerReference r:id="rId19" w:type="first"/>
          <w:headerReference r:id="rId16" w:type="default"/>
          <w:footerReference r:id="rId18" w:type="default"/>
          <w:pgSz w:w="11907" w:h="16840"/>
          <w:pgMar w:top="1389" w:right="1814" w:bottom="1474" w:left="1814" w:header="851" w:footer="992" w:gutter="0"/>
          <w:cols w:space="720" w:num="1"/>
          <w:titlePg/>
          <w:docGrid w:linePitch="312" w:charSpace="0"/>
        </w:sectPr>
      </w:pPr>
    </w:p>
    <w:p w14:paraId="58978F06">
      <w:pPr>
        <w:pStyle w:val="694"/>
      </w:pPr>
      <w:r>
        <w:rPr>
          <w:rFonts w:hint="eastAsia"/>
        </w:rPr>
        <w:t>一、开标一览表（报价表）</w:t>
      </w:r>
    </w:p>
    <w:p w14:paraId="4956CDE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2268A10">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B8B4B8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6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3240"/>
        <w:gridCol w:w="1421"/>
        <w:gridCol w:w="873"/>
        <w:gridCol w:w="2912"/>
        <w:gridCol w:w="1502"/>
      </w:tblGrid>
      <w:tr w14:paraId="52F1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63" w:type="pct"/>
            <w:vAlign w:val="center"/>
          </w:tcPr>
          <w:p w14:paraId="69DE1B7D">
            <w:pPr>
              <w:spacing w:line="360" w:lineRule="auto"/>
              <w:jc w:val="center"/>
              <w:rPr>
                <w:rFonts w:ascii="宋体" w:hAnsi="宋体" w:cs="宋体"/>
                <w:b/>
                <w:sz w:val="24"/>
              </w:rPr>
            </w:pPr>
            <w:r>
              <w:rPr>
                <w:rFonts w:hint="eastAsia" w:ascii="宋体" w:hAnsi="宋体" w:cs="宋体"/>
                <w:b/>
                <w:sz w:val="24"/>
              </w:rPr>
              <w:t>序号</w:t>
            </w:r>
          </w:p>
        </w:tc>
        <w:tc>
          <w:tcPr>
            <w:tcW w:w="1478" w:type="pct"/>
            <w:vAlign w:val="center"/>
          </w:tcPr>
          <w:p w14:paraId="08D17E41">
            <w:pPr>
              <w:spacing w:line="360" w:lineRule="auto"/>
              <w:jc w:val="center"/>
              <w:rPr>
                <w:rFonts w:ascii="宋体" w:hAnsi="宋体" w:cs="宋体"/>
                <w:b/>
                <w:sz w:val="24"/>
              </w:rPr>
            </w:pPr>
            <w:r>
              <w:rPr>
                <w:rFonts w:hint="eastAsia" w:ascii="宋体" w:hAnsi="宋体" w:cs="宋体"/>
                <w:b/>
                <w:sz w:val="24"/>
              </w:rPr>
              <w:t>标段名称</w:t>
            </w:r>
          </w:p>
        </w:tc>
        <w:tc>
          <w:tcPr>
            <w:tcW w:w="648" w:type="pct"/>
            <w:vAlign w:val="center"/>
          </w:tcPr>
          <w:p w14:paraId="67E5300B">
            <w:pPr>
              <w:spacing w:line="360" w:lineRule="auto"/>
              <w:rPr>
                <w:rFonts w:ascii="宋体" w:hAnsi="宋体" w:cs="宋体"/>
                <w:b/>
                <w:sz w:val="24"/>
              </w:rPr>
            </w:pPr>
            <w:r>
              <w:rPr>
                <w:rFonts w:hint="eastAsia" w:ascii="宋体" w:hAnsi="宋体" w:cs="宋体"/>
                <w:b/>
                <w:sz w:val="24"/>
              </w:rPr>
              <w:t>数量</w:t>
            </w:r>
          </w:p>
        </w:tc>
        <w:tc>
          <w:tcPr>
            <w:tcW w:w="398" w:type="pct"/>
            <w:vAlign w:val="center"/>
          </w:tcPr>
          <w:p w14:paraId="5E710B2F">
            <w:pPr>
              <w:spacing w:line="360" w:lineRule="auto"/>
              <w:jc w:val="center"/>
              <w:rPr>
                <w:rFonts w:ascii="宋体" w:hAnsi="宋体" w:cs="宋体"/>
                <w:b/>
                <w:sz w:val="24"/>
              </w:rPr>
            </w:pPr>
            <w:r>
              <w:rPr>
                <w:rFonts w:hint="eastAsia" w:ascii="宋体" w:hAnsi="宋体" w:cs="宋体"/>
                <w:b/>
                <w:sz w:val="24"/>
              </w:rPr>
              <w:t>单位</w:t>
            </w:r>
          </w:p>
        </w:tc>
        <w:tc>
          <w:tcPr>
            <w:tcW w:w="1328" w:type="pct"/>
            <w:vAlign w:val="center"/>
          </w:tcPr>
          <w:p w14:paraId="31C6E736">
            <w:pPr>
              <w:spacing w:line="360" w:lineRule="auto"/>
              <w:jc w:val="center"/>
              <w:rPr>
                <w:rFonts w:ascii="宋体" w:hAnsi="宋体" w:cs="宋体"/>
                <w:b/>
                <w:sz w:val="24"/>
              </w:rPr>
            </w:pPr>
            <w:r>
              <w:rPr>
                <w:rFonts w:hint="eastAsia" w:ascii="宋体" w:hAnsi="宋体" w:cs="宋体"/>
                <w:b/>
                <w:sz w:val="24"/>
              </w:rPr>
              <w:t>服务周期</w:t>
            </w:r>
          </w:p>
        </w:tc>
        <w:tc>
          <w:tcPr>
            <w:tcW w:w="685" w:type="pct"/>
            <w:vAlign w:val="center"/>
          </w:tcPr>
          <w:p w14:paraId="36A0D3FD">
            <w:pPr>
              <w:spacing w:line="360" w:lineRule="auto"/>
              <w:jc w:val="center"/>
              <w:rPr>
                <w:rFonts w:ascii="宋体" w:hAnsi="宋体" w:cs="宋体"/>
                <w:b/>
                <w:sz w:val="24"/>
              </w:rPr>
            </w:pPr>
            <w:r>
              <w:rPr>
                <w:rFonts w:hint="eastAsia" w:ascii="宋体" w:hAnsi="宋体" w:cs="宋体"/>
                <w:b/>
                <w:sz w:val="24"/>
              </w:rPr>
              <w:t>备注</w:t>
            </w:r>
          </w:p>
        </w:tc>
      </w:tr>
      <w:tr w14:paraId="11E3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3" w:type="pct"/>
            <w:vAlign w:val="center"/>
          </w:tcPr>
          <w:p w14:paraId="141A4818">
            <w:pPr>
              <w:spacing w:line="360" w:lineRule="auto"/>
              <w:jc w:val="center"/>
              <w:rPr>
                <w:rFonts w:ascii="宋体" w:hAnsi="宋体" w:cs="宋体"/>
                <w:sz w:val="24"/>
              </w:rPr>
            </w:pPr>
            <w:r>
              <w:rPr>
                <w:rFonts w:hint="eastAsia" w:ascii="宋体" w:hAnsi="宋体" w:cs="宋体"/>
                <w:sz w:val="24"/>
              </w:rPr>
              <w:t>1</w:t>
            </w:r>
          </w:p>
        </w:tc>
        <w:tc>
          <w:tcPr>
            <w:tcW w:w="1478" w:type="pct"/>
            <w:vAlign w:val="center"/>
          </w:tcPr>
          <w:p w14:paraId="4F4C8AF9">
            <w:pPr>
              <w:snapToGrid w:val="0"/>
              <w:spacing w:line="360" w:lineRule="auto"/>
              <w:jc w:val="center"/>
              <w:rPr>
                <w:rFonts w:ascii="宋体" w:hAnsi="宋体" w:cs="宋体"/>
                <w:sz w:val="24"/>
              </w:rPr>
            </w:pPr>
            <w:r>
              <w:rPr>
                <w:rFonts w:hint="eastAsia" w:ascii="宋体" w:hAnsi="宋体" w:cs="宋体"/>
                <w:sz w:val="24"/>
                <w:lang w:val="zh-CN"/>
              </w:rPr>
              <w:t>2025年杭州市拱墅区桥梁检测项目</w:t>
            </w:r>
          </w:p>
        </w:tc>
        <w:tc>
          <w:tcPr>
            <w:tcW w:w="648" w:type="pct"/>
            <w:vAlign w:val="center"/>
          </w:tcPr>
          <w:p w14:paraId="467C4C85">
            <w:pPr>
              <w:snapToGrid w:val="0"/>
              <w:spacing w:line="360" w:lineRule="auto"/>
              <w:jc w:val="center"/>
              <w:rPr>
                <w:rFonts w:ascii="宋体" w:hAnsi="宋体" w:cs="宋体"/>
                <w:sz w:val="24"/>
              </w:rPr>
            </w:pPr>
            <w:r>
              <w:rPr>
                <w:rFonts w:hint="eastAsia" w:ascii="宋体" w:hAnsi="宋体" w:cs="宋体"/>
                <w:sz w:val="24"/>
              </w:rPr>
              <w:t>1</w:t>
            </w:r>
          </w:p>
        </w:tc>
        <w:tc>
          <w:tcPr>
            <w:tcW w:w="398" w:type="pct"/>
            <w:vAlign w:val="center"/>
          </w:tcPr>
          <w:p w14:paraId="299070E5">
            <w:pPr>
              <w:snapToGrid w:val="0"/>
              <w:spacing w:line="360" w:lineRule="auto"/>
              <w:jc w:val="center"/>
              <w:rPr>
                <w:rFonts w:ascii="宋体" w:hAnsi="宋体" w:cs="宋体"/>
                <w:sz w:val="24"/>
              </w:rPr>
            </w:pPr>
            <w:r>
              <w:rPr>
                <w:rFonts w:hint="eastAsia" w:ascii="宋体" w:hAnsi="宋体" w:cs="宋体"/>
                <w:sz w:val="24"/>
              </w:rPr>
              <w:t>项</w:t>
            </w:r>
          </w:p>
        </w:tc>
        <w:tc>
          <w:tcPr>
            <w:tcW w:w="1328" w:type="pct"/>
            <w:vAlign w:val="center"/>
          </w:tcPr>
          <w:p w14:paraId="2547CE38">
            <w:pPr>
              <w:snapToGrid w:val="0"/>
              <w:spacing w:line="360" w:lineRule="auto"/>
              <w:jc w:val="center"/>
              <w:rPr>
                <w:rFonts w:ascii="宋体" w:hAnsi="宋体" w:cs="宋体"/>
                <w:sz w:val="24"/>
              </w:rPr>
            </w:pPr>
          </w:p>
        </w:tc>
        <w:tc>
          <w:tcPr>
            <w:tcW w:w="685" w:type="pct"/>
          </w:tcPr>
          <w:p w14:paraId="4EBF09B1">
            <w:pPr>
              <w:snapToGrid w:val="0"/>
              <w:spacing w:line="360" w:lineRule="auto"/>
              <w:jc w:val="center"/>
              <w:rPr>
                <w:rFonts w:ascii="宋体" w:hAnsi="宋体" w:cs="宋体"/>
                <w:sz w:val="24"/>
              </w:rPr>
            </w:pPr>
          </w:p>
        </w:tc>
      </w:tr>
      <w:tr w14:paraId="3DF4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63" w:type="pct"/>
            <w:vAlign w:val="center"/>
          </w:tcPr>
          <w:p w14:paraId="67513015">
            <w:pPr>
              <w:spacing w:line="360" w:lineRule="auto"/>
              <w:jc w:val="center"/>
              <w:rPr>
                <w:rFonts w:ascii="宋体" w:hAnsi="宋体" w:cs="宋体"/>
                <w:sz w:val="24"/>
              </w:rPr>
            </w:pPr>
            <w:r>
              <w:rPr>
                <w:rFonts w:hint="eastAsia" w:ascii="宋体" w:hAnsi="宋体" w:cs="宋体"/>
                <w:sz w:val="24"/>
              </w:rPr>
              <w:t>3</w:t>
            </w:r>
          </w:p>
        </w:tc>
        <w:tc>
          <w:tcPr>
            <w:tcW w:w="2126" w:type="pct"/>
            <w:gridSpan w:val="2"/>
            <w:vAlign w:val="center"/>
          </w:tcPr>
          <w:p w14:paraId="30AE7C22">
            <w:pPr>
              <w:snapToGrid w:val="0"/>
              <w:spacing w:line="360" w:lineRule="auto"/>
              <w:jc w:val="center"/>
              <w:rPr>
                <w:rFonts w:ascii="宋体" w:hAnsi="宋体" w:cs="宋体"/>
                <w:sz w:val="24"/>
              </w:rPr>
            </w:pPr>
            <w:r>
              <w:rPr>
                <w:rFonts w:hint="eastAsia" w:ascii="宋体" w:hAnsi="宋体" w:cs="宋体"/>
                <w:sz w:val="24"/>
              </w:rPr>
              <w:t>投标总价</w:t>
            </w:r>
          </w:p>
        </w:tc>
        <w:tc>
          <w:tcPr>
            <w:tcW w:w="2411" w:type="pct"/>
            <w:gridSpan w:val="3"/>
            <w:vAlign w:val="center"/>
          </w:tcPr>
          <w:p w14:paraId="30DCEA69">
            <w:pPr>
              <w:snapToGrid w:val="0"/>
              <w:spacing w:line="300" w:lineRule="auto"/>
              <w:jc w:val="left"/>
              <w:rPr>
                <w:rFonts w:ascii="宋体" w:hAnsi="宋体" w:cs="宋体"/>
                <w:sz w:val="24"/>
              </w:rPr>
            </w:pPr>
            <w:r>
              <w:rPr>
                <w:rFonts w:hint="eastAsia" w:ascii="宋体" w:hAnsi="宋体" w:cs="宋体"/>
                <w:sz w:val="24"/>
              </w:rPr>
              <w:t>小写：￥</w:t>
            </w:r>
          </w:p>
          <w:p w14:paraId="2619919E">
            <w:pPr>
              <w:snapToGrid w:val="0"/>
              <w:spacing w:line="300" w:lineRule="auto"/>
              <w:jc w:val="left"/>
              <w:rPr>
                <w:rFonts w:ascii="宋体" w:hAnsi="宋体" w:cs="宋体"/>
                <w:sz w:val="24"/>
              </w:rPr>
            </w:pPr>
            <w:r>
              <w:rPr>
                <w:rFonts w:hint="eastAsia" w:ascii="宋体" w:hAnsi="宋体" w:cs="宋体"/>
                <w:sz w:val="24"/>
              </w:rPr>
              <w:t>大写：人民币</w:t>
            </w:r>
          </w:p>
        </w:tc>
      </w:tr>
    </w:tbl>
    <w:p w14:paraId="58C4C50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FC7724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178451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DFE824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7D7D2CE">
      <w:pPr>
        <w:snapToGrid w:val="0"/>
        <w:spacing w:line="360" w:lineRule="auto"/>
        <w:ind w:firstLine="480" w:firstLineChars="200"/>
        <w:jc w:val="left"/>
        <w:rPr>
          <w:rFonts w:ascii="宋体" w:hAnsi="宋体" w:cs="宋体"/>
          <w:sz w:val="32"/>
          <w:szCs w:val="32"/>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D3709D">
      <w:pPr>
        <w:pStyle w:val="694"/>
        <w:sectPr>
          <w:pgSz w:w="11907" w:h="16840"/>
          <w:pgMar w:top="1389" w:right="1814" w:bottom="1474" w:left="1814" w:header="851" w:footer="992" w:gutter="0"/>
          <w:cols w:space="720" w:num="1"/>
          <w:titlePg/>
          <w:docGrid w:linePitch="312" w:charSpace="0"/>
        </w:sectPr>
      </w:pPr>
    </w:p>
    <w:p w14:paraId="2E6A16FC">
      <w:pPr>
        <w:pStyle w:val="694"/>
      </w:pPr>
      <w:r>
        <w:rPr>
          <w:rFonts w:hint="eastAsia"/>
        </w:rPr>
        <w:t>二、投标价格组成明细表</w:t>
      </w:r>
    </w:p>
    <w:p w14:paraId="2C9B1F0B">
      <w:pPr>
        <w:snapToGrid w:val="0"/>
        <w:spacing w:line="300" w:lineRule="auto"/>
        <w:rPr>
          <w:rFonts w:ascii="宋体" w:hAnsi="宋体" w:cs="宋体"/>
          <w:sz w:val="24"/>
        </w:rPr>
      </w:pPr>
      <w:r>
        <w:rPr>
          <w:rFonts w:hint="eastAsia" w:ascii="宋体" w:hAnsi="宋体" w:cs="宋体"/>
          <w:sz w:val="24"/>
        </w:rPr>
        <w:t>项目名称：</w:t>
      </w:r>
      <w:r>
        <w:rPr>
          <w:rFonts w:hint="eastAsia" w:ascii="宋体" w:hAnsi="宋体" w:cs="宋体"/>
          <w:sz w:val="24"/>
          <w:lang w:eastAsia="zh-CN"/>
        </w:rPr>
        <w:t>2025年杭州市拱墅区桥梁检测项目</w:t>
      </w:r>
      <w:r>
        <w:rPr>
          <w:rFonts w:hint="eastAsia" w:ascii="宋体" w:hAnsi="宋体" w:cs="宋体"/>
          <w:sz w:val="24"/>
        </w:rPr>
        <w:t>项目编号：</w:t>
      </w:r>
    </w:p>
    <w:tbl>
      <w:tblPr>
        <w:tblStyle w:val="63"/>
        <w:tblpPr w:leftFromText="180" w:rightFromText="180" w:vertAnchor="text" w:tblpXSpec="center" w:tblpY="1"/>
        <w:tblOverlap w:val="never"/>
        <w:tblW w:w="52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81"/>
        <w:gridCol w:w="1232"/>
        <w:gridCol w:w="860"/>
        <w:gridCol w:w="860"/>
        <w:gridCol w:w="1089"/>
        <w:gridCol w:w="873"/>
        <w:gridCol w:w="1073"/>
        <w:gridCol w:w="921"/>
      </w:tblGrid>
      <w:tr w14:paraId="255D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vAlign w:val="center"/>
          </w:tcPr>
          <w:p w14:paraId="5602C1B6">
            <w:pPr>
              <w:rPr>
                <w:rFonts w:ascii="宋体" w:hAnsi="宋体"/>
                <w:b/>
                <w:bCs/>
              </w:rPr>
            </w:pPr>
            <w:r>
              <w:rPr>
                <w:rFonts w:hint="eastAsia" w:ascii="宋体" w:hAnsi="宋体"/>
                <w:b/>
                <w:bCs/>
              </w:rPr>
              <w:t>序号</w:t>
            </w:r>
          </w:p>
        </w:tc>
        <w:tc>
          <w:tcPr>
            <w:tcW w:w="721" w:type="pct"/>
            <w:vAlign w:val="center"/>
          </w:tcPr>
          <w:p w14:paraId="42CE3F5B">
            <w:pPr>
              <w:rPr>
                <w:rFonts w:ascii="宋体" w:hAnsi="宋体"/>
                <w:b/>
                <w:bCs/>
              </w:rPr>
            </w:pPr>
            <w:r>
              <w:rPr>
                <w:rFonts w:hint="eastAsia" w:ascii="宋体" w:hAnsi="宋体"/>
                <w:b/>
                <w:bCs/>
              </w:rPr>
              <w:t>桥梁名称</w:t>
            </w:r>
          </w:p>
        </w:tc>
        <w:tc>
          <w:tcPr>
            <w:tcW w:w="693" w:type="pct"/>
            <w:vAlign w:val="center"/>
          </w:tcPr>
          <w:p w14:paraId="7D615089">
            <w:pPr>
              <w:rPr>
                <w:rFonts w:ascii="宋体" w:hAnsi="宋体"/>
                <w:b/>
                <w:bCs/>
              </w:rPr>
            </w:pPr>
            <w:r>
              <w:rPr>
                <w:rFonts w:hint="eastAsia" w:ascii="宋体" w:hAnsi="宋体"/>
                <w:b/>
                <w:bCs/>
              </w:rPr>
              <w:t>检测项目</w:t>
            </w:r>
          </w:p>
        </w:tc>
        <w:tc>
          <w:tcPr>
            <w:tcW w:w="484" w:type="pct"/>
            <w:vAlign w:val="center"/>
          </w:tcPr>
          <w:p w14:paraId="195B86BE">
            <w:pPr>
              <w:rPr>
                <w:rFonts w:ascii="宋体" w:hAnsi="宋体"/>
                <w:b/>
                <w:bCs/>
              </w:rPr>
            </w:pPr>
            <w:r>
              <w:rPr>
                <w:rFonts w:hint="eastAsia" w:ascii="宋体" w:hAnsi="宋体"/>
                <w:b/>
                <w:bCs/>
              </w:rPr>
              <w:t>单位</w:t>
            </w:r>
          </w:p>
        </w:tc>
        <w:tc>
          <w:tcPr>
            <w:tcW w:w="484" w:type="pct"/>
            <w:vAlign w:val="center"/>
          </w:tcPr>
          <w:p w14:paraId="674CDAF2">
            <w:pPr>
              <w:rPr>
                <w:rFonts w:ascii="宋体" w:hAnsi="宋体"/>
                <w:b/>
                <w:bCs/>
              </w:rPr>
            </w:pPr>
            <w:r>
              <w:rPr>
                <w:rFonts w:hint="eastAsia" w:ascii="宋体" w:hAnsi="宋体"/>
                <w:b/>
                <w:bCs/>
              </w:rPr>
              <w:t>数量</w:t>
            </w:r>
          </w:p>
        </w:tc>
        <w:tc>
          <w:tcPr>
            <w:tcW w:w="613" w:type="pct"/>
            <w:vAlign w:val="center"/>
          </w:tcPr>
          <w:p w14:paraId="0A787166">
            <w:pPr>
              <w:rPr>
                <w:rFonts w:ascii="宋体" w:hAnsi="宋体"/>
                <w:b/>
                <w:bCs/>
              </w:rPr>
            </w:pPr>
            <w:r>
              <w:rPr>
                <w:rFonts w:hint="eastAsia" w:ascii="宋体" w:hAnsi="宋体"/>
                <w:b/>
                <w:bCs/>
              </w:rPr>
              <w:t>综合单价（元）</w:t>
            </w:r>
          </w:p>
        </w:tc>
        <w:tc>
          <w:tcPr>
            <w:tcW w:w="491" w:type="pct"/>
            <w:vAlign w:val="center"/>
          </w:tcPr>
          <w:p w14:paraId="49A316B8">
            <w:pPr>
              <w:rPr>
                <w:rFonts w:ascii="宋体" w:hAnsi="宋体"/>
                <w:b/>
                <w:bCs/>
              </w:rPr>
            </w:pPr>
            <w:r>
              <w:rPr>
                <w:rFonts w:hint="eastAsia" w:ascii="宋体" w:hAnsi="宋体"/>
                <w:b/>
                <w:bCs/>
              </w:rPr>
              <w:t>小计（元）</w:t>
            </w:r>
          </w:p>
        </w:tc>
        <w:tc>
          <w:tcPr>
            <w:tcW w:w="604" w:type="pct"/>
          </w:tcPr>
          <w:p w14:paraId="10AB6152">
            <w:pPr>
              <w:rPr>
                <w:rFonts w:ascii="宋体" w:hAnsi="宋体"/>
                <w:b/>
                <w:bCs/>
              </w:rPr>
            </w:pPr>
            <w:r>
              <w:rPr>
                <w:rFonts w:hint="eastAsia" w:ascii="宋体" w:hAnsi="宋体"/>
                <w:b/>
                <w:bCs/>
              </w:rPr>
              <w:t>合计金额（元）</w:t>
            </w:r>
          </w:p>
        </w:tc>
        <w:tc>
          <w:tcPr>
            <w:tcW w:w="518" w:type="pct"/>
            <w:vAlign w:val="center"/>
          </w:tcPr>
          <w:p w14:paraId="19C13D6A">
            <w:pPr>
              <w:rPr>
                <w:rFonts w:ascii="宋体" w:hAnsi="宋体"/>
                <w:b/>
                <w:bCs/>
              </w:rPr>
            </w:pPr>
            <w:r>
              <w:rPr>
                <w:rFonts w:hint="eastAsia" w:ascii="宋体" w:hAnsi="宋体"/>
                <w:b/>
                <w:bCs/>
              </w:rPr>
              <w:t>备注</w:t>
            </w:r>
          </w:p>
        </w:tc>
      </w:tr>
      <w:tr w14:paraId="41FF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 w:type="pct"/>
            <w:vMerge w:val="restart"/>
            <w:vAlign w:val="center"/>
          </w:tcPr>
          <w:p w14:paraId="1AD8DFAD">
            <w:pPr>
              <w:rPr>
                <w:rFonts w:ascii="宋体" w:hAnsi="宋体"/>
              </w:rPr>
            </w:pPr>
            <w:r>
              <w:rPr>
                <w:rFonts w:hint="eastAsia" w:ascii="宋体" w:hAnsi="宋体"/>
              </w:rPr>
              <w:t>1</w:t>
            </w:r>
          </w:p>
        </w:tc>
        <w:tc>
          <w:tcPr>
            <w:tcW w:w="1281" w:type="dxa"/>
            <w:vMerge w:val="restart"/>
            <w:vAlign w:val="center"/>
          </w:tcPr>
          <w:p w14:paraId="0D09A773">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下塘河桥</w:t>
            </w:r>
          </w:p>
        </w:tc>
        <w:tc>
          <w:tcPr>
            <w:tcW w:w="693" w:type="pct"/>
            <w:vAlign w:val="center"/>
          </w:tcPr>
          <w:p w14:paraId="466991B6">
            <w:pPr>
              <w:rPr>
                <w:rFonts w:ascii="宋体" w:hAnsi="宋体"/>
              </w:rPr>
            </w:pPr>
            <w:r>
              <w:rPr>
                <w:rFonts w:hint="eastAsia" w:ascii="宋体" w:hAnsi="宋体"/>
              </w:rPr>
              <w:t>结构检测</w:t>
            </w:r>
          </w:p>
        </w:tc>
        <w:tc>
          <w:tcPr>
            <w:tcW w:w="484" w:type="pct"/>
            <w:vAlign w:val="center"/>
          </w:tcPr>
          <w:p w14:paraId="5B07D007">
            <w:pPr>
              <w:rPr>
                <w:rFonts w:ascii="宋体" w:hAnsi="宋体"/>
              </w:rPr>
            </w:pPr>
            <w:r>
              <w:rPr>
                <w:rFonts w:hint="eastAsia" w:ascii="宋体" w:hAnsi="宋体"/>
              </w:rPr>
              <w:t>项</w:t>
            </w:r>
          </w:p>
        </w:tc>
        <w:tc>
          <w:tcPr>
            <w:tcW w:w="484" w:type="pct"/>
            <w:vAlign w:val="center"/>
          </w:tcPr>
          <w:p w14:paraId="55C47F5F">
            <w:pPr>
              <w:rPr>
                <w:rFonts w:ascii="宋体" w:hAnsi="宋体"/>
              </w:rPr>
            </w:pPr>
            <w:r>
              <w:rPr>
                <w:rFonts w:hint="eastAsia" w:ascii="宋体" w:hAnsi="宋体"/>
              </w:rPr>
              <w:t>1</w:t>
            </w:r>
          </w:p>
        </w:tc>
        <w:tc>
          <w:tcPr>
            <w:tcW w:w="613" w:type="pct"/>
            <w:vAlign w:val="center"/>
          </w:tcPr>
          <w:p w14:paraId="6E574FC0">
            <w:pPr>
              <w:rPr>
                <w:rFonts w:ascii="宋体" w:hAnsi="宋体"/>
              </w:rPr>
            </w:pPr>
          </w:p>
        </w:tc>
        <w:tc>
          <w:tcPr>
            <w:tcW w:w="491" w:type="pct"/>
            <w:vAlign w:val="center"/>
          </w:tcPr>
          <w:p w14:paraId="269B7CB3">
            <w:pPr>
              <w:rPr>
                <w:rFonts w:ascii="宋体" w:hAnsi="宋体"/>
              </w:rPr>
            </w:pPr>
          </w:p>
        </w:tc>
        <w:tc>
          <w:tcPr>
            <w:tcW w:w="604" w:type="pct"/>
            <w:vMerge w:val="restart"/>
            <w:vAlign w:val="center"/>
          </w:tcPr>
          <w:p w14:paraId="360BB3EC">
            <w:pPr>
              <w:rPr>
                <w:rFonts w:ascii="宋体" w:hAnsi="宋体"/>
              </w:rPr>
            </w:pPr>
          </w:p>
        </w:tc>
        <w:tc>
          <w:tcPr>
            <w:tcW w:w="518" w:type="pct"/>
            <w:vMerge w:val="restart"/>
            <w:vAlign w:val="center"/>
          </w:tcPr>
          <w:p w14:paraId="7A0236DA">
            <w:pPr>
              <w:rPr>
                <w:rFonts w:ascii="宋体" w:hAnsi="宋体"/>
              </w:rPr>
            </w:pPr>
          </w:p>
        </w:tc>
      </w:tr>
      <w:tr w14:paraId="07D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 w:type="pct"/>
            <w:vMerge w:val="continue"/>
            <w:vAlign w:val="center"/>
          </w:tcPr>
          <w:p w14:paraId="7A229AA0">
            <w:pPr>
              <w:rPr>
                <w:rFonts w:ascii="宋体" w:hAnsi="宋体"/>
              </w:rPr>
            </w:pPr>
          </w:p>
        </w:tc>
        <w:tc>
          <w:tcPr>
            <w:tcW w:w="721" w:type="pct"/>
            <w:vMerge w:val="continue"/>
            <w:vAlign w:val="center"/>
          </w:tcPr>
          <w:p w14:paraId="1C92E776">
            <w:pPr>
              <w:rPr>
                <w:rFonts w:ascii="宋体" w:hAnsi="宋体"/>
                <w:szCs w:val="21"/>
              </w:rPr>
            </w:pPr>
          </w:p>
        </w:tc>
        <w:tc>
          <w:tcPr>
            <w:tcW w:w="693" w:type="pct"/>
            <w:vAlign w:val="center"/>
          </w:tcPr>
          <w:p w14:paraId="4AC64CBE">
            <w:pPr>
              <w:rPr>
                <w:rFonts w:ascii="宋体" w:hAnsi="宋体"/>
              </w:rPr>
            </w:pPr>
            <w:r>
              <w:rPr>
                <w:rFonts w:hint="eastAsia" w:ascii="宋体" w:hAnsi="宋体"/>
              </w:rPr>
              <w:t>常规检测</w:t>
            </w:r>
          </w:p>
        </w:tc>
        <w:tc>
          <w:tcPr>
            <w:tcW w:w="484" w:type="pct"/>
          </w:tcPr>
          <w:p w14:paraId="347AFBAD">
            <w:pPr>
              <w:rPr>
                <w:rFonts w:ascii="宋体" w:hAnsi="宋体"/>
              </w:rPr>
            </w:pPr>
            <w:r>
              <w:rPr>
                <w:rFonts w:hint="eastAsia" w:ascii="宋体" w:hAnsi="宋体"/>
              </w:rPr>
              <w:t>项</w:t>
            </w:r>
          </w:p>
        </w:tc>
        <w:tc>
          <w:tcPr>
            <w:tcW w:w="484" w:type="pct"/>
            <w:vAlign w:val="center"/>
          </w:tcPr>
          <w:p w14:paraId="6D15EFD7">
            <w:pPr>
              <w:rPr>
                <w:rFonts w:ascii="宋体" w:hAnsi="宋体"/>
              </w:rPr>
            </w:pPr>
            <w:r>
              <w:rPr>
                <w:rFonts w:hint="eastAsia" w:ascii="宋体" w:hAnsi="宋体"/>
              </w:rPr>
              <w:t>1</w:t>
            </w:r>
          </w:p>
        </w:tc>
        <w:tc>
          <w:tcPr>
            <w:tcW w:w="613" w:type="pct"/>
            <w:vAlign w:val="center"/>
          </w:tcPr>
          <w:p w14:paraId="7D9EFCB1">
            <w:pPr>
              <w:rPr>
                <w:rFonts w:ascii="宋体" w:hAnsi="宋体"/>
              </w:rPr>
            </w:pPr>
          </w:p>
        </w:tc>
        <w:tc>
          <w:tcPr>
            <w:tcW w:w="491" w:type="pct"/>
            <w:vAlign w:val="center"/>
          </w:tcPr>
          <w:p w14:paraId="57512097">
            <w:pPr>
              <w:rPr>
                <w:rFonts w:ascii="宋体" w:hAnsi="宋体"/>
              </w:rPr>
            </w:pPr>
          </w:p>
        </w:tc>
        <w:tc>
          <w:tcPr>
            <w:tcW w:w="604" w:type="pct"/>
            <w:vMerge w:val="continue"/>
            <w:vAlign w:val="center"/>
          </w:tcPr>
          <w:p w14:paraId="5E5C184C">
            <w:pPr>
              <w:rPr>
                <w:rFonts w:ascii="宋体" w:hAnsi="宋体"/>
              </w:rPr>
            </w:pPr>
          </w:p>
        </w:tc>
        <w:tc>
          <w:tcPr>
            <w:tcW w:w="518" w:type="pct"/>
            <w:vMerge w:val="continue"/>
            <w:vAlign w:val="center"/>
          </w:tcPr>
          <w:p w14:paraId="0E1CF47A">
            <w:pPr>
              <w:rPr>
                <w:rFonts w:ascii="宋体" w:hAnsi="宋体"/>
              </w:rPr>
            </w:pPr>
          </w:p>
        </w:tc>
      </w:tr>
      <w:tr w14:paraId="288C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 w:type="pct"/>
            <w:vMerge w:val="continue"/>
            <w:vAlign w:val="center"/>
          </w:tcPr>
          <w:p w14:paraId="1200CA97">
            <w:pPr>
              <w:rPr>
                <w:rFonts w:ascii="宋体" w:hAnsi="宋体"/>
              </w:rPr>
            </w:pPr>
          </w:p>
        </w:tc>
        <w:tc>
          <w:tcPr>
            <w:tcW w:w="721" w:type="pct"/>
            <w:vMerge w:val="continue"/>
            <w:vAlign w:val="center"/>
          </w:tcPr>
          <w:p w14:paraId="4368CC36">
            <w:pPr>
              <w:rPr>
                <w:rFonts w:ascii="宋体" w:hAnsi="宋体"/>
                <w:szCs w:val="21"/>
              </w:rPr>
            </w:pPr>
          </w:p>
        </w:tc>
        <w:tc>
          <w:tcPr>
            <w:tcW w:w="693" w:type="pct"/>
            <w:vAlign w:val="center"/>
          </w:tcPr>
          <w:p w14:paraId="266F06CA">
            <w:pPr>
              <w:rPr>
                <w:rFonts w:ascii="宋体" w:hAnsi="宋体"/>
              </w:rPr>
            </w:pPr>
            <w:r>
              <w:rPr>
                <w:rFonts w:hint="eastAsia" w:ascii="宋体" w:hAnsi="宋体"/>
              </w:rPr>
              <w:t>经常性检测</w:t>
            </w:r>
          </w:p>
        </w:tc>
        <w:tc>
          <w:tcPr>
            <w:tcW w:w="484" w:type="pct"/>
          </w:tcPr>
          <w:p w14:paraId="0C643EB0">
            <w:pPr>
              <w:rPr>
                <w:rFonts w:ascii="宋体" w:hAnsi="宋体"/>
              </w:rPr>
            </w:pPr>
            <w:r>
              <w:rPr>
                <w:rFonts w:hint="eastAsia" w:ascii="宋体" w:hAnsi="宋体"/>
              </w:rPr>
              <w:t>项</w:t>
            </w:r>
          </w:p>
        </w:tc>
        <w:tc>
          <w:tcPr>
            <w:tcW w:w="484" w:type="pct"/>
            <w:vAlign w:val="center"/>
          </w:tcPr>
          <w:p w14:paraId="7CC5AE77">
            <w:pPr>
              <w:rPr>
                <w:rFonts w:ascii="宋体" w:hAnsi="宋体"/>
              </w:rPr>
            </w:pPr>
            <w:r>
              <w:rPr>
                <w:rFonts w:hint="eastAsia" w:ascii="宋体" w:hAnsi="宋体"/>
              </w:rPr>
              <w:t>1</w:t>
            </w:r>
          </w:p>
        </w:tc>
        <w:tc>
          <w:tcPr>
            <w:tcW w:w="613" w:type="pct"/>
            <w:vAlign w:val="center"/>
          </w:tcPr>
          <w:p w14:paraId="46C304D7">
            <w:pPr>
              <w:rPr>
                <w:rFonts w:ascii="宋体" w:hAnsi="宋体"/>
              </w:rPr>
            </w:pPr>
          </w:p>
        </w:tc>
        <w:tc>
          <w:tcPr>
            <w:tcW w:w="491" w:type="pct"/>
            <w:vAlign w:val="center"/>
          </w:tcPr>
          <w:p w14:paraId="429D7E74">
            <w:pPr>
              <w:rPr>
                <w:rFonts w:ascii="宋体" w:hAnsi="宋体"/>
              </w:rPr>
            </w:pPr>
          </w:p>
        </w:tc>
        <w:tc>
          <w:tcPr>
            <w:tcW w:w="604" w:type="pct"/>
            <w:vMerge w:val="continue"/>
            <w:vAlign w:val="center"/>
          </w:tcPr>
          <w:p w14:paraId="2F08F385">
            <w:pPr>
              <w:rPr>
                <w:rFonts w:ascii="宋体" w:hAnsi="宋体"/>
              </w:rPr>
            </w:pPr>
          </w:p>
        </w:tc>
        <w:tc>
          <w:tcPr>
            <w:tcW w:w="518" w:type="pct"/>
            <w:vMerge w:val="continue"/>
            <w:vAlign w:val="center"/>
          </w:tcPr>
          <w:p w14:paraId="057304D2">
            <w:pPr>
              <w:rPr>
                <w:rFonts w:ascii="宋体" w:hAnsi="宋体"/>
              </w:rPr>
            </w:pPr>
          </w:p>
        </w:tc>
      </w:tr>
      <w:tr w14:paraId="07C0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 w:type="pct"/>
            <w:vMerge w:val="restart"/>
            <w:vAlign w:val="center"/>
          </w:tcPr>
          <w:p w14:paraId="343EE65F">
            <w:pPr>
              <w:rPr>
                <w:rFonts w:ascii="宋体" w:hAnsi="宋体"/>
              </w:rPr>
            </w:pPr>
            <w:r>
              <w:rPr>
                <w:rFonts w:hint="eastAsia" w:ascii="宋体" w:hAnsi="宋体"/>
              </w:rPr>
              <w:t>2</w:t>
            </w:r>
          </w:p>
        </w:tc>
        <w:tc>
          <w:tcPr>
            <w:tcW w:w="1281" w:type="dxa"/>
            <w:vMerge w:val="restart"/>
            <w:vAlign w:val="center"/>
          </w:tcPr>
          <w:p w14:paraId="6C188B66">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浙麻桥</w:t>
            </w:r>
          </w:p>
        </w:tc>
        <w:tc>
          <w:tcPr>
            <w:tcW w:w="693" w:type="pct"/>
            <w:vAlign w:val="center"/>
          </w:tcPr>
          <w:p w14:paraId="04A8AD70">
            <w:pPr>
              <w:rPr>
                <w:rFonts w:ascii="宋体" w:hAnsi="宋体"/>
              </w:rPr>
            </w:pPr>
            <w:r>
              <w:rPr>
                <w:rFonts w:hint="eastAsia" w:ascii="宋体" w:hAnsi="宋体"/>
              </w:rPr>
              <w:t>结构检测</w:t>
            </w:r>
          </w:p>
        </w:tc>
        <w:tc>
          <w:tcPr>
            <w:tcW w:w="484" w:type="pct"/>
          </w:tcPr>
          <w:p w14:paraId="56124C05">
            <w:pPr>
              <w:rPr>
                <w:rFonts w:ascii="宋体" w:hAnsi="宋体"/>
              </w:rPr>
            </w:pPr>
            <w:r>
              <w:rPr>
                <w:rFonts w:hint="eastAsia" w:ascii="宋体" w:hAnsi="宋体"/>
              </w:rPr>
              <w:t>项</w:t>
            </w:r>
          </w:p>
        </w:tc>
        <w:tc>
          <w:tcPr>
            <w:tcW w:w="484" w:type="pct"/>
            <w:vAlign w:val="center"/>
          </w:tcPr>
          <w:p w14:paraId="16FB4DB6">
            <w:pPr>
              <w:rPr>
                <w:rFonts w:ascii="宋体" w:hAnsi="宋体"/>
              </w:rPr>
            </w:pPr>
            <w:r>
              <w:rPr>
                <w:rFonts w:hint="eastAsia" w:ascii="宋体" w:hAnsi="宋体"/>
              </w:rPr>
              <w:t>1</w:t>
            </w:r>
          </w:p>
        </w:tc>
        <w:tc>
          <w:tcPr>
            <w:tcW w:w="613" w:type="pct"/>
            <w:vAlign w:val="center"/>
          </w:tcPr>
          <w:p w14:paraId="41E0F631">
            <w:pPr>
              <w:rPr>
                <w:rFonts w:ascii="宋体" w:hAnsi="宋体"/>
              </w:rPr>
            </w:pPr>
          </w:p>
        </w:tc>
        <w:tc>
          <w:tcPr>
            <w:tcW w:w="491" w:type="pct"/>
            <w:vAlign w:val="center"/>
          </w:tcPr>
          <w:p w14:paraId="6E517CAE">
            <w:pPr>
              <w:rPr>
                <w:rFonts w:ascii="宋体" w:hAnsi="宋体"/>
              </w:rPr>
            </w:pPr>
          </w:p>
        </w:tc>
        <w:tc>
          <w:tcPr>
            <w:tcW w:w="604" w:type="pct"/>
            <w:vMerge w:val="restart"/>
            <w:vAlign w:val="center"/>
          </w:tcPr>
          <w:p w14:paraId="472918F8">
            <w:pPr>
              <w:rPr>
                <w:rFonts w:ascii="宋体" w:hAnsi="宋体"/>
              </w:rPr>
            </w:pPr>
          </w:p>
        </w:tc>
        <w:tc>
          <w:tcPr>
            <w:tcW w:w="518" w:type="pct"/>
            <w:vMerge w:val="restart"/>
            <w:vAlign w:val="center"/>
          </w:tcPr>
          <w:p w14:paraId="0EAFC261">
            <w:pPr>
              <w:rPr>
                <w:rFonts w:ascii="宋体" w:hAnsi="宋体"/>
              </w:rPr>
            </w:pPr>
          </w:p>
        </w:tc>
      </w:tr>
      <w:tr w14:paraId="46B1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 w:type="pct"/>
            <w:vMerge w:val="continue"/>
            <w:vAlign w:val="center"/>
          </w:tcPr>
          <w:p w14:paraId="09872120">
            <w:pPr>
              <w:rPr>
                <w:rFonts w:ascii="宋体" w:hAnsi="宋体"/>
              </w:rPr>
            </w:pPr>
          </w:p>
        </w:tc>
        <w:tc>
          <w:tcPr>
            <w:tcW w:w="721" w:type="pct"/>
            <w:vMerge w:val="continue"/>
            <w:vAlign w:val="center"/>
          </w:tcPr>
          <w:p w14:paraId="200E90B5">
            <w:pPr>
              <w:rPr>
                <w:rFonts w:ascii="宋体" w:hAnsi="宋体"/>
                <w:szCs w:val="21"/>
              </w:rPr>
            </w:pPr>
          </w:p>
        </w:tc>
        <w:tc>
          <w:tcPr>
            <w:tcW w:w="693" w:type="pct"/>
            <w:vAlign w:val="center"/>
          </w:tcPr>
          <w:p w14:paraId="69D23F8D">
            <w:pPr>
              <w:rPr>
                <w:rFonts w:ascii="宋体" w:hAnsi="宋体"/>
              </w:rPr>
            </w:pPr>
            <w:r>
              <w:rPr>
                <w:rFonts w:hint="eastAsia" w:ascii="宋体" w:hAnsi="宋体"/>
              </w:rPr>
              <w:t>常规检测</w:t>
            </w:r>
          </w:p>
        </w:tc>
        <w:tc>
          <w:tcPr>
            <w:tcW w:w="484" w:type="pct"/>
          </w:tcPr>
          <w:p w14:paraId="41DCEF38">
            <w:pPr>
              <w:rPr>
                <w:rFonts w:ascii="宋体" w:hAnsi="宋体"/>
              </w:rPr>
            </w:pPr>
            <w:r>
              <w:rPr>
                <w:rFonts w:hint="eastAsia" w:ascii="宋体" w:hAnsi="宋体"/>
              </w:rPr>
              <w:t>项</w:t>
            </w:r>
          </w:p>
        </w:tc>
        <w:tc>
          <w:tcPr>
            <w:tcW w:w="484" w:type="pct"/>
            <w:vAlign w:val="center"/>
          </w:tcPr>
          <w:p w14:paraId="53D21FDE">
            <w:pPr>
              <w:rPr>
                <w:rFonts w:ascii="宋体" w:hAnsi="宋体"/>
              </w:rPr>
            </w:pPr>
            <w:r>
              <w:rPr>
                <w:rFonts w:hint="eastAsia" w:ascii="宋体" w:hAnsi="宋体"/>
              </w:rPr>
              <w:t>1</w:t>
            </w:r>
          </w:p>
        </w:tc>
        <w:tc>
          <w:tcPr>
            <w:tcW w:w="613" w:type="pct"/>
            <w:vAlign w:val="center"/>
          </w:tcPr>
          <w:p w14:paraId="3F1D7066">
            <w:pPr>
              <w:rPr>
                <w:rFonts w:ascii="宋体" w:hAnsi="宋体"/>
              </w:rPr>
            </w:pPr>
          </w:p>
        </w:tc>
        <w:tc>
          <w:tcPr>
            <w:tcW w:w="491" w:type="pct"/>
            <w:vAlign w:val="center"/>
          </w:tcPr>
          <w:p w14:paraId="676DD058">
            <w:pPr>
              <w:rPr>
                <w:rFonts w:ascii="宋体" w:hAnsi="宋体"/>
              </w:rPr>
            </w:pPr>
          </w:p>
        </w:tc>
        <w:tc>
          <w:tcPr>
            <w:tcW w:w="604" w:type="pct"/>
            <w:vMerge w:val="continue"/>
            <w:vAlign w:val="center"/>
          </w:tcPr>
          <w:p w14:paraId="7ADEB142">
            <w:pPr>
              <w:rPr>
                <w:rFonts w:ascii="宋体" w:hAnsi="宋体"/>
              </w:rPr>
            </w:pPr>
          </w:p>
        </w:tc>
        <w:tc>
          <w:tcPr>
            <w:tcW w:w="518" w:type="pct"/>
            <w:vMerge w:val="continue"/>
            <w:vAlign w:val="center"/>
          </w:tcPr>
          <w:p w14:paraId="4C432364">
            <w:pPr>
              <w:rPr>
                <w:rFonts w:ascii="宋体" w:hAnsi="宋体"/>
              </w:rPr>
            </w:pPr>
          </w:p>
        </w:tc>
      </w:tr>
      <w:tr w14:paraId="3CB3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 w:type="pct"/>
            <w:vMerge w:val="continue"/>
            <w:vAlign w:val="center"/>
          </w:tcPr>
          <w:p w14:paraId="269DE3FB">
            <w:pPr>
              <w:rPr>
                <w:rFonts w:ascii="宋体" w:hAnsi="宋体"/>
              </w:rPr>
            </w:pPr>
          </w:p>
        </w:tc>
        <w:tc>
          <w:tcPr>
            <w:tcW w:w="721" w:type="pct"/>
            <w:vMerge w:val="continue"/>
            <w:vAlign w:val="center"/>
          </w:tcPr>
          <w:p w14:paraId="123FE615">
            <w:pPr>
              <w:rPr>
                <w:rFonts w:ascii="宋体" w:hAnsi="宋体"/>
                <w:szCs w:val="21"/>
              </w:rPr>
            </w:pPr>
          </w:p>
        </w:tc>
        <w:tc>
          <w:tcPr>
            <w:tcW w:w="693" w:type="pct"/>
            <w:vAlign w:val="center"/>
          </w:tcPr>
          <w:p w14:paraId="386A7B90">
            <w:pPr>
              <w:rPr>
                <w:rFonts w:ascii="宋体" w:hAnsi="宋体"/>
              </w:rPr>
            </w:pPr>
            <w:r>
              <w:rPr>
                <w:rFonts w:hint="eastAsia" w:ascii="宋体" w:hAnsi="宋体"/>
              </w:rPr>
              <w:t>经常性检测</w:t>
            </w:r>
          </w:p>
        </w:tc>
        <w:tc>
          <w:tcPr>
            <w:tcW w:w="484" w:type="pct"/>
          </w:tcPr>
          <w:p w14:paraId="6813052C">
            <w:pPr>
              <w:rPr>
                <w:rFonts w:ascii="宋体" w:hAnsi="宋体"/>
              </w:rPr>
            </w:pPr>
            <w:r>
              <w:rPr>
                <w:rFonts w:hint="eastAsia" w:ascii="宋体" w:hAnsi="宋体"/>
              </w:rPr>
              <w:t>项</w:t>
            </w:r>
          </w:p>
        </w:tc>
        <w:tc>
          <w:tcPr>
            <w:tcW w:w="484" w:type="pct"/>
            <w:vAlign w:val="center"/>
          </w:tcPr>
          <w:p w14:paraId="3CBA5C3A">
            <w:pPr>
              <w:rPr>
                <w:rFonts w:ascii="宋体" w:hAnsi="宋体"/>
              </w:rPr>
            </w:pPr>
            <w:r>
              <w:rPr>
                <w:rFonts w:hint="eastAsia" w:ascii="宋体" w:hAnsi="宋体"/>
              </w:rPr>
              <w:t>1</w:t>
            </w:r>
          </w:p>
        </w:tc>
        <w:tc>
          <w:tcPr>
            <w:tcW w:w="613" w:type="pct"/>
            <w:vAlign w:val="center"/>
          </w:tcPr>
          <w:p w14:paraId="5470DE7B">
            <w:pPr>
              <w:rPr>
                <w:rFonts w:ascii="宋体" w:hAnsi="宋体"/>
              </w:rPr>
            </w:pPr>
          </w:p>
        </w:tc>
        <w:tc>
          <w:tcPr>
            <w:tcW w:w="491" w:type="pct"/>
            <w:vAlign w:val="center"/>
          </w:tcPr>
          <w:p w14:paraId="0914047B">
            <w:pPr>
              <w:rPr>
                <w:rFonts w:ascii="宋体" w:hAnsi="宋体"/>
              </w:rPr>
            </w:pPr>
          </w:p>
        </w:tc>
        <w:tc>
          <w:tcPr>
            <w:tcW w:w="604" w:type="pct"/>
            <w:vMerge w:val="continue"/>
            <w:vAlign w:val="center"/>
          </w:tcPr>
          <w:p w14:paraId="5FFC9675">
            <w:pPr>
              <w:rPr>
                <w:rFonts w:ascii="宋体" w:hAnsi="宋体"/>
              </w:rPr>
            </w:pPr>
          </w:p>
        </w:tc>
        <w:tc>
          <w:tcPr>
            <w:tcW w:w="518" w:type="pct"/>
            <w:vMerge w:val="continue"/>
            <w:vAlign w:val="center"/>
          </w:tcPr>
          <w:p w14:paraId="7824F40C">
            <w:pPr>
              <w:rPr>
                <w:rFonts w:ascii="宋体" w:hAnsi="宋体"/>
              </w:rPr>
            </w:pPr>
          </w:p>
        </w:tc>
      </w:tr>
      <w:tr w14:paraId="641C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8" w:type="pct"/>
            <w:vMerge w:val="restart"/>
            <w:vAlign w:val="center"/>
          </w:tcPr>
          <w:p w14:paraId="48687349">
            <w:pPr>
              <w:rPr>
                <w:rFonts w:ascii="宋体" w:hAnsi="宋体"/>
              </w:rPr>
            </w:pPr>
            <w:r>
              <w:rPr>
                <w:rFonts w:hint="eastAsia" w:ascii="宋体" w:hAnsi="宋体"/>
              </w:rPr>
              <w:t>3</w:t>
            </w:r>
          </w:p>
        </w:tc>
        <w:tc>
          <w:tcPr>
            <w:tcW w:w="1281" w:type="dxa"/>
            <w:vMerge w:val="restart"/>
            <w:vAlign w:val="center"/>
          </w:tcPr>
          <w:p w14:paraId="6A1BA284">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胜利河桥</w:t>
            </w:r>
          </w:p>
        </w:tc>
        <w:tc>
          <w:tcPr>
            <w:tcW w:w="693" w:type="pct"/>
            <w:vAlign w:val="center"/>
          </w:tcPr>
          <w:p w14:paraId="41368A7A">
            <w:pPr>
              <w:rPr>
                <w:rFonts w:ascii="宋体" w:hAnsi="宋体"/>
              </w:rPr>
            </w:pPr>
            <w:r>
              <w:rPr>
                <w:rFonts w:hint="eastAsia" w:ascii="宋体" w:hAnsi="宋体"/>
              </w:rPr>
              <w:t>结构检测</w:t>
            </w:r>
          </w:p>
        </w:tc>
        <w:tc>
          <w:tcPr>
            <w:tcW w:w="484" w:type="pct"/>
          </w:tcPr>
          <w:p w14:paraId="646B5311">
            <w:pPr>
              <w:rPr>
                <w:rFonts w:ascii="宋体" w:hAnsi="宋体"/>
              </w:rPr>
            </w:pPr>
            <w:r>
              <w:rPr>
                <w:rFonts w:hint="eastAsia" w:ascii="宋体" w:hAnsi="宋体"/>
              </w:rPr>
              <w:t>项</w:t>
            </w:r>
          </w:p>
        </w:tc>
        <w:tc>
          <w:tcPr>
            <w:tcW w:w="484" w:type="pct"/>
            <w:vAlign w:val="center"/>
          </w:tcPr>
          <w:p w14:paraId="045EB0D6">
            <w:pPr>
              <w:rPr>
                <w:rFonts w:ascii="宋体" w:hAnsi="宋体"/>
              </w:rPr>
            </w:pPr>
            <w:r>
              <w:rPr>
                <w:rFonts w:hint="eastAsia" w:ascii="宋体" w:hAnsi="宋体"/>
              </w:rPr>
              <w:t>1</w:t>
            </w:r>
          </w:p>
        </w:tc>
        <w:tc>
          <w:tcPr>
            <w:tcW w:w="613" w:type="pct"/>
            <w:vAlign w:val="center"/>
          </w:tcPr>
          <w:p w14:paraId="3FB2A64F">
            <w:pPr>
              <w:rPr>
                <w:rFonts w:ascii="宋体" w:hAnsi="宋体"/>
              </w:rPr>
            </w:pPr>
          </w:p>
        </w:tc>
        <w:tc>
          <w:tcPr>
            <w:tcW w:w="491" w:type="pct"/>
            <w:vAlign w:val="center"/>
          </w:tcPr>
          <w:p w14:paraId="43A2F0C0">
            <w:pPr>
              <w:rPr>
                <w:rFonts w:ascii="宋体" w:hAnsi="宋体"/>
              </w:rPr>
            </w:pPr>
          </w:p>
        </w:tc>
        <w:tc>
          <w:tcPr>
            <w:tcW w:w="604" w:type="pct"/>
            <w:vMerge w:val="restart"/>
            <w:vAlign w:val="center"/>
          </w:tcPr>
          <w:p w14:paraId="5CFADD99">
            <w:pPr>
              <w:rPr>
                <w:rFonts w:ascii="宋体" w:hAnsi="宋体"/>
              </w:rPr>
            </w:pPr>
          </w:p>
        </w:tc>
        <w:tc>
          <w:tcPr>
            <w:tcW w:w="518" w:type="pct"/>
            <w:vMerge w:val="restart"/>
            <w:vAlign w:val="center"/>
          </w:tcPr>
          <w:p w14:paraId="1F142D59">
            <w:pPr>
              <w:rPr>
                <w:rFonts w:ascii="宋体" w:hAnsi="宋体"/>
              </w:rPr>
            </w:pPr>
          </w:p>
        </w:tc>
      </w:tr>
      <w:tr w14:paraId="32BF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8" w:type="pct"/>
            <w:vMerge w:val="continue"/>
            <w:vAlign w:val="center"/>
          </w:tcPr>
          <w:p w14:paraId="2F74D778">
            <w:pPr>
              <w:rPr>
                <w:rFonts w:ascii="宋体" w:hAnsi="宋体"/>
              </w:rPr>
            </w:pPr>
          </w:p>
        </w:tc>
        <w:tc>
          <w:tcPr>
            <w:tcW w:w="721" w:type="pct"/>
            <w:vMerge w:val="continue"/>
            <w:vAlign w:val="center"/>
          </w:tcPr>
          <w:p w14:paraId="307ADBFB">
            <w:pPr>
              <w:rPr>
                <w:rFonts w:ascii="宋体" w:hAnsi="宋体"/>
                <w:szCs w:val="21"/>
              </w:rPr>
            </w:pPr>
          </w:p>
        </w:tc>
        <w:tc>
          <w:tcPr>
            <w:tcW w:w="693" w:type="pct"/>
            <w:vAlign w:val="center"/>
          </w:tcPr>
          <w:p w14:paraId="7455E74D">
            <w:pPr>
              <w:rPr>
                <w:rFonts w:ascii="宋体" w:hAnsi="宋体"/>
              </w:rPr>
            </w:pPr>
            <w:r>
              <w:rPr>
                <w:rFonts w:hint="eastAsia" w:ascii="宋体" w:hAnsi="宋体"/>
              </w:rPr>
              <w:t>常规检测</w:t>
            </w:r>
          </w:p>
        </w:tc>
        <w:tc>
          <w:tcPr>
            <w:tcW w:w="484" w:type="pct"/>
          </w:tcPr>
          <w:p w14:paraId="1E975AE1">
            <w:pPr>
              <w:rPr>
                <w:rFonts w:ascii="宋体" w:hAnsi="宋体"/>
              </w:rPr>
            </w:pPr>
            <w:r>
              <w:rPr>
                <w:rFonts w:hint="eastAsia" w:ascii="宋体" w:hAnsi="宋体"/>
              </w:rPr>
              <w:t>项</w:t>
            </w:r>
          </w:p>
        </w:tc>
        <w:tc>
          <w:tcPr>
            <w:tcW w:w="484" w:type="pct"/>
            <w:vAlign w:val="center"/>
          </w:tcPr>
          <w:p w14:paraId="2F861E6A">
            <w:pPr>
              <w:rPr>
                <w:rFonts w:ascii="宋体" w:hAnsi="宋体"/>
              </w:rPr>
            </w:pPr>
            <w:r>
              <w:rPr>
                <w:rFonts w:hint="eastAsia" w:ascii="宋体" w:hAnsi="宋体"/>
              </w:rPr>
              <w:t>1</w:t>
            </w:r>
          </w:p>
        </w:tc>
        <w:tc>
          <w:tcPr>
            <w:tcW w:w="613" w:type="pct"/>
            <w:vAlign w:val="center"/>
          </w:tcPr>
          <w:p w14:paraId="47499695">
            <w:pPr>
              <w:rPr>
                <w:rFonts w:ascii="宋体" w:hAnsi="宋体"/>
              </w:rPr>
            </w:pPr>
          </w:p>
        </w:tc>
        <w:tc>
          <w:tcPr>
            <w:tcW w:w="491" w:type="pct"/>
            <w:vAlign w:val="center"/>
          </w:tcPr>
          <w:p w14:paraId="6D22B64E">
            <w:pPr>
              <w:rPr>
                <w:rFonts w:ascii="宋体" w:hAnsi="宋体"/>
              </w:rPr>
            </w:pPr>
          </w:p>
        </w:tc>
        <w:tc>
          <w:tcPr>
            <w:tcW w:w="604" w:type="pct"/>
            <w:vMerge w:val="continue"/>
            <w:vAlign w:val="center"/>
          </w:tcPr>
          <w:p w14:paraId="67B8C8EB">
            <w:pPr>
              <w:rPr>
                <w:rFonts w:ascii="宋体" w:hAnsi="宋体"/>
              </w:rPr>
            </w:pPr>
          </w:p>
        </w:tc>
        <w:tc>
          <w:tcPr>
            <w:tcW w:w="518" w:type="pct"/>
            <w:vMerge w:val="continue"/>
            <w:vAlign w:val="center"/>
          </w:tcPr>
          <w:p w14:paraId="3700BF81">
            <w:pPr>
              <w:rPr>
                <w:rFonts w:ascii="宋体" w:hAnsi="宋体"/>
              </w:rPr>
            </w:pPr>
          </w:p>
        </w:tc>
      </w:tr>
      <w:tr w14:paraId="2747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8" w:type="pct"/>
            <w:vMerge w:val="continue"/>
            <w:vAlign w:val="center"/>
          </w:tcPr>
          <w:p w14:paraId="7A879516">
            <w:pPr>
              <w:rPr>
                <w:rFonts w:ascii="宋体" w:hAnsi="宋体"/>
              </w:rPr>
            </w:pPr>
          </w:p>
        </w:tc>
        <w:tc>
          <w:tcPr>
            <w:tcW w:w="721" w:type="pct"/>
            <w:vMerge w:val="continue"/>
            <w:vAlign w:val="center"/>
          </w:tcPr>
          <w:p w14:paraId="3E6F5AB0">
            <w:pPr>
              <w:rPr>
                <w:rFonts w:ascii="宋体" w:hAnsi="宋体"/>
                <w:szCs w:val="21"/>
              </w:rPr>
            </w:pPr>
          </w:p>
        </w:tc>
        <w:tc>
          <w:tcPr>
            <w:tcW w:w="693" w:type="pct"/>
            <w:vAlign w:val="center"/>
          </w:tcPr>
          <w:p w14:paraId="50F6E8C7">
            <w:pPr>
              <w:rPr>
                <w:rFonts w:ascii="宋体" w:hAnsi="宋体"/>
              </w:rPr>
            </w:pPr>
            <w:r>
              <w:rPr>
                <w:rFonts w:hint="eastAsia" w:ascii="宋体" w:hAnsi="宋体"/>
              </w:rPr>
              <w:t>经常性检测</w:t>
            </w:r>
          </w:p>
        </w:tc>
        <w:tc>
          <w:tcPr>
            <w:tcW w:w="484" w:type="pct"/>
          </w:tcPr>
          <w:p w14:paraId="2B4D0824">
            <w:pPr>
              <w:rPr>
                <w:rFonts w:ascii="宋体" w:hAnsi="宋体"/>
              </w:rPr>
            </w:pPr>
            <w:r>
              <w:rPr>
                <w:rFonts w:hint="eastAsia" w:ascii="宋体" w:hAnsi="宋体"/>
              </w:rPr>
              <w:t>项</w:t>
            </w:r>
          </w:p>
        </w:tc>
        <w:tc>
          <w:tcPr>
            <w:tcW w:w="484" w:type="pct"/>
            <w:vAlign w:val="center"/>
          </w:tcPr>
          <w:p w14:paraId="453E0B7E">
            <w:pPr>
              <w:rPr>
                <w:rFonts w:ascii="宋体" w:hAnsi="宋体"/>
              </w:rPr>
            </w:pPr>
            <w:r>
              <w:rPr>
                <w:rFonts w:hint="eastAsia" w:ascii="宋体" w:hAnsi="宋体"/>
              </w:rPr>
              <w:t>1</w:t>
            </w:r>
          </w:p>
        </w:tc>
        <w:tc>
          <w:tcPr>
            <w:tcW w:w="613" w:type="pct"/>
            <w:vAlign w:val="center"/>
          </w:tcPr>
          <w:p w14:paraId="784BC660">
            <w:pPr>
              <w:rPr>
                <w:rFonts w:ascii="宋体" w:hAnsi="宋体"/>
              </w:rPr>
            </w:pPr>
          </w:p>
        </w:tc>
        <w:tc>
          <w:tcPr>
            <w:tcW w:w="491" w:type="pct"/>
            <w:vAlign w:val="center"/>
          </w:tcPr>
          <w:p w14:paraId="0E063668">
            <w:pPr>
              <w:rPr>
                <w:rFonts w:ascii="宋体" w:hAnsi="宋体"/>
              </w:rPr>
            </w:pPr>
          </w:p>
        </w:tc>
        <w:tc>
          <w:tcPr>
            <w:tcW w:w="604" w:type="pct"/>
            <w:vMerge w:val="continue"/>
            <w:vAlign w:val="center"/>
          </w:tcPr>
          <w:p w14:paraId="1F61EC0E">
            <w:pPr>
              <w:rPr>
                <w:rFonts w:ascii="宋体" w:hAnsi="宋体"/>
              </w:rPr>
            </w:pPr>
          </w:p>
        </w:tc>
        <w:tc>
          <w:tcPr>
            <w:tcW w:w="518" w:type="pct"/>
            <w:vMerge w:val="continue"/>
            <w:vAlign w:val="center"/>
          </w:tcPr>
          <w:p w14:paraId="0AA99860">
            <w:pPr>
              <w:rPr>
                <w:rFonts w:ascii="宋体" w:hAnsi="宋体"/>
              </w:rPr>
            </w:pPr>
          </w:p>
        </w:tc>
      </w:tr>
      <w:tr w14:paraId="3063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63C5CDD">
            <w:pPr>
              <w:rPr>
                <w:rFonts w:ascii="宋体" w:hAnsi="宋体"/>
              </w:rPr>
            </w:pPr>
            <w:r>
              <w:rPr>
                <w:rFonts w:hint="eastAsia" w:ascii="宋体" w:hAnsi="宋体"/>
              </w:rPr>
              <w:t>4</w:t>
            </w:r>
          </w:p>
        </w:tc>
        <w:tc>
          <w:tcPr>
            <w:tcW w:w="1281" w:type="dxa"/>
            <w:vMerge w:val="restart"/>
            <w:vAlign w:val="center"/>
          </w:tcPr>
          <w:p w14:paraId="04C38133">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红建河桥</w:t>
            </w:r>
          </w:p>
        </w:tc>
        <w:tc>
          <w:tcPr>
            <w:tcW w:w="693" w:type="pct"/>
            <w:vAlign w:val="center"/>
          </w:tcPr>
          <w:p w14:paraId="5B403F31">
            <w:pPr>
              <w:rPr>
                <w:rFonts w:ascii="宋体" w:hAnsi="宋体"/>
              </w:rPr>
            </w:pPr>
            <w:r>
              <w:rPr>
                <w:rFonts w:hint="eastAsia" w:ascii="宋体" w:hAnsi="宋体"/>
              </w:rPr>
              <w:t>结构检测</w:t>
            </w:r>
          </w:p>
        </w:tc>
        <w:tc>
          <w:tcPr>
            <w:tcW w:w="484" w:type="pct"/>
          </w:tcPr>
          <w:p w14:paraId="4AC52772">
            <w:pPr>
              <w:rPr>
                <w:rFonts w:ascii="宋体" w:hAnsi="宋体"/>
              </w:rPr>
            </w:pPr>
            <w:r>
              <w:rPr>
                <w:rFonts w:hint="eastAsia" w:ascii="宋体" w:hAnsi="宋体"/>
              </w:rPr>
              <w:t>项</w:t>
            </w:r>
          </w:p>
        </w:tc>
        <w:tc>
          <w:tcPr>
            <w:tcW w:w="484" w:type="pct"/>
            <w:vAlign w:val="center"/>
          </w:tcPr>
          <w:p w14:paraId="088728CB">
            <w:pPr>
              <w:rPr>
                <w:rFonts w:ascii="宋体" w:hAnsi="宋体"/>
              </w:rPr>
            </w:pPr>
            <w:r>
              <w:rPr>
                <w:rFonts w:hint="eastAsia" w:ascii="宋体" w:hAnsi="宋体"/>
              </w:rPr>
              <w:t>1</w:t>
            </w:r>
          </w:p>
        </w:tc>
        <w:tc>
          <w:tcPr>
            <w:tcW w:w="613" w:type="pct"/>
            <w:vAlign w:val="center"/>
          </w:tcPr>
          <w:p w14:paraId="4434A832">
            <w:pPr>
              <w:rPr>
                <w:rFonts w:ascii="宋体" w:hAnsi="宋体"/>
              </w:rPr>
            </w:pPr>
          </w:p>
        </w:tc>
        <w:tc>
          <w:tcPr>
            <w:tcW w:w="491" w:type="pct"/>
            <w:vAlign w:val="center"/>
          </w:tcPr>
          <w:p w14:paraId="332565B3">
            <w:pPr>
              <w:rPr>
                <w:rFonts w:ascii="宋体" w:hAnsi="宋体"/>
              </w:rPr>
            </w:pPr>
          </w:p>
        </w:tc>
        <w:tc>
          <w:tcPr>
            <w:tcW w:w="604" w:type="pct"/>
            <w:vMerge w:val="restart"/>
            <w:vAlign w:val="center"/>
          </w:tcPr>
          <w:p w14:paraId="3CBB4E35">
            <w:pPr>
              <w:rPr>
                <w:rFonts w:ascii="宋体" w:hAnsi="宋体"/>
              </w:rPr>
            </w:pPr>
          </w:p>
        </w:tc>
        <w:tc>
          <w:tcPr>
            <w:tcW w:w="518" w:type="pct"/>
            <w:vMerge w:val="restart"/>
            <w:vAlign w:val="center"/>
          </w:tcPr>
          <w:p w14:paraId="78B41A59">
            <w:pPr>
              <w:rPr>
                <w:rFonts w:ascii="宋体" w:hAnsi="宋体"/>
              </w:rPr>
            </w:pPr>
          </w:p>
        </w:tc>
      </w:tr>
      <w:tr w14:paraId="10D1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BD8068E">
            <w:pPr>
              <w:rPr>
                <w:rFonts w:ascii="宋体" w:hAnsi="宋体"/>
              </w:rPr>
            </w:pPr>
          </w:p>
        </w:tc>
        <w:tc>
          <w:tcPr>
            <w:tcW w:w="721" w:type="pct"/>
            <w:vMerge w:val="continue"/>
            <w:vAlign w:val="center"/>
          </w:tcPr>
          <w:p w14:paraId="29806ED2">
            <w:pPr>
              <w:rPr>
                <w:rFonts w:ascii="宋体" w:hAnsi="宋体"/>
                <w:szCs w:val="21"/>
              </w:rPr>
            </w:pPr>
          </w:p>
        </w:tc>
        <w:tc>
          <w:tcPr>
            <w:tcW w:w="693" w:type="pct"/>
            <w:vAlign w:val="center"/>
          </w:tcPr>
          <w:p w14:paraId="3F28443B">
            <w:pPr>
              <w:rPr>
                <w:rFonts w:ascii="宋体" w:hAnsi="宋体"/>
              </w:rPr>
            </w:pPr>
            <w:r>
              <w:rPr>
                <w:rFonts w:hint="eastAsia" w:ascii="宋体" w:hAnsi="宋体"/>
              </w:rPr>
              <w:t>常规检测</w:t>
            </w:r>
          </w:p>
        </w:tc>
        <w:tc>
          <w:tcPr>
            <w:tcW w:w="484" w:type="pct"/>
          </w:tcPr>
          <w:p w14:paraId="06CE7264">
            <w:pPr>
              <w:rPr>
                <w:rFonts w:ascii="宋体" w:hAnsi="宋体"/>
              </w:rPr>
            </w:pPr>
            <w:r>
              <w:rPr>
                <w:rFonts w:hint="eastAsia" w:ascii="宋体" w:hAnsi="宋体"/>
              </w:rPr>
              <w:t>项</w:t>
            </w:r>
          </w:p>
        </w:tc>
        <w:tc>
          <w:tcPr>
            <w:tcW w:w="484" w:type="pct"/>
            <w:vAlign w:val="center"/>
          </w:tcPr>
          <w:p w14:paraId="39070978">
            <w:pPr>
              <w:rPr>
                <w:rFonts w:ascii="宋体" w:hAnsi="宋体"/>
              </w:rPr>
            </w:pPr>
            <w:r>
              <w:rPr>
                <w:rFonts w:hint="eastAsia" w:ascii="宋体" w:hAnsi="宋体"/>
              </w:rPr>
              <w:t>1</w:t>
            </w:r>
          </w:p>
        </w:tc>
        <w:tc>
          <w:tcPr>
            <w:tcW w:w="613" w:type="pct"/>
            <w:vAlign w:val="center"/>
          </w:tcPr>
          <w:p w14:paraId="5E0321B3">
            <w:pPr>
              <w:rPr>
                <w:rFonts w:ascii="宋体" w:hAnsi="宋体"/>
              </w:rPr>
            </w:pPr>
          </w:p>
        </w:tc>
        <w:tc>
          <w:tcPr>
            <w:tcW w:w="491" w:type="pct"/>
            <w:vAlign w:val="center"/>
          </w:tcPr>
          <w:p w14:paraId="3930B974">
            <w:pPr>
              <w:rPr>
                <w:rFonts w:ascii="宋体" w:hAnsi="宋体"/>
              </w:rPr>
            </w:pPr>
          </w:p>
        </w:tc>
        <w:tc>
          <w:tcPr>
            <w:tcW w:w="604" w:type="pct"/>
            <w:vMerge w:val="continue"/>
            <w:vAlign w:val="center"/>
          </w:tcPr>
          <w:p w14:paraId="1D47606C">
            <w:pPr>
              <w:rPr>
                <w:rFonts w:ascii="宋体" w:hAnsi="宋体"/>
              </w:rPr>
            </w:pPr>
          </w:p>
        </w:tc>
        <w:tc>
          <w:tcPr>
            <w:tcW w:w="518" w:type="pct"/>
            <w:vMerge w:val="continue"/>
            <w:vAlign w:val="center"/>
          </w:tcPr>
          <w:p w14:paraId="564ADB6F">
            <w:pPr>
              <w:rPr>
                <w:rFonts w:ascii="宋体" w:hAnsi="宋体"/>
              </w:rPr>
            </w:pPr>
          </w:p>
        </w:tc>
      </w:tr>
      <w:tr w14:paraId="74BA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2D64BB1">
            <w:pPr>
              <w:rPr>
                <w:rFonts w:ascii="宋体" w:hAnsi="宋体"/>
              </w:rPr>
            </w:pPr>
          </w:p>
        </w:tc>
        <w:tc>
          <w:tcPr>
            <w:tcW w:w="721" w:type="pct"/>
            <w:vMerge w:val="continue"/>
            <w:vAlign w:val="center"/>
          </w:tcPr>
          <w:p w14:paraId="32229C12">
            <w:pPr>
              <w:rPr>
                <w:rFonts w:ascii="宋体" w:hAnsi="宋体"/>
                <w:szCs w:val="21"/>
              </w:rPr>
            </w:pPr>
          </w:p>
        </w:tc>
        <w:tc>
          <w:tcPr>
            <w:tcW w:w="693" w:type="pct"/>
            <w:vAlign w:val="center"/>
          </w:tcPr>
          <w:p w14:paraId="74CA1F0D">
            <w:pPr>
              <w:rPr>
                <w:rFonts w:ascii="宋体" w:hAnsi="宋体"/>
              </w:rPr>
            </w:pPr>
            <w:r>
              <w:rPr>
                <w:rFonts w:hint="eastAsia" w:ascii="宋体" w:hAnsi="宋体"/>
              </w:rPr>
              <w:t>经常性检测</w:t>
            </w:r>
          </w:p>
        </w:tc>
        <w:tc>
          <w:tcPr>
            <w:tcW w:w="484" w:type="pct"/>
            <w:vAlign w:val="center"/>
          </w:tcPr>
          <w:p w14:paraId="09161EA0">
            <w:pPr>
              <w:rPr>
                <w:rFonts w:ascii="宋体" w:hAnsi="宋体"/>
              </w:rPr>
            </w:pPr>
            <w:r>
              <w:rPr>
                <w:rFonts w:hint="eastAsia" w:ascii="宋体" w:hAnsi="宋体"/>
              </w:rPr>
              <w:t>项</w:t>
            </w:r>
          </w:p>
        </w:tc>
        <w:tc>
          <w:tcPr>
            <w:tcW w:w="484" w:type="pct"/>
            <w:vAlign w:val="center"/>
          </w:tcPr>
          <w:p w14:paraId="30A19EFE">
            <w:pPr>
              <w:rPr>
                <w:rFonts w:ascii="宋体" w:hAnsi="宋体"/>
              </w:rPr>
            </w:pPr>
            <w:r>
              <w:rPr>
                <w:rFonts w:hint="eastAsia" w:ascii="宋体" w:hAnsi="宋体"/>
              </w:rPr>
              <w:t>1</w:t>
            </w:r>
          </w:p>
        </w:tc>
        <w:tc>
          <w:tcPr>
            <w:tcW w:w="613" w:type="pct"/>
            <w:vAlign w:val="center"/>
          </w:tcPr>
          <w:p w14:paraId="435D38F6">
            <w:pPr>
              <w:rPr>
                <w:rFonts w:ascii="宋体" w:hAnsi="宋体"/>
              </w:rPr>
            </w:pPr>
          </w:p>
        </w:tc>
        <w:tc>
          <w:tcPr>
            <w:tcW w:w="491" w:type="pct"/>
            <w:vAlign w:val="center"/>
          </w:tcPr>
          <w:p w14:paraId="6A5F022B">
            <w:pPr>
              <w:rPr>
                <w:rFonts w:ascii="宋体" w:hAnsi="宋体"/>
              </w:rPr>
            </w:pPr>
          </w:p>
        </w:tc>
        <w:tc>
          <w:tcPr>
            <w:tcW w:w="604" w:type="pct"/>
            <w:vMerge w:val="continue"/>
            <w:vAlign w:val="center"/>
          </w:tcPr>
          <w:p w14:paraId="59E30C6D">
            <w:pPr>
              <w:rPr>
                <w:rFonts w:ascii="宋体" w:hAnsi="宋体"/>
              </w:rPr>
            </w:pPr>
          </w:p>
        </w:tc>
        <w:tc>
          <w:tcPr>
            <w:tcW w:w="518" w:type="pct"/>
            <w:vMerge w:val="continue"/>
            <w:vAlign w:val="center"/>
          </w:tcPr>
          <w:p w14:paraId="7660A582">
            <w:pPr>
              <w:rPr>
                <w:rFonts w:ascii="宋体" w:hAnsi="宋体"/>
              </w:rPr>
            </w:pPr>
          </w:p>
        </w:tc>
      </w:tr>
      <w:tr w14:paraId="6E37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2EDBA9EA">
            <w:pPr>
              <w:rPr>
                <w:rFonts w:ascii="宋体" w:hAnsi="宋体"/>
              </w:rPr>
            </w:pPr>
            <w:r>
              <w:rPr>
                <w:rFonts w:hint="eastAsia" w:ascii="宋体" w:hAnsi="宋体"/>
              </w:rPr>
              <w:t>5</w:t>
            </w:r>
          </w:p>
        </w:tc>
        <w:tc>
          <w:tcPr>
            <w:tcW w:w="1281" w:type="dxa"/>
            <w:vMerge w:val="restart"/>
            <w:vAlign w:val="center"/>
          </w:tcPr>
          <w:p w14:paraId="3C123B2B">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跃进桥</w:t>
            </w:r>
          </w:p>
        </w:tc>
        <w:tc>
          <w:tcPr>
            <w:tcW w:w="693" w:type="pct"/>
            <w:vAlign w:val="center"/>
          </w:tcPr>
          <w:p w14:paraId="2274AD33">
            <w:pPr>
              <w:rPr>
                <w:rFonts w:ascii="宋体" w:hAnsi="宋体"/>
              </w:rPr>
            </w:pPr>
            <w:r>
              <w:rPr>
                <w:rFonts w:hint="eastAsia" w:ascii="宋体" w:hAnsi="宋体"/>
              </w:rPr>
              <w:t>结构检测</w:t>
            </w:r>
          </w:p>
        </w:tc>
        <w:tc>
          <w:tcPr>
            <w:tcW w:w="484" w:type="pct"/>
          </w:tcPr>
          <w:p w14:paraId="7125496D">
            <w:pPr>
              <w:rPr>
                <w:rFonts w:ascii="宋体" w:hAnsi="宋体"/>
              </w:rPr>
            </w:pPr>
            <w:r>
              <w:rPr>
                <w:rFonts w:hint="eastAsia" w:ascii="宋体" w:hAnsi="宋体"/>
              </w:rPr>
              <w:t>项</w:t>
            </w:r>
          </w:p>
        </w:tc>
        <w:tc>
          <w:tcPr>
            <w:tcW w:w="484" w:type="pct"/>
            <w:vAlign w:val="center"/>
          </w:tcPr>
          <w:p w14:paraId="3E7EDAE0">
            <w:pPr>
              <w:rPr>
                <w:rFonts w:ascii="宋体" w:hAnsi="宋体"/>
              </w:rPr>
            </w:pPr>
            <w:r>
              <w:rPr>
                <w:rFonts w:hint="eastAsia" w:ascii="宋体" w:hAnsi="宋体"/>
              </w:rPr>
              <w:t>1</w:t>
            </w:r>
          </w:p>
        </w:tc>
        <w:tc>
          <w:tcPr>
            <w:tcW w:w="613" w:type="pct"/>
            <w:vAlign w:val="center"/>
          </w:tcPr>
          <w:p w14:paraId="239F9C04">
            <w:pPr>
              <w:rPr>
                <w:rFonts w:ascii="宋体" w:hAnsi="宋体"/>
              </w:rPr>
            </w:pPr>
          </w:p>
        </w:tc>
        <w:tc>
          <w:tcPr>
            <w:tcW w:w="491" w:type="pct"/>
            <w:vAlign w:val="center"/>
          </w:tcPr>
          <w:p w14:paraId="3D311AB9">
            <w:pPr>
              <w:rPr>
                <w:rFonts w:ascii="宋体" w:hAnsi="宋体"/>
              </w:rPr>
            </w:pPr>
          </w:p>
        </w:tc>
        <w:tc>
          <w:tcPr>
            <w:tcW w:w="604" w:type="pct"/>
            <w:vMerge w:val="restart"/>
            <w:vAlign w:val="center"/>
          </w:tcPr>
          <w:p w14:paraId="1FDAF9CF">
            <w:pPr>
              <w:rPr>
                <w:rFonts w:ascii="宋体" w:hAnsi="宋体"/>
              </w:rPr>
            </w:pPr>
          </w:p>
        </w:tc>
        <w:tc>
          <w:tcPr>
            <w:tcW w:w="518" w:type="pct"/>
            <w:vMerge w:val="restart"/>
            <w:vAlign w:val="center"/>
          </w:tcPr>
          <w:p w14:paraId="2EAE426E">
            <w:pPr>
              <w:rPr>
                <w:rFonts w:ascii="宋体" w:hAnsi="宋体"/>
              </w:rPr>
            </w:pPr>
          </w:p>
        </w:tc>
      </w:tr>
      <w:tr w14:paraId="25F2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5B92B66B">
            <w:pPr>
              <w:rPr>
                <w:rFonts w:ascii="宋体" w:hAnsi="宋体"/>
              </w:rPr>
            </w:pPr>
          </w:p>
        </w:tc>
        <w:tc>
          <w:tcPr>
            <w:tcW w:w="721" w:type="pct"/>
            <w:vMerge w:val="continue"/>
            <w:vAlign w:val="center"/>
          </w:tcPr>
          <w:p w14:paraId="266D104C">
            <w:pPr>
              <w:rPr>
                <w:rFonts w:ascii="宋体" w:hAnsi="宋体"/>
                <w:szCs w:val="21"/>
              </w:rPr>
            </w:pPr>
          </w:p>
        </w:tc>
        <w:tc>
          <w:tcPr>
            <w:tcW w:w="693" w:type="pct"/>
            <w:vAlign w:val="center"/>
          </w:tcPr>
          <w:p w14:paraId="4116FCE4">
            <w:pPr>
              <w:rPr>
                <w:rFonts w:ascii="宋体" w:hAnsi="宋体"/>
              </w:rPr>
            </w:pPr>
            <w:r>
              <w:rPr>
                <w:rFonts w:hint="eastAsia" w:ascii="宋体" w:hAnsi="宋体"/>
              </w:rPr>
              <w:t>常规检测</w:t>
            </w:r>
          </w:p>
        </w:tc>
        <w:tc>
          <w:tcPr>
            <w:tcW w:w="484" w:type="pct"/>
          </w:tcPr>
          <w:p w14:paraId="29F08308">
            <w:pPr>
              <w:rPr>
                <w:rFonts w:ascii="宋体" w:hAnsi="宋体"/>
              </w:rPr>
            </w:pPr>
            <w:r>
              <w:rPr>
                <w:rFonts w:hint="eastAsia" w:ascii="宋体" w:hAnsi="宋体"/>
              </w:rPr>
              <w:t>项</w:t>
            </w:r>
          </w:p>
        </w:tc>
        <w:tc>
          <w:tcPr>
            <w:tcW w:w="484" w:type="pct"/>
            <w:vAlign w:val="center"/>
          </w:tcPr>
          <w:p w14:paraId="0ADF9955">
            <w:pPr>
              <w:rPr>
                <w:rFonts w:ascii="宋体" w:hAnsi="宋体"/>
              </w:rPr>
            </w:pPr>
            <w:r>
              <w:rPr>
                <w:rFonts w:hint="eastAsia" w:ascii="宋体" w:hAnsi="宋体"/>
              </w:rPr>
              <w:t>1</w:t>
            </w:r>
          </w:p>
        </w:tc>
        <w:tc>
          <w:tcPr>
            <w:tcW w:w="613" w:type="pct"/>
            <w:vAlign w:val="center"/>
          </w:tcPr>
          <w:p w14:paraId="3F0A1A09">
            <w:pPr>
              <w:rPr>
                <w:rFonts w:ascii="宋体" w:hAnsi="宋体"/>
              </w:rPr>
            </w:pPr>
          </w:p>
        </w:tc>
        <w:tc>
          <w:tcPr>
            <w:tcW w:w="491" w:type="pct"/>
            <w:vAlign w:val="center"/>
          </w:tcPr>
          <w:p w14:paraId="0195A20A">
            <w:pPr>
              <w:rPr>
                <w:rFonts w:ascii="宋体" w:hAnsi="宋体"/>
              </w:rPr>
            </w:pPr>
          </w:p>
        </w:tc>
        <w:tc>
          <w:tcPr>
            <w:tcW w:w="604" w:type="pct"/>
            <w:vMerge w:val="continue"/>
            <w:vAlign w:val="center"/>
          </w:tcPr>
          <w:p w14:paraId="64761A25">
            <w:pPr>
              <w:rPr>
                <w:rFonts w:ascii="宋体" w:hAnsi="宋体"/>
              </w:rPr>
            </w:pPr>
          </w:p>
        </w:tc>
        <w:tc>
          <w:tcPr>
            <w:tcW w:w="518" w:type="pct"/>
            <w:vMerge w:val="continue"/>
            <w:vAlign w:val="center"/>
          </w:tcPr>
          <w:p w14:paraId="21D5E658">
            <w:pPr>
              <w:rPr>
                <w:rFonts w:ascii="宋体" w:hAnsi="宋体"/>
              </w:rPr>
            </w:pPr>
          </w:p>
        </w:tc>
      </w:tr>
      <w:tr w14:paraId="1CA0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6463ACA4">
            <w:pPr>
              <w:rPr>
                <w:rFonts w:ascii="宋体" w:hAnsi="宋体"/>
              </w:rPr>
            </w:pPr>
          </w:p>
        </w:tc>
        <w:tc>
          <w:tcPr>
            <w:tcW w:w="721" w:type="pct"/>
            <w:vMerge w:val="continue"/>
            <w:vAlign w:val="center"/>
          </w:tcPr>
          <w:p w14:paraId="5EE2F208">
            <w:pPr>
              <w:rPr>
                <w:rFonts w:ascii="宋体" w:hAnsi="宋体"/>
                <w:szCs w:val="21"/>
              </w:rPr>
            </w:pPr>
          </w:p>
        </w:tc>
        <w:tc>
          <w:tcPr>
            <w:tcW w:w="693" w:type="pct"/>
            <w:vAlign w:val="center"/>
          </w:tcPr>
          <w:p w14:paraId="436C10AC">
            <w:pPr>
              <w:rPr>
                <w:rFonts w:ascii="宋体" w:hAnsi="宋体"/>
              </w:rPr>
            </w:pPr>
            <w:r>
              <w:rPr>
                <w:rFonts w:hint="eastAsia" w:ascii="宋体" w:hAnsi="宋体"/>
              </w:rPr>
              <w:t>经常性检测</w:t>
            </w:r>
          </w:p>
        </w:tc>
        <w:tc>
          <w:tcPr>
            <w:tcW w:w="484" w:type="pct"/>
            <w:vAlign w:val="center"/>
          </w:tcPr>
          <w:p w14:paraId="23C86250">
            <w:pPr>
              <w:rPr>
                <w:rFonts w:ascii="宋体" w:hAnsi="宋体"/>
              </w:rPr>
            </w:pPr>
            <w:r>
              <w:rPr>
                <w:rFonts w:hint="eastAsia" w:ascii="宋体" w:hAnsi="宋体"/>
              </w:rPr>
              <w:t>项</w:t>
            </w:r>
          </w:p>
        </w:tc>
        <w:tc>
          <w:tcPr>
            <w:tcW w:w="484" w:type="pct"/>
            <w:vAlign w:val="center"/>
          </w:tcPr>
          <w:p w14:paraId="59706A02">
            <w:pPr>
              <w:rPr>
                <w:rFonts w:ascii="宋体" w:hAnsi="宋体"/>
              </w:rPr>
            </w:pPr>
            <w:r>
              <w:rPr>
                <w:rFonts w:hint="eastAsia" w:ascii="宋体" w:hAnsi="宋体"/>
              </w:rPr>
              <w:t>1</w:t>
            </w:r>
          </w:p>
        </w:tc>
        <w:tc>
          <w:tcPr>
            <w:tcW w:w="613" w:type="pct"/>
            <w:vAlign w:val="center"/>
          </w:tcPr>
          <w:p w14:paraId="489FAB7D">
            <w:pPr>
              <w:rPr>
                <w:rFonts w:ascii="宋体" w:hAnsi="宋体"/>
              </w:rPr>
            </w:pPr>
          </w:p>
        </w:tc>
        <w:tc>
          <w:tcPr>
            <w:tcW w:w="491" w:type="pct"/>
            <w:vAlign w:val="center"/>
          </w:tcPr>
          <w:p w14:paraId="3082AF4E">
            <w:pPr>
              <w:rPr>
                <w:rFonts w:ascii="宋体" w:hAnsi="宋体"/>
              </w:rPr>
            </w:pPr>
          </w:p>
        </w:tc>
        <w:tc>
          <w:tcPr>
            <w:tcW w:w="604" w:type="pct"/>
            <w:vMerge w:val="continue"/>
            <w:vAlign w:val="center"/>
          </w:tcPr>
          <w:p w14:paraId="208C1576">
            <w:pPr>
              <w:rPr>
                <w:rFonts w:ascii="宋体" w:hAnsi="宋体"/>
              </w:rPr>
            </w:pPr>
          </w:p>
        </w:tc>
        <w:tc>
          <w:tcPr>
            <w:tcW w:w="518" w:type="pct"/>
            <w:vMerge w:val="continue"/>
            <w:vAlign w:val="center"/>
          </w:tcPr>
          <w:p w14:paraId="39200657">
            <w:pPr>
              <w:rPr>
                <w:rFonts w:ascii="宋体" w:hAnsi="宋体"/>
              </w:rPr>
            </w:pPr>
          </w:p>
        </w:tc>
      </w:tr>
      <w:tr w14:paraId="06F9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4417B098">
            <w:pPr>
              <w:rPr>
                <w:rFonts w:ascii="宋体" w:hAnsi="宋体"/>
              </w:rPr>
            </w:pPr>
            <w:r>
              <w:rPr>
                <w:rFonts w:hint="eastAsia" w:ascii="宋体" w:hAnsi="宋体"/>
              </w:rPr>
              <w:t>6</w:t>
            </w:r>
          </w:p>
        </w:tc>
        <w:tc>
          <w:tcPr>
            <w:tcW w:w="1281" w:type="dxa"/>
            <w:vMerge w:val="restart"/>
            <w:vAlign w:val="center"/>
          </w:tcPr>
          <w:p w14:paraId="5BDE946E">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十字洋河桥</w:t>
            </w:r>
          </w:p>
        </w:tc>
        <w:tc>
          <w:tcPr>
            <w:tcW w:w="693" w:type="pct"/>
            <w:vAlign w:val="center"/>
          </w:tcPr>
          <w:p w14:paraId="04F1184E">
            <w:pPr>
              <w:rPr>
                <w:rFonts w:ascii="宋体" w:hAnsi="宋体"/>
              </w:rPr>
            </w:pPr>
            <w:r>
              <w:rPr>
                <w:rFonts w:hint="eastAsia" w:ascii="宋体" w:hAnsi="宋体"/>
              </w:rPr>
              <w:t>结构检测</w:t>
            </w:r>
          </w:p>
        </w:tc>
        <w:tc>
          <w:tcPr>
            <w:tcW w:w="484" w:type="pct"/>
          </w:tcPr>
          <w:p w14:paraId="303E21BB">
            <w:pPr>
              <w:rPr>
                <w:rFonts w:ascii="宋体" w:hAnsi="宋体"/>
              </w:rPr>
            </w:pPr>
            <w:r>
              <w:rPr>
                <w:rFonts w:hint="eastAsia" w:ascii="宋体" w:hAnsi="宋体"/>
              </w:rPr>
              <w:t>项</w:t>
            </w:r>
          </w:p>
        </w:tc>
        <w:tc>
          <w:tcPr>
            <w:tcW w:w="484" w:type="pct"/>
            <w:vAlign w:val="center"/>
          </w:tcPr>
          <w:p w14:paraId="5AA0E204">
            <w:pPr>
              <w:rPr>
                <w:rFonts w:ascii="宋体" w:hAnsi="宋体"/>
              </w:rPr>
            </w:pPr>
            <w:r>
              <w:rPr>
                <w:rFonts w:hint="eastAsia" w:ascii="宋体" w:hAnsi="宋体"/>
              </w:rPr>
              <w:t>1</w:t>
            </w:r>
          </w:p>
        </w:tc>
        <w:tc>
          <w:tcPr>
            <w:tcW w:w="613" w:type="pct"/>
            <w:vAlign w:val="center"/>
          </w:tcPr>
          <w:p w14:paraId="690BA08C">
            <w:pPr>
              <w:rPr>
                <w:rFonts w:ascii="宋体" w:hAnsi="宋体"/>
              </w:rPr>
            </w:pPr>
          </w:p>
        </w:tc>
        <w:tc>
          <w:tcPr>
            <w:tcW w:w="491" w:type="pct"/>
            <w:vAlign w:val="center"/>
          </w:tcPr>
          <w:p w14:paraId="7E1B06AD">
            <w:pPr>
              <w:rPr>
                <w:rFonts w:ascii="宋体" w:hAnsi="宋体"/>
              </w:rPr>
            </w:pPr>
          </w:p>
        </w:tc>
        <w:tc>
          <w:tcPr>
            <w:tcW w:w="604" w:type="pct"/>
            <w:vMerge w:val="restart"/>
            <w:vAlign w:val="center"/>
          </w:tcPr>
          <w:p w14:paraId="6DDC29A9">
            <w:pPr>
              <w:rPr>
                <w:rFonts w:ascii="宋体" w:hAnsi="宋体"/>
              </w:rPr>
            </w:pPr>
          </w:p>
        </w:tc>
        <w:tc>
          <w:tcPr>
            <w:tcW w:w="518" w:type="pct"/>
            <w:vMerge w:val="restart"/>
            <w:vAlign w:val="center"/>
          </w:tcPr>
          <w:p w14:paraId="32371A54">
            <w:pPr>
              <w:rPr>
                <w:rFonts w:ascii="宋体" w:hAnsi="宋体"/>
              </w:rPr>
            </w:pPr>
          </w:p>
        </w:tc>
      </w:tr>
      <w:tr w14:paraId="3DAD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803B60C">
            <w:pPr>
              <w:rPr>
                <w:rFonts w:ascii="宋体" w:hAnsi="宋体"/>
              </w:rPr>
            </w:pPr>
          </w:p>
        </w:tc>
        <w:tc>
          <w:tcPr>
            <w:tcW w:w="721" w:type="pct"/>
            <w:vMerge w:val="continue"/>
            <w:vAlign w:val="center"/>
          </w:tcPr>
          <w:p w14:paraId="016BB691">
            <w:pPr>
              <w:rPr>
                <w:rFonts w:ascii="宋体" w:hAnsi="宋体"/>
                <w:szCs w:val="21"/>
              </w:rPr>
            </w:pPr>
          </w:p>
        </w:tc>
        <w:tc>
          <w:tcPr>
            <w:tcW w:w="693" w:type="pct"/>
            <w:vAlign w:val="center"/>
          </w:tcPr>
          <w:p w14:paraId="1C4781BD">
            <w:pPr>
              <w:rPr>
                <w:rFonts w:ascii="宋体" w:hAnsi="宋体"/>
              </w:rPr>
            </w:pPr>
            <w:r>
              <w:rPr>
                <w:rFonts w:hint="eastAsia" w:ascii="宋体" w:hAnsi="宋体"/>
              </w:rPr>
              <w:t>常规检测</w:t>
            </w:r>
          </w:p>
        </w:tc>
        <w:tc>
          <w:tcPr>
            <w:tcW w:w="484" w:type="pct"/>
          </w:tcPr>
          <w:p w14:paraId="7E48F7D0">
            <w:pPr>
              <w:rPr>
                <w:rFonts w:ascii="宋体" w:hAnsi="宋体"/>
              </w:rPr>
            </w:pPr>
            <w:r>
              <w:rPr>
                <w:rFonts w:hint="eastAsia" w:ascii="宋体" w:hAnsi="宋体"/>
              </w:rPr>
              <w:t>项</w:t>
            </w:r>
          </w:p>
        </w:tc>
        <w:tc>
          <w:tcPr>
            <w:tcW w:w="484" w:type="pct"/>
            <w:vAlign w:val="center"/>
          </w:tcPr>
          <w:p w14:paraId="5057EF32">
            <w:pPr>
              <w:rPr>
                <w:rFonts w:ascii="宋体" w:hAnsi="宋体"/>
              </w:rPr>
            </w:pPr>
            <w:r>
              <w:rPr>
                <w:rFonts w:hint="eastAsia" w:ascii="宋体" w:hAnsi="宋体"/>
              </w:rPr>
              <w:t>1</w:t>
            </w:r>
          </w:p>
        </w:tc>
        <w:tc>
          <w:tcPr>
            <w:tcW w:w="613" w:type="pct"/>
            <w:vAlign w:val="center"/>
          </w:tcPr>
          <w:p w14:paraId="5880205D">
            <w:pPr>
              <w:rPr>
                <w:rFonts w:ascii="宋体" w:hAnsi="宋体"/>
              </w:rPr>
            </w:pPr>
          </w:p>
        </w:tc>
        <w:tc>
          <w:tcPr>
            <w:tcW w:w="491" w:type="pct"/>
            <w:vAlign w:val="center"/>
          </w:tcPr>
          <w:p w14:paraId="46666966">
            <w:pPr>
              <w:rPr>
                <w:rFonts w:ascii="宋体" w:hAnsi="宋体"/>
              </w:rPr>
            </w:pPr>
          </w:p>
        </w:tc>
        <w:tc>
          <w:tcPr>
            <w:tcW w:w="604" w:type="pct"/>
            <w:vMerge w:val="continue"/>
            <w:vAlign w:val="center"/>
          </w:tcPr>
          <w:p w14:paraId="61E6512F">
            <w:pPr>
              <w:rPr>
                <w:rFonts w:ascii="宋体" w:hAnsi="宋体"/>
              </w:rPr>
            </w:pPr>
          </w:p>
        </w:tc>
        <w:tc>
          <w:tcPr>
            <w:tcW w:w="518" w:type="pct"/>
            <w:vMerge w:val="continue"/>
            <w:vAlign w:val="center"/>
          </w:tcPr>
          <w:p w14:paraId="5BC55DD3">
            <w:pPr>
              <w:rPr>
                <w:rFonts w:ascii="宋体" w:hAnsi="宋体"/>
              </w:rPr>
            </w:pPr>
          </w:p>
        </w:tc>
      </w:tr>
      <w:tr w14:paraId="7492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E8D6437">
            <w:pPr>
              <w:rPr>
                <w:rFonts w:ascii="宋体" w:hAnsi="宋体"/>
              </w:rPr>
            </w:pPr>
          </w:p>
        </w:tc>
        <w:tc>
          <w:tcPr>
            <w:tcW w:w="721" w:type="pct"/>
            <w:vMerge w:val="continue"/>
            <w:vAlign w:val="center"/>
          </w:tcPr>
          <w:p w14:paraId="514A7569">
            <w:pPr>
              <w:rPr>
                <w:rFonts w:ascii="宋体" w:hAnsi="宋体"/>
                <w:szCs w:val="21"/>
              </w:rPr>
            </w:pPr>
          </w:p>
        </w:tc>
        <w:tc>
          <w:tcPr>
            <w:tcW w:w="693" w:type="pct"/>
            <w:vAlign w:val="center"/>
          </w:tcPr>
          <w:p w14:paraId="30871869">
            <w:pPr>
              <w:rPr>
                <w:rFonts w:ascii="宋体" w:hAnsi="宋体"/>
              </w:rPr>
            </w:pPr>
            <w:r>
              <w:rPr>
                <w:rFonts w:hint="eastAsia" w:ascii="宋体" w:hAnsi="宋体"/>
              </w:rPr>
              <w:t>经常性检测</w:t>
            </w:r>
          </w:p>
        </w:tc>
        <w:tc>
          <w:tcPr>
            <w:tcW w:w="484" w:type="pct"/>
            <w:vAlign w:val="center"/>
          </w:tcPr>
          <w:p w14:paraId="49C030C3">
            <w:pPr>
              <w:rPr>
                <w:rFonts w:ascii="宋体" w:hAnsi="宋体"/>
              </w:rPr>
            </w:pPr>
            <w:r>
              <w:rPr>
                <w:rFonts w:hint="eastAsia" w:ascii="宋体" w:hAnsi="宋体"/>
              </w:rPr>
              <w:t>项</w:t>
            </w:r>
          </w:p>
        </w:tc>
        <w:tc>
          <w:tcPr>
            <w:tcW w:w="484" w:type="pct"/>
            <w:vAlign w:val="center"/>
          </w:tcPr>
          <w:p w14:paraId="6D1B80A7">
            <w:pPr>
              <w:rPr>
                <w:rFonts w:ascii="宋体" w:hAnsi="宋体"/>
              </w:rPr>
            </w:pPr>
            <w:r>
              <w:rPr>
                <w:rFonts w:hint="eastAsia" w:ascii="宋体" w:hAnsi="宋体"/>
              </w:rPr>
              <w:t>1</w:t>
            </w:r>
          </w:p>
        </w:tc>
        <w:tc>
          <w:tcPr>
            <w:tcW w:w="613" w:type="pct"/>
            <w:vAlign w:val="center"/>
          </w:tcPr>
          <w:p w14:paraId="53238260">
            <w:pPr>
              <w:rPr>
                <w:rFonts w:ascii="宋体" w:hAnsi="宋体"/>
              </w:rPr>
            </w:pPr>
          </w:p>
        </w:tc>
        <w:tc>
          <w:tcPr>
            <w:tcW w:w="491" w:type="pct"/>
            <w:vAlign w:val="center"/>
          </w:tcPr>
          <w:p w14:paraId="144D7285">
            <w:pPr>
              <w:rPr>
                <w:rFonts w:ascii="宋体" w:hAnsi="宋体"/>
              </w:rPr>
            </w:pPr>
          </w:p>
        </w:tc>
        <w:tc>
          <w:tcPr>
            <w:tcW w:w="604" w:type="pct"/>
            <w:vMerge w:val="continue"/>
            <w:vAlign w:val="center"/>
          </w:tcPr>
          <w:p w14:paraId="7A2F2364">
            <w:pPr>
              <w:rPr>
                <w:rFonts w:ascii="宋体" w:hAnsi="宋体"/>
              </w:rPr>
            </w:pPr>
          </w:p>
        </w:tc>
        <w:tc>
          <w:tcPr>
            <w:tcW w:w="518" w:type="pct"/>
            <w:vMerge w:val="continue"/>
            <w:vAlign w:val="center"/>
          </w:tcPr>
          <w:p w14:paraId="7D6DB3AD">
            <w:pPr>
              <w:rPr>
                <w:rFonts w:ascii="宋体" w:hAnsi="宋体"/>
              </w:rPr>
            </w:pPr>
          </w:p>
        </w:tc>
      </w:tr>
      <w:tr w14:paraId="0E73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45899E62">
            <w:pPr>
              <w:rPr>
                <w:rFonts w:ascii="宋体" w:hAnsi="宋体"/>
              </w:rPr>
            </w:pPr>
            <w:r>
              <w:rPr>
                <w:rFonts w:hint="eastAsia" w:ascii="宋体" w:hAnsi="宋体"/>
              </w:rPr>
              <w:t>7</w:t>
            </w:r>
          </w:p>
        </w:tc>
        <w:tc>
          <w:tcPr>
            <w:tcW w:w="1281" w:type="dxa"/>
            <w:vMerge w:val="restart"/>
            <w:vAlign w:val="center"/>
          </w:tcPr>
          <w:p w14:paraId="4B8DE77F">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红建河桥</w:t>
            </w:r>
          </w:p>
        </w:tc>
        <w:tc>
          <w:tcPr>
            <w:tcW w:w="693" w:type="pct"/>
            <w:vAlign w:val="center"/>
          </w:tcPr>
          <w:p w14:paraId="1DF6E16F">
            <w:pPr>
              <w:rPr>
                <w:rFonts w:ascii="宋体" w:hAnsi="宋体"/>
              </w:rPr>
            </w:pPr>
            <w:r>
              <w:rPr>
                <w:rFonts w:hint="eastAsia" w:ascii="宋体" w:hAnsi="宋体"/>
              </w:rPr>
              <w:t>结构检测</w:t>
            </w:r>
          </w:p>
        </w:tc>
        <w:tc>
          <w:tcPr>
            <w:tcW w:w="484" w:type="pct"/>
          </w:tcPr>
          <w:p w14:paraId="23332130">
            <w:pPr>
              <w:rPr>
                <w:rFonts w:ascii="宋体" w:hAnsi="宋体"/>
              </w:rPr>
            </w:pPr>
            <w:r>
              <w:rPr>
                <w:rFonts w:hint="eastAsia" w:ascii="宋体" w:hAnsi="宋体"/>
              </w:rPr>
              <w:t>项</w:t>
            </w:r>
          </w:p>
        </w:tc>
        <w:tc>
          <w:tcPr>
            <w:tcW w:w="484" w:type="pct"/>
            <w:vAlign w:val="center"/>
          </w:tcPr>
          <w:p w14:paraId="7B8CFB50">
            <w:pPr>
              <w:rPr>
                <w:rFonts w:ascii="宋体" w:hAnsi="宋体"/>
              </w:rPr>
            </w:pPr>
            <w:r>
              <w:rPr>
                <w:rFonts w:hint="eastAsia" w:ascii="宋体" w:hAnsi="宋体"/>
              </w:rPr>
              <w:t>1</w:t>
            </w:r>
          </w:p>
        </w:tc>
        <w:tc>
          <w:tcPr>
            <w:tcW w:w="613" w:type="pct"/>
            <w:vAlign w:val="center"/>
          </w:tcPr>
          <w:p w14:paraId="6A9213D6">
            <w:pPr>
              <w:rPr>
                <w:rFonts w:ascii="宋体" w:hAnsi="宋体"/>
              </w:rPr>
            </w:pPr>
          </w:p>
        </w:tc>
        <w:tc>
          <w:tcPr>
            <w:tcW w:w="491" w:type="pct"/>
            <w:vAlign w:val="center"/>
          </w:tcPr>
          <w:p w14:paraId="010FE89D">
            <w:pPr>
              <w:rPr>
                <w:rFonts w:ascii="宋体" w:hAnsi="宋体"/>
              </w:rPr>
            </w:pPr>
          </w:p>
        </w:tc>
        <w:tc>
          <w:tcPr>
            <w:tcW w:w="604" w:type="pct"/>
            <w:vMerge w:val="restart"/>
            <w:vAlign w:val="center"/>
          </w:tcPr>
          <w:p w14:paraId="5A5B89C7">
            <w:pPr>
              <w:rPr>
                <w:rFonts w:ascii="宋体" w:hAnsi="宋体"/>
              </w:rPr>
            </w:pPr>
          </w:p>
        </w:tc>
        <w:tc>
          <w:tcPr>
            <w:tcW w:w="518" w:type="pct"/>
            <w:vMerge w:val="restart"/>
            <w:vAlign w:val="center"/>
          </w:tcPr>
          <w:p w14:paraId="04C180B9">
            <w:pPr>
              <w:rPr>
                <w:rFonts w:ascii="宋体" w:hAnsi="宋体"/>
              </w:rPr>
            </w:pPr>
          </w:p>
        </w:tc>
      </w:tr>
      <w:tr w14:paraId="7CB0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F88500B">
            <w:pPr>
              <w:rPr>
                <w:rFonts w:ascii="宋体" w:hAnsi="宋体"/>
              </w:rPr>
            </w:pPr>
          </w:p>
        </w:tc>
        <w:tc>
          <w:tcPr>
            <w:tcW w:w="721" w:type="pct"/>
            <w:vMerge w:val="continue"/>
            <w:vAlign w:val="center"/>
          </w:tcPr>
          <w:p w14:paraId="7B7374B5">
            <w:pPr>
              <w:rPr>
                <w:rFonts w:ascii="宋体" w:hAnsi="宋体"/>
                <w:szCs w:val="21"/>
              </w:rPr>
            </w:pPr>
          </w:p>
        </w:tc>
        <w:tc>
          <w:tcPr>
            <w:tcW w:w="693" w:type="pct"/>
            <w:vAlign w:val="center"/>
          </w:tcPr>
          <w:p w14:paraId="1751453C">
            <w:pPr>
              <w:rPr>
                <w:rFonts w:ascii="宋体" w:hAnsi="宋体"/>
              </w:rPr>
            </w:pPr>
            <w:r>
              <w:rPr>
                <w:rFonts w:hint="eastAsia" w:ascii="宋体" w:hAnsi="宋体"/>
              </w:rPr>
              <w:t>常规检测</w:t>
            </w:r>
          </w:p>
        </w:tc>
        <w:tc>
          <w:tcPr>
            <w:tcW w:w="484" w:type="pct"/>
          </w:tcPr>
          <w:p w14:paraId="23D9BD7B">
            <w:pPr>
              <w:rPr>
                <w:rFonts w:ascii="宋体" w:hAnsi="宋体"/>
              </w:rPr>
            </w:pPr>
            <w:r>
              <w:rPr>
                <w:rFonts w:hint="eastAsia" w:ascii="宋体" w:hAnsi="宋体"/>
              </w:rPr>
              <w:t>项</w:t>
            </w:r>
          </w:p>
        </w:tc>
        <w:tc>
          <w:tcPr>
            <w:tcW w:w="484" w:type="pct"/>
            <w:vAlign w:val="center"/>
          </w:tcPr>
          <w:p w14:paraId="7346D160">
            <w:pPr>
              <w:rPr>
                <w:rFonts w:ascii="宋体" w:hAnsi="宋体"/>
              </w:rPr>
            </w:pPr>
            <w:r>
              <w:rPr>
                <w:rFonts w:hint="eastAsia" w:ascii="宋体" w:hAnsi="宋体"/>
              </w:rPr>
              <w:t>1</w:t>
            </w:r>
          </w:p>
        </w:tc>
        <w:tc>
          <w:tcPr>
            <w:tcW w:w="613" w:type="pct"/>
            <w:vAlign w:val="center"/>
          </w:tcPr>
          <w:p w14:paraId="7EDB4AD4">
            <w:pPr>
              <w:rPr>
                <w:rFonts w:ascii="宋体" w:hAnsi="宋体"/>
              </w:rPr>
            </w:pPr>
          </w:p>
        </w:tc>
        <w:tc>
          <w:tcPr>
            <w:tcW w:w="491" w:type="pct"/>
            <w:vAlign w:val="center"/>
          </w:tcPr>
          <w:p w14:paraId="3DD2AA11">
            <w:pPr>
              <w:rPr>
                <w:rFonts w:ascii="宋体" w:hAnsi="宋体"/>
              </w:rPr>
            </w:pPr>
          </w:p>
        </w:tc>
        <w:tc>
          <w:tcPr>
            <w:tcW w:w="604" w:type="pct"/>
            <w:vMerge w:val="continue"/>
            <w:vAlign w:val="center"/>
          </w:tcPr>
          <w:p w14:paraId="55D31C2D">
            <w:pPr>
              <w:rPr>
                <w:rFonts w:ascii="宋体" w:hAnsi="宋体"/>
              </w:rPr>
            </w:pPr>
          </w:p>
        </w:tc>
        <w:tc>
          <w:tcPr>
            <w:tcW w:w="518" w:type="pct"/>
            <w:vMerge w:val="continue"/>
            <w:vAlign w:val="center"/>
          </w:tcPr>
          <w:p w14:paraId="1EECC790">
            <w:pPr>
              <w:rPr>
                <w:rFonts w:ascii="宋体" w:hAnsi="宋体"/>
              </w:rPr>
            </w:pPr>
          </w:p>
        </w:tc>
      </w:tr>
      <w:tr w14:paraId="103F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CC2A3A5">
            <w:pPr>
              <w:rPr>
                <w:rFonts w:ascii="宋体" w:hAnsi="宋体"/>
              </w:rPr>
            </w:pPr>
          </w:p>
        </w:tc>
        <w:tc>
          <w:tcPr>
            <w:tcW w:w="721" w:type="pct"/>
            <w:vMerge w:val="continue"/>
            <w:vAlign w:val="center"/>
          </w:tcPr>
          <w:p w14:paraId="720CA9CF">
            <w:pPr>
              <w:rPr>
                <w:rFonts w:ascii="宋体" w:hAnsi="宋体"/>
                <w:szCs w:val="21"/>
              </w:rPr>
            </w:pPr>
          </w:p>
        </w:tc>
        <w:tc>
          <w:tcPr>
            <w:tcW w:w="693" w:type="pct"/>
            <w:vAlign w:val="center"/>
          </w:tcPr>
          <w:p w14:paraId="6ADB653B">
            <w:pPr>
              <w:rPr>
                <w:rFonts w:ascii="宋体" w:hAnsi="宋体"/>
              </w:rPr>
            </w:pPr>
            <w:r>
              <w:rPr>
                <w:rFonts w:hint="eastAsia" w:ascii="宋体" w:hAnsi="宋体"/>
              </w:rPr>
              <w:t>经常性检测</w:t>
            </w:r>
          </w:p>
        </w:tc>
        <w:tc>
          <w:tcPr>
            <w:tcW w:w="484" w:type="pct"/>
            <w:vAlign w:val="center"/>
          </w:tcPr>
          <w:p w14:paraId="7DC76C29">
            <w:pPr>
              <w:rPr>
                <w:rFonts w:ascii="宋体" w:hAnsi="宋体"/>
              </w:rPr>
            </w:pPr>
            <w:r>
              <w:rPr>
                <w:rFonts w:hint="eastAsia" w:ascii="宋体" w:hAnsi="宋体"/>
              </w:rPr>
              <w:t>项</w:t>
            </w:r>
          </w:p>
        </w:tc>
        <w:tc>
          <w:tcPr>
            <w:tcW w:w="484" w:type="pct"/>
            <w:vAlign w:val="center"/>
          </w:tcPr>
          <w:p w14:paraId="668D581A">
            <w:pPr>
              <w:rPr>
                <w:rFonts w:ascii="宋体" w:hAnsi="宋体"/>
              </w:rPr>
            </w:pPr>
            <w:r>
              <w:rPr>
                <w:rFonts w:hint="eastAsia" w:ascii="宋体" w:hAnsi="宋体"/>
              </w:rPr>
              <w:t>1</w:t>
            </w:r>
          </w:p>
        </w:tc>
        <w:tc>
          <w:tcPr>
            <w:tcW w:w="613" w:type="pct"/>
            <w:vAlign w:val="center"/>
          </w:tcPr>
          <w:p w14:paraId="5779DD59">
            <w:pPr>
              <w:rPr>
                <w:rFonts w:ascii="宋体" w:hAnsi="宋体"/>
              </w:rPr>
            </w:pPr>
          </w:p>
        </w:tc>
        <w:tc>
          <w:tcPr>
            <w:tcW w:w="491" w:type="pct"/>
            <w:vAlign w:val="center"/>
          </w:tcPr>
          <w:p w14:paraId="792D7B7E">
            <w:pPr>
              <w:rPr>
                <w:rFonts w:ascii="宋体" w:hAnsi="宋体"/>
              </w:rPr>
            </w:pPr>
          </w:p>
        </w:tc>
        <w:tc>
          <w:tcPr>
            <w:tcW w:w="604" w:type="pct"/>
            <w:vMerge w:val="continue"/>
            <w:vAlign w:val="center"/>
          </w:tcPr>
          <w:p w14:paraId="60E77AA5">
            <w:pPr>
              <w:rPr>
                <w:rFonts w:ascii="宋体" w:hAnsi="宋体"/>
              </w:rPr>
            </w:pPr>
          </w:p>
        </w:tc>
        <w:tc>
          <w:tcPr>
            <w:tcW w:w="518" w:type="pct"/>
            <w:vMerge w:val="continue"/>
            <w:vAlign w:val="center"/>
          </w:tcPr>
          <w:p w14:paraId="2B58FF1C">
            <w:pPr>
              <w:rPr>
                <w:rFonts w:ascii="宋体" w:hAnsi="宋体"/>
              </w:rPr>
            </w:pPr>
          </w:p>
        </w:tc>
      </w:tr>
      <w:tr w14:paraId="75BE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1756DF2">
            <w:pPr>
              <w:rPr>
                <w:rFonts w:ascii="宋体" w:hAnsi="宋体"/>
              </w:rPr>
            </w:pPr>
            <w:r>
              <w:rPr>
                <w:rFonts w:hint="eastAsia" w:ascii="宋体" w:hAnsi="宋体"/>
              </w:rPr>
              <w:t>8</w:t>
            </w:r>
          </w:p>
        </w:tc>
        <w:tc>
          <w:tcPr>
            <w:tcW w:w="1281" w:type="dxa"/>
            <w:vMerge w:val="restart"/>
            <w:vAlign w:val="center"/>
          </w:tcPr>
          <w:p w14:paraId="4107DD0B">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热水港桥</w:t>
            </w:r>
          </w:p>
        </w:tc>
        <w:tc>
          <w:tcPr>
            <w:tcW w:w="693" w:type="pct"/>
            <w:vAlign w:val="center"/>
          </w:tcPr>
          <w:p w14:paraId="65B7B9D9">
            <w:pPr>
              <w:rPr>
                <w:rFonts w:ascii="宋体" w:hAnsi="宋体"/>
              </w:rPr>
            </w:pPr>
            <w:r>
              <w:rPr>
                <w:rFonts w:hint="eastAsia" w:ascii="宋体" w:hAnsi="宋体"/>
              </w:rPr>
              <w:t>结构检测</w:t>
            </w:r>
          </w:p>
        </w:tc>
        <w:tc>
          <w:tcPr>
            <w:tcW w:w="484" w:type="pct"/>
          </w:tcPr>
          <w:p w14:paraId="5461A547">
            <w:pPr>
              <w:rPr>
                <w:rFonts w:ascii="宋体" w:hAnsi="宋体"/>
              </w:rPr>
            </w:pPr>
            <w:r>
              <w:rPr>
                <w:rFonts w:hint="eastAsia" w:ascii="宋体" w:hAnsi="宋体"/>
              </w:rPr>
              <w:t>项</w:t>
            </w:r>
          </w:p>
        </w:tc>
        <w:tc>
          <w:tcPr>
            <w:tcW w:w="484" w:type="pct"/>
            <w:vAlign w:val="center"/>
          </w:tcPr>
          <w:p w14:paraId="410E80C4">
            <w:pPr>
              <w:rPr>
                <w:rFonts w:ascii="宋体" w:hAnsi="宋体"/>
              </w:rPr>
            </w:pPr>
            <w:r>
              <w:rPr>
                <w:rFonts w:hint="eastAsia" w:ascii="宋体" w:hAnsi="宋体"/>
              </w:rPr>
              <w:t>1</w:t>
            </w:r>
          </w:p>
        </w:tc>
        <w:tc>
          <w:tcPr>
            <w:tcW w:w="613" w:type="pct"/>
            <w:vAlign w:val="center"/>
          </w:tcPr>
          <w:p w14:paraId="646EAF3A">
            <w:pPr>
              <w:rPr>
                <w:rFonts w:ascii="宋体" w:hAnsi="宋体"/>
              </w:rPr>
            </w:pPr>
          </w:p>
        </w:tc>
        <w:tc>
          <w:tcPr>
            <w:tcW w:w="491" w:type="pct"/>
            <w:vAlign w:val="center"/>
          </w:tcPr>
          <w:p w14:paraId="05451D9D">
            <w:pPr>
              <w:rPr>
                <w:rFonts w:ascii="宋体" w:hAnsi="宋体"/>
              </w:rPr>
            </w:pPr>
          </w:p>
        </w:tc>
        <w:tc>
          <w:tcPr>
            <w:tcW w:w="604" w:type="pct"/>
            <w:vMerge w:val="restart"/>
            <w:vAlign w:val="center"/>
          </w:tcPr>
          <w:p w14:paraId="478DC5D5">
            <w:pPr>
              <w:rPr>
                <w:rFonts w:ascii="宋体" w:hAnsi="宋体"/>
              </w:rPr>
            </w:pPr>
          </w:p>
        </w:tc>
        <w:tc>
          <w:tcPr>
            <w:tcW w:w="518" w:type="pct"/>
            <w:vMerge w:val="restart"/>
            <w:vAlign w:val="center"/>
          </w:tcPr>
          <w:p w14:paraId="24EB6641">
            <w:pPr>
              <w:rPr>
                <w:rFonts w:ascii="宋体" w:hAnsi="宋体"/>
              </w:rPr>
            </w:pPr>
          </w:p>
        </w:tc>
      </w:tr>
      <w:tr w14:paraId="1405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BE71B72">
            <w:pPr>
              <w:rPr>
                <w:rFonts w:ascii="宋体" w:hAnsi="宋体"/>
              </w:rPr>
            </w:pPr>
          </w:p>
        </w:tc>
        <w:tc>
          <w:tcPr>
            <w:tcW w:w="721" w:type="pct"/>
            <w:vMerge w:val="continue"/>
            <w:vAlign w:val="center"/>
          </w:tcPr>
          <w:p w14:paraId="5C14B629">
            <w:pPr>
              <w:rPr>
                <w:rFonts w:ascii="宋体" w:hAnsi="宋体"/>
                <w:szCs w:val="21"/>
              </w:rPr>
            </w:pPr>
          </w:p>
        </w:tc>
        <w:tc>
          <w:tcPr>
            <w:tcW w:w="693" w:type="pct"/>
            <w:vAlign w:val="center"/>
          </w:tcPr>
          <w:p w14:paraId="219D2341">
            <w:pPr>
              <w:rPr>
                <w:rFonts w:ascii="宋体" w:hAnsi="宋体"/>
              </w:rPr>
            </w:pPr>
            <w:r>
              <w:rPr>
                <w:rFonts w:hint="eastAsia" w:ascii="宋体" w:hAnsi="宋体"/>
              </w:rPr>
              <w:t>常规检测</w:t>
            </w:r>
          </w:p>
        </w:tc>
        <w:tc>
          <w:tcPr>
            <w:tcW w:w="484" w:type="pct"/>
          </w:tcPr>
          <w:p w14:paraId="245E3EB8">
            <w:pPr>
              <w:rPr>
                <w:rFonts w:ascii="宋体" w:hAnsi="宋体"/>
              </w:rPr>
            </w:pPr>
            <w:r>
              <w:rPr>
                <w:rFonts w:hint="eastAsia" w:ascii="宋体" w:hAnsi="宋体"/>
              </w:rPr>
              <w:t>项</w:t>
            </w:r>
          </w:p>
        </w:tc>
        <w:tc>
          <w:tcPr>
            <w:tcW w:w="484" w:type="pct"/>
            <w:vAlign w:val="center"/>
          </w:tcPr>
          <w:p w14:paraId="4E98E4F8">
            <w:pPr>
              <w:rPr>
                <w:rFonts w:ascii="宋体" w:hAnsi="宋体"/>
              </w:rPr>
            </w:pPr>
            <w:r>
              <w:rPr>
                <w:rFonts w:hint="eastAsia" w:ascii="宋体" w:hAnsi="宋体"/>
              </w:rPr>
              <w:t>1</w:t>
            </w:r>
          </w:p>
        </w:tc>
        <w:tc>
          <w:tcPr>
            <w:tcW w:w="613" w:type="pct"/>
            <w:vAlign w:val="center"/>
          </w:tcPr>
          <w:p w14:paraId="5A94ECE9">
            <w:pPr>
              <w:rPr>
                <w:rFonts w:ascii="宋体" w:hAnsi="宋体"/>
              </w:rPr>
            </w:pPr>
          </w:p>
        </w:tc>
        <w:tc>
          <w:tcPr>
            <w:tcW w:w="491" w:type="pct"/>
            <w:vAlign w:val="center"/>
          </w:tcPr>
          <w:p w14:paraId="1E51994A">
            <w:pPr>
              <w:rPr>
                <w:rFonts w:ascii="宋体" w:hAnsi="宋体"/>
              </w:rPr>
            </w:pPr>
          </w:p>
        </w:tc>
        <w:tc>
          <w:tcPr>
            <w:tcW w:w="604" w:type="pct"/>
            <w:vMerge w:val="continue"/>
            <w:vAlign w:val="center"/>
          </w:tcPr>
          <w:p w14:paraId="3B725BEA">
            <w:pPr>
              <w:rPr>
                <w:rFonts w:ascii="宋体" w:hAnsi="宋体"/>
              </w:rPr>
            </w:pPr>
          </w:p>
        </w:tc>
        <w:tc>
          <w:tcPr>
            <w:tcW w:w="518" w:type="pct"/>
            <w:vMerge w:val="continue"/>
            <w:vAlign w:val="center"/>
          </w:tcPr>
          <w:p w14:paraId="2D3CE40B">
            <w:pPr>
              <w:rPr>
                <w:rFonts w:ascii="宋体" w:hAnsi="宋体"/>
              </w:rPr>
            </w:pPr>
          </w:p>
        </w:tc>
      </w:tr>
      <w:tr w14:paraId="628A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B068F12">
            <w:pPr>
              <w:rPr>
                <w:rFonts w:ascii="宋体" w:hAnsi="宋体"/>
              </w:rPr>
            </w:pPr>
          </w:p>
        </w:tc>
        <w:tc>
          <w:tcPr>
            <w:tcW w:w="721" w:type="pct"/>
            <w:vMerge w:val="continue"/>
            <w:vAlign w:val="center"/>
          </w:tcPr>
          <w:p w14:paraId="35AB79D6">
            <w:pPr>
              <w:rPr>
                <w:rFonts w:ascii="宋体" w:hAnsi="宋体"/>
                <w:szCs w:val="21"/>
              </w:rPr>
            </w:pPr>
          </w:p>
        </w:tc>
        <w:tc>
          <w:tcPr>
            <w:tcW w:w="693" w:type="pct"/>
            <w:vAlign w:val="center"/>
          </w:tcPr>
          <w:p w14:paraId="0E6DC77C">
            <w:pPr>
              <w:rPr>
                <w:rFonts w:ascii="宋体" w:hAnsi="宋体"/>
              </w:rPr>
            </w:pPr>
            <w:r>
              <w:rPr>
                <w:rFonts w:hint="eastAsia" w:ascii="宋体" w:hAnsi="宋体"/>
              </w:rPr>
              <w:t>经常性检测</w:t>
            </w:r>
          </w:p>
        </w:tc>
        <w:tc>
          <w:tcPr>
            <w:tcW w:w="484" w:type="pct"/>
            <w:vAlign w:val="center"/>
          </w:tcPr>
          <w:p w14:paraId="248A9120">
            <w:pPr>
              <w:rPr>
                <w:rFonts w:ascii="宋体" w:hAnsi="宋体"/>
              </w:rPr>
            </w:pPr>
            <w:r>
              <w:rPr>
                <w:rFonts w:hint="eastAsia" w:ascii="宋体" w:hAnsi="宋体"/>
              </w:rPr>
              <w:t>项</w:t>
            </w:r>
          </w:p>
        </w:tc>
        <w:tc>
          <w:tcPr>
            <w:tcW w:w="484" w:type="pct"/>
            <w:vAlign w:val="center"/>
          </w:tcPr>
          <w:p w14:paraId="72EE517D">
            <w:pPr>
              <w:rPr>
                <w:rFonts w:ascii="宋体" w:hAnsi="宋体"/>
              </w:rPr>
            </w:pPr>
            <w:r>
              <w:rPr>
                <w:rFonts w:hint="eastAsia" w:ascii="宋体" w:hAnsi="宋体"/>
              </w:rPr>
              <w:t>1</w:t>
            </w:r>
          </w:p>
        </w:tc>
        <w:tc>
          <w:tcPr>
            <w:tcW w:w="613" w:type="pct"/>
            <w:vAlign w:val="center"/>
          </w:tcPr>
          <w:p w14:paraId="3BB91296">
            <w:pPr>
              <w:rPr>
                <w:rFonts w:ascii="宋体" w:hAnsi="宋体"/>
              </w:rPr>
            </w:pPr>
          </w:p>
        </w:tc>
        <w:tc>
          <w:tcPr>
            <w:tcW w:w="491" w:type="pct"/>
            <w:vAlign w:val="center"/>
          </w:tcPr>
          <w:p w14:paraId="460AC6CE">
            <w:pPr>
              <w:rPr>
                <w:rFonts w:ascii="宋体" w:hAnsi="宋体"/>
              </w:rPr>
            </w:pPr>
          </w:p>
        </w:tc>
        <w:tc>
          <w:tcPr>
            <w:tcW w:w="604" w:type="pct"/>
            <w:vMerge w:val="continue"/>
            <w:vAlign w:val="center"/>
          </w:tcPr>
          <w:p w14:paraId="26799D29">
            <w:pPr>
              <w:rPr>
                <w:rFonts w:ascii="宋体" w:hAnsi="宋体"/>
              </w:rPr>
            </w:pPr>
          </w:p>
        </w:tc>
        <w:tc>
          <w:tcPr>
            <w:tcW w:w="518" w:type="pct"/>
            <w:vMerge w:val="continue"/>
            <w:vAlign w:val="center"/>
          </w:tcPr>
          <w:p w14:paraId="228EFCF2">
            <w:pPr>
              <w:rPr>
                <w:rFonts w:ascii="宋体" w:hAnsi="宋体"/>
              </w:rPr>
            </w:pPr>
          </w:p>
        </w:tc>
      </w:tr>
      <w:tr w14:paraId="3754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A7FDB39">
            <w:pPr>
              <w:rPr>
                <w:rFonts w:ascii="宋体" w:hAnsi="宋体"/>
              </w:rPr>
            </w:pPr>
            <w:r>
              <w:rPr>
                <w:rFonts w:hint="eastAsia" w:ascii="宋体" w:hAnsi="宋体"/>
              </w:rPr>
              <w:t>9</w:t>
            </w:r>
          </w:p>
        </w:tc>
        <w:tc>
          <w:tcPr>
            <w:tcW w:w="1281" w:type="dxa"/>
            <w:vMerge w:val="restart"/>
            <w:vAlign w:val="center"/>
          </w:tcPr>
          <w:p w14:paraId="160A2514">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上塘河桥</w:t>
            </w:r>
          </w:p>
        </w:tc>
        <w:tc>
          <w:tcPr>
            <w:tcW w:w="693" w:type="pct"/>
            <w:vAlign w:val="center"/>
          </w:tcPr>
          <w:p w14:paraId="1E3D1E0D">
            <w:pPr>
              <w:rPr>
                <w:rFonts w:ascii="宋体" w:hAnsi="宋体"/>
              </w:rPr>
            </w:pPr>
            <w:r>
              <w:rPr>
                <w:rFonts w:hint="eastAsia" w:ascii="宋体" w:hAnsi="宋体"/>
              </w:rPr>
              <w:t>结构检测</w:t>
            </w:r>
          </w:p>
        </w:tc>
        <w:tc>
          <w:tcPr>
            <w:tcW w:w="484" w:type="pct"/>
          </w:tcPr>
          <w:p w14:paraId="29B68B87">
            <w:pPr>
              <w:rPr>
                <w:rFonts w:ascii="宋体" w:hAnsi="宋体"/>
              </w:rPr>
            </w:pPr>
            <w:r>
              <w:rPr>
                <w:rFonts w:hint="eastAsia" w:ascii="宋体" w:hAnsi="宋体"/>
              </w:rPr>
              <w:t>项</w:t>
            </w:r>
          </w:p>
        </w:tc>
        <w:tc>
          <w:tcPr>
            <w:tcW w:w="484" w:type="pct"/>
            <w:vAlign w:val="center"/>
          </w:tcPr>
          <w:p w14:paraId="5B13735D">
            <w:pPr>
              <w:rPr>
                <w:rFonts w:ascii="宋体" w:hAnsi="宋体"/>
              </w:rPr>
            </w:pPr>
            <w:r>
              <w:rPr>
                <w:rFonts w:hint="eastAsia" w:ascii="宋体" w:hAnsi="宋体"/>
              </w:rPr>
              <w:t>1</w:t>
            </w:r>
          </w:p>
        </w:tc>
        <w:tc>
          <w:tcPr>
            <w:tcW w:w="613" w:type="pct"/>
            <w:vAlign w:val="center"/>
          </w:tcPr>
          <w:p w14:paraId="143D8EE7">
            <w:pPr>
              <w:rPr>
                <w:rFonts w:ascii="宋体" w:hAnsi="宋体"/>
              </w:rPr>
            </w:pPr>
          </w:p>
        </w:tc>
        <w:tc>
          <w:tcPr>
            <w:tcW w:w="491" w:type="pct"/>
            <w:vAlign w:val="center"/>
          </w:tcPr>
          <w:p w14:paraId="189FFEC6">
            <w:pPr>
              <w:rPr>
                <w:rFonts w:ascii="宋体" w:hAnsi="宋体"/>
              </w:rPr>
            </w:pPr>
          </w:p>
        </w:tc>
        <w:tc>
          <w:tcPr>
            <w:tcW w:w="604" w:type="pct"/>
            <w:vMerge w:val="restart"/>
            <w:vAlign w:val="center"/>
          </w:tcPr>
          <w:p w14:paraId="4CFDB703">
            <w:pPr>
              <w:rPr>
                <w:rFonts w:ascii="宋体" w:hAnsi="宋体"/>
              </w:rPr>
            </w:pPr>
          </w:p>
        </w:tc>
        <w:tc>
          <w:tcPr>
            <w:tcW w:w="518" w:type="pct"/>
            <w:vMerge w:val="restart"/>
            <w:vAlign w:val="center"/>
          </w:tcPr>
          <w:p w14:paraId="3C62DA10">
            <w:pPr>
              <w:rPr>
                <w:rFonts w:ascii="宋体" w:hAnsi="宋体"/>
              </w:rPr>
            </w:pPr>
          </w:p>
        </w:tc>
      </w:tr>
      <w:tr w14:paraId="0308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C205648">
            <w:pPr>
              <w:rPr>
                <w:rFonts w:ascii="宋体" w:hAnsi="宋体"/>
              </w:rPr>
            </w:pPr>
          </w:p>
        </w:tc>
        <w:tc>
          <w:tcPr>
            <w:tcW w:w="721" w:type="pct"/>
            <w:vMerge w:val="continue"/>
            <w:vAlign w:val="center"/>
          </w:tcPr>
          <w:p w14:paraId="3F9AE452">
            <w:pPr>
              <w:rPr>
                <w:rFonts w:ascii="宋体" w:hAnsi="宋体"/>
                <w:szCs w:val="21"/>
              </w:rPr>
            </w:pPr>
          </w:p>
        </w:tc>
        <w:tc>
          <w:tcPr>
            <w:tcW w:w="693" w:type="pct"/>
            <w:vAlign w:val="center"/>
          </w:tcPr>
          <w:p w14:paraId="3435E14D">
            <w:pPr>
              <w:rPr>
                <w:rFonts w:ascii="宋体" w:hAnsi="宋体"/>
              </w:rPr>
            </w:pPr>
            <w:r>
              <w:rPr>
                <w:rFonts w:hint="eastAsia" w:ascii="宋体" w:hAnsi="宋体"/>
              </w:rPr>
              <w:t>常规检测</w:t>
            </w:r>
          </w:p>
        </w:tc>
        <w:tc>
          <w:tcPr>
            <w:tcW w:w="484" w:type="pct"/>
          </w:tcPr>
          <w:p w14:paraId="121113B4">
            <w:pPr>
              <w:rPr>
                <w:rFonts w:ascii="宋体" w:hAnsi="宋体"/>
              </w:rPr>
            </w:pPr>
            <w:r>
              <w:rPr>
                <w:rFonts w:hint="eastAsia" w:ascii="宋体" w:hAnsi="宋体"/>
              </w:rPr>
              <w:t>项</w:t>
            </w:r>
          </w:p>
        </w:tc>
        <w:tc>
          <w:tcPr>
            <w:tcW w:w="484" w:type="pct"/>
            <w:vAlign w:val="center"/>
          </w:tcPr>
          <w:p w14:paraId="342D93DE">
            <w:pPr>
              <w:rPr>
                <w:rFonts w:ascii="宋体" w:hAnsi="宋体"/>
              </w:rPr>
            </w:pPr>
            <w:r>
              <w:rPr>
                <w:rFonts w:hint="eastAsia" w:ascii="宋体" w:hAnsi="宋体"/>
              </w:rPr>
              <w:t>1</w:t>
            </w:r>
          </w:p>
        </w:tc>
        <w:tc>
          <w:tcPr>
            <w:tcW w:w="613" w:type="pct"/>
            <w:vAlign w:val="center"/>
          </w:tcPr>
          <w:p w14:paraId="538E7D52">
            <w:pPr>
              <w:rPr>
                <w:rFonts w:ascii="宋体" w:hAnsi="宋体"/>
              </w:rPr>
            </w:pPr>
          </w:p>
        </w:tc>
        <w:tc>
          <w:tcPr>
            <w:tcW w:w="491" w:type="pct"/>
            <w:vAlign w:val="center"/>
          </w:tcPr>
          <w:p w14:paraId="1C6A8C2E">
            <w:pPr>
              <w:rPr>
                <w:rFonts w:ascii="宋体" w:hAnsi="宋体"/>
              </w:rPr>
            </w:pPr>
          </w:p>
        </w:tc>
        <w:tc>
          <w:tcPr>
            <w:tcW w:w="604" w:type="pct"/>
            <w:vMerge w:val="continue"/>
            <w:vAlign w:val="center"/>
          </w:tcPr>
          <w:p w14:paraId="3E908EF0">
            <w:pPr>
              <w:rPr>
                <w:rFonts w:ascii="宋体" w:hAnsi="宋体"/>
              </w:rPr>
            </w:pPr>
          </w:p>
        </w:tc>
        <w:tc>
          <w:tcPr>
            <w:tcW w:w="518" w:type="pct"/>
            <w:vMerge w:val="continue"/>
            <w:vAlign w:val="center"/>
          </w:tcPr>
          <w:p w14:paraId="4AC858F1">
            <w:pPr>
              <w:rPr>
                <w:rFonts w:ascii="宋体" w:hAnsi="宋体"/>
              </w:rPr>
            </w:pPr>
          </w:p>
        </w:tc>
      </w:tr>
      <w:tr w14:paraId="5FCE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6C0D8EE">
            <w:pPr>
              <w:rPr>
                <w:rFonts w:ascii="宋体" w:hAnsi="宋体"/>
              </w:rPr>
            </w:pPr>
          </w:p>
        </w:tc>
        <w:tc>
          <w:tcPr>
            <w:tcW w:w="721" w:type="pct"/>
            <w:vMerge w:val="continue"/>
            <w:vAlign w:val="center"/>
          </w:tcPr>
          <w:p w14:paraId="2F4ED09F">
            <w:pPr>
              <w:rPr>
                <w:rFonts w:ascii="宋体" w:hAnsi="宋体"/>
                <w:szCs w:val="21"/>
              </w:rPr>
            </w:pPr>
          </w:p>
        </w:tc>
        <w:tc>
          <w:tcPr>
            <w:tcW w:w="693" w:type="pct"/>
            <w:vAlign w:val="center"/>
          </w:tcPr>
          <w:p w14:paraId="7DA62A08">
            <w:pPr>
              <w:rPr>
                <w:rFonts w:ascii="宋体" w:hAnsi="宋体"/>
              </w:rPr>
            </w:pPr>
            <w:r>
              <w:rPr>
                <w:rFonts w:hint="eastAsia" w:ascii="宋体" w:hAnsi="宋体"/>
              </w:rPr>
              <w:t>经常性检测</w:t>
            </w:r>
          </w:p>
        </w:tc>
        <w:tc>
          <w:tcPr>
            <w:tcW w:w="484" w:type="pct"/>
            <w:vAlign w:val="center"/>
          </w:tcPr>
          <w:p w14:paraId="6AA77465">
            <w:pPr>
              <w:rPr>
                <w:rFonts w:ascii="宋体" w:hAnsi="宋体"/>
              </w:rPr>
            </w:pPr>
            <w:r>
              <w:rPr>
                <w:rFonts w:hint="eastAsia" w:ascii="宋体" w:hAnsi="宋体"/>
              </w:rPr>
              <w:t>项</w:t>
            </w:r>
          </w:p>
        </w:tc>
        <w:tc>
          <w:tcPr>
            <w:tcW w:w="484" w:type="pct"/>
            <w:vAlign w:val="center"/>
          </w:tcPr>
          <w:p w14:paraId="3529361C">
            <w:pPr>
              <w:rPr>
                <w:rFonts w:ascii="宋体" w:hAnsi="宋体"/>
              </w:rPr>
            </w:pPr>
            <w:r>
              <w:rPr>
                <w:rFonts w:hint="eastAsia" w:ascii="宋体" w:hAnsi="宋体"/>
              </w:rPr>
              <w:t>1</w:t>
            </w:r>
          </w:p>
        </w:tc>
        <w:tc>
          <w:tcPr>
            <w:tcW w:w="613" w:type="pct"/>
            <w:vAlign w:val="center"/>
          </w:tcPr>
          <w:p w14:paraId="090DADD6">
            <w:pPr>
              <w:rPr>
                <w:rFonts w:ascii="宋体" w:hAnsi="宋体"/>
              </w:rPr>
            </w:pPr>
          </w:p>
        </w:tc>
        <w:tc>
          <w:tcPr>
            <w:tcW w:w="491" w:type="pct"/>
            <w:vAlign w:val="center"/>
          </w:tcPr>
          <w:p w14:paraId="6CD2A02A">
            <w:pPr>
              <w:rPr>
                <w:rFonts w:ascii="宋体" w:hAnsi="宋体"/>
              </w:rPr>
            </w:pPr>
          </w:p>
        </w:tc>
        <w:tc>
          <w:tcPr>
            <w:tcW w:w="604" w:type="pct"/>
            <w:vMerge w:val="continue"/>
            <w:vAlign w:val="center"/>
          </w:tcPr>
          <w:p w14:paraId="675758A7">
            <w:pPr>
              <w:rPr>
                <w:rFonts w:ascii="宋体" w:hAnsi="宋体"/>
              </w:rPr>
            </w:pPr>
          </w:p>
        </w:tc>
        <w:tc>
          <w:tcPr>
            <w:tcW w:w="518" w:type="pct"/>
            <w:vMerge w:val="continue"/>
            <w:vAlign w:val="center"/>
          </w:tcPr>
          <w:p w14:paraId="1CF0E001">
            <w:pPr>
              <w:rPr>
                <w:rFonts w:ascii="宋体" w:hAnsi="宋体"/>
              </w:rPr>
            </w:pPr>
          </w:p>
        </w:tc>
      </w:tr>
      <w:tr w14:paraId="2465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0545E204">
            <w:pPr>
              <w:rPr>
                <w:rFonts w:ascii="宋体" w:hAnsi="宋体"/>
              </w:rPr>
            </w:pPr>
            <w:r>
              <w:rPr>
                <w:rFonts w:hint="eastAsia" w:ascii="宋体" w:hAnsi="宋体"/>
              </w:rPr>
              <w:t>10</w:t>
            </w:r>
          </w:p>
        </w:tc>
        <w:tc>
          <w:tcPr>
            <w:tcW w:w="1281" w:type="dxa"/>
            <w:vMerge w:val="restart"/>
            <w:vAlign w:val="center"/>
          </w:tcPr>
          <w:p w14:paraId="64FC5A6A">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瓜山桥  （管家漾箱涵）</w:t>
            </w:r>
          </w:p>
        </w:tc>
        <w:tc>
          <w:tcPr>
            <w:tcW w:w="693" w:type="pct"/>
            <w:vAlign w:val="center"/>
          </w:tcPr>
          <w:p w14:paraId="40257FBB">
            <w:pPr>
              <w:rPr>
                <w:rFonts w:ascii="宋体" w:hAnsi="宋体"/>
              </w:rPr>
            </w:pPr>
            <w:r>
              <w:rPr>
                <w:rFonts w:hint="eastAsia" w:ascii="宋体" w:hAnsi="宋体"/>
              </w:rPr>
              <w:t>结构检测</w:t>
            </w:r>
          </w:p>
        </w:tc>
        <w:tc>
          <w:tcPr>
            <w:tcW w:w="484" w:type="pct"/>
          </w:tcPr>
          <w:p w14:paraId="79A1FFFF">
            <w:pPr>
              <w:rPr>
                <w:rFonts w:ascii="宋体" w:hAnsi="宋体"/>
              </w:rPr>
            </w:pPr>
            <w:r>
              <w:rPr>
                <w:rFonts w:hint="eastAsia" w:ascii="宋体" w:hAnsi="宋体"/>
              </w:rPr>
              <w:t>项</w:t>
            </w:r>
          </w:p>
        </w:tc>
        <w:tc>
          <w:tcPr>
            <w:tcW w:w="484" w:type="pct"/>
            <w:vAlign w:val="center"/>
          </w:tcPr>
          <w:p w14:paraId="56E6DC63">
            <w:pPr>
              <w:rPr>
                <w:rFonts w:ascii="宋体" w:hAnsi="宋体"/>
              </w:rPr>
            </w:pPr>
            <w:r>
              <w:rPr>
                <w:rFonts w:hint="eastAsia" w:ascii="宋体" w:hAnsi="宋体"/>
              </w:rPr>
              <w:t>1</w:t>
            </w:r>
          </w:p>
        </w:tc>
        <w:tc>
          <w:tcPr>
            <w:tcW w:w="613" w:type="pct"/>
            <w:vAlign w:val="center"/>
          </w:tcPr>
          <w:p w14:paraId="71A19A74">
            <w:pPr>
              <w:rPr>
                <w:rFonts w:ascii="宋体" w:hAnsi="宋体"/>
              </w:rPr>
            </w:pPr>
          </w:p>
        </w:tc>
        <w:tc>
          <w:tcPr>
            <w:tcW w:w="491" w:type="pct"/>
            <w:vAlign w:val="center"/>
          </w:tcPr>
          <w:p w14:paraId="5FAF41D6">
            <w:pPr>
              <w:rPr>
                <w:rFonts w:ascii="宋体" w:hAnsi="宋体"/>
              </w:rPr>
            </w:pPr>
          </w:p>
        </w:tc>
        <w:tc>
          <w:tcPr>
            <w:tcW w:w="604" w:type="pct"/>
            <w:vMerge w:val="restart"/>
            <w:vAlign w:val="center"/>
          </w:tcPr>
          <w:p w14:paraId="617D8595">
            <w:pPr>
              <w:rPr>
                <w:rFonts w:ascii="宋体" w:hAnsi="宋体"/>
              </w:rPr>
            </w:pPr>
          </w:p>
        </w:tc>
        <w:tc>
          <w:tcPr>
            <w:tcW w:w="518" w:type="pct"/>
            <w:vMerge w:val="restart"/>
            <w:vAlign w:val="center"/>
          </w:tcPr>
          <w:p w14:paraId="277A92FA">
            <w:pPr>
              <w:rPr>
                <w:rFonts w:ascii="宋体" w:hAnsi="宋体"/>
              </w:rPr>
            </w:pPr>
          </w:p>
        </w:tc>
      </w:tr>
      <w:tr w14:paraId="1732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5B37C666">
            <w:pPr>
              <w:rPr>
                <w:rFonts w:ascii="宋体" w:hAnsi="宋体"/>
              </w:rPr>
            </w:pPr>
          </w:p>
        </w:tc>
        <w:tc>
          <w:tcPr>
            <w:tcW w:w="721" w:type="pct"/>
            <w:vMerge w:val="continue"/>
            <w:vAlign w:val="center"/>
          </w:tcPr>
          <w:p w14:paraId="05C31C96">
            <w:pPr>
              <w:rPr>
                <w:rFonts w:ascii="宋体" w:hAnsi="宋体"/>
                <w:szCs w:val="21"/>
              </w:rPr>
            </w:pPr>
          </w:p>
        </w:tc>
        <w:tc>
          <w:tcPr>
            <w:tcW w:w="693" w:type="pct"/>
            <w:vAlign w:val="center"/>
          </w:tcPr>
          <w:p w14:paraId="292C5EB1">
            <w:pPr>
              <w:rPr>
                <w:rFonts w:ascii="宋体" w:hAnsi="宋体"/>
              </w:rPr>
            </w:pPr>
            <w:r>
              <w:rPr>
                <w:rFonts w:hint="eastAsia" w:ascii="宋体" w:hAnsi="宋体"/>
              </w:rPr>
              <w:t>常规检测</w:t>
            </w:r>
          </w:p>
        </w:tc>
        <w:tc>
          <w:tcPr>
            <w:tcW w:w="484" w:type="pct"/>
          </w:tcPr>
          <w:p w14:paraId="2639689F">
            <w:pPr>
              <w:rPr>
                <w:rFonts w:ascii="宋体" w:hAnsi="宋体"/>
              </w:rPr>
            </w:pPr>
            <w:r>
              <w:rPr>
                <w:rFonts w:hint="eastAsia" w:ascii="宋体" w:hAnsi="宋体"/>
              </w:rPr>
              <w:t>项</w:t>
            </w:r>
          </w:p>
        </w:tc>
        <w:tc>
          <w:tcPr>
            <w:tcW w:w="484" w:type="pct"/>
            <w:vAlign w:val="center"/>
          </w:tcPr>
          <w:p w14:paraId="036F57B5">
            <w:pPr>
              <w:rPr>
                <w:rFonts w:ascii="宋体" w:hAnsi="宋体"/>
              </w:rPr>
            </w:pPr>
            <w:r>
              <w:rPr>
                <w:rFonts w:hint="eastAsia" w:ascii="宋体" w:hAnsi="宋体"/>
              </w:rPr>
              <w:t>1</w:t>
            </w:r>
          </w:p>
        </w:tc>
        <w:tc>
          <w:tcPr>
            <w:tcW w:w="613" w:type="pct"/>
            <w:vAlign w:val="center"/>
          </w:tcPr>
          <w:p w14:paraId="61847A37">
            <w:pPr>
              <w:rPr>
                <w:rFonts w:ascii="宋体" w:hAnsi="宋体"/>
              </w:rPr>
            </w:pPr>
          </w:p>
        </w:tc>
        <w:tc>
          <w:tcPr>
            <w:tcW w:w="491" w:type="pct"/>
            <w:vAlign w:val="center"/>
          </w:tcPr>
          <w:p w14:paraId="32518A6A">
            <w:pPr>
              <w:rPr>
                <w:rFonts w:ascii="宋体" w:hAnsi="宋体"/>
              </w:rPr>
            </w:pPr>
          </w:p>
        </w:tc>
        <w:tc>
          <w:tcPr>
            <w:tcW w:w="604" w:type="pct"/>
            <w:vMerge w:val="continue"/>
            <w:vAlign w:val="center"/>
          </w:tcPr>
          <w:p w14:paraId="7D37D6B3">
            <w:pPr>
              <w:rPr>
                <w:rFonts w:ascii="宋体" w:hAnsi="宋体"/>
              </w:rPr>
            </w:pPr>
          </w:p>
        </w:tc>
        <w:tc>
          <w:tcPr>
            <w:tcW w:w="518" w:type="pct"/>
            <w:vMerge w:val="continue"/>
            <w:vAlign w:val="center"/>
          </w:tcPr>
          <w:p w14:paraId="62349B31">
            <w:pPr>
              <w:rPr>
                <w:rFonts w:ascii="宋体" w:hAnsi="宋体"/>
              </w:rPr>
            </w:pPr>
          </w:p>
        </w:tc>
      </w:tr>
      <w:tr w14:paraId="35E4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CED26A9">
            <w:pPr>
              <w:rPr>
                <w:rFonts w:ascii="宋体" w:hAnsi="宋体"/>
              </w:rPr>
            </w:pPr>
          </w:p>
        </w:tc>
        <w:tc>
          <w:tcPr>
            <w:tcW w:w="721" w:type="pct"/>
            <w:vMerge w:val="continue"/>
            <w:vAlign w:val="center"/>
          </w:tcPr>
          <w:p w14:paraId="00F0D4B9">
            <w:pPr>
              <w:rPr>
                <w:rFonts w:ascii="宋体" w:hAnsi="宋体"/>
                <w:szCs w:val="21"/>
              </w:rPr>
            </w:pPr>
          </w:p>
        </w:tc>
        <w:tc>
          <w:tcPr>
            <w:tcW w:w="693" w:type="pct"/>
            <w:vAlign w:val="center"/>
          </w:tcPr>
          <w:p w14:paraId="321D80F2">
            <w:pPr>
              <w:rPr>
                <w:rFonts w:ascii="宋体" w:hAnsi="宋体"/>
              </w:rPr>
            </w:pPr>
            <w:r>
              <w:rPr>
                <w:rFonts w:hint="eastAsia" w:ascii="宋体" w:hAnsi="宋体"/>
              </w:rPr>
              <w:t>经常性检测</w:t>
            </w:r>
          </w:p>
        </w:tc>
        <w:tc>
          <w:tcPr>
            <w:tcW w:w="484" w:type="pct"/>
            <w:vAlign w:val="center"/>
          </w:tcPr>
          <w:p w14:paraId="30E87F2F">
            <w:pPr>
              <w:rPr>
                <w:rFonts w:ascii="宋体" w:hAnsi="宋体"/>
              </w:rPr>
            </w:pPr>
            <w:r>
              <w:rPr>
                <w:rFonts w:hint="eastAsia" w:ascii="宋体" w:hAnsi="宋体"/>
              </w:rPr>
              <w:t>项</w:t>
            </w:r>
          </w:p>
        </w:tc>
        <w:tc>
          <w:tcPr>
            <w:tcW w:w="484" w:type="pct"/>
            <w:vAlign w:val="center"/>
          </w:tcPr>
          <w:p w14:paraId="6264070D">
            <w:pPr>
              <w:rPr>
                <w:rFonts w:ascii="宋体" w:hAnsi="宋体"/>
              </w:rPr>
            </w:pPr>
            <w:r>
              <w:rPr>
                <w:rFonts w:hint="eastAsia" w:ascii="宋体" w:hAnsi="宋体"/>
              </w:rPr>
              <w:t>1</w:t>
            </w:r>
          </w:p>
        </w:tc>
        <w:tc>
          <w:tcPr>
            <w:tcW w:w="613" w:type="pct"/>
            <w:vAlign w:val="center"/>
          </w:tcPr>
          <w:p w14:paraId="326F5F2B">
            <w:pPr>
              <w:rPr>
                <w:rFonts w:ascii="宋体" w:hAnsi="宋体"/>
              </w:rPr>
            </w:pPr>
          </w:p>
        </w:tc>
        <w:tc>
          <w:tcPr>
            <w:tcW w:w="491" w:type="pct"/>
            <w:vAlign w:val="center"/>
          </w:tcPr>
          <w:p w14:paraId="75A2C3E4">
            <w:pPr>
              <w:rPr>
                <w:rFonts w:ascii="宋体" w:hAnsi="宋体"/>
              </w:rPr>
            </w:pPr>
          </w:p>
        </w:tc>
        <w:tc>
          <w:tcPr>
            <w:tcW w:w="604" w:type="pct"/>
            <w:vMerge w:val="continue"/>
            <w:vAlign w:val="center"/>
          </w:tcPr>
          <w:p w14:paraId="004208C7">
            <w:pPr>
              <w:rPr>
                <w:rFonts w:ascii="宋体" w:hAnsi="宋体"/>
              </w:rPr>
            </w:pPr>
          </w:p>
        </w:tc>
        <w:tc>
          <w:tcPr>
            <w:tcW w:w="518" w:type="pct"/>
            <w:vMerge w:val="continue"/>
            <w:vAlign w:val="center"/>
          </w:tcPr>
          <w:p w14:paraId="00577305">
            <w:pPr>
              <w:rPr>
                <w:rFonts w:ascii="宋体" w:hAnsi="宋体"/>
              </w:rPr>
            </w:pPr>
          </w:p>
        </w:tc>
      </w:tr>
      <w:tr w14:paraId="5C35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0CC03046">
            <w:pPr>
              <w:rPr>
                <w:rFonts w:ascii="宋体" w:hAnsi="宋体"/>
              </w:rPr>
            </w:pPr>
            <w:r>
              <w:rPr>
                <w:rFonts w:hint="eastAsia" w:ascii="宋体" w:hAnsi="宋体"/>
              </w:rPr>
              <w:t>11</w:t>
            </w:r>
          </w:p>
        </w:tc>
        <w:tc>
          <w:tcPr>
            <w:tcW w:w="1281" w:type="dxa"/>
            <w:vMerge w:val="restart"/>
            <w:vAlign w:val="center"/>
          </w:tcPr>
          <w:p w14:paraId="4408A51A">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康桥</w:t>
            </w:r>
          </w:p>
        </w:tc>
        <w:tc>
          <w:tcPr>
            <w:tcW w:w="693" w:type="pct"/>
            <w:vAlign w:val="center"/>
          </w:tcPr>
          <w:p w14:paraId="1AB2AEB7">
            <w:pPr>
              <w:rPr>
                <w:rFonts w:ascii="宋体" w:hAnsi="宋体"/>
              </w:rPr>
            </w:pPr>
            <w:r>
              <w:rPr>
                <w:rFonts w:hint="eastAsia" w:ascii="宋体" w:hAnsi="宋体"/>
              </w:rPr>
              <w:t>结构检测</w:t>
            </w:r>
          </w:p>
        </w:tc>
        <w:tc>
          <w:tcPr>
            <w:tcW w:w="484" w:type="pct"/>
          </w:tcPr>
          <w:p w14:paraId="53E554E8">
            <w:pPr>
              <w:rPr>
                <w:rFonts w:ascii="宋体" w:hAnsi="宋体"/>
              </w:rPr>
            </w:pPr>
            <w:r>
              <w:rPr>
                <w:rFonts w:hint="eastAsia" w:ascii="宋体" w:hAnsi="宋体"/>
              </w:rPr>
              <w:t>项</w:t>
            </w:r>
          </w:p>
        </w:tc>
        <w:tc>
          <w:tcPr>
            <w:tcW w:w="484" w:type="pct"/>
            <w:vAlign w:val="center"/>
          </w:tcPr>
          <w:p w14:paraId="1FF72B7D">
            <w:pPr>
              <w:rPr>
                <w:rFonts w:ascii="宋体" w:hAnsi="宋体"/>
              </w:rPr>
            </w:pPr>
            <w:r>
              <w:rPr>
                <w:rFonts w:hint="eastAsia" w:ascii="宋体" w:hAnsi="宋体"/>
              </w:rPr>
              <w:t>1</w:t>
            </w:r>
          </w:p>
        </w:tc>
        <w:tc>
          <w:tcPr>
            <w:tcW w:w="613" w:type="pct"/>
            <w:vAlign w:val="center"/>
          </w:tcPr>
          <w:p w14:paraId="684C20C4">
            <w:pPr>
              <w:rPr>
                <w:rFonts w:ascii="宋体" w:hAnsi="宋体"/>
              </w:rPr>
            </w:pPr>
          </w:p>
        </w:tc>
        <w:tc>
          <w:tcPr>
            <w:tcW w:w="491" w:type="pct"/>
            <w:vAlign w:val="center"/>
          </w:tcPr>
          <w:p w14:paraId="4B91EE8C">
            <w:pPr>
              <w:rPr>
                <w:rFonts w:ascii="宋体" w:hAnsi="宋体"/>
              </w:rPr>
            </w:pPr>
          </w:p>
        </w:tc>
        <w:tc>
          <w:tcPr>
            <w:tcW w:w="604" w:type="pct"/>
            <w:vMerge w:val="restart"/>
            <w:vAlign w:val="center"/>
          </w:tcPr>
          <w:p w14:paraId="3879478D">
            <w:pPr>
              <w:rPr>
                <w:rFonts w:ascii="宋体" w:hAnsi="宋体"/>
              </w:rPr>
            </w:pPr>
          </w:p>
        </w:tc>
        <w:tc>
          <w:tcPr>
            <w:tcW w:w="518" w:type="pct"/>
            <w:vMerge w:val="restart"/>
            <w:vAlign w:val="center"/>
          </w:tcPr>
          <w:p w14:paraId="1FBACC22">
            <w:pPr>
              <w:rPr>
                <w:rFonts w:ascii="宋体" w:hAnsi="宋体"/>
              </w:rPr>
            </w:pPr>
          </w:p>
        </w:tc>
      </w:tr>
      <w:tr w14:paraId="28D8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DEB6095">
            <w:pPr>
              <w:rPr>
                <w:rFonts w:ascii="宋体" w:hAnsi="宋体"/>
              </w:rPr>
            </w:pPr>
          </w:p>
        </w:tc>
        <w:tc>
          <w:tcPr>
            <w:tcW w:w="721" w:type="pct"/>
            <w:vMerge w:val="continue"/>
            <w:vAlign w:val="center"/>
          </w:tcPr>
          <w:p w14:paraId="69E4FA56">
            <w:pPr>
              <w:rPr>
                <w:rFonts w:ascii="宋体" w:hAnsi="宋体"/>
                <w:szCs w:val="21"/>
              </w:rPr>
            </w:pPr>
          </w:p>
        </w:tc>
        <w:tc>
          <w:tcPr>
            <w:tcW w:w="693" w:type="pct"/>
            <w:vAlign w:val="center"/>
          </w:tcPr>
          <w:p w14:paraId="106496A7">
            <w:pPr>
              <w:rPr>
                <w:rFonts w:ascii="宋体" w:hAnsi="宋体"/>
              </w:rPr>
            </w:pPr>
            <w:r>
              <w:rPr>
                <w:rFonts w:hint="eastAsia" w:ascii="宋体" w:hAnsi="宋体"/>
              </w:rPr>
              <w:t>常规检测</w:t>
            </w:r>
          </w:p>
        </w:tc>
        <w:tc>
          <w:tcPr>
            <w:tcW w:w="484" w:type="pct"/>
          </w:tcPr>
          <w:p w14:paraId="7DF43D3C">
            <w:pPr>
              <w:rPr>
                <w:rFonts w:ascii="宋体" w:hAnsi="宋体"/>
              </w:rPr>
            </w:pPr>
            <w:r>
              <w:rPr>
                <w:rFonts w:hint="eastAsia" w:ascii="宋体" w:hAnsi="宋体"/>
              </w:rPr>
              <w:t>项</w:t>
            </w:r>
          </w:p>
        </w:tc>
        <w:tc>
          <w:tcPr>
            <w:tcW w:w="484" w:type="pct"/>
            <w:vAlign w:val="center"/>
          </w:tcPr>
          <w:p w14:paraId="1DDE2C52">
            <w:pPr>
              <w:rPr>
                <w:rFonts w:ascii="宋体" w:hAnsi="宋体"/>
              </w:rPr>
            </w:pPr>
            <w:r>
              <w:rPr>
                <w:rFonts w:hint="eastAsia" w:ascii="宋体" w:hAnsi="宋体"/>
              </w:rPr>
              <w:t>1</w:t>
            </w:r>
          </w:p>
        </w:tc>
        <w:tc>
          <w:tcPr>
            <w:tcW w:w="613" w:type="pct"/>
            <w:vAlign w:val="center"/>
          </w:tcPr>
          <w:p w14:paraId="6F5713A3">
            <w:pPr>
              <w:rPr>
                <w:rFonts w:ascii="宋体" w:hAnsi="宋体"/>
              </w:rPr>
            </w:pPr>
          </w:p>
        </w:tc>
        <w:tc>
          <w:tcPr>
            <w:tcW w:w="491" w:type="pct"/>
            <w:vAlign w:val="center"/>
          </w:tcPr>
          <w:p w14:paraId="7A9949D9">
            <w:pPr>
              <w:rPr>
                <w:rFonts w:ascii="宋体" w:hAnsi="宋体"/>
              </w:rPr>
            </w:pPr>
          </w:p>
        </w:tc>
        <w:tc>
          <w:tcPr>
            <w:tcW w:w="604" w:type="pct"/>
            <w:vMerge w:val="continue"/>
            <w:vAlign w:val="center"/>
          </w:tcPr>
          <w:p w14:paraId="65B310ED">
            <w:pPr>
              <w:rPr>
                <w:rFonts w:ascii="宋体" w:hAnsi="宋体"/>
              </w:rPr>
            </w:pPr>
          </w:p>
        </w:tc>
        <w:tc>
          <w:tcPr>
            <w:tcW w:w="518" w:type="pct"/>
            <w:vMerge w:val="continue"/>
            <w:vAlign w:val="center"/>
          </w:tcPr>
          <w:p w14:paraId="219D411F">
            <w:pPr>
              <w:rPr>
                <w:rFonts w:ascii="宋体" w:hAnsi="宋体"/>
              </w:rPr>
            </w:pPr>
          </w:p>
        </w:tc>
      </w:tr>
      <w:tr w14:paraId="7810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388" w:type="pct"/>
            <w:vMerge w:val="continue"/>
            <w:vAlign w:val="center"/>
          </w:tcPr>
          <w:p w14:paraId="01A1B253">
            <w:pPr>
              <w:rPr>
                <w:rFonts w:ascii="宋体" w:hAnsi="宋体"/>
              </w:rPr>
            </w:pPr>
          </w:p>
        </w:tc>
        <w:tc>
          <w:tcPr>
            <w:tcW w:w="721" w:type="pct"/>
            <w:vMerge w:val="continue"/>
            <w:vAlign w:val="center"/>
          </w:tcPr>
          <w:p w14:paraId="3342D532">
            <w:pPr>
              <w:rPr>
                <w:rFonts w:ascii="宋体" w:hAnsi="宋体"/>
                <w:szCs w:val="21"/>
              </w:rPr>
            </w:pPr>
          </w:p>
        </w:tc>
        <w:tc>
          <w:tcPr>
            <w:tcW w:w="693" w:type="pct"/>
            <w:vAlign w:val="center"/>
          </w:tcPr>
          <w:p w14:paraId="25F9BE1A">
            <w:pPr>
              <w:rPr>
                <w:rFonts w:ascii="宋体" w:hAnsi="宋体"/>
              </w:rPr>
            </w:pPr>
            <w:r>
              <w:rPr>
                <w:rFonts w:hint="eastAsia" w:ascii="宋体" w:hAnsi="宋体"/>
              </w:rPr>
              <w:t>经常性检测</w:t>
            </w:r>
          </w:p>
        </w:tc>
        <w:tc>
          <w:tcPr>
            <w:tcW w:w="484" w:type="pct"/>
            <w:vAlign w:val="center"/>
          </w:tcPr>
          <w:p w14:paraId="78FEAFBD">
            <w:pPr>
              <w:rPr>
                <w:rFonts w:ascii="宋体" w:hAnsi="宋体"/>
              </w:rPr>
            </w:pPr>
            <w:r>
              <w:rPr>
                <w:rFonts w:hint="eastAsia" w:ascii="宋体" w:hAnsi="宋体"/>
              </w:rPr>
              <w:t>项</w:t>
            </w:r>
          </w:p>
        </w:tc>
        <w:tc>
          <w:tcPr>
            <w:tcW w:w="484" w:type="pct"/>
            <w:vAlign w:val="center"/>
          </w:tcPr>
          <w:p w14:paraId="5DA8E85F">
            <w:pPr>
              <w:rPr>
                <w:rFonts w:ascii="宋体" w:hAnsi="宋体"/>
              </w:rPr>
            </w:pPr>
            <w:r>
              <w:rPr>
                <w:rFonts w:hint="eastAsia" w:ascii="宋体" w:hAnsi="宋体"/>
              </w:rPr>
              <w:t>1</w:t>
            </w:r>
          </w:p>
        </w:tc>
        <w:tc>
          <w:tcPr>
            <w:tcW w:w="613" w:type="pct"/>
            <w:vAlign w:val="center"/>
          </w:tcPr>
          <w:p w14:paraId="33E76CBD">
            <w:pPr>
              <w:rPr>
                <w:rFonts w:ascii="宋体" w:hAnsi="宋体"/>
              </w:rPr>
            </w:pPr>
          </w:p>
        </w:tc>
        <w:tc>
          <w:tcPr>
            <w:tcW w:w="491" w:type="pct"/>
            <w:vAlign w:val="center"/>
          </w:tcPr>
          <w:p w14:paraId="50435B89">
            <w:pPr>
              <w:rPr>
                <w:rFonts w:ascii="宋体" w:hAnsi="宋体"/>
              </w:rPr>
            </w:pPr>
          </w:p>
        </w:tc>
        <w:tc>
          <w:tcPr>
            <w:tcW w:w="604" w:type="pct"/>
            <w:vMerge w:val="continue"/>
            <w:vAlign w:val="center"/>
          </w:tcPr>
          <w:p w14:paraId="431B7E8C">
            <w:pPr>
              <w:rPr>
                <w:rFonts w:ascii="宋体" w:hAnsi="宋体"/>
              </w:rPr>
            </w:pPr>
          </w:p>
        </w:tc>
        <w:tc>
          <w:tcPr>
            <w:tcW w:w="518" w:type="pct"/>
            <w:vMerge w:val="continue"/>
            <w:vAlign w:val="center"/>
          </w:tcPr>
          <w:p w14:paraId="10D28A4B">
            <w:pPr>
              <w:rPr>
                <w:rFonts w:ascii="宋体" w:hAnsi="宋体"/>
              </w:rPr>
            </w:pPr>
          </w:p>
        </w:tc>
      </w:tr>
      <w:tr w14:paraId="075F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1BB6945D">
            <w:pPr>
              <w:rPr>
                <w:rFonts w:ascii="宋体" w:hAnsi="宋体"/>
              </w:rPr>
            </w:pPr>
            <w:r>
              <w:rPr>
                <w:rFonts w:hint="eastAsia" w:ascii="宋体" w:hAnsi="宋体"/>
              </w:rPr>
              <w:t>12</w:t>
            </w:r>
          </w:p>
        </w:tc>
        <w:tc>
          <w:tcPr>
            <w:tcW w:w="1281" w:type="dxa"/>
            <w:vMerge w:val="restart"/>
            <w:vAlign w:val="center"/>
          </w:tcPr>
          <w:p w14:paraId="46667CD7">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平安桥</w:t>
            </w:r>
          </w:p>
        </w:tc>
        <w:tc>
          <w:tcPr>
            <w:tcW w:w="693" w:type="pct"/>
            <w:vAlign w:val="center"/>
          </w:tcPr>
          <w:p w14:paraId="64D021C4">
            <w:pPr>
              <w:rPr>
                <w:rFonts w:ascii="宋体" w:hAnsi="宋体"/>
              </w:rPr>
            </w:pPr>
            <w:r>
              <w:rPr>
                <w:rFonts w:hint="eastAsia" w:ascii="宋体" w:hAnsi="宋体"/>
              </w:rPr>
              <w:t>结构检测</w:t>
            </w:r>
          </w:p>
        </w:tc>
        <w:tc>
          <w:tcPr>
            <w:tcW w:w="484" w:type="pct"/>
          </w:tcPr>
          <w:p w14:paraId="1FAC37FE">
            <w:pPr>
              <w:rPr>
                <w:rFonts w:ascii="宋体" w:hAnsi="宋体"/>
              </w:rPr>
            </w:pPr>
            <w:r>
              <w:rPr>
                <w:rFonts w:hint="eastAsia" w:ascii="宋体" w:hAnsi="宋体"/>
              </w:rPr>
              <w:t>项</w:t>
            </w:r>
          </w:p>
        </w:tc>
        <w:tc>
          <w:tcPr>
            <w:tcW w:w="484" w:type="pct"/>
            <w:vAlign w:val="center"/>
          </w:tcPr>
          <w:p w14:paraId="2CECD24F">
            <w:pPr>
              <w:rPr>
                <w:rFonts w:ascii="宋体" w:hAnsi="宋体"/>
              </w:rPr>
            </w:pPr>
            <w:r>
              <w:rPr>
                <w:rFonts w:hint="eastAsia" w:ascii="宋体" w:hAnsi="宋体"/>
              </w:rPr>
              <w:t>1</w:t>
            </w:r>
          </w:p>
        </w:tc>
        <w:tc>
          <w:tcPr>
            <w:tcW w:w="613" w:type="pct"/>
            <w:vAlign w:val="center"/>
          </w:tcPr>
          <w:p w14:paraId="144CDBAC">
            <w:pPr>
              <w:rPr>
                <w:rFonts w:ascii="宋体" w:hAnsi="宋体"/>
              </w:rPr>
            </w:pPr>
          </w:p>
        </w:tc>
        <w:tc>
          <w:tcPr>
            <w:tcW w:w="491" w:type="pct"/>
            <w:vAlign w:val="center"/>
          </w:tcPr>
          <w:p w14:paraId="63940716">
            <w:pPr>
              <w:rPr>
                <w:rFonts w:ascii="宋体" w:hAnsi="宋体"/>
              </w:rPr>
            </w:pPr>
          </w:p>
        </w:tc>
        <w:tc>
          <w:tcPr>
            <w:tcW w:w="604" w:type="pct"/>
            <w:vMerge w:val="restart"/>
            <w:vAlign w:val="center"/>
          </w:tcPr>
          <w:p w14:paraId="40E0BA46">
            <w:pPr>
              <w:rPr>
                <w:rFonts w:ascii="宋体" w:hAnsi="宋体"/>
              </w:rPr>
            </w:pPr>
          </w:p>
        </w:tc>
        <w:tc>
          <w:tcPr>
            <w:tcW w:w="518" w:type="pct"/>
            <w:vMerge w:val="restart"/>
            <w:vAlign w:val="center"/>
          </w:tcPr>
          <w:p w14:paraId="0856DCC2">
            <w:pPr>
              <w:rPr>
                <w:rFonts w:ascii="宋体" w:hAnsi="宋体"/>
              </w:rPr>
            </w:pPr>
          </w:p>
        </w:tc>
      </w:tr>
      <w:tr w14:paraId="1F46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FD5914E">
            <w:pPr>
              <w:rPr>
                <w:rFonts w:ascii="宋体" w:hAnsi="宋体"/>
              </w:rPr>
            </w:pPr>
          </w:p>
        </w:tc>
        <w:tc>
          <w:tcPr>
            <w:tcW w:w="721" w:type="pct"/>
            <w:vMerge w:val="continue"/>
            <w:vAlign w:val="center"/>
          </w:tcPr>
          <w:p w14:paraId="3F346016">
            <w:pPr>
              <w:rPr>
                <w:rFonts w:ascii="宋体" w:hAnsi="宋体"/>
                <w:szCs w:val="21"/>
              </w:rPr>
            </w:pPr>
          </w:p>
        </w:tc>
        <w:tc>
          <w:tcPr>
            <w:tcW w:w="693" w:type="pct"/>
            <w:vAlign w:val="center"/>
          </w:tcPr>
          <w:p w14:paraId="5757047B">
            <w:pPr>
              <w:rPr>
                <w:rFonts w:ascii="宋体" w:hAnsi="宋体"/>
              </w:rPr>
            </w:pPr>
            <w:r>
              <w:rPr>
                <w:rFonts w:hint="eastAsia" w:ascii="宋体" w:hAnsi="宋体"/>
              </w:rPr>
              <w:t>常规检测</w:t>
            </w:r>
          </w:p>
        </w:tc>
        <w:tc>
          <w:tcPr>
            <w:tcW w:w="484" w:type="pct"/>
          </w:tcPr>
          <w:p w14:paraId="4053D061">
            <w:pPr>
              <w:rPr>
                <w:rFonts w:ascii="宋体" w:hAnsi="宋体"/>
              </w:rPr>
            </w:pPr>
            <w:r>
              <w:rPr>
                <w:rFonts w:hint="eastAsia" w:ascii="宋体" w:hAnsi="宋体"/>
              </w:rPr>
              <w:t>项</w:t>
            </w:r>
          </w:p>
        </w:tc>
        <w:tc>
          <w:tcPr>
            <w:tcW w:w="484" w:type="pct"/>
            <w:vAlign w:val="center"/>
          </w:tcPr>
          <w:p w14:paraId="6A6DF014">
            <w:pPr>
              <w:rPr>
                <w:rFonts w:ascii="宋体" w:hAnsi="宋体"/>
              </w:rPr>
            </w:pPr>
            <w:r>
              <w:rPr>
                <w:rFonts w:hint="eastAsia" w:ascii="宋体" w:hAnsi="宋体"/>
              </w:rPr>
              <w:t>1</w:t>
            </w:r>
          </w:p>
        </w:tc>
        <w:tc>
          <w:tcPr>
            <w:tcW w:w="613" w:type="pct"/>
            <w:vAlign w:val="center"/>
          </w:tcPr>
          <w:p w14:paraId="16A01D1D">
            <w:pPr>
              <w:rPr>
                <w:rFonts w:ascii="宋体" w:hAnsi="宋体"/>
              </w:rPr>
            </w:pPr>
          </w:p>
        </w:tc>
        <w:tc>
          <w:tcPr>
            <w:tcW w:w="491" w:type="pct"/>
            <w:vAlign w:val="center"/>
          </w:tcPr>
          <w:p w14:paraId="17899FF4">
            <w:pPr>
              <w:rPr>
                <w:rFonts w:ascii="宋体" w:hAnsi="宋体"/>
              </w:rPr>
            </w:pPr>
          </w:p>
        </w:tc>
        <w:tc>
          <w:tcPr>
            <w:tcW w:w="604" w:type="pct"/>
            <w:vMerge w:val="continue"/>
            <w:vAlign w:val="center"/>
          </w:tcPr>
          <w:p w14:paraId="15CA12E2">
            <w:pPr>
              <w:rPr>
                <w:rFonts w:ascii="宋体" w:hAnsi="宋体"/>
              </w:rPr>
            </w:pPr>
          </w:p>
        </w:tc>
        <w:tc>
          <w:tcPr>
            <w:tcW w:w="518" w:type="pct"/>
            <w:vMerge w:val="continue"/>
            <w:vAlign w:val="center"/>
          </w:tcPr>
          <w:p w14:paraId="04432745">
            <w:pPr>
              <w:rPr>
                <w:rFonts w:ascii="宋体" w:hAnsi="宋体"/>
              </w:rPr>
            </w:pPr>
          </w:p>
        </w:tc>
      </w:tr>
      <w:tr w14:paraId="226D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6435FF05">
            <w:pPr>
              <w:rPr>
                <w:rFonts w:ascii="宋体" w:hAnsi="宋体"/>
              </w:rPr>
            </w:pPr>
          </w:p>
        </w:tc>
        <w:tc>
          <w:tcPr>
            <w:tcW w:w="721" w:type="pct"/>
            <w:vMerge w:val="continue"/>
            <w:vAlign w:val="center"/>
          </w:tcPr>
          <w:p w14:paraId="06854520">
            <w:pPr>
              <w:rPr>
                <w:rFonts w:ascii="宋体" w:hAnsi="宋体"/>
                <w:szCs w:val="21"/>
              </w:rPr>
            </w:pPr>
          </w:p>
        </w:tc>
        <w:tc>
          <w:tcPr>
            <w:tcW w:w="693" w:type="pct"/>
            <w:vAlign w:val="center"/>
          </w:tcPr>
          <w:p w14:paraId="41B99C17">
            <w:pPr>
              <w:rPr>
                <w:rFonts w:ascii="宋体" w:hAnsi="宋体"/>
              </w:rPr>
            </w:pPr>
            <w:r>
              <w:rPr>
                <w:rFonts w:hint="eastAsia" w:ascii="宋体" w:hAnsi="宋体"/>
              </w:rPr>
              <w:t>经常性检测</w:t>
            </w:r>
          </w:p>
        </w:tc>
        <w:tc>
          <w:tcPr>
            <w:tcW w:w="484" w:type="pct"/>
            <w:vAlign w:val="center"/>
          </w:tcPr>
          <w:p w14:paraId="08A5F26E">
            <w:pPr>
              <w:rPr>
                <w:rFonts w:ascii="宋体" w:hAnsi="宋体"/>
              </w:rPr>
            </w:pPr>
            <w:r>
              <w:rPr>
                <w:rFonts w:hint="eastAsia" w:ascii="宋体" w:hAnsi="宋体"/>
              </w:rPr>
              <w:t>项</w:t>
            </w:r>
          </w:p>
        </w:tc>
        <w:tc>
          <w:tcPr>
            <w:tcW w:w="484" w:type="pct"/>
            <w:vAlign w:val="center"/>
          </w:tcPr>
          <w:p w14:paraId="615211CB">
            <w:pPr>
              <w:rPr>
                <w:rFonts w:ascii="宋体" w:hAnsi="宋体"/>
              </w:rPr>
            </w:pPr>
            <w:r>
              <w:rPr>
                <w:rFonts w:hint="eastAsia" w:ascii="宋体" w:hAnsi="宋体"/>
              </w:rPr>
              <w:t>1</w:t>
            </w:r>
          </w:p>
        </w:tc>
        <w:tc>
          <w:tcPr>
            <w:tcW w:w="613" w:type="pct"/>
            <w:vAlign w:val="center"/>
          </w:tcPr>
          <w:p w14:paraId="24817C8D">
            <w:pPr>
              <w:rPr>
                <w:rFonts w:ascii="宋体" w:hAnsi="宋体"/>
              </w:rPr>
            </w:pPr>
          </w:p>
        </w:tc>
        <w:tc>
          <w:tcPr>
            <w:tcW w:w="491" w:type="pct"/>
            <w:vAlign w:val="center"/>
          </w:tcPr>
          <w:p w14:paraId="169404F7">
            <w:pPr>
              <w:rPr>
                <w:rFonts w:ascii="宋体" w:hAnsi="宋体"/>
              </w:rPr>
            </w:pPr>
          </w:p>
        </w:tc>
        <w:tc>
          <w:tcPr>
            <w:tcW w:w="604" w:type="pct"/>
            <w:vMerge w:val="continue"/>
            <w:vAlign w:val="center"/>
          </w:tcPr>
          <w:p w14:paraId="478F461B">
            <w:pPr>
              <w:rPr>
                <w:rFonts w:ascii="宋体" w:hAnsi="宋体"/>
              </w:rPr>
            </w:pPr>
          </w:p>
        </w:tc>
        <w:tc>
          <w:tcPr>
            <w:tcW w:w="518" w:type="pct"/>
            <w:vMerge w:val="continue"/>
            <w:vAlign w:val="center"/>
          </w:tcPr>
          <w:p w14:paraId="5E81537F">
            <w:pPr>
              <w:rPr>
                <w:rFonts w:ascii="宋体" w:hAnsi="宋体"/>
              </w:rPr>
            </w:pPr>
          </w:p>
        </w:tc>
      </w:tr>
      <w:tr w14:paraId="3AEF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4E6DF46E">
            <w:pPr>
              <w:rPr>
                <w:rFonts w:ascii="宋体" w:hAnsi="宋体"/>
              </w:rPr>
            </w:pPr>
            <w:r>
              <w:rPr>
                <w:rFonts w:hint="eastAsia" w:ascii="宋体" w:hAnsi="宋体"/>
              </w:rPr>
              <w:t>13</w:t>
            </w:r>
          </w:p>
        </w:tc>
        <w:tc>
          <w:tcPr>
            <w:tcW w:w="1281" w:type="dxa"/>
            <w:vMerge w:val="restart"/>
            <w:vAlign w:val="center"/>
          </w:tcPr>
          <w:p w14:paraId="6B46ED6F">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管家漾支河桥</w:t>
            </w:r>
          </w:p>
        </w:tc>
        <w:tc>
          <w:tcPr>
            <w:tcW w:w="693" w:type="pct"/>
            <w:vAlign w:val="center"/>
          </w:tcPr>
          <w:p w14:paraId="1B0FB47C">
            <w:pPr>
              <w:rPr>
                <w:rFonts w:ascii="宋体" w:hAnsi="宋体"/>
              </w:rPr>
            </w:pPr>
            <w:r>
              <w:rPr>
                <w:rFonts w:hint="eastAsia" w:ascii="宋体" w:hAnsi="宋体"/>
              </w:rPr>
              <w:t>结构检测</w:t>
            </w:r>
          </w:p>
        </w:tc>
        <w:tc>
          <w:tcPr>
            <w:tcW w:w="484" w:type="pct"/>
          </w:tcPr>
          <w:p w14:paraId="448BC7F2">
            <w:pPr>
              <w:rPr>
                <w:rFonts w:ascii="宋体" w:hAnsi="宋体"/>
              </w:rPr>
            </w:pPr>
            <w:r>
              <w:rPr>
                <w:rFonts w:hint="eastAsia" w:ascii="宋体" w:hAnsi="宋体"/>
              </w:rPr>
              <w:t>项</w:t>
            </w:r>
          </w:p>
        </w:tc>
        <w:tc>
          <w:tcPr>
            <w:tcW w:w="484" w:type="pct"/>
            <w:vAlign w:val="center"/>
          </w:tcPr>
          <w:p w14:paraId="41827305">
            <w:pPr>
              <w:rPr>
                <w:rFonts w:ascii="宋体" w:hAnsi="宋体"/>
              </w:rPr>
            </w:pPr>
            <w:r>
              <w:rPr>
                <w:rFonts w:hint="eastAsia" w:ascii="宋体" w:hAnsi="宋体"/>
              </w:rPr>
              <w:t>1</w:t>
            </w:r>
          </w:p>
        </w:tc>
        <w:tc>
          <w:tcPr>
            <w:tcW w:w="613" w:type="pct"/>
            <w:vAlign w:val="center"/>
          </w:tcPr>
          <w:p w14:paraId="44835411">
            <w:pPr>
              <w:rPr>
                <w:rFonts w:ascii="宋体" w:hAnsi="宋体"/>
              </w:rPr>
            </w:pPr>
          </w:p>
        </w:tc>
        <w:tc>
          <w:tcPr>
            <w:tcW w:w="491" w:type="pct"/>
            <w:vAlign w:val="center"/>
          </w:tcPr>
          <w:p w14:paraId="7D3CF46D">
            <w:pPr>
              <w:rPr>
                <w:rFonts w:ascii="宋体" w:hAnsi="宋体"/>
              </w:rPr>
            </w:pPr>
          </w:p>
        </w:tc>
        <w:tc>
          <w:tcPr>
            <w:tcW w:w="604" w:type="pct"/>
            <w:vMerge w:val="restart"/>
            <w:vAlign w:val="center"/>
          </w:tcPr>
          <w:p w14:paraId="2679FB27">
            <w:pPr>
              <w:rPr>
                <w:rFonts w:ascii="宋体" w:hAnsi="宋体"/>
              </w:rPr>
            </w:pPr>
          </w:p>
        </w:tc>
        <w:tc>
          <w:tcPr>
            <w:tcW w:w="518" w:type="pct"/>
            <w:vMerge w:val="restart"/>
            <w:vAlign w:val="center"/>
          </w:tcPr>
          <w:p w14:paraId="30A4BCE5">
            <w:pPr>
              <w:rPr>
                <w:rFonts w:ascii="宋体" w:hAnsi="宋体"/>
              </w:rPr>
            </w:pPr>
          </w:p>
        </w:tc>
      </w:tr>
      <w:tr w14:paraId="573F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B525226">
            <w:pPr>
              <w:rPr>
                <w:rFonts w:ascii="宋体" w:hAnsi="宋体"/>
              </w:rPr>
            </w:pPr>
          </w:p>
        </w:tc>
        <w:tc>
          <w:tcPr>
            <w:tcW w:w="721" w:type="pct"/>
            <w:vMerge w:val="continue"/>
            <w:vAlign w:val="center"/>
          </w:tcPr>
          <w:p w14:paraId="70262EE7">
            <w:pPr>
              <w:rPr>
                <w:rFonts w:ascii="宋体" w:hAnsi="宋体"/>
                <w:szCs w:val="21"/>
              </w:rPr>
            </w:pPr>
          </w:p>
        </w:tc>
        <w:tc>
          <w:tcPr>
            <w:tcW w:w="693" w:type="pct"/>
            <w:vAlign w:val="center"/>
          </w:tcPr>
          <w:p w14:paraId="03E24F7B">
            <w:pPr>
              <w:rPr>
                <w:rFonts w:ascii="宋体" w:hAnsi="宋体"/>
              </w:rPr>
            </w:pPr>
            <w:r>
              <w:rPr>
                <w:rFonts w:hint="eastAsia" w:ascii="宋体" w:hAnsi="宋体"/>
              </w:rPr>
              <w:t>常规检测</w:t>
            </w:r>
          </w:p>
        </w:tc>
        <w:tc>
          <w:tcPr>
            <w:tcW w:w="484" w:type="pct"/>
          </w:tcPr>
          <w:p w14:paraId="1C0FC307">
            <w:pPr>
              <w:rPr>
                <w:rFonts w:ascii="宋体" w:hAnsi="宋体"/>
              </w:rPr>
            </w:pPr>
            <w:r>
              <w:rPr>
                <w:rFonts w:hint="eastAsia" w:ascii="宋体" w:hAnsi="宋体"/>
              </w:rPr>
              <w:t>项</w:t>
            </w:r>
          </w:p>
        </w:tc>
        <w:tc>
          <w:tcPr>
            <w:tcW w:w="484" w:type="pct"/>
            <w:vAlign w:val="center"/>
          </w:tcPr>
          <w:p w14:paraId="23B9B6DE">
            <w:pPr>
              <w:rPr>
                <w:rFonts w:ascii="宋体" w:hAnsi="宋体"/>
              </w:rPr>
            </w:pPr>
            <w:r>
              <w:rPr>
                <w:rFonts w:hint="eastAsia" w:ascii="宋体" w:hAnsi="宋体"/>
              </w:rPr>
              <w:t>1</w:t>
            </w:r>
          </w:p>
        </w:tc>
        <w:tc>
          <w:tcPr>
            <w:tcW w:w="613" w:type="pct"/>
            <w:vAlign w:val="center"/>
          </w:tcPr>
          <w:p w14:paraId="26A91587">
            <w:pPr>
              <w:rPr>
                <w:rFonts w:ascii="宋体" w:hAnsi="宋体"/>
              </w:rPr>
            </w:pPr>
          </w:p>
        </w:tc>
        <w:tc>
          <w:tcPr>
            <w:tcW w:w="491" w:type="pct"/>
            <w:vAlign w:val="center"/>
          </w:tcPr>
          <w:p w14:paraId="3FAB9C55">
            <w:pPr>
              <w:rPr>
                <w:rFonts w:ascii="宋体" w:hAnsi="宋体"/>
              </w:rPr>
            </w:pPr>
          </w:p>
        </w:tc>
        <w:tc>
          <w:tcPr>
            <w:tcW w:w="604" w:type="pct"/>
            <w:vMerge w:val="continue"/>
            <w:vAlign w:val="center"/>
          </w:tcPr>
          <w:p w14:paraId="35993CE0">
            <w:pPr>
              <w:rPr>
                <w:rFonts w:ascii="宋体" w:hAnsi="宋体"/>
              </w:rPr>
            </w:pPr>
          </w:p>
        </w:tc>
        <w:tc>
          <w:tcPr>
            <w:tcW w:w="518" w:type="pct"/>
            <w:vMerge w:val="continue"/>
            <w:vAlign w:val="center"/>
          </w:tcPr>
          <w:p w14:paraId="52C1289A">
            <w:pPr>
              <w:rPr>
                <w:rFonts w:ascii="宋体" w:hAnsi="宋体"/>
              </w:rPr>
            </w:pPr>
          </w:p>
        </w:tc>
      </w:tr>
      <w:tr w14:paraId="6C61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AB2D961">
            <w:pPr>
              <w:rPr>
                <w:rFonts w:ascii="宋体" w:hAnsi="宋体"/>
              </w:rPr>
            </w:pPr>
          </w:p>
        </w:tc>
        <w:tc>
          <w:tcPr>
            <w:tcW w:w="721" w:type="pct"/>
            <w:vMerge w:val="continue"/>
            <w:vAlign w:val="center"/>
          </w:tcPr>
          <w:p w14:paraId="7A4A3022">
            <w:pPr>
              <w:rPr>
                <w:rFonts w:ascii="宋体" w:hAnsi="宋体"/>
                <w:szCs w:val="21"/>
              </w:rPr>
            </w:pPr>
          </w:p>
        </w:tc>
        <w:tc>
          <w:tcPr>
            <w:tcW w:w="693" w:type="pct"/>
            <w:vAlign w:val="center"/>
          </w:tcPr>
          <w:p w14:paraId="0B2576A6">
            <w:pPr>
              <w:rPr>
                <w:rFonts w:ascii="宋体" w:hAnsi="宋体"/>
              </w:rPr>
            </w:pPr>
            <w:r>
              <w:rPr>
                <w:rFonts w:hint="eastAsia" w:ascii="宋体" w:hAnsi="宋体"/>
              </w:rPr>
              <w:t>经常性检测</w:t>
            </w:r>
          </w:p>
        </w:tc>
        <w:tc>
          <w:tcPr>
            <w:tcW w:w="484" w:type="pct"/>
            <w:vAlign w:val="center"/>
          </w:tcPr>
          <w:p w14:paraId="3745802B">
            <w:pPr>
              <w:rPr>
                <w:rFonts w:ascii="宋体" w:hAnsi="宋体"/>
              </w:rPr>
            </w:pPr>
            <w:r>
              <w:rPr>
                <w:rFonts w:hint="eastAsia" w:ascii="宋体" w:hAnsi="宋体"/>
              </w:rPr>
              <w:t>项</w:t>
            </w:r>
          </w:p>
        </w:tc>
        <w:tc>
          <w:tcPr>
            <w:tcW w:w="484" w:type="pct"/>
            <w:vAlign w:val="center"/>
          </w:tcPr>
          <w:p w14:paraId="0052BE80">
            <w:pPr>
              <w:rPr>
                <w:rFonts w:ascii="宋体" w:hAnsi="宋体"/>
              </w:rPr>
            </w:pPr>
            <w:r>
              <w:rPr>
                <w:rFonts w:hint="eastAsia" w:ascii="宋体" w:hAnsi="宋体"/>
              </w:rPr>
              <w:t>1</w:t>
            </w:r>
          </w:p>
        </w:tc>
        <w:tc>
          <w:tcPr>
            <w:tcW w:w="613" w:type="pct"/>
            <w:vAlign w:val="center"/>
          </w:tcPr>
          <w:p w14:paraId="0162F5EB">
            <w:pPr>
              <w:rPr>
                <w:rFonts w:ascii="宋体" w:hAnsi="宋体"/>
              </w:rPr>
            </w:pPr>
          </w:p>
        </w:tc>
        <w:tc>
          <w:tcPr>
            <w:tcW w:w="491" w:type="pct"/>
            <w:vAlign w:val="center"/>
          </w:tcPr>
          <w:p w14:paraId="4C80DB70">
            <w:pPr>
              <w:rPr>
                <w:rFonts w:ascii="宋体" w:hAnsi="宋体"/>
              </w:rPr>
            </w:pPr>
          </w:p>
        </w:tc>
        <w:tc>
          <w:tcPr>
            <w:tcW w:w="604" w:type="pct"/>
            <w:vMerge w:val="continue"/>
            <w:vAlign w:val="center"/>
          </w:tcPr>
          <w:p w14:paraId="066F4034">
            <w:pPr>
              <w:rPr>
                <w:rFonts w:ascii="宋体" w:hAnsi="宋体"/>
              </w:rPr>
            </w:pPr>
          </w:p>
        </w:tc>
        <w:tc>
          <w:tcPr>
            <w:tcW w:w="518" w:type="pct"/>
            <w:vMerge w:val="continue"/>
            <w:vAlign w:val="center"/>
          </w:tcPr>
          <w:p w14:paraId="74FEC1E3">
            <w:pPr>
              <w:rPr>
                <w:rFonts w:ascii="宋体" w:hAnsi="宋体"/>
              </w:rPr>
            </w:pPr>
          </w:p>
        </w:tc>
      </w:tr>
      <w:tr w14:paraId="7EC9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6172DB9D">
            <w:pPr>
              <w:rPr>
                <w:rFonts w:ascii="宋体" w:hAnsi="宋体"/>
              </w:rPr>
            </w:pPr>
            <w:r>
              <w:rPr>
                <w:rFonts w:hint="eastAsia" w:ascii="宋体" w:hAnsi="宋体"/>
              </w:rPr>
              <w:t>14</w:t>
            </w:r>
          </w:p>
        </w:tc>
        <w:tc>
          <w:tcPr>
            <w:tcW w:w="1281" w:type="dxa"/>
            <w:vMerge w:val="restart"/>
            <w:vAlign w:val="center"/>
          </w:tcPr>
          <w:p w14:paraId="0E5FFCEA">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姚潭洋河桥</w:t>
            </w:r>
          </w:p>
        </w:tc>
        <w:tc>
          <w:tcPr>
            <w:tcW w:w="693" w:type="pct"/>
            <w:vAlign w:val="center"/>
          </w:tcPr>
          <w:p w14:paraId="13765F8C">
            <w:pPr>
              <w:rPr>
                <w:rFonts w:ascii="宋体" w:hAnsi="宋体"/>
              </w:rPr>
            </w:pPr>
            <w:r>
              <w:rPr>
                <w:rFonts w:hint="eastAsia" w:ascii="宋体" w:hAnsi="宋体"/>
              </w:rPr>
              <w:t>结构检测</w:t>
            </w:r>
          </w:p>
        </w:tc>
        <w:tc>
          <w:tcPr>
            <w:tcW w:w="484" w:type="pct"/>
          </w:tcPr>
          <w:p w14:paraId="3F3C3CB9">
            <w:pPr>
              <w:rPr>
                <w:rFonts w:ascii="宋体" w:hAnsi="宋体"/>
              </w:rPr>
            </w:pPr>
            <w:r>
              <w:rPr>
                <w:rFonts w:hint="eastAsia" w:ascii="宋体" w:hAnsi="宋体"/>
              </w:rPr>
              <w:t>项</w:t>
            </w:r>
          </w:p>
        </w:tc>
        <w:tc>
          <w:tcPr>
            <w:tcW w:w="484" w:type="pct"/>
            <w:vAlign w:val="center"/>
          </w:tcPr>
          <w:p w14:paraId="04F26E43">
            <w:pPr>
              <w:rPr>
                <w:rFonts w:ascii="宋体" w:hAnsi="宋体"/>
              </w:rPr>
            </w:pPr>
            <w:r>
              <w:rPr>
                <w:rFonts w:hint="eastAsia" w:ascii="宋体" w:hAnsi="宋体"/>
              </w:rPr>
              <w:t>1</w:t>
            </w:r>
          </w:p>
        </w:tc>
        <w:tc>
          <w:tcPr>
            <w:tcW w:w="613" w:type="pct"/>
            <w:vAlign w:val="center"/>
          </w:tcPr>
          <w:p w14:paraId="637CA6C7">
            <w:pPr>
              <w:rPr>
                <w:rFonts w:ascii="宋体" w:hAnsi="宋体"/>
              </w:rPr>
            </w:pPr>
          </w:p>
        </w:tc>
        <w:tc>
          <w:tcPr>
            <w:tcW w:w="491" w:type="pct"/>
            <w:vAlign w:val="center"/>
          </w:tcPr>
          <w:p w14:paraId="4017011A">
            <w:pPr>
              <w:rPr>
                <w:rFonts w:ascii="宋体" w:hAnsi="宋体"/>
              </w:rPr>
            </w:pPr>
          </w:p>
        </w:tc>
        <w:tc>
          <w:tcPr>
            <w:tcW w:w="604" w:type="pct"/>
            <w:vMerge w:val="restart"/>
            <w:vAlign w:val="center"/>
          </w:tcPr>
          <w:p w14:paraId="4D920FFF">
            <w:pPr>
              <w:rPr>
                <w:rFonts w:ascii="宋体" w:hAnsi="宋体"/>
              </w:rPr>
            </w:pPr>
          </w:p>
        </w:tc>
        <w:tc>
          <w:tcPr>
            <w:tcW w:w="518" w:type="pct"/>
            <w:vMerge w:val="restart"/>
            <w:vAlign w:val="center"/>
          </w:tcPr>
          <w:p w14:paraId="777C8366">
            <w:pPr>
              <w:rPr>
                <w:rFonts w:ascii="宋体" w:hAnsi="宋体"/>
              </w:rPr>
            </w:pPr>
          </w:p>
        </w:tc>
      </w:tr>
      <w:tr w14:paraId="2D75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F686FD9">
            <w:pPr>
              <w:rPr>
                <w:rFonts w:ascii="宋体" w:hAnsi="宋体"/>
              </w:rPr>
            </w:pPr>
          </w:p>
        </w:tc>
        <w:tc>
          <w:tcPr>
            <w:tcW w:w="721" w:type="pct"/>
            <w:vMerge w:val="continue"/>
            <w:vAlign w:val="center"/>
          </w:tcPr>
          <w:p w14:paraId="0497ACBB">
            <w:pPr>
              <w:rPr>
                <w:rFonts w:ascii="宋体" w:hAnsi="宋体"/>
                <w:szCs w:val="21"/>
              </w:rPr>
            </w:pPr>
          </w:p>
        </w:tc>
        <w:tc>
          <w:tcPr>
            <w:tcW w:w="693" w:type="pct"/>
            <w:vAlign w:val="center"/>
          </w:tcPr>
          <w:p w14:paraId="49CA2DB1">
            <w:pPr>
              <w:rPr>
                <w:rFonts w:ascii="宋体" w:hAnsi="宋体"/>
              </w:rPr>
            </w:pPr>
            <w:r>
              <w:rPr>
                <w:rFonts w:hint="eastAsia" w:ascii="宋体" w:hAnsi="宋体"/>
              </w:rPr>
              <w:t>常规检测</w:t>
            </w:r>
          </w:p>
        </w:tc>
        <w:tc>
          <w:tcPr>
            <w:tcW w:w="484" w:type="pct"/>
          </w:tcPr>
          <w:p w14:paraId="6C47BC22">
            <w:pPr>
              <w:rPr>
                <w:rFonts w:ascii="宋体" w:hAnsi="宋体"/>
              </w:rPr>
            </w:pPr>
            <w:r>
              <w:rPr>
                <w:rFonts w:hint="eastAsia" w:ascii="宋体" w:hAnsi="宋体"/>
              </w:rPr>
              <w:t>项</w:t>
            </w:r>
          </w:p>
        </w:tc>
        <w:tc>
          <w:tcPr>
            <w:tcW w:w="484" w:type="pct"/>
            <w:vAlign w:val="center"/>
          </w:tcPr>
          <w:p w14:paraId="17096694">
            <w:pPr>
              <w:rPr>
                <w:rFonts w:ascii="宋体" w:hAnsi="宋体"/>
              </w:rPr>
            </w:pPr>
            <w:r>
              <w:rPr>
                <w:rFonts w:hint="eastAsia" w:ascii="宋体" w:hAnsi="宋体"/>
              </w:rPr>
              <w:t>1</w:t>
            </w:r>
          </w:p>
        </w:tc>
        <w:tc>
          <w:tcPr>
            <w:tcW w:w="613" w:type="pct"/>
            <w:vAlign w:val="center"/>
          </w:tcPr>
          <w:p w14:paraId="5EB109EA">
            <w:pPr>
              <w:rPr>
                <w:rFonts w:ascii="宋体" w:hAnsi="宋体"/>
              </w:rPr>
            </w:pPr>
          </w:p>
        </w:tc>
        <w:tc>
          <w:tcPr>
            <w:tcW w:w="491" w:type="pct"/>
            <w:vAlign w:val="center"/>
          </w:tcPr>
          <w:p w14:paraId="48D64128">
            <w:pPr>
              <w:rPr>
                <w:rFonts w:ascii="宋体" w:hAnsi="宋体"/>
              </w:rPr>
            </w:pPr>
          </w:p>
        </w:tc>
        <w:tc>
          <w:tcPr>
            <w:tcW w:w="604" w:type="pct"/>
            <w:vMerge w:val="continue"/>
            <w:vAlign w:val="center"/>
          </w:tcPr>
          <w:p w14:paraId="5E8E6BA1">
            <w:pPr>
              <w:rPr>
                <w:rFonts w:ascii="宋体" w:hAnsi="宋体"/>
              </w:rPr>
            </w:pPr>
          </w:p>
        </w:tc>
        <w:tc>
          <w:tcPr>
            <w:tcW w:w="518" w:type="pct"/>
            <w:vMerge w:val="continue"/>
            <w:vAlign w:val="center"/>
          </w:tcPr>
          <w:p w14:paraId="18C3E000">
            <w:pPr>
              <w:rPr>
                <w:rFonts w:ascii="宋体" w:hAnsi="宋体"/>
              </w:rPr>
            </w:pPr>
          </w:p>
        </w:tc>
      </w:tr>
      <w:tr w14:paraId="07D4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F340418">
            <w:pPr>
              <w:rPr>
                <w:rFonts w:ascii="宋体" w:hAnsi="宋体"/>
              </w:rPr>
            </w:pPr>
          </w:p>
        </w:tc>
        <w:tc>
          <w:tcPr>
            <w:tcW w:w="721" w:type="pct"/>
            <w:vMerge w:val="continue"/>
            <w:vAlign w:val="center"/>
          </w:tcPr>
          <w:p w14:paraId="098DFC4A">
            <w:pPr>
              <w:rPr>
                <w:rFonts w:ascii="宋体" w:hAnsi="宋体"/>
                <w:szCs w:val="21"/>
              </w:rPr>
            </w:pPr>
          </w:p>
        </w:tc>
        <w:tc>
          <w:tcPr>
            <w:tcW w:w="693" w:type="pct"/>
            <w:vAlign w:val="center"/>
          </w:tcPr>
          <w:p w14:paraId="27146831">
            <w:pPr>
              <w:rPr>
                <w:rFonts w:ascii="宋体" w:hAnsi="宋体"/>
              </w:rPr>
            </w:pPr>
            <w:r>
              <w:rPr>
                <w:rFonts w:hint="eastAsia" w:ascii="宋体" w:hAnsi="宋体"/>
              </w:rPr>
              <w:t>经常性检测</w:t>
            </w:r>
          </w:p>
        </w:tc>
        <w:tc>
          <w:tcPr>
            <w:tcW w:w="484" w:type="pct"/>
            <w:vAlign w:val="center"/>
          </w:tcPr>
          <w:p w14:paraId="54EDFA50">
            <w:pPr>
              <w:rPr>
                <w:rFonts w:ascii="宋体" w:hAnsi="宋体"/>
              </w:rPr>
            </w:pPr>
            <w:r>
              <w:rPr>
                <w:rFonts w:hint="eastAsia" w:ascii="宋体" w:hAnsi="宋体"/>
              </w:rPr>
              <w:t>项</w:t>
            </w:r>
          </w:p>
        </w:tc>
        <w:tc>
          <w:tcPr>
            <w:tcW w:w="484" w:type="pct"/>
            <w:vAlign w:val="center"/>
          </w:tcPr>
          <w:p w14:paraId="48A8B916">
            <w:pPr>
              <w:rPr>
                <w:rFonts w:ascii="宋体" w:hAnsi="宋体"/>
              </w:rPr>
            </w:pPr>
            <w:r>
              <w:rPr>
                <w:rFonts w:hint="eastAsia" w:ascii="宋体" w:hAnsi="宋体"/>
              </w:rPr>
              <w:t>1</w:t>
            </w:r>
          </w:p>
        </w:tc>
        <w:tc>
          <w:tcPr>
            <w:tcW w:w="613" w:type="pct"/>
            <w:vAlign w:val="center"/>
          </w:tcPr>
          <w:p w14:paraId="0BD15BA9">
            <w:pPr>
              <w:rPr>
                <w:rFonts w:ascii="宋体" w:hAnsi="宋体"/>
              </w:rPr>
            </w:pPr>
          </w:p>
        </w:tc>
        <w:tc>
          <w:tcPr>
            <w:tcW w:w="491" w:type="pct"/>
            <w:vAlign w:val="center"/>
          </w:tcPr>
          <w:p w14:paraId="79B60DA0">
            <w:pPr>
              <w:rPr>
                <w:rFonts w:ascii="宋体" w:hAnsi="宋体"/>
              </w:rPr>
            </w:pPr>
          </w:p>
        </w:tc>
        <w:tc>
          <w:tcPr>
            <w:tcW w:w="604" w:type="pct"/>
            <w:vMerge w:val="continue"/>
            <w:vAlign w:val="center"/>
          </w:tcPr>
          <w:p w14:paraId="5835ABE9">
            <w:pPr>
              <w:rPr>
                <w:rFonts w:ascii="宋体" w:hAnsi="宋体"/>
              </w:rPr>
            </w:pPr>
          </w:p>
        </w:tc>
        <w:tc>
          <w:tcPr>
            <w:tcW w:w="518" w:type="pct"/>
            <w:vMerge w:val="continue"/>
            <w:vAlign w:val="center"/>
          </w:tcPr>
          <w:p w14:paraId="1E10DBFE">
            <w:pPr>
              <w:rPr>
                <w:rFonts w:ascii="宋体" w:hAnsi="宋体"/>
              </w:rPr>
            </w:pPr>
          </w:p>
        </w:tc>
      </w:tr>
      <w:tr w14:paraId="5EE2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B0C582A">
            <w:pPr>
              <w:rPr>
                <w:rFonts w:ascii="宋体" w:hAnsi="宋体"/>
              </w:rPr>
            </w:pPr>
            <w:r>
              <w:rPr>
                <w:rFonts w:hint="eastAsia" w:ascii="宋体" w:hAnsi="宋体"/>
              </w:rPr>
              <w:t>15</w:t>
            </w:r>
          </w:p>
        </w:tc>
        <w:tc>
          <w:tcPr>
            <w:tcW w:w="1281" w:type="dxa"/>
            <w:vMerge w:val="restart"/>
            <w:vAlign w:val="center"/>
          </w:tcPr>
          <w:p w14:paraId="239F38BF">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半山桥</w:t>
            </w:r>
          </w:p>
        </w:tc>
        <w:tc>
          <w:tcPr>
            <w:tcW w:w="693" w:type="pct"/>
            <w:vAlign w:val="center"/>
          </w:tcPr>
          <w:p w14:paraId="2E50CA09">
            <w:pPr>
              <w:rPr>
                <w:rFonts w:ascii="宋体" w:hAnsi="宋体"/>
              </w:rPr>
            </w:pPr>
            <w:r>
              <w:rPr>
                <w:rFonts w:hint="eastAsia" w:ascii="宋体" w:hAnsi="宋体"/>
              </w:rPr>
              <w:t>结构检测</w:t>
            </w:r>
          </w:p>
        </w:tc>
        <w:tc>
          <w:tcPr>
            <w:tcW w:w="484" w:type="pct"/>
          </w:tcPr>
          <w:p w14:paraId="6C637C28">
            <w:pPr>
              <w:rPr>
                <w:rFonts w:ascii="宋体" w:hAnsi="宋体"/>
              </w:rPr>
            </w:pPr>
            <w:r>
              <w:rPr>
                <w:rFonts w:hint="eastAsia" w:ascii="宋体" w:hAnsi="宋体"/>
              </w:rPr>
              <w:t>项</w:t>
            </w:r>
          </w:p>
        </w:tc>
        <w:tc>
          <w:tcPr>
            <w:tcW w:w="484" w:type="pct"/>
            <w:vAlign w:val="center"/>
          </w:tcPr>
          <w:p w14:paraId="3F9EEFE9">
            <w:pPr>
              <w:rPr>
                <w:rFonts w:ascii="宋体" w:hAnsi="宋体"/>
              </w:rPr>
            </w:pPr>
            <w:r>
              <w:rPr>
                <w:rFonts w:hint="eastAsia" w:ascii="宋体" w:hAnsi="宋体"/>
              </w:rPr>
              <w:t>1</w:t>
            </w:r>
          </w:p>
        </w:tc>
        <w:tc>
          <w:tcPr>
            <w:tcW w:w="613" w:type="pct"/>
            <w:vAlign w:val="center"/>
          </w:tcPr>
          <w:p w14:paraId="4F668E57">
            <w:pPr>
              <w:rPr>
                <w:rFonts w:ascii="宋体" w:hAnsi="宋体"/>
              </w:rPr>
            </w:pPr>
          </w:p>
        </w:tc>
        <w:tc>
          <w:tcPr>
            <w:tcW w:w="491" w:type="pct"/>
            <w:vAlign w:val="center"/>
          </w:tcPr>
          <w:p w14:paraId="2C6F917F">
            <w:pPr>
              <w:rPr>
                <w:rFonts w:ascii="宋体" w:hAnsi="宋体"/>
              </w:rPr>
            </w:pPr>
          </w:p>
        </w:tc>
        <w:tc>
          <w:tcPr>
            <w:tcW w:w="604" w:type="pct"/>
            <w:vMerge w:val="restart"/>
            <w:vAlign w:val="center"/>
          </w:tcPr>
          <w:p w14:paraId="4F2D9292">
            <w:pPr>
              <w:rPr>
                <w:rFonts w:ascii="宋体" w:hAnsi="宋体"/>
              </w:rPr>
            </w:pPr>
          </w:p>
        </w:tc>
        <w:tc>
          <w:tcPr>
            <w:tcW w:w="518" w:type="pct"/>
            <w:vMerge w:val="restart"/>
            <w:vAlign w:val="center"/>
          </w:tcPr>
          <w:p w14:paraId="225CD849">
            <w:pPr>
              <w:rPr>
                <w:rFonts w:ascii="宋体" w:hAnsi="宋体"/>
              </w:rPr>
            </w:pPr>
          </w:p>
        </w:tc>
      </w:tr>
      <w:tr w14:paraId="4A3E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8216038">
            <w:pPr>
              <w:rPr>
                <w:rFonts w:ascii="宋体" w:hAnsi="宋体"/>
              </w:rPr>
            </w:pPr>
          </w:p>
        </w:tc>
        <w:tc>
          <w:tcPr>
            <w:tcW w:w="721" w:type="pct"/>
            <w:vMerge w:val="continue"/>
            <w:vAlign w:val="center"/>
          </w:tcPr>
          <w:p w14:paraId="23750083">
            <w:pPr>
              <w:rPr>
                <w:rFonts w:ascii="宋体" w:hAnsi="宋体"/>
                <w:szCs w:val="21"/>
              </w:rPr>
            </w:pPr>
          </w:p>
        </w:tc>
        <w:tc>
          <w:tcPr>
            <w:tcW w:w="693" w:type="pct"/>
            <w:vAlign w:val="center"/>
          </w:tcPr>
          <w:p w14:paraId="5AA175F5">
            <w:pPr>
              <w:rPr>
                <w:rFonts w:ascii="宋体" w:hAnsi="宋体"/>
              </w:rPr>
            </w:pPr>
            <w:r>
              <w:rPr>
                <w:rFonts w:hint="eastAsia" w:ascii="宋体" w:hAnsi="宋体"/>
              </w:rPr>
              <w:t>常规检测</w:t>
            </w:r>
          </w:p>
        </w:tc>
        <w:tc>
          <w:tcPr>
            <w:tcW w:w="484" w:type="pct"/>
          </w:tcPr>
          <w:p w14:paraId="7F372612">
            <w:pPr>
              <w:rPr>
                <w:rFonts w:ascii="宋体" w:hAnsi="宋体"/>
              </w:rPr>
            </w:pPr>
            <w:r>
              <w:rPr>
                <w:rFonts w:hint="eastAsia" w:ascii="宋体" w:hAnsi="宋体"/>
              </w:rPr>
              <w:t>项</w:t>
            </w:r>
          </w:p>
        </w:tc>
        <w:tc>
          <w:tcPr>
            <w:tcW w:w="484" w:type="pct"/>
            <w:vAlign w:val="center"/>
          </w:tcPr>
          <w:p w14:paraId="01BC7A3A">
            <w:pPr>
              <w:rPr>
                <w:rFonts w:ascii="宋体" w:hAnsi="宋体"/>
              </w:rPr>
            </w:pPr>
            <w:r>
              <w:rPr>
                <w:rFonts w:hint="eastAsia" w:ascii="宋体" w:hAnsi="宋体"/>
              </w:rPr>
              <w:t>1</w:t>
            </w:r>
          </w:p>
        </w:tc>
        <w:tc>
          <w:tcPr>
            <w:tcW w:w="613" w:type="pct"/>
            <w:vAlign w:val="center"/>
          </w:tcPr>
          <w:p w14:paraId="36A9B5F3">
            <w:pPr>
              <w:rPr>
                <w:rFonts w:ascii="宋体" w:hAnsi="宋体"/>
              </w:rPr>
            </w:pPr>
          </w:p>
        </w:tc>
        <w:tc>
          <w:tcPr>
            <w:tcW w:w="491" w:type="pct"/>
            <w:vAlign w:val="center"/>
          </w:tcPr>
          <w:p w14:paraId="27B5EB92">
            <w:pPr>
              <w:rPr>
                <w:rFonts w:ascii="宋体" w:hAnsi="宋体"/>
              </w:rPr>
            </w:pPr>
          </w:p>
        </w:tc>
        <w:tc>
          <w:tcPr>
            <w:tcW w:w="604" w:type="pct"/>
            <w:vMerge w:val="continue"/>
            <w:vAlign w:val="center"/>
          </w:tcPr>
          <w:p w14:paraId="091B04AD">
            <w:pPr>
              <w:rPr>
                <w:rFonts w:ascii="宋体" w:hAnsi="宋体"/>
              </w:rPr>
            </w:pPr>
          </w:p>
        </w:tc>
        <w:tc>
          <w:tcPr>
            <w:tcW w:w="518" w:type="pct"/>
            <w:vMerge w:val="continue"/>
            <w:vAlign w:val="center"/>
          </w:tcPr>
          <w:p w14:paraId="6C8F2302">
            <w:pPr>
              <w:rPr>
                <w:rFonts w:ascii="宋体" w:hAnsi="宋体"/>
              </w:rPr>
            </w:pPr>
          </w:p>
        </w:tc>
      </w:tr>
      <w:tr w14:paraId="76DC5B37">
        <w:tblPrEx>
          <w:tblCellMar>
            <w:top w:w="0" w:type="dxa"/>
            <w:left w:w="108" w:type="dxa"/>
            <w:bottom w:w="0" w:type="dxa"/>
            <w:right w:w="108" w:type="dxa"/>
          </w:tblCellMar>
        </w:tblPrEx>
        <w:trPr>
          <w:trHeight w:val="330" w:hRule="atLeast"/>
        </w:trPr>
        <w:tc>
          <w:tcPr>
            <w:tcW w:w="388" w:type="pct"/>
            <w:vMerge w:val="continue"/>
            <w:vAlign w:val="center"/>
          </w:tcPr>
          <w:p w14:paraId="6B02DBC2">
            <w:pPr>
              <w:rPr>
                <w:rFonts w:ascii="宋体" w:hAnsi="宋体"/>
              </w:rPr>
            </w:pPr>
          </w:p>
        </w:tc>
        <w:tc>
          <w:tcPr>
            <w:tcW w:w="721" w:type="pct"/>
            <w:vMerge w:val="continue"/>
            <w:vAlign w:val="center"/>
          </w:tcPr>
          <w:p w14:paraId="67B5A0B4">
            <w:pPr>
              <w:rPr>
                <w:rFonts w:ascii="宋体" w:hAnsi="宋体"/>
                <w:szCs w:val="21"/>
              </w:rPr>
            </w:pPr>
          </w:p>
        </w:tc>
        <w:tc>
          <w:tcPr>
            <w:tcW w:w="693" w:type="pct"/>
            <w:vAlign w:val="center"/>
          </w:tcPr>
          <w:p w14:paraId="3DE303B7">
            <w:pPr>
              <w:rPr>
                <w:rFonts w:ascii="宋体" w:hAnsi="宋体"/>
              </w:rPr>
            </w:pPr>
            <w:r>
              <w:rPr>
                <w:rFonts w:hint="eastAsia" w:ascii="宋体" w:hAnsi="宋体"/>
              </w:rPr>
              <w:t>经常性检测</w:t>
            </w:r>
          </w:p>
        </w:tc>
        <w:tc>
          <w:tcPr>
            <w:tcW w:w="484" w:type="pct"/>
            <w:vAlign w:val="center"/>
          </w:tcPr>
          <w:p w14:paraId="491253A7">
            <w:pPr>
              <w:rPr>
                <w:rFonts w:ascii="宋体" w:hAnsi="宋体"/>
              </w:rPr>
            </w:pPr>
            <w:r>
              <w:rPr>
                <w:rFonts w:hint="eastAsia" w:ascii="宋体" w:hAnsi="宋体"/>
              </w:rPr>
              <w:t>项</w:t>
            </w:r>
          </w:p>
        </w:tc>
        <w:tc>
          <w:tcPr>
            <w:tcW w:w="484" w:type="pct"/>
            <w:vAlign w:val="center"/>
          </w:tcPr>
          <w:p w14:paraId="5F201524">
            <w:pPr>
              <w:rPr>
                <w:rFonts w:ascii="宋体" w:hAnsi="宋体"/>
              </w:rPr>
            </w:pPr>
            <w:r>
              <w:rPr>
                <w:rFonts w:hint="eastAsia" w:ascii="宋体" w:hAnsi="宋体"/>
              </w:rPr>
              <w:t>1</w:t>
            </w:r>
          </w:p>
        </w:tc>
        <w:tc>
          <w:tcPr>
            <w:tcW w:w="613" w:type="pct"/>
            <w:vAlign w:val="center"/>
          </w:tcPr>
          <w:p w14:paraId="6CD8005C">
            <w:pPr>
              <w:rPr>
                <w:rFonts w:ascii="宋体" w:hAnsi="宋体"/>
              </w:rPr>
            </w:pPr>
          </w:p>
        </w:tc>
        <w:tc>
          <w:tcPr>
            <w:tcW w:w="491" w:type="pct"/>
            <w:vAlign w:val="center"/>
          </w:tcPr>
          <w:p w14:paraId="3592B40C">
            <w:pPr>
              <w:rPr>
                <w:rFonts w:ascii="宋体" w:hAnsi="宋体"/>
              </w:rPr>
            </w:pPr>
          </w:p>
        </w:tc>
        <w:tc>
          <w:tcPr>
            <w:tcW w:w="604" w:type="pct"/>
            <w:vMerge w:val="continue"/>
            <w:vAlign w:val="center"/>
          </w:tcPr>
          <w:p w14:paraId="5811F61E">
            <w:pPr>
              <w:rPr>
                <w:rFonts w:ascii="宋体" w:hAnsi="宋体"/>
              </w:rPr>
            </w:pPr>
          </w:p>
        </w:tc>
        <w:tc>
          <w:tcPr>
            <w:tcW w:w="518" w:type="pct"/>
            <w:vMerge w:val="continue"/>
            <w:vAlign w:val="center"/>
          </w:tcPr>
          <w:p w14:paraId="441BBADC">
            <w:pPr>
              <w:rPr>
                <w:rFonts w:ascii="宋体" w:hAnsi="宋体"/>
              </w:rPr>
            </w:pPr>
          </w:p>
        </w:tc>
      </w:tr>
      <w:tr w14:paraId="0BD2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EA45040">
            <w:pPr>
              <w:rPr>
                <w:rFonts w:ascii="宋体" w:hAnsi="宋体"/>
              </w:rPr>
            </w:pPr>
            <w:r>
              <w:rPr>
                <w:rFonts w:hint="eastAsia" w:ascii="宋体" w:hAnsi="宋体"/>
              </w:rPr>
              <w:t>16</w:t>
            </w:r>
          </w:p>
        </w:tc>
        <w:tc>
          <w:tcPr>
            <w:tcW w:w="1281" w:type="dxa"/>
            <w:vMerge w:val="restart"/>
            <w:vAlign w:val="center"/>
          </w:tcPr>
          <w:p w14:paraId="00A7B073">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江家桥（谢村箱涵）</w:t>
            </w:r>
          </w:p>
        </w:tc>
        <w:tc>
          <w:tcPr>
            <w:tcW w:w="693" w:type="pct"/>
            <w:vAlign w:val="center"/>
          </w:tcPr>
          <w:p w14:paraId="3C28CF5E">
            <w:pPr>
              <w:rPr>
                <w:rFonts w:ascii="宋体" w:hAnsi="宋体"/>
              </w:rPr>
            </w:pPr>
            <w:r>
              <w:rPr>
                <w:rFonts w:hint="eastAsia" w:ascii="宋体" w:hAnsi="宋体"/>
              </w:rPr>
              <w:t>结构检测</w:t>
            </w:r>
          </w:p>
        </w:tc>
        <w:tc>
          <w:tcPr>
            <w:tcW w:w="484" w:type="pct"/>
          </w:tcPr>
          <w:p w14:paraId="04A82DB5">
            <w:pPr>
              <w:rPr>
                <w:rFonts w:ascii="宋体" w:hAnsi="宋体"/>
              </w:rPr>
            </w:pPr>
            <w:r>
              <w:rPr>
                <w:rFonts w:hint="eastAsia" w:ascii="宋体" w:hAnsi="宋体"/>
              </w:rPr>
              <w:t>项</w:t>
            </w:r>
          </w:p>
        </w:tc>
        <w:tc>
          <w:tcPr>
            <w:tcW w:w="484" w:type="pct"/>
            <w:vAlign w:val="center"/>
          </w:tcPr>
          <w:p w14:paraId="42EE2E8D">
            <w:pPr>
              <w:rPr>
                <w:rFonts w:ascii="宋体" w:hAnsi="宋体"/>
              </w:rPr>
            </w:pPr>
            <w:r>
              <w:rPr>
                <w:rFonts w:hint="eastAsia" w:ascii="宋体" w:hAnsi="宋体"/>
              </w:rPr>
              <w:t>1</w:t>
            </w:r>
          </w:p>
        </w:tc>
        <w:tc>
          <w:tcPr>
            <w:tcW w:w="613" w:type="pct"/>
            <w:vAlign w:val="center"/>
          </w:tcPr>
          <w:p w14:paraId="467CC119">
            <w:pPr>
              <w:rPr>
                <w:rFonts w:ascii="宋体" w:hAnsi="宋体"/>
              </w:rPr>
            </w:pPr>
          </w:p>
        </w:tc>
        <w:tc>
          <w:tcPr>
            <w:tcW w:w="491" w:type="pct"/>
            <w:vAlign w:val="center"/>
          </w:tcPr>
          <w:p w14:paraId="3B08A8CF">
            <w:pPr>
              <w:rPr>
                <w:rFonts w:ascii="宋体" w:hAnsi="宋体"/>
              </w:rPr>
            </w:pPr>
          </w:p>
        </w:tc>
        <w:tc>
          <w:tcPr>
            <w:tcW w:w="604" w:type="pct"/>
            <w:vMerge w:val="restart"/>
            <w:vAlign w:val="center"/>
          </w:tcPr>
          <w:p w14:paraId="5640E70A">
            <w:pPr>
              <w:rPr>
                <w:rFonts w:ascii="宋体" w:hAnsi="宋体"/>
              </w:rPr>
            </w:pPr>
          </w:p>
        </w:tc>
        <w:tc>
          <w:tcPr>
            <w:tcW w:w="518" w:type="pct"/>
            <w:vMerge w:val="restart"/>
            <w:vAlign w:val="center"/>
          </w:tcPr>
          <w:p w14:paraId="12EC3C4F">
            <w:pPr>
              <w:rPr>
                <w:rFonts w:ascii="宋体" w:hAnsi="宋体"/>
              </w:rPr>
            </w:pPr>
          </w:p>
        </w:tc>
      </w:tr>
      <w:tr w14:paraId="06C9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F2F8ECC">
            <w:pPr>
              <w:rPr>
                <w:rFonts w:ascii="宋体" w:hAnsi="宋体"/>
              </w:rPr>
            </w:pPr>
          </w:p>
        </w:tc>
        <w:tc>
          <w:tcPr>
            <w:tcW w:w="721" w:type="pct"/>
            <w:vMerge w:val="continue"/>
            <w:vAlign w:val="center"/>
          </w:tcPr>
          <w:p w14:paraId="7E85F3DC">
            <w:pPr>
              <w:rPr>
                <w:rFonts w:ascii="宋体" w:hAnsi="宋体"/>
                <w:szCs w:val="21"/>
              </w:rPr>
            </w:pPr>
          </w:p>
        </w:tc>
        <w:tc>
          <w:tcPr>
            <w:tcW w:w="693" w:type="pct"/>
            <w:vAlign w:val="center"/>
          </w:tcPr>
          <w:p w14:paraId="73E93142">
            <w:pPr>
              <w:rPr>
                <w:rFonts w:ascii="宋体" w:hAnsi="宋体"/>
              </w:rPr>
            </w:pPr>
            <w:r>
              <w:rPr>
                <w:rFonts w:hint="eastAsia" w:ascii="宋体" w:hAnsi="宋体"/>
              </w:rPr>
              <w:t>常规检测</w:t>
            </w:r>
          </w:p>
        </w:tc>
        <w:tc>
          <w:tcPr>
            <w:tcW w:w="484" w:type="pct"/>
          </w:tcPr>
          <w:p w14:paraId="5413B85F">
            <w:pPr>
              <w:rPr>
                <w:rFonts w:ascii="宋体" w:hAnsi="宋体"/>
              </w:rPr>
            </w:pPr>
            <w:r>
              <w:rPr>
                <w:rFonts w:hint="eastAsia" w:ascii="宋体" w:hAnsi="宋体"/>
              </w:rPr>
              <w:t>项</w:t>
            </w:r>
          </w:p>
        </w:tc>
        <w:tc>
          <w:tcPr>
            <w:tcW w:w="484" w:type="pct"/>
            <w:vAlign w:val="center"/>
          </w:tcPr>
          <w:p w14:paraId="1394F70C">
            <w:pPr>
              <w:rPr>
                <w:rFonts w:ascii="宋体" w:hAnsi="宋体"/>
              </w:rPr>
            </w:pPr>
            <w:r>
              <w:rPr>
                <w:rFonts w:hint="eastAsia" w:ascii="宋体" w:hAnsi="宋体"/>
              </w:rPr>
              <w:t>1</w:t>
            </w:r>
          </w:p>
        </w:tc>
        <w:tc>
          <w:tcPr>
            <w:tcW w:w="613" w:type="pct"/>
            <w:vAlign w:val="center"/>
          </w:tcPr>
          <w:p w14:paraId="54D6355D">
            <w:pPr>
              <w:rPr>
                <w:rFonts w:ascii="宋体" w:hAnsi="宋体"/>
              </w:rPr>
            </w:pPr>
          </w:p>
        </w:tc>
        <w:tc>
          <w:tcPr>
            <w:tcW w:w="491" w:type="pct"/>
            <w:vAlign w:val="center"/>
          </w:tcPr>
          <w:p w14:paraId="38CA1EDB">
            <w:pPr>
              <w:rPr>
                <w:rFonts w:ascii="宋体" w:hAnsi="宋体"/>
              </w:rPr>
            </w:pPr>
          </w:p>
        </w:tc>
        <w:tc>
          <w:tcPr>
            <w:tcW w:w="604" w:type="pct"/>
            <w:vMerge w:val="continue"/>
            <w:vAlign w:val="center"/>
          </w:tcPr>
          <w:p w14:paraId="3D0E8AE1">
            <w:pPr>
              <w:rPr>
                <w:rFonts w:ascii="宋体" w:hAnsi="宋体"/>
              </w:rPr>
            </w:pPr>
          </w:p>
        </w:tc>
        <w:tc>
          <w:tcPr>
            <w:tcW w:w="518" w:type="pct"/>
            <w:vMerge w:val="continue"/>
            <w:vAlign w:val="center"/>
          </w:tcPr>
          <w:p w14:paraId="71F2B2FA">
            <w:pPr>
              <w:rPr>
                <w:rFonts w:ascii="宋体" w:hAnsi="宋体"/>
              </w:rPr>
            </w:pPr>
          </w:p>
        </w:tc>
      </w:tr>
      <w:tr w14:paraId="0F4F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69308119">
            <w:pPr>
              <w:rPr>
                <w:rFonts w:ascii="宋体" w:hAnsi="宋体"/>
              </w:rPr>
            </w:pPr>
          </w:p>
        </w:tc>
        <w:tc>
          <w:tcPr>
            <w:tcW w:w="721" w:type="pct"/>
            <w:vMerge w:val="continue"/>
            <w:vAlign w:val="center"/>
          </w:tcPr>
          <w:p w14:paraId="04D59B9D">
            <w:pPr>
              <w:rPr>
                <w:rFonts w:ascii="宋体" w:hAnsi="宋体"/>
                <w:szCs w:val="21"/>
              </w:rPr>
            </w:pPr>
          </w:p>
        </w:tc>
        <w:tc>
          <w:tcPr>
            <w:tcW w:w="693" w:type="pct"/>
            <w:vAlign w:val="center"/>
          </w:tcPr>
          <w:p w14:paraId="11BF8F5C">
            <w:pPr>
              <w:rPr>
                <w:rFonts w:ascii="宋体" w:hAnsi="宋体"/>
              </w:rPr>
            </w:pPr>
            <w:r>
              <w:rPr>
                <w:rFonts w:hint="eastAsia" w:ascii="宋体" w:hAnsi="宋体"/>
              </w:rPr>
              <w:t>经常性检测</w:t>
            </w:r>
          </w:p>
        </w:tc>
        <w:tc>
          <w:tcPr>
            <w:tcW w:w="484" w:type="pct"/>
            <w:vAlign w:val="center"/>
          </w:tcPr>
          <w:p w14:paraId="7CEB6E2C">
            <w:pPr>
              <w:rPr>
                <w:rFonts w:ascii="宋体" w:hAnsi="宋体"/>
              </w:rPr>
            </w:pPr>
            <w:r>
              <w:rPr>
                <w:rFonts w:hint="eastAsia" w:ascii="宋体" w:hAnsi="宋体"/>
              </w:rPr>
              <w:t>项</w:t>
            </w:r>
          </w:p>
        </w:tc>
        <w:tc>
          <w:tcPr>
            <w:tcW w:w="484" w:type="pct"/>
            <w:vAlign w:val="center"/>
          </w:tcPr>
          <w:p w14:paraId="6EEE7F33">
            <w:pPr>
              <w:rPr>
                <w:rFonts w:ascii="宋体" w:hAnsi="宋体"/>
              </w:rPr>
            </w:pPr>
            <w:r>
              <w:rPr>
                <w:rFonts w:hint="eastAsia" w:ascii="宋体" w:hAnsi="宋体"/>
              </w:rPr>
              <w:t>1</w:t>
            </w:r>
          </w:p>
        </w:tc>
        <w:tc>
          <w:tcPr>
            <w:tcW w:w="613" w:type="pct"/>
            <w:vAlign w:val="center"/>
          </w:tcPr>
          <w:p w14:paraId="4E92B30D">
            <w:pPr>
              <w:rPr>
                <w:rFonts w:ascii="宋体" w:hAnsi="宋体"/>
              </w:rPr>
            </w:pPr>
          </w:p>
        </w:tc>
        <w:tc>
          <w:tcPr>
            <w:tcW w:w="491" w:type="pct"/>
            <w:vAlign w:val="center"/>
          </w:tcPr>
          <w:p w14:paraId="6CEBC65F">
            <w:pPr>
              <w:rPr>
                <w:rFonts w:ascii="宋体" w:hAnsi="宋体"/>
              </w:rPr>
            </w:pPr>
          </w:p>
        </w:tc>
        <w:tc>
          <w:tcPr>
            <w:tcW w:w="604" w:type="pct"/>
            <w:vMerge w:val="continue"/>
            <w:vAlign w:val="center"/>
          </w:tcPr>
          <w:p w14:paraId="2C2623BF">
            <w:pPr>
              <w:rPr>
                <w:rFonts w:ascii="宋体" w:hAnsi="宋体"/>
              </w:rPr>
            </w:pPr>
          </w:p>
        </w:tc>
        <w:tc>
          <w:tcPr>
            <w:tcW w:w="518" w:type="pct"/>
            <w:vMerge w:val="continue"/>
            <w:vAlign w:val="center"/>
          </w:tcPr>
          <w:p w14:paraId="4E362C54">
            <w:pPr>
              <w:rPr>
                <w:rFonts w:ascii="宋体" w:hAnsi="宋体"/>
              </w:rPr>
            </w:pPr>
          </w:p>
        </w:tc>
      </w:tr>
      <w:tr w14:paraId="3247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6F3BA18">
            <w:pPr>
              <w:rPr>
                <w:rFonts w:ascii="宋体" w:hAnsi="宋体"/>
              </w:rPr>
            </w:pPr>
            <w:r>
              <w:rPr>
                <w:rFonts w:hint="eastAsia" w:ascii="宋体" w:hAnsi="宋体"/>
              </w:rPr>
              <w:t>17</w:t>
            </w:r>
          </w:p>
        </w:tc>
        <w:tc>
          <w:tcPr>
            <w:tcW w:w="1281" w:type="dxa"/>
            <w:vMerge w:val="restart"/>
            <w:vAlign w:val="center"/>
          </w:tcPr>
          <w:p w14:paraId="7F373230">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李杨桥</w:t>
            </w:r>
          </w:p>
        </w:tc>
        <w:tc>
          <w:tcPr>
            <w:tcW w:w="693" w:type="pct"/>
            <w:vAlign w:val="center"/>
          </w:tcPr>
          <w:p w14:paraId="038D44DE">
            <w:pPr>
              <w:rPr>
                <w:rFonts w:ascii="宋体" w:hAnsi="宋体"/>
              </w:rPr>
            </w:pPr>
            <w:r>
              <w:rPr>
                <w:rFonts w:hint="eastAsia" w:ascii="宋体" w:hAnsi="宋体"/>
              </w:rPr>
              <w:t>结构检测</w:t>
            </w:r>
          </w:p>
        </w:tc>
        <w:tc>
          <w:tcPr>
            <w:tcW w:w="484" w:type="pct"/>
          </w:tcPr>
          <w:p w14:paraId="5D979BA3">
            <w:pPr>
              <w:rPr>
                <w:rFonts w:ascii="宋体" w:hAnsi="宋体"/>
              </w:rPr>
            </w:pPr>
            <w:r>
              <w:rPr>
                <w:rFonts w:hint="eastAsia" w:ascii="宋体" w:hAnsi="宋体"/>
              </w:rPr>
              <w:t>项</w:t>
            </w:r>
          </w:p>
        </w:tc>
        <w:tc>
          <w:tcPr>
            <w:tcW w:w="484" w:type="pct"/>
            <w:vAlign w:val="center"/>
          </w:tcPr>
          <w:p w14:paraId="1C3AB5C0">
            <w:pPr>
              <w:rPr>
                <w:rFonts w:ascii="宋体" w:hAnsi="宋体"/>
              </w:rPr>
            </w:pPr>
            <w:r>
              <w:rPr>
                <w:rFonts w:hint="eastAsia" w:ascii="宋体" w:hAnsi="宋体"/>
              </w:rPr>
              <w:t>1</w:t>
            </w:r>
          </w:p>
        </w:tc>
        <w:tc>
          <w:tcPr>
            <w:tcW w:w="613" w:type="pct"/>
            <w:vAlign w:val="center"/>
          </w:tcPr>
          <w:p w14:paraId="135B520E">
            <w:pPr>
              <w:rPr>
                <w:rFonts w:ascii="宋体" w:hAnsi="宋体"/>
              </w:rPr>
            </w:pPr>
          </w:p>
        </w:tc>
        <w:tc>
          <w:tcPr>
            <w:tcW w:w="491" w:type="pct"/>
            <w:vAlign w:val="center"/>
          </w:tcPr>
          <w:p w14:paraId="3167AB9E">
            <w:pPr>
              <w:rPr>
                <w:rFonts w:ascii="宋体" w:hAnsi="宋体"/>
              </w:rPr>
            </w:pPr>
          </w:p>
        </w:tc>
        <w:tc>
          <w:tcPr>
            <w:tcW w:w="604" w:type="pct"/>
            <w:vMerge w:val="restart"/>
            <w:vAlign w:val="center"/>
          </w:tcPr>
          <w:p w14:paraId="712F9FA4">
            <w:pPr>
              <w:rPr>
                <w:rFonts w:ascii="宋体" w:hAnsi="宋体"/>
              </w:rPr>
            </w:pPr>
          </w:p>
        </w:tc>
        <w:tc>
          <w:tcPr>
            <w:tcW w:w="518" w:type="pct"/>
            <w:vMerge w:val="restart"/>
            <w:vAlign w:val="center"/>
          </w:tcPr>
          <w:p w14:paraId="4B0C4F36">
            <w:pPr>
              <w:rPr>
                <w:rFonts w:ascii="宋体" w:hAnsi="宋体"/>
              </w:rPr>
            </w:pPr>
          </w:p>
        </w:tc>
      </w:tr>
      <w:tr w14:paraId="32A0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40C50B2">
            <w:pPr>
              <w:rPr>
                <w:rFonts w:ascii="宋体" w:hAnsi="宋体"/>
              </w:rPr>
            </w:pPr>
          </w:p>
        </w:tc>
        <w:tc>
          <w:tcPr>
            <w:tcW w:w="721" w:type="pct"/>
            <w:vMerge w:val="continue"/>
            <w:vAlign w:val="center"/>
          </w:tcPr>
          <w:p w14:paraId="67805CCE">
            <w:pPr>
              <w:rPr>
                <w:rFonts w:ascii="宋体" w:hAnsi="宋体"/>
                <w:szCs w:val="21"/>
              </w:rPr>
            </w:pPr>
          </w:p>
        </w:tc>
        <w:tc>
          <w:tcPr>
            <w:tcW w:w="693" w:type="pct"/>
            <w:vAlign w:val="center"/>
          </w:tcPr>
          <w:p w14:paraId="4275481E">
            <w:pPr>
              <w:rPr>
                <w:rFonts w:ascii="宋体" w:hAnsi="宋体"/>
              </w:rPr>
            </w:pPr>
            <w:r>
              <w:rPr>
                <w:rFonts w:hint="eastAsia" w:ascii="宋体" w:hAnsi="宋体"/>
              </w:rPr>
              <w:t>常规检测</w:t>
            </w:r>
          </w:p>
        </w:tc>
        <w:tc>
          <w:tcPr>
            <w:tcW w:w="484" w:type="pct"/>
          </w:tcPr>
          <w:p w14:paraId="285C755A">
            <w:pPr>
              <w:rPr>
                <w:rFonts w:ascii="宋体" w:hAnsi="宋体"/>
              </w:rPr>
            </w:pPr>
            <w:r>
              <w:rPr>
                <w:rFonts w:hint="eastAsia" w:ascii="宋体" w:hAnsi="宋体"/>
              </w:rPr>
              <w:t>项</w:t>
            </w:r>
          </w:p>
        </w:tc>
        <w:tc>
          <w:tcPr>
            <w:tcW w:w="484" w:type="pct"/>
            <w:vAlign w:val="center"/>
          </w:tcPr>
          <w:p w14:paraId="7E0EB7FC">
            <w:pPr>
              <w:rPr>
                <w:rFonts w:ascii="宋体" w:hAnsi="宋体"/>
              </w:rPr>
            </w:pPr>
            <w:r>
              <w:rPr>
                <w:rFonts w:hint="eastAsia" w:ascii="宋体" w:hAnsi="宋体"/>
              </w:rPr>
              <w:t>1</w:t>
            </w:r>
          </w:p>
        </w:tc>
        <w:tc>
          <w:tcPr>
            <w:tcW w:w="613" w:type="pct"/>
            <w:vAlign w:val="center"/>
          </w:tcPr>
          <w:p w14:paraId="15B54AE4">
            <w:pPr>
              <w:rPr>
                <w:rFonts w:ascii="宋体" w:hAnsi="宋体"/>
              </w:rPr>
            </w:pPr>
          </w:p>
        </w:tc>
        <w:tc>
          <w:tcPr>
            <w:tcW w:w="491" w:type="pct"/>
            <w:vAlign w:val="center"/>
          </w:tcPr>
          <w:p w14:paraId="6706C88B">
            <w:pPr>
              <w:rPr>
                <w:rFonts w:ascii="宋体" w:hAnsi="宋体"/>
              </w:rPr>
            </w:pPr>
          </w:p>
        </w:tc>
        <w:tc>
          <w:tcPr>
            <w:tcW w:w="604" w:type="pct"/>
            <w:vMerge w:val="continue"/>
            <w:vAlign w:val="center"/>
          </w:tcPr>
          <w:p w14:paraId="0A4873C9">
            <w:pPr>
              <w:rPr>
                <w:rFonts w:ascii="宋体" w:hAnsi="宋体"/>
              </w:rPr>
            </w:pPr>
          </w:p>
        </w:tc>
        <w:tc>
          <w:tcPr>
            <w:tcW w:w="518" w:type="pct"/>
            <w:vMerge w:val="continue"/>
            <w:vAlign w:val="center"/>
          </w:tcPr>
          <w:p w14:paraId="188EA017">
            <w:pPr>
              <w:rPr>
                <w:rFonts w:ascii="宋体" w:hAnsi="宋体"/>
              </w:rPr>
            </w:pPr>
          </w:p>
        </w:tc>
      </w:tr>
      <w:tr w14:paraId="78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388" w:type="pct"/>
            <w:vMerge w:val="continue"/>
            <w:vAlign w:val="center"/>
          </w:tcPr>
          <w:p w14:paraId="4E133AF7">
            <w:pPr>
              <w:rPr>
                <w:rFonts w:ascii="宋体" w:hAnsi="宋体"/>
              </w:rPr>
            </w:pPr>
          </w:p>
        </w:tc>
        <w:tc>
          <w:tcPr>
            <w:tcW w:w="721" w:type="pct"/>
            <w:vMerge w:val="continue"/>
            <w:vAlign w:val="center"/>
          </w:tcPr>
          <w:p w14:paraId="52CA04EC">
            <w:pPr>
              <w:rPr>
                <w:rFonts w:ascii="宋体" w:hAnsi="宋体"/>
                <w:szCs w:val="21"/>
              </w:rPr>
            </w:pPr>
          </w:p>
        </w:tc>
        <w:tc>
          <w:tcPr>
            <w:tcW w:w="693" w:type="pct"/>
            <w:vAlign w:val="center"/>
          </w:tcPr>
          <w:p w14:paraId="2B2BC0DB">
            <w:pPr>
              <w:rPr>
                <w:rFonts w:ascii="宋体" w:hAnsi="宋体"/>
              </w:rPr>
            </w:pPr>
            <w:r>
              <w:rPr>
                <w:rFonts w:hint="eastAsia" w:ascii="宋体" w:hAnsi="宋体"/>
              </w:rPr>
              <w:t>经常性检测</w:t>
            </w:r>
          </w:p>
        </w:tc>
        <w:tc>
          <w:tcPr>
            <w:tcW w:w="484" w:type="pct"/>
            <w:vAlign w:val="center"/>
          </w:tcPr>
          <w:p w14:paraId="48925358">
            <w:pPr>
              <w:rPr>
                <w:rFonts w:ascii="宋体" w:hAnsi="宋体"/>
              </w:rPr>
            </w:pPr>
            <w:r>
              <w:rPr>
                <w:rFonts w:hint="eastAsia" w:ascii="宋体" w:hAnsi="宋体"/>
              </w:rPr>
              <w:t>项</w:t>
            </w:r>
          </w:p>
        </w:tc>
        <w:tc>
          <w:tcPr>
            <w:tcW w:w="484" w:type="pct"/>
            <w:vAlign w:val="center"/>
          </w:tcPr>
          <w:p w14:paraId="3094433E">
            <w:pPr>
              <w:rPr>
                <w:rFonts w:ascii="宋体" w:hAnsi="宋体"/>
              </w:rPr>
            </w:pPr>
            <w:r>
              <w:rPr>
                <w:rFonts w:hint="eastAsia" w:ascii="宋体" w:hAnsi="宋体"/>
              </w:rPr>
              <w:t>1</w:t>
            </w:r>
          </w:p>
        </w:tc>
        <w:tc>
          <w:tcPr>
            <w:tcW w:w="613" w:type="pct"/>
            <w:vAlign w:val="center"/>
          </w:tcPr>
          <w:p w14:paraId="42E4670F">
            <w:pPr>
              <w:rPr>
                <w:rFonts w:ascii="宋体" w:hAnsi="宋体"/>
              </w:rPr>
            </w:pPr>
          </w:p>
        </w:tc>
        <w:tc>
          <w:tcPr>
            <w:tcW w:w="491" w:type="pct"/>
            <w:vAlign w:val="center"/>
          </w:tcPr>
          <w:p w14:paraId="4F527381">
            <w:pPr>
              <w:rPr>
                <w:rFonts w:ascii="宋体" w:hAnsi="宋体"/>
              </w:rPr>
            </w:pPr>
          </w:p>
        </w:tc>
        <w:tc>
          <w:tcPr>
            <w:tcW w:w="604" w:type="pct"/>
            <w:vMerge w:val="continue"/>
            <w:vAlign w:val="center"/>
          </w:tcPr>
          <w:p w14:paraId="2925F986">
            <w:pPr>
              <w:rPr>
                <w:rFonts w:ascii="宋体" w:hAnsi="宋体"/>
              </w:rPr>
            </w:pPr>
          </w:p>
        </w:tc>
        <w:tc>
          <w:tcPr>
            <w:tcW w:w="518" w:type="pct"/>
            <w:vMerge w:val="continue"/>
            <w:vAlign w:val="center"/>
          </w:tcPr>
          <w:p w14:paraId="30E26578">
            <w:pPr>
              <w:rPr>
                <w:rFonts w:ascii="宋体" w:hAnsi="宋体"/>
              </w:rPr>
            </w:pPr>
          </w:p>
        </w:tc>
      </w:tr>
      <w:tr w14:paraId="2562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676FA274">
            <w:pPr>
              <w:rPr>
                <w:rFonts w:ascii="宋体" w:hAnsi="宋体"/>
              </w:rPr>
            </w:pPr>
            <w:r>
              <w:rPr>
                <w:rFonts w:hint="eastAsia" w:ascii="宋体" w:hAnsi="宋体"/>
              </w:rPr>
              <w:t>18</w:t>
            </w:r>
          </w:p>
        </w:tc>
        <w:tc>
          <w:tcPr>
            <w:tcW w:w="1281" w:type="dxa"/>
            <w:vMerge w:val="restart"/>
            <w:vAlign w:val="center"/>
          </w:tcPr>
          <w:p w14:paraId="40B83A8C">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康家河桥</w:t>
            </w:r>
          </w:p>
        </w:tc>
        <w:tc>
          <w:tcPr>
            <w:tcW w:w="693" w:type="pct"/>
            <w:vAlign w:val="center"/>
          </w:tcPr>
          <w:p w14:paraId="76AAD0BE">
            <w:pPr>
              <w:rPr>
                <w:rFonts w:ascii="宋体" w:hAnsi="宋体"/>
              </w:rPr>
            </w:pPr>
            <w:r>
              <w:rPr>
                <w:rFonts w:hint="eastAsia" w:ascii="宋体" w:hAnsi="宋体"/>
              </w:rPr>
              <w:t>结构检测</w:t>
            </w:r>
          </w:p>
        </w:tc>
        <w:tc>
          <w:tcPr>
            <w:tcW w:w="484" w:type="pct"/>
          </w:tcPr>
          <w:p w14:paraId="1216F898">
            <w:pPr>
              <w:rPr>
                <w:rFonts w:ascii="宋体" w:hAnsi="宋体"/>
              </w:rPr>
            </w:pPr>
            <w:r>
              <w:rPr>
                <w:rFonts w:hint="eastAsia" w:ascii="宋体" w:hAnsi="宋体"/>
              </w:rPr>
              <w:t>项</w:t>
            </w:r>
          </w:p>
        </w:tc>
        <w:tc>
          <w:tcPr>
            <w:tcW w:w="484" w:type="pct"/>
            <w:vAlign w:val="center"/>
          </w:tcPr>
          <w:p w14:paraId="164BA488">
            <w:pPr>
              <w:rPr>
                <w:rFonts w:ascii="宋体" w:hAnsi="宋体"/>
              </w:rPr>
            </w:pPr>
            <w:r>
              <w:rPr>
                <w:rFonts w:hint="eastAsia" w:ascii="宋体" w:hAnsi="宋体"/>
              </w:rPr>
              <w:t>1</w:t>
            </w:r>
          </w:p>
        </w:tc>
        <w:tc>
          <w:tcPr>
            <w:tcW w:w="613" w:type="pct"/>
            <w:vAlign w:val="center"/>
          </w:tcPr>
          <w:p w14:paraId="6EF3A98E">
            <w:pPr>
              <w:rPr>
                <w:rFonts w:ascii="宋体" w:hAnsi="宋体"/>
              </w:rPr>
            </w:pPr>
          </w:p>
        </w:tc>
        <w:tc>
          <w:tcPr>
            <w:tcW w:w="491" w:type="pct"/>
            <w:vAlign w:val="center"/>
          </w:tcPr>
          <w:p w14:paraId="14BC969D">
            <w:pPr>
              <w:rPr>
                <w:rFonts w:ascii="宋体" w:hAnsi="宋体"/>
              </w:rPr>
            </w:pPr>
          </w:p>
        </w:tc>
        <w:tc>
          <w:tcPr>
            <w:tcW w:w="604" w:type="pct"/>
            <w:vMerge w:val="restart"/>
            <w:vAlign w:val="center"/>
          </w:tcPr>
          <w:p w14:paraId="21EAB96A">
            <w:pPr>
              <w:rPr>
                <w:rFonts w:ascii="宋体" w:hAnsi="宋体"/>
              </w:rPr>
            </w:pPr>
          </w:p>
        </w:tc>
        <w:tc>
          <w:tcPr>
            <w:tcW w:w="518" w:type="pct"/>
            <w:vMerge w:val="restart"/>
            <w:vAlign w:val="center"/>
          </w:tcPr>
          <w:p w14:paraId="44D7C9B6">
            <w:pPr>
              <w:rPr>
                <w:rFonts w:ascii="宋体" w:hAnsi="宋体"/>
              </w:rPr>
            </w:pPr>
          </w:p>
        </w:tc>
      </w:tr>
      <w:tr w14:paraId="371A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F75F098">
            <w:pPr>
              <w:rPr>
                <w:rFonts w:ascii="宋体" w:hAnsi="宋体"/>
              </w:rPr>
            </w:pPr>
          </w:p>
        </w:tc>
        <w:tc>
          <w:tcPr>
            <w:tcW w:w="721" w:type="pct"/>
            <w:vMerge w:val="continue"/>
            <w:vAlign w:val="center"/>
          </w:tcPr>
          <w:p w14:paraId="2A9BBF14">
            <w:pPr>
              <w:rPr>
                <w:rFonts w:ascii="宋体" w:hAnsi="宋体"/>
                <w:szCs w:val="21"/>
              </w:rPr>
            </w:pPr>
          </w:p>
        </w:tc>
        <w:tc>
          <w:tcPr>
            <w:tcW w:w="693" w:type="pct"/>
            <w:vAlign w:val="center"/>
          </w:tcPr>
          <w:p w14:paraId="33FE1D29">
            <w:pPr>
              <w:rPr>
                <w:rFonts w:ascii="宋体" w:hAnsi="宋体"/>
              </w:rPr>
            </w:pPr>
            <w:r>
              <w:rPr>
                <w:rFonts w:hint="eastAsia" w:ascii="宋体" w:hAnsi="宋体"/>
              </w:rPr>
              <w:t>常规检测</w:t>
            </w:r>
          </w:p>
        </w:tc>
        <w:tc>
          <w:tcPr>
            <w:tcW w:w="484" w:type="pct"/>
          </w:tcPr>
          <w:p w14:paraId="36B17EE5">
            <w:pPr>
              <w:rPr>
                <w:rFonts w:ascii="宋体" w:hAnsi="宋体"/>
              </w:rPr>
            </w:pPr>
            <w:r>
              <w:rPr>
                <w:rFonts w:hint="eastAsia" w:ascii="宋体" w:hAnsi="宋体"/>
              </w:rPr>
              <w:t>项</w:t>
            </w:r>
          </w:p>
        </w:tc>
        <w:tc>
          <w:tcPr>
            <w:tcW w:w="484" w:type="pct"/>
            <w:vAlign w:val="center"/>
          </w:tcPr>
          <w:p w14:paraId="525DD83A">
            <w:pPr>
              <w:rPr>
                <w:rFonts w:ascii="宋体" w:hAnsi="宋体"/>
              </w:rPr>
            </w:pPr>
            <w:r>
              <w:rPr>
                <w:rFonts w:hint="eastAsia" w:ascii="宋体" w:hAnsi="宋体"/>
              </w:rPr>
              <w:t>1</w:t>
            </w:r>
          </w:p>
        </w:tc>
        <w:tc>
          <w:tcPr>
            <w:tcW w:w="613" w:type="pct"/>
            <w:vAlign w:val="center"/>
          </w:tcPr>
          <w:p w14:paraId="753D1C62">
            <w:pPr>
              <w:rPr>
                <w:rFonts w:ascii="宋体" w:hAnsi="宋体"/>
              </w:rPr>
            </w:pPr>
          </w:p>
        </w:tc>
        <w:tc>
          <w:tcPr>
            <w:tcW w:w="491" w:type="pct"/>
            <w:vAlign w:val="center"/>
          </w:tcPr>
          <w:p w14:paraId="4476CA58">
            <w:pPr>
              <w:rPr>
                <w:rFonts w:ascii="宋体" w:hAnsi="宋体"/>
              </w:rPr>
            </w:pPr>
          </w:p>
        </w:tc>
        <w:tc>
          <w:tcPr>
            <w:tcW w:w="604" w:type="pct"/>
            <w:vMerge w:val="continue"/>
            <w:vAlign w:val="center"/>
          </w:tcPr>
          <w:p w14:paraId="1C3D7DCB">
            <w:pPr>
              <w:rPr>
                <w:rFonts w:ascii="宋体" w:hAnsi="宋体"/>
              </w:rPr>
            </w:pPr>
          </w:p>
        </w:tc>
        <w:tc>
          <w:tcPr>
            <w:tcW w:w="518" w:type="pct"/>
            <w:vMerge w:val="continue"/>
            <w:vAlign w:val="center"/>
          </w:tcPr>
          <w:p w14:paraId="7E0F96D4">
            <w:pPr>
              <w:rPr>
                <w:rFonts w:ascii="宋体" w:hAnsi="宋体"/>
              </w:rPr>
            </w:pPr>
          </w:p>
        </w:tc>
      </w:tr>
      <w:tr w14:paraId="3495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6C23F63">
            <w:pPr>
              <w:rPr>
                <w:rFonts w:ascii="宋体" w:hAnsi="宋体"/>
              </w:rPr>
            </w:pPr>
          </w:p>
        </w:tc>
        <w:tc>
          <w:tcPr>
            <w:tcW w:w="721" w:type="pct"/>
            <w:vMerge w:val="continue"/>
            <w:vAlign w:val="center"/>
          </w:tcPr>
          <w:p w14:paraId="6506641F">
            <w:pPr>
              <w:rPr>
                <w:rFonts w:ascii="宋体" w:hAnsi="宋体"/>
                <w:szCs w:val="21"/>
              </w:rPr>
            </w:pPr>
          </w:p>
        </w:tc>
        <w:tc>
          <w:tcPr>
            <w:tcW w:w="693" w:type="pct"/>
            <w:vAlign w:val="center"/>
          </w:tcPr>
          <w:p w14:paraId="413BEB14">
            <w:pPr>
              <w:rPr>
                <w:rFonts w:ascii="宋体" w:hAnsi="宋体"/>
              </w:rPr>
            </w:pPr>
            <w:r>
              <w:rPr>
                <w:rFonts w:hint="eastAsia" w:ascii="宋体" w:hAnsi="宋体"/>
              </w:rPr>
              <w:t>经常性检测</w:t>
            </w:r>
          </w:p>
        </w:tc>
        <w:tc>
          <w:tcPr>
            <w:tcW w:w="484" w:type="pct"/>
            <w:vAlign w:val="center"/>
          </w:tcPr>
          <w:p w14:paraId="32B634BC">
            <w:pPr>
              <w:rPr>
                <w:rFonts w:ascii="宋体" w:hAnsi="宋体"/>
              </w:rPr>
            </w:pPr>
            <w:r>
              <w:rPr>
                <w:rFonts w:hint="eastAsia" w:ascii="宋体" w:hAnsi="宋体"/>
              </w:rPr>
              <w:t>项</w:t>
            </w:r>
          </w:p>
        </w:tc>
        <w:tc>
          <w:tcPr>
            <w:tcW w:w="484" w:type="pct"/>
            <w:vAlign w:val="center"/>
          </w:tcPr>
          <w:p w14:paraId="1311DB4E">
            <w:pPr>
              <w:rPr>
                <w:rFonts w:ascii="宋体" w:hAnsi="宋体"/>
              </w:rPr>
            </w:pPr>
            <w:r>
              <w:rPr>
                <w:rFonts w:hint="eastAsia" w:ascii="宋体" w:hAnsi="宋体"/>
              </w:rPr>
              <w:t>1</w:t>
            </w:r>
          </w:p>
        </w:tc>
        <w:tc>
          <w:tcPr>
            <w:tcW w:w="613" w:type="pct"/>
            <w:vAlign w:val="center"/>
          </w:tcPr>
          <w:p w14:paraId="2F16EBFF">
            <w:pPr>
              <w:rPr>
                <w:rFonts w:ascii="宋体" w:hAnsi="宋体"/>
              </w:rPr>
            </w:pPr>
          </w:p>
        </w:tc>
        <w:tc>
          <w:tcPr>
            <w:tcW w:w="491" w:type="pct"/>
            <w:vAlign w:val="center"/>
          </w:tcPr>
          <w:p w14:paraId="1D685301">
            <w:pPr>
              <w:rPr>
                <w:rFonts w:ascii="宋体" w:hAnsi="宋体"/>
              </w:rPr>
            </w:pPr>
          </w:p>
        </w:tc>
        <w:tc>
          <w:tcPr>
            <w:tcW w:w="604" w:type="pct"/>
            <w:vMerge w:val="continue"/>
            <w:vAlign w:val="center"/>
          </w:tcPr>
          <w:p w14:paraId="46451E23">
            <w:pPr>
              <w:rPr>
                <w:rFonts w:ascii="宋体" w:hAnsi="宋体"/>
              </w:rPr>
            </w:pPr>
          </w:p>
        </w:tc>
        <w:tc>
          <w:tcPr>
            <w:tcW w:w="518" w:type="pct"/>
            <w:vMerge w:val="continue"/>
            <w:vAlign w:val="center"/>
          </w:tcPr>
          <w:p w14:paraId="64A1F735">
            <w:pPr>
              <w:rPr>
                <w:rFonts w:ascii="宋体" w:hAnsi="宋体"/>
              </w:rPr>
            </w:pPr>
          </w:p>
        </w:tc>
      </w:tr>
      <w:tr w14:paraId="0CEA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6CF1B714">
            <w:pPr>
              <w:rPr>
                <w:rFonts w:ascii="宋体" w:hAnsi="宋体"/>
              </w:rPr>
            </w:pPr>
            <w:r>
              <w:rPr>
                <w:rFonts w:hint="eastAsia" w:ascii="宋体" w:hAnsi="宋体"/>
              </w:rPr>
              <w:t>19</w:t>
            </w:r>
          </w:p>
        </w:tc>
        <w:tc>
          <w:tcPr>
            <w:tcW w:w="1281" w:type="dxa"/>
            <w:vMerge w:val="restart"/>
            <w:vAlign w:val="center"/>
          </w:tcPr>
          <w:p w14:paraId="10097081">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安桥港桥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（石祥路）</w:t>
            </w:r>
          </w:p>
        </w:tc>
        <w:tc>
          <w:tcPr>
            <w:tcW w:w="693" w:type="pct"/>
            <w:vAlign w:val="center"/>
          </w:tcPr>
          <w:p w14:paraId="552DD09D">
            <w:pPr>
              <w:rPr>
                <w:rFonts w:ascii="宋体" w:hAnsi="宋体"/>
              </w:rPr>
            </w:pPr>
            <w:r>
              <w:rPr>
                <w:rFonts w:hint="eastAsia" w:ascii="宋体" w:hAnsi="宋体"/>
              </w:rPr>
              <w:t>结构检测</w:t>
            </w:r>
          </w:p>
        </w:tc>
        <w:tc>
          <w:tcPr>
            <w:tcW w:w="484" w:type="pct"/>
          </w:tcPr>
          <w:p w14:paraId="59A90960">
            <w:pPr>
              <w:rPr>
                <w:rFonts w:ascii="宋体" w:hAnsi="宋体"/>
              </w:rPr>
            </w:pPr>
            <w:r>
              <w:rPr>
                <w:rFonts w:hint="eastAsia" w:ascii="宋体" w:hAnsi="宋体"/>
              </w:rPr>
              <w:t>项</w:t>
            </w:r>
          </w:p>
        </w:tc>
        <w:tc>
          <w:tcPr>
            <w:tcW w:w="484" w:type="pct"/>
            <w:vAlign w:val="center"/>
          </w:tcPr>
          <w:p w14:paraId="44D988C2">
            <w:pPr>
              <w:rPr>
                <w:rFonts w:ascii="宋体" w:hAnsi="宋体"/>
              </w:rPr>
            </w:pPr>
            <w:r>
              <w:rPr>
                <w:rFonts w:hint="eastAsia" w:ascii="宋体" w:hAnsi="宋体"/>
              </w:rPr>
              <w:t>1</w:t>
            </w:r>
          </w:p>
        </w:tc>
        <w:tc>
          <w:tcPr>
            <w:tcW w:w="613" w:type="pct"/>
            <w:vAlign w:val="center"/>
          </w:tcPr>
          <w:p w14:paraId="68604EFE">
            <w:pPr>
              <w:rPr>
                <w:rFonts w:ascii="宋体" w:hAnsi="宋体"/>
              </w:rPr>
            </w:pPr>
          </w:p>
        </w:tc>
        <w:tc>
          <w:tcPr>
            <w:tcW w:w="491" w:type="pct"/>
            <w:vAlign w:val="center"/>
          </w:tcPr>
          <w:p w14:paraId="51C36247">
            <w:pPr>
              <w:rPr>
                <w:rFonts w:ascii="宋体" w:hAnsi="宋体"/>
              </w:rPr>
            </w:pPr>
          </w:p>
        </w:tc>
        <w:tc>
          <w:tcPr>
            <w:tcW w:w="604" w:type="pct"/>
            <w:vMerge w:val="restart"/>
            <w:vAlign w:val="center"/>
          </w:tcPr>
          <w:p w14:paraId="4F9E2F3C">
            <w:pPr>
              <w:rPr>
                <w:rFonts w:ascii="宋体" w:hAnsi="宋体"/>
              </w:rPr>
            </w:pPr>
          </w:p>
        </w:tc>
        <w:tc>
          <w:tcPr>
            <w:tcW w:w="518" w:type="pct"/>
            <w:vMerge w:val="restart"/>
            <w:vAlign w:val="center"/>
          </w:tcPr>
          <w:p w14:paraId="0286EACA">
            <w:pPr>
              <w:rPr>
                <w:rFonts w:ascii="宋体" w:hAnsi="宋体"/>
              </w:rPr>
            </w:pPr>
          </w:p>
        </w:tc>
      </w:tr>
      <w:tr w14:paraId="3DEF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826F1A4">
            <w:pPr>
              <w:rPr>
                <w:rFonts w:ascii="宋体" w:hAnsi="宋体"/>
              </w:rPr>
            </w:pPr>
          </w:p>
        </w:tc>
        <w:tc>
          <w:tcPr>
            <w:tcW w:w="721" w:type="pct"/>
            <w:vMerge w:val="continue"/>
            <w:vAlign w:val="center"/>
          </w:tcPr>
          <w:p w14:paraId="5910E02F">
            <w:pPr>
              <w:rPr>
                <w:rFonts w:ascii="宋体" w:hAnsi="宋体"/>
                <w:szCs w:val="21"/>
              </w:rPr>
            </w:pPr>
          </w:p>
        </w:tc>
        <w:tc>
          <w:tcPr>
            <w:tcW w:w="693" w:type="pct"/>
            <w:vAlign w:val="center"/>
          </w:tcPr>
          <w:p w14:paraId="77753DD2">
            <w:pPr>
              <w:rPr>
                <w:rFonts w:ascii="宋体" w:hAnsi="宋体"/>
              </w:rPr>
            </w:pPr>
            <w:r>
              <w:rPr>
                <w:rFonts w:hint="eastAsia" w:ascii="宋体" w:hAnsi="宋体"/>
              </w:rPr>
              <w:t>常规检测</w:t>
            </w:r>
          </w:p>
        </w:tc>
        <w:tc>
          <w:tcPr>
            <w:tcW w:w="484" w:type="pct"/>
          </w:tcPr>
          <w:p w14:paraId="67D196ED">
            <w:pPr>
              <w:rPr>
                <w:rFonts w:ascii="宋体" w:hAnsi="宋体"/>
              </w:rPr>
            </w:pPr>
            <w:r>
              <w:rPr>
                <w:rFonts w:hint="eastAsia" w:ascii="宋体" w:hAnsi="宋体"/>
              </w:rPr>
              <w:t>项</w:t>
            </w:r>
          </w:p>
        </w:tc>
        <w:tc>
          <w:tcPr>
            <w:tcW w:w="484" w:type="pct"/>
            <w:vAlign w:val="center"/>
          </w:tcPr>
          <w:p w14:paraId="6E97E2D4">
            <w:pPr>
              <w:rPr>
                <w:rFonts w:ascii="宋体" w:hAnsi="宋体"/>
              </w:rPr>
            </w:pPr>
            <w:r>
              <w:rPr>
                <w:rFonts w:hint="eastAsia" w:ascii="宋体" w:hAnsi="宋体"/>
              </w:rPr>
              <w:t>1</w:t>
            </w:r>
          </w:p>
        </w:tc>
        <w:tc>
          <w:tcPr>
            <w:tcW w:w="613" w:type="pct"/>
            <w:vAlign w:val="center"/>
          </w:tcPr>
          <w:p w14:paraId="53E5CBF6">
            <w:pPr>
              <w:rPr>
                <w:rFonts w:ascii="宋体" w:hAnsi="宋体"/>
              </w:rPr>
            </w:pPr>
          </w:p>
        </w:tc>
        <w:tc>
          <w:tcPr>
            <w:tcW w:w="491" w:type="pct"/>
            <w:vAlign w:val="center"/>
          </w:tcPr>
          <w:p w14:paraId="31CE7A67">
            <w:pPr>
              <w:rPr>
                <w:rFonts w:ascii="宋体" w:hAnsi="宋体"/>
              </w:rPr>
            </w:pPr>
          </w:p>
        </w:tc>
        <w:tc>
          <w:tcPr>
            <w:tcW w:w="604" w:type="pct"/>
            <w:vMerge w:val="continue"/>
            <w:vAlign w:val="center"/>
          </w:tcPr>
          <w:p w14:paraId="593A99AF">
            <w:pPr>
              <w:rPr>
                <w:rFonts w:ascii="宋体" w:hAnsi="宋体"/>
              </w:rPr>
            </w:pPr>
          </w:p>
        </w:tc>
        <w:tc>
          <w:tcPr>
            <w:tcW w:w="518" w:type="pct"/>
            <w:vMerge w:val="continue"/>
            <w:vAlign w:val="center"/>
          </w:tcPr>
          <w:p w14:paraId="3826A75D">
            <w:pPr>
              <w:rPr>
                <w:rFonts w:ascii="宋体" w:hAnsi="宋体"/>
              </w:rPr>
            </w:pPr>
          </w:p>
        </w:tc>
      </w:tr>
      <w:tr w14:paraId="40E6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7C13FA2">
            <w:pPr>
              <w:rPr>
                <w:rFonts w:ascii="宋体" w:hAnsi="宋体"/>
              </w:rPr>
            </w:pPr>
          </w:p>
        </w:tc>
        <w:tc>
          <w:tcPr>
            <w:tcW w:w="721" w:type="pct"/>
            <w:vMerge w:val="continue"/>
            <w:vAlign w:val="center"/>
          </w:tcPr>
          <w:p w14:paraId="3BB2F2D5">
            <w:pPr>
              <w:rPr>
                <w:rFonts w:ascii="宋体" w:hAnsi="宋体"/>
                <w:szCs w:val="21"/>
              </w:rPr>
            </w:pPr>
          </w:p>
        </w:tc>
        <w:tc>
          <w:tcPr>
            <w:tcW w:w="693" w:type="pct"/>
            <w:vAlign w:val="center"/>
          </w:tcPr>
          <w:p w14:paraId="5B1AAC12">
            <w:pPr>
              <w:rPr>
                <w:rFonts w:ascii="宋体" w:hAnsi="宋体"/>
              </w:rPr>
            </w:pPr>
            <w:r>
              <w:rPr>
                <w:rFonts w:hint="eastAsia" w:ascii="宋体" w:hAnsi="宋体"/>
              </w:rPr>
              <w:t>经常性检测</w:t>
            </w:r>
          </w:p>
        </w:tc>
        <w:tc>
          <w:tcPr>
            <w:tcW w:w="484" w:type="pct"/>
            <w:vAlign w:val="center"/>
          </w:tcPr>
          <w:p w14:paraId="29480E73">
            <w:pPr>
              <w:rPr>
                <w:rFonts w:ascii="宋体" w:hAnsi="宋体"/>
              </w:rPr>
            </w:pPr>
            <w:r>
              <w:rPr>
                <w:rFonts w:hint="eastAsia" w:ascii="宋体" w:hAnsi="宋体"/>
              </w:rPr>
              <w:t>项</w:t>
            </w:r>
          </w:p>
        </w:tc>
        <w:tc>
          <w:tcPr>
            <w:tcW w:w="484" w:type="pct"/>
            <w:vAlign w:val="center"/>
          </w:tcPr>
          <w:p w14:paraId="4C5F186F">
            <w:pPr>
              <w:rPr>
                <w:rFonts w:ascii="宋体" w:hAnsi="宋体"/>
              </w:rPr>
            </w:pPr>
            <w:r>
              <w:rPr>
                <w:rFonts w:hint="eastAsia" w:ascii="宋体" w:hAnsi="宋体"/>
              </w:rPr>
              <w:t>1</w:t>
            </w:r>
          </w:p>
        </w:tc>
        <w:tc>
          <w:tcPr>
            <w:tcW w:w="613" w:type="pct"/>
            <w:vAlign w:val="center"/>
          </w:tcPr>
          <w:p w14:paraId="77393F2D">
            <w:pPr>
              <w:rPr>
                <w:rFonts w:ascii="宋体" w:hAnsi="宋体"/>
              </w:rPr>
            </w:pPr>
          </w:p>
        </w:tc>
        <w:tc>
          <w:tcPr>
            <w:tcW w:w="491" w:type="pct"/>
            <w:vAlign w:val="center"/>
          </w:tcPr>
          <w:p w14:paraId="6A398DEB">
            <w:pPr>
              <w:rPr>
                <w:rFonts w:ascii="宋体" w:hAnsi="宋体"/>
              </w:rPr>
            </w:pPr>
          </w:p>
        </w:tc>
        <w:tc>
          <w:tcPr>
            <w:tcW w:w="604" w:type="pct"/>
            <w:vMerge w:val="continue"/>
            <w:vAlign w:val="center"/>
          </w:tcPr>
          <w:p w14:paraId="3D0651DA">
            <w:pPr>
              <w:rPr>
                <w:rFonts w:ascii="宋体" w:hAnsi="宋体"/>
              </w:rPr>
            </w:pPr>
          </w:p>
        </w:tc>
        <w:tc>
          <w:tcPr>
            <w:tcW w:w="518" w:type="pct"/>
            <w:vMerge w:val="continue"/>
            <w:vAlign w:val="center"/>
          </w:tcPr>
          <w:p w14:paraId="367EFE19">
            <w:pPr>
              <w:rPr>
                <w:rFonts w:ascii="宋体" w:hAnsi="宋体"/>
              </w:rPr>
            </w:pPr>
          </w:p>
        </w:tc>
      </w:tr>
      <w:tr w14:paraId="6F53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430D356">
            <w:pPr>
              <w:rPr>
                <w:rFonts w:ascii="宋体" w:hAnsi="宋体"/>
              </w:rPr>
            </w:pPr>
            <w:r>
              <w:rPr>
                <w:rFonts w:hint="eastAsia" w:ascii="宋体" w:hAnsi="宋体"/>
              </w:rPr>
              <w:t>20</w:t>
            </w:r>
          </w:p>
        </w:tc>
        <w:tc>
          <w:tcPr>
            <w:tcW w:w="1281" w:type="dxa"/>
            <w:vMerge w:val="restart"/>
            <w:vAlign w:val="center"/>
          </w:tcPr>
          <w:p w14:paraId="10286E6D">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水车港桥</w:t>
            </w:r>
          </w:p>
        </w:tc>
        <w:tc>
          <w:tcPr>
            <w:tcW w:w="693" w:type="pct"/>
            <w:vAlign w:val="center"/>
          </w:tcPr>
          <w:p w14:paraId="7A20F987">
            <w:pPr>
              <w:rPr>
                <w:rFonts w:ascii="宋体" w:hAnsi="宋体"/>
              </w:rPr>
            </w:pPr>
            <w:r>
              <w:rPr>
                <w:rFonts w:hint="eastAsia" w:ascii="宋体" w:hAnsi="宋体"/>
              </w:rPr>
              <w:t>结构检测</w:t>
            </w:r>
          </w:p>
        </w:tc>
        <w:tc>
          <w:tcPr>
            <w:tcW w:w="484" w:type="pct"/>
          </w:tcPr>
          <w:p w14:paraId="5E119725">
            <w:pPr>
              <w:rPr>
                <w:rFonts w:ascii="宋体" w:hAnsi="宋体"/>
              </w:rPr>
            </w:pPr>
            <w:r>
              <w:rPr>
                <w:rFonts w:hint="eastAsia" w:ascii="宋体" w:hAnsi="宋体"/>
              </w:rPr>
              <w:t>项</w:t>
            </w:r>
          </w:p>
        </w:tc>
        <w:tc>
          <w:tcPr>
            <w:tcW w:w="484" w:type="pct"/>
            <w:vAlign w:val="center"/>
          </w:tcPr>
          <w:p w14:paraId="63E03DE1">
            <w:pPr>
              <w:rPr>
                <w:rFonts w:ascii="宋体" w:hAnsi="宋体"/>
              </w:rPr>
            </w:pPr>
            <w:r>
              <w:rPr>
                <w:rFonts w:hint="eastAsia" w:ascii="宋体" w:hAnsi="宋体"/>
              </w:rPr>
              <w:t>1</w:t>
            </w:r>
          </w:p>
        </w:tc>
        <w:tc>
          <w:tcPr>
            <w:tcW w:w="613" w:type="pct"/>
            <w:vAlign w:val="center"/>
          </w:tcPr>
          <w:p w14:paraId="2CB2DFF8">
            <w:pPr>
              <w:rPr>
                <w:rFonts w:ascii="宋体" w:hAnsi="宋体"/>
              </w:rPr>
            </w:pPr>
          </w:p>
        </w:tc>
        <w:tc>
          <w:tcPr>
            <w:tcW w:w="491" w:type="pct"/>
            <w:vAlign w:val="center"/>
          </w:tcPr>
          <w:p w14:paraId="6546F0E7">
            <w:pPr>
              <w:rPr>
                <w:rFonts w:ascii="宋体" w:hAnsi="宋体"/>
              </w:rPr>
            </w:pPr>
          </w:p>
        </w:tc>
        <w:tc>
          <w:tcPr>
            <w:tcW w:w="604" w:type="pct"/>
            <w:vMerge w:val="restart"/>
            <w:vAlign w:val="center"/>
          </w:tcPr>
          <w:p w14:paraId="6D94B684">
            <w:pPr>
              <w:rPr>
                <w:rFonts w:ascii="宋体" w:hAnsi="宋体"/>
              </w:rPr>
            </w:pPr>
          </w:p>
        </w:tc>
        <w:tc>
          <w:tcPr>
            <w:tcW w:w="518" w:type="pct"/>
            <w:vMerge w:val="restart"/>
            <w:vAlign w:val="center"/>
          </w:tcPr>
          <w:p w14:paraId="7D2AD5AB">
            <w:pPr>
              <w:rPr>
                <w:rFonts w:ascii="宋体" w:hAnsi="宋体"/>
              </w:rPr>
            </w:pPr>
          </w:p>
        </w:tc>
      </w:tr>
      <w:tr w14:paraId="5109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3C6AA49">
            <w:pPr>
              <w:rPr>
                <w:rFonts w:ascii="宋体" w:hAnsi="宋体"/>
              </w:rPr>
            </w:pPr>
          </w:p>
        </w:tc>
        <w:tc>
          <w:tcPr>
            <w:tcW w:w="721" w:type="pct"/>
            <w:vMerge w:val="continue"/>
            <w:vAlign w:val="center"/>
          </w:tcPr>
          <w:p w14:paraId="777F579B">
            <w:pPr>
              <w:rPr>
                <w:rFonts w:ascii="宋体" w:hAnsi="宋体"/>
                <w:szCs w:val="21"/>
              </w:rPr>
            </w:pPr>
          </w:p>
        </w:tc>
        <w:tc>
          <w:tcPr>
            <w:tcW w:w="693" w:type="pct"/>
            <w:vAlign w:val="center"/>
          </w:tcPr>
          <w:p w14:paraId="6B50D223">
            <w:pPr>
              <w:rPr>
                <w:rFonts w:ascii="宋体" w:hAnsi="宋体"/>
              </w:rPr>
            </w:pPr>
            <w:r>
              <w:rPr>
                <w:rFonts w:hint="eastAsia" w:ascii="宋体" w:hAnsi="宋体"/>
              </w:rPr>
              <w:t>常规检测</w:t>
            </w:r>
          </w:p>
        </w:tc>
        <w:tc>
          <w:tcPr>
            <w:tcW w:w="484" w:type="pct"/>
          </w:tcPr>
          <w:p w14:paraId="169A7A3C">
            <w:pPr>
              <w:rPr>
                <w:rFonts w:ascii="宋体" w:hAnsi="宋体"/>
              </w:rPr>
            </w:pPr>
            <w:r>
              <w:rPr>
                <w:rFonts w:hint="eastAsia" w:ascii="宋体" w:hAnsi="宋体"/>
              </w:rPr>
              <w:t>项</w:t>
            </w:r>
          </w:p>
        </w:tc>
        <w:tc>
          <w:tcPr>
            <w:tcW w:w="484" w:type="pct"/>
            <w:vAlign w:val="center"/>
          </w:tcPr>
          <w:p w14:paraId="3F500A77">
            <w:pPr>
              <w:rPr>
                <w:rFonts w:ascii="宋体" w:hAnsi="宋体"/>
              </w:rPr>
            </w:pPr>
            <w:r>
              <w:rPr>
                <w:rFonts w:hint="eastAsia" w:ascii="宋体" w:hAnsi="宋体"/>
              </w:rPr>
              <w:t>1</w:t>
            </w:r>
          </w:p>
        </w:tc>
        <w:tc>
          <w:tcPr>
            <w:tcW w:w="613" w:type="pct"/>
            <w:vAlign w:val="center"/>
          </w:tcPr>
          <w:p w14:paraId="7CAE59AF">
            <w:pPr>
              <w:rPr>
                <w:rFonts w:ascii="宋体" w:hAnsi="宋体"/>
              </w:rPr>
            </w:pPr>
          </w:p>
        </w:tc>
        <w:tc>
          <w:tcPr>
            <w:tcW w:w="491" w:type="pct"/>
            <w:vAlign w:val="center"/>
          </w:tcPr>
          <w:p w14:paraId="47B38257">
            <w:pPr>
              <w:rPr>
                <w:rFonts w:ascii="宋体" w:hAnsi="宋体"/>
              </w:rPr>
            </w:pPr>
          </w:p>
        </w:tc>
        <w:tc>
          <w:tcPr>
            <w:tcW w:w="604" w:type="pct"/>
            <w:vMerge w:val="continue"/>
            <w:vAlign w:val="center"/>
          </w:tcPr>
          <w:p w14:paraId="4C9C0F82">
            <w:pPr>
              <w:rPr>
                <w:rFonts w:ascii="宋体" w:hAnsi="宋体"/>
              </w:rPr>
            </w:pPr>
          </w:p>
        </w:tc>
        <w:tc>
          <w:tcPr>
            <w:tcW w:w="518" w:type="pct"/>
            <w:vMerge w:val="continue"/>
            <w:vAlign w:val="center"/>
          </w:tcPr>
          <w:p w14:paraId="1A0BC825">
            <w:pPr>
              <w:rPr>
                <w:rFonts w:ascii="宋体" w:hAnsi="宋体"/>
              </w:rPr>
            </w:pPr>
          </w:p>
        </w:tc>
      </w:tr>
      <w:tr w14:paraId="2539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3BE991E">
            <w:pPr>
              <w:rPr>
                <w:rFonts w:ascii="宋体" w:hAnsi="宋体"/>
              </w:rPr>
            </w:pPr>
          </w:p>
        </w:tc>
        <w:tc>
          <w:tcPr>
            <w:tcW w:w="721" w:type="pct"/>
            <w:vMerge w:val="continue"/>
            <w:vAlign w:val="center"/>
          </w:tcPr>
          <w:p w14:paraId="4204BC23">
            <w:pPr>
              <w:rPr>
                <w:rFonts w:ascii="宋体" w:hAnsi="宋体"/>
                <w:szCs w:val="21"/>
              </w:rPr>
            </w:pPr>
          </w:p>
        </w:tc>
        <w:tc>
          <w:tcPr>
            <w:tcW w:w="693" w:type="pct"/>
            <w:vAlign w:val="center"/>
          </w:tcPr>
          <w:p w14:paraId="4AB252F2">
            <w:pPr>
              <w:rPr>
                <w:rFonts w:ascii="宋体" w:hAnsi="宋体"/>
              </w:rPr>
            </w:pPr>
            <w:r>
              <w:rPr>
                <w:rFonts w:hint="eastAsia" w:ascii="宋体" w:hAnsi="宋体"/>
              </w:rPr>
              <w:t>经常性检测</w:t>
            </w:r>
          </w:p>
        </w:tc>
        <w:tc>
          <w:tcPr>
            <w:tcW w:w="484" w:type="pct"/>
            <w:vAlign w:val="center"/>
          </w:tcPr>
          <w:p w14:paraId="3624EBA6">
            <w:pPr>
              <w:rPr>
                <w:rFonts w:ascii="宋体" w:hAnsi="宋体"/>
              </w:rPr>
            </w:pPr>
            <w:r>
              <w:rPr>
                <w:rFonts w:hint="eastAsia" w:ascii="宋体" w:hAnsi="宋体"/>
              </w:rPr>
              <w:t>项</w:t>
            </w:r>
          </w:p>
        </w:tc>
        <w:tc>
          <w:tcPr>
            <w:tcW w:w="484" w:type="pct"/>
            <w:vAlign w:val="center"/>
          </w:tcPr>
          <w:p w14:paraId="4171220F">
            <w:pPr>
              <w:rPr>
                <w:rFonts w:ascii="宋体" w:hAnsi="宋体"/>
              </w:rPr>
            </w:pPr>
            <w:r>
              <w:rPr>
                <w:rFonts w:hint="eastAsia" w:ascii="宋体" w:hAnsi="宋体"/>
              </w:rPr>
              <w:t>1</w:t>
            </w:r>
          </w:p>
        </w:tc>
        <w:tc>
          <w:tcPr>
            <w:tcW w:w="613" w:type="pct"/>
            <w:vAlign w:val="center"/>
          </w:tcPr>
          <w:p w14:paraId="2C3482BA">
            <w:pPr>
              <w:rPr>
                <w:rFonts w:ascii="宋体" w:hAnsi="宋体"/>
              </w:rPr>
            </w:pPr>
          </w:p>
        </w:tc>
        <w:tc>
          <w:tcPr>
            <w:tcW w:w="491" w:type="pct"/>
            <w:vAlign w:val="center"/>
          </w:tcPr>
          <w:p w14:paraId="7587D4E9">
            <w:pPr>
              <w:rPr>
                <w:rFonts w:ascii="宋体" w:hAnsi="宋体"/>
              </w:rPr>
            </w:pPr>
          </w:p>
        </w:tc>
        <w:tc>
          <w:tcPr>
            <w:tcW w:w="604" w:type="pct"/>
            <w:vMerge w:val="continue"/>
            <w:vAlign w:val="center"/>
          </w:tcPr>
          <w:p w14:paraId="76FFE973">
            <w:pPr>
              <w:rPr>
                <w:rFonts w:ascii="宋体" w:hAnsi="宋体"/>
              </w:rPr>
            </w:pPr>
          </w:p>
        </w:tc>
        <w:tc>
          <w:tcPr>
            <w:tcW w:w="518" w:type="pct"/>
            <w:vMerge w:val="continue"/>
            <w:vAlign w:val="center"/>
          </w:tcPr>
          <w:p w14:paraId="52ABD5E4">
            <w:pPr>
              <w:rPr>
                <w:rFonts w:ascii="宋体" w:hAnsi="宋体"/>
              </w:rPr>
            </w:pPr>
          </w:p>
        </w:tc>
      </w:tr>
      <w:tr w14:paraId="5C6B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25742901">
            <w:pPr>
              <w:rPr>
                <w:rFonts w:ascii="宋体" w:hAnsi="宋体"/>
              </w:rPr>
            </w:pPr>
            <w:r>
              <w:rPr>
                <w:rFonts w:hint="eastAsia" w:ascii="宋体" w:hAnsi="宋体"/>
              </w:rPr>
              <w:t>21</w:t>
            </w:r>
          </w:p>
        </w:tc>
        <w:tc>
          <w:tcPr>
            <w:tcW w:w="1281" w:type="dxa"/>
            <w:vMerge w:val="restart"/>
            <w:vAlign w:val="center"/>
          </w:tcPr>
          <w:p w14:paraId="7455C461">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褚家河桥</w:t>
            </w:r>
          </w:p>
        </w:tc>
        <w:tc>
          <w:tcPr>
            <w:tcW w:w="693" w:type="pct"/>
            <w:vAlign w:val="center"/>
          </w:tcPr>
          <w:p w14:paraId="195BC636">
            <w:pPr>
              <w:rPr>
                <w:rFonts w:ascii="宋体" w:hAnsi="宋体"/>
              </w:rPr>
            </w:pPr>
            <w:r>
              <w:rPr>
                <w:rFonts w:hint="eastAsia" w:ascii="宋体" w:hAnsi="宋体"/>
              </w:rPr>
              <w:t>结构检测</w:t>
            </w:r>
          </w:p>
        </w:tc>
        <w:tc>
          <w:tcPr>
            <w:tcW w:w="484" w:type="pct"/>
          </w:tcPr>
          <w:p w14:paraId="70CFBA97">
            <w:pPr>
              <w:rPr>
                <w:rFonts w:ascii="宋体" w:hAnsi="宋体"/>
              </w:rPr>
            </w:pPr>
            <w:r>
              <w:rPr>
                <w:rFonts w:hint="eastAsia" w:ascii="宋体" w:hAnsi="宋体"/>
              </w:rPr>
              <w:t>项</w:t>
            </w:r>
          </w:p>
        </w:tc>
        <w:tc>
          <w:tcPr>
            <w:tcW w:w="484" w:type="pct"/>
            <w:vAlign w:val="center"/>
          </w:tcPr>
          <w:p w14:paraId="6C361CCD">
            <w:pPr>
              <w:rPr>
                <w:rFonts w:ascii="宋体" w:hAnsi="宋体"/>
              </w:rPr>
            </w:pPr>
            <w:r>
              <w:rPr>
                <w:rFonts w:hint="eastAsia" w:ascii="宋体" w:hAnsi="宋体"/>
              </w:rPr>
              <w:t>1</w:t>
            </w:r>
          </w:p>
        </w:tc>
        <w:tc>
          <w:tcPr>
            <w:tcW w:w="613" w:type="pct"/>
            <w:vAlign w:val="center"/>
          </w:tcPr>
          <w:p w14:paraId="72FBDEAE">
            <w:pPr>
              <w:rPr>
                <w:rFonts w:ascii="宋体" w:hAnsi="宋体"/>
              </w:rPr>
            </w:pPr>
          </w:p>
        </w:tc>
        <w:tc>
          <w:tcPr>
            <w:tcW w:w="491" w:type="pct"/>
            <w:vAlign w:val="center"/>
          </w:tcPr>
          <w:p w14:paraId="439A9CF1">
            <w:pPr>
              <w:rPr>
                <w:rFonts w:ascii="宋体" w:hAnsi="宋体"/>
              </w:rPr>
            </w:pPr>
          </w:p>
        </w:tc>
        <w:tc>
          <w:tcPr>
            <w:tcW w:w="604" w:type="pct"/>
            <w:vMerge w:val="restart"/>
            <w:vAlign w:val="center"/>
          </w:tcPr>
          <w:p w14:paraId="1D839A67">
            <w:pPr>
              <w:rPr>
                <w:rFonts w:ascii="宋体" w:hAnsi="宋体"/>
              </w:rPr>
            </w:pPr>
          </w:p>
        </w:tc>
        <w:tc>
          <w:tcPr>
            <w:tcW w:w="518" w:type="pct"/>
            <w:vMerge w:val="restart"/>
            <w:vAlign w:val="center"/>
          </w:tcPr>
          <w:p w14:paraId="5CC71485">
            <w:pPr>
              <w:rPr>
                <w:rFonts w:ascii="宋体" w:hAnsi="宋体"/>
              </w:rPr>
            </w:pPr>
          </w:p>
        </w:tc>
      </w:tr>
      <w:tr w14:paraId="35B2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10BF439">
            <w:pPr>
              <w:rPr>
                <w:rFonts w:ascii="宋体" w:hAnsi="宋体"/>
              </w:rPr>
            </w:pPr>
          </w:p>
        </w:tc>
        <w:tc>
          <w:tcPr>
            <w:tcW w:w="721" w:type="pct"/>
            <w:vMerge w:val="continue"/>
            <w:vAlign w:val="center"/>
          </w:tcPr>
          <w:p w14:paraId="12A4FB10">
            <w:pPr>
              <w:rPr>
                <w:rFonts w:ascii="宋体" w:hAnsi="宋体"/>
                <w:szCs w:val="21"/>
              </w:rPr>
            </w:pPr>
          </w:p>
        </w:tc>
        <w:tc>
          <w:tcPr>
            <w:tcW w:w="693" w:type="pct"/>
            <w:vAlign w:val="center"/>
          </w:tcPr>
          <w:p w14:paraId="5E404BCF">
            <w:pPr>
              <w:rPr>
                <w:rFonts w:ascii="宋体" w:hAnsi="宋体"/>
              </w:rPr>
            </w:pPr>
            <w:r>
              <w:rPr>
                <w:rFonts w:hint="eastAsia" w:ascii="宋体" w:hAnsi="宋体"/>
              </w:rPr>
              <w:t>常规检测</w:t>
            </w:r>
          </w:p>
        </w:tc>
        <w:tc>
          <w:tcPr>
            <w:tcW w:w="484" w:type="pct"/>
          </w:tcPr>
          <w:p w14:paraId="63A92A79">
            <w:pPr>
              <w:rPr>
                <w:rFonts w:ascii="宋体" w:hAnsi="宋体"/>
              </w:rPr>
            </w:pPr>
            <w:r>
              <w:rPr>
                <w:rFonts w:hint="eastAsia" w:ascii="宋体" w:hAnsi="宋体"/>
              </w:rPr>
              <w:t>项</w:t>
            </w:r>
          </w:p>
        </w:tc>
        <w:tc>
          <w:tcPr>
            <w:tcW w:w="484" w:type="pct"/>
            <w:vAlign w:val="center"/>
          </w:tcPr>
          <w:p w14:paraId="6BCF61D6">
            <w:pPr>
              <w:rPr>
                <w:rFonts w:ascii="宋体" w:hAnsi="宋体"/>
              </w:rPr>
            </w:pPr>
            <w:r>
              <w:rPr>
                <w:rFonts w:hint="eastAsia" w:ascii="宋体" w:hAnsi="宋体"/>
              </w:rPr>
              <w:t>1</w:t>
            </w:r>
          </w:p>
        </w:tc>
        <w:tc>
          <w:tcPr>
            <w:tcW w:w="613" w:type="pct"/>
            <w:vAlign w:val="center"/>
          </w:tcPr>
          <w:p w14:paraId="0DE92E94">
            <w:pPr>
              <w:rPr>
                <w:rFonts w:ascii="宋体" w:hAnsi="宋体"/>
              </w:rPr>
            </w:pPr>
          </w:p>
        </w:tc>
        <w:tc>
          <w:tcPr>
            <w:tcW w:w="491" w:type="pct"/>
            <w:vAlign w:val="center"/>
          </w:tcPr>
          <w:p w14:paraId="45ACA388">
            <w:pPr>
              <w:rPr>
                <w:rFonts w:ascii="宋体" w:hAnsi="宋体"/>
              </w:rPr>
            </w:pPr>
          </w:p>
        </w:tc>
        <w:tc>
          <w:tcPr>
            <w:tcW w:w="604" w:type="pct"/>
            <w:vMerge w:val="continue"/>
            <w:vAlign w:val="center"/>
          </w:tcPr>
          <w:p w14:paraId="0B0A61FD">
            <w:pPr>
              <w:rPr>
                <w:rFonts w:ascii="宋体" w:hAnsi="宋体"/>
              </w:rPr>
            </w:pPr>
          </w:p>
        </w:tc>
        <w:tc>
          <w:tcPr>
            <w:tcW w:w="518" w:type="pct"/>
            <w:vMerge w:val="continue"/>
            <w:vAlign w:val="center"/>
          </w:tcPr>
          <w:p w14:paraId="285DE8A0">
            <w:pPr>
              <w:rPr>
                <w:rFonts w:ascii="宋体" w:hAnsi="宋体"/>
              </w:rPr>
            </w:pPr>
          </w:p>
        </w:tc>
      </w:tr>
      <w:tr w14:paraId="2C86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8DFB2D6">
            <w:pPr>
              <w:rPr>
                <w:rFonts w:ascii="宋体" w:hAnsi="宋体"/>
              </w:rPr>
            </w:pPr>
          </w:p>
        </w:tc>
        <w:tc>
          <w:tcPr>
            <w:tcW w:w="721" w:type="pct"/>
            <w:vMerge w:val="continue"/>
            <w:vAlign w:val="center"/>
          </w:tcPr>
          <w:p w14:paraId="08DC5E10">
            <w:pPr>
              <w:rPr>
                <w:rFonts w:ascii="宋体" w:hAnsi="宋体"/>
                <w:szCs w:val="21"/>
              </w:rPr>
            </w:pPr>
          </w:p>
        </w:tc>
        <w:tc>
          <w:tcPr>
            <w:tcW w:w="693" w:type="pct"/>
            <w:vAlign w:val="center"/>
          </w:tcPr>
          <w:p w14:paraId="091146A3">
            <w:pPr>
              <w:rPr>
                <w:rFonts w:ascii="宋体" w:hAnsi="宋体"/>
              </w:rPr>
            </w:pPr>
            <w:r>
              <w:rPr>
                <w:rFonts w:hint="eastAsia" w:ascii="宋体" w:hAnsi="宋体"/>
              </w:rPr>
              <w:t>经常性检测</w:t>
            </w:r>
          </w:p>
        </w:tc>
        <w:tc>
          <w:tcPr>
            <w:tcW w:w="484" w:type="pct"/>
            <w:vAlign w:val="center"/>
          </w:tcPr>
          <w:p w14:paraId="76CF7EE1">
            <w:pPr>
              <w:rPr>
                <w:rFonts w:ascii="宋体" w:hAnsi="宋体"/>
              </w:rPr>
            </w:pPr>
            <w:r>
              <w:rPr>
                <w:rFonts w:hint="eastAsia" w:ascii="宋体" w:hAnsi="宋体"/>
              </w:rPr>
              <w:t>项</w:t>
            </w:r>
          </w:p>
        </w:tc>
        <w:tc>
          <w:tcPr>
            <w:tcW w:w="484" w:type="pct"/>
            <w:vAlign w:val="center"/>
          </w:tcPr>
          <w:p w14:paraId="11436943">
            <w:pPr>
              <w:rPr>
                <w:rFonts w:ascii="宋体" w:hAnsi="宋体"/>
              </w:rPr>
            </w:pPr>
            <w:r>
              <w:rPr>
                <w:rFonts w:hint="eastAsia" w:ascii="宋体" w:hAnsi="宋体"/>
              </w:rPr>
              <w:t>1</w:t>
            </w:r>
          </w:p>
        </w:tc>
        <w:tc>
          <w:tcPr>
            <w:tcW w:w="613" w:type="pct"/>
            <w:vAlign w:val="center"/>
          </w:tcPr>
          <w:p w14:paraId="6229FBFD">
            <w:pPr>
              <w:rPr>
                <w:rFonts w:ascii="宋体" w:hAnsi="宋体"/>
              </w:rPr>
            </w:pPr>
          </w:p>
        </w:tc>
        <w:tc>
          <w:tcPr>
            <w:tcW w:w="491" w:type="pct"/>
            <w:vAlign w:val="center"/>
          </w:tcPr>
          <w:p w14:paraId="7FB51224">
            <w:pPr>
              <w:rPr>
                <w:rFonts w:ascii="宋体" w:hAnsi="宋体"/>
              </w:rPr>
            </w:pPr>
          </w:p>
        </w:tc>
        <w:tc>
          <w:tcPr>
            <w:tcW w:w="604" w:type="pct"/>
            <w:vMerge w:val="continue"/>
            <w:vAlign w:val="center"/>
          </w:tcPr>
          <w:p w14:paraId="6085EB3C">
            <w:pPr>
              <w:rPr>
                <w:rFonts w:ascii="宋体" w:hAnsi="宋体"/>
              </w:rPr>
            </w:pPr>
          </w:p>
        </w:tc>
        <w:tc>
          <w:tcPr>
            <w:tcW w:w="518" w:type="pct"/>
            <w:vMerge w:val="continue"/>
            <w:vAlign w:val="center"/>
          </w:tcPr>
          <w:p w14:paraId="0C9E35E4">
            <w:pPr>
              <w:rPr>
                <w:rFonts w:ascii="宋体" w:hAnsi="宋体"/>
              </w:rPr>
            </w:pPr>
          </w:p>
        </w:tc>
      </w:tr>
      <w:tr w14:paraId="0598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3040A6F3">
            <w:pPr>
              <w:rPr>
                <w:rFonts w:ascii="宋体" w:hAnsi="宋体"/>
              </w:rPr>
            </w:pPr>
            <w:r>
              <w:rPr>
                <w:rFonts w:hint="eastAsia" w:ascii="宋体" w:hAnsi="宋体"/>
              </w:rPr>
              <w:t>22</w:t>
            </w:r>
          </w:p>
        </w:tc>
        <w:tc>
          <w:tcPr>
            <w:tcW w:w="1281" w:type="dxa"/>
            <w:vMerge w:val="restart"/>
            <w:vAlign w:val="center"/>
          </w:tcPr>
          <w:p w14:paraId="3B5182C2">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长河港桥1号桥</w:t>
            </w:r>
          </w:p>
        </w:tc>
        <w:tc>
          <w:tcPr>
            <w:tcW w:w="693" w:type="pct"/>
            <w:vAlign w:val="center"/>
          </w:tcPr>
          <w:p w14:paraId="41121515">
            <w:pPr>
              <w:rPr>
                <w:rFonts w:ascii="宋体" w:hAnsi="宋体"/>
              </w:rPr>
            </w:pPr>
            <w:r>
              <w:rPr>
                <w:rFonts w:hint="eastAsia" w:ascii="宋体" w:hAnsi="宋体"/>
              </w:rPr>
              <w:t>结构检测</w:t>
            </w:r>
          </w:p>
        </w:tc>
        <w:tc>
          <w:tcPr>
            <w:tcW w:w="484" w:type="pct"/>
          </w:tcPr>
          <w:p w14:paraId="6DBFA0D7">
            <w:pPr>
              <w:rPr>
                <w:rFonts w:ascii="宋体" w:hAnsi="宋体"/>
              </w:rPr>
            </w:pPr>
            <w:r>
              <w:rPr>
                <w:rFonts w:hint="eastAsia" w:ascii="宋体" w:hAnsi="宋体"/>
              </w:rPr>
              <w:t>项</w:t>
            </w:r>
          </w:p>
        </w:tc>
        <w:tc>
          <w:tcPr>
            <w:tcW w:w="484" w:type="pct"/>
            <w:vAlign w:val="center"/>
          </w:tcPr>
          <w:p w14:paraId="6B8A4C9E">
            <w:pPr>
              <w:rPr>
                <w:rFonts w:ascii="宋体" w:hAnsi="宋体"/>
              </w:rPr>
            </w:pPr>
            <w:r>
              <w:rPr>
                <w:rFonts w:hint="eastAsia" w:ascii="宋体" w:hAnsi="宋体"/>
              </w:rPr>
              <w:t>1</w:t>
            </w:r>
          </w:p>
        </w:tc>
        <w:tc>
          <w:tcPr>
            <w:tcW w:w="613" w:type="pct"/>
            <w:vAlign w:val="center"/>
          </w:tcPr>
          <w:p w14:paraId="33AA349F">
            <w:pPr>
              <w:rPr>
                <w:rFonts w:ascii="宋体" w:hAnsi="宋体"/>
              </w:rPr>
            </w:pPr>
          </w:p>
        </w:tc>
        <w:tc>
          <w:tcPr>
            <w:tcW w:w="491" w:type="pct"/>
            <w:vAlign w:val="center"/>
          </w:tcPr>
          <w:p w14:paraId="23B18EE8">
            <w:pPr>
              <w:rPr>
                <w:rFonts w:ascii="宋体" w:hAnsi="宋体"/>
              </w:rPr>
            </w:pPr>
          </w:p>
        </w:tc>
        <w:tc>
          <w:tcPr>
            <w:tcW w:w="604" w:type="pct"/>
            <w:vMerge w:val="restart"/>
            <w:vAlign w:val="center"/>
          </w:tcPr>
          <w:p w14:paraId="6DC41745">
            <w:pPr>
              <w:rPr>
                <w:rFonts w:ascii="宋体" w:hAnsi="宋体"/>
              </w:rPr>
            </w:pPr>
          </w:p>
        </w:tc>
        <w:tc>
          <w:tcPr>
            <w:tcW w:w="518" w:type="pct"/>
            <w:vMerge w:val="restart"/>
            <w:vAlign w:val="center"/>
          </w:tcPr>
          <w:p w14:paraId="16BDACBA">
            <w:pPr>
              <w:rPr>
                <w:rFonts w:ascii="宋体" w:hAnsi="宋体"/>
              </w:rPr>
            </w:pPr>
          </w:p>
        </w:tc>
      </w:tr>
      <w:tr w14:paraId="0008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785BA03">
            <w:pPr>
              <w:rPr>
                <w:rFonts w:ascii="宋体" w:hAnsi="宋体"/>
              </w:rPr>
            </w:pPr>
          </w:p>
        </w:tc>
        <w:tc>
          <w:tcPr>
            <w:tcW w:w="721" w:type="pct"/>
            <w:vMerge w:val="continue"/>
            <w:vAlign w:val="center"/>
          </w:tcPr>
          <w:p w14:paraId="203DD9D6">
            <w:pPr>
              <w:rPr>
                <w:rFonts w:ascii="宋体" w:hAnsi="宋体"/>
                <w:szCs w:val="21"/>
              </w:rPr>
            </w:pPr>
          </w:p>
        </w:tc>
        <w:tc>
          <w:tcPr>
            <w:tcW w:w="693" w:type="pct"/>
            <w:vAlign w:val="center"/>
          </w:tcPr>
          <w:p w14:paraId="7FDAAAEC">
            <w:pPr>
              <w:rPr>
                <w:rFonts w:ascii="宋体" w:hAnsi="宋体"/>
              </w:rPr>
            </w:pPr>
            <w:r>
              <w:rPr>
                <w:rFonts w:hint="eastAsia" w:ascii="宋体" w:hAnsi="宋体"/>
              </w:rPr>
              <w:t>常规检测</w:t>
            </w:r>
          </w:p>
        </w:tc>
        <w:tc>
          <w:tcPr>
            <w:tcW w:w="484" w:type="pct"/>
          </w:tcPr>
          <w:p w14:paraId="02DC2B2E">
            <w:pPr>
              <w:rPr>
                <w:rFonts w:ascii="宋体" w:hAnsi="宋体"/>
              </w:rPr>
            </w:pPr>
            <w:r>
              <w:rPr>
                <w:rFonts w:hint="eastAsia" w:ascii="宋体" w:hAnsi="宋体"/>
              </w:rPr>
              <w:t>项</w:t>
            </w:r>
          </w:p>
        </w:tc>
        <w:tc>
          <w:tcPr>
            <w:tcW w:w="484" w:type="pct"/>
            <w:vAlign w:val="center"/>
          </w:tcPr>
          <w:p w14:paraId="53713889">
            <w:pPr>
              <w:rPr>
                <w:rFonts w:ascii="宋体" w:hAnsi="宋体"/>
              </w:rPr>
            </w:pPr>
            <w:r>
              <w:rPr>
                <w:rFonts w:hint="eastAsia" w:ascii="宋体" w:hAnsi="宋体"/>
              </w:rPr>
              <w:t>1</w:t>
            </w:r>
          </w:p>
        </w:tc>
        <w:tc>
          <w:tcPr>
            <w:tcW w:w="613" w:type="pct"/>
            <w:vAlign w:val="center"/>
          </w:tcPr>
          <w:p w14:paraId="3992BBC9">
            <w:pPr>
              <w:rPr>
                <w:rFonts w:ascii="宋体" w:hAnsi="宋体"/>
              </w:rPr>
            </w:pPr>
          </w:p>
        </w:tc>
        <w:tc>
          <w:tcPr>
            <w:tcW w:w="491" w:type="pct"/>
            <w:vAlign w:val="center"/>
          </w:tcPr>
          <w:p w14:paraId="4D3ADA99">
            <w:pPr>
              <w:rPr>
                <w:rFonts w:ascii="宋体" w:hAnsi="宋体"/>
              </w:rPr>
            </w:pPr>
          </w:p>
        </w:tc>
        <w:tc>
          <w:tcPr>
            <w:tcW w:w="604" w:type="pct"/>
            <w:vMerge w:val="continue"/>
            <w:vAlign w:val="center"/>
          </w:tcPr>
          <w:p w14:paraId="65E0EB7B">
            <w:pPr>
              <w:rPr>
                <w:rFonts w:ascii="宋体" w:hAnsi="宋体"/>
              </w:rPr>
            </w:pPr>
          </w:p>
        </w:tc>
        <w:tc>
          <w:tcPr>
            <w:tcW w:w="518" w:type="pct"/>
            <w:vMerge w:val="continue"/>
            <w:vAlign w:val="center"/>
          </w:tcPr>
          <w:p w14:paraId="00B6CDF7">
            <w:pPr>
              <w:rPr>
                <w:rFonts w:ascii="宋体" w:hAnsi="宋体"/>
              </w:rPr>
            </w:pPr>
          </w:p>
        </w:tc>
      </w:tr>
      <w:tr w14:paraId="6829FA5B">
        <w:tblPrEx>
          <w:tblCellMar>
            <w:top w:w="0" w:type="dxa"/>
            <w:left w:w="108" w:type="dxa"/>
            <w:bottom w:w="0" w:type="dxa"/>
            <w:right w:w="108" w:type="dxa"/>
          </w:tblCellMar>
        </w:tblPrEx>
        <w:trPr>
          <w:trHeight w:val="330" w:hRule="atLeast"/>
        </w:trPr>
        <w:tc>
          <w:tcPr>
            <w:tcW w:w="388" w:type="pct"/>
            <w:vMerge w:val="continue"/>
            <w:vAlign w:val="center"/>
          </w:tcPr>
          <w:p w14:paraId="550034FF">
            <w:pPr>
              <w:rPr>
                <w:rFonts w:ascii="宋体" w:hAnsi="宋体"/>
              </w:rPr>
            </w:pPr>
          </w:p>
        </w:tc>
        <w:tc>
          <w:tcPr>
            <w:tcW w:w="721" w:type="pct"/>
            <w:vMerge w:val="continue"/>
            <w:vAlign w:val="center"/>
          </w:tcPr>
          <w:p w14:paraId="03FDF4BD">
            <w:pPr>
              <w:rPr>
                <w:rFonts w:ascii="宋体" w:hAnsi="宋体"/>
                <w:szCs w:val="21"/>
              </w:rPr>
            </w:pPr>
          </w:p>
        </w:tc>
        <w:tc>
          <w:tcPr>
            <w:tcW w:w="693" w:type="pct"/>
            <w:vAlign w:val="center"/>
          </w:tcPr>
          <w:p w14:paraId="40A2B8AC">
            <w:pPr>
              <w:rPr>
                <w:rFonts w:ascii="宋体" w:hAnsi="宋体"/>
              </w:rPr>
            </w:pPr>
            <w:r>
              <w:rPr>
                <w:rFonts w:hint="eastAsia" w:ascii="宋体" w:hAnsi="宋体"/>
              </w:rPr>
              <w:t>经常性检测</w:t>
            </w:r>
          </w:p>
        </w:tc>
        <w:tc>
          <w:tcPr>
            <w:tcW w:w="484" w:type="pct"/>
            <w:vAlign w:val="center"/>
          </w:tcPr>
          <w:p w14:paraId="3D93794C">
            <w:pPr>
              <w:rPr>
                <w:rFonts w:ascii="宋体" w:hAnsi="宋体"/>
              </w:rPr>
            </w:pPr>
            <w:r>
              <w:rPr>
                <w:rFonts w:hint="eastAsia" w:ascii="宋体" w:hAnsi="宋体"/>
              </w:rPr>
              <w:t>项</w:t>
            </w:r>
          </w:p>
        </w:tc>
        <w:tc>
          <w:tcPr>
            <w:tcW w:w="484" w:type="pct"/>
            <w:vAlign w:val="center"/>
          </w:tcPr>
          <w:p w14:paraId="5DA13824">
            <w:pPr>
              <w:rPr>
                <w:rFonts w:ascii="宋体" w:hAnsi="宋体"/>
              </w:rPr>
            </w:pPr>
            <w:r>
              <w:rPr>
                <w:rFonts w:hint="eastAsia" w:ascii="宋体" w:hAnsi="宋体"/>
              </w:rPr>
              <w:t>1</w:t>
            </w:r>
          </w:p>
        </w:tc>
        <w:tc>
          <w:tcPr>
            <w:tcW w:w="613" w:type="pct"/>
            <w:vAlign w:val="center"/>
          </w:tcPr>
          <w:p w14:paraId="0CF3ADA0">
            <w:pPr>
              <w:rPr>
                <w:rFonts w:ascii="宋体" w:hAnsi="宋体"/>
              </w:rPr>
            </w:pPr>
          </w:p>
        </w:tc>
        <w:tc>
          <w:tcPr>
            <w:tcW w:w="491" w:type="pct"/>
            <w:vAlign w:val="center"/>
          </w:tcPr>
          <w:p w14:paraId="7B587FDB">
            <w:pPr>
              <w:rPr>
                <w:rFonts w:ascii="宋体" w:hAnsi="宋体"/>
              </w:rPr>
            </w:pPr>
          </w:p>
        </w:tc>
        <w:tc>
          <w:tcPr>
            <w:tcW w:w="604" w:type="pct"/>
            <w:vMerge w:val="continue"/>
            <w:vAlign w:val="center"/>
          </w:tcPr>
          <w:p w14:paraId="0D2DDF43">
            <w:pPr>
              <w:rPr>
                <w:rFonts w:ascii="宋体" w:hAnsi="宋体"/>
              </w:rPr>
            </w:pPr>
          </w:p>
        </w:tc>
        <w:tc>
          <w:tcPr>
            <w:tcW w:w="518" w:type="pct"/>
            <w:vMerge w:val="continue"/>
            <w:vAlign w:val="center"/>
          </w:tcPr>
          <w:p w14:paraId="33DAB3A1">
            <w:pPr>
              <w:rPr>
                <w:rFonts w:ascii="宋体" w:hAnsi="宋体"/>
              </w:rPr>
            </w:pPr>
          </w:p>
        </w:tc>
      </w:tr>
      <w:tr w14:paraId="0D59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2D767137">
            <w:pPr>
              <w:rPr>
                <w:rFonts w:ascii="宋体" w:hAnsi="宋体"/>
              </w:rPr>
            </w:pPr>
            <w:r>
              <w:rPr>
                <w:rFonts w:hint="eastAsia" w:ascii="宋体" w:hAnsi="宋体"/>
              </w:rPr>
              <w:t>23</w:t>
            </w:r>
          </w:p>
        </w:tc>
        <w:tc>
          <w:tcPr>
            <w:tcW w:w="1281" w:type="dxa"/>
            <w:vMerge w:val="restart"/>
            <w:vAlign w:val="center"/>
          </w:tcPr>
          <w:p w14:paraId="33E223FF">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长河港桥2号桥</w:t>
            </w:r>
          </w:p>
        </w:tc>
        <w:tc>
          <w:tcPr>
            <w:tcW w:w="693" w:type="pct"/>
            <w:vAlign w:val="center"/>
          </w:tcPr>
          <w:p w14:paraId="058BBF63">
            <w:pPr>
              <w:rPr>
                <w:rFonts w:ascii="宋体" w:hAnsi="宋体"/>
              </w:rPr>
            </w:pPr>
            <w:r>
              <w:rPr>
                <w:rFonts w:hint="eastAsia" w:ascii="宋体" w:hAnsi="宋体"/>
              </w:rPr>
              <w:t>结构检测</w:t>
            </w:r>
          </w:p>
        </w:tc>
        <w:tc>
          <w:tcPr>
            <w:tcW w:w="484" w:type="pct"/>
          </w:tcPr>
          <w:p w14:paraId="5D39F2F5">
            <w:pPr>
              <w:rPr>
                <w:rFonts w:ascii="宋体" w:hAnsi="宋体"/>
              </w:rPr>
            </w:pPr>
            <w:r>
              <w:rPr>
                <w:rFonts w:hint="eastAsia" w:ascii="宋体" w:hAnsi="宋体"/>
              </w:rPr>
              <w:t>项</w:t>
            </w:r>
          </w:p>
        </w:tc>
        <w:tc>
          <w:tcPr>
            <w:tcW w:w="484" w:type="pct"/>
            <w:vAlign w:val="center"/>
          </w:tcPr>
          <w:p w14:paraId="132A9179">
            <w:pPr>
              <w:rPr>
                <w:rFonts w:ascii="宋体" w:hAnsi="宋体"/>
              </w:rPr>
            </w:pPr>
            <w:r>
              <w:rPr>
                <w:rFonts w:hint="eastAsia" w:ascii="宋体" w:hAnsi="宋体"/>
              </w:rPr>
              <w:t>1</w:t>
            </w:r>
          </w:p>
        </w:tc>
        <w:tc>
          <w:tcPr>
            <w:tcW w:w="613" w:type="pct"/>
            <w:vAlign w:val="center"/>
          </w:tcPr>
          <w:p w14:paraId="631B9B15">
            <w:pPr>
              <w:rPr>
                <w:rFonts w:ascii="宋体" w:hAnsi="宋体"/>
              </w:rPr>
            </w:pPr>
          </w:p>
        </w:tc>
        <w:tc>
          <w:tcPr>
            <w:tcW w:w="491" w:type="pct"/>
            <w:vAlign w:val="center"/>
          </w:tcPr>
          <w:p w14:paraId="35196373">
            <w:pPr>
              <w:rPr>
                <w:rFonts w:ascii="宋体" w:hAnsi="宋体"/>
              </w:rPr>
            </w:pPr>
          </w:p>
        </w:tc>
        <w:tc>
          <w:tcPr>
            <w:tcW w:w="604" w:type="pct"/>
            <w:vMerge w:val="restart"/>
            <w:vAlign w:val="center"/>
          </w:tcPr>
          <w:p w14:paraId="2A08FF0E">
            <w:pPr>
              <w:rPr>
                <w:rFonts w:ascii="宋体" w:hAnsi="宋体"/>
              </w:rPr>
            </w:pPr>
          </w:p>
        </w:tc>
        <w:tc>
          <w:tcPr>
            <w:tcW w:w="518" w:type="pct"/>
            <w:vMerge w:val="restart"/>
            <w:vAlign w:val="center"/>
          </w:tcPr>
          <w:p w14:paraId="362D927B">
            <w:pPr>
              <w:rPr>
                <w:rFonts w:ascii="宋体" w:hAnsi="宋体"/>
              </w:rPr>
            </w:pPr>
          </w:p>
        </w:tc>
      </w:tr>
      <w:tr w14:paraId="59CD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37B35FD">
            <w:pPr>
              <w:rPr>
                <w:rFonts w:ascii="宋体" w:hAnsi="宋体"/>
              </w:rPr>
            </w:pPr>
          </w:p>
        </w:tc>
        <w:tc>
          <w:tcPr>
            <w:tcW w:w="721" w:type="pct"/>
            <w:vMerge w:val="continue"/>
            <w:vAlign w:val="center"/>
          </w:tcPr>
          <w:p w14:paraId="18D2E7E8">
            <w:pPr>
              <w:rPr>
                <w:rFonts w:ascii="宋体" w:hAnsi="宋体"/>
                <w:szCs w:val="21"/>
              </w:rPr>
            </w:pPr>
          </w:p>
        </w:tc>
        <w:tc>
          <w:tcPr>
            <w:tcW w:w="693" w:type="pct"/>
            <w:vAlign w:val="center"/>
          </w:tcPr>
          <w:p w14:paraId="6E175D36">
            <w:pPr>
              <w:rPr>
                <w:rFonts w:ascii="宋体" w:hAnsi="宋体"/>
              </w:rPr>
            </w:pPr>
            <w:r>
              <w:rPr>
                <w:rFonts w:hint="eastAsia" w:ascii="宋体" w:hAnsi="宋体"/>
              </w:rPr>
              <w:t>常规检测</w:t>
            </w:r>
          </w:p>
        </w:tc>
        <w:tc>
          <w:tcPr>
            <w:tcW w:w="484" w:type="pct"/>
          </w:tcPr>
          <w:p w14:paraId="115FC7B9">
            <w:pPr>
              <w:rPr>
                <w:rFonts w:ascii="宋体" w:hAnsi="宋体"/>
              </w:rPr>
            </w:pPr>
            <w:r>
              <w:rPr>
                <w:rFonts w:hint="eastAsia" w:ascii="宋体" w:hAnsi="宋体"/>
              </w:rPr>
              <w:t>项</w:t>
            </w:r>
          </w:p>
        </w:tc>
        <w:tc>
          <w:tcPr>
            <w:tcW w:w="484" w:type="pct"/>
            <w:vAlign w:val="center"/>
          </w:tcPr>
          <w:p w14:paraId="227DB54A">
            <w:pPr>
              <w:rPr>
                <w:rFonts w:ascii="宋体" w:hAnsi="宋体"/>
              </w:rPr>
            </w:pPr>
            <w:r>
              <w:rPr>
                <w:rFonts w:hint="eastAsia" w:ascii="宋体" w:hAnsi="宋体"/>
              </w:rPr>
              <w:t>1</w:t>
            </w:r>
          </w:p>
        </w:tc>
        <w:tc>
          <w:tcPr>
            <w:tcW w:w="613" w:type="pct"/>
            <w:vAlign w:val="center"/>
          </w:tcPr>
          <w:p w14:paraId="4BA08A62">
            <w:pPr>
              <w:rPr>
                <w:rFonts w:ascii="宋体" w:hAnsi="宋体"/>
              </w:rPr>
            </w:pPr>
          </w:p>
        </w:tc>
        <w:tc>
          <w:tcPr>
            <w:tcW w:w="491" w:type="pct"/>
            <w:vAlign w:val="center"/>
          </w:tcPr>
          <w:p w14:paraId="68E9BBC6">
            <w:pPr>
              <w:rPr>
                <w:rFonts w:ascii="宋体" w:hAnsi="宋体"/>
              </w:rPr>
            </w:pPr>
          </w:p>
        </w:tc>
        <w:tc>
          <w:tcPr>
            <w:tcW w:w="604" w:type="pct"/>
            <w:vMerge w:val="continue"/>
            <w:vAlign w:val="center"/>
          </w:tcPr>
          <w:p w14:paraId="69D58387">
            <w:pPr>
              <w:rPr>
                <w:rFonts w:ascii="宋体" w:hAnsi="宋体"/>
              </w:rPr>
            </w:pPr>
          </w:p>
        </w:tc>
        <w:tc>
          <w:tcPr>
            <w:tcW w:w="518" w:type="pct"/>
            <w:vMerge w:val="continue"/>
            <w:vAlign w:val="center"/>
          </w:tcPr>
          <w:p w14:paraId="3F23C1C3">
            <w:pPr>
              <w:rPr>
                <w:rFonts w:ascii="宋体" w:hAnsi="宋体"/>
              </w:rPr>
            </w:pPr>
          </w:p>
        </w:tc>
      </w:tr>
      <w:tr w14:paraId="0198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EAB2365">
            <w:pPr>
              <w:rPr>
                <w:rFonts w:ascii="宋体" w:hAnsi="宋体"/>
              </w:rPr>
            </w:pPr>
          </w:p>
        </w:tc>
        <w:tc>
          <w:tcPr>
            <w:tcW w:w="721" w:type="pct"/>
            <w:vMerge w:val="continue"/>
            <w:vAlign w:val="center"/>
          </w:tcPr>
          <w:p w14:paraId="7679A238">
            <w:pPr>
              <w:rPr>
                <w:rFonts w:ascii="宋体" w:hAnsi="宋体"/>
                <w:szCs w:val="21"/>
              </w:rPr>
            </w:pPr>
          </w:p>
        </w:tc>
        <w:tc>
          <w:tcPr>
            <w:tcW w:w="693" w:type="pct"/>
            <w:vAlign w:val="center"/>
          </w:tcPr>
          <w:p w14:paraId="335137F4">
            <w:pPr>
              <w:rPr>
                <w:rFonts w:ascii="宋体" w:hAnsi="宋体"/>
              </w:rPr>
            </w:pPr>
            <w:r>
              <w:rPr>
                <w:rFonts w:hint="eastAsia" w:ascii="宋体" w:hAnsi="宋体"/>
              </w:rPr>
              <w:t>经常性检测</w:t>
            </w:r>
          </w:p>
        </w:tc>
        <w:tc>
          <w:tcPr>
            <w:tcW w:w="484" w:type="pct"/>
            <w:vAlign w:val="center"/>
          </w:tcPr>
          <w:p w14:paraId="4DDC5DFC">
            <w:pPr>
              <w:rPr>
                <w:rFonts w:ascii="宋体" w:hAnsi="宋体"/>
              </w:rPr>
            </w:pPr>
            <w:r>
              <w:rPr>
                <w:rFonts w:hint="eastAsia" w:ascii="宋体" w:hAnsi="宋体"/>
              </w:rPr>
              <w:t>项</w:t>
            </w:r>
          </w:p>
        </w:tc>
        <w:tc>
          <w:tcPr>
            <w:tcW w:w="484" w:type="pct"/>
            <w:vAlign w:val="center"/>
          </w:tcPr>
          <w:p w14:paraId="1A0E7E4A">
            <w:pPr>
              <w:rPr>
                <w:rFonts w:ascii="宋体" w:hAnsi="宋体"/>
              </w:rPr>
            </w:pPr>
            <w:r>
              <w:rPr>
                <w:rFonts w:hint="eastAsia" w:ascii="宋体" w:hAnsi="宋体"/>
              </w:rPr>
              <w:t>1</w:t>
            </w:r>
          </w:p>
        </w:tc>
        <w:tc>
          <w:tcPr>
            <w:tcW w:w="613" w:type="pct"/>
            <w:vAlign w:val="center"/>
          </w:tcPr>
          <w:p w14:paraId="390FAC62">
            <w:pPr>
              <w:rPr>
                <w:rFonts w:ascii="宋体" w:hAnsi="宋体"/>
              </w:rPr>
            </w:pPr>
          </w:p>
        </w:tc>
        <w:tc>
          <w:tcPr>
            <w:tcW w:w="491" w:type="pct"/>
            <w:vAlign w:val="center"/>
          </w:tcPr>
          <w:p w14:paraId="2954FABA">
            <w:pPr>
              <w:rPr>
                <w:rFonts w:ascii="宋体" w:hAnsi="宋体"/>
              </w:rPr>
            </w:pPr>
          </w:p>
        </w:tc>
        <w:tc>
          <w:tcPr>
            <w:tcW w:w="604" w:type="pct"/>
            <w:vMerge w:val="continue"/>
            <w:vAlign w:val="center"/>
          </w:tcPr>
          <w:p w14:paraId="3C238437">
            <w:pPr>
              <w:rPr>
                <w:rFonts w:ascii="宋体" w:hAnsi="宋体"/>
              </w:rPr>
            </w:pPr>
          </w:p>
        </w:tc>
        <w:tc>
          <w:tcPr>
            <w:tcW w:w="518" w:type="pct"/>
            <w:vMerge w:val="continue"/>
            <w:vAlign w:val="center"/>
          </w:tcPr>
          <w:p w14:paraId="3994193B">
            <w:pPr>
              <w:rPr>
                <w:rFonts w:ascii="宋体" w:hAnsi="宋体"/>
              </w:rPr>
            </w:pPr>
          </w:p>
        </w:tc>
      </w:tr>
      <w:tr w14:paraId="3D52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5EB5E92F">
            <w:pPr>
              <w:rPr>
                <w:rFonts w:ascii="宋体" w:hAnsi="宋体"/>
              </w:rPr>
            </w:pPr>
            <w:r>
              <w:rPr>
                <w:rFonts w:hint="eastAsia" w:ascii="宋体" w:hAnsi="宋体"/>
              </w:rPr>
              <w:t>24</w:t>
            </w:r>
          </w:p>
        </w:tc>
        <w:tc>
          <w:tcPr>
            <w:tcW w:w="1281" w:type="dxa"/>
            <w:vMerge w:val="restart"/>
            <w:vAlign w:val="center"/>
          </w:tcPr>
          <w:p w14:paraId="03BF9B01">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拱北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人行天桥</w:t>
            </w:r>
          </w:p>
        </w:tc>
        <w:tc>
          <w:tcPr>
            <w:tcW w:w="693" w:type="pct"/>
            <w:vAlign w:val="center"/>
          </w:tcPr>
          <w:p w14:paraId="68AA15A8">
            <w:pPr>
              <w:rPr>
                <w:rFonts w:ascii="宋体" w:hAnsi="宋体"/>
              </w:rPr>
            </w:pPr>
            <w:r>
              <w:rPr>
                <w:rFonts w:hint="eastAsia" w:ascii="宋体" w:hAnsi="宋体"/>
              </w:rPr>
              <w:t>结构检测</w:t>
            </w:r>
          </w:p>
        </w:tc>
        <w:tc>
          <w:tcPr>
            <w:tcW w:w="484" w:type="pct"/>
          </w:tcPr>
          <w:p w14:paraId="600DB2E2">
            <w:pPr>
              <w:rPr>
                <w:rFonts w:ascii="宋体" w:hAnsi="宋体"/>
              </w:rPr>
            </w:pPr>
            <w:r>
              <w:rPr>
                <w:rFonts w:hint="eastAsia" w:ascii="宋体" w:hAnsi="宋体"/>
              </w:rPr>
              <w:t>项</w:t>
            </w:r>
          </w:p>
        </w:tc>
        <w:tc>
          <w:tcPr>
            <w:tcW w:w="484" w:type="pct"/>
            <w:vAlign w:val="center"/>
          </w:tcPr>
          <w:p w14:paraId="089474AD">
            <w:pPr>
              <w:rPr>
                <w:rFonts w:ascii="宋体" w:hAnsi="宋体"/>
              </w:rPr>
            </w:pPr>
            <w:r>
              <w:rPr>
                <w:rFonts w:hint="eastAsia" w:ascii="宋体" w:hAnsi="宋体"/>
              </w:rPr>
              <w:t>1</w:t>
            </w:r>
          </w:p>
        </w:tc>
        <w:tc>
          <w:tcPr>
            <w:tcW w:w="613" w:type="pct"/>
            <w:vAlign w:val="center"/>
          </w:tcPr>
          <w:p w14:paraId="424CCBE4">
            <w:pPr>
              <w:rPr>
                <w:rFonts w:ascii="宋体" w:hAnsi="宋体"/>
              </w:rPr>
            </w:pPr>
          </w:p>
        </w:tc>
        <w:tc>
          <w:tcPr>
            <w:tcW w:w="491" w:type="pct"/>
            <w:vAlign w:val="center"/>
          </w:tcPr>
          <w:p w14:paraId="1736C8C4">
            <w:pPr>
              <w:rPr>
                <w:rFonts w:ascii="宋体" w:hAnsi="宋体"/>
              </w:rPr>
            </w:pPr>
          </w:p>
        </w:tc>
        <w:tc>
          <w:tcPr>
            <w:tcW w:w="604" w:type="pct"/>
            <w:vMerge w:val="restart"/>
            <w:vAlign w:val="center"/>
          </w:tcPr>
          <w:p w14:paraId="2BC0C000">
            <w:pPr>
              <w:rPr>
                <w:rFonts w:ascii="宋体" w:hAnsi="宋体"/>
              </w:rPr>
            </w:pPr>
          </w:p>
        </w:tc>
        <w:tc>
          <w:tcPr>
            <w:tcW w:w="518" w:type="pct"/>
            <w:vMerge w:val="restart"/>
            <w:vAlign w:val="center"/>
          </w:tcPr>
          <w:p w14:paraId="1C928DB4">
            <w:pPr>
              <w:rPr>
                <w:rFonts w:ascii="宋体" w:hAnsi="宋体"/>
              </w:rPr>
            </w:pPr>
          </w:p>
        </w:tc>
      </w:tr>
      <w:tr w14:paraId="3C59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25D0F65">
            <w:pPr>
              <w:rPr>
                <w:rFonts w:ascii="宋体" w:hAnsi="宋体"/>
              </w:rPr>
            </w:pPr>
          </w:p>
        </w:tc>
        <w:tc>
          <w:tcPr>
            <w:tcW w:w="721" w:type="pct"/>
            <w:vMerge w:val="continue"/>
            <w:vAlign w:val="center"/>
          </w:tcPr>
          <w:p w14:paraId="372473F4">
            <w:pPr>
              <w:rPr>
                <w:rFonts w:ascii="宋体" w:hAnsi="宋体"/>
                <w:szCs w:val="21"/>
              </w:rPr>
            </w:pPr>
          </w:p>
        </w:tc>
        <w:tc>
          <w:tcPr>
            <w:tcW w:w="693" w:type="pct"/>
            <w:vAlign w:val="center"/>
          </w:tcPr>
          <w:p w14:paraId="0C811E74">
            <w:pPr>
              <w:rPr>
                <w:rFonts w:ascii="宋体" w:hAnsi="宋体"/>
              </w:rPr>
            </w:pPr>
            <w:r>
              <w:rPr>
                <w:rFonts w:hint="eastAsia" w:ascii="宋体" w:hAnsi="宋体"/>
              </w:rPr>
              <w:t>常规检测</w:t>
            </w:r>
          </w:p>
        </w:tc>
        <w:tc>
          <w:tcPr>
            <w:tcW w:w="484" w:type="pct"/>
          </w:tcPr>
          <w:p w14:paraId="5079EE34">
            <w:pPr>
              <w:rPr>
                <w:rFonts w:ascii="宋体" w:hAnsi="宋体"/>
              </w:rPr>
            </w:pPr>
            <w:r>
              <w:rPr>
                <w:rFonts w:hint="eastAsia" w:ascii="宋体" w:hAnsi="宋体"/>
              </w:rPr>
              <w:t>项</w:t>
            </w:r>
          </w:p>
        </w:tc>
        <w:tc>
          <w:tcPr>
            <w:tcW w:w="484" w:type="pct"/>
            <w:vAlign w:val="center"/>
          </w:tcPr>
          <w:p w14:paraId="70B42538">
            <w:pPr>
              <w:rPr>
                <w:rFonts w:ascii="宋体" w:hAnsi="宋体"/>
              </w:rPr>
            </w:pPr>
            <w:r>
              <w:rPr>
                <w:rFonts w:hint="eastAsia" w:ascii="宋体" w:hAnsi="宋体"/>
              </w:rPr>
              <w:t>1</w:t>
            </w:r>
          </w:p>
        </w:tc>
        <w:tc>
          <w:tcPr>
            <w:tcW w:w="613" w:type="pct"/>
            <w:vAlign w:val="center"/>
          </w:tcPr>
          <w:p w14:paraId="4A04B780">
            <w:pPr>
              <w:rPr>
                <w:rFonts w:ascii="宋体" w:hAnsi="宋体"/>
              </w:rPr>
            </w:pPr>
          </w:p>
        </w:tc>
        <w:tc>
          <w:tcPr>
            <w:tcW w:w="491" w:type="pct"/>
            <w:vAlign w:val="center"/>
          </w:tcPr>
          <w:p w14:paraId="3200818B">
            <w:pPr>
              <w:rPr>
                <w:rFonts w:ascii="宋体" w:hAnsi="宋体"/>
              </w:rPr>
            </w:pPr>
          </w:p>
        </w:tc>
        <w:tc>
          <w:tcPr>
            <w:tcW w:w="604" w:type="pct"/>
            <w:vMerge w:val="continue"/>
            <w:vAlign w:val="center"/>
          </w:tcPr>
          <w:p w14:paraId="58767561">
            <w:pPr>
              <w:rPr>
                <w:rFonts w:ascii="宋体" w:hAnsi="宋体"/>
              </w:rPr>
            </w:pPr>
          </w:p>
        </w:tc>
        <w:tc>
          <w:tcPr>
            <w:tcW w:w="518" w:type="pct"/>
            <w:vMerge w:val="continue"/>
            <w:vAlign w:val="center"/>
          </w:tcPr>
          <w:p w14:paraId="5381F9CE">
            <w:pPr>
              <w:rPr>
                <w:rFonts w:ascii="宋体" w:hAnsi="宋体"/>
              </w:rPr>
            </w:pPr>
          </w:p>
        </w:tc>
      </w:tr>
      <w:tr w14:paraId="57D3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6E358DF">
            <w:pPr>
              <w:rPr>
                <w:rFonts w:ascii="宋体" w:hAnsi="宋体"/>
              </w:rPr>
            </w:pPr>
          </w:p>
        </w:tc>
        <w:tc>
          <w:tcPr>
            <w:tcW w:w="721" w:type="pct"/>
            <w:vMerge w:val="continue"/>
            <w:vAlign w:val="center"/>
          </w:tcPr>
          <w:p w14:paraId="1AD52ACC">
            <w:pPr>
              <w:rPr>
                <w:rFonts w:ascii="宋体" w:hAnsi="宋体"/>
                <w:szCs w:val="21"/>
              </w:rPr>
            </w:pPr>
          </w:p>
        </w:tc>
        <w:tc>
          <w:tcPr>
            <w:tcW w:w="693" w:type="pct"/>
            <w:vAlign w:val="center"/>
          </w:tcPr>
          <w:p w14:paraId="7ED78808">
            <w:pPr>
              <w:rPr>
                <w:rFonts w:ascii="宋体" w:hAnsi="宋体"/>
              </w:rPr>
            </w:pPr>
            <w:r>
              <w:rPr>
                <w:rFonts w:hint="eastAsia" w:ascii="宋体" w:hAnsi="宋体"/>
              </w:rPr>
              <w:t>经常性检测</w:t>
            </w:r>
          </w:p>
        </w:tc>
        <w:tc>
          <w:tcPr>
            <w:tcW w:w="484" w:type="pct"/>
            <w:vAlign w:val="center"/>
          </w:tcPr>
          <w:p w14:paraId="2D8A9664">
            <w:pPr>
              <w:rPr>
                <w:rFonts w:ascii="宋体" w:hAnsi="宋体"/>
              </w:rPr>
            </w:pPr>
            <w:r>
              <w:rPr>
                <w:rFonts w:hint="eastAsia" w:ascii="宋体" w:hAnsi="宋体"/>
              </w:rPr>
              <w:t>项</w:t>
            </w:r>
          </w:p>
        </w:tc>
        <w:tc>
          <w:tcPr>
            <w:tcW w:w="484" w:type="pct"/>
            <w:vAlign w:val="center"/>
          </w:tcPr>
          <w:p w14:paraId="38B83AFE">
            <w:pPr>
              <w:rPr>
                <w:rFonts w:ascii="宋体" w:hAnsi="宋体"/>
              </w:rPr>
            </w:pPr>
            <w:r>
              <w:rPr>
                <w:rFonts w:hint="eastAsia" w:ascii="宋体" w:hAnsi="宋体"/>
              </w:rPr>
              <w:t>1</w:t>
            </w:r>
          </w:p>
        </w:tc>
        <w:tc>
          <w:tcPr>
            <w:tcW w:w="613" w:type="pct"/>
            <w:vAlign w:val="center"/>
          </w:tcPr>
          <w:p w14:paraId="0EBBF2C0">
            <w:pPr>
              <w:rPr>
                <w:rFonts w:ascii="宋体" w:hAnsi="宋体"/>
              </w:rPr>
            </w:pPr>
          </w:p>
        </w:tc>
        <w:tc>
          <w:tcPr>
            <w:tcW w:w="491" w:type="pct"/>
            <w:vAlign w:val="center"/>
          </w:tcPr>
          <w:p w14:paraId="5B5C665F">
            <w:pPr>
              <w:rPr>
                <w:rFonts w:ascii="宋体" w:hAnsi="宋体"/>
              </w:rPr>
            </w:pPr>
          </w:p>
        </w:tc>
        <w:tc>
          <w:tcPr>
            <w:tcW w:w="604" w:type="pct"/>
            <w:vMerge w:val="continue"/>
            <w:vAlign w:val="center"/>
          </w:tcPr>
          <w:p w14:paraId="02D03451">
            <w:pPr>
              <w:rPr>
                <w:rFonts w:ascii="宋体" w:hAnsi="宋体"/>
              </w:rPr>
            </w:pPr>
          </w:p>
        </w:tc>
        <w:tc>
          <w:tcPr>
            <w:tcW w:w="518" w:type="pct"/>
            <w:vMerge w:val="continue"/>
            <w:vAlign w:val="center"/>
          </w:tcPr>
          <w:p w14:paraId="0873A6D3">
            <w:pPr>
              <w:rPr>
                <w:rFonts w:ascii="宋体" w:hAnsi="宋体"/>
              </w:rPr>
            </w:pPr>
          </w:p>
        </w:tc>
      </w:tr>
      <w:tr w14:paraId="4816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6D51138A">
            <w:pPr>
              <w:rPr>
                <w:rFonts w:ascii="宋体" w:hAnsi="宋体"/>
              </w:rPr>
            </w:pPr>
            <w:r>
              <w:rPr>
                <w:rFonts w:hint="eastAsia" w:ascii="宋体" w:hAnsi="宋体"/>
              </w:rPr>
              <w:t>25</w:t>
            </w:r>
          </w:p>
        </w:tc>
        <w:tc>
          <w:tcPr>
            <w:tcW w:w="1281" w:type="dxa"/>
            <w:vMerge w:val="restart"/>
            <w:vAlign w:val="center"/>
          </w:tcPr>
          <w:p w14:paraId="5A67800E">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桃花港桥</w:t>
            </w:r>
          </w:p>
        </w:tc>
        <w:tc>
          <w:tcPr>
            <w:tcW w:w="693" w:type="pct"/>
            <w:vAlign w:val="center"/>
          </w:tcPr>
          <w:p w14:paraId="4FA87AB8">
            <w:pPr>
              <w:rPr>
                <w:rFonts w:ascii="宋体" w:hAnsi="宋体"/>
              </w:rPr>
            </w:pPr>
            <w:r>
              <w:rPr>
                <w:rFonts w:hint="eastAsia" w:ascii="宋体" w:hAnsi="宋体"/>
              </w:rPr>
              <w:t>结构检测</w:t>
            </w:r>
          </w:p>
        </w:tc>
        <w:tc>
          <w:tcPr>
            <w:tcW w:w="484" w:type="pct"/>
          </w:tcPr>
          <w:p w14:paraId="0D78B253">
            <w:pPr>
              <w:rPr>
                <w:rFonts w:ascii="宋体" w:hAnsi="宋体"/>
              </w:rPr>
            </w:pPr>
            <w:r>
              <w:rPr>
                <w:rFonts w:hint="eastAsia" w:ascii="宋体" w:hAnsi="宋体"/>
              </w:rPr>
              <w:t>项</w:t>
            </w:r>
          </w:p>
        </w:tc>
        <w:tc>
          <w:tcPr>
            <w:tcW w:w="484" w:type="pct"/>
            <w:vAlign w:val="center"/>
          </w:tcPr>
          <w:p w14:paraId="6A5DC695">
            <w:pPr>
              <w:rPr>
                <w:rFonts w:ascii="宋体" w:hAnsi="宋体"/>
              </w:rPr>
            </w:pPr>
            <w:r>
              <w:rPr>
                <w:rFonts w:hint="eastAsia" w:ascii="宋体" w:hAnsi="宋体"/>
              </w:rPr>
              <w:t>1</w:t>
            </w:r>
          </w:p>
        </w:tc>
        <w:tc>
          <w:tcPr>
            <w:tcW w:w="613" w:type="pct"/>
            <w:vAlign w:val="center"/>
          </w:tcPr>
          <w:p w14:paraId="2A983752">
            <w:pPr>
              <w:rPr>
                <w:rFonts w:ascii="宋体" w:hAnsi="宋体"/>
              </w:rPr>
            </w:pPr>
          </w:p>
        </w:tc>
        <w:tc>
          <w:tcPr>
            <w:tcW w:w="491" w:type="pct"/>
            <w:vAlign w:val="center"/>
          </w:tcPr>
          <w:p w14:paraId="2C8EFB90">
            <w:pPr>
              <w:rPr>
                <w:rFonts w:ascii="宋体" w:hAnsi="宋体"/>
              </w:rPr>
            </w:pPr>
          </w:p>
        </w:tc>
        <w:tc>
          <w:tcPr>
            <w:tcW w:w="604" w:type="pct"/>
            <w:vMerge w:val="restart"/>
            <w:vAlign w:val="center"/>
          </w:tcPr>
          <w:p w14:paraId="045594B0">
            <w:pPr>
              <w:rPr>
                <w:rFonts w:ascii="宋体" w:hAnsi="宋体"/>
              </w:rPr>
            </w:pPr>
          </w:p>
        </w:tc>
        <w:tc>
          <w:tcPr>
            <w:tcW w:w="518" w:type="pct"/>
            <w:vMerge w:val="restart"/>
            <w:vAlign w:val="center"/>
          </w:tcPr>
          <w:p w14:paraId="6235E174">
            <w:pPr>
              <w:rPr>
                <w:rFonts w:ascii="宋体" w:hAnsi="宋体"/>
              </w:rPr>
            </w:pPr>
          </w:p>
        </w:tc>
      </w:tr>
      <w:tr w14:paraId="1348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5155E73">
            <w:pPr>
              <w:rPr>
                <w:rFonts w:ascii="宋体" w:hAnsi="宋体"/>
              </w:rPr>
            </w:pPr>
          </w:p>
        </w:tc>
        <w:tc>
          <w:tcPr>
            <w:tcW w:w="721" w:type="pct"/>
            <w:vMerge w:val="continue"/>
            <w:vAlign w:val="center"/>
          </w:tcPr>
          <w:p w14:paraId="0FD53BD8">
            <w:pPr>
              <w:rPr>
                <w:rFonts w:ascii="宋体" w:hAnsi="宋体"/>
                <w:szCs w:val="21"/>
              </w:rPr>
            </w:pPr>
          </w:p>
        </w:tc>
        <w:tc>
          <w:tcPr>
            <w:tcW w:w="693" w:type="pct"/>
            <w:vAlign w:val="center"/>
          </w:tcPr>
          <w:p w14:paraId="02658DB0">
            <w:pPr>
              <w:rPr>
                <w:rFonts w:ascii="宋体" w:hAnsi="宋体"/>
              </w:rPr>
            </w:pPr>
            <w:r>
              <w:rPr>
                <w:rFonts w:hint="eastAsia" w:ascii="宋体" w:hAnsi="宋体"/>
              </w:rPr>
              <w:t>常规检测</w:t>
            </w:r>
          </w:p>
        </w:tc>
        <w:tc>
          <w:tcPr>
            <w:tcW w:w="484" w:type="pct"/>
          </w:tcPr>
          <w:p w14:paraId="0CF93F9B">
            <w:pPr>
              <w:rPr>
                <w:rFonts w:ascii="宋体" w:hAnsi="宋体"/>
              </w:rPr>
            </w:pPr>
            <w:r>
              <w:rPr>
                <w:rFonts w:hint="eastAsia" w:ascii="宋体" w:hAnsi="宋体"/>
              </w:rPr>
              <w:t>项</w:t>
            </w:r>
          </w:p>
        </w:tc>
        <w:tc>
          <w:tcPr>
            <w:tcW w:w="484" w:type="pct"/>
            <w:vAlign w:val="center"/>
          </w:tcPr>
          <w:p w14:paraId="5109C64C">
            <w:pPr>
              <w:rPr>
                <w:rFonts w:ascii="宋体" w:hAnsi="宋体"/>
              </w:rPr>
            </w:pPr>
            <w:r>
              <w:rPr>
                <w:rFonts w:hint="eastAsia" w:ascii="宋体" w:hAnsi="宋体"/>
              </w:rPr>
              <w:t>1</w:t>
            </w:r>
          </w:p>
        </w:tc>
        <w:tc>
          <w:tcPr>
            <w:tcW w:w="613" w:type="pct"/>
            <w:vAlign w:val="center"/>
          </w:tcPr>
          <w:p w14:paraId="7F0929C9">
            <w:pPr>
              <w:rPr>
                <w:rFonts w:ascii="宋体" w:hAnsi="宋体"/>
              </w:rPr>
            </w:pPr>
          </w:p>
        </w:tc>
        <w:tc>
          <w:tcPr>
            <w:tcW w:w="491" w:type="pct"/>
            <w:vAlign w:val="center"/>
          </w:tcPr>
          <w:p w14:paraId="1D951349">
            <w:pPr>
              <w:rPr>
                <w:rFonts w:ascii="宋体" w:hAnsi="宋体"/>
              </w:rPr>
            </w:pPr>
          </w:p>
        </w:tc>
        <w:tc>
          <w:tcPr>
            <w:tcW w:w="604" w:type="pct"/>
            <w:vMerge w:val="continue"/>
            <w:vAlign w:val="center"/>
          </w:tcPr>
          <w:p w14:paraId="7B119662">
            <w:pPr>
              <w:rPr>
                <w:rFonts w:ascii="宋体" w:hAnsi="宋体"/>
              </w:rPr>
            </w:pPr>
          </w:p>
        </w:tc>
        <w:tc>
          <w:tcPr>
            <w:tcW w:w="518" w:type="pct"/>
            <w:vMerge w:val="continue"/>
            <w:vAlign w:val="center"/>
          </w:tcPr>
          <w:p w14:paraId="6CC316A6">
            <w:pPr>
              <w:rPr>
                <w:rFonts w:ascii="宋体" w:hAnsi="宋体"/>
              </w:rPr>
            </w:pPr>
          </w:p>
        </w:tc>
      </w:tr>
      <w:tr w14:paraId="5803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6B9E8937">
            <w:pPr>
              <w:rPr>
                <w:rFonts w:ascii="宋体" w:hAnsi="宋体"/>
              </w:rPr>
            </w:pPr>
          </w:p>
        </w:tc>
        <w:tc>
          <w:tcPr>
            <w:tcW w:w="721" w:type="pct"/>
            <w:vMerge w:val="continue"/>
            <w:vAlign w:val="center"/>
          </w:tcPr>
          <w:p w14:paraId="3C02F59F">
            <w:pPr>
              <w:rPr>
                <w:rFonts w:ascii="宋体" w:hAnsi="宋体"/>
                <w:szCs w:val="21"/>
              </w:rPr>
            </w:pPr>
          </w:p>
        </w:tc>
        <w:tc>
          <w:tcPr>
            <w:tcW w:w="693" w:type="pct"/>
            <w:vAlign w:val="center"/>
          </w:tcPr>
          <w:p w14:paraId="5895AB4D">
            <w:pPr>
              <w:rPr>
                <w:rFonts w:ascii="宋体" w:hAnsi="宋体"/>
              </w:rPr>
            </w:pPr>
            <w:r>
              <w:rPr>
                <w:rFonts w:hint="eastAsia" w:ascii="宋体" w:hAnsi="宋体"/>
              </w:rPr>
              <w:t>经常性检测</w:t>
            </w:r>
          </w:p>
        </w:tc>
        <w:tc>
          <w:tcPr>
            <w:tcW w:w="484" w:type="pct"/>
            <w:vAlign w:val="center"/>
          </w:tcPr>
          <w:p w14:paraId="00D9A150">
            <w:pPr>
              <w:rPr>
                <w:rFonts w:ascii="宋体" w:hAnsi="宋体"/>
              </w:rPr>
            </w:pPr>
            <w:r>
              <w:rPr>
                <w:rFonts w:hint="eastAsia" w:ascii="宋体" w:hAnsi="宋体"/>
              </w:rPr>
              <w:t>项</w:t>
            </w:r>
          </w:p>
        </w:tc>
        <w:tc>
          <w:tcPr>
            <w:tcW w:w="484" w:type="pct"/>
            <w:vAlign w:val="center"/>
          </w:tcPr>
          <w:p w14:paraId="380E2299">
            <w:pPr>
              <w:rPr>
                <w:rFonts w:ascii="宋体" w:hAnsi="宋体"/>
              </w:rPr>
            </w:pPr>
            <w:r>
              <w:rPr>
                <w:rFonts w:hint="eastAsia" w:ascii="宋体" w:hAnsi="宋体"/>
              </w:rPr>
              <w:t>1</w:t>
            </w:r>
          </w:p>
        </w:tc>
        <w:tc>
          <w:tcPr>
            <w:tcW w:w="613" w:type="pct"/>
            <w:vAlign w:val="center"/>
          </w:tcPr>
          <w:p w14:paraId="11522BB1">
            <w:pPr>
              <w:rPr>
                <w:rFonts w:ascii="宋体" w:hAnsi="宋体"/>
              </w:rPr>
            </w:pPr>
          </w:p>
        </w:tc>
        <w:tc>
          <w:tcPr>
            <w:tcW w:w="491" w:type="pct"/>
            <w:vAlign w:val="center"/>
          </w:tcPr>
          <w:p w14:paraId="1862D7A8">
            <w:pPr>
              <w:rPr>
                <w:rFonts w:ascii="宋体" w:hAnsi="宋体"/>
              </w:rPr>
            </w:pPr>
          </w:p>
        </w:tc>
        <w:tc>
          <w:tcPr>
            <w:tcW w:w="604" w:type="pct"/>
            <w:vMerge w:val="continue"/>
            <w:vAlign w:val="center"/>
          </w:tcPr>
          <w:p w14:paraId="22F7FDE8">
            <w:pPr>
              <w:rPr>
                <w:rFonts w:ascii="宋体" w:hAnsi="宋体"/>
              </w:rPr>
            </w:pPr>
          </w:p>
        </w:tc>
        <w:tc>
          <w:tcPr>
            <w:tcW w:w="518" w:type="pct"/>
            <w:vMerge w:val="continue"/>
            <w:vAlign w:val="center"/>
          </w:tcPr>
          <w:p w14:paraId="1ED477C3">
            <w:pPr>
              <w:rPr>
                <w:rFonts w:ascii="宋体" w:hAnsi="宋体"/>
              </w:rPr>
            </w:pPr>
          </w:p>
        </w:tc>
      </w:tr>
      <w:tr w14:paraId="61E8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0F32BBA2">
            <w:pPr>
              <w:rPr>
                <w:rFonts w:ascii="宋体" w:hAnsi="宋体"/>
              </w:rPr>
            </w:pPr>
            <w:r>
              <w:rPr>
                <w:rFonts w:hint="eastAsia" w:ascii="宋体" w:hAnsi="宋体"/>
              </w:rPr>
              <w:t>26</w:t>
            </w:r>
          </w:p>
        </w:tc>
        <w:tc>
          <w:tcPr>
            <w:tcW w:w="1281" w:type="dxa"/>
            <w:vMerge w:val="restart"/>
            <w:vAlign w:val="center"/>
          </w:tcPr>
          <w:p w14:paraId="2854DDA4">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西洋桥</w:t>
            </w:r>
          </w:p>
        </w:tc>
        <w:tc>
          <w:tcPr>
            <w:tcW w:w="693" w:type="pct"/>
            <w:vAlign w:val="center"/>
          </w:tcPr>
          <w:p w14:paraId="5AC7A15C">
            <w:pPr>
              <w:rPr>
                <w:rFonts w:ascii="宋体" w:hAnsi="宋体"/>
              </w:rPr>
            </w:pPr>
            <w:r>
              <w:rPr>
                <w:rFonts w:hint="eastAsia" w:ascii="宋体" w:hAnsi="宋体"/>
              </w:rPr>
              <w:t>结构检测</w:t>
            </w:r>
          </w:p>
        </w:tc>
        <w:tc>
          <w:tcPr>
            <w:tcW w:w="484" w:type="pct"/>
          </w:tcPr>
          <w:p w14:paraId="37863CE2">
            <w:pPr>
              <w:rPr>
                <w:rFonts w:ascii="宋体" w:hAnsi="宋体"/>
              </w:rPr>
            </w:pPr>
            <w:r>
              <w:rPr>
                <w:rFonts w:hint="eastAsia" w:ascii="宋体" w:hAnsi="宋体"/>
              </w:rPr>
              <w:t>项</w:t>
            </w:r>
          </w:p>
        </w:tc>
        <w:tc>
          <w:tcPr>
            <w:tcW w:w="484" w:type="pct"/>
            <w:vAlign w:val="center"/>
          </w:tcPr>
          <w:p w14:paraId="33DA8A9C">
            <w:pPr>
              <w:rPr>
                <w:rFonts w:ascii="宋体" w:hAnsi="宋体"/>
              </w:rPr>
            </w:pPr>
            <w:r>
              <w:rPr>
                <w:rFonts w:hint="eastAsia" w:ascii="宋体" w:hAnsi="宋体"/>
              </w:rPr>
              <w:t>1</w:t>
            </w:r>
          </w:p>
        </w:tc>
        <w:tc>
          <w:tcPr>
            <w:tcW w:w="613" w:type="pct"/>
            <w:vAlign w:val="center"/>
          </w:tcPr>
          <w:p w14:paraId="62045AB6">
            <w:pPr>
              <w:rPr>
                <w:rFonts w:ascii="宋体" w:hAnsi="宋体"/>
              </w:rPr>
            </w:pPr>
          </w:p>
        </w:tc>
        <w:tc>
          <w:tcPr>
            <w:tcW w:w="491" w:type="pct"/>
            <w:vAlign w:val="center"/>
          </w:tcPr>
          <w:p w14:paraId="5C18E25D">
            <w:pPr>
              <w:rPr>
                <w:rFonts w:ascii="宋体" w:hAnsi="宋体"/>
              </w:rPr>
            </w:pPr>
          </w:p>
        </w:tc>
        <w:tc>
          <w:tcPr>
            <w:tcW w:w="604" w:type="pct"/>
            <w:vMerge w:val="restart"/>
            <w:vAlign w:val="center"/>
          </w:tcPr>
          <w:p w14:paraId="41B0F95B">
            <w:pPr>
              <w:rPr>
                <w:rFonts w:ascii="宋体" w:hAnsi="宋体"/>
              </w:rPr>
            </w:pPr>
          </w:p>
        </w:tc>
        <w:tc>
          <w:tcPr>
            <w:tcW w:w="518" w:type="pct"/>
            <w:vMerge w:val="restart"/>
            <w:vAlign w:val="center"/>
          </w:tcPr>
          <w:p w14:paraId="3D5ADD4B">
            <w:pPr>
              <w:rPr>
                <w:rFonts w:ascii="宋体" w:hAnsi="宋体"/>
              </w:rPr>
            </w:pPr>
          </w:p>
        </w:tc>
      </w:tr>
      <w:tr w14:paraId="5168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9C98887">
            <w:pPr>
              <w:rPr>
                <w:rFonts w:ascii="宋体" w:hAnsi="宋体"/>
              </w:rPr>
            </w:pPr>
          </w:p>
        </w:tc>
        <w:tc>
          <w:tcPr>
            <w:tcW w:w="721" w:type="pct"/>
            <w:vMerge w:val="continue"/>
            <w:vAlign w:val="center"/>
          </w:tcPr>
          <w:p w14:paraId="33877D55">
            <w:pPr>
              <w:rPr>
                <w:rFonts w:ascii="宋体" w:hAnsi="宋体"/>
                <w:szCs w:val="21"/>
              </w:rPr>
            </w:pPr>
          </w:p>
        </w:tc>
        <w:tc>
          <w:tcPr>
            <w:tcW w:w="693" w:type="pct"/>
            <w:vAlign w:val="center"/>
          </w:tcPr>
          <w:p w14:paraId="6FDFFAFF">
            <w:pPr>
              <w:rPr>
                <w:rFonts w:ascii="宋体" w:hAnsi="宋体"/>
              </w:rPr>
            </w:pPr>
            <w:r>
              <w:rPr>
                <w:rFonts w:hint="eastAsia" w:ascii="宋体" w:hAnsi="宋体"/>
              </w:rPr>
              <w:t>常规检测</w:t>
            </w:r>
          </w:p>
        </w:tc>
        <w:tc>
          <w:tcPr>
            <w:tcW w:w="484" w:type="pct"/>
          </w:tcPr>
          <w:p w14:paraId="7EACEFA9">
            <w:pPr>
              <w:rPr>
                <w:rFonts w:ascii="宋体" w:hAnsi="宋体"/>
              </w:rPr>
            </w:pPr>
            <w:r>
              <w:rPr>
                <w:rFonts w:hint="eastAsia" w:ascii="宋体" w:hAnsi="宋体"/>
              </w:rPr>
              <w:t>项</w:t>
            </w:r>
          </w:p>
        </w:tc>
        <w:tc>
          <w:tcPr>
            <w:tcW w:w="484" w:type="pct"/>
            <w:vAlign w:val="center"/>
          </w:tcPr>
          <w:p w14:paraId="4B731D4E">
            <w:pPr>
              <w:rPr>
                <w:rFonts w:ascii="宋体" w:hAnsi="宋体"/>
              </w:rPr>
            </w:pPr>
            <w:r>
              <w:rPr>
                <w:rFonts w:hint="eastAsia" w:ascii="宋体" w:hAnsi="宋体"/>
              </w:rPr>
              <w:t>1</w:t>
            </w:r>
          </w:p>
        </w:tc>
        <w:tc>
          <w:tcPr>
            <w:tcW w:w="613" w:type="pct"/>
            <w:vAlign w:val="center"/>
          </w:tcPr>
          <w:p w14:paraId="1A381D5E">
            <w:pPr>
              <w:rPr>
                <w:rFonts w:ascii="宋体" w:hAnsi="宋体"/>
              </w:rPr>
            </w:pPr>
          </w:p>
        </w:tc>
        <w:tc>
          <w:tcPr>
            <w:tcW w:w="491" w:type="pct"/>
            <w:vAlign w:val="center"/>
          </w:tcPr>
          <w:p w14:paraId="75CB656E">
            <w:pPr>
              <w:rPr>
                <w:rFonts w:ascii="宋体" w:hAnsi="宋体"/>
              </w:rPr>
            </w:pPr>
          </w:p>
        </w:tc>
        <w:tc>
          <w:tcPr>
            <w:tcW w:w="604" w:type="pct"/>
            <w:vMerge w:val="continue"/>
            <w:vAlign w:val="center"/>
          </w:tcPr>
          <w:p w14:paraId="16FF1557">
            <w:pPr>
              <w:rPr>
                <w:rFonts w:ascii="宋体" w:hAnsi="宋体"/>
              </w:rPr>
            </w:pPr>
          </w:p>
        </w:tc>
        <w:tc>
          <w:tcPr>
            <w:tcW w:w="518" w:type="pct"/>
            <w:vMerge w:val="continue"/>
            <w:vAlign w:val="center"/>
          </w:tcPr>
          <w:p w14:paraId="52E25F21">
            <w:pPr>
              <w:rPr>
                <w:rFonts w:ascii="宋体" w:hAnsi="宋体"/>
              </w:rPr>
            </w:pPr>
          </w:p>
        </w:tc>
      </w:tr>
      <w:tr w14:paraId="7775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B8AB6D5">
            <w:pPr>
              <w:rPr>
                <w:rFonts w:ascii="宋体" w:hAnsi="宋体"/>
              </w:rPr>
            </w:pPr>
          </w:p>
        </w:tc>
        <w:tc>
          <w:tcPr>
            <w:tcW w:w="721" w:type="pct"/>
            <w:vMerge w:val="continue"/>
            <w:vAlign w:val="center"/>
          </w:tcPr>
          <w:p w14:paraId="0394DCDA">
            <w:pPr>
              <w:rPr>
                <w:rFonts w:ascii="宋体" w:hAnsi="宋体"/>
                <w:szCs w:val="21"/>
              </w:rPr>
            </w:pPr>
          </w:p>
        </w:tc>
        <w:tc>
          <w:tcPr>
            <w:tcW w:w="693" w:type="pct"/>
            <w:vAlign w:val="center"/>
          </w:tcPr>
          <w:p w14:paraId="00E95803">
            <w:pPr>
              <w:rPr>
                <w:rFonts w:ascii="宋体" w:hAnsi="宋体"/>
              </w:rPr>
            </w:pPr>
            <w:r>
              <w:rPr>
                <w:rFonts w:hint="eastAsia" w:ascii="宋体" w:hAnsi="宋体"/>
              </w:rPr>
              <w:t>经常性检测</w:t>
            </w:r>
          </w:p>
        </w:tc>
        <w:tc>
          <w:tcPr>
            <w:tcW w:w="484" w:type="pct"/>
            <w:vAlign w:val="center"/>
          </w:tcPr>
          <w:p w14:paraId="12E22324">
            <w:pPr>
              <w:rPr>
                <w:rFonts w:ascii="宋体" w:hAnsi="宋体"/>
              </w:rPr>
            </w:pPr>
            <w:r>
              <w:rPr>
                <w:rFonts w:hint="eastAsia" w:ascii="宋体" w:hAnsi="宋体"/>
              </w:rPr>
              <w:t>项</w:t>
            </w:r>
          </w:p>
        </w:tc>
        <w:tc>
          <w:tcPr>
            <w:tcW w:w="484" w:type="pct"/>
            <w:vAlign w:val="center"/>
          </w:tcPr>
          <w:p w14:paraId="086ACA77">
            <w:pPr>
              <w:rPr>
                <w:rFonts w:ascii="宋体" w:hAnsi="宋体"/>
              </w:rPr>
            </w:pPr>
            <w:r>
              <w:rPr>
                <w:rFonts w:hint="eastAsia" w:ascii="宋体" w:hAnsi="宋体"/>
              </w:rPr>
              <w:t>1</w:t>
            </w:r>
          </w:p>
        </w:tc>
        <w:tc>
          <w:tcPr>
            <w:tcW w:w="613" w:type="pct"/>
            <w:vAlign w:val="center"/>
          </w:tcPr>
          <w:p w14:paraId="03E5E08F">
            <w:pPr>
              <w:rPr>
                <w:rFonts w:ascii="宋体" w:hAnsi="宋体"/>
              </w:rPr>
            </w:pPr>
          </w:p>
        </w:tc>
        <w:tc>
          <w:tcPr>
            <w:tcW w:w="491" w:type="pct"/>
            <w:vAlign w:val="center"/>
          </w:tcPr>
          <w:p w14:paraId="24E474F4">
            <w:pPr>
              <w:rPr>
                <w:rFonts w:ascii="宋体" w:hAnsi="宋体"/>
              </w:rPr>
            </w:pPr>
          </w:p>
        </w:tc>
        <w:tc>
          <w:tcPr>
            <w:tcW w:w="604" w:type="pct"/>
            <w:vMerge w:val="continue"/>
            <w:vAlign w:val="center"/>
          </w:tcPr>
          <w:p w14:paraId="6B6769CD">
            <w:pPr>
              <w:rPr>
                <w:rFonts w:ascii="宋体" w:hAnsi="宋体"/>
              </w:rPr>
            </w:pPr>
          </w:p>
        </w:tc>
        <w:tc>
          <w:tcPr>
            <w:tcW w:w="518" w:type="pct"/>
            <w:vMerge w:val="continue"/>
            <w:vAlign w:val="center"/>
          </w:tcPr>
          <w:p w14:paraId="7952C5A8">
            <w:pPr>
              <w:rPr>
                <w:rFonts w:ascii="宋体" w:hAnsi="宋体"/>
              </w:rPr>
            </w:pPr>
          </w:p>
        </w:tc>
      </w:tr>
      <w:tr w14:paraId="56A9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B7D10A0">
            <w:pPr>
              <w:rPr>
                <w:rFonts w:ascii="宋体" w:hAnsi="宋体"/>
              </w:rPr>
            </w:pPr>
            <w:r>
              <w:rPr>
                <w:rFonts w:hint="eastAsia" w:ascii="宋体" w:hAnsi="宋体"/>
              </w:rPr>
              <w:t>27</w:t>
            </w:r>
          </w:p>
        </w:tc>
        <w:tc>
          <w:tcPr>
            <w:tcW w:w="1281" w:type="dxa"/>
            <w:vMerge w:val="restart"/>
            <w:vAlign w:val="center"/>
          </w:tcPr>
          <w:p w14:paraId="07F3CDC7">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周家河桥</w:t>
            </w:r>
          </w:p>
        </w:tc>
        <w:tc>
          <w:tcPr>
            <w:tcW w:w="693" w:type="pct"/>
            <w:vAlign w:val="center"/>
          </w:tcPr>
          <w:p w14:paraId="2F2A0451">
            <w:pPr>
              <w:rPr>
                <w:rFonts w:ascii="宋体" w:hAnsi="宋体"/>
              </w:rPr>
            </w:pPr>
            <w:r>
              <w:rPr>
                <w:rFonts w:hint="eastAsia" w:ascii="宋体" w:hAnsi="宋体"/>
              </w:rPr>
              <w:t>结构检测</w:t>
            </w:r>
          </w:p>
        </w:tc>
        <w:tc>
          <w:tcPr>
            <w:tcW w:w="484" w:type="pct"/>
          </w:tcPr>
          <w:p w14:paraId="79F453AA">
            <w:pPr>
              <w:rPr>
                <w:rFonts w:ascii="宋体" w:hAnsi="宋体"/>
              </w:rPr>
            </w:pPr>
            <w:r>
              <w:rPr>
                <w:rFonts w:hint="eastAsia" w:ascii="宋体" w:hAnsi="宋体"/>
              </w:rPr>
              <w:t>项</w:t>
            </w:r>
          </w:p>
        </w:tc>
        <w:tc>
          <w:tcPr>
            <w:tcW w:w="484" w:type="pct"/>
            <w:vAlign w:val="center"/>
          </w:tcPr>
          <w:p w14:paraId="2D3AA276">
            <w:pPr>
              <w:rPr>
                <w:rFonts w:ascii="宋体" w:hAnsi="宋体"/>
              </w:rPr>
            </w:pPr>
            <w:r>
              <w:rPr>
                <w:rFonts w:hint="eastAsia" w:ascii="宋体" w:hAnsi="宋体"/>
              </w:rPr>
              <w:t>1</w:t>
            </w:r>
          </w:p>
        </w:tc>
        <w:tc>
          <w:tcPr>
            <w:tcW w:w="613" w:type="pct"/>
            <w:vAlign w:val="center"/>
          </w:tcPr>
          <w:p w14:paraId="3D774C87">
            <w:pPr>
              <w:rPr>
                <w:rFonts w:ascii="宋体" w:hAnsi="宋体"/>
              </w:rPr>
            </w:pPr>
          </w:p>
        </w:tc>
        <w:tc>
          <w:tcPr>
            <w:tcW w:w="491" w:type="pct"/>
            <w:vAlign w:val="center"/>
          </w:tcPr>
          <w:p w14:paraId="24BFB1B5">
            <w:pPr>
              <w:rPr>
                <w:rFonts w:ascii="宋体" w:hAnsi="宋体"/>
              </w:rPr>
            </w:pPr>
          </w:p>
        </w:tc>
        <w:tc>
          <w:tcPr>
            <w:tcW w:w="604" w:type="pct"/>
            <w:vMerge w:val="restart"/>
            <w:vAlign w:val="center"/>
          </w:tcPr>
          <w:p w14:paraId="69113E59">
            <w:pPr>
              <w:rPr>
                <w:rFonts w:ascii="宋体" w:hAnsi="宋体"/>
              </w:rPr>
            </w:pPr>
          </w:p>
        </w:tc>
        <w:tc>
          <w:tcPr>
            <w:tcW w:w="518" w:type="pct"/>
            <w:vMerge w:val="restart"/>
            <w:vAlign w:val="center"/>
          </w:tcPr>
          <w:p w14:paraId="5591D51E">
            <w:pPr>
              <w:rPr>
                <w:rFonts w:ascii="宋体" w:hAnsi="宋体"/>
              </w:rPr>
            </w:pPr>
          </w:p>
        </w:tc>
      </w:tr>
      <w:tr w14:paraId="16B8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727E644">
            <w:pPr>
              <w:rPr>
                <w:rFonts w:ascii="宋体" w:hAnsi="宋体"/>
              </w:rPr>
            </w:pPr>
          </w:p>
        </w:tc>
        <w:tc>
          <w:tcPr>
            <w:tcW w:w="721" w:type="pct"/>
            <w:vMerge w:val="continue"/>
            <w:vAlign w:val="center"/>
          </w:tcPr>
          <w:p w14:paraId="60B98E33">
            <w:pPr>
              <w:rPr>
                <w:rFonts w:ascii="宋体" w:hAnsi="宋体"/>
                <w:szCs w:val="21"/>
              </w:rPr>
            </w:pPr>
          </w:p>
        </w:tc>
        <w:tc>
          <w:tcPr>
            <w:tcW w:w="693" w:type="pct"/>
            <w:vAlign w:val="center"/>
          </w:tcPr>
          <w:p w14:paraId="49913004">
            <w:pPr>
              <w:rPr>
                <w:rFonts w:ascii="宋体" w:hAnsi="宋体"/>
              </w:rPr>
            </w:pPr>
            <w:r>
              <w:rPr>
                <w:rFonts w:hint="eastAsia" w:ascii="宋体" w:hAnsi="宋体"/>
              </w:rPr>
              <w:t>常规检测</w:t>
            </w:r>
          </w:p>
        </w:tc>
        <w:tc>
          <w:tcPr>
            <w:tcW w:w="484" w:type="pct"/>
          </w:tcPr>
          <w:p w14:paraId="61EBDC19">
            <w:pPr>
              <w:rPr>
                <w:rFonts w:ascii="宋体" w:hAnsi="宋体"/>
              </w:rPr>
            </w:pPr>
            <w:r>
              <w:rPr>
                <w:rFonts w:hint="eastAsia" w:ascii="宋体" w:hAnsi="宋体"/>
              </w:rPr>
              <w:t>项</w:t>
            </w:r>
          </w:p>
        </w:tc>
        <w:tc>
          <w:tcPr>
            <w:tcW w:w="484" w:type="pct"/>
            <w:vAlign w:val="center"/>
          </w:tcPr>
          <w:p w14:paraId="30679256">
            <w:pPr>
              <w:rPr>
                <w:rFonts w:ascii="宋体" w:hAnsi="宋体"/>
              </w:rPr>
            </w:pPr>
            <w:r>
              <w:rPr>
                <w:rFonts w:hint="eastAsia" w:ascii="宋体" w:hAnsi="宋体"/>
              </w:rPr>
              <w:t>1</w:t>
            </w:r>
          </w:p>
        </w:tc>
        <w:tc>
          <w:tcPr>
            <w:tcW w:w="613" w:type="pct"/>
            <w:vAlign w:val="center"/>
          </w:tcPr>
          <w:p w14:paraId="1065AC43">
            <w:pPr>
              <w:rPr>
                <w:rFonts w:ascii="宋体" w:hAnsi="宋体"/>
              </w:rPr>
            </w:pPr>
          </w:p>
        </w:tc>
        <w:tc>
          <w:tcPr>
            <w:tcW w:w="491" w:type="pct"/>
            <w:vAlign w:val="center"/>
          </w:tcPr>
          <w:p w14:paraId="278E309A">
            <w:pPr>
              <w:rPr>
                <w:rFonts w:ascii="宋体" w:hAnsi="宋体"/>
              </w:rPr>
            </w:pPr>
          </w:p>
        </w:tc>
        <w:tc>
          <w:tcPr>
            <w:tcW w:w="604" w:type="pct"/>
            <w:vMerge w:val="continue"/>
            <w:vAlign w:val="center"/>
          </w:tcPr>
          <w:p w14:paraId="14EB4882">
            <w:pPr>
              <w:rPr>
                <w:rFonts w:ascii="宋体" w:hAnsi="宋体"/>
              </w:rPr>
            </w:pPr>
          </w:p>
        </w:tc>
        <w:tc>
          <w:tcPr>
            <w:tcW w:w="518" w:type="pct"/>
            <w:vMerge w:val="continue"/>
            <w:vAlign w:val="center"/>
          </w:tcPr>
          <w:p w14:paraId="21495E6C">
            <w:pPr>
              <w:rPr>
                <w:rFonts w:ascii="宋体" w:hAnsi="宋体"/>
              </w:rPr>
            </w:pPr>
          </w:p>
        </w:tc>
      </w:tr>
      <w:tr w14:paraId="4EF0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00D1EF1">
            <w:pPr>
              <w:rPr>
                <w:rFonts w:ascii="宋体" w:hAnsi="宋体"/>
              </w:rPr>
            </w:pPr>
          </w:p>
        </w:tc>
        <w:tc>
          <w:tcPr>
            <w:tcW w:w="721" w:type="pct"/>
            <w:vMerge w:val="continue"/>
            <w:vAlign w:val="center"/>
          </w:tcPr>
          <w:p w14:paraId="0268D201">
            <w:pPr>
              <w:rPr>
                <w:rFonts w:ascii="宋体" w:hAnsi="宋体"/>
                <w:szCs w:val="21"/>
              </w:rPr>
            </w:pPr>
          </w:p>
        </w:tc>
        <w:tc>
          <w:tcPr>
            <w:tcW w:w="693" w:type="pct"/>
            <w:vAlign w:val="center"/>
          </w:tcPr>
          <w:p w14:paraId="0A4D2AA9">
            <w:pPr>
              <w:rPr>
                <w:rFonts w:ascii="宋体" w:hAnsi="宋体"/>
              </w:rPr>
            </w:pPr>
            <w:r>
              <w:rPr>
                <w:rFonts w:hint="eastAsia" w:ascii="宋体" w:hAnsi="宋体"/>
              </w:rPr>
              <w:t>经常性检测</w:t>
            </w:r>
          </w:p>
        </w:tc>
        <w:tc>
          <w:tcPr>
            <w:tcW w:w="484" w:type="pct"/>
            <w:vAlign w:val="center"/>
          </w:tcPr>
          <w:p w14:paraId="4D6A5503">
            <w:pPr>
              <w:rPr>
                <w:rFonts w:ascii="宋体" w:hAnsi="宋体"/>
              </w:rPr>
            </w:pPr>
            <w:r>
              <w:rPr>
                <w:rFonts w:hint="eastAsia" w:ascii="宋体" w:hAnsi="宋体"/>
              </w:rPr>
              <w:t>项</w:t>
            </w:r>
          </w:p>
        </w:tc>
        <w:tc>
          <w:tcPr>
            <w:tcW w:w="484" w:type="pct"/>
            <w:vAlign w:val="center"/>
          </w:tcPr>
          <w:p w14:paraId="034C26BB">
            <w:pPr>
              <w:rPr>
                <w:rFonts w:ascii="宋体" w:hAnsi="宋体"/>
              </w:rPr>
            </w:pPr>
            <w:r>
              <w:rPr>
                <w:rFonts w:hint="eastAsia" w:ascii="宋体" w:hAnsi="宋体"/>
              </w:rPr>
              <w:t>1</w:t>
            </w:r>
          </w:p>
        </w:tc>
        <w:tc>
          <w:tcPr>
            <w:tcW w:w="613" w:type="pct"/>
            <w:vAlign w:val="center"/>
          </w:tcPr>
          <w:p w14:paraId="1B76858A">
            <w:pPr>
              <w:rPr>
                <w:rFonts w:ascii="宋体" w:hAnsi="宋体"/>
              </w:rPr>
            </w:pPr>
          </w:p>
        </w:tc>
        <w:tc>
          <w:tcPr>
            <w:tcW w:w="491" w:type="pct"/>
            <w:vAlign w:val="center"/>
          </w:tcPr>
          <w:p w14:paraId="2CEDBC0E">
            <w:pPr>
              <w:rPr>
                <w:rFonts w:ascii="宋体" w:hAnsi="宋体"/>
              </w:rPr>
            </w:pPr>
          </w:p>
        </w:tc>
        <w:tc>
          <w:tcPr>
            <w:tcW w:w="604" w:type="pct"/>
            <w:vMerge w:val="continue"/>
            <w:vAlign w:val="center"/>
          </w:tcPr>
          <w:p w14:paraId="3754230D">
            <w:pPr>
              <w:rPr>
                <w:rFonts w:ascii="宋体" w:hAnsi="宋体"/>
              </w:rPr>
            </w:pPr>
          </w:p>
        </w:tc>
        <w:tc>
          <w:tcPr>
            <w:tcW w:w="518" w:type="pct"/>
            <w:vMerge w:val="continue"/>
            <w:vAlign w:val="center"/>
          </w:tcPr>
          <w:p w14:paraId="31D18BE1">
            <w:pPr>
              <w:rPr>
                <w:rFonts w:ascii="宋体" w:hAnsi="宋体"/>
              </w:rPr>
            </w:pPr>
          </w:p>
        </w:tc>
      </w:tr>
      <w:tr w14:paraId="220C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6A6E12CC">
            <w:pPr>
              <w:rPr>
                <w:rFonts w:ascii="宋体" w:hAnsi="宋体"/>
              </w:rPr>
            </w:pPr>
            <w:r>
              <w:rPr>
                <w:rFonts w:hint="eastAsia" w:ascii="宋体" w:hAnsi="宋体"/>
              </w:rPr>
              <w:t>28</w:t>
            </w:r>
          </w:p>
        </w:tc>
        <w:tc>
          <w:tcPr>
            <w:tcW w:w="1281" w:type="dxa"/>
            <w:vMerge w:val="restart"/>
            <w:vAlign w:val="center"/>
          </w:tcPr>
          <w:p w14:paraId="1BD413EC">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红通桥   </w:t>
            </w:r>
          </w:p>
        </w:tc>
        <w:tc>
          <w:tcPr>
            <w:tcW w:w="693" w:type="pct"/>
            <w:vAlign w:val="center"/>
          </w:tcPr>
          <w:p w14:paraId="320D0938">
            <w:pPr>
              <w:rPr>
                <w:rFonts w:ascii="宋体" w:hAnsi="宋体"/>
              </w:rPr>
            </w:pPr>
            <w:r>
              <w:rPr>
                <w:rFonts w:hint="eastAsia" w:ascii="宋体" w:hAnsi="宋体"/>
              </w:rPr>
              <w:t>结构检测</w:t>
            </w:r>
          </w:p>
        </w:tc>
        <w:tc>
          <w:tcPr>
            <w:tcW w:w="484" w:type="pct"/>
          </w:tcPr>
          <w:p w14:paraId="392783EF">
            <w:pPr>
              <w:rPr>
                <w:rFonts w:ascii="宋体" w:hAnsi="宋体"/>
              </w:rPr>
            </w:pPr>
            <w:r>
              <w:rPr>
                <w:rFonts w:hint="eastAsia" w:ascii="宋体" w:hAnsi="宋体"/>
              </w:rPr>
              <w:t>项</w:t>
            </w:r>
          </w:p>
        </w:tc>
        <w:tc>
          <w:tcPr>
            <w:tcW w:w="484" w:type="pct"/>
            <w:vAlign w:val="center"/>
          </w:tcPr>
          <w:p w14:paraId="3BFD3274">
            <w:pPr>
              <w:rPr>
                <w:rFonts w:ascii="宋体" w:hAnsi="宋体"/>
              </w:rPr>
            </w:pPr>
            <w:r>
              <w:rPr>
                <w:rFonts w:hint="eastAsia" w:ascii="宋体" w:hAnsi="宋体"/>
              </w:rPr>
              <w:t>1</w:t>
            </w:r>
          </w:p>
        </w:tc>
        <w:tc>
          <w:tcPr>
            <w:tcW w:w="613" w:type="pct"/>
            <w:vAlign w:val="center"/>
          </w:tcPr>
          <w:p w14:paraId="7B8562AE">
            <w:pPr>
              <w:rPr>
                <w:rFonts w:ascii="宋体" w:hAnsi="宋体"/>
              </w:rPr>
            </w:pPr>
          </w:p>
        </w:tc>
        <w:tc>
          <w:tcPr>
            <w:tcW w:w="491" w:type="pct"/>
            <w:vAlign w:val="center"/>
          </w:tcPr>
          <w:p w14:paraId="4727A58C">
            <w:pPr>
              <w:rPr>
                <w:rFonts w:ascii="宋体" w:hAnsi="宋体"/>
              </w:rPr>
            </w:pPr>
          </w:p>
        </w:tc>
        <w:tc>
          <w:tcPr>
            <w:tcW w:w="604" w:type="pct"/>
            <w:vMerge w:val="restart"/>
            <w:vAlign w:val="center"/>
          </w:tcPr>
          <w:p w14:paraId="5706BAE8">
            <w:pPr>
              <w:rPr>
                <w:rFonts w:ascii="宋体" w:hAnsi="宋体"/>
              </w:rPr>
            </w:pPr>
          </w:p>
        </w:tc>
        <w:tc>
          <w:tcPr>
            <w:tcW w:w="518" w:type="pct"/>
            <w:vMerge w:val="restart"/>
            <w:vAlign w:val="center"/>
          </w:tcPr>
          <w:p w14:paraId="383D4853">
            <w:pPr>
              <w:rPr>
                <w:rFonts w:ascii="宋体" w:hAnsi="宋体"/>
              </w:rPr>
            </w:pPr>
          </w:p>
        </w:tc>
      </w:tr>
      <w:tr w14:paraId="4920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F5ED2E6">
            <w:pPr>
              <w:rPr>
                <w:rFonts w:ascii="宋体" w:hAnsi="宋体"/>
              </w:rPr>
            </w:pPr>
          </w:p>
        </w:tc>
        <w:tc>
          <w:tcPr>
            <w:tcW w:w="721" w:type="pct"/>
            <w:vMerge w:val="continue"/>
            <w:vAlign w:val="center"/>
          </w:tcPr>
          <w:p w14:paraId="03CD95B4">
            <w:pPr>
              <w:rPr>
                <w:rFonts w:ascii="宋体" w:hAnsi="宋体"/>
                <w:szCs w:val="21"/>
              </w:rPr>
            </w:pPr>
          </w:p>
        </w:tc>
        <w:tc>
          <w:tcPr>
            <w:tcW w:w="693" w:type="pct"/>
            <w:vAlign w:val="center"/>
          </w:tcPr>
          <w:p w14:paraId="00F4CD32">
            <w:pPr>
              <w:rPr>
                <w:rFonts w:ascii="宋体" w:hAnsi="宋体"/>
              </w:rPr>
            </w:pPr>
            <w:r>
              <w:rPr>
                <w:rFonts w:hint="eastAsia" w:ascii="宋体" w:hAnsi="宋体"/>
              </w:rPr>
              <w:t>常规检测</w:t>
            </w:r>
          </w:p>
        </w:tc>
        <w:tc>
          <w:tcPr>
            <w:tcW w:w="484" w:type="pct"/>
          </w:tcPr>
          <w:p w14:paraId="4A70B07C">
            <w:pPr>
              <w:rPr>
                <w:rFonts w:ascii="宋体" w:hAnsi="宋体"/>
              </w:rPr>
            </w:pPr>
            <w:r>
              <w:rPr>
                <w:rFonts w:hint="eastAsia" w:ascii="宋体" w:hAnsi="宋体"/>
              </w:rPr>
              <w:t>项</w:t>
            </w:r>
          </w:p>
        </w:tc>
        <w:tc>
          <w:tcPr>
            <w:tcW w:w="484" w:type="pct"/>
            <w:vAlign w:val="center"/>
          </w:tcPr>
          <w:p w14:paraId="602F5D29">
            <w:pPr>
              <w:rPr>
                <w:rFonts w:ascii="宋体" w:hAnsi="宋体"/>
              </w:rPr>
            </w:pPr>
            <w:r>
              <w:rPr>
                <w:rFonts w:hint="eastAsia" w:ascii="宋体" w:hAnsi="宋体"/>
              </w:rPr>
              <w:t>1</w:t>
            </w:r>
          </w:p>
        </w:tc>
        <w:tc>
          <w:tcPr>
            <w:tcW w:w="613" w:type="pct"/>
            <w:vAlign w:val="center"/>
          </w:tcPr>
          <w:p w14:paraId="1415EA94">
            <w:pPr>
              <w:rPr>
                <w:rFonts w:ascii="宋体" w:hAnsi="宋体"/>
              </w:rPr>
            </w:pPr>
          </w:p>
        </w:tc>
        <w:tc>
          <w:tcPr>
            <w:tcW w:w="491" w:type="pct"/>
            <w:vAlign w:val="center"/>
          </w:tcPr>
          <w:p w14:paraId="27D4ECD6">
            <w:pPr>
              <w:rPr>
                <w:rFonts w:ascii="宋体" w:hAnsi="宋体"/>
              </w:rPr>
            </w:pPr>
          </w:p>
        </w:tc>
        <w:tc>
          <w:tcPr>
            <w:tcW w:w="604" w:type="pct"/>
            <w:vMerge w:val="continue"/>
            <w:vAlign w:val="center"/>
          </w:tcPr>
          <w:p w14:paraId="2E8E82A5">
            <w:pPr>
              <w:rPr>
                <w:rFonts w:ascii="宋体" w:hAnsi="宋体"/>
              </w:rPr>
            </w:pPr>
          </w:p>
        </w:tc>
        <w:tc>
          <w:tcPr>
            <w:tcW w:w="518" w:type="pct"/>
            <w:vMerge w:val="continue"/>
            <w:vAlign w:val="center"/>
          </w:tcPr>
          <w:p w14:paraId="2C36B08F">
            <w:pPr>
              <w:rPr>
                <w:rFonts w:ascii="宋体" w:hAnsi="宋体"/>
              </w:rPr>
            </w:pPr>
          </w:p>
        </w:tc>
      </w:tr>
      <w:tr w14:paraId="6488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3BB758B">
            <w:pPr>
              <w:rPr>
                <w:rFonts w:ascii="宋体" w:hAnsi="宋体"/>
              </w:rPr>
            </w:pPr>
          </w:p>
        </w:tc>
        <w:tc>
          <w:tcPr>
            <w:tcW w:w="721" w:type="pct"/>
            <w:vMerge w:val="continue"/>
            <w:vAlign w:val="center"/>
          </w:tcPr>
          <w:p w14:paraId="7999516D">
            <w:pPr>
              <w:rPr>
                <w:rFonts w:ascii="宋体" w:hAnsi="宋体"/>
                <w:szCs w:val="21"/>
              </w:rPr>
            </w:pPr>
          </w:p>
        </w:tc>
        <w:tc>
          <w:tcPr>
            <w:tcW w:w="693" w:type="pct"/>
            <w:vAlign w:val="center"/>
          </w:tcPr>
          <w:p w14:paraId="09D5AD39">
            <w:pPr>
              <w:rPr>
                <w:rFonts w:ascii="宋体" w:hAnsi="宋体"/>
              </w:rPr>
            </w:pPr>
            <w:r>
              <w:rPr>
                <w:rFonts w:hint="eastAsia" w:ascii="宋体" w:hAnsi="宋体"/>
              </w:rPr>
              <w:t>经常性检测</w:t>
            </w:r>
          </w:p>
        </w:tc>
        <w:tc>
          <w:tcPr>
            <w:tcW w:w="484" w:type="pct"/>
            <w:vAlign w:val="center"/>
          </w:tcPr>
          <w:p w14:paraId="65632977">
            <w:pPr>
              <w:rPr>
                <w:rFonts w:ascii="宋体" w:hAnsi="宋体"/>
              </w:rPr>
            </w:pPr>
            <w:r>
              <w:rPr>
                <w:rFonts w:hint="eastAsia" w:ascii="宋体" w:hAnsi="宋体"/>
              </w:rPr>
              <w:t>项</w:t>
            </w:r>
          </w:p>
        </w:tc>
        <w:tc>
          <w:tcPr>
            <w:tcW w:w="484" w:type="pct"/>
            <w:vAlign w:val="center"/>
          </w:tcPr>
          <w:p w14:paraId="283A9831">
            <w:pPr>
              <w:rPr>
                <w:rFonts w:ascii="宋体" w:hAnsi="宋体"/>
              </w:rPr>
            </w:pPr>
            <w:r>
              <w:rPr>
                <w:rFonts w:hint="eastAsia" w:ascii="宋体" w:hAnsi="宋体"/>
              </w:rPr>
              <w:t>1</w:t>
            </w:r>
          </w:p>
        </w:tc>
        <w:tc>
          <w:tcPr>
            <w:tcW w:w="613" w:type="pct"/>
            <w:vAlign w:val="center"/>
          </w:tcPr>
          <w:p w14:paraId="6AED6118">
            <w:pPr>
              <w:rPr>
                <w:rFonts w:ascii="宋体" w:hAnsi="宋体"/>
              </w:rPr>
            </w:pPr>
          </w:p>
        </w:tc>
        <w:tc>
          <w:tcPr>
            <w:tcW w:w="491" w:type="pct"/>
            <w:vAlign w:val="center"/>
          </w:tcPr>
          <w:p w14:paraId="2FB2D8FF">
            <w:pPr>
              <w:rPr>
                <w:rFonts w:ascii="宋体" w:hAnsi="宋体"/>
              </w:rPr>
            </w:pPr>
          </w:p>
        </w:tc>
        <w:tc>
          <w:tcPr>
            <w:tcW w:w="604" w:type="pct"/>
            <w:vMerge w:val="continue"/>
            <w:vAlign w:val="center"/>
          </w:tcPr>
          <w:p w14:paraId="7B3B6B1A">
            <w:pPr>
              <w:rPr>
                <w:rFonts w:ascii="宋体" w:hAnsi="宋体"/>
              </w:rPr>
            </w:pPr>
          </w:p>
        </w:tc>
        <w:tc>
          <w:tcPr>
            <w:tcW w:w="518" w:type="pct"/>
            <w:vMerge w:val="continue"/>
            <w:vAlign w:val="center"/>
          </w:tcPr>
          <w:p w14:paraId="3188B4B0">
            <w:pPr>
              <w:rPr>
                <w:rFonts w:ascii="宋体" w:hAnsi="宋体"/>
              </w:rPr>
            </w:pPr>
          </w:p>
        </w:tc>
      </w:tr>
      <w:tr w14:paraId="2C05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68AF263D">
            <w:pPr>
              <w:rPr>
                <w:rFonts w:ascii="宋体" w:hAnsi="宋体"/>
              </w:rPr>
            </w:pPr>
            <w:r>
              <w:rPr>
                <w:rFonts w:hint="eastAsia" w:ascii="宋体" w:hAnsi="宋体"/>
              </w:rPr>
              <w:t>29</w:t>
            </w:r>
          </w:p>
        </w:tc>
        <w:tc>
          <w:tcPr>
            <w:tcW w:w="1281" w:type="dxa"/>
            <w:vMerge w:val="restart"/>
            <w:vAlign w:val="center"/>
          </w:tcPr>
          <w:p w14:paraId="225ADB70">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横通桥    </w:t>
            </w:r>
          </w:p>
        </w:tc>
        <w:tc>
          <w:tcPr>
            <w:tcW w:w="693" w:type="pct"/>
            <w:vAlign w:val="center"/>
          </w:tcPr>
          <w:p w14:paraId="12A11309">
            <w:pPr>
              <w:rPr>
                <w:rFonts w:ascii="宋体" w:hAnsi="宋体"/>
              </w:rPr>
            </w:pPr>
            <w:r>
              <w:rPr>
                <w:rFonts w:hint="eastAsia" w:ascii="宋体" w:hAnsi="宋体"/>
              </w:rPr>
              <w:t>结构检测</w:t>
            </w:r>
          </w:p>
        </w:tc>
        <w:tc>
          <w:tcPr>
            <w:tcW w:w="484" w:type="pct"/>
          </w:tcPr>
          <w:p w14:paraId="4863EE5A">
            <w:pPr>
              <w:rPr>
                <w:rFonts w:ascii="宋体" w:hAnsi="宋体"/>
              </w:rPr>
            </w:pPr>
            <w:r>
              <w:rPr>
                <w:rFonts w:hint="eastAsia" w:ascii="宋体" w:hAnsi="宋体"/>
              </w:rPr>
              <w:t>项</w:t>
            </w:r>
          </w:p>
        </w:tc>
        <w:tc>
          <w:tcPr>
            <w:tcW w:w="484" w:type="pct"/>
            <w:vAlign w:val="center"/>
          </w:tcPr>
          <w:p w14:paraId="3CBBC15F">
            <w:pPr>
              <w:rPr>
                <w:rFonts w:ascii="宋体" w:hAnsi="宋体"/>
              </w:rPr>
            </w:pPr>
            <w:r>
              <w:rPr>
                <w:rFonts w:hint="eastAsia" w:ascii="宋体" w:hAnsi="宋体"/>
              </w:rPr>
              <w:t>1</w:t>
            </w:r>
          </w:p>
        </w:tc>
        <w:tc>
          <w:tcPr>
            <w:tcW w:w="613" w:type="pct"/>
            <w:vAlign w:val="center"/>
          </w:tcPr>
          <w:p w14:paraId="09F628B7">
            <w:pPr>
              <w:rPr>
                <w:rFonts w:ascii="宋体" w:hAnsi="宋体"/>
              </w:rPr>
            </w:pPr>
          </w:p>
        </w:tc>
        <w:tc>
          <w:tcPr>
            <w:tcW w:w="491" w:type="pct"/>
            <w:vAlign w:val="center"/>
          </w:tcPr>
          <w:p w14:paraId="4384A7BB">
            <w:pPr>
              <w:rPr>
                <w:rFonts w:ascii="宋体" w:hAnsi="宋体"/>
              </w:rPr>
            </w:pPr>
          </w:p>
        </w:tc>
        <w:tc>
          <w:tcPr>
            <w:tcW w:w="604" w:type="pct"/>
            <w:vMerge w:val="restart"/>
            <w:vAlign w:val="center"/>
          </w:tcPr>
          <w:p w14:paraId="53239410">
            <w:pPr>
              <w:rPr>
                <w:rFonts w:ascii="宋体" w:hAnsi="宋体"/>
              </w:rPr>
            </w:pPr>
          </w:p>
        </w:tc>
        <w:tc>
          <w:tcPr>
            <w:tcW w:w="518" w:type="pct"/>
            <w:vMerge w:val="restart"/>
            <w:vAlign w:val="center"/>
          </w:tcPr>
          <w:p w14:paraId="16F40F91">
            <w:pPr>
              <w:rPr>
                <w:rFonts w:ascii="宋体" w:hAnsi="宋体"/>
              </w:rPr>
            </w:pPr>
          </w:p>
        </w:tc>
      </w:tr>
      <w:tr w14:paraId="39953DDB">
        <w:tblPrEx>
          <w:tblCellMar>
            <w:top w:w="0" w:type="dxa"/>
            <w:left w:w="108" w:type="dxa"/>
            <w:bottom w:w="0" w:type="dxa"/>
            <w:right w:w="108" w:type="dxa"/>
          </w:tblCellMar>
        </w:tblPrEx>
        <w:trPr>
          <w:trHeight w:val="330" w:hRule="atLeast"/>
        </w:trPr>
        <w:tc>
          <w:tcPr>
            <w:tcW w:w="388" w:type="pct"/>
            <w:vMerge w:val="continue"/>
            <w:vAlign w:val="center"/>
          </w:tcPr>
          <w:p w14:paraId="7C727A9B">
            <w:pPr>
              <w:rPr>
                <w:rFonts w:ascii="宋体" w:hAnsi="宋体"/>
              </w:rPr>
            </w:pPr>
          </w:p>
        </w:tc>
        <w:tc>
          <w:tcPr>
            <w:tcW w:w="721" w:type="pct"/>
            <w:vMerge w:val="continue"/>
            <w:vAlign w:val="center"/>
          </w:tcPr>
          <w:p w14:paraId="4ED6961A">
            <w:pPr>
              <w:rPr>
                <w:rFonts w:ascii="宋体" w:hAnsi="宋体"/>
                <w:szCs w:val="21"/>
              </w:rPr>
            </w:pPr>
          </w:p>
        </w:tc>
        <w:tc>
          <w:tcPr>
            <w:tcW w:w="693" w:type="pct"/>
            <w:vAlign w:val="center"/>
          </w:tcPr>
          <w:p w14:paraId="19493EC9">
            <w:pPr>
              <w:rPr>
                <w:rFonts w:ascii="宋体" w:hAnsi="宋体"/>
              </w:rPr>
            </w:pPr>
            <w:r>
              <w:rPr>
                <w:rFonts w:hint="eastAsia" w:ascii="宋体" w:hAnsi="宋体"/>
              </w:rPr>
              <w:t>常规检测</w:t>
            </w:r>
          </w:p>
        </w:tc>
        <w:tc>
          <w:tcPr>
            <w:tcW w:w="484" w:type="pct"/>
          </w:tcPr>
          <w:p w14:paraId="29FA689B">
            <w:pPr>
              <w:rPr>
                <w:rFonts w:ascii="宋体" w:hAnsi="宋体"/>
              </w:rPr>
            </w:pPr>
            <w:r>
              <w:rPr>
                <w:rFonts w:hint="eastAsia" w:ascii="宋体" w:hAnsi="宋体"/>
              </w:rPr>
              <w:t>项</w:t>
            </w:r>
          </w:p>
        </w:tc>
        <w:tc>
          <w:tcPr>
            <w:tcW w:w="484" w:type="pct"/>
            <w:vAlign w:val="center"/>
          </w:tcPr>
          <w:p w14:paraId="068BD602">
            <w:pPr>
              <w:rPr>
                <w:rFonts w:ascii="宋体" w:hAnsi="宋体"/>
              </w:rPr>
            </w:pPr>
            <w:r>
              <w:rPr>
                <w:rFonts w:hint="eastAsia" w:ascii="宋体" w:hAnsi="宋体"/>
              </w:rPr>
              <w:t>1</w:t>
            </w:r>
          </w:p>
        </w:tc>
        <w:tc>
          <w:tcPr>
            <w:tcW w:w="613" w:type="pct"/>
            <w:vAlign w:val="center"/>
          </w:tcPr>
          <w:p w14:paraId="3D9DBA15">
            <w:pPr>
              <w:rPr>
                <w:rFonts w:ascii="宋体" w:hAnsi="宋体"/>
              </w:rPr>
            </w:pPr>
          </w:p>
        </w:tc>
        <w:tc>
          <w:tcPr>
            <w:tcW w:w="491" w:type="pct"/>
            <w:vAlign w:val="center"/>
          </w:tcPr>
          <w:p w14:paraId="66F889AC">
            <w:pPr>
              <w:rPr>
                <w:rFonts w:ascii="宋体" w:hAnsi="宋体"/>
              </w:rPr>
            </w:pPr>
          </w:p>
        </w:tc>
        <w:tc>
          <w:tcPr>
            <w:tcW w:w="604" w:type="pct"/>
            <w:vMerge w:val="continue"/>
            <w:vAlign w:val="center"/>
          </w:tcPr>
          <w:p w14:paraId="67C687B7">
            <w:pPr>
              <w:rPr>
                <w:rFonts w:ascii="宋体" w:hAnsi="宋体"/>
              </w:rPr>
            </w:pPr>
          </w:p>
        </w:tc>
        <w:tc>
          <w:tcPr>
            <w:tcW w:w="518" w:type="pct"/>
            <w:vMerge w:val="continue"/>
            <w:vAlign w:val="center"/>
          </w:tcPr>
          <w:p w14:paraId="46515777">
            <w:pPr>
              <w:rPr>
                <w:rFonts w:ascii="宋体" w:hAnsi="宋体"/>
              </w:rPr>
            </w:pPr>
          </w:p>
        </w:tc>
      </w:tr>
      <w:tr w14:paraId="19C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D72DB4B">
            <w:pPr>
              <w:rPr>
                <w:rFonts w:ascii="宋体" w:hAnsi="宋体"/>
              </w:rPr>
            </w:pPr>
          </w:p>
        </w:tc>
        <w:tc>
          <w:tcPr>
            <w:tcW w:w="721" w:type="pct"/>
            <w:vMerge w:val="continue"/>
            <w:vAlign w:val="center"/>
          </w:tcPr>
          <w:p w14:paraId="2A5392D5">
            <w:pPr>
              <w:rPr>
                <w:rFonts w:ascii="宋体" w:hAnsi="宋体"/>
                <w:szCs w:val="21"/>
              </w:rPr>
            </w:pPr>
          </w:p>
        </w:tc>
        <w:tc>
          <w:tcPr>
            <w:tcW w:w="693" w:type="pct"/>
            <w:vAlign w:val="center"/>
          </w:tcPr>
          <w:p w14:paraId="6334ACE6">
            <w:pPr>
              <w:rPr>
                <w:rFonts w:ascii="宋体" w:hAnsi="宋体"/>
              </w:rPr>
            </w:pPr>
            <w:r>
              <w:rPr>
                <w:rFonts w:hint="eastAsia" w:ascii="宋体" w:hAnsi="宋体"/>
              </w:rPr>
              <w:t>经常性检测</w:t>
            </w:r>
          </w:p>
        </w:tc>
        <w:tc>
          <w:tcPr>
            <w:tcW w:w="484" w:type="pct"/>
            <w:vAlign w:val="center"/>
          </w:tcPr>
          <w:p w14:paraId="76D9E43E">
            <w:pPr>
              <w:rPr>
                <w:rFonts w:ascii="宋体" w:hAnsi="宋体"/>
              </w:rPr>
            </w:pPr>
            <w:r>
              <w:rPr>
                <w:rFonts w:hint="eastAsia" w:ascii="宋体" w:hAnsi="宋体"/>
              </w:rPr>
              <w:t>项</w:t>
            </w:r>
          </w:p>
        </w:tc>
        <w:tc>
          <w:tcPr>
            <w:tcW w:w="484" w:type="pct"/>
            <w:vAlign w:val="center"/>
          </w:tcPr>
          <w:p w14:paraId="201625EC">
            <w:pPr>
              <w:rPr>
                <w:rFonts w:ascii="宋体" w:hAnsi="宋体"/>
              </w:rPr>
            </w:pPr>
            <w:r>
              <w:rPr>
                <w:rFonts w:hint="eastAsia" w:ascii="宋体" w:hAnsi="宋体"/>
              </w:rPr>
              <w:t>1</w:t>
            </w:r>
          </w:p>
        </w:tc>
        <w:tc>
          <w:tcPr>
            <w:tcW w:w="613" w:type="pct"/>
            <w:vAlign w:val="center"/>
          </w:tcPr>
          <w:p w14:paraId="0CB98AE8">
            <w:pPr>
              <w:rPr>
                <w:rFonts w:ascii="宋体" w:hAnsi="宋体"/>
              </w:rPr>
            </w:pPr>
          </w:p>
        </w:tc>
        <w:tc>
          <w:tcPr>
            <w:tcW w:w="491" w:type="pct"/>
            <w:vAlign w:val="center"/>
          </w:tcPr>
          <w:p w14:paraId="4512944A">
            <w:pPr>
              <w:rPr>
                <w:rFonts w:ascii="宋体" w:hAnsi="宋体"/>
              </w:rPr>
            </w:pPr>
          </w:p>
        </w:tc>
        <w:tc>
          <w:tcPr>
            <w:tcW w:w="604" w:type="pct"/>
            <w:vMerge w:val="continue"/>
            <w:vAlign w:val="center"/>
          </w:tcPr>
          <w:p w14:paraId="74CFA296">
            <w:pPr>
              <w:rPr>
                <w:rFonts w:ascii="宋体" w:hAnsi="宋体"/>
              </w:rPr>
            </w:pPr>
          </w:p>
        </w:tc>
        <w:tc>
          <w:tcPr>
            <w:tcW w:w="518" w:type="pct"/>
            <w:vMerge w:val="continue"/>
            <w:vAlign w:val="center"/>
          </w:tcPr>
          <w:p w14:paraId="5C9D4E2D">
            <w:pPr>
              <w:rPr>
                <w:rFonts w:ascii="宋体" w:hAnsi="宋体"/>
              </w:rPr>
            </w:pPr>
          </w:p>
        </w:tc>
      </w:tr>
      <w:tr w14:paraId="7AAD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65C37A24">
            <w:pPr>
              <w:rPr>
                <w:rFonts w:ascii="宋体" w:hAnsi="宋体"/>
              </w:rPr>
            </w:pPr>
            <w:r>
              <w:rPr>
                <w:rFonts w:hint="eastAsia" w:ascii="宋体" w:hAnsi="宋体"/>
              </w:rPr>
              <w:t>30</w:t>
            </w:r>
          </w:p>
        </w:tc>
        <w:tc>
          <w:tcPr>
            <w:tcW w:w="1281" w:type="dxa"/>
            <w:vMerge w:val="restart"/>
            <w:vAlign w:val="center"/>
          </w:tcPr>
          <w:p w14:paraId="1731B170">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 xml:space="preserve">   连通桥</w:t>
            </w:r>
          </w:p>
        </w:tc>
        <w:tc>
          <w:tcPr>
            <w:tcW w:w="693" w:type="pct"/>
            <w:vAlign w:val="center"/>
          </w:tcPr>
          <w:p w14:paraId="6870E0EA">
            <w:pPr>
              <w:rPr>
                <w:rFonts w:ascii="宋体" w:hAnsi="宋体"/>
              </w:rPr>
            </w:pPr>
            <w:r>
              <w:rPr>
                <w:rFonts w:hint="eastAsia" w:ascii="宋体" w:hAnsi="宋体"/>
              </w:rPr>
              <w:t>结构检测</w:t>
            </w:r>
          </w:p>
        </w:tc>
        <w:tc>
          <w:tcPr>
            <w:tcW w:w="484" w:type="pct"/>
          </w:tcPr>
          <w:p w14:paraId="4D7158EF">
            <w:pPr>
              <w:rPr>
                <w:rFonts w:ascii="宋体" w:hAnsi="宋体"/>
              </w:rPr>
            </w:pPr>
            <w:r>
              <w:rPr>
                <w:rFonts w:hint="eastAsia" w:ascii="宋体" w:hAnsi="宋体"/>
              </w:rPr>
              <w:t>项</w:t>
            </w:r>
          </w:p>
        </w:tc>
        <w:tc>
          <w:tcPr>
            <w:tcW w:w="484" w:type="pct"/>
            <w:vAlign w:val="center"/>
          </w:tcPr>
          <w:p w14:paraId="106DA032">
            <w:pPr>
              <w:rPr>
                <w:rFonts w:ascii="宋体" w:hAnsi="宋体"/>
              </w:rPr>
            </w:pPr>
            <w:r>
              <w:rPr>
                <w:rFonts w:hint="eastAsia" w:ascii="宋体" w:hAnsi="宋体"/>
              </w:rPr>
              <w:t>1</w:t>
            </w:r>
          </w:p>
        </w:tc>
        <w:tc>
          <w:tcPr>
            <w:tcW w:w="613" w:type="pct"/>
            <w:vAlign w:val="center"/>
          </w:tcPr>
          <w:p w14:paraId="58A749B2">
            <w:pPr>
              <w:rPr>
                <w:rFonts w:ascii="宋体" w:hAnsi="宋体"/>
              </w:rPr>
            </w:pPr>
          </w:p>
        </w:tc>
        <w:tc>
          <w:tcPr>
            <w:tcW w:w="491" w:type="pct"/>
            <w:vAlign w:val="center"/>
          </w:tcPr>
          <w:p w14:paraId="24C31FF6">
            <w:pPr>
              <w:rPr>
                <w:rFonts w:ascii="宋体" w:hAnsi="宋体"/>
              </w:rPr>
            </w:pPr>
          </w:p>
        </w:tc>
        <w:tc>
          <w:tcPr>
            <w:tcW w:w="604" w:type="pct"/>
            <w:vMerge w:val="restart"/>
            <w:vAlign w:val="center"/>
          </w:tcPr>
          <w:p w14:paraId="6CADE23A">
            <w:pPr>
              <w:rPr>
                <w:rFonts w:ascii="宋体" w:hAnsi="宋体"/>
              </w:rPr>
            </w:pPr>
          </w:p>
        </w:tc>
        <w:tc>
          <w:tcPr>
            <w:tcW w:w="518" w:type="pct"/>
            <w:vMerge w:val="restart"/>
            <w:vAlign w:val="center"/>
          </w:tcPr>
          <w:p w14:paraId="65CCBE4F">
            <w:pPr>
              <w:rPr>
                <w:rFonts w:ascii="宋体" w:hAnsi="宋体"/>
              </w:rPr>
            </w:pPr>
          </w:p>
        </w:tc>
      </w:tr>
      <w:tr w14:paraId="6637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75D057D">
            <w:pPr>
              <w:rPr>
                <w:rFonts w:ascii="宋体" w:hAnsi="宋体"/>
              </w:rPr>
            </w:pPr>
          </w:p>
        </w:tc>
        <w:tc>
          <w:tcPr>
            <w:tcW w:w="721" w:type="pct"/>
            <w:vMerge w:val="continue"/>
            <w:vAlign w:val="center"/>
          </w:tcPr>
          <w:p w14:paraId="46A884D2">
            <w:pPr>
              <w:rPr>
                <w:rFonts w:ascii="宋体" w:hAnsi="宋体"/>
                <w:szCs w:val="21"/>
              </w:rPr>
            </w:pPr>
          </w:p>
        </w:tc>
        <w:tc>
          <w:tcPr>
            <w:tcW w:w="693" w:type="pct"/>
            <w:vAlign w:val="center"/>
          </w:tcPr>
          <w:p w14:paraId="49FC423B">
            <w:pPr>
              <w:rPr>
                <w:rFonts w:ascii="宋体" w:hAnsi="宋体"/>
              </w:rPr>
            </w:pPr>
            <w:r>
              <w:rPr>
                <w:rFonts w:hint="eastAsia" w:ascii="宋体" w:hAnsi="宋体"/>
              </w:rPr>
              <w:t>常规检测</w:t>
            </w:r>
          </w:p>
        </w:tc>
        <w:tc>
          <w:tcPr>
            <w:tcW w:w="484" w:type="pct"/>
          </w:tcPr>
          <w:p w14:paraId="6D85B862">
            <w:pPr>
              <w:rPr>
                <w:rFonts w:ascii="宋体" w:hAnsi="宋体"/>
              </w:rPr>
            </w:pPr>
            <w:r>
              <w:rPr>
                <w:rFonts w:hint="eastAsia" w:ascii="宋体" w:hAnsi="宋体"/>
              </w:rPr>
              <w:t>项</w:t>
            </w:r>
          </w:p>
        </w:tc>
        <w:tc>
          <w:tcPr>
            <w:tcW w:w="484" w:type="pct"/>
            <w:vAlign w:val="center"/>
          </w:tcPr>
          <w:p w14:paraId="3DFF7778">
            <w:pPr>
              <w:rPr>
                <w:rFonts w:ascii="宋体" w:hAnsi="宋体"/>
              </w:rPr>
            </w:pPr>
            <w:r>
              <w:rPr>
                <w:rFonts w:hint="eastAsia" w:ascii="宋体" w:hAnsi="宋体"/>
              </w:rPr>
              <w:t>1</w:t>
            </w:r>
          </w:p>
        </w:tc>
        <w:tc>
          <w:tcPr>
            <w:tcW w:w="613" w:type="pct"/>
            <w:vAlign w:val="center"/>
          </w:tcPr>
          <w:p w14:paraId="0C9717C7">
            <w:pPr>
              <w:rPr>
                <w:rFonts w:ascii="宋体" w:hAnsi="宋体"/>
              </w:rPr>
            </w:pPr>
          </w:p>
        </w:tc>
        <w:tc>
          <w:tcPr>
            <w:tcW w:w="491" w:type="pct"/>
            <w:vAlign w:val="center"/>
          </w:tcPr>
          <w:p w14:paraId="1B77F753">
            <w:pPr>
              <w:rPr>
                <w:rFonts w:ascii="宋体" w:hAnsi="宋体"/>
              </w:rPr>
            </w:pPr>
          </w:p>
        </w:tc>
        <w:tc>
          <w:tcPr>
            <w:tcW w:w="604" w:type="pct"/>
            <w:vMerge w:val="continue"/>
            <w:vAlign w:val="center"/>
          </w:tcPr>
          <w:p w14:paraId="6457F04F">
            <w:pPr>
              <w:rPr>
                <w:rFonts w:ascii="宋体" w:hAnsi="宋体"/>
              </w:rPr>
            </w:pPr>
          </w:p>
        </w:tc>
        <w:tc>
          <w:tcPr>
            <w:tcW w:w="518" w:type="pct"/>
            <w:vMerge w:val="continue"/>
            <w:vAlign w:val="center"/>
          </w:tcPr>
          <w:p w14:paraId="1CAAF9A4">
            <w:pPr>
              <w:rPr>
                <w:rFonts w:ascii="宋体" w:hAnsi="宋体"/>
              </w:rPr>
            </w:pPr>
          </w:p>
        </w:tc>
      </w:tr>
      <w:tr w14:paraId="4A00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6DF4C9A">
            <w:pPr>
              <w:rPr>
                <w:rFonts w:ascii="宋体" w:hAnsi="宋体"/>
              </w:rPr>
            </w:pPr>
          </w:p>
        </w:tc>
        <w:tc>
          <w:tcPr>
            <w:tcW w:w="721" w:type="pct"/>
            <w:vMerge w:val="continue"/>
            <w:vAlign w:val="center"/>
          </w:tcPr>
          <w:p w14:paraId="3F8A6239">
            <w:pPr>
              <w:rPr>
                <w:rFonts w:ascii="宋体" w:hAnsi="宋体"/>
                <w:szCs w:val="21"/>
              </w:rPr>
            </w:pPr>
          </w:p>
        </w:tc>
        <w:tc>
          <w:tcPr>
            <w:tcW w:w="693" w:type="pct"/>
            <w:vAlign w:val="center"/>
          </w:tcPr>
          <w:p w14:paraId="3AE6F9FA">
            <w:pPr>
              <w:rPr>
                <w:rFonts w:ascii="宋体" w:hAnsi="宋体"/>
              </w:rPr>
            </w:pPr>
            <w:r>
              <w:rPr>
                <w:rFonts w:hint="eastAsia" w:ascii="宋体" w:hAnsi="宋体"/>
              </w:rPr>
              <w:t>经常性检测</w:t>
            </w:r>
          </w:p>
        </w:tc>
        <w:tc>
          <w:tcPr>
            <w:tcW w:w="484" w:type="pct"/>
            <w:vAlign w:val="center"/>
          </w:tcPr>
          <w:p w14:paraId="4A10BA6B">
            <w:pPr>
              <w:rPr>
                <w:rFonts w:ascii="宋体" w:hAnsi="宋体"/>
              </w:rPr>
            </w:pPr>
            <w:r>
              <w:rPr>
                <w:rFonts w:hint="eastAsia" w:ascii="宋体" w:hAnsi="宋体"/>
              </w:rPr>
              <w:t>项</w:t>
            </w:r>
          </w:p>
        </w:tc>
        <w:tc>
          <w:tcPr>
            <w:tcW w:w="484" w:type="pct"/>
            <w:vAlign w:val="center"/>
          </w:tcPr>
          <w:p w14:paraId="7ECC8976">
            <w:pPr>
              <w:rPr>
                <w:rFonts w:ascii="宋体" w:hAnsi="宋体"/>
              </w:rPr>
            </w:pPr>
            <w:r>
              <w:rPr>
                <w:rFonts w:hint="eastAsia" w:ascii="宋体" w:hAnsi="宋体"/>
              </w:rPr>
              <w:t>1</w:t>
            </w:r>
          </w:p>
        </w:tc>
        <w:tc>
          <w:tcPr>
            <w:tcW w:w="613" w:type="pct"/>
            <w:vAlign w:val="center"/>
          </w:tcPr>
          <w:p w14:paraId="07C277F8">
            <w:pPr>
              <w:rPr>
                <w:rFonts w:ascii="宋体" w:hAnsi="宋体"/>
              </w:rPr>
            </w:pPr>
          </w:p>
        </w:tc>
        <w:tc>
          <w:tcPr>
            <w:tcW w:w="491" w:type="pct"/>
            <w:vAlign w:val="center"/>
          </w:tcPr>
          <w:p w14:paraId="4A812190">
            <w:pPr>
              <w:rPr>
                <w:rFonts w:ascii="宋体" w:hAnsi="宋体"/>
              </w:rPr>
            </w:pPr>
          </w:p>
        </w:tc>
        <w:tc>
          <w:tcPr>
            <w:tcW w:w="604" w:type="pct"/>
            <w:vMerge w:val="continue"/>
            <w:vAlign w:val="center"/>
          </w:tcPr>
          <w:p w14:paraId="56F15B31">
            <w:pPr>
              <w:rPr>
                <w:rFonts w:ascii="宋体" w:hAnsi="宋体"/>
              </w:rPr>
            </w:pPr>
          </w:p>
        </w:tc>
        <w:tc>
          <w:tcPr>
            <w:tcW w:w="518" w:type="pct"/>
            <w:vMerge w:val="continue"/>
            <w:vAlign w:val="center"/>
          </w:tcPr>
          <w:p w14:paraId="04444464">
            <w:pPr>
              <w:rPr>
                <w:rFonts w:ascii="宋体" w:hAnsi="宋体"/>
              </w:rPr>
            </w:pPr>
          </w:p>
        </w:tc>
      </w:tr>
      <w:tr w14:paraId="5ADA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0B41102D">
            <w:pPr>
              <w:rPr>
                <w:rFonts w:ascii="宋体" w:hAnsi="宋体"/>
              </w:rPr>
            </w:pPr>
            <w:r>
              <w:rPr>
                <w:rFonts w:hint="eastAsia" w:ascii="宋体" w:hAnsi="宋体"/>
              </w:rPr>
              <w:t>31</w:t>
            </w:r>
          </w:p>
        </w:tc>
        <w:tc>
          <w:tcPr>
            <w:tcW w:w="1281" w:type="dxa"/>
            <w:vMerge w:val="restart"/>
            <w:vAlign w:val="center"/>
          </w:tcPr>
          <w:p w14:paraId="5A1648F1">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姚家坝桥</w:t>
            </w:r>
          </w:p>
        </w:tc>
        <w:tc>
          <w:tcPr>
            <w:tcW w:w="693" w:type="pct"/>
            <w:vAlign w:val="center"/>
          </w:tcPr>
          <w:p w14:paraId="23F9210A">
            <w:pPr>
              <w:rPr>
                <w:rFonts w:ascii="宋体" w:hAnsi="宋体"/>
              </w:rPr>
            </w:pPr>
            <w:r>
              <w:rPr>
                <w:rFonts w:hint="eastAsia" w:ascii="宋体" w:hAnsi="宋体"/>
              </w:rPr>
              <w:t>结构检测</w:t>
            </w:r>
          </w:p>
        </w:tc>
        <w:tc>
          <w:tcPr>
            <w:tcW w:w="484" w:type="pct"/>
          </w:tcPr>
          <w:p w14:paraId="27754E28">
            <w:pPr>
              <w:rPr>
                <w:rFonts w:ascii="宋体" w:hAnsi="宋体"/>
              </w:rPr>
            </w:pPr>
            <w:r>
              <w:rPr>
                <w:rFonts w:hint="eastAsia" w:ascii="宋体" w:hAnsi="宋体"/>
              </w:rPr>
              <w:t>项</w:t>
            </w:r>
          </w:p>
        </w:tc>
        <w:tc>
          <w:tcPr>
            <w:tcW w:w="484" w:type="pct"/>
            <w:vAlign w:val="center"/>
          </w:tcPr>
          <w:p w14:paraId="5A441FFC">
            <w:pPr>
              <w:rPr>
                <w:rFonts w:ascii="宋体" w:hAnsi="宋体"/>
              </w:rPr>
            </w:pPr>
            <w:r>
              <w:rPr>
                <w:rFonts w:hint="eastAsia" w:ascii="宋体" w:hAnsi="宋体"/>
              </w:rPr>
              <w:t>1</w:t>
            </w:r>
          </w:p>
        </w:tc>
        <w:tc>
          <w:tcPr>
            <w:tcW w:w="613" w:type="pct"/>
            <w:vAlign w:val="center"/>
          </w:tcPr>
          <w:p w14:paraId="028BDD05">
            <w:pPr>
              <w:rPr>
                <w:rFonts w:ascii="宋体" w:hAnsi="宋体"/>
              </w:rPr>
            </w:pPr>
          </w:p>
        </w:tc>
        <w:tc>
          <w:tcPr>
            <w:tcW w:w="491" w:type="pct"/>
            <w:vAlign w:val="center"/>
          </w:tcPr>
          <w:p w14:paraId="4AAAAD75">
            <w:pPr>
              <w:rPr>
                <w:rFonts w:ascii="宋体" w:hAnsi="宋体"/>
              </w:rPr>
            </w:pPr>
          </w:p>
        </w:tc>
        <w:tc>
          <w:tcPr>
            <w:tcW w:w="604" w:type="pct"/>
            <w:vMerge w:val="restart"/>
            <w:vAlign w:val="center"/>
          </w:tcPr>
          <w:p w14:paraId="10CD3488">
            <w:pPr>
              <w:rPr>
                <w:rFonts w:ascii="宋体" w:hAnsi="宋体"/>
              </w:rPr>
            </w:pPr>
          </w:p>
        </w:tc>
        <w:tc>
          <w:tcPr>
            <w:tcW w:w="518" w:type="pct"/>
            <w:vMerge w:val="restart"/>
            <w:vAlign w:val="center"/>
          </w:tcPr>
          <w:p w14:paraId="2B64F36A">
            <w:pPr>
              <w:rPr>
                <w:rFonts w:ascii="宋体" w:hAnsi="宋体"/>
              </w:rPr>
            </w:pPr>
          </w:p>
        </w:tc>
      </w:tr>
      <w:tr w14:paraId="11F3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C649E4E">
            <w:pPr>
              <w:rPr>
                <w:rFonts w:ascii="宋体" w:hAnsi="宋体"/>
              </w:rPr>
            </w:pPr>
          </w:p>
        </w:tc>
        <w:tc>
          <w:tcPr>
            <w:tcW w:w="721" w:type="pct"/>
            <w:vMerge w:val="continue"/>
            <w:vAlign w:val="center"/>
          </w:tcPr>
          <w:p w14:paraId="5B19C936">
            <w:pPr>
              <w:rPr>
                <w:rFonts w:ascii="宋体" w:hAnsi="宋体"/>
                <w:szCs w:val="21"/>
              </w:rPr>
            </w:pPr>
          </w:p>
        </w:tc>
        <w:tc>
          <w:tcPr>
            <w:tcW w:w="693" w:type="pct"/>
            <w:vAlign w:val="center"/>
          </w:tcPr>
          <w:p w14:paraId="07490346">
            <w:pPr>
              <w:rPr>
                <w:rFonts w:ascii="宋体" w:hAnsi="宋体"/>
              </w:rPr>
            </w:pPr>
            <w:r>
              <w:rPr>
                <w:rFonts w:hint="eastAsia" w:ascii="宋体" w:hAnsi="宋体"/>
              </w:rPr>
              <w:t>常规检测</w:t>
            </w:r>
          </w:p>
        </w:tc>
        <w:tc>
          <w:tcPr>
            <w:tcW w:w="484" w:type="pct"/>
          </w:tcPr>
          <w:p w14:paraId="170F4210">
            <w:pPr>
              <w:rPr>
                <w:rFonts w:ascii="宋体" w:hAnsi="宋体"/>
              </w:rPr>
            </w:pPr>
            <w:r>
              <w:rPr>
                <w:rFonts w:hint="eastAsia" w:ascii="宋体" w:hAnsi="宋体"/>
              </w:rPr>
              <w:t>项</w:t>
            </w:r>
          </w:p>
        </w:tc>
        <w:tc>
          <w:tcPr>
            <w:tcW w:w="484" w:type="pct"/>
            <w:vAlign w:val="center"/>
          </w:tcPr>
          <w:p w14:paraId="3F662B0A">
            <w:pPr>
              <w:rPr>
                <w:rFonts w:ascii="宋体" w:hAnsi="宋体"/>
              </w:rPr>
            </w:pPr>
            <w:r>
              <w:rPr>
                <w:rFonts w:hint="eastAsia" w:ascii="宋体" w:hAnsi="宋体"/>
              </w:rPr>
              <w:t>1</w:t>
            </w:r>
          </w:p>
        </w:tc>
        <w:tc>
          <w:tcPr>
            <w:tcW w:w="613" w:type="pct"/>
            <w:vAlign w:val="center"/>
          </w:tcPr>
          <w:p w14:paraId="4D8E068F">
            <w:pPr>
              <w:rPr>
                <w:rFonts w:ascii="宋体" w:hAnsi="宋体"/>
              </w:rPr>
            </w:pPr>
          </w:p>
        </w:tc>
        <w:tc>
          <w:tcPr>
            <w:tcW w:w="491" w:type="pct"/>
            <w:vAlign w:val="center"/>
          </w:tcPr>
          <w:p w14:paraId="5C9E7350">
            <w:pPr>
              <w:rPr>
                <w:rFonts w:ascii="宋体" w:hAnsi="宋体"/>
              </w:rPr>
            </w:pPr>
          </w:p>
        </w:tc>
        <w:tc>
          <w:tcPr>
            <w:tcW w:w="604" w:type="pct"/>
            <w:vMerge w:val="continue"/>
            <w:vAlign w:val="center"/>
          </w:tcPr>
          <w:p w14:paraId="45BABC53">
            <w:pPr>
              <w:rPr>
                <w:rFonts w:ascii="宋体" w:hAnsi="宋体"/>
              </w:rPr>
            </w:pPr>
          </w:p>
        </w:tc>
        <w:tc>
          <w:tcPr>
            <w:tcW w:w="518" w:type="pct"/>
            <w:vMerge w:val="continue"/>
            <w:vAlign w:val="center"/>
          </w:tcPr>
          <w:p w14:paraId="27D78416">
            <w:pPr>
              <w:rPr>
                <w:rFonts w:ascii="宋体" w:hAnsi="宋体"/>
              </w:rPr>
            </w:pPr>
          </w:p>
        </w:tc>
      </w:tr>
      <w:tr w14:paraId="2168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29AFB70">
            <w:pPr>
              <w:rPr>
                <w:rFonts w:ascii="宋体" w:hAnsi="宋体"/>
              </w:rPr>
            </w:pPr>
          </w:p>
        </w:tc>
        <w:tc>
          <w:tcPr>
            <w:tcW w:w="721" w:type="pct"/>
            <w:vMerge w:val="continue"/>
            <w:vAlign w:val="center"/>
          </w:tcPr>
          <w:p w14:paraId="7EACB919">
            <w:pPr>
              <w:rPr>
                <w:rFonts w:ascii="宋体" w:hAnsi="宋体"/>
                <w:szCs w:val="21"/>
              </w:rPr>
            </w:pPr>
          </w:p>
        </w:tc>
        <w:tc>
          <w:tcPr>
            <w:tcW w:w="693" w:type="pct"/>
            <w:vAlign w:val="center"/>
          </w:tcPr>
          <w:p w14:paraId="4345E3E0">
            <w:pPr>
              <w:rPr>
                <w:rFonts w:ascii="宋体" w:hAnsi="宋体"/>
              </w:rPr>
            </w:pPr>
            <w:r>
              <w:rPr>
                <w:rFonts w:hint="eastAsia" w:ascii="宋体" w:hAnsi="宋体"/>
              </w:rPr>
              <w:t>经常性检测</w:t>
            </w:r>
          </w:p>
        </w:tc>
        <w:tc>
          <w:tcPr>
            <w:tcW w:w="484" w:type="pct"/>
            <w:vAlign w:val="center"/>
          </w:tcPr>
          <w:p w14:paraId="6B43E283">
            <w:pPr>
              <w:rPr>
                <w:rFonts w:ascii="宋体" w:hAnsi="宋体"/>
              </w:rPr>
            </w:pPr>
            <w:r>
              <w:rPr>
                <w:rFonts w:hint="eastAsia" w:ascii="宋体" w:hAnsi="宋体"/>
              </w:rPr>
              <w:t>项</w:t>
            </w:r>
          </w:p>
        </w:tc>
        <w:tc>
          <w:tcPr>
            <w:tcW w:w="484" w:type="pct"/>
            <w:vAlign w:val="center"/>
          </w:tcPr>
          <w:p w14:paraId="2655A923">
            <w:pPr>
              <w:rPr>
                <w:rFonts w:ascii="宋体" w:hAnsi="宋体"/>
              </w:rPr>
            </w:pPr>
            <w:r>
              <w:rPr>
                <w:rFonts w:hint="eastAsia" w:ascii="宋体" w:hAnsi="宋体"/>
              </w:rPr>
              <w:t>1</w:t>
            </w:r>
          </w:p>
        </w:tc>
        <w:tc>
          <w:tcPr>
            <w:tcW w:w="613" w:type="pct"/>
            <w:vAlign w:val="center"/>
          </w:tcPr>
          <w:p w14:paraId="3F466CC5">
            <w:pPr>
              <w:rPr>
                <w:rFonts w:ascii="宋体" w:hAnsi="宋体"/>
              </w:rPr>
            </w:pPr>
          </w:p>
        </w:tc>
        <w:tc>
          <w:tcPr>
            <w:tcW w:w="491" w:type="pct"/>
            <w:vAlign w:val="center"/>
          </w:tcPr>
          <w:p w14:paraId="0BC79F3B">
            <w:pPr>
              <w:rPr>
                <w:rFonts w:ascii="宋体" w:hAnsi="宋体"/>
              </w:rPr>
            </w:pPr>
          </w:p>
        </w:tc>
        <w:tc>
          <w:tcPr>
            <w:tcW w:w="604" w:type="pct"/>
            <w:vMerge w:val="continue"/>
            <w:vAlign w:val="center"/>
          </w:tcPr>
          <w:p w14:paraId="04344FDD">
            <w:pPr>
              <w:rPr>
                <w:rFonts w:ascii="宋体" w:hAnsi="宋体"/>
              </w:rPr>
            </w:pPr>
          </w:p>
        </w:tc>
        <w:tc>
          <w:tcPr>
            <w:tcW w:w="518" w:type="pct"/>
            <w:vMerge w:val="continue"/>
            <w:vAlign w:val="center"/>
          </w:tcPr>
          <w:p w14:paraId="65E871F4">
            <w:pPr>
              <w:rPr>
                <w:rFonts w:ascii="宋体" w:hAnsi="宋体"/>
              </w:rPr>
            </w:pPr>
          </w:p>
        </w:tc>
      </w:tr>
      <w:tr w14:paraId="67FC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40DBEE6C">
            <w:pPr>
              <w:rPr>
                <w:rFonts w:ascii="宋体" w:hAnsi="宋体"/>
              </w:rPr>
            </w:pPr>
            <w:r>
              <w:rPr>
                <w:rFonts w:hint="eastAsia" w:ascii="宋体" w:hAnsi="宋体"/>
              </w:rPr>
              <w:t>32</w:t>
            </w:r>
          </w:p>
        </w:tc>
        <w:tc>
          <w:tcPr>
            <w:tcW w:w="1281" w:type="dxa"/>
            <w:vMerge w:val="restart"/>
            <w:vAlign w:val="center"/>
          </w:tcPr>
          <w:p w14:paraId="50568884">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善贤坝桥（电厂热水河桥）</w:t>
            </w:r>
          </w:p>
        </w:tc>
        <w:tc>
          <w:tcPr>
            <w:tcW w:w="693" w:type="pct"/>
            <w:vAlign w:val="center"/>
          </w:tcPr>
          <w:p w14:paraId="22BFFD48">
            <w:pPr>
              <w:rPr>
                <w:rFonts w:ascii="宋体" w:hAnsi="宋体"/>
              </w:rPr>
            </w:pPr>
            <w:r>
              <w:rPr>
                <w:rFonts w:hint="eastAsia" w:ascii="宋体" w:hAnsi="宋体"/>
              </w:rPr>
              <w:t>结构检测</w:t>
            </w:r>
          </w:p>
        </w:tc>
        <w:tc>
          <w:tcPr>
            <w:tcW w:w="484" w:type="pct"/>
          </w:tcPr>
          <w:p w14:paraId="3A647804">
            <w:pPr>
              <w:rPr>
                <w:rFonts w:ascii="宋体" w:hAnsi="宋体"/>
              </w:rPr>
            </w:pPr>
            <w:r>
              <w:rPr>
                <w:rFonts w:hint="eastAsia" w:ascii="宋体" w:hAnsi="宋体"/>
              </w:rPr>
              <w:t>项</w:t>
            </w:r>
          </w:p>
        </w:tc>
        <w:tc>
          <w:tcPr>
            <w:tcW w:w="484" w:type="pct"/>
            <w:vAlign w:val="center"/>
          </w:tcPr>
          <w:p w14:paraId="3B5D0885">
            <w:pPr>
              <w:rPr>
                <w:rFonts w:ascii="宋体" w:hAnsi="宋体"/>
              </w:rPr>
            </w:pPr>
            <w:r>
              <w:rPr>
                <w:rFonts w:hint="eastAsia" w:ascii="宋体" w:hAnsi="宋体"/>
              </w:rPr>
              <w:t>1</w:t>
            </w:r>
          </w:p>
        </w:tc>
        <w:tc>
          <w:tcPr>
            <w:tcW w:w="613" w:type="pct"/>
            <w:vAlign w:val="center"/>
          </w:tcPr>
          <w:p w14:paraId="7B1CB2B3">
            <w:pPr>
              <w:rPr>
                <w:rFonts w:ascii="宋体" w:hAnsi="宋体"/>
              </w:rPr>
            </w:pPr>
          </w:p>
        </w:tc>
        <w:tc>
          <w:tcPr>
            <w:tcW w:w="491" w:type="pct"/>
            <w:vAlign w:val="center"/>
          </w:tcPr>
          <w:p w14:paraId="17007BCF">
            <w:pPr>
              <w:rPr>
                <w:rFonts w:ascii="宋体" w:hAnsi="宋体"/>
              </w:rPr>
            </w:pPr>
          </w:p>
        </w:tc>
        <w:tc>
          <w:tcPr>
            <w:tcW w:w="604" w:type="pct"/>
            <w:vMerge w:val="restart"/>
            <w:vAlign w:val="center"/>
          </w:tcPr>
          <w:p w14:paraId="089A7491">
            <w:pPr>
              <w:rPr>
                <w:rFonts w:ascii="宋体" w:hAnsi="宋体"/>
              </w:rPr>
            </w:pPr>
          </w:p>
        </w:tc>
        <w:tc>
          <w:tcPr>
            <w:tcW w:w="518" w:type="pct"/>
            <w:vMerge w:val="restart"/>
            <w:vAlign w:val="center"/>
          </w:tcPr>
          <w:p w14:paraId="28769347">
            <w:pPr>
              <w:rPr>
                <w:rFonts w:ascii="宋体" w:hAnsi="宋体"/>
              </w:rPr>
            </w:pPr>
          </w:p>
        </w:tc>
      </w:tr>
      <w:tr w14:paraId="32FA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690D4CDA">
            <w:pPr>
              <w:rPr>
                <w:rFonts w:ascii="宋体" w:hAnsi="宋体"/>
              </w:rPr>
            </w:pPr>
          </w:p>
        </w:tc>
        <w:tc>
          <w:tcPr>
            <w:tcW w:w="721" w:type="pct"/>
            <w:vMerge w:val="continue"/>
            <w:vAlign w:val="center"/>
          </w:tcPr>
          <w:p w14:paraId="3E4A4167">
            <w:pPr>
              <w:rPr>
                <w:rFonts w:ascii="宋体" w:hAnsi="宋体"/>
                <w:szCs w:val="21"/>
              </w:rPr>
            </w:pPr>
          </w:p>
        </w:tc>
        <w:tc>
          <w:tcPr>
            <w:tcW w:w="693" w:type="pct"/>
            <w:vAlign w:val="center"/>
          </w:tcPr>
          <w:p w14:paraId="41BBF013">
            <w:pPr>
              <w:rPr>
                <w:rFonts w:ascii="宋体" w:hAnsi="宋体"/>
              </w:rPr>
            </w:pPr>
            <w:r>
              <w:rPr>
                <w:rFonts w:hint="eastAsia" w:ascii="宋体" w:hAnsi="宋体"/>
              </w:rPr>
              <w:t>常规检测</w:t>
            </w:r>
          </w:p>
        </w:tc>
        <w:tc>
          <w:tcPr>
            <w:tcW w:w="484" w:type="pct"/>
          </w:tcPr>
          <w:p w14:paraId="61F5D2B4">
            <w:pPr>
              <w:rPr>
                <w:rFonts w:ascii="宋体" w:hAnsi="宋体"/>
              </w:rPr>
            </w:pPr>
            <w:r>
              <w:rPr>
                <w:rFonts w:hint="eastAsia" w:ascii="宋体" w:hAnsi="宋体"/>
              </w:rPr>
              <w:t>项</w:t>
            </w:r>
          </w:p>
        </w:tc>
        <w:tc>
          <w:tcPr>
            <w:tcW w:w="484" w:type="pct"/>
            <w:vAlign w:val="center"/>
          </w:tcPr>
          <w:p w14:paraId="2EA1405F">
            <w:pPr>
              <w:rPr>
                <w:rFonts w:ascii="宋体" w:hAnsi="宋体"/>
              </w:rPr>
            </w:pPr>
            <w:r>
              <w:rPr>
                <w:rFonts w:hint="eastAsia" w:ascii="宋体" w:hAnsi="宋体"/>
              </w:rPr>
              <w:t>1</w:t>
            </w:r>
          </w:p>
        </w:tc>
        <w:tc>
          <w:tcPr>
            <w:tcW w:w="613" w:type="pct"/>
            <w:vAlign w:val="center"/>
          </w:tcPr>
          <w:p w14:paraId="7B2F5573">
            <w:pPr>
              <w:rPr>
                <w:rFonts w:ascii="宋体" w:hAnsi="宋体"/>
              </w:rPr>
            </w:pPr>
          </w:p>
        </w:tc>
        <w:tc>
          <w:tcPr>
            <w:tcW w:w="491" w:type="pct"/>
            <w:vAlign w:val="center"/>
          </w:tcPr>
          <w:p w14:paraId="61EE0DEB">
            <w:pPr>
              <w:rPr>
                <w:rFonts w:ascii="宋体" w:hAnsi="宋体"/>
              </w:rPr>
            </w:pPr>
          </w:p>
        </w:tc>
        <w:tc>
          <w:tcPr>
            <w:tcW w:w="604" w:type="pct"/>
            <w:vMerge w:val="continue"/>
            <w:vAlign w:val="center"/>
          </w:tcPr>
          <w:p w14:paraId="0498D501">
            <w:pPr>
              <w:rPr>
                <w:rFonts w:ascii="宋体" w:hAnsi="宋体"/>
              </w:rPr>
            </w:pPr>
          </w:p>
        </w:tc>
        <w:tc>
          <w:tcPr>
            <w:tcW w:w="518" w:type="pct"/>
            <w:vMerge w:val="continue"/>
            <w:vAlign w:val="center"/>
          </w:tcPr>
          <w:p w14:paraId="763038AA">
            <w:pPr>
              <w:rPr>
                <w:rFonts w:ascii="宋体" w:hAnsi="宋体"/>
              </w:rPr>
            </w:pPr>
          </w:p>
        </w:tc>
      </w:tr>
      <w:tr w14:paraId="5764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58927BED">
            <w:pPr>
              <w:rPr>
                <w:rFonts w:ascii="宋体" w:hAnsi="宋体"/>
              </w:rPr>
            </w:pPr>
          </w:p>
        </w:tc>
        <w:tc>
          <w:tcPr>
            <w:tcW w:w="721" w:type="pct"/>
            <w:vMerge w:val="continue"/>
            <w:vAlign w:val="center"/>
          </w:tcPr>
          <w:p w14:paraId="06A923CB">
            <w:pPr>
              <w:rPr>
                <w:rFonts w:ascii="宋体" w:hAnsi="宋体"/>
                <w:szCs w:val="21"/>
              </w:rPr>
            </w:pPr>
          </w:p>
        </w:tc>
        <w:tc>
          <w:tcPr>
            <w:tcW w:w="693" w:type="pct"/>
            <w:vAlign w:val="center"/>
          </w:tcPr>
          <w:p w14:paraId="21CEDD6B">
            <w:pPr>
              <w:rPr>
                <w:rFonts w:ascii="宋体" w:hAnsi="宋体"/>
              </w:rPr>
            </w:pPr>
            <w:r>
              <w:rPr>
                <w:rFonts w:hint="eastAsia" w:ascii="宋体" w:hAnsi="宋体"/>
              </w:rPr>
              <w:t>经常性检测</w:t>
            </w:r>
          </w:p>
        </w:tc>
        <w:tc>
          <w:tcPr>
            <w:tcW w:w="484" w:type="pct"/>
            <w:vAlign w:val="center"/>
          </w:tcPr>
          <w:p w14:paraId="18110DF7">
            <w:pPr>
              <w:rPr>
                <w:rFonts w:ascii="宋体" w:hAnsi="宋体"/>
              </w:rPr>
            </w:pPr>
            <w:r>
              <w:rPr>
                <w:rFonts w:hint="eastAsia" w:ascii="宋体" w:hAnsi="宋体"/>
              </w:rPr>
              <w:t>项</w:t>
            </w:r>
          </w:p>
        </w:tc>
        <w:tc>
          <w:tcPr>
            <w:tcW w:w="484" w:type="pct"/>
            <w:vAlign w:val="center"/>
          </w:tcPr>
          <w:p w14:paraId="61518A21">
            <w:pPr>
              <w:rPr>
                <w:rFonts w:ascii="宋体" w:hAnsi="宋体"/>
              </w:rPr>
            </w:pPr>
            <w:r>
              <w:rPr>
                <w:rFonts w:hint="eastAsia" w:ascii="宋体" w:hAnsi="宋体"/>
              </w:rPr>
              <w:t>1</w:t>
            </w:r>
          </w:p>
        </w:tc>
        <w:tc>
          <w:tcPr>
            <w:tcW w:w="613" w:type="pct"/>
            <w:vAlign w:val="center"/>
          </w:tcPr>
          <w:p w14:paraId="102D062F">
            <w:pPr>
              <w:rPr>
                <w:rFonts w:ascii="宋体" w:hAnsi="宋体"/>
              </w:rPr>
            </w:pPr>
          </w:p>
        </w:tc>
        <w:tc>
          <w:tcPr>
            <w:tcW w:w="491" w:type="pct"/>
            <w:vAlign w:val="center"/>
          </w:tcPr>
          <w:p w14:paraId="2A52E5A9">
            <w:pPr>
              <w:rPr>
                <w:rFonts w:ascii="宋体" w:hAnsi="宋体"/>
              </w:rPr>
            </w:pPr>
          </w:p>
        </w:tc>
        <w:tc>
          <w:tcPr>
            <w:tcW w:w="604" w:type="pct"/>
            <w:vMerge w:val="continue"/>
            <w:vAlign w:val="center"/>
          </w:tcPr>
          <w:p w14:paraId="49413ACB">
            <w:pPr>
              <w:rPr>
                <w:rFonts w:ascii="宋体" w:hAnsi="宋体"/>
              </w:rPr>
            </w:pPr>
          </w:p>
        </w:tc>
        <w:tc>
          <w:tcPr>
            <w:tcW w:w="518" w:type="pct"/>
            <w:vMerge w:val="continue"/>
            <w:vAlign w:val="center"/>
          </w:tcPr>
          <w:p w14:paraId="667952A3">
            <w:pPr>
              <w:rPr>
                <w:rFonts w:ascii="宋体" w:hAnsi="宋体"/>
              </w:rPr>
            </w:pPr>
          </w:p>
        </w:tc>
      </w:tr>
      <w:tr w14:paraId="46DA035E">
        <w:tblPrEx>
          <w:tblCellMar>
            <w:top w:w="0" w:type="dxa"/>
            <w:left w:w="108" w:type="dxa"/>
            <w:bottom w:w="0" w:type="dxa"/>
            <w:right w:w="108" w:type="dxa"/>
          </w:tblCellMar>
        </w:tblPrEx>
        <w:trPr>
          <w:trHeight w:val="330" w:hRule="atLeast"/>
        </w:trPr>
        <w:tc>
          <w:tcPr>
            <w:tcW w:w="388" w:type="pct"/>
            <w:vMerge w:val="restart"/>
            <w:vAlign w:val="center"/>
          </w:tcPr>
          <w:p w14:paraId="3986C2DD">
            <w:pPr>
              <w:rPr>
                <w:rFonts w:ascii="宋体" w:hAnsi="宋体"/>
              </w:rPr>
            </w:pPr>
            <w:r>
              <w:rPr>
                <w:rFonts w:hint="eastAsia" w:ascii="宋体" w:hAnsi="宋体"/>
              </w:rPr>
              <w:t>33</w:t>
            </w:r>
          </w:p>
        </w:tc>
        <w:tc>
          <w:tcPr>
            <w:tcW w:w="1281" w:type="dxa"/>
            <w:vMerge w:val="restart"/>
            <w:vAlign w:val="center"/>
          </w:tcPr>
          <w:p w14:paraId="01EE7427">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下塘河桥</w:t>
            </w:r>
          </w:p>
        </w:tc>
        <w:tc>
          <w:tcPr>
            <w:tcW w:w="693" w:type="pct"/>
            <w:vAlign w:val="center"/>
          </w:tcPr>
          <w:p w14:paraId="33EAA3CE">
            <w:pPr>
              <w:rPr>
                <w:rFonts w:ascii="宋体" w:hAnsi="宋体"/>
              </w:rPr>
            </w:pPr>
            <w:r>
              <w:rPr>
                <w:rFonts w:hint="eastAsia" w:ascii="宋体" w:hAnsi="宋体"/>
              </w:rPr>
              <w:t>结构检测</w:t>
            </w:r>
          </w:p>
        </w:tc>
        <w:tc>
          <w:tcPr>
            <w:tcW w:w="484" w:type="pct"/>
          </w:tcPr>
          <w:p w14:paraId="4B9AF30C">
            <w:pPr>
              <w:rPr>
                <w:rFonts w:ascii="宋体" w:hAnsi="宋体"/>
              </w:rPr>
            </w:pPr>
            <w:r>
              <w:rPr>
                <w:rFonts w:hint="eastAsia" w:ascii="宋体" w:hAnsi="宋体"/>
              </w:rPr>
              <w:t>项</w:t>
            </w:r>
          </w:p>
        </w:tc>
        <w:tc>
          <w:tcPr>
            <w:tcW w:w="484" w:type="pct"/>
            <w:vAlign w:val="center"/>
          </w:tcPr>
          <w:p w14:paraId="126B02B5">
            <w:pPr>
              <w:rPr>
                <w:rFonts w:ascii="宋体" w:hAnsi="宋体"/>
              </w:rPr>
            </w:pPr>
            <w:r>
              <w:rPr>
                <w:rFonts w:hint="eastAsia" w:ascii="宋体" w:hAnsi="宋体"/>
              </w:rPr>
              <w:t>1</w:t>
            </w:r>
          </w:p>
        </w:tc>
        <w:tc>
          <w:tcPr>
            <w:tcW w:w="613" w:type="pct"/>
            <w:vAlign w:val="center"/>
          </w:tcPr>
          <w:p w14:paraId="2E538A16">
            <w:pPr>
              <w:rPr>
                <w:rFonts w:ascii="宋体" w:hAnsi="宋体"/>
              </w:rPr>
            </w:pPr>
          </w:p>
        </w:tc>
        <w:tc>
          <w:tcPr>
            <w:tcW w:w="491" w:type="pct"/>
            <w:vAlign w:val="center"/>
          </w:tcPr>
          <w:p w14:paraId="55E52789">
            <w:pPr>
              <w:rPr>
                <w:rFonts w:ascii="宋体" w:hAnsi="宋体"/>
              </w:rPr>
            </w:pPr>
          </w:p>
        </w:tc>
        <w:tc>
          <w:tcPr>
            <w:tcW w:w="604" w:type="pct"/>
            <w:vMerge w:val="restart"/>
            <w:vAlign w:val="center"/>
          </w:tcPr>
          <w:p w14:paraId="532A9FCA">
            <w:pPr>
              <w:rPr>
                <w:rFonts w:ascii="宋体" w:hAnsi="宋体"/>
              </w:rPr>
            </w:pPr>
          </w:p>
        </w:tc>
        <w:tc>
          <w:tcPr>
            <w:tcW w:w="518" w:type="pct"/>
            <w:vMerge w:val="restart"/>
            <w:vAlign w:val="center"/>
          </w:tcPr>
          <w:p w14:paraId="2540ED3D">
            <w:pPr>
              <w:rPr>
                <w:rFonts w:ascii="宋体" w:hAnsi="宋体"/>
              </w:rPr>
            </w:pPr>
          </w:p>
        </w:tc>
      </w:tr>
      <w:tr w14:paraId="795E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4C00E8E">
            <w:pPr>
              <w:rPr>
                <w:rFonts w:ascii="宋体" w:hAnsi="宋体"/>
              </w:rPr>
            </w:pPr>
          </w:p>
        </w:tc>
        <w:tc>
          <w:tcPr>
            <w:tcW w:w="721" w:type="pct"/>
            <w:vMerge w:val="continue"/>
            <w:vAlign w:val="center"/>
          </w:tcPr>
          <w:p w14:paraId="46FB3C85">
            <w:pPr>
              <w:rPr>
                <w:rFonts w:ascii="宋体" w:hAnsi="宋体"/>
                <w:szCs w:val="21"/>
              </w:rPr>
            </w:pPr>
          </w:p>
        </w:tc>
        <w:tc>
          <w:tcPr>
            <w:tcW w:w="693" w:type="pct"/>
            <w:vAlign w:val="center"/>
          </w:tcPr>
          <w:p w14:paraId="2F4D997A">
            <w:pPr>
              <w:rPr>
                <w:rFonts w:ascii="宋体" w:hAnsi="宋体"/>
              </w:rPr>
            </w:pPr>
            <w:r>
              <w:rPr>
                <w:rFonts w:hint="eastAsia" w:ascii="宋体" w:hAnsi="宋体"/>
              </w:rPr>
              <w:t>常规检测</w:t>
            </w:r>
          </w:p>
        </w:tc>
        <w:tc>
          <w:tcPr>
            <w:tcW w:w="484" w:type="pct"/>
          </w:tcPr>
          <w:p w14:paraId="4F05AB05">
            <w:pPr>
              <w:rPr>
                <w:rFonts w:ascii="宋体" w:hAnsi="宋体"/>
              </w:rPr>
            </w:pPr>
            <w:r>
              <w:rPr>
                <w:rFonts w:hint="eastAsia" w:ascii="宋体" w:hAnsi="宋体"/>
              </w:rPr>
              <w:t>项</w:t>
            </w:r>
          </w:p>
        </w:tc>
        <w:tc>
          <w:tcPr>
            <w:tcW w:w="484" w:type="pct"/>
            <w:vAlign w:val="center"/>
          </w:tcPr>
          <w:p w14:paraId="277EC685">
            <w:pPr>
              <w:rPr>
                <w:rFonts w:ascii="宋体" w:hAnsi="宋体"/>
              </w:rPr>
            </w:pPr>
            <w:r>
              <w:rPr>
                <w:rFonts w:hint="eastAsia" w:ascii="宋体" w:hAnsi="宋体"/>
              </w:rPr>
              <w:t>1</w:t>
            </w:r>
          </w:p>
        </w:tc>
        <w:tc>
          <w:tcPr>
            <w:tcW w:w="613" w:type="pct"/>
            <w:vAlign w:val="center"/>
          </w:tcPr>
          <w:p w14:paraId="45929EC7">
            <w:pPr>
              <w:rPr>
                <w:rFonts w:ascii="宋体" w:hAnsi="宋体"/>
              </w:rPr>
            </w:pPr>
          </w:p>
        </w:tc>
        <w:tc>
          <w:tcPr>
            <w:tcW w:w="491" w:type="pct"/>
            <w:vAlign w:val="center"/>
          </w:tcPr>
          <w:p w14:paraId="24E2168E">
            <w:pPr>
              <w:rPr>
                <w:rFonts w:ascii="宋体" w:hAnsi="宋体"/>
              </w:rPr>
            </w:pPr>
          </w:p>
        </w:tc>
        <w:tc>
          <w:tcPr>
            <w:tcW w:w="604" w:type="pct"/>
            <w:vMerge w:val="continue"/>
            <w:vAlign w:val="center"/>
          </w:tcPr>
          <w:p w14:paraId="10880C65">
            <w:pPr>
              <w:rPr>
                <w:rFonts w:ascii="宋体" w:hAnsi="宋体"/>
              </w:rPr>
            </w:pPr>
          </w:p>
        </w:tc>
        <w:tc>
          <w:tcPr>
            <w:tcW w:w="518" w:type="pct"/>
            <w:vMerge w:val="continue"/>
            <w:vAlign w:val="center"/>
          </w:tcPr>
          <w:p w14:paraId="4E504B1E">
            <w:pPr>
              <w:rPr>
                <w:rFonts w:ascii="宋体" w:hAnsi="宋体"/>
              </w:rPr>
            </w:pPr>
          </w:p>
        </w:tc>
      </w:tr>
      <w:tr w14:paraId="45CA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E826D3A">
            <w:pPr>
              <w:rPr>
                <w:rFonts w:ascii="宋体" w:hAnsi="宋体"/>
              </w:rPr>
            </w:pPr>
          </w:p>
        </w:tc>
        <w:tc>
          <w:tcPr>
            <w:tcW w:w="721" w:type="pct"/>
            <w:vMerge w:val="continue"/>
            <w:vAlign w:val="center"/>
          </w:tcPr>
          <w:p w14:paraId="2CA5221D">
            <w:pPr>
              <w:rPr>
                <w:rFonts w:ascii="宋体" w:hAnsi="宋体"/>
                <w:szCs w:val="21"/>
              </w:rPr>
            </w:pPr>
          </w:p>
        </w:tc>
        <w:tc>
          <w:tcPr>
            <w:tcW w:w="693" w:type="pct"/>
            <w:vAlign w:val="center"/>
          </w:tcPr>
          <w:p w14:paraId="561A766B">
            <w:pPr>
              <w:rPr>
                <w:rFonts w:ascii="宋体" w:hAnsi="宋体"/>
              </w:rPr>
            </w:pPr>
            <w:r>
              <w:rPr>
                <w:rFonts w:hint="eastAsia" w:ascii="宋体" w:hAnsi="宋体"/>
              </w:rPr>
              <w:t>经常性检测</w:t>
            </w:r>
          </w:p>
        </w:tc>
        <w:tc>
          <w:tcPr>
            <w:tcW w:w="484" w:type="pct"/>
            <w:vAlign w:val="center"/>
          </w:tcPr>
          <w:p w14:paraId="503DD670">
            <w:pPr>
              <w:rPr>
                <w:rFonts w:ascii="宋体" w:hAnsi="宋体"/>
              </w:rPr>
            </w:pPr>
            <w:r>
              <w:rPr>
                <w:rFonts w:hint="eastAsia" w:ascii="宋体" w:hAnsi="宋体"/>
              </w:rPr>
              <w:t>项</w:t>
            </w:r>
          </w:p>
        </w:tc>
        <w:tc>
          <w:tcPr>
            <w:tcW w:w="484" w:type="pct"/>
            <w:vAlign w:val="center"/>
          </w:tcPr>
          <w:p w14:paraId="6F587248">
            <w:pPr>
              <w:rPr>
                <w:rFonts w:ascii="宋体" w:hAnsi="宋体"/>
              </w:rPr>
            </w:pPr>
            <w:r>
              <w:rPr>
                <w:rFonts w:hint="eastAsia" w:ascii="宋体" w:hAnsi="宋体"/>
              </w:rPr>
              <w:t>1</w:t>
            </w:r>
          </w:p>
        </w:tc>
        <w:tc>
          <w:tcPr>
            <w:tcW w:w="613" w:type="pct"/>
            <w:vAlign w:val="center"/>
          </w:tcPr>
          <w:p w14:paraId="2F252E11">
            <w:pPr>
              <w:rPr>
                <w:rFonts w:ascii="宋体" w:hAnsi="宋体"/>
              </w:rPr>
            </w:pPr>
          </w:p>
        </w:tc>
        <w:tc>
          <w:tcPr>
            <w:tcW w:w="491" w:type="pct"/>
            <w:vAlign w:val="center"/>
          </w:tcPr>
          <w:p w14:paraId="40650A08">
            <w:pPr>
              <w:rPr>
                <w:rFonts w:ascii="宋体" w:hAnsi="宋体"/>
              </w:rPr>
            </w:pPr>
          </w:p>
        </w:tc>
        <w:tc>
          <w:tcPr>
            <w:tcW w:w="604" w:type="pct"/>
            <w:vMerge w:val="continue"/>
            <w:vAlign w:val="center"/>
          </w:tcPr>
          <w:p w14:paraId="7F3EB629">
            <w:pPr>
              <w:rPr>
                <w:rFonts w:ascii="宋体" w:hAnsi="宋体"/>
              </w:rPr>
            </w:pPr>
          </w:p>
        </w:tc>
        <w:tc>
          <w:tcPr>
            <w:tcW w:w="518" w:type="pct"/>
            <w:vMerge w:val="continue"/>
            <w:vAlign w:val="center"/>
          </w:tcPr>
          <w:p w14:paraId="23DF3A42">
            <w:pPr>
              <w:rPr>
                <w:rFonts w:ascii="宋体" w:hAnsi="宋体"/>
              </w:rPr>
            </w:pPr>
          </w:p>
        </w:tc>
      </w:tr>
      <w:tr w14:paraId="0B63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0CDEC147">
            <w:pPr>
              <w:rPr>
                <w:rFonts w:ascii="宋体" w:hAnsi="宋体"/>
              </w:rPr>
            </w:pPr>
            <w:r>
              <w:rPr>
                <w:rFonts w:hint="eastAsia" w:ascii="宋体" w:hAnsi="宋体"/>
              </w:rPr>
              <w:t>34</w:t>
            </w:r>
          </w:p>
        </w:tc>
        <w:tc>
          <w:tcPr>
            <w:tcW w:w="1281" w:type="dxa"/>
            <w:vMerge w:val="restart"/>
            <w:vAlign w:val="center"/>
          </w:tcPr>
          <w:p w14:paraId="58A9850D">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祥符洋桥（祥符公路桥）</w:t>
            </w:r>
          </w:p>
        </w:tc>
        <w:tc>
          <w:tcPr>
            <w:tcW w:w="693" w:type="pct"/>
            <w:vAlign w:val="center"/>
          </w:tcPr>
          <w:p w14:paraId="7A622FC4">
            <w:pPr>
              <w:rPr>
                <w:rFonts w:ascii="宋体" w:hAnsi="宋体"/>
              </w:rPr>
            </w:pPr>
            <w:r>
              <w:rPr>
                <w:rFonts w:hint="eastAsia" w:ascii="宋体" w:hAnsi="宋体"/>
              </w:rPr>
              <w:t>结构检测</w:t>
            </w:r>
          </w:p>
        </w:tc>
        <w:tc>
          <w:tcPr>
            <w:tcW w:w="484" w:type="pct"/>
          </w:tcPr>
          <w:p w14:paraId="23CF6F8F">
            <w:pPr>
              <w:rPr>
                <w:rFonts w:ascii="宋体" w:hAnsi="宋体"/>
              </w:rPr>
            </w:pPr>
            <w:r>
              <w:rPr>
                <w:rFonts w:hint="eastAsia" w:ascii="宋体" w:hAnsi="宋体"/>
              </w:rPr>
              <w:t>项</w:t>
            </w:r>
          </w:p>
        </w:tc>
        <w:tc>
          <w:tcPr>
            <w:tcW w:w="484" w:type="pct"/>
            <w:vAlign w:val="center"/>
          </w:tcPr>
          <w:p w14:paraId="67F79671">
            <w:pPr>
              <w:rPr>
                <w:rFonts w:ascii="宋体" w:hAnsi="宋体"/>
              </w:rPr>
            </w:pPr>
            <w:r>
              <w:rPr>
                <w:rFonts w:hint="eastAsia" w:ascii="宋体" w:hAnsi="宋体"/>
              </w:rPr>
              <w:t>1</w:t>
            </w:r>
          </w:p>
        </w:tc>
        <w:tc>
          <w:tcPr>
            <w:tcW w:w="613" w:type="pct"/>
            <w:vAlign w:val="center"/>
          </w:tcPr>
          <w:p w14:paraId="2053508F">
            <w:pPr>
              <w:rPr>
                <w:rFonts w:ascii="宋体" w:hAnsi="宋体"/>
              </w:rPr>
            </w:pPr>
          </w:p>
        </w:tc>
        <w:tc>
          <w:tcPr>
            <w:tcW w:w="491" w:type="pct"/>
            <w:vAlign w:val="center"/>
          </w:tcPr>
          <w:p w14:paraId="374639D1">
            <w:pPr>
              <w:rPr>
                <w:rFonts w:ascii="宋体" w:hAnsi="宋体"/>
              </w:rPr>
            </w:pPr>
          </w:p>
        </w:tc>
        <w:tc>
          <w:tcPr>
            <w:tcW w:w="604" w:type="pct"/>
            <w:vMerge w:val="restart"/>
            <w:vAlign w:val="center"/>
          </w:tcPr>
          <w:p w14:paraId="1C24E5CA">
            <w:pPr>
              <w:rPr>
                <w:rFonts w:ascii="宋体" w:hAnsi="宋体"/>
              </w:rPr>
            </w:pPr>
          </w:p>
        </w:tc>
        <w:tc>
          <w:tcPr>
            <w:tcW w:w="518" w:type="pct"/>
            <w:vMerge w:val="restart"/>
            <w:vAlign w:val="center"/>
          </w:tcPr>
          <w:p w14:paraId="4E902836">
            <w:pPr>
              <w:rPr>
                <w:rFonts w:ascii="宋体" w:hAnsi="宋体"/>
              </w:rPr>
            </w:pPr>
          </w:p>
        </w:tc>
      </w:tr>
      <w:tr w14:paraId="4A78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103BD05">
            <w:pPr>
              <w:rPr>
                <w:rFonts w:ascii="宋体" w:hAnsi="宋体"/>
              </w:rPr>
            </w:pPr>
          </w:p>
        </w:tc>
        <w:tc>
          <w:tcPr>
            <w:tcW w:w="721" w:type="pct"/>
            <w:vMerge w:val="continue"/>
            <w:vAlign w:val="center"/>
          </w:tcPr>
          <w:p w14:paraId="07770871">
            <w:pPr>
              <w:rPr>
                <w:rFonts w:ascii="宋体" w:hAnsi="宋体"/>
                <w:szCs w:val="21"/>
              </w:rPr>
            </w:pPr>
          </w:p>
        </w:tc>
        <w:tc>
          <w:tcPr>
            <w:tcW w:w="693" w:type="pct"/>
            <w:vAlign w:val="center"/>
          </w:tcPr>
          <w:p w14:paraId="7C8B7D30">
            <w:pPr>
              <w:rPr>
                <w:rFonts w:ascii="宋体" w:hAnsi="宋体"/>
              </w:rPr>
            </w:pPr>
            <w:r>
              <w:rPr>
                <w:rFonts w:hint="eastAsia" w:ascii="宋体" w:hAnsi="宋体"/>
              </w:rPr>
              <w:t>常规检测</w:t>
            </w:r>
          </w:p>
        </w:tc>
        <w:tc>
          <w:tcPr>
            <w:tcW w:w="484" w:type="pct"/>
          </w:tcPr>
          <w:p w14:paraId="0E4E913D">
            <w:pPr>
              <w:rPr>
                <w:rFonts w:ascii="宋体" w:hAnsi="宋体"/>
              </w:rPr>
            </w:pPr>
            <w:r>
              <w:rPr>
                <w:rFonts w:hint="eastAsia" w:ascii="宋体" w:hAnsi="宋体"/>
              </w:rPr>
              <w:t>项</w:t>
            </w:r>
          </w:p>
        </w:tc>
        <w:tc>
          <w:tcPr>
            <w:tcW w:w="484" w:type="pct"/>
            <w:vAlign w:val="center"/>
          </w:tcPr>
          <w:p w14:paraId="77269784">
            <w:pPr>
              <w:rPr>
                <w:rFonts w:ascii="宋体" w:hAnsi="宋体"/>
              </w:rPr>
            </w:pPr>
            <w:r>
              <w:rPr>
                <w:rFonts w:hint="eastAsia" w:ascii="宋体" w:hAnsi="宋体"/>
              </w:rPr>
              <w:t>1</w:t>
            </w:r>
          </w:p>
        </w:tc>
        <w:tc>
          <w:tcPr>
            <w:tcW w:w="613" w:type="pct"/>
            <w:vAlign w:val="center"/>
          </w:tcPr>
          <w:p w14:paraId="1E8F924D">
            <w:pPr>
              <w:rPr>
                <w:rFonts w:ascii="宋体" w:hAnsi="宋体"/>
              </w:rPr>
            </w:pPr>
          </w:p>
        </w:tc>
        <w:tc>
          <w:tcPr>
            <w:tcW w:w="491" w:type="pct"/>
            <w:vAlign w:val="center"/>
          </w:tcPr>
          <w:p w14:paraId="04EC4475">
            <w:pPr>
              <w:rPr>
                <w:rFonts w:ascii="宋体" w:hAnsi="宋体"/>
              </w:rPr>
            </w:pPr>
          </w:p>
        </w:tc>
        <w:tc>
          <w:tcPr>
            <w:tcW w:w="604" w:type="pct"/>
            <w:vMerge w:val="continue"/>
            <w:vAlign w:val="center"/>
          </w:tcPr>
          <w:p w14:paraId="770ADD9F">
            <w:pPr>
              <w:rPr>
                <w:rFonts w:ascii="宋体" w:hAnsi="宋体"/>
              </w:rPr>
            </w:pPr>
          </w:p>
        </w:tc>
        <w:tc>
          <w:tcPr>
            <w:tcW w:w="518" w:type="pct"/>
            <w:vMerge w:val="continue"/>
            <w:vAlign w:val="center"/>
          </w:tcPr>
          <w:p w14:paraId="76E5018A">
            <w:pPr>
              <w:rPr>
                <w:rFonts w:ascii="宋体" w:hAnsi="宋体"/>
              </w:rPr>
            </w:pPr>
          </w:p>
        </w:tc>
      </w:tr>
      <w:tr w14:paraId="71FC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CBB21C6">
            <w:pPr>
              <w:rPr>
                <w:rFonts w:ascii="宋体" w:hAnsi="宋体"/>
              </w:rPr>
            </w:pPr>
          </w:p>
        </w:tc>
        <w:tc>
          <w:tcPr>
            <w:tcW w:w="721" w:type="pct"/>
            <w:vMerge w:val="continue"/>
            <w:vAlign w:val="center"/>
          </w:tcPr>
          <w:p w14:paraId="520B63F9">
            <w:pPr>
              <w:rPr>
                <w:rFonts w:ascii="宋体" w:hAnsi="宋体"/>
                <w:szCs w:val="21"/>
              </w:rPr>
            </w:pPr>
          </w:p>
        </w:tc>
        <w:tc>
          <w:tcPr>
            <w:tcW w:w="693" w:type="pct"/>
            <w:vAlign w:val="center"/>
          </w:tcPr>
          <w:p w14:paraId="1A072665">
            <w:pPr>
              <w:rPr>
                <w:rFonts w:ascii="宋体" w:hAnsi="宋体"/>
              </w:rPr>
            </w:pPr>
            <w:r>
              <w:rPr>
                <w:rFonts w:hint="eastAsia" w:ascii="宋体" w:hAnsi="宋体"/>
              </w:rPr>
              <w:t>经常性检测</w:t>
            </w:r>
          </w:p>
        </w:tc>
        <w:tc>
          <w:tcPr>
            <w:tcW w:w="484" w:type="pct"/>
            <w:vAlign w:val="center"/>
          </w:tcPr>
          <w:p w14:paraId="1F58A97D">
            <w:pPr>
              <w:rPr>
                <w:rFonts w:ascii="宋体" w:hAnsi="宋体"/>
              </w:rPr>
            </w:pPr>
            <w:r>
              <w:rPr>
                <w:rFonts w:hint="eastAsia" w:ascii="宋体" w:hAnsi="宋体"/>
              </w:rPr>
              <w:t>项</w:t>
            </w:r>
          </w:p>
        </w:tc>
        <w:tc>
          <w:tcPr>
            <w:tcW w:w="484" w:type="pct"/>
            <w:vAlign w:val="center"/>
          </w:tcPr>
          <w:p w14:paraId="276AEE1D">
            <w:pPr>
              <w:rPr>
                <w:rFonts w:ascii="宋体" w:hAnsi="宋体"/>
              </w:rPr>
            </w:pPr>
            <w:r>
              <w:rPr>
                <w:rFonts w:hint="eastAsia" w:ascii="宋体" w:hAnsi="宋体"/>
              </w:rPr>
              <w:t>1</w:t>
            </w:r>
          </w:p>
        </w:tc>
        <w:tc>
          <w:tcPr>
            <w:tcW w:w="613" w:type="pct"/>
            <w:vAlign w:val="center"/>
          </w:tcPr>
          <w:p w14:paraId="4C3D8FDF">
            <w:pPr>
              <w:rPr>
                <w:rFonts w:ascii="宋体" w:hAnsi="宋体"/>
              </w:rPr>
            </w:pPr>
          </w:p>
        </w:tc>
        <w:tc>
          <w:tcPr>
            <w:tcW w:w="491" w:type="pct"/>
            <w:vAlign w:val="center"/>
          </w:tcPr>
          <w:p w14:paraId="70C546D5">
            <w:pPr>
              <w:rPr>
                <w:rFonts w:ascii="宋体" w:hAnsi="宋体"/>
              </w:rPr>
            </w:pPr>
          </w:p>
        </w:tc>
        <w:tc>
          <w:tcPr>
            <w:tcW w:w="604" w:type="pct"/>
            <w:vMerge w:val="continue"/>
            <w:vAlign w:val="center"/>
          </w:tcPr>
          <w:p w14:paraId="5B3B5E00">
            <w:pPr>
              <w:rPr>
                <w:rFonts w:ascii="宋体" w:hAnsi="宋体"/>
              </w:rPr>
            </w:pPr>
          </w:p>
        </w:tc>
        <w:tc>
          <w:tcPr>
            <w:tcW w:w="518" w:type="pct"/>
            <w:vMerge w:val="continue"/>
            <w:vAlign w:val="center"/>
          </w:tcPr>
          <w:p w14:paraId="0F921353">
            <w:pPr>
              <w:rPr>
                <w:rFonts w:ascii="宋体" w:hAnsi="宋体"/>
              </w:rPr>
            </w:pPr>
          </w:p>
        </w:tc>
      </w:tr>
      <w:tr w14:paraId="710C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6D44B341">
            <w:pPr>
              <w:rPr>
                <w:rFonts w:ascii="宋体" w:hAnsi="宋体"/>
              </w:rPr>
            </w:pPr>
            <w:r>
              <w:rPr>
                <w:rFonts w:hint="eastAsia" w:ascii="宋体" w:hAnsi="宋体"/>
              </w:rPr>
              <w:t>35</w:t>
            </w:r>
          </w:p>
        </w:tc>
        <w:tc>
          <w:tcPr>
            <w:tcW w:w="1281" w:type="dxa"/>
            <w:vMerge w:val="restart"/>
            <w:vAlign w:val="center"/>
          </w:tcPr>
          <w:p w14:paraId="7F9DA797">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大泥桥</w:t>
            </w:r>
          </w:p>
        </w:tc>
        <w:tc>
          <w:tcPr>
            <w:tcW w:w="693" w:type="pct"/>
            <w:vAlign w:val="center"/>
          </w:tcPr>
          <w:p w14:paraId="5E334A1C">
            <w:pPr>
              <w:rPr>
                <w:rFonts w:ascii="宋体" w:hAnsi="宋体"/>
              </w:rPr>
            </w:pPr>
            <w:r>
              <w:rPr>
                <w:rFonts w:hint="eastAsia" w:ascii="宋体" w:hAnsi="宋体"/>
              </w:rPr>
              <w:t>结构检测</w:t>
            </w:r>
          </w:p>
        </w:tc>
        <w:tc>
          <w:tcPr>
            <w:tcW w:w="484" w:type="pct"/>
          </w:tcPr>
          <w:p w14:paraId="70AEF08E">
            <w:pPr>
              <w:rPr>
                <w:rFonts w:ascii="宋体" w:hAnsi="宋体"/>
              </w:rPr>
            </w:pPr>
            <w:r>
              <w:rPr>
                <w:rFonts w:hint="eastAsia" w:ascii="宋体" w:hAnsi="宋体"/>
              </w:rPr>
              <w:t>项</w:t>
            </w:r>
          </w:p>
        </w:tc>
        <w:tc>
          <w:tcPr>
            <w:tcW w:w="484" w:type="pct"/>
            <w:vAlign w:val="center"/>
          </w:tcPr>
          <w:p w14:paraId="024F765E">
            <w:pPr>
              <w:rPr>
                <w:rFonts w:ascii="宋体" w:hAnsi="宋体"/>
              </w:rPr>
            </w:pPr>
            <w:r>
              <w:rPr>
                <w:rFonts w:hint="eastAsia" w:ascii="宋体" w:hAnsi="宋体"/>
              </w:rPr>
              <w:t>1</w:t>
            </w:r>
          </w:p>
        </w:tc>
        <w:tc>
          <w:tcPr>
            <w:tcW w:w="613" w:type="pct"/>
            <w:vAlign w:val="center"/>
          </w:tcPr>
          <w:p w14:paraId="3D7CB483">
            <w:pPr>
              <w:rPr>
                <w:rFonts w:ascii="宋体" w:hAnsi="宋体"/>
              </w:rPr>
            </w:pPr>
          </w:p>
        </w:tc>
        <w:tc>
          <w:tcPr>
            <w:tcW w:w="491" w:type="pct"/>
            <w:vAlign w:val="center"/>
          </w:tcPr>
          <w:p w14:paraId="7425E08D">
            <w:pPr>
              <w:rPr>
                <w:rFonts w:ascii="宋体" w:hAnsi="宋体"/>
              </w:rPr>
            </w:pPr>
          </w:p>
        </w:tc>
        <w:tc>
          <w:tcPr>
            <w:tcW w:w="604" w:type="pct"/>
            <w:vMerge w:val="restart"/>
            <w:vAlign w:val="center"/>
          </w:tcPr>
          <w:p w14:paraId="6C2485B2">
            <w:pPr>
              <w:rPr>
                <w:rFonts w:ascii="宋体" w:hAnsi="宋体"/>
              </w:rPr>
            </w:pPr>
          </w:p>
        </w:tc>
        <w:tc>
          <w:tcPr>
            <w:tcW w:w="518" w:type="pct"/>
            <w:vMerge w:val="restart"/>
            <w:vAlign w:val="center"/>
          </w:tcPr>
          <w:p w14:paraId="5029DCE6">
            <w:pPr>
              <w:rPr>
                <w:rFonts w:ascii="宋体" w:hAnsi="宋体"/>
              </w:rPr>
            </w:pPr>
          </w:p>
        </w:tc>
      </w:tr>
      <w:tr w14:paraId="1212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CD8A627">
            <w:pPr>
              <w:rPr>
                <w:rFonts w:ascii="宋体" w:hAnsi="宋体"/>
              </w:rPr>
            </w:pPr>
          </w:p>
        </w:tc>
        <w:tc>
          <w:tcPr>
            <w:tcW w:w="721" w:type="pct"/>
            <w:vMerge w:val="continue"/>
            <w:vAlign w:val="center"/>
          </w:tcPr>
          <w:p w14:paraId="1E6B31C3">
            <w:pPr>
              <w:rPr>
                <w:rFonts w:ascii="宋体" w:hAnsi="宋体"/>
                <w:szCs w:val="21"/>
              </w:rPr>
            </w:pPr>
          </w:p>
        </w:tc>
        <w:tc>
          <w:tcPr>
            <w:tcW w:w="693" w:type="pct"/>
            <w:vAlign w:val="center"/>
          </w:tcPr>
          <w:p w14:paraId="1160C89B">
            <w:pPr>
              <w:rPr>
                <w:rFonts w:ascii="宋体" w:hAnsi="宋体"/>
              </w:rPr>
            </w:pPr>
            <w:r>
              <w:rPr>
                <w:rFonts w:hint="eastAsia" w:ascii="宋体" w:hAnsi="宋体"/>
              </w:rPr>
              <w:t>常规检测</w:t>
            </w:r>
          </w:p>
        </w:tc>
        <w:tc>
          <w:tcPr>
            <w:tcW w:w="484" w:type="pct"/>
          </w:tcPr>
          <w:p w14:paraId="48FC8FB7">
            <w:pPr>
              <w:rPr>
                <w:rFonts w:ascii="宋体" w:hAnsi="宋体"/>
              </w:rPr>
            </w:pPr>
            <w:r>
              <w:rPr>
                <w:rFonts w:hint="eastAsia" w:ascii="宋体" w:hAnsi="宋体"/>
              </w:rPr>
              <w:t>项</w:t>
            </w:r>
          </w:p>
        </w:tc>
        <w:tc>
          <w:tcPr>
            <w:tcW w:w="484" w:type="pct"/>
            <w:vAlign w:val="center"/>
          </w:tcPr>
          <w:p w14:paraId="1C223C2B">
            <w:pPr>
              <w:rPr>
                <w:rFonts w:ascii="宋体" w:hAnsi="宋体"/>
              </w:rPr>
            </w:pPr>
            <w:r>
              <w:rPr>
                <w:rFonts w:hint="eastAsia" w:ascii="宋体" w:hAnsi="宋体"/>
              </w:rPr>
              <w:t>1</w:t>
            </w:r>
          </w:p>
        </w:tc>
        <w:tc>
          <w:tcPr>
            <w:tcW w:w="613" w:type="pct"/>
            <w:vAlign w:val="center"/>
          </w:tcPr>
          <w:p w14:paraId="686B0B8B">
            <w:pPr>
              <w:rPr>
                <w:rFonts w:ascii="宋体" w:hAnsi="宋体"/>
              </w:rPr>
            </w:pPr>
          </w:p>
        </w:tc>
        <w:tc>
          <w:tcPr>
            <w:tcW w:w="491" w:type="pct"/>
            <w:vAlign w:val="center"/>
          </w:tcPr>
          <w:p w14:paraId="6DA6D019">
            <w:pPr>
              <w:rPr>
                <w:rFonts w:ascii="宋体" w:hAnsi="宋体"/>
              </w:rPr>
            </w:pPr>
          </w:p>
        </w:tc>
        <w:tc>
          <w:tcPr>
            <w:tcW w:w="604" w:type="pct"/>
            <w:vMerge w:val="continue"/>
            <w:vAlign w:val="center"/>
          </w:tcPr>
          <w:p w14:paraId="338A51E8">
            <w:pPr>
              <w:rPr>
                <w:rFonts w:ascii="宋体" w:hAnsi="宋体"/>
              </w:rPr>
            </w:pPr>
          </w:p>
        </w:tc>
        <w:tc>
          <w:tcPr>
            <w:tcW w:w="518" w:type="pct"/>
            <w:vMerge w:val="continue"/>
            <w:vAlign w:val="center"/>
          </w:tcPr>
          <w:p w14:paraId="5C7510D0">
            <w:pPr>
              <w:rPr>
                <w:rFonts w:ascii="宋体" w:hAnsi="宋体"/>
              </w:rPr>
            </w:pPr>
          </w:p>
        </w:tc>
      </w:tr>
      <w:tr w14:paraId="62DB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AF89AE7">
            <w:pPr>
              <w:rPr>
                <w:rFonts w:ascii="宋体" w:hAnsi="宋体"/>
              </w:rPr>
            </w:pPr>
          </w:p>
        </w:tc>
        <w:tc>
          <w:tcPr>
            <w:tcW w:w="721" w:type="pct"/>
            <w:vMerge w:val="continue"/>
            <w:vAlign w:val="center"/>
          </w:tcPr>
          <w:p w14:paraId="2E5B7A9E">
            <w:pPr>
              <w:rPr>
                <w:rFonts w:ascii="宋体" w:hAnsi="宋体"/>
                <w:szCs w:val="21"/>
              </w:rPr>
            </w:pPr>
          </w:p>
        </w:tc>
        <w:tc>
          <w:tcPr>
            <w:tcW w:w="693" w:type="pct"/>
            <w:vAlign w:val="center"/>
          </w:tcPr>
          <w:p w14:paraId="067BCC0E">
            <w:pPr>
              <w:rPr>
                <w:rFonts w:ascii="宋体" w:hAnsi="宋体"/>
              </w:rPr>
            </w:pPr>
            <w:r>
              <w:rPr>
                <w:rFonts w:hint="eastAsia" w:ascii="宋体" w:hAnsi="宋体"/>
              </w:rPr>
              <w:t>经常性检测</w:t>
            </w:r>
          </w:p>
        </w:tc>
        <w:tc>
          <w:tcPr>
            <w:tcW w:w="484" w:type="pct"/>
            <w:vAlign w:val="center"/>
          </w:tcPr>
          <w:p w14:paraId="564FE198">
            <w:pPr>
              <w:rPr>
                <w:rFonts w:ascii="宋体" w:hAnsi="宋体"/>
              </w:rPr>
            </w:pPr>
            <w:r>
              <w:rPr>
                <w:rFonts w:hint="eastAsia" w:ascii="宋体" w:hAnsi="宋体"/>
              </w:rPr>
              <w:t>项</w:t>
            </w:r>
          </w:p>
        </w:tc>
        <w:tc>
          <w:tcPr>
            <w:tcW w:w="484" w:type="pct"/>
            <w:vAlign w:val="center"/>
          </w:tcPr>
          <w:p w14:paraId="518E5A03">
            <w:pPr>
              <w:rPr>
                <w:rFonts w:ascii="宋体" w:hAnsi="宋体"/>
              </w:rPr>
            </w:pPr>
            <w:r>
              <w:rPr>
                <w:rFonts w:hint="eastAsia" w:ascii="宋体" w:hAnsi="宋体"/>
              </w:rPr>
              <w:t>1</w:t>
            </w:r>
          </w:p>
        </w:tc>
        <w:tc>
          <w:tcPr>
            <w:tcW w:w="613" w:type="pct"/>
            <w:vAlign w:val="center"/>
          </w:tcPr>
          <w:p w14:paraId="5D1FFE1A">
            <w:pPr>
              <w:rPr>
                <w:rFonts w:ascii="宋体" w:hAnsi="宋体"/>
              </w:rPr>
            </w:pPr>
          </w:p>
        </w:tc>
        <w:tc>
          <w:tcPr>
            <w:tcW w:w="491" w:type="pct"/>
            <w:vAlign w:val="center"/>
          </w:tcPr>
          <w:p w14:paraId="2F64238F">
            <w:pPr>
              <w:rPr>
                <w:rFonts w:ascii="宋体" w:hAnsi="宋体"/>
              </w:rPr>
            </w:pPr>
          </w:p>
        </w:tc>
        <w:tc>
          <w:tcPr>
            <w:tcW w:w="604" w:type="pct"/>
            <w:vMerge w:val="continue"/>
            <w:vAlign w:val="center"/>
          </w:tcPr>
          <w:p w14:paraId="2FB4DEF2">
            <w:pPr>
              <w:rPr>
                <w:rFonts w:ascii="宋体" w:hAnsi="宋体"/>
              </w:rPr>
            </w:pPr>
          </w:p>
        </w:tc>
        <w:tc>
          <w:tcPr>
            <w:tcW w:w="518" w:type="pct"/>
            <w:vMerge w:val="continue"/>
            <w:vAlign w:val="center"/>
          </w:tcPr>
          <w:p w14:paraId="48D9B405">
            <w:pPr>
              <w:rPr>
                <w:rFonts w:ascii="宋体" w:hAnsi="宋体"/>
              </w:rPr>
            </w:pPr>
          </w:p>
        </w:tc>
      </w:tr>
      <w:tr w14:paraId="68B0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2A90DF5F">
            <w:pPr>
              <w:rPr>
                <w:rFonts w:ascii="宋体" w:hAnsi="宋体"/>
              </w:rPr>
            </w:pPr>
            <w:r>
              <w:rPr>
                <w:rFonts w:hint="eastAsia" w:ascii="宋体" w:hAnsi="宋体"/>
              </w:rPr>
              <w:t>36</w:t>
            </w:r>
          </w:p>
        </w:tc>
        <w:tc>
          <w:tcPr>
            <w:tcW w:w="1281" w:type="dxa"/>
            <w:vMerge w:val="restart"/>
            <w:vAlign w:val="center"/>
          </w:tcPr>
          <w:p w14:paraId="12D60BCB">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蔡家桥</w:t>
            </w:r>
          </w:p>
        </w:tc>
        <w:tc>
          <w:tcPr>
            <w:tcW w:w="693" w:type="pct"/>
            <w:vAlign w:val="center"/>
          </w:tcPr>
          <w:p w14:paraId="388F1AC7">
            <w:pPr>
              <w:rPr>
                <w:rFonts w:ascii="宋体" w:hAnsi="宋体"/>
              </w:rPr>
            </w:pPr>
            <w:r>
              <w:rPr>
                <w:rFonts w:hint="eastAsia" w:ascii="宋体" w:hAnsi="宋体"/>
              </w:rPr>
              <w:t>结构检测</w:t>
            </w:r>
          </w:p>
        </w:tc>
        <w:tc>
          <w:tcPr>
            <w:tcW w:w="484" w:type="pct"/>
          </w:tcPr>
          <w:p w14:paraId="65030853">
            <w:pPr>
              <w:rPr>
                <w:rFonts w:ascii="宋体" w:hAnsi="宋体"/>
              </w:rPr>
            </w:pPr>
            <w:r>
              <w:rPr>
                <w:rFonts w:hint="eastAsia" w:ascii="宋体" w:hAnsi="宋体"/>
              </w:rPr>
              <w:t>项</w:t>
            </w:r>
          </w:p>
        </w:tc>
        <w:tc>
          <w:tcPr>
            <w:tcW w:w="484" w:type="pct"/>
            <w:vAlign w:val="center"/>
          </w:tcPr>
          <w:p w14:paraId="406355A8">
            <w:pPr>
              <w:rPr>
                <w:rFonts w:ascii="宋体" w:hAnsi="宋体"/>
              </w:rPr>
            </w:pPr>
            <w:r>
              <w:rPr>
                <w:rFonts w:hint="eastAsia" w:ascii="宋体" w:hAnsi="宋体"/>
              </w:rPr>
              <w:t>1</w:t>
            </w:r>
          </w:p>
        </w:tc>
        <w:tc>
          <w:tcPr>
            <w:tcW w:w="613" w:type="pct"/>
            <w:vAlign w:val="center"/>
          </w:tcPr>
          <w:p w14:paraId="3DD9F163">
            <w:pPr>
              <w:rPr>
                <w:rFonts w:ascii="宋体" w:hAnsi="宋体"/>
              </w:rPr>
            </w:pPr>
          </w:p>
        </w:tc>
        <w:tc>
          <w:tcPr>
            <w:tcW w:w="491" w:type="pct"/>
            <w:vAlign w:val="center"/>
          </w:tcPr>
          <w:p w14:paraId="6D0E3742">
            <w:pPr>
              <w:rPr>
                <w:rFonts w:ascii="宋体" w:hAnsi="宋体"/>
              </w:rPr>
            </w:pPr>
          </w:p>
        </w:tc>
        <w:tc>
          <w:tcPr>
            <w:tcW w:w="604" w:type="pct"/>
            <w:vMerge w:val="restart"/>
            <w:vAlign w:val="center"/>
          </w:tcPr>
          <w:p w14:paraId="556AC614">
            <w:pPr>
              <w:rPr>
                <w:rFonts w:ascii="宋体" w:hAnsi="宋体"/>
              </w:rPr>
            </w:pPr>
          </w:p>
        </w:tc>
        <w:tc>
          <w:tcPr>
            <w:tcW w:w="518" w:type="pct"/>
            <w:vMerge w:val="restart"/>
            <w:vAlign w:val="center"/>
          </w:tcPr>
          <w:p w14:paraId="7C3DC4B4">
            <w:pPr>
              <w:rPr>
                <w:rFonts w:ascii="宋体" w:hAnsi="宋体"/>
              </w:rPr>
            </w:pPr>
          </w:p>
        </w:tc>
      </w:tr>
      <w:tr w14:paraId="5004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9AC93B9">
            <w:pPr>
              <w:rPr>
                <w:rFonts w:ascii="宋体" w:hAnsi="宋体"/>
              </w:rPr>
            </w:pPr>
          </w:p>
        </w:tc>
        <w:tc>
          <w:tcPr>
            <w:tcW w:w="721" w:type="pct"/>
            <w:vMerge w:val="continue"/>
            <w:vAlign w:val="center"/>
          </w:tcPr>
          <w:p w14:paraId="7CABF060">
            <w:pPr>
              <w:rPr>
                <w:rFonts w:ascii="宋体" w:hAnsi="宋体"/>
                <w:szCs w:val="21"/>
              </w:rPr>
            </w:pPr>
          </w:p>
        </w:tc>
        <w:tc>
          <w:tcPr>
            <w:tcW w:w="693" w:type="pct"/>
            <w:vAlign w:val="center"/>
          </w:tcPr>
          <w:p w14:paraId="6B31A0B6">
            <w:pPr>
              <w:rPr>
                <w:rFonts w:ascii="宋体" w:hAnsi="宋体"/>
              </w:rPr>
            </w:pPr>
            <w:r>
              <w:rPr>
                <w:rFonts w:hint="eastAsia" w:ascii="宋体" w:hAnsi="宋体"/>
              </w:rPr>
              <w:t>常规检测</w:t>
            </w:r>
          </w:p>
        </w:tc>
        <w:tc>
          <w:tcPr>
            <w:tcW w:w="484" w:type="pct"/>
          </w:tcPr>
          <w:p w14:paraId="69EF6079">
            <w:pPr>
              <w:rPr>
                <w:rFonts w:ascii="宋体" w:hAnsi="宋体"/>
              </w:rPr>
            </w:pPr>
            <w:r>
              <w:rPr>
                <w:rFonts w:hint="eastAsia" w:ascii="宋体" w:hAnsi="宋体"/>
              </w:rPr>
              <w:t>项</w:t>
            </w:r>
          </w:p>
        </w:tc>
        <w:tc>
          <w:tcPr>
            <w:tcW w:w="484" w:type="pct"/>
            <w:vAlign w:val="center"/>
          </w:tcPr>
          <w:p w14:paraId="1F54F3A0">
            <w:pPr>
              <w:rPr>
                <w:rFonts w:ascii="宋体" w:hAnsi="宋体"/>
              </w:rPr>
            </w:pPr>
            <w:r>
              <w:rPr>
                <w:rFonts w:hint="eastAsia" w:ascii="宋体" w:hAnsi="宋体"/>
              </w:rPr>
              <w:t>1</w:t>
            </w:r>
          </w:p>
        </w:tc>
        <w:tc>
          <w:tcPr>
            <w:tcW w:w="613" w:type="pct"/>
            <w:vAlign w:val="center"/>
          </w:tcPr>
          <w:p w14:paraId="191309A9">
            <w:pPr>
              <w:rPr>
                <w:rFonts w:ascii="宋体" w:hAnsi="宋体"/>
              </w:rPr>
            </w:pPr>
          </w:p>
        </w:tc>
        <w:tc>
          <w:tcPr>
            <w:tcW w:w="491" w:type="pct"/>
            <w:vAlign w:val="center"/>
          </w:tcPr>
          <w:p w14:paraId="0A664548">
            <w:pPr>
              <w:rPr>
                <w:rFonts w:ascii="宋体" w:hAnsi="宋体"/>
              </w:rPr>
            </w:pPr>
          </w:p>
        </w:tc>
        <w:tc>
          <w:tcPr>
            <w:tcW w:w="604" w:type="pct"/>
            <w:vMerge w:val="continue"/>
            <w:vAlign w:val="center"/>
          </w:tcPr>
          <w:p w14:paraId="107C8711">
            <w:pPr>
              <w:rPr>
                <w:rFonts w:ascii="宋体" w:hAnsi="宋体"/>
              </w:rPr>
            </w:pPr>
          </w:p>
        </w:tc>
        <w:tc>
          <w:tcPr>
            <w:tcW w:w="518" w:type="pct"/>
            <w:vMerge w:val="continue"/>
            <w:vAlign w:val="center"/>
          </w:tcPr>
          <w:p w14:paraId="14565B97">
            <w:pPr>
              <w:rPr>
                <w:rFonts w:ascii="宋体" w:hAnsi="宋体"/>
              </w:rPr>
            </w:pPr>
          </w:p>
        </w:tc>
      </w:tr>
      <w:tr w14:paraId="5BA0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5274F049">
            <w:pPr>
              <w:rPr>
                <w:rFonts w:ascii="宋体" w:hAnsi="宋体"/>
              </w:rPr>
            </w:pPr>
          </w:p>
        </w:tc>
        <w:tc>
          <w:tcPr>
            <w:tcW w:w="721" w:type="pct"/>
            <w:vMerge w:val="continue"/>
            <w:vAlign w:val="center"/>
          </w:tcPr>
          <w:p w14:paraId="6B32F6AF">
            <w:pPr>
              <w:rPr>
                <w:rFonts w:ascii="宋体" w:hAnsi="宋体"/>
                <w:szCs w:val="21"/>
              </w:rPr>
            </w:pPr>
          </w:p>
        </w:tc>
        <w:tc>
          <w:tcPr>
            <w:tcW w:w="693" w:type="pct"/>
            <w:vAlign w:val="center"/>
          </w:tcPr>
          <w:p w14:paraId="1D2E936F">
            <w:pPr>
              <w:rPr>
                <w:rFonts w:ascii="宋体" w:hAnsi="宋体"/>
              </w:rPr>
            </w:pPr>
            <w:r>
              <w:rPr>
                <w:rFonts w:hint="eastAsia" w:ascii="宋体" w:hAnsi="宋体"/>
              </w:rPr>
              <w:t>经常性检测</w:t>
            </w:r>
          </w:p>
        </w:tc>
        <w:tc>
          <w:tcPr>
            <w:tcW w:w="484" w:type="pct"/>
            <w:vAlign w:val="center"/>
          </w:tcPr>
          <w:p w14:paraId="1EDAC68B">
            <w:pPr>
              <w:rPr>
                <w:rFonts w:ascii="宋体" w:hAnsi="宋体"/>
              </w:rPr>
            </w:pPr>
            <w:r>
              <w:rPr>
                <w:rFonts w:hint="eastAsia" w:ascii="宋体" w:hAnsi="宋体"/>
              </w:rPr>
              <w:t>项</w:t>
            </w:r>
          </w:p>
        </w:tc>
        <w:tc>
          <w:tcPr>
            <w:tcW w:w="484" w:type="pct"/>
            <w:vAlign w:val="center"/>
          </w:tcPr>
          <w:p w14:paraId="49FF8555">
            <w:pPr>
              <w:rPr>
                <w:rFonts w:ascii="宋体" w:hAnsi="宋体"/>
              </w:rPr>
            </w:pPr>
            <w:r>
              <w:rPr>
                <w:rFonts w:hint="eastAsia" w:ascii="宋体" w:hAnsi="宋体"/>
              </w:rPr>
              <w:t>1</w:t>
            </w:r>
          </w:p>
        </w:tc>
        <w:tc>
          <w:tcPr>
            <w:tcW w:w="613" w:type="pct"/>
            <w:vAlign w:val="center"/>
          </w:tcPr>
          <w:p w14:paraId="6AAAE89D">
            <w:pPr>
              <w:rPr>
                <w:rFonts w:ascii="宋体" w:hAnsi="宋体"/>
              </w:rPr>
            </w:pPr>
          </w:p>
        </w:tc>
        <w:tc>
          <w:tcPr>
            <w:tcW w:w="491" w:type="pct"/>
            <w:vAlign w:val="center"/>
          </w:tcPr>
          <w:p w14:paraId="39AACDF7">
            <w:pPr>
              <w:rPr>
                <w:rFonts w:ascii="宋体" w:hAnsi="宋体"/>
              </w:rPr>
            </w:pPr>
          </w:p>
        </w:tc>
        <w:tc>
          <w:tcPr>
            <w:tcW w:w="604" w:type="pct"/>
            <w:vMerge w:val="continue"/>
            <w:vAlign w:val="center"/>
          </w:tcPr>
          <w:p w14:paraId="68AC4B07">
            <w:pPr>
              <w:rPr>
                <w:rFonts w:ascii="宋体" w:hAnsi="宋体"/>
              </w:rPr>
            </w:pPr>
          </w:p>
        </w:tc>
        <w:tc>
          <w:tcPr>
            <w:tcW w:w="518" w:type="pct"/>
            <w:vMerge w:val="continue"/>
            <w:vAlign w:val="center"/>
          </w:tcPr>
          <w:p w14:paraId="34C744A1">
            <w:pPr>
              <w:rPr>
                <w:rFonts w:ascii="宋体" w:hAnsi="宋体"/>
              </w:rPr>
            </w:pPr>
          </w:p>
        </w:tc>
      </w:tr>
      <w:tr w14:paraId="44C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3B9ABD3A">
            <w:pPr>
              <w:rPr>
                <w:rFonts w:ascii="宋体" w:hAnsi="宋体"/>
              </w:rPr>
            </w:pPr>
            <w:r>
              <w:rPr>
                <w:rFonts w:hint="eastAsia" w:ascii="宋体" w:hAnsi="宋体"/>
              </w:rPr>
              <w:t>37</w:t>
            </w:r>
          </w:p>
        </w:tc>
        <w:tc>
          <w:tcPr>
            <w:tcW w:w="1281" w:type="dxa"/>
            <w:vMerge w:val="restart"/>
            <w:vAlign w:val="center"/>
          </w:tcPr>
          <w:p w14:paraId="3A5A2B12">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华祥桥</w:t>
            </w:r>
          </w:p>
        </w:tc>
        <w:tc>
          <w:tcPr>
            <w:tcW w:w="693" w:type="pct"/>
            <w:vAlign w:val="center"/>
          </w:tcPr>
          <w:p w14:paraId="30331294">
            <w:pPr>
              <w:rPr>
                <w:rFonts w:ascii="宋体" w:hAnsi="宋体"/>
              </w:rPr>
            </w:pPr>
            <w:r>
              <w:rPr>
                <w:rFonts w:hint="eastAsia" w:ascii="宋体" w:hAnsi="宋体"/>
              </w:rPr>
              <w:t>结构检测</w:t>
            </w:r>
          </w:p>
        </w:tc>
        <w:tc>
          <w:tcPr>
            <w:tcW w:w="484" w:type="pct"/>
          </w:tcPr>
          <w:p w14:paraId="325C84B8">
            <w:pPr>
              <w:rPr>
                <w:rFonts w:ascii="宋体" w:hAnsi="宋体"/>
              </w:rPr>
            </w:pPr>
            <w:r>
              <w:rPr>
                <w:rFonts w:hint="eastAsia" w:ascii="宋体" w:hAnsi="宋体"/>
              </w:rPr>
              <w:t>项</w:t>
            </w:r>
          </w:p>
        </w:tc>
        <w:tc>
          <w:tcPr>
            <w:tcW w:w="484" w:type="pct"/>
            <w:vAlign w:val="center"/>
          </w:tcPr>
          <w:p w14:paraId="225C4F3A">
            <w:pPr>
              <w:rPr>
                <w:rFonts w:ascii="宋体" w:hAnsi="宋体"/>
              </w:rPr>
            </w:pPr>
            <w:r>
              <w:rPr>
                <w:rFonts w:hint="eastAsia" w:ascii="宋体" w:hAnsi="宋体"/>
              </w:rPr>
              <w:t>1</w:t>
            </w:r>
          </w:p>
        </w:tc>
        <w:tc>
          <w:tcPr>
            <w:tcW w:w="613" w:type="pct"/>
            <w:vAlign w:val="center"/>
          </w:tcPr>
          <w:p w14:paraId="4A582961">
            <w:pPr>
              <w:rPr>
                <w:rFonts w:ascii="宋体" w:hAnsi="宋体"/>
              </w:rPr>
            </w:pPr>
          </w:p>
        </w:tc>
        <w:tc>
          <w:tcPr>
            <w:tcW w:w="491" w:type="pct"/>
            <w:vAlign w:val="center"/>
          </w:tcPr>
          <w:p w14:paraId="333848C1">
            <w:pPr>
              <w:rPr>
                <w:rFonts w:ascii="宋体" w:hAnsi="宋体"/>
              </w:rPr>
            </w:pPr>
          </w:p>
        </w:tc>
        <w:tc>
          <w:tcPr>
            <w:tcW w:w="604" w:type="pct"/>
            <w:vMerge w:val="restart"/>
            <w:vAlign w:val="center"/>
          </w:tcPr>
          <w:p w14:paraId="114BD7C7">
            <w:pPr>
              <w:rPr>
                <w:rFonts w:ascii="宋体" w:hAnsi="宋体"/>
              </w:rPr>
            </w:pPr>
          </w:p>
        </w:tc>
        <w:tc>
          <w:tcPr>
            <w:tcW w:w="518" w:type="pct"/>
            <w:vMerge w:val="restart"/>
            <w:vAlign w:val="center"/>
          </w:tcPr>
          <w:p w14:paraId="25A1A198">
            <w:pPr>
              <w:rPr>
                <w:rFonts w:ascii="宋体" w:hAnsi="宋体"/>
              </w:rPr>
            </w:pPr>
          </w:p>
        </w:tc>
      </w:tr>
      <w:tr w14:paraId="0ACB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E6EC559">
            <w:pPr>
              <w:rPr>
                <w:rFonts w:ascii="宋体" w:hAnsi="宋体"/>
              </w:rPr>
            </w:pPr>
          </w:p>
        </w:tc>
        <w:tc>
          <w:tcPr>
            <w:tcW w:w="721" w:type="pct"/>
            <w:vMerge w:val="continue"/>
            <w:vAlign w:val="center"/>
          </w:tcPr>
          <w:p w14:paraId="3A95B9AE">
            <w:pPr>
              <w:rPr>
                <w:rFonts w:ascii="宋体" w:hAnsi="宋体"/>
                <w:szCs w:val="21"/>
              </w:rPr>
            </w:pPr>
          </w:p>
        </w:tc>
        <w:tc>
          <w:tcPr>
            <w:tcW w:w="693" w:type="pct"/>
            <w:vAlign w:val="center"/>
          </w:tcPr>
          <w:p w14:paraId="1D011397">
            <w:pPr>
              <w:rPr>
                <w:rFonts w:ascii="宋体" w:hAnsi="宋体"/>
              </w:rPr>
            </w:pPr>
            <w:r>
              <w:rPr>
                <w:rFonts w:hint="eastAsia" w:ascii="宋体" w:hAnsi="宋体"/>
              </w:rPr>
              <w:t>常规检测</w:t>
            </w:r>
          </w:p>
        </w:tc>
        <w:tc>
          <w:tcPr>
            <w:tcW w:w="484" w:type="pct"/>
          </w:tcPr>
          <w:p w14:paraId="4D59575B">
            <w:pPr>
              <w:rPr>
                <w:rFonts w:ascii="宋体" w:hAnsi="宋体"/>
              </w:rPr>
            </w:pPr>
            <w:r>
              <w:rPr>
                <w:rFonts w:hint="eastAsia" w:ascii="宋体" w:hAnsi="宋体"/>
              </w:rPr>
              <w:t>项</w:t>
            </w:r>
          </w:p>
        </w:tc>
        <w:tc>
          <w:tcPr>
            <w:tcW w:w="484" w:type="pct"/>
            <w:vAlign w:val="center"/>
          </w:tcPr>
          <w:p w14:paraId="77790D2E">
            <w:pPr>
              <w:rPr>
                <w:rFonts w:ascii="宋体" w:hAnsi="宋体"/>
              </w:rPr>
            </w:pPr>
            <w:r>
              <w:rPr>
                <w:rFonts w:hint="eastAsia" w:ascii="宋体" w:hAnsi="宋体"/>
              </w:rPr>
              <w:t>1</w:t>
            </w:r>
          </w:p>
        </w:tc>
        <w:tc>
          <w:tcPr>
            <w:tcW w:w="613" w:type="pct"/>
            <w:vAlign w:val="center"/>
          </w:tcPr>
          <w:p w14:paraId="79FB96B8">
            <w:pPr>
              <w:rPr>
                <w:rFonts w:ascii="宋体" w:hAnsi="宋体"/>
              </w:rPr>
            </w:pPr>
          </w:p>
        </w:tc>
        <w:tc>
          <w:tcPr>
            <w:tcW w:w="491" w:type="pct"/>
            <w:vAlign w:val="center"/>
          </w:tcPr>
          <w:p w14:paraId="43D1F82C">
            <w:pPr>
              <w:rPr>
                <w:rFonts w:ascii="宋体" w:hAnsi="宋体"/>
              </w:rPr>
            </w:pPr>
          </w:p>
        </w:tc>
        <w:tc>
          <w:tcPr>
            <w:tcW w:w="604" w:type="pct"/>
            <w:vMerge w:val="continue"/>
            <w:vAlign w:val="center"/>
          </w:tcPr>
          <w:p w14:paraId="692A760A">
            <w:pPr>
              <w:rPr>
                <w:rFonts w:ascii="宋体" w:hAnsi="宋体"/>
              </w:rPr>
            </w:pPr>
          </w:p>
        </w:tc>
        <w:tc>
          <w:tcPr>
            <w:tcW w:w="518" w:type="pct"/>
            <w:vMerge w:val="continue"/>
            <w:vAlign w:val="center"/>
          </w:tcPr>
          <w:p w14:paraId="1CFF5778">
            <w:pPr>
              <w:rPr>
                <w:rFonts w:ascii="宋体" w:hAnsi="宋体"/>
              </w:rPr>
            </w:pPr>
          </w:p>
        </w:tc>
      </w:tr>
      <w:tr w14:paraId="5BB7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5E50F31">
            <w:pPr>
              <w:rPr>
                <w:rFonts w:ascii="宋体" w:hAnsi="宋体"/>
              </w:rPr>
            </w:pPr>
          </w:p>
        </w:tc>
        <w:tc>
          <w:tcPr>
            <w:tcW w:w="721" w:type="pct"/>
            <w:vMerge w:val="continue"/>
            <w:vAlign w:val="center"/>
          </w:tcPr>
          <w:p w14:paraId="2F849F8C">
            <w:pPr>
              <w:rPr>
                <w:rFonts w:ascii="宋体" w:hAnsi="宋体"/>
                <w:szCs w:val="21"/>
              </w:rPr>
            </w:pPr>
          </w:p>
        </w:tc>
        <w:tc>
          <w:tcPr>
            <w:tcW w:w="693" w:type="pct"/>
            <w:vAlign w:val="center"/>
          </w:tcPr>
          <w:p w14:paraId="0DE9820C">
            <w:pPr>
              <w:rPr>
                <w:rFonts w:ascii="宋体" w:hAnsi="宋体"/>
              </w:rPr>
            </w:pPr>
            <w:r>
              <w:rPr>
                <w:rFonts w:hint="eastAsia" w:ascii="宋体" w:hAnsi="宋体"/>
              </w:rPr>
              <w:t>经常性检测</w:t>
            </w:r>
          </w:p>
        </w:tc>
        <w:tc>
          <w:tcPr>
            <w:tcW w:w="484" w:type="pct"/>
            <w:vAlign w:val="center"/>
          </w:tcPr>
          <w:p w14:paraId="522EC513">
            <w:pPr>
              <w:rPr>
                <w:rFonts w:ascii="宋体" w:hAnsi="宋体"/>
              </w:rPr>
            </w:pPr>
            <w:r>
              <w:rPr>
                <w:rFonts w:hint="eastAsia" w:ascii="宋体" w:hAnsi="宋体"/>
              </w:rPr>
              <w:t>项</w:t>
            </w:r>
          </w:p>
        </w:tc>
        <w:tc>
          <w:tcPr>
            <w:tcW w:w="484" w:type="pct"/>
            <w:vAlign w:val="center"/>
          </w:tcPr>
          <w:p w14:paraId="674B4503">
            <w:pPr>
              <w:rPr>
                <w:rFonts w:ascii="宋体" w:hAnsi="宋体"/>
              </w:rPr>
            </w:pPr>
            <w:r>
              <w:rPr>
                <w:rFonts w:hint="eastAsia" w:ascii="宋体" w:hAnsi="宋体"/>
              </w:rPr>
              <w:t>1</w:t>
            </w:r>
          </w:p>
        </w:tc>
        <w:tc>
          <w:tcPr>
            <w:tcW w:w="613" w:type="pct"/>
            <w:vAlign w:val="center"/>
          </w:tcPr>
          <w:p w14:paraId="4DA37F7F">
            <w:pPr>
              <w:rPr>
                <w:rFonts w:ascii="宋体" w:hAnsi="宋体"/>
              </w:rPr>
            </w:pPr>
          </w:p>
        </w:tc>
        <w:tc>
          <w:tcPr>
            <w:tcW w:w="491" w:type="pct"/>
            <w:vAlign w:val="center"/>
          </w:tcPr>
          <w:p w14:paraId="145F0B33">
            <w:pPr>
              <w:rPr>
                <w:rFonts w:ascii="宋体" w:hAnsi="宋体"/>
              </w:rPr>
            </w:pPr>
          </w:p>
        </w:tc>
        <w:tc>
          <w:tcPr>
            <w:tcW w:w="604" w:type="pct"/>
            <w:vMerge w:val="continue"/>
            <w:vAlign w:val="center"/>
          </w:tcPr>
          <w:p w14:paraId="1D3D51C3">
            <w:pPr>
              <w:rPr>
                <w:rFonts w:ascii="宋体" w:hAnsi="宋体"/>
              </w:rPr>
            </w:pPr>
          </w:p>
        </w:tc>
        <w:tc>
          <w:tcPr>
            <w:tcW w:w="518" w:type="pct"/>
            <w:vMerge w:val="continue"/>
            <w:vAlign w:val="center"/>
          </w:tcPr>
          <w:p w14:paraId="54765C16">
            <w:pPr>
              <w:rPr>
                <w:rFonts w:ascii="宋体" w:hAnsi="宋体"/>
              </w:rPr>
            </w:pPr>
          </w:p>
        </w:tc>
      </w:tr>
      <w:tr w14:paraId="63F9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2F4DC86D">
            <w:pPr>
              <w:rPr>
                <w:rFonts w:ascii="宋体" w:hAnsi="宋体"/>
              </w:rPr>
            </w:pPr>
            <w:r>
              <w:rPr>
                <w:rFonts w:hint="eastAsia" w:ascii="宋体" w:hAnsi="宋体"/>
              </w:rPr>
              <w:t>38</w:t>
            </w:r>
          </w:p>
        </w:tc>
        <w:tc>
          <w:tcPr>
            <w:tcW w:w="1281" w:type="dxa"/>
            <w:vMerge w:val="restart"/>
            <w:vAlign w:val="center"/>
          </w:tcPr>
          <w:p w14:paraId="560ED9AF">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润园桥</w:t>
            </w:r>
          </w:p>
        </w:tc>
        <w:tc>
          <w:tcPr>
            <w:tcW w:w="693" w:type="pct"/>
            <w:vAlign w:val="center"/>
          </w:tcPr>
          <w:p w14:paraId="12C1F17C">
            <w:pPr>
              <w:rPr>
                <w:rFonts w:ascii="宋体" w:hAnsi="宋体"/>
              </w:rPr>
            </w:pPr>
            <w:r>
              <w:rPr>
                <w:rFonts w:hint="eastAsia" w:ascii="宋体" w:hAnsi="宋体"/>
              </w:rPr>
              <w:t>结构检测</w:t>
            </w:r>
          </w:p>
        </w:tc>
        <w:tc>
          <w:tcPr>
            <w:tcW w:w="484" w:type="pct"/>
          </w:tcPr>
          <w:p w14:paraId="3559CC88">
            <w:pPr>
              <w:rPr>
                <w:rFonts w:ascii="宋体" w:hAnsi="宋体"/>
              </w:rPr>
            </w:pPr>
            <w:r>
              <w:rPr>
                <w:rFonts w:hint="eastAsia" w:ascii="宋体" w:hAnsi="宋体"/>
              </w:rPr>
              <w:t>项</w:t>
            </w:r>
          </w:p>
        </w:tc>
        <w:tc>
          <w:tcPr>
            <w:tcW w:w="484" w:type="pct"/>
            <w:vAlign w:val="center"/>
          </w:tcPr>
          <w:p w14:paraId="510856DF">
            <w:pPr>
              <w:rPr>
                <w:rFonts w:ascii="宋体" w:hAnsi="宋体"/>
              </w:rPr>
            </w:pPr>
            <w:r>
              <w:rPr>
                <w:rFonts w:hint="eastAsia" w:ascii="宋体" w:hAnsi="宋体"/>
              </w:rPr>
              <w:t>1</w:t>
            </w:r>
          </w:p>
        </w:tc>
        <w:tc>
          <w:tcPr>
            <w:tcW w:w="613" w:type="pct"/>
            <w:vAlign w:val="center"/>
          </w:tcPr>
          <w:p w14:paraId="47F97E34">
            <w:pPr>
              <w:rPr>
                <w:rFonts w:ascii="宋体" w:hAnsi="宋体"/>
              </w:rPr>
            </w:pPr>
          </w:p>
        </w:tc>
        <w:tc>
          <w:tcPr>
            <w:tcW w:w="491" w:type="pct"/>
            <w:vAlign w:val="center"/>
          </w:tcPr>
          <w:p w14:paraId="496B7EE3">
            <w:pPr>
              <w:rPr>
                <w:rFonts w:ascii="宋体" w:hAnsi="宋体"/>
              </w:rPr>
            </w:pPr>
          </w:p>
        </w:tc>
        <w:tc>
          <w:tcPr>
            <w:tcW w:w="604" w:type="pct"/>
            <w:vMerge w:val="restart"/>
            <w:vAlign w:val="center"/>
          </w:tcPr>
          <w:p w14:paraId="3BEF96D1">
            <w:pPr>
              <w:rPr>
                <w:rFonts w:ascii="宋体" w:hAnsi="宋体"/>
              </w:rPr>
            </w:pPr>
          </w:p>
        </w:tc>
        <w:tc>
          <w:tcPr>
            <w:tcW w:w="518" w:type="pct"/>
            <w:vMerge w:val="restart"/>
            <w:vAlign w:val="center"/>
          </w:tcPr>
          <w:p w14:paraId="7179AD49">
            <w:pPr>
              <w:rPr>
                <w:rFonts w:ascii="宋体" w:hAnsi="宋体"/>
              </w:rPr>
            </w:pPr>
          </w:p>
        </w:tc>
      </w:tr>
      <w:tr w14:paraId="25DF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CD9FCB2">
            <w:pPr>
              <w:rPr>
                <w:rFonts w:ascii="宋体" w:hAnsi="宋体"/>
              </w:rPr>
            </w:pPr>
          </w:p>
        </w:tc>
        <w:tc>
          <w:tcPr>
            <w:tcW w:w="721" w:type="pct"/>
            <w:vMerge w:val="continue"/>
            <w:vAlign w:val="center"/>
          </w:tcPr>
          <w:p w14:paraId="51C045D4">
            <w:pPr>
              <w:rPr>
                <w:rFonts w:ascii="宋体" w:hAnsi="宋体"/>
                <w:szCs w:val="21"/>
              </w:rPr>
            </w:pPr>
          </w:p>
        </w:tc>
        <w:tc>
          <w:tcPr>
            <w:tcW w:w="693" w:type="pct"/>
            <w:vAlign w:val="center"/>
          </w:tcPr>
          <w:p w14:paraId="5843B7F2">
            <w:pPr>
              <w:rPr>
                <w:rFonts w:ascii="宋体" w:hAnsi="宋体"/>
              </w:rPr>
            </w:pPr>
            <w:r>
              <w:rPr>
                <w:rFonts w:hint="eastAsia" w:ascii="宋体" w:hAnsi="宋体"/>
              </w:rPr>
              <w:t>常规检测</w:t>
            </w:r>
          </w:p>
        </w:tc>
        <w:tc>
          <w:tcPr>
            <w:tcW w:w="484" w:type="pct"/>
          </w:tcPr>
          <w:p w14:paraId="38F4A844">
            <w:pPr>
              <w:rPr>
                <w:rFonts w:ascii="宋体" w:hAnsi="宋体"/>
              </w:rPr>
            </w:pPr>
            <w:r>
              <w:rPr>
                <w:rFonts w:hint="eastAsia" w:ascii="宋体" w:hAnsi="宋体"/>
              </w:rPr>
              <w:t>项</w:t>
            </w:r>
          </w:p>
        </w:tc>
        <w:tc>
          <w:tcPr>
            <w:tcW w:w="484" w:type="pct"/>
            <w:vAlign w:val="center"/>
          </w:tcPr>
          <w:p w14:paraId="1CE7FB04">
            <w:pPr>
              <w:rPr>
                <w:rFonts w:ascii="宋体" w:hAnsi="宋体"/>
              </w:rPr>
            </w:pPr>
            <w:r>
              <w:rPr>
                <w:rFonts w:hint="eastAsia" w:ascii="宋体" w:hAnsi="宋体"/>
              </w:rPr>
              <w:t>1</w:t>
            </w:r>
          </w:p>
        </w:tc>
        <w:tc>
          <w:tcPr>
            <w:tcW w:w="613" w:type="pct"/>
            <w:vAlign w:val="center"/>
          </w:tcPr>
          <w:p w14:paraId="0A9598C8">
            <w:pPr>
              <w:rPr>
                <w:rFonts w:ascii="宋体" w:hAnsi="宋体"/>
              </w:rPr>
            </w:pPr>
          </w:p>
        </w:tc>
        <w:tc>
          <w:tcPr>
            <w:tcW w:w="491" w:type="pct"/>
            <w:vAlign w:val="center"/>
          </w:tcPr>
          <w:p w14:paraId="2812D958">
            <w:pPr>
              <w:rPr>
                <w:rFonts w:ascii="宋体" w:hAnsi="宋体"/>
              </w:rPr>
            </w:pPr>
          </w:p>
        </w:tc>
        <w:tc>
          <w:tcPr>
            <w:tcW w:w="604" w:type="pct"/>
            <w:vMerge w:val="continue"/>
            <w:vAlign w:val="center"/>
          </w:tcPr>
          <w:p w14:paraId="7628D0A5">
            <w:pPr>
              <w:rPr>
                <w:rFonts w:ascii="宋体" w:hAnsi="宋体"/>
              </w:rPr>
            </w:pPr>
          </w:p>
        </w:tc>
        <w:tc>
          <w:tcPr>
            <w:tcW w:w="518" w:type="pct"/>
            <w:vMerge w:val="continue"/>
            <w:vAlign w:val="center"/>
          </w:tcPr>
          <w:p w14:paraId="16D93551">
            <w:pPr>
              <w:rPr>
                <w:rFonts w:ascii="宋体" w:hAnsi="宋体"/>
              </w:rPr>
            </w:pPr>
          </w:p>
        </w:tc>
      </w:tr>
      <w:tr w14:paraId="7C93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C53F730">
            <w:pPr>
              <w:rPr>
                <w:rFonts w:ascii="宋体" w:hAnsi="宋体"/>
              </w:rPr>
            </w:pPr>
          </w:p>
        </w:tc>
        <w:tc>
          <w:tcPr>
            <w:tcW w:w="721" w:type="pct"/>
            <w:vMerge w:val="continue"/>
            <w:vAlign w:val="center"/>
          </w:tcPr>
          <w:p w14:paraId="3C3EE7D8">
            <w:pPr>
              <w:rPr>
                <w:rFonts w:ascii="宋体" w:hAnsi="宋体"/>
                <w:szCs w:val="21"/>
              </w:rPr>
            </w:pPr>
          </w:p>
        </w:tc>
        <w:tc>
          <w:tcPr>
            <w:tcW w:w="693" w:type="pct"/>
            <w:vAlign w:val="center"/>
          </w:tcPr>
          <w:p w14:paraId="5451299A">
            <w:pPr>
              <w:rPr>
                <w:rFonts w:ascii="宋体" w:hAnsi="宋体"/>
              </w:rPr>
            </w:pPr>
            <w:r>
              <w:rPr>
                <w:rFonts w:hint="eastAsia" w:ascii="宋体" w:hAnsi="宋体"/>
              </w:rPr>
              <w:t>经常性检测</w:t>
            </w:r>
          </w:p>
        </w:tc>
        <w:tc>
          <w:tcPr>
            <w:tcW w:w="484" w:type="pct"/>
            <w:vAlign w:val="center"/>
          </w:tcPr>
          <w:p w14:paraId="48B5D482">
            <w:pPr>
              <w:rPr>
                <w:rFonts w:ascii="宋体" w:hAnsi="宋体"/>
              </w:rPr>
            </w:pPr>
            <w:r>
              <w:rPr>
                <w:rFonts w:hint="eastAsia" w:ascii="宋体" w:hAnsi="宋体"/>
              </w:rPr>
              <w:t>项</w:t>
            </w:r>
          </w:p>
        </w:tc>
        <w:tc>
          <w:tcPr>
            <w:tcW w:w="484" w:type="pct"/>
            <w:vAlign w:val="center"/>
          </w:tcPr>
          <w:p w14:paraId="02A657B9">
            <w:pPr>
              <w:rPr>
                <w:rFonts w:ascii="宋体" w:hAnsi="宋体"/>
              </w:rPr>
            </w:pPr>
            <w:r>
              <w:rPr>
                <w:rFonts w:hint="eastAsia" w:ascii="宋体" w:hAnsi="宋体"/>
              </w:rPr>
              <w:t>1</w:t>
            </w:r>
          </w:p>
        </w:tc>
        <w:tc>
          <w:tcPr>
            <w:tcW w:w="613" w:type="pct"/>
            <w:vAlign w:val="center"/>
          </w:tcPr>
          <w:p w14:paraId="427FF52D">
            <w:pPr>
              <w:rPr>
                <w:rFonts w:ascii="宋体" w:hAnsi="宋体"/>
              </w:rPr>
            </w:pPr>
          </w:p>
        </w:tc>
        <w:tc>
          <w:tcPr>
            <w:tcW w:w="491" w:type="pct"/>
            <w:vAlign w:val="center"/>
          </w:tcPr>
          <w:p w14:paraId="41ED9631">
            <w:pPr>
              <w:rPr>
                <w:rFonts w:ascii="宋体" w:hAnsi="宋体"/>
              </w:rPr>
            </w:pPr>
          </w:p>
        </w:tc>
        <w:tc>
          <w:tcPr>
            <w:tcW w:w="604" w:type="pct"/>
            <w:vMerge w:val="continue"/>
            <w:vAlign w:val="center"/>
          </w:tcPr>
          <w:p w14:paraId="52A7B449">
            <w:pPr>
              <w:rPr>
                <w:rFonts w:ascii="宋体" w:hAnsi="宋体"/>
              </w:rPr>
            </w:pPr>
          </w:p>
        </w:tc>
        <w:tc>
          <w:tcPr>
            <w:tcW w:w="518" w:type="pct"/>
            <w:vMerge w:val="continue"/>
            <w:vAlign w:val="center"/>
          </w:tcPr>
          <w:p w14:paraId="06BC303C">
            <w:pPr>
              <w:rPr>
                <w:rFonts w:ascii="宋体" w:hAnsi="宋体"/>
              </w:rPr>
            </w:pPr>
          </w:p>
        </w:tc>
      </w:tr>
      <w:tr w14:paraId="538D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35533660">
            <w:pPr>
              <w:rPr>
                <w:rFonts w:ascii="宋体" w:hAnsi="宋体"/>
              </w:rPr>
            </w:pPr>
            <w:r>
              <w:rPr>
                <w:rFonts w:hint="eastAsia" w:ascii="宋体" w:hAnsi="宋体"/>
              </w:rPr>
              <w:t>39</w:t>
            </w:r>
          </w:p>
        </w:tc>
        <w:tc>
          <w:tcPr>
            <w:tcW w:w="1281" w:type="dxa"/>
            <w:vMerge w:val="restart"/>
            <w:vAlign w:val="center"/>
          </w:tcPr>
          <w:p w14:paraId="5459D89D">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棠婴桥</w:t>
            </w:r>
          </w:p>
        </w:tc>
        <w:tc>
          <w:tcPr>
            <w:tcW w:w="693" w:type="pct"/>
            <w:vAlign w:val="center"/>
          </w:tcPr>
          <w:p w14:paraId="15D7F3C7">
            <w:pPr>
              <w:rPr>
                <w:rFonts w:ascii="宋体" w:hAnsi="宋体"/>
              </w:rPr>
            </w:pPr>
            <w:r>
              <w:rPr>
                <w:rFonts w:hint="eastAsia" w:ascii="宋体" w:hAnsi="宋体"/>
              </w:rPr>
              <w:t>结构检测</w:t>
            </w:r>
          </w:p>
        </w:tc>
        <w:tc>
          <w:tcPr>
            <w:tcW w:w="484" w:type="pct"/>
          </w:tcPr>
          <w:p w14:paraId="18AFCC9F">
            <w:pPr>
              <w:rPr>
                <w:rFonts w:ascii="宋体" w:hAnsi="宋体"/>
              </w:rPr>
            </w:pPr>
            <w:r>
              <w:rPr>
                <w:rFonts w:hint="eastAsia" w:ascii="宋体" w:hAnsi="宋体"/>
              </w:rPr>
              <w:t>项</w:t>
            </w:r>
          </w:p>
        </w:tc>
        <w:tc>
          <w:tcPr>
            <w:tcW w:w="484" w:type="pct"/>
            <w:vAlign w:val="center"/>
          </w:tcPr>
          <w:p w14:paraId="2B49B380">
            <w:pPr>
              <w:rPr>
                <w:rFonts w:ascii="宋体" w:hAnsi="宋体"/>
              </w:rPr>
            </w:pPr>
            <w:r>
              <w:rPr>
                <w:rFonts w:hint="eastAsia" w:ascii="宋体" w:hAnsi="宋体"/>
              </w:rPr>
              <w:t>1</w:t>
            </w:r>
          </w:p>
        </w:tc>
        <w:tc>
          <w:tcPr>
            <w:tcW w:w="613" w:type="pct"/>
            <w:vAlign w:val="center"/>
          </w:tcPr>
          <w:p w14:paraId="4577F0C5">
            <w:pPr>
              <w:rPr>
                <w:rFonts w:ascii="宋体" w:hAnsi="宋体"/>
              </w:rPr>
            </w:pPr>
          </w:p>
        </w:tc>
        <w:tc>
          <w:tcPr>
            <w:tcW w:w="491" w:type="pct"/>
            <w:vAlign w:val="center"/>
          </w:tcPr>
          <w:p w14:paraId="255C830B">
            <w:pPr>
              <w:rPr>
                <w:rFonts w:ascii="宋体" w:hAnsi="宋体"/>
              </w:rPr>
            </w:pPr>
          </w:p>
        </w:tc>
        <w:tc>
          <w:tcPr>
            <w:tcW w:w="604" w:type="pct"/>
            <w:vMerge w:val="restart"/>
            <w:vAlign w:val="center"/>
          </w:tcPr>
          <w:p w14:paraId="691C0FCA">
            <w:pPr>
              <w:rPr>
                <w:rFonts w:ascii="宋体" w:hAnsi="宋体"/>
              </w:rPr>
            </w:pPr>
          </w:p>
        </w:tc>
        <w:tc>
          <w:tcPr>
            <w:tcW w:w="518" w:type="pct"/>
            <w:vMerge w:val="restart"/>
            <w:vAlign w:val="center"/>
          </w:tcPr>
          <w:p w14:paraId="7496AD91">
            <w:pPr>
              <w:rPr>
                <w:rFonts w:ascii="宋体" w:hAnsi="宋体"/>
              </w:rPr>
            </w:pPr>
          </w:p>
        </w:tc>
      </w:tr>
      <w:tr w14:paraId="0069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9ED6ACB">
            <w:pPr>
              <w:rPr>
                <w:rFonts w:ascii="宋体" w:hAnsi="宋体"/>
              </w:rPr>
            </w:pPr>
          </w:p>
        </w:tc>
        <w:tc>
          <w:tcPr>
            <w:tcW w:w="721" w:type="pct"/>
            <w:vMerge w:val="continue"/>
            <w:vAlign w:val="center"/>
          </w:tcPr>
          <w:p w14:paraId="2426D899">
            <w:pPr>
              <w:rPr>
                <w:rFonts w:ascii="宋体" w:hAnsi="宋体"/>
                <w:szCs w:val="21"/>
              </w:rPr>
            </w:pPr>
          </w:p>
        </w:tc>
        <w:tc>
          <w:tcPr>
            <w:tcW w:w="693" w:type="pct"/>
            <w:vAlign w:val="center"/>
          </w:tcPr>
          <w:p w14:paraId="015019F6">
            <w:pPr>
              <w:rPr>
                <w:rFonts w:ascii="宋体" w:hAnsi="宋体"/>
              </w:rPr>
            </w:pPr>
            <w:r>
              <w:rPr>
                <w:rFonts w:hint="eastAsia" w:ascii="宋体" w:hAnsi="宋体"/>
              </w:rPr>
              <w:t>常规检测</w:t>
            </w:r>
          </w:p>
        </w:tc>
        <w:tc>
          <w:tcPr>
            <w:tcW w:w="484" w:type="pct"/>
          </w:tcPr>
          <w:p w14:paraId="7900A491">
            <w:pPr>
              <w:rPr>
                <w:rFonts w:ascii="宋体" w:hAnsi="宋体"/>
              </w:rPr>
            </w:pPr>
            <w:r>
              <w:rPr>
                <w:rFonts w:hint="eastAsia" w:ascii="宋体" w:hAnsi="宋体"/>
              </w:rPr>
              <w:t>项</w:t>
            </w:r>
          </w:p>
        </w:tc>
        <w:tc>
          <w:tcPr>
            <w:tcW w:w="484" w:type="pct"/>
            <w:vAlign w:val="center"/>
          </w:tcPr>
          <w:p w14:paraId="28B64358">
            <w:pPr>
              <w:rPr>
                <w:rFonts w:ascii="宋体" w:hAnsi="宋体"/>
              </w:rPr>
            </w:pPr>
            <w:r>
              <w:rPr>
                <w:rFonts w:hint="eastAsia" w:ascii="宋体" w:hAnsi="宋体"/>
              </w:rPr>
              <w:t>1</w:t>
            </w:r>
          </w:p>
        </w:tc>
        <w:tc>
          <w:tcPr>
            <w:tcW w:w="613" w:type="pct"/>
            <w:vAlign w:val="center"/>
          </w:tcPr>
          <w:p w14:paraId="73423EF0">
            <w:pPr>
              <w:rPr>
                <w:rFonts w:ascii="宋体" w:hAnsi="宋体"/>
              </w:rPr>
            </w:pPr>
          </w:p>
        </w:tc>
        <w:tc>
          <w:tcPr>
            <w:tcW w:w="491" w:type="pct"/>
            <w:vAlign w:val="center"/>
          </w:tcPr>
          <w:p w14:paraId="4F757153">
            <w:pPr>
              <w:rPr>
                <w:rFonts w:ascii="宋体" w:hAnsi="宋体"/>
              </w:rPr>
            </w:pPr>
          </w:p>
        </w:tc>
        <w:tc>
          <w:tcPr>
            <w:tcW w:w="604" w:type="pct"/>
            <w:vMerge w:val="continue"/>
            <w:vAlign w:val="center"/>
          </w:tcPr>
          <w:p w14:paraId="67896BF8">
            <w:pPr>
              <w:rPr>
                <w:rFonts w:ascii="宋体" w:hAnsi="宋体"/>
              </w:rPr>
            </w:pPr>
          </w:p>
        </w:tc>
        <w:tc>
          <w:tcPr>
            <w:tcW w:w="518" w:type="pct"/>
            <w:vMerge w:val="continue"/>
            <w:vAlign w:val="center"/>
          </w:tcPr>
          <w:p w14:paraId="1DFFFBBD">
            <w:pPr>
              <w:rPr>
                <w:rFonts w:ascii="宋体" w:hAnsi="宋体"/>
              </w:rPr>
            </w:pPr>
          </w:p>
        </w:tc>
      </w:tr>
      <w:tr w14:paraId="378A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5EA41756">
            <w:pPr>
              <w:rPr>
                <w:rFonts w:ascii="宋体" w:hAnsi="宋体"/>
              </w:rPr>
            </w:pPr>
          </w:p>
        </w:tc>
        <w:tc>
          <w:tcPr>
            <w:tcW w:w="721" w:type="pct"/>
            <w:vMerge w:val="continue"/>
            <w:vAlign w:val="center"/>
          </w:tcPr>
          <w:p w14:paraId="58201562">
            <w:pPr>
              <w:rPr>
                <w:rFonts w:ascii="宋体" w:hAnsi="宋体"/>
                <w:szCs w:val="21"/>
              </w:rPr>
            </w:pPr>
          </w:p>
        </w:tc>
        <w:tc>
          <w:tcPr>
            <w:tcW w:w="693" w:type="pct"/>
            <w:vAlign w:val="center"/>
          </w:tcPr>
          <w:p w14:paraId="61E14257">
            <w:pPr>
              <w:rPr>
                <w:rFonts w:ascii="宋体" w:hAnsi="宋体"/>
              </w:rPr>
            </w:pPr>
            <w:r>
              <w:rPr>
                <w:rFonts w:hint="eastAsia" w:ascii="宋体" w:hAnsi="宋体"/>
              </w:rPr>
              <w:t>经常性检测</w:t>
            </w:r>
          </w:p>
        </w:tc>
        <w:tc>
          <w:tcPr>
            <w:tcW w:w="484" w:type="pct"/>
            <w:vAlign w:val="center"/>
          </w:tcPr>
          <w:p w14:paraId="19BAF978">
            <w:pPr>
              <w:rPr>
                <w:rFonts w:ascii="宋体" w:hAnsi="宋体"/>
              </w:rPr>
            </w:pPr>
            <w:r>
              <w:rPr>
                <w:rFonts w:hint="eastAsia" w:ascii="宋体" w:hAnsi="宋体"/>
              </w:rPr>
              <w:t>项</w:t>
            </w:r>
          </w:p>
        </w:tc>
        <w:tc>
          <w:tcPr>
            <w:tcW w:w="484" w:type="pct"/>
            <w:vAlign w:val="center"/>
          </w:tcPr>
          <w:p w14:paraId="35013FB8">
            <w:pPr>
              <w:rPr>
                <w:rFonts w:ascii="宋体" w:hAnsi="宋体"/>
              </w:rPr>
            </w:pPr>
            <w:r>
              <w:rPr>
                <w:rFonts w:hint="eastAsia" w:ascii="宋体" w:hAnsi="宋体"/>
              </w:rPr>
              <w:t>1</w:t>
            </w:r>
          </w:p>
        </w:tc>
        <w:tc>
          <w:tcPr>
            <w:tcW w:w="613" w:type="pct"/>
            <w:vAlign w:val="center"/>
          </w:tcPr>
          <w:p w14:paraId="0BF6487E">
            <w:pPr>
              <w:rPr>
                <w:rFonts w:ascii="宋体" w:hAnsi="宋体"/>
              </w:rPr>
            </w:pPr>
          </w:p>
        </w:tc>
        <w:tc>
          <w:tcPr>
            <w:tcW w:w="491" w:type="pct"/>
            <w:vAlign w:val="center"/>
          </w:tcPr>
          <w:p w14:paraId="0247CAAA">
            <w:pPr>
              <w:rPr>
                <w:rFonts w:ascii="宋体" w:hAnsi="宋体"/>
              </w:rPr>
            </w:pPr>
          </w:p>
        </w:tc>
        <w:tc>
          <w:tcPr>
            <w:tcW w:w="604" w:type="pct"/>
            <w:vMerge w:val="continue"/>
            <w:vAlign w:val="center"/>
          </w:tcPr>
          <w:p w14:paraId="17369AC6">
            <w:pPr>
              <w:rPr>
                <w:rFonts w:ascii="宋体" w:hAnsi="宋体"/>
              </w:rPr>
            </w:pPr>
          </w:p>
        </w:tc>
        <w:tc>
          <w:tcPr>
            <w:tcW w:w="518" w:type="pct"/>
            <w:vMerge w:val="continue"/>
            <w:vAlign w:val="center"/>
          </w:tcPr>
          <w:p w14:paraId="24DC6E8F">
            <w:pPr>
              <w:rPr>
                <w:rFonts w:ascii="宋体" w:hAnsi="宋体"/>
              </w:rPr>
            </w:pPr>
          </w:p>
        </w:tc>
      </w:tr>
      <w:tr w14:paraId="187C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47F39F4B">
            <w:pPr>
              <w:rPr>
                <w:rFonts w:ascii="宋体" w:hAnsi="宋体"/>
              </w:rPr>
            </w:pPr>
            <w:r>
              <w:rPr>
                <w:rFonts w:hint="eastAsia" w:ascii="宋体" w:hAnsi="宋体"/>
              </w:rPr>
              <w:t>40</w:t>
            </w:r>
          </w:p>
        </w:tc>
        <w:tc>
          <w:tcPr>
            <w:tcW w:w="1281" w:type="dxa"/>
            <w:vMerge w:val="restart"/>
            <w:vAlign w:val="center"/>
          </w:tcPr>
          <w:p w14:paraId="6832EDF0">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安福桥</w:t>
            </w:r>
          </w:p>
        </w:tc>
        <w:tc>
          <w:tcPr>
            <w:tcW w:w="693" w:type="pct"/>
            <w:vAlign w:val="center"/>
          </w:tcPr>
          <w:p w14:paraId="04DF0D66">
            <w:pPr>
              <w:rPr>
                <w:rFonts w:ascii="宋体" w:hAnsi="宋体"/>
              </w:rPr>
            </w:pPr>
            <w:r>
              <w:rPr>
                <w:rFonts w:hint="eastAsia" w:ascii="宋体" w:hAnsi="宋体"/>
              </w:rPr>
              <w:t>结构检测</w:t>
            </w:r>
          </w:p>
        </w:tc>
        <w:tc>
          <w:tcPr>
            <w:tcW w:w="484" w:type="pct"/>
          </w:tcPr>
          <w:p w14:paraId="7C11A32B">
            <w:pPr>
              <w:rPr>
                <w:rFonts w:ascii="宋体" w:hAnsi="宋体"/>
              </w:rPr>
            </w:pPr>
            <w:r>
              <w:rPr>
                <w:rFonts w:hint="eastAsia" w:ascii="宋体" w:hAnsi="宋体"/>
              </w:rPr>
              <w:t>项</w:t>
            </w:r>
          </w:p>
        </w:tc>
        <w:tc>
          <w:tcPr>
            <w:tcW w:w="484" w:type="pct"/>
            <w:vAlign w:val="center"/>
          </w:tcPr>
          <w:p w14:paraId="4BADB3C3">
            <w:pPr>
              <w:rPr>
                <w:rFonts w:ascii="宋体" w:hAnsi="宋体"/>
              </w:rPr>
            </w:pPr>
            <w:r>
              <w:rPr>
                <w:rFonts w:hint="eastAsia" w:ascii="宋体" w:hAnsi="宋体"/>
              </w:rPr>
              <w:t>1</w:t>
            </w:r>
          </w:p>
        </w:tc>
        <w:tc>
          <w:tcPr>
            <w:tcW w:w="613" w:type="pct"/>
            <w:vAlign w:val="center"/>
          </w:tcPr>
          <w:p w14:paraId="61D62584">
            <w:pPr>
              <w:rPr>
                <w:rFonts w:ascii="宋体" w:hAnsi="宋体"/>
              </w:rPr>
            </w:pPr>
          </w:p>
        </w:tc>
        <w:tc>
          <w:tcPr>
            <w:tcW w:w="491" w:type="pct"/>
            <w:vAlign w:val="center"/>
          </w:tcPr>
          <w:p w14:paraId="6F6A2572">
            <w:pPr>
              <w:rPr>
                <w:rFonts w:ascii="宋体" w:hAnsi="宋体"/>
              </w:rPr>
            </w:pPr>
          </w:p>
        </w:tc>
        <w:tc>
          <w:tcPr>
            <w:tcW w:w="604" w:type="pct"/>
            <w:vMerge w:val="restart"/>
            <w:vAlign w:val="center"/>
          </w:tcPr>
          <w:p w14:paraId="562B8737">
            <w:pPr>
              <w:rPr>
                <w:rFonts w:ascii="宋体" w:hAnsi="宋体"/>
              </w:rPr>
            </w:pPr>
          </w:p>
        </w:tc>
        <w:tc>
          <w:tcPr>
            <w:tcW w:w="518" w:type="pct"/>
            <w:vMerge w:val="restart"/>
            <w:vAlign w:val="center"/>
          </w:tcPr>
          <w:p w14:paraId="5EEF2C1C">
            <w:pPr>
              <w:rPr>
                <w:rFonts w:ascii="宋体" w:hAnsi="宋体"/>
              </w:rPr>
            </w:pPr>
          </w:p>
        </w:tc>
      </w:tr>
      <w:tr w14:paraId="55AB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6B153832">
            <w:pPr>
              <w:rPr>
                <w:rFonts w:ascii="宋体" w:hAnsi="宋体"/>
              </w:rPr>
            </w:pPr>
          </w:p>
        </w:tc>
        <w:tc>
          <w:tcPr>
            <w:tcW w:w="721" w:type="pct"/>
            <w:vMerge w:val="continue"/>
            <w:vAlign w:val="center"/>
          </w:tcPr>
          <w:p w14:paraId="2819D2D9">
            <w:pPr>
              <w:rPr>
                <w:rFonts w:ascii="宋体" w:hAnsi="宋体"/>
                <w:szCs w:val="21"/>
              </w:rPr>
            </w:pPr>
          </w:p>
        </w:tc>
        <w:tc>
          <w:tcPr>
            <w:tcW w:w="693" w:type="pct"/>
            <w:vAlign w:val="center"/>
          </w:tcPr>
          <w:p w14:paraId="01BA8BE7">
            <w:pPr>
              <w:rPr>
                <w:rFonts w:ascii="宋体" w:hAnsi="宋体"/>
              </w:rPr>
            </w:pPr>
            <w:r>
              <w:rPr>
                <w:rFonts w:hint="eastAsia" w:ascii="宋体" w:hAnsi="宋体"/>
              </w:rPr>
              <w:t>常规检测</w:t>
            </w:r>
          </w:p>
        </w:tc>
        <w:tc>
          <w:tcPr>
            <w:tcW w:w="484" w:type="pct"/>
          </w:tcPr>
          <w:p w14:paraId="6C95D1D1">
            <w:pPr>
              <w:rPr>
                <w:rFonts w:ascii="宋体" w:hAnsi="宋体"/>
              </w:rPr>
            </w:pPr>
            <w:r>
              <w:rPr>
                <w:rFonts w:hint="eastAsia" w:ascii="宋体" w:hAnsi="宋体"/>
              </w:rPr>
              <w:t>项</w:t>
            </w:r>
          </w:p>
        </w:tc>
        <w:tc>
          <w:tcPr>
            <w:tcW w:w="484" w:type="pct"/>
            <w:vAlign w:val="center"/>
          </w:tcPr>
          <w:p w14:paraId="4A9F21E8">
            <w:pPr>
              <w:rPr>
                <w:rFonts w:ascii="宋体" w:hAnsi="宋体"/>
              </w:rPr>
            </w:pPr>
            <w:r>
              <w:rPr>
                <w:rFonts w:hint="eastAsia" w:ascii="宋体" w:hAnsi="宋体"/>
              </w:rPr>
              <w:t>1</w:t>
            </w:r>
          </w:p>
        </w:tc>
        <w:tc>
          <w:tcPr>
            <w:tcW w:w="613" w:type="pct"/>
            <w:vAlign w:val="center"/>
          </w:tcPr>
          <w:p w14:paraId="55E4B019">
            <w:pPr>
              <w:rPr>
                <w:rFonts w:ascii="宋体" w:hAnsi="宋体"/>
              </w:rPr>
            </w:pPr>
          </w:p>
        </w:tc>
        <w:tc>
          <w:tcPr>
            <w:tcW w:w="491" w:type="pct"/>
            <w:vAlign w:val="center"/>
          </w:tcPr>
          <w:p w14:paraId="4144A1B9">
            <w:pPr>
              <w:rPr>
                <w:rFonts w:ascii="宋体" w:hAnsi="宋体"/>
              </w:rPr>
            </w:pPr>
          </w:p>
        </w:tc>
        <w:tc>
          <w:tcPr>
            <w:tcW w:w="604" w:type="pct"/>
            <w:vMerge w:val="continue"/>
            <w:vAlign w:val="center"/>
          </w:tcPr>
          <w:p w14:paraId="00FD0C9B">
            <w:pPr>
              <w:rPr>
                <w:rFonts w:ascii="宋体" w:hAnsi="宋体"/>
              </w:rPr>
            </w:pPr>
          </w:p>
        </w:tc>
        <w:tc>
          <w:tcPr>
            <w:tcW w:w="518" w:type="pct"/>
            <w:vMerge w:val="continue"/>
            <w:vAlign w:val="center"/>
          </w:tcPr>
          <w:p w14:paraId="06D933FC">
            <w:pPr>
              <w:rPr>
                <w:rFonts w:ascii="宋体" w:hAnsi="宋体"/>
              </w:rPr>
            </w:pPr>
          </w:p>
        </w:tc>
      </w:tr>
      <w:tr w14:paraId="10C2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1D58E02">
            <w:pPr>
              <w:rPr>
                <w:rFonts w:ascii="宋体" w:hAnsi="宋体"/>
              </w:rPr>
            </w:pPr>
          </w:p>
        </w:tc>
        <w:tc>
          <w:tcPr>
            <w:tcW w:w="721" w:type="pct"/>
            <w:vMerge w:val="continue"/>
            <w:vAlign w:val="center"/>
          </w:tcPr>
          <w:p w14:paraId="38B5C5A2">
            <w:pPr>
              <w:rPr>
                <w:rFonts w:ascii="宋体" w:hAnsi="宋体"/>
                <w:szCs w:val="21"/>
              </w:rPr>
            </w:pPr>
          </w:p>
        </w:tc>
        <w:tc>
          <w:tcPr>
            <w:tcW w:w="693" w:type="pct"/>
            <w:vAlign w:val="center"/>
          </w:tcPr>
          <w:p w14:paraId="306BA8B3">
            <w:pPr>
              <w:rPr>
                <w:rFonts w:ascii="宋体" w:hAnsi="宋体"/>
              </w:rPr>
            </w:pPr>
            <w:r>
              <w:rPr>
                <w:rFonts w:hint="eastAsia" w:ascii="宋体" w:hAnsi="宋体"/>
              </w:rPr>
              <w:t>经常性检测</w:t>
            </w:r>
          </w:p>
        </w:tc>
        <w:tc>
          <w:tcPr>
            <w:tcW w:w="484" w:type="pct"/>
            <w:vAlign w:val="center"/>
          </w:tcPr>
          <w:p w14:paraId="2D33B47E">
            <w:pPr>
              <w:rPr>
                <w:rFonts w:ascii="宋体" w:hAnsi="宋体"/>
              </w:rPr>
            </w:pPr>
            <w:r>
              <w:rPr>
                <w:rFonts w:hint="eastAsia" w:ascii="宋体" w:hAnsi="宋体"/>
              </w:rPr>
              <w:t>项</w:t>
            </w:r>
          </w:p>
        </w:tc>
        <w:tc>
          <w:tcPr>
            <w:tcW w:w="484" w:type="pct"/>
            <w:vAlign w:val="center"/>
          </w:tcPr>
          <w:p w14:paraId="33A01AF8">
            <w:pPr>
              <w:rPr>
                <w:rFonts w:ascii="宋体" w:hAnsi="宋体"/>
              </w:rPr>
            </w:pPr>
            <w:r>
              <w:rPr>
                <w:rFonts w:hint="eastAsia" w:ascii="宋体" w:hAnsi="宋体"/>
              </w:rPr>
              <w:t>1</w:t>
            </w:r>
          </w:p>
        </w:tc>
        <w:tc>
          <w:tcPr>
            <w:tcW w:w="613" w:type="pct"/>
            <w:vAlign w:val="center"/>
          </w:tcPr>
          <w:p w14:paraId="203763BA">
            <w:pPr>
              <w:rPr>
                <w:rFonts w:ascii="宋体" w:hAnsi="宋体"/>
              </w:rPr>
            </w:pPr>
          </w:p>
        </w:tc>
        <w:tc>
          <w:tcPr>
            <w:tcW w:w="491" w:type="pct"/>
            <w:vAlign w:val="center"/>
          </w:tcPr>
          <w:p w14:paraId="07F9A2ED">
            <w:pPr>
              <w:rPr>
                <w:rFonts w:ascii="宋体" w:hAnsi="宋体"/>
              </w:rPr>
            </w:pPr>
          </w:p>
        </w:tc>
        <w:tc>
          <w:tcPr>
            <w:tcW w:w="604" w:type="pct"/>
            <w:vMerge w:val="continue"/>
            <w:vAlign w:val="center"/>
          </w:tcPr>
          <w:p w14:paraId="0EEC1519">
            <w:pPr>
              <w:rPr>
                <w:rFonts w:ascii="宋体" w:hAnsi="宋体"/>
              </w:rPr>
            </w:pPr>
          </w:p>
        </w:tc>
        <w:tc>
          <w:tcPr>
            <w:tcW w:w="518" w:type="pct"/>
            <w:vMerge w:val="continue"/>
            <w:vAlign w:val="center"/>
          </w:tcPr>
          <w:p w14:paraId="11F22000">
            <w:pPr>
              <w:rPr>
                <w:rFonts w:ascii="宋体" w:hAnsi="宋体"/>
              </w:rPr>
            </w:pPr>
          </w:p>
        </w:tc>
      </w:tr>
      <w:tr w14:paraId="38CC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09B02501">
            <w:pPr>
              <w:rPr>
                <w:rFonts w:ascii="宋体" w:hAnsi="宋体"/>
              </w:rPr>
            </w:pPr>
            <w:r>
              <w:rPr>
                <w:rFonts w:hint="eastAsia" w:ascii="宋体" w:hAnsi="宋体"/>
              </w:rPr>
              <w:t>41</w:t>
            </w:r>
          </w:p>
        </w:tc>
        <w:tc>
          <w:tcPr>
            <w:tcW w:w="1281" w:type="dxa"/>
            <w:vMerge w:val="restart"/>
            <w:vAlign w:val="center"/>
          </w:tcPr>
          <w:p w14:paraId="4588570D">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严家桥</w:t>
            </w:r>
          </w:p>
        </w:tc>
        <w:tc>
          <w:tcPr>
            <w:tcW w:w="693" w:type="pct"/>
            <w:vAlign w:val="center"/>
          </w:tcPr>
          <w:p w14:paraId="1A8076B3">
            <w:pPr>
              <w:rPr>
                <w:rFonts w:ascii="宋体" w:hAnsi="宋体"/>
              </w:rPr>
            </w:pPr>
            <w:r>
              <w:rPr>
                <w:rFonts w:hint="eastAsia" w:ascii="宋体" w:hAnsi="宋体"/>
              </w:rPr>
              <w:t>结构检测</w:t>
            </w:r>
          </w:p>
        </w:tc>
        <w:tc>
          <w:tcPr>
            <w:tcW w:w="484" w:type="pct"/>
          </w:tcPr>
          <w:p w14:paraId="4D5676DC">
            <w:pPr>
              <w:rPr>
                <w:rFonts w:ascii="宋体" w:hAnsi="宋体"/>
              </w:rPr>
            </w:pPr>
            <w:r>
              <w:rPr>
                <w:rFonts w:hint="eastAsia" w:ascii="宋体" w:hAnsi="宋体"/>
              </w:rPr>
              <w:t>项</w:t>
            </w:r>
          </w:p>
        </w:tc>
        <w:tc>
          <w:tcPr>
            <w:tcW w:w="484" w:type="pct"/>
            <w:vAlign w:val="center"/>
          </w:tcPr>
          <w:p w14:paraId="091ABADB">
            <w:pPr>
              <w:rPr>
                <w:rFonts w:ascii="宋体" w:hAnsi="宋体"/>
              </w:rPr>
            </w:pPr>
            <w:r>
              <w:rPr>
                <w:rFonts w:hint="eastAsia" w:ascii="宋体" w:hAnsi="宋体"/>
              </w:rPr>
              <w:t>1</w:t>
            </w:r>
          </w:p>
        </w:tc>
        <w:tc>
          <w:tcPr>
            <w:tcW w:w="613" w:type="pct"/>
            <w:vAlign w:val="center"/>
          </w:tcPr>
          <w:p w14:paraId="617F0A5F">
            <w:pPr>
              <w:rPr>
                <w:rFonts w:ascii="宋体" w:hAnsi="宋体"/>
              </w:rPr>
            </w:pPr>
          </w:p>
        </w:tc>
        <w:tc>
          <w:tcPr>
            <w:tcW w:w="491" w:type="pct"/>
            <w:vAlign w:val="center"/>
          </w:tcPr>
          <w:p w14:paraId="61BDBBCC">
            <w:pPr>
              <w:rPr>
                <w:rFonts w:ascii="宋体" w:hAnsi="宋体"/>
              </w:rPr>
            </w:pPr>
          </w:p>
        </w:tc>
        <w:tc>
          <w:tcPr>
            <w:tcW w:w="604" w:type="pct"/>
            <w:vMerge w:val="restart"/>
            <w:vAlign w:val="center"/>
          </w:tcPr>
          <w:p w14:paraId="46DA606B">
            <w:pPr>
              <w:rPr>
                <w:rFonts w:ascii="宋体" w:hAnsi="宋体"/>
              </w:rPr>
            </w:pPr>
          </w:p>
        </w:tc>
        <w:tc>
          <w:tcPr>
            <w:tcW w:w="518" w:type="pct"/>
            <w:vMerge w:val="restart"/>
            <w:vAlign w:val="center"/>
          </w:tcPr>
          <w:p w14:paraId="42B1C482">
            <w:pPr>
              <w:rPr>
                <w:rFonts w:ascii="宋体" w:hAnsi="宋体"/>
              </w:rPr>
            </w:pPr>
          </w:p>
        </w:tc>
      </w:tr>
      <w:tr w14:paraId="6B33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A8AB927">
            <w:pPr>
              <w:rPr>
                <w:rFonts w:ascii="宋体" w:hAnsi="宋体"/>
              </w:rPr>
            </w:pPr>
          </w:p>
        </w:tc>
        <w:tc>
          <w:tcPr>
            <w:tcW w:w="721" w:type="pct"/>
            <w:vMerge w:val="continue"/>
            <w:vAlign w:val="center"/>
          </w:tcPr>
          <w:p w14:paraId="56EDBE05">
            <w:pPr>
              <w:rPr>
                <w:rFonts w:ascii="宋体" w:hAnsi="宋体"/>
                <w:szCs w:val="21"/>
              </w:rPr>
            </w:pPr>
          </w:p>
        </w:tc>
        <w:tc>
          <w:tcPr>
            <w:tcW w:w="693" w:type="pct"/>
            <w:vAlign w:val="center"/>
          </w:tcPr>
          <w:p w14:paraId="799FB023">
            <w:pPr>
              <w:rPr>
                <w:rFonts w:ascii="宋体" w:hAnsi="宋体"/>
              </w:rPr>
            </w:pPr>
            <w:r>
              <w:rPr>
                <w:rFonts w:hint="eastAsia" w:ascii="宋体" w:hAnsi="宋体"/>
              </w:rPr>
              <w:t>常规检测</w:t>
            </w:r>
          </w:p>
        </w:tc>
        <w:tc>
          <w:tcPr>
            <w:tcW w:w="484" w:type="pct"/>
          </w:tcPr>
          <w:p w14:paraId="7E35253F">
            <w:pPr>
              <w:rPr>
                <w:rFonts w:ascii="宋体" w:hAnsi="宋体"/>
              </w:rPr>
            </w:pPr>
            <w:r>
              <w:rPr>
                <w:rFonts w:hint="eastAsia" w:ascii="宋体" w:hAnsi="宋体"/>
              </w:rPr>
              <w:t>项</w:t>
            </w:r>
          </w:p>
        </w:tc>
        <w:tc>
          <w:tcPr>
            <w:tcW w:w="484" w:type="pct"/>
            <w:vAlign w:val="center"/>
          </w:tcPr>
          <w:p w14:paraId="57E2EFE0">
            <w:pPr>
              <w:rPr>
                <w:rFonts w:ascii="宋体" w:hAnsi="宋体"/>
              </w:rPr>
            </w:pPr>
            <w:r>
              <w:rPr>
                <w:rFonts w:hint="eastAsia" w:ascii="宋体" w:hAnsi="宋体"/>
              </w:rPr>
              <w:t>1</w:t>
            </w:r>
          </w:p>
        </w:tc>
        <w:tc>
          <w:tcPr>
            <w:tcW w:w="613" w:type="pct"/>
            <w:vAlign w:val="center"/>
          </w:tcPr>
          <w:p w14:paraId="3819464F">
            <w:pPr>
              <w:rPr>
                <w:rFonts w:ascii="宋体" w:hAnsi="宋体"/>
              </w:rPr>
            </w:pPr>
          </w:p>
        </w:tc>
        <w:tc>
          <w:tcPr>
            <w:tcW w:w="491" w:type="pct"/>
            <w:vAlign w:val="center"/>
          </w:tcPr>
          <w:p w14:paraId="3CAB07B0">
            <w:pPr>
              <w:rPr>
                <w:rFonts w:ascii="宋体" w:hAnsi="宋体"/>
              </w:rPr>
            </w:pPr>
          </w:p>
        </w:tc>
        <w:tc>
          <w:tcPr>
            <w:tcW w:w="604" w:type="pct"/>
            <w:vMerge w:val="continue"/>
            <w:vAlign w:val="center"/>
          </w:tcPr>
          <w:p w14:paraId="0852AD41">
            <w:pPr>
              <w:rPr>
                <w:rFonts w:ascii="宋体" w:hAnsi="宋体"/>
              </w:rPr>
            </w:pPr>
          </w:p>
        </w:tc>
        <w:tc>
          <w:tcPr>
            <w:tcW w:w="518" w:type="pct"/>
            <w:vMerge w:val="continue"/>
            <w:vAlign w:val="center"/>
          </w:tcPr>
          <w:p w14:paraId="66CD4092">
            <w:pPr>
              <w:rPr>
                <w:rFonts w:ascii="宋体" w:hAnsi="宋体"/>
              </w:rPr>
            </w:pPr>
          </w:p>
        </w:tc>
      </w:tr>
      <w:tr w14:paraId="0FD1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21F12BD2">
            <w:pPr>
              <w:rPr>
                <w:rFonts w:ascii="宋体" w:hAnsi="宋体"/>
              </w:rPr>
            </w:pPr>
          </w:p>
        </w:tc>
        <w:tc>
          <w:tcPr>
            <w:tcW w:w="721" w:type="pct"/>
            <w:vMerge w:val="continue"/>
            <w:vAlign w:val="center"/>
          </w:tcPr>
          <w:p w14:paraId="3C2ADC73">
            <w:pPr>
              <w:rPr>
                <w:rFonts w:ascii="宋体" w:hAnsi="宋体"/>
                <w:szCs w:val="21"/>
              </w:rPr>
            </w:pPr>
          </w:p>
        </w:tc>
        <w:tc>
          <w:tcPr>
            <w:tcW w:w="693" w:type="pct"/>
            <w:vAlign w:val="center"/>
          </w:tcPr>
          <w:p w14:paraId="5357F45A">
            <w:pPr>
              <w:rPr>
                <w:rFonts w:ascii="宋体" w:hAnsi="宋体"/>
              </w:rPr>
            </w:pPr>
            <w:r>
              <w:rPr>
                <w:rFonts w:hint="eastAsia" w:ascii="宋体" w:hAnsi="宋体"/>
              </w:rPr>
              <w:t>经常性检测</w:t>
            </w:r>
          </w:p>
        </w:tc>
        <w:tc>
          <w:tcPr>
            <w:tcW w:w="484" w:type="pct"/>
            <w:vAlign w:val="center"/>
          </w:tcPr>
          <w:p w14:paraId="704612F5">
            <w:pPr>
              <w:rPr>
                <w:rFonts w:ascii="宋体" w:hAnsi="宋体"/>
              </w:rPr>
            </w:pPr>
            <w:r>
              <w:rPr>
                <w:rFonts w:hint="eastAsia" w:ascii="宋体" w:hAnsi="宋体"/>
              </w:rPr>
              <w:t>项</w:t>
            </w:r>
          </w:p>
        </w:tc>
        <w:tc>
          <w:tcPr>
            <w:tcW w:w="484" w:type="pct"/>
            <w:vAlign w:val="center"/>
          </w:tcPr>
          <w:p w14:paraId="4B524148">
            <w:pPr>
              <w:rPr>
                <w:rFonts w:ascii="宋体" w:hAnsi="宋体"/>
              </w:rPr>
            </w:pPr>
            <w:r>
              <w:rPr>
                <w:rFonts w:hint="eastAsia" w:ascii="宋体" w:hAnsi="宋体"/>
              </w:rPr>
              <w:t>1</w:t>
            </w:r>
          </w:p>
        </w:tc>
        <w:tc>
          <w:tcPr>
            <w:tcW w:w="613" w:type="pct"/>
            <w:vAlign w:val="center"/>
          </w:tcPr>
          <w:p w14:paraId="2D9F3FCC">
            <w:pPr>
              <w:rPr>
                <w:rFonts w:ascii="宋体" w:hAnsi="宋体"/>
              </w:rPr>
            </w:pPr>
          </w:p>
        </w:tc>
        <w:tc>
          <w:tcPr>
            <w:tcW w:w="491" w:type="pct"/>
            <w:vAlign w:val="center"/>
          </w:tcPr>
          <w:p w14:paraId="515F4A61">
            <w:pPr>
              <w:rPr>
                <w:rFonts w:ascii="宋体" w:hAnsi="宋体"/>
              </w:rPr>
            </w:pPr>
          </w:p>
        </w:tc>
        <w:tc>
          <w:tcPr>
            <w:tcW w:w="604" w:type="pct"/>
            <w:vMerge w:val="continue"/>
            <w:vAlign w:val="center"/>
          </w:tcPr>
          <w:p w14:paraId="4FB539D6">
            <w:pPr>
              <w:rPr>
                <w:rFonts w:ascii="宋体" w:hAnsi="宋体"/>
              </w:rPr>
            </w:pPr>
          </w:p>
        </w:tc>
        <w:tc>
          <w:tcPr>
            <w:tcW w:w="518" w:type="pct"/>
            <w:vMerge w:val="continue"/>
            <w:vAlign w:val="center"/>
          </w:tcPr>
          <w:p w14:paraId="7678B555">
            <w:pPr>
              <w:rPr>
                <w:rFonts w:ascii="宋体" w:hAnsi="宋体"/>
              </w:rPr>
            </w:pPr>
          </w:p>
        </w:tc>
      </w:tr>
      <w:tr w14:paraId="3C55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737436A6">
            <w:pPr>
              <w:rPr>
                <w:rFonts w:ascii="宋体" w:hAnsi="宋体"/>
              </w:rPr>
            </w:pPr>
            <w:r>
              <w:rPr>
                <w:rFonts w:hint="eastAsia" w:ascii="宋体" w:hAnsi="宋体"/>
              </w:rPr>
              <w:t>42</w:t>
            </w:r>
          </w:p>
        </w:tc>
        <w:tc>
          <w:tcPr>
            <w:tcW w:w="1281" w:type="dxa"/>
            <w:vMerge w:val="restart"/>
            <w:vAlign w:val="center"/>
          </w:tcPr>
          <w:p w14:paraId="4C616E8C">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南渡桥</w:t>
            </w:r>
          </w:p>
        </w:tc>
        <w:tc>
          <w:tcPr>
            <w:tcW w:w="693" w:type="pct"/>
            <w:vAlign w:val="center"/>
          </w:tcPr>
          <w:p w14:paraId="50DACE98">
            <w:pPr>
              <w:rPr>
                <w:rFonts w:ascii="宋体" w:hAnsi="宋体"/>
              </w:rPr>
            </w:pPr>
            <w:r>
              <w:rPr>
                <w:rFonts w:hint="eastAsia" w:ascii="宋体" w:hAnsi="宋体"/>
              </w:rPr>
              <w:t>结构检测</w:t>
            </w:r>
          </w:p>
        </w:tc>
        <w:tc>
          <w:tcPr>
            <w:tcW w:w="484" w:type="pct"/>
          </w:tcPr>
          <w:p w14:paraId="75347FF9">
            <w:pPr>
              <w:rPr>
                <w:rFonts w:ascii="宋体" w:hAnsi="宋体"/>
              </w:rPr>
            </w:pPr>
            <w:r>
              <w:rPr>
                <w:rFonts w:hint="eastAsia" w:ascii="宋体" w:hAnsi="宋体"/>
              </w:rPr>
              <w:t>项</w:t>
            </w:r>
          </w:p>
        </w:tc>
        <w:tc>
          <w:tcPr>
            <w:tcW w:w="484" w:type="pct"/>
            <w:vAlign w:val="center"/>
          </w:tcPr>
          <w:p w14:paraId="7A1E5CBA">
            <w:pPr>
              <w:rPr>
                <w:rFonts w:ascii="宋体" w:hAnsi="宋体"/>
              </w:rPr>
            </w:pPr>
            <w:r>
              <w:rPr>
                <w:rFonts w:hint="eastAsia" w:ascii="宋体" w:hAnsi="宋体"/>
              </w:rPr>
              <w:t>1</w:t>
            </w:r>
          </w:p>
        </w:tc>
        <w:tc>
          <w:tcPr>
            <w:tcW w:w="613" w:type="pct"/>
            <w:vAlign w:val="center"/>
          </w:tcPr>
          <w:p w14:paraId="79D853B6">
            <w:pPr>
              <w:rPr>
                <w:rFonts w:ascii="宋体" w:hAnsi="宋体"/>
              </w:rPr>
            </w:pPr>
          </w:p>
        </w:tc>
        <w:tc>
          <w:tcPr>
            <w:tcW w:w="491" w:type="pct"/>
            <w:vAlign w:val="center"/>
          </w:tcPr>
          <w:p w14:paraId="7B106EF7">
            <w:pPr>
              <w:rPr>
                <w:rFonts w:ascii="宋体" w:hAnsi="宋体"/>
              </w:rPr>
            </w:pPr>
          </w:p>
        </w:tc>
        <w:tc>
          <w:tcPr>
            <w:tcW w:w="604" w:type="pct"/>
            <w:vMerge w:val="restart"/>
            <w:vAlign w:val="center"/>
          </w:tcPr>
          <w:p w14:paraId="407DF1B1">
            <w:pPr>
              <w:rPr>
                <w:rFonts w:ascii="宋体" w:hAnsi="宋体"/>
              </w:rPr>
            </w:pPr>
          </w:p>
        </w:tc>
        <w:tc>
          <w:tcPr>
            <w:tcW w:w="518" w:type="pct"/>
            <w:vMerge w:val="restart"/>
            <w:vAlign w:val="center"/>
          </w:tcPr>
          <w:p w14:paraId="3AADE5CC">
            <w:pPr>
              <w:rPr>
                <w:rFonts w:ascii="宋体" w:hAnsi="宋体"/>
              </w:rPr>
            </w:pPr>
          </w:p>
        </w:tc>
      </w:tr>
      <w:tr w14:paraId="277A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B5EC8DB">
            <w:pPr>
              <w:rPr>
                <w:rFonts w:ascii="宋体" w:hAnsi="宋体"/>
              </w:rPr>
            </w:pPr>
          </w:p>
        </w:tc>
        <w:tc>
          <w:tcPr>
            <w:tcW w:w="721" w:type="pct"/>
            <w:vMerge w:val="continue"/>
            <w:vAlign w:val="center"/>
          </w:tcPr>
          <w:p w14:paraId="3E4C496F">
            <w:pPr>
              <w:rPr>
                <w:rFonts w:ascii="宋体" w:hAnsi="宋体"/>
                <w:szCs w:val="21"/>
              </w:rPr>
            </w:pPr>
          </w:p>
        </w:tc>
        <w:tc>
          <w:tcPr>
            <w:tcW w:w="693" w:type="pct"/>
            <w:vAlign w:val="center"/>
          </w:tcPr>
          <w:p w14:paraId="0FA9F2EE">
            <w:pPr>
              <w:rPr>
                <w:rFonts w:ascii="宋体" w:hAnsi="宋体"/>
              </w:rPr>
            </w:pPr>
            <w:r>
              <w:rPr>
                <w:rFonts w:hint="eastAsia" w:ascii="宋体" w:hAnsi="宋体"/>
              </w:rPr>
              <w:t>常规检测</w:t>
            </w:r>
          </w:p>
        </w:tc>
        <w:tc>
          <w:tcPr>
            <w:tcW w:w="484" w:type="pct"/>
          </w:tcPr>
          <w:p w14:paraId="05D95281">
            <w:pPr>
              <w:rPr>
                <w:rFonts w:ascii="宋体" w:hAnsi="宋体"/>
              </w:rPr>
            </w:pPr>
            <w:r>
              <w:rPr>
                <w:rFonts w:hint="eastAsia" w:ascii="宋体" w:hAnsi="宋体"/>
              </w:rPr>
              <w:t>项</w:t>
            </w:r>
          </w:p>
        </w:tc>
        <w:tc>
          <w:tcPr>
            <w:tcW w:w="484" w:type="pct"/>
            <w:vAlign w:val="center"/>
          </w:tcPr>
          <w:p w14:paraId="7D3EE19F">
            <w:pPr>
              <w:rPr>
                <w:rFonts w:ascii="宋体" w:hAnsi="宋体"/>
              </w:rPr>
            </w:pPr>
            <w:r>
              <w:rPr>
                <w:rFonts w:hint="eastAsia" w:ascii="宋体" w:hAnsi="宋体"/>
              </w:rPr>
              <w:t>1</w:t>
            </w:r>
          </w:p>
        </w:tc>
        <w:tc>
          <w:tcPr>
            <w:tcW w:w="613" w:type="pct"/>
            <w:vAlign w:val="center"/>
          </w:tcPr>
          <w:p w14:paraId="70628AE4">
            <w:pPr>
              <w:rPr>
                <w:rFonts w:ascii="宋体" w:hAnsi="宋体"/>
              </w:rPr>
            </w:pPr>
          </w:p>
        </w:tc>
        <w:tc>
          <w:tcPr>
            <w:tcW w:w="491" w:type="pct"/>
            <w:vAlign w:val="center"/>
          </w:tcPr>
          <w:p w14:paraId="0F775008">
            <w:pPr>
              <w:rPr>
                <w:rFonts w:ascii="宋体" w:hAnsi="宋体"/>
              </w:rPr>
            </w:pPr>
          </w:p>
        </w:tc>
        <w:tc>
          <w:tcPr>
            <w:tcW w:w="604" w:type="pct"/>
            <w:vMerge w:val="continue"/>
            <w:vAlign w:val="center"/>
          </w:tcPr>
          <w:p w14:paraId="6F45F87A">
            <w:pPr>
              <w:rPr>
                <w:rFonts w:ascii="宋体" w:hAnsi="宋体"/>
              </w:rPr>
            </w:pPr>
          </w:p>
        </w:tc>
        <w:tc>
          <w:tcPr>
            <w:tcW w:w="518" w:type="pct"/>
            <w:vMerge w:val="continue"/>
            <w:vAlign w:val="center"/>
          </w:tcPr>
          <w:p w14:paraId="6A5A5BA6">
            <w:pPr>
              <w:rPr>
                <w:rFonts w:ascii="宋体" w:hAnsi="宋体"/>
              </w:rPr>
            </w:pPr>
          </w:p>
        </w:tc>
      </w:tr>
      <w:tr w14:paraId="363E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22C20EF">
            <w:pPr>
              <w:rPr>
                <w:rFonts w:ascii="宋体" w:hAnsi="宋体"/>
              </w:rPr>
            </w:pPr>
          </w:p>
        </w:tc>
        <w:tc>
          <w:tcPr>
            <w:tcW w:w="721" w:type="pct"/>
            <w:vMerge w:val="continue"/>
            <w:vAlign w:val="center"/>
          </w:tcPr>
          <w:p w14:paraId="61F844D1">
            <w:pPr>
              <w:rPr>
                <w:rFonts w:ascii="宋体" w:hAnsi="宋体"/>
                <w:szCs w:val="21"/>
              </w:rPr>
            </w:pPr>
          </w:p>
        </w:tc>
        <w:tc>
          <w:tcPr>
            <w:tcW w:w="693" w:type="pct"/>
            <w:vAlign w:val="center"/>
          </w:tcPr>
          <w:p w14:paraId="0C74F785">
            <w:pPr>
              <w:rPr>
                <w:rFonts w:ascii="宋体" w:hAnsi="宋体"/>
              </w:rPr>
            </w:pPr>
            <w:r>
              <w:rPr>
                <w:rFonts w:hint="eastAsia" w:ascii="宋体" w:hAnsi="宋体"/>
              </w:rPr>
              <w:t>经常性检测</w:t>
            </w:r>
          </w:p>
        </w:tc>
        <w:tc>
          <w:tcPr>
            <w:tcW w:w="484" w:type="pct"/>
            <w:vAlign w:val="center"/>
          </w:tcPr>
          <w:p w14:paraId="7E486AE0">
            <w:pPr>
              <w:rPr>
                <w:rFonts w:ascii="宋体" w:hAnsi="宋体"/>
              </w:rPr>
            </w:pPr>
            <w:r>
              <w:rPr>
                <w:rFonts w:hint="eastAsia" w:ascii="宋体" w:hAnsi="宋体"/>
              </w:rPr>
              <w:t>项</w:t>
            </w:r>
          </w:p>
        </w:tc>
        <w:tc>
          <w:tcPr>
            <w:tcW w:w="484" w:type="pct"/>
            <w:vAlign w:val="center"/>
          </w:tcPr>
          <w:p w14:paraId="3B39111B">
            <w:pPr>
              <w:rPr>
                <w:rFonts w:ascii="宋体" w:hAnsi="宋体"/>
              </w:rPr>
            </w:pPr>
            <w:r>
              <w:rPr>
                <w:rFonts w:hint="eastAsia" w:ascii="宋体" w:hAnsi="宋体"/>
              </w:rPr>
              <w:t>1</w:t>
            </w:r>
          </w:p>
        </w:tc>
        <w:tc>
          <w:tcPr>
            <w:tcW w:w="613" w:type="pct"/>
            <w:vAlign w:val="center"/>
          </w:tcPr>
          <w:p w14:paraId="17520ADC">
            <w:pPr>
              <w:rPr>
                <w:rFonts w:ascii="宋体" w:hAnsi="宋体"/>
              </w:rPr>
            </w:pPr>
          </w:p>
        </w:tc>
        <w:tc>
          <w:tcPr>
            <w:tcW w:w="491" w:type="pct"/>
            <w:vAlign w:val="center"/>
          </w:tcPr>
          <w:p w14:paraId="4177496D">
            <w:pPr>
              <w:rPr>
                <w:rFonts w:ascii="宋体" w:hAnsi="宋体"/>
              </w:rPr>
            </w:pPr>
          </w:p>
        </w:tc>
        <w:tc>
          <w:tcPr>
            <w:tcW w:w="604" w:type="pct"/>
            <w:vMerge w:val="continue"/>
            <w:vAlign w:val="center"/>
          </w:tcPr>
          <w:p w14:paraId="1848BA95">
            <w:pPr>
              <w:rPr>
                <w:rFonts w:ascii="宋体" w:hAnsi="宋体"/>
              </w:rPr>
            </w:pPr>
          </w:p>
        </w:tc>
        <w:tc>
          <w:tcPr>
            <w:tcW w:w="518" w:type="pct"/>
            <w:vMerge w:val="continue"/>
            <w:vAlign w:val="center"/>
          </w:tcPr>
          <w:p w14:paraId="392AB3C1">
            <w:pPr>
              <w:rPr>
                <w:rFonts w:ascii="宋体" w:hAnsi="宋体"/>
              </w:rPr>
            </w:pPr>
          </w:p>
        </w:tc>
      </w:tr>
      <w:tr w14:paraId="13AF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2351F26B">
            <w:pPr>
              <w:rPr>
                <w:rFonts w:ascii="宋体" w:hAnsi="宋体"/>
              </w:rPr>
            </w:pPr>
            <w:r>
              <w:rPr>
                <w:rFonts w:hint="eastAsia" w:ascii="宋体" w:hAnsi="宋体"/>
              </w:rPr>
              <w:t>43</w:t>
            </w:r>
          </w:p>
        </w:tc>
        <w:tc>
          <w:tcPr>
            <w:tcW w:w="1281" w:type="dxa"/>
            <w:vMerge w:val="restart"/>
            <w:vAlign w:val="center"/>
          </w:tcPr>
          <w:p w14:paraId="19CDAA65">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97号无名桥</w:t>
            </w:r>
          </w:p>
        </w:tc>
        <w:tc>
          <w:tcPr>
            <w:tcW w:w="693" w:type="pct"/>
            <w:vAlign w:val="center"/>
          </w:tcPr>
          <w:p w14:paraId="020EAF06">
            <w:pPr>
              <w:rPr>
                <w:rFonts w:ascii="宋体" w:hAnsi="宋体"/>
              </w:rPr>
            </w:pPr>
            <w:r>
              <w:rPr>
                <w:rFonts w:hint="eastAsia" w:ascii="宋体" w:hAnsi="宋体"/>
              </w:rPr>
              <w:t>结构检测</w:t>
            </w:r>
          </w:p>
        </w:tc>
        <w:tc>
          <w:tcPr>
            <w:tcW w:w="484" w:type="pct"/>
          </w:tcPr>
          <w:p w14:paraId="085D33DA">
            <w:pPr>
              <w:rPr>
                <w:rFonts w:ascii="宋体" w:hAnsi="宋体"/>
              </w:rPr>
            </w:pPr>
            <w:r>
              <w:rPr>
                <w:rFonts w:hint="eastAsia" w:ascii="宋体" w:hAnsi="宋体"/>
              </w:rPr>
              <w:t>项</w:t>
            </w:r>
          </w:p>
        </w:tc>
        <w:tc>
          <w:tcPr>
            <w:tcW w:w="484" w:type="pct"/>
            <w:vAlign w:val="center"/>
          </w:tcPr>
          <w:p w14:paraId="7A9AEE49">
            <w:pPr>
              <w:rPr>
                <w:rFonts w:ascii="宋体" w:hAnsi="宋体"/>
              </w:rPr>
            </w:pPr>
            <w:r>
              <w:rPr>
                <w:rFonts w:hint="eastAsia" w:ascii="宋体" w:hAnsi="宋体"/>
              </w:rPr>
              <w:t>1</w:t>
            </w:r>
          </w:p>
        </w:tc>
        <w:tc>
          <w:tcPr>
            <w:tcW w:w="613" w:type="pct"/>
            <w:vAlign w:val="center"/>
          </w:tcPr>
          <w:p w14:paraId="24B47148">
            <w:pPr>
              <w:rPr>
                <w:rFonts w:ascii="宋体" w:hAnsi="宋体"/>
              </w:rPr>
            </w:pPr>
          </w:p>
        </w:tc>
        <w:tc>
          <w:tcPr>
            <w:tcW w:w="491" w:type="pct"/>
            <w:vAlign w:val="center"/>
          </w:tcPr>
          <w:p w14:paraId="396A8AC8">
            <w:pPr>
              <w:rPr>
                <w:rFonts w:ascii="宋体" w:hAnsi="宋体"/>
              </w:rPr>
            </w:pPr>
          </w:p>
        </w:tc>
        <w:tc>
          <w:tcPr>
            <w:tcW w:w="604" w:type="pct"/>
            <w:vMerge w:val="restart"/>
            <w:vAlign w:val="center"/>
          </w:tcPr>
          <w:p w14:paraId="475AFA44">
            <w:pPr>
              <w:rPr>
                <w:rFonts w:ascii="宋体" w:hAnsi="宋体"/>
              </w:rPr>
            </w:pPr>
          </w:p>
        </w:tc>
        <w:tc>
          <w:tcPr>
            <w:tcW w:w="518" w:type="pct"/>
            <w:vMerge w:val="restart"/>
            <w:vAlign w:val="center"/>
          </w:tcPr>
          <w:p w14:paraId="083FD3DB">
            <w:pPr>
              <w:rPr>
                <w:rFonts w:ascii="宋体" w:hAnsi="宋体"/>
              </w:rPr>
            </w:pPr>
          </w:p>
        </w:tc>
      </w:tr>
      <w:tr w14:paraId="2DF0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09859B2">
            <w:pPr>
              <w:rPr>
                <w:rFonts w:ascii="宋体" w:hAnsi="宋体"/>
              </w:rPr>
            </w:pPr>
          </w:p>
        </w:tc>
        <w:tc>
          <w:tcPr>
            <w:tcW w:w="721" w:type="pct"/>
            <w:vMerge w:val="continue"/>
            <w:vAlign w:val="center"/>
          </w:tcPr>
          <w:p w14:paraId="2FB5CACC">
            <w:pPr>
              <w:rPr>
                <w:rFonts w:ascii="宋体" w:hAnsi="宋体"/>
                <w:szCs w:val="21"/>
              </w:rPr>
            </w:pPr>
          </w:p>
        </w:tc>
        <w:tc>
          <w:tcPr>
            <w:tcW w:w="693" w:type="pct"/>
            <w:vAlign w:val="center"/>
          </w:tcPr>
          <w:p w14:paraId="6C31B25F">
            <w:pPr>
              <w:rPr>
                <w:rFonts w:ascii="宋体" w:hAnsi="宋体"/>
              </w:rPr>
            </w:pPr>
            <w:r>
              <w:rPr>
                <w:rFonts w:hint="eastAsia" w:ascii="宋体" w:hAnsi="宋体"/>
              </w:rPr>
              <w:t>常规检测</w:t>
            </w:r>
          </w:p>
        </w:tc>
        <w:tc>
          <w:tcPr>
            <w:tcW w:w="484" w:type="pct"/>
          </w:tcPr>
          <w:p w14:paraId="4994E48A">
            <w:pPr>
              <w:rPr>
                <w:rFonts w:ascii="宋体" w:hAnsi="宋体"/>
              </w:rPr>
            </w:pPr>
            <w:r>
              <w:rPr>
                <w:rFonts w:hint="eastAsia" w:ascii="宋体" w:hAnsi="宋体"/>
              </w:rPr>
              <w:t>项</w:t>
            </w:r>
          </w:p>
        </w:tc>
        <w:tc>
          <w:tcPr>
            <w:tcW w:w="484" w:type="pct"/>
            <w:vAlign w:val="center"/>
          </w:tcPr>
          <w:p w14:paraId="7010700D">
            <w:pPr>
              <w:rPr>
                <w:rFonts w:ascii="宋体" w:hAnsi="宋体"/>
              </w:rPr>
            </w:pPr>
            <w:r>
              <w:rPr>
                <w:rFonts w:hint="eastAsia" w:ascii="宋体" w:hAnsi="宋体"/>
              </w:rPr>
              <w:t>1</w:t>
            </w:r>
          </w:p>
        </w:tc>
        <w:tc>
          <w:tcPr>
            <w:tcW w:w="613" w:type="pct"/>
            <w:vAlign w:val="center"/>
          </w:tcPr>
          <w:p w14:paraId="41A78E78">
            <w:pPr>
              <w:rPr>
                <w:rFonts w:ascii="宋体" w:hAnsi="宋体"/>
              </w:rPr>
            </w:pPr>
          </w:p>
        </w:tc>
        <w:tc>
          <w:tcPr>
            <w:tcW w:w="491" w:type="pct"/>
            <w:vAlign w:val="center"/>
          </w:tcPr>
          <w:p w14:paraId="54117339">
            <w:pPr>
              <w:rPr>
                <w:rFonts w:ascii="宋体" w:hAnsi="宋体"/>
              </w:rPr>
            </w:pPr>
          </w:p>
        </w:tc>
        <w:tc>
          <w:tcPr>
            <w:tcW w:w="604" w:type="pct"/>
            <w:vMerge w:val="continue"/>
            <w:vAlign w:val="center"/>
          </w:tcPr>
          <w:p w14:paraId="3C7E458C">
            <w:pPr>
              <w:rPr>
                <w:rFonts w:ascii="宋体" w:hAnsi="宋体"/>
              </w:rPr>
            </w:pPr>
          </w:p>
        </w:tc>
        <w:tc>
          <w:tcPr>
            <w:tcW w:w="518" w:type="pct"/>
            <w:vMerge w:val="continue"/>
            <w:vAlign w:val="center"/>
          </w:tcPr>
          <w:p w14:paraId="533EDEA7">
            <w:pPr>
              <w:rPr>
                <w:rFonts w:ascii="宋体" w:hAnsi="宋体"/>
              </w:rPr>
            </w:pPr>
          </w:p>
        </w:tc>
      </w:tr>
      <w:tr w14:paraId="335D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37E2BB3">
            <w:pPr>
              <w:rPr>
                <w:rFonts w:ascii="宋体" w:hAnsi="宋体"/>
              </w:rPr>
            </w:pPr>
          </w:p>
        </w:tc>
        <w:tc>
          <w:tcPr>
            <w:tcW w:w="721" w:type="pct"/>
            <w:vMerge w:val="continue"/>
            <w:vAlign w:val="center"/>
          </w:tcPr>
          <w:p w14:paraId="1A5F1D0A">
            <w:pPr>
              <w:rPr>
                <w:rFonts w:ascii="宋体" w:hAnsi="宋体"/>
                <w:szCs w:val="21"/>
              </w:rPr>
            </w:pPr>
          </w:p>
        </w:tc>
        <w:tc>
          <w:tcPr>
            <w:tcW w:w="693" w:type="pct"/>
            <w:vAlign w:val="center"/>
          </w:tcPr>
          <w:p w14:paraId="4DE9C626">
            <w:pPr>
              <w:rPr>
                <w:rFonts w:ascii="宋体" w:hAnsi="宋体"/>
              </w:rPr>
            </w:pPr>
            <w:r>
              <w:rPr>
                <w:rFonts w:hint="eastAsia" w:ascii="宋体" w:hAnsi="宋体"/>
              </w:rPr>
              <w:t>经常性检测</w:t>
            </w:r>
          </w:p>
        </w:tc>
        <w:tc>
          <w:tcPr>
            <w:tcW w:w="484" w:type="pct"/>
            <w:vAlign w:val="center"/>
          </w:tcPr>
          <w:p w14:paraId="1C637E84">
            <w:pPr>
              <w:rPr>
                <w:rFonts w:ascii="宋体" w:hAnsi="宋体"/>
              </w:rPr>
            </w:pPr>
            <w:r>
              <w:rPr>
                <w:rFonts w:hint="eastAsia" w:ascii="宋体" w:hAnsi="宋体"/>
              </w:rPr>
              <w:t>项</w:t>
            </w:r>
          </w:p>
        </w:tc>
        <w:tc>
          <w:tcPr>
            <w:tcW w:w="484" w:type="pct"/>
            <w:vAlign w:val="center"/>
          </w:tcPr>
          <w:p w14:paraId="2FF95835">
            <w:pPr>
              <w:rPr>
                <w:rFonts w:ascii="宋体" w:hAnsi="宋体"/>
              </w:rPr>
            </w:pPr>
            <w:r>
              <w:rPr>
                <w:rFonts w:hint="eastAsia" w:ascii="宋体" w:hAnsi="宋体"/>
              </w:rPr>
              <w:t>1</w:t>
            </w:r>
          </w:p>
        </w:tc>
        <w:tc>
          <w:tcPr>
            <w:tcW w:w="613" w:type="pct"/>
            <w:vAlign w:val="center"/>
          </w:tcPr>
          <w:p w14:paraId="0BB9C352">
            <w:pPr>
              <w:rPr>
                <w:rFonts w:ascii="宋体" w:hAnsi="宋体"/>
              </w:rPr>
            </w:pPr>
          </w:p>
        </w:tc>
        <w:tc>
          <w:tcPr>
            <w:tcW w:w="491" w:type="pct"/>
            <w:vAlign w:val="center"/>
          </w:tcPr>
          <w:p w14:paraId="7086E100">
            <w:pPr>
              <w:rPr>
                <w:rFonts w:ascii="宋体" w:hAnsi="宋体"/>
              </w:rPr>
            </w:pPr>
          </w:p>
        </w:tc>
        <w:tc>
          <w:tcPr>
            <w:tcW w:w="604" w:type="pct"/>
            <w:vMerge w:val="continue"/>
            <w:vAlign w:val="center"/>
          </w:tcPr>
          <w:p w14:paraId="0172B065">
            <w:pPr>
              <w:rPr>
                <w:rFonts w:ascii="宋体" w:hAnsi="宋体"/>
              </w:rPr>
            </w:pPr>
          </w:p>
        </w:tc>
        <w:tc>
          <w:tcPr>
            <w:tcW w:w="518" w:type="pct"/>
            <w:vMerge w:val="continue"/>
            <w:vAlign w:val="center"/>
          </w:tcPr>
          <w:p w14:paraId="27E5BBAE">
            <w:pPr>
              <w:rPr>
                <w:rFonts w:ascii="宋体" w:hAnsi="宋体"/>
              </w:rPr>
            </w:pPr>
          </w:p>
        </w:tc>
      </w:tr>
      <w:tr w14:paraId="5B5E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2F1E0672">
            <w:pPr>
              <w:rPr>
                <w:rFonts w:ascii="宋体" w:hAnsi="宋体"/>
              </w:rPr>
            </w:pPr>
            <w:r>
              <w:rPr>
                <w:rFonts w:hint="eastAsia" w:ascii="宋体" w:hAnsi="宋体"/>
              </w:rPr>
              <w:t>44</w:t>
            </w:r>
          </w:p>
        </w:tc>
        <w:tc>
          <w:tcPr>
            <w:tcW w:w="1281" w:type="dxa"/>
            <w:vMerge w:val="restart"/>
            <w:vAlign w:val="center"/>
          </w:tcPr>
          <w:p w14:paraId="2DEA1234">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湖邸西桥（华西桥）</w:t>
            </w:r>
          </w:p>
        </w:tc>
        <w:tc>
          <w:tcPr>
            <w:tcW w:w="693" w:type="pct"/>
            <w:vAlign w:val="center"/>
          </w:tcPr>
          <w:p w14:paraId="07C91B5D">
            <w:pPr>
              <w:rPr>
                <w:rFonts w:ascii="宋体" w:hAnsi="宋体"/>
              </w:rPr>
            </w:pPr>
            <w:r>
              <w:rPr>
                <w:rFonts w:hint="eastAsia" w:ascii="宋体" w:hAnsi="宋体"/>
              </w:rPr>
              <w:t>结构检测</w:t>
            </w:r>
          </w:p>
        </w:tc>
        <w:tc>
          <w:tcPr>
            <w:tcW w:w="484" w:type="pct"/>
          </w:tcPr>
          <w:p w14:paraId="492B7F09">
            <w:pPr>
              <w:rPr>
                <w:rFonts w:ascii="宋体" w:hAnsi="宋体"/>
              </w:rPr>
            </w:pPr>
            <w:r>
              <w:rPr>
                <w:rFonts w:hint="eastAsia" w:ascii="宋体" w:hAnsi="宋体"/>
              </w:rPr>
              <w:t>项</w:t>
            </w:r>
          </w:p>
        </w:tc>
        <w:tc>
          <w:tcPr>
            <w:tcW w:w="484" w:type="pct"/>
            <w:vAlign w:val="center"/>
          </w:tcPr>
          <w:p w14:paraId="24B55FF7">
            <w:pPr>
              <w:rPr>
                <w:rFonts w:ascii="宋体" w:hAnsi="宋体"/>
              </w:rPr>
            </w:pPr>
            <w:r>
              <w:rPr>
                <w:rFonts w:hint="eastAsia" w:ascii="宋体" w:hAnsi="宋体"/>
              </w:rPr>
              <w:t>1</w:t>
            </w:r>
          </w:p>
        </w:tc>
        <w:tc>
          <w:tcPr>
            <w:tcW w:w="613" w:type="pct"/>
            <w:vAlign w:val="center"/>
          </w:tcPr>
          <w:p w14:paraId="5D2F40E0">
            <w:pPr>
              <w:rPr>
                <w:rFonts w:ascii="宋体" w:hAnsi="宋体"/>
              </w:rPr>
            </w:pPr>
          </w:p>
        </w:tc>
        <w:tc>
          <w:tcPr>
            <w:tcW w:w="491" w:type="pct"/>
            <w:vAlign w:val="center"/>
          </w:tcPr>
          <w:p w14:paraId="78D8A96A">
            <w:pPr>
              <w:rPr>
                <w:rFonts w:ascii="宋体" w:hAnsi="宋体"/>
              </w:rPr>
            </w:pPr>
          </w:p>
        </w:tc>
        <w:tc>
          <w:tcPr>
            <w:tcW w:w="604" w:type="pct"/>
            <w:vMerge w:val="restart"/>
            <w:vAlign w:val="center"/>
          </w:tcPr>
          <w:p w14:paraId="2AE831C2">
            <w:pPr>
              <w:rPr>
                <w:rFonts w:ascii="宋体" w:hAnsi="宋体"/>
              </w:rPr>
            </w:pPr>
          </w:p>
        </w:tc>
        <w:tc>
          <w:tcPr>
            <w:tcW w:w="518" w:type="pct"/>
            <w:vMerge w:val="restart"/>
            <w:vAlign w:val="center"/>
          </w:tcPr>
          <w:p w14:paraId="28C9A8D5">
            <w:pPr>
              <w:rPr>
                <w:rFonts w:ascii="宋体" w:hAnsi="宋体"/>
              </w:rPr>
            </w:pPr>
          </w:p>
        </w:tc>
      </w:tr>
      <w:tr w14:paraId="1085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5DF3DA86">
            <w:pPr>
              <w:rPr>
                <w:rFonts w:ascii="宋体" w:hAnsi="宋体"/>
              </w:rPr>
            </w:pPr>
          </w:p>
        </w:tc>
        <w:tc>
          <w:tcPr>
            <w:tcW w:w="721" w:type="pct"/>
            <w:vMerge w:val="continue"/>
            <w:vAlign w:val="center"/>
          </w:tcPr>
          <w:p w14:paraId="6F133592">
            <w:pPr>
              <w:rPr>
                <w:rFonts w:ascii="宋体" w:hAnsi="宋体"/>
                <w:szCs w:val="21"/>
              </w:rPr>
            </w:pPr>
          </w:p>
        </w:tc>
        <w:tc>
          <w:tcPr>
            <w:tcW w:w="693" w:type="pct"/>
            <w:vAlign w:val="center"/>
          </w:tcPr>
          <w:p w14:paraId="4EFB1BA6">
            <w:pPr>
              <w:rPr>
                <w:rFonts w:ascii="宋体" w:hAnsi="宋体"/>
              </w:rPr>
            </w:pPr>
            <w:r>
              <w:rPr>
                <w:rFonts w:hint="eastAsia" w:ascii="宋体" w:hAnsi="宋体"/>
              </w:rPr>
              <w:t>常规检测</w:t>
            </w:r>
          </w:p>
        </w:tc>
        <w:tc>
          <w:tcPr>
            <w:tcW w:w="484" w:type="pct"/>
          </w:tcPr>
          <w:p w14:paraId="126081A7">
            <w:pPr>
              <w:rPr>
                <w:rFonts w:ascii="宋体" w:hAnsi="宋体"/>
              </w:rPr>
            </w:pPr>
            <w:r>
              <w:rPr>
                <w:rFonts w:hint="eastAsia" w:ascii="宋体" w:hAnsi="宋体"/>
              </w:rPr>
              <w:t>项</w:t>
            </w:r>
          </w:p>
        </w:tc>
        <w:tc>
          <w:tcPr>
            <w:tcW w:w="484" w:type="pct"/>
            <w:vAlign w:val="center"/>
          </w:tcPr>
          <w:p w14:paraId="1B5AAF0C">
            <w:pPr>
              <w:rPr>
                <w:rFonts w:ascii="宋体" w:hAnsi="宋体"/>
              </w:rPr>
            </w:pPr>
            <w:r>
              <w:rPr>
                <w:rFonts w:hint="eastAsia" w:ascii="宋体" w:hAnsi="宋体"/>
              </w:rPr>
              <w:t>1</w:t>
            </w:r>
          </w:p>
        </w:tc>
        <w:tc>
          <w:tcPr>
            <w:tcW w:w="613" w:type="pct"/>
            <w:vAlign w:val="center"/>
          </w:tcPr>
          <w:p w14:paraId="00FA2EDD">
            <w:pPr>
              <w:rPr>
                <w:rFonts w:ascii="宋体" w:hAnsi="宋体"/>
              </w:rPr>
            </w:pPr>
          </w:p>
        </w:tc>
        <w:tc>
          <w:tcPr>
            <w:tcW w:w="491" w:type="pct"/>
            <w:vAlign w:val="center"/>
          </w:tcPr>
          <w:p w14:paraId="18E47D0D">
            <w:pPr>
              <w:rPr>
                <w:rFonts w:ascii="宋体" w:hAnsi="宋体"/>
              </w:rPr>
            </w:pPr>
          </w:p>
        </w:tc>
        <w:tc>
          <w:tcPr>
            <w:tcW w:w="604" w:type="pct"/>
            <w:vMerge w:val="continue"/>
            <w:vAlign w:val="center"/>
          </w:tcPr>
          <w:p w14:paraId="109E0802">
            <w:pPr>
              <w:rPr>
                <w:rFonts w:ascii="宋体" w:hAnsi="宋体"/>
              </w:rPr>
            </w:pPr>
          </w:p>
        </w:tc>
        <w:tc>
          <w:tcPr>
            <w:tcW w:w="518" w:type="pct"/>
            <w:vMerge w:val="continue"/>
            <w:vAlign w:val="center"/>
          </w:tcPr>
          <w:p w14:paraId="19A6011E">
            <w:pPr>
              <w:rPr>
                <w:rFonts w:ascii="宋体" w:hAnsi="宋体"/>
              </w:rPr>
            </w:pPr>
          </w:p>
        </w:tc>
      </w:tr>
      <w:tr w14:paraId="5538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2C6CA58">
            <w:pPr>
              <w:rPr>
                <w:rFonts w:ascii="宋体" w:hAnsi="宋体"/>
              </w:rPr>
            </w:pPr>
          </w:p>
        </w:tc>
        <w:tc>
          <w:tcPr>
            <w:tcW w:w="721" w:type="pct"/>
            <w:vMerge w:val="continue"/>
            <w:vAlign w:val="center"/>
          </w:tcPr>
          <w:p w14:paraId="4F4D9009">
            <w:pPr>
              <w:rPr>
                <w:rFonts w:ascii="宋体" w:hAnsi="宋体"/>
                <w:szCs w:val="21"/>
              </w:rPr>
            </w:pPr>
          </w:p>
        </w:tc>
        <w:tc>
          <w:tcPr>
            <w:tcW w:w="693" w:type="pct"/>
            <w:vAlign w:val="center"/>
          </w:tcPr>
          <w:p w14:paraId="6D9B8774">
            <w:pPr>
              <w:rPr>
                <w:rFonts w:ascii="宋体" w:hAnsi="宋体"/>
              </w:rPr>
            </w:pPr>
            <w:r>
              <w:rPr>
                <w:rFonts w:hint="eastAsia" w:ascii="宋体" w:hAnsi="宋体"/>
              </w:rPr>
              <w:t>经常性检测</w:t>
            </w:r>
          </w:p>
        </w:tc>
        <w:tc>
          <w:tcPr>
            <w:tcW w:w="484" w:type="pct"/>
            <w:vAlign w:val="center"/>
          </w:tcPr>
          <w:p w14:paraId="02A85359">
            <w:pPr>
              <w:rPr>
                <w:rFonts w:ascii="宋体" w:hAnsi="宋体"/>
              </w:rPr>
            </w:pPr>
            <w:r>
              <w:rPr>
                <w:rFonts w:hint="eastAsia" w:ascii="宋体" w:hAnsi="宋体"/>
              </w:rPr>
              <w:t>项</w:t>
            </w:r>
          </w:p>
        </w:tc>
        <w:tc>
          <w:tcPr>
            <w:tcW w:w="484" w:type="pct"/>
            <w:vAlign w:val="center"/>
          </w:tcPr>
          <w:p w14:paraId="0E922785">
            <w:pPr>
              <w:rPr>
                <w:rFonts w:ascii="宋体" w:hAnsi="宋体"/>
              </w:rPr>
            </w:pPr>
            <w:r>
              <w:rPr>
                <w:rFonts w:hint="eastAsia" w:ascii="宋体" w:hAnsi="宋体"/>
              </w:rPr>
              <w:t>1</w:t>
            </w:r>
          </w:p>
        </w:tc>
        <w:tc>
          <w:tcPr>
            <w:tcW w:w="613" w:type="pct"/>
            <w:vAlign w:val="center"/>
          </w:tcPr>
          <w:p w14:paraId="1802D6EA">
            <w:pPr>
              <w:rPr>
                <w:rFonts w:ascii="宋体" w:hAnsi="宋体"/>
              </w:rPr>
            </w:pPr>
          </w:p>
        </w:tc>
        <w:tc>
          <w:tcPr>
            <w:tcW w:w="491" w:type="pct"/>
            <w:vAlign w:val="center"/>
          </w:tcPr>
          <w:p w14:paraId="3FFB7EF6">
            <w:pPr>
              <w:rPr>
                <w:rFonts w:ascii="宋体" w:hAnsi="宋体"/>
              </w:rPr>
            </w:pPr>
          </w:p>
        </w:tc>
        <w:tc>
          <w:tcPr>
            <w:tcW w:w="604" w:type="pct"/>
            <w:vMerge w:val="continue"/>
            <w:vAlign w:val="center"/>
          </w:tcPr>
          <w:p w14:paraId="2E4286CC">
            <w:pPr>
              <w:rPr>
                <w:rFonts w:ascii="宋体" w:hAnsi="宋体"/>
              </w:rPr>
            </w:pPr>
          </w:p>
        </w:tc>
        <w:tc>
          <w:tcPr>
            <w:tcW w:w="518" w:type="pct"/>
            <w:vMerge w:val="continue"/>
            <w:vAlign w:val="center"/>
          </w:tcPr>
          <w:p w14:paraId="493A1B5F">
            <w:pPr>
              <w:rPr>
                <w:rFonts w:ascii="宋体" w:hAnsi="宋体"/>
              </w:rPr>
            </w:pPr>
          </w:p>
        </w:tc>
      </w:tr>
      <w:tr w14:paraId="0496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04222F98">
            <w:pPr>
              <w:rPr>
                <w:rFonts w:ascii="宋体" w:hAnsi="宋体"/>
              </w:rPr>
            </w:pPr>
            <w:r>
              <w:rPr>
                <w:rFonts w:hint="eastAsia" w:ascii="宋体" w:hAnsi="宋体"/>
              </w:rPr>
              <w:t>45</w:t>
            </w:r>
          </w:p>
        </w:tc>
        <w:tc>
          <w:tcPr>
            <w:tcW w:w="1281" w:type="dxa"/>
            <w:vMerge w:val="restart"/>
            <w:vAlign w:val="center"/>
          </w:tcPr>
          <w:p w14:paraId="2E888933">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华悦桥</w:t>
            </w:r>
          </w:p>
        </w:tc>
        <w:tc>
          <w:tcPr>
            <w:tcW w:w="693" w:type="pct"/>
            <w:vAlign w:val="center"/>
          </w:tcPr>
          <w:p w14:paraId="47043F18">
            <w:pPr>
              <w:rPr>
                <w:rFonts w:ascii="宋体" w:hAnsi="宋体"/>
              </w:rPr>
            </w:pPr>
            <w:r>
              <w:rPr>
                <w:rFonts w:hint="eastAsia" w:ascii="宋体" w:hAnsi="宋体"/>
              </w:rPr>
              <w:t>结构检测</w:t>
            </w:r>
          </w:p>
        </w:tc>
        <w:tc>
          <w:tcPr>
            <w:tcW w:w="484" w:type="pct"/>
          </w:tcPr>
          <w:p w14:paraId="08F56632">
            <w:pPr>
              <w:rPr>
                <w:rFonts w:ascii="宋体" w:hAnsi="宋体"/>
              </w:rPr>
            </w:pPr>
            <w:r>
              <w:rPr>
                <w:rFonts w:hint="eastAsia" w:ascii="宋体" w:hAnsi="宋体"/>
              </w:rPr>
              <w:t>项</w:t>
            </w:r>
          </w:p>
        </w:tc>
        <w:tc>
          <w:tcPr>
            <w:tcW w:w="484" w:type="pct"/>
            <w:vAlign w:val="center"/>
          </w:tcPr>
          <w:p w14:paraId="495E43E9">
            <w:pPr>
              <w:rPr>
                <w:rFonts w:ascii="宋体" w:hAnsi="宋体"/>
              </w:rPr>
            </w:pPr>
            <w:r>
              <w:rPr>
                <w:rFonts w:hint="eastAsia" w:ascii="宋体" w:hAnsi="宋体"/>
              </w:rPr>
              <w:t>1</w:t>
            </w:r>
          </w:p>
        </w:tc>
        <w:tc>
          <w:tcPr>
            <w:tcW w:w="613" w:type="pct"/>
            <w:vAlign w:val="center"/>
          </w:tcPr>
          <w:p w14:paraId="406020E1">
            <w:pPr>
              <w:rPr>
                <w:rFonts w:ascii="宋体" w:hAnsi="宋体"/>
              </w:rPr>
            </w:pPr>
          </w:p>
        </w:tc>
        <w:tc>
          <w:tcPr>
            <w:tcW w:w="491" w:type="pct"/>
            <w:vAlign w:val="center"/>
          </w:tcPr>
          <w:p w14:paraId="42DA2C68">
            <w:pPr>
              <w:rPr>
                <w:rFonts w:ascii="宋体" w:hAnsi="宋体"/>
              </w:rPr>
            </w:pPr>
          </w:p>
        </w:tc>
        <w:tc>
          <w:tcPr>
            <w:tcW w:w="604" w:type="pct"/>
            <w:vMerge w:val="restart"/>
            <w:vAlign w:val="center"/>
          </w:tcPr>
          <w:p w14:paraId="46E6755C">
            <w:pPr>
              <w:rPr>
                <w:rFonts w:ascii="宋体" w:hAnsi="宋体"/>
              </w:rPr>
            </w:pPr>
          </w:p>
        </w:tc>
        <w:tc>
          <w:tcPr>
            <w:tcW w:w="518" w:type="pct"/>
            <w:vMerge w:val="restart"/>
            <w:vAlign w:val="center"/>
          </w:tcPr>
          <w:p w14:paraId="123133A0">
            <w:pPr>
              <w:rPr>
                <w:rFonts w:ascii="宋体" w:hAnsi="宋体"/>
              </w:rPr>
            </w:pPr>
          </w:p>
        </w:tc>
      </w:tr>
      <w:tr w14:paraId="5353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18F4812">
            <w:pPr>
              <w:rPr>
                <w:rFonts w:ascii="宋体" w:hAnsi="宋体"/>
              </w:rPr>
            </w:pPr>
          </w:p>
        </w:tc>
        <w:tc>
          <w:tcPr>
            <w:tcW w:w="721" w:type="pct"/>
            <w:vMerge w:val="continue"/>
            <w:vAlign w:val="center"/>
          </w:tcPr>
          <w:p w14:paraId="40CC827A">
            <w:pPr>
              <w:rPr>
                <w:rFonts w:ascii="宋体" w:hAnsi="宋体"/>
                <w:szCs w:val="21"/>
              </w:rPr>
            </w:pPr>
          </w:p>
        </w:tc>
        <w:tc>
          <w:tcPr>
            <w:tcW w:w="693" w:type="pct"/>
            <w:vAlign w:val="center"/>
          </w:tcPr>
          <w:p w14:paraId="00B6550C">
            <w:pPr>
              <w:rPr>
                <w:rFonts w:ascii="宋体" w:hAnsi="宋体"/>
              </w:rPr>
            </w:pPr>
            <w:r>
              <w:rPr>
                <w:rFonts w:hint="eastAsia" w:ascii="宋体" w:hAnsi="宋体"/>
              </w:rPr>
              <w:t>常规检测</w:t>
            </w:r>
          </w:p>
        </w:tc>
        <w:tc>
          <w:tcPr>
            <w:tcW w:w="484" w:type="pct"/>
          </w:tcPr>
          <w:p w14:paraId="6DE94EDA">
            <w:pPr>
              <w:rPr>
                <w:rFonts w:ascii="宋体" w:hAnsi="宋体"/>
              </w:rPr>
            </w:pPr>
            <w:r>
              <w:rPr>
                <w:rFonts w:hint="eastAsia" w:ascii="宋体" w:hAnsi="宋体"/>
              </w:rPr>
              <w:t>项</w:t>
            </w:r>
          </w:p>
        </w:tc>
        <w:tc>
          <w:tcPr>
            <w:tcW w:w="484" w:type="pct"/>
            <w:vAlign w:val="center"/>
          </w:tcPr>
          <w:p w14:paraId="2A82E274">
            <w:pPr>
              <w:rPr>
                <w:rFonts w:ascii="宋体" w:hAnsi="宋体"/>
              </w:rPr>
            </w:pPr>
            <w:r>
              <w:rPr>
                <w:rFonts w:hint="eastAsia" w:ascii="宋体" w:hAnsi="宋体"/>
              </w:rPr>
              <w:t>1</w:t>
            </w:r>
          </w:p>
        </w:tc>
        <w:tc>
          <w:tcPr>
            <w:tcW w:w="613" w:type="pct"/>
            <w:vAlign w:val="center"/>
          </w:tcPr>
          <w:p w14:paraId="7A3658AD">
            <w:pPr>
              <w:rPr>
                <w:rFonts w:ascii="宋体" w:hAnsi="宋体"/>
              </w:rPr>
            </w:pPr>
          </w:p>
        </w:tc>
        <w:tc>
          <w:tcPr>
            <w:tcW w:w="491" w:type="pct"/>
            <w:vAlign w:val="center"/>
          </w:tcPr>
          <w:p w14:paraId="11F4CB34">
            <w:pPr>
              <w:rPr>
                <w:rFonts w:ascii="宋体" w:hAnsi="宋体"/>
              </w:rPr>
            </w:pPr>
          </w:p>
        </w:tc>
        <w:tc>
          <w:tcPr>
            <w:tcW w:w="604" w:type="pct"/>
            <w:vMerge w:val="continue"/>
            <w:vAlign w:val="center"/>
          </w:tcPr>
          <w:p w14:paraId="77244229">
            <w:pPr>
              <w:rPr>
                <w:rFonts w:ascii="宋体" w:hAnsi="宋体"/>
              </w:rPr>
            </w:pPr>
          </w:p>
        </w:tc>
        <w:tc>
          <w:tcPr>
            <w:tcW w:w="518" w:type="pct"/>
            <w:vMerge w:val="continue"/>
            <w:vAlign w:val="center"/>
          </w:tcPr>
          <w:p w14:paraId="450B088B">
            <w:pPr>
              <w:rPr>
                <w:rFonts w:ascii="宋体" w:hAnsi="宋体"/>
              </w:rPr>
            </w:pPr>
          </w:p>
        </w:tc>
      </w:tr>
      <w:tr w14:paraId="171E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967AB27">
            <w:pPr>
              <w:rPr>
                <w:rFonts w:ascii="宋体" w:hAnsi="宋体"/>
              </w:rPr>
            </w:pPr>
          </w:p>
        </w:tc>
        <w:tc>
          <w:tcPr>
            <w:tcW w:w="721" w:type="pct"/>
            <w:vMerge w:val="continue"/>
            <w:vAlign w:val="center"/>
          </w:tcPr>
          <w:p w14:paraId="291DE5D7">
            <w:pPr>
              <w:rPr>
                <w:rFonts w:ascii="宋体" w:hAnsi="宋体"/>
                <w:szCs w:val="21"/>
              </w:rPr>
            </w:pPr>
          </w:p>
        </w:tc>
        <w:tc>
          <w:tcPr>
            <w:tcW w:w="693" w:type="pct"/>
            <w:vAlign w:val="center"/>
          </w:tcPr>
          <w:p w14:paraId="7B072771">
            <w:pPr>
              <w:rPr>
                <w:rFonts w:ascii="宋体" w:hAnsi="宋体"/>
              </w:rPr>
            </w:pPr>
            <w:r>
              <w:rPr>
                <w:rFonts w:hint="eastAsia" w:ascii="宋体" w:hAnsi="宋体"/>
              </w:rPr>
              <w:t>经常性检测</w:t>
            </w:r>
          </w:p>
        </w:tc>
        <w:tc>
          <w:tcPr>
            <w:tcW w:w="484" w:type="pct"/>
            <w:vAlign w:val="center"/>
          </w:tcPr>
          <w:p w14:paraId="5C811F0C">
            <w:pPr>
              <w:rPr>
                <w:rFonts w:ascii="宋体" w:hAnsi="宋体"/>
              </w:rPr>
            </w:pPr>
            <w:r>
              <w:rPr>
                <w:rFonts w:hint="eastAsia" w:ascii="宋体" w:hAnsi="宋体"/>
              </w:rPr>
              <w:t>项</w:t>
            </w:r>
          </w:p>
        </w:tc>
        <w:tc>
          <w:tcPr>
            <w:tcW w:w="484" w:type="pct"/>
            <w:vAlign w:val="center"/>
          </w:tcPr>
          <w:p w14:paraId="6090F915">
            <w:pPr>
              <w:rPr>
                <w:rFonts w:ascii="宋体" w:hAnsi="宋体"/>
              </w:rPr>
            </w:pPr>
            <w:r>
              <w:rPr>
                <w:rFonts w:hint="eastAsia" w:ascii="宋体" w:hAnsi="宋体"/>
              </w:rPr>
              <w:t>1</w:t>
            </w:r>
          </w:p>
        </w:tc>
        <w:tc>
          <w:tcPr>
            <w:tcW w:w="613" w:type="pct"/>
            <w:vAlign w:val="center"/>
          </w:tcPr>
          <w:p w14:paraId="34B07FC8">
            <w:pPr>
              <w:rPr>
                <w:rFonts w:ascii="宋体" w:hAnsi="宋体"/>
              </w:rPr>
            </w:pPr>
          </w:p>
        </w:tc>
        <w:tc>
          <w:tcPr>
            <w:tcW w:w="491" w:type="pct"/>
            <w:vAlign w:val="center"/>
          </w:tcPr>
          <w:p w14:paraId="7222FDBC">
            <w:pPr>
              <w:rPr>
                <w:rFonts w:ascii="宋体" w:hAnsi="宋体"/>
              </w:rPr>
            </w:pPr>
          </w:p>
        </w:tc>
        <w:tc>
          <w:tcPr>
            <w:tcW w:w="604" w:type="pct"/>
            <w:vMerge w:val="continue"/>
            <w:vAlign w:val="center"/>
          </w:tcPr>
          <w:p w14:paraId="436D0C95">
            <w:pPr>
              <w:rPr>
                <w:rFonts w:ascii="宋体" w:hAnsi="宋体"/>
              </w:rPr>
            </w:pPr>
          </w:p>
        </w:tc>
        <w:tc>
          <w:tcPr>
            <w:tcW w:w="518" w:type="pct"/>
            <w:vMerge w:val="continue"/>
            <w:vAlign w:val="center"/>
          </w:tcPr>
          <w:p w14:paraId="49889090">
            <w:pPr>
              <w:rPr>
                <w:rFonts w:ascii="宋体" w:hAnsi="宋体"/>
              </w:rPr>
            </w:pPr>
          </w:p>
        </w:tc>
      </w:tr>
      <w:tr w14:paraId="5F83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10215EF9">
            <w:pPr>
              <w:rPr>
                <w:rFonts w:ascii="宋体" w:hAnsi="宋体"/>
              </w:rPr>
            </w:pPr>
            <w:r>
              <w:rPr>
                <w:rFonts w:hint="eastAsia" w:ascii="宋体" w:hAnsi="宋体"/>
              </w:rPr>
              <w:t>46</w:t>
            </w:r>
          </w:p>
        </w:tc>
        <w:tc>
          <w:tcPr>
            <w:tcW w:w="1281" w:type="dxa"/>
            <w:vMerge w:val="restart"/>
            <w:vAlign w:val="center"/>
          </w:tcPr>
          <w:p w14:paraId="6B453F49">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红西河桥</w:t>
            </w:r>
          </w:p>
        </w:tc>
        <w:tc>
          <w:tcPr>
            <w:tcW w:w="693" w:type="pct"/>
            <w:vAlign w:val="center"/>
          </w:tcPr>
          <w:p w14:paraId="5A99C2A3">
            <w:pPr>
              <w:rPr>
                <w:rFonts w:ascii="宋体" w:hAnsi="宋体"/>
              </w:rPr>
            </w:pPr>
            <w:r>
              <w:rPr>
                <w:rFonts w:hint="eastAsia" w:ascii="宋体" w:hAnsi="宋体"/>
              </w:rPr>
              <w:t>结构检测</w:t>
            </w:r>
          </w:p>
        </w:tc>
        <w:tc>
          <w:tcPr>
            <w:tcW w:w="484" w:type="pct"/>
          </w:tcPr>
          <w:p w14:paraId="57CCCF70">
            <w:pPr>
              <w:rPr>
                <w:rFonts w:ascii="宋体" w:hAnsi="宋体"/>
              </w:rPr>
            </w:pPr>
            <w:r>
              <w:rPr>
                <w:rFonts w:hint="eastAsia" w:ascii="宋体" w:hAnsi="宋体"/>
              </w:rPr>
              <w:t>项</w:t>
            </w:r>
          </w:p>
        </w:tc>
        <w:tc>
          <w:tcPr>
            <w:tcW w:w="484" w:type="pct"/>
            <w:vAlign w:val="center"/>
          </w:tcPr>
          <w:p w14:paraId="673EEEED">
            <w:pPr>
              <w:rPr>
                <w:rFonts w:ascii="宋体" w:hAnsi="宋体"/>
              </w:rPr>
            </w:pPr>
            <w:r>
              <w:rPr>
                <w:rFonts w:hint="eastAsia" w:ascii="宋体" w:hAnsi="宋体"/>
              </w:rPr>
              <w:t>1</w:t>
            </w:r>
          </w:p>
        </w:tc>
        <w:tc>
          <w:tcPr>
            <w:tcW w:w="613" w:type="pct"/>
            <w:vAlign w:val="center"/>
          </w:tcPr>
          <w:p w14:paraId="7460E1DF">
            <w:pPr>
              <w:rPr>
                <w:rFonts w:ascii="宋体" w:hAnsi="宋体"/>
              </w:rPr>
            </w:pPr>
          </w:p>
        </w:tc>
        <w:tc>
          <w:tcPr>
            <w:tcW w:w="491" w:type="pct"/>
            <w:vAlign w:val="center"/>
          </w:tcPr>
          <w:p w14:paraId="43C617CE">
            <w:pPr>
              <w:rPr>
                <w:rFonts w:ascii="宋体" w:hAnsi="宋体"/>
              </w:rPr>
            </w:pPr>
          </w:p>
        </w:tc>
        <w:tc>
          <w:tcPr>
            <w:tcW w:w="604" w:type="pct"/>
            <w:vMerge w:val="restart"/>
            <w:vAlign w:val="center"/>
          </w:tcPr>
          <w:p w14:paraId="218C13FA">
            <w:pPr>
              <w:rPr>
                <w:rFonts w:ascii="宋体" w:hAnsi="宋体"/>
              </w:rPr>
            </w:pPr>
          </w:p>
        </w:tc>
        <w:tc>
          <w:tcPr>
            <w:tcW w:w="518" w:type="pct"/>
            <w:vMerge w:val="restart"/>
            <w:vAlign w:val="center"/>
          </w:tcPr>
          <w:p w14:paraId="15E72501">
            <w:pPr>
              <w:rPr>
                <w:rFonts w:ascii="宋体" w:hAnsi="宋体"/>
              </w:rPr>
            </w:pPr>
          </w:p>
        </w:tc>
      </w:tr>
      <w:tr w14:paraId="0BB8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E1106CA">
            <w:pPr>
              <w:rPr>
                <w:rFonts w:ascii="宋体" w:hAnsi="宋体"/>
              </w:rPr>
            </w:pPr>
          </w:p>
        </w:tc>
        <w:tc>
          <w:tcPr>
            <w:tcW w:w="721" w:type="pct"/>
            <w:vMerge w:val="continue"/>
            <w:vAlign w:val="center"/>
          </w:tcPr>
          <w:p w14:paraId="7E3E5769">
            <w:pPr>
              <w:rPr>
                <w:rFonts w:ascii="宋体" w:hAnsi="宋体"/>
                <w:szCs w:val="21"/>
              </w:rPr>
            </w:pPr>
          </w:p>
        </w:tc>
        <w:tc>
          <w:tcPr>
            <w:tcW w:w="693" w:type="pct"/>
            <w:vAlign w:val="center"/>
          </w:tcPr>
          <w:p w14:paraId="38AC43CB">
            <w:pPr>
              <w:rPr>
                <w:rFonts w:ascii="宋体" w:hAnsi="宋体"/>
              </w:rPr>
            </w:pPr>
            <w:r>
              <w:rPr>
                <w:rFonts w:hint="eastAsia" w:ascii="宋体" w:hAnsi="宋体"/>
              </w:rPr>
              <w:t>常规检测</w:t>
            </w:r>
          </w:p>
        </w:tc>
        <w:tc>
          <w:tcPr>
            <w:tcW w:w="484" w:type="pct"/>
          </w:tcPr>
          <w:p w14:paraId="43B184E8">
            <w:pPr>
              <w:rPr>
                <w:rFonts w:ascii="宋体" w:hAnsi="宋体"/>
              </w:rPr>
            </w:pPr>
            <w:r>
              <w:rPr>
                <w:rFonts w:hint="eastAsia" w:ascii="宋体" w:hAnsi="宋体"/>
              </w:rPr>
              <w:t>项</w:t>
            </w:r>
          </w:p>
        </w:tc>
        <w:tc>
          <w:tcPr>
            <w:tcW w:w="484" w:type="pct"/>
            <w:vAlign w:val="center"/>
          </w:tcPr>
          <w:p w14:paraId="0C44A109">
            <w:pPr>
              <w:rPr>
                <w:rFonts w:ascii="宋体" w:hAnsi="宋体"/>
              </w:rPr>
            </w:pPr>
            <w:r>
              <w:rPr>
                <w:rFonts w:hint="eastAsia" w:ascii="宋体" w:hAnsi="宋体"/>
              </w:rPr>
              <w:t>1</w:t>
            </w:r>
          </w:p>
        </w:tc>
        <w:tc>
          <w:tcPr>
            <w:tcW w:w="613" w:type="pct"/>
            <w:vAlign w:val="center"/>
          </w:tcPr>
          <w:p w14:paraId="3FE28733">
            <w:pPr>
              <w:rPr>
                <w:rFonts w:ascii="宋体" w:hAnsi="宋体"/>
              </w:rPr>
            </w:pPr>
          </w:p>
        </w:tc>
        <w:tc>
          <w:tcPr>
            <w:tcW w:w="491" w:type="pct"/>
            <w:vAlign w:val="center"/>
          </w:tcPr>
          <w:p w14:paraId="70697A74">
            <w:pPr>
              <w:rPr>
                <w:rFonts w:ascii="宋体" w:hAnsi="宋体"/>
              </w:rPr>
            </w:pPr>
          </w:p>
        </w:tc>
        <w:tc>
          <w:tcPr>
            <w:tcW w:w="604" w:type="pct"/>
            <w:vMerge w:val="continue"/>
            <w:vAlign w:val="center"/>
          </w:tcPr>
          <w:p w14:paraId="198BA68F">
            <w:pPr>
              <w:rPr>
                <w:rFonts w:ascii="宋体" w:hAnsi="宋体"/>
              </w:rPr>
            </w:pPr>
          </w:p>
        </w:tc>
        <w:tc>
          <w:tcPr>
            <w:tcW w:w="518" w:type="pct"/>
            <w:vMerge w:val="continue"/>
            <w:vAlign w:val="center"/>
          </w:tcPr>
          <w:p w14:paraId="1D817D84">
            <w:pPr>
              <w:rPr>
                <w:rFonts w:ascii="宋体" w:hAnsi="宋体"/>
              </w:rPr>
            </w:pPr>
          </w:p>
        </w:tc>
      </w:tr>
      <w:tr w14:paraId="6571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EC145E6">
            <w:pPr>
              <w:rPr>
                <w:rFonts w:ascii="宋体" w:hAnsi="宋体"/>
              </w:rPr>
            </w:pPr>
          </w:p>
        </w:tc>
        <w:tc>
          <w:tcPr>
            <w:tcW w:w="721" w:type="pct"/>
            <w:vMerge w:val="continue"/>
            <w:vAlign w:val="center"/>
          </w:tcPr>
          <w:p w14:paraId="67A376D9">
            <w:pPr>
              <w:rPr>
                <w:rFonts w:ascii="宋体" w:hAnsi="宋体"/>
                <w:szCs w:val="21"/>
              </w:rPr>
            </w:pPr>
          </w:p>
        </w:tc>
        <w:tc>
          <w:tcPr>
            <w:tcW w:w="693" w:type="pct"/>
            <w:vAlign w:val="center"/>
          </w:tcPr>
          <w:p w14:paraId="05134B10">
            <w:pPr>
              <w:rPr>
                <w:rFonts w:ascii="宋体" w:hAnsi="宋体"/>
              </w:rPr>
            </w:pPr>
            <w:r>
              <w:rPr>
                <w:rFonts w:hint="eastAsia" w:ascii="宋体" w:hAnsi="宋体"/>
              </w:rPr>
              <w:t>经常性检测</w:t>
            </w:r>
          </w:p>
        </w:tc>
        <w:tc>
          <w:tcPr>
            <w:tcW w:w="484" w:type="pct"/>
            <w:vAlign w:val="center"/>
          </w:tcPr>
          <w:p w14:paraId="50334B53">
            <w:pPr>
              <w:rPr>
                <w:rFonts w:ascii="宋体" w:hAnsi="宋体"/>
              </w:rPr>
            </w:pPr>
            <w:r>
              <w:rPr>
                <w:rFonts w:hint="eastAsia" w:ascii="宋体" w:hAnsi="宋体"/>
              </w:rPr>
              <w:t>项</w:t>
            </w:r>
          </w:p>
        </w:tc>
        <w:tc>
          <w:tcPr>
            <w:tcW w:w="484" w:type="pct"/>
            <w:vAlign w:val="center"/>
          </w:tcPr>
          <w:p w14:paraId="5ADD96ED">
            <w:pPr>
              <w:rPr>
                <w:rFonts w:ascii="宋体" w:hAnsi="宋体"/>
              </w:rPr>
            </w:pPr>
            <w:r>
              <w:rPr>
                <w:rFonts w:hint="eastAsia" w:ascii="宋体" w:hAnsi="宋体"/>
              </w:rPr>
              <w:t>1</w:t>
            </w:r>
          </w:p>
        </w:tc>
        <w:tc>
          <w:tcPr>
            <w:tcW w:w="613" w:type="pct"/>
            <w:vAlign w:val="center"/>
          </w:tcPr>
          <w:p w14:paraId="01F3F1E5">
            <w:pPr>
              <w:rPr>
                <w:rFonts w:ascii="宋体" w:hAnsi="宋体"/>
              </w:rPr>
            </w:pPr>
          </w:p>
        </w:tc>
        <w:tc>
          <w:tcPr>
            <w:tcW w:w="491" w:type="pct"/>
            <w:vAlign w:val="center"/>
          </w:tcPr>
          <w:p w14:paraId="069391F8">
            <w:pPr>
              <w:rPr>
                <w:rFonts w:ascii="宋体" w:hAnsi="宋体"/>
              </w:rPr>
            </w:pPr>
          </w:p>
        </w:tc>
        <w:tc>
          <w:tcPr>
            <w:tcW w:w="604" w:type="pct"/>
            <w:vMerge w:val="continue"/>
            <w:vAlign w:val="center"/>
          </w:tcPr>
          <w:p w14:paraId="66539E47">
            <w:pPr>
              <w:rPr>
                <w:rFonts w:ascii="宋体" w:hAnsi="宋体"/>
              </w:rPr>
            </w:pPr>
          </w:p>
        </w:tc>
        <w:tc>
          <w:tcPr>
            <w:tcW w:w="518" w:type="pct"/>
            <w:vMerge w:val="continue"/>
            <w:vAlign w:val="center"/>
          </w:tcPr>
          <w:p w14:paraId="30EBE9B1">
            <w:pPr>
              <w:rPr>
                <w:rFonts w:ascii="宋体" w:hAnsi="宋体"/>
              </w:rPr>
            </w:pPr>
          </w:p>
        </w:tc>
      </w:tr>
      <w:tr w14:paraId="7FAD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3C748107">
            <w:pPr>
              <w:rPr>
                <w:rFonts w:ascii="宋体" w:hAnsi="宋体"/>
              </w:rPr>
            </w:pPr>
            <w:r>
              <w:rPr>
                <w:rFonts w:hint="eastAsia" w:ascii="宋体" w:hAnsi="宋体"/>
              </w:rPr>
              <w:t>47</w:t>
            </w:r>
          </w:p>
        </w:tc>
        <w:tc>
          <w:tcPr>
            <w:tcW w:w="1281" w:type="dxa"/>
            <w:vMerge w:val="restart"/>
            <w:vAlign w:val="center"/>
          </w:tcPr>
          <w:p w14:paraId="5C86AC74">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新西路桥</w:t>
            </w:r>
          </w:p>
        </w:tc>
        <w:tc>
          <w:tcPr>
            <w:tcW w:w="693" w:type="pct"/>
            <w:vAlign w:val="center"/>
          </w:tcPr>
          <w:p w14:paraId="3592BFD9">
            <w:pPr>
              <w:rPr>
                <w:rFonts w:ascii="宋体" w:hAnsi="宋体"/>
              </w:rPr>
            </w:pPr>
            <w:r>
              <w:rPr>
                <w:rFonts w:hint="eastAsia" w:ascii="宋体" w:hAnsi="宋体"/>
              </w:rPr>
              <w:t>结构检测</w:t>
            </w:r>
          </w:p>
        </w:tc>
        <w:tc>
          <w:tcPr>
            <w:tcW w:w="484" w:type="pct"/>
          </w:tcPr>
          <w:p w14:paraId="59D6BC46">
            <w:pPr>
              <w:rPr>
                <w:rFonts w:ascii="宋体" w:hAnsi="宋体"/>
              </w:rPr>
            </w:pPr>
            <w:r>
              <w:rPr>
                <w:rFonts w:hint="eastAsia" w:ascii="宋体" w:hAnsi="宋体"/>
              </w:rPr>
              <w:t>项</w:t>
            </w:r>
          </w:p>
        </w:tc>
        <w:tc>
          <w:tcPr>
            <w:tcW w:w="484" w:type="pct"/>
            <w:vAlign w:val="center"/>
          </w:tcPr>
          <w:p w14:paraId="1E01BE78">
            <w:pPr>
              <w:rPr>
                <w:rFonts w:ascii="宋体" w:hAnsi="宋体"/>
              </w:rPr>
            </w:pPr>
            <w:r>
              <w:rPr>
                <w:rFonts w:hint="eastAsia" w:ascii="宋体" w:hAnsi="宋体"/>
              </w:rPr>
              <w:t>1</w:t>
            </w:r>
          </w:p>
        </w:tc>
        <w:tc>
          <w:tcPr>
            <w:tcW w:w="613" w:type="pct"/>
            <w:vAlign w:val="center"/>
          </w:tcPr>
          <w:p w14:paraId="43F4D0CB">
            <w:pPr>
              <w:rPr>
                <w:rFonts w:ascii="宋体" w:hAnsi="宋体"/>
              </w:rPr>
            </w:pPr>
          </w:p>
        </w:tc>
        <w:tc>
          <w:tcPr>
            <w:tcW w:w="491" w:type="pct"/>
            <w:vAlign w:val="center"/>
          </w:tcPr>
          <w:p w14:paraId="21FAD55D">
            <w:pPr>
              <w:rPr>
                <w:rFonts w:ascii="宋体" w:hAnsi="宋体"/>
              </w:rPr>
            </w:pPr>
          </w:p>
        </w:tc>
        <w:tc>
          <w:tcPr>
            <w:tcW w:w="604" w:type="pct"/>
            <w:vMerge w:val="restart"/>
            <w:vAlign w:val="center"/>
          </w:tcPr>
          <w:p w14:paraId="2ED80D8E">
            <w:pPr>
              <w:rPr>
                <w:rFonts w:ascii="宋体" w:hAnsi="宋体"/>
              </w:rPr>
            </w:pPr>
          </w:p>
        </w:tc>
        <w:tc>
          <w:tcPr>
            <w:tcW w:w="518" w:type="pct"/>
            <w:vMerge w:val="restart"/>
            <w:vAlign w:val="center"/>
          </w:tcPr>
          <w:p w14:paraId="318CBFFA">
            <w:pPr>
              <w:rPr>
                <w:rFonts w:ascii="宋体" w:hAnsi="宋体"/>
              </w:rPr>
            </w:pPr>
          </w:p>
        </w:tc>
      </w:tr>
      <w:tr w14:paraId="1315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3E9820D">
            <w:pPr>
              <w:rPr>
                <w:rFonts w:ascii="宋体" w:hAnsi="宋体"/>
              </w:rPr>
            </w:pPr>
          </w:p>
        </w:tc>
        <w:tc>
          <w:tcPr>
            <w:tcW w:w="721" w:type="pct"/>
            <w:vMerge w:val="continue"/>
            <w:vAlign w:val="center"/>
          </w:tcPr>
          <w:p w14:paraId="702F1026">
            <w:pPr>
              <w:rPr>
                <w:rFonts w:ascii="宋体" w:hAnsi="宋体"/>
                <w:szCs w:val="21"/>
              </w:rPr>
            </w:pPr>
          </w:p>
        </w:tc>
        <w:tc>
          <w:tcPr>
            <w:tcW w:w="693" w:type="pct"/>
            <w:vAlign w:val="center"/>
          </w:tcPr>
          <w:p w14:paraId="588B836E">
            <w:pPr>
              <w:rPr>
                <w:rFonts w:ascii="宋体" w:hAnsi="宋体"/>
              </w:rPr>
            </w:pPr>
            <w:r>
              <w:rPr>
                <w:rFonts w:hint="eastAsia" w:ascii="宋体" w:hAnsi="宋体"/>
              </w:rPr>
              <w:t>常规检测</w:t>
            </w:r>
          </w:p>
        </w:tc>
        <w:tc>
          <w:tcPr>
            <w:tcW w:w="484" w:type="pct"/>
          </w:tcPr>
          <w:p w14:paraId="7B3DF616">
            <w:pPr>
              <w:rPr>
                <w:rFonts w:ascii="宋体" w:hAnsi="宋体"/>
              </w:rPr>
            </w:pPr>
            <w:r>
              <w:rPr>
                <w:rFonts w:hint="eastAsia" w:ascii="宋体" w:hAnsi="宋体"/>
              </w:rPr>
              <w:t>项</w:t>
            </w:r>
          </w:p>
        </w:tc>
        <w:tc>
          <w:tcPr>
            <w:tcW w:w="484" w:type="pct"/>
            <w:vAlign w:val="center"/>
          </w:tcPr>
          <w:p w14:paraId="1316B61C">
            <w:pPr>
              <w:rPr>
                <w:rFonts w:ascii="宋体" w:hAnsi="宋体"/>
              </w:rPr>
            </w:pPr>
            <w:r>
              <w:rPr>
                <w:rFonts w:hint="eastAsia" w:ascii="宋体" w:hAnsi="宋体"/>
              </w:rPr>
              <w:t>1</w:t>
            </w:r>
          </w:p>
        </w:tc>
        <w:tc>
          <w:tcPr>
            <w:tcW w:w="613" w:type="pct"/>
            <w:vAlign w:val="center"/>
          </w:tcPr>
          <w:p w14:paraId="69551D6C">
            <w:pPr>
              <w:rPr>
                <w:rFonts w:ascii="宋体" w:hAnsi="宋体"/>
              </w:rPr>
            </w:pPr>
          </w:p>
        </w:tc>
        <w:tc>
          <w:tcPr>
            <w:tcW w:w="491" w:type="pct"/>
            <w:vAlign w:val="center"/>
          </w:tcPr>
          <w:p w14:paraId="01569C7E">
            <w:pPr>
              <w:rPr>
                <w:rFonts w:ascii="宋体" w:hAnsi="宋体"/>
              </w:rPr>
            </w:pPr>
          </w:p>
        </w:tc>
        <w:tc>
          <w:tcPr>
            <w:tcW w:w="604" w:type="pct"/>
            <w:vMerge w:val="continue"/>
            <w:vAlign w:val="center"/>
          </w:tcPr>
          <w:p w14:paraId="72BE4298">
            <w:pPr>
              <w:rPr>
                <w:rFonts w:ascii="宋体" w:hAnsi="宋体"/>
              </w:rPr>
            </w:pPr>
          </w:p>
        </w:tc>
        <w:tc>
          <w:tcPr>
            <w:tcW w:w="518" w:type="pct"/>
            <w:vMerge w:val="continue"/>
            <w:vAlign w:val="center"/>
          </w:tcPr>
          <w:p w14:paraId="080DC399">
            <w:pPr>
              <w:rPr>
                <w:rFonts w:ascii="宋体" w:hAnsi="宋体"/>
              </w:rPr>
            </w:pPr>
          </w:p>
        </w:tc>
      </w:tr>
      <w:tr w14:paraId="3701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3BB6D196">
            <w:pPr>
              <w:rPr>
                <w:rFonts w:ascii="宋体" w:hAnsi="宋体"/>
              </w:rPr>
            </w:pPr>
          </w:p>
        </w:tc>
        <w:tc>
          <w:tcPr>
            <w:tcW w:w="721" w:type="pct"/>
            <w:vMerge w:val="continue"/>
            <w:vAlign w:val="center"/>
          </w:tcPr>
          <w:p w14:paraId="6F932BC0">
            <w:pPr>
              <w:rPr>
                <w:rFonts w:ascii="宋体" w:hAnsi="宋体"/>
                <w:szCs w:val="21"/>
              </w:rPr>
            </w:pPr>
          </w:p>
        </w:tc>
        <w:tc>
          <w:tcPr>
            <w:tcW w:w="693" w:type="pct"/>
            <w:vAlign w:val="center"/>
          </w:tcPr>
          <w:p w14:paraId="7C0250CB">
            <w:pPr>
              <w:rPr>
                <w:rFonts w:ascii="宋体" w:hAnsi="宋体"/>
              </w:rPr>
            </w:pPr>
            <w:r>
              <w:rPr>
                <w:rFonts w:hint="eastAsia" w:ascii="宋体" w:hAnsi="宋体"/>
              </w:rPr>
              <w:t>经常性检测</w:t>
            </w:r>
          </w:p>
        </w:tc>
        <w:tc>
          <w:tcPr>
            <w:tcW w:w="484" w:type="pct"/>
            <w:vAlign w:val="center"/>
          </w:tcPr>
          <w:p w14:paraId="7FE2793F">
            <w:pPr>
              <w:rPr>
                <w:rFonts w:ascii="宋体" w:hAnsi="宋体"/>
              </w:rPr>
            </w:pPr>
            <w:r>
              <w:rPr>
                <w:rFonts w:hint="eastAsia" w:ascii="宋体" w:hAnsi="宋体"/>
              </w:rPr>
              <w:t>项</w:t>
            </w:r>
          </w:p>
        </w:tc>
        <w:tc>
          <w:tcPr>
            <w:tcW w:w="484" w:type="pct"/>
            <w:vAlign w:val="center"/>
          </w:tcPr>
          <w:p w14:paraId="2E526FAE">
            <w:pPr>
              <w:rPr>
                <w:rFonts w:ascii="宋体" w:hAnsi="宋体"/>
              </w:rPr>
            </w:pPr>
            <w:r>
              <w:rPr>
                <w:rFonts w:hint="eastAsia" w:ascii="宋体" w:hAnsi="宋体"/>
              </w:rPr>
              <w:t>1</w:t>
            </w:r>
          </w:p>
        </w:tc>
        <w:tc>
          <w:tcPr>
            <w:tcW w:w="613" w:type="pct"/>
            <w:vAlign w:val="center"/>
          </w:tcPr>
          <w:p w14:paraId="2B93418D">
            <w:pPr>
              <w:rPr>
                <w:rFonts w:ascii="宋体" w:hAnsi="宋体"/>
              </w:rPr>
            </w:pPr>
          </w:p>
        </w:tc>
        <w:tc>
          <w:tcPr>
            <w:tcW w:w="491" w:type="pct"/>
            <w:vAlign w:val="center"/>
          </w:tcPr>
          <w:p w14:paraId="4B4681CF">
            <w:pPr>
              <w:rPr>
                <w:rFonts w:ascii="宋体" w:hAnsi="宋体"/>
              </w:rPr>
            </w:pPr>
          </w:p>
        </w:tc>
        <w:tc>
          <w:tcPr>
            <w:tcW w:w="604" w:type="pct"/>
            <w:vMerge w:val="continue"/>
            <w:vAlign w:val="center"/>
          </w:tcPr>
          <w:p w14:paraId="6AEEB5E4">
            <w:pPr>
              <w:rPr>
                <w:rFonts w:ascii="宋体" w:hAnsi="宋体"/>
              </w:rPr>
            </w:pPr>
          </w:p>
        </w:tc>
        <w:tc>
          <w:tcPr>
            <w:tcW w:w="518" w:type="pct"/>
            <w:vMerge w:val="continue"/>
            <w:vAlign w:val="center"/>
          </w:tcPr>
          <w:p w14:paraId="62C4E7E8">
            <w:pPr>
              <w:rPr>
                <w:rFonts w:ascii="宋体" w:hAnsi="宋体"/>
              </w:rPr>
            </w:pPr>
          </w:p>
        </w:tc>
      </w:tr>
      <w:tr w14:paraId="6EAD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restart"/>
            <w:vAlign w:val="center"/>
          </w:tcPr>
          <w:p w14:paraId="558B072B">
            <w:pPr>
              <w:rPr>
                <w:rFonts w:ascii="宋体" w:hAnsi="宋体"/>
              </w:rPr>
            </w:pPr>
            <w:r>
              <w:rPr>
                <w:rFonts w:hint="eastAsia" w:ascii="宋体" w:hAnsi="宋体"/>
              </w:rPr>
              <w:t>48</w:t>
            </w:r>
          </w:p>
        </w:tc>
        <w:tc>
          <w:tcPr>
            <w:tcW w:w="1281" w:type="dxa"/>
            <w:vMerge w:val="restart"/>
            <w:vAlign w:val="center"/>
          </w:tcPr>
          <w:p w14:paraId="519EDC9A">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0"/>
                <w:szCs w:val="20"/>
                <w:u w:val="none"/>
                <w:lang w:val="en-US" w:eastAsia="zh-CN" w:bidi="ar"/>
              </w:rPr>
              <w:t>北庄桥</w:t>
            </w:r>
          </w:p>
        </w:tc>
        <w:tc>
          <w:tcPr>
            <w:tcW w:w="693" w:type="pct"/>
            <w:vAlign w:val="center"/>
          </w:tcPr>
          <w:p w14:paraId="5681F3EF">
            <w:pPr>
              <w:rPr>
                <w:rFonts w:ascii="宋体" w:hAnsi="宋体"/>
              </w:rPr>
            </w:pPr>
            <w:r>
              <w:rPr>
                <w:rFonts w:hint="eastAsia" w:ascii="宋体" w:hAnsi="宋体"/>
              </w:rPr>
              <w:t>结构检测</w:t>
            </w:r>
          </w:p>
        </w:tc>
        <w:tc>
          <w:tcPr>
            <w:tcW w:w="484" w:type="pct"/>
          </w:tcPr>
          <w:p w14:paraId="5277F88E">
            <w:pPr>
              <w:rPr>
                <w:rFonts w:ascii="宋体" w:hAnsi="宋体"/>
              </w:rPr>
            </w:pPr>
            <w:r>
              <w:rPr>
                <w:rFonts w:hint="eastAsia" w:ascii="宋体" w:hAnsi="宋体"/>
              </w:rPr>
              <w:t>项</w:t>
            </w:r>
          </w:p>
        </w:tc>
        <w:tc>
          <w:tcPr>
            <w:tcW w:w="484" w:type="pct"/>
            <w:vAlign w:val="center"/>
          </w:tcPr>
          <w:p w14:paraId="5F874C88">
            <w:pPr>
              <w:rPr>
                <w:rFonts w:ascii="宋体" w:hAnsi="宋体"/>
              </w:rPr>
            </w:pPr>
            <w:r>
              <w:rPr>
                <w:rFonts w:hint="eastAsia" w:ascii="宋体" w:hAnsi="宋体"/>
              </w:rPr>
              <w:t>1</w:t>
            </w:r>
          </w:p>
        </w:tc>
        <w:tc>
          <w:tcPr>
            <w:tcW w:w="613" w:type="pct"/>
            <w:vAlign w:val="center"/>
          </w:tcPr>
          <w:p w14:paraId="648FDB4A">
            <w:pPr>
              <w:rPr>
                <w:rFonts w:ascii="宋体" w:hAnsi="宋体"/>
              </w:rPr>
            </w:pPr>
          </w:p>
        </w:tc>
        <w:tc>
          <w:tcPr>
            <w:tcW w:w="491" w:type="pct"/>
            <w:vAlign w:val="center"/>
          </w:tcPr>
          <w:p w14:paraId="7DDC9692">
            <w:pPr>
              <w:rPr>
                <w:rFonts w:ascii="宋体" w:hAnsi="宋体"/>
              </w:rPr>
            </w:pPr>
          </w:p>
        </w:tc>
        <w:tc>
          <w:tcPr>
            <w:tcW w:w="604" w:type="pct"/>
            <w:vMerge w:val="restart"/>
            <w:vAlign w:val="center"/>
          </w:tcPr>
          <w:p w14:paraId="12896670">
            <w:pPr>
              <w:rPr>
                <w:rFonts w:ascii="宋体" w:hAnsi="宋体"/>
              </w:rPr>
            </w:pPr>
          </w:p>
        </w:tc>
        <w:tc>
          <w:tcPr>
            <w:tcW w:w="518" w:type="pct"/>
            <w:vMerge w:val="restart"/>
            <w:vAlign w:val="center"/>
          </w:tcPr>
          <w:p w14:paraId="3C2B92DB">
            <w:pPr>
              <w:rPr>
                <w:rFonts w:ascii="宋体" w:hAnsi="宋体"/>
              </w:rPr>
            </w:pPr>
          </w:p>
        </w:tc>
      </w:tr>
      <w:tr w14:paraId="31A7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1843052C">
            <w:pPr>
              <w:rPr>
                <w:rFonts w:ascii="宋体" w:hAnsi="宋体"/>
              </w:rPr>
            </w:pPr>
          </w:p>
        </w:tc>
        <w:tc>
          <w:tcPr>
            <w:tcW w:w="721" w:type="pct"/>
            <w:vMerge w:val="continue"/>
            <w:vAlign w:val="center"/>
          </w:tcPr>
          <w:p w14:paraId="5E2A1604">
            <w:pPr>
              <w:rPr>
                <w:rFonts w:ascii="宋体" w:hAnsi="宋体"/>
                <w:szCs w:val="21"/>
              </w:rPr>
            </w:pPr>
          </w:p>
        </w:tc>
        <w:tc>
          <w:tcPr>
            <w:tcW w:w="693" w:type="pct"/>
            <w:vAlign w:val="center"/>
          </w:tcPr>
          <w:p w14:paraId="0F9B77AA">
            <w:pPr>
              <w:rPr>
                <w:rFonts w:ascii="宋体" w:hAnsi="宋体"/>
              </w:rPr>
            </w:pPr>
            <w:r>
              <w:rPr>
                <w:rFonts w:hint="eastAsia" w:ascii="宋体" w:hAnsi="宋体"/>
              </w:rPr>
              <w:t>常规检测</w:t>
            </w:r>
          </w:p>
        </w:tc>
        <w:tc>
          <w:tcPr>
            <w:tcW w:w="484" w:type="pct"/>
          </w:tcPr>
          <w:p w14:paraId="5A4A70ED">
            <w:pPr>
              <w:rPr>
                <w:rFonts w:ascii="宋体" w:hAnsi="宋体"/>
              </w:rPr>
            </w:pPr>
            <w:r>
              <w:rPr>
                <w:rFonts w:hint="eastAsia" w:ascii="宋体" w:hAnsi="宋体"/>
              </w:rPr>
              <w:t>项</w:t>
            </w:r>
          </w:p>
        </w:tc>
        <w:tc>
          <w:tcPr>
            <w:tcW w:w="484" w:type="pct"/>
            <w:vAlign w:val="center"/>
          </w:tcPr>
          <w:p w14:paraId="74DB0877">
            <w:pPr>
              <w:rPr>
                <w:rFonts w:ascii="宋体" w:hAnsi="宋体"/>
              </w:rPr>
            </w:pPr>
            <w:r>
              <w:rPr>
                <w:rFonts w:hint="eastAsia" w:ascii="宋体" w:hAnsi="宋体"/>
              </w:rPr>
              <w:t>1</w:t>
            </w:r>
          </w:p>
        </w:tc>
        <w:tc>
          <w:tcPr>
            <w:tcW w:w="613" w:type="pct"/>
            <w:vAlign w:val="center"/>
          </w:tcPr>
          <w:p w14:paraId="11E0AB4E">
            <w:pPr>
              <w:rPr>
                <w:rFonts w:ascii="宋体" w:hAnsi="宋体"/>
              </w:rPr>
            </w:pPr>
          </w:p>
        </w:tc>
        <w:tc>
          <w:tcPr>
            <w:tcW w:w="491" w:type="pct"/>
            <w:vAlign w:val="center"/>
          </w:tcPr>
          <w:p w14:paraId="73187C5D">
            <w:pPr>
              <w:rPr>
                <w:rFonts w:ascii="宋体" w:hAnsi="宋体"/>
              </w:rPr>
            </w:pPr>
          </w:p>
        </w:tc>
        <w:tc>
          <w:tcPr>
            <w:tcW w:w="604" w:type="pct"/>
            <w:vMerge w:val="continue"/>
            <w:vAlign w:val="center"/>
          </w:tcPr>
          <w:p w14:paraId="0D68025C">
            <w:pPr>
              <w:rPr>
                <w:rFonts w:ascii="宋体" w:hAnsi="宋体"/>
              </w:rPr>
            </w:pPr>
          </w:p>
        </w:tc>
        <w:tc>
          <w:tcPr>
            <w:tcW w:w="518" w:type="pct"/>
            <w:vMerge w:val="continue"/>
            <w:vAlign w:val="center"/>
          </w:tcPr>
          <w:p w14:paraId="6A2F3F96">
            <w:pPr>
              <w:rPr>
                <w:rFonts w:ascii="宋体" w:hAnsi="宋体"/>
              </w:rPr>
            </w:pPr>
          </w:p>
        </w:tc>
      </w:tr>
      <w:tr w14:paraId="388A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7BF070C6">
            <w:pPr>
              <w:rPr>
                <w:rFonts w:ascii="宋体" w:hAnsi="宋体"/>
              </w:rPr>
            </w:pPr>
          </w:p>
        </w:tc>
        <w:tc>
          <w:tcPr>
            <w:tcW w:w="721" w:type="pct"/>
            <w:vMerge w:val="continue"/>
            <w:vAlign w:val="center"/>
          </w:tcPr>
          <w:p w14:paraId="5223559D">
            <w:pPr>
              <w:rPr>
                <w:rFonts w:ascii="宋体" w:hAnsi="宋体"/>
                <w:szCs w:val="21"/>
              </w:rPr>
            </w:pPr>
          </w:p>
        </w:tc>
        <w:tc>
          <w:tcPr>
            <w:tcW w:w="693" w:type="pct"/>
            <w:vAlign w:val="center"/>
          </w:tcPr>
          <w:p w14:paraId="30984147">
            <w:pPr>
              <w:rPr>
                <w:rFonts w:ascii="宋体" w:hAnsi="宋体"/>
              </w:rPr>
            </w:pPr>
            <w:r>
              <w:rPr>
                <w:rFonts w:hint="eastAsia" w:ascii="宋体" w:hAnsi="宋体"/>
              </w:rPr>
              <w:t>经常性检测</w:t>
            </w:r>
          </w:p>
        </w:tc>
        <w:tc>
          <w:tcPr>
            <w:tcW w:w="484" w:type="pct"/>
            <w:vAlign w:val="center"/>
          </w:tcPr>
          <w:p w14:paraId="5C0D0114">
            <w:pPr>
              <w:rPr>
                <w:rFonts w:ascii="宋体" w:hAnsi="宋体"/>
              </w:rPr>
            </w:pPr>
            <w:r>
              <w:rPr>
                <w:rFonts w:hint="eastAsia" w:ascii="宋体" w:hAnsi="宋体"/>
              </w:rPr>
              <w:t>项</w:t>
            </w:r>
          </w:p>
        </w:tc>
        <w:tc>
          <w:tcPr>
            <w:tcW w:w="484" w:type="pct"/>
            <w:vAlign w:val="center"/>
          </w:tcPr>
          <w:p w14:paraId="79EF569F">
            <w:pPr>
              <w:rPr>
                <w:rFonts w:ascii="宋体" w:hAnsi="宋体"/>
              </w:rPr>
            </w:pPr>
            <w:r>
              <w:rPr>
                <w:rFonts w:hint="eastAsia" w:ascii="宋体" w:hAnsi="宋体"/>
              </w:rPr>
              <w:t>1</w:t>
            </w:r>
          </w:p>
        </w:tc>
        <w:tc>
          <w:tcPr>
            <w:tcW w:w="613" w:type="pct"/>
            <w:vAlign w:val="center"/>
          </w:tcPr>
          <w:p w14:paraId="6DDB035A">
            <w:pPr>
              <w:rPr>
                <w:rFonts w:ascii="宋体" w:hAnsi="宋体"/>
              </w:rPr>
            </w:pPr>
          </w:p>
        </w:tc>
        <w:tc>
          <w:tcPr>
            <w:tcW w:w="491" w:type="pct"/>
            <w:vAlign w:val="center"/>
          </w:tcPr>
          <w:p w14:paraId="061C7BA0">
            <w:pPr>
              <w:rPr>
                <w:rFonts w:ascii="宋体" w:hAnsi="宋体"/>
              </w:rPr>
            </w:pPr>
          </w:p>
        </w:tc>
        <w:tc>
          <w:tcPr>
            <w:tcW w:w="604" w:type="pct"/>
            <w:vMerge w:val="continue"/>
            <w:vAlign w:val="center"/>
          </w:tcPr>
          <w:p w14:paraId="0DBF5A35">
            <w:pPr>
              <w:rPr>
                <w:rFonts w:ascii="宋体" w:hAnsi="宋体"/>
              </w:rPr>
            </w:pPr>
          </w:p>
        </w:tc>
        <w:tc>
          <w:tcPr>
            <w:tcW w:w="518" w:type="pct"/>
            <w:vMerge w:val="continue"/>
            <w:vAlign w:val="center"/>
          </w:tcPr>
          <w:p w14:paraId="00F455C2">
            <w:pPr>
              <w:rPr>
                <w:rFonts w:ascii="宋体" w:hAnsi="宋体"/>
              </w:rPr>
            </w:pPr>
          </w:p>
        </w:tc>
      </w:tr>
      <w:tr w14:paraId="04C1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2BBB919">
            <w:pPr>
              <w:rPr>
                <w:rFonts w:ascii="宋体" w:hAnsi="宋体"/>
              </w:rPr>
            </w:pPr>
          </w:p>
        </w:tc>
        <w:tc>
          <w:tcPr>
            <w:tcW w:w="721" w:type="pct"/>
            <w:vMerge w:val="continue"/>
            <w:vAlign w:val="center"/>
          </w:tcPr>
          <w:p w14:paraId="36B8C814">
            <w:pPr>
              <w:rPr>
                <w:rFonts w:ascii="宋体" w:hAnsi="宋体"/>
                <w:szCs w:val="21"/>
              </w:rPr>
            </w:pPr>
          </w:p>
        </w:tc>
        <w:tc>
          <w:tcPr>
            <w:tcW w:w="693" w:type="pct"/>
            <w:vAlign w:val="center"/>
          </w:tcPr>
          <w:p w14:paraId="69E0727E">
            <w:pPr>
              <w:rPr>
                <w:rFonts w:ascii="宋体" w:hAnsi="宋体"/>
              </w:rPr>
            </w:pPr>
            <w:r>
              <w:rPr>
                <w:rFonts w:hint="eastAsia" w:ascii="宋体" w:hAnsi="宋体"/>
              </w:rPr>
              <w:t>常规检测</w:t>
            </w:r>
          </w:p>
        </w:tc>
        <w:tc>
          <w:tcPr>
            <w:tcW w:w="484" w:type="pct"/>
          </w:tcPr>
          <w:p w14:paraId="629533B2">
            <w:pPr>
              <w:rPr>
                <w:rFonts w:ascii="宋体" w:hAnsi="宋体"/>
              </w:rPr>
            </w:pPr>
            <w:r>
              <w:rPr>
                <w:rFonts w:hint="eastAsia" w:ascii="宋体" w:hAnsi="宋体"/>
              </w:rPr>
              <w:t>项</w:t>
            </w:r>
          </w:p>
        </w:tc>
        <w:tc>
          <w:tcPr>
            <w:tcW w:w="484" w:type="pct"/>
            <w:vAlign w:val="center"/>
          </w:tcPr>
          <w:p w14:paraId="10ED3166">
            <w:pPr>
              <w:rPr>
                <w:rFonts w:ascii="宋体" w:hAnsi="宋体"/>
              </w:rPr>
            </w:pPr>
            <w:r>
              <w:rPr>
                <w:rFonts w:hint="eastAsia" w:ascii="宋体" w:hAnsi="宋体"/>
              </w:rPr>
              <w:t>1</w:t>
            </w:r>
          </w:p>
        </w:tc>
        <w:tc>
          <w:tcPr>
            <w:tcW w:w="613" w:type="pct"/>
            <w:vAlign w:val="center"/>
          </w:tcPr>
          <w:p w14:paraId="768CC196">
            <w:pPr>
              <w:rPr>
                <w:rFonts w:ascii="宋体" w:hAnsi="宋体"/>
              </w:rPr>
            </w:pPr>
          </w:p>
        </w:tc>
        <w:tc>
          <w:tcPr>
            <w:tcW w:w="491" w:type="pct"/>
            <w:vAlign w:val="center"/>
          </w:tcPr>
          <w:p w14:paraId="10EB85CA">
            <w:pPr>
              <w:rPr>
                <w:rFonts w:ascii="宋体" w:hAnsi="宋体"/>
              </w:rPr>
            </w:pPr>
          </w:p>
        </w:tc>
        <w:tc>
          <w:tcPr>
            <w:tcW w:w="604" w:type="pct"/>
            <w:vMerge w:val="continue"/>
            <w:vAlign w:val="center"/>
          </w:tcPr>
          <w:p w14:paraId="3678583F">
            <w:pPr>
              <w:rPr>
                <w:rFonts w:ascii="宋体" w:hAnsi="宋体"/>
              </w:rPr>
            </w:pPr>
          </w:p>
        </w:tc>
        <w:tc>
          <w:tcPr>
            <w:tcW w:w="518" w:type="pct"/>
            <w:vMerge w:val="continue"/>
            <w:vAlign w:val="center"/>
          </w:tcPr>
          <w:p w14:paraId="41DE35C3">
            <w:pPr>
              <w:rPr>
                <w:rFonts w:ascii="宋体" w:hAnsi="宋体"/>
              </w:rPr>
            </w:pPr>
          </w:p>
        </w:tc>
      </w:tr>
      <w:tr w14:paraId="2761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09CAB3D5">
            <w:pPr>
              <w:rPr>
                <w:rFonts w:ascii="宋体" w:hAnsi="宋体"/>
              </w:rPr>
            </w:pPr>
          </w:p>
        </w:tc>
        <w:tc>
          <w:tcPr>
            <w:tcW w:w="721" w:type="pct"/>
            <w:vMerge w:val="continue"/>
            <w:vAlign w:val="center"/>
          </w:tcPr>
          <w:p w14:paraId="4061A628">
            <w:pPr>
              <w:rPr>
                <w:rFonts w:ascii="宋体" w:hAnsi="宋体"/>
                <w:szCs w:val="21"/>
              </w:rPr>
            </w:pPr>
          </w:p>
        </w:tc>
        <w:tc>
          <w:tcPr>
            <w:tcW w:w="693" w:type="pct"/>
            <w:vAlign w:val="center"/>
          </w:tcPr>
          <w:p w14:paraId="7D3013B6">
            <w:pPr>
              <w:rPr>
                <w:rFonts w:ascii="宋体" w:hAnsi="宋体"/>
              </w:rPr>
            </w:pPr>
            <w:r>
              <w:rPr>
                <w:rFonts w:hint="eastAsia" w:ascii="宋体" w:hAnsi="宋体"/>
              </w:rPr>
              <w:t>经常性检测</w:t>
            </w:r>
          </w:p>
        </w:tc>
        <w:tc>
          <w:tcPr>
            <w:tcW w:w="484" w:type="pct"/>
            <w:vAlign w:val="center"/>
          </w:tcPr>
          <w:p w14:paraId="38711C63">
            <w:pPr>
              <w:rPr>
                <w:rFonts w:ascii="宋体" w:hAnsi="宋体"/>
              </w:rPr>
            </w:pPr>
            <w:r>
              <w:rPr>
                <w:rFonts w:hint="eastAsia" w:ascii="宋体" w:hAnsi="宋体"/>
              </w:rPr>
              <w:t>项</w:t>
            </w:r>
          </w:p>
        </w:tc>
        <w:tc>
          <w:tcPr>
            <w:tcW w:w="484" w:type="pct"/>
            <w:vAlign w:val="center"/>
          </w:tcPr>
          <w:p w14:paraId="665AD1C3">
            <w:pPr>
              <w:rPr>
                <w:rFonts w:ascii="宋体" w:hAnsi="宋体"/>
              </w:rPr>
            </w:pPr>
            <w:r>
              <w:rPr>
                <w:rFonts w:hint="eastAsia" w:ascii="宋体" w:hAnsi="宋体"/>
              </w:rPr>
              <w:t>1</w:t>
            </w:r>
          </w:p>
        </w:tc>
        <w:tc>
          <w:tcPr>
            <w:tcW w:w="613" w:type="pct"/>
            <w:vAlign w:val="center"/>
          </w:tcPr>
          <w:p w14:paraId="452E10D6">
            <w:pPr>
              <w:rPr>
                <w:rFonts w:ascii="宋体" w:hAnsi="宋体"/>
              </w:rPr>
            </w:pPr>
          </w:p>
        </w:tc>
        <w:tc>
          <w:tcPr>
            <w:tcW w:w="491" w:type="pct"/>
            <w:vAlign w:val="center"/>
          </w:tcPr>
          <w:p w14:paraId="1348CA45">
            <w:pPr>
              <w:rPr>
                <w:rFonts w:ascii="宋体" w:hAnsi="宋体"/>
              </w:rPr>
            </w:pPr>
          </w:p>
        </w:tc>
        <w:tc>
          <w:tcPr>
            <w:tcW w:w="604" w:type="pct"/>
            <w:vMerge w:val="continue"/>
            <w:vAlign w:val="center"/>
          </w:tcPr>
          <w:p w14:paraId="6A847B73">
            <w:pPr>
              <w:rPr>
                <w:rFonts w:ascii="宋体" w:hAnsi="宋体"/>
              </w:rPr>
            </w:pPr>
          </w:p>
        </w:tc>
        <w:tc>
          <w:tcPr>
            <w:tcW w:w="518" w:type="pct"/>
            <w:vMerge w:val="continue"/>
            <w:vAlign w:val="center"/>
          </w:tcPr>
          <w:p w14:paraId="7780E86E">
            <w:pPr>
              <w:rPr>
                <w:rFonts w:ascii="宋体" w:hAnsi="宋体"/>
              </w:rPr>
            </w:pPr>
          </w:p>
        </w:tc>
      </w:tr>
      <w:tr w14:paraId="5671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9365FCE">
            <w:pPr>
              <w:rPr>
                <w:rFonts w:ascii="宋体" w:hAnsi="宋体"/>
              </w:rPr>
            </w:pPr>
          </w:p>
        </w:tc>
        <w:tc>
          <w:tcPr>
            <w:tcW w:w="721" w:type="pct"/>
            <w:vMerge w:val="continue"/>
            <w:vAlign w:val="center"/>
          </w:tcPr>
          <w:p w14:paraId="46062ECA">
            <w:pPr>
              <w:rPr>
                <w:rFonts w:ascii="宋体" w:hAnsi="宋体"/>
                <w:sz w:val="20"/>
                <w:szCs w:val="22"/>
              </w:rPr>
            </w:pPr>
          </w:p>
        </w:tc>
        <w:tc>
          <w:tcPr>
            <w:tcW w:w="693" w:type="pct"/>
            <w:vAlign w:val="center"/>
          </w:tcPr>
          <w:p w14:paraId="763DC3C3">
            <w:pPr>
              <w:rPr>
                <w:rFonts w:ascii="宋体" w:hAnsi="宋体"/>
              </w:rPr>
            </w:pPr>
            <w:r>
              <w:rPr>
                <w:rFonts w:hint="eastAsia" w:ascii="宋体" w:hAnsi="宋体"/>
              </w:rPr>
              <w:t>常规检测</w:t>
            </w:r>
          </w:p>
        </w:tc>
        <w:tc>
          <w:tcPr>
            <w:tcW w:w="484" w:type="pct"/>
          </w:tcPr>
          <w:p w14:paraId="3A8BFB83">
            <w:pPr>
              <w:rPr>
                <w:rFonts w:ascii="宋体" w:hAnsi="宋体"/>
              </w:rPr>
            </w:pPr>
            <w:r>
              <w:rPr>
                <w:rFonts w:hint="eastAsia" w:ascii="宋体" w:hAnsi="宋体"/>
              </w:rPr>
              <w:t>项</w:t>
            </w:r>
          </w:p>
        </w:tc>
        <w:tc>
          <w:tcPr>
            <w:tcW w:w="484" w:type="pct"/>
            <w:vAlign w:val="center"/>
          </w:tcPr>
          <w:p w14:paraId="273CAB2E">
            <w:pPr>
              <w:rPr>
                <w:rFonts w:ascii="宋体" w:hAnsi="宋体"/>
              </w:rPr>
            </w:pPr>
            <w:r>
              <w:rPr>
                <w:rFonts w:hint="eastAsia" w:ascii="宋体" w:hAnsi="宋体"/>
              </w:rPr>
              <w:t>1</w:t>
            </w:r>
          </w:p>
        </w:tc>
        <w:tc>
          <w:tcPr>
            <w:tcW w:w="613" w:type="pct"/>
            <w:vAlign w:val="center"/>
          </w:tcPr>
          <w:p w14:paraId="5D7FCE57">
            <w:pPr>
              <w:rPr>
                <w:rFonts w:ascii="宋体" w:hAnsi="宋体"/>
              </w:rPr>
            </w:pPr>
          </w:p>
        </w:tc>
        <w:tc>
          <w:tcPr>
            <w:tcW w:w="491" w:type="pct"/>
            <w:vAlign w:val="center"/>
          </w:tcPr>
          <w:p w14:paraId="0B1BB627">
            <w:pPr>
              <w:rPr>
                <w:rFonts w:ascii="宋体" w:hAnsi="宋体"/>
              </w:rPr>
            </w:pPr>
          </w:p>
        </w:tc>
        <w:tc>
          <w:tcPr>
            <w:tcW w:w="604" w:type="pct"/>
            <w:vMerge w:val="continue"/>
            <w:vAlign w:val="center"/>
          </w:tcPr>
          <w:p w14:paraId="4127A1C7">
            <w:pPr>
              <w:rPr>
                <w:rFonts w:ascii="宋体" w:hAnsi="宋体"/>
              </w:rPr>
            </w:pPr>
          </w:p>
        </w:tc>
        <w:tc>
          <w:tcPr>
            <w:tcW w:w="518" w:type="pct"/>
            <w:vMerge w:val="continue"/>
            <w:vAlign w:val="center"/>
          </w:tcPr>
          <w:p w14:paraId="28761E32">
            <w:pPr>
              <w:rPr>
                <w:rFonts w:ascii="宋体" w:hAnsi="宋体"/>
              </w:rPr>
            </w:pPr>
          </w:p>
        </w:tc>
      </w:tr>
      <w:tr w14:paraId="6A51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D2E8E88">
            <w:pPr>
              <w:rPr>
                <w:rFonts w:ascii="宋体" w:hAnsi="宋体"/>
              </w:rPr>
            </w:pPr>
          </w:p>
        </w:tc>
        <w:tc>
          <w:tcPr>
            <w:tcW w:w="721" w:type="pct"/>
            <w:vMerge w:val="continue"/>
            <w:vAlign w:val="center"/>
          </w:tcPr>
          <w:p w14:paraId="0E1EDBAA">
            <w:pPr>
              <w:rPr>
                <w:rFonts w:ascii="宋体" w:hAnsi="宋体"/>
                <w:sz w:val="20"/>
                <w:szCs w:val="22"/>
              </w:rPr>
            </w:pPr>
          </w:p>
        </w:tc>
        <w:tc>
          <w:tcPr>
            <w:tcW w:w="693" w:type="pct"/>
            <w:vAlign w:val="center"/>
          </w:tcPr>
          <w:p w14:paraId="50DDBD95">
            <w:pPr>
              <w:rPr>
                <w:rFonts w:ascii="宋体" w:hAnsi="宋体"/>
              </w:rPr>
            </w:pPr>
            <w:r>
              <w:rPr>
                <w:rFonts w:hint="eastAsia" w:ascii="宋体" w:hAnsi="宋体"/>
              </w:rPr>
              <w:t>经常性检测</w:t>
            </w:r>
          </w:p>
        </w:tc>
        <w:tc>
          <w:tcPr>
            <w:tcW w:w="484" w:type="pct"/>
            <w:vAlign w:val="center"/>
          </w:tcPr>
          <w:p w14:paraId="65BED924">
            <w:pPr>
              <w:rPr>
                <w:rFonts w:ascii="宋体" w:hAnsi="宋体"/>
              </w:rPr>
            </w:pPr>
            <w:r>
              <w:rPr>
                <w:rFonts w:hint="eastAsia" w:ascii="宋体" w:hAnsi="宋体"/>
              </w:rPr>
              <w:t>项</w:t>
            </w:r>
          </w:p>
        </w:tc>
        <w:tc>
          <w:tcPr>
            <w:tcW w:w="484" w:type="pct"/>
            <w:vAlign w:val="center"/>
          </w:tcPr>
          <w:p w14:paraId="659D1603">
            <w:pPr>
              <w:rPr>
                <w:rFonts w:ascii="宋体" w:hAnsi="宋体"/>
              </w:rPr>
            </w:pPr>
            <w:r>
              <w:rPr>
                <w:rFonts w:hint="eastAsia" w:ascii="宋体" w:hAnsi="宋体"/>
              </w:rPr>
              <w:t>1</w:t>
            </w:r>
          </w:p>
        </w:tc>
        <w:tc>
          <w:tcPr>
            <w:tcW w:w="613" w:type="pct"/>
            <w:vAlign w:val="center"/>
          </w:tcPr>
          <w:p w14:paraId="56626C6C">
            <w:pPr>
              <w:rPr>
                <w:rFonts w:ascii="宋体" w:hAnsi="宋体"/>
              </w:rPr>
            </w:pPr>
          </w:p>
        </w:tc>
        <w:tc>
          <w:tcPr>
            <w:tcW w:w="491" w:type="pct"/>
            <w:vAlign w:val="center"/>
          </w:tcPr>
          <w:p w14:paraId="18E64454">
            <w:pPr>
              <w:rPr>
                <w:rFonts w:ascii="宋体" w:hAnsi="宋体"/>
              </w:rPr>
            </w:pPr>
          </w:p>
        </w:tc>
        <w:tc>
          <w:tcPr>
            <w:tcW w:w="604" w:type="pct"/>
            <w:vMerge w:val="continue"/>
            <w:vAlign w:val="center"/>
          </w:tcPr>
          <w:p w14:paraId="54D7FCDE">
            <w:pPr>
              <w:rPr>
                <w:rFonts w:ascii="宋体" w:hAnsi="宋体"/>
              </w:rPr>
            </w:pPr>
          </w:p>
        </w:tc>
        <w:tc>
          <w:tcPr>
            <w:tcW w:w="518" w:type="pct"/>
            <w:vMerge w:val="continue"/>
            <w:vAlign w:val="center"/>
          </w:tcPr>
          <w:p w14:paraId="7D0CACE2">
            <w:pPr>
              <w:rPr>
                <w:rFonts w:ascii="宋体" w:hAnsi="宋体"/>
              </w:rPr>
            </w:pPr>
          </w:p>
        </w:tc>
      </w:tr>
      <w:tr w14:paraId="6FB7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4BB4EEAB">
            <w:pPr>
              <w:rPr>
                <w:rFonts w:ascii="宋体" w:hAnsi="宋体"/>
              </w:rPr>
            </w:pPr>
          </w:p>
        </w:tc>
        <w:tc>
          <w:tcPr>
            <w:tcW w:w="721" w:type="pct"/>
            <w:vMerge w:val="continue"/>
            <w:vAlign w:val="center"/>
          </w:tcPr>
          <w:p w14:paraId="7734FE45">
            <w:pPr>
              <w:rPr>
                <w:rFonts w:ascii="宋体" w:hAnsi="宋体"/>
              </w:rPr>
            </w:pPr>
          </w:p>
        </w:tc>
        <w:tc>
          <w:tcPr>
            <w:tcW w:w="693" w:type="pct"/>
            <w:vAlign w:val="center"/>
          </w:tcPr>
          <w:p w14:paraId="470B8956">
            <w:pPr>
              <w:rPr>
                <w:rFonts w:ascii="宋体" w:hAnsi="宋体"/>
              </w:rPr>
            </w:pPr>
            <w:r>
              <w:rPr>
                <w:rFonts w:hint="eastAsia" w:ascii="宋体" w:hAnsi="宋体"/>
              </w:rPr>
              <w:t>常规检测</w:t>
            </w:r>
          </w:p>
        </w:tc>
        <w:tc>
          <w:tcPr>
            <w:tcW w:w="484" w:type="pct"/>
            <w:vAlign w:val="center"/>
          </w:tcPr>
          <w:p w14:paraId="20A09437">
            <w:pPr>
              <w:rPr>
                <w:rFonts w:ascii="宋体" w:hAnsi="宋体"/>
              </w:rPr>
            </w:pPr>
            <w:r>
              <w:rPr>
                <w:rFonts w:hint="eastAsia" w:ascii="宋体" w:hAnsi="宋体"/>
              </w:rPr>
              <w:t>项</w:t>
            </w:r>
          </w:p>
        </w:tc>
        <w:tc>
          <w:tcPr>
            <w:tcW w:w="484" w:type="pct"/>
            <w:vAlign w:val="center"/>
          </w:tcPr>
          <w:p w14:paraId="4B62D201">
            <w:pPr>
              <w:rPr>
                <w:rFonts w:ascii="宋体" w:hAnsi="宋体"/>
              </w:rPr>
            </w:pPr>
            <w:r>
              <w:rPr>
                <w:rFonts w:hint="eastAsia" w:ascii="宋体" w:hAnsi="宋体"/>
              </w:rPr>
              <w:t>1</w:t>
            </w:r>
          </w:p>
        </w:tc>
        <w:tc>
          <w:tcPr>
            <w:tcW w:w="613" w:type="pct"/>
            <w:vAlign w:val="center"/>
          </w:tcPr>
          <w:p w14:paraId="291F49E8">
            <w:pPr>
              <w:rPr>
                <w:rFonts w:ascii="宋体" w:hAnsi="宋体"/>
              </w:rPr>
            </w:pPr>
          </w:p>
        </w:tc>
        <w:tc>
          <w:tcPr>
            <w:tcW w:w="491" w:type="pct"/>
            <w:vAlign w:val="center"/>
          </w:tcPr>
          <w:p w14:paraId="3062FF15">
            <w:pPr>
              <w:rPr>
                <w:rFonts w:ascii="宋体" w:hAnsi="宋体"/>
              </w:rPr>
            </w:pPr>
          </w:p>
        </w:tc>
        <w:tc>
          <w:tcPr>
            <w:tcW w:w="604" w:type="pct"/>
            <w:vMerge w:val="continue"/>
            <w:vAlign w:val="center"/>
          </w:tcPr>
          <w:p w14:paraId="60E08C23">
            <w:pPr>
              <w:rPr>
                <w:rFonts w:ascii="宋体" w:hAnsi="宋体"/>
              </w:rPr>
            </w:pPr>
          </w:p>
        </w:tc>
        <w:tc>
          <w:tcPr>
            <w:tcW w:w="518" w:type="pct"/>
            <w:vMerge w:val="continue"/>
            <w:vAlign w:val="center"/>
          </w:tcPr>
          <w:p w14:paraId="216D0DCF">
            <w:pPr>
              <w:rPr>
                <w:rFonts w:ascii="宋体" w:hAnsi="宋体"/>
              </w:rPr>
            </w:pPr>
          </w:p>
        </w:tc>
      </w:tr>
      <w:tr w14:paraId="7549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8" w:type="pct"/>
            <w:vMerge w:val="continue"/>
            <w:vAlign w:val="center"/>
          </w:tcPr>
          <w:p w14:paraId="6B90CB84">
            <w:pPr>
              <w:rPr>
                <w:rFonts w:ascii="宋体" w:hAnsi="宋体"/>
              </w:rPr>
            </w:pPr>
          </w:p>
        </w:tc>
        <w:tc>
          <w:tcPr>
            <w:tcW w:w="721" w:type="pct"/>
            <w:vMerge w:val="continue"/>
            <w:vAlign w:val="center"/>
          </w:tcPr>
          <w:p w14:paraId="2CDC86DB">
            <w:pPr>
              <w:rPr>
                <w:rFonts w:ascii="宋体" w:hAnsi="宋体"/>
              </w:rPr>
            </w:pPr>
          </w:p>
        </w:tc>
        <w:tc>
          <w:tcPr>
            <w:tcW w:w="693" w:type="pct"/>
            <w:vAlign w:val="center"/>
          </w:tcPr>
          <w:p w14:paraId="232E5BCC">
            <w:pPr>
              <w:rPr>
                <w:rFonts w:ascii="宋体" w:hAnsi="宋体"/>
              </w:rPr>
            </w:pPr>
            <w:r>
              <w:rPr>
                <w:rFonts w:hint="eastAsia" w:ascii="宋体" w:hAnsi="宋体"/>
              </w:rPr>
              <w:t>经常性检测</w:t>
            </w:r>
          </w:p>
        </w:tc>
        <w:tc>
          <w:tcPr>
            <w:tcW w:w="484" w:type="pct"/>
            <w:vAlign w:val="center"/>
          </w:tcPr>
          <w:p w14:paraId="44846B97">
            <w:pPr>
              <w:rPr>
                <w:rFonts w:ascii="宋体" w:hAnsi="宋体"/>
              </w:rPr>
            </w:pPr>
            <w:r>
              <w:rPr>
                <w:rFonts w:hint="eastAsia" w:ascii="宋体" w:hAnsi="宋体"/>
              </w:rPr>
              <w:t>项</w:t>
            </w:r>
          </w:p>
        </w:tc>
        <w:tc>
          <w:tcPr>
            <w:tcW w:w="484" w:type="pct"/>
            <w:vAlign w:val="center"/>
          </w:tcPr>
          <w:p w14:paraId="27204876">
            <w:pPr>
              <w:rPr>
                <w:rFonts w:ascii="宋体" w:hAnsi="宋体"/>
              </w:rPr>
            </w:pPr>
            <w:r>
              <w:rPr>
                <w:rFonts w:hint="eastAsia" w:ascii="宋体" w:hAnsi="宋体"/>
              </w:rPr>
              <w:t>1</w:t>
            </w:r>
          </w:p>
        </w:tc>
        <w:tc>
          <w:tcPr>
            <w:tcW w:w="613" w:type="pct"/>
            <w:vAlign w:val="center"/>
          </w:tcPr>
          <w:p w14:paraId="1C88B115">
            <w:pPr>
              <w:rPr>
                <w:rFonts w:ascii="宋体" w:hAnsi="宋体"/>
              </w:rPr>
            </w:pPr>
          </w:p>
        </w:tc>
        <w:tc>
          <w:tcPr>
            <w:tcW w:w="491" w:type="pct"/>
            <w:vAlign w:val="center"/>
          </w:tcPr>
          <w:p w14:paraId="42FE40C7">
            <w:pPr>
              <w:rPr>
                <w:rFonts w:ascii="宋体" w:hAnsi="宋体"/>
              </w:rPr>
            </w:pPr>
          </w:p>
        </w:tc>
        <w:tc>
          <w:tcPr>
            <w:tcW w:w="604" w:type="pct"/>
            <w:vMerge w:val="continue"/>
            <w:vAlign w:val="center"/>
          </w:tcPr>
          <w:p w14:paraId="2F07FD71">
            <w:pPr>
              <w:rPr>
                <w:rFonts w:ascii="宋体" w:hAnsi="宋体"/>
              </w:rPr>
            </w:pPr>
          </w:p>
        </w:tc>
        <w:tc>
          <w:tcPr>
            <w:tcW w:w="518" w:type="pct"/>
            <w:vMerge w:val="continue"/>
            <w:vAlign w:val="center"/>
          </w:tcPr>
          <w:p w14:paraId="6092A826">
            <w:pPr>
              <w:rPr>
                <w:rFonts w:ascii="宋体" w:hAnsi="宋体"/>
              </w:rPr>
            </w:pPr>
          </w:p>
        </w:tc>
      </w:tr>
    </w:tbl>
    <w:tbl>
      <w:tblPr>
        <w:tblStyle w:val="63"/>
        <w:tblW w:w="52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52"/>
        <w:gridCol w:w="623"/>
        <w:gridCol w:w="615"/>
        <w:gridCol w:w="869"/>
        <w:gridCol w:w="874"/>
        <w:gridCol w:w="1066"/>
        <w:gridCol w:w="851"/>
        <w:gridCol w:w="1110"/>
        <w:gridCol w:w="911"/>
      </w:tblGrid>
      <w:tr w14:paraId="4823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restart"/>
            <w:vAlign w:val="center"/>
          </w:tcPr>
          <w:p w14:paraId="4F486EDB">
            <w:pPr>
              <w:rPr>
                <w:rFonts w:ascii="宋体" w:hAnsi="宋体"/>
              </w:rPr>
            </w:pPr>
          </w:p>
        </w:tc>
        <w:tc>
          <w:tcPr>
            <w:tcW w:w="705" w:type="pct"/>
            <w:vMerge w:val="restart"/>
            <w:vAlign w:val="center"/>
          </w:tcPr>
          <w:p w14:paraId="28D1A598">
            <w:pPr>
              <w:rPr>
                <w:rFonts w:ascii="宋体" w:hAnsi="宋体"/>
                <w:szCs w:val="21"/>
              </w:rPr>
            </w:pPr>
          </w:p>
        </w:tc>
        <w:tc>
          <w:tcPr>
            <w:tcW w:w="697" w:type="pct"/>
            <w:gridSpan w:val="2"/>
            <w:vAlign w:val="center"/>
          </w:tcPr>
          <w:p w14:paraId="0DCA907D">
            <w:pPr>
              <w:rPr>
                <w:rFonts w:ascii="宋体" w:hAnsi="宋体"/>
              </w:rPr>
            </w:pPr>
            <w:r>
              <w:rPr>
                <w:rFonts w:hint="eastAsia" w:ascii="宋体" w:hAnsi="宋体"/>
              </w:rPr>
              <w:t>经常性检测</w:t>
            </w:r>
          </w:p>
        </w:tc>
        <w:tc>
          <w:tcPr>
            <w:tcW w:w="489" w:type="pct"/>
            <w:vAlign w:val="center"/>
          </w:tcPr>
          <w:p w14:paraId="2F15BDD7">
            <w:pPr>
              <w:rPr>
                <w:rFonts w:ascii="宋体" w:hAnsi="宋体"/>
              </w:rPr>
            </w:pPr>
            <w:r>
              <w:rPr>
                <w:rFonts w:hint="eastAsia" w:ascii="宋体" w:hAnsi="宋体"/>
              </w:rPr>
              <w:t>项</w:t>
            </w:r>
          </w:p>
        </w:tc>
        <w:tc>
          <w:tcPr>
            <w:tcW w:w="492" w:type="pct"/>
            <w:vAlign w:val="center"/>
          </w:tcPr>
          <w:p w14:paraId="70209DF2">
            <w:pPr>
              <w:rPr>
                <w:rFonts w:ascii="宋体" w:hAnsi="宋体"/>
              </w:rPr>
            </w:pPr>
            <w:r>
              <w:rPr>
                <w:rFonts w:hint="eastAsia" w:ascii="宋体" w:hAnsi="宋体"/>
              </w:rPr>
              <w:t>1</w:t>
            </w:r>
          </w:p>
        </w:tc>
        <w:tc>
          <w:tcPr>
            <w:tcW w:w="600" w:type="pct"/>
            <w:vAlign w:val="center"/>
          </w:tcPr>
          <w:p w14:paraId="2E5839A3">
            <w:pPr>
              <w:rPr>
                <w:rFonts w:ascii="宋体" w:hAnsi="宋体"/>
              </w:rPr>
            </w:pPr>
          </w:p>
        </w:tc>
        <w:tc>
          <w:tcPr>
            <w:tcW w:w="479" w:type="pct"/>
            <w:vAlign w:val="center"/>
          </w:tcPr>
          <w:p w14:paraId="09A7EB46">
            <w:pPr>
              <w:rPr>
                <w:rFonts w:ascii="宋体" w:hAnsi="宋体"/>
              </w:rPr>
            </w:pPr>
          </w:p>
        </w:tc>
        <w:tc>
          <w:tcPr>
            <w:tcW w:w="625" w:type="pct"/>
            <w:vMerge w:val="restart"/>
            <w:vAlign w:val="center"/>
          </w:tcPr>
          <w:p w14:paraId="09F993BB">
            <w:pPr>
              <w:rPr>
                <w:rFonts w:ascii="宋体" w:hAnsi="宋体"/>
              </w:rPr>
            </w:pPr>
          </w:p>
        </w:tc>
        <w:tc>
          <w:tcPr>
            <w:tcW w:w="511" w:type="pct"/>
            <w:vMerge w:val="restart"/>
            <w:vAlign w:val="center"/>
          </w:tcPr>
          <w:p w14:paraId="46A5225B">
            <w:pPr>
              <w:rPr>
                <w:rFonts w:ascii="宋体" w:hAnsi="宋体"/>
              </w:rPr>
            </w:pPr>
          </w:p>
        </w:tc>
      </w:tr>
      <w:tr w14:paraId="3165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vAlign w:val="center"/>
          </w:tcPr>
          <w:p w14:paraId="59174290">
            <w:pPr>
              <w:rPr>
                <w:rFonts w:ascii="宋体" w:hAnsi="宋体"/>
              </w:rPr>
            </w:pPr>
          </w:p>
        </w:tc>
        <w:tc>
          <w:tcPr>
            <w:tcW w:w="705" w:type="pct"/>
            <w:vMerge w:val="continue"/>
            <w:vAlign w:val="center"/>
          </w:tcPr>
          <w:p w14:paraId="6C61678D">
            <w:pPr>
              <w:rPr>
                <w:rFonts w:ascii="宋体" w:hAnsi="宋体"/>
              </w:rPr>
            </w:pPr>
          </w:p>
        </w:tc>
        <w:tc>
          <w:tcPr>
            <w:tcW w:w="697" w:type="pct"/>
            <w:gridSpan w:val="2"/>
            <w:vAlign w:val="center"/>
          </w:tcPr>
          <w:p w14:paraId="6FCE72DF">
            <w:pPr>
              <w:rPr>
                <w:rFonts w:ascii="宋体" w:hAnsi="宋体"/>
              </w:rPr>
            </w:pPr>
            <w:r>
              <w:rPr>
                <w:rFonts w:hint="eastAsia" w:ascii="宋体" w:hAnsi="宋体"/>
              </w:rPr>
              <w:t>常规检测</w:t>
            </w:r>
          </w:p>
        </w:tc>
        <w:tc>
          <w:tcPr>
            <w:tcW w:w="489" w:type="pct"/>
          </w:tcPr>
          <w:p w14:paraId="5E19CF85">
            <w:pPr>
              <w:rPr>
                <w:rFonts w:ascii="宋体" w:hAnsi="宋体"/>
              </w:rPr>
            </w:pPr>
            <w:r>
              <w:rPr>
                <w:rFonts w:hint="eastAsia" w:ascii="宋体" w:hAnsi="宋体"/>
              </w:rPr>
              <w:t>项</w:t>
            </w:r>
          </w:p>
        </w:tc>
        <w:tc>
          <w:tcPr>
            <w:tcW w:w="492" w:type="pct"/>
            <w:vAlign w:val="center"/>
          </w:tcPr>
          <w:p w14:paraId="1F3AFA8F">
            <w:pPr>
              <w:rPr>
                <w:rFonts w:ascii="宋体" w:hAnsi="宋体"/>
              </w:rPr>
            </w:pPr>
            <w:r>
              <w:rPr>
                <w:rFonts w:hint="eastAsia" w:ascii="宋体" w:hAnsi="宋体"/>
              </w:rPr>
              <w:t>1</w:t>
            </w:r>
          </w:p>
        </w:tc>
        <w:tc>
          <w:tcPr>
            <w:tcW w:w="600" w:type="pct"/>
            <w:vAlign w:val="center"/>
          </w:tcPr>
          <w:p w14:paraId="34AB003D">
            <w:pPr>
              <w:rPr>
                <w:rFonts w:ascii="宋体" w:hAnsi="宋体"/>
              </w:rPr>
            </w:pPr>
          </w:p>
        </w:tc>
        <w:tc>
          <w:tcPr>
            <w:tcW w:w="479" w:type="pct"/>
            <w:vAlign w:val="center"/>
          </w:tcPr>
          <w:p w14:paraId="1F34F828">
            <w:pPr>
              <w:rPr>
                <w:rFonts w:ascii="宋体" w:hAnsi="宋体"/>
              </w:rPr>
            </w:pPr>
          </w:p>
        </w:tc>
        <w:tc>
          <w:tcPr>
            <w:tcW w:w="625" w:type="pct"/>
            <w:vMerge w:val="continue"/>
            <w:vAlign w:val="center"/>
          </w:tcPr>
          <w:p w14:paraId="4E20E1C2">
            <w:pPr>
              <w:rPr>
                <w:rFonts w:ascii="宋体" w:hAnsi="宋体"/>
              </w:rPr>
            </w:pPr>
          </w:p>
        </w:tc>
        <w:tc>
          <w:tcPr>
            <w:tcW w:w="511" w:type="pct"/>
            <w:vMerge w:val="continue"/>
            <w:vAlign w:val="center"/>
          </w:tcPr>
          <w:p w14:paraId="5E81B767">
            <w:pPr>
              <w:rPr>
                <w:rFonts w:ascii="宋体" w:hAnsi="宋体"/>
              </w:rPr>
            </w:pPr>
          </w:p>
        </w:tc>
      </w:tr>
      <w:tr w14:paraId="603C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9" w:type="pct"/>
            <w:vMerge w:val="continue"/>
            <w:vAlign w:val="center"/>
          </w:tcPr>
          <w:p w14:paraId="27C80DEB">
            <w:pPr>
              <w:rPr>
                <w:rFonts w:ascii="宋体" w:hAnsi="宋体"/>
              </w:rPr>
            </w:pPr>
          </w:p>
        </w:tc>
        <w:tc>
          <w:tcPr>
            <w:tcW w:w="705" w:type="pct"/>
            <w:vMerge w:val="continue"/>
            <w:vAlign w:val="center"/>
          </w:tcPr>
          <w:p w14:paraId="40CAB84D">
            <w:pPr>
              <w:rPr>
                <w:rFonts w:ascii="宋体" w:hAnsi="宋体"/>
              </w:rPr>
            </w:pPr>
          </w:p>
        </w:tc>
        <w:tc>
          <w:tcPr>
            <w:tcW w:w="697" w:type="pct"/>
            <w:gridSpan w:val="2"/>
            <w:vAlign w:val="center"/>
          </w:tcPr>
          <w:p w14:paraId="3C0D4A33">
            <w:pPr>
              <w:rPr>
                <w:rFonts w:ascii="宋体" w:hAnsi="宋体"/>
              </w:rPr>
            </w:pPr>
            <w:r>
              <w:rPr>
                <w:rFonts w:hint="eastAsia" w:ascii="宋体" w:hAnsi="宋体"/>
              </w:rPr>
              <w:t>经常性检测</w:t>
            </w:r>
          </w:p>
        </w:tc>
        <w:tc>
          <w:tcPr>
            <w:tcW w:w="489" w:type="pct"/>
            <w:vAlign w:val="center"/>
          </w:tcPr>
          <w:p w14:paraId="64E45367">
            <w:pPr>
              <w:rPr>
                <w:rFonts w:ascii="宋体" w:hAnsi="宋体"/>
              </w:rPr>
            </w:pPr>
            <w:r>
              <w:rPr>
                <w:rFonts w:hint="eastAsia" w:ascii="宋体" w:hAnsi="宋体"/>
              </w:rPr>
              <w:t>项</w:t>
            </w:r>
          </w:p>
        </w:tc>
        <w:tc>
          <w:tcPr>
            <w:tcW w:w="492" w:type="pct"/>
            <w:vAlign w:val="center"/>
          </w:tcPr>
          <w:p w14:paraId="26607E32">
            <w:pPr>
              <w:rPr>
                <w:rFonts w:ascii="宋体" w:hAnsi="宋体"/>
              </w:rPr>
            </w:pPr>
            <w:r>
              <w:rPr>
                <w:rFonts w:hint="eastAsia" w:ascii="宋体" w:hAnsi="宋体"/>
              </w:rPr>
              <w:t>1</w:t>
            </w:r>
          </w:p>
        </w:tc>
        <w:tc>
          <w:tcPr>
            <w:tcW w:w="600" w:type="pct"/>
            <w:vAlign w:val="center"/>
          </w:tcPr>
          <w:p w14:paraId="5ED60D98">
            <w:pPr>
              <w:rPr>
                <w:rFonts w:ascii="宋体" w:hAnsi="宋体"/>
              </w:rPr>
            </w:pPr>
          </w:p>
        </w:tc>
        <w:tc>
          <w:tcPr>
            <w:tcW w:w="479" w:type="pct"/>
            <w:vAlign w:val="center"/>
          </w:tcPr>
          <w:p w14:paraId="54D45A5B">
            <w:pPr>
              <w:rPr>
                <w:rFonts w:ascii="宋体" w:hAnsi="宋体"/>
              </w:rPr>
            </w:pPr>
          </w:p>
        </w:tc>
        <w:tc>
          <w:tcPr>
            <w:tcW w:w="625" w:type="pct"/>
            <w:vMerge w:val="continue"/>
            <w:vAlign w:val="center"/>
          </w:tcPr>
          <w:p w14:paraId="719B429A">
            <w:pPr>
              <w:rPr>
                <w:rFonts w:ascii="宋体" w:hAnsi="宋体"/>
              </w:rPr>
            </w:pPr>
          </w:p>
        </w:tc>
        <w:tc>
          <w:tcPr>
            <w:tcW w:w="511" w:type="pct"/>
            <w:vMerge w:val="continue"/>
            <w:vAlign w:val="center"/>
          </w:tcPr>
          <w:p w14:paraId="6C56FD36">
            <w:pPr>
              <w:rPr>
                <w:rFonts w:ascii="宋体" w:hAnsi="宋体"/>
              </w:rPr>
            </w:pPr>
          </w:p>
        </w:tc>
      </w:tr>
      <w:tr w14:paraId="7BD2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55" w:type="pct"/>
            <w:gridSpan w:val="3"/>
            <w:vAlign w:val="center"/>
          </w:tcPr>
          <w:p w14:paraId="1DD41B5E">
            <w:pPr>
              <w:rPr>
                <w:rFonts w:ascii="宋体" w:hAnsi="宋体"/>
              </w:rPr>
            </w:pPr>
            <w:r>
              <w:rPr>
                <w:rFonts w:hint="eastAsia" w:ascii="宋体" w:hAnsi="宋体"/>
              </w:rPr>
              <w:t>投标总价</w:t>
            </w:r>
          </w:p>
        </w:tc>
        <w:tc>
          <w:tcPr>
            <w:tcW w:w="3544" w:type="pct"/>
            <w:gridSpan w:val="7"/>
          </w:tcPr>
          <w:p w14:paraId="6D2AAE47">
            <w:pPr>
              <w:rPr>
                <w:rFonts w:ascii="宋体" w:hAnsi="宋体"/>
              </w:rPr>
            </w:pPr>
            <w:r>
              <w:rPr>
                <w:rFonts w:hint="eastAsia" w:ascii="宋体" w:hAnsi="宋体"/>
              </w:rPr>
              <w:t>大写：</w:t>
            </w:r>
          </w:p>
          <w:p w14:paraId="196CBE6D">
            <w:pPr>
              <w:rPr>
                <w:rFonts w:ascii="宋体" w:hAnsi="宋体"/>
              </w:rPr>
            </w:pPr>
            <w:r>
              <w:rPr>
                <w:rFonts w:hint="eastAsia" w:ascii="宋体" w:hAnsi="宋体"/>
              </w:rPr>
              <w:t>小写¥：</w:t>
            </w:r>
          </w:p>
        </w:tc>
      </w:tr>
    </w:tbl>
    <w:p w14:paraId="4448A132">
      <w:pPr>
        <w:pStyle w:val="2"/>
      </w:pPr>
      <w:r>
        <w:rPr>
          <w:rFonts w:hint="eastAsia"/>
        </w:rPr>
        <w:t>注：投标总价与开标一览表的投标总价不一致时，以开标一览表为准。</w:t>
      </w:r>
    </w:p>
    <w:p w14:paraId="315CD501"/>
    <w:p w14:paraId="51645909">
      <w:pPr>
        <w:spacing w:line="360" w:lineRule="auto"/>
        <w:jc w:val="center"/>
        <w:rPr>
          <w:rFonts w:eastAsia="黑体"/>
          <w:b/>
          <w:sz w:val="36"/>
          <w:szCs w:val="20"/>
        </w:rPr>
      </w:pPr>
    </w:p>
    <w:p w14:paraId="11B887AA">
      <w:pPr>
        <w:spacing w:line="360" w:lineRule="auto"/>
        <w:jc w:val="center"/>
        <w:rPr>
          <w:rFonts w:eastAsia="黑体"/>
          <w:b/>
          <w:sz w:val="36"/>
          <w:szCs w:val="20"/>
        </w:rPr>
      </w:pPr>
    </w:p>
    <w:p w14:paraId="6F392C9E">
      <w:pPr>
        <w:spacing w:line="360" w:lineRule="auto"/>
        <w:jc w:val="center"/>
        <w:rPr>
          <w:rFonts w:eastAsia="黑体"/>
          <w:b/>
          <w:sz w:val="36"/>
          <w:szCs w:val="20"/>
        </w:rPr>
      </w:pPr>
    </w:p>
    <w:p w14:paraId="7F719B83">
      <w:pPr>
        <w:spacing w:line="360" w:lineRule="auto"/>
        <w:jc w:val="center"/>
        <w:rPr>
          <w:rFonts w:eastAsia="黑体"/>
          <w:b/>
          <w:sz w:val="36"/>
          <w:szCs w:val="20"/>
        </w:rPr>
      </w:pPr>
    </w:p>
    <w:p w14:paraId="4467E301">
      <w:pPr>
        <w:spacing w:line="360" w:lineRule="auto"/>
        <w:jc w:val="center"/>
        <w:rPr>
          <w:rFonts w:eastAsia="黑体"/>
          <w:b/>
          <w:sz w:val="36"/>
          <w:szCs w:val="20"/>
        </w:rPr>
      </w:pPr>
      <w:r>
        <w:rPr>
          <w:rFonts w:hint="eastAsia" w:eastAsia="黑体"/>
          <w:b/>
          <w:sz w:val="36"/>
          <w:szCs w:val="20"/>
        </w:rPr>
        <w:t>报价情况说明（如果有）</w:t>
      </w:r>
    </w:p>
    <w:p w14:paraId="607C854A">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（如供应商报价低于项目预算50%的，应当提交本文档，详细阐述不影响产品质量或者诚信履约的具体原因。）</w:t>
      </w:r>
    </w:p>
    <w:p w14:paraId="24123F40">
      <w:pPr>
        <w:pStyle w:val="694"/>
        <w:rPr>
          <w:kern w:val="2"/>
        </w:rPr>
      </w:pPr>
    </w:p>
    <w:p w14:paraId="6B114C25">
      <w:pPr>
        <w:pStyle w:val="694"/>
      </w:pPr>
      <w:r>
        <w:rPr>
          <w:rFonts w:hint="eastAsia"/>
          <w:kern w:val="2"/>
        </w:rPr>
        <w:t>三、</w:t>
      </w:r>
      <w:r>
        <w:rPr>
          <w:rFonts w:hint="eastAsia"/>
        </w:rPr>
        <w:t>中小企业声明函（如果有）</w:t>
      </w:r>
    </w:p>
    <w:p w14:paraId="11A315BD">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3885B586">
      <w:pPr>
        <w:pStyle w:val="694"/>
      </w:pPr>
    </w:p>
    <w:p w14:paraId="6A6F2BAC">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5EB4A3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E89F212">
      <w:pPr>
        <w:spacing w:line="360" w:lineRule="auto"/>
        <w:jc w:val="center"/>
        <w:rPr>
          <w:rFonts w:ascii="宋体" w:hAnsi="宋体" w:cs="宋体"/>
          <w:b/>
          <w:spacing w:val="6"/>
          <w:sz w:val="32"/>
          <w:szCs w:val="32"/>
        </w:rPr>
      </w:pPr>
      <w:bookmarkStart w:id="530" w:name="OLE_LINK14"/>
      <w:bookmarkStart w:id="531" w:name="OLE_LINK13"/>
      <w:r>
        <w:rPr>
          <w:rFonts w:hint="eastAsia" w:ascii="宋体" w:hAnsi="宋体" w:cs="宋体"/>
          <w:b/>
          <w:spacing w:val="6"/>
          <w:sz w:val="32"/>
          <w:szCs w:val="32"/>
        </w:rPr>
        <w:t>残疾人福利性单位声明函</w:t>
      </w:r>
    </w:p>
    <w:bookmarkEnd w:id="530"/>
    <w:bookmarkEnd w:id="531"/>
    <w:p w14:paraId="3D188630">
      <w:pPr>
        <w:spacing w:line="360" w:lineRule="auto"/>
        <w:rPr>
          <w:rFonts w:ascii="宋体" w:hAnsi="宋体" w:cs="宋体"/>
          <w:b/>
          <w:spacing w:val="6"/>
          <w:sz w:val="30"/>
          <w:szCs w:val="30"/>
        </w:rPr>
      </w:pPr>
    </w:p>
    <w:p w14:paraId="70E0BDC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8DD22B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6894235">
      <w:pPr>
        <w:spacing w:line="360" w:lineRule="auto"/>
        <w:ind w:firstLine="480" w:firstLineChars="200"/>
        <w:rPr>
          <w:rFonts w:ascii="宋体" w:hAnsi="宋体" w:cs="宋体"/>
          <w:sz w:val="24"/>
        </w:rPr>
      </w:pPr>
    </w:p>
    <w:p w14:paraId="6ABDDDF8">
      <w:pPr>
        <w:spacing w:line="360" w:lineRule="auto"/>
        <w:ind w:firstLine="480" w:firstLineChars="200"/>
        <w:rPr>
          <w:rFonts w:ascii="宋体" w:hAnsi="宋体" w:cs="宋体"/>
          <w:sz w:val="24"/>
        </w:rPr>
      </w:pPr>
    </w:p>
    <w:p w14:paraId="10F9507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790586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79CD864">
      <w:pPr>
        <w:spacing w:line="360" w:lineRule="auto"/>
        <w:ind w:firstLine="480" w:firstLineChars="200"/>
        <w:rPr>
          <w:rFonts w:ascii="宋体" w:hAnsi="宋体" w:cs="宋体"/>
          <w:sz w:val="24"/>
        </w:rPr>
      </w:pPr>
    </w:p>
    <w:p w14:paraId="27262DCD">
      <w:pPr>
        <w:spacing w:line="360" w:lineRule="auto"/>
        <w:ind w:firstLine="420" w:firstLineChars="200"/>
        <w:rPr>
          <w:rFonts w:ascii="宋体" w:hAnsi="宋体" w:cs="宋体"/>
        </w:rPr>
      </w:pPr>
    </w:p>
    <w:p w14:paraId="7EB7D129">
      <w:pPr>
        <w:spacing w:line="360" w:lineRule="auto"/>
        <w:ind w:firstLine="420" w:firstLineChars="200"/>
        <w:rPr>
          <w:rFonts w:ascii="宋体" w:hAnsi="宋体" w:cs="宋体"/>
        </w:rPr>
      </w:pPr>
    </w:p>
    <w:p w14:paraId="6CDFFADE">
      <w:pPr>
        <w:spacing w:line="360" w:lineRule="auto"/>
        <w:ind w:firstLine="420" w:firstLineChars="200"/>
        <w:rPr>
          <w:rFonts w:ascii="宋体" w:hAnsi="宋体" w:cs="宋体"/>
        </w:rPr>
      </w:pPr>
    </w:p>
    <w:p w14:paraId="67A802EB">
      <w:pPr>
        <w:spacing w:line="360" w:lineRule="auto"/>
        <w:ind w:firstLine="420" w:firstLineChars="200"/>
        <w:rPr>
          <w:rFonts w:ascii="宋体" w:hAnsi="宋体" w:cs="宋体"/>
        </w:rPr>
      </w:pPr>
    </w:p>
    <w:p w14:paraId="3384DD58">
      <w:pPr>
        <w:spacing w:line="360" w:lineRule="auto"/>
        <w:rPr>
          <w:rFonts w:ascii="宋体" w:hAnsi="宋体" w:cs="宋体"/>
          <w:b/>
          <w:sz w:val="24"/>
        </w:rPr>
      </w:pPr>
    </w:p>
    <w:p w14:paraId="0B2C48FF">
      <w:pPr>
        <w:spacing w:line="360" w:lineRule="auto"/>
        <w:rPr>
          <w:rFonts w:ascii="宋体" w:hAnsi="宋体" w:cs="宋体"/>
          <w:b/>
          <w:sz w:val="24"/>
        </w:rPr>
      </w:pPr>
    </w:p>
    <w:p w14:paraId="3CF911D0">
      <w:pPr>
        <w:spacing w:line="360" w:lineRule="auto"/>
        <w:rPr>
          <w:rFonts w:ascii="宋体" w:hAnsi="宋体" w:cs="宋体"/>
          <w:b/>
          <w:sz w:val="24"/>
        </w:rPr>
      </w:pPr>
    </w:p>
    <w:p w14:paraId="3A2D34BA">
      <w:pPr>
        <w:spacing w:line="360" w:lineRule="auto"/>
        <w:rPr>
          <w:rFonts w:ascii="宋体" w:hAnsi="宋体" w:cs="宋体"/>
          <w:b/>
          <w:sz w:val="24"/>
        </w:rPr>
      </w:pPr>
    </w:p>
    <w:p w14:paraId="734C8714">
      <w:pPr>
        <w:spacing w:line="360" w:lineRule="auto"/>
        <w:rPr>
          <w:rFonts w:ascii="宋体" w:hAnsi="宋体" w:cs="宋体"/>
          <w:b/>
          <w:sz w:val="24"/>
        </w:rPr>
      </w:pPr>
    </w:p>
    <w:p w14:paraId="59E6FD5B">
      <w:pPr>
        <w:spacing w:line="360" w:lineRule="auto"/>
        <w:rPr>
          <w:rFonts w:ascii="宋体" w:hAnsi="宋体" w:cs="宋体"/>
          <w:b/>
          <w:sz w:val="24"/>
        </w:rPr>
      </w:pPr>
    </w:p>
    <w:p w14:paraId="0D9265E7">
      <w:pPr>
        <w:spacing w:line="360" w:lineRule="auto"/>
        <w:rPr>
          <w:rFonts w:ascii="宋体" w:hAnsi="宋体" w:cs="宋体"/>
          <w:b/>
          <w:sz w:val="24"/>
        </w:rPr>
      </w:pPr>
    </w:p>
    <w:p w14:paraId="445BFA3A">
      <w:pPr>
        <w:spacing w:line="360" w:lineRule="auto"/>
        <w:rPr>
          <w:rFonts w:ascii="宋体" w:hAnsi="宋体" w:cs="宋体"/>
          <w:b/>
          <w:sz w:val="24"/>
        </w:rPr>
      </w:pPr>
    </w:p>
    <w:p w14:paraId="179B5C76">
      <w:pPr>
        <w:spacing w:line="360" w:lineRule="auto"/>
        <w:rPr>
          <w:rFonts w:ascii="宋体" w:hAnsi="宋体" w:cs="宋体"/>
          <w:b/>
          <w:sz w:val="24"/>
        </w:rPr>
      </w:pPr>
    </w:p>
    <w:p w14:paraId="3E36E91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B99097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90D32F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A67DBB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D64834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40CEA1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7CA60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EFB480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907A97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FDCB91">
      <w:pPr>
        <w:snapToGrid w:val="0"/>
        <w:spacing w:line="360" w:lineRule="auto"/>
        <w:rPr>
          <w:rFonts w:ascii="宋体" w:hAnsi="宋体" w:cs="宋体"/>
          <w:bCs/>
          <w:sz w:val="24"/>
        </w:rPr>
      </w:pPr>
      <w:r>
        <w:rPr>
          <w:rFonts w:hint="eastAsia" w:ascii="宋体" w:hAnsi="宋体" w:cs="宋体"/>
          <w:bCs/>
          <w:sz w:val="24"/>
        </w:rPr>
        <w:t>二、质疑项目基本情况</w:t>
      </w:r>
    </w:p>
    <w:p w14:paraId="04776B7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63973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BADF08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AF13E2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3E9AF6A">
      <w:pPr>
        <w:snapToGrid w:val="0"/>
        <w:spacing w:line="360" w:lineRule="auto"/>
        <w:rPr>
          <w:rFonts w:ascii="宋体" w:hAnsi="宋体" w:cs="宋体"/>
          <w:bCs/>
          <w:sz w:val="24"/>
        </w:rPr>
      </w:pPr>
      <w:r>
        <w:rPr>
          <w:rFonts w:hint="eastAsia" w:ascii="宋体" w:hAnsi="宋体" w:cs="宋体"/>
          <w:bCs/>
          <w:sz w:val="24"/>
        </w:rPr>
        <w:t>三、质疑事项具体内容</w:t>
      </w:r>
    </w:p>
    <w:p w14:paraId="56FB422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025F1C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AB8C1FF">
      <w:pPr>
        <w:snapToGrid w:val="0"/>
        <w:spacing w:line="360" w:lineRule="auto"/>
        <w:rPr>
          <w:rFonts w:ascii="宋体" w:hAnsi="宋体" w:cs="宋体"/>
          <w:sz w:val="24"/>
        </w:rPr>
      </w:pPr>
      <w:r>
        <w:rPr>
          <w:rFonts w:hint="eastAsia" w:ascii="宋体" w:hAnsi="宋体" w:cs="宋体"/>
          <w:sz w:val="24"/>
          <w:u w:val="dotted"/>
        </w:rPr>
        <w:t xml:space="preserve">                                                       </w:t>
      </w:r>
    </w:p>
    <w:p w14:paraId="2CF72CA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178E2CE">
      <w:pPr>
        <w:snapToGrid w:val="0"/>
        <w:spacing w:line="360" w:lineRule="auto"/>
        <w:rPr>
          <w:rFonts w:ascii="宋体" w:hAnsi="宋体" w:cs="宋体"/>
          <w:sz w:val="24"/>
          <w:u w:val="dotted"/>
        </w:rPr>
      </w:pPr>
      <w:r>
        <w:rPr>
          <w:rFonts w:hint="eastAsia" w:ascii="宋体" w:hAnsi="宋体" w:cs="宋体"/>
          <w:sz w:val="24"/>
          <w:u w:val="dotted"/>
        </w:rPr>
        <w:t xml:space="preserve">                                                     </w:t>
      </w:r>
    </w:p>
    <w:p w14:paraId="35A1AE09">
      <w:pPr>
        <w:snapToGrid w:val="0"/>
        <w:spacing w:line="360" w:lineRule="auto"/>
        <w:rPr>
          <w:rFonts w:ascii="宋体" w:hAnsi="宋体" w:cs="宋体"/>
          <w:sz w:val="24"/>
          <w:u w:val="dotted"/>
        </w:rPr>
      </w:pPr>
      <w:r>
        <w:rPr>
          <w:rFonts w:hint="eastAsia" w:ascii="宋体" w:hAnsi="宋体" w:cs="宋体"/>
          <w:sz w:val="24"/>
        </w:rPr>
        <w:t>质疑事项2</w:t>
      </w:r>
    </w:p>
    <w:p w14:paraId="169E67C3">
      <w:pPr>
        <w:snapToGrid w:val="0"/>
        <w:spacing w:line="360" w:lineRule="auto"/>
        <w:rPr>
          <w:rFonts w:ascii="宋体" w:hAnsi="宋体" w:cs="宋体"/>
          <w:sz w:val="24"/>
        </w:rPr>
      </w:pPr>
      <w:r>
        <w:rPr>
          <w:rFonts w:hint="eastAsia" w:ascii="宋体" w:hAnsi="宋体" w:cs="宋体"/>
          <w:sz w:val="24"/>
        </w:rPr>
        <w:t>……</w:t>
      </w:r>
    </w:p>
    <w:p w14:paraId="55FF6B2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2BF4DD4">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019857F">
      <w:pPr>
        <w:spacing w:line="360" w:lineRule="auto"/>
        <w:rPr>
          <w:rFonts w:ascii="宋体" w:hAnsi="宋体" w:cs="宋体"/>
          <w:sz w:val="24"/>
        </w:rPr>
      </w:pPr>
      <w:r>
        <w:rPr>
          <w:rFonts w:hint="eastAsia" w:ascii="宋体" w:hAnsi="宋体" w:cs="宋体"/>
          <w:sz w:val="24"/>
        </w:rPr>
        <w:t xml:space="preserve">签字(签章)：                   公章：                      </w:t>
      </w:r>
    </w:p>
    <w:p w14:paraId="2E233DEB">
      <w:pPr>
        <w:spacing w:line="360" w:lineRule="auto"/>
        <w:rPr>
          <w:rFonts w:ascii="宋体" w:hAnsi="宋体" w:cs="宋体"/>
          <w:sz w:val="24"/>
        </w:rPr>
      </w:pPr>
      <w:r>
        <w:rPr>
          <w:rFonts w:hint="eastAsia" w:ascii="宋体" w:hAnsi="宋体" w:cs="宋体"/>
          <w:sz w:val="24"/>
        </w:rPr>
        <w:t xml:space="preserve">日期：    </w:t>
      </w:r>
    </w:p>
    <w:p w14:paraId="190B1F9D">
      <w:pPr>
        <w:spacing w:line="360" w:lineRule="auto"/>
        <w:jc w:val="center"/>
        <w:rPr>
          <w:rFonts w:ascii="宋体" w:hAnsi="宋体" w:cs="宋体"/>
          <w:b/>
          <w:bCs/>
          <w:sz w:val="24"/>
        </w:rPr>
      </w:pPr>
    </w:p>
    <w:p w14:paraId="5AC88933">
      <w:pPr>
        <w:spacing w:line="360" w:lineRule="auto"/>
        <w:rPr>
          <w:rFonts w:ascii="宋体" w:hAnsi="宋体" w:cs="宋体"/>
          <w:b/>
          <w:sz w:val="24"/>
        </w:rPr>
      </w:pPr>
    </w:p>
    <w:p w14:paraId="5A444816">
      <w:pPr>
        <w:spacing w:line="360" w:lineRule="auto"/>
        <w:rPr>
          <w:rFonts w:ascii="宋体" w:hAnsi="宋体" w:cs="宋体"/>
          <w:b/>
          <w:sz w:val="24"/>
        </w:rPr>
      </w:pPr>
    </w:p>
    <w:p w14:paraId="088E56AD">
      <w:pPr>
        <w:spacing w:line="360" w:lineRule="auto"/>
        <w:rPr>
          <w:rFonts w:ascii="宋体" w:hAnsi="宋体" w:cs="宋体"/>
          <w:b/>
          <w:sz w:val="24"/>
        </w:rPr>
      </w:pPr>
    </w:p>
    <w:p w14:paraId="579FE6CA">
      <w:pPr>
        <w:spacing w:line="360" w:lineRule="auto"/>
        <w:rPr>
          <w:rFonts w:ascii="宋体" w:hAnsi="宋体" w:cs="宋体"/>
          <w:b/>
          <w:sz w:val="24"/>
        </w:rPr>
      </w:pPr>
      <w:r>
        <w:rPr>
          <w:rFonts w:hint="eastAsia" w:ascii="宋体" w:hAnsi="宋体" w:cs="宋体"/>
          <w:b/>
          <w:sz w:val="24"/>
        </w:rPr>
        <w:t>质疑函制作说明：</w:t>
      </w:r>
    </w:p>
    <w:p w14:paraId="2C65B93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57F20B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915D223">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52B462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82F44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85AFFC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6145B86">
      <w:pPr>
        <w:widowControl/>
        <w:spacing w:line="360" w:lineRule="auto"/>
        <w:ind w:firstLine="600" w:firstLineChars="200"/>
        <w:jc w:val="left"/>
        <w:rPr>
          <w:rFonts w:ascii="宋体" w:hAnsi="宋体" w:cs="宋体"/>
          <w:sz w:val="30"/>
          <w:szCs w:val="30"/>
        </w:rPr>
      </w:pPr>
    </w:p>
    <w:p w14:paraId="06080DC8">
      <w:pPr>
        <w:spacing w:line="360" w:lineRule="auto"/>
        <w:jc w:val="center"/>
        <w:rPr>
          <w:rFonts w:ascii="宋体" w:hAnsi="宋体" w:cs="宋体"/>
          <w:b/>
          <w:spacing w:val="6"/>
          <w:sz w:val="32"/>
          <w:szCs w:val="32"/>
        </w:rPr>
      </w:pPr>
    </w:p>
    <w:p w14:paraId="7E056CEC">
      <w:pPr>
        <w:spacing w:line="360" w:lineRule="auto"/>
        <w:jc w:val="center"/>
        <w:rPr>
          <w:rFonts w:ascii="宋体" w:hAnsi="宋体" w:cs="宋体"/>
          <w:b/>
          <w:spacing w:val="6"/>
          <w:sz w:val="32"/>
          <w:szCs w:val="32"/>
        </w:rPr>
      </w:pPr>
    </w:p>
    <w:p w14:paraId="31308D93">
      <w:pPr>
        <w:spacing w:line="360" w:lineRule="auto"/>
        <w:jc w:val="center"/>
        <w:rPr>
          <w:rFonts w:ascii="宋体" w:hAnsi="宋体" w:cs="宋体"/>
          <w:b/>
          <w:spacing w:val="6"/>
          <w:sz w:val="32"/>
          <w:szCs w:val="32"/>
        </w:rPr>
      </w:pPr>
    </w:p>
    <w:p w14:paraId="2EB41359">
      <w:pPr>
        <w:spacing w:line="360" w:lineRule="auto"/>
        <w:jc w:val="center"/>
        <w:rPr>
          <w:rFonts w:ascii="宋体" w:hAnsi="宋体" w:cs="宋体"/>
          <w:b/>
          <w:spacing w:val="6"/>
          <w:sz w:val="32"/>
          <w:szCs w:val="32"/>
        </w:rPr>
      </w:pPr>
    </w:p>
    <w:p w14:paraId="4D571A18">
      <w:pPr>
        <w:spacing w:line="360" w:lineRule="auto"/>
        <w:jc w:val="center"/>
        <w:rPr>
          <w:rFonts w:ascii="宋体" w:hAnsi="宋体" w:cs="宋体"/>
          <w:b/>
          <w:spacing w:val="6"/>
          <w:sz w:val="32"/>
          <w:szCs w:val="32"/>
        </w:rPr>
      </w:pPr>
    </w:p>
    <w:p w14:paraId="2190DF9D">
      <w:pPr>
        <w:spacing w:line="360" w:lineRule="auto"/>
        <w:jc w:val="center"/>
        <w:rPr>
          <w:rFonts w:ascii="宋体" w:hAnsi="宋体" w:cs="宋体"/>
          <w:b/>
          <w:spacing w:val="6"/>
          <w:sz w:val="32"/>
          <w:szCs w:val="32"/>
        </w:rPr>
      </w:pPr>
    </w:p>
    <w:p w14:paraId="4DDF5C28">
      <w:pPr>
        <w:spacing w:line="360" w:lineRule="auto"/>
        <w:jc w:val="center"/>
        <w:rPr>
          <w:rFonts w:ascii="宋体" w:hAnsi="宋体" w:cs="宋体"/>
          <w:b/>
          <w:spacing w:val="6"/>
          <w:sz w:val="32"/>
          <w:szCs w:val="32"/>
        </w:rPr>
      </w:pPr>
    </w:p>
    <w:p w14:paraId="0CDF475F">
      <w:pPr>
        <w:spacing w:line="360" w:lineRule="auto"/>
        <w:jc w:val="center"/>
        <w:rPr>
          <w:rFonts w:ascii="宋体" w:hAnsi="宋体" w:cs="宋体"/>
          <w:b/>
          <w:spacing w:val="6"/>
          <w:sz w:val="32"/>
          <w:szCs w:val="32"/>
        </w:rPr>
      </w:pPr>
    </w:p>
    <w:p w14:paraId="6CC1BD02">
      <w:pPr>
        <w:spacing w:line="360" w:lineRule="auto"/>
        <w:jc w:val="center"/>
        <w:rPr>
          <w:rFonts w:ascii="宋体" w:hAnsi="宋体" w:cs="宋体"/>
          <w:b/>
          <w:spacing w:val="6"/>
          <w:sz w:val="32"/>
          <w:szCs w:val="32"/>
        </w:rPr>
      </w:pPr>
    </w:p>
    <w:p w14:paraId="5F7CEA17">
      <w:pPr>
        <w:spacing w:line="360" w:lineRule="auto"/>
        <w:jc w:val="center"/>
        <w:rPr>
          <w:rFonts w:ascii="宋体" w:hAnsi="宋体" w:cs="宋体"/>
          <w:b/>
          <w:spacing w:val="6"/>
          <w:sz w:val="32"/>
          <w:szCs w:val="32"/>
        </w:rPr>
      </w:pPr>
    </w:p>
    <w:p w14:paraId="562D51A4">
      <w:pPr>
        <w:spacing w:line="360" w:lineRule="auto"/>
        <w:jc w:val="center"/>
        <w:rPr>
          <w:rFonts w:ascii="宋体" w:hAnsi="宋体" w:cs="宋体"/>
          <w:b/>
          <w:spacing w:val="6"/>
          <w:sz w:val="32"/>
          <w:szCs w:val="32"/>
        </w:rPr>
      </w:pPr>
    </w:p>
    <w:p w14:paraId="23A1DFE4">
      <w:pPr>
        <w:spacing w:line="360" w:lineRule="auto"/>
        <w:jc w:val="center"/>
        <w:rPr>
          <w:rFonts w:ascii="宋体" w:hAnsi="宋体" w:cs="宋体"/>
          <w:b/>
          <w:spacing w:val="6"/>
          <w:sz w:val="32"/>
          <w:szCs w:val="32"/>
        </w:rPr>
      </w:pPr>
    </w:p>
    <w:p w14:paraId="1416E31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D133BE7">
      <w:pPr>
        <w:spacing w:line="360" w:lineRule="auto"/>
        <w:jc w:val="center"/>
        <w:rPr>
          <w:rFonts w:ascii="宋体" w:hAnsi="宋体" w:cs="宋体"/>
          <w:b/>
          <w:sz w:val="24"/>
        </w:rPr>
      </w:pPr>
    </w:p>
    <w:p w14:paraId="75EDF67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51616FD">
      <w:pPr>
        <w:spacing w:line="360" w:lineRule="auto"/>
        <w:rPr>
          <w:rFonts w:ascii="宋体" w:hAnsi="宋体" w:cs="宋体"/>
          <w:sz w:val="24"/>
        </w:rPr>
      </w:pPr>
      <w:r>
        <w:rPr>
          <w:rFonts w:hint="eastAsia" w:ascii="宋体" w:hAnsi="宋体" w:cs="宋体"/>
          <w:sz w:val="24"/>
        </w:rPr>
        <w:t>一、投诉相关主体基本情况</w:t>
      </w:r>
    </w:p>
    <w:p w14:paraId="7B7CD23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E9A17F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966CB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DD5B0C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9EB855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B67BD5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5D77ED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7289A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C394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9176ED1">
      <w:pPr>
        <w:spacing w:line="360" w:lineRule="auto"/>
        <w:rPr>
          <w:rFonts w:ascii="宋体" w:hAnsi="宋体" w:cs="宋体"/>
          <w:sz w:val="24"/>
        </w:rPr>
      </w:pPr>
      <w:r>
        <w:rPr>
          <w:rFonts w:hint="eastAsia" w:ascii="宋体" w:hAnsi="宋体" w:cs="宋体"/>
          <w:sz w:val="24"/>
        </w:rPr>
        <w:t>被投诉人2</w:t>
      </w:r>
    </w:p>
    <w:p w14:paraId="630308D0">
      <w:pPr>
        <w:spacing w:line="360" w:lineRule="auto"/>
        <w:rPr>
          <w:rFonts w:ascii="宋体" w:hAnsi="宋体" w:cs="宋体"/>
          <w:sz w:val="24"/>
          <w:u w:val="dotted"/>
        </w:rPr>
      </w:pPr>
      <w:r>
        <w:rPr>
          <w:rFonts w:hint="eastAsia" w:ascii="宋体" w:hAnsi="宋体" w:cs="宋体"/>
          <w:sz w:val="24"/>
        </w:rPr>
        <w:t>……</w:t>
      </w:r>
    </w:p>
    <w:p w14:paraId="0675F8F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6DC062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1E5B0E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3C095EA">
      <w:pPr>
        <w:spacing w:line="360" w:lineRule="auto"/>
        <w:rPr>
          <w:rFonts w:ascii="宋体" w:hAnsi="宋体" w:cs="宋体"/>
          <w:sz w:val="24"/>
        </w:rPr>
      </w:pPr>
      <w:r>
        <w:rPr>
          <w:rFonts w:hint="eastAsia" w:ascii="宋体" w:hAnsi="宋体" w:cs="宋体"/>
          <w:sz w:val="24"/>
        </w:rPr>
        <w:t>二、投诉项目基本情况</w:t>
      </w:r>
    </w:p>
    <w:p w14:paraId="5E43FF8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1AFEAB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4CC393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9BA9DA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73F313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E4FD62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7D6B762">
      <w:pPr>
        <w:spacing w:line="360" w:lineRule="auto"/>
        <w:rPr>
          <w:rFonts w:ascii="宋体" w:hAnsi="宋体" w:cs="宋体"/>
          <w:sz w:val="24"/>
        </w:rPr>
      </w:pPr>
      <w:r>
        <w:rPr>
          <w:rFonts w:hint="eastAsia" w:ascii="宋体" w:hAnsi="宋体" w:cs="宋体"/>
          <w:sz w:val="24"/>
        </w:rPr>
        <w:t>三、质疑基本情况</w:t>
      </w:r>
    </w:p>
    <w:p w14:paraId="33460D0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16FC5D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06080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A6EA11F">
      <w:pPr>
        <w:spacing w:line="360" w:lineRule="auto"/>
        <w:rPr>
          <w:rFonts w:ascii="宋体" w:hAnsi="宋体" w:cs="宋体"/>
          <w:sz w:val="24"/>
        </w:rPr>
      </w:pPr>
      <w:r>
        <w:rPr>
          <w:rFonts w:hint="eastAsia" w:ascii="宋体" w:hAnsi="宋体" w:cs="宋体"/>
          <w:sz w:val="24"/>
        </w:rPr>
        <w:t>四、投诉事项具体内容</w:t>
      </w:r>
    </w:p>
    <w:p w14:paraId="0128256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C2F1C0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65258C9">
      <w:pPr>
        <w:spacing w:line="360" w:lineRule="auto"/>
        <w:rPr>
          <w:rFonts w:ascii="宋体" w:hAnsi="宋体" w:cs="宋体"/>
          <w:sz w:val="24"/>
          <w:u w:val="dotted"/>
        </w:rPr>
      </w:pPr>
      <w:r>
        <w:rPr>
          <w:rFonts w:hint="eastAsia" w:ascii="宋体" w:hAnsi="宋体" w:cs="宋体"/>
          <w:sz w:val="24"/>
          <w:u w:val="dotted"/>
        </w:rPr>
        <w:t xml:space="preserve">                                                      </w:t>
      </w:r>
    </w:p>
    <w:p w14:paraId="1024F72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52A6EBA">
      <w:pPr>
        <w:spacing w:line="360" w:lineRule="auto"/>
        <w:rPr>
          <w:rFonts w:ascii="宋体" w:hAnsi="宋体" w:cs="宋体"/>
          <w:sz w:val="24"/>
          <w:u w:val="dotted"/>
        </w:rPr>
      </w:pPr>
      <w:r>
        <w:rPr>
          <w:rFonts w:hint="eastAsia" w:ascii="宋体" w:hAnsi="宋体" w:cs="宋体"/>
          <w:sz w:val="24"/>
          <w:u w:val="dotted"/>
        </w:rPr>
        <w:t xml:space="preserve">                                                      </w:t>
      </w:r>
    </w:p>
    <w:p w14:paraId="77E6D46C">
      <w:pPr>
        <w:spacing w:line="360" w:lineRule="auto"/>
        <w:rPr>
          <w:rFonts w:ascii="宋体" w:hAnsi="宋体" w:cs="宋体"/>
          <w:sz w:val="24"/>
        </w:rPr>
      </w:pPr>
      <w:r>
        <w:rPr>
          <w:rFonts w:hint="eastAsia" w:ascii="宋体" w:hAnsi="宋体" w:cs="宋体"/>
          <w:sz w:val="24"/>
        </w:rPr>
        <w:t>投诉事项2</w:t>
      </w:r>
    </w:p>
    <w:p w14:paraId="6D702100">
      <w:pPr>
        <w:spacing w:line="360" w:lineRule="auto"/>
        <w:rPr>
          <w:rFonts w:ascii="宋体" w:hAnsi="宋体" w:cs="宋体"/>
          <w:sz w:val="24"/>
          <w:u w:val="dotted"/>
        </w:rPr>
      </w:pPr>
      <w:r>
        <w:rPr>
          <w:rFonts w:hint="eastAsia" w:ascii="宋体" w:hAnsi="宋体" w:cs="宋体"/>
          <w:sz w:val="24"/>
        </w:rPr>
        <w:t>……</w:t>
      </w:r>
    </w:p>
    <w:p w14:paraId="01AF0141">
      <w:pPr>
        <w:spacing w:line="360" w:lineRule="auto"/>
        <w:rPr>
          <w:rFonts w:ascii="宋体" w:hAnsi="宋体" w:cs="宋体"/>
          <w:sz w:val="24"/>
        </w:rPr>
      </w:pPr>
      <w:r>
        <w:rPr>
          <w:rFonts w:hint="eastAsia" w:ascii="宋体" w:hAnsi="宋体" w:cs="宋体"/>
          <w:sz w:val="24"/>
        </w:rPr>
        <w:t>五、与投诉事项相关的投诉请求</w:t>
      </w:r>
    </w:p>
    <w:p w14:paraId="31CFBEA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9D1F4AD">
      <w:pPr>
        <w:spacing w:line="360" w:lineRule="auto"/>
        <w:rPr>
          <w:rFonts w:ascii="宋体" w:hAnsi="宋体" w:cs="宋体"/>
          <w:sz w:val="24"/>
          <w:u w:val="single"/>
        </w:rPr>
      </w:pPr>
      <w:r>
        <w:rPr>
          <w:rFonts w:hint="eastAsia" w:ascii="宋体" w:hAnsi="宋体" w:cs="宋体"/>
          <w:sz w:val="24"/>
        </w:rPr>
        <w:t xml:space="preserve">                                                                                                    </w:t>
      </w:r>
    </w:p>
    <w:p w14:paraId="56A43975">
      <w:pPr>
        <w:spacing w:line="360" w:lineRule="auto"/>
        <w:rPr>
          <w:rFonts w:ascii="宋体" w:hAnsi="宋体" w:cs="宋体"/>
          <w:sz w:val="24"/>
        </w:rPr>
      </w:pPr>
      <w:r>
        <w:rPr>
          <w:rFonts w:hint="eastAsia" w:ascii="宋体" w:hAnsi="宋体" w:cs="宋体"/>
          <w:sz w:val="24"/>
        </w:rPr>
        <w:t xml:space="preserve">签字(签章)：                   公章：                      </w:t>
      </w:r>
    </w:p>
    <w:p w14:paraId="753D2893">
      <w:pPr>
        <w:spacing w:line="360" w:lineRule="auto"/>
        <w:rPr>
          <w:rFonts w:ascii="宋体" w:hAnsi="宋体" w:cs="宋体"/>
          <w:sz w:val="24"/>
        </w:rPr>
      </w:pPr>
      <w:r>
        <w:rPr>
          <w:rFonts w:hint="eastAsia" w:ascii="宋体" w:hAnsi="宋体" w:cs="宋体"/>
          <w:sz w:val="24"/>
        </w:rPr>
        <w:t xml:space="preserve">日期：    </w:t>
      </w:r>
    </w:p>
    <w:p w14:paraId="464A7EE5">
      <w:pPr>
        <w:spacing w:line="360" w:lineRule="auto"/>
        <w:rPr>
          <w:rFonts w:ascii="宋体" w:hAnsi="宋体" w:cs="宋体"/>
          <w:b/>
          <w:sz w:val="24"/>
        </w:rPr>
      </w:pPr>
    </w:p>
    <w:p w14:paraId="32F2FBD2">
      <w:pPr>
        <w:spacing w:line="360" w:lineRule="auto"/>
        <w:rPr>
          <w:rFonts w:ascii="宋体" w:hAnsi="宋体" w:cs="宋体"/>
          <w:b/>
          <w:sz w:val="24"/>
        </w:rPr>
      </w:pPr>
    </w:p>
    <w:p w14:paraId="2EB37EF5">
      <w:pPr>
        <w:spacing w:line="360" w:lineRule="auto"/>
        <w:rPr>
          <w:rFonts w:ascii="宋体" w:hAnsi="宋体" w:cs="宋体"/>
          <w:b/>
          <w:sz w:val="24"/>
        </w:rPr>
      </w:pPr>
      <w:r>
        <w:rPr>
          <w:rFonts w:hint="eastAsia" w:ascii="宋体" w:hAnsi="宋体" w:cs="宋体"/>
          <w:b/>
          <w:sz w:val="24"/>
        </w:rPr>
        <w:t>投诉书制作说明：</w:t>
      </w:r>
    </w:p>
    <w:p w14:paraId="371A446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5BF4DF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71E735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63C9BF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E37284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510AFF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C3C5D5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2D5CA0A">
      <w:pPr>
        <w:spacing w:line="360" w:lineRule="auto"/>
        <w:rPr>
          <w:rFonts w:ascii="宋体" w:hAnsi="宋体" w:cs="宋体"/>
          <w:b/>
          <w:sz w:val="24"/>
        </w:rPr>
      </w:pPr>
    </w:p>
    <w:p w14:paraId="3EB4D027">
      <w:pPr>
        <w:autoSpaceDE w:val="0"/>
        <w:autoSpaceDN w:val="0"/>
        <w:jc w:val="center"/>
        <w:rPr>
          <w:rFonts w:ascii="宋体" w:hAnsi="宋体" w:cs="宋体"/>
          <w:b/>
          <w:spacing w:val="6"/>
          <w:sz w:val="32"/>
          <w:szCs w:val="32"/>
        </w:rPr>
      </w:pPr>
    </w:p>
    <w:p w14:paraId="39A23EF0">
      <w:pPr>
        <w:autoSpaceDE w:val="0"/>
        <w:autoSpaceDN w:val="0"/>
        <w:jc w:val="center"/>
        <w:rPr>
          <w:rFonts w:ascii="宋体" w:hAnsi="宋体" w:cs="宋体"/>
          <w:b/>
          <w:spacing w:val="6"/>
          <w:sz w:val="32"/>
          <w:szCs w:val="32"/>
        </w:rPr>
      </w:pPr>
    </w:p>
    <w:p w14:paraId="20553DB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12CE4EE">
      <w:pPr>
        <w:spacing w:line="360" w:lineRule="auto"/>
        <w:rPr>
          <w:rFonts w:ascii="宋体" w:hAnsi="宋体" w:cs="宋体"/>
          <w:sz w:val="24"/>
          <w:u w:val="single"/>
        </w:rPr>
      </w:pPr>
    </w:p>
    <w:p w14:paraId="32573D54">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7D8823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807DD32">
      <w:pPr>
        <w:spacing w:line="360" w:lineRule="auto"/>
        <w:ind w:firstLine="480" w:firstLineChars="200"/>
        <w:rPr>
          <w:rFonts w:ascii="宋体" w:hAnsi="宋体" w:cs="宋体"/>
          <w:sz w:val="24"/>
        </w:rPr>
      </w:pPr>
      <w:r>
        <w:rPr>
          <w:rFonts w:hint="eastAsia" w:ascii="宋体" w:hAnsi="宋体" w:cs="宋体"/>
          <w:sz w:val="24"/>
        </w:rPr>
        <w:t>特此说明。</w:t>
      </w:r>
    </w:p>
    <w:p w14:paraId="50BD904B">
      <w:pPr>
        <w:spacing w:line="360" w:lineRule="auto"/>
        <w:ind w:firstLine="494"/>
        <w:rPr>
          <w:rFonts w:ascii="宋体" w:hAnsi="宋体" w:cs="宋体"/>
          <w:sz w:val="24"/>
        </w:rPr>
      </w:pPr>
    </w:p>
    <w:p w14:paraId="135571E1">
      <w:pPr>
        <w:spacing w:line="360" w:lineRule="auto"/>
        <w:ind w:firstLine="494"/>
        <w:rPr>
          <w:rFonts w:ascii="宋体" w:hAnsi="宋体" w:cs="宋体"/>
          <w:sz w:val="24"/>
        </w:rPr>
      </w:pPr>
    </w:p>
    <w:p w14:paraId="4FFE760A">
      <w:pPr>
        <w:spacing w:line="360" w:lineRule="auto"/>
        <w:ind w:firstLine="494"/>
        <w:rPr>
          <w:rFonts w:ascii="宋体" w:hAnsi="宋体" w:cs="宋体"/>
          <w:sz w:val="24"/>
        </w:rPr>
      </w:pPr>
    </w:p>
    <w:p w14:paraId="70034B66">
      <w:pPr>
        <w:spacing w:line="360" w:lineRule="auto"/>
        <w:ind w:firstLine="494"/>
        <w:rPr>
          <w:rFonts w:ascii="宋体" w:hAnsi="宋体" w:cs="宋体"/>
          <w:sz w:val="24"/>
        </w:rPr>
      </w:pPr>
    </w:p>
    <w:p w14:paraId="49708C3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DC076CA">
      <w:pPr>
        <w:ind w:right="1440" w:firstLine="494"/>
        <w:jc w:val="center"/>
        <w:rPr>
          <w:rFonts w:ascii="宋体" w:hAnsi="宋体" w:cs="宋体"/>
          <w:sz w:val="24"/>
        </w:rPr>
      </w:pPr>
      <w:r>
        <w:rPr>
          <w:rFonts w:hint="eastAsia" w:ascii="宋体" w:hAnsi="宋体" w:cs="宋体"/>
          <w:sz w:val="24"/>
        </w:rPr>
        <w:t xml:space="preserve">                              日期：       年     月     日</w:t>
      </w:r>
    </w:p>
    <w:p w14:paraId="5B9A2EE6">
      <w:pPr>
        <w:rPr>
          <w:rFonts w:ascii="宋体" w:hAnsi="宋体" w:cs="宋体"/>
          <w:sz w:val="24"/>
        </w:rPr>
      </w:pPr>
      <w:r>
        <w:rPr>
          <w:rFonts w:hint="eastAsia" w:ascii="宋体" w:hAnsi="宋体" w:cs="宋体"/>
          <w:b/>
          <w:bCs/>
          <w:sz w:val="24"/>
        </w:rPr>
        <w:t>附：</w:t>
      </w:r>
    </w:p>
    <w:p w14:paraId="45060FC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49870E2">
      <w:pPr>
        <w:autoSpaceDE w:val="0"/>
        <w:autoSpaceDN w:val="0"/>
        <w:jc w:val="center"/>
        <w:rPr>
          <w:rFonts w:ascii="宋体" w:hAnsi="宋体" w:cs="宋体"/>
          <w:b/>
          <w:spacing w:val="6"/>
          <w:sz w:val="32"/>
          <w:szCs w:val="32"/>
        </w:rPr>
      </w:pPr>
    </w:p>
    <w:p w14:paraId="372F3FEE">
      <w:pPr>
        <w:autoSpaceDE w:val="0"/>
        <w:autoSpaceDN w:val="0"/>
        <w:jc w:val="center"/>
        <w:rPr>
          <w:rFonts w:ascii="宋体" w:hAnsi="宋体" w:cs="宋体"/>
          <w:b/>
          <w:spacing w:val="6"/>
          <w:sz w:val="32"/>
          <w:szCs w:val="32"/>
        </w:rPr>
      </w:pPr>
    </w:p>
    <w:p w14:paraId="2AB45F49">
      <w:pPr>
        <w:autoSpaceDE w:val="0"/>
        <w:autoSpaceDN w:val="0"/>
        <w:jc w:val="center"/>
        <w:rPr>
          <w:rFonts w:ascii="宋体" w:hAnsi="宋体" w:cs="宋体"/>
          <w:b/>
          <w:spacing w:val="6"/>
          <w:sz w:val="32"/>
          <w:szCs w:val="32"/>
        </w:rPr>
      </w:pPr>
    </w:p>
    <w:p w14:paraId="64B8347B">
      <w:pPr>
        <w:autoSpaceDE w:val="0"/>
        <w:autoSpaceDN w:val="0"/>
        <w:jc w:val="center"/>
        <w:rPr>
          <w:rFonts w:ascii="宋体" w:hAnsi="宋体" w:cs="宋体"/>
          <w:b/>
          <w:spacing w:val="6"/>
          <w:sz w:val="32"/>
          <w:szCs w:val="32"/>
        </w:rPr>
      </w:pPr>
    </w:p>
    <w:p w14:paraId="09C23F09">
      <w:pPr>
        <w:autoSpaceDE w:val="0"/>
        <w:autoSpaceDN w:val="0"/>
        <w:jc w:val="center"/>
        <w:rPr>
          <w:rFonts w:ascii="宋体" w:hAnsi="宋体" w:cs="宋体"/>
          <w:b/>
          <w:spacing w:val="6"/>
          <w:sz w:val="32"/>
          <w:szCs w:val="32"/>
        </w:rPr>
      </w:pPr>
    </w:p>
    <w:p w14:paraId="7BF8E268">
      <w:pPr>
        <w:autoSpaceDE w:val="0"/>
        <w:autoSpaceDN w:val="0"/>
        <w:jc w:val="center"/>
        <w:rPr>
          <w:rFonts w:ascii="宋体" w:hAnsi="宋体" w:cs="宋体"/>
          <w:b/>
          <w:spacing w:val="6"/>
          <w:sz w:val="32"/>
          <w:szCs w:val="32"/>
        </w:rPr>
      </w:pPr>
    </w:p>
    <w:p w14:paraId="16129B15">
      <w:pPr>
        <w:autoSpaceDE w:val="0"/>
        <w:autoSpaceDN w:val="0"/>
        <w:jc w:val="center"/>
        <w:rPr>
          <w:rFonts w:ascii="宋体" w:hAnsi="宋体" w:cs="宋体"/>
          <w:b/>
          <w:spacing w:val="6"/>
          <w:sz w:val="32"/>
          <w:szCs w:val="32"/>
        </w:rPr>
      </w:pPr>
    </w:p>
    <w:p w14:paraId="62D42C4D">
      <w:pPr>
        <w:autoSpaceDE w:val="0"/>
        <w:autoSpaceDN w:val="0"/>
        <w:jc w:val="center"/>
        <w:rPr>
          <w:rFonts w:ascii="宋体" w:hAnsi="宋体" w:cs="宋体"/>
          <w:b/>
          <w:spacing w:val="6"/>
          <w:sz w:val="32"/>
          <w:szCs w:val="32"/>
        </w:rPr>
      </w:pPr>
    </w:p>
    <w:p w14:paraId="00B45E3E">
      <w:pPr>
        <w:autoSpaceDE w:val="0"/>
        <w:autoSpaceDN w:val="0"/>
        <w:jc w:val="center"/>
        <w:rPr>
          <w:rFonts w:ascii="宋体" w:hAnsi="宋体" w:cs="宋体"/>
          <w:b/>
          <w:spacing w:val="6"/>
          <w:sz w:val="32"/>
          <w:szCs w:val="32"/>
        </w:rPr>
      </w:pPr>
    </w:p>
    <w:p w14:paraId="229022F4">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E99A77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7BB11E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1EAAC8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8EA69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3E647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451F84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7AEA28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19DA3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78DC8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5489AA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3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3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3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33"/>
      <w:r>
        <w:rPr>
          <w:rFonts w:hint="eastAsia" w:ascii="宋体" w:hAnsi="宋体" w:cs="宋体"/>
          <w:b/>
          <w:kern w:val="0"/>
          <w:sz w:val="24"/>
          <w:lang w:val="zh-CN"/>
        </w:rPr>
        <w:t>）</w:t>
      </w:r>
    </w:p>
    <w:p w14:paraId="7D61596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3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34"/>
    </w:p>
    <w:p w14:paraId="1AB067F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C913F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B40EA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466AE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24BDD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38E0B4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B5309B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BA7AAE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A547DC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66AA3B9">
      <w:pPr>
        <w:spacing w:line="360" w:lineRule="auto"/>
        <w:ind w:right="420"/>
        <w:rPr>
          <w:rFonts w:ascii="宋体" w:hAnsi="宋体" w:cs="宋体"/>
          <w:sz w:val="24"/>
        </w:rPr>
      </w:pPr>
      <w:r>
        <w:rPr>
          <w:rFonts w:hint="eastAsia" w:ascii="宋体" w:hAnsi="宋体" w:cs="宋体"/>
          <w:sz w:val="24"/>
        </w:rPr>
        <w:t>注：按本格式和要求提供。</w:t>
      </w:r>
    </w:p>
    <w:p w14:paraId="1417B512">
      <w:pPr>
        <w:autoSpaceDE w:val="0"/>
        <w:autoSpaceDN w:val="0"/>
        <w:jc w:val="center"/>
        <w:rPr>
          <w:rFonts w:ascii="宋体" w:hAnsi="宋体" w:cs="宋体"/>
          <w:b/>
          <w:spacing w:val="6"/>
          <w:sz w:val="32"/>
          <w:szCs w:val="32"/>
        </w:rPr>
      </w:pPr>
    </w:p>
    <w:p w14:paraId="6C8A243D">
      <w:pPr>
        <w:autoSpaceDE w:val="0"/>
        <w:autoSpaceDN w:val="0"/>
        <w:jc w:val="center"/>
        <w:rPr>
          <w:rFonts w:ascii="宋体" w:hAnsi="宋体" w:cs="宋体"/>
          <w:b/>
          <w:spacing w:val="6"/>
          <w:sz w:val="32"/>
          <w:szCs w:val="32"/>
        </w:rPr>
      </w:pPr>
    </w:p>
    <w:p w14:paraId="0A9D3AEA">
      <w:pPr>
        <w:autoSpaceDE w:val="0"/>
        <w:autoSpaceDN w:val="0"/>
        <w:jc w:val="center"/>
        <w:rPr>
          <w:rFonts w:ascii="宋体" w:hAnsi="宋体" w:cs="宋体"/>
          <w:b/>
          <w:spacing w:val="6"/>
          <w:sz w:val="32"/>
          <w:szCs w:val="32"/>
        </w:rPr>
      </w:pPr>
    </w:p>
    <w:p w14:paraId="4CE9D522">
      <w:pPr>
        <w:autoSpaceDE w:val="0"/>
        <w:autoSpaceDN w:val="0"/>
        <w:jc w:val="center"/>
        <w:rPr>
          <w:rFonts w:ascii="宋体" w:hAnsi="宋体" w:cs="宋体"/>
          <w:b/>
          <w:spacing w:val="6"/>
          <w:sz w:val="32"/>
          <w:szCs w:val="32"/>
        </w:rPr>
      </w:pPr>
    </w:p>
    <w:p w14:paraId="41A2670C">
      <w:pPr>
        <w:autoSpaceDE w:val="0"/>
        <w:autoSpaceDN w:val="0"/>
        <w:jc w:val="center"/>
        <w:rPr>
          <w:rFonts w:ascii="宋体" w:hAnsi="宋体" w:cs="宋体"/>
          <w:b/>
          <w:spacing w:val="6"/>
          <w:sz w:val="32"/>
          <w:szCs w:val="32"/>
        </w:rPr>
      </w:pPr>
    </w:p>
    <w:p w14:paraId="0E580E34">
      <w:pPr>
        <w:autoSpaceDE w:val="0"/>
        <w:autoSpaceDN w:val="0"/>
        <w:jc w:val="center"/>
        <w:rPr>
          <w:rFonts w:ascii="宋体" w:hAnsi="宋体" w:cs="宋体"/>
          <w:b/>
          <w:spacing w:val="6"/>
          <w:sz w:val="32"/>
          <w:szCs w:val="32"/>
        </w:rPr>
      </w:pPr>
    </w:p>
    <w:p w14:paraId="6325A85F">
      <w:pPr>
        <w:autoSpaceDE w:val="0"/>
        <w:autoSpaceDN w:val="0"/>
        <w:jc w:val="center"/>
        <w:rPr>
          <w:rFonts w:ascii="宋体" w:hAnsi="宋体" w:cs="宋体"/>
          <w:b/>
          <w:spacing w:val="6"/>
          <w:sz w:val="32"/>
          <w:szCs w:val="32"/>
        </w:rPr>
      </w:pPr>
    </w:p>
    <w:p w14:paraId="36B9294B">
      <w:pPr>
        <w:autoSpaceDE w:val="0"/>
        <w:autoSpaceDN w:val="0"/>
        <w:jc w:val="center"/>
        <w:rPr>
          <w:rFonts w:ascii="宋体" w:hAnsi="宋体" w:cs="宋体"/>
          <w:b/>
          <w:spacing w:val="6"/>
          <w:sz w:val="32"/>
          <w:szCs w:val="32"/>
        </w:rPr>
      </w:pPr>
    </w:p>
    <w:p w14:paraId="7871E17C">
      <w:pPr>
        <w:autoSpaceDE w:val="0"/>
        <w:autoSpaceDN w:val="0"/>
        <w:jc w:val="center"/>
        <w:rPr>
          <w:rFonts w:ascii="宋体" w:hAnsi="宋体" w:cs="宋体"/>
          <w:b/>
          <w:spacing w:val="6"/>
          <w:sz w:val="32"/>
          <w:szCs w:val="32"/>
        </w:rPr>
      </w:pPr>
    </w:p>
    <w:p w14:paraId="43E43793">
      <w:pPr>
        <w:autoSpaceDE w:val="0"/>
        <w:autoSpaceDN w:val="0"/>
        <w:jc w:val="center"/>
        <w:rPr>
          <w:rFonts w:ascii="宋体" w:hAnsi="宋体" w:cs="宋体"/>
          <w:b/>
          <w:spacing w:val="6"/>
          <w:sz w:val="32"/>
          <w:szCs w:val="32"/>
        </w:rPr>
      </w:pPr>
    </w:p>
    <w:p w14:paraId="2534E10A">
      <w:pPr>
        <w:autoSpaceDE w:val="0"/>
        <w:autoSpaceDN w:val="0"/>
        <w:jc w:val="center"/>
        <w:rPr>
          <w:rFonts w:ascii="宋体" w:hAnsi="宋体" w:cs="宋体"/>
          <w:b/>
          <w:spacing w:val="6"/>
          <w:sz w:val="32"/>
          <w:szCs w:val="32"/>
        </w:rPr>
      </w:pPr>
    </w:p>
    <w:p w14:paraId="78A9FFEA">
      <w:pPr>
        <w:autoSpaceDE w:val="0"/>
        <w:autoSpaceDN w:val="0"/>
        <w:jc w:val="center"/>
        <w:rPr>
          <w:rFonts w:ascii="宋体" w:hAnsi="宋体" w:cs="宋体"/>
          <w:b/>
          <w:spacing w:val="6"/>
          <w:sz w:val="32"/>
          <w:szCs w:val="32"/>
        </w:rPr>
      </w:pPr>
    </w:p>
    <w:p w14:paraId="2CCBB88F">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E7405DE">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411C6C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04864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DA144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EC972F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14B4D62">
      <w:pPr>
        <w:pStyle w:val="5"/>
      </w:pPr>
      <w:r>
        <w:rPr>
          <w:rFonts w:hint="eastAsia"/>
        </w:rPr>
        <w:t>……</w:t>
      </w:r>
    </w:p>
    <w:p w14:paraId="20E48D88">
      <w:r>
        <w:rPr>
          <w:rFonts w:hint="eastAsia"/>
          <w:lang w:val="zh-CN"/>
        </w:rPr>
        <w:t xml:space="preserve"> </w:t>
      </w:r>
    </w:p>
    <w:p w14:paraId="7B1667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5909C6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7CD6DE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EFDA6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3E6CBA9">
      <w:pPr>
        <w:snapToGrid w:val="0"/>
        <w:spacing w:line="360" w:lineRule="auto"/>
        <w:ind w:firstLine="576"/>
        <w:rPr>
          <w:rFonts w:ascii="宋体" w:hAnsi="宋体" w:cs="宋体"/>
          <w:u w:val="single"/>
        </w:rPr>
      </w:pPr>
      <w:r>
        <w:rPr>
          <w:rFonts w:hint="eastAsia" w:ascii="宋体" w:hAnsi="宋体" w:cs="宋体"/>
          <w:u w:val="single"/>
        </w:rPr>
        <w:t xml:space="preserve">                                                                                  </w:t>
      </w:r>
    </w:p>
    <w:p w14:paraId="081FFC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E208FA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3442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9E7145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105300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F0FE96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07B3B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2A22CB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29B3E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8B7C24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CA50B5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B0D18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4625E5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CC90718">
      <w:pPr>
        <w:spacing w:line="360" w:lineRule="auto"/>
        <w:ind w:right="420"/>
        <w:rPr>
          <w:rFonts w:ascii="宋体" w:hAnsi="宋体" w:cs="宋体"/>
          <w:sz w:val="24"/>
        </w:rPr>
      </w:pPr>
      <w:r>
        <w:rPr>
          <w:rFonts w:hint="eastAsia" w:ascii="宋体" w:hAnsi="宋体" w:cs="宋体"/>
          <w:sz w:val="24"/>
        </w:rPr>
        <w:t>注：按本格式和要求提供。</w:t>
      </w:r>
    </w:p>
    <w:p w14:paraId="27220102">
      <w:pPr>
        <w:autoSpaceDE w:val="0"/>
        <w:autoSpaceDN w:val="0"/>
        <w:jc w:val="center"/>
        <w:rPr>
          <w:rFonts w:ascii="宋体" w:hAnsi="宋体" w:cs="宋体"/>
          <w:b/>
          <w:spacing w:val="6"/>
          <w:sz w:val="32"/>
          <w:szCs w:val="32"/>
        </w:rPr>
      </w:pPr>
    </w:p>
    <w:p w14:paraId="5E8D62AC">
      <w:pPr>
        <w:autoSpaceDE w:val="0"/>
        <w:autoSpaceDN w:val="0"/>
        <w:jc w:val="center"/>
        <w:rPr>
          <w:rFonts w:ascii="宋体" w:hAnsi="宋体" w:cs="宋体"/>
          <w:b/>
          <w:spacing w:val="6"/>
          <w:sz w:val="32"/>
          <w:szCs w:val="32"/>
        </w:rPr>
      </w:pPr>
    </w:p>
    <w:p w14:paraId="710F3C1E">
      <w:pPr>
        <w:autoSpaceDE w:val="0"/>
        <w:autoSpaceDN w:val="0"/>
        <w:jc w:val="center"/>
        <w:rPr>
          <w:rFonts w:ascii="宋体" w:hAnsi="宋体" w:cs="宋体"/>
          <w:b/>
          <w:spacing w:val="6"/>
          <w:sz w:val="32"/>
          <w:szCs w:val="32"/>
        </w:rPr>
      </w:pPr>
    </w:p>
    <w:p w14:paraId="708250B8">
      <w:pPr>
        <w:autoSpaceDE w:val="0"/>
        <w:autoSpaceDN w:val="0"/>
        <w:jc w:val="center"/>
        <w:rPr>
          <w:rFonts w:ascii="宋体" w:hAnsi="宋体" w:cs="宋体"/>
          <w:b/>
          <w:spacing w:val="6"/>
          <w:sz w:val="32"/>
          <w:szCs w:val="32"/>
        </w:rPr>
      </w:pPr>
    </w:p>
    <w:p w14:paraId="525F8C91">
      <w:pPr>
        <w:autoSpaceDE w:val="0"/>
        <w:autoSpaceDN w:val="0"/>
        <w:jc w:val="center"/>
        <w:rPr>
          <w:rFonts w:ascii="宋体" w:hAnsi="宋体" w:cs="宋体"/>
          <w:b/>
          <w:spacing w:val="6"/>
          <w:sz w:val="32"/>
          <w:szCs w:val="32"/>
        </w:rPr>
      </w:pPr>
    </w:p>
    <w:p w14:paraId="36A07BE8">
      <w:pPr>
        <w:autoSpaceDE w:val="0"/>
        <w:autoSpaceDN w:val="0"/>
        <w:jc w:val="center"/>
        <w:rPr>
          <w:rFonts w:ascii="宋体" w:hAnsi="宋体" w:cs="宋体"/>
          <w:b/>
          <w:spacing w:val="6"/>
          <w:sz w:val="32"/>
          <w:szCs w:val="32"/>
        </w:rPr>
      </w:pPr>
    </w:p>
    <w:p w14:paraId="45BE35F8">
      <w:pPr>
        <w:autoSpaceDE w:val="0"/>
        <w:autoSpaceDN w:val="0"/>
        <w:jc w:val="center"/>
        <w:rPr>
          <w:rFonts w:ascii="宋体" w:hAnsi="宋体" w:cs="宋体"/>
          <w:b/>
          <w:spacing w:val="6"/>
          <w:sz w:val="32"/>
          <w:szCs w:val="32"/>
        </w:rPr>
      </w:pPr>
    </w:p>
    <w:p w14:paraId="2D2937E6">
      <w:pPr>
        <w:autoSpaceDE w:val="0"/>
        <w:autoSpaceDN w:val="0"/>
        <w:jc w:val="center"/>
        <w:rPr>
          <w:rFonts w:ascii="宋体" w:hAnsi="宋体" w:cs="宋体"/>
          <w:b/>
          <w:spacing w:val="6"/>
          <w:sz w:val="32"/>
          <w:szCs w:val="32"/>
        </w:rPr>
      </w:pPr>
    </w:p>
    <w:p w14:paraId="21522D00">
      <w:pPr>
        <w:autoSpaceDE w:val="0"/>
        <w:autoSpaceDN w:val="0"/>
        <w:jc w:val="center"/>
        <w:rPr>
          <w:rFonts w:ascii="宋体" w:hAnsi="宋体" w:cs="宋体"/>
          <w:b/>
          <w:spacing w:val="6"/>
          <w:sz w:val="32"/>
          <w:szCs w:val="32"/>
        </w:rPr>
      </w:pPr>
    </w:p>
    <w:p w14:paraId="6895268C">
      <w:pPr>
        <w:autoSpaceDE w:val="0"/>
        <w:autoSpaceDN w:val="0"/>
        <w:jc w:val="center"/>
        <w:rPr>
          <w:rFonts w:ascii="宋体" w:hAnsi="宋体" w:cs="宋体"/>
          <w:b/>
          <w:spacing w:val="6"/>
          <w:sz w:val="32"/>
          <w:szCs w:val="32"/>
        </w:rPr>
      </w:pPr>
    </w:p>
    <w:p w14:paraId="3CF4C8FD">
      <w:pPr>
        <w:autoSpaceDE w:val="0"/>
        <w:autoSpaceDN w:val="0"/>
        <w:jc w:val="center"/>
        <w:rPr>
          <w:rFonts w:ascii="宋体" w:hAnsi="宋体" w:cs="宋体"/>
          <w:b/>
          <w:spacing w:val="6"/>
          <w:sz w:val="32"/>
          <w:szCs w:val="32"/>
        </w:rPr>
      </w:pPr>
    </w:p>
    <w:p w14:paraId="15CF5C9E">
      <w:pPr>
        <w:autoSpaceDE w:val="0"/>
        <w:autoSpaceDN w:val="0"/>
        <w:jc w:val="center"/>
        <w:rPr>
          <w:rFonts w:ascii="宋体" w:hAnsi="宋体" w:cs="宋体"/>
          <w:b/>
          <w:spacing w:val="6"/>
          <w:sz w:val="32"/>
          <w:szCs w:val="32"/>
        </w:rPr>
      </w:pPr>
    </w:p>
    <w:p w14:paraId="4F20D08C">
      <w:pPr>
        <w:autoSpaceDE w:val="0"/>
        <w:autoSpaceDN w:val="0"/>
        <w:jc w:val="center"/>
        <w:rPr>
          <w:rFonts w:ascii="宋体" w:hAnsi="宋体" w:cs="宋体"/>
          <w:b/>
          <w:spacing w:val="6"/>
          <w:sz w:val="32"/>
          <w:szCs w:val="32"/>
        </w:rPr>
      </w:pPr>
    </w:p>
    <w:p w14:paraId="38ED58B6">
      <w:pPr>
        <w:autoSpaceDE w:val="0"/>
        <w:autoSpaceDN w:val="0"/>
        <w:jc w:val="center"/>
        <w:rPr>
          <w:rFonts w:ascii="宋体" w:hAnsi="宋体" w:cs="宋体"/>
          <w:b/>
          <w:spacing w:val="6"/>
          <w:sz w:val="32"/>
          <w:szCs w:val="32"/>
        </w:rPr>
      </w:pPr>
    </w:p>
    <w:p w14:paraId="04710D65">
      <w:pPr>
        <w:autoSpaceDE w:val="0"/>
        <w:autoSpaceDN w:val="0"/>
        <w:jc w:val="center"/>
        <w:rPr>
          <w:rFonts w:ascii="宋体" w:hAnsi="宋体" w:cs="宋体"/>
          <w:b/>
          <w:spacing w:val="6"/>
          <w:sz w:val="32"/>
          <w:szCs w:val="32"/>
        </w:rPr>
      </w:pPr>
    </w:p>
    <w:p w14:paraId="001B95EA">
      <w:pPr>
        <w:autoSpaceDE w:val="0"/>
        <w:autoSpaceDN w:val="0"/>
        <w:jc w:val="center"/>
        <w:rPr>
          <w:rFonts w:ascii="宋体" w:hAnsi="宋体" w:cs="宋体"/>
          <w:b/>
          <w:spacing w:val="6"/>
          <w:sz w:val="32"/>
          <w:szCs w:val="32"/>
        </w:rPr>
      </w:pPr>
    </w:p>
    <w:p w14:paraId="3D52EAA7">
      <w:pPr>
        <w:autoSpaceDE w:val="0"/>
        <w:autoSpaceDN w:val="0"/>
        <w:jc w:val="center"/>
        <w:rPr>
          <w:rFonts w:ascii="宋体" w:hAnsi="宋体" w:cs="宋体"/>
          <w:b/>
          <w:spacing w:val="6"/>
          <w:sz w:val="32"/>
          <w:szCs w:val="32"/>
        </w:rPr>
      </w:pPr>
    </w:p>
    <w:p w14:paraId="3100EECC">
      <w:pPr>
        <w:autoSpaceDE w:val="0"/>
        <w:autoSpaceDN w:val="0"/>
        <w:jc w:val="center"/>
        <w:rPr>
          <w:rFonts w:ascii="宋体" w:hAnsi="宋体" w:cs="宋体"/>
          <w:b/>
          <w:spacing w:val="6"/>
          <w:sz w:val="32"/>
          <w:szCs w:val="32"/>
        </w:rPr>
      </w:pPr>
    </w:p>
    <w:p w14:paraId="0BD5E014">
      <w:pPr>
        <w:autoSpaceDE w:val="0"/>
        <w:autoSpaceDN w:val="0"/>
        <w:jc w:val="center"/>
        <w:rPr>
          <w:rFonts w:ascii="宋体" w:hAnsi="宋体" w:cs="宋体"/>
          <w:b/>
          <w:spacing w:val="6"/>
          <w:sz w:val="32"/>
          <w:szCs w:val="32"/>
        </w:rPr>
      </w:pPr>
    </w:p>
    <w:p w14:paraId="27021C2F">
      <w:pPr>
        <w:autoSpaceDE w:val="0"/>
        <w:autoSpaceDN w:val="0"/>
        <w:jc w:val="center"/>
        <w:rPr>
          <w:rFonts w:ascii="宋体" w:hAnsi="宋体" w:cs="宋体"/>
          <w:b/>
          <w:spacing w:val="6"/>
          <w:sz w:val="32"/>
          <w:szCs w:val="32"/>
        </w:rPr>
      </w:pPr>
    </w:p>
    <w:p w14:paraId="17000467">
      <w:pPr>
        <w:autoSpaceDE w:val="0"/>
        <w:autoSpaceDN w:val="0"/>
        <w:jc w:val="center"/>
        <w:rPr>
          <w:rFonts w:ascii="宋体" w:hAnsi="宋体" w:cs="宋体"/>
          <w:b/>
          <w:spacing w:val="6"/>
          <w:sz w:val="32"/>
          <w:szCs w:val="32"/>
        </w:rPr>
      </w:pPr>
    </w:p>
    <w:p w14:paraId="76B5A846">
      <w:pPr>
        <w:autoSpaceDE w:val="0"/>
        <w:autoSpaceDN w:val="0"/>
        <w:jc w:val="center"/>
        <w:rPr>
          <w:rFonts w:ascii="宋体" w:hAnsi="宋体" w:cs="宋体"/>
          <w:b/>
          <w:spacing w:val="6"/>
          <w:sz w:val="32"/>
          <w:szCs w:val="32"/>
        </w:rPr>
      </w:pPr>
    </w:p>
    <w:p w14:paraId="320582DC">
      <w:pPr>
        <w:autoSpaceDE w:val="0"/>
        <w:autoSpaceDN w:val="0"/>
        <w:jc w:val="center"/>
        <w:rPr>
          <w:rFonts w:ascii="宋体" w:hAnsi="宋体" w:cs="宋体"/>
          <w:b/>
          <w:spacing w:val="6"/>
          <w:sz w:val="32"/>
          <w:szCs w:val="32"/>
        </w:rPr>
      </w:pPr>
    </w:p>
    <w:p w14:paraId="187A0E76">
      <w:pPr>
        <w:autoSpaceDE w:val="0"/>
        <w:autoSpaceDN w:val="0"/>
        <w:jc w:val="center"/>
        <w:rPr>
          <w:rFonts w:ascii="宋体" w:hAnsi="宋体" w:cs="宋体"/>
          <w:b/>
          <w:spacing w:val="6"/>
          <w:sz w:val="32"/>
          <w:szCs w:val="32"/>
        </w:rPr>
      </w:pPr>
    </w:p>
    <w:p w14:paraId="1D8984DC">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FBAA40B">
      <w:pPr>
        <w:spacing w:line="360" w:lineRule="auto"/>
        <w:jc w:val="center"/>
        <w:rPr>
          <w:rFonts w:ascii="宋体" w:hAnsi="宋体" w:cs="宋体"/>
          <w:sz w:val="24"/>
          <w:u w:val="single"/>
        </w:rPr>
      </w:pPr>
    </w:p>
    <w:p w14:paraId="763415B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731A72E">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6E7753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88983B9">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E8F0C87">
      <w:pPr>
        <w:spacing w:line="360" w:lineRule="auto"/>
        <w:ind w:firstLine="480" w:firstLineChars="200"/>
        <w:jc w:val="left"/>
        <w:rPr>
          <w:rFonts w:ascii="宋体" w:hAnsi="宋体" w:cs="宋体"/>
          <w:sz w:val="24"/>
        </w:rPr>
      </w:pPr>
      <w:r>
        <w:rPr>
          <w:rFonts w:hint="eastAsia" w:ascii="宋体" w:hAnsi="宋体" w:cs="宋体"/>
          <w:sz w:val="24"/>
        </w:rPr>
        <w:t>……</w:t>
      </w:r>
    </w:p>
    <w:p w14:paraId="70E052FC">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DC735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C42FE04">
      <w:pPr>
        <w:spacing w:line="360" w:lineRule="auto"/>
        <w:ind w:right="1760"/>
        <w:jc w:val="right"/>
        <w:rPr>
          <w:rFonts w:ascii="宋体" w:hAnsi="宋体" w:cs="宋体"/>
          <w:sz w:val="24"/>
        </w:rPr>
      </w:pPr>
      <w:r>
        <w:rPr>
          <w:rFonts w:hint="eastAsia" w:ascii="宋体" w:hAnsi="宋体" w:cs="宋体"/>
          <w:sz w:val="24"/>
        </w:rPr>
        <w:t>投标人名称（电子签名）：</w:t>
      </w:r>
    </w:p>
    <w:p w14:paraId="6117DEFB">
      <w:pPr>
        <w:spacing w:line="360" w:lineRule="auto"/>
        <w:ind w:right="1120" w:firstLine="4680" w:firstLineChars="1950"/>
        <w:rPr>
          <w:rFonts w:ascii="宋体" w:hAnsi="宋体" w:cs="宋体"/>
          <w:sz w:val="24"/>
        </w:rPr>
      </w:pPr>
      <w:r>
        <w:rPr>
          <w:rFonts w:hint="eastAsia" w:ascii="宋体" w:hAnsi="宋体" w:cs="宋体"/>
          <w:sz w:val="24"/>
        </w:rPr>
        <w:t>日 期：</w:t>
      </w:r>
    </w:p>
    <w:p w14:paraId="6BD2230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7963681">
      <w:pPr>
        <w:spacing w:line="360" w:lineRule="auto"/>
        <w:ind w:right="420"/>
        <w:rPr>
          <w:rFonts w:ascii="宋体" w:hAnsi="宋体" w:cs="宋体"/>
          <w:sz w:val="24"/>
        </w:rPr>
      </w:pPr>
    </w:p>
    <w:p w14:paraId="58B5DBFD">
      <w:pPr>
        <w:spacing w:line="360" w:lineRule="auto"/>
        <w:ind w:right="420"/>
        <w:rPr>
          <w:rFonts w:ascii="宋体" w:hAnsi="宋体" w:cs="宋体"/>
          <w:sz w:val="24"/>
        </w:rPr>
      </w:pPr>
      <w:r>
        <w:rPr>
          <w:rFonts w:hint="eastAsia" w:ascii="宋体" w:hAnsi="宋体" w:cs="宋体"/>
          <w:sz w:val="24"/>
        </w:rPr>
        <w:t xml:space="preserve">   注：</w:t>
      </w:r>
    </w:p>
    <w:p w14:paraId="53C54CC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1E6BC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192E5F">
      <w:pPr>
        <w:pStyle w:val="5"/>
      </w:pPr>
    </w:p>
    <w:p w14:paraId="4E14C921">
      <w:pPr>
        <w:spacing w:line="360" w:lineRule="auto"/>
        <w:ind w:right="420"/>
        <w:rPr>
          <w:rFonts w:ascii="宋体" w:hAnsi="宋体" w:cs="宋体"/>
        </w:rPr>
      </w:pPr>
    </w:p>
    <w:p w14:paraId="0E74CFEE">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7" w:h="16840"/>
      <w:pgMar w:top="1389"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82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B9F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1FDC">
    <w:pPr>
      <w:pStyle w:val="41"/>
      <w:framePr w:wrap="around" w:vAnchor="text" w:hAnchor="margin" w:xAlign="right" w:y="1"/>
      <w:rPr>
        <w:rStyle w:val="73"/>
      </w:rPr>
    </w:pPr>
    <w:r>
      <w:fldChar w:fldCharType="begin"/>
    </w:r>
    <w:r>
      <w:rPr>
        <w:rStyle w:val="73"/>
      </w:rPr>
      <w:instrText xml:space="preserve">PAGE  </w:instrText>
    </w:r>
    <w:r>
      <w:fldChar w:fldCharType="end"/>
    </w:r>
  </w:p>
  <w:p w14:paraId="5CE6313B">
    <w:pPr>
      <w:pStyle w:val="41"/>
      <w:ind w:right="360"/>
    </w:pPr>
  </w:p>
  <w:p w14:paraId="05FB9D5F"/>
  <w:p w14:paraId="20D0FF6F"/>
  <w:p w14:paraId="0CE40877"/>
  <w:p w14:paraId="2325671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346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5" w:name="_Toc164085800"/>
    <w:bookmarkStart w:id="536" w:name="_Toc36110187"/>
    <w:bookmarkStart w:id="537" w:name="_Toc131845147"/>
    <w:bookmarkStart w:id="538" w:name="_Toc91899912"/>
    <w:r>
      <w:rPr>
        <w:rFonts w:hint="eastAsia" w:ascii="仿宋_GB2312" w:eastAsia="仿宋_GB2312"/>
        <w:kern w:val="0"/>
        <w:szCs w:val="21"/>
      </w:rPr>
      <w:t xml:space="preserve"> 页</w:t>
    </w:r>
    <w:bookmarkEnd w:id="535"/>
    <w:bookmarkEnd w:id="536"/>
    <w:bookmarkEnd w:id="537"/>
    <w:bookmarkEnd w:id="538"/>
  </w:p>
  <w:p w14:paraId="1831D819"/>
  <w:p w14:paraId="4B3BE7C9"/>
  <w:p w14:paraId="5437E668"/>
  <w:p w14:paraId="7F8EFC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F60AE">
    <w:pPr>
      <w:pStyle w:val="41"/>
      <w:framePr w:wrap="around" w:vAnchor="text" w:hAnchor="margin" w:xAlign="right" w:y="1"/>
      <w:rPr>
        <w:rStyle w:val="73"/>
      </w:rPr>
    </w:pPr>
    <w:r>
      <w:fldChar w:fldCharType="begin"/>
    </w:r>
    <w:r>
      <w:rPr>
        <w:rStyle w:val="73"/>
      </w:rPr>
      <w:instrText xml:space="preserve">PAGE  </w:instrText>
    </w:r>
    <w:r>
      <w:fldChar w:fldCharType="end"/>
    </w:r>
  </w:p>
  <w:p w14:paraId="0CECB39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BA3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834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E32E4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22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C8C49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9E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6309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48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86828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C77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726C3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13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94327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7A97">
    <w:pPr>
      <w:pStyle w:val="42"/>
      <w:pBdr>
        <w:bottom w:val="single" w:color="auto" w:sz="6" w:space="4"/>
      </w:pBdr>
      <w:jc w:val="right"/>
    </w:pPr>
    <w:r>
      <w:t></w:t>
    </w:r>
    <w:r>
      <w:rPr>
        <w:rFonts w:hint="eastAsia"/>
      </w:rPr>
      <w:t xml:space="preserve">             </w:t>
    </w:r>
    <w:r>
      <w:t>杭州市政府采购公开招标文件</w:t>
    </w:r>
  </w:p>
  <w:p w14:paraId="3D3AC9E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5561A">
    <w:pPr>
      <w:pStyle w:val="42"/>
    </w:pPr>
    <w:r>
      <w:t></w:t>
    </w:r>
    <w:r>
      <w:rPr>
        <w:rFonts w:hint="eastAsia"/>
      </w:rPr>
      <w:t xml:space="preserve">                                             </w:t>
    </w:r>
    <w:r>
      <w:t>杭州市政府采购公开招标文件</w:t>
    </w:r>
  </w:p>
  <w:p w14:paraId="30F52E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C7B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4C13F">
    <w:pPr>
      <w:pStyle w:val="42"/>
      <w:rPr>
        <w:rFonts w:ascii="仿宋_GB2312" w:eastAsia="仿宋_GB2312"/>
        <w:b/>
        <w:i/>
        <w:u w:val="single"/>
      </w:rPr>
    </w:pPr>
    <w:r>
      <w:t></w:t>
    </w:r>
    <w:r>
      <w:rPr>
        <w:rFonts w:hint="eastAsia"/>
      </w:rPr>
      <w:t xml:space="preserve">                                                  </w:t>
    </w:r>
    <w:r>
      <w:t xml:space="preserve">            杭州市政府采购公开招标文件</w:t>
    </w:r>
  </w:p>
  <w:p w14:paraId="70F65A8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D3525">
    <w:pPr>
      <w:pStyle w:val="42"/>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AB71">
    <w:pPr>
      <w:pStyle w:val="42"/>
      <w:rPr>
        <w:rFonts w:ascii="仿宋_GB2312" w:eastAsia="仿宋_GB2312"/>
        <w:b/>
        <w:i/>
        <w:u w:val="single"/>
      </w:rPr>
    </w:pPr>
    <w:r>
      <w:t></w:t>
    </w:r>
    <w:r>
      <w:rPr>
        <w:rFonts w:hint="eastAsia"/>
      </w:rPr>
      <w:t xml:space="preserve">                                                  </w:t>
    </w:r>
    <w:r>
      <w:t>杭州市政府采购公开招标文件</w:t>
    </w:r>
  </w:p>
  <w:p w14:paraId="5F67C0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630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FD24">
    <w:pPr>
      <w:pStyle w:val="42"/>
      <w:jc w:val="right"/>
      <w:rPr>
        <w:rFonts w:ascii="仿宋_GB2312" w:eastAsia="仿宋_GB2312"/>
        <w:b/>
        <w:i/>
        <w:u w:val="single"/>
      </w:rPr>
    </w:pPr>
    <w:r>
      <w:rPr>
        <w:rFonts w:hint="eastAsia"/>
      </w:rPr>
      <w:t xml:space="preserve">                                  </w:t>
    </w:r>
    <w:r>
      <w:t>杭州市政府采购公开招标文件</w:t>
    </w:r>
  </w:p>
  <w:p w14:paraId="5D17225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267C">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46B34">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ZjFlZTg4MDY1N2E1ZWM1NTk3Y2JkMTBjYTRkZj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5D46"/>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67FFB"/>
    <w:rsid w:val="0007038E"/>
    <w:rsid w:val="0007077C"/>
    <w:rsid w:val="00070825"/>
    <w:rsid w:val="00071CD8"/>
    <w:rsid w:val="00071DB2"/>
    <w:rsid w:val="00072AED"/>
    <w:rsid w:val="00072B56"/>
    <w:rsid w:val="00072D2B"/>
    <w:rsid w:val="00072D51"/>
    <w:rsid w:val="000730B1"/>
    <w:rsid w:val="00073860"/>
    <w:rsid w:val="000738EA"/>
    <w:rsid w:val="00073C43"/>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991"/>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C09"/>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094"/>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493"/>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05"/>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946"/>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3B"/>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4A"/>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63E"/>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3FD0"/>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988"/>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576"/>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911"/>
    <w:rsid w:val="00486D00"/>
    <w:rsid w:val="00487FE1"/>
    <w:rsid w:val="00490707"/>
    <w:rsid w:val="00490815"/>
    <w:rsid w:val="0049117E"/>
    <w:rsid w:val="00492503"/>
    <w:rsid w:val="004925C8"/>
    <w:rsid w:val="00492AF9"/>
    <w:rsid w:val="00492B76"/>
    <w:rsid w:val="00492E0A"/>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053"/>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0E1"/>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9A4"/>
    <w:rsid w:val="00566E39"/>
    <w:rsid w:val="0056704E"/>
    <w:rsid w:val="00567623"/>
    <w:rsid w:val="005701C2"/>
    <w:rsid w:val="00570763"/>
    <w:rsid w:val="0057200B"/>
    <w:rsid w:val="00572297"/>
    <w:rsid w:val="00572E14"/>
    <w:rsid w:val="0057345D"/>
    <w:rsid w:val="0057347D"/>
    <w:rsid w:val="00573560"/>
    <w:rsid w:val="0057428D"/>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19"/>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21A"/>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85A"/>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3CFA"/>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3D"/>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500"/>
    <w:rsid w:val="006A2766"/>
    <w:rsid w:val="006A39D0"/>
    <w:rsid w:val="006A3E91"/>
    <w:rsid w:val="006A430B"/>
    <w:rsid w:val="006A4321"/>
    <w:rsid w:val="006A4E20"/>
    <w:rsid w:val="006A4F11"/>
    <w:rsid w:val="006A563C"/>
    <w:rsid w:val="006A5A6F"/>
    <w:rsid w:val="006A5F7E"/>
    <w:rsid w:val="006A6786"/>
    <w:rsid w:val="006A6C7B"/>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81"/>
    <w:rsid w:val="006F0CB2"/>
    <w:rsid w:val="006F1255"/>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2DD7"/>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C5C"/>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EFB"/>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575"/>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507"/>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160"/>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113"/>
    <w:rsid w:val="008872B3"/>
    <w:rsid w:val="00887392"/>
    <w:rsid w:val="00890A64"/>
    <w:rsid w:val="00890C40"/>
    <w:rsid w:val="00890D08"/>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57F"/>
    <w:rsid w:val="0091112B"/>
    <w:rsid w:val="00911D61"/>
    <w:rsid w:val="00912850"/>
    <w:rsid w:val="009128B8"/>
    <w:rsid w:val="009141F2"/>
    <w:rsid w:val="0091472C"/>
    <w:rsid w:val="00914DC9"/>
    <w:rsid w:val="00915243"/>
    <w:rsid w:val="00915351"/>
    <w:rsid w:val="00915679"/>
    <w:rsid w:val="009159C2"/>
    <w:rsid w:val="0091627F"/>
    <w:rsid w:val="00916E45"/>
    <w:rsid w:val="0092004F"/>
    <w:rsid w:val="0092077A"/>
    <w:rsid w:val="0092086F"/>
    <w:rsid w:val="00920DC0"/>
    <w:rsid w:val="009219F3"/>
    <w:rsid w:val="009221CB"/>
    <w:rsid w:val="00922320"/>
    <w:rsid w:val="00923643"/>
    <w:rsid w:val="00923E1A"/>
    <w:rsid w:val="009245CC"/>
    <w:rsid w:val="0092490A"/>
    <w:rsid w:val="00924E4B"/>
    <w:rsid w:val="00925A3E"/>
    <w:rsid w:val="009261DB"/>
    <w:rsid w:val="009265BF"/>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5B"/>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16E"/>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72"/>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BC8"/>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94B"/>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71"/>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CF2"/>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B2"/>
    <w:rsid w:val="00B15F6C"/>
    <w:rsid w:val="00B163E8"/>
    <w:rsid w:val="00B1767E"/>
    <w:rsid w:val="00B20760"/>
    <w:rsid w:val="00B2125C"/>
    <w:rsid w:val="00B21676"/>
    <w:rsid w:val="00B219E1"/>
    <w:rsid w:val="00B21ECF"/>
    <w:rsid w:val="00B22150"/>
    <w:rsid w:val="00B226DE"/>
    <w:rsid w:val="00B22FB5"/>
    <w:rsid w:val="00B241D5"/>
    <w:rsid w:val="00B24750"/>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25A"/>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CA"/>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870"/>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D9"/>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668"/>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E6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3EB1"/>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65A"/>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40D"/>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8F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75F"/>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C3B"/>
    <w:rsid w:val="00CE59F6"/>
    <w:rsid w:val="00CE6580"/>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42"/>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5A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7C2"/>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F70"/>
    <w:rsid w:val="00E5448E"/>
    <w:rsid w:val="00E54E0D"/>
    <w:rsid w:val="00E55247"/>
    <w:rsid w:val="00E558E5"/>
    <w:rsid w:val="00E55B3C"/>
    <w:rsid w:val="00E5642A"/>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47"/>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2C7"/>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FF4"/>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7B"/>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FA3"/>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666C0"/>
    <w:rsid w:val="01D55165"/>
    <w:rsid w:val="01DF6BF8"/>
    <w:rsid w:val="01EC2C57"/>
    <w:rsid w:val="025F0711"/>
    <w:rsid w:val="026B2E25"/>
    <w:rsid w:val="02824D4D"/>
    <w:rsid w:val="02DC4B10"/>
    <w:rsid w:val="02DD76CE"/>
    <w:rsid w:val="02F36323"/>
    <w:rsid w:val="02F5619C"/>
    <w:rsid w:val="0326446A"/>
    <w:rsid w:val="032D5555"/>
    <w:rsid w:val="03522419"/>
    <w:rsid w:val="036634D2"/>
    <w:rsid w:val="03DD35E4"/>
    <w:rsid w:val="04076900"/>
    <w:rsid w:val="041A5A3B"/>
    <w:rsid w:val="042311BA"/>
    <w:rsid w:val="042B157A"/>
    <w:rsid w:val="048F763B"/>
    <w:rsid w:val="049F330E"/>
    <w:rsid w:val="04AA775C"/>
    <w:rsid w:val="04AF1889"/>
    <w:rsid w:val="04F66F48"/>
    <w:rsid w:val="05251E14"/>
    <w:rsid w:val="057320A6"/>
    <w:rsid w:val="05A16594"/>
    <w:rsid w:val="05A7762D"/>
    <w:rsid w:val="060774EA"/>
    <w:rsid w:val="060E5941"/>
    <w:rsid w:val="06110FAF"/>
    <w:rsid w:val="06317000"/>
    <w:rsid w:val="06493CA7"/>
    <w:rsid w:val="065A6178"/>
    <w:rsid w:val="065B2B05"/>
    <w:rsid w:val="066F1CF3"/>
    <w:rsid w:val="06930BB8"/>
    <w:rsid w:val="071D4ED9"/>
    <w:rsid w:val="07245D42"/>
    <w:rsid w:val="07264C62"/>
    <w:rsid w:val="0779354C"/>
    <w:rsid w:val="07971216"/>
    <w:rsid w:val="07A019A5"/>
    <w:rsid w:val="08061376"/>
    <w:rsid w:val="08452D77"/>
    <w:rsid w:val="086401F8"/>
    <w:rsid w:val="086E55FF"/>
    <w:rsid w:val="08713341"/>
    <w:rsid w:val="08751CAA"/>
    <w:rsid w:val="087E4C40"/>
    <w:rsid w:val="088313F9"/>
    <w:rsid w:val="08A871D0"/>
    <w:rsid w:val="08D66AD6"/>
    <w:rsid w:val="08DA33A3"/>
    <w:rsid w:val="08E80F13"/>
    <w:rsid w:val="09335624"/>
    <w:rsid w:val="0944690F"/>
    <w:rsid w:val="09535675"/>
    <w:rsid w:val="095F057D"/>
    <w:rsid w:val="09642282"/>
    <w:rsid w:val="09733572"/>
    <w:rsid w:val="097529BD"/>
    <w:rsid w:val="09772C16"/>
    <w:rsid w:val="098353B5"/>
    <w:rsid w:val="09985809"/>
    <w:rsid w:val="09A92330"/>
    <w:rsid w:val="09B06B87"/>
    <w:rsid w:val="09C13146"/>
    <w:rsid w:val="09E013D8"/>
    <w:rsid w:val="09E04166"/>
    <w:rsid w:val="0A1C0718"/>
    <w:rsid w:val="0A3E7710"/>
    <w:rsid w:val="0A5B7E63"/>
    <w:rsid w:val="0AA374A5"/>
    <w:rsid w:val="0AAB7649"/>
    <w:rsid w:val="0AB33782"/>
    <w:rsid w:val="0ABC5606"/>
    <w:rsid w:val="0B0B0223"/>
    <w:rsid w:val="0B30404E"/>
    <w:rsid w:val="0B4C6C14"/>
    <w:rsid w:val="0B547599"/>
    <w:rsid w:val="0B5C1486"/>
    <w:rsid w:val="0B631A88"/>
    <w:rsid w:val="0B683D45"/>
    <w:rsid w:val="0B7F3F11"/>
    <w:rsid w:val="0B884417"/>
    <w:rsid w:val="0B917E49"/>
    <w:rsid w:val="0BF6188C"/>
    <w:rsid w:val="0BF73C91"/>
    <w:rsid w:val="0C170175"/>
    <w:rsid w:val="0C2F779B"/>
    <w:rsid w:val="0C571A41"/>
    <w:rsid w:val="0C5C1171"/>
    <w:rsid w:val="0C5E1CBC"/>
    <w:rsid w:val="0C601702"/>
    <w:rsid w:val="0C615B50"/>
    <w:rsid w:val="0C8445DA"/>
    <w:rsid w:val="0C87121B"/>
    <w:rsid w:val="0C886EAB"/>
    <w:rsid w:val="0CBD6B55"/>
    <w:rsid w:val="0CC007F7"/>
    <w:rsid w:val="0CC617AC"/>
    <w:rsid w:val="0CE618DF"/>
    <w:rsid w:val="0CFE707A"/>
    <w:rsid w:val="0D063BDA"/>
    <w:rsid w:val="0D08375F"/>
    <w:rsid w:val="0D184CFB"/>
    <w:rsid w:val="0D463855"/>
    <w:rsid w:val="0D4A7419"/>
    <w:rsid w:val="0D827401"/>
    <w:rsid w:val="0D84094E"/>
    <w:rsid w:val="0D8A00E9"/>
    <w:rsid w:val="0D8D16BF"/>
    <w:rsid w:val="0D8D589E"/>
    <w:rsid w:val="0DA01C73"/>
    <w:rsid w:val="0DD63300"/>
    <w:rsid w:val="0DF50604"/>
    <w:rsid w:val="0DF702FE"/>
    <w:rsid w:val="0E060E51"/>
    <w:rsid w:val="0E5604B2"/>
    <w:rsid w:val="0E6D5D79"/>
    <w:rsid w:val="0E9D0089"/>
    <w:rsid w:val="0EAC0C2F"/>
    <w:rsid w:val="0EB803EE"/>
    <w:rsid w:val="0EEC1E26"/>
    <w:rsid w:val="0EF94D4B"/>
    <w:rsid w:val="0F4958DC"/>
    <w:rsid w:val="0F515DF7"/>
    <w:rsid w:val="0F596BA8"/>
    <w:rsid w:val="0F6248D2"/>
    <w:rsid w:val="0F693536"/>
    <w:rsid w:val="0F7B0511"/>
    <w:rsid w:val="0F7B76D9"/>
    <w:rsid w:val="0F7E1122"/>
    <w:rsid w:val="0F816ACD"/>
    <w:rsid w:val="0F9832DB"/>
    <w:rsid w:val="0FA062BA"/>
    <w:rsid w:val="0FBD10DA"/>
    <w:rsid w:val="0FBF3FD2"/>
    <w:rsid w:val="0FBF7FF3"/>
    <w:rsid w:val="10093C17"/>
    <w:rsid w:val="10646583"/>
    <w:rsid w:val="107D4B15"/>
    <w:rsid w:val="108A3C80"/>
    <w:rsid w:val="10B14629"/>
    <w:rsid w:val="10B4026F"/>
    <w:rsid w:val="10C26171"/>
    <w:rsid w:val="10E70644"/>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66FBF"/>
    <w:rsid w:val="133F4D0A"/>
    <w:rsid w:val="135F4BE2"/>
    <w:rsid w:val="139B1A0A"/>
    <w:rsid w:val="139D25C7"/>
    <w:rsid w:val="13A04ADA"/>
    <w:rsid w:val="13B81E24"/>
    <w:rsid w:val="13BF3CE4"/>
    <w:rsid w:val="13E744B7"/>
    <w:rsid w:val="140837E2"/>
    <w:rsid w:val="141008D8"/>
    <w:rsid w:val="14125FE6"/>
    <w:rsid w:val="146D271E"/>
    <w:rsid w:val="14853BC1"/>
    <w:rsid w:val="14982588"/>
    <w:rsid w:val="149A5AD9"/>
    <w:rsid w:val="14A7619D"/>
    <w:rsid w:val="14D64C58"/>
    <w:rsid w:val="150536C3"/>
    <w:rsid w:val="150C1963"/>
    <w:rsid w:val="151447A0"/>
    <w:rsid w:val="154A6454"/>
    <w:rsid w:val="155500FD"/>
    <w:rsid w:val="15762120"/>
    <w:rsid w:val="16A8729C"/>
    <w:rsid w:val="16B33777"/>
    <w:rsid w:val="16BC70A7"/>
    <w:rsid w:val="16C6339E"/>
    <w:rsid w:val="172F2D79"/>
    <w:rsid w:val="17342C9B"/>
    <w:rsid w:val="174A5489"/>
    <w:rsid w:val="17557BEF"/>
    <w:rsid w:val="17D349C1"/>
    <w:rsid w:val="17E22536"/>
    <w:rsid w:val="18066E8D"/>
    <w:rsid w:val="1830729E"/>
    <w:rsid w:val="1870062C"/>
    <w:rsid w:val="18817102"/>
    <w:rsid w:val="18830A15"/>
    <w:rsid w:val="18852B28"/>
    <w:rsid w:val="188B5321"/>
    <w:rsid w:val="19241D0A"/>
    <w:rsid w:val="19932372"/>
    <w:rsid w:val="19A20DD5"/>
    <w:rsid w:val="19AE03F1"/>
    <w:rsid w:val="1A071A03"/>
    <w:rsid w:val="1A11228E"/>
    <w:rsid w:val="1A1274E5"/>
    <w:rsid w:val="1A1F16AE"/>
    <w:rsid w:val="1A3B5C77"/>
    <w:rsid w:val="1A75606A"/>
    <w:rsid w:val="1A984BAD"/>
    <w:rsid w:val="1AB8220E"/>
    <w:rsid w:val="1AE4166C"/>
    <w:rsid w:val="1AF06CFB"/>
    <w:rsid w:val="1AF11B8D"/>
    <w:rsid w:val="1B11359C"/>
    <w:rsid w:val="1B2A271F"/>
    <w:rsid w:val="1B530544"/>
    <w:rsid w:val="1B713184"/>
    <w:rsid w:val="1BA209CF"/>
    <w:rsid w:val="1BB11FC4"/>
    <w:rsid w:val="1BB4777D"/>
    <w:rsid w:val="1BD75AB8"/>
    <w:rsid w:val="1C0459C2"/>
    <w:rsid w:val="1C0D6C92"/>
    <w:rsid w:val="1C1B3B4A"/>
    <w:rsid w:val="1C88086E"/>
    <w:rsid w:val="1D266CE1"/>
    <w:rsid w:val="1D2953FB"/>
    <w:rsid w:val="1D3963AF"/>
    <w:rsid w:val="1D6A673C"/>
    <w:rsid w:val="1D9247AE"/>
    <w:rsid w:val="1DB567EC"/>
    <w:rsid w:val="1DF51A98"/>
    <w:rsid w:val="1E032262"/>
    <w:rsid w:val="1E3D060F"/>
    <w:rsid w:val="1E3F7D2E"/>
    <w:rsid w:val="1E4134E4"/>
    <w:rsid w:val="1E474BD9"/>
    <w:rsid w:val="1E5062B3"/>
    <w:rsid w:val="1E523514"/>
    <w:rsid w:val="1E5814BC"/>
    <w:rsid w:val="1E6037E4"/>
    <w:rsid w:val="1E714A66"/>
    <w:rsid w:val="1E802593"/>
    <w:rsid w:val="1E8B6156"/>
    <w:rsid w:val="1EA703CC"/>
    <w:rsid w:val="1EB7330C"/>
    <w:rsid w:val="1F0A0FF3"/>
    <w:rsid w:val="1F5771FF"/>
    <w:rsid w:val="1F5F508B"/>
    <w:rsid w:val="1F7F7AD1"/>
    <w:rsid w:val="1FD10C80"/>
    <w:rsid w:val="1FD52DD5"/>
    <w:rsid w:val="1FE868A9"/>
    <w:rsid w:val="1FEDE7C7"/>
    <w:rsid w:val="1FFA3E51"/>
    <w:rsid w:val="20034907"/>
    <w:rsid w:val="20173E4B"/>
    <w:rsid w:val="20195C6C"/>
    <w:rsid w:val="204E48BC"/>
    <w:rsid w:val="208921B3"/>
    <w:rsid w:val="20973DEB"/>
    <w:rsid w:val="20B26522"/>
    <w:rsid w:val="20B33FA8"/>
    <w:rsid w:val="20B44310"/>
    <w:rsid w:val="20BEE574"/>
    <w:rsid w:val="211116EB"/>
    <w:rsid w:val="216133FC"/>
    <w:rsid w:val="21D56769"/>
    <w:rsid w:val="21E52EF3"/>
    <w:rsid w:val="21FB5D7B"/>
    <w:rsid w:val="22015E94"/>
    <w:rsid w:val="220B1C3D"/>
    <w:rsid w:val="221D1D20"/>
    <w:rsid w:val="22334A87"/>
    <w:rsid w:val="226F199F"/>
    <w:rsid w:val="22BE6801"/>
    <w:rsid w:val="230A0ECC"/>
    <w:rsid w:val="233500BF"/>
    <w:rsid w:val="23377FF7"/>
    <w:rsid w:val="236B425F"/>
    <w:rsid w:val="23836192"/>
    <w:rsid w:val="23901F29"/>
    <w:rsid w:val="239C0061"/>
    <w:rsid w:val="23B908A4"/>
    <w:rsid w:val="23BA5744"/>
    <w:rsid w:val="23E95BEF"/>
    <w:rsid w:val="23EB940E"/>
    <w:rsid w:val="23FD0064"/>
    <w:rsid w:val="24125580"/>
    <w:rsid w:val="24392B6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C48DA"/>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E1833"/>
    <w:rsid w:val="28C32028"/>
    <w:rsid w:val="28CC490F"/>
    <w:rsid w:val="28D31273"/>
    <w:rsid w:val="28DE40AA"/>
    <w:rsid w:val="28F33BD2"/>
    <w:rsid w:val="29345E77"/>
    <w:rsid w:val="29491A44"/>
    <w:rsid w:val="294C65AD"/>
    <w:rsid w:val="29806583"/>
    <w:rsid w:val="298B3C4C"/>
    <w:rsid w:val="29F26247"/>
    <w:rsid w:val="29F26D24"/>
    <w:rsid w:val="2A15033F"/>
    <w:rsid w:val="2A1662C1"/>
    <w:rsid w:val="2A1C7367"/>
    <w:rsid w:val="2A2815FA"/>
    <w:rsid w:val="2A656C61"/>
    <w:rsid w:val="2A6D6092"/>
    <w:rsid w:val="2A7D76B4"/>
    <w:rsid w:val="2A7F0199"/>
    <w:rsid w:val="2A9308A8"/>
    <w:rsid w:val="2AA438E7"/>
    <w:rsid w:val="2B1E480B"/>
    <w:rsid w:val="2B437463"/>
    <w:rsid w:val="2B7807EE"/>
    <w:rsid w:val="2BA50BF7"/>
    <w:rsid w:val="2BBF00EC"/>
    <w:rsid w:val="2BC37CFD"/>
    <w:rsid w:val="2BCE7FDF"/>
    <w:rsid w:val="2BD5237F"/>
    <w:rsid w:val="2BE536CE"/>
    <w:rsid w:val="2BE758D9"/>
    <w:rsid w:val="2C09049E"/>
    <w:rsid w:val="2C0A653C"/>
    <w:rsid w:val="2C191F85"/>
    <w:rsid w:val="2C3D4134"/>
    <w:rsid w:val="2C78619D"/>
    <w:rsid w:val="2CE82D6F"/>
    <w:rsid w:val="2CF14296"/>
    <w:rsid w:val="2D1366EA"/>
    <w:rsid w:val="2D151C3D"/>
    <w:rsid w:val="2D245995"/>
    <w:rsid w:val="2D343236"/>
    <w:rsid w:val="2DB04689"/>
    <w:rsid w:val="2DD15014"/>
    <w:rsid w:val="2DF72DE4"/>
    <w:rsid w:val="2E0220AF"/>
    <w:rsid w:val="2E254102"/>
    <w:rsid w:val="2E4B082A"/>
    <w:rsid w:val="2E5D4E86"/>
    <w:rsid w:val="2E5D790B"/>
    <w:rsid w:val="2E9A3C18"/>
    <w:rsid w:val="2EBB0FEE"/>
    <w:rsid w:val="2EC63002"/>
    <w:rsid w:val="2ECD74E6"/>
    <w:rsid w:val="2F006CF0"/>
    <w:rsid w:val="2F0A6B38"/>
    <w:rsid w:val="2F31587E"/>
    <w:rsid w:val="2F5111DC"/>
    <w:rsid w:val="2F590507"/>
    <w:rsid w:val="2F946CCB"/>
    <w:rsid w:val="2F9A4228"/>
    <w:rsid w:val="2FC3327A"/>
    <w:rsid w:val="2FD25781"/>
    <w:rsid w:val="2FDC745C"/>
    <w:rsid w:val="2FFD7934"/>
    <w:rsid w:val="300541EB"/>
    <w:rsid w:val="30677802"/>
    <w:rsid w:val="30733ACD"/>
    <w:rsid w:val="308275EA"/>
    <w:rsid w:val="308C3862"/>
    <w:rsid w:val="309379D8"/>
    <w:rsid w:val="30A270F7"/>
    <w:rsid w:val="30BF083E"/>
    <w:rsid w:val="30DF1478"/>
    <w:rsid w:val="30EC586F"/>
    <w:rsid w:val="30F560B1"/>
    <w:rsid w:val="314550B7"/>
    <w:rsid w:val="31680C25"/>
    <w:rsid w:val="316D029A"/>
    <w:rsid w:val="319C6071"/>
    <w:rsid w:val="31AA6DF8"/>
    <w:rsid w:val="31AC537E"/>
    <w:rsid w:val="31D42280"/>
    <w:rsid w:val="31E3679B"/>
    <w:rsid w:val="31E732FD"/>
    <w:rsid w:val="32517576"/>
    <w:rsid w:val="32BE5C2C"/>
    <w:rsid w:val="32C453D4"/>
    <w:rsid w:val="32FB6478"/>
    <w:rsid w:val="33263B3F"/>
    <w:rsid w:val="336963EB"/>
    <w:rsid w:val="337A1509"/>
    <w:rsid w:val="33816EEB"/>
    <w:rsid w:val="339935C8"/>
    <w:rsid w:val="33AB3114"/>
    <w:rsid w:val="33EB55CD"/>
    <w:rsid w:val="33EC4C02"/>
    <w:rsid w:val="340D2360"/>
    <w:rsid w:val="3410665D"/>
    <w:rsid w:val="34211214"/>
    <w:rsid w:val="342E63AB"/>
    <w:rsid w:val="34950E68"/>
    <w:rsid w:val="34986E94"/>
    <w:rsid w:val="34AF62C9"/>
    <w:rsid w:val="34BF35E1"/>
    <w:rsid w:val="34CB4388"/>
    <w:rsid w:val="34E73EBF"/>
    <w:rsid w:val="34FA6E12"/>
    <w:rsid w:val="354D7158"/>
    <w:rsid w:val="358D5588"/>
    <w:rsid w:val="363A3B40"/>
    <w:rsid w:val="364A6DFC"/>
    <w:rsid w:val="365302AE"/>
    <w:rsid w:val="36607A0A"/>
    <w:rsid w:val="366E227C"/>
    <w:rsid w:val="366F2E0D"/>
    <w:rsid w:val="367B6A5C"/>
    <w:rsid w:val="36A74ADA"/>
    <w:rsid w:val="36AD60D5"/>
    <w:rsid w:val="36AE738B"/>
    <w:rsid w:val="36B224F9"/>
    <w:rsid w:val="36EC0CC9"/>
    <w:rsid w:val="36F270A8"/>
    <w:rsid w:val="373F410B"/>
    <w:rsid w:val="374C1D2E"/>
    <w:rsid w:val="377D1FF4"/>
    <w:rsid w:val="37A75B88"/>
    <w:rsid w:val="37DE5A4E"/>
    <w:rsid w:val="37EE7094"/>
    <w:rsid w:val="38044D88"/>
    <w:rsid w:val="38296C89"/>
    <w:rsid w:val="383002EB"/>
    <w:rsid w:val="384D2BD3"/>
    <w:rsid w:val="38586797"/>
    <w:rsid w:val="38BC0149"/>
    <w:rsid w:val="38D87D1C"/>
    <w:rsid w:val="38FD63A7"/>
    <w:rsid w:val="39496281"/>
    <w:rsid w:val="39636459"/>
    <w:rsid w:val="396B7F6C"/>
    <w:rsid w:val="39B417A9"/>
    <w:rsid w:val="39CE564E"/>
    <w:rsid w:val="39FC5695"/>
    <w:rsid w:val="3A006D8E"/>
    <w:rsid w:val="3A2B061E"/>
    <w:rsid w:val="3A3651E5"/>
    <w:rsid w:val="3A744481"/>
    <w:rsid w:val="3A881CA1"/>
    <w:rsid w:val="3A8C7BEF"/>
    <w:rsid w:val="3A906246"/>
    <w:rsid w:val="3B2349B7"/>
    <w:rsid w:val="3B61161C"/>
    <w:rsid w:val="3B616CFF"/>
    <w:rsid w:val="3B6259F6"/>
    <w:rsid w:val="3B976654"/>
    <w:rsid w:val="3BC01EFC"/>
    <w:rsid w:val="3BCA786A"/>
    <w:rsid w:val="3BD31E2F"/>
    <w:rsid w:val="3BF07AFD"/>
    <w:rsid w:val="3BF15831"/>
    <w:rsid w:val="3C105946"/>
    <w:rsid w:val="3C471448"/>
    <w:rsid w:val="3C5C1637"/>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26BB3"/>
    <w:rsid w:val="3E377251"/>
    <w:rsid w:val="3E42664B"/>
    <w:rsid w:val="3E5A7334"/>
    <w:rsid w:val="3E7B5D6B"/>
    <w:rsid w:val="3E843E66"/>
    <w:rsid w:val="3E8F51FE"/>
    <w:rsid w:val="3E926F87"/>
    <w:rsid w:val="3E9A59DE"/>
    <w:rsid w:val="3EAF4836"/>
    <w:rsid w:val="3EC00E7B"/>
    <w:rsid w:val="3EC33DFA"/>
    <w:rsid w:val="3F060E16"/>
    <w:rsid w:val="3F1B1335"/>
    <w:rsid w:val="3F1D1096"/>
    <w:rsid w:val="3F2F0234"/>
    <w:rsid w:val="3F433C48"/>
    <w:rsid w:val="3F6363FE"/>
    <w:rsid w:val="3F756B8F"/>
    <w:rsid w:val="3F7718BE"/>
    <w:rsid w:val="3F80388E"/>
    <w:rsid w:val="3F8C5D8F"/>
    <w:rsid w:val="3F95482B"/>
    <w:rsid w:val="3FE70EC4"/>
    <w:rsid w:val="4019356B"/>
    <w:rsid w:val="40592157"/>
    <w:rsid w:val="406B1FC8"/>
    <w:rsid w:val="406E1CAE"/>
    <w:rsid w:val="408A16FD"/>
    <w:rsid w:val="40905D53"/>
    <w:rsid w:val="40A0133A"/>
    <w:rsid w:val="40A40B98"/>
    <w:rsid w:val="40C31A53"/>
    <w:rsid w:val="40EE7E1B"/>
    <w:rsid w:val="40FF545D"/>
    <w:rsid w:val="410067C8"/>
    <w:rsid w:val="41425526"/>
    <w:rsid w:val="416E11DF"/>
    <w:rsid w:val="418F0D2A"/>
    <w:rsid w:val="41A76EB0"/>
    <w:rsid w:val="41CC4B69"/>
    <w:rsid w:val="41D01505"/>
    <w:rsid w:val="42474939"/>
    <w:rsid w:val="424C3C57"/>
    <w:rsid w:val="425B7C9B"/>
    <w:rsid w:val="42613FF3"/>
    <w:rsid w:val="42660D96"/>
    <w:rsid w:val="428667D2"/>
    <w:rsid w:val="42C817D4"/>
    <w:rsid w:val="42CD1CE0"/>
    <w:rsid w:val="42E1381E"/>
    <w:rsid w:val="42ED6459"/>
    <w:rsid w:val="42F27A5A"/>
    <w:rsid w:val="42FE58DD"/>
    <w:rsid w:val="43174B3D"/>
    <w:rsid w:val="434B790E"/>
    <w:rsid w:val="4360274F"/>
    <w:rsid w:val="43813731"/>
    <w:rsid w:val="43977AB6"/>
    <w:rsid w:val="43A3342B"/>
    <w:rsid w:val="43C77C27"/>
    <w:rsid w:val="43DE09EE"/>
    <w:rsid w:val="44002FAD"/>
    <w:rsid w:val="441D79C3"/>
    <w:rsid w:val="4457144B"/>
    <w:rsid w:val="44893549"/>
    <w:rsid w:val="449101DD"/>
    <w:rsid w:val="44C47D79"/>
    <w:rsid w:val="44DE1391"/>
    <w:rsid w:val="451B225C"/>
    <w:rsid w:val="451E56DB"/>
    <w:rsid w:val="452410C9"/>
    <w:rsid w:val="452F5B3A"/>
    <w:rsid w:val="45317DFB"/>
    <w:rsid w:val="456D3CE4"/>
    <w:rsid w:val="4579042C"/>
    <w:rsid w:val="457F0571"/>
    <w:rsid w:val="45851176"/>
    <w:rsid w:val="45C63B94"/>
    <w:rsid w:val="460E7DA5"/>
    <w:rsid w:val="46422483"/>
    <w:rsid w:val="4645232A"/>
    <w:rsid w:val="4659254A"/>
    <w:rsid w:val="465B0637"/>
    <w:rsid w:val="465E3F0D"/>
    <w:rsid w:val="466A16E6"/>
    <w:rsid w:val="46893F2B"/>
    <w:rsid w:val="46C4686E"/>
    <w:rsid w:val="47242D51"/>
    <w:rsid w:val="477B778F"/>
    <w:rsid w:val="478203EC"/>
    <w:rsid w:val="47AF6ABF"/>
    <w:rsid w:val="47B025FA"/>
    <w:rsid w:val="47EF16F5"/>
    <w:rsid w:val="4809698F"/>
    <w:rsid w:val="4811697D"/>
    <w:rsid w:val="481E5DAA"/>
    <w:rsid w:val="487A3E25"/>
    <w:rsid w:val="488B5503"/>
    <w:rsid w:val="488E6596"/>
    <w:rsid w:val="48937E21"/>
    <w:rsid w:val="489A0361"/>
    <w:rsid w:val="48B06F92"/>
    <w:rsid w:val="48B325DE"/>
    <w:rsid w:val="48B94FF3"/>
    <w:rsid w:val="48DE5452"/>
    <w:rsid w:val="48E37AAB"/>
    <w:rsid w:val="48F549A5"/>
    <w:rsid w:val="48FD4B4C"/>
    <w:rsid w:val="490A68E0"/>
    <w:rsid w:val="491055FE"/>
    <w:rsid w:val="495D4527"/>
    <w:rsid w:val="495F5B3E"/>
    <w:rsid w:val="496F77D7"/>
    <w:rsid w:val="49724248"/>
    <w:rsid w:val="497654FD"/>
    <w:rsid w:val="49B64211"/>
    <w:rsid w:val="49E56AF9"/>
    <w:rsid w:val="49F246FC"/>
    <w:rsid w:val="49F6167F"/>
    <w:rsid w:val="4A064FA0"/>
    <w:rsid w:val="4A16615C"/>
    <w:rsid w:val="4A4424D7"/>
    <w:rsid w:val="4AB82D0F"/>
    <w:rsid w:val="4AEB7664"/>
    <w:rsid w:val="4AFD7C19"/>
    <w:rsid w:val="4B0567D1"/>
    <w:rsid w:val="4B236AAE"/>
    <w:rsid w:val="4B707271"/>
    <w:rsid w:val="4B8A1D1C"/>
    <w:rsid w:val="4B9739F7"/>
    <w:rsid w:val="4BA346AD"/>
    <w:rsid w:val="4BBF129A"/>
    <w:rsid w:val="4BDA20D8"/>
    <w:rsid w:val="4BEE2503"/>
    <w:rsid w:val="4C1B7F56"/>
    <w:rsid w:val="4C245A30"/>
    <w:rsid w:val="4C26756B"/>
    <w:rsid w:val="4C523EBC"/>
    <w:rsid w:val="4C535504"/>
    <w:rsid w:val="4C59524B"/>
    <w:rsid w:val="4CB6685F"/>
    <w:rsid w:val="4CB73F94"/>
    <w:rsid w:val="4CC367FE"/>
    <w:rsid w:val="4CC50B32"/>
    <w:rsid w:val="4D077F3C"/>
    <w:rsid w:val="4D123355"/>
    <w:rsid w:val="4D2A3B31"/>
    <w:rsid w:val="4D312C52"/>
    <w:rsid w:val="4D905305"/>
    <w:rsid w:val="4D964A72"/>
    <w:rsid w:val="4D9C1254"/>
    <w:rsid w:val="4E217FEA"/>
    <w:rsid w:val="4E453CD9"/>
    <w:rsid w:val="4E793892"/>
    <w:rsid w:val="4E7E71EB"/>
    <w:rsid w:val="4E800872"/>
    <w:rsid w:val="4EC569ED"/>
    <w:rsid w:val="4ED50EA1"/>
    <w:rsid w:val="4EEC050C"/>
    <w:rsid w:val="4F104EC3"/>
    <w:rsid w:val="4F38383D"/>
    <w:rsid w:val="4F47354A"/>
    <w:rsid w:val="4F911C54"/>
    <w:rsid w:val="4FD74E04"/>
    <w:rsid w:val="4FE625E0"/>
    <w:rsid w:val="4FF754A7"/>
    <w:rsid w:val="5021480F"/>
    <w:rsid w:val="503E30D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74CAA"/>
    <w:rsid w:val="51A86090"/>
    <w:rsid w:val="51B7396D"/>
    <w:rsid w:val="51C51AAA"/>
    <w:rsid w:val="52225103"/>
    <w:rsid w:val="522E4CC3"/>
    <w:rsid w:val="5244713B"/>
    <w:rsid w:val="52615633"/>
    <w:rsid w:val="52631787"/>
    <w:rsid w:val="526F4DE4"/>
    <w:rsid w:val="52977FD4"/>
    <w:rsid w:val="52A25790"/>
    <w:rsid w:val="52A96B6F"/>
    <w:rsid w:val="52B45975"/>
    <w:rsid w:val="52D94AA4"/>
    <w:rsid w:val="52EA3A62"/>
    <w:rsid w:val="52F50BB8"/>
    <w:rsid w:val="53097272"/>
    <w:rsid w:val="53253ACD"/>
    <w:rsid w:val="53544462"/>
    <w:rsid w:val="5397158E"/>
    <w:rsid w:val="53BA0A12"/>
    <w:rsid w:val="54013861"/>
    <w:rsid w:val="54487265"/>
    <w:rsid w:val="544D6070"/>
    <w:rsid w:val="54605E1E"/>
    <w:rsid w:val="5460734A"/>
    <w:rsid w:val="54A019B1"/>
    <w:rsid w:val="54B3506A"/>
    <w:rsid w:val="54CA0D16"/>
    <w:rsid w:val="54DD4057"/>
    <w:rsid w:val="54E7490F"/>
    <w:rsid w:val="550764A4"/>
    <w:rsid w:val="550B2BF6"/>
    <w:rsid w:val="55214EB5"/>
    <w:rsid w:val="55364EFD"/>
    <w:rsid w:val="555D4828"/>
    <w:rsid w:val="5560764A"/>
    <w:rsid w:val="557A4C8B"/>
    <w:rsid w:val="558931E1"/>
    <w:rsid w:val="55923347"/>
    <w:rsid w:val="55925180"/>
    <w:rsid w:val="55983B1B"/>
    <w:rsid w:val="55A8376B"/>
    <w:rsid w:val="55DC29B6"/>
    <w:rsid w:val="55DD4241"/>
    <w:rsid w:val="560E70A6"/>
    <w:rsid w:val="566B6D1E"/>
    <w:rsid w:val="56A87648"/>
    <w:rsid w:val="57032A2C"/>
    <w:rsid w:val="570D4170"/>
    <w:rsid w:val="570F5219"/>
    <w:rsid w:val="5757574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2CB"/>
    <w:rsid w:val="584C63C9"/>
    <w:rsid w:val="58917D2F"/>
    <w:rsid w:val="5894085C"/>
    <w:rsid w:val="58A41F44"/>
    <w:rsid w:val="58AE4F0C"/>
    <w:rsid w:val="58B85899"/>
    <w:rsid w:val="58E363A9"/>
    <w:rsid w:val="595E1678"/>
    <w:rsid w:val="596D5BD4"/>
    <w:rsid w:val="597E3DD8"/>
    <w:rsid w:val="59F80043"/>
    <w:rsid w:val="5A09252F"/>
    <w:rsid w:val="5A0B2778"/>
    <w:rsid w:val="5A2A7C7B"/>
    <w:rsid w:val="5A3E2560"/>
    <w:rsid w:val="5A5D3B6E"/>
    <w:rsid w:val="5A637A76"/>
    <w:rsid w:val="5A683600"/>
    <w:rsid w:val="5A6D33BA"/>
    <w:rsid w:val="5A7871E4"/>
    <w:rsid w:val="5A792B1F"/>
    <w:rsid w:val="5A874767"/>
    <w:rsid w:val="5AA24261"/>
    <w:rsid w:val="5AA85BE2"/>
    <w:rsid w:val="5AAD6F28"/>
    <w:rsid w:val="5ACF7067"/>
    <w:rsid w:val="5AD63A24"/>
    <w:rsid w:val="5B0E5863"/>
    <w:rsid w:val="5B2E1A1D"/>
    <w:rsid w:val="5B666FA7"/>
    <w:rsid w:val="5B843A1C"/>
    <w:rsid w:val="5B873E3F"/>
    <w:rsid w:val="5BCF72D8"/>
    <w:rsid w:val="5C02690E"/>
    <w:rsid w:val="5C055C09"/>
    <w:rsid w:val="5C196DA7"/>
    <w:rsid w:val="5C2515ED"/>
    <w:rsid w:val="5C2A048C"/>
    <w:rsid w:val="5C744FB3"/>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E3ABF"/>
    <w:rsid w:val="5F3A3602"/>
    <w:rsid w:val="5F45733B"/>
    <w:rsid w:val="5F5D5D56"/>
    <w:rsid w:val="5F6277C6"/>
    <w:rsid w:val="5F6D0B1D"/>
    <w:rsid w:val="5F8D0B82"/>
    <w:rsid w:val="5FBF6BDA"/>
    <w:rsid w:val="5FC93634"/>
    <w:rsid w:val="5FCC5339"/>
    <w:rsid w:val="5FE34A5B"/>
    <w:rsid w:val="5FFD6951"/>
    <w:rsid w:val="5FFE1E36"/>
    <w:rsid w:val="60232584"/>
    <w:rsid w:val="603242D9"/>
    <w:rsid w:val="607330CE"/>
    <w:rsid w:val="60825176"/>
    <w:rsid w:val="609E68F1"/>
    <w:rsid w:val="609F2AC4"/>
    <w:rsid w:val="60CC028A"/>
    <w:rsid w:val="60FA2EE8"/>
    <w:rsid w:val="61054A27"/>
    <w:rsid w:val="610A52BC"/>
    <w:rsid w:val="611D2366"/>
    <w:rsid w:val="61421856"/>
    <w:rsid w:val="615227C4"/>
    <w:rsid w:val="61654E3F"/>
    <w:rsid w:val="6182292A"/>
    <w:rsid w:val="619F7F92"/>
    <w:rsid w:val="61F94C26"/>
    <w:rsid w:val="62000E56"/>
    <w:rsid w:val="624F3E49"/>
    <w:rsid w:val="62632286"/>
    <w:rsid w:val="62885958"/>
    <w:rsid w:val="62A41D6A"/>
    <w:rsid w:val="62CA6A4B"/>
    <w:rsid w:val="62F40B65"/>
    <w:rsid w:val="62FC2CFE"/>
    <w:rsid w:val="63024505"/>
    <w:rsid w:val="630E1F93"/>
    <w:rsid w:val="635600A5"/>
    <w:rsid w:val="635B1DB5"/>
    <w:rsid w:val="63711FED"/>
    <w:rsid w:val="637A221F"/>
    <w:rsid w:val="63880DDC"/>
    <w:rsid w:val="638D750D"/>
    <w:rsid w:val="63AC6CC0"/>
    <w:rsid w:val="64055776"/>
    <w:rsid w:val="64240056"/>
    <w:rsid w:val="643E143A"/>
    <w:rsid w:val="64441B2A"/>
    <w:rsid w:val="64491666"/>
    <w:rsid w:val="644F7208"/>
    <w:rsid w:val="648B6EEF"/>
    <w:rsid w:val="64C158BF"/>
    <w:rsid w:val="64CE2EAA"/>
    <w:rsid w:val="64F62D24"/>
    <w:rsid w:val="653C3090"/>
    <w:rsid w:val="65854376"/>
    <w:rsid w:val="658767BE"/>
    <w:rsid w:val="65892531"/>
    <w:rsid w:val="65EB3A59"/>
    <w:rsid w:val="65ED5196"/>
    <w:rsid w:val="66195831"/>
    <w:rsid w:val="662E75B1"/>
    <w:rsid w:val="66342C2E"/>
    <w:rsid w:val="663E784C"/>
    <w:rsid w:val="668B6A45"/>
    <w:rsid w:val="66DE6971"/>
    <w:rsid w:val="67011F07"/>
    <w:rsid w:val="672F3F24"/>
    <w:rsid w:val="67334BAD"/>
    <w:rsid w:val="673E055F"/>
    <w:rsid w:val="67551CE3"/>
    <w:rsid w:val="67A22552"/>
    <w:rsid w:val="67B22DCC"/>
    <w:rsid w:val="67BE71AA"/>
    <w:rsid w:val="67D90273"/>
    <w:rsid w:val="67D946AB"/>
    <w:rsid w:val="67DE5875"/>
    <w:rsid w:val="67E55852"/>
    <w:rsid w:val="67EB1AB4"/>
    <w:rsid w:val="67FA1285"/>
    <w:rsid w:val="681662CF"/>
    <w:rsid w:val="68551F4F"/>
    <w:rsid w:val="68662D72"/>
    <w:rsid w:val="687C10C9"/>
    <w:rsid w:val="68840C16"/>
    <w:rsid w:val="68872541"/>
    <w:rsid w:val="68876EFB"/>
    <w:rsid w:val="68884654"/>
    <w:rsid w:val="689F444F"/>
    <w:rsid w:val="689F6284"/>
    <w:rsid w:val="68A83AA5"/>
    <w:rsid w:val="68B96DBB"/>
    <w:rsid w:val="68CA2805"/>
    <w:rsid w:val="68DF6317"/>
    <w:rsid w:val="68E937A3"/>
    <w:rsid w:val="691664E5"/>
    <w:rsid w:val="693E15D3"/>
    <w:rsid w:val="69627681"/>
    <w:rsid w:val="6977531D"/>
    <w:rsid w:val="69BE4235"/>
    <w:rsid w:val="69CC2BFF"/>
    <w:rsid w:val="69F60125"/>
    <w:rsid w:val="69FD55B8"/>
    <w:rsid w:val="6A0B1C62"/>
    <w:rsid w:val="6A2406C8"/>
    <w:rsid w:val="6A6652AB"/>
    <w:rsid w:val="6A687275"/>
    <w:rsid w:val="6A954C15"/>
    <w:rsid w:val="6ADE0BD1"/>
    <w:rsid w:val="6AE96859"/>
    <w:rsid w:val="6B147746"/>
    <w:rsid w:val="6B24787C"/>
    <w:rsid w:val="6B3A73C5"/>
    <w:rsid w:val="6B4D1FC7"/>
    <w:rsid w:val="6B573233"/>
    <w:rsid w:val="6B5B6274"/>
    <w:rsid w:val="6B935D53"/>
    <w:rsid w:val="6BEF6F90"/>
    <w:rsid w:val="6C196F71"/>
    <w:rsid w:val="6C226FCB"/>
    <w:rsid w:val="6C31226F"/>
    <w:rsid w:val="6C552F0B"/>
    <w:rsid w:val="6C8C67B7"/>
    <w:rsid w:val="6C9D744C"/>
    <w:rsid w:val="6D167928"/>
    <w:rsid w:val="6D26299B"/>
    <w:rsid w:val="6D4772EC"/>
    <w:rsid w:val="6D9078AF"/>
    <w:rsid w:val="6DAA3FEF"/>
    <w:rsid w:val="6DB73D90"/>
    <w:rsid w:val="6DC0172B"/>
    <w:rsid w:val="6DCB690C"/>
    <w:rsid w:val="6DD41A5B"/>
    <w:rsid w:val="6DF43C2E"/>
    <w:rsid w:val="6DF51CA3"/>
    <w:rsid w:val="6E31797E"/>
    <w:rsid w:val="6E465865"/>
    <w:rsid w:val="6E8335BD"/>
    <w:rsid w:val="6E8E12EF"/>
    <w:rsid w:val="6E972936"/>
    <w:rsid w:val="6ED446C5"/>
    <w:rsid w:val="6EE603BA"/>
    <w:rsid w:val="6F025C07"/>
    <w:rsid w:val="6F2A7D94"/>
    <w:rsid w:val="6F3277A9"/>
    <w:rsid w:val="6F407F10"/>
    <w:rsid w:val="6F8331F1"/>
    <w:rsid w:val="6FAE1A09"/>
    <w:rsid w:val="6FCB7D7F"/>
    <w:rsid w:val="6FD75BF8"/>
    <w:rsid w:val="6FED5B27"/>
    <w:rsid w:val="704B4683"/>
    <w:rsid w:val="707723D0"/>
    <w:rsid w:val="707B6915"/>
    <w:rsid w:val="70F5661B"/>
    <w:rsid w:val="71015D2D"/>
    <w:rsid w:val="711A1966"/>
    <w:rsid w:val="71360107"/>
    <w:rsid w:val="713B688E"/>
    <w:rsid w:val="71D43752"/>
    <w:rsid w:val="71F1796A"/>
    <w:rsid w:val="720A29C0"/>
    <w:rsid w:val="72154626"/>
    <w:rsid w:val="72262B5D"/>
    <w:rsid w:val="72283FF7"/>
    <w:rsid w:val="722E7212"/>
    <w:rsid w:val="723A0474"/>
    <w:rsid w:val="725923E4"/>
    <w:rsid w:val="726245AA"/>
    <w:rsid w:val="72864BF7"/>
    <w:rsid w:val="729023FC"/>
    <w:rsid w:val="73C0646E"/>
    <w:rsid w:val="741A0109"/>
    <w:rsid w:val="742222F5"/>
    <w:rsid w:val="74416441"/>
    <w:rsid w:val="74476126"/>
    <w:rsid w:val="74706664"/>
    <w:rsid w:val="747F3682"/>
    <w:rsid w:val="749C4185"/>
    <w:rsid w:val="74E27C24"/>
    <w:rsid w:val="74FF3991"/>
    <w:rsid w:val="75067759"/>
    <w:rsid w:val="752E6DCD"/>
    <w:rsid w:val="7551380D"/>
    <w:rsid w:val="75600BE5"/>
    <w:rsid w:val="7564475C"/>
    <w:rsid w:val="7583797F"/>
    <w:rsid w:val="75D20F1D"/>
    <w:rsid w:val="75DA2C18"/>
    <w:rsid w:val="75F54412"/>
    <w:rsid w:val="761D08E0"/>
    <w:rsid w:val="7656550B"/>
    <w:rsid w:val="765D347C"/>
    <w:rsid w:val="76826699"/>
    <w:rsid w:val="769E5B68"/>
    <w:rsid w:val="76C87133"/>
    <w:rsid w:val="76CD08D5"/>
    <w:rsid w:val="76DB4B92"/>
    <w:rsid w:val="76FD013A"/>
    <w:rsid w:val="77052AA4"/>
    <w:rsid w:val="77136511"/>
    <w:rsid w:val="77340A39"/>
    <w:rsid w:val="77351FD0"/>
    <w:rsid w:val="77422BFC"/>
    <w:rsid w:val="77472422"/>
    <w:rsid w:val="777F31F2"/>
    <w:rsid w:val="77BFD864"/>
    <w:rsid w:val="77C057BC"/>
    <w:rsid w:val="77D1700D"/>
    <w:rsid w:val="77EC04CC"/>
    <w:rsid w:val="78580A05"/>
    <w:rsid w:val="78775729"/>
    <w:rsid w:val="78A42DB0"/>
    <w:rsid w:val="78A656AB"/>
    <w:rsid w:val="78B2245C"/>
    <w:rsid w:val="78D635FC"/>
    <w:rsid w:val="78E172CC"/>
    <w:rsid w:val="78EA1D1F"/>
    <w:rsid w:val="7904172F"/>
    <w:rsid w:val="790F7E27"/>
    <w:rsid w:val="7919798C"/>
    <w:rsid w:val="792A231A"/>
    <w:rsid w:val="79316829"/>
    <w:rsid w:val="797C23F5"/>
    <w:rsid w:val="797E66A9"/>
    <w:rsid w:val="798518A4"/>
    <w:rsid w:val="79A97383"/>
    <w:rsid w:val="79E27E8B"/>
    <w:rsid w:val="79F850CE"/>
    <w:rsid w:val="79FD443C"/>
    <w:rsid w:val="7A1D1975"/>
    <w:rsid w:val="7A3E5150"/>
    <w:rsid w:val="7A4670D6"/>
    <w:rsid w:val="7A534B63"/>
    <w:rsid w:val="7A5B344D"/>
    <w:rsid w:val="7A615382"/>
    <w:rsid w:val="7A67303B"/>
    <w:rsid w:val="7AAB1D04"/>
    <w:rsid w:val="7ABA4368"/>
    <w:rsid w:val="7AD05746"/>
    <w:rsid w:val="7B257FFD"/>
    <w:rsid w:val="7B273D20"/>
    <w:rsid w:val="7B343476"/>
    <w:rsid w:val="7B5A2978"/>
    <w:rsid w:val="7B5A7E4C"/>
    <w:rsid w:val="7B667AF9"/>
    <w:rsid w:val="7B7468F8"/>
    <w:rsid w:val="7BC81F63"/>
    <w:rsid w:val="7BEB494B"/>
    <w:rsid w:val="7BEE0103"/>
    <w:rsid w:val="7BFF6FD5"/>
    <w:rsid w:val="7C0A0FE4"/>
    <w:rsid w:val="7C254906"/>
    <w:rsid w:val="7C590818"/>
    <w:rsid w:val="7C7C10F6"/>
    <w:rsid w:val="7C853BEA"/>
    <w:rsid w:val="7C881368"/>
    <w:rsid w:val="7CE27788"/>
    <w:rsid w:val="7D01278A"/>
    <w:rsid w:val="7D0C32F1"/>
    <w:rsid w:val="7D0F408D"/>
    <w:rsid w:val="7D491C6C"/>
    <w:rsid w:val="7D5429C0"/>
    <w:rsid w:val="7D6A07B6"/>
    <w:rsid w:val="7D6E6D43"/>
    <w:rsid w:val="7DB57A34"/>
    <w:rsid w:val="7DE60973"/>
    <w:rsid w:val="7DEB2EE4"/>
    <w:rsid w:val="7DEF0916"/>
    <w:rsid w:val="7E1E5218"/>
    <w:rsid w:val="7E891110"/>
    <w:rsid w:val="7E9A4E1F"/>
    <w:rsid w:val="7EA7723A"/>
    <w:rsid w:val="7EF56FBB"/>
    <w:rsid w:val="7F0768EB"/>
    <w:rsid w:val="7F143BEC"/>
    <w:rsid w:val="7F715AF2"/>
    <w:rsid w:val="7F886E69"/>
    <w:rsid w:val="7FEAF4F1"/>
    <w:rsid w:val="7FF07E6B"/>
    <w:rsid w:val="7FFBC9CD"/>
    <w:rsid w:val="7FFF1FE4"/>
    <w:rsid w:val="9F7E8E67"/>
    <w:rsid w:val="9F8B601B"/>
    <w:rsid w:val="A4F96FD6"/>
    <w:rsid w:val="AFF7C327"/>
    <w:rsid w:val="BB7FA927"/>
    <w:rsid w:val="BBE06296"/>
    <w:rsid w:val="BF9BCF2C"/>
    <w:rsid w:val="D9FBC9F3"/>
    <w:rsid w:val="DCEF9E16"/>
    <w:rsid w:val="DEFDA20C"/>
    <w:rsid w:val="DFEFDC48"/>
    <w:rsid w:val="E5F75DA8"/>
    <w:rsid w:val="E9DFD295"/>
    <w:rsid w:val="EE9E1E0A"/>
    <w:rsid w:val="EF3E2C56"/>
    <w:rsid w:val="F5FFD31F"/>
    <w:rsid w:val="FAF6DB44"/>
    <w:rsid w:val="FDD25ABE"/>
    <w:rsid w:val="FEABFBD7"/>
    <w:rsid w:val="FFA0DC13"/>
    <w:rsid w:val="FFAF0649"/>
    <w:rsid w:val="FFBF9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0"/>
      </w:tabs>
      <w:adjustRightInd/>
      <w:spacing w:line="360" w:lineRule="auto"/>
      <w:jc w:val="left"/>
      <w:outlineLvl w:val="1"/>
    </w:pPr>
    <w:rPr>
      <w:rFonts w:ascii="宋体" w:hAnsi="宋体"/>
      <w:snapToGrid w:val="0"/>
      <w:sz w:val="24"/>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2"/>
    <w:autoRedefine/>
    <w:qFormat/>
    <w:uiPriority w:val="0"/>
    <w:pPr>
      <w:ind w:firstLine="420"/>
    </w:pPr>
    <w:rPr>
      <w:rFonts w:hAnsi="Calibri" w:cs="Times New Roman"/>
      <w:snapToGrid/>
      <w:sz w:val="21"/>
      <w:szCs w:val="16"/>
      <w:lang w:val="en-US"/>
    </w:rPr>
  </w:style>
  <w:style w:type="paragraph" w:styleId="3">
    <w:name w:val="Body Text"/>
    <w:basedOn w:val="1"/>
    <w:next w:val="2"/>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toa heading"/>
    <w:basedOn w:val="1"/>
    <w:next w:val="1"/>
    <w:autoRedefine/>
    <w:unhideWhenUsed/>
    <w:qFormat/>
    <w:uiPriority w:val="99"/>
    <w:pPr>
      <w:spacing w:before="120"/>
    </w:pPr>
    <w:rPr>
      <w:rFonts w:ascii="Arial" w:hAnsi="Arial"/>
      <w:sz w:val="24"/>
    </w:r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autoRedefine/>
    <w:qFormat/>
    <w:uiPriority w:val="0"/>
    <w:pPr>
      <w:spacing w:line="440" w:lineRule="exact"/>
      <w:jc w:val="left"/>
    </w:pPr>
    <w:rPr>
      <w:rFonts w:ascii="宋体" w:hAnsi="Courier New" w:cs="Arial"/>
      <w:snapToGrid w:val="0"/>
      <w:kern w:val="28"/>
      <w:sz w:val="24"/>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autoRedefine/>
    <w:qFormat/>
    <w:uiPriority w:val="0"/>
    <w:rPr>
      <w:b/>
      <w:bCs/>
    </w:rPr>
  </w:style>
  <w:style w:type="paragraph" w:styleId="62">
    <w:name w:val="Body Text First Indent 2"/>
    <w:basedOn w:val="26"/>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4"/>
    <w:autoRedefine/>
    <w:qFormat/>
    <w:uiPriority w:val="0"/>
    <w:rPr>
      <w:rFonts w:ascii="宋体" w:hAnsi="Courier New" w:cs="Arial"/>
      <w:snapToGrid w:val="0"/>
      <w:kern w:val="28"/>
      <w:sz w:val="24"/>
      <w:szCs w:val="24"/>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jc w:val="center"/>
    </w:pPr>
    <w:rPr>
      <w:rFonts w:ascii="Calibri" w:hAnsi="Calibri"/>
      <w:b/>
      <w:bCs/>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7"/>
    <w:autoRedefine/>
    <w:qFormat/>
    <w:uiPriority w:val="0"/>
    <w:rPr>
      <w:rFonts w:ascii="宋体"/>
      <w:kern w:val="2"/>
      <w:sz w:val="24"/>
      <w:szCs w:val="21"/>
      <w:lang w:val="zh-CN"/>
    </w:rPr>
  </w:style>
  <w:style w:type="character" w:customStyle="1" w:styleId="183">
    <w:name w:val="标题 9 字符"/>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3"/>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11"/>
    <w:autoRedefine/>
    <w:qFormat/>
    <w:uiPriority w:val="0"/>
    <w:rPr>
      <w:b/>
      <w:bCs/>
      <w:kern w:val="2"/>
      <w:sz w:val="24"/>
      <w:szCs w:val="24"/>
    </w:rPr>
  </w:style>
  <w:style w:type="character" w:customStyle="1" w:styleId="309">
    <w:name w:val="正文文本缩进 2 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
    <w:autoRedefine/>
    <w:qFormat/>
    <w:uiPriority w:val="0"/>
    <w:rPr>
      <w:rFonts w:ascii="宋体" w:hAnsi="Calibri"/>
      <w:kern w:val="2"/>
      <w:sz w:val="21"/>
      <w:szCs w:val="16"/>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4"/>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autoRedefine/>
    <w:qFormat/>
    <w:uiPriority w:val="99"/>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s>
      <w:adjustRightInd w:val="0"/>
      <w:snapToGrid w:val="0"/>
      <w:spacing w:before="156" w:beforeLines="50" w:after="60" w:line="300" w:lineRule="auto"/>
      <w:ind w:left="840" w:hanging="420"/>
    </w:pPr>
    <w:rPr>
      <w:rFonts w:ascii="Arial Narrow" w:hAnsi="Arial Narrow"/>
      <w:snapToGrid/>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hAnsi="Arial"/>
      <w:snapToGrid/>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Cs w:val="21"/>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spacing w:before="260" w:after="260" w:line="415" w:lineRule="auto"/>
      <w:ind w:firstLine="200" w:firstLineChars="200"/>
      <w:jc w:val="both"/>
    </w:pPr>
    <w:rPr>
      <w:rFonts w:hAnsi="Cambria"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snapToGrid w:val="0"/>
      <w:spacing w:before="120" w:after="120" w:line="360" w:lineRule="auto"/>
      <w:jc w:val="center"/>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jc w:val="both"/>
    </w:pPr>
    <w:rPr>
      <w:rFonts w:hAnsi="Arial"/>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8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4"/>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spacing w:before="160" w:after="160" w:line="720" w:lineRule="exact"/>
      <w:jc w:val="center"/>
    </w:pPr>
    <w:rPr>
      <w:rFonts w:ascii="Arial" w:hAnsi="Arial" w:eastAsia="楷体"/>
      <w:b/>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70"/>
    <w:autoRedefine/>
    <w:semiHidden/>
    <w:unhideWhenUsed/>
    <w:qFormat/>
    <w:uiPriority w:val="99"/>
    <w:rPr>
      <w:color w:val="605E5C"/>
      <w:shd w:val="clear" w:color="auto" w:fill="E1DFDD"/>
    </w:rPr>
  </w:style>
  <w:style w:type="character" w:customStyle="1" w:styleId="966">
    <w:name w:val="未处理的提及3"/>
    <w:basedOn w:val="70"/>
    <w:autoRedefine/>
    <w:semiHidden/>
    <w:unhideWhenUsed/>
    <w:qFormat/>
    <w:uiPriority w:val="99"/>
    <w:rPr>
      <w:color w:val="605E5C"/>
      <w:shd w:val="clear" w:color="auto" w:fill="E1DFDD"/>
    </w:rPr>
  </w:style>
  <w:style w:type="paragraph" w:customStyle="1" w:styleId="967">
    <w:name w:val="_Style 2"/>
    <w:basedOn w:val="1"/>
    <w:autoRedefine/>
    <w:qFormat/>
    <w:uiPriority w:val="0"/>
    <w:pPr>
      <w:ind w:firstLine="200" w:firstLineChars="200"/>
    </w:pPr>
    <w:rPr>
      <w:rFonts w:ascii="Calibri" w:hAnsi="Calibri"/>
      <w:sz w:val="28"/>
      <w:szCs w:val="22"/>
    </w:rPr>
  </w:style>
  <w:style w:type="paragraph" w:customStyle="1" w:styleId="968">
    <w:name w:val="普通(网站)_0"/>
    <w:basedOn w:val="1"/>
    <w:autoRedefine/>
    <w:unhideWhenUsed/>
    <w:qFormat/>
    <w:uiPriority w:val="0"/>
    <w:pPr>
      <w:spacing w:before="100" w:beforeAutospacing="1" w:after="100" w:afterAutospacing="1"/>
    </w:pPr>
    <w:rPr>
      <w:szCs w:val="22"/>
    </w:rPr>
  </w:style>
  <w:style w:type="character" w:customStyle="1" w:styleId="969">
    <w:name w:val="未处理的提及4"/>
    <w:basedOn w:val="70"/>
    <w:autoRedefine/>
    <w:semiHidden/>
    <w:unhideWhenUsed/>
    <w:qFormat/>
    <w:uiPriority w:val="99"/>
    <w:rPr>
      <w:color w:val="605E5C"/>
      <w:shd w:val="clear" w:color="auto" w:fill="E1DFDD"/>
    </w:rPr>
  </w:style>
  <w:style w:type="paragraph" w:customStyle="1" w:styleId="970">
    <w:name w:val="修订5"/>
    <w:autoRedefine/>
    <w:semiHidden/>
    <w:qFormat/>
    <w:uiPriority w:val="99"/>
    <w:rPr>
      <w:rFonts w:ascii="Times New Roman" w:hAnsi="Times New Roman" w:eastAsia="宋体" w:cs="Times New Roman"/>
      <w:kern w:val="2"/>
      <w:sz w:val="21"/>
      <w:szCs w:val="24"/>
      <w:lang w:val="en-US" w:eastAsia="zh-CN" w:bidi="ar-SA"/>
    </w:rPr>
  </w:style>
  <w:style w:type="paragraph" w:customStyle="1" w:styleId="971">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72">
    <w:name w:val="[Normal]"/>
    <w:autoRedefine/>
    <w:qFormat/>
    <w:uiPriority w:val="0"/>
    <w:rPr>
      <w:rFonts w:ascii="宋体" w:hAnsi="宋体" w:eastAsia="宋体" w:cs="Times New Roman"/>
      <w:sz w:val="24"/>
      <w:szCs w:val="22"/>
      <w:lang w:val="zh-CN" w:eastAsia="zh-CN" w:bidi="ar-SA"/>
    </w:rPr>
  </w:style>
  <w:style w:type="paragraph" w:customStyle="1" w:styleId="973">
    <w:name w:val="修订6"/>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974">
    <w:name w:val="Unresolved Mention"/>
    <w:basedOn w:val="70"/>
    <w:semiHidden/>
    <w:unhideWhenUsed/>
    <w:qFormat/>
    <w:uiPriority w:val="99"/>
    <w:rPr>
      <w:color w:val="605E5C"/>
      <w:shd w:val="clear" w:color="auto" w:fill="E1DFDD"/>
    </w:rPr>
  </w:style>
  <w:style w:type="paragraph" w:customStyle="1" w:styleId="9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5405</Words>
  <Characters>5895</Characters>
  <Lines>431</Lines>
  <Paragraphs>121</Paragraphs>
  <TotalTime>36</TotalTime>
  <ScaleCrop>false</ScaleCrop>
  <LinksUpToDate>false</LinksUpToDate>
  <CharactersWithSpaces>6217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2024-05-10T13:52:00Z</dcterms:created>
  <dc:creator>玥</dc:creator>
  <cp:lastModifiedBy>admin</cp:lastModifiedBy>
  <cp:lastPrinted>2024-04-02T09:26:00Z</cp:lastPrinted>
  <dcterms:modified xsi:type="dcterms:W3CDTF">2025-05-26T10:20:10Z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FFAFC9B34E75B6E788C92A6892661622_43</vt:lpwstr>
  </property>
  <property fmtid="{D5CDD505-2E9C-101B-9397-08002B2CF9AE}" pid="5" name="KSOTemplateDocerSaveRecord">
    <vt:lpwstr>eyJoZGlkIjoiMzE5OTMwYzUzYzdiMTk2Y2IxYTYwNmIzNWMyMzk5ZjciLCJ1c2VySWQiOiI1MzM1ODU3NjYifQ==</vt:lpwstr>
  </property>
</Properties>
</file>