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_GB2312" w:hAnsi="仿宋" w:eastAsia="仿宋_GB2312" w:cs="仿宋_GB2312"/>
          <w:b/>
          <w:color w:val="auto"/>
          <w:sz w:val="48"/>
          <w:szCs w:val="48"/>
          <w:highlight w:val="none"/>
        </w:rPr>
      </w:pPr>
    </w:p>
    <w:p>
      <w:pPr>
        <w:adjustRightInd/>
        <w:spacing w:line="360" w:lineRule="auto"/>
        <w:jc w:val="center"/>
        <w:rPr>
          <w:rFonts w:hint="eastAsia" w:ascii="仿宋" w:hAnsi="仿宋" w:eastAsia="仿宋" w:cs="仿宋_GB2312"/>
          <w:color w:val="auto"/>
          <w:sz w:val="48"/>
          <w:szCs w:val="48"/>
          <w:highlight w:val="none"/>
          <w:lang w:eastAsia="zh-CN"/>
        </w:rPr>
      </w:pPr>
      <w:r>
        <w:rPr>
          <w:rFonts w:hint="eastAsia" w:ascii="仿宋" w:hAnsi="仿宋" w:eastAsia="仿宋" w:cs="仿宋_GB2312"/>
          <w:color w:val="auto"/>
          <w:sz w:val="48"/>
          <w:szCs w:val="48"/>
          <w:highlight w:val="none"/>
          <w:lang w:eastAsia="zh-CN"/>
        </w:rPr>
        <w:t>2023年西湖区茶树病虫害统防统治无人机植保服务商采购项目</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（电子招投标）</w:t>
      </w:r>
    </w:p>
    <w:p>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ZHZB-2023XHNYNCJ-02</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spacing w:line="360" w:lineRule="auto"/>
        <w:jc w:val="center"/>
        <w:rPr>
          <w:rFonts w:ascii="仿宋" w:hAnsi="仿宋" w:eastAsia="仿宋" w:cs="仿宋_GB2312"/>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_GB2312"/>
          <w:color w:val="auto"/>
          <w:sz w:val="32"/>
          <w:szCs w:val="32"/>
          <w:highlight w:val="none"/>
        </w:rPr>
        <w:t>杭州市西湖区农业农村局</w:t>
      </w:r>
    </w:p>
    <w:p>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_GB2312"/>
          <w:bCs/>
          <w:color w:val="auto"/>
          <w:sz w:val="32"/>
          <w:szCs w:val="32"/>
          <w:highlight w:val="none"/>
        </w:rPr>
        <w:t>浙江正浩招标代理有限公司</w:t>
      </w:r>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三</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月</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第六部分应提交的有关格式范例</w:t>
      </w:r>
    </w:p>
    <w:p>
      <w:pPr>
        <w:adjustRightInd/>
        <w:spacing w:line="360" w:lineRule="auto"/>
        <w:jc w:val="center"/>
        <w:outlineLvl w:val="0"/>
        <w:rPr>
          <w:rFonts w:ascii="仿宋" w:hAnsi="仿宋" w:eastAsia="仿宋" w:cs="仿宋_GB2312"/>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 w:name="_Hlt74729822"/>
      <w:bookmarkEnd w:id="1"/>
      <w:bookmarkStart w:id="2" w:name="_Hlt91233176"/>
      <w:bookmarkEnd w:id="2"/>
      <w:bookmarkStart w:id="3" w:name="_Hlt74728647"/>
      <w:bookmarkEnd w:id="3"/>
      <w:bookmarkStart w:id="4" w:name="_Hlt74649545"/>
      <w:bookmarkEnd w:id="4"/>
      <w:bookmarkStart w:id="5" w:name="_Hlt74707423"/>
      <w:bookmarkEnd w:id="5"/>
      <w:bookmarkStart w:id="6" w:name="第二部分"/>
      <w:bookmarkStart w:id="7" w:name="_Toc91899870"/>
      <w:bookmarkStart w:id="8" w:name="_Toc91899871"/>
    </w:p>
    <w:p>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第一部分</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2023年西湖区茶树病虫害统防统治无人机植保服务商采购项目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17</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 xml:space="preserve">点 </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p>
    <w:p>
      <w:pPr>
        <w:spacing w:line="360" w:lineRule="auto"/>
        <w:rPr>
          <w:rFonts w:hint="eastAsia" w:ascii="仿宋_GB2312" w:hAnsi="仿宋" w:eastAsia="仿宋_GB2312"/>
          <w:color w:val="auto"/>
          <w:sz w:val="24"/>
          <w:highlight w:val="none"/>
          <w:lang w:eastAsia="zh-CN"/>
        </w:rPr>
      </w:pP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lang w:eastAsia="zh-CN"/>
        </w:rPr>
        <w:t>ZHZB-2023XHNYNCJ-02</w:t>
      </w:r>
    </w:p>
    <w:p>
      <w:pPr>
        <w:spacing w:line="360" w:lineRule="auto"/>
        <w:rPr>
          <w:rFonts w:hint="eastAsia" w:ascii="仿宋_GB2312" w:hAnsi="仿宋" w:eastAsia="仿宋_GB2312" w:cs="仿宋_GB2312"/>
          <w:color w:val="auto"/>
          <w:sz w:val="24"/>
          <w:highlight w:val="none"/>
          <w:lang w:eastAsia="zh-CN"/>
        </w:rPr>
      </w:pPr>
      <w:r>
        <w:rPr>
          <w:rFonts w:ascii="仿宋_GB2312" w:hAnsi="仿宋" w:eastAsia="仿宋_GB2312"/>
          <w:b/>
          <w:color w:val="auto"/>
          <w:sz w:val="24"/>
          <w:highlight w:val="none"/>
        </w:rPr>
        <w:t>项目名称：</w:t>
      </w:r>
      <w:r>
        <w:rPr>
          <w:rFonts w:hint="eastAsia" w:ascii="仿宋_GB2312" w:hAnsi="仿宋" w:eastAsia="仿宋_GB2312" w:cs="仿宋_GB2312"/>
          <w:color w:val="auto"/>
          <w:sz w:val="24"/>
          <w:highlight w:val="none"/>
          <w:lang w:eastAsia="zh-CN"/>
        </w:rPr>
        <w:t>2023年西湖区茶树病虫害统防统治无人机植保服务商采购项目</w:t>
      </w:r>
    </w:p>
    <w:p>
      <w:pPr>
        <w:spacing w:line="360" w:lineRule="auto"/>
        <w:rPr>
          <w:rFonts w:ascii="仿宋_GB2312" w:hAnsi="仿宋" w:eastAsia="仿宋_GB2312"/>
          <w:color w:val="auto"/>
          <w:sz w:val="24"/>
          <w:highlight w:val="none"/>
        </w:rPr>
      </w:pPr>
      <w:r>
        <w:rPr>
          <w:rFonts w:ascii="仿宋_GB2312" w:hAnsi="仿宋" w:eastAsia="仿宋_GB2312"/>
          <w:b/>
          <w:color w:val="auto"/>
          <w:sz w:val="24"/>
          <w:highlight w:val="none"/>
        </w:rPr>
        <w:t>预算金额（元）：</w:t>
      </w:r>
      <w:r>
        <w:rPr>
          <w:rFonts w:hint="eastAsia" w:ascii="仿宋_GB2312" w:hAnsi="仿宋" w:eastAsia="仿宋_GB2312"/>
          <w:bCs/>
          <w:color w:val="auto"/>
          <w:sz w:val="24"/>
          <w:highlight w:val="none"/>
          <w:lang w:val="en-US" w:eastAsia="zh-CN"/>
        </w:rPr>
        <w:t>365</w:t>
      </w:r>
      <w:r>
        <w:rPr>
          <w:rFonts w:hint="eastAsia" w:ascii="仿宋_GB2312" w:hAnsi="仿宋" w:eastAsia="仿宋_GB2312"/>
          <w:bCs/>
          <w:color w:val="auto"/>
          <w:sz w:val="24"/>
          <w:highlight w:val="none"/>
        </w:rPr>
        <w:t>0000</w:t>
      </w:r>
      <w:r>
        <w:rPr>
          <w:rFonts w:hint="eastAsia" w:ascii="仿宋" w:hAnsi="仿宋" w:eastAsia="仿宋" w:cs="仿宋"/>
          <w:bCs/>
          <w:color w:val="auto"/>
          <w:szCs w:val="21"/>
          <w:highlight w:val="none"/>
        </w:rPr>
        <w:t>元</w:t>
      </w:r>
    </w:p>
    <w:p>
      <w:pPr>
        <w:spacing w:line="360" w:lineRule="auto"/>
        <w:rPr>
          <w:rFonts w:ascii="仿宋" w:hAnsi="仿宋" w:eastAsia="仿宋" w:cs="仿宋"/>
          <w:color w:val="auto"/>
          <w:szCs w:val="21"/>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365</w:t>
      </w:r>
      <w:r>
        <w:rPr>
          <w:rFonts w:hint="eastAsia" w:ascii="仿宋_GB2312" w:hAnsi="仿宋" w:eastAsia="仿宋_GB2312"/>
          <w:bCs/>
          <w:color w:val="auto"/>
          <w:sz w:val="24"/>
          <w:highlight w:val="none"/>
        </w:rPr>
        <w:t>0000</w:t>
      </w:r>
      <w:r>
        <w:rPr>
          <w:rFonts w:hint="eastAsia" w:ascii="仿宋" w:hAnsi="仿宋" w:eastAsia="仿宋" w:cs="仿宋"/>
          <w:bCs/>
          <w:color w:val="auto"/>
          <w:szCs w:val="21"/>
          <w:highlight w:val="none"/>
        </w:rPr>
        <w:t>元</w:t>
      </w: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采购需求：</w:t>
      </w:r>
    </w:p>
    <w:p>
      <w:pPr>
        <w:spacing w:line="360" w:lineRule="auto"/>
        <w:rPr>
          <w:rFonts w:hint="eastAsia" w:ascii="仿宋_GB2312" w:hAnsi="仿宋" w:eastAsia="仿宋_GB2312"/>
          <w:b/>
          <w:color w:val="auto"/>
          <w:sz w:val="24"/>
          <w:highlight w:val="none"/>
          <w:lang w:val="en-US" w:eastAsia="zh-CN"/>
        </w:rPr>
      </w:pPr>
      <w:r>
        <w:rPr>
          <w:rFonts w:hint="eastAsia" w:ascii="仿宋_GB2312" w:hAnsi="仿宋" w:eastAsia="仿宋_GB2312"/>
          <w:b/>
          <w:color w:val="auto"/>
          <w:sz w:val="24"/>
          <w:highlight w:val="none"/>
        </w:rPr>
        <w:t>标项一</w:t>
      </w:r>
      <w:r>
        <w:rPr>
          <w:rFonts w:hint="eastAsia" w:ascii="仿宋_GB2312" w:hAnsi="仿宋" w:eastAsia="仿宋_GB2312"/>
          <w:b/>
          <w:color w:val="auto"/>
          <w:sz w:val="24"/>
          <w:highlight w:val="none"/>
        </w:rPr>
        <w:br w:type="textWrapping"/>
      </w:r>
      <w:r>
        <w:rPr>
          <w:rFonts w:hint="eastAsia" w:ascii="仿宋_GB2312" w:hAnsi="仿宋" w:eastAsia="仿宋_GB2312"/>
          <w:b/>
          <w:color w:val="auto"/>
          <w:sz w:val="24"/>
          <w:highlight w:val="none"/>
        </w:rPr>
        <w:t>    标项名称: </w:t>
      </w:r>
      <w:r>
        <w:rPr>
          <w:rFonts w:hint="eastAsia" w:ascii="仿宋_GB2312" w:hAnsi="仿宋" w:eastAsia="仿宋_GB2312"/>
          <w:b/>
          <w:color w:val="auto"/>
          <w:sz w:val="24"/>
          <w:highlight w:val="none"/>
          <w:lang w:val="en-US" w:eastAsia="zh-CN"/>
        </w:rPr>
        <w:t xml:space="preserve"> </w:t>
      </w:r>
      <w:r>
        <w:rPr>
          <w:rFonts w:hint="eastAsia" w:ascii="仿宋_GB2312" w:hAnsi="仿宋" w:eastAsia="仿宋_GB2312"/>
          <w:b/>
          <w:color w:val="auto"/>
          <w:sz w:val="24"/>
          <w:highlight w:val="none"/>
        </w:rPr>
        <w:t>转塘街道</w:t>
      </w:r>
    </w:p>
    <w:p>
      <w:pPr>
        <w:spacing w:line="360" w:lineRule="auto"/>
        <w:ind w:firstLine="480" w:firstLineChars="200"/>
        <w:rPr>
          <w:rFonts w:hint="default" w:ascii="仿宋_GB2312" w:hAnsi="仿宋" w:eastAsia="仿宋_GB2312"/>
          <w:b w:val="0"/>
          <w:bCs/>
          <w:color w:val="auto"/>
          <w:sz w:val="24"/>
          <w:highlight w:val="none"/>
          <w:lang w:val="en-US" w:eastAsia="zh-Hans"/>
        </w:rPr>
      </w:pPr>
      <w:r>
        <w:rPr>
          <w:rFonts w:hint="eastAsia" w:ascii="仿宋_GB2312" w:hAnsi="仿宋" w:eastAsia="仿宋_GB2312"/>
          <w:b w:val="0"/>
          <w:bCs/>
          <w:color w:val="auto"/>
          <w:sz w:val="24"/>
          <w:highlight w:val="none"/>
        </w:rPr>
        <w:t>数量: 不限  </w:t>
      </w:r>
      <w:r>
        <w:rPr>
          <w:rFonts w:hint="eastAsia" w:ascii="仿宋_GB2312" w:hAnsi="仿宋" w:eastAsia="仿宋_GB2312"/>
          <w:b w:val="0"/>
          <w:bCs/>
          <w:color w:val="auto"/>
          <w:sz w:val="24"/>
          <w:highlight w:val="none"/>
        </w:rPr>
        <w:br w:type="textWrapping"/>
      </w:r>
      <w:r>
        <w:rPr>
          <w:rFonts w:hint="eastAsia" w:ascii="仿宋_GB2312" w:hAnsi="仿宋" w:eastAsia="仿宋_GB2312"/>
          <w:b/>
          <w:color w:val="auto"/>
          <w:sz w:val="24"/>
          <w:highlight w:val="none"/>
        </w:rPr>
        <w:t>    预算金额（元）: </w:t>
      </w:r>
      <w:r>
        <w:rPr>
          <w:rFonts w:hint="eastAsia" w:ascii="仿宋_GB2312" w:hAnsi="仿宋" w:eastAsia="仿宋_GB2312"/>
          <w:b/>
          <w:color w:val="auto"/>
          <w:sz w:val="24"/>
          <w:highlight w:val="none"/>
          <w:lang w:val="en-US" w:eastAsia="zh-CN"/>
        </w:rPr>
        <w:t>2638860</w:t>
      </w:r>
      <w:r>
        <w:rPr>
          <w:rFonts w:hint="eastAsia" w:ascii="仿宋_GB2312" w:hAnsi="仿宋" w:eastAsia="仿宋_GB2312"/>
          <w:b/>
          <w:color w:val="auto"/>
          <w:sz w:val="24"/>
          <w:highlight w:val="none"/>
          <w:lang w:val="en-US" w:eastAsia="zh-CN"/>
        </w:rPr>
        <w:br w:type="textWrapping"/>
      </w:r>
    </w:p>
    <w:p>
      <w:pPr>
        <w:spacing w:line="360" w:lineRule="auto"/>
        <w:rPr>
          <w:rFonts w:hint="eastAsia" w:ascii="仿宋_GB2312" w:hAnsi="仿宋" w:eastAsia="仿宋_GB2312"/>
          <w:b w:val="0"/>
          <w:bCs/>
          <w:color w:val="auto"/>
          <w:sz w:val="24"/>
          <w:highlight w:val="none"/>
        </w:rPr>
      </w:pPr>
      <w:r>
        <w:rPr>
          <w:rFonts w:hint="eastAsia" w:ascii="仿宋_GB2312" w:hAnsi="仿宋" w:eastAsia="仿宋_GB2312"/>
          <w:b/>
          <w:color w:val="auto"/>
          <w:sz w:val="24"/>
          <w:highlight w:val="none"/>
        </w:rPr>
        <w:t xml:space="preserve">  </w:t>
      </w:r>
      <w:r>
        <w:rPr>
          <w:rFonts w:hint="eastAsia" w:ascii="仿宋_GB2312" w:hAnsi="仿宋" w:eastAsia="仿宋_GB2312"/>
          <w:b w:val="0"/>
          <w:bCs/>
          <w:color w:val="auto"/>
          <w:sz w:val="24"/>
          <w:highlight w:val="none"/>
        </w:rPr>
        <w:t>简要规格描述或项目基本概况介绍、用途：202</w:t>
      </w:r>
      <w:r>
        <w:rPr>
          <w:rFonts w:hint="eastAsia" w:ascii="仿宋_GB2312" w:hAnsi="仿宋" w:eastAsia="仿宋_GB2312"/>
          <w:b w:val="0"/>
          <w:bCs/>
          <w:color w:val="auto"/>
          <w:sz w:val="24"/>
          <w:highlight w:val="none"/>
          <w:lang w:val="en-US" w:eastAsia="zh-CN"/>
        </w:rPr>
        <w:t>3</w:t>
      </w:r>
      <w:r>
        <w:rPr>
          <w:rFonts w:hint="eastAsia" w:ascii="仿宋_GB2312" w:hAnsi="仿宋" w:eastAsia="仿宋_GB2312"/>
          <w:b w:val="0"/>
          <w:bCs/>
          <w:color w:val="auto"/>
          <w:sz w:val="24"/>
          <w:highlight w:val="none"/>
        </w:rPr>
        <w:t>年西湖区茶园统防统治无人机植保服务商采购， </w:t>
      </w:r>
      <w:r>
        <w:rPr>
          <w:rFonts w:hint="eastAsia" w:ascii="仿宋_GB2312" w:hAnsi="仿宋" w:eastAsia="仿宋_GB2312"/>
          <w:b w:val="0"/>
          <w:bCs/>
          <w:color w:val="auto"/>
          <w:sz w:val="24"/>
          <w:highlight w:val="none"/>
        </w:rPr>
        <w:t>转塘街道</w:t>
      </w:r>
      <w:r>
        <w:rPr>
          <w:rFonts w:hint="eastAsia" w:ascii="仿宋_GB2312" w:hAnsi="仿宋" w:eastAsia="仿宋_GB2312"/>
          <w:b w:val="0"/>
          <w:bCs/>
          <w:color w:val="auto"/>
          <w:sz w:val="24"/>
          <w:highlight w:val="none"/>
        </w:rPr>
        <w:t>茶园适合无人机喷药的区域，面积约为</w:t>
      </w:r>
      <w:r>
        <w:rPr>
          <w:rFonts w:hint="eastAsia" w:ascii="仿宋_GB2312" w:hAnsi="仿宋" w:eastAsia="仿宋_GB2312"/>
          <w:b/>
          <w:color w:val="auto"/>
          <w:sz w:val="24"/>
          <w:highlight w:val="none"/>
          <w:lang w:val="en-US" w:eastAsia="zh-CN"/>
        </w:rPr>
        <w:t>10828</w:t>
      </w:r>
      <w:r>
        <w:rPr>
          <w:rFonts w:hint="eastAsia" w:ascii="仿宋_GB2312" w:hAnsi="仿宋" w:eastAsia="仿宋_GB2312"/>
          <w:b w:val="0"/>
          <w:bCs/>
          <w:color w:val="auto"/>
          <w:sz w:val="24"/>
          <w:highlight w:val="none"/>
        </w:rPr>
        <w:t>亩（最终按实际飞防面积为准）。</w:t>
      </w: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标项二</w:t>
      </w:r>
      <w:r>
        <w:rPr>
          <w:rFonts w:hint="eastAsia" w:ascii="仿宋_GB2312" w:hAnsi="仿宋" w:eastAsia="仿宋_GB2312"/>
          <w:b/>
          <w:color w:val="auto"/>
          <w:sz w:val="24"/>
          <w:highlight w:val="none"/>
        </w:rPr>
        <w:br w:type="textWrapping"/>
      </w:r>
      <w:r>
        <w:rPr>
          <w:rFonts w:hint="eastAsia" w:ascii="仿宋_GB2312" w:hAnsi="仿宋" w:eastAsia="仿宋_GB2312"/>
          <w:b/>
          <w:color w:val="auto"/>
          <w:sz w:val="24"/>
          <w:highlight w:val="none"/>
        </w:rPr>
        <w:t>   标项名称: 留下街道，灵隐街道</w:t>
      </w:r>
    </w:p>
    <w:p>
      <w:pPr>
        <w:spacing w:line="360" w:lineRule="auto"/>
        <w:ind w:firstLine="480" w:firstLineChars="200"/>
        <w:rPr>
          <w:rFonts w:hint="eastAsia" w:ascii="仿宋_GB2312" w:hAnsi="仿宋" w:eastAsia="仿宋_GB2312"/>
          <w:b/>
          <w:color w:val="auto"/>
          <w:sz w:val="24"/>
          <w:highlight w:val="none"/>
          <w:lang w:val="en-US" w:eastAsia="zh-CN"/>
        </w:rPr>
      </w:pPr>
      <w:r>
        <w:rPr>
          <w:rFonts w:hint="eastAsia" w:ascii="仿宋_GB2312" w:hAnsi="仿宋" w:eastAsia="仿宋_GB2312"/>
          <w:b w:val="0"/>
          <w:bCs/>
          <w:color w:val="auto"/>
          <w:sz w:val="24"/>
          <w:highlight w:val="none"/>
        </w:rPr>
        <w:t>数量: 不限</w:t>
      </w:r>
      <w:r>
        <w:rPr>
          <w:rFonts w:hint="eastAsia" w:ascii="仿宋_GB2312" w:hAnsi="仿宋" w:eastAsia="仿宋_GB2312"/>
          <w:b/>
          <w:color w:val="auto"/>
          <w:sz w:val="24"/>
          <w:highlight w:val="none"/>
        </w:rPr>
        <w:t>  </w:t>
      </w:r>
      <w:r>
        <w:rPr>
          <w:rFonts w:hint="eastAsia" w:ascii="仿宋_GB2312" w:hAnsi="仿宋" w:eastAsia="仿宋_GB2312"/>
          <w:b/>
          <w:color w:val="auto"/>
          <w:sz w:val="24"/>
          <w:highlight w:val="none"/>
        </w:rPr>
        <w:br w:type="textWrapping"/>
      </w:r>
      <w:r>
        <w:rPr>
          <w:rFonts w:hint="eastAsia" w:ascii="仿宋_GB2312" w:hAnsi="仿宋" w:eastAsia="仿宋_GB2312"/>
          <w:b/>
          <w:color w:val="auto"/>
          <w:sz w:val="24"/>
          <w:highlight w:val="none"/>
        </w:rPr>
        <w:t>     预算金额（元）:</w:t>
      </w:r>
      <w:r>
        <w:rPr>
          <w:rFonts w:hint="eastAsia" w:ascii="仿宋_GB2312" w:hAnsi="仿宋" w:eastAsia="仿宋_GB2312"/>
          <w:b/>
          <w:color w:val="auto"/>
          <w:sz w:val="24"/>
          <w:highlight w:val="none"/>
          <w:lang w:val="en-US" w:eastAsia="zh-CN"/>
        </w:rPr>
        <w:t xml:space="preserve"> </w:t>
      </w:r>
      <w:r>
        <w:rPr>
          <w:rFonts w:hint="eastAsia" w:ascii="仿宋_GB2312" w:hAnsi="仿宋" w:eastAsia="仿宋_GB2312"/>
          <w:b/>
          <w:color w:val="auto"/>
          <w:sz w:val="24"/>
          <w:highlight w:val="none"/>
        </w:rPr>
        <w:t> </w:t>
      </w:r>
      <w:r>
        <w:rPr>
          <w:rFonts w:hint="eastAsia" w:ascii="仿宋_GB2312" w:hAnsi="仿宋" w:eastAsia="仿宋_GB2312"/>
          <w:b w:val="0"/>
          <w:bCs/>
          <w:color w:val="auto"/>
          <w:sz w:val="24"/>
          <w:highlight w:val="none"/>
          <w:lang w:val="en-US" w:eastAsia="zh-CN"/>
        </w:rPr>
        <w:t>641924</w:t>
      </w:r>
    </w:p>
    <w:p>
      <w:pPr>
        <w:spacing w:line="360" w:lineRule="auto"/>
        <w:ind w:firstLine="482" w:firstLineChars="200"/>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 </w:t>
      </w:r>
      <w:r>
        <w:rPr>
          <w:rFonts w:hint="eastAsia" w:ascii="仿宋_GB2312" w:hAnsi="仿宋" w:eastAsia="仿宋_GB2312"/>
          <w:b w:val="0"/>
          <w:bCs/>
          <w:color w:val="auto"/>
          <w:sz w:val="24"/>
          <w:highlight w:val="none"/>
        </w:rPr>
        <w:t>简要规格描述或项目基本概况介绍、用途：202</w:t>
      </w:r>
      <w:r>
        <w:rPr>
          <w:rFonts w:hint="eastAsia" w:ascii="仿宋_GB2312" w:hAnsi="仿宋" w:eastAsia="仿宋_GB2312"/>
          <w:b w:val="0"/>
          <w:bCs/>
          <w:color w:val="auto"/>
          <w:sz w:val="24"/>
          <w:highlight w:val="none"/>
          <w:lang w:val="en-US" w:eastAsia="zh-CN"/>
        </w:rPr>
        <w:t>3</w:t>
      </w:r>
      <w:r>
        <w:rPr>
          <w:rFonts w:hint="eastAsia" w:ascii="仿宋_GB2312" w:hAnsi="仿宋" w:eastAsia="仿宋_GB2312"/>
          <w:b w:val="0"/>
          <w:bCs/>
          <w:color w:val="auto"/>
          <w:sz w:val="24"/>
          <w:highlight w:val="none"/>
        </w:rPr>
        <w:t>年西湖区茶园统防统治无人机植保服务商采购，留下街道，灵隐街道茶园适合无人机喷药的区域，面积约为约</w:t>
      </w:r>
      <w:r>
        <w:rPr>
          <w:rFonts w:hint="eastAsia" w:ascii="仿宋_GB2312" w:hAnsi="仿宋" w:eastAsia="仿宋_GB2312"/>
          <w:b w:val="0"/>
          <w:bCs/>
          <w:color w:val="auto"/>
          <w:sz w:val="24"/>
          <w:highlight w:val="none"/>
          <w:lang w:val="en-US" w:eastAsia="zh-CN"/>
        </w:rPr>
        <w:t>2634</w:t>
      </w:r>
      <w:r>
        <w:rPr>
          <w:rFonts w:hint="eastAsia" w:ascii="仿宋_GB2312" w:hAnsi="仿宋" w:eastAsia="仿宋_GB2312"/>
          <w:b w:val="0"/>
          <w:bCs/>
          <w:color w:val="auto"/>
          <w:sz w:val="24"/>
          <w:highlight w:val="none"/>
        </w:rPr>
        <w:t>亩（最终按实际飞防面积为准）。</w:t>
      </w:r>
    </w:p>
    <w:p>
      <w:pPr>
        <w:spacing w:line="360" w:lineRule="auto"/>
        <w:rPr>
          <w:rFonts w:hint="eastAsia" w:ascii="仿宋_GB2312" w:hAnsi="仿宋" w:eastAsia="仿宋_GB2312"/>
          <w:b/>
          <w:color w:val="auto"/>
          <w:sz w:val="24"/>
          <w:highlight w:val="none"/>
          <w:lang w:val="en-US" w:eastAsia="zh-CN"/>
        </w:rPr>
      </w:pPr>
    </w:p>
    <w:p>
      <w:pPr>
        <w:spacing w:line="360" w:lineRule="auto"/>
        <w:rPr>
          <w:rFonts w:hint="eastAsia" w:ascii="仿宋_GB2312" w:hAnsi="仿宋" w:eastAsia="仿宋_GB2312"/>
          <w:b/>
          <w:color w:val="auto"/>
          <w:sz w:val="24"/>
          <w:highlight w:val="none"/>
          <w:lang w:val="en-US" w:eastAsia="zh-CN"/>
        </w:rPr>
      </w:pPr>
      <w:r>
        <w:rPr>
          <w:rFonts w:hint="eastAsia" w:ascii="仿宋_GB2312" w:hAnsi="仿宋" w:eastAsia="仿宋_GB2312"/>
          <w:b/>
          <w:color w:val="auto"/>
          <w:sz w:val="24"/>
          <w:highlight w:val="none"/>
          <w:lang w:val="en-US" w:eastAsia="zh-CN"/>
        </w:rPr>
        <w:t>标项三</w:t>
      </w:r>
      <w:r>
        <w:rPr>
          <w:rFonts w:hint="eastAsia" w:ascii="仿宋_GB2312" w:hAnsi="仿宋" w:eastAsia="仿宋_GB2312"/>
          <w:b/>
          <w:color w:val="auto"/>
          <w:sz w:val="24"/>
          <w:highlight w:val="none"/>
        </w:rPr>
        <w:br w:type="textWrapping"/>
      </w:r>
      <w:r>
        <w:rPr>
          <w:rFonts w:hint="eastAsia" w:ascii="仿宋_GB2312" w:hAnsi="仿宋" w:eastAsia="仿宋_GB2312"/>
          <w:b/>
          <w:color w:val="auto"/>
          <w:sz w:val="24"/>
          <w:highlight w:val="none"/>
        </w:rPr>
        <w:t> </w:t>
      </w:r>
      <w:r>
        <w:rPr>
          <w:rFonts w:hint="eastAsia" w:ascii="仿宋_GB2312" w:hAnsi="仿宋" w:eastAsia="仿宋_GB2312"/>
          <w:b/>
          <w:color w:val="auto"/>
          <w:sz w:val="24"/>
          <w:highlight w:val="none"/>
          <w:lang w:val="en-US" w:eastAsia="zh-CN"/>
        </w:rPr>
        <w:t xml:space="preserve">  </w:t>
      </w:r>
      <w:r>
        <w:rPr>
          <w:rFonts w:hint="eastAsia" w:ascii="仿宋_GB2312" w:hAnsi="仿宋" w:eastAsia="仿宋_GB2312"/>
          <w:b/>
          <w:color w:val="auto"/>
          <w:sz w:val="24"/>
          <w:highlight w:val="none"/>
        </w:rPr>
        <w:t>标项名称: 双浦镇</w:t>
      </w:r>
      <w:r>
        <w:rPr>
          <w:rFonts w:hint="eastAsia" w:ascii="仿宋_GB2312" w:hAnsi="仿宋" w:eastAsia="仿宋_GB2312"/>
          <w:b/>
          <w:color w:val="auto"/>
          <w:sz w:val="24"/>
          <w:highlight w:val="none"/>
          <w:lang w:val="en-US" w:eastAsia="zh-CN"/>
        </w:rPr>
        <w:t xml:space="preserve"> </w:t>
      </w:r>
    </w:p>
    <w:p>
      <w:pPr>
        <w:spacing w:line="360" w:lineRule="auto"/>
        <w:rPr>
          <w:rFonts w:hint="eastAsia" w:ascii="仿宋_GB2312" w:hAnsi="仿宋" w:eastAsia="仿宋_GB2312"/>
          <w:b/>
          <w:color w:val="auto"/>
          <w:sz w:val="24"/>
          <w:highlight w:val="none"/>
        </w:rPr>
      </w:pPr>
    </w:p>
    <w:p>
      <w:pPr>
        <w:spacing w:line="360" w:lineRule="auto"/>
        <w:ind w:firstLine="480" w:firstLineChars="20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rPr>
        <w:t>数量: 不限  </w:t>
      </w:r>
      <w:r>
        <w:rPr>
          <w:rFonts w:hint="eastAsia" w:ascii="仿宋_GB2312" w:hAnsi="仿宋" w:eastAsia="仿宋_GB2312"/>
          <w:b/>
          <w:color w:val="auto"/>
          <w:sz w:val="24"/>
          <w:highlight w:val="none"/>
        </w:rPr>
        <w:br w:type="textWrapping"/>
      </w:r>
      <w:r>
        <w:rPr>
          <w:rFonts w:hint="eastAsia" w:ascii="仿宋_GB2312" w:hAnsi="仿宋" w:eastAsia="仿宋_GB2312"/>
          <w:b/>
          <w:color w:val="auto"/>
          <w:sz w:val="24"/>
          <w:highlight w:val="none"/>
        </w:rPr>
        <w:t xml:space="preserve">     预算金额（元）:  </w:t>
      </w:r>
      <w:r>
        <w:rPr>
          <w:rFonts w:hint="eastAsia" w:ascii="仿宋_GB2312" w:hAnsi="仿宋" w:eastAsia="仿宋_GB2312"/>
          <w:b/>
          <w:color w:val="auto"/>
          <w:sz w:val="24"/>
          <w:highlight w:val="none"/>
          <w:lang w:val="en-US" w:eastAsia="zh-CN"/>
        </w:rPr>
        <w:t>369216</w:t>
      </w:r>
    </w:p>
    <w:p>
      <w:pPr>
        <w:spacing w:line="360" w:lineRule="auto"/>
        <w:ind w:firstLine="480" w:firstLineChars="200"/>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简要规格描述或项目基本概况介绍、用途：</w:t>
      </w:r>
      <w:bookmarkStart w:id="396" w:name="_GoBack"/>
      <w:r>
        <w:rPr>
          <w:rFonts w:hint="eastAsia" w:ascii="仿宋_GB2312" w:hAnsi="仿宋" w:eastAsia="仿宋_GB2312"/>
          <w:b w:val="0"/>
          <w:bCs/>
          <w:color w:val="auto"/>
          <w:sz w:val="24"/>
          <w:highlight w:val="none"/>
        </w:rPr>
        <w:t>202</w:t>
      </w:r>
      <w:r>
        <w:rPr>
          <w:rFonts w:hint="eastAsia" w:ascii="仿宋_GB2312" w:hAnsi="仿宋" w:eastAsia="仿宋_GB2312"/>
          <w:b w:val="0"/>
          <w:bCs/>
          <w:color w:val="auto"/>
          <w:sz w:val="24"/>
          <w:highlight w:val="none"/>
          <w:lang w:val="en-US" w:eastAsia="zh-CN"/>
        </w:rPr>
        <w:t>3</w:t>
      </w:r>
      <w:r>
        <w:rPr>
          <w:rFonts w:hint="eastAsia" w:ascii="仿宋_GB2312" w:hAnsi="仿宋" w:eastAsia="仿宋_GB2312"/>
          <w:b w:val="0"/>
          <w:bCs/>
          <w:color w:val="auto"/>
          <w:sz w:val="24"/>
          <w:highlight w:val="none"/>
        </w:rPr>
        <w:t>年西湖区茶园统防统治无人机植保服务商采购， 双浦镇茶园适合无人机喷药的区域，面积约为约</w:t>
      </w:r>
      <w:r>
        <w:rPr>
          <w:rFonts w:hint="eastAsia" w:ascii="仿宋_GB2312" w:hAnsi="仿宋" w:eastAsia="仿宋_GB2312"/>
          <w:b w:val="0"/>
          <w:bCs/>
          <w:color w:val="auto"/>
          <w:sz w:val="24"/>
          <w:highlight w:val="none"/>
          <w:lang w:val="en-US" w:eastAsia="zh-CN"/>
        </w:rPr>
        <w:t>1515</w:t>
      </w:r>
      <w:r>
        <w:rPr>
          <w:rFonts w:hint="eastAsia" w:ascii="仿宋_GB2312" w:hAnsi="仿宋" w:eastAsia="仿宋_GB2312"/>
          <w:b w:val="0"/>
          <w:bCs/>
          <w:color w:val="auto"/>
          <w:sz w:val="24"/>
          <w:highlight w:val="none"/>
        </w:rPr>
        <w:t>亩（最终按实际飞防面积为准）。</w:t>
      </w:r>
      <w:r>
        <w:rPr>
          <w:rFonts w:hint="eastAsia" w:ascii="仿宋_GB2312" w:hAnsi="仿宋" w:eastAsia="仿宋_GB2312"/>
          <w:b w:val="0"/>
          <w:bCs/>
          <w:color w:val="auto"/>
          <w:sz w:val="24"/>
          <w:highlight w:val="none"/>
        </w:rPr>
        <w:br w:type="textWrapping"/>
      </w:r>
      <w:bookmarkEnd w:id="396"/>
    </w:p>
    <w:p>
      <w:pPr>
        <w:spacing w:line="360" w:lineRule="auto"/>
        <w:rPr>
          <w:rFonts w:hint="eastAsia" w:ascii="仿宋_GB2312" w:hAnsi="仿宋" w:eastAsia="仿宋_GB2312"/>
          <w:b/>
          <w:bCs w:val="0"/>
          <w:color w:val="auto"/>
          <w:sz w:val="24"/>
          <w:highlight w:val="none"/>
          <w:lang w:eastAsia="zh-CN"/>
        </w:rPr>
      </w:pPr>
      <w:r>
        <w:rPr>
          <w:rFonts w:hint="eastAsia" w:ascii="仿宋_GB2312" w:hAnsi="仿宋" w:eastAsia="仿宋_GB2312"/>
          <w:b/>
          <w:bCs w:val="0"/>
          <w:color w:val="auto"/>
          <w:sz w:val="24"/>
          <w:highlight w:val="none"/>
        </w:rPr>
        <w:t>备注: 投标人可投多个标项，但最终只能中一个标项</w:t>
      </w:r>
      <w:r>
        <w:rPr>
          <w:rFonts w:hint="eastAsia" w:ascii="仿宋_GB2312" w:hAnsi="仿宋" w:eastAsia="仿宋_GB2312"/>
          <w:b/>
          <w:bCs w:val="0"/>
          <w:color w:val="auto"/>
          <w:sz w:val="24"/>
          <w:highlight w:val="none"/>
          <w:lang w:eastAsia="zh-CN"/>
        </w:rPr>
        <w:t>（</w:t>
      </w:r>
      <w:r>
        <w:rPr>
          <w:rFonts w:hint="eastAsia" w:ascii="仿宋_GB2312" w:hAnsi="仿宋" w:eastAsia="仿宋_GB2312"/>
          <w:b/>
          <w:bCs w:val="0"/>
          <w:color w:val="auto"/>
          <w:sz w:val="24"/>
          <w:highlight w:val="none"/>
          <w:lang w:val="en-US" w:eastAsia="zh-CN"/>
        </w:rPr>
        <w:t>按标项顺序评审，</w:t>
      </w:r>
      <w:r>
        <w:rPr>
          <w:rFonts w:hint="eastAsia" w:ascii="仿宋_GB2312" w:hAnsi="仿宋" w:eastAsia="仿宋_GB2312"/>
          <w:b/>
          <w:bCs w:val="0"/>
          <w:color w:val="auto"/>
          <w:sz w:val="24"/>
          <w:highlight w:val="none"/>
        </w:rPr>
        <w:t>若投标人</w:t>
      </w:r>
      <w:r>
        <w:rPr>
          <w:rFonts w:hint="eastAsia" w:ascii="仿宋_GB2312" w:hAnsi="仿宋" w:eastAsia="仿宋_GB2312"/>
          <w:b/>
          <w:bCs w:val="0"/>
          <w:color w:val="auto"/>
          <w:sz w:val="24"/>
          <w:highlight w:val="none"/>
          <w:lang w:val="en-US" w:eastAsia="zh-CN"/>
        </w:rPr>
        <w:t>已中标标项一，则该中标人不作为后续标项的中标候选人，以此类推</w:t>
      </w:r>
      <w:r>
        <w:rPr>
          <w:rFonts w:hint="eastAsia" w:ascii="仿宋_GB2312" w:hAnsi="仿宋" w:eastAsia="仿宋_GB2312"/>
          <w:b/>
          <w:bCs w:val="0"/>
          <w:color w:val="auto"/>
          <w:sz w:val="24"/>
          <w:highlight w:val="none"/>
          <w:lang w:eastAsia="zh-CN"/>
        </w:rPr>
        <w:t>）</w:t>
      </w:r>
      <w:r>
        <w:rPr>
          <w:rFonts w:hint="eastAsia" w:ascii="仿宋_GB2312" w:hAnsi="仿宋" w:eastAsia="仿宋_GB2312"/>
          <w:b/>
          <w:bCs w:val="0"/>
          <w:color w:val="auto"/>
          <w:sz w:val="24"/>
          <w:highlight w:val="none"/>
        </w:rPr>
        <w:t>。</w:t>
      </w: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合同履约期限：202</w:t>
      </w:r>
      <w:r>
        <w:rPr>
          <w:rFonts w:hint="eastAsia" w:ascii="仿宋_GB2312" w:hAnsi="仿宋" w:eastAsia="仿宋_GB2312"/>
          <w:b/>
          <w:color w:val="auto"/>
          <w:sz w:val="24"/>
          <w:highlight w:val="none"/>
          <w:lang w:val="en-US" w:eastAsia="zh-CN"/>
        </w:rPr>
        <w:t>3</w:t>
      </w:r>
      <w:r>
        <w:rPr>
          <w:rFonts w:hint="eastAsia" w:ascii="仿宋_GB2312" w:hAnsi="仿宋" w:eastAsia="仿宋_GB2312"/>
          <w:b/>
          <w:color w:val="auto"/>
          <w:sz w:val="24"/>
          <w:highlight w:val="none"/>
        </w:rPr>
        <w:t>年度。   </w:t>
      </w:r>
    </w:p>
    <w:p>
      <w:pPr>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具体要求详见招标文件第三部分采购需求。</w:t>
      </w:r>
    </w:p>
    <w:p>
      <w:pPr>
        <w:pStyle w:val="128"/>
        <w:ind w:firstLine="0" w:firstLineChars="0"/>
        <w:outlineLvl w:val="2"/>
        <w:rPr>
          <w:rFonts w:ascii="仿宋_GB2312" w:hAnsi="仿宋" w:eastAsia="仿宋_GB2312"/>
          <w:bCs/>
          <w:color w:val="auto"/>
          <w:szCs w:val="24"/>
          <w:highlight w:val="none"/>
        </w:rPr>
      </w:pPr>
      <w:r>
        <w:rPr>
          <w:rFonts w:hint="eastAsia" w:ascii="仿宋_GB2312" w:hAnsi="仿宋" w:eastAsia="仿宋_GB2312"/>
          <w:b/>
          <w:color w:val="auto"/>
          <w:highlight w:val="none"/>
        </w:rPr>
        <w:t>合同履约期限：</w:t>
      </w:r>
      <w:r>
        <w:rPr>
          <w:rFonts w:hint="eastAsia" w:ascii="仿宋" w:eastAsia="仿宋" w:cs="仿宋"/>
          <w:b w:val="0"/>
          <w:bCs w:val="0"/>
          <w:color w:val="auto"/>
          <w:sz w:val="24"/>
          <w:szCs w:val="24"/>
          <w:highlight w:val="none"/>
          <w:lang w:val="en-US"/>
        </w:rPr>
        <w:t>2023年</w:t>
      </w:r>
      <w:r>
        <w:rPr>
          <w:rFonts w:hint="eastAsia" w:ascii="仿宋" w:eastAsia="仿宋" w:cs="仿宋"/>
          <w:b w:val="0"/>
          <w:bCs w:val="0"/>
          <w:color w:val="auto"/>
          <w:sz w:val="24"/>
          <w:szCs w:val="24"/>
          <w:highlight w:val="none"/>
          <w:lang w:val="en-US" w:eastAsia="zh-CN"/>
        </w:rPr>
        <w:t>度。</w:t>
      </w:r>
    </w:p>
    <w:p>
      <w:pPr>
        <w:pStyle w:val="5"/>
        <w:spacing w:line="360" w:lineRule="auto"/>
        <w:ind w:firstLine="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sym w:font="Wingdings" w:char="00A8"/>
      </w:r>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FE"/>
              </w:r>
            </w:sdtContent>
          </w:sdt>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A8"/>
          </w: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FE"/>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r>
        <w:rPr>
          <w:rFonts w:ascii="MS Gothic" w:hAnsi="MS Gothic" w:eastAsia="MS Gothic" w:cs="Arial"/>
          <w:color w:val="auto"/>
          <w:kern w:val="0"/>
          <w:sz w:val="24"/>
          <w:highlight w:val="none"/>
        </w:rPr>
        <w:sym w:font="Wingdings" w:char="00A8"/>
      </w:r>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A8"/>
      </w:r>
      <w:sdt>
        <w:sdtPr>
          <w:rPr>
            <w:rFonts w:hint="eastAsia" w:ascii="仿宋_GB2312" w:hAnsi="仿宋" w:eastAsia="仿宋_GB2312" w:cs="Arial"/>
            <w:color w:val="auto"/>
            <w:kern w:val="0"/>
            <w:sz w:val="24"/>
            <w:highlight w:val="none"/>
          </w:rPr>
          <w:id w:val="-1152604937"/>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FE"/>
          </w:r>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41025358"/>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A8"/>
          </w:r>
        </w:sdtContent>
      </w:sdt>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r>
        <w:rPr>
          <w:rFonts w:ascii="MS Gothic" w:hAnsi="MS Gothic" w:eastAsia="MS Gothic" w:cs="Arial"/>
          <w:color w:val="auto"/>
          <w:kern w:val="0"/>
          <w:sz w:val="24"/>
          <w:highlight w:val="none"/>
        </w:rPr>
        <w:sym w:font="Wingdings" w:char="00A8"/>
      </w:r>
      <w:sdt>
        <w:sdtPr>
          <w:rPr>
            <w:rFonts w:hint="eastAsia" w:ascii="仿宋_GB2312" w:hAnsi="仿宋" w:eastAsia="仿宋_GB2312" w:cs="Arial"/>
            <w:color w:val="auto"/>
            <w:kern w:val="0"/>
            <w:sz w:val="24"/>
            <w:highlight w:val="none"/>
          </w:rPr>
          <w:id w:val="-1985607795"/>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jc w:val="center"/>
        <w:rPr>
          <w:color w:val="auto"/>
          <w:highlight w:val="none"/>
        </w:rPr>
      </w:pP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924730588"/>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A8"/>
          </w:r>
        </w:sdtContent>
      </w:sdt>
      <w:sdt>
        <w:sdtPr>
          <w:rPr>
            <w:rFonts w:hint="eastAsia" w:ascii="仿宋_GB2312" w:hAnsi="仿宋" w:eastAsia="仿宋_GB2312" w:cs="Arial"/>
            <w:color w:val="auto"/>
            <w:kern w:val="0"/>
            <w:sz w:val="24"/>
            <w:highlight w:val="none"/>
          </w:rPr>
          <w:id w:val="34630645"/>
        </w:sdtPr>
        <w:sdtEndPr>
          <w:rPr>
            <w:rFonts w:hint="eastAsia" w:ascii="仿宋_GB2312" w:hAnsi="仿宋" w:eastAsia="仿宋_GB2312" w:cs="Arial"/>
            <w:color w:val="auto"/>
            <w:kern w:val="0"/>
            <w:sz w:val="24"/>
            <w:highlight w:val="none"/>
          </w:rPr>
        </w:sdtEndP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rPr>
        <w:t>%</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numPr>
          <w:ilvl w:val="0"/>
          <w:numId w:val="1"/>
        </w:num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本项目的特定资格要求：</w:t>
      </w:r>
      <w:r>
        <w:rPr>
          <w:rFonts w:hint="eastAsia" w:ascii="仿宋_GB2312" w:hAnsi="仿宋" w:eastAsia="仿宋_GB2312"/>
          <w:color w:val="auto"/>
          <w:sz w:val="24"/>
          <w:highlight w:val="none"/>
        </w:rPr>
        <w:t>无。</w:t>
      </w:r>
    </w:p>
    <w:p>
      <w:pPr>
        <w:numPr>
          <w:ilvl w:val="0"/>
          <w:numId w:val="1"/>
        </w:num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hint="default" w:ascii="仿宋_GB2312" w:hAnsi="仿宋" w:eastAsia="仿宋_GB2312"/>
          <w:b/>
          <w:color w:val="auto"/>
          <w:sz w:val="24"/>
          <w:highlight w:val="none"/>
          <w:lang w:val="en-US" w:eastAsia="zh-CN"/>
        </w:rPr>
      </w:pPr>
      <w:r>
        <w:rPr>
          <w:rFonts w:hint="eastAsia" w:ascii="仿宋_GB2312" w:hAnsi="仿宋" w:eastAsia="仿宋_GB2312"/>
          <w:b/>
          <w:color w:val="auto"/>
          <w:sz w:val="24"/>
          <w:highlight w:val="none"/>
        </w:rPr>
        <w:t>三、获取招标文件</w:t>
      </w:r>
      <w:r>
        <w:rPr>
          <w:rFonts w:hint="eastAsia" w:ascii="仿宋_GB2312" w:hAnsi="仿宋" w:eastAsia="仿宋_GB2312"/>
          <w:b/>
          <w:color w:val="auto"/>
          <w:sz w:val="24"/>
          <w:highlight w:val="none"/>
          <w:lang w:val="en-US" w:eastAsia="zh-CN"/>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5</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17</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00:00至12:00</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https://www.zcygov.cn/）</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https://www.zcygov.cn/在线申请获取采购文件（进入“项目采购”应用，在获取采购文件菜单中选择项目，申请获取采购文件）。</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0</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17</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https://www.zcygov.cn/）</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17</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
          <w:color w:val="auto"/>
          <w:sz w:val="24"/>
          <w:highlight w:val="none"/>
        </w:rPr>
        <w:t>4.其他事项：</w:t>
      </w:r>
      <w:r>
        <w:rPr>
          <w:rFonts w:hint="eastAsia" w:ascii="仿宋_GB2312" w:hAnsi="仿宋" w:eastAsia="仿宋_GB2312"/>
          <w:color w:val="auto"/>
          <w:sz w:val="24"/>
          <w:highlight w:val="none"/>
        </w:rPr>
        <w:t>（1）需要落实的政府采购政策：包括节约资源、保护环境、支持创新、促进中小企业发展等。详见招标文件的第二部分总则。（2）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1.采购人信息</w:t>
      </w:r>
    </w:p>
    <w:p>
      <w:pPr>
        <w:spacing w:line="360" w:lineRule="auto"/>
        <w:ind w:firstLine="408" w:firstLineChars="34"/>
        <w:rPr>
          <w:rFonts w:ascii="仿宋_GB2312" w:hAnsi="仿宋" w:eastAsia="仿宋_GB2312"/>
          <w:color w:val="auto"/>
          <w:sz w:val="24"/>
          <w:highlight w:val="none"/>
        </w:rPr>
      </w:pPr>
      <w:r>
        <w:rPr>
          <w:rFonts w:ascii="仿宋_GB2312" w:hAnsi="仿宋" w:eastAsia="仿宋_GB2312"/>
          <w:color w:val="auto"/>
          <w:spacing w:val="480"/>
          <w:kern w:val="0"/>
          <w:sz w:val="24"/>
          <w:highlight w:val="none"/>
          <w:fitText w:val="1440" w:id="619216535"/>
        </w:rPr>
        <w:t>名</w:t>
      </w:r>
      <w:r>
        <w:rPr>
          <w:rFonts w:ascii="仿宋_GB2312" w:hAnsi="仿宋" w:eastAsia="仿宋_GB2312"/>
          <w:color w:val="auto"/>
          <w:spacing w:val="0"/>
          <w:kern w:val="0"/>
          <w:sz w:val="24"/>
          <w:highlight w:val="none"/>
          <w:fitText w:val="1440" w:id="619216535"/>
        </w:rPr>
        <w:t>称</w:t>
      </w:r>
      <w:r>
        <w:rPr>
          <w:rFonts w:ascii="仿宋_GB2312" w:hAnsi="仿宋" w:eastAsia="仿宋_GB2312"/>
          <w:color w:val="auto"/>
          <w:sz w:val="24"/>
          <w:highlight w:val="none"/>
        </w:rPr>
        <w:t>：</w:t>
      </w:r>
      <w:r>
        <w:rPr>
          <w:rFonts w:hint="eastAsia" w:ascii="仿宋_GB2312" w:hAnsi="仿宋" w:eastAsia="仿宋_GB2312"/>
          <w:color w:val="auto"/>
          <w:sz w:val="24"/>
          <w:highlight w:val="none"/>
        </w:rPr>
        <w:t>杭州市西湖区农业农村局</w:t>
      </w:r>
    </w:p>
    <w:p>
      <w:pPr>
        <w:spacing w:line="360" w:lineRule="auto"/>
        <w:ind w:firstLine="408" w:firstLineChars="34"/>
        <w:rPr>
          <w:rFonts w:ascii="仿宋_GB2312" w:hAnsi="仿宋" w:eastAsia="仿宋_GB2312"/>
          <w:color w:val="auto"/>
          <w:sz w:val="24"/>
          <w:highlight w:val="none"/>
        </w:rPr>
      </w:pPr>
      <w:r>
        <w:rPr>
          <w:rFonts w:ascii="仿宋_GB2312" w:hAnsi="仿宋" w:eastAsia="仿宋_GB2312"/>
          <w:color w:val="auto"/>
          <w:spacing w:val="480"/>
          <w:kern w:val="0"/>
          <w:sz w:val="24"/>
          <w:highlight w:val="none"/>
          <w:fitText w:val="1440" w:id="509032642"/>
        </w:rPr>
        <w:t>地</w:t>
      </w:r>
      <w:r>
        <w:rPr>
          <w:rFonts w:ascii="仿宋_GB2312" w:hAnsi="仿宋" w:eastAsia="仿宋_GB2312"/>
          <w:color w:val="auto"/>
          <w:spacing w:val="0"/>
          <w:kern w:val="0"/>
          <w:sz w:val="24"/>
          <w:highlight w:val="none"/>
          <w:fitText w:val="1440" w:id="509032642"/>
        </w:rPr>
        <w:t>址</w:t>
      </w:r>
      <w:r>
        <w:rPr>
          <w:rFonts w:ascii="仿宋_GB2312" w:hAnsi="仿宋" w:eastAsia="仿宋_GB2312"/>
          <w:color w:val="auto"/>
          <w:sz w:val="24"/>
          <w:highlight w:val="none"/>
        </w:rPr>
        <w:t>：</w:t>
      </w:r>
      <w:r>
        <w:rPr>
          <w:rFonts w:hint="eastAsia" w:ascii="仿宋_GB2312" w:hAnsi="仿宋" w:eastAsia="仿宋_GB2312"/>
          <w:color w:val="auto"/>
          <w:sz w:val="24"/>
          <w:highlight w:val="none"/>
        </w:rPr>
        <w:t>浙江省杭州市西湖区文一西路858号西5楼</w:t>
      </w:r>
    </w:p>
    <w:p>
      <w:pPr>
        <w:spacing w:line="360" w:lineRule="auto"/>
        <w:ind w:firstLine="420"/>
        <w:rPr>
          <w:rFonts w:ascii="仿宋_GB2312" w:hAnsi="仿宋" w:eastAsia="仿宋_GB2312"/>
          <w:color w:val="auto"/>
          <w:sz w:val="24"/>
          <w:highlight w:val="none"/>
        </w:rPr>
      </w:pPr>
      <w:r>
        <w:rPr>
          <w:rFonts w:hint="eastAsia" w:ascii="仿宋_GB2312" w:hAnsi="仿宋" w:eastAsia="仿宋_GB2312"/>
          <w:color w:val="auto"/>
          <w:spacing w:val="480"/>
          <w:kern w:val="0"/>
          <w:sz w:val="24"/>
          <w:highlight w:val="none"/>
          <w:fitText w:val="1440" w:id="2002330796"/>
        </w:rPr>
        <w:t>传</w:t>
      </w:r>
      <w:r>
        <w:rPr>
          <w:rFonts w:hint="eastAsia" w:ascii="仿宋_GB2312" w:hAnsi="仿宋" w:eastAsia="仿宋_GB2312"/>
          <w:color w:val="auto"/>
          <w:spacing w:val="0"/>
          <w:kern w:val="0"/>
          <w:sz w:val="24"/>
          <w:highlight w:val="none"/>
          <w:fitText w:val="1440" w:id="2002330796"/>
        </w:rPr>
        <w:t>真</w:t>
      </w:r>
      <w:r>
        <w:rPr>
          <w:rFonts w:ascii="仿宋_GB2312" w:hAnsi="仿宋" w:eastAsia="仿宋_GB2312"/>
          <w:color w:val="auto"/>
          <w:sz w:val="24"/>
          <w:highlight w:val="none"/>
        </w:rPr>
        <w:t>：</w:t>
      </w:r>
      <w:r>
        <w:rPr>
          <w:rFonts w:ascii="仿宋" w:hAnsi="仿宋" w:eastAsia="仿宋"/>
          <w:color w:val="auto"/>
          <w:sz w:val="24"/>
          <w:highlight w:val="none"/>
        </w:rPr>
        <w:t>/</w:t>
      </w:r>
    </w:p>
    <w:p>
      <w:pPr>
        <w:spacing w:line="360" w:lineRule="auto"/>
        <w:ind w:firstLine="416" w:firstLineChars="139"/>
        <w:rPr>
          <w:rFonts w:ascii="仿宋_GB2312" w:hAnsi="仿宋" w:eastAsia="仿宋_GB2312"/>
          <w:color w:val="auto"/>
          <w:sz w:val="24"/>
          <w:highlight w:val="none"/>
        </w:rPr>
      </w:pPr>
      <w:r>
        <w:rPr>
          <w:rFonts w:hint="eastAsia" w:ascii="仿宋_GB2312" w:hAnsi="仿宋" w:eastAsia="仿宋_GB2312"/>
          <w:color w:val="auto"/>
          <w:spacing w:val="30"/>
          <w:kern w:val="0"/>
          <w:sz w:val="24"/>
          <w:highlight w:val="none"/>
          <w:fitText w:val="1440" w:id="2002330796"/>
        </w:rPr>
        <w:t>项目联系</w:t>
      </w:r>
      <w:r>
        <w:rPr>
          <w:rFonts w:hint="eastAsia" w:ascii="仿宋_GB2312" w:hAnsi="仿宋" w:eastAsia="仿宋_GB2312"/>
          <w:color w:val="auto"/>
          <w:spacing w:val="0"/>
          <w:kern w:val="0"/>
          <w:sz w:val="24"/>
          <w:highlight w:val="none"/>
          <w:fitText w:val="1440" w:id="2002330796"/>
        </w:rPr>
        <w:t>人</w:t>
      </w:r>
      <w:r>
        <w:rPr>
          <w:rFonts w:hint="eastAsia" w:ascii="仿宋_GB2312" w:hAnsi="仿宋" w:eastAsia="仿宋_GB2312"/>
          <w:color w:val="auto"/>
          <w:sz w:val="24"/>
          <w:highlight w:val="none"/>
        </w:rPr>
        <w:t>（询问）：陈工</w:t>
      </w:r>
    </w:p>
    <w:p>
      <w:pPr>
        <w:spacing w:line="360" w:lineRule="auto"/>
        <w:ind w:firstLine="420" w:firstLineChars="175"/>
        <w:rPr>
          <w:rFonts w:ascii="仿宋_GB2312" w:hAnsi="仿宋" w:eastAsia="仿宋_GB2312"/>
          <w:color w:val="auto"/>
          <w:sz w:val="24"/>
          <w:highlight w:val="none"/>
        </w:rPr>
      </w:pPr>
      <w:r>
        <w:rPr>
          <w:rFonts w:ascii="仿宋_GB2312" w:hAnsi="仿宋" w:eastAsia="仿宋_GB2312"/>
          <w:color w:val="auto"/>
          <w:spacing w:val="0"/>
          <w:kern w:val="0"/>
          <w:sz w:val="24"/>
          <w:highlight w:val="none"/>
          <w:fitText w:val="1440" w:id="2002330796"/>
        </w:rPr>
        <w:t>项目联系方式</w:t>
      </w:r>
      <w:r>
        <w:rPr>
          <w:rFonts w:ascii="仿宋_GB2312" w:hAnsi="仿宋" w:eastAsia="仿宋_GB2312"/>
          <w:color w:val="auto"/>
          <w:sz w:val="24"/>
          <w:highlight w:val="none"/>
        </w:rPr>
        <w:t>（询问）：0571-85025676</w:t>
      </w:r>
    </w:p>
    <w:p>
      <w:pPr>
        <w:spacing w:line="360" w:lineRule="auto"/>
        <w:ind w:firstLine="416" w:firstLineChars="139"/>
        <w:rPr>
          <w:rFonts w:ascii="仿宋" w:hAnsi="仿宋" w:eastAsia="仿宋_GB2312"/>
          <w:color w:val="auto"/>
          <w:sz w:val="24"/>
          <w:highlight w:val="none"/>
        </w:rPr>
      </w:pPr>
      <w:r>
        <w:rPr>
          <w:rFonts w:hint="eastAsia" w:ascii="仿宋_GB2312" w:hAnsi="仿宋" w:eastAsia="仿宋_GB2312"/>
          <w:color w:val="auto"/>
          <w:spacing w:val="30"/>
          <w:kern w:val="0"/>
          <w:sz w:val="24"/>
          <w:highlight w:val="none"/>
          <w:fitText w:val="1440" w:id="2002330796"/>
        </w:rPr>
        <w:t>质疑联系</w:t>
      </w:r>
      <w:r>
        <w:rPr>
          <w:rFonts w:hint="eastAsia" w:ascii="仿宋_GB2312" w:hAnsi="仿宋" w:eastAsia="仿宋_GB2312"/>
          <w:color w:val="auto"/>
          <w:spacing w:val="0"/>
          <w:kern w:val="0"/>
          <w:sz w:val="24"/>
          <w:highlight w:val="none"/>
          <w:fitText w:val="1440" w:id="2002330796"/>
        </w:rPr>
        <w:t>人</w:t>
      </w:r>
      <w:r>
        <w:rPr>
          <w:rFonts w:ascii="仿宋_GB2312" w:hAnsi="仿宋" w:eastAsia="仿宋_GB2312"/>
          <w:color w:val="auto"/>
          <w:sz w:val="24"/>
          <w:highlight w:val="none"/>
        </w:rPr>
        <w:t>：</w:t>
      </w:r>
      <w:r>
        <w:rPr>
          <w:rFonts w:hint="eastAsia" w:ascii="仿宋_GB2312" w:hAnsi="仿宋" w:eastAsia="仿宋_GB2312"/>
          <w:color w:val="auto"/>
          <w:sz w:val="24"/>
          <w:highlight w:val="none"/>
        </w:rPr>
        <w:t>张工</w:t>
      </w:r>
    </w:p>
    <w:p>
      <w:pPr>
        <w:spacing w:line="360" w:lineRule="auto"/>
        <w:ind w:firstLine="420" w:firstLineChars="175"/>
        <w:rPr>
          <w:rFonts w:ascii="仿宋_GB2312" w:hAnsi="仿宋" w:eastAsia="仿宋_GB2312"/>
          <w:color w:val="auto"/>
          <w:sz w:val="24"/>
          <w:highlight w:val="none"/>
        </w:rPr>
      </w:pPr>
      <w:r>
        <w:rPr>
          <w:rFonts w:hint="eastAsia" w:ascii="仿宋_GB2312" w:hAnsi="仿宋" w:eastAsia="仿宋_GB2312"/>
          <w:color w:val="auto"/>
          <w:spacing w:val="0"/>
          <w:kern w:val="0"/>
          <w:sz w:val="24"/>
          <w:highlight w:val="none"/>
          <w:fitText w:val="1440" w:id="2002330796"/>
        </w:rPr>
        <w:t>质疑联系方式</w:t>
      </w:r>
      <w:r>
        <w:rPr>
          <w:rFonts w:ascii="仿宋_GB2312" w:hAnsi="仿宋" w:eastAsia="仿宋_GB2312"/>
          <w:color w:val="auto"/>
          <w:sz w:val="24"/>
          <w:highlight w:val="none"/>
        </w:rPr>
        <w:t>：0571-85028652</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2.采购代理机构信息</w:t>
      </w:r>
    </w:p>
    <w:p>
      <w:pPr>
        <w:spacing w:line="360" w:lineRule="auto"/>
        <w:ind w:firstLine="408" w:firstLineChars="34"/>
        <w:rPr>
          <w:rFonts w:ascii="仿宋_GB2312" w:hAnsi="仿宋" w:eastAsia="仿宋_GB2312"/>
          <w:color w:val="auto"/>
          <w:sz w:val="24"/>
          <w:highlight w:val="none"/>
        </w:rPr>
      </w:pPr>
      <w:r>
        <w:rPr>
          <w:rFonts w:hint="eastAsia" w:ascii="仿宋_GB2312" w:hAnsi="仿宋" w:eastAsia="仿宋_GB2312"/>
          <w:color w:val="auto"/>
          <w:spacing w:val="480"/>
          <w:kern w:val="0"/>
          <w:sz w:val="24"/>
          <w:highlight w:val="none"/>
          <w:fitText w:val="1440" w:id="510994049"/>
        </w:rPr>
        <w:t>名</w:t>
      </w:r>
      <w:r>
        <w:rPr>
          <w:rFonts w:hint="eastAsia" w:ascii="仿宋_GB2312" w:hAnsi="仿宋" w:eastAsia="仿宋_GB2312"/>
          <w:color w:val="auto"/>
          <w:spacing w:val="0"/>
          <w:kern w:val="0"/>
          <w:sz w:val="24"/>
          <w:highlight w:val="none"/>
          <w:fitText w:val="1440" w:id="510994049"/>
        </w:rPr>
        <w:t>称</w:t>
      </w:r>
      <w:r>
        <w:rPr>
          <w:rFonts w:hint="eastAsia" w:ascii="仿宋_GB2312" w:hAnsi="仿宋" w:eastAsia="仿宋_GB2312"/>
          <w:color w:val="auto"/>
          <w:sz w:val="24"/>
          <w:highlight w:val="none"/>
        </w:rPr>
        <w:t>：浙江正浩招标代理有限公司</w:t>
      </w:r>
    </w:p>
    <w:p>
      <w:pPr>
        <w:spacing w:line="360" w:lineRule="auto"/>
        <w:ind w:firstLine="408" w:firstLineChars="34"/>
        <w:rPr>
          <w:rFonts w:ascii="仿宋_GB2312" w:hAnsi="仿宋" w:eastAsia="仿宋_GB2312"/>
          <w:color w:val="auto"/>
          <w:sz w:val="24"/>
          <w:highlight w:val="none"/>
        </w:rPr>
      </w:pPr>
      <w:r>
        <w:rPr>
          <w:rFonts w:hint="eastAsia" w:ascii="仿宋_GB2312" w:hAnsi="仿宋" w:eastAsia="仿宋_GB2312"/>
          <w:color w:val="auto"/>
          <w:spacing w:val="480"/>
          <w:kern w:val="0"/>
          <w:sz w:val="24"/>
          <w:highlight w:val="none"/>
          <w:fitText w:val="1440" w:id="510994049"/>
        </w:rPr>
        <w:t>地</w:t>
      </w:r>
      <w:r>
        <w:rPr>
          <w:rFonts w:hint="eastAsia" w:ascii="仿宋_GB2312" w:hAnsi="仿宋" w:eastAsia="仿宋_GB2312"/>
          <w:color w:val="auto"/>
          <w:spacing w:val="0"/>
          <w:kern w:val="0"/>
          <w:sz w:val="24"/>
          <w:highlight w:val="none"/>
          <w:fitText w:val="1440" w:id="510994049"/>
        </w:rPr>
        <w:t>址</w:t>
      </w:r>
      <w:r>
        <w:rPr>
          <w:rFonts w:hint="eastAsia" w:ascii="仿宋_GB2312" w:hAnsi="仿宋" w:eastAsia="仿宋_GB2312"/>
          <w:color w:val="auto"/>
          <w:sz w:val="24"/>
          <w:highlight w:val="none"/>
        </w:rPr>
        <w:t>：浙江省杭州市拱墅区文晖路183号中国通信服务浙江产业园6楼</w:t>
      </w:r>
    </w:p>
    <w:p>
      <w:pPr>
        <w:spacing w:line="360" w:lineRule="auto"/>
        <w:ind w:firstLine="408" w:firstLineChars="34"/>
        <w:rPr>
          <w:rFonts w:ascii="仿宋_GB2312" w:hAnsi="仿宋" w:eastAsia="仿宋_GB2312"/>
          <w:color w:val="auto"/>
          <w:sz w:val="24"/>
          <w:highlight w:val="none"/>
        </w:rPr>
      </w:pPr>
      <w:r>
        <w:rPr>
          <w:rFonts w:hint="eastAsia" w:ascii="仿宋_GB2312" w:hAnsi="仿宋" w:eastAsia="仿宋_GB2312"/>
          <w:color w:val="auto"/>
          <w:spacing w:val="480"/>
          <w:kern w:val="0"/>
          <w:sz w:val="24"/>
          <w:highlight w:val="none"/>
          <w:fitText w:val="1440" w:id="510994049"/>
        </w:rPr>
        <w:t>传</w:t>
      </w:r>
      <w:r>
        <w:rPr>
          <w:rFonts w:hint="eastAsia" w:ascii="仿宋_GB2312" w:hAnsi="仿宋" w:eastAsia="仿宋_GB2312"/>
          <w:color w:val="auto"/>
          <w:spacing w:val="0"/>
          <w:kern w:val="0"/>
          <w:sz w:val="24"/>
          <w:highlight w:val="none"/>
          <w:fitText w:val="1440" w:id="510994049"/>
        </w:rPr>
        <w:t>真</w:t>
      </w:r>
      <w:r>
        <w:rPr>
          <w:rFonts w:ascii="仿宋_GB2312" w:hAnsi="仿宋" w:eastAsia="仿宋_GB2312"/>
          <w:color w:val="auto"/>
          <w:sz w:val="24"/>
          <w:highlight w:val="none"/>
        </w:rPr>
        <w:t>：/</w:t>
      </w:r>
    </w:p>
    <w:p>
      <w:pPr>
        <w:spacing w:line="360" w:lineRule="auto"/>
        <w:ind w:firstLine="416" w:firstLineChars="139"/>
        <w:rPr>
          <w:rFonts w:hint="default" w:ascii="仿宋_GB2312" w:hAnsi="仿宋" w:eastAsia="仿宋_GB2312"/>
          <w:color w:val="auto"/>
          <w:sz w:val="24"/>
          <w:highlight w:val="none"/>
          <w:lang w:val="en-US" w:eastAsia="zh-CN"/>
        </w:rPr>
      </w:pPr>
      <w:r>
        <w:rPr>
          <w:rFonts w:hint="eastAsia" w:ascii="仿宋_GB2312" w:hAnsi="仿宋" w:eastAsia="仿宋_GB2312"/>
          <w:color w:val="auto"/>
          <w:spacing w:val="30"/>
          <w:kern w:val="0"/>
          <w:sz w:val="24"/>
          <w:highlight w:val="none"/>
          <w:fitText w:val="1440" w:id="510994049"/>
        </w:rPr>
        <w:t>项目联系</w:t>
      </w:r>
      <w:r>
        <w:rPr>
          <w:rFonts w:hint="eastAsia" w:ascii="仿宋_GB2312" w:hAnsi="仿宋" w:eastAsia="仿宋_GB2312"/>
          <w:color w:val="auto"/>
          <w:spacing w:val="0"/>
          <w:kern w:val="0"/>
          <w:sz w:val="24"/>
          <w:highlight w:val="none"/>
          <w:fitText w:val="1440" w:id="510994049"/>
        </w:rPr>
        <w:t>人</w:t>
      </w:r>
      <w:r>
        <w:rPr>
          <w:rFonts w:ascii="仿宋_GB2312" w:hAnsi="仿宋" w:eastAsia="仿宋_GB2312"/>
          <w:color w:val="auto"/>
          <w:sz w:val="24"/>
          <w:highlight w:val="none"/>
        </w:rPr>
        <w:t>（询问）：</w:t>
      </w:r>
      <w:r>
        <w:rPr>
          <w:rFonts w:hint="eastAsia" w:ascii="仿宋_GB2312" w:hAnsi="仿宋" w:eastAsia="仿宋_GB2312"/>
          <w:color w:val="auto"/>
          <w:sz w:val="24"/>
          <w:highlight w:val="none"/>
        </w:rPr>
        <w:t>陈瑶、陈涵珺</w:t>
      </w:r>
      <w:r>
        <w:rPr>
          <w:rFonts w:hint="eastAsia" w:ascii="仿宋_GB2312" w:hAnsi="仿宋" w:eastAsia="仿宋_GB2312"/>
          <w:color w:val="auto"/>
          <w:sz w:val="24"/>
          <w:highlight w:val="none"/>
          <w:lang w:val="en-US" w:eastAsia="zh-CN"/>
        </w:rPr>
        <w:t xml:space="preserve"> </w:t>
      </w:r>
    </w:p>
    <w:p>
      <w:pPr>
        <w:spacing w:line="360" w:lineRule="auto"/>
        <w:ind w:firstLine="420" w:firstLineChars="175"/>
        <w:rPr>
          <w:rFonts w:ascii="仿宋_GB2312" w:hAnsi="仿宋" w:eastAsia="仿宋_GB2312"/>
          <w:color w:val="auto"/>
          <w:sz w:val="24"/>
          <w:highlight w:val="none"/>
        </w:rPr>
      </w:pPr>
      <w:r>
        <w:rPr>
          <w:rFonts w:hint="eastAsia" w:ascii="仿宋_GB2312" w:hAnsi="仿宋" w:eastAsia="仿宋_GB2312"/>
          <w:color w:val="auto"/>
          <w:spacing w:val="0"/>
          <w:kern w:val="0"/>
          <w:sz w:val="24"/>
          <w:highlight w:val="none"/>
          <w:fitText w:val="1440" w:id="510994049"/>
        </w:rPr>
        <w:t>项目联系方式</w:t>
      </w:r>
      <w:r>
        <w:rPr>
          <w:rFonts w:ascii="仿宋_GB2312" w:hAnsi="仿宋" w:eastAsia="仿宋_GB2312"/>
          <w:color w:val="auto"/>
          <w:sz w:val="24"/>
          <w:highlight w:val="none"/>
        </w:rPr>
        <w:t>（询问）：</w:t>
      </w:r>
      <w:r>
        <w:rPr>
          <w:rFonts w:hint="eastAsia" w:ascii="仿宋" w:hAnsi="仿宋" w:eastAsia="仿宋" w:cs="宋体"/>
          <w:color w:val="auto"/>
          <w:sz w:val="24"/>
          <w:highlight w:val="none"/>
        </w:rPr>
        <w:t>18757567243、15395821972</w:t>
      </w:r>
    </w:p>
    <w:p>
      <w:pPr>
        <w:spacing w:line="360" w:lineRule="auto"/>
        <w:ind w:firstLine="416" w:firstLineChars="139"/>
        <w:rPr>
          <w:rFonts w:ascii="仿宋_GB2312" w:hAnsi="仿宋" w:eastAsia="仿宋_GB2312"/>
          <w:color w:val="auto"/>
          <w:sz w:val="24"/>
          <w:highlight w:val="none"/>
        </w:rPr>
      </w:pPr>
      <w:r>
        <w:rPr>
          <w:rFonts w:hint="eastAsia" w:ascii="仿宋_GB2312" w:hAnsi="仿宋" w:eastAsia="仿宋_GB2312"/>
          <w:color w:val="auto"/>
          <w:spacing w:val="30"/>
          <w:kern w:val="0"/>
          <w:sz w:val="24"/>
          <w:highlight w:val="none"/>
          <w:fitText w:val="1440" w:id="510994049"/>
        </w:rPr>
        <w:t>质疑联系</w:t>
      </w:r>
      <w:r>
        <w:rPr>
          <w:rFonts w:hint="eastAsia" w:ascii="仿宋_GB2312" w:hAnsi="仿宋" w:eastAsia="仿宋_GB2312"/>
          <w:color w:val="auto"/>
          <w:spacing w:val="0"/>
          <w:kern w:val="0"/>
          <w:sz w:val="24"/>
          <w:highlight w:val="none"/>
          <w:fitText w:val="1440" w:id="510994049"/>
        </w:rPr>
        <w:t>人</w:t>
      </w:r>
      <w:r>
        <w:rPr>
          <w:rFonts w:ascii="仿宋_GB2312" w:hAnsi="仿宋" w:eastAsia="仿宋_GB2312"/>
          <w:color w:val="auto"/>
          <w:sz w:val="24"/>
          <w:highlight w:val="none"/>
        </w:rPr>
        <w:t>：</w:t>
      </w:r>
      <w:r>
        <w:rPr>
          <w:rFonts w:hint="eastAsia" w:ascii="仿宋_GB2312" w:hAnsi="仿宋" w:eastAsia="仿宋_GB2312"/>
          <w:color w:val="auto"/>
          <w:sz w:val="24"/>
          <w:highlight w:val="none"/>
        </w:rPr>
        <w:t>许工</w:t>
      </w:r>
    </w:p>
    <w:p>
      <w:pPr>
        <w:spacing w:line="360" w:lineRule="auto"/>
        <w:rPr>
          <w:rFonts w:hint="eastAsia" w:ascii="仿宋_GB2312" w:hAnsi="仿宋" w:eastAsia="仿宋_GB2312"/>
          <w:color w:val="auto"/>
          <w:sz w:val="24"/>
          <w:highlight w:val="none"/>
          <w:lang w:val="en-US" w:eastAsia="zh-CN"/>
        </w:rPr>
      </w:pPr>
      <w:r>
        <w:rPr>
          <w:rFonts w:hint="eastAsia" w:ascii="仿宋_GB2312" w:hAnsi="仿宋" w:eastAsia="仿宋_GB2312"/>
          <w:color w:val="auto"/>
          <w:spacing w:val="0"/>
          <w:kern w:val="0"/>
          <w:sz w:val="24"/>
          <w:highlight w:val="none"/>
          <w:fitText w:val="1440" w:id="510994049"/>
        </w:rPr>
        <w:t>质疑联系方式</w:t>
      </w:r>
      <w:r>
        <w:rPr>
          <w:rFonts w:ascii="仿宋_GB2312" w:hAnsi="仿宋" w:eastAsia="仿宋_GB2312"/>
          <w:color w:val="auto"/>
          <w:sz w:val="24"/>
          <w:highlight w:val="none"/>
        </w:rPr>
        <w:t>：</w:t>
      </w:r>
      <w:r>
        <w:rPr>
          <w:rFonts w:hint="eastAsia" w:ascii="仿宋_GB2312" w:hAnsi="仿宋" w:eastAsia="仿宋_GB2312"/>
          <w:color w:val="auto"/>
          <w:sz w:val="24"/>
          <w:highlight w:val="none"/>
        </w:rPr>
        <w:t>0571-86838130</w:t>
      </w:r>
      <w:r>
        <w:rPr>
          <w:rFonts w:hint="eastAsia" w:ascii="仿宋_GB2312" w:hAnsi="仿宋" w:eastAsia="仿宋_GB2312"/>
          <w:color w:val="auto"/>
          <w:sz w:val="24"/>
          <w:highlight w:val="none"/>
          <w:lang w:val="en-US" w:eastAsia="zh-CN"/>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3.同级政府采购监督管理部门</w:t>
      </w:r>
    </w:p>
    <w:p>
      <w:pPr>
        <w:spacing w:line="360" w:lineRule="auto"/>
        <w:ind w:firstLine="408" w:firstLineChars="34"/>
        <w:rPr>
          <w:rFonts w:ascii="仿宋_GB2312" w:hAnsi="仿宋" w:eastAsia="仿宋_GB2312"/>
          <w:color w:val="auto"/>
          <w:sz w:val="24"/>
          <w:highlight w:val="none"/>
        </w:rPr>
      </w:pPr>
      <w:r>
        <w:rPr>
          <w:rFonts w:hint="eastAsia" w:ascii="仿宋_GB2312" w:hAnsi="仿宋" w:eastAsia="仿宋_GB2312"/>
          <w:color w:val="auto"/>
          <w:spacing w:val="480"/>
          <w:kern w:val="0"/>
          <w:sz w:val="24"/>
          <w:highlight w:val="none"/>
          <w:fitText w:val="1440" w:id="510994049"/>
        </w:rPr>
        <w:t>名</w:t>
      </w:r>
      <w:r>
        <w:rPr>
          <w:rFonts w:hint="eastAsia" w:ascii="仿宋_GB2312" w:hAnsi="仿宋" w:eastAsia="仿宋_GB2312"/>
          <w:color w:val="auto"/>
          <w:spacing w:val="0"/>
          <w:kern w:val="0"/>
          <w:sz w:val="24"/>
          <w:highlight w:val="none"/>
          <w:fitText w:val="1440" w:id="510994049"/>
        </w:rPr>
        <w:t>称</w:t>
      </w:r>
      <w:r>
        <w:rPr>
          <w:rFonts w:hint="eastAsia" w:ascii="仿宋_GB2312" w:hAnsi="仿宋" w:eastAsia="仿宋_GB2312"/>
          <w:color w:val="auto"/>
          <w:kern w:val="0"/>
          <w:sz w:val="24"/>
          <w:highlight w:val="none"/>
        </w:rPr>
        <w:t>：杭州市西湖区财政局</w:t>
      </w:r>
    </w:p>
    <w:p>
      <w:pPr>
        <w:spacing w:line="360" w:lineRule="auto"/>
        <w:ind w:firstLine="408" w:firstLineChars="34"/>
        <w:rPr>
          <w:rFonts w:ascii="仿宋_GB2312" w:hAnsi="仿宋" w:eastAsia="仿宋_GB2312"/>
          <w:color w:val="auto"/>
          <w:sz w:val="24"/>
          <w:highlight w:val="none"/>
        </w:rPr>
      </w:pPr>
      <w:r>
        <w:rPr>
          <w:rFonts w:hint="eastAsia" w:ascii="仿宋_GB2312" w:hAnsi="仿宋" w:eastAsia="仿宋_GB2312"/>
          <w:color w:val="auto"/>
          <w:spacing w:val="480"/>
          <w:kern w:val="0"/>
          <w:sz w:val="24"/>
          <w:highlight w:val="none"/>
          <w:fitText w:val="1440" w:id="510994049"/>
        </w:rPr>
        <w:t>地</w:t>
      </w:r>
      <w:r>
        <w:rPr>
          <w:rFonts w:hint="eastAsia" w:ascii="仿宋_GB2312" w:hAnsi="仿宋" w:eastAsia="仿宋_GB2312"/>
          <w:color w:val="auto"/>
          <w:spacing w:val="0"/>
          <w:kern w:val="0"/>
          <w:sz w:val="24"/>
          <w:highlight w:val="none"/>
          <w:fitText w:val="1440" w:id="510994049"/>
        </w:rPr>
        <w:t>址</w:t>
      </w:r>
      <w:r>
        <w:rPr>
          <w:rFonts w:ascii="仿宋_GB2312" w:hAnsi="仿宋" w:eastAsia="仿宋_GB2312"/>
          <w:color w:val="auto"/>
          <w:sz w:val="24"/>
          <w:highlight w:val="none"/>
        </w:rPr>
        <w:t>：</w:t>
      </w:r>
      <w:r>
        <w:rPr>
          <w:rFonts w:hint="eastAsia" w:ascii="仿宋_GB2312" w:hAnsi="仿宋" w:eastAsia="仿宋_GB2312"/>
          <w:color w:val="auto"/>
          <w:sz w:val="24"/>
          <w:highlight w:val="none"/>
        </w:rPr>
        <w:t>杭州市西湖区文三西路18号1104室</w:t>
      </w:r>
    </w:p>
    <w:p>
      <w:pPr>
        <w:spacing w:line="360" w:lineRule="auto"/>
        <w:ind w:firstLine="408" w:firstLineChars="34"/>
        <w:rPr>
          <w:rFonts w:ascii="仿宋_GB2312" w:hAnsi="仿宋" w:eastAsia="仿宋_GB2312"/>
          <w:color w:val="auto"/>
          <w:sz w:val="24"/>
          <w:highlight w:val="none"/>
        </w:rPr>
      </w:pPr>
      <w:r>
        <w:rPr>
          <w:rFonts w:hint="eastAsia" w:ascii="仿宋_GB2312" w:hAnsi="仿宋" w:eastAsia="仿宋_GB2312"/>
          <w:color w:val="auto"/>
          <w:spacing w:val="480"/>
          <w:kern w:val="0"/>
          <w:sz w:val="24"/>
          <w:highlight w:val="none"/>
          <w:fitText w:val="1440" w:id="510994049"/>
        </w:rPr>
        <w:t>传</w:t>
      </w:r>
      <w:r>
        <w:rPr>
          <w:rFonts w:hint="eastAsia" w:ascii="仿宋_GB2312" w:hAnsi="仿宋" w:eastAsia="仿宋_GB2312"/>
          <w:color w:val="auto"/>
          <w:spacing w:val="0"/>
          <w:kern w:val="0"/>
          <w:sz w:val="24"/>
          <w:highlight w:val="none"/>
          <w:fitText w:val="1440" w:id="510994049"/>
        </w:rPr>
        <w:t>真</w:t>
      </w:r>
      <w:r>
        <w:rPr>
          <w:rFonts w:ascii="仿宋_GB2312" w:hAnsi="仿宋" w:eastAsia="仿宋_GB2312"/>
          <w:color w:val="auto"/>
          <w:sz w:val="24"/>
          <w:highlight w:val="none"/>
        </w:rPr>
        <w:t>：/</w:t>
      </w:r>
    </w:p>
    <w:p>
      <w:pPr>
        <w:spacing w:line="360" w:lineRule="auto"/>
        <w:ind w:firstLine="413" w:firstLineChars="69"/>
        <w:rPr>
          <w:rFonts w:ascii="仿宋_GB2312" w:hAnsi="仿宋" w:eastAsia="仿宋_GB2312"/>
          <w:color w:val="auto"/>
          <w:sz w:val="24"/>
          <w:highlight w:val="none"/>
        </w:rPr>
      </w:pPr>
      <w:r>
        <w:rPr>
          <w:rFonts w:hint="eastAsia" w:ascii="仿宋_GB2312" w:hAnsi="仿宋" w:eastAsia="仿宋_GB2312"/>
          <w:color w:val="auto"/>
          <w:spacing w:val="180"/>
          <w:kern w:val="0"/>
          <w:sz w:val="24"/>
          <w:highlight w:val="none"/>
          <w:fitText w:val="1440" w:id="510994049"/>
        </w:rPr>
        <w:t>联系</w:t>
      </w:r>
      <w:r>
        <w:rPr>
          <w:rFonts w:hint="eastAsia" w:ascii="仿宋_GB2312" w:hAnsi="仿宋" w:eastAsia="仿宋_GB2312"/>
          <w:color w:val="auto"/>
          <w:spacing w:val="0"/>
          <w:kern w:val="0"/>
          <w:sz w:val="24"/>
          <w:highlight w:val="none"/>
          <w:fitText w:val="1440" w:id="510994049"/>
        </w:rPr>
        <w:t>人</w:t>
      </w:r>
      <w:r>
        <w:rPr>
          <w:rFonts w:ascii="仿宋_GB2312" w:hAnsi="仿宋" w:eastAsia="仿宋_GB2312"/>
          <w:color w:val="auto"/>
          <w:sz w:val="24"/>
          <w:highlight w:val="none"/>
        </w:rPr>
        <w:t>：</w:t>
      </w:r>
      <w:r>
        <w:rPr>
          <w:rFonts w:hint="eastAsia" w:ascii="仿宋_GB2312" w:hAnsi="仿宋" w:eastAsia="仿宋_GB2312"/>
          <w:color w:val="auto"/>
          <w:sz w:val="24"/>
          <w:highlight w:val="none"/>
        </w:rPr>
        <w:t>韩继伟</w:t>
      </w:r>
    </w:p>
    <w:p>
      <w:pPr>
        <w:spacing w:line="360" w:lineRule="auto"/>
        <w:ind w:firstLine="420" w:firstLineChars="175"/>
        <w:rPr>
          <w:rFonts w:ascii="仿宋_GB2312" w:hAnsi="仿宋" w:eastAsia="仿宋_GB2312"/>
          <w:color w:val="auto"/>
          <w:sz w:val="24"/>
          <w:highlight w:val="none"/>
        </w:rPr>
      </w:pPr>
      <w:r>
        <w:rPr>
          <w:rFonts w:hint="eastAsia" w:ascii="仿宋_GB2312" w:hAnsi="仿宋" w:eastAsia="仿宋_GB2312"/>
          <w:color w:val="auto"/>
          <w:spacing w:val="0"/>
          <w:kern w:val="0"/>
          <w:sz w:val="24"/>
          <w:highlight w:val="none"/>
          <w:fitText w:val="1440" w:id="510994049"/>
        </w:rPr>
        <w:t>监督投诉电话</w:t>
      </w:r>
      <w:r>
        <w:rPr>
          <w:rFonts w:ascii="仿宋_GB2312" w:hAnsi="仿宋" w:eastAsia="仿宋_GB2312"/>
          <w:color w:val="auto"/>
          <w:sz w:val="24"/>
          <w:highlight w:val="none"/>
        </w:rPr>
        <w:t>：</w:t>
      </w:r>
      <w:r>
        <w:rPr>
          <w:rFonts w:hint="eastAsia" w:ascii="仿宋_GB2312" w:hAnsi="仿宋" w:eastAsia="仿宋_GB2312"/>
          <w:color w:val="auto"/>
          <w:sz w:val="24"/>
          <w:highlight w:val="none"/>
        </w:rPr>
        <w:t>13958132623</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 w:hAnsi="仿宋" w:eastAsia="仿宋" w:cs="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6"/>
      <w:r>
        <w:rPr>
          <w:rFonts w:ascii="仿宋" w:hAnsi="仿宋" w:eastAsia="仿宋" w:cs="仿宋_GB2312"/>
          <w:b/>
          <w:color w:val="auto"/>
          <w:sz w:val="36"/>
          <w:szCs w:val="20"/>
          <w:highlight w:val="none"/>
        </w:rPr>
        <w:t xml:space="preserve"> 投标人须知</w:t>
      </w:r>
      <w:bookmarkEnd w:id="7"/>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0" w:type="auto"/>
        <w:tblInd w:w="108" w:type="dxa"/>
        <w:tblBorders>
          <w:top w:val="single" w:color="000000" w:sz="12" w:space="0"/>
          <w:left w:val="single" w:color="000000" w:sz="12" w:space="0"/>
          <w:bottom w:val="single" w:color="000000" w:sz="12"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177"/>
      </w:tblGrid>
      <w:tr>
        <w:tblPrEx>
          <w:tblBorders>
            <w:top w:val="single" w:color="000000" w:sz="12" w:space="0"/>
            <w:left w:val="single" w:color="000000" w:sz="12" w:space="0"/>
            <w:bottom w:val="single" w:color="000000" w:sz="12"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629" w:type="dxa"/>
            <w:tcBorders>
              <w:tl2br w:val="nil"/>
              <w:tr2bl w:val="nil"/>
            </w:tcBorders>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177" w:type="dxa"/>
            <w:tcBorders>
              <w:tl2br w:val="nil"/>
              <w:tr2bl w:val="nil"/>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000000" w:sz="12" w:space="0"/>
            <w:left w:val="single" w:color="000000" w:sz="12" w:space="0"/>
            <w:bottom w:val="single" w:color="000000" w:sz="12"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118" w:hRule="atLeast"/>
        </w:trPr>
        <w:tc>
          <w:tcPr>
            <w:tcW w:w="629" w:type="dxa"/>
            <w:tcBorders>
              <w:tl2br w:val="nil"/>
              <w:tr2bl w:val="nil"/>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177" w:type="dxa"/>
            <w:tcBorders>
              <w:tl2br w:val="nil"/>
              <w:tr2bl w:val="nil"/>
            </w:tcBorders>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有关本项目实施所需的所有费用（应考虑完成本项目全部内容可能发生的各项费用）均计入报价</w:t>
            </w:r>
            <w:r>
              <w:rPr>
                <w:rFonts w:hint="eastAsia" w:ascii="仿宋_GB2312" w:hAnsi="仿宋" w:eastAsia="仿宋_GB2312"/>
                <w:color w:val="auto"/>
                <w:kern w:val="0"/>
                <w:sz w:val="24"/>
                <w:highlight w:val="none"/>
                <w:lang w:val="zh-CN"/>
              </w:rPr>
              <w:t>。开标一览表（报价表）是报价的唯一载</w:t>
            </w:r>
            <w:r>
              <w:rPr>
                <w:rFonts w:hint="eastAsia" w:ascii="仿宋_GB2312" w:hAnsi="仿宋" w:eastAsia="仿宋_GB2312"/>
                <w:color w:val="auto"/>
                <w:sz w:val="24"/>
                <w:highlight w:val="none"/>
              </w:rPr>
              <w:t>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0" w:firstLineChars="100"/>
              <w:jc w:val="left"/>
              <w:rPr>
                <w:rFonts w:ascii="仿宋_GB2312" w:hAnsi="仿宋" w:eastAsia="仿宋_GB2312" w:cs="仿宋_GB2312"/>
                <w:b w:val="0"/>
                <w:bCs/>
                <w:color w:val="auto"/>
                <w:kern w:val="0"/>
                <w:sz w:val="24"/>
                <w:highlight w:val="none"/>
                <w:lang w:val="zh-CN"/>
              </w:rPr>
            </w:pPr>
            <w:r>
              <w:rPr>
                <w:rFonts w:hint="eastAsia" w:ascii="仿宋_GB2312" w:hAnsi="仿宋" w:eastAsia="仿宋_GB2312" w:cs="仿宋_GB2312"/>
                <w:b w:val="0"/>
                <w:bCs/>
                <w:color w:val="auto"/>
                <w:kern w:val="0"/>
                <w:sz w:val="24"/>
                <w:highlight w:val="none"/>
                <w:lang w:val="zh-CN"/>
              </w:rPr>
              <w:t>投标文件出现不是唯一的、有选择性投标报价的；</w:t>
            </w:r>
          </w:p>
          <w:p>
            <w:pPr>
              <w:snapToGrid w:val="0"/>
              <w:spacing w:line="360" w:lineRule="auto"/>
              <w:ind w:firstLine="240" w:firstLineChars="100"/>
              <w:jc w:val="left"/>
              <w:rPr>
                <w:rFonts w:ascii="仿宋_GB2312" w:hAnsi="仿宋" w:eastAsia="仿宋_GB2312"/>
                <w:b w:val="0"/>
                <w:bCs/>
                <w:color w:val="auto"/>
                <w:kern w:val="0"/>
                <w:sz w:val="24"/>
                <w:highlight w:val="none"/>
                <w:lang w:val="zh-CN"/>
              </w:rPr>
            </w:pPr>
            <w:r>
              <w:rPr>
                <w:rFonts w:hint="eastAsia" w:ascii="仿宋_GB2312" w:hAnsi="仿宋" w:eastAsia="仿宋_GB2312" w:cs="仿宋_GB2312"/>
                <w:b w:val="0"/>
                <w:bCs/>
                <w:color w:val="auto"/>
                <w:kern w:val="0"/>
                <w:sz w:val="24"/>
                <w:highlight w:val="none"/>
                <w:lang w:val="zh-CN"/>
              </w:rPr>
              <w:t>投标报价超过招标文件中规定的预算金额或者最高限价的</w:t>
            </w:r>
            <w:r>
              <w:rPr>
                <w:rFonts w:ascii="仿宋_GB2312" w:hAnsi="仿宋" w:eastAsia="仿宋_GB2312"/>
                <w:b w:val="0"/>
                <w:bCs/>
                <w:color w:val="auto"/>
                <w:kern w:val="0"/>
                <w:sz w:val="24"/>
                <w:highlight w:val="none"/>
                <w:lang w:val="zh-CN"/>
              </w:rPr>
              <w:t>;</w:t>
            </w:r>
          </w:p>
          <w:p>
            <w:pPr>
              <w:spacing w:line="360" w:lineRule="auto"/>
              <w:ind w:firstLine="240" w:firstLineChars="100"/>
              <w:rPr>
                <w:rFonts w:ascii="仿宋_GB2312" w:hAnsi="仿宋" w:eastAsia="仿宋_GB2312" w:cs="仿宋_GB2312"/>
                <w:b w:val="0"/>
                <w:bCs/>
                <w:color w:val="auto"/>
                <w:sz w:val="24"/>
                <w:highlight w:val="none"/>
              </w:rPr>
            </w:pPr>
            <w:r>
              <w:rPr>
                <w:rFonts w:hint="eastAsia" w:ascii="仿宋_GB2312" w:hAnsi="仿宋" w:eastAsia="仿宋_GB2312" w:cs="Arial"/>
                <w:b w:val="0"/>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val="0"/>
                <w:bCs/>
                <w:color w:val="auto"/>
                <w:sz w:val="24"/>
                <w:szCs w:val="21"/>
                <w:highlight w:val="none"/>
              </w:rPr>
              <w:t>;</w:t>
            </w:r>
          </w:p>
          <w:p>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s="Arial"/>
                <w:b w:val="0"/>
                <w:bCs/>
                <w:color w:val="auto"/>
                <w:kern w:val="0"/>
                <w:sz w:val="24"/>
                <w:highlight w:val="none"/>
              </w:rPr>
              <w:t>投标人对根据修正原则修正后的报价不确认的</w:t>
            </w:r>
            <w:r>
              <w:rPr>
                <w:rFonts w:hint="eastAsia" w:ascii="仿宋_GB2312" w:hAnsi="仿宋" w:eastAsia="仿宋_GB2312"/>
                <w:b w:val="0"/>
                <w:bCs/>
                <w:color w:val="auto"/>
                <w:sz w:val="24"/>
                <w:highlight w:val="none"/>
              </w:rPr>
              <w:t>。</w:t>
            </w:r>
          </w:p>
        </w:tc>
      </w:tr>
      <w:tr>
        <w:tblPrEx>
          <w:tblBorders>
            <w:top w:val="single" w:color="000000" w:sz="12" w:space="0"/>
            <w:left w:val="single" w:color="000000" w:sz="12" w:space="0"/>
            <w:bottom w:val="single" w:color="000000" w:sz="12"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42"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l2br w:val="nil"/>
              <w:tr2bl w:val="nil"/>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177" w:type="dxa"/>
            <w:tcBorders>
              <w:tl2br w:val="nil"/>
              <w:tr2bl w:val="nil"/>
            </w:tcBorders>
            <w:vAlign w:val="center"/>
          </w:tcPr>
          <w:p>
            <w:pPr>
              <w:spacing w:line="360" w:lineRule="auto"/>
              <w:rPr>
                <w:rFonts w:ascii="仿宋_GB2312" w:hAnsi="仿宋" w:eastAsia="仿宋_GB2312"/>
                <w:color w:val="auto"/>
                <w:sz w:val="24"/>
                <w:highlight w:val="none"/>
              </w:rPr>
            </w:pPr>
            <w:r>
              <w:rPr>
                <w:rFonts w:ascii="仿宋_GB2312" w:hAnsi="仿宋" w:eastAsia="仿宋_GB2312" w:cs="Arial"/>
                <w:color w:val="auto"/>
                <w:kern w:val="0"/>
                <w:sz w:val="24"/>
                <w:highlight w:val="none"/>
              </w:rPr>
              <w:sym w:font="Wingdings" w:char="00A8"/>
            </w:r>
            <w:sdt>
              <w:sdtPr>
                <w:rPr>
                  <w:rFonts w:hint="eastAsia" w:ascii="仿宋_GB2312" w:hAnsi="仿宋" w:eastAsia="仿宋_GB2312" w:cs="Arial"/>
                  <w:color w:val="auto"/>
                  <w:kern w:val="0"/>
                  <w:sz w:val="24"/>
                  <w:highlight w:val="none"/>
                </w:rPr>
                <w:id w:val="-1477286927"/>
              </w:sdtPr>
              <w:sdtEndPr>
                <w:rPr>
                  <w:rFonts w:hint="eastAsia" w:ascii="仿宋_GB2312" w:hAnsi="仿宋" w:eastAsia="仿宋_GB2312" w:cs="Arial"/>
                  <w:color w:val="auto"/>
                  <w:kern w:val="0"/>
                  <w:sz w:val="24"/>
                  <w:highlight w:val="none"/>
                </w:rPr>
              </w:sdtEndP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同意将非主体、非关键性的工作分包。</w:t>
            </w:r>
          </w:p>
          <w:p>
            <w:pPr>
              <w:spacing w:line="360" w:lineRule="auto"/>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sym w:font="Wingdings" w:char="00FE"/>
            </w:r>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不同意分包。</w:t>
            </w:r>
          </w:p>
        </w:tc>
      </w:tr>
      <w:tr>
        <w:tblPrEx>
          <w:tblBorders>
            <w:top w:val="single" w:color="000000" w:sz="12" w:space="0"/>
            <w:left w:val="single" w:color="000000" w:sz="12" w:space="0"/>
            <w:bottom w:val="single" w:color="000000" w:sz="12"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l2br w:val="nil"/>
              <w:tr2bl w:val="nil"/>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177" w:type="dxa"/>
            <w:tcBorders>
              <w:tl2br w:val="nil"/>
              <w:tr2bl w:val="nil"/>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000000" w:sz="12" w:space="0"/>
            <w:left w:val="single" w:color="000000" w:sz="12" w:space="0"/>
            <w:bottom w:val="single" w:color="000000" w:sz="12" w:space="0"/>
            <w:right w:val="single" w:color="000000" w:sz="8" w:space="0"/>
            <w:insideH w:val="single" w:color="000000" w:sz="8" w:space="0"/>
            <w:insideV w:val="single" w:color="000000" w:sz="8" w:space="0"/>
          </w:tblBorders>
        </w:tblPrEx>
        <w:trPr>
          <w:trHeight w:val="670" w:hRule="atLeast"/>
        </w:trPr>
        <w:tc>
          <w:tcPr>
            <w:tcW w:w="629" w:type="dxa"/>
            <w:vMerge w:val="continue"/>
            <w:tcBorders>
              <w:tl2br w:val="nil"/>
              <w:tr2bl w:val="nil"/>
            </w:tcBorders>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tl2br w:val="nil"/>
              <w:tr2bl w:val="nil"/>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177" w:type="dxa"/>
            <w:tcBorders>
              <w:tl2br w:val="nil"/>
              <w:tr2bl w:val="nil"/>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000000" w:sz="12" w:space="0"/>
            <w:left w:val="single" w:color="000000" w:sz="12" w:space="0"/>
            <w:bottom w:val="single" w:color="000000" w:sz="12"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177" w:type="dxa"/>
            <w:tcBorders>
              <w:tl2br w:val="nil"/>
              <w:tr2bl w:val="nil"/>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2966419"/>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999802974"/>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00A8"/>
                </w:r>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rPr>
              <w:t>,地点：</w:t>
            </w:r>
            <w:r>
              <w:rPr>
                <w:rFonts w:hint="eastAsia" w:ascii="仿宋_GB2312" w:hAnsi="仿宋" w:eastAsia="仿宋_GB2312"/>
                <w:color w:val="auto"/>
                <w:sz w:val="24"/>
                <w:highlight w:val="none"/>
              </w:rPr>
              <w:t>，联系人：，联系方式：</w:t>
            </w:r>
            <w:r>
              <w:rPr>
                <w:rFonts w:hint="eastAsia" w:ascii="仿宋_GB2312" w:hAnsi="仿宋" w:eastAsia="仿宋_GB2312"/>
                <w:color w:val="auto"/>
                <w:sz w:val="24"/>
                <w:szCs w:val="20"/>
                <w:highlight w:val="none"/>
              </w:rPr>
              <w:t>。</w:t>
            </w:r>
          </w:p>
        </w:tc>
      </w:tr>
      <w:tr>
        <w:tblPrEx>
          <w:tblBorders>
            <w:top w:val="single" w:color="000000" w:sz="12" w:space="0"/>
            <w:left w:val="single" w:color="000000" w:sz="12" w:space="0"/>
            <w:bottom w:val="single" w:color="000000" w:sz="12"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177" w:type="dxa"/>
            <w:tcBorders>
              <w:tl2br w:val="nil"/>
              <w:tr2bl w:val="nil"/>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63994648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76331357"/>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00A8"/>
                    </w: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FE"/>
                </w:r>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lang w:val="en-US" w:eastAsia="zh-CN"/>
              </w:rPr>
              <w:t xml:space="preserve">      /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sym w:font="Wingdings" w:char="F0FE"/>
                </w:r>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rPr>
              <w:t>。请投标人在上述时间内提供样品。超过截止时间的，采购人或采购代理机构将不予接收，并将清场并封闭样品现场。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000000" w:sz="12" w:space="0"/>
            <w:left w:val="single" w:color="000000" w:sz="12" w:space="0"/>
            <w:bottom w:val="single" w:color="000000" w:sz="12"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177" w:type="dxa"/>
            <w:tcBorders>
              <w:tl2br w:val="nil"/>
              <w:tr2bl w:val="nil"/>
            </w:tcBorders>
            <w:vAlign w:val="center"/>
          </w:tcPr>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sym w:font="Wingdings" w:char="0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s="仿宋_GB2312"/>
                <w:b/>
                <w:color w:val="auto"/>
                <w:kern w:val="0"/>
                <w:sz w:val="24"/>
                <w:highlight w:val="none"/>
                <w:lang w:val="zh-CN"/>
              </w:rPr>
            </w:pPr>
            <w:sdt>
              <w:sdtPr>
                <w:rPr>
                  <w:rFonts w:hint="eastAsia" w:ascii="仿宋_GB2312" w:hAnsi="仿宋" w:eastAsia="仿宋_GB2312" w:cs="Arial"/>
                  <w:color w:val="auto"/>
                  <w:kern w:val="0"/>
                  <w:sz w:val="24"/>
                  <w:highlight w:val="none"/>
                </w:rPr>
                <w:id w:val="117407171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859348549"/>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sym w:font="Wingdings" w:char="00A8"/>
                    </w:r>
                  </w:sdtContent>
                </w:sdt>
              </w:sdtContent>
            </w:sdt>
            <w:r>
              <w:rPr>
                <w:rFonts w:ascii="仿宋_GB2312" w:hAnsi="仿宋" w:eastAsia="仿宋_GB2312"/>
                <w:color w:val="auto"/>
                <w:kern w:val="0"/>
                <w:sz w:val="24"/>
                <w:highlight w:val="none"/>
              </w:rPr>
              <w:t>B组织。</w:t>
            </w:r>
          </w:p>
        </w:tc>
      </w:tr>
      <w:tr>
        <w:tblPrEx>
          <w:tblBorders>
            <w:top w:val="single" w:color="000000" w:sz="12" w:space="0"/>
            <w:left w:val="single" w:color="000000" w:sz="12" w:space="0"/>
            <w:bottom w:val="single" w:color="000000" w:sz="12"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177" w:type="dxa"/>
            <w:tcBorders>
              <w:tl2br w:val="nil"/>
              <w:tr2bl w:val="nil"/>
            </w:tcBorders>
            <w:vAlign w:val="center"/>
          </w:tcPr>
          <w:p>
            <w:pP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828425707"/>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sdt>
              <w:sdtPr>
                <w:rPr>
                  <w:rFonts w:hint="eastAsia" w:ascii="仿宋_GB2312" w:hAnsi="仿宋" w:eastAsia="仿宋_GB2312" w:cs="Arial"/>
                  <w:color w:val="auto"/>
                  <w:kern w:val="0"/>
                  <w:sz w:val="24"/>
                  <w:highlight w:val="none"/>
                </w:rPr>
                <w:id w:val="-52852824"/>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sym w:font="Wingdings" w:char="00A8"/>
                </w:r>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000000" w:sz="12" w:space="0"/>
            <w:left w:val="single" w:color="000000" w:sz="12" w:space="0"/>
            <w:bottom w:val="single" w:color="000000" w:sz="12"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177" w:type="dxa"/>
            <w:tcBorders>
              <w:tl2br w:val="nil"/>
              <w:tr2bl w:val="nil"/>
            </w:tcBorders>
            <w:vAlign w:val="center"/>
          </w:tcPr>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sym w:font="Wingdings" w:char="00A8"/>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kern w:val="0"/>
                <w:sz w:val="24"/>
                <w:highlight w:val="none"/>
                <w:u w:val="single"/>
                <w:lang w:val="en-US" w:eastAsia="zh-CN"/>
              </w:rPr>
              <w:t>/</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7488555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18727868"/>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sym w:font="Wingdings" w:char="00FE"/>
                    </w:r>
                  </w:sdtContent>
                </w:sdt>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000000" w:sz="12" w:space="0"/>
            <w:left w:val="single" w:color="000000" w:sz="12" w:space="0"/>
            <w:bottom w:val="single" w:color="000000" w:sz="12"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177" w:type="dxa"/>
            <w:tcBorders>
              <w:tl2br w:val="nil"/>
              <w:tr2bl w:val="nil"/>
            </w:tcBorders>
            <w:vAlign w:val="center"/>
          </w:tcPr>
          <w:p>
            <w:pPr>
              <w:snapToGrid w:val="0"/>
              <w:spacing w:line="360" w:lineRule="auto"/>
              <w:rPr>
                <w:rFonts w:hint="eastAsia" w:ascii="仿宋_GB2312" w:hAnsi="仿宋" w:eastAsia="仿宋_GB2312" w:cs="Arial"/>
                <w:color w:val="auto"/>
                <w:kern w:val="0"/>
                <w:sz w:val="24"/>
                <w:highlight w:val="none"/>
                <w:lang w:eastAsia="zh-CN"/>
              </w:rPr>
            </w:pPr>
            <w:r>
              <w:rPr>
                <w:rFonts w:hint="eastAsia" w:ascii="仿宋_GB2312" w:hAnsi="仿宋" w:eastAsia="仿宋_GB2312" w:cs="Arial"/>
                <w:color w:val="auto"/>
                <w:kern w:val="0"/>
                <w:sz w:val="24"/>
                <w:highlight w:val="none"/>
                <w:lang w:val="en-US" w:eastAsia="zh-CN"/>
              </w:rPr>
              <w:t>采购</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lang w:eastAsia="zh-CN"/>
              </w:rPr>
              <w:t>西湖区茶树病虫害统防统治无人机植保服务</w:t>
            </w:r>
            <w:r>
              <w:rPr>
                <w:rFonts w:hint="eastAsia" w:ascii="仿宋_GB2312" w:hAnsi="仿宋" w:eastAsia="仿宋_GB2312" w:cs="Arial"/>
                <w:color w:val="auto"/>
                <w:kern w:val="0"/>
                <w:sz w:val="24"/>
                <w:highlight w:val="none"/>
                <w:lang w:eastAsia="zh-CN"/>
              </w:rPr>
              <w:t>；</w:t>
            </w:r>
          </w:p>
          <w:p>
            <w:pPr>
              <w:snapToGrid w:val="0"/>
              <w:spacing w:line="360" w:lineRule="auto"/>
              <w:rPr>
                <w:color w:val="auto"/>
                <w:highlight w:val="none"/>
              </w:rPr>
            </w:pPr>
            <w:r>
              <w:rPr>
                <w:rFonts w:hint="eastAsia" w:ascii="仿宋_GB2312" w:hAnsi="仿宋" w:eastAsia="仿宋_GB2312" w:cs="Arial"/>
                <w:color w:val="auto"/>
                <w:kern w:val="0"/>
                <w:sz w:val="24"/>
                <w:highlight w:val="none"/>
                <w:lang w:val="en-US" w:eastAsia="zh-CN"/>
              </w:rPr>
              <w:t>所</w:t>
            </w:r>
            <w:r>
              <w:rPr>
                <w:rFonts w:hint="eastAsia" w:ascii="仿宋_GB2312" w:hAnsi="仿宋" w:eastAsia="仿宋_GB2312" w:cs="Arial"/>
                <w:color w:val="auto"/>
                <w:kern w:val="0"/>
                <w:sz w:val="24"/>
                <w:highlight w:val="none"/>
              </w:rPr>
              <w:t>属行业：</w:t>
            </w:r>
            <w:r>
              <w:rPr>
                <w:rFonts w:hint="eastAsia" w:ascii="仿宋_GB2312" w:hAnsi="仿宋" w:eastAsia="仿宋_GB2312" w:cs="Arial"/>
                <w:color w:val="auto"/>
                <w:kern w:val="0"/>
                <w:sz w:val="24"/>
                <w:highlight w:val="none"/>
                <w:u w:val="single"/>
              </w:rPr>
              <w:t>其他未列明行业</w:t>
            </w:r>
            <w:r>
              <w:rPr>
                <w:rFonts w:hint="eastAsia" w:ascii="仿宋_GB2312" w:hAnsi="仿宋" w:eastAsia="仿宋_GB2312" w:cs="Arial"/>
                <w:color w:val="auto"/>
                <w:kern w:val="0"/>
                <w:sz w:val="24"/>
                <w:highlight w:val="none"/>
              </w:rPr>
              <w:t>；</w:t>
            </w:r>
          </w:p>
        </w:tc>
      </w:tr>
      <w:tr>
        <w:tblPrEx>
          <w:tblBorders>
            <w:top w:val="single" w:color="000000" w:sz="12" w:space="0"/>
            <w:left w:val="single" w:color="000000" w:sz="12" w:space="0"/>
            <w:bottom w:val="single" w:color="000000" w:sz="12"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177" w:type="dxa"/>
            <w:tcBorders>
              <w:tl2br w:val="nil"/>
              <w:tr2bl w:val="nil"/>
            </w:tcBorders>
            <w:vAlign w:val="center"/>
          </w:tcPr>
          <w:p>
            <w:pPr>
              <w:snapToGrid w:val="0"/>
              <w:spacing w:line="360" w:lineRule="auto"/>
              <w:rPr>
                <w:rFonts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12" w:space="0"/>
            <w:left w:val="single" w:color="000000" w:sz="12" w:space="0"/>
            <w:bottom w:val="single" w:color="000000" w:sz="12"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rPr>
        <w:tc>
          <w:tcPr>
            <w:tcW w:w="629" w:type="dxa"/>
            <w:vMerge w:val="restart"/>
            <w:tcBorders>
              <w:tl2br w:val="nil"/>
              <w:tr2bl w:val="nil"/>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l2br w:val="nil"/>
              <w:tr2bl w:val="nil"/>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177" w:type="dxa"/>
            <w:tcBorders>
              <w:tl2br w:val="nil"/>
              <w:tr2bl w:val="nil"/>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000000" w:sz="12" w:space="0"/>
            <w:left w:val="single" w:color="000000" w:sz="12" w:space="0"/>
            <w:bottom w:val="single" w:color="000000" w:sz="12"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rPr>
        <w:tc>
          <w:tcPr>
            <w:tcW w:w="629" w:type="dxa"/>
            <w:vMerge w:val="continue"/>
            <w:tcBorders>
              <w:tl2br w:val="nil"/>
              <w:tr2bl w:val="nil"/>
            </w:tcBorders>
            <w:vAlign w:val="center"/>
          </w:tcPr>
          <w:p>
            <w:pPr>
              <w:spacing w:line="360" w:lineRule="auto"/>
              <w:ind w:firstLine="420" w:firstLineChars="200"/>
              <w:jc w:val="center"/>
              <w:rPr>
                <w:color w:val="auto"/>
                <w:highlight w:val="none"/>
              </w:rPr>
            </w:pPr>
          </w:p>
        </w:tc>
        <w:tc>
          <w:tcPr>
            <w:tcW w:w="1843" w:type="dxa"/>
            <w:vMerge w:val="continue"/>
            <w:tcBorders>
              <w:tl2br w:val="nil"/>
              <w:tr2bl w:val="nil"/>
            </w:tcBorders>
            <w:vAlign w:val="center"/>
          </w:tcPr>
          <w:p>
            <w:pPr>
              <w:spacing w:line="360" w:lineRule="auto"/>
              <w:ind w:firstLine="420" w:firstLineChars="200"/>
              <w:rPr>
                <w:color w:val="auto"/>
                <w:highlight w:val="none"/>
              </w:rPr>
            </w:pPr>
          </w:p>
        </w:tc>
        <w:tc>
          <w:tcPr>
            <w:tcW w:w="6177" w:type="dxa"/>
            <w:tcBorders>
              <w:tl2br w:val="nil"/>
              <w:tr2bl w:val="nil"/>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12" w:space="0"/>
            <w:left w:val="single" w:color="000000" w:sz="12" w:space="0"/>
            <w:bottom w:val="single" w:color="000000" w:sz="12"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90"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p>
        </w:tc>
        <w:tc>
          <w:tcPr>
            <w:tcW w:w="6177" w:type="dxa"/>
            <w:tcBorders>
              <w:tl2br w:val="nil"/>
              <w:tr2bl w:val="nil"/>
            </w:tcBorders>
            <w:vAlign w:val="center"/>
          </w:tcPr>
          <w:p>
            <w:pPr>
              <w:pStyle w:val="34"/>
              <w:spacing w:line="360" w:lineRule="auto"/>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s="Times New Roman"/>
                <w:color w:val="auto"/>
                <w:kern w:val="28"/>
                <w:sz w:val="24"/>
                <w:szCs w:val="24"/>
                <w:highlight w:val="none"/>
                <w:u w:val="single"/>
              </w:rPr>
              <w:t>浙江省杭州市拱墅区文晖路183号6楼</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s="Times New Roman"/>
                <w:color w:val="auto"/>
                <w:kern w:val="28"/>
                <w:sz w:val="24"/>
                <w:szCs w:val="24"/>
                <w:highlight w:val="none"/>
                <w:u w:val="single"/>
              </w:rPr>
              <w:t>陈涵珺，15395821972</w:t>
            </w:r>
            <w:r>
              <w:rPr>
                <w:rFonts w:hint="eastAsia" w:ascii="仿宋_GB2312" w:hAnsi="仿宋" w:eastAsia="仿宋_GB2312" w:cs="Times New Roman"/>
                <w:color w:val="auto"/>
                <w:kern w:val="28"/>
                <w:sz w:val="24"/>
                <w:szCs w:val="24"/>
                <w:highlight w:val="none"/>
              </w:rPr>
              <w:t>。（投标人在快递显示签收后请主动联系签收人确认，如因快递签收等问题造成备份投标文件未及时送达，由投标人自行承担）</w:t>
            </w:r>
          </w:p>
          <w:p>
            <w:pPr>
              <w:pStyle w:val="34"/>
              <w:spacing w:line="360" w:lineRule="auto"/>
              <w:rPr>
                <w:rFonts w:ascii="仿宋_GB2312" w:hAnsi="仿宋" w:eastAsia="仿宋_GB2312"/>
                <w:color w:val="auto"/>
                <w:kern w:val="28"/>
                <w:sz w:val="24"/>
                <w:highlight w:val="none"/>
              </w:rPr>
            </w:pPr>
            <w:r>
              <w:rPr>
                <w:rFonts w:hint="eastAsia" w:ascii="仿宋_GB2312" w:hAnsi="仿宋" w:eastAsia="仿宋_GB2312" w:cs="Times New Roman"/>
                <w:color w:val="auto"/>
                <w:kern w:val="28"/>
                <w:sz w:val="24"/>
                <w:szCs w:val="24"/>
                <w:highlight w:val="none"/>
              </w:rPr>
              <w:t>采购人、采购机构不强制或变相强制投标人提交备份投标文件。</w:t>
            </w:r>
          </w:p>
        </w:tc>
      </w:tr>
    </w:tbl>
    <w:p>
      <w:pPr>
        <w:snapToGrid w:val="0"/>
        <w:spacing w:line="360" w:lineRule="auto"/>
        <w:jc w:val="center"/>
        <w:rPr>
          <w:rFonts w:ascii="仿宋" w:hAnsi="仿宋" w:eastAsia="仿宋" w:cs="仿宋_GB2312"/>
          <w:b/>
          <w:color w:val="auto"/>
          <w:sz w:val="32"/>
          <w:szCs w:val="20"/>
          <w:highlight w:val="none"/>
        </w:rPr>
      </w:pPr>
    </w:p>
    <w:bookmarkEnd w:id="8"/>
    <w:p>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9" w:name="第三部分"/>
      <w:bookmarkStart w:id="10" w:name="_Toc164416483"/>
      <w:r>
        <w:rPr>
          <w:rFonts w:hint="eastAsia" w:ascii="仿宋_GB2312" w:hAnsi="仿宋" w:eastAsia="仿宋_GB2312" w:cs="仿宋_GB2312"/>
          <w:b/>
          <w:color w:val="auto"/>
          <w:sz w:val="32"/>
          <w:szCs w:val="20"/>
          <w:highlight w:val="none"/>
        </w:rPr>
        <w:t>一、总则</w:t>
      </w:r>
    </w:p>
    <w:p>
      <w:pPr>
        <w:snapToGrid w:val="0"/>
        <w:spacing w:line="360" w:lineRule="auto"/>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1.</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2.1</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2.2</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2.3</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2.4</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2.7</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”系指不适用本项目的要求。</w:t>
      </w:r>
    </w:p>
    <w:p>
      <w:pPr>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3.1</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3.2.2</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4.</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4"/>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4"/>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4"/>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4"/>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4"/>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4"/>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34"/>
        <w:spacing w:line="360" w:lineRule="auto"/>
        <w:ind w:firstLine="960" w:firstLineChars="400"/>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960" w:firstLineChars="400"/>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质疑函范本及制作说明详见附件2。</w:t>
      </w:r>
    </w:p>
    <w:p>
      <w:pPr>
        <w:pStyle w:val="34"/>
        <w:spacing w:line="360" w:lineRule="auto"/>
        <w:ind w:firstLine="960" w:firstLineChars="400"/>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4"/>
        <w:spacing w:line="360" w:lineRule="auto"/>
        <w:ind w:firstLine="960" w:firstLineChars="400"/>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4.2.5询问或者质疑事项可能影响采购结果的，采购人应当暂停签订合同，已经签订合同的，应当中止履行合同。</w:t>
      </w:r>
    </w:p>
    <w:p>
      <w:pPr>
        <w:pStyle w:val="34"/>
        <w:spacing w:line="360" w:lineRule="auto"/>
        <w:ind w:firstLine="960" w:firstLineChars="400"/>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4.3供应商投诉</w:t>
      </w:r>
    </w:p>
    <w:p>
      <w:pPr>
        <w:pStyle w:val="34"/>
        <w:spacing w:line="360" w:lineRule="auto"/>
        <w:ind w:firstLine="960" w:firstLineChars="400"/>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pPr>
        <w:pStyle w:val="34"/>
        <w:spacing w:line="360" w:lineRule="auto"/>
        <w:ind w:firstLine="960" w:firstLineChars="400"/>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4.3.2供应商投诉的事项不得超出已质疑事项的范围，基于质疑答复内容提出的投诉事项除外。</w:t>
      </w:r>
    </w:p>
    <w:p>
      <w:pPr>
        <w:pStyle w:val="34"/>
        <w:spacing w:line="360" w:lineRule="auto"/>
        <w:ind w:firstLine="960" w:firstLineChars="400"/>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4.3.3供应商投诉应当有明确的请求和必要的证明材料。</w:t>
      </w:r>
    </w:p>
    <w:p>
      <w:pPr>
        <w:pStyle w:val="34"/>
        <w:spacing w:line="360" w:lineRule="auto"/>
        <w:ind w:firstLine="960" w:firstLineChars="400"/>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4.3.4以联合体形式参加政府采购活动的，其投诉应当由组成联合体的所有供应商共同提出。</w:t>
      </w:r>
    </w:p>
    <w:p>
      <w:pPr>
        <w:pStyle w:val="34"/>
        <w:spacing w:line="360" w:lineRule="auto"/>
        <w:ind w:firstLine="960" w:firstLineChars="400"/>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投诉书范本及制作说明详见附件3。</w:t>
      </w:r>
    </w:p>
    <w:p>
      <w:pPr>
        <w:pStyle w:val="34"/>
        <w:spacing w:line="360" w:lineRule="auto"/>
        <w:ind w:firstLine="960" w:firstLineChars="400"/>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4.4在线质疑、投诉。</w:t>
      </w:r>
    </w:p>
    <w:p>
      <w:pPr>
        <w:pStyle w:val="34"/>
        <w:spacing w:line="360" w:lineRule="auto"/>
        <w:ind w:firstLine="960" w:firstLineChars="400"/>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二、招标文件的构成、澄清、修改</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w:t>
      </w:r>
      <w:r>
        <w:rPr>
          <w:rFonts w:hint="eastAsia" w:ascii="仿宋_GB2312" w:hAnsi="仿宋" w:eastAsia="仿宋_GB2312" w:cs="仿宋_GB2312"/>
          <w:color w:val="auto"/>
          <w:sz w:val="24"/>
          <w:szCs w:val="24"/>
          <w:highlight w:val="none"/>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6.</w:t>
      </w:r>
      <w:r>
        <w:rPr>
          <w:rFonts w:hint="eastAsia" w:ascii="仿宋_GB2312" w:hAnsi="仿宋" w:eastAsia="仿宋_GB2312" w:cs="仿宋_GB2312"/>
          <w:b/>
          <w:color w:val="auto"/>
          <w:sz w:val="24"/>
          <w:szCs w:val="24"/>
          <w:highlight w:val="none"/>
        </w:rPr>
        <w:t>招标文件的澄清、修改</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6.2</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auto"/>
          <w:sz w:val="18"/>
          <w:szCs w:val="18"/>
          <w:highlight w:val="none"/>
          <w:lang w:val="en-US"/>
        </w:rPr>
      </w:pP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7.</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4"/>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10.</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11.</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r>
        <w:rPr>
          <w:rFonts w:hint="eastAsia" w:ascii="仿宋_GB2312" w:hAnsi="仿宋" w:eastAsia="仿宋_GB2312" w:cs="仿宋_GB2312"/>
          <w:color w:val="auto"/>
          <w:sz w:val="24"/>
          <w:highlight w:val="none"/>
        </w:rPr>
        <w:t>：本项目须提供《中小企业声明函》</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8"/>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28"/>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14.</w:t>
      </w:r>
      <w:r>
        <w:rPr>
          <w:rFonts w:hint="eastAsia" w:ascii="仿宋_GB2312" w:hAnsi="仿宋" w:eastAsia="仿宋_GB2312" w:cs="仿宋_GB2312"/>
          <w:b/>
          <w:color w:val="auto"/>
          <w:szCs w:val="24"/>
          <w:highlight w:val="none"/>
        </w:rPr>
        <w:t>投标文件的提交、补充、修改、撤回</w:t>
      </w:r>
    </w:p>
    <w:p>
      <w:pPr>
        <w:pStyle w:val="128"/>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14.1</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4"/>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15.1投标人在电子交易平台传输递交投标文件后，还可以在投标截止时间前直接提交或者以快递方式递交备份投标文件1份，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hint="eastAsia" w:ascii="仿宋_GB2312" w:hAnsi="仿宋" w:eastAsia="仿宋_GB2312"/>
          <w:color w:val="auto"/>
          <w:sz w:val="24"/>
          <w:highlight w:val="none"/>
        </w:rPr>
        <w:t>U盘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6"/>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第4.2</w:t>
      </w:r>
      <w:r>
        <w:rPr>
          <w:rFonts w:ascii="仿宋_GB2312" w:hAnsi="仿宋" w:eastAsia="仿宋_GB2312"/>
          <w:color w:val="auto"/>
          <w:highlight w:val="none"/>
        </w:rPr>
        <w:t>项规定</w:t>
      </w:r>
      <w:r>
        <w:rPr>
          <w:rFonts w:hint="eastAsia" w:ascii="仿宋_GB2312" w:hAnsi="仿宋" w:eastAsia="仿宋_GB2312" w:cs="仿宋_GB2312"/>
          <w:color w:val="auto"/>
          <w:szCs w:val="21"/>
          <w:highlight w:val="none"/>
        </w:rPr>
        <w:t>的情形之一的，投标无效：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4"/>
        <w:spacing w:before="0" w:line="360" w:lineRule="auto"/>
        <w:ind w:left="0" w:firstLine="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p>
    <w:p>
      <w:pPr>
        <w:pStyle w:val="55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ascii="仿宋_GB2312" w:hAnsi="仿宋" w:eastAsia="仿宋_GB2312" w:cs="仿宋_GB2312"/>
          <w:b/>
          <w:color w:val="auto"/>
          <w:sz w:val="24"/>
          <w:highlight w:val="none"/>
        </w:rPr>
      </w:pP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ascii="仿宋_GB2312" w:hAnsi="仿宋" w:eastAsia="仿宋_GB2312" w:cs="仿宋_GB2312"/>
          <w:b/>
          <w:color w:val="auto"/>
          <w:sz w:val="24"/>
          <w:szCs w:val="20"/>
          <w:highlight w:val="none"/>
        </w:rPr>
        <w:t>19</w:t>
      </w:r>
      <w:r>
        <w:rPr>
          <w:rFonts w:hint="eastAsia" w:ascii="仿宋_GB2312" w:hAnsi="仿宋" w:eastAsia="仿宋_GB2312" w:cs="仿宋_GB2312"/>
          <w:b/>
          <w:color w:val="auto"/>
          <w:sz w:val="24"/>
          <w:szCs w:val="20"/>
          <w:highlight w:val="none"/>
        </w:rPr>
        <w:t>.</w:t>
      </w:r>
      <w:r>
        <w:rPr>
          <w:rFonts w:ascii="仿宋_GB2312" w:hAnsi="仿宋" w:eastAsia="仿宋_GB2312" w:cs="仿宋_GB2312"/>
          <w:b/>
          <w:color w:val="auto"/>
          <w:sz w:val="24"/>
          <w:szCs w:val="20"/>
          <w:highlight w:val="none"/>
        </w:rPr>
        <w:t>资格审查</w:t>
      </w:r>
    </w:p>
    <w:p>
      <w:pPr>
        <w:pStyle w:val="128"/>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w:t>
      </w:r>
      <w:r>
        <w:rPr>
          <w:rFonts w:hint="eastAsia" w:ascii="仿宋_GB2312" w:hAnsi="仿宋" w:eastAsia="仿宋_GB2312" w:cs="仿宋_GB2312"/>
          <w:b/>
          <w:color w:val="auto"/>
          <w:szCs w:val="24"/>
          <w:highlight w:val="none"/>
        </w:rPr>
        <w:t>.</w:t>
      </w:r>
      <w:r>
        <w:rPr>
          <w:rFonts w:ascii="仿宋_GB2312" w:hAnsi="仿宋" w:eastAsia="仿宋_GB2312" w:cs="仿宋_GB2312"/>
          <w:b/>
          <w:color w:val="auto"/>
          <w:szCs w:val="24"/>
          <w:highlight w:val="none"/>
        </w:rPr>
        <w:t>信用信息查询</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8"/>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1" w:name="_Toc91899903"/>
      <w:r>
        <w:rPr>
          <w:rFonts w:ascii="仿宋_GB2312" w:hAnsi="仿宋" w:eastAsia="仿宋_GB2312" w:cs="仿宋_GB2312"/>
          <w:b/>
          <w:color w:val="auto"/>
          <w:sz w:val="24"/>
          <w:highlight w:val="none"/>
        </w:rPr>
        <w:t>21.</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六、定标</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22.</w:t>
      </w:r>
      <w:r>
        <w:rPr>
          <w:rFonts w:hint="eastAsia" w:ascii="仿宋_GB2312" w:hAnsi="仿宋" w:eastAsia="仿宋_GB2312" w:cs="仿宋_GB2312"/>
          <w:b/>
          <w:color w:val="auto"/>
          <w:highlight w:val="none"/>
        </w:rPr>
        <w:t>确定中标供应商</w:t>
      </w:r>
    </w:p>
    <w:p>
      <w:pPr>
        <w:pStyle w:val="128"/>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采购人将自收到评审报告之日起2</w:t>
      </w:r>
      <w:r>
        <w:rPr>
          <w:rFonts w:ascii="仿宋_GB2312" w:hAnsi="仿宋" w:eastAsia="仿宋_GB2312" w:cs="仿宋_GB2312"/>
          <w:color w:val="auto"/>
          <w:szCs w:val="24"/>
          <w:highlight w:val="none"/>
        </w:rPr>
        <w:t>个工作日内通过电子交易平台在</w:t>
      </w:r>
      <w:r>
        <w:rPr>
          <w:rFonts w:hint="eastAsia" w:ascii="仿宋_GB2312" w:hAnsi="仿宋" w:eastAsia="仿宋_GB2312" w:cs="仿宋_GB2312"/>
          <w:color w:val="auto"/>
          <w:szCs w:val="24"/>
          <w:highlight w:val="none"/>
        </w:rPr>
        <w:t>线确定中标供应商</w:t>
      </w:r>
      <w:r>
        <w:rPr>
          <w:rFonts w:ascii="仿宋_GB2312" w:hAnsi="仿宋" w:eastAsia="仿宋_GB2312" w:cs="仿宋_GB2312"/>
          <w:color w:val="auto"/>
          <w:szCs w:val="24"/>
          <w:highlight w:val="none"/>
        </w:rPr>
        <w:t>。</w:t>
      </w:r>
    </w:p>
    <w:p>
      <w:pPr>
        <w:pStyle w:val="128"/>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23.</w:t>
      </w:r>
      <w:r>
        <w:rPr>
          <w:rFonts w:hint="eastAsia" w:ascii="仿宋_GB2312" w:hAnsi="仿宋" w:eastAsia="仿宋_GB2312" w:cs="仿宋_GB2312"/>
          <w:b/>
          <w:color w:val="auto"/>
          <w:szCs w:val="24"/>
          <w:highlight w:val="none"/>
        </w:rPr>
        <w:t>中标通知与中标结果公告</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23.1采购人将自收到评审报告之日起</w:t>
      </w:r>
      <w:r>
        <w:rPr>
          <w:rFonts w:hint="eastAsia" w:ascii="仿宋_GB2312" w:hAnsi="仿宋" w:eastAsia="仿宋_GB2312" w:cs="Arial"/>
          <w:color w:val="auto"/>
          <w:kern w:val="0"/>
          <w:szCs w:val="24"/>
          <w:highlight w:val="none"/>
        </w:rPr>
        <w:t>2个工作日内，采购人通过电子交易平台向中标人发出中标通知书，同时发布采购结果公告。</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Arial"/>
          <w:color w:val="auto"/>
          <w:kern w:val="0"/>
          <w:szCs w:val="24"/>
          <w:highlight w:val="none"/>
        </w:rPr>
        <w:t>的名称、规格型号、数量、单价、服务要求，开标记录、资格审查情况、评审专家抽取规则、评审专家名单、符合性审查情况、评审专家评分汇总及明细、未中标情况说明、中标公告期限。</w:t>
      </w:r>
    </w:p>
    <w:p>
      <w:pPr>
        <w:widowControl/>
        <w:shd w:val="clear" w:color="auto" w:fill="FFFFFF"/>
        <w:spacing w:line="360" w:lineRule="auto"/>
        <w:ind w:firstLine="480" w:firstLineChars="200"/>
        <w:jc w:val="left"/>
        <w:rPr>
          <w:rFonts w:ascii="仿宋_GB2312" w:hAnsi="仿宋" w:eastAsia="仿宋_GB2312" w:cs="Arial"/>
          <w:color w:val="auto"/>
          <w:kern w:val="0"/>
          <w:sz w:val="24"/>
          <w:szCs w:val="24"/>
          <w:highlight w:val="none"/>
          <w:lang w:val="en-US" w:eastAsia="zh-CN" w:bidi="ar-SA"/>
        </w:rPr>
      </w:pPr>
      <w:r>
        <w:rPr>
          <w:rFonts w:ascii="仿宋_GB2312" w:hAnsi="仿宋" w:eastAsia="仿宋_GB2312" w:cs="Arial"/>
          <w:color w:val="auto"/>
          <w:kern w:val="0"/>
          <w:sz w:val="24"/>
          <w:szCs w:val="24"/>
          <w:highlight w:val="none"/>
          <w:lang w:val="en-US" w:eastAsia="zh-CN" w:bidi="ar-SA"/>
        </w:rPr>
        <w:t>23.3公告期限为1个工作日。</w:t>
      </w:r>
    </w:p>
    <w:p>
      <w:pPr>
        <w:pStyle w:val="2"/>
        <w:ind w:left="433" w:leftChars="202" w:hanging="9" w:hangingChars="4"/>
        <w:rPr>
          <w:rFonts w:hint="default"/>
          <w:b w:val="0"/>
          <w:bCs w:val="0"/>
          <w:lang w:val="en-US" w:eastAsia="zh-CN"/>
        </w:rPr>
      </w:pPr>
      <w:r>
        <w:rPr>
          <w:rFonts w:hint="eastAsia" w:cs="Arial"/>
          <w:b w:val="0"/>
          <w:bCs w:val="0"/>
          <w:color w:val="auto"/>
          <w:kern w:val="0"/>
          <w:sz w:val="24"/>
          <w:szCs w:val="24"/>
          <w:highlight w:val="none"/>
          <w:lang w:val="en-US" w:eastAsia="zh-CN" w:bidi="ar-SA"/>
        </w:rPr>
        <w:t>23.4采购代理服务费：标项一定额贰万壹仟肆佰肆拾陆元，标项二定额伍仟贰佰壹拾柒元，标项三定额叁仟元整。结算方式及时间为：在领取中标通知书时由中标人一次性向采购代理机构付清。(开户名：浙江正浩招标代理有限公司,开户银行：浙商银行杭州分行营业部，账户号码：3310010010120101045391)</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hint="eastAsia"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24.</w:t>
      </w:r>
      <w:r>
        <w:rPr>
          <w:rFonts w:hint="eastAsia" w:ascii="仿宋_GB2312" w:hAnsi="仿宋" w:eastAsia="仿宋_GB2312" w:cs="仿宋_GB2312"/>
          <w:color w:val="auto"/>
          <w:highlight w:val="none"/>
        </w:rPr>
        <w:t>合同主要条款详见第五部分拟签订的合同文本。</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25.</w:t>
      </w:r>
      <w:r>
        <w:rPr>
          <w:rFonts w:hint="eastAsia" w:ascii="仿宋_GB2312" w:hAnsi="仿宋" w:eastAsia="仿宋_GB2312" w:cs="仿宋_GB2312"/>
          <w:b/>
          <w:color w:val="auto"/>
          <w:highlight w:val="none"/>
        </w:rPr>
        <w:t>合同的签订</w:t>
      </w:r>
    </w:p>
    <w:p>
      <w:pPr>
        <w:pStyle w:val="128"/>
        <w:snapToGrid w:val="0"/>
        <w:spacing w:before="0"/>
        <w:ind w:firstLine="480"/>
        <w:rPr>
          <w:rFonts w:hint="eastAsia" w:ascii="仿宋_GB2312" w:hAnsi="仿宋" w:eastAsia="仿宋_GB2312"/>
          <w:color w:val="auto"/>
          <w:kern w:val="0"/>
          <w:highlight w:val="none"/>
          <w:lang w:val="zh-CN"/>
        </w:rPr>
      </w:pPr>
      <w:r>
        <w:rPr>
          <w:rFonts w:hint="eastAsia" w:ascii="仿宋_GB2312" w:hAnsi="仿宋" w:eastAsia="仿宋_GB2312"/>
          <w:color w:val="auto"/>
          <w:kern w:val="0"/>
          <w:highlight w:val="none"/>
          <w:lang w:val="zh-CN"/>
        </w:rPr>
        <w:t>25.1除不可抗力等特殊情况外，原则上应当在中标、成交通知书发出之日起10个工作日内，与中标、成交供应商按采购文件确定的事项签订政府采购合同，并在签订之日起2个工作日将政府采购合同在政府采购网上公告。</w:t>
      </w:r>
    </w:p>
    <w:p>
      <w:pPr>
        <w:pStyle w:val="128"/>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26.</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w:t>
      </w:r>
      <w:r>
        <w:rPr>
          <w:rFonts w:hint="eastAsia" w:ascii="仿宋" w:hAnsi="仿宋" w:eastAsia="仿宋"/>
          <w:color w:val="auto"/>
          <w:sz w:val="24"/>
          <w:highlight w:val="none"/>
        </w:rPr>
        <w:t>90分以上（含）</w:t>
      </w:r>
      <w:r>
        <w:rPr>
          <w:rFonts w:hint="eastAsia" w:ascii="仿宋_GB2312" w:hAnsi="仿宋" w:eastAsia="仿宋_GB2312" w:cs="仿宋_GB2312"/>
          <w:color w:val="auto"/>
          <w:sz w:val="24"/>
          <w:szCs w:val="20"/>
          <w:highlight w:val="none"/>
        </w:rPr>
        <w:t>，收取履约保证金不得高于合同金额0.5%；评价总分在90分以下或者暂无评分的，收取履约保证金不得高于合同金额1%。</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b/>
          <w:bCs/>
          <w:color w:val="auto"/>
          <w:highlight w:val="none"/>
        </w:rPr>
        <w:t>2</w:t>
      </w:r>
      <w:r>
        <w:rPr>
          <w:rFonts w:ascii="仿宋_GB2312" w:hAnsi="仿宋" w:eastAsia="仿宋_GB2312" w:cs="仿宋_GB2312"/>
          <w:b/>
          <w:bCs/>
          <w:color w:val="auto"/>
          <w:szCs w:val="24"/>
          <w:highlight w:val="none"/>
        </w:rPr>
        <w:t>7</w:t>
      </w:r>
      <w:r>
        <w:rPr>
          <w:rFonts w:ascii="仿宋_GB2312" w:hAnsi="仿宋" w:eastAsia="仿宋_GB2312" w:cs="仿宋_GB2312"/>
          <w:b/>
          <w:color w:val="auto"/>
          <w:szCs w:val="24"/>
          <w:highlight w:val="none"/>
        </w:rPr>
        <w:t>.</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27.4病毒发作导致不能进行正常操作的；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b/>
          <w:bCs/>
          <w:color w:val="auto"/>
          <w:highlight w:val="none"/>
        </w:rPr>
        <w:t>28.</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6"/>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仿宋_GB2312" w:hAnsi="仿宋" w:eastAsia="仿宋_GB2312" w:cs="Helvetica"/>
          <w:color w:val="auto"/>
          <w:kern w:val="0"/>
          <w:sz w:val="24"/>
          <w:highlight w:val="none"/>
        </w:rPr>
        <w:sectPr>
          <w:footerReference r:id="rId9" w:type="first"/>
          <w:footerReference r:id="rId8" w:type="default"/>
          <w:pgSz w:w="11906" w:h="16838"/>
          <w:pgMar w:top="680" w:right="1418" w:bottom="468" w:left="1418" w:header="851" w:footer="992" w:gutter="0"/>
          <w:pgNumType w:fmt="decimal" w:start="1"/>
          <w:cols w:space="720" w:num="1"/>
          <w:titlePg/>
          <w:docGrid w:linePitch="312" w:charSpace="0"/>
        </w:sectPr>
      </w:pPr>
      <w:bookmarkStart w:id="12" w:name="_Hlt74730295"/>
      <w:bookmarkEnd w:id="12"/>
      <w:bookmarkStart w:id="13" w:name="_Hlt74729768"/>
      <w:bookmarkEnd w:id="13"/>
      <w:bookmarkStart w:id="14" w:name="_Hlt75236011"/>
      <w:bookmarkEnd w:id="14"/>
      <w:bookmarkStart w:id="15" w:name="_Hlt68072998"/>
      <w:bookmarkEnd w:id="15"/>
      <w:bookmarkStart w:id="16" w:name="_Hlt74707468"/>
      <w:bookmarkEnd w:id="16"/>
      <w:bookmarkStart w:id="17" w:name="_Hlt68072990"/>
      <w:bookmarkEnd w:id="17"/>
      <w:bookmarkStart w:id="18" w:name="_Hlt75236290"/>
      <w:bookmarkEnd w:id="18"/>
      <w:bookmarkStart w:id="19" w:name="_Hlt74714665"/>
      <w:bookmarkEnd w:id="19"/>
      <w:bookmarkStart w:id="20" w:name="_Hlt68057669"/>
      <w:bookmarkEnd w:id="20"/>
      <w:bookmarkStart w:id="21" w:name="_Hlt75236101"/>
      <w:bookmarkEnd w:id="21"/>
      <w:bookmarkStart w:id="22" w:name="_Hlt68403820"/>
      <w:bookmarkEnd w:id="22"/>
      <w:bookmarkStart w:id="23" w:name="_Hlt68073093"/>
      <w:bookmarkEnd w:id="23"/>
    </w:p>
    <w:bookmarkEnd w:id="9"/>
    <w:bookmarkEnd w:id="10"/>
    <w:p>
      <w:pPr>
        <w:spacing w:line="360" w:lineRule="auto"/>
        <w:jc w:val="center"/>
        <w:outlineLvl w:val="0"/>
        <w:rPr>
          <w:rFonts w:ascii="仿宋" w:hAnsi="仿宋" w:eastAsia="仿宋" w:cs="仿宋_GB2312"/>
          <w:b/>
          <w:color w:val="auto"/>
          <w:sz w:val="36"/>
          <w:szCs w:val="36"/>
          <w:highlight w:val="none"/>
        </w:rPr>
      </w:pPr>
      <w:bookmarkStart w:id="24" w:name="第四部分"/>
      <w:r>
        <w:rPr>
          <w:rFonts w:hint="eastAsia" w:ascii="仿宋" w:hAnsi="仿宋" w:eastAsia="仿宋" w:cs="仿宋_GB2312"/>
          <w:b/>
          <w:color w:val="auto"/>
          <w:sz w:val="36"/>
          <w:szCs w:val="36"/>
          <w:highlight w:val="none"/>
        </w:rPr>
        <w:t>第三部分采购需求</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bCs w:val="0"/>
          <w:color w:val="auto"/>
          <w:sz w:val="24"/>
          <w:highlight w:val="none"/>
        </w:rPr>
        <w:t>一、项目概况：</w:t>
      </w:r>
      <w:r>
        <w:rPr>
          <w:rFonts w:hint="eastAsia" w:ascii="仿宋" w:hAnsi="仿宋" w:eastAsia="仿宋" w:cs="仿宋_GB2312"/>
          <w:b w:val="0"/>
          <w:bCs/>
          <w:color w:val="auto"/>
          <w:sz w:val="24"/>
          <w:highlight w:val="none"/>
        </w:rPr>
        <w:t>202</w:t>
      </w:r>
      <w:r>
        <w:rPr>
          <w:rFonts w:hint="eastAsia" w:ascii="仿宋" w:hAnsi="仿宋" w:eastAsia="仿宋" w:cs="仿宋_GB2312"/>
          <w:b w:val="0"/>
          <w:bCs/>
          <w:color w:val="auto"/>
          <w:sz w:val="24"/>
          <w:highlight w:val="none"/>
          <w:lang w:val="en-US" w:eastAsia="zh-CN"/>
        </w:rPr>
        <w:t>3</w:t>
      </w:r>
      <w:r>
        <w:rPr>
          <w:rFonts w:hint="eastAsia" w:ascii="仿宋" w:hAnsi="仿宋" w:eastAsia="仿宋" w:cs="仿宋_GB2312"/>
          <w:b w:val="0"/>
          <w:bCs/>
          <w:color w:val="auto"/>
          <w:sz w:val="24"/>
          <w:highlight w:val="none"/>
        </w:rPr>
        <w:t>年西湖区茶园统防统治无人机植保服务商采购，全区茶园适合无人机喷药的区域，面积约为</w:t>
      </w:r>
      <w:r>
        <w:rPr>
          <w:rFonts w:hint="eastAsia" w:ascii="仿宋" w:hAnsi="仿宋" w:eastAsia="仿宋" w:cs="仿宋_GB2312"/>
          <w:b w:val="0"/>
          <w:bCs/>
          <w:color w:val="auto"/>
          <w:sz w:val="24"/>
          <w:highlight w:val="none"/>
          <w:lang w:val="en-US" w:eastAsia="zh-CN"/>
        </w:rPr>
        <w:t>14977</w:t>
      </w:r>
      <w:r>
        <w:rPr>
          <w:rFonts w:hint="eastAsia" w:ascii="仿宋" w:hAnsi="仿宋" w:eastAsia="仿宋" w:cs="仿宋_GB2312"/>
          <w:b w:val="0"/>
          <w:bCs/>
          <w:color w:val="auto"/>
          <w:sz w:val="24"/>
          <w:highlight w:val="none"/>
        </w:rPr>
        <w:t>亩（最终按实际飞防面积为准），分</w:t>
      </w:r>
      <w:r>
        <w:rPr>
          <w:rFonts w:hint="eastAsia" w:ascii="仿宋" w:hAnsi="仿宋" w:eastAsia="仿宋" w:cs="仿宋_GB2312"/>
          <w:b w:val="0"/>
          <w:bCs/>
          <w:color w:val="auto"/>
          <w:sz w:val="24"/>
          <w:highlight w:val="none"/>
          <w:lang w:val="en-US" w:eastAsia="zh-CN"/>
        </w:rPr>
        <w:t>三</w:t>
      </w:r>
      <w:r>
        <w:rPr>
          <w:rFonts w:hint="eastAsia" w:ascii="仿宋" w:hAnsi="仿宋" w:eastAsia="仿宋" w:cs="仿宋_GB2312"/>
          <w:b w:val="0"/>
          <w:bCs/>
          <w:color w:val="auto"/>
          <w:sz w:val="24"/>
          <w:highlight w:val="none"/>
        </w:rPr>
        <w:t>个标项进行，其中</w:t>
      </w:r>
      <w:r>
        <w:rPr>
          <w:rFonts w:hint="eastAsia" w:ascii="仿宋" w:hAnsi="仿宋" w:eastAsia="仿宋" w:cs="仿宋_GB2312"/>
          <w:b w:val="0"/>
          <w:bCs/>
          <w:color w:val="auto"/>
          <w:sz w:val="24"/>
          <w:highlight w:val="none"/>
          <w:lang w:val="en-US" w:eastAsia="zh-CN"/>
        </w:rPr>
        <w:t>标项一：转塘街道，面积约10828</w:t>
      </w:r>
      <w:r>
        <w:rPr>
          <w:rFonts w:hint="eastAsia" w:ascii="仿宋" w:hAnsi="仿宋" w:eastAsia="仿宋" w:cs="仿宋_GB2312"/>
          <w:b w:val="0"/>
          <w:bCs/>
          <w:color w:val="auto"/>
          <w:sz w:val="24"/>
          <w:highlight w:val="none"/>
        </w:rPr>
        <w:t>亩</w:t>
      </w:r>
      <w:r>
        <w:rPr>
          <w:rFonts w:hint="eastAsia" w:ascii="仿宋" w:hAnsi="仿宋" w:eastAsia="仿宋" w:cs="仿宋_GB2312"/>
          <w:b w:val="0"/>
          <w:bCs/>
          <w:color w:val="auto"/>
          <w:sz w:val="24"/>
          <w:highlight w:val="none"/>
          <w:lang w:eastAsia="zh-CN"/>
        </w:rPr>
        <w:t>，</w:t>
      </w:r>
      <w:r>
        <w:rPr>
          <w:rFonts w:hint="eastAsia" w:ascii="仿宋" w:hAnsi="仿宋" w:eastAsia="仿宋" w:cs="仿宋_GB2312"/>
          <w:b w:val="0"/>
          <w:bCs/>
          <w:color w:val="auto"/>
          <w:sz w:val="24"/>
          <w:highlight w:val="none"/>
        </w:rPr>
        <w:t>标项</w:t>
      </w:r>
      <w:r>
        <w:rPr>
          <w:rFonts w:hint="eastAsia" w:ascii="仿宋" w:hAnsi="仿宋" w:eastAsia="仿宋" w:cs="仿宋_GB2312"/>
          <w:b w:val="0"/>
          <w:bCs/>
          <w:color w:val="auto"/>
          <w:sz w:val="24"/>
          <w:highlight w:val="none"/>
          <w:lang w:val="en-US" w:eastAsia="zh-CN"/>
        </w:rPr>
        <w:t>二</w:t>
      </w:r>
      <w:r>
        <w:rPr>
          <w:rFonts w:hint="eastAsia" w:ascii="仿宋" w:hAnsi="仿宋" w:eastAsia="仿宋" w:cs="仿宋_GB2312"/>
          <w:b w:val="0"/>
          <w:bCs/>
          <w:color w:val="auto"/>
          <w:sz w:val="24"/>
          <w:highlight w:val="none"/>
        </w:rPr>
        <w:t>：留下街道，灵隐街道，面积约</w:t>
      </w:r>
      <w:r>
        <w:rPr>
          <w:rFonts w:hint="eastAsia" w:ascii="仿宋" w:hAnsi="仿宋" w:eastAsia="仿宋" w:cs="仿宋_GB2312"/>
          <w:b w:val="0"/>
          <w:bCs/>
          <w:color w:val="auto"/>
          <w:sz w:val="24"/>
          <w:highlight w:val="none"/>
          <w:lang w:val="en-US" w:eastAsia="zh-CN"/>
        </w:rPr>
        <w:t>2634</w:t>
      </w:r>
      <w:r>
        <w:rPr>
          <w:rFonts w:hint="eastAsia" w:ascii="仿宋" w:hAnsi="仿宋" w:eastAsia="仿宋" w:cs="仿宋_GB2312"/>
          <w:b w:val="0"/>
          <w:bCs/>
          <w:color w:val="auto"/>
          <w:sz w:val="24"/>
          <w:highlight w:val="none"/>
        </w:rPr>
        <w:t>亩；标项</w:t>
      </w:r>
      <w:r>
        <w:rPr>
          <w:rFonts w:hint="eastAsia" w:ascii="仿宋" w:hAnsi="仿宋" w:eastAsia="仿宋" w:cs="仿宋_GB2312"/>
          <w:b w:val="0"/>
          <w:bCs/>
          <w:color w:val="auto"/>
          <w:sz w:val="24"/>
          <w:highlight w:val="none"/>
          <w:lang w:val="en-US" w:eastAsia="zh-CN"/>
        </w:rPr>
        <w:t>三</w:t>
      </w:r>
      <w:r>
        <w:rPr>
          <w:rFonts w:hint="eastAsia" w:ascii="仿宋" w:hAnsi="仿宋" w:eastAsia="仿宋" w:cs="仿宋_GB2312"/>
          <w:b w:val="0"/>
          <w:bCs/>
          <w:color w:val="auto"/>
          <w:sz w:val="24"/>
          <w:highlight w:val="none"/>
        </w:rPr>
        <w:t>：双浦镇，面积约</w:t>
      </w:r>
      <w:r>
        <w:rPr>
          <w:rFonts w:hint="eastAsia" w:ascii="仿宋" w:hAnsi="仿宋" w:eastAsia="仿宋" w:cs="仿宋_GB2312"/>
          <w:b w:val="0"/>
          <w:bCs/>
          <w:color w:val="auto"/>
          <w:sz w:val="24"/>
          <w:highlight w:val="none"/>
          <w:lang w:val="en-US" w:eastAsia="zh-CN"/>
        </w:rPr>
        <w:t>1515</w:t>
      </w:r>
      <w:r>
        <w:rPr>
          <w:rFonts w:hint="eastAsia" w:ascii="仿宋" w:hAnsi="仿宋" w:eastAsia="仿宋" w:cs="仿宋_GB2312"/>
          <w:b w:val="0"/>
          <w:bCs/>
          <w:color w:val="auto"/>
          <w:sz w:val="24"/>
          <w:highlight w:val="none"/>
        </w:rPr>
        <w:t>亩。</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各标项投标人就服务内容报综合单价：为每亩茶园病虫防治费用（包含农药、无人机作业费及部分茶园确因树木太多、地形复杂、茶园边角等不适用无人机飞防作业等特殊情况而需人工防治的所产生的农药、人工及其它必需品等费用）。</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ascii="仿宋" w:hAnsi="仿宋" w:eastAsia="仿宋" w:cs="仿宋_GB2312"/>
          <w:b w:val="0"/>
          <w:bCs/>
          <w:color w:val="auto"/>
          <w:sz w:val="24"/>
          <w:highlight w:val="none"/>
        </w:rPr>
      </w:pPr>
      <w:r>
        <w:rPr>
          <w:rFonts w:hint="eastAsia" w:ascii="仿宋_GB2312" w:hAnsi="仿宋" w:eastAsia="仿宋_GB2312"/>
          <w:b/>
          <w:color w:val="auto"/>
          <w:sz w:val="24"/>
          <w:highlight w:val="none"/>
        </w:rPr>
        <w:t>投标人可投多个标项，但最终只能中一个标项</w:t>
      </w:r>
      <w:r>
        <w:rPr>
          <w:rFonts w:hint="eastAsia" w:ascii="仿宋_GB2312" w:hAnsi="仿宋" w:eastAsia="仿宋_GB2312"/>
          <w:b/>
          <w:color w:val="auto"/>
          <w:sz w:val="24"/>
          <w:highlight w:val="none"/>
          <w:lang w:eastAsia="zh-CN"/>
        </w:rPr>
        <w:t>（</w:t>
      </w:r>
      <w:r>
        <w:rPr>
          <w:rFonts w:hint="eastAsia" w:ascii="仿宋_GB2312" w:hAnsi="仿宋" w:eastAsia="仿宋_GB2312"/>
          <w:b/>
          <w:color w:val="auto"/>
          <w:sz w:val="24"/>
          <w:highlight w:val="none"/>
          <w:lang w:val="en-US" w:eastAsia="zh-CN"/>
        </w:rPr>
        <w:t>按标项顺序评审，</w:t>
      </w:r>
      <w:r>
        <w:rPr>
          <w:rFonts w:hint="eastAsia" w:ascii="仿宋_GB2312" w:hAnsi="仿宋" w:eastAsia="仿宋_GB2312"/>
          <w:b/>
          <w:color w:val="auto"/>
          <w:sz w:val="24"/>
          <w:highlight w:val="none"/>
        </w:rPr>
        <w:t>若投标人</w:t>
      </w:r>
      <w:r>
        <w:rPr>
          <w:rFonts w:hint="eastAsia" w:ascii="仿宋_GB2312" w:hAnsi="仿宋" w:eastAsia="仿宋_GB2312"/>
          <w:b/>
          <w:color w:val="auto"/>
          <w:sz w:val="24"/>
          <w:highlight w:val="none"/>
          <w:lang w:val="en-US" w:eastAsia="zh-CN"/>
        </w:rPr>
        <w:t>已中标标项一，则该中标人不作为后续标项的中标候选人，以此类推</w:t>
      </w:r>
      <w:r>
        <w:rPr>
          <w:rFonts w:hint="eastAsia" w:ascii="仿宋_GB2312" w:hAnsi="仿宋" w:eastAsia="仿宋_GB2312"/>
          <w:b/>
          <w:color w:val="auto"/>
          <w:sz w:val="24"/>
          <w:highlight w:val="none"/>
          <w:lang w:eastAsia="zh-CN"/>
        </w:rPr>
        <w:t>）</w:t>
      </w:r>
      <w:r>
        <w:rPr>
          <w:rFonts w:hint="eastAsia" w:ascii="仿宋" w:hAnsi="仿宋" w:eastAsia="仿宋" w:cs="仿宋_GB2312"/>
          <w:b w:val="0"/>
          <w:bCs/>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二、服务目标</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1、通过对茶树病虫专业化统防统治实施，达到有效降低茶园病虫种群数量，提高病虫控制效果。并逐步降低我区茶树病虫的危害程度，将病虫危害损失率控制在5%以内。</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2、降低茶树害虫虫口密度，虫口密度须控制在农业部门公开的防治指标以下。</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3、降低化学农药使用量。服务区域须以非化学农药防治为主，逐步减少化学农药的用量，防治所用化学农药使用量须比附近农民自防减少30%以上。</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三、技术及服务质量要求</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1、统防统治期间。突出关键环节，根据各地病虫发生程度和发生时间，做好“二查二定”，抓住茶树病虫防治关键时期进行防治。</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2、药剂使用。选用药剂须经茶叶上登记，投标人须做好飞防农药的药效和破坏性试验，确保正常使用浓度的茶叶安全和对目标害虫的防治效果。</w:t>
      </w:r>
      <w:r>
        <w:rPr>
          <w:rFonts w:hint="eastAsia" w:eastAsia="仿宋_GB2312" w:cs="Times New Roman"/>
          <w:sz w:val="24"/>
          <w:szCs w:val="24"/>
          <w:highlight w:val="none"/>
          <w:lang w:val="en-US" w:eastAsia="zh-CN"/>
        </w:rPr>
        <w:t>严格按照使用程序用药，不得使用茶叶禁限用农药。</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3、防治技术要求：为保证防治效果，把握防治时期，在规定时间内统一开展化学防治，选用先进高效的无人农药喷雾机进行集中连片实施统防统治，施药时确保不留死角，提高治虫防病效率，并认真做好防治技术方案和作业档案记录。</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4、防治设备要求：为保障防治作业顺利开展，投标人需配备无人农药喷雾机至少15台。</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5、在实施茶树病虫专业化统防统治项目过程中，药液用量须按规定使用量进行科学喷施，做到均匀喷雾，规范操作，使茶树病虫为害损失率在5%以下，作业后农药包装废弃物集中回收放置在指定地方，防治效果须通过村社调查、镇街核查。</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6、在实施茶树病虫害专业化统防统治项目过程中，必须通过西湖龙井茶全生命周期数字化应用进行流程审批、及时响应等，必须将作业数据等详细信息同步上传至西湖龙井茶全生命周期数字化应用内。</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四、作业安全要求</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高温天气须选择阴天或晴天的上午9点钟以前、下午3点钟以后进行施药防治，避免因高温造成药物蒸发形成浪费及农药灼伤桔树嫩叶形成药害；避免引起施药人员农药中毒等事故发生。同时投标人必须为其作业人员购买社保及人身意外保险，必须重视安全作业要求，确保项目实施期间不出安全生产责任事故。如发生安全生产责任事故或交通事故，由投标人自行承担一切责任及损失。经第三方或采购人组织的专家组鉴定，因喷药产生药害，因此造成的损失，按每次每亩最高100元进行赔偿。</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 xml:space="preserve">五、服务承诺 </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在服务期间，如投标时的承诺低于国家新颁布的技术标准及要求时，则投标人应按照最新颁布的标准执行。以上为本项目最低服务要求，供应商必须满足，在此基础上各投标人可根据自身实力提供更多的服务承诺。</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八、其他</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1、工期要求：对茶尺蠖等害虫必须在三天内完成全部防治工作。</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2、人员保障：每次防治都必须有足够的作业人员。</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3、服务响应时间：接用户通知起，需1小时内抵达作业现场。</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4、其他要求：本项目不允许转包或分包。</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5、采购人根据服务合同结合考核结果进行服务费用的结算。</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rPr>
        <w:t>6、</w:t>
      </w:r>
      <w:r>
        <w:rPr>
          <w:rFonts w:hint="eastAsia" w:ascii="仿宋" w:hAnsi="仿宋" w:eastAsia="仿宋" w:cs="仿宋_GB2312"/>
          <w:b w:val="0"/>
          <w:bCs/>
          <w:color w:val="auto"/>
          <w:sz w:val="24"/>
          <w:highlight w:val="none"/>
          <w:lang w:val="en-US" w:eastAsia="zh-CN"/>
        </w:rPr>
        <w:t>▲</w:t>
      </w:r>
      <w:r>
        <w:rPr>
          <w:rFonts w:hint="eastAsia" w:ascii="仿宋" w:hAnsi="仿宋" w:eastAsia="仿宋" w:cs="仿宋_GB2312"/>
          <w:b/>
          <w:bCs w:val="0"/>
          <w:color w:val="auto"/>
          <w:sz w:val="24"/>
          <w:highlight w:val="none"/>
          <w:lang w:val="en-US" w:eastAsia="zh-CN"/>
        </w:rPr>
        <w:t>综合单价限价282元/亩，超过限价无效，其中综合</w:t>
      </w:r>
      <w:r>
        <w:rPr>
          <w:rFonts w:hint="eastAsia" w:ascii="仿宋" w:hAnsi="仿宋" w:eastAsia="仿宋" w:cs="仿宋_GB2312"/>
          <w:b/>
          <w:bCs w:val="0"/>
          <w:color w:val="auto"/>
          <w:sz w:val="24"/>
          <w:highlight w:val="none"/>
        </w:rPr>
        <w:t>单价在200元以内由西湖区财政全额承担，超出部分区、镇街各承担50%。</w:t>
      </w:r>
      <w:r>
        <w:rPr>
          <w:rFonts w:hint="eastAsia" w:ascii="仿宋" w:hAnsi="仿宋" w:eastAsia="仿宋" w:cs="仿宋_GB2312"/>
          <w:b/>
          <w:bCs w:val="0"/>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80" w:lineRule="auto"/>
        <w:jc w:val="center"/>
        <w:textAlignment w:val="auto"/>
        <w:rPr>
          <w:rFonts w:ascii="仿宋" w:hAnsi="仿宋" w:eastAsia="仿宋" w:cs="仿宋_GB2312"/>
          <w:b/>
          <w:color w:val="auto"/>
          <w:sz w:val="36"/>
          <w:szCs w:val="36"/>
          <w:highlight w:val="none"/>
        </w:rPr>
      </w:pPr>
      <w:r>
        <w:rPr>
          <w:rFonts w:ascii="仿宋" w:hAnsi="仿宋" w:eastAsia="仿宋" w:cs="仿宋_GB2312"/>
          <w:b/>
          <w:color w:val="auto"/>
          <w:sz w:val="24"/>
          <w:highlight w:val="none"/>
        </w:rPr>
        <w:br w:type="page"/>
      </w:r>
      <w:r>
        <w:rPr>
          <w:rFonts w:hint="eastAsia" w:ascii="仿宋" w:hAnsi="仿宋" w:eastAsia="仿宋" w:cs="仿宋_GB2312"/>
          <w:b/>
          <w:color w:val="auto"/>
          <w:sz w:val="36"/>
          <w:szCs w:val="36"/>
          <w:highlight w:val="none"/>
        </w:rPr>
        <w:t>第四部分</w:t>
      </w:r>
      <w:bookmarkStart w:id="25" w:name="_Toc184308059"/>
      <w:bookmarkEnd w:id="25"/>
      <w:bookmarkStart w:id="26" w:name="_Toc184312122"/>
      <w:bookmarkEnd w:id="26"/>
      <w:bookmarkStart w:id="27" w:name="_Toc184308055"/>
      <w:bookmarkEnd w:id="27"/>
      <w:bookmarkStart w:id="28" w:name="_Toc184312109"/>
      <w:bookmarkEnd w:id="28"/>
      <w:bookmarkStart w:id="29" w:name="_Toc184313306"/>
      <w:bookmarkEnd w:id="29"/>
      <w:bookmarkStart w:id="30" w:name="_Toc184313247"/>
      <w:bookmarkEnd w:id="30"/>
      <w:bookmarkStart w:id="31" w:name="_Toc184312103"/>
      <w:bookmarkEnd w:id="31"/>
      <w:bookmarkStart w:id="32" w:name="_Toc184314465"/>
      <w:bookmarkEnd w:id="32"/>
      <w:bookmarkStart w:id="33" w:name="_Toc184314482"/>
      <w:bookmarkEnd w:id="33"/>
      <w:bookmarkStart w:id="34" w:name="_Toc184314452"/>
      <w:bookmarkEnd w:id="34"/>
      <w:bookmarkStart w:id="35" w:name="_Toc184314456"/>
      <w:bookmarkEnd w:id="35"/>
      <w:bookmarkStart w:id="36" w:name="_Toc184308077"/>
      <w:bookmarkEnd w:id="36"/>
      <w:bookmarkStart w:id="37" w:name="_Toc184310301"/>
      <w:bookmarkEnd w:id="37"/>
      <w:bookmarkStart w:id="38" w:name="_Toc184313291"/>
      <w:bookmarkEnd w:id="38"/>
      <w:bookmarkStart w:id="39" w:name="_Toc184313278"/>
      <w:bookmarkEnd w:id="39"/>
      <w:bookmarkStart w:id="40" w:name="_Toc184310297"/>
      <w:bookmarkEnd w:id="40"/>
      <w:bookmarkStart w:id="41" w:name="_Toc184314460"/>
      <w:bookmarkEnd w:id="41"/>
      <w:bookmarkStart w:id="42" w:name="_Toc184313307"/>
      <w:bookmarkEnd w:id="42"/>
      <w:bookmarkStart w:id="43" w:name="_Toc184314435"/>
      <w:bookmarkEnd w:id="43"/>
      <w:bookmarkStart w:id="44" w:name="_Toc184313282"/>
      <w:bookmarkEnd w:id="44"/>
      <w:bookmarkStart w:id="45" w:name="_Toc184314464"/>
      <w:bookmarkEnd w:id="45"/>
      <w:bookmarkStart w:id="46" w:name="_Toc184308038"/>
      <w:bookmarkEnd w:id="46"/>
      <w:bookmarkStart w:id="47" w:name="_Toc184308103"/>
      <w:bookmarkEnd w:id="47"/>
      <w:bookmarkStart w:id="48" w:name="_Toc184310281"/>
      <w:bookmarkEnd w:id="48"/>
      <w:bookmarkStart w:id="49" w:name="_Toc184313299"/>
      <w:bookmarkEnd w:id="49"/>
      <w:bookmarkStart w:id="50" w:name="_Toc184312121"/>
      <w:bookmarkEnd w:id="50"/>
      <w:bookmarkStart w:id="51" w:name="_Toc184314448"/>
      <w:bookmarkEnd w:id="51"/>
      <w:bookmarkStart w:id="52" w:name="_Toc184310276"/>
      <w:bookmarkEnd w:id="52"/>
      <w:bookmarkStart w:id="53" w:name="_Toc184312102"/>
      <w:bookmarkEnd w:id="53"/>
      <w:bookmarkStart w:id="54" w:name="_Toc184314421"/>
      <w:bookmarkEnd w:id="54"/>
      <w:bookmarkStart w:id="55" w:name="_Toc184308108"/>
      <w:bookmarkEnd w:id="55"/>
      <w:bookmarkStart w:id="56" w:name="_Toc184310326"/>
      <w:bookmarkEnd w:id="56"/>
      <w:bookmarkStart w:id="57" w:name="_Toc184313261"/>
      <w:bookmarkEnd w:id="57"/>
      <w:bookmarkStart w:id="58" w:name="_Toc184312132"/>
      <w:bookmarkEnd w:id="58"/>
      <w:bookmarkStart w:id="59" w:name="_Toc184308100"/>
      <w:bookmarkEnd w:id="59"/>
      <w:bookmarkStart w:id="60" w:name="_Toc184310278"/>
      <w:bookmarkEnd w:id="60"/>
      <w:bookmarkStart w:id="61" w:name="_Toc184312135"/>
      <w:bookmarkEnd w:id="61"/>
      <w:bookmarkStart w:id="62" w:name="_Toc184308094"/>
      <w:bookmarkEnd w:id="62"/>
      <w:bookmarkStart w:id="63" w:name="_Toc184313238"/>
      <w:bookmarkEnd w:id="63"/>
      <w:bookmarkStart w:id="64" w:name="_Toc184310313"/>
      <w:bookmarkEnd w:id="64"/>
      <w:bookmarkStart w:id="65" w:name="_Toc184313257"/>
      <w:bookmarkEnd w:id="65"/>
      <w:bookmarkStart w:id="66" w:name="_Toc184310330"/>
      <w:bookmarkEnd w:id="66"/>
      <w:bookmarkStart w:id="67" w:name="_Toc184310335"/>
      <w:bookmarkEnd w:id="67"/>
      <w:bookmarkStart w:id="68" w:name="_Toc184313246"/>
      <w:bookmarkEnd w:id="68"/>
      <w:bookmarkStart w:id="69" w:name="_Toc184314462"/>
      <w:bookmarkEnd w:id="69"/>
      <w:bookmarkStart w:id="70" w:name="_Toc184310294"/>
      <w:bookmarkEnd w:id="70"/>
      <w:bookmarkStart w:id="71" w:name="_Toc184314473"/>
      <w:bookmarkEnd w:id="71"/>
      <w:bookmarkStart w:id="72" w:name="_Toc184313279"/>
      <w:bookmarkEnd w:id="72"/>
      <w:bookmarkStart w:id="73" w:name="_Toc184314470"/>
      <w:bookmarkEnd w:id="73"/>
      <w:bookmarkStart w:id="74" w:name="_Toc184313241"/>
      <w:bookmarkEnd w:id="74"/>
      <w:bookmarkStart w:id="75" w:name="_Toc184310296"/>
      <w:bookmarkEnd w:id="75"/>
      <w:bookmarkStart w:id="76" w:name="_Toc184308054"/>
      <w:bookmarkEnd w:id="76"/>
      <w:bookmarkStart w:id="77" w:name="_Toc184310310"/>
      <w:bookmarkEnd w:id="77"/>
      <w:bookmarkStart w:id="78" w:name="_Toc184310323"/>
      <w:bookmarkEnd w:id="78"/>
      <w:bookmarkStart w:id="79" w:name="_Toc184313292"/>
      <w:bookmarkEnd w:id="79"/>
      <w:bookmarkStart w:id="80" w:name="_Toc184310286"/>
      <w:bookmarkEnd w:id="80"/>
      <w:bookmarkStart w:id="81" w:name="_Toc184314416"/>
      <w:bookmarkEnd w:id="81"/>
      <w:bookmarkStart w:id="82" w:name="_Toc184313283"/>
      <w:bookmarkEnd w:id="82"/>
      <w:bookmarkStart w:id="83" w:name="_Toc184314433"/>
      <w:bookmarkEnd w:id="83"/>
      <w:bookmarkStart w:id="84" w:name="_Toc184310273"/>
      <w:bookmarkEnd w:id="84"/>
      <w:bookmarkStart w:id="85" w:name="_Toc184310314"/>
      <w:bookmarkEnd w:id="85"/>
      <w:bookmarkStart w:id="86" w:name="_Toc184310318"/>
      <w:bookmarkEnd w:id="86"/>
      <w:bookmarkStart w:id="87" w:name="_Toc184313268"/>
      <w:bookmarkEnd w:id="87"/>
      <w:bookmarkStart w:id="88" w:name="_Toc184308073"/>
      <w:bookmarkEnd w:id="88"/>
      <w:bookmarkStart w:id="89" w:name="_Toc184312088"/>
      <w:bookmarkEnd w:id="89"/>
      <w:bookmarkStart w:id="90" w:name="_Toc184308087"/>
      <w:bookmarkEnd w:id="90"/>
      <w:bookmarkStart w:id="91" w:name="_Toc184308066"/>
      <w:bookmarkEnd w:id="91"/>
      <w:bookmarkStart w:id="92" w:name="_Toc184312104"/>
      <w:bookmarkEnd w:id="92"/>
      <w:bookmarkStart w:id="93" w:name="_Toc184313309"/>
      <w:bookmarkEnd w:id="93"/>
      <w:bookmarkStart w:id="94" w:name="_Toc184312127"/>
      <w:bookmarkEnd w:id="94"/>
      <w:bookmarkStart w:id="95" w:name="_Toc184314436"/>
      <w:bookmarkEnd w:id="95"/>
      <w:bookmarkStart w:id="96" w:name="_Toc184310333"/>
      <w:bookmarkEnd w:id="96"/>
      <w:bookmarkStart w:id="97" w:name="_Toc184312073"/>
      <w:bookmarkEnd w:id="97"/>
      <w:bookmarkStart w:id="98" w:name="_Toc184314439"/>
      <w:bookmarkEnd w:id="98"/>
      <w:bookmarkStart w:id="99" w:name="_Toc184310293"/>
      <w:bookmarkEnd w:id="99"/>
      <w:bookmarkStart w:id="100" w:name="_Toc184314417"/>
      <w:bookmarkEnd w:id="100"/>
      <w:bookmarkStart w:id="101" w:name="_Toc184310320"/>
      <w:bookmarkEnd w:id="101"/>
      <w:bookmarkStart w:id="102" w:name="_Toc184313254"/>
      <w:bookmarkEnd w:id="102"/>
      <w:bookmarkStart w:id="103" w:name="_Toc184314434"/>
      <w:bookmarkEnd w:id="103"/>
      <w:bookmarkStart w:id="104" w:name="_Toc184314412"/>
      <w:bookmarkEnd w:id="104"/>
      <w:bookmarkStart w:id="105" w:name="_Toc184312083"/>
      <w:bookmarkEnd w:id="105"/>
      <w:bookmarkStart w:id="106" w:name="_Toc184314457"/>
      <w:bookmarkEnd w:id="106"/>
      <w:bookmarkStart w:id="107" w:name="_Toc184312126"/>
      <w:bookmarkEnd w:id="107"/>
      <w:bookmarkStart w:id="108" w:name="_Toc184310324"/>
      <w:bookmarkEnd w:id="108"/>
      <w:bookmarkStart w:id="109" w:name="_Toc184308095"/>
      <w:bookmarkEnd w:id="109"/>
      <w:bookmarkStart w:id="110" w:name="_Toc184314446"/>
      <w:bookmarkEnd w:id="110"/>
      <w:bookmarkStart w:id="111" w:name="_Toc184308074"/>
      <w:bookmarkEnd w:id="111"/>
      <w:bookmarkStart w:id="112" w:name="_Toc184313310"/>
      <w:bookmarkEnd w:id="112"/>
      <w:bookmarkStart w:id="113" w:name="_Toc184313275"/>
      <w:bookmarkEnd w:id="113"/>
      <w:bookmarkStart w:id="114" w:name="_Toc184313258"/>
      <w:bookmarkEnd w:id="114"/>
      <w:bookmarkStart w:id="115" w:name="_Toc184308102"/>
      <w:bookmarkEnd w:id="115"/>
      <w:bookmarkStart w:id="116" w:name="_Toc184312084"/>
      <w:bookmarkEnd w:id="116"/>
      <w:bookmarkStart w:id="117" w:name="_Toc184312092"/>
      <w:bookmarkEnd w:id="117"/>
      <w:bookmarkStart w:id="118" w:name="_Toc184308097"/>
      <w:bookmarkEnd w:id="118"/>
      <w:bookmarkStart w:id="119" w:name="_Toc184313290"/>
      <w:bookmarkEnd w:id="119"/>
      <w:bookmarkStart w:id="120" w:name="_Toc184313302"/>
      <w:bookmarkEnd w:id="120"/>
      <w:bookmarkStart w:id="121" w:name="_Toc184314415"/>
      <w:bookmarkEnd w:id="121"/>
      <w:bookmarkStart w:id="122" w:name="_Toc184310306"/>
      <w:bookmarkEnd w:id="122"/>
      <w:bookmarkStart w:id="123" w:name="_Toc184313280"/>
      <w:bookmarkEnd w:id="123"/>
      <w:bookmarkStart w:id="124" w:name="_Toc184312114"/>
      <w:bookmarkEnd w:id="124"/>
      <w:bookmarkStart w:id="125" w:name="_Toc184313277"/>
      <w:bookmarkEnd w:id="125"/>
      <w:bookmarkStart w:id="126" w:name="_Toc184312067"/>
      <w:bookmarkEnd w:id="126"/>
      <w:bookmarkStart w:id="127" w:name="_Toc184308049"/>
      <w:bookmarkEnd w:id="127"/>
      <w:bookmarkStart w:id="128" w:name="_Toc184314477"/>
      <w:bookmarkEnd w:id="128"/>
      <w:bookmarkStart w:id="129" w:name="_Toc184308088"/>
      <w:bookmarkEnd w:id="129"/>
      <w:bookmarkStart w:id="130" w:name="_Toc184313262"/>
      <w:bookmarkEnd w:id="130"/>
      <w:bookmarkStart w:id="131" w:name="_Toc184313300"/>
      <w:bookmarkEnd w:id="131"/>
      <w:bookmarkStart w:id="132" w:name="_Toc184310272"/>
      <w:bookmarkEnd w:id="132"/>
      <w:bookmarkStart w:id="133" w:name="_Toc184312113"/>
      <w:bookmarkEnd w:id="133"/>
      <w:bookmarkStart w:id="134" w:name="_Toc184314450"/>
      <w:bookmarkEnd w:id="134"/>
      <w:bookmarkStart w:id="135" w:name="_Toc184308053"/>
      <w:bookmarkEnd w:id="135"/>
      <w:bookmarkStart w:id="136" w:name="_Toc184308086"/>
      <w:bookmarkEnd w:id="136"/>
      <w:bookmarkStart w:id="137" w:name="_Toc184310298"/>
      <w:bookmarkEnd w:id="137"/>
      <w:bookmarkStart w:id="138" w:name="_Toc184308039"/>
      <w:bookmarkEnd w:id="138"/>
      <w:bookmarkStart w:id="139" w:name="_Toc184314441"/>
      <w:bookmarkEnd w:id="139"/>
      <w:bookmarkStart w:id="140" w:name="_Toc184310319"/>
      <w:bookmarkEnd w:id="140"/>
      <w:bookmarkStart w:id="141" w:name="_Toc184310288"/>
      <w:bookmarkEnd w:id="141"/>
      <w:bookmarkStart w:id="142" w:name="_Toc184312077"/>
      <w:bookmarkEnd w:id="142"/>
      <w:bookmarkStart w:id="143" w:name="_Toc184312138"/>
      <w:bookmarkEnd w:id="143"/>
      <w:bookmarkStart w:id="144" w:name="_Toc184312069"/>
      <w:bookmarkEnd w:id="144"/>
      <w:bookmarkStart w:id="145" w:name="_Toc184308081"/>
      <w:bookmarkEnd w:id="145"/>
      <w:bookmarkStart w:id="146" w:name="_Toc184314463"/>
      <w:bookmarkEnd w:id="146"/>
      <w:bookmarkStart w:id="147" w:name="_Toc184313289"/>
      <w:bookmarkEnd w:id="147"/>
      <w:bookmarkStart w:id="148" w:name="_Toc184308082"/>
      <w:bookmarkEnd w:id="148"/>
      <w:bookmarkStart w:id="149" w:name="_Toc184308070"/>
      <w:bookmarkEnd w:id="149"/>
      <w:bookmarkStart w:id="150" w:name="_Toc184308043"/>
      <w:bookmarkEnd w:id="150"/>
      <w:bookmarkStart w:id="151" w:name="_Toc184312086"/>
      <w:bookmarkEnd w:id="151"/>
      <w:bookmarkStart w:id="152" w:name="_Toc184312112"/>
      <w:bookmarkEnd w:id="152"/>
      <w:bookmarkStart w:id="153" w:name="_Toc184314414"/>
      <w:bookmarkEnd w:id="153"/>
      <w:bookmarkStart w:id="154" w:name="_Toc184313244"/>
      <w:bookmarkEnd w:id="154"/>
      <w:bookmarkStart w:id="155" w:name="_Toc184310329"/>
      <w:bookmarkEnd w:id="155"/>
      <w:bookmarkStart w:id="156" w:name="_Toc184312120"/>
      <w:bookmarkEnd w:id="156"/>
      <w:bookmarkStart w:id="157" w:name="_Toc184312078"/>
      <w:bookmarkEnd w:id="157"/>
      <w:bookmarkStart w:id="158" w:name="_Toc184310312"/>
      <w:bookmarkEnd w:id="158"/>
      <w:bookmarkStart w:id="159" w:name="_Toc184312096"/>
      <w:bookmarkEnd w:id="159"/>
      <w:bookmarkStart w:id="160" w:name="_Toc184313295"/>
      <w:bookmarkEnd w:id="160"/>
      <w:bookmarkStart w:id="161" w:name="_Toc184314432"/>
      <w:bookmarkEnd w:id="161"/>
      <w:bookmarkStart w:id="162" w:name="_Toc184314413"/>
      <w:bookmarkEnd w:id="162"/>
      <w:bookmarkStart w:id="163" w:name="_Toc184314428"/>
      <w:bookmarkEnd w:id="163"/>
      <w:bookmarkStart w:id="164" w:name="_Toc184313298"/>
      <w:bookmarkEnd w:id="164"/>
      <w:bookmarkStart w:id="165" w:name="_Toc184310283"/>
      <w:bookmarkEnd w:id="165"/>
      <w:bookmarkStart w:id="166" w:name="_Toc184308104"/>
      <w:bookmarkEnd w:id="166"/>
      <w:bookmarkStart w:id="167" w:name="_Toc184314445"/>
      <w:bookmarkEnd w:id="167"/>
      <w:bookmarkStart w:id="168" w:name="_Toc184308067"/>
      <w:bookmarkEnd w:id="168"/>
      <w:bookmarkStart w:id="169" w:name="_Toc184313308"/>
      <w:bookmarkEnd w:id="169"/>
      <w:bookmarkStart w:id="170" w:name="_Toc184308093"/>
      <w:bookmarkEnd w:id="170"/>
      <w:bookmarkStart w:id="171" w:name="_Toc184310279"/>
      <w:bookmarkEnd w:id="171"/>
      <w:bookmarkStart w:id="172" w:name="_Toc184313287"/>
      <w:bookmarkEnd w:id="172"/>
      <w:bookmarkStart w:id="173" w:name="_Toc184313245"/>
      <w:bookmarkEnd w:id="173"/>
      <w:bookmarkStart w:id="174" w:name="_Toc184308089"/>
      <w:bookmarkEnd w:id="174"/>
      <w:bookmarkStart w:id="175" w:name="_Toc184308069"/>
      <w:bookmarkEnd w:id="175"/>
      <w:bookmarkStart w:id="176" w:name="_Toc184314437"/>
      <w:bookmarkEnd w:id="176"/>
      <w:bookmarkStart w:id="177" w:name="_Toc184310284"/>
      <w:bookmarkEnd w:id="177"/>
      <w:bookmarkStart w:id="178" w:name="_Toc184314479"/>
      <w:bookmarkEnd w:id="178"/>
      <w:bookmarkStart w:id="179" w:name="_Toc184310336"/>
      <w:bookmarkEnd w:id="179"/>
      <w:bookmarkStart w:id="180" w:name="_Toc184308091"/>
      <w:bookmarkEnd w:id="180"/>
      <w:bookmarkStart w:id="181" w:name="_Toc184312125"/>
      <w:bookmarkEnd w:id="181"/>
      <w:bookmarkStart w:id="182" w:name="_Toc184312123"/>
      <w:bookmarkEnd w:id="182"/>
      <w:bookmarkStart w:id="183" w:name="_Toc184313305"/>
      <w:bookmarkEnd w:id="183"/>
      <w:bookmarkStart w:id="184" w:name="_Toc184314478"/>
      <w:bookmarkEnd w:id="184"/>
      <w:bookmarkStart w:id="185" w:name="_Toc184314467"/>
      <w:bookmarkEnd w:id="185"/>
      <w:bookmarkStart w:id="186" w:name="_Toc184313274"/>
      <w:bookmarkEnd w:id="186"/>
      <w:bookmarkStart w:id="187" w:name="_Toc184314475"/>
      <w:bookmarkEnd w:id="187"/>
      <w:bookmarkStart w:id="188" w:name="_Toc184313293"/>
      <w:bookmarkEnd w:id="188"/>
      <w:bookmarkStart w:id="189" w:name="_Toc184312116"/>
      <w:bookmarkEnd w:id="189"/>
      <w:bookmarkStart w:id="190" w:name="_Toc184310282"/>
      <w:bookmarkEnd w:id="190"/>
      <w:bookmarkStart w:id="191" w:name="_Toc184310334"/>
      <w:bookmarkEnd w:id="191"/>
      <w:bookmarkStart w:id="192" w:name="_Toc184312131"/>
      <w:bookmarkEnd w:id="192"/>
      <w:bookmarkStart w:id="193" w:name="_Toc184313242"/>
      <w:bookmarkEnd w:id="193"/>
      <w:bookmarkStart w:id="194" w:name="_Toc184314438"/>
      <w:bookmarkEnd w:id="194"/>
      <w:bookmarkStart w:id="195" w:name="_Toc184308072"/>
      <w:bookmarkEnd w:id="195"/>
      <w:bookmarkStart w:id="196" w:name="_Toc184310285"/>
      <w:bookmarkEnd w:id="196"/>
      <w:bookmarkStart w:id="197" w:name="_Toc184313263"/>
      <w:bookmarkEnd w:id="197"/>
      <w:bookmarkStart w:id="198" w:name="_Toc184310295"/>
      <w:bookmarkEnd w:id="198"/>
      <w:bookmarkStart w:id="199" w:name="_Toc184310316"/>
      <w:bookmarkEnd w:id="199"/>
      <w:bookmarkStart w:id="200" w:name="_Toc184314429"/>
      <w:bookmarkEnd w:id="200"/>
      <w:bookmarkStart w:id="201" w:name="_Toc184308045"/>
      <w:bookmarkEnd w:id="201"/>
      <w:bookmarkStart w:id="202" w:name="_Toc184312129"/>
      <w:bookmarkEnd w:id="202"/>
      <w:bookmarkStart w:id="203" w:name="_Toc184313249"/>
      <w:bookmarkEnd w:id="203"/>
      <w:bookmarkStart w:id="204" w:name="_Toc184310317"/>
      <w:bookmarkEnd w:id="204"/>
      <w:bookmarkStart w:id="205" w:name="_Toc184308090"/>
      <w:bookmarkEnd w:id="205"/>
      <w:bookmarkStart w:id="206" w:name="_Toc184312081"/>
      <w:bookmarkEnd w:id="206"/>
      <w:bookmarkStart w:id="207" w:name="_Toc184308084"/>
      <w:bookmarkEnd w:id="207"/>
      <w:bookmarkStart w:id="208" w:name="_Toc184308057"/>
      <w:bookmarkEnd w:id="208"/>
      <w:bookmarkStart w:id="209" w:name="_Toc184308040"/>
      <w:bookmarkEnd w:id="209"/>
      <w:bookmarkStart w:id="210" w:name="_Toc184312137"/>
      <w:bookmarkEnd w:id="210"/>
      <w:bookmarkStart w:id="211" w:name="_Toc184312090"/>
      <w:bookmarkEnd w:id="211"/>
      <w:bookmarkStart w:id="212" w:name="_Toc184310305"/>
      <w:bookmarkEnd w:id="212"/>
      <w:bookmarkStart w:id="213" w:name="_Toc184310299"/>
      <w:bookmarkEnd w:id="213"/>
      <w:bookmarkStart w:id="214" w:name="_Toc184308037"/>
      <w:bookmarkEnd w:id="214"/>
      <w:bookmarkStart w:id="215" w:name="_Toc184313285"/>
      <w:bookmarkEnd w:id="215"/>
      <w:bookmarkStart w:id="216" w:name="_Toc184313273"/>
      <w:bookmarkEnd w:id="216"/>
      <w:bookmarkStart w:id="217" w:name="_Toc184314471"/>
      <w:bookmarkEnd w:id="217"/>
      <w:bookmarkStart w:id="218" w:name="_Toc184308092"/>
      <w:bookmarkEnd w:id="218"/>
      <w:bookmarkStart w:id="219" w:name="_Toc184313303"/>
      <w:bookmarkEnd w:id="219"/>
      <w:bookmarkStart w:id="220" w:name="_Toc184312095"/>
      <w:bookmarkEnd w:id="220"/>
      <w:bookmarkStart w:id="221" w:name="_Toc184308056"/>
      <w:bookmarkEnd w:id="221"/>
      <w:bookmarkStart w:id="222" w:name="_Toc184313251"/>
      <w:bookmarkEnd w:id="222"/>
      <w:bookmarkStart w:id="223" w:name="_Toc184314410"/>
      <w:bookmarkEnd w:id="223"/>
      <w:bookmarkStart w:id="224" w:name="_Toc184312124"/>
      <w:bookmarkEnd w:id="224"/>
      <w:bookmarkStart w:id="225" w:name="_Toc184313243"/>
      <w:bookmarkEnd w:id="225"/>
      <w:bookmarkStart w:id="226" w:name="_Toc184310289"/>
      <w:bookmarkEnd w:id="226"/>
      <w:bookmarkStart w:id="227" w:name="_Toc184308075"/>
      <w:bookmarkEnd w:id="227"/>
      <w:bookmarkStart w:id="228" w:name="_Toc184314447"/>
      <w:bookmarkEnd w:id="228"/>
      <w:bookmarkStart w:id="229" w:name="_Toc184308105"/>
      <w:bookmarkEnd w:id="229"/>
      <w:bookmarkStart w:id="230" w:name="_Toc184312111"/>
      <w:bookmarkEnd w:id="230"/>
      <w:bookmarkStart w:id="231" w:name="_Toc184314472"/>
      <w:bookmarkEnd w:id="231"/>
      <w:bookmarkStart w:id="232" w:name="_Toc184308041"/>
      <w:bookmarkEnd w:id="232"/>
      <w:bookmarkStart w:id="233" w:name="_Toc184314425"/>
      <w:bookmarkEnd w:id="233"/>
      <w:bookmarkStart w:id="234" w:name="_Toc184313269"/>
      <w:bookmarkEnd w:id="234"/>
      <w:bookmarkStart w:id="235" w:name="_Toc184312139"/>
      <w:bookmarkEnd w:id="235"/>
      <w:bookmarkStart w:id="236" w:name="_Toc184312117"/>
      <w:bookmarkEnd w:id="236"/>
      <w:bookmarkStart w:id="237" w:name="_Toc184312082"/>
      <w:bookmarkEnd w:id="237"/>
      <w:bookmarkStart w:id="238" w:name="_Toc184314444"/>
      <w:bookmarkEnd w:id="238"/>
      <w:bookmarkStart w:id="239" w:name="_Toc184310300"/>
      <w:bookmarkEnd w:id="239"/>
      <w:bookmarkStart w:id="240" w:name="_Toc184312108"/>
      <w:bookmarkEnd w:id="240"/>
      <w:bookmarkStart w:id="241" w:name="_Toc184314424"/>
      <w:bookmarkEnd w:id="241"/>
      <w:bookmarkStart w:id="242" w:name="_Toc184310275"/>
      <w:bookmarkEnd w:id="242"/>
      <w:bookmarkStart w:id="243" w:name="_Toc184312089"/>
      <w:bookmarkEnd w:id="243"/>
      <w:bookmarkStart w:id="244" w:name="_Toc184310321"/>
      <w:bookmarkEnd w:id="244"/>
      <w:bookmarkStart w:id="245" w:name="_Toc184313270"/>
      <w:bookmarkEnd w:id="245"/>
      <w:bookmarkStart w:id="246" w:name="_Toc184310307"/>
      <w:bookmarkEnd w:id="246"/>
      <w:bookmarkStart w:id="247" w:name="_Toc184314480"/>
      <w:bookmarkEnd w:id="247"/>
      <w:bookmarkStart w:id="248" w:name="_Toc184314459"/>
      <w:bookmarkEnd w:id="248"/>
      <w:bookmarkStart w:id="249" w:name="_Toc184314440"/>
      <w:bookmarkEnd w:id="249"/>
      <w:bookmarkStart w:id="250" w:name="_Toc184312133"/>
      <w:bookmarkEnd w:id="250"/>
      <w:bookmarkStart w:id="251" w:name="_Toc184310331"/>
      <w:bookmarkEnd w:id="251"/>
      <w:bookmarkStart w:id="252" w:name="_Toc184312085"/>
      <w:bookmarkEnd w:id="252"/>
      <w:bookmarkStart w:id="253" w:name="_Toc184310342"/>
      <w:bookmarkEnd w:id="253"/>
      <w:bookmarkStart w:id="254" w:name="_Toc184313267"/>
      <w:bookmarkEnd w:id="254"/>
      <w:bookmarkStart w:id="255" w:name="_Toc184310308"/>
      <w:bookmarkEnd w:id="255"/>
      <w:bookmarkStart w:id="256" w:name="_Toc184310315"/>
      <w:bookmarkEnd w:id="256"/>
      <w:bookmarkStart w:id="257" w:name="_Toc184310340"/>
      <w:bookmarkEnd w:id="257"/>
      <w:bookmarkStart w:id="258" w:name="_Toc184314455"/>
      <w:bookmarkEnd w:id="258"/>
      <w:bookmarkStart w:id="259" w:name="_Toc184312079"/>
      <w:bookmarkEnd w:id="259"/>
      <w:bookmarkStart w:id="260" w:name="_Toc184310287"/>
      <w:bookmarkEnd w:id="260"/>
      <w:bookmarkStart w:id="261" w:name="_Toc184313240"/>
      <w:bookmarkEnd w:id="261"/>
      <w:bookmarkStart w:id="262" w:name="_Toc184313256"/>
      <w:bookmarkEnd w:id="262"/>
      <w:bookmarkStart w:id="263" w:name="_Toc184308106"/>
      <w:bookmarkEnd w:id="263"/>
      <w:bookmarkStart w:id="264" w:name="_Toc184308047"/>
      <w:bookmarkEnd w:id="264"/>
      <w:bookmarkStart w:id="265" w:name="_Toc184313264"/>
      <w:bookmarkEnd w:id="265"/>
      <w:bookmarkStart w:id="266" w:name="_Toc184312098"/>
      <w:bookmarkEnd w:id="266"/>
      <w:bookmarkStart w:id="267" w:name="_Toc184313297"/>
      <w:bookmarkEnd w:id="267"/>
      <w:bookmarkStart w:id="268" w:name="_Toc184314468"/>
      <w:bookmarkEnd w:id="268"/>
      <w:bookmarkStart w:id="269" w:name="_Toc184308051"/>
      <w:bookmarkEnd w:id="269"/>
      <w:bookmarkStart w:id="270" w:name="_Toc184310291"/>
      <w:bookmarkEnd w:id="270"/>
      <w:bookmarkStart w:id="271" w:name="_Toc184314420"/>
      <w:bookmarkEnd w:id="271"/>
      <w:bookmarkStart w:id="272" w:name="_Toc184312115"/>
      <w:bookmarkEnd w:id="272"/>
      <w:bookmarkStart w:id="273" w:name="_Toc184310292"/>
      <w:bookmarkEnd w:id="273"/>
      <w:bookmarkStart w:id="274" w:name="_Toc184314469"/>
      <w:bookmarkEnd w:id="274"/>
      <w:bookmarkStart w:id="275" w:name="_Toc184314431"/>
      <w:bookmarkEnd w:id="275"/>
      <w:bookmarkStart w:id="276" w:name="_Toc184313253"/>
      <w:bookmarkEnd w:id="276"/>
      <w:bookmarkStart w:id="277" w:name="_Toc184308076"/>
      <w:bookmarkEnd w:id="277"/>
      <w:bookmarkStart w:id="278" w:name="_Toc184312134"/>
      <w:bookmarkEnd w:id="278"/>
      <w:bookmarkStart w:id="279" w:name="_Toc184310343"/>
      <w:bookmarkEnd w:id="279"/>
      <w:bookmarkStart w:id="280" w:name="_Toc184312075"/>
      <w:bookmarkEnd w:id="280"/>
      <w:bookmarkStart w:id="281" w:name="_Toc184314442"/>
      <w:bookmarkEnd w:id="281"/>
      <w:bookmarkStart w:id="282" w:name="_Toc184314422"/>
      <w:bookmarkEnd w:id="282"/>
      <w:bookmarkStart w:id="283" w:name="_Toc184308048"/>
      <w:bookmarkEnd w:id="283"/>
      <w:bookmarkStart w:id="284" w:name="_Toc184310338"/>
      <w:bookmarkEnd w:id="284"/>
      <w:bookmarkStart w:id="285" w:name="_Toc184308064"/>
      <w:bookmarkEnd w:id="285"/>
      <w:bookmarkStart w:id="286" w:name="_Toc184308083"/>
      <w:bookmarkEnd w:id="286"/>
      <w:bookmarkStart w:id="287" w:name="_Toc184312128"/>
      <w:bookmarkEnd w:id="287"/>
      <w:bookmarkStart w:id="288" w:name="_Toc184313260"/>
      <w:bookmarkEnd w:id="288"/>
      <w:bookmarkStart w:id="289" w:name="_Toc184314443"/>
      <w:bookmarkEnd w:id="289"/>
      <w:bookmarkStart w:id="290" w:name="_Toc184313284"/>
      <w:bookmarkEnd w:id="290"/>
      <w:bookmarkStart w:id="291" w:name="_Toc184313239"/>
      <w:bookmarkEnd w:id="291"/>
      <w:bookmarkStart w:id="292" w:name="_Toc184314453"/>
      <w:bookmarkEnd w:id="292"/>
      <w:bookmarkStart w:id="293" w:name="_Toc184308078"/>
      <w:bookmarkEnd w:id="293"/>
      <w:bookmarkStart w:id="294" w:name="_Toc184310304"/>
      <w:bookmarkEnd w:id="294"/>
      <w:bookmarkStart w:id="295" w:name="_Toc184308058"/>
      <w:bookmarkEnd w:id="295"/>
      <w:bookmarkStart w:id="296" w:name="_Toc184312093"/>
      <w:bookmarkEnd w:id="296"/>
      <w:bookmarkStart w:id="297" w:name="_Toc184312099"/>
      <w:bookmarkEnd w:id="297"/>
      <w:bookmarkStart w:id="298" w:name="_Toc184310303"/>
      <w:bookmarkEnd w:id="298"/>
      <w:bookmarkStart w:id="299" w:name="_Toc184314454"/>
      <w:bookmarkEnd w:id="299"/>
      <w:bookmarkStart w:id="300" w:name="_Toc184310290"/>
      <w:bookmarkEnd w:id="300"/>
      <w:bookmarkStart w:id="301" w:name="_Toc184312101"/>
      <w:bookmarkEnd w:id="301"/>
      <w:bookmarkStart w:id="302" w:name="_Toc184312118"/>
      <w:bookmarkEnd w:id="302"/>
      <w:bookmarkStart w:id="303" w:name="_Toc184312087"/>
      <w:bookmarkEnd w:id="303"/>
      <w:bookmarkStart w:id="304" w:name="_Toc184314449"/>
      <w:bookmarkEnd w:id="304"/>
      <w:bookmarkStart w:id="305" w:name="_Toc184310325"/>
      <w:bookmarkEnd w:id="305"/>
      <w:bookmarkStart w:id="306" w:name="_Toc184314411"/>
      <w:bookmarkEnd w:id="306"/>
      <w:bookmarkStart w:id="307" w:name="_Toc184313272"/>
      <w:bookmarkEnd w:id="307"/>
      <w:bookmarkStart w:id="308" w:name="_Toc184312136"/>
      <w:bookmarkEnd w:id="308"/>
      <w:bookmarkStart w:id="309" w:name="_Toc184314426"/>
      <w:bookmarkEnd w:id="309"/>
      <w:bookmarkStart w:id="310" w:name="_Toc184308068"/>
      <w:bookmarkEnd w:id="310"/>
      <w:bookmarkStart w:id="311" w:name="_Toc184310274"/>
      <w:bookmarkEnd w:id="311"/>
      <w:bookmarkStart w:id="312" w:name="_Toc184313259"/>
      <w:bookmarkEnd w:id="312"/>
      <w:bookmarkStart w:id="313" w:name="_Toc184312080"/>
      <w:bookmarkEnd w:id="313"/>
      <w:bookmarkStart w:id="314" w:name="_Toc184312106"/>
      <w:bookmarkEnd w:id="314"/>
      <w:bookmarkStart w:id="315" w:name="_Toc184308085"/>
      <w:bookmarkEnd w:id="315"/>
      <w:bookmarkStart w:id="316" w:name="_Toc184312119"/>
      <w:bookmarkEnd w:id="316"/>
      <w:bookmarkStart w:id="317" w:name="_Toc184313304"/>
      <w:bookmarkEnd w:id="317"/>
      <w:bookmarkStart w:id="318" w:name="_Toc184313265"/>
      <w:bookmarkEnd w:id="318"/>
      <w:bookmarkStart w:id="319" w:name="_Toc184308042"/>
      <w:bookmarkEnd w:id="319"/>
      <w:bookmarkStart w:id="320" w:name="_Toc184310328"/>
      <w:bookmarkEnd w:id="320"/>
      <w:bookmarkStart w:id="321" w:name="_Toc184310344"/>
      <w:bookmarkEnd w:id="321"/>
      <w:bookmarkStart w:id="322" w:name="_Toc184313296"/>
      <w:bookmarkEnd w:id="322"/>
      <w:bookmarkStart w:id="323" w:name="_Toc184314423"/>
      <w:bookmarkEnd w:id="323"/>
      <w:bookmarkStart w:id="324" w:name="_Toc184314458"/>
      <w:bookmarkEnd w:id="324"/>
      <w:bookmarkStart w:id="325" w:name="_Toc184314461"/>
      <w:bookmarkEnd w:id="325"/>
      <w:bookmarkStart w:id="326" w:name="_Toc184308071"/>
      <w:bookmarkEnd w:id="326"/>
      <w:bookmarkStart w:id="327" w:name="_Toc184312130"/>
      <w:bookmarkEnd w:id="327"/>
      <w:bookmarkStart w:id="328" w:name="_Toc184312094"/>
      <w:bookmarkEnd w:id="328"/>
      <w:bookmarkStart w:id="329" w:name="_Toc184314419"/>
      <w:bookmarkEnd w:id="329"/>
      <w:bookmarkStart w:id="330" w:name="_Toc184310322"/>
      <w:bookmarkEnd w:id="330"/>
      <w:bookmarkStart w:id="331" w:name="_Toc184310280"/>
      <w:bookmarkEnd w:id="331"/>
      <w:bookmarkStart w:id="332" w:name="_Toc184313252"/>
      <w:bookmarkEnd w:id="332"/>
      <w:bookmarkStart w:id="333" w:name="_Toc184313276"/>
      <w:bookmarkEnd w:id="333"/>
      <w:bookmarkStart w:id="334" w:name="_Toc184312068"/>
      <w:bookmarkEnd w:id="334"/>
      <w:bookmarkStart w:id="335" w:name="_Toc184312076"/>
      <w:bookmarkEnd w:id="335"/>
      <w:bookmarkStart w:id="336" w:name="_Toc184312091"/>
      <w:bookmarkEnd w:id="336"/>
      <w:bookmarkStart w:id="337" w:name="_Toc184313294"/>
      <w:bookmarkEnd w:id="337"/>
      <w:bookmarkStart w:id="338" w:name="_Toc184314474"/>
      <w:bookmarkEnd w:id="338"/>
      <w:bookmarkStart w:id="339" w:name="_Toc184314430"/>
      <w:bookmarkEnd w:id="339"/>
      <w:bookmarkStart w:id="340" w:name="_Toc184313271"/>
      <w:bookmarkEnd w:id="340"/>
      <w:bookmarkStart w:id="341" w:name="_Toc184308062"/>
      <w:bookmarkEnd w:id="341"/>
      <w:bookmarkStart w:id="342" w:name="_Toc184312074"/>
      <w:bookmarkEnd w:id="342"/>
      <w:bookmarkStart w:id="343" w:name="_Toc184314481"/>
      <w:bookmarkEnd w:id="343"/>
      <w:bookmarkStart w:id="344" w:name="_Toc184310277"/>
      <w:bookmarkEnd w:id="344"/>
      <w:bookmarkStart w:id="345" w:name="_Toc184310311"/>
      <w:bookmarkEnd w:id="345"/>
      <w:bookmarkStart w:id="346" w:name="_Toc184310337"/>
      <w:bookmarkEnd w:id="346"/>
      <w:bookmarkStart w:id="347" w:name="_Toc184308060"/>
      <w:bookmarkEnd w:id="347"/>
      <w:bookmarkStart w:id="348" w:name="_Toc184310341"/>
      <w:bookmarkEnd w:id="348"/>
      <w:bookmarkStart w:id="349" w:name="_Toc184312100"/>
      <w:bookmarkEnd w:id="349"/>
      <w:bookmarkStart w:id="350" w:name="_Toc184308061"/>
      <w:bookmarkEnd w:id="350"/>
      <w:bookmarkStart w:id="351" w:name="_Toc184308080"/>
      <w:bookmarkEnd w:id="351"/>
      <w:bookmarkStart w:id="352" w:name="_Toc184314466"/>
      <w:bookmarkEnd w:id="352"/>
      <w:bookmarkStart w:id="353" w:name="_Toc184312110"/>
      <w:bookmarkEnd w:id="353"/>
      <w:bookmarkStart w:id="354" w:name="_Toc184314418"/>
      <w:bookmarkEnd w:id="354"/>
      <w:bookmarkStart w:id="355" w:name="_Toc184312070"/>
      <w:bookmarkEnd w:id="355"/>
      <w:bookmarkStart w:id="356" w:name="_Toc184313255"/>
      <w:bookmarkEnd w:id="356"/>
      <w:bookmarkStart w:id="357" w:name="_Toc184313266"/>
      <w:bookmarkEnd w:id="357"/>
      <w:bookmarkStart w:id="358" w:name="_Toc184308050"/>
      <w:bookmarkEnd w:id="358"/>
      <w:bookmarkStart w:id="359" w:name="_Toc184310327"/>
      <w:bookmarkEnd w:id="359"/>
      <w:bookmarkStart w:id="360" w:name="_Toc184312107"/>
      <w:bookmarkEnd w:id="360"/>
      <w:bookmarkStart w:id="361" w:name="_Toc184313301"/>
      <w:bookmarkEnd w:id="361"/>
      <w:bookmarkStart w:id="362" w:name="_Toc184312072"/>
      <w:bookmarkEnd w:id="362"/>
      <w:bookmarkStart w:id="363" w:name="_Toc184310309"/>
      <w:bookmarkEnd w:id="363"/>
      <w:bookmarkStart w:id="364" w:name="_Toc184308044"/>
      <w:bookmarkEnd w:id="364"/>
      <w:bookmarkStart w:id="365" w:name="_Toc184308052"/>
      <w:bookmarkEnd w:id="365"/>
      <w:bookmarkStart w:id="366" w:name="_Toc184314476"/>
      <w:bookmarkEnd w:id="366"/>
      <w:bookmarkStart w:id="367" w:name="_Toc184308036"/>
      <w:bookmarkEnd w:id="367"/>
      <w:bookmarkStart w:id="368" w:name="_Toc184308065"/>
      <w:bookmarkEnd w:id="368"/>
      <w:bookmarkStart w:id="369" w:name="_Toc184312105"/>
      <w:bookmarkEnd w:id="369"/>
      <w:bookmarkStart w:id="370" w:name="_Toc184312071"/>
      <w:bookmarkEnd w:id="370"/>
      <w:bookmarkStart w:id="371" w:name="_Toc184310339"/>
      <w:bookmarkEnd w:id="371"/>
      <w:bookmarkStart w:id="372" w:name="_Toc184308079"/>
      <w:bookmarkEnd w:id="372"/>
      <w:bookmarkStart w:id="373" w:name="_Toc184313281"/>
      <w:bookmarkEnd w:id="373"/>
      <w:bookmarkStart w:id="374" w:name="_Toc184308096"/>
      <w:bookmarkEnd w:id="374"/>
      <w:bookmarkStart w:id="375" w:name="_Toc184310302"/>
      <w:bookmarkEnd w:id="375"/>
      <w:bookmarkStart w:id="376" w:name="_Toc184308063"/>
      <w:bookmarkEnd w:id="376"/>
      <w:bookmarkStart w:id="377" w:name="_Toc184310332"/>
      <w:bookmarkEnd w:id="377"/>
      <w:bookmarkStart w:id="378" w:name="_Toc184313286"/>
      <w:bookmarkEnd w:id="378"/>
      <w:bookmarkStart w:id="379" w:name="_Toc184313248"/>
      <w:bookmarkEnd w:id="379"/>
      <w:bookmarkStart w:id="380" w:name="_Toc184308099"/>
      <w:bookmarkEnd w:id="380"/>
      <w:bookmarkStart w:id="381" w:name="_Toc184314427"/>
      <w:bookmarkEnd w:id="381"/>
      <w:bookmarkStart w:id="382" w:name="_Toc184308046"/>
      <w:bookmarkEnd w:id="382"/>
      <w:bookmarkStart w:id="383" w:name="_Toc184308101"/>
      <w:bookmarkEnd w:id="383"/>
      <w:bookmarkStart w:id="384" w:name="_Toc184313250"/>
      <w:bookmarkEnd w:id="384"/>
      <w:bookmarkStart w:id="385" w:name="_Toc184313288"/>
      <w:bookmarkEnd w:id="385"/>
      <w:bookmarkStart w:id="386" w:name="_Toc184312097"/>
      <w:bookmarkEnd w:id="386"/>
      <w:bookmarkStart w:id="387" w:name="_Toc184308098"/>
      <w:bookmarkEnd w:id="387"/>
      <w:bookmarkStart w:id="388" w:name="_Toc184314451"/>
      <w:bookmarkEnd w:id="388"/>
      <w:bookmarkStart w:id="389" w:name="_Toc184308107"/>
      <w:bookmarkEnd w:id="389"/>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pPr w:leftFromText="180" w:rightFromText="180" w:vertAnchor="text" w:horzAnchor="page" w:tblpX="1605" w:tblpY="126"/>
        <w:tblW w:w="48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597"/>
        <w:gridCol w:w="699"/>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423" w:type="pct"/>
            <w:vAlign w:val="center"/>
          </w:tcPr>
          <w:p>
            <w:pPr>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3129" w:type="pct"/>
            <w:vAlign w:val="center"/>
          </w:tcPr>
          <w:p>
            <w:pPr>
              <w:spacing w:line="360" w:lineRule="auto"/>
              <w:ind w:firstLine="1560" w:firstLineChars="650"/>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390" w:type="pct"/>
            <w:vAlign w:val="center"/>
          </w:tcPr>
          <w:p>
            <w:pPr>
              <w:spacing w:line="360" w:lineRule="auto"/>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1055" w:type="pct"/>
          </w:tcPr>
          <w:p>
            <w:pPr>
              <w:spacing w:line="360" w:lineRule="auto"/>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23" w:type="pct"/>
            <w:vAlign w:val="center"/>
          </w:tcPr>
          <w:p>
            <w:pPr>
              <w:spacing w:line="360" w:lineRule="auto"/>
              <w:ind w:firstLine="360" w:firstLineChars="15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129" w:type="pct"/>
            <w:vAlign w:val="center"/>
          </w:tcPr>
          <w:p>
            <w:pPr>
              <w:autoSpaceDE w:val="0"/>
              <w:autoSpaceDN w:val="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投标人拟投入服务硬件情况，投标人具备自有无人喷药机20台及以上得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分，具备无人喷药机20台及以上为租赁的得10分，具备15台以下无人喷药机自有或租赁的得5分，均不符合不得分。（须提供相关购机发票或租赁合同扫描件）</w:t>
            </w:r>
          </w:p>
        </w:tc>
        <w:tc>
          <w:tcPr>
            <w:tcW w:w="390" w:type="pct"/>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055" w:type="pct"/>
            <w:vAlign w:val="center"/>
          </w:tcPr>
          <w:p>
            <w:pPr>
              <w:spacing w:line="360" w:lineRule="auto"/>
              <w:jc w:val="center"/>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423" w:type="pct"/>
            <w:vAlign w:val="center"/>
          </w:tcPr>
          <w:p>
            <w:pPr>
              <w:spacing w:line="360" w:lineRule="auto"/>
              <w:ind w:firstLine="360" w:firstLineChars="15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129" w:type="pct"/>
            <w:vAlign w:val="center"/>
          </w:tcPr>
          <w:p>
            <w:pPr>
              <w:spacing w:line="360" w:lineRule="exact"/>
              <w:jc w:val="left"/>
              <w:rPr>
                <w:rFonts w:ascii="仿宋" w:hAnsi="仿宋" w:eastAsia="仿宋" w:cs="宋体"/>
                <w:snapToGrid w:val="0"/>
                <w:color w:val="auto"/>
                <w:kern w:val="0"/>
                <w:sz w:val="21"/>
                <w:szCs w:val="21"/>
                <w:highlight w:val="none"/>
                <w:lang w:val="en-US" w:eastAsia="zh-CN" w:bidi="ar-SA"/>
              </w:rPr>
            </w:pPr>
            <w:r>
              <w:rPr>
                <w:rFonts w:hint="eastAsia" w:ascii="仿宋" w:hAnsi="仿宋" w:eastAsia="仿宋" w:cs="仿宋"/>
                <w:color w:val="auto"/>
                <w:sz w:val="24"/>
                <w:highlight w:val="none"/>
              </w:rPr>
              <w:t>服务响应情况，投标人能提供半小时内抵达服务现场服务承诺的得12分，提供一小时内抵达服务现场得6分，提供营业执照注册地址证明及服务响应时间承诺。</w:t>
            </w:r>
          </w:p>
        </w:tc>
        <w:tc>
          <w:tcPr>
            <w:tcW w:w="390" w:type="pct"/>
            <w:vAlign w:val="center"/>
          </w:tcPr>
          <w:p>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055" w:type="pct"/>
            <w:vMerge w:val="restart"/>
            <w:vAlign w:val="center"/>
          </w:tcPr>
          <w:p>
            <w:pPr>
              <w:spacing w:line="360" w:lineRule="auto"/>
              <w:jc w:val="center"/>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423" w:type="pct"/>
            <w:vAlign w:val="center"/>
          </w:tcPr>
          <w:p>
            <w:pPr>
              <w:autoSpaceDE w:val="0"/>
              <w:autoSpaceDN w:val="0"/>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3</w:t>
            </w:r>
          </w:p>
        </w:tc>
        <w:tc>
          <w:tcPr>
            <w:tcW w:w="3129" w:type="pct"/>
            <w:vAlign w:val="center"/>
          </w:tcPr>
          <w:p>
            <w:pPr>
              <w:autoSpaceDE w:val="0"/>
              <w:autoSpaceDN w:val="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近三年</w:t>
            </w:r>
            <w:r>
              <w:rPr>
                <w:rFonts w:hint="eastAsia" w:ascii="仿宋" w:hAnsi="仿宋" w:eastAsia="仿宋" w:cs="仿宋"/>
                <w:color w:val="auto"/>
                <w:sz w:val="24"/>
                <w:highlight w:val="none"/>
              </w:rPr>
              <w:t>投标人获得杭州市“市级示范性植保服务组织”的得8分，获得“县级示范性植保服务组织”的得4分，不符合或无证明文件不得分，提供相关证明文件。</w:t>
            </w:r>
          </w:p>
        </w:tc>
        <w:tc>
          <w:tcPr>
            <w:tcW w:w="390" w:type="pct"/>
            <w:vAlign w:val="center"/>
          </w:tcPr>
          <w:p>
            <w:pPr>
              <w:autoSpaceDE w:val="0"/>
              <w:autoSpaceDN w:val="0"/>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w:t>
            </w:r>
          </w:p>
        </w:tc>
        <w:tc>
          <w:tcPr>
            <w:tcW w:w="1055" w:type="pct"/>
            <w:vMerge w:val="continue"/>
            <w:vAlign w:val="center"/>
          </w:tcPr>
          <w:p>
            <w:pPr>
              <w:autoSpaceDE w:val="0"/>
              <w:autoSpaceDN w:val="0"/>
              <w:jc w:val="left"/>
              <w:rPr>
                <w:rFonts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23" w:type="pct"/>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3129" w:type="pct"/>
            <w:vAlign w:val="center"/>
          </w:tcPr>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综合比较各投标人拟投入本项目的服务团队的整体情况，</w:t>
            </w: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从人员配备是否合理、架构是否清晰。</w:t>
            </w: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rPr>
              <w:t>安排参与项目的专业人员素质、技术能力、专业分布、经验等情况，</w:t>
            </w:r>
            <w:r>
              <w:rPr>
                <w:rFonts w:hint="eastAsia" w:ascii="仿宋" w:hAnsi="仿宋" w:eastAsia="仿宋" w:cs="仿宋"/>
                <w:color w:val="auto"/>
                <w:sz w:val="24"/>
                <w:highlight w:val="none"/>
                <w:lang w:val="en-US" w:eastAsia="zh-CN"/>
              </w:rPr>
              <w:t>每项</w:t>
            </w:r>
            <w:r>
              <w:rPr>
                <w:rFonts w:hint="eastAsia" w:ascii="仿宋" w:hAnsi="仿宋" w:eastAsia="仿宋" w:cs="仿宋"/>
                <w:color w:val="auto"/>
                <w:sz w:val="24"/>
                <w:highlight w:val="none"/>
              </w:rPr>
              <w:t>符合采购需求、科学、合理得</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分，内容欠缺</w:t>
            </w:r>
            <w:r>
              <w:rPr>
                <w:rFonts w:hint="eastAsia" w:ascii="仿宋" w:hAnsi="仿宋" w:eastAsia="仿宋" w:cs="仿宋"/>
                <w:color w:val="auto"/>
                <w:sz w:val="24"/>
                <w:highlight w:val="none"/>
                <w:lang w:val="en-US" w:eastAsia="zh-CN"/>
              </w:rPr>
              <w:t>的每项</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分，不合理或未提供不得分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本项最高得14分</w:t>
            </w:r>
            <w:r>
              <w:rPr>
                <w:rFonts w:hint="eastAsia" w:ascii="仿宋" w:hAnsi="仿宋" w:eastAsia="仿宋" w:cs="仿宋"/>
                <w:color w:val="auto"/>
                <w:sz w:val="24"/>
                <w:highlight w:val="none"/>
              </w:rPr>
              <w:t>。</w:t>
            </w:r>
          </w:p>
        </w:tc>
        <w:tc>
          <w:tcPr>
            <w:tcW w:w="390" w:type="pct"/>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055" w:type="pct"/>
            <w:vAlign w:val="center"/>
          </w:tcPr>
          <w:p>
            <w:pPr>
              <w:spacing w:line="360" w:lineRule="auto"/>
              <w:jc w:val="center"/>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3" w:type="pct"/>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3129" w:type="pct"/>
            <w:vAlign w:val="center"/>
          </w:tcPr>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投标人是否建立</w:t>
            </w: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完备的组织实施方案</w:t>
            </w: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rPr>
              <w:t>项目实施规范。方案科学、合理、符合实际</w:t>
            </w:r>
            <w:r>
              <w:rPr>
                <w:rFonts w:hint="eastAsia" w:ascii="仿宋" w:hAnsi="仿宋" w:eastAsia="仿宋" w:cs="仿宋"/>
                <w:color w:val="auto"/>
                <w:sz w:val="24"/>
                <w:highlight w:val="none"/>
                <w:lang w:val="en-US" w:eastAsia="zh-CN"/>
              </w:rPr>
              <w:t>每项</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分，内容欠缺</w:t>
            </w:r>
            <w:r>
              <w:rPr>
                <w:rFonts w:hint="eastAsia" w:ascii="仿宋" w:hAnsi="仿宋" w:eastAsia="仿宋" w:cs="仿宋"/>
                <w:color w:val="auto"/>
                <w:sz w:val="24"/>
                <w:highlight w:val="none"/>
                <w:lang w:val="en-US" w:eastAsia="zh-CN"/>
              </w:rPr>
              <w:t>的每项</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分，不合理或未提供不得分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本项最高得14分</w:t>
            </w:r>
            <w:r>
              <w:rPr>
                <w:rFonts w:hint="eastAsia" w:ascii="仿宋" w:hAnsi="仿宋" w:eastAsia="仿宋" w:cs="仿宋"/>
                <w:color w:val="auto"/>
                <w:sz w:val="24"/>
                <w:highlight w:val="none"/>
              </w:rPr>
              <w:t>。</w:t>
            </w:r>
          </w:p>
        </w:tc>
        <w:tc>
          <w:tcPr>
            <w:tcW w:w="390" w:type="pct"/>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055" w:type="pct"/>
            <w:vAlign w:val="center"/>
          </w:tcPr>
          <w:p>
            <w:pPr>
              <w:spacing w:line="360" w:lineRule="auto"/>
              <w:jc w:val="center"/>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423" w:type="pct"/>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3129" w:type="pct"/>
            <w:vAlign w:val="center"/>
          </w:tcPr>
          <w:p>
            <w:pPr>
              <w:rPr>
                <w:rFonts w:ascii="仿宋" w:hAnsi="仿宋" w:eastAsia="仿宋" w:cs="仿宋"/>
                <w:b/>
                <w:bCs/>
                <w:color w:val="auto"/>
                <w:sz w:val="24"/>
                <w:highlight w:val="none"/>
              </w:rPr>
            </w:pPr>
            <w:r>
              <w:rPr>
                <w:rFonts w:hint="eastAsia" w:ascii="仿宋" w:hAnsi="仿宋" w:eastAsia="仿宋" w:cs="仿宋"/>
                <w:b w:val="0"/>
                <w:bCs w:val="0"/>
                <w:color w:val="auto"/>
                <w:sz w:val="24"/>
                <w:highlight w:val="none"/>
                <w:lang w:val="en-US" w:eastAsia="zh-CN"/>
              </w:rPr>
              <w:t>对本项目的质量保证与质量控制技术规定符合性要求进行打分，科学合理、有效的得10分；欠佳但基本合理的，得5分；存在明显缺陷的，得2分，未提供相关描述的不得分。</w:t>
            </w:r>
          </w:p>
        </w:tc>
        <w:tc>
          <w:tcPr>
            <w:tcW w:w="390" w:type="pct"/>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055" w:type="pct"/>
            <w:vAlign w:val="center"/>
          </w:tcPr>
          <w:p>
            <w:pPr>
              <w:spacing w:line="360" w:lineRule="auto"/>
              <w:jc w:val="center"/>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3" w:type="pct"/>
            <w:vMerge w:val="restar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3129" w:type="pct"/>
            <w:vAlign w:val="center"/>
          </w:tcPr>
          <w:p>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针对本项目科学合理地安排工作时间进度的得3分；工作时间进度可行，但不完善的得1分；工作时间进度不可行的得0分。</w:t>
            </w:r>
          </w:p>
        </w:tc>
        <w:tc>
          <w:tcPr>
            <w:tcW w:w="390" w:type="pct"/>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055" w:type="pct"/>
            <w:vAlign w:val="center"/>
          </w:tcPr>
          <w:p>
            <w:pPr>
              <w:spacing w:line="360" w:lineRule="auto"/>
              <w:jc w:val="center"/>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3" w:type="pc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3129" w:type="pct"/>
            <w:vAlign w:val="center"/>
          </w:tcPr>
          <w:p>
            <w:pPr>
              <w:pStyle w:val="1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投标人类似项目实施的成功经验（1分）：近三年以来投标人承担类似政府或农林行政事业单位项目的情况，</w:t>
            </w:r>
            <w:r>
              <w:rPr>
                <w:rFonts w:hint="eastAsia" w:ascii="仿宋" w:hAnsi="仿宋" w:eastAsia="仿宋" w:cs="仿宋"/>
                <w:b w:val="0"/>
                <w:bCs w:val="0"/>
                <w:color w:val="auto"/>
                <w:sz w:val="24"/>
                <w:highlight w:val="none"/>
                <w:lang w:val="zh-CN"/>
              </w:rPr>
              <w:t>结合</w:t>
            </w:r>
            <w:r>
              <w:rPr>
                <w:rFonts w:hint="eastAsia" w:ascii="仿宋" w:hAnsi="仿宋" w:eastAsia="仿宋" w:cs="仿宋"/>
                <w:b w:val="0"/>
                <w:bCs w:val="0"/>
                <w:color w:val="auto"/>
                <w:sz w:val="24"/>
                <w:highlight w:val="none"/>
              </w:rPr>
              <w:t>已完工的案例和用户反应情况，参考</w:t>
            </w:r>
            <w:r>
              <w:rPr>
                <w:rFonts w:hint="eastAsia" w:ascii="仿宋" w:hAnsi="仿宋" w:eastAsia="仿宋" w:cs="仿宋"/>
                <w:b w:val="0"/>
                <w:bCs w:val="0"/>
                <w:color w:val="auto"/>
                <w:sz w:val="24"/>
                <w:highlight w:val="none"/>
                <w:lang w:val="zh-CN"/>
              </w:rPr>
              <w:t>合同复印件</w:t>
            </w:r>
            <w:r>
              <w:rPr>
                <w:rFonts w:hint="eastAsia" w:ascii="仿宋" w:hAnsi="仿宋" w:eastAsia="仿宋" w:cs="仿宋"/>
                <w:b w:val="0"/>
                <w:bCs w:val="0"/>
                <w:color w:val="auto"/>
                <w:sz w:val="24"/>
                <w:highlight w:val="none"/>
              </w:rPr>
              <w:t>和用户满意度调查报告</w:t>
            </w:r>
            <w:r>
              <w:rPr>
                <w:rFonts w:hint="eastAsia" w:ascii="仿宋" w:hAnsi="仿宋" w:eastAsia="仿宋" w:cs="仿宋"/>
                <w:b w:val="0"/>
                <w:bCs w:val="0"/>
                <w:color w:val="auto"/>
                <w:sz w:val="24"/>
                <w:highlight w:val="none"/>
                <w:lang w:val="zh-CN"/>
              </w:rPr>
              <w:t>等</w:t>
            </w:r>
            <w:r>
              <w:rPr>
                <w:rFonts w:hint="eastAsia" w:ascii="仿宋" w:hAnsi="仿宋" w:eastAsia="仿宋" w:cs="仿宋"/>
                <w:b w:val="0"/>
                <w:bCs w:val="0"/>
                <w:color w:val="auto"/>
                <w:sz w:val="24"/>
                <w:highlight w:val="none"/>
              </w:rPr>
              <w:t>项目实例证明，每提供一份</w:t>
            </w:r>
            <w:r>
              <w:rPr>
                <w:rFonts w:hint="eastAsia" w:ascii="仿宋" w:hAnsi="仿宋" w:eastAsia="仿宋" w:cs="仿宋"/>
                <w:b w:val="0"/>
                <w:bCs w:val="0"/>
                <w:color w:val="auto"/>
                <w:sz w:val="24"/>
                <w:highlight w:val="none"/>
                <w:lang w:val="zh-CN"/>
              </w:rPr>
              <w:t>合同</w:t>
            </w:r>
            <w:r>
              <w:rPr>
                <w:rFonts w:hint="eastAsia" w:ascii="仿宋" w:hAnsi="仿宋" w:eastAsia="仿宋" w:cs="仿宋"/>
                <w:b w:val="0"/>
                <w:bCs w:val="0"/>
                <w:color w:val="auto"/>
                <w:sz w:val="24"/>
                <w:highlight w:val="none"/>
              </w:rPr>
              <w:t>和用户满意度调查报告得0.5分（不提供不得分，两项缺一不得分），最多得1分。</w:t>
            </w:r>
          </w:p>
        </w:tc>
        <w:tc>
          <w:tcPr>
            <w:tcW w:w="390" w:type="pct"/>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055" w:type="pct"/>
            <w:vAlign w:val="center"/>
          </w:tcPr>
          <w:p>
            <w:pPr>
              <w:spacing w:line="360" w:lineRule="auto"/>
              <w:jc w:val="center"/>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23" w:type="pc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3129" w:type="pct"/>
            <w:vAlign w:val="center"/>
          </w:tcPr>
          <w:p>
            <w:pPr>
              <w:pStyle w:val="1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针对项目的现状、特点等问题提出有效建议或措施的每项得1分，最多得4分。</w:t>
            </w:r>
          </w:p>
        </w:tc>
        <w:tc>
          <w:tcPr>
            <w:tcW w:w="390" w:type="pc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055" w:type="pct"/>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23" w:type="pct"/>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3129" w:type="pct"/>
            <w:vAlign w:val="center"/>
          </w:tcPr>
          <w:p>
            <w:pPr>
              <w:pStyle w:val="19"/>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根据服务承诺书提供情况和内容。承诺书内容合理、可行的，得4分；承诺书内容有欠缺的得2分；不提供不得分。（承诺书需加盖投标单位公章）。</w:t>
            </w:r>
          </w:p>
        </w:tc>
        <w:tc>
          <w:tcPr>
            <w:tcW w:w="390" w:type="pct"/>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055" w:type="pct"/>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5" w:hRule="atLeast"/>
        </w:trPr>
        <w:tc>
          <w:tcPr>
            <w:tcW w:w="423" w:type="pct"/>
            <w:vAlign w:val="center"/>
          </w:tcPr>
          <w:p>
            <w:pPr>
              <w:spacing w:line="360" w:lineRule="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价格分</w:t>
            </w:r>
          </w:p>
        </w:tc>
        <w:tc>
          <w:tcPr>
            <w:tcW w:w="3129" w:type="pct"/>
          </w:tcPr>
          <w:p>
            <w:pPr>
              <w:spacing w:line="360" w:lineRule="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］的计算公式计算。</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spacing w:line="360" w:lineRule="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w:t>
            </w:r>
          </w:p>
        </w:tc>
        <w:tc>
          <w:tcPr>
            <w:tcW w:w="390" w:type="pct"/>
            <w:vAlign w:val="center"/>
          </w:tcPr>
          <w:p>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055" w:type="pct"/>
            <w:vAlign w:val="center"/>
          </w:tcPr>
          <w:p>
            <w:pPr>
              <w:spacing w:line="36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w:t>
            </w:r>
          </w:p>
        </w:tc>
      </w:tr>
    </w:tbl>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28"/>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87号令</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对于未预留份额专门面向中小企业的政府采购货物或服务项目，以及预留份额政府采购货物或服务项目中的非预留部分标项，对小型和微型企业的投标报价给予20</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551" w:firstLineChars="196"/>
        <w:rPr>
          <w:rFonts w:ascii="仿宋_GB2312" w:hAnsi="仿宋" w:eastAsia="仿宋_GB2312" w:cs="Arial"/>
          <w:color w:val="auto"/>
          <w:kern w:val="0"/>
          <w:sz w:val="28"/>
          <w:szCs w:val="28"/>
          <w:highlight w:val="none"/>
        </w:rPr>
      </w:pPr>
      <w:r>
        <w:rPr>
          <w:rFonts w:hint="eastAsia" w:ascii="仿宋_GB2312" w:hAnsi="仿宋" w:eastAsia="仿宋_GB2312" w:cs="Arial"/>
          <w:b/>
          <w:bCs/>
          <w:color w:val="auto"/>
          <w:kern w:val="0"/>
          <w:sz w:val="28"/>
          <w:szCs w:val="28"/>
          <w:highlight w:val="none"/>
        </w:rPr>
        <w:t>四、评标中的其他事项</w:t>
      </w:r>
    </w:p>
    <w:p>
      <w:pPr>
        <w:pStyle w:val="128"/>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ind w:firstLine="480" w:firstLineChars="200"/>
        <w:rPr>
          <w:color w:val="auto"/>
          <w:highlight w:val="none"/>
        </w:rPr>
      </w:pPr>
      <w:r>
        <w:rPr>
          <w:rFonts w:ascii="仿宋_GB2312" w:hAnsi="仿宋" w:eastAsia="仿宋_GB2312" w:cs="Arial"/>
          <w:color w:val="auto"/>
          <w:kern w:val="0"/>
          <w:sz w:val="24"/>
          <w:highlight w:val="none"/>
        </w:rPr>
        <w:t>4.2.13</w:t>
      </w:r>
      <w:r>
        <w:rPr>
          <w:rFonts w:hint="eastAsia" w:ascii="仿宋_GB2312" w:hAnsi="仿宋" w:eastAsia="仿宋_GB2312" w:cs="Arial"/>
          <w:color w:val="auto"/>
          <w:kern w:val="0"/>
          <w:sz w:val="24"/>
          <w:highlight w:val="none"/>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6"/>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bookmarkEnd w:id="24"/>
    <w:p>
      <w:pPr>
        <w:rPr>
          <w:rFonts w:ascii="仿宋_GB2312" w:hAnsi="仿宋" w:eastAsia="仿宋_GB2312" w:cs="仿宋_GB2312"/>
          <w:b/>
          <w:color w:val="auto"/>
          <w:sz w:val="36"/>
          <w:szCs w:val="36"/>
          <w:highlight w:val="none"/>
        </w:rPr>
      </w:pPr>
      <w:bookmarkStart w:id="390" w:name="第五部分"/>
      <w:bookmarkStart w:id="391" w:name="_Toc86217003"/>
      <w:r>
        <w:rPr>
          <w:rFonts w:hint="eastAsia" w:ascii="仿宋_GB2312" w:hAnsi="仿宋" w:eastAsia="仿宋_GB2312" w:cs="仿宋_GB2312"/>
          <w:b/>
          <w:color w:val="auto"/>
          <w:sz w:val="36"/>
          <w:szCs w:val="36"/>
          <w:highlight w:val="none"/>
        </w:rPr>
        <w:br w:type="page"/>
      </w:r>
    </w:p>
    <w:p>
      <w:pPr>
        <w:spacing w:line="520" w:lineRule="exact"/>
        <w:ind w:firstLine="1988" w:firstLineChars="550"/>
        <w:outlineLvl w:val="0"/>
        <w:rPr>
          <w:rFonts w:hint="eastAsia" w:ascii="仿宋" w:hAnsi="仿宋" w:eastAsia="仿宋"/>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hint="eastAsia" w:ascii="仿宋" w:hAnsi="仿宋" w:eastAsia="仿宋"/>
          <w:b/>
          <w:color w:val="auto"/>
          <w:sz w:val="36"/>
          <w:szCs w:val="36"/>
          <w:highlight w:val="none"/>
        </w:rPr>
        <w:t>采购合同的一般和特殊条款</w:t>
      </w:r>
    </w:p>
    <w:p>
      <w:pPr>
        <w:pStyle w:val="34"/>
        <w:snapToGrid w:val="0"/>
        <w:spacing w:line="360" w:lineRule="auto"/>
        <w:ind w:firstLine="600"/>
        <w:jc w:val="center"/>
        <w:rPr>
          <w:rFonts w:hint="eastAsia" w:ascii="仿宋" w:hAnsi="仿宋" w:eastAsia="仿宋" w:cs="仿宋"/>
          <w:color w:val="auto"/>
          <w:sz w:val="24"/>
          <w:szCs w:val="24"/>
          <w:highlight w:val="none"/>
        </w:rPr>
      </w:pPr>
      <w:bookmarkStart w:id="392" w:name="_第五章_招标文档文书格式"/>
      <w:bookmarkEnd w:id="392"/>
      <w:r>
        <w:rPr>
          <w:rFonts w:hint="eastAsia" w:ascii="仿宋" w:hAnsi="仿宋" w:eastAsia="仿宋" w:cs="仿宋"/>
          <w:color w:val="auto"/>
          <w:sz w:val="24"/>
          <w:szCs w:val="24"/>
          <w:highlight w:val="none"/>
        </w:rPr>
        <w:t>（本合同为合同样稿，最终稿由协商后确定）</w:t>
      </w:r>
    </w:p>
    <w:p>
      <w:pPr>
        <w:pStyle w:val="34"/>
        <w:snapToGrid w:val="0"/>
        <w:ind w:firstLine="560"/>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甲方（业主方）:</w:t>
      </w:r>
      <w:r>
        <w:rPr>
          <w:rFonts w:hint="eastAsia" w:eastAsia="仿宋_GB2312" w:cs="Times New Roman"/>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outlineLvl w:val="9"/>
        <w:rPr>
          <w:rFonts w:hint="eastAsia"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乙方（服务方）:</w:t>
      </w:r>
      <w:r>
        <w:rPr>
          <w:rFonts w:hint="eastAsia" w:eastAsia="仿宋_GB2312" w:cs="Times New Roman"/>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为建设美丽茶园，提升西湖龙井</w:t>
      </w:r>
      <w:r>
        <w:rPr>
          <w:rFonts w:hint="default" w:ascii="Times New Roman" w:hAnsi="Times New Roman" w:eastAsia="仿宋_GB2312" w:cs="Times New Roman"/>
          <w:sz w:val="24"/>
          <w:szCs w:val="24"/>
          <w:highlight w:val="none"/>
          <w:lang w:eastAsia="zh-CN"/>
        </w:rPr>
        <w:t>茶</w:t>
      </w:r>
      <w:r>
        <w:rPr>
          <w:rFonts w:hint="default" w:ascii="Times New Roman" w:hAnsi="Times New Roman" w:eastAsia="仿宋_GB2312" w:cs="Times New Roman"/>
          <w:sz w:val="24"/>
          <w:szCs w:val="24"/>
          <w:highlight w:val="none"/>
        </w:rPr>
        <w:t>品质，西湖区实施茶树病虫害统防统治全域植保无人机飞防作业</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甲乙</w:t>
      </w:r>
      <w:r>
        <w:rPr>
          <w:rFonts w:hint="default" w:ascii="Times New Roman" w:hAnsi="Times New Roman" w:eastAsia="仿宋_GB2312" w:cs="Times New Roman"/>
          <w:sz w:val="24"/>
          <w:szCs w:val="24"/>
          <w:highlight w:val="none"/>
          <w:lang w:eastAsia="zh-CN"/>
        </w:rPr>
        <w:t>双</w:t>
      </w:r>
      <w:r>
        <w:rPr>
          <w:rFonts w:hint="default" w:ascii="Times New Roman" w:hAnsi="Times New Roman" w:eastAsia="仿宋_GB2312" w:cs="Times New Roman"/>
          <w:sz w:val="24"/>
          <w:szCs w:val="24"/>
          <w:highlight w:val="none"/>
        </w:rPr>
        <w:t>方按照平等互利原则并经</w:t>
      </w:r>
      <w:r>
        <w:rPr>
          <w:rFonts w:hint="default" w:ascii="Times New Roman" w:hAnsi="Times New Roman" w:eastAsia="仿宋_GB2312" w:cs="Times New Roman"/>
          <w:sz w:val="24"/>
          <w:szCs w:val="24"/>
          <w:highlight w:val="none"/>
          <w:lang w:eastAsia="zh-CN"/>
        </w:rPr>
        <w:t>双</w:t>
      </w:r>
      <w:r>
        <w:rPr>
          <w:rFonts w:hint="default" w:ascii="Times New Roman" w:hAnsi="Times New Roman" w:eastAsia="仿宋_GB2312" w:cs="Times New Roman"/>
          <w:sz w:val="24"/>
          <w:szCs w:val="24"/>
          <w:highlight w:val="none"/>
        </w:rPr>
        <w:t>方友好协商，</w:t>
      </w:r>
      <w:r>
        <w:rPr>
          <w:rFonts w:hint="default" w:ascii="Times New Roman" w:hAnsi="Times New Roman" w:eastAsia="仿宋_GB2312" w:cs="Times New Roman"/>
          <w:sz w:val="24"/>
          <w:szCs w:val="24"/>
          <w:highlight w:val="none"/>
          <w:lang w:eastAsia="zh-CN"/>
        </w:rPr>
        <w:t>特签订本合同，</w:t>
      </w:r>
      <w:r>
        <w:rPr>
          <w:rFonts w:hint="default" w:ascii="Times New Roman" w:hAnsi="Times New Roman" w:eastAsia="仿宋_GB2312" w:cs="Times New Roman"/>
          <w:sz w:val="24"/>
          <w:szCs w:val="24"/>
          <w:highlight w:val="none"/>
        </w:rPr>
        <w:t>达成如下协议：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一、</w:t>
      </w:r>
      <w:r>
        <w:rPr>
          <w:rFonts w:hint="default" w:ascii="Times New Roman" w:hAnsi="Times New Roman" w:eastAsia="仿宋_GB2312" w:cs="Times New Roman"/>
          <w:sz w:val="24"/>
          <w:szCs w:val="24"/>
          <w:highlight w:val="none"/>
        </w:rPr>
        <w:t>服务内容和费用及结算方式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1、</w:t>
      </w:r>
      <w:r>
        <w:rPr>
          <w:rFonts w:hint="default" w:ascii="Times New Roman" w:hAnsi="Times New Roman" w:eastAsia="仿宋_GB2312" w:cs="Times New Roman"/>
          <w:sz w:val="24"/>
          <w:szCs w:val="24"/>
          <w:highlight w:val="none"/>
        </w:rPr>
        <w:t>乙方向甲方提供植保无人机喷洒农药作业服务</w:t>
      </w:r>
      <w:r>
        <w:rPr>
          <w:rFonts w:hint="default" w:ascii="Times New Roman" w:hAnsi="Times New Roman" w:eastAsia="仿宋_GB2312" w:cs="Times New Roman"/>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lang w:val="en-US" w:eastAsia="zh-CN"/>
        </w:rPr>
        <w:t>2、</w:t>
      </w:r>
      <w:r>
        <w:rPr>
          <w:rFonts w:hint="default" w:ascii="Times New Roman" w:hAnsi="Times New Roman" w:eastAsia="仿宋_GB2312" w:cs="Times New Roman"/>
          <w:sz w:val="24"/>
          <w:szCs w:val="24"/>
          <w:highlight w:val="none"/>
        </w:rPr>
        <w:t>服务</w:t>
      </w:r>
      <w:r>
        <w:rPr>
          <w:rFonts w:hint="default" w:ascii="Times New Roman" w:hAnsi="Times New Roman" w:eastAsia="仿宋_GB2312" w:cs="Times New Roman"/>
          <w:sz w:val="24"/>
          <w:szCs w:val="24"/>
          <w:highlight w:val="none"/>
          <w:lang w:eastAsia="zh-CN"/>
        </w:rPr>
        <w:t>单价：</w:t>
      </w:r>
      <w:r>
        <w:rPr>
          <w:rFonts w:hint="default" w:ascii="Times New Roman" w:hAnsi="Times New Roman" w:eastAsia="仿宋_GB2312" w:cs="Times New Roman"/>
          <w:sz w:val="24"/>
          <w:szCs w:val="24"/>
          <w:highlight w:val="none"/>
          <w:u w:val="single"/>
          <w:lang w:val="en-US" w:eastAsia="zh-CN"/>
        </w:rPr>
        <w:t xml:space="preserve">  </w:t>
      </w:r>
      <w:r>
        <w:rPr>
          <w:rFonts w:hint="eastAsia"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（元/亩）</w:t>
      </w:r>
      <w:r>
        <w:rPr>
          <w:rFonts w:hint="eastAsia" w:ascii="Times New Roman" w:hAnsi="Times New Roman" w:eastAsia="仿宋_GB2312" w:cs="Times New Roman"/>
          <w:sz w:val="24"/>
          <w:szCs w:val="24"/>
          <w:highlight w:val="none"/>
          <w:u w:val="none"/>
          <w:lang w:val="en-US" w:eastAsia="zh-CN"/>
        </w:rPr>
        <w:t>，</w:t>
      </w:r>
      <w:r>
        <w:rPr>
          <w:rFonts w:hint="default" w:ascii="Times New Roman" w:hAnsi="Times New Roman" w:eastAsia="仿宋_GB2312" w:cs="Times New Roman"/>
          <w:sz w:val="24"/>
          <w:szCs w:val="24"/>
          <w:highlight w:val="none"/>
          <w:lang w:eastAsia="zh-CN"/>
        </w:rPr>
        <w:t>甲方承担</w:t>
      </w:r>
      <w:r>
        <w:rPr>
          <w:rFonts w:hint="eastAsia"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（元/亩）</w:t>
      </w:r>
      <w:r>
        <w:rPr>
          <w:rFonts w:hint="eastAsia" w:ascii="Times New Roman" w:hAnsi="Times New Roman" w:eastAsia="仿宋_GB2312" w:cs="Times New Roman"/>
          <w:sz w:val="24"/>
          <w:szCs w:val="24"/>
          <w:highlight w:val="none"/>
          <w:u w:val="none"/>
          <w:lang w:val="en-US" w:eastAsia="zh-CN"/>
        </w:rPr>
        <w:t>，相关镇街承担</w:t>
      </w:r>
      <w:r>
        <w:rPr>
          <w:rFonts w:hint="eastAsia"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（元/亩）</w:t>
      </w:r>
      <w:r>
        <w:rPr>
          <w:rFonts w:hint="eastAsia" w:ascii="Times New Roman" w:hAnsi="Times New Roman" w:eastAsia="仿宋_GB2312" w:cs="Times New Roman"/>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服务面积：</w:t>
      </w:r>
      <w:r>
        <w:rPr>
          <w:rFonts w:hint="default" w:ascii="Times New Roman" w:hAnsi="Times New Roman" w:eastAsia="仿宋_GB2312" w:cs="Times New Roman"/>
          <w:sz w:val="24"/>
          <w:szCs w:val="24"/>
          <w:highlight w:val="none"/>
          <w:u w:val="single"/>
          <w:lang w:val="en-US" w:eastAsia="zh-CN"/>
        </w:rPr>
        <w:t xml:space="preserve"> 约</w:t>
      </w:r>
      <w:r>
        <w:rPr>
          <w:rFonts w:hint="eastAsia"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亩（根据西湖区202</w:t>
      </w: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年无人机植保飞防面积预估，实际服务面积年底时多退少补）</w:t>
      </w:r>
      <w:r>
        <w:rPr>
          <w:rFonts w:hint="eastAsia" w:ascii="Times New Roman" w:hAnsi="Times New Roman" w:eastAsia="仿宋_GB2312" w:cs="Times New Roman"/>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服务频次</w:t>
      </w:r>
      <w:r>
        <w:rPr>
          <w:rFonts w:hint="eastAsia" w:ascii="Times New Roman" w:hAnsi="Times New Roman" w:eastAsia="仿宋_GB2312" w:cs="Times New Roman"/>
          <w:sz w:val="24"/>
          <w:szCs w:val="24"/>
          <w:highlight w:val="none"/>
          <w:u w:val="none"/>
          <w:lang w:val="en-US" w:eastAsia="zh-CN"/>
        </w:rPr>
        <w:t>：根据全年病虫发生情况确定。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u w:val="none"/>
          <w:lang w:val="en-US" w:eastAsia="zh-CN"/>
        </w:rPr>
      </w:pPr>
      <w:r>
        <w:rPr>
          <w:rFonts w:hint="eastAsia" w:ascii="Times New Roman" w:hAnsi="Times New Roman" w:eastAsia="仿宋_GB2312" w:cs="Times New Roman"/>
          <w:sz w:val="24"/>
          <w:szCs w:val="24"/>
          <w:highlight w:val="none"/>
          <w:u w:val="none"/>
          <w:lang w:val="en-US" w:eastAsia="zh-CN"/>
        </w:rPr>
        <w:t>年服务费：</w:t>
      </w:r>
      <w:r>
        <w:rPr>
          <w:rFonts w:hint="eastAsia" w:ascii="Times New Roman" w:hAnsi="Times New Roman" w:eastAsia="仿宋_GB2312" w:cs="Times New Roman"/>
          <w:sz w:val="24"/>
          <w:szCs w:val="24"/>
          <w:highlight w:val="none"/>
          <w:u w:val="single"/>
          <w:lang w:val="en-US" w:eastAsia="zh-CN"/>
        </w:rPr>
        <w:t>暂计</w:t>
      </w:r>
      <w:r>
        <w:rPr>
          <w:rFonts w:hint="eastAsia" w:eastAsia="仿宋_GB2312" w:cs="Times New Roman"/>
          <w:sz w:val="24"/>
          <w:szCs w:val="24"/>
          <w:highlight w:val="none"/>
          <w:u w:val="single"/>
          <w:lang w:val="en-US" w:eastAsia="zh-CN"/>
        </w:rPr>
        <w:t xml:space="preserve">   </w:t>
      </w:r>
      <w:r>
        <w:rPr>
          <w:rFonts w:hint="eastAsia" w:ascii="Times New Roman" w:hAnsi="Times New Roman" w:eastAsia="仿宋_GB2312" w:cs="Times New Roman"/>
          <w:sz w:val="24"/>
          <w:szCs w:val="24"/>
          <w:highlight w:val="none"/>
          <w:u w:val="none"/>
          <w:lang w:val="en-US" w:eastAsia="zh-CN"/>
        </w:rPr>
        <w:t>（万元），</w:t>
      </w:r>
      <w:r>
        <w:rPr>
          <w:rFonts w:hint="default" w:ascii="Times New Roman" w:hAnsi="Times New Roman" w:eastAsia="仿宋_GB2312" w:cs="Times New Roman"/>
          <w:sz w:val="24"/>
          <w:szCs w:val="24"/>
          <w:highlight w:val="none"/>
          <w:lang w:eastAsia="zh-CN"/>
        </w:rPr>
        <w:t>甲方承担</w:t>
      </w:r>
      <w:r>
        <w:rPr>
          <w:rFonts w:hint="eastAsia" w:eastAsia="仿宋_GB2312" w:cs="Times New Roman"/>
          <w:sz w:val="24"/>
          <w:szCs w:val="24"/>
          <w:highlight w:val="none"/>
          <w:u w:val="single"/>
          <w:lang w:val="en-US" w:eastAsia="zh-CN"/>
        </w:rPr>
        <w:t xml:space="preserve">  </w:t>
      </w:r>
      <w:r>
        <w:rPr>
          <w:rFonts w:hint="eastAsia" w:ascii="Times New Roman" w:hAnsi="Times New Roman" w:eastAsia="仿宋_GB2312" w:cs="Times New Roman"/>
          <w:sz w:val="24"/>
          <w:szCs w:val="24"/>
          <w:highlight w:val="none"/>
          <w:u w:val="none"/>
          <w:lang w:val="en-US" w:eastAsia="zh-CN"/>
        </w:rPr>
        <w:t>（万元），相关镇街承担</w:t>
      </w:r>
      <w:r>
        <w:rPr>
          <w:rFonts w:hint="eastAsia" w:eastAsia="仿宋_GB2312" w:cs="Times New Roman"/>
          <w:sz w:val="24"/>
          <w:szCs w:val="24"/>
          <w:highlight w:val="none"/>
          <w:u w:val="single"/>
          <w:lang w:val="en-US" w:eastAsia="zh-CN"/>
        </w:rPr>
        <w:t xml:space="preserve">  </w:t>
      </w:r>
      <w:r>
        <w:rPr>
          <w:rFonts w:hint="eastAsia" w:ascii="Times New Roman" w:hAnsi="Times New Roman" w:eastAsia="仿宋_GB2312" w:cs="Times New Roman"/>
          <w:sz w:val="24"/>
          <w:szCs w:val="24"/>
          <w:highlight w:val="none"/>
          <w:u w:val="none"/>
          <w:lang w:val="en-US" w:eastAsia="zh-CN"/>
        </w:rPr>
        <w:t>（万元）。</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注：实际作业时间以甲方实时通知为准。</w:t>
      </w:r>
      <w:r>
        <w:rPr>
          <w:rFonts w:hint="default" w:ascii="Times New Roman" w:hAnsi="Times New Roman" w:eastAsia="仿宋_GB2312" w:cs="Times New Roman"/>
          <w:sz w:val="24"/>
          <w:szCs w:val="24"/>
          <w:highlight w:val="none"/>
          <w:lang w:eastAsia="zh-CN"/>
        </w:rPr>
        <w:t>飞防费用包含</w:t>
      </w:r>
      <w:r>
        <w:rPr>
          <w:rFonts w:hint="default" w:ascii="Times New Roman" w:hAnsi="Times New Roman" w:eastAsia="仿宋_GB2312" w:cs="Times New Roman"/>
          <w:sz w:val="24"/>
          <w:szCs w:val="24"/>
          <w:highlight w:val="none"/>
        </w:rPr>
        <w:t>部分茶园确因树木太多、</w:t>
      </w:r>
      <w:r>
        <w:rPr>
          <w:rFonts w:hint="default" w:ascii="Times New Roman" w:hAnsi="Times New Roman" w:eastAsia="仿宋_GB2312" w:cs="Times New Roman"/>
          <w:sz w:val="24"/>
          <w:szCs w:val="24"/>
          <w:highlight w:val="none"/>
          <w:lang w:eastAsia="zh-CN"/>
        </w:rPr>
        <w:t>地形复杂、茶园边角等</w:t>
      </w:r>
      <w:r>
        <w:rPr>
          <w:rFonts w:hint="default" w:ascii="Times New Roman" w:hAnsi="Times New Roman" w:eastAsia="仿宋_GB2312" w:cs="Times New Roman"/>
          <w:sz w:val="24"/>
          <w:szCs w:val="24"/>
          <w:highlight w:val="none"/>
        </w:rPr>
        <w:t>不适</w:t>
      </w:r>
      <w:r>
        <w:rPr>
          <w:rFonts w:hint="default" w:ascii="Times New Roman" w:hAnsi="Times New Roman" w:eastAsia="仿宋_GB2312" w:cs="Times New Roman"/>
          <w:sz w:val="24"/>
          <w:szCs w:val="24"/>
          <w:highlight w:val="none"/>
          <w:lang w:eastAsia="zh-CN"/>
        </w:rPr>
        <w:t>用</w:t>
      </w:r>
      <w:r>
        <w:rPr>
          <w:rFonts w:hint="default" w:ascii="Times New Roman" w:hAnsi="Times New Roman" w:eastAsia="仿宋_GB2312" w:cs="Times New Roman"/>
          <w:sz w:val="24"/>
          <w:szCs w:val="24"/>
          <w:highlight w:val="none"/>
        </w:rPr>
        <w:t>无人机飞防作业等特殊情况而需人工</w:t>
      </w:r>
      <w:r>
        <w:rPr>
          <w:rFonts w:hint="default" w:ascii="Times New Roman" w:hAnsi="Times New Roman" w:eastAsia="仿宋_GB2312" w:cs="Times New Roman"/>
          <w:sz w:val="24"/>
          <w:szCs w:val="24"/>
          <w:highlight w:val="none"/>
          <w:lang w:eastAsia="zh-CN"/>
        </w:rPr>
        <w:t>防治</w:t>
      </w:r>
      <w:r>
        <w:rPr>
          <w:rFonts w:hint="default" w:ascii="Times New Roman" w:hAnsi="Times New Roman" w:eastAsia="仿宋_GB2312" w:cs="Times New Roman"/>
          <w:sz w:val="24"/>
          <w:szCs w:val="24"/>
          <w:highlight w:val="none"/>
        </w:rPr>
        <w:t>的所产生的农药、人工</w:t>
      </w:r>
      <w:r>
        <w:rPr>
          <w:rFonts w:hint="default" w:ascii="Times New Roman" w:hAnsi="Times New Roman" w:eastAsia="仿宋_GB2312" w:cs="Times New Roman"/>
          <w:sz w:val="24"/>
          <w:szCs w:val="24"/>
          <w:highlight w:val="none"/>
          <w:lang w:eastAsia="zh-CN"/>
        </w:rPr>
        <w:t>及其它必需品</w:t>
      </w:r>
      <w:r>
        <w:rPr>
          <w:rFonts w:hint="default" w:ascii="Times New Roman" w:hAnsi="Times New Roman" w:eastAsia="仿宋_GB2312" w:cs="Times New Roman"/>
          <w:sz w:val="24"/>
          <w:szCs w:val="24"/>
          <w:highlight w:val="none"/>
        </w:rPr>
        <w:t>等费用。</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rPr>
        <w:t>结算方式：</w:t>
      </w:r>
      <w:r>
        <w:rPr>
          <w:rFonts w:hint="default" w:ascii="Times New Roman" w:hAnsi="Times New Roman" w:eastAsia="仿宋_GB2312" w:cs="Times New Roman"/>
          <w:sz w:val="24"/>
          <w:szCs w:val="24"/>
          <w:highlight w:val="none"/>
          <w:lang w:val="en-US" w:eastAsia="zh-CN"/>
        </w:rPr>
        <w:t>甲方</w:t>
      </w:r>
      <w:r>
        <w:rPr>
          <w:rFonts w:hint="default" w:ascii="Times New Roman" w:hAnsi="Times New Roman" w:eastAsia="仿宋_GB2312" w:cs="Times New Roman"/>
          <w:sz w:val="24"/>
          <w:szCs w:val="24"/>
          <w:highlight w:val="none"/>
        </w:rPr>
        <w:t>待</w:t>
      </w:r>
      <w:r>
        <w:rPr>
          <w:rFonts w:hint="default" w:ascii="Times New Roman" w:hAnsi="Times New Roman" w:eastAsia="仿宋_GB2312" w:cs="Times New Roman"/>
          <w:sz w:val="24"/>
          <w:szCs w:val="24"/>
          <w:highlight w:val="none"/>
          <w:lang w:eastAsia="zh-CN"/>
        </w:rPr>
        <w:t>合同签订后的</w:t>
      </w:r>
      <w:r>
        <w:rPr>
          <w:rFonts w:hint="default" w:ascii="Times New Roman" w:hAnsi="Times New Roman" w:eastAsia="仿宋_GB2312" w:cs="Times New Roman"/>
          <w:sz w:val="24"/>
          <w:szCs w:val="24"/>
          <w:highlight w:val="none"/>
          <w:u w:val="single"/>
          <w:lang w:eastAsia="zh-CN"/>
        </w:rPr>
        <w:t>二十</w:t>
      </w:r>
      <w:r>
        <w:rPr>
          <w:rFonts w:hint="default" w:ascii="Times New Roman" w:hAnsi="Times New Roman" w:eastAsia="仿宋_GB2312" w:cs="Times New Roman"/>
          <w:sz w:val="24"/>
          <w:szCs w:val="24"/>
          <w:highlight w:val="none"/>
          <w:lang w:val="en-US" w:eastAsia="zh-CN"/>
        </w:rPr>
        <w:t>个工作日内预付</w:t>
      </w:r>
      <w:r>
        <w:rPr>
          <w:rFonts w:hint="eastAsia" w:ascii="Times New Roman" w:hAnsi="Times New Roman" w:eastAsia="仿宋_GB2312" w:cs="Times New Roman"/>
          <w:sz w:val="24"/>
          <w:szCs w:val="24"/>
          <w:highlight w:val="none"/>
          <w:lang w:val="en-US" w:eastAsia="zh-CN"/>
        </w:rPr>
        <w:t>甲方承担</w:t>
      </w:r>
      <w:r>
        <w:rPr>
          <w:rFonts w:hint="default" w:ascii="Times New Roman" w:hAnsi="Times New Roman" w:eastAsia="仿宋_GB2312" w:cs="Times New Roman"/>
          <w:sz w:val="24"/>
          <w:szCs w:val="24"/>
          <w:highlight w:val="none"/>
          <w:lang w:val="en-US" w:eastAsia="zh-CN"/>
        </w:rPr>
        <w:t>款项的</w:t>
      </w:r>
      <w:r>
        <w:rPr>
          <w:rFonts w:hint="default" w:ascii="Times New Roman" w:hAnsi="Times New Roman" w:eastAsia="仿宋_GB2312" w:cs="Times New Roman"/>
          <w:sz w:val="24"/>
          <w:szCs w:val="24"/>
          <w:highlight w:val="none"/>
          <w:u w:val="single"/>
          <w:lang w:val="en-US" w:eastAsia="zh-CN"/>
        </w:rPr>
        <w:t>70</w:t>
      </w:r>
      <w:r>
        <w:rPr>
          <w:rFonts w:hint="default" w:ascii="Times New Roman" w:hAnsi="Times New Roman" w:eastAsia="仿宋_GB2312" w:cs="Times New Roman"/>
          <w:sz w:val="24"/>
          <w:szCs w:val="24"/>
          <w:highlight w:val="none"/>
          <w:lang w:val="en-US" w:eastAsia="zh-CN"/>
        </w:rPr>
        <w:t>%</w:t>
      </w:r>
      <w:r>
        <w:rPr>
          <w:rFonts w:hint="eastAsia" w:ascii="Times New Roman" w:hAnsi="Times New Roman" w:eastAsia="仿宋_GB2312" w:cs="Times New Roman"/>
          <w:sz w:val="24"/>
          <w:szCs w:val="24"/>
          <w:highlight w:val="none"/>
          <w:lang w:val="en-US" w:eastAsia="zh-CN"/>
        </w:rPr>
        <w:t>（</w:t>
      </w:r>
      <w:r>
        <w:rPr>
          <w:rFonts w:hint="eastAsia" w:eastAsia="仿宋_GB2312" w:cs="Times New Roman"/>
          <w:sz w:val="24"/>
          <w:szCs w:val="24"/>
          <w:highlight w:val="none"/>
          <w:lang w:val="en-US" w:eastAsia="zh-CN"/>
        </w:rPr>
        <w:t xml:space="preserve">   </w:t>
      </w:r>
      <w:r>
        <w:rPr>
          <w:rFonts w:hint="eastAsia" w:ascii="Times New Roman" w:hAnsi="Times New Roman" w:eastAsia="仿宋_GB2312" w:cs="Times New Roman"/>
          <w:sz w:val="24"/>
          <w:szCs w:val="24"/>
          <w:highlight w:val="none"/>
          <w:lang w:val="en-US" w:eastAsia="zh-CN"/>
        </w:rPr>
        <w:t>万元）</w:t>
      </w:r>
      <w:r>
        <w:rPr>
          <w:rFonts w:hint="default" w:ascii="Times New Roman" w:hAnsi="Times New Roman" w:eastAsia="仿宋_GB2312" w:cs="Times New Roman"/>
          <w:sz w:val="24"/>
          <w:szCs w:val="24"/>
          <w:highlight w:val="none"/>
          <w:lang w:val="en-US" w:eastAsia="zh-CN"/>
        </w:rPr>
        <w:t>，年底验收后甲方根据实际飞防面积和考核情况支付尾款</w:t>
      </w:r>
      <w:r>
        <w:rPr>
          <w:rFonts w:hint="default" w:ascii="Times New Roman" w:hAnsi="Times New Roman" w:eastAsia="仿宋_GB2312" w:cs="Times New Roman"/>
          <w:sz w:val="24"/>
          <w:szCs w:val="24"/>
          <w:highlight w:val="none"/>
        </w:rPr>
        <w:t>。结算形式为：</w:t>
      </w:r>
      <w:r>
        <w:rPr>
          <w:rFonts w:hint="default" w:ascii="Times New Roman" w:hAnsi="Times New Roman" w:eastAsia="仿宋_GB2312" w:cs="Times New Roman"/>
          <w:sz w:val="24"/>
          <w:szCs w:val="24"/>
          <w:highlight w:val="none"/>
          <w:lang w:eastAsia="zh-CN"/>
        </w:rPr>
        <w:t>转账</w:t>
      </w:r>
      <w:r>
        <w:rPr>
          <w:rFonts w:hint="default" w:ascii="Times New Roman" w:hAnsi="Times New Roman" w:eastAsia="仿宋_GB2312" w:cs="Times New Roman"/>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二、</w:t>
      </w:r>
      <w:r>
        <w:rPr>
          <w:rFonts w:hint="default" w:ascii="Times New Roman" w:hAnsi="Times New Roman" w:eastAsia="仿宋_GB2312" w:cs="Times New Roman"/>
          <w:sz w:val="24"/>
          <w:szCs w:val="24"/>
          <w:highlight w:val="none"/>
        </w:rPr>
        <w:t>服务要求：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乙方</w:t>
      </w:r>
      <w:r>
        <w:rPr>
          <w:rFonts w:hint="default" w:ascii="Times New Roman" w:hAnsi="Times New Roman" w:eastAsia="仿宋_GB2312" w:cs="Times New Roman"/>
          <w:sz w:val="24"/>
          <w:szCs w:val="24"/>
          <w:highlight w:val="none"/>
          <w:lang w:eastAsia="zh-CN"/>
        </w:rPr>
        <w:t>做好飞防农药的破坏性试验，确保正常使用浓度的茶叶安全，对飞防喷药产生药害负责。</w:t>
      </w:r>
      <w:r>
        <w:rPr>
          <w:rFonts w:hint="eastAsia" w:eastAsia="仿宋_GB2312" w:cs="Times New Roman"/>
          <w:sz w:val="24"/>
          <w:szCs w:val="24"/>
          <w:highlight w:val="none"/>
          <w:lang w:val="en-US" w:eastAsia="zh-CN"/>
        </w:rPr>
        <w:t>严格按照农药程序用药，不得使用茶叶禁限用农药。</w:t>
      </w:r>
      <w:r>
        <w:rPr>
          <w:rFonts w:hint="default" w:ascii="Times New Roman" w:hAnsi="Times New Roman" w:eastAsia="仿宋_GB2312" w:cs="Times New Roman"/>
          <w:sz w:val="24"/>
          <w:szCs w:val="24"/>
          <w:highlight w:val="none"/>
          <w:lang w:eastAsia="zh-CN"/>
        </w:rPr>
        <w:t>负责服务区域内茶园病虫的监测，配合村社植保员进行田间病虫二查二定。线上</w:t>
      </w:r>
      <w:r>
        <w:rPr>
          <w:rFonts w:hint="default" w:ascii="Times New Roman" w:hAnsi="Times New Roman" w:eastAsia="仿宋_GB2312" w:cs="Times New Roman"/>
          <w:sz w:val="24"/>
          <w:szCs w:val="24"/>
          <w:highlight w:val="none"/>
          <w:lang w:val="en-US" w:eastAsia="zh-CN"/>
        </w:rPr>
        <w:t>收到飞防作业申请后，及时实施飞防作业任务。</w:t>
      </w:r>
      <w:r>
        <w:rPr>
          <w:rFonts w:hint="default" w:ascii="Times New Roman" w:hAnsi="Times New Roman" w:eastAsia="仿宋_GB2312" w:cs="Times New Roman"/>
          <w:sz w:val="24"/>
          <w:szCs w:val="24"/>
          <w:highlight w:val="none"/>
          <w:lang w:eastAsia="zh-CN"/>
        </w:rPr>
        <w:t>配合村社</w:t>
      </w:r>
      <w:r>
        <w:rPr>
          <w:rFonts w:hint="default" w:ascii="Times New Roman" w:hAnsi="Times New Roman" w:eastAsia="仿宋_GB2312" w:cs="Times New Roman"/>
          <w:sz w:val="24"/>
          <w:szCs w:val="24"/>
          <w:highlight w:val="none"/>
        </w:rPr>
        <w:t>做好茶园无人机飞防植保作业记录以及</w:t>
      </w:r>
      <w:r>
        <w:rPr>
          <w:rFonts w:hint="default" w:ascii="Times New Roman" w:hAnsi="Times New Roman" w:eastAsia="仿宋_GB2312" w:cs="Times New Roman"/>
          <w:sz w:val="24"/>
          <w:szCs w:val="24"/>
          <w:highlight w:val="none"/>
          <w:lang w:eastAsia="zh-CN"/>
        </w:rPr>
        <w:t>飞防效果评价</w:t>
      </w:r>
      <w:r>
        <w:rPr>
          <w:rFonts w:hint="eastAsia"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eastAsia="zh-CN"/>
        </w:rPr>
        <w:t>上述记录及效果评价作为甲方结算费用的依据之一。负责确保无人机操作的顺利实施，</w:t>
      </w:r>
      <w:r>
        <w:rPr>
          <w:rFonts w:hint="eastAsia" w:eastAsia="仿宋_GB2312" w:cs="Times New Roman"/>
          <w:sz w:val="24"/>
          <w:szCs w:val="24"/>
          <w:highlight w:val="none"/>
          <w:lang w:val="en-US" w:eastAsia="zh-CN"/>
        </w:rPr>
        <w:t>确保植保作业覆盖面达到100%，不留死角。</w:t>
      </w:r>
      <w:r>
        <w:rPr>
          <w:rFonts w:hint="default" w:ascii="Times New Roman" w:hAnsi="Times New Roman" w:eastAsia="仿宋_GB2312" w:cs="Times New Roman"/>
          <w:sz w:val="24"/>
          <w:szCs w:val="24"/>
          <w:highlight w:val="none"/>
          <w:lang w:eastAsia="zh-CN"/>
        </w:rPr>
        <w:t>负责保障无人机操作顺利实施所需的</w:t>
      </w:r>
      <w:r>
        <w:rPr>
          <w:rFonts w:hint="default" w:ascii="Times New Roman" w:hAnsi="Times New Roman" w:eastAsia="仿宋_GB2312" w:cs="Times New Roman"/>
          <w:sz w:val="24"/>
          <w:szCs w:val="24"/>
          <w:highlight w:val="none"/>
        </w:rPr>
        <w:t>人工</w:t>
      </w:r>
      <w:r>
        <w:rPr>
          <w:rFonts w:hint="default" w:ascii="Times New Roman" w:hAnsi="Times New Roman" w:eastAsia="仿宋_GB2312" w:cs="Times New Roman"/>
          <w:sz w:val="24"/>
          <w:szCs w:val="24"/>
          <w:highlight w:val="none"/>
          <w:lang w:eastAsia="zh-CN"/>
        </w:rPr>
        <w:t>及其它必需品</w:t>
      </w:r>
      <w:r>
        <w:rPr>
          <w:rFonts w:hint="default" w:ascii="Times New Roman" w:hAnsi="Times New Roman" w:eastAsia="仿宋_GB2312" w:cs="Times New Roman"/>
          <w:sz w:val="24"/>
          <w:szCs w:val="24"/>
          <w:highlight w:val="none"/>
        </w:rPr>
        <w:t>等费用</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负责为无人机操作人员配备安全保障和相关保险，做好应急预案。确保项目实施期间不出安全生产责任事故。如发生生产安全责任事故，因喷药产生药害（包括但不限于造成茶叶损害或造成人身损害的）</w:t>
      </w:r>
      <w:r>
        <w:rPr>
          <w:rFonts w:hint="eastAsia" w:eastAsia="仿宋_GB2312" w:cs="Times New Roman"/>
          <w:sz w:val="24"/>
          <w:szCs w:val="24"/>
          <w:highlight w:val="none"/>
          <w:lang w:val="en-US" w:eastAsia="zh-CN"/>
        </w:rPr>
        <w:t>以及因未喷药到位产生的茶叶生产损失等后果，</w:t>
      </w:r>
      <w:r>
        <w:rPr>
          <w:rFonts w:hint="default" w:ascii="Times New Roman" w:hAnsi="Times New Roman" w:eastAsia="仿宋_GB2312" w:cs="Times New Roman"/>
          <w:sz w:val="24"/>
          <w:szCs w:val="24"/>
          <w:highlight w:val="none"/>
        </w:rPr>
        <w:t>由乙方承担由此产生的一切责任及损失。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乙方通过对茶树无人机飞防植保项目实施，有效压低茶园病虫种群数量，提高病虫控制效果。并逐步降低我区茶树病虫的危害程度，将病虫为害损失率控制在5%以内，防治对象：茶小绿叶蝉、茶尺蠖（灰茶尺蠖）、茶橙瘿螨、茶炭疽病、茶丽纹象甲等茶树叶面主要病虫。作业后农药包装废物集中回收放置在甲方指定地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降低茶树害虫虫口密度，虫口密度控制在农业部门公开的防治指标以下。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降低化学农药使用量。以生物农药防治为主，逐步减少化学农药的用量，</w:t>
      </w:r>
      <w:r>
        <w:rPr>
          <w:rFonts w:hint="default" w:ascii="Times New Roman" w:hAnsi="Times New Roman" w:eastAsia="仿宋_GB2312" w:cs="Times New Roman"/>
          <w:sz w:val="24"/>
          <w:szCs w:val="24"/>
          <w:highlight w:val="none"/>
          <w:lang w:eastAsia="zh-CN"/>
        </w:rPr>
        <w:t>飞防区</w:t>
      </w:r>
      <w:r>
        <w:rPr>
          <w:rFonts w:hint="default" w:ascii="Times New Roman" w:hAnsi="Times New Roman" w:eastAsia="仿宋_GB2312" w:cs="Times New Roman"/>
          <w:sz w:val="24"/>
          <w:szCs w:val="24"/>
          <w:highlight w:val="none"/>
        </w:rPr>
        <w:t>化学农药使用量比附近农民自防减少</w:t>
      </w:r>
      <w:r>
        <w:rPr>
          <w:rFonts w:hint="default" w:ascii="Times New Roman" w:hAnsi="Times New Roman" w:eastAsia="仿宋_GB2312" w:cs="Times New Roman"/>
          <w:sz w:val="24"/>
          <w:szCs w:val="24"/>
          <w:highlight w:val="none"/>
          <w:lang w:val="en-US" w:eastAsia="zh-CN"/>
        </w:rPr>
        <w:t>30</w:t>
      </w:r>
      <w:r>
        <w:rPr>
          <w:rFonts w:hint="default" w:ascii="Times New Roman" w:hAnsi="Times New Roman" w:eastAsia="仿宋_GB2312" w:cs="Times New Roman"/>
          <w:sz w:val="24"/>
          <w:szCs w:val="24"/>
          <w:highlight w:val="none"/>
        </w:rPr>
        <w:t>%以上。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5、无人机飞防作业相关数据要求接入西湖龙井茶全生命周期数字化应用，</w:t>
      </w:r>
      <w:r>
        <w:rPr>
          <w:rFonts w:hint="eastAsia" w:ascii="Times New Roman" w:hAnsi="Times New Roman" w:eastAsia="仿宋_GB2312" w:cs="Times New Roman"/>
          <w:sz w:val="24"/>
          <w:szCs w:val="24"/>
          <w:highlight w:val="none"/>
          <w:lang w:val="en-US" w:eastAsia="zh-CN"/>
        </w:rPr>
        <w:t>并</w:t>
      </w:r>
      <w:r>
        <w:rPr>
          <w:rFonts w:hint="default" w:ascii="Times New Roman" w:hAnsi="Times New Roman" w:eastAsia="仿宋_GB2312" w:cs="Times New Roman"/>
          <w:sz w:val="24"/>
          <w:szCs w:val="24"/>
          <w:highlight w:val="none"/>
          <w:lang w:val="en-US" w:eastAsia="zh-CN"/>
        </w:rPr>
        <w:t>及时更新。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三、</w:t>
      </w:r>
      <w:r>
        <w:rPr>
          <w:rFonts w:hint="default" w:ascii="Times New Roman" w:hAnsi="Times New Roman" w:eastAsia="仿宋_GB2312" w:cs="Times New Roman"/>
          <w:sz w:val="24"/>
          <w:szCs w:val="24"/>
          <w:highlight w:val="none"/>
        </w:rPr>
        <w:t>甲乙</w:t>
      </w:r>
      <w:r>
        <w:rPr>
          <w:rFonts w:hint="default" w:ascii="Times New Roman" w:hAnsi="Times New Roman" w:eastAsia="仿宋_GB2312" w:cs="Times New Roman"/>
          <w:sz w:val="24"/>
          <w:szCs w:val="24"/>
          <w:highlight w:val="none"/>
          <w:lang w:eastAsia="zh-CN"/>
        </w:rPr>
        <w:t>双</w:t>
      </w:r>
      <w:r>
        <w:rPr>
          <w:rFonts w:hint="default" w:ascii="Times New Roman" w:hAnsi="Times New Roman" w:eastAsia="仿宋_GB2312" w:cs="Times New Roman"/>
          <w:sz w:val="24"/>
          <w:szCs w:val="24"/>
          <w:highlight w:val="none"/>
        </w:rPr>
        <w:t>方的权利和义务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甲方的权利和义务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1</w:t>
      </w:r>
      <w:r>
        <w:rPr>
          <w:rFonts w:hint="default" w:ascii="Times New Roman" w:hAnsi="Times New Roman" w:eastAsia="仿宋_GB2312" w:cs="Times New Roman"/>
          <w:sz w:val="24"/>
          <w:szCs w:val="24"/>
          <w:highlight w:val="none"/>
          <w:lang w:eastAsia="zh-CN"/>
        </w:rPr>
        <w:t>）村社、镇街、甲方分别通过</w:t>
      </w:r>
      <w:r>
        <w:rPr>
          <w:rFonts w:hint="default" w:ascii="Times New Roman" w:hAnsi="Times New Roman" w:eastAsia="仿宋_GB2312" w:cs="Times New Roman"/>
          <w:sz w:val="24"/>
          <w:szCs w:val="24"/>
          <w:highlight w:val="none"/>
          <w:lang w:val="en-US" w:eastAsia="zh-CN"/>
        </w:rPr>
        <w:t>西湖龙井茶全生命周期数字化应用提交、初审、复核飞防作业申请，</w:t>
      </w:r>
      <w:r>
        <w:rPr>
          <w:rFonts w:hint="default" w:ascii="Times New Roman" w:hAnsi="Times New Roman" w:eastAsia="仿宋_GB2312" w:cs="Times New Roman"/>
          <w:sz w:val="24"/>
          <w:szCs w:val="24"/>
          <w:highlight w:val="none"/>
        </w:rPr>
        <w:t>乙方</w:t>
      </w:r>
      <w:r>
        <w:rPr>
          <w:rFonts w:hint="default" w:ascii="Times New Roman" w:hAnsi="Times New Roman" w:eastAsia="仿宋_GB2312" w:cs="Times New Roman"/>
          <w:sz w:val="24"/>
          <w:szCs w:val="24"/>
          <w:highlight w:val="none"/>
          <w:lang w:eastAsia="zh-CN"/>
        </w:rPr>
        <w:t>及时</w:t>
      </w:r>
      <w:r>
        <w:rPr>
          <w:rFonts w:hint="default" w:ascii="Times New Roman" w:hAnsi="Times New Roman" w:eastAsia="仿宋_GB2312" w:cs="Times New Roman"/>
          <w:sz w:val="24"/>
          <w:szCs w:val="24"/>
          <w:highlight w:val="none"/>
        </w:rPr>
        <w:t>进行</w:t>
      </w:r>
      <w:r>
        <w:rPr>
          <w:rFonts w:hint="default" w:ascii="Times New Roman" w:hAnsi="Times New Roman" w:eastAsia="仿宋_GB2312" w:cs="Times New Roman"/>
          <w:sz w:val="24"/>
          <w:szCs w:val="24"/>
          <w:highlight w:val="none"/>
          <w:lang w:eastAsia="zh-CN"/>
        </w:rPr>
        <w:t>飞</w:t>
      </w:r>
      <w:r>
        <w:rPr>
          <w:rFonts w:hint="default" w:ascii="Times New Roman" w:hAnsi="Times New Roman" w:eastAsia="仿宋_GB2312" w:cs="Times New Roman"/>
          <w:sz w:val="24"/>
          <w:szCs w:val="24"/>
          <w:highlight w:val="none"/>
        </w:rPr>
        <w:t>防服务</w:t>
      </w:r>
      <w:r>
        <w:rPr>
          <w:rFonts w:hint="default" w:ascii="Times New Roman" w:hAnsi="Times New Roman" w:eastAsia="仿宋_GB2312" w:cs="Times New Roman"/>
          <w:sz w:val="24"/>
          <w:szCs w:val="24"/>
          <w:highlight w:val="none"/>
          <w:lang w:val="en-US" w:eastAsia="zh-CN"/>
        </w:rPr>
        <w:t>，实现业务流程线上流转</w:t>
      </w:r>
      <w:r>
        <w:rPr>
          <w:rFonts w:hint="default" w:ascii="Times New Roman" w:hAnsi="Times New Roman" w:eastAsia="仿宋_GB2312"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甲方有权利对乙方作业质量及纪律性进行监督，如果任何问题可与乙方负责人沟通协商。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甲方有权对乙方服务不定期进行考核，如考核不通过的，甲方有权每次扣除服务费10000元。如出现三次以上（含三次）的，甲方有权</w:t>
      </w:r>
      <w:r>
        <w:rPr>
          <w:rFonts w:eastAsia="仿宋_GB2312"/>
          <w:sz w:val="24"/>
          <w:highlight w:val="none"/>
        </w:rPr>
        <w:t>不再支付尾款</w:t>
      </w:r>
      <w:r>
        <w:rPr>
          <w:rFonts w:hint="default" w:ascii="Times New Roman" w:hAnsi="Times New Roman" w:eastAsia="仿宋_GB2312" w:cs="Times New Roman"/>
          <w:sz w:val="24"/>
          <w:szCs w:val="24"/>
          <w:highlight w:val="none"/>
        </w:rPr>
        <w:t>，尾款不再支付，乙方应向甲方支付违约金100000元。造成甲方损失的，乙方赔偿损失</w:t>
      </w:r>
      <w:r>
        <w:rPr>
          <w:rFonts w:hint="eastAsia" w:ascii="Times New Roman" w:hAnsi="Times New Roman" w:eastAsia="仿宋_GB2312"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如作业成果不符合甲方要求的，甲方有权要求乙方返工重做，由此产生的费用及延误的期限均由乙方自行承担</w:t>
      </w:r>
      <w:r>
        <w:rPr>
          <w:rFonts w:hint="eastAsia" w:ascii="Times New Roman" w:hAnsi="Times New Roman" w:eastAsia="仿宋_GB2312"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3）飞防作业完成后，</w:t>
      </w:r>
      <w:r>
        <w:rPr>
          <w:rFonts w:hint="default" w:ascii="Times New Roman" w:hAnsi="Times New Roman" w:eastAsia="仿宋_GB2312" w:cs="Times New Roman"/>
          <w:sz w:val="24"/>
          <w:szCs w:val="24"/>
          <w:highlight w:val="none"/>
          <w:lang w:eastAsia="zh-CN"/>
        </w:rPr>
        <w:t>村社、镇街、甲方通过</w:t>
      </w:r>
      <w:r>
        <w:rPr>
          <w:rFonts w:hint="default" w:ascii="Times New Roman" w:hAnsi="Times New Roman" w:eastAsia="仿宋_GB2312" w:cs="Times New Roman"/>
          <w:sz w:val="24"/>
          <w:szCs w:val="24"/>
          <w:highlight w:val="none"/>
          <w:lang w:val="en-US" w:eastAsia="zh-CN"/>
        </w:rPr>
        <w:t>西湖龙井茶全生命周期数字化应用及时进行飞防作业评价。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乙方的权利和义务：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乙方严格遵守农药安全使用规定，按期完成病虫害防治作业：确保控制病虫危害损失最小化。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乙方有义务建立病虫害统防统治区档案，对每次防治时间，用药数量，防治效果等作如实登记。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乙方为甲方提供优质的植保无人机农药喷洒服务，在作业时恪尽职守，认真负责完成协议内签订的服务内容。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四</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1、</w:t>
      </w:r>
      <w:r>
        <w:rPr>
          <w:rFonts w:hint="default" w:ascii="Times New Roman" w:hAnsi="Times New Roman" w:eastAsia="仿宋_GB2312" w:cs="Times New Roman"/>
          <w:sz w:val="24"/>
          <w:szCs w:val="24"/>
          <w:highlight w:val="none"/>
        </w:rPr>
        <w:t>甲乙</w:t>
      </w:r>
      <w:r>
        <w:rPr>
          <w:rFonts w:hint="default" w:ascii="Times New Roman" w:hAnsi="Times New Roman" w:eastAsia="仿宋_GB2312" w:cs="Times New Roman"/>
          <w:sz w:val="24"/>
          <w:szCs w:val="24"/>
          <w:highlight w:val="none"/>
          <w:lang w:eastAsia="zh-CN"/>
        </w:rPr>
        <w:t>双</w:t>
      </w:r>
      <w:r>
        <w:rPr>
          <w:rFonts w:hint="default" w:ascii="Times New Roman" w:hAnsi="Times New Roman" w:eastAsia="仿宋_GB2312" w:cs="Times New Roman"/>
          <w:sz w:val="24"/>
          <w:szCs w:val="24"/>
          <w:highlight w:val="none"/>
        </w:rPr>
        <w:t>方应按合同要求完成本方各自的职责。在乙方服务过程中如遇恶劣自然灾害，不可抗力等因素，则乙方服务往后顺延。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r>
        <w:rPr>
          <w:rFonts w:hint="default" w:ascii="Times New Roman" w:hAnsi="Times New Roman" w:eastAsia="仿宋_GB2312" w:cs="Times New Roman"/>
          <w:sz w:val="24"/>
          <w:szCs w:val="24"/>
          <w:highlight w:val="none"/>
        </w:rPr>
        <w:t>如甲方未按合同要求付款，十</w:t>
      </w:r>
      <w:r>
        <w:rPr>
          <w:rFonts w:hint="default" w:ascii="Times New Roman" w:hAnsi="Times New Roman" w:eastAsia="仿宋_GB2312" w:cs="Times New Roman"/>
          <w:sz w:val="24"/>
          <w:szCs w:val="24"/>
          <w:highlight w:val="none"/>
          <w:lang w:eastAsia="zh-CN"/>
        </w:rPr>
        <w:t>五个工作</w:t>
      </w:r>
      <w:r>
        <w:rPr>
          <w:rFonts w:hint="default" w:ascii="Times New Roman" w:hAnsi="Times New Roman" w:eastAsia="仿宋_GB2312" w:cs="Times New Roman"/>
          <w:sz w:val="24"/>
          <w:szCs w:val="24"/>
          <w:highlight w:val="none"/>
        </w:rPr>
        <w:t>日后，甲方每天则按未付款金额的</w:t>
      </w:r>
      <w:r>
        <w:rPr>
          <w:rFonts w:hint="eastAsia" w:ascii="Times New Roman" w:hAnsi="Times New Roman" w:eastAsia="仿宋_GB2312" w:cs="Times New Roman"/>
          <w:sz w:val="24"/>
          <w:szCs w:val="24"/>
          <w:highlight w:val="none"/>
          <w:lang w:eastAsia="zh-CN"/>
        </w:rPr>
        <w:t>万</w:t>
      </w:r>
      <w:r>
        <w:rPr>
          <w:rFonts w:hint="default" w:ascii="Times New Roman" w:hAnsi="Times New Roman" w:eastAsia="仿宋_GB2312" w:cs="Times New Roman"/>
          <w:sz w:val="24"/>
          <w:szCs w:val="24"/>
          <w:highlight w:val="none"/>
        </w:rPr>
        <w:t>分之五的支付违约金。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乙方未能及时响应飞防作业申请的，每发生一次甲方有权扣除服务费10000元。乙方不积极实施无人机飞防植保项目（未能及时响应飞防作业申请三次（含三次）以上），没有压低茶园病虫种群数量，病虫为害损失率在5%以上，甲方有权收回或部分收回预付资金，尾款不再支付，且乙方应向甲方支付违约金100000元。造成甲方损失的，乙方赔偿损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未经甲方书面同意，乙方不得擅自转让、委托、转包、分包（含劳务分包）本合同下的义务，否则甲方有权要求乙方返还已支付的全部费用并支付违约金100000元，尾款不再支付。如造成甲方损失的，乙方还应当赔偿损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5、乙方擅自终止、变更本合同的，应当向甲方支付违约金100000元，已支付的费用由乙方返还，如还造成甲方损失的，赔偿损失。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6、本合同对违约责任其他条款另有约定的，从其约定；但本合同中相关违约事宜作了多处违约责任约定的，甲方可以选择适用其中部分或全部违约责任。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7、乙方违约，除甲方以书面形式明确表示之外，均不构成对乙方行为的任何认可或默认，亦不构成放弃对乙方违约责任的追究。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乙方违约，甲方接受乙方部分或全部的履行行为，不视为甲方放弃要求乙方全部履行合同义务的权利、采取相关行动的权利及追究乙方违约责任的权利，除非甲方以书面形式明确表示放弃上述权利。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甲方对乙方在合同履行中某个事件的任何同意或责任豁免，只构成甲方对乙方该次的同意或责任豁免，并不意味着本合同任何条款的变更或失效，亦不意味着甲方在日后同类型事件中必须继续给予乙方同意或责任豁免，除非甲方以书面形式明确确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8、乙方违约的，不得向法院请求调减违约金的数额。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五</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其他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1、</w:t>
      </w:r>
      <w:r>
        <w:rPr>
          <w:rFonts w:hint="default" w:ascii="Times New Roman" w:hAnsi="Times New Roman" w:eastAsia="仿宋_GB2312" w:cs="Times New Roman"/>
          <w:sz w:val="24"/>
          <w:szCs w:val="24"/>
          <w:highlight w:val="none"/>
        </w:rPr>
        <w:t>作业过程中如产生第三方纠纷，则由事故发起方自行与第三方解决。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r>
        <w:rPr>
          <w:rFonts w:hint="default" w:ascii="Times New Roman" w:hAnsi="Times New Roman" w:eastAsia="仿宋_GB2312" w:cs="Times New Roman"/>
          <w:sz w:val="24"/>
          <w:szCs w:val="24"/>
          <w:highlight w:val="none"/>
        </w:rPr>
        <w:t>合同未尽事宜，由甲乙</w:t>
      </w:r>
      <w:r>
        <w:rPr>
          <w:rFonts w:hint="default" w:ascii="Times New Roman" w:hAnsi="Times New Roman" w:eastAsia="仿宋_GB2312" w:cs="Times New Roman"/>
          <w:sz w:val="24"/>
          <w:szCs w:val="24"/>
          <w:highlight w:val="none"/>
          <w:lang w:eastAsia="zh-CN"/>
        </w:rPr>
        <w:t>双</w:t>
      </w:r>
      <w:r>
        <w:rPr>
          <w:rFonts w:hint="default" w:ascii="Times New Roman" w:hAnsi="Times New Roman" w:eastAsia="仿宋_GB2312" w:cs="Times New Roman"/>
          <w:sz w:val="24"/>
          <w:szCs w:val="24"/>
          <w:highlight w:val="none"/>
        </w:rPr>
        <w:t>方协商后产生书面文件，作为本合同的补充条款，具备法律效力。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rPr>
        <w:t>因执行本合同发生的一切争议，</w:t>
      </w:r>
      <w:r>
        <w:rPr>
          <w:rFonts w:hint="default" w:ascii="Times New Roman" w:hAnsi="Times New Roman" w:eastAsia="仿宋_GB2312" w:cs="Times New Roman"/>
          <w:sz w:val="24"/>
          <w:szCs w:val="24"/>
          <w:highlight w:val="none"/>
          <w:lang w:eastAsia="zh-CN"/>
        </w:rPr>
        <w:t>双</w:t>
      </w:r>
      <w:r>
        <w:rPr>
          <w:rFonts w:hint="default" w:ascii="Times New Roman" w:hAnsi="Times New Roman" w:eastAsia="仿宋_GB2312" w:cs="Times New Roman"/>
          <w:sz w:val="24"/>
          <w:szCs w:val="24"/>
          <w:highlight w:val="none"/>
        </w:rPr>
        <w:t>方应首先友好协商解决。经协商无法解决的，可以向</w:t>
      </w:r>
      <w:r>
        <w:rPr>
          <w:rFonts w:hint="default" w:ascii="Times New Roman" w:hAnsi="Times New Roman" w:eastAsia="仿宋_GB2312" w:cs="Times New Roman"/>
          <w:sz w:val="24"/>
          <w:szCs w:val="24"/>
          <w:highlight w:val="none"/>
          <w:lang w:eastAsia="zh-CN"/>
        </w:rPr>
        <w:t>甲</w:t>
      </w:r>
      <w:r>
        <w:rPr>
          <w:rFonts w:hint="default" w:ascii="Times New Roman" w:hAnsi="Times New Roman" w:eastAsia="仿宋_GB2312" w:cs="Times New Roman"/>
          <w:sz w:val="24"/>
          <w:szCs w:val="24"/>
          <w:highlight w:val="none"/>
        </w:rPr>
        <w:t>方所在地人民法院提起诉讼，守约方因主张权利而产生的合理费用（如律师费，差旅费，诉讼费等）由违约方承担。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4、双方确认，落款处地址作为双方文件送达的唯一地址，在涉及纠纷时，也为司法机关文书送达的确认地址。如各方上述信息变更，应在3个工作日内通知对方，否则视为信息未变更，因一方未及时通知另一方变更事宜，造成并影响本合同履行或造成损失的，应承担相应的责任。一方按上述联系地址及联系人寄送的所有通知、文件，另一方（无论是否为本人）签收之日即为送达日期，如另一方拒收或地址无法送达的，寄送的第二天视为送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val="en-US" w:eastAsia="zh-CN"/>
        </w:rPr>
        <w:t>5</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本协议壹式</w:t>
      </w:r>
      <w:r>
        <w:rPr>
          <w:rFonts w:hint="eastAsia" w:ascii="Times New Roman" w:hAnsi="Times New Roman" w:eastAsia="仿宋_GB2312" w:cs="Times New Roman"/>
          <w:sz w:val="24"/>
          <w:szCs w:val="24"/>
          <w:highlight w:val="none"/>
          <w:lang w:eastAsia="zh-CN"/>
        </w:rPr>
        <w:t>柒</w:t>
      </w:r>
      <w:r>
        <w:rPr>
          <w:rFonts w:hint="default" w:ascii="Times New Roman" w:hAnsi="Times New Roman" w:eastAsia="仿宋_GB2312" w:cs="Times New Roman"/>
          <w:sz w:val="24"/>
          <w:szCs w:val="24"/>
          <w:highlight w:val="none"/>
        </w:rPr>
        <w:t>份，甲乙</w:t>
      </w:r>
      <w:r>
        <w:rPr>
          <w:rFonts w:hint="default" w:ascii="Times New Roman" w:hAnsi="Times New Roman" w:eastAsia="仿宋_GB2312" w:cs="Times New Roman"/>
          <w:sz w:val="24"/>
          <w:szCs w:val="24"/>
          <w:highlight w:val="none"/>
          <w:lang w:eastAsia="zh-CN"/>
        </w:rPr>
        <w:t>双</w:t>
      </w:r>
      <w:r>
        <w:rPr>
          <w:rFonts w:hint="default" w:ascii="Times New Roman" w:hAnsi="Times New Roman" w:eastAsia="仿宋_GB2312" w:cs="Times New Roman"/>
          <w:sz w:val="24"/>
          <w:szCs w:val="24"/>
          <w:highlight w:val="none"/>
        </w:rPr>
        <w:t>方各执</w:t>
      </w:r>
      <w:r>
        <w:rPr>
          <w:rFonts w:hint="default" w:ascii="Times New Roman" w:hAnsi="Times New Roman" w:eastAsia="仿宋_GB2312" w:cs="Times New Roman"/>
          <w:sz w:val="24"/>
          <w:szCs w:val="24"/>
          <w:highlight w:val="none"/>
          <w:lang w:eastAsia="zh-CN"/>
        </w:rPr>
        <w:t>贰</w:t>
      </w:r>
      <w:r>
        <w:rPr>
          <w:rFonts w:hint="default" w:ascii="Times New Roman" w:hAnsi="Times New Roman" w:eastAsia="仿宋_GB2312" w:cs="Times New Roman"/>
          <w:sz w:val="24"/>
          <w:szCs w:val="24"/>
          <w:highlight w:val="none"/>
        </w:rPr>
        <w:t>份</w:t>
      </w:r>
      <w:r>
        <w:rPr>
          <w:rFonts w:hint="eastAsia" w:ascii="Times New Roman" w:hAnsi="Times New Roman" w:eastAsia="仿宋_GB2312" w:cs="Times New Roman"/>
          <w:sz w:val="24"/>
          <w:szCs w:val="24"/>
          <w:highlight w:val="none"/>
          <w:lang w:eastAsia="zh-CN"/>
        </w:rPr>
        <w:t>，转塘街道、留下街道、灵隐街道</w:t>
      </w:r>
      <w:r>
        <w:rPr>
          <w:rFonts w:hint="eastAsia" w:eastAsia="仿宋_GB2312" w:cs="Times New Roman"/>
          <w:sz w:val="24"/>
          <w:szCs w:val="24"/>
          <w:highlight w:val="none"/>
          <w:lang w:eastAsia="zh-CN"/>
        </w:rPr>
        <w:t>、</w:t>
      </w:r>
      <w:r>
        <w:rPr>
          <w:rFonts w:hint="eastAsia" w:eastAsia="仿宋_GB2312" w:cs="Times New Roman"/>
          <w:sz w:val="24"/>
          <w:szCs w:val="24"/>
          <w:highlight w:val="none"/>
          <w:lang w:val="en-US" w:eastAsia="zh-CN"/>
        </w:rPr>
        <w:t>双浦镇</w:t>
      </w:r>
      <w:r>
        <w:rPr>
          <w:rFonts w:hint="eastAsia" w:ascii="Times New Roman" w:hAnsi="Times New Roman" w:eastAsia="仿宋_GB2312" w:cs="Times New Roman"/>
          <w:sz w:val="24"/>
          <w:szCs w:val="24"/>
          <w:highlight w:val="none"/>
          <w:lang w:eastAsia="zh-CN"/>
        </w:rPr>
        <w:t>各执壹份</w:t>
      </w:r>
      <w:r>
        <w:rPr>
          <w:rFonts w:hint="default" w:ascii="Times New Roman" w:hAnsi="Times New Roman" w:eastAsia="仿宋_GB2312"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both"/>
        <w:textAlignment w:val="auto"/>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 xml:space="preserve">甲方（公章）：            </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 xml:space="preserve">  乙方（公章）：</w:t>
      </w:r>
      <w:r>
        <w:rPr>
          <w:rFonts w:hint="default" w:ascii="Times New Roman" w:hAnsi="Times New Roman" w:eastAsia="仿宋_GB2312" w:cs="Times New Roman"/>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法定代表人（签章）：      </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 xml:space="preserve">  法定代表人（签章）：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经办人（签章）：          </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 xml:space="preserve">  经办人（签章）：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电话：                   </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 xml:space="preserve"> </w:t>
      </w:r>
      <w:r>
        <w:rPr>
          <w:rFonts w:hint="eastAsia"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 xml:space="preserve"> 电话：                    </w:t>
      </w:r>
    </w:p>
    <w:p>
      <w:pPr>
        <w:keepNext w:val="0"/>
        <w:keepLines w:val="0"/>
        <w:pageBreakBefore w:val="0"/>
        <w:widowControl w:val="0"/>
        <w:kinsoku/>
        <w:wordWrap/>
        <w:overflowPunct/>
        <w:topLinePunct w:val="0"/>
        <w:autoSpaceDE/>
        <w:autoSpaceDN/>
        <w:bidi w:val="0"/>
        <w:adjustRightInd/>
        <w:snapToGrid/>
        <w:spacing w:line="360" w:lineRule="auto"/>
        <w:ind w:left="0" w:leftChars="0" w:right="19" w:rightChars="9" w:firstLine="420" w:firstLineChars="175"/>
        <w:jc w:val="both"/>
        <w:textAlignment w:val="auto"/>
        <w:outlineLvl w:val="9"/>
        <w:rPr>
          <w:rFonts w:hint="default" w:ascii="Times New Roman" w:hAnsi="Times New Roman" w:eastAsia="仿宋_GB2312" w:cs="Times New Roman"/>
          <w:sz w:val="18"/>
          <w:szCs w:val="18"/>
          <w:highlight w:val="none"/>
          <w:lang w:val="en-US" w:eastAsia="zh-CN"/>
        </w:rPr>
      </w:pPr>
      <w:r>
        <w:rPr>
          <w:rFonts w:hint="eastAsia" w:ascii="Times New Roman" w:hAnsi="Times New Roman" w:eastAsia="仿宋_GB2312" w:cs="Times New Roman"/>
          <w:sz w:val="24"/>
          <w:szCs w:val="24"/>
          <w:highlight w:val="none"/>
          <w:lang w:eastAsia="zh-CN"/>
        </w:rPr>
        <w:t>地址：</w:t>
      </w:r>
      <w:r>
        <w:rPr>
          <w:rFonts w:hint="eastAsia" w:eastAsia="仿宋_GB2312" w:cs="Times New Roman"/>
          <w:sz w:val="18"/>
          <w:szCs w:val="18"/>
          <w:highlight w:val="none"/>
          <w:lang w:val="en-US" w:eastAsia="zh-CN"/>
        </w:rPr>
        <w:t xml:space="preserve"> </w:t>
      </w:r>
      <w:r>
        <w:rPr>
          <w:rFonts w:hint="eastAsia" w:ascii="Times New Roman" w:hAnsi="Times New Roman" w:eastAsia="仿宋_GB2312" w:cs="Times New Roman"/>
          <w:sz w:val="24"/>
          <w:szCs w:val="24"/>
          <w:highlight w:val="none"/>
          <w:lang w:val="en-US" w:eastAsia="zh-CN"/>
        </w:rPr>
        <w:t xml:space="preserve">  </w:t>
      </w:r>
      <w:r>
        <w:rPr>
          <w:rFonts w:hint="eastAsia" w:eastAsia="仿宋_GB2312" w:cs="Times New Roman"/>
          <w:sz w:val="24"/>
          <w:szCs w:val="24"/>
          <w:highlight w:val="none"/>
          <w:lang w:val="en-US" w:eastAsia="zh-CN"/>
        </w:rPr>
        <w:t xml:space="preserve">                         </w:t>
      </w:r>
      <w:r>
        <w:rPr>
          <w:rFonts w:hint="eastAsia" w:ascii="Times New Roman" w:hAnsi="Times New Roman" w:eastAsia="仿宋_GB2312" w:cs="Times New Roman"/>
          <w:sz w:val="24"/>
          <w:szCs w:val="24"/>
          <w:highlight w:val="none"/>
          <w:lang w:val="en-US" w:eastAsia="zh-CN"/>
        </w:rPr>
        <w:t>地址：</w:t>
      </w:r>
      <w:r>
        <w:rPr>
          <w:rFonts w:hint="eastAsia" w:eastAsia="仿宋_GB2312" w:cs="Times New Roman"/>
          <w:sz w:val="18"/>
          <w:szCs w:val="1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95" w:right="0" w:rightChars="0" w:hanging="199" w:hangingChars="83"/>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                              </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 xml:space="preserve"> 签约时间：    年    月    日</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pacing w:val="-16"/>
          <w:sz w:val="24"/>
          <w:szCs w:val="24"/>
          <w:highlight w:val="none"/>
        </w:rPr>
      </w:pPr>
    </w:p>
    <w:p>
      <w:pPr>
        <w:rPr>
          <w:rFonts w:hint="eastAsia" w:ascii="仿宋" w:hAnsi="仿宋" w:eastAsia="仿宋" w:cs="仿宋_GB2312"/>
          <w:b/>
          <w:color w:val="auto"/>
          <w:sz w:val="36"/>
          <w:szCs w:val="20"/>
          <w:highlight w:val="none"/>
          <w:lang w:eastAsia="zh-CN"/>
        </w:rPr>
      </w:pPr>
    </w:p>
    <w:p>
      <w:pPr>
        <w:spacing w:line="360" w:lineRule="auto"/>
        <w:ind w:left="720" w:firstLine="723" w:firstLineChars="200"/>
        <w:jc w:val="center"/>
        <w:outlineLvl w:val="0"/>
        <w:rPr>
          <w:rFonts w:hint="eastAsia" w:ascii="仿宋" w:hAnsi="仿宋" w:eastAsia="仿宋" w:cs="仿宋_GB2312"/>
          <w:b/>
          <w:color w:val="auto"/>
          <w:sz w:val="36"/>
          <w:szCs w:val="20"/>
          <w:highlight w:val="none"/>
        </w:rPr>
      </w:pPr>
    </w:p>
    <w:p>
      <w:pPr>
        <w:spacing w:line="360" w:lineRule="auto"/>
        <w:ind w:left="720" w:firstLine="723" w:firstLineChars="200"/>
        <w:jc w:val="center"/>
        <w:outlineLvl w:val="0"/>
        <w:rPr>
          <w:rFonts w:hint="eastAsia" w:ascii="仿宋" w:hAnsi="仿宋" w:eastAsia="仿宋" w:cs="仿宋_GB2312"/>
          <w:b/>
          <w:color w:val="auto"/>
          <w:sz w:val="36"/>
          <w:szCs w:val="20"/>
          <w:highlight w:val="none"/>
        </w:rPr>
      </w:pPr>
    </w:p>
    <w:p>
      <w:pPr>
        <w:spacing w:line="360" w:lineRule="auto"/>
        <w:ind w:left="720" w:firstLine="723" w:firstLineChars="200"/>
        <w:jc w:val="center"/>
        <w:outlineLvl w:val="0"/>
        <w:rPr>
          <w:rFonts w:hint="eastAsia" w:ascii="仿宋" w:hAnsi="仿宋" w:eastAsia="仿宋" w:cs="仿宋_GB2312"/>
          <w:b/>
          <w:color w:val="auto"/>
          <w:sz w:val="36"/>
          <w:szCs w:val="20"/>
          <w:highlight w:val="none"/>
        </w:rPr>
      </w:pPr>
    </w:p>
    <w:p>
      <w:pPr>
        <w:spacing w:line="360" w:lineRule="auto"/>
        <w:ind w:left="720" w:firstLine="723" w:firstLineChars="200"/>
        <w:jc w:val="center"/>
        <w:outlineLvl w:val="0"/>
        <w:rPr>
          <w:rFonts w:hint="eastAsia" w:ascii="仿宋" w:hAnsi="仿宋" w:eastAsia="仿宋" w:cs="仿宋_GB2312"/>
          <w:b/>
          <w:color w:val="auto"/>
          <w:sz w:val="36"/>
          <w:szCs w:val="20"/>
          <w:highlight w:val="none"/>
        </w:rPr>
      </w:pPr>
    </w:p>
    <w:p>
      <w:pPr>
        <w:spacing w:line="360" w:lineRule="auto"/>
        <w:ind w:left="720" w:firstLine="723" w:firstLineChars="200"/>
        <w:jc w:val="center"/>
        <w:outlineLvl w:val="0"/>
        <w:rPr>
          <w:rFonts w:hint="eastAsia" w:ascii="仿宋" w:hAnsi="仿宋" w:eastAsia="仿宋" w:cs="仿宋_GB2312"/>
          <w:b/>
          <w:color w:val="auto"/>
          <w:sz w:val="36"/>
          <w:szCs w:val="20"/>
          <w:highlight w:val="none"/>
        </w:rPr>
      </w:pPr>
    </w:p>
    <w:p>
      <w:pPr>
        <w:spacing w:line="360" w:lineRule="auto"/>
        <w:ind w:left="720" w:firstLine="723" w:firstLineChars="200"/>
        <w:jc w:val="center"/>
        <w:outlineLvl w:val="0"/>
        <w:rPr>
          <w:rFonts w:hint="eastAsia" w:ascii="仿宋" w:hAnsi="仿宋" w:eastAsia="仿宋" w:cs="仿宋_GB2312"/>
          <w:b/>
          <w:color w:val="auto"/>
          <w:sz w:val="36"/>
          <w:szCs w:val="20"/>
          <w:highlight w:val="none"/>
        </w:rPr>
      </w:pPr>
    </w:p>
    <w:p>
      <w:pPr>
        <w:spacing w:line="360" w:lineRule="auto"/>
        <w:ind w:left="720" w:firstLine="723" w:firstLineChars="200"/>
        <w:jc w:val="center"/>
        <w:outlineLvl w:val="0"/>
        <w:rPr>
          <w:rFonts w:hint="eastAsia" w:ascii="仿宋" w:hAnsi="仿宋" w:eastAsia="仿宋" w:cs="仿宋_GB2312"/>
          <w:b/>
          <w:color w:val="auto"/>
          <w:sz w:val="36"/>
          <w:szCs w:val="20"/>
          <w:highlight w:val="none"/>
        </w:rPr>
      </w:pPr>
    </w:p>
    <w:p>
      <w:pPr>
        <w:spacing w:line="360" w:lineRule="auto"/>
        <w:ind w:left="720" w:firstLine="723" w:firstLineChars="200"/>
        <w:jc w:val="center"/>
        <w:outlineLvl w:val="0"/>
        <w:rPr>
          <w:rFonts w:hint="eastAsia" w:ascii="仿宋" w:hAnsi="仿宋" w:eastAsia="仿宋" w:cs="仿宋_GB2312"/>
          <w:b/>
          <w:color w:val="auto"/>
          <w:sz w:val="36"/>
          <w:szCs w:val="20"/>
          <w:highlight w:val="none"/>
        </w:rPr>
      </w:pPr>
    </w:p>
    <w:p>
      <w:pPr>
        <w:spacing w:line="360" w:lineRule="auto"/>
        <w:ind w:left="720" w:firstLine="723" w:firstLineChars="200"/>
        <w:jc w:val="center"/>
        <w:outlineLvl w:val="0"/>
        <w:rPr>
          <w:rFonts w:hint="eastAsia" w:ascii="仿宋" w:hAnsi="仿宋" w:eastAsia="仿宋" w:cs="仿宋_GB2312"/>
          <w:b/>
          <w:color w:val="auto"/>
          <w:sz w:val="36"/>
          <w:szCs w:val="20"/>
          <w:highlight w:val="none"/>
        </w:rPr>
      </w:pPr>
    </w:p>
    <w:p>
      <w:pPr>
        <w:spacing w:line="360" w:lineRule="auto"/>
        <w:ind w:left="720" w:firstLine="723" w:firstLineChars="200"/>
        <w:jc w:val="center"/>
        <w:outlineLvl w:val="0"/>
        <w:rPr>
          <w:rFonts w:hint="eastAsia" w:ascii="仿宋" w:hAnsi="仿宋" w:eastAsia="仿宋" w:cs="仿宋_GB2312"/>
          <w:b/>
          <w:color w:val="auto"/>
          <w:sz w:val="36"/>
          <w:szCs w:val="20"/>
          <w:highlight w:val="none"/>
        </w:rPr>
      </w:pPr>
    </w:p>
    <w:p>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0"/>
      <w:bookmarkEnd w:id="391"/>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一、符合参加政府采购活动应当具备的一般条件的承诺函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杭州市西湖区农业农村局、浙江正浩招标代理有限公司：</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lang w:eastAsia="zh-CN"/>
        </w:rPr>
        <w:t>2023年西湖区茶树病虫害统防统治无人机植保服务商采购项目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ZHZB-2023XHNYNCJ-02</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jc w:val="righ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jc w:val="righ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pacing w:line="360" w:lineRule="auto"/>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注：本项目须提供中小企业声明函。</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w:t>
      </w: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号）的规定，本公司（联合体）参加（单位名称）的</w:t>
      </w:r>
      <w:r>
        <w:rPr>
          <w:rFonts w:hint="eastAsia" w:ascii="仿宋_GB2312" w:hAnsi="宋体" w:eastAsia="仿宋_GB2312"/>
          <w:color w:val="auto"/>
          <w:sz w:val="24"/>
          <w:highlight w:val="none"/>
          <w:u w:val="single"/>
          <w:lang w:eastAsia="zh-CN"/>
        </w:rPr>
        <w:t>2023年西湖区茶树病虫害统防统治无人机植保服务商采购项目</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rPr>
        <w:t>，属于</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rPr>
        <w:t>行业；制造商为</w:t>
      </w:r>
      <w:r>
        <w:rPr>
          <w:rFonts w:ascii="仿宋_GB2312" w:hAnsi="宋体" w:eastAsia="仿宋_GB2312"/>
          <w:color w:val="auto"/>
          <w:sz w:val="24"/>
          <w:highlight w:val="none"/>
          <w:u w:val="single"/>
        </w:rPr>
        <w:t>（企业名称）</w:t>
      </w:r>
      <w:r>
        <w:rPr>
          <w:rFonts w:ascii="仿宋_GB2312" w:hAnsi="宋体" w:eastAsia="仿宋_GB2312"/>
          <w:color w:val="auto"/>
          <w:sz w:val="24"/>
          <w:highlight w:val="none"/>
        </w:rPr>
        <w:t>，从业人员</w:t>
      </w:r>
      <w:r>
        <w:rPr>
          <w:rFonts w:hint="eastAsia" w:ascii="仿宋_GB2312" w:hAnsi="宋体" w:eastAsia="仿宋_GB2312"/>
          <w:b/>
          <w:bCs/>
          <w:color w:val="auto"/>
          <w:sz w:val="24"/>
          <w:highlight w:val="none"/>
        </w:rPr>
        <w:t>_____</w:t>
      </w:r>
      <w:r>
        <w:rPr>
          <w:rFonts w:hint="eastAsia" w:ascii="仿宋_GB2312" w:hAnsi="宋体" w:eastAsia="仿宋_GB2312"/>
          <w:color w:val="auto"/>
          <w:sz w:val="24"/>
          <w:highlight w:val="none"/>
        </w:rPr>
        <w:t>人，营业收入为</w:t>
      </w:r>
      <w:r>
        <w:rPr>
          <w:rFonts w:hint="eastAsia" w:ascii="仿宋_GB2312" w:hAnsi="宋体" w:eastAsia="仿宋_GB2312"/>
          <w:b/>
          <w:bCs/>
          <w:color w:val="auto"/>
          <w:sz w:val="24"/>
          <w:highlight w:val="none"/>
        </w:rPr>
        <w:t>_____</w:t>
      </w:r>
      <w:r>
        <w:rPr>
          <w:rFonts w:hint="eastAsia" w:ascii="仿宋_GB2312" w:hAnsi="宋体" w:eastAsia="仿宋_GB2312"/>
          <w:color w:val="auto"/>
          <w:sz w:val="24"/>
          <w:highlight w:val="none"/>
        </w:rPr>
        <w:t>万元，资产总额为</w:t>
      </w:r>
      <w:r>
        <w:rPr>
          <w:rFonts w:hint="eastAsia" w:ascii="仿宋_GB2312" w:hAnsi="宋体" w:eastAsia="仿宋_GB2312"/>
          <w:b/>
          <w:bCs/>
          <w:color w:val="auto"/>
          <w:sz w:val="24"/>
          <w:highlight w:val="none"/>
        </w:rPr>
        <w:t>_____</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lang w:val="en-US" w:eastAsia="zh-CN"/>
        </w:rPr>
        <w:t xml:space="preserve"> </w:t>
      </w:r>
      <w:r>
        <w:rPr>
          <w:rFonts w:hint="eastAsia" w:ascii="仿宋_GB2312" w:hAnsi="宋体" w:eastAsia="仿宋_GB2312"/>
          <w:b/>
          <w:bCs/>
          <w:color w:val="auto"/>
          <w:sz w:val="24"/>
          <w:highlight w:val="none"/>
        </w:rPr>
        <w:t>__________</w:t>
      </w:r>
      <w:r>
        <w:rPr>
          <w:rFonts w:ascii="仿宋_GB2312" w:hAnsi="宋体" w:eastAsia="仿宋_GB2312"/>
          <w:color w:val="auto"/>
          <w:sz w:val="24"/>
          <w:highlight w:val="none"/>
          <w:u w:val="single"/>
        </w:rPr>
        <w:t>（中型企业、小型企业、微型企业）</w:t>
      </w:r>
      <w:r>
        <w:rPr>
          <w:rFonts w:ascii="仿宋_GB2312" w:hAnsi="宋体" w:eastAsia="仿宋_GB2312"/>
          <w:color w:val="auto"/>
          <w:sz w:val="24"/>
          <w:highlight w:val="none"/>
        </w:rPr>
        <w:t>；</w:t>
      </w:r>
    </w:p>
    <w:p>
      <w:pPr>
        <w:pStyle w:val="61"/>
        <w:ind w:firstLine="420"/>
        <w:rPr>
          <w:color w:val="auto"/>
          <w:highlight w:val="none"/>
        </w:rPr>
      </w:pP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pPr>
        <w:spacing w:line="360" w:lineRule="auto"/>
        <w:jc w:val="left"/>
        <w:rPr>
          <w:rFonts w:ascii="仿宋_GB2312" w:hAnsi="宋体" w:eastAsia="仿宋_GB2312"/>
          <w:b/>
          <w:bCs/>
          <w:color w:val="auto"/>
          <w:sz w:val="18"/>
          <w:szCs w:val="18"/>
          <w:highlight w:val="none"/>
        </w:rPr>
      </w:pPr>
      <w:r>
        <w:rPr>
          <w:rFonts w:hint="eastAsia" w:ascii="仿宋_GB2312" w:hAnsi="宋体" w:eastAsia="仿宋_GB2312"/>
          <w:b/>
          <w:bCs/>
          <w:color w:val="auto"/>
          <w:sz w:val="21"/>
          <w:szCs w:val="21"/>
          <w:highlight w:val="none"/>
        </w:rPr>
        <w:t>从业人员、营业收入、资产总额填报上一年度数据，无上一年度数据的新成立企业可不填报。</w:t>
      </w:r>
    </w:p>
    <w:p>
      <w:pPr>
        <w:widowControl/>
        <w:spacing w:line="360" w:lineRule="auto"/>
        <w:ind w:firstLine="48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color w:val="auto"/>
          <w:highlight w:val="none"/>
        </w:rPr>
      </w:pPr>
    </w:p>
    <w:p>
      <w:pPr>
        <w:rPr>
          <w:color w:val="auto"/>
          <w:highlight w:val="none"/>
        </w:rPr>
      </w:pPr>
    </w:p>
    <w:p>
      <w:pPr>
        <w:rPr>
          <w:color w:val="auto"/>
          <w:highlight w:val="none"/>
        </w:rPr>
      </w:pPr>
    </w:p>
    <w:p>
      <w:pPr>
        <w:rPr>
          <w:color w:val="auto"/>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2023年西湖区茶树病虫害统防统治无人机植保服务商采购项目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ZHZB-2023XHNYNCJ-02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2023年西湖区茶树病虫害统防统治无人机植保服务商采购项目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ZHZB-2023XHNYNCJ-02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杭州市西湖区农业农村局、浙江正浩招标代理有限公司：</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2023年西湖区茶树病虫害统防统治无人机植保服务商采购项目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ZHZB-2023XHNYNCJ-02</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4.2在签订合同时不向你方提出附加条件；</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4.3按照招标文件要求提交履约保证金；</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4.4在合同约定的期限内完成合同规定的全部义务。</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杭州市西湖区农业农村局、浙江正浩招标代理有限公司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委托（姓名）为我方代理人（身份证号码：，手机：），以我方名义处理</w:t>
      </w:r>
      <w:r>
        <w:rPr>
          <w:rFonts w:hint="eastAsia" w:ascii="仿宋_GB2312" w:hAnsi="仿宋" w:eastAsia="仿宋_GB2312" w:cs="仿宋_GB2312"/>
          <w:color w:val="auto"/>
          <w:sz w:val="24"/>
          <w:highlight w:val="none"/>
          <w:lang w:eastAsia="zh-CN"/>
        </w:rPr>
        <w:t>2023年西湖区茶树病虫害统防统治无人机植保服务商采购项目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ZHZB-2023XHNYNCJ-02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自年月日起至年月日止。</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杭州市西湖区农业农村局、浙江正浩招标代理有限公司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委托（姓名）为我方代理人（身份证号码：，手机：），以我方名义处理</w:t>
      </w:r>
      <w:r>
        <w:rPr>
          <w:rFonts w:hint="eastAsia" w:ascii="仿宋_GB2312" w:hAnsi="仿宋" w:eastAsia="仿宋_GB2312" w:cs="仿宋_GB2312"/>
          <w:color w:val="auto"/>
          <w:sz w:val="24"/>
          <w:highlight w:val="none"/>
          <w:lang w:eastAsia="zh-CN"/>
        </w:rPr>
        <w:t>2023年西湖区茶树病虫害统防统治无人机植保服务商采购项目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ZHZB-2023XHNYNCJ-02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自年月日起至年月日止。</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特此告知。</w:t>
      </w: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日期：  年  月   日</w:t>
      </w:r>
    </w:p>
    <w:p>
      <w:pPr>
        <w:autoSpaceDE w:val="0"/>
        <w:autoSpaceDN w:val="0"/>
        <w:spacing w:line="360" w:lineRule="auto"/>
        <w:jc w:val="center"/>
        <w:rPr>
          <w:rFonts w:ascii="仿宋_GB2312" w:hAnsi="仿宋" w:eastAsia="仿宋_GB2312" w:cs="仿宋_GB2312"/>
          <w:b/>
          <w:color w:val="auto"/>
          <w:kern w:val="0"/>
          <w:sz w:val="32"/>
          <w:szCs w:val="32"/>
          <w:highlight w:val="none"/>
          <w:lang w:val="zh-CN"/>
        </w:rPr>
      </w:pPr>
    </w:p>
    <w:p>
      <w:pPr>
        <w:pStyle w:val="2"/>
        <w:rPr>
          <w:highlight w:val="none"/>
          <w:lang w:val="zh-CN"/>
        </w:rPr>
      </w:pP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正面：反面：</w:t>
            </w:r>
          </w:p>
          <w:p>
            <w:pPr>
              <w:pStyle w:val="14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2023年西湖区茶树病虫害统防统治无人机植保服务商采购项目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ZHZB-2023XHNYNCJ-02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footerReference r:id="rId11" w:type="first"/>
          <w:footerReference r:id="rId10"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2023年西湖区茶树病虫害统防统治无人机植保服务商采购项目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ZHZB-2023XHNYNCJ-02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rPr>
          <w:color w:val="auto"/>
          <w:highlight w:val="none"/>
        </w:rPr>
      </w:pPr>
      <w:r>
        <w:rPr>
          <w:rFonts w:hint="eastAsia"/>
          <w:color w:val="auto"/>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2"/>
              <w:rPr>
                <w:color w:val="auto"/>
                <w:highlight w:val="none"/>
                <w:lang w:val="en-US"/>
              </w:rPr>
            </w:pPr>
            <w:r>
              <w:rPr>
                <w:rFonts w:hint="eastAsia" w:ascii="仿宋" w:eastAsia="仿宋" w:cs="仿宋_GB2312"/>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见投标文件第页</w:t>
            </w:r>
          </w:p>
        </w:tc>
      </w:tr>
    </w:tbl>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杭州市西湖区农业农村局、浙江正浩招标代理有限公司</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footerReference r:id="rId13" w:type="first"/>
          <w:footerReference r:id="rId12"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footerReference r:id="rId16" w:type="first"/>
          <w:headerReference r:id="rId14" w:type="default"/>
          <w:footerReference r:id="rId15" w:type="default"/>
          <w:pgSz w:w="11906" w:h="16838"/>
          <w:pgMar w:top="1276" w:right="1418" w:bottom="1247" w:left="1418" w:header="851" w:footer="992" w:gutter="0"/>
          <w:pgNumType w:fmt="decimal"/>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杭州市西湖区农业农村局、浙江正浩招标代理有限公司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lang w:eastAsia="zh-CN"/>
        </w:rPr>
        <w:t>2023年西湖区茶树病虫害统防统治无人机植保服务商采购项目</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lang w:eastAsia="zh-CN"/>
        </w:rPr>
        <w:t>ZHZB-2023XHNYNCJ-02</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p>
      <w:pPr>
        <w:pStyle w:val="2"/>
        <w:rPr>
          <w:highlight w:val="none"/>
          <w:lang w:val="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标项</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b/>
          <w:color w:val="auto"/>
          <w:sz w:val="24"/>
          <w:highlight w:val="none"/>
          <w:lang w:val="en-US" w:eastAsia="zh-CN"/>
        </w:rPr>
        <w:t>）</w:t>
      </w:r>
    </w:p>
    <w:tbl>
      <w:tblPr>
        <w:tblStyle w:val="62"/>
        <w:tblW w:w="9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824"/>
        <w:gridCol w:w="1907"/>
        <w:gridCol w:w="1050"/>
        <w:gridCol w:w="1371"/>
        <w:gridCol w:w="1264"/>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0" w:type="auto"/>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0" w:type="auto"/>
            <w:vAlign w:val="center"/>
          </w:tcPr>
          <w:p>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w:t>
            </w:r>
            <w:r>
              <w:rPr>
                <w:rFonts w:hint="eastAsia" w:ascii="仿宋" w:hAnsi="仿宋" w:eastAsia="仿宋" w:cs="仿宋"/>
                <w:b/>
                <w:color w:val="auto"/>
                <w:sz w:val="24"/>
                <w:highlight w:val="none"/>
              </w:rPr>
              <w:t>名称</w:t>
            </w:r>
          </w:p>
        </w:tc>
        <w:tc>
          <w:tcPr>
            <w:tcW w:w="1907"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具体服务</w:t>
            </w:r>
          </w:p>
        </w:tc>
        <w:tc>
          <w:tcPr>
            <w:tcW w:w="2421" w:type="dxa"/>
            <w:gridSpan w:val="2"/>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综合</w:t>
            </w: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元/亩.年）</w:t>
            </w:r>
          </w:p>
        </w:tc>
        <w:tc>
          <w:tcPr>
            <w:tcW w:w="1264" w:type="dxa"/>
            <w:vAlign w:val="center"/>
          </w:tcPr>
          <w:p>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服务</w:t>
            </w:r>
            <w:r>
              <w:rPr>
                <w:rFonts w:hint="eastAsia" w:ascii="仿宋" w:hAnsi="仿宋" w:eastAsia="仿宋" w:cs="仿宋"/>
                <w:b/>
                <w:color w:val="auto"/>
                <w:sz w:val="24"/>
                <w:highlight w:val="none"/>
                <w:lang w:val="en-US" w:eastAsia="zh-CN"/>
              </w:rPr>
              <w:t>期</w:t>
            </w:r>
            <w:r>
              <w:rPr>
                <w:rFonts w:hint="eastAsia" w:ascii="仿宋" w:hAnsi="仿宋" w:eastAsia="仿宋" w:cs="仿宋"/>
                <w:b/>
                <w:color w:val="auto"/>
                <w:sz w:val="24"/>
                <w:highlight w:val="none"/>
              </w:rPr>
              <w:t>限</w:t>
            </w:r>
          </w:p>
        </w:tc>
        <w:tc>
          <w:tcPr>
            <w:tcW w:w="1433" w:type="dxa"/>
            <w:vAlign w:val="center"/>
          </w:tcPr>
          <w:p>
            <w:pPr>
              <w:spacing w:line="360" w:lineRule="auto"/>
              <w:jc w:val="center"/>
              <w:rPr>
                <w:rFonts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备注</w:t>
            </w:r>
          </w:p>
          <w:p>
            <w:pPr>
              <w:spacing w:line="360" w:lineRule="auto"/>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24" w:type="dxa"/>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p>
        </w:tc>
        <w:tc>
          <w:tcPr>
            <w:tcW w:w="1907" w:type="dxa"/>
            <w:vAlign w:val="center"/>
          </w:tcPr>
          <w:p>
            <w:pPr>
              <w:snapToGrid w:val="0"/>
              <w:spacing w:line="360" w:lineRule="auto"/>
              <w:jc w:val="center"/>
              <w:rPr>
                <w:rFonts w:ascii="仿宋" w:hAnsi="仿宋" w:eastAsia="仿宋" w:cs="仿宋"/>
                <w:color w:val="auto"/>
                <w:sz w:val="24"/>
                <w:highlight w:val="none"/>
              </w:rPr>
            </w:pPr>
          </w:p>
        </w:tc>
        <w:tc>
          <w:tcPr>
            <w:tcW w:w="1050" w:type="dxa"/>
            <w:vAlign w:val="center"/>
          </w:tcPr>
          <w:p>
            <w:pPr>
              <w:snapToGrid w:val="0"/>
              <w:spacing w:line="360" w:lineRule="auto"/>
              <w:jc w:val="center"/>
              <w:rPr>
                <w:rFonts w:ascii="仿宋" w:hAnsi="仿宋" w:eastAsia="仿宋" w:cs="仿宋"/>
                <w:color w:val="auto"/>
                <w:sz w:val="24"/>
                <w:highlight w:val="none"/>
              </w:rPr>
            </w:pPr>
          </w:p>
        </w:tc>
        <w:tc>
          <w:tcPr>
            <w:tcW w:w="1371" w:type="dxa"/>
            <w:vAlign w:val="center"/>
          </w:tcPr>
          <w:p>
            <w:pPr>
              <w:snapToGrid w:val="0"/>
              <w:spacing w:line="360" w:lineRule="auto"/>
              <w:jc w:val="center"/>
              <w:rPr>
                <w:rFonts w:ascii="仿宋" w:hAnsi="仿宋" w:eastAsia="仿宋" w:cs="仿宋"/>
                <w:color w:val="auto"/>
                <w:sz w:val="24"/>
                <w:highlight w:val="none"/>
              </w:rPr>
            </w:pPr>
          </w:p>
        </w:tc>
        <w:tc>
          <w:tcPr>
            <w:tcW w:w="1264" w:type="dxa"/>
            <w:vAlign w:val="center"/>
          </w:tcPr>
          <w:p>
            <w:pPr>
              <w:spacing w:line="360" w:lineRule="auto"/>
              <w:jc w:val="center"/>
              <w:rPr>
                <w:rFonts w:ascii="仿宋" w:hAnsi="仿宋" w:eastAsia="仿宋" w:cs="仿宋"/>
                <w:color w:val="auto"/>
                <w:sz w:val="24"/>
                <w:highlight w:val="none"/>
              </w:rPr>
            </w:pPr>
          </w:p>
        </w:tc>
        <w:tc>
          <w:tcPr>
            <w:tcW w:w="1433" w:type="dxa"/>
            <w:vAlign w:val="center"/>
          </w:tcPr>
          <w:p>
            <w:pPr>
              <w:spacing w:line="500" w:lineRule="exact"/>
              <w:rPr>
                <w:rFonts w:hint="eastAsia" w:ascii="仿宋" w:hAnsi="仿宋" w:eastAsia="仿宋" w:cs="新宋体"/>
                <w:b/>
                <w:bCs w:val="0"/>
                <w:color w:val="auto"/>
                <w:szCs w:val="21"/>
                <w:highlight w:val="none"/>
                <w:u w:val="single"/>
              </w:rPr>
            </w:pPr>
            <w:r>
              <w:rPr>
                <w:rFonts w:hint="eastAsia" w:ascii="仿宋" w:hAnsi="仿宋" w:eastAsia="仿宋" w:cs="新宋体"/>
                <w:b/>
                <w:bCs/>
                <w:color w:val="auto"/>
                <w:szCs w:val="21"/>
                <w:highlight w:val="none"/>
                <w:u w:val="single"/>
                <w:lang w:eastAsia="zh-CN"/>
              </w:rPr>
              <w:t>（</w:t>
            </w:r>
            <w:r>
              <w:rPr>
                <w:rFonts w:hint="eastAsia" w:ascii="仿宋" w:hAnsi="仿宋" w:eastAsia="仿宋" w:cs="新宋体"/>
                <w:b/>
                <w:bCs/>
                <w:color w:val="auto"/>
                <w:szCs w:val="21"/>
                <w:highlight w:val="none"/>
                <w:u w:val="single"/>
                <w:lang w:val="en-US" w:eastAsia="zh-CN"/>
              </w:rPr>
              <w:t>综合单价限价282元/亩，超过限价无效，其中综合</w:t>
            </w:r>
            <w:r>
              <w:rPr>
                <w:rFonts w:hint="eastAsia" w:ascii="仿宋" w:hAnsi="仿宋" w:eastAsia="仿宋"/>
                <w:b/>
                <w:bCs/>
                <w:color w:val="auto"/>
                <w:szCs w:val="21"/>
                <w:highlight w:val="none"/>
                <w:u w:val="single"/>
              </w:rPr>
              <w:t>单价在200元以内由西湖区财政全额承担，超出部分区、镇街各承担50%。</w:t>
            </w:r>
            <w:r>
              <w:rPr>
                <w:rFonts w:hint="eastAsia" w:ascii="仿宋" w:hAnsi="仿宋" w:eastAsia="仿宋"/>
                <w:b/>
                <w:bCs/>
                <w:color w:val="auto"/>
                <w:szCs w:val="21"/>
                <w:highlight w:val="none"/>
                <w:u w:val="single"/>
                <w:lang w:eastAsia="zh-CN"/>
              </w:rPr>
              <w:t>）</w:t>
            </w:r>
          </w:p>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479"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068" w:type="dxa"/>
            <w:gridSpan w:val="3"/>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479"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068" w:type="dxa"/>
            <w:gridSpan w:val="3"/>
            <w:vAlign w:val="center"/>
          </w:tcPr>
          <w:p>
            <w:pPr>
              <w:spacing w:line="360" w:lineRule="auto"/>
              <w:jc w:val="center"/>
              <w:rPr>
                <w:rFonts w:ascii="仿宋" w:hAnsi="仿宋" w:eastAsia="仿宋" w:cs="仿宋"/>
                <w:color w:val="auto"/>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2"/>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2"/>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b/>
          <w:bCs/>
          <w:color w:val="auto"/>
          <w:kern w:val="0"/>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393" w:name="_Toc465665161"/>
      <w:r>
        <w:rPr>
          <w:rFonts w:hint="eastAsia" w:ascii="仿宋_GB2312" w:hAnsi="仿宋" w:eastAsia="仿宋_GB2312"/>
          <w:color w:val="auto"/>
          <w:highlight w:val="none"/>
        </w:rPr>
        <w:t>附件</w:t>
      </w:r>
      <w:bookmarkEnd w:id="393"/>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394" w:name="OLE_LINK13"/>
      <w:bookmarkStart w:id="395" w:name="OLE_LINK14"/>
      <w:r>
        <w:rPr>
          <w:rFonts w:hint="eastAsia" w:ascii="仿宋_GB2312" w:hAnsi="仿宋" w:eastAsia="仿宋_GB2312"/>
          <w:b/>
          <w:color w:val="auto"/>
          <w:spacing w:val="6"/>
          <w:sz w:val="32"/>
          <w:szCs w:val="32"/>
          <w:highlight w:val="none"/>
        </w:rPr>
        <w:t>残疾人福利性单位声明函</w:t>
      </w:r>
    </w:p>
    <w:bookmarkEnd w:id="394"/>
    <w:bookmarkEnd w:id="395"/>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本单位郑重声明，根据《财政部民政部中国残疾人联合会关于促进残疾人就业政府采购政策的通知》（财库〔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br w:type="page"/>
      </w: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地址：邮编：</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联系人：联系电话：</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地址：邮编：</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质疑项目的编号：包号：</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p>
    <w:p>
      <w:pPr>
        <w:snapToGrid w:val="0"/>
        <w:spacing w:line="360" w:lineRule="auto"/>
        <w:rPr>
          <w:rFonts w:ascii="仿宋_GB2312" w:hAnsi="仿宋" w:eastAsia="仿宋_GB2312" w:cs="仿宋"/>
          <w:color w:val="auto"/>
          <w:sz w:val="24"/>
          <w:highlight w:val="none"/>
        </w:rPr>
      </w:pP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p>
    <w:p>
      <w:pPr>
        <w:snapToGrid w:val="0"/>
        <w:spacing w:line="360" w:lineRule="auto"/>
        <w:rPr>
          <w:rFonts w:ascii="仿宋_GB2312" w:hAnsi="仿宋" w:eastAsia="仿宋_GB2312" w:cs="仿宋"/>
          <w:color w:val="auto"/>
          <w:sz w:val="24"/>
          <w:highlight w:val="none"/>
          <w:u w:val="dotted"/>
        </w:rPr>
      </w:pP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地址：邮编：</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授权代表：联系电话</w:t>
      </w:r>
      <w:r>
        <w:rPr>
          <w:rFonts w:hint="eastAsia" w:ascii="仿宋_GB2312" w:hAnsi="仿宋" w:eastAsia="仿宋_GB2312"/>
          <w:color w:val="auto"/>
          <w:sz w:val="24"/>
          <w:highlight w:val="none"/>
          <w:u w:val="dotted"/>
        </w:rPr>
        <w:t>：</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地址：邮编：</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地址：邮编：</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联系人：联系电话：</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地址：邮编：</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联系人：联系电话：</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采购项目编号：包号：</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投诉人于年月日</w:t>
      </w:r>
      <w:r>
        <w:rPr>
          <w:rFonts w:ascii="仿宋_GB2312" w:hAnsi="仿宋" w:eastAsia="仿宋_GB2312"/>
          <w:color w:val="auto"/>
          <w:sz w:val="24"/>
          <w:highlight w:val="none"/>
        </w:rPr>
        <w:t>,向</w:t>
      </w:r>
      <w:r>
        <w:rPr>
          <w:rFonts w:hint="eastAsia" w:ascii="仿宋_GB2312" w:hAnsi="仿宋" w:eastAsia="仿宋_GB2312"/>
          <w:color w:val="auto"/>
          <w:sz w:val="24"/>
          <w:highlight w:val="none"/>
        </w:rPr>
        <w:t>提出质疑，质疑事项为：</w:t>
      </w:r>
    </w:p>
    <w:p>
      <w:pPr>
        <w:spacing w:line="360" w:lineRule="auto"/>
        <w:rPr>
          <w:rFonts w:ascii="仿宋_GB2312" w:hAnsi="仿宋" w:eastAsia="仿宋_GB2312"/>
          <w:color w:val="auto"/>
          <w:sz w:val="24"/>
          <w:highlight w:val="none"/>
          <w:u w:val="dotted"/>
        </w:rPr>
      </w:pP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于年月日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p>
    <w:p>
      <w:pPr>
        <w:spacing w:line="360" w:lineRule="auto"/>
        <w:rPr>
          <w:rFonts w:ascii="仿宋_GB2312" w:hAnsi="仿宋" w:eastAsia="仿宋_GB2312"/>
          <w:color w:val="auto"/>
          <w:sz w:val="24"/>
          <w:highlight w:val="none"/>
          <w:u w:val="dotted"/>
        </w:rPr>
      </w:pP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p>
    <w:p>
      <w:pPr>
        <w:spacing w:line="360" w:lineRule="auto"/>
        <w:rPr>
          <w:rFonts w:ascii="仿宋_GB2312" w:hAnsi="仿宋" w:eastAsia="仿宋_GB2312"/>
          <w:color w:val="auto"/>
          <w:sz w:val="24"/>
          <w:highlight w:val="none"/>
          <w:u w:val="dotted"/>
        </w:rPr>
      </w:pP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p>
    <w:p>
      <w:pPr>
        <w:spacing w:line="360" w:lineRule="auto"/>
        <w:rPr>
          <w:rFonts w:ascii="仿宋_GB2312" w:hAnsi="仿宋" w:eastAsia="仿宋_GB2312"/>
          <w:color w:val="auto"/>
          <w:sz w:val="24"/>
          <w:highlight w:val="none"/>
          <w:u w:val="single"/>
        </w:rPr>
      </w:pP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u w:val="single"/>
        </w:rPr>
        <w:t>杭州市西湖区农业农村局、浙江正浩招标代理有限公司</w:t>
      </w:r>
    </w:p>
    <w:p>
      <w:pPr>
        <w:pStyle w:val="2"/>
        <w:rPr>
          <w:color w:val="auto"/>
          <w:highlight w:val="none"/>
        </w:rPr>
      </w:pP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2023年西湖区茶树病虫害统防统治无人机植保服务商采购项目</w:t>
      </w:r>
      <w:r>
        <w:rPr>
          <w:rFonts w:hint="eastAsia" w:ascii="仿宋_GB2312" w:hAnsi="仿宋" w:eastAsia="仿宋_GB2312" w:cs="仿宋_GB2312"/>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ZHZB-2023XHNYNCJ-02</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w:t>
      </w:r>
      <w:r>
        <w:rPr>
          <w:rFonts w:hint="eastAsia" w:ascii="仿宋_GB2312" w:hAnsi="宋体" w:eastAsia="仿宋_GB2312"/>
          <w:color w:val="auto"/>
          <w:sz w:val="24"/>
          <w:highlight w:val="none"/>
          <w:u w:val="single"/>
        </w:rPr>
        <w:t>（联合体）</w:t>
      </w:r>
      <w:r>
        <w:rPr>
          <w:rFonts w:hint="eastAsia" w:ascii="仿宋_GB2312" w:hAnsi="宋体" w:eastAsia="仿宋_GB2312"/>
          <w:color w:val="auto"/>
          <w:sz w:val="24"/>
          <w:highlight w:val="none"/>
        </w:rPr>
        <w:t>参加</w:t>
      </w:r>
      <w:r>
        <w:rPr>
          <w:rFonts w:hint="eastAsia" w:ascii="仿宋_GB2312" w:hAnsi="宋体" w:eastAsia="仿宋_GB2312"/>
          <w:color w:val="auto"/>
          <w:sz w:val="24"/>
          <w:highlight w:val="none"/>
          <w:u w:val="single"/>
        </w:rPr>
        <w:t>（单位名称）</w:t>
      </w:r>
      <w:r>
        <w:rPr>
          <w:rFonts w:hint="eastAsia" w:ascii="仿宋_GB2312" w:hAnsi="宋体" w:eastAsia="仿宋_GB2312"/>
          <w:color w:val="auto"/>
          <w:sz w:val="24"/>
          <w:highlight w:val="none"/>
        </w:rPr>
        <w:t>的</w:t>
      </w:r>
      <w:r>
        <w:rPr>
          <w:rFonts w:hint="eastAsia" w:ascii="仿宋_GB2312" w:hAnsi="宋体" w:eastAsia="仿宋_GB2312"/>
          <w:color w:val="auto"/>
          <w:sz w:val="24"/>
          <w:highlight w:val="none"/>
          <w:u w:val="single"/>
        </w:rPr>
        <w:t>（项目名称）</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rPr>
        <w:t>人，营业收入为万元，资产总额为万元，属于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rPr>
        <w:t>人，营业收入为万元，资产总额为万元，属于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w:t>
      </w:r>
      <w:r>
        <w:rPr>
          <w:rFonts w:hint="eastAsia" w:ascii="仿宋_GB2312" w:hAnsi="宋体" w:eastAsia="仿宋_GB2312"/>
          <w:color w:val="auto"/>
          <w:sz w:val="24"/>
          <w:highlight w:val="none"/>
          <w:u w:val="single"/>
        </w:rPr>
        <w:t>（联合体）</w:t>
      </w:r>
      <w:r>
        <w:rPr>
          <w:rFonts w:hint="eastAsia" w:ascii="仿宋_GB2312" w:hAnsi="宋体" w:eastAsia="仿宋_GB2312"/>
          <w:color w:val="auto"/>
          <w:sz w:val="24"/>
          <w:highlight w:val="none"/>
        </w:rPr>
        <w:t>参加</w:t>
      </w:r>
      <w:r>
        <w:rPr>
          <w:rFonts w:hint="eastAsia" w:ascii="仿宋_GB2312" w:hAnsi="宋体" w:eastAsia="仿宋_GB2312"/>
          <w:color w:val="auto"/>
          <w:sz w:val="24"/>
          <w:highlight w:val="none"/>
          <w:u w:val="single"/>
        </w:rPr>
        <w:t>（单位名称）</w:t>
      </w:r>
      <w:r>
        <w:rPr>
          <w:rFonts w:hint="eastAsia" w:ascii="仿宋_GB2312" w:hAnsi="宋体" w:eastAsia="仿宋_GB2312"/>
          <w:color w:val="auto"/>
          <w:sz w:val="24"/>
          <w:highlight w:val="none"/>
        </w:rPr>
        <w:t>的</w:t>
      </w:r>
      <w:r>
        <w:rPr>
          <w:rFonts w:hint="eastAsia" w:ascii="仿宋_GB2312" w:hAnsi="宋体" w:eastAsia="仿宋_GB2312"/>
          <w:color w:val="auto"/>
          <w:sz w:val="24"/>
          <w:highlight w:val="none"/>
          <w:u w:val="single"/>
        </w:rPr>
        <w:t>（项目名称）</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rPr>
        <w:t>人，营业收入为万元，资产总额为万元属于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rPr>
        <w:t>人，营业收入为万元，资产总额为万元属于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color w:val="auto"/>
          <w:highlight w:val="none"/>
        </w:rPr>
      </w:pPr>
    </w:p>
    <w:p>
      <w:pPr>
        <w:spacing w:line="360" w:lineRule="auto"/>
        <w:rPr>
          <w:rFonts w:ascii="仿宋" w:hAnsi="仿宋" w:eastAsia="仿宋"/>
          <w:bCs/>
          <w:color w:val="auto"/>
          <w:sz w:val="24"/>
          <w:highlight w:val="none"/>
        </w:rPr>
      </w:pPr>
    </w:p>
    <w:sectPr>
      <w:footerReference r:id="rId19" w:type="first"/>
      <w:footerReference r:id="rId17" w:type="default"/>
      <w:footerReference r:id="rId18"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IXf6HTAQAApQMAAA4AAABkcnMvZTJvRG9jLnhtbK1TzY7TMBC+&#10;I/EOlu80adG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sVNuKbEMoMTP//6ef79&#10;9/znB1m+TQL1HmrMu/OYGYcPbsDk+R7wMvEeZDDpi4wIxlHe00VeMUTC06NqVVUlhjjGZgfxi4fn&#10;PkD8KJwhyWhowPllWdnxM8QxdU5J1ay7VVrnGWpLekS9qq6v8otLCNG1xSKJxdhtsuKwGyZqO9ee&#10;kFmPS9BQiztPif5kUeO0L7MRZmM3Gwcf1L7LC5VaAf/+ELGd3GWqMMJOhXF6mee0aWk9/vdz1sPf&#10;t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IXf6HTAQAApQMAAA4AAAAAAAAAAQAgAAAA&#10;IgEAAGRycy9lMm9Eb2MueG1sUEsFBgAAAAAGAAYAWQEAAGcFAAAAAA==&#10;">
              <v:fill on="f" focussize="0,0"/>
              <v:stroke on="f" weight="1.2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41"/>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ysFiM0QEAAKMDAAAOAAAAAAAAAAEAIAAAAB8BAABk&#10;cnMvZTJvRG9jLnhtbFBLBQYAAAAABgAGAFkBAABi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1"/>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1o5I90QEAAKMDAAAOAAAAAAAAAAEAIAAAAB8BAABk&#10;cnMvZTJvRG9jLnhtbFBLBQYAAAAABgAGAFkBAABi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I6eZ10QEAAKMDAAAOAAAAAAAAAAEAIAAAAB8BAABk&#10;cnMvZTJvRG9jLnhtbFBLBQYAAAAABgAGAFkBAABi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1"/>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6TiHs0QEAAKMDAAAOAAAAAAAAAAEAIAAAAB8BAABk&#10;cnMvZTJvRG9jLnhtbFBLBQYAAAAABgAGAFkBAABi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nQp3TAQAApQ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BY3AedumcGJn398P//8&#10;ff71jSzfJoF6DzXmPXrMjMMHN2DyfA94mXgPMpj0RUYE4yjv6SKvGCLh6VG1qqoSQxxjs4P4xdNz&#10;HyDeCWdIMhoacH5ZVnZ8gDimzimpmnW3Sus8Q21Jj6hX1bur/OISQnRtsUhiMXabrDjshonazrUn&#10;ZNbjEjTU4s5Tou8tapz2ZTbCbOxm4+CD2nd5oVIr4N8fIraTu0wVRtipME4v85w2La3H337Oevq7&#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onQp3TAQAApQMAAA4AAAAAAAAAAQAgAAAA&#10;IgEAAGRycy9lMm9Eb2MueG1sUEsFBgAAAAAGAAYAWQEAAGcFAAAAAA==&#10;">
              <v:fill on="f" focussize="0,0"/>
              <v:stroke on="f" weight="1.2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4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c/ePSAQAAowMAAA4AAABkcnMvZTJvRG9jLnhtbK1TS27bMBDdF8gd&#10;CO5ryS4Su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eAmXFJimcGJn37/Ov35d/r7&#10;k3xM+nQeKky785gY+8+ux9zpHvAy0e5lMOmLhAjGUd3jWV3RR8LTo+ViuSwxxDE2OYhfPD73AeKt&#10;cIYko6YBx5dVZYevEIfUKSVVs+5GaZ1HqC3panr14bLMD84RBNcWayQSQ7PJiv22H5ltXXNEYh2u&#10;QE0tbjwl+otFhdO2TEaYjO1k7H1QuxZ7nOd64D/tI3aTm0wVBtixMM4u0xz3LC3HUz9nPf5b6/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lxz949IBAACjAwAADgAAAAAAAAABACAAAAAfAQAA&#10;ZHJzL2Uyb0RvYy54bWxQSwUGAAAAAAYABgBZAQAAY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igMw89IBAACkAwAADgAAAAAAAAABACAAAAAfAQAA&#10;ZHJzL2Uyb0RvYy54bWxQSwUGAAAAAAYABgBZAQAAY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1"/>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cEHSAQAAogMAAA4AAABkcnMvZTJvRG9jLnhtbK1TS27bMBDdF8gd&#10;CO5ryS6SGo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GOSp/NQYdadx7zYf3Y9Ls10D3iZWPcymPRFPgTjKO7xLK7oI+Hp0XKxXJYY4hibHMQvHp/7APFW&#10;OEOSUdOA08uissNXiEPqlJKqWXejtM4T1JZ0Nb36cFn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MDJwQdIBAACiAwAADgAAAAAAAAABACAAAAAfAQAA&#10;ZHJzL2Uyb0RvYy54bWxQSwUGAAAAAAYABgBZAQAAY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1"/>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Ccexf0QEAAKIDAAAOAAAAAAAAAAEAIAAAAB8BAABk&#10;cnMvZTJvRG9jLnhtbFBLBQYAAAAABgAGAFkBAABi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P/bOftIBAACiAwAADgAAAAAAAAABACAAAAAfAQAA&#10;ZHJzL2Uyb0RvYy54bWxQSwUGAAAAAAYABgBZAQAAY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P+izE0QEAAKMDAAAOAAAAAAAAAAEAIAAAAB8BAABk&#10;cnMvZTJvRG9jLnhtbFBLBQYAAAAABgAGAFkBAABi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single" w:color="auto" w:sz="4" w:space="0"/>
      </w:pBdr>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4"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4F77C"/>
    <w:multiLevelType w:val="singleLevel"/>
    <w:tmpl w:val="0054F77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5C8"/>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0F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C8B"/>
    <w:rsid w:val="00294012"/>
    <w:rsid w:val="002945B0"/>
    <w:rsid w:val="0029466D"/>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791"/>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D9B"/>
    <w:rsid w:val="004E3117"/>
    <w:rsid w:val="004E3A2A"/>
    <w:rsid w:val="004E3AB1"/>
    <w:rsid w:val="004E4003"/>
    <w:rsid w:val="004E4626"/>
    <w:rsid w:val="004E4984"/>
    <w:rsid w:val="004E5101"/>
    <w:rsid w:val="004E5380"/>
    <w:rsid w:val="004E5C3C"/>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DF6"/>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3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309"/>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C8B"/>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A53"/>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C6D"/>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7A2"/>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4BC5"/>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44C"/>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F3C"/>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85E"/>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FF8"/>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E7F35"/>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E3D0F"/>
    <w:rsid w:val="01B37585"/>
    <w:rsid w:val="01D55165"/>
    <w:rsid w:val="01DF6BF8"/>
    <w:rsid w:val="01EC2C57"/>
    <w:rsid w:val="026B2E25"/>
    <w:rsid w:val="02824D4D"/>
    <w:rsid w:val="02D01048"/>
    <w:rsid w:val="02DC4B10"/>
    <w:rsid w:val="02DD76CE"/>
    <w:rsid w:val="02F36323"/>
    <w:rsid w:val="02F5619C"/>
    <w:rsid w:val="0326446A"/>
    <w:rsid w:val="032D5555"/>
    <w:rsid w:val="036634D2"/>
    <w:rsid w:val="03712275"/>
    <w:rsid w:val="03DD35E4"/>
    <w:rsid w:val="04076900"/>
    <w:rsid w:val="041A5A3B"/>
    <w:rsid w:val="04221DEB"/>
    <w:rsid w:val="042311BA"/>
    <w:rsid w:val="042B157A"/>
    <w:rsid w:val="048F763B"/>
    <w:rsid w:val="049F330E"/>
    <w:rsid w:val="04AA775C"/>
    <w:rsid w:val="04AF1889"/>
    <w:rsid w:val="04F66F48"/>
    <w:rsid w:val="05251E14"/>
    <w:rsid w:val="05924D4E"/>
    <w:rsid w:val="05A16594"/>
    <w:rsid w:val="05A7762D"/>
    <w:rsid w:val="05D37841"/>
    <w:rsid w:val="060E5941"/>
    <w:rsid w:val="06110FAF"/>
    <w:rsid w:val="06493CA7"/>
    <w:rsid w:val="065A6178"/>
    <w:rsid w:val="066F1CF3"/>
    <w:rsid w:val="06930BB8"/>
    <w:rsid w:val="06CE625A"/>
    <w:rsid w:val="07245D42"/>
    <w:rsid w:val="07264C62"/>
    <w:rsid w:val="072C2FAA"/>
    <w:rsid w:val="0779354C"/>
    <w:rsid w:val="08061376"/>
    <w:rsid w:val="083727DE"/>
    <w:rsid w:val="08452D77"/>
    <w:rsid w:val="086401F8"/>
    <w:rsid w:val="08751CAA"/>
    <w:rsid w:val="087E4C40"/>
    <w:rsid w:val="08C318BF"/>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69624C"/>
    <w:rsid w:val="0B7F3F11"/>
    <w:rsid w:val="0B884417"/>
    <w:rsid w:val="0B9F7E10"/>
    <w:rsid w:val="0BF6188C"/>
    <w:rsid w:val="0BF73C91"/>
    <w:rsid w:val="0C170175"/>
    <w:rsid w:val="0C2448DD"/>
    <w:rsid w:val="0C571A41"/>
    <w:rsid w:val="0C5C1171"/>
    <w:rsid w:val="0C5E1CBC"/>
    <w:rsid w:val="0C615B50"/>
    <w:rsid w:val="0C76113B"/>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75367B"/>
    <w:rsid w:val="118963A1"/>
    <w:rsid w:val="11C12C43"/>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9498C"/>
    <w:rsid w:val="1C88086E"/>
    <w:rsid w:val="1C99086A"/>
    <w:rsid w:val="1D012A8E"/>
    <w:rsid w:val="1D266CE1"/>
    <w:rsid w:val="1D3963AF"/>
    <w:rsid w:val="1D6A673C"/>
    <w:rsid w:val="1D7B7033"/>
    <w:rsid w:val="1D9247AE"/>
    <w:rsid w:val="1DB567EC"/>
    <w:rsid w:val="1DF51A98"/>
    <w:rsid w:val="1E3D060F"/>
    <w:rsid w:val="1E3F7D2E"/>
    <w:rsid w:val="1E4134E4"/>
    <w:rsid w:val="1E5062B3"/>
    <w:rsid w:val="1E523514"/>
    <w:rsid w:val="1E714A66"/>
    <w:rsid w:val="1E802593"/>
    <w:rsid w:val="1EA703CC"/>
    <w:rsid w:val="1EA731C1"/>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1D3844"/>
    <w:rsid w:val="22334A87"/>
    <w:rsid w:val="22622F5F"/>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A0FF4"/>
    <w:rsid w:val="258B00E2"/>
    <w:rsid w:val="25A917A6"/>
    <w:rsid w:val="25BE27CC"/>
    <w:rsid w:val="25E47F2D"/>
    <w:rsid w:val="25F74A5C"/>
    <w:rsid w:val="2628662C"/>
    <w:rsid w:val="262D45DE"/>
    <w:rsid w:val="268662C9"/>
    <w:rsid w:val="26A53EF9"/>
    <w:rsid w:val="26A94201"/>
    <w:rsid w:val="26AC274F"/>
    <w:rsid w:val="27044A29"/>
    <w:rsid w:val="271D34C8"/>
    <w:rsid w:val="27597F86"/>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63095"/>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6F51C4"/>
    <w:rsid w:val="319C6071"/>
    <w:rsid w:val="31AC537E"/>
    <w:rsid w:val="31E3679B"/>
    <w:rsid w:val="31E732FD"/>
    <w:rsid w:val="32517576"/>
    <w:rsid w:val="32BE5C2C"/>
    <w:rsid w:val="32C960E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B3C7A"/>
    <w:rsid w:val="358D5588"/>
    <w:rsid w:val="35CA47A1"/>
    <w:rsid w:val="361231BE"/>
    <w:rsid w:val="36145188"/>
    <w:rsid w:val="363A3B40"/>
    <w:rsid w:val="365302AE"/>
    <w:rsid w:val="36607A0A"/>
    <w:rsid w:val="366E227C"/>
    <w:rsid w:val="366F2E0D"/>
    <w:rsid w:val="367B6A5C"/>
    <w:rsid w:val="368803D9"/>
    <w:rsid w:val="36A74ADA"/>
    <w:rsid w:val="36AD60D5"/>
    <w:rsid w:val="36B224F9"/>
    <w:rsid w:val="36EC0CC9"/>
    <w:rsid w:val="372F0BAF"/>
    <w:rsid w:val="373F410B"/>
    <w:rsid w:val="37EE7094"/>
    <w:rsid w:val="38296C89"/>
    <w:rsid w:val="383002EB"/>
    <w:rsid w:val="383E47A2"/>
    <w:rsid w:val="38475ACA"/>
    <w:rsid w:val="38586797"/>
    <w:rsid w:val="38BC0149"/>
    <w:rsid w:val="38D87D1C"/>
    <w:rsid w:val="38FE68C3"/>
    <w:rsid w:val="39636459"/>
    <w:rsid w:val="396B7F6C"/>
    <w:rsid w:val="39B417A9"/>
    <w:rsid w:val="39FC5695"/>
    <w:rsid w:val="3A006D8E"/>
    <w:rsid w:val="3A3651E5"/>
    <w:rsid w:val="3A744481"/>
    <w:rsid w:val="3A8C7BEF"/>
    <w:rsid w:val="3A906246"/>
    <w:rsid w:val="3B2349B7"/>
    <w:rsid w:val="3B616CFF"/>
    <w:rsid w:val="3B6259F6"/>
    <w:rsid w:val="3B976654"/>
    <w:rsid w:val="3BB82E6B"/>
    <w:rsid w:val="3BC01EFC"/>
    <w:rsid w:val="3BCA786A"/>
    <w:rsid w:val="3BD31E2F"/>
    <w:rsid w:val="3BF15831"/>
    <w:rsid w:val="3C105946"/>
    <w:rsid w:val="3C471448"/>
    <w:rsid w:val="3C5F759A"/>
    <w:rsid w:val="3C6C525A"/>
    <w:rsid w:val="3CCE23CB"/>
    <w:rsid w:val="3CD17D17"/>
    <w:rsid w:val="3CE85ACF"/>
    <w:rsid w:val="3D3C7F39"/>
    <w:rsid w:val="3D440F09"/>
    <w:rsid w:val="3D4504A0"/>
    <w:rsid w:val="3D5D5666"/>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A61D44"/>
    <w:rsid w:val="40C31A53"/>
    <w:rsid w:val="40FF545D"/>
    <w:rsid w:val="410067C8"/>
    <w:rsid w:val="413B5CBF"/>
    <w:rsid w:val="418F0D2A"/>
    <w:rsid w:val="41D01505"/>
    <w:rsid w:val="42474939"/>
    <w:rsid w:val="424C3C57"/>
    <w:rsid w:val="42613FF3"/>
    <w:rsid w:val="42660D96"/>
    <w:rsid w:val="428667D2"/>
    <w:rsid w:val="429E4757"/>
    <w:rsid w:val="42CD1CE0"/>
    <w:rsid w:val="42E1381E"/>
    <w:rsid w:val="42ED6459"/>
    <w:rsid w:val="42FE58DD"/>
    <w:rsid w:val="43174B3D"/>
    <w:rsid w:val="4348021F"/>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921B1B"/>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CA3746"/>
    <w:rsid w:val="48E37AAB"/>
    <w:rsid w:val="48FD4B4C"/>
    <w:rsid w:val="49020702"/>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7D64FB"/>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9C604E"/>
    <w:rsid w:val="50A42E38"/>
    <w:rsid w:val="50A4577F"/>
    <w:rsid w:val="50B73D1F"/>
    <w:rsid w:val="50BD5BC9"/>
    <w:rsid w:val="50C11EEE"/>
    <w:rsid w:val="50E97CFC"/>
    <w:rsid w:val="50FA4028"/>
    <w:rsid w:val="510D65B7"/>
    <w:rsid w:val="511107EA"/>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A1E7A"/>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4026E"/>
    <w:rsid w:val="56133425"/>
    <w:rsid w:val="5661367A"/>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726A1"/>
    <w:rsid w:val="58917D2F"/>
    <w:rsid w:val="5894085C"/>
    <w:rsid w:val="58AE4F0C"/>
    <w:rsid w:val="58B85899"/>
    <w:rsid w:val="58E363A9"/>
    <w:rsid w:val="595E1678"/>
    <w:rsid w:val="596D5BD4"/>
    <w:rsid w:val="597E3DD8"/>
    <w:rsid w:val="59F80043"/>
    <w:rsid w:val="5A09252F"/>
    <w:rsid w:val="5A0B2778"/>
    <w:rsid w:val="5A277623"/>
    <w:rsid w:val="5A2A7C7B"/>
    <w:rsid w:val="5A3E2560"/>
    <w:rsid w:val="5A5D3B6E"/>
    <w:rsid w:val="5A637A76"/>
    <w:rsid w:val="5A6D33BA"/>
    <w:rsid w:val="5A792B1F"/>
    <w:rsid w:val="5A874767"/>
    <w:rsid w:val="5AAD6F28"/>
    <w:rsid w:val="5AD63A24"/>
    <w:rsid w:val="5B0B36C2"/>
    <w:rsid w:val="5B2E1A1D"/>
    <w:rsid w:val="5B843A1C"/>
    <w:rsid w:val="5B873E3F"/>
    <w:rsid w:val="5C02690E"/>
    <w:rsid w:val="5C196DA7"/>
    <w:rsid w:val="5C232D67"/>
    <w:rsid w:val="5C2A048C"/>
    <w:rsid w:val="5C7C4B72"/>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31D3E"/>
    <w:rsid w:val="5E552BBA"/>
    <w:rsid w:val="5E611C10"/>
    <w:rsid w:val="5EFC7377"/>
    <w:rsid w:val="5F06174D"/>
    <w:rsid w:val="5F3A3602"/>
    <w:rsid w:val="5F6277C6"/>
    <w:rsid w:val="5F6D0B1D"/>
    <w:rsid w:val="5F851B3F"/>
    <w:rsid w:val="5F8D0B82"/>
    <w:rsid w:val="5FAC00F9"/>
    <w:rsid w:val="5FCC5339"/>
    <w:rsid w:val="5FE34A5B"/>
    <w:rsid w:val="5FFE1E36"/>
    <w:rsid w:val="60232584"/>
    <w:rsid w:val="606F3AA9"/>
    <w:rsid w:val="607330CE"/>
    <w:rsid w:val="60825176"/>
    <w:rsid w:val="609F2AC4"/>
    <w:rsid w:val="60FA2EE8"/>
    <w:rsid w:val="61054A27"/>
    <w:rsid w:val="610A52BC"/>
    <w:rsid w:val="611D2366"/>
    <w:rsid w:val="61421856"/>
    <w:rsid w:val="614B0D7E"/>
    <w:rsid w:val="615227C4"/>
    <w:rsid w:val="61654E3F"/>
    <w:rsid w:val="6182292A"/>
    <w:rsid w:val="619F7F92"/>
    <w:rsid w:val="61F94C26"/>
    <w:rsid w:val="62000E56"/>
    <w:rsid w:val="624F3E49"/>
    <w:rsid w:val="62632286"/>
    <w:rsid w:val="626F711E"/>
    <w:rsid w:val="62885958"/>
    <w:rsid w:val="62F40B65"/>
    <w:rsid w:val="62FC2CFE"/>
    <w:rsid w:val="63024505"/>
    <w:rsid w:val="63582FEE"/>
    <w:rsid w:val="635B1DB5"/>
    <w:rsid w:val="636C7B02"/>
    <w:rsid w:val="63711FED"/>
    <w:rsid w:val="63880DDC"/>
    <w:rsid w:val="638D750D"/>
    <w:rsid w:val="63AC6CC0"/>
    <w:rsid w:val="64055776"/>
    <w:rsid w:val="64240056"/>
    <w:rsid w:val="643E143A"/>
    <w:rsid w:val="648B6EEF"/>
    <w:rsid w:val="64C158BF"/>
    <w:rsid w:val="64CE2EAA"/>
    <w:rsid w:val="650023C2"/>
    <w:rsid w:val="653C3090"/>
    <w:rsid w:val="65854376"/>
    <w:rsid w:val="658767BE"/>
    <w:rsid w:val="65892531"/>
    <w:rsid w:val="66195831"/>
    <w:rsid w:val="662E75B1"/>
    <w:rsid w:val="66342C2E"/>
    <w:rsid w:val="663E784C"/>
    <w:rsid w:val="668B6A45"/>
    <w:rsid w:val="669B4986"/>
    <w:rsid w:val="66A02881"/>
    <w:rsid w:val="670622A0"/>
    <w:rsid w:val="672F3F24"/>
    <w:rsid w:val="673E055F"/>
    <w:rsid w:val="67551CE3"/>
    <w:rsid w:val="67A22552"/>
    <w:rsid w:val="67B22DCC"/>
    <w:rsid w:val="67BE71AA"/>
    <w:rsid w:val="67D90273"/>
    <w:rsid w:val="67DE5875"/>
    <w:rsid w:val="67E55852"/>
    <w:rsid w:val="67EB1AB4"/>
    <w:rsid w:val="67FA1285"/>
    <w:rsid w:val="683E4BED"/>
    <w:rsid w:val="68551F4F"/>
    <w:rsid w:val="687C10C9"/>
    <w:rsid w:val="68840C16"/>
    <w:rsid w:val="68876EFB"/>
    <w:rsid w:val="68884654"/>
    <w:rsid w:val="689F444F"/>
    <w:rsid w:val="68B96DBB"/>
    <w:rsid w:val="68CA2805"/>
    <w:rsid w:val="68E937A3"/>
    <w:rsid w:val="68EA13B4"/>
    <w:rsid w:val="693E15D3"/>
    <w:rsid w:val="69627681"/>
    <w:rsid w:val="6977531D"/>
    <w:rsid w:val="69CC2BFF"/>
    <w:rsid w:val="69FD55B8"/>
    <w:rsid w:val="6A0B1C62"/>
    <w:rsid w:val="6A2406C8"/>
    <w:rsid w:val="6AA54025"/>
    <w:rsid w:val="6AD53707"/>
    <w:rsid w:val="6ADE0BD1"/>
    <w:rsid w:val="6AE96859"/>
    <w:rsid w:val="6B147746"/>
    <w:rsid w:val="6B24787C"/>
    <w:rsid w:val="6B573233"/>
    <w:rsid w:val="6B5B6274"/>
    <w:rsid w:val="6B935D53"/>
    <w:rsid w:val="6C196F71"/>
    <w:rsid w:val="6C226FCB"/>
    <w:rsid w:val="6C31226F"/>
    <w:rsid w:val="6C552F0B"/>
    <w:rsid w:val="6C7517D5"/>
    <w:rsid w:val="6C8C67B7"/>
    <w:rsid w:val="6C9D744C"/>
    <w:rsid w:val="6CA67BE1"/>
    <w:rsid w:val="6D125B98"/>
    <w:rsid w:val="6D167928"/>
    <w:rsid w:val="6D26299B"/>
    <w:rsid w:val="6D4772EC"/>
    <w:rsid w:val="6D555577"/>
    <w:rsid w:val="6D9078AF"/>
    <w:rsid w:val="6DA305C4"/>
    <w:rsid w:val="6DAA3FEF"/>
    <w:rsid w:val="6DC0172B"/>
    <w:rsid w:val="6DCB690C"/>
    <w:rsid w:val="6DD41A5B"/>
    <w:rsid w:val="6DF43C2E"/>
    <w:rsid w:val="6DF51CA3"/>
    <w:rsid w:val="6E8335BD"/>
    <w:rsid w:val="6E8E12EF"/>
    <w:rsid w:val="6E972936"/>
    <w:rsid w:val="6ED446C5"/>
    <w:rsid w:val="6F2A7D94"/>
    <w:rsid w:val="6F8331F1"/>
    <w:rsid w:val="6F96218E"/>
    <w:rsid w:val="6FAE1A09"/>
    <w:rsid w:val="6FD75BF8"/>
    <w:rsid w:val="6FF47B70"/>
    <w:rsid w:val="6FFF5BBD"/>
    <w:rsid w:val="707723D0"/>
    <w:rsid w:val="70B10A67"/>
    <w:rsid w:val="70F5661B"/>
    <w:rsid w:val="71360107"/>
    <w:rsid w:val="713B688E"/>
    <w:rsid w:val="715F6134"/>
    <w:rsid w:val="71D43752"/>
    <w:rsid w:val="71F1796A"/>
    <w:rsid w:val="72154626"/>
    <w:rsid w:val="72262B5D"/>
    <w:rsid w:val="72283FF7"/>
    <w:rsid w:val="722E7212"/>
    <w:rsid w:val="723A0474"/>
    <w:rsid w:val="725923E4"/>
    <w:rsid w:val="72864BF7"/>
    <w:rsid w:val="729023FC"/>
    <w:rsid w:val="73C0646E"/>
    <w:rsid w:val="73FE47A6"/>
    <w:rsid w:val="74055ADF"/>
    <w:rsid w:val="742222F5"/>
    <w:rsid w:val="74476126"/>
    <w:rsid w:val="74706664"/>
    <w:rsid w:val="747F3682"/>
    <w:rsid w:val="74841862"/>
    <w:rsid w:val="749C4185"/>
    <w:rsid w:val="75067759"/>
    <w:rsid w:val="752E6DCD"/>
    <w:rsid w:val="7551380D"/>
    <w:rsid w:val="75600BE5"/>
    <w:rsid w:val="7564475C"/>
    <w:rsid w:val="7583797F"/>
    <w:rsid w:val="758A757B"/>
    <w:rsid w:val="75D20F1D"/>
    <w:rsid w:val="75DA2C18"/>
    <w:rsid w:val="75DE277A"/>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0452B"/>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C6F38"/>
    <w:rsid w:val="7BEE0103"/>
    <w:rsid w:val="7C0A0FE4"/>
    <w:rsid w:val="7C1932B5"/>
    <w:rsid w:val="7C254906"/>
    <w:rsid w:val="7C590818"/>
    <w:rsid w:val="7C7C10F6"/>
    <w:rsid w:val="7C853BEA"/>
    <w:rsid w:val="7C881368"/>
    <w:rsid w:val="7CD46D8D"/>
    <w:rsid w:val="7CE27788"/>
    <w:rsid w:val="7D0C32F1"/>
    <w:rsid w:val="7D0F408D"/>
    <w:rsid w:val="7D491C6C"/>
    <w:rsid w:val="7D5429C0"/>
    <w:rsid w:val="7D6E6D43"/>
    <w:rsid w:val="7DB57A34"/>
    <w:rsid w:val="7DE60973"/>
    <w:rsid w:val="7DEF0916"/>
    <w:rsid w:val="7E1E5218"/>
    <w:rsid w:val="7E9A4E1F"/>
    <w:rsid w:val="7EA7723A"/>
    <w:rsid w:val="7EC23600"/>
    <w:rsid w:val="7EF30072"/>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qFormat/>
    <w:uiPriority w:val="0"/>
    <w:pPr>
      <w:ind w:firstLine="420"/>
    </w:pPr>
    <w:rPr>
      <w:rFonts w:hAnsi="Calibri"/>
      <w:szCs w:val="20"/>
    </w:rPr>
  </w:style>
  <w:style w:type="paragraph" w:styleId="25">
    <w:name w:val="toc 6"/>
    <w:basedOn w:val="1"/>
    <w:next w:val="1"/>
    <w:qFormat/>
    <w:uiPriority w:val="0"/>
    <w:pPr>
      <w:ind w:left="2100" w:leftChars="1000"/>
    </w:pPr>
  </w:style>
  <w:style w:type="paragraph" w:styleId="26">
    <w:name w:val="Body Text Indent"/>
    <w:basedOn w:val="1"/>
    <w:next w:val="5"/>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6"/>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正文（缩进）"/>
    <w:basedOn w:val="1"/>
    <w:qFormat/>
    <w:uiPriority w:val="0"/>
    <w:pPr>
      <w:spacing w:before="156" w:after="156"/>
      <w:ind w:firstLine="480"/>
    </w:pPr>
  </w:style>
  <w:style w:type="character" w:customStyle="1" w:styleId="962">
    <w:name w:val="NormalCharacter"/>
    <w:semiHidden/>
    <w:qFormat/>
    <w:uiPriority w:val="0"/>
  </w:style>
  <w:style w:type="paragraph" w:customStyle="1" w:styleId="963">
    <w:name w:val="HtmlNormal"/>
    <w:basedOn w:val="1"/>
    <w:qFormat/>
    <w:uiPriority w:val="0"/>
    <w:pPr>
      <w:spacing w:before="100" w:beforeAutospacing="1" w:after="100" w:afterAutospacing="1"/>
      <w:jc w:val="left"/>
    </w:pPr>
    <w:rPr>
      <w:rFonts w:ascii="宋体" w:hAnsi="宋体"/>
      <w:kern w:val="0"/>
      <w:sz w:val="24"/>
    </w:rPr>
  </w:style>
  <w:style w:type="paragraph" w:customStyle="1" w:styleId="964">
    <w:name w:val="PlainText"/>
    <w:basedOn w:val="1"/>
    <w:qFormat/>
    <w:uiPriority w:val="0"/>
    <w:rPr>
      <w:rFonts w:ascii="宋体" w:hAnsi="Courier New"/>
    </w:rPr>
  </w:style>
  <w:style w:type="character" w:customStyle="1" w:styleId="965">
    <w:name w:val="bookmark-item"/>
    <w:basedOn w:val="6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32157</Words>
  <Characters>33959</Characters>
  <Lines>262</Lines>
  <Paragraphs>73</Paragraphs>
  <TotalTime>3</TotalTime>
  <ScaleCrop>false</ScaleCrop>
  <LinksUpToDate>false</LinksUpToDate>
  <CharactersWithSpaces>35079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黎明</cp:lastModifiedBy>
  <cp:lastPrinted>2022-03-02T09:29:00Z</cp:lastPrinted>
  <dcterms:modified xsi:type="dcterms:W3CDTF">2023-04-27T09:56:24Z</dcterms:modified>
  <dc:title>杭州市市民卡扩大发卡工程</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467984493CBF4B028FA2E30FF03FE021_13</vt:lpwstr>
  </property>
</Properties>
</file>