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81" w:rsidRDefault="00FD2B81">
      <w:pPr>
        <w:spacing w:line="360" w:lineRule="auto"/>
        <w:jc w:val="center"/>
        <w:rPr>
          <w:rFonts w:asciiTheme="minorEastAsia" w:eastAsiaTheme="minorEastAsia" w:hAnsiTheme="minorEastAsia" w:cs="仿宋"/>
          <w:b/>
          <w:sz w:val="24"/>
        </w:rPr>
      </w:pPr>
    </w:p>
    <w:p w:rsidR="00FD2B81" w:rsidRDefault="00FD2B81">
      <w:pPr>
        <w:spacing w:line="360" w:lineRule="auto"/>
        <w:jc w:val="center"/>
        <w:rPr>
          <w:rFonts w:asciiTheme="minorEastAsia" w:eastAsiaTheme="minorEastAsia" w:hAnsiTheme="minorEastAsia" w:cs="仿宋"/>
          <w:b/>
          <w:sz w:val="44"/>
          <w:szCs w:val="44"/>
        </w:rPr>
      </w:pPr>
    </w:p>
    <w:p w:rsidR="00FD2B81" w:rsidRDefault="00881E63">
      <w:pPr>
        <w:adjustRightInd/>
        <w:spacing w:line="360" w:lineRule="auto"/>
        <w:jc w:val="center"/>
        <w:rPr>
          <w:rFonts w:asciiTheme="minorEastAsia" w:eastAsiaTheme="minorEastAsia" w:hAnsiTheme="minorEastAsia" w:cs="仿宋"/>
          <w:b/>
          <w:bCs/>
          <w:sz w:val="52"/>
          <w:szCs w:val="52"/>
        </w:rPr>
      </w:pPr>
      <w:r>
        <w:rPr>
          <w:rFonts w:asciiTheme="minorEastAsia" w:eastAsiaTheme="minorEastAsia" w:hAnsiTheme="minorEastAsia" w:cs="仿宋" w:hint="eastAsia"/>
          <w:b/>
          <w:bCs/>
          <w:sz w:val="52"/>
          <w:szCs w:val="52"/>
        </w:rPr>
        <w:t>古荡街道基层社会综合治理项目</w:t>
      </w:r>
    </w:p>
    <w:p w:rsidR="00FD2B81" w:rsidRDefault="00FD2B81">
      <w:pPr>
        <w:adjustRightInd/>
        <w:spacing w:line="360" w:lineRule="auto"/>
        <w:jc w:val="center"/>
        <w:rPr>
          <w:rFonts w:asciiTheme="minorEastAsia" w:eastAsiaTheme="minorEastAsia" w:hAnsiTheme="minorEastAsia" w:cs="仿宋"/>
          <w:b/>
          <w:bCs/>
          <w:sz w:val="52"/>
          <w:szCs w:val="52"/>
        </w:rPr>
      </w:pPr>
    </w:p>
    <w:p w:rsidR="00FD2B81" w:rsidRDefault="00375686">
      <w:pPr>
        <w:adjustRightInd/>
        <w:spacing w:line="360" w:lineRule="auto"/>
        <w:jc w:val="center"/>
        <w:rPr>
          <w:rFonts w:asciiTheme="minorEastAsia" w:eastAsiaTheme="minorEastAsia" w:hAnsiTheme="minorEastAsia" w:cs="仿宋"/>
          <w:b/>
          <w:bCs/>
          <w:sz w:val="52"/>
          <w:szCs w:val="52"/>
        </w:rPr>
      </w:pPr>
      <w:r>
        <w:rPr>
          <w:rFonts w:asciiTheme="minorEastAsia" w:eastAsiaTheme="minorEastAsia" w:hAnsiTheme="minorEastAsia" w:cs="仿宋" w:hint="eastAsia"/>
          <w:b/>
          <w:bCs/>
          <w:sz w:val="52"/>
          <w:szCs w:val="52"/>
        </w:rPr>
        <w:t xml:space="preserve">招标文件 </w:t>
      </w:r>
    </w:p>
    <w:p w:rsidR="00FD2B81" w:rsidRDefault="00375686">
      <w:pPr>
        <w:adjustRightInd/>
        <w:spacing w:line="360" w:lineRule="auto"/>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 xml:space="preserve"> </w:t>
      </w:r>
    </w:p>
    <w:p w:rsidR="00FD2B81" w:rsidRDefault="00375686">
      <w:pPr>
        <w:adjustRightInd/>
        <w:spacing w:line="360" w:lineRule="auto"/>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（电子招投标）</w:t>
      </w:r>
    </w:p>
    <w:p w:rsidR="00FD2B81" w:rsidRDefault="00FD2B81">
      <w:pPr>
        <w:snapToGrid w:val="0"/>
        <w:spacing w:line="360" w:lineRule="auto"/>
        <w:jc w:val="center"/>
        <w:rPr>
          <w:rFonts w:asciiTheme="minorEastAsia" w:eastAsiaTheme="minorEastAsia" w:hAnsiTheme="minorEastAsia" w:cs="仿宋"/>
          <w:sz w:val="30"/>
          <w:szCs w:val="30"/>
        </w:rPr>
      </w:pPr>
    </w:p>
    <w:p w:rsidR="00FD2B81" w:rsidRDefault="00375686">
      <w:pPr>
        <w:snapToGrid w:val="0"/>
        <w:spacing w:line="360" w:lineRule="auto"/>
        <w:jc w:val="center"/>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编号</w:t>
      </w:r>
      <w:r w:rsidR="006F38BA">
        <w:rPr>
          <w:rFonts w:asciiTheme="minorEastAsia" w:eastAsiaTheme="minorEastAsia" w:hAnsiTheme="minorEastAsia" w:cs="仿宋" w:hint="eastAsia"/>
          <w:sz w:val="30"/>
          <w:szCs w:val="30"/>
        </w:rPr>
        <w:t>:GDJD</w:t>
      </w:r>
      <w:r>
        <w:rPr>
          <w:rFonts w:asciiTheme="minorEastAsia" w:eastAsiaTheme="minorEastAsia" w:hAnsiTheme="minorEastAsia" w:cs="仿宋" w:hint="eastAsia"/>
          <w:sz w:val="30"/>
          <w:szCs w:val="30"/>
        </w:rPr>
        <w:t>-ZJHY-202308</w:t>
      </w:r>
    </w:p>
    <w:p w:rsidR="00FD2B81" w:rsidRDefault="00FD2B81">
      <w:pPr>
        <w:adjustRightInd/>
        <w:spacing w:line="360" w:lineRule="auto"/>
        <w:rPr>
          <w:rFonts w:asciiTheme="minorEastAsia" w:eastAsiaTheme="minorEastAsia" w:hAnsiTheme="minorEastAsia" w:cs="仿宋"/>
          <w:sz w:val="28"/>
          <w:szCs w:val="20"/>
        </w:rPr>
      </w:pPr>
    </w:p>
    <w:p w:rsidR="00FD2B81" w:rsidRDefault="00375686">
      <w:pPr>
        <w:spacing w:line="360" w:lineRule="auto"/>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 xml:space="preserve"> </w:t>
      </w:r>
    </w:p>
    <w:p w:rsidR="00FD2B81" w:rsidRDefault="00FD2B81">
      <w:pPr>
        <w:pStyle w:val="20"/>
        <w:ind w:firstLine="883"/>
        <w:rPr>
          <w:rFonts w:asciiTheme="minorEastAsia" w:eastAsiaTheme="minorEastAsia" w:hAnsiTheme="minorEastAsia" w:cs="仿宋"/>
          <w:b/>
          <w:sz w:val="44"/>
          <w:szCs w:val="44"/>
        </w:rPr>
      </w:pPr>
    </w:p>
    <w:p w:rsidR="00FD2B81" w:rsidRDefault="00FD2B81">
      <w:pPr>
        <w:pStyle w:val="20"/>
        <w:ind w:firstLine="883"/>
        <w:rPr>
          <w:rFonts w:asciiTheme="minorEastAsia" w:eastAsiaTheme="minorEastAsia" w:hAnsiTheme="minorEastAsia" w:cs="仿宋"/>
          <w:b/>
          <w:sz w:val="44"/>
          <w:szCs w:val="44"/>
        </w:rPr>
      </w:pPr>
    </w:p>
    <w:p w:rsidR="00FD2B81" w:rsidRDefault="00FD2B81">
      <w:pPr>
        <w:spacing w:line="360" w:lineRule="auto"/>
        <w:jc w:val="center"/>
        <w:rPr>
          <w:rFonts w:asciiTheme="minorEastAsia" w:eastAsiaTheme="minorEastAsia" w:hAnsiTheme="minorEastAsia" w:cs="仿宋"/>
          <w:sz w:val="24"/>
        </w:rPr>
      </w:pPr>
    </w:p>
    <w:tbl>
      <w:tblPr>
        <w:tblW w:w="0" w:type="auto"/>
        <w:tblInd w:w="837" w:type="dxa"/>
        <w:tblLayout w:type="fixed"/>
        <w:tblLook w:val="04A0" w:firstRow="1" w:lastRow="0" w:firstColumn="1" w:lastColumn="0" w:noHBand="0" w:noVBand="1"/>
      </w:tblPr>
      <w:tblGrid>
        <w:gridCol w:w="2337"/>
        <w:gridCol w:w="5663"/>
      </w:tblGrid>
      <w:tr w:rsidR="00FD2B81">
        <w:tc>
          <w:tcPr>
            <w:tcW w:w="2337" w:type="dxa"/>
          </w:tcPr>
          <w:p w:rsidR="00FD2B81" w:rsidRDefault="00375686">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sz w:val="32"/>
                <w:szCs w:val="32"/>
                <w:lang w:val="zh-CN"/>
              </w:rPr>
              <w:t>采</w:t>
            </w:r>
            <w:r>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lang w:val="zh-CN"/>
              </w:rPr>
              <w:t>购</w:t>
            </w:r>
            <w:r>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lang w:val="zh-CN"/>
              </w:rPr>
              <w:t>人：</w:t>
            </w:r>
          </w:p>
        </w:tc>
        <w:tc>
          <w:tcPr>
            <w:tcW w:w="5663" w:type="dxa"/>
          </w:tcPr>
          <w:p w:rsidR="00FD2B81" w:rsidRDefault="00375686">
            <w:pPr>
              <w:autoSpaceDE w:val="0"/>
              <w:autoSpaceDN w:val="0"/>
              <w:spacing w:line="360" w:lineRule="auto"/>
              <w:jc w:val="center"/>
              <w:rPr>
                <w:rFonts w:asciiTheme="minorEastAsia" w:eastAsiaTheme="minorEastAsia" w:hAnsiTheme="minorEastAsia" w:cs="仿宋"/>
              </w:rPr>
            </w:pPr>
            <w:r>
              <w:rPr>
                <w:rFonts w:asciiTheme="minorEastAsia" w:eastAsiaTheme="minorEastAsia" w:hAnsiTheme="minorEastAsia" w:cs="仿宋" w:hint="eastAsia"/>
                <w:sz w:val="32"/>
                <w:szCs w:val="32"/>
                <w:lang w:val="zh-CN"/>
              </w:rPr>
              <w:t>杭州市西湖区人民政府古荡街道办事处</w:t>
            </w:r>
          </w:p>
        </w:tc>
      </w:tr>
      <w:tr w:rsidR="00FD2B81">
        <w:tc>
          <w:tcPr>
            <w:tcW w:w="2337" w:type="dxa"/>
          </w:tcPr>
          <w:p w:rsidR="00FD2B81" w:rsidRDefault="00375686">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sz w:val="32"/>
                <w:szCs w:val="32"/>
                <w:lang w:val="zh-CN"/>
              </w:rPr>
              <w:t>采购代理机构：</w:t>
            </w:r>
          </w:p>
        </w:tc>
        <w:tc>
          <w:tcPr>
            <w:tcW w:w="5663" w:type="dxa"/>
          </w:tcPr>
          <w:p w:rsidR="00FD2B81" w:rsidRDefault="00375686">
            <w:pPr>
              <w:autoSpaceDE w:val="0"/>
              <w:autoSpaceDN w:val="0"/>
              <w:spacing w:line="360" w:lineRule="auto"/>
              <w:jc w:val="center"/>
              <w:rPr>
                <w:rFonts w:asciiTheme="minorEastAsia" w:eastAsiaTheme="minorEastAsia" w:hAnsiTheme="minorEastAsia" w:cs="仿宋"/>
              </w:rPr>
            </w:pPr>
            <w:r>
              <w:rPr>
                <w:rFonts w:asciiTheme="minorEastAsia" w:eastAsiaTheme="minorEastAsia" w:hAnsiTheme="minorEastAsia" w:cs="仿宋" w:hint="eastAsia"/>
                <w:sz w:val="32"/>
                <w:szCs w:val="32"/>
                <w:lang w:val="zh-CN"/>
              </w:rPr>
              <w:t>浙江华耀建设咨询有限公司</w:t>
            </w:r>
          </w:p>
        </w:tc>
      </w:tr>
      <w:tr w:rsidR="00FD2B81">
        <w:tc>
          <w:tcPr>
            <w:tcW w:w="2337" w:type="dxa"/>
          </w:tcPr>
          <w:p w:rsidR="00FD2B81" w:rsidRDefault="00375686">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sz w:val="32"/>
                <w:szCs w:val="32"/>
                <w:lang w:val="zh-CN"/>
              </w:rPr>
              <w:t>日</w:t>
            </w:r>
            <w:r>
              <w:rPr>
                <w:rFonts w:asciiTheme="minorEastAsia" w:eastAsiaTheme="minorEastAsia" w:hAnsiTheme="minorEastAsia" w:cs="仿宋" w:hint="eastAsia"/>
                <w:sz w:val="32"/>
                <w:szCs w:val="32"/>
              </w:rPr>
              <w:t xml:space="preserve">        </w:t>
            </w:r>
            <w:r>
              <w:rPr>
                <w:rFonts w:asciiTheme="minorEastAsia" w:eastAsiaTheme="minorEastAsia" w:hAnsiTheme="minorEastAsia" w:cs="仿宋" w:hint="eastAsia"/>
                <w:sz w:val="32"/>
                <w:szCs w:val="32"/>
                <w:lang w:val="zh-CN"/>
              </w:rPr>
              <w:t>期：</w:t>
            </w:r>
          </w:p>
        </w:tc>
        <w:tc>
          <w:tcPr>
            <w:tcW w:w="5663" w:type="dxa"/>
          </w:tcPr>
          <w:p w:rsidR="00FD2B81" w:rsidRDefault="00375686">
            <w:pPr>
              <w:autoSpaceDE w:val="0"/>
              <w:autoSpaceDN w:val="0"/>
              <w:spacing w:line="360" w:lineRule="auto"/>
              <w:jc w:val="center"/>
              <w:rPr>
                <w:rFonts w:asciiTheme="minorEastAsia" w:eastAsiaTheme="minorEastAsia" w:hAnsiTheme="minorEastAsia" w:cs="仿宋"/>
              </w:rPr>
            </w:pPr>
            <w:r>
              <w:rPr>
                <w:rFonts w:asciiTheme="minorEastAsia" w:eastAsiaTheme="minorEastAsia" w:hAnsiTheme="minorEastAsia" w:cs="仿宋" w:hint="eastAsia"/>
                <w:sz w:val="32"/>
                <w:szCs w:val="32"/>
              </w:rPr>
              <w:t>2023年8月</w:t>
            </w:r>
          </w:p>
        </w:tc>
      </w:tr>
    </w:tbl>
    <w:p w:rsidR="00FD2B81" w:rsidRDefault="00FD2B81">
      <w:pPr>
        <w:spacing w:line="360" w:lineRule="auto"/>
        <w:rPr>
          <w:rFonts w:asciiTheme="minorEastAsia" w:eastAsiaTheme="minorEastAsia" w:hAnsiTheme="minorEastAsia" w:cs="仿宋"/>
          <w:b/>
          <w:sz w:val="48"/>
          <w:szCs w:val="48"/>
        </w:rPr>
      </w:pPr>
    </w:p>
    <w:p w:rsidR="003B5C22" w:rsidRDefault="003B5C22">
      <w:pPr>
        <w:spacing w:line="360" w:lineRule="auto"/>
        <w:jc w:val="center"/>
        <w:rPr>
          <w:rFonts w:asciiTheme="minorEastAsia" w:eastAsiaTheme="minorEastAsia" w:hAnsiTheme="minorEastAsia" w:cs="仿宋" w:hint="eastAsia"/>
          <w:b/>
          <w:sz w:val="48"/>
          <w:szCs w:val="48"/>
        </w:rPr>
      </w:pPr>
    </w:p>
    <w:p w:rsidR="00FD2B81" w:rsidRDefault="00375686">
      <w:pPr>
        <w:spacing w:line="360" w:lineRule="auto"/>
        <w:jc w:val="center"/>
        <w:rPr>
          <w:rFonts w:asciiTheme="minorEastAsia" w:eastAsiaTheme="minorEastAsia" w:hAnsiTheme="minorEastAsia" w:cs="仿宋"/>
          <w:b/>
          <w:sz w:val="48"/>
          <w:szCs w:val="48"/>
        </w:rPr>
      </w:pPr>
      <w:bookmarkStart w:id="0" w:name="_GoBack"/>
      <w:bookmarkEnd w:id="0"/>
      <w:r>
        <w:rPr>
          <w:rFonts w:asciiTheme="minorEastAsia" w:eastAsiaTheme="minorEastAsia" w:hAnsiTheme="minorEastAsia" w:cs="仿宋" w:hint="eastAsia"/>
          <w:b/>
          <w:sz w:val="48"/>
          <w:szCs w:val="48"/>
        </w:rPr>
        <w:lastRenderedPageBreak/>
        <w:t>目  录</w:t>
      </w:r>
    </w:p>
    <w:p w:rsidR="00FD2B81" w:rsidRDefault="00FD2B81">
      <w:pPr>
        <w:spacing w:line="360" w:lineRule="auto"/>
        <w:rPr>
          <w:rFonts w:asciiTheme="minorEastAsia" w:eastAsiaTheme="minorEastAsia" w:hAnsiTheme="minorEastAsia" w:cs="仿宋"/>
          <w:sz w:val="32"/>
          <w:szCs w:val="32"/>
        </w:rPr>
      </w:pPr>
    </w:p>
    <w:p w:rsidR="00FD2B81" w:rsidRDefault="00FD2B81">
      <w:pPr>
        <w:spacing w:line="360" w:lineRule="auto"/>
        <w:rPr>
          <w:rFonts w:asciiTheme="minorEastAsia" w:eastAsiaTheme="minorEastAsia" w:hAnsiTheme="minorEastAsia" w:cs="仿宋"/>
          <w:sz w:val="32"/>
          <w:szCs w:val="32"/>
        </w:rPr>
      </w:pPr>
    </w:p>
    <w:p w:rsidR="00FD2B81" w:rsidRDefault="00375686">
      <w:pPr>
        <w:spacing w:line="360" w:lineRule="auto"/>
        <w:ind w:firstLineChars="400" w:firstLine="12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第一部分      招标公告</w:t>
      </w:r>
    </w:p>
    <w:p w:rsidR="00FD2B81" w:rsidRDefault="00375686">
      <w:pPr>
        <w:spacing w:line="360" w:lineRule="auto"/>
        <w:ind w:firstLineChars="400" w:firstLine="12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第二部分      投标人须知</w:t>
      </w:r>
    </w:p>
    <w:p w:rsidR="00FD2B81" w:rsidRDefault="00375686">
      <w:pPr>
        <w:spacing w:line="360" w:lineRule="auto"/>
        <w:ind w:firstLineChars="400" w:firstLine="12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第三部分      采购需求</w:t>
      </w:r>
    </w:p>
    <w:p w:rsidR="00FD2B81" w:rsidRDefault="00375686">
      <w:pPr>
        <w:spacing w:line="360" w:lineRule="auto"/>
        <w:ind w:firstLineChars="400" w:firstLine="12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第四部分      评标办法</w:t>
      </w:r>
    </w:p>
    <w:p w:rsidR="00FD2B81" w:rsidRDefault="00375686">
      <w:pPr>
        <w:spacing w:line="360" w:lineRule="auto"/>
        <w:ind w:firstLineChars="400" w:firstLine="12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 xml:space="preserve">第五部分      </w:t>
      </w:r>
      <w:proofErr w:type="gramStart"/>
      <w:r>
        <w:rPr>
          <w:rFonts w:asciiTheme="minorEastAsia" w:eastAsiaTheme="minorEastAsia" w:hAnsiTheme="minorEastAsia" w:cs="仿宋" w:hint="eastAsia"/>
          <w:sz w:val="32"/>
          <w:szCs w:val="32"/>
        </w:rPr>
        <w:t>拟签订</w:t>
      </w:r>
      <w:proofErr w:type="gramEnd"/>
      <w:r>
        <w:rPr>
          <w:rFonts w:asciiTheme="minorEastAsia" w:eastAsiaTheme="minorEastAsia" w:hAnsiTheme="minorEastAsia" w:cs="仿宋" w:hint="eastAsia"/>
          <w:sz w:val="32"/>
          <w:szCs w:val="32"/>
        </w:rPr>
        <w:t>的合同文本</w:t>
      </w:r>
    </w:p>
    <w:p w:rsidR="00FD2B81" w:rsidRDefault="00375686">
      <w:pPr>
        <w:spacing w:line="360" w:lineRule="auto"/>
        <w:ind w:firstLineChars="400" w:firstLine="12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第六部分      应提交的有关格式范例</w:t>
      </w:r>
    </w:p>
    <w:p w:rsidR="00FD2B81" w:rsidRDefault="00FD2B81" w:rsidP="00881E63">
      <w:pPr>
        <w:spacing w:line="360" w:lineRule="auto"/>
        <w:ind w:firstLineChars="229" w:firstLine="550"/>
        <w:rPr>
          <w:rFonts w:asciiTheme="minorEastAsia" w:eastAsiaTheme="minorEastAsia" w:hAnsiTheme="minorEastAsia" w:cs="仿宋"/>
          <w:sz w:val="24"/>
        </w:rPr>
      </w:pPr>
      <w:bookmarkStart w:id="1" w:name="_Hlt91233176"/>
      <w:bookmarkStart w:id="2" w:name="_Toc91899869"/>
      <w:bookmarkEnd w:id="1"/>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rsidP="00881E63">
      <w:pPr>
        <w:spacing w:line="360" w:lineRule="auto"/>
        <w:ind w:firstLineChars="229" w:firstLine="550"/>
        <w:rPr>
          <w:rFonts w:asciiTheme="minorEastAsia" w:eastAsiaTheme="minorEastAsia" w:hAnsiTheme="minorEastAsia" w:cs="仿宋"/>
          <w:sz w:val="24"/>
        </w:rPr>
      </w:pPr>
    </w:p>
    <w:p w:rsidR="00FD2B81" w:rsidRDefault="00FD2B81">
      <w:pPr>
        <w:spacing w:line="360" w:lineRule="auto"/>
        <w:rPr>
          <w:rFonts w:asciiTheme="minorEastAsia" w:eastAsiaTheme="minorEastAsia" w:hAnsiTheme="minorEastAsia" w:cs="仿宋"/>
          <w:sz w:val="24"/>
        </w:rPr>
      </w:pPr>
    </w:p>
    <w:p w:rsidR="00FD2B81" w:rsidRDefault="00375686">
      <w:pPr>
        <w:adjustRightInd/>
        <w:spacing w:line="360" w:lineRule="auto"/>
        <w:jc w:val="center"/>
        <w:outlineLvl w:val="0"/>
        <w:rPr>
          <w:rFonts w:asciiTheme="minorEastAsia" w:eastAsiaTheme="minorEastAsia" w:hAnsiTheme="minorEastAsia" w:cs="仿宋"/>
          <w:b/>
          <w:sz w:val="36"/>
          <w:szCs w:val="20"/>
        </w:rPr>
      </w:pPr>
      <w:bookmarkStart w:id="3" w:name="第一部分"/>
      <w:r>
        <w:rPr>
          <w:rFonts w:asciiTheme="minorEastAsia" w:eastAsiaTheme="minorEastAsia" w:hAnsiTheme="minorEastAsia" w:cs="仿宋" w:hint="eastAsia"/>
          <w:b/>
          <w:sz w:val="36"/>
          <w:szCs w:val="36"/>
        </w:rPr>
        <w:br w:type="page"/>
      </w:r>
      <w:bookmarkStart w:id="4" w:name="_Hlt74729822"/>
      <w:bookmarkStart w:id="5" w:name="_Hlt74707423"/>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 w:hint="eastAsia"/>
          <w:b/>
          <w:sz w:val="36"/>
          <w:szCs w:val="20"/>
        </w:rPr>
        <w:lastRenderedPageBreak/>
        <w:t>第一部分 招标公告</w:t>
      </w:r>
    </w:p>
    <w:p w:rsidR="00FD2B81" w:rsidRDefault="00375686">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项目概况</w:t>
      </w:r>
    </w:p>
    <w:p w:rsidR="00FD2B81" w:rsidRDefault="00881E63">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仿宋"/>
          <w:sz w:val="24"/>
          <w:u w:val="single"/>
        </w:rPr>
      </w:pPr>
      <w:r>
        <w:rPr>
          <w:rFonts w:asciiTheme="minorEastAsia" w:eastAsiaTheme="minorEastAsia" w:hAnsiTheme="minorEastAsia" w:cs="仿宋" w:hint="eastAsia"/>
          <w:sz w:val="24"/>
          <w:u w:val="single"/>
        </w:rPr>
        <w:t>古荡街道基层社会综合治理项目</w:t>
      </w:r>
      <w:r w:rsidR="00375686">
        <w:rPr>
          <w:rFonts w:asciiTheme="minorEastAsia" w:eastAsiaTheme="minorEastAsia" w:hAnsiTheme="minorEastAsia" w:cs="仿宋" w:hint="eastAsia"/>
          <w:sz w:val="24"/>
        </w:rPr>
        <w:t>招标项目的潜在投标人应在政</w:t>
      </w:r>
      <w:proofErr w:type="gramStart"/>
      <w:r w:rsidR="00375686">
        <w:rPr>
          <w:rFonts w:asciiTheme="minorEastAsia" w:eastAsiaTheme="minorEastAsia" w:hAnsiTheme="minorEastAsia" w:cs="仿宋" w:hint="eastAsia"/>
          <w:sz w:val="24"/>
        </w:rPr>
        <w:t>采云</w:t>
      </w:r>
      <w:proofErr w:type="gramEnd"/>
      <w:r w:rsidR="00375686">
        <w:rPr>
          <w:rFonts w:asciiTheme="minorEastAsia" w:eastAsiaTheme="minorEastAsia" w:hAnsiTheme="minorEastAsia" w:cs="仿宋" w:hint="eastAsia"/>
          <w:sz w:val="24"/>
        </w:rPr>
        <w:t>平台（</w:t>
      </w:r>
      <w:hyperlink r:id="rId9" w:history="1">
        <w:r w:rsidR="00375686">
          <w:rPr>
            <w:rStyle w:val="af"/>
            <w:rFonts w:asciiTheme="minorEastAsia" w:eastAsiaTheme="minorEastAsia" w:hAnsiTheme="minorEastAsia" w:cs="仿宋" w:hint="eastAsia"/>
            <w:snapToGrid/>
            <w:kern w:val="2"/>
            <w:sz w:val="24"/>
            <w:szCs w:val="24"/>
          </w:rPr>
          <w:t>https://www.zcygov.cn/）获取（下载）招标文件，并于2023年9月20日9点30分</w:t>
        </w:r>
        <w:r w:rsidR="00375686">
          <w:rPr>
            <w:rStyle w:val="af"/>
            <w:rFonts w:asciiTheme="minorEastAsia" w:eastAsiaTheme="minorEastAsia" w:hAnsiTheme="minorEastAsia" w:cs="仿宋" w:hint="eastAsia"/>
            <w:bCs/>
            <w:snapToGrid/>
            <w:kern w:val="2"/>
            <w:sz w:val="24"/>
            <w:szCs w:val="24"/>
          </w:rPr>
          <w:t>00秒</w:t>
        </w:r>
      </w:hyperlink>
      <w:r w:rsidR="00375686">
        <w:rPr>
          <w:rFonts w:asciiTheme="minorEastAsia" w:eastAsiaTheme="minorEastAsia" w:hAnsiTheme="minorEastAsia" w:cs="仿宋" w:hint="eastAsia"/>
          <w:bCs/>
          <w:sz w:val="24"/>
        </w:rPr>
        <w:t>（北京时间）前</w:t>
      </w:r>
      <w:r w:rsidR="00375686">
        <w:rPr>
          <w:rFonts w:asciiTheme="minorEastAsia" w:eastAsiaTheme="minorEastAsia" w:hAnsiTheme="minorEastAsia" w:cs="仿宋" w:hint="eastAsia"/>
          <w:sz w:val="24"/>
        </w:rPr>
        <w:t>递交（上传）投标文件。</w:t>
      </w:r>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 xml:space="preserve">一、项目基本情况                                            </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项目编号：</w:t>
      </w:r>
      <w:r w:rsidR="006F38BA">
        <w:rPr>
          <w:rFonts w:asciiTheme="minorEastAsia" w:eastAsiaTheme="minorEastAsia" w:hAnsiTheme="minorEastAsia" w:cs="仿宋" w:hint="eastAsia"/>
          <w:snapToGrid/>
          <w:color w:val="auto"/>
          <w:kern w:val="2"/>
          <w:sz w:val="24"/>
          <w:szCs w:val="24"/>
        </w:rPr>
        <w:t>GDJD</w:t>
      </w:r>
      <w:r>
        <w:rPr>
          <w:rFonts w:asciiTheme="minorEastAsia" w:eastAsiaTheme="minorEastAsia" w:hAnsiTheme="minorEastAsia" w:cs="仿宋" w:hint="eastAsia"/>
          <w:snapToGrid/>
          <w:color w:val="auto"/>
          <w:kern w:val="2"/>
          <w:sz w:val="24"/>
          <w:szCs w:val="24"/>
        </w:rPr>
        <w:t>-ZJHY-202308</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项目名称：</w:t>
      </w:r>
      <w:r w:rsidR="00881E63">
        <w:rPr>
          <w:rFonts w:asciiTheme="minorEastAsia" w:eastAsiaTheme="minorEastAsia" w:hAnsiTheme="minorEastAsia" w:cs="仿宋" w:hint="eastAsia"/>
          <w:snapToGrid/>
          <w:color w:val="auto"/>
          <w:kern w:val="2"/>
          <w:sz w:val="24"/>
          <w:szCs w:val="24"/>
        </w:rPr>
        <w:t>古荡街道基层社会综合治理项目</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预算金额（元）：11100000</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最高限价（元）：11100000</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采购需求：</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proofErr w:type="gramStart"/>
      <w:r>
        <w:rPr>
          <w:rFonts w:asciiTheme="minorEastAsia" w:eastAsiaTheme="minorEastAsia" w:hAnsiTheme="minorEastAsia" w:cs="仿宋" w:hint="eastAsia"/>
          <w:snapToGrid/>
          <w:color w:val="auto"/>
          <w:kern w:val="2"/>
          <w:sz w:val="24"/>
          <w:szCs w:val="24"/>
        </w:rPr>
        <w:t>标项名称</w:t>
      </w:r>
      <w:proofErr w:type="gramEnd"/>
      <w:r>
        <w:rPr>
          <w:rFonts w:asciiTheme="minorEastAsia" w:eastAsiaTheme="minorEastAsia" w:hAnsiTheme="minorEastAsia" w:cs="仿宋" w:hint="eastAsia"/>
          <w:snapToGrid/>
          <w:color w:val="auto"/>
          <w:kern w:val="2"/>
          <w:sz w:val="24"/>
          <w:szCs w:val="24"/>
        </w:rPr>
        <w:t>：</w:t>
      </w:r>
      <w:r w:rsidR="00881E63">
        <w:rPr>
          <w:rFonts w:asciiTheme="minorEastAsia" w:eastAsiaTheme="minorEastAsia" w:hAnsiTheme="minorEastAsia" w:cs="仿宋" w:hint="eastAsia"/>
          <w:snapToGrid/>
          <w:color w:val="auto"/>
          <w:kern w:val="2"/>
          <w:sz w:val="24"/>
          <w:szCs w:val="24"/>
        </w:rPr>
        <w:t>古荡街道基层社会综合治理项目</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服务数量：1</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预算金额（元）：11100000</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简要规格描述或项目基本概况介绍、用途：详见招标文件第三部分“采购需求”。</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备注：</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合同履行期限：一年。</w:t>
      </w:r>
    </w:p>
    <w:p w:rsidR="00FD2B81" w:rsidRDefault="00375686">
      <w:pPr>
        <w:pStyle w:val="a4"/>
        <w:spacing w:line="360" w:lineRule="auto"/>
        <w:ind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本项目接受联合体投标：</w:t>
      </w:r>
      <w:proofErr w:type="gramStart"/>
      <w:r>
        <w:rPr>
          <w:rFonts w:asciiTheme="minorEastAsia" w:eastAsiaTheme="minorEastAsia" w:hAnsiTheme="minorEastAsia" w:cs="仿宋" w:hint="eastAsia"/>
          <w:snapToGrid/>
          <w:color w:val="auto"/>
          <w:kern w:val="2"/>
          <w:sz w:val="24"/>
          <w:szCs w:val="24"/>
        </w:rPr>
        <w:t>否</w:t>
      </w:r>
      <w:proofErr w:type="gramEnd"/>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二、申请人的资格要求：</w:t>
      </w:r>
    </w:p>
    <w:p w:rsidR="00FD2B81" w:rsidRDefault="00375686">
      <w:pPr>
        <w:spacing w:line="360" w:lineRule="auto"/>
        <w:ind w:firstLine="480"/>
        <w:rPr>
          <w:rFonts w:asciiTheme="minorEastAsia" w:eastAsiaTheme="minorEastAsia" w:hAnsiTheme="minorEastAsia" w:cs="仿宋"/>
          <w:snapToGrid w:val="0"/>
          <w:kern w:val="28"/>
          <w:sz w:val="24"/>
          <w:szCs w:val="20"/>
        </w:rPr>
      </w:pPr>
      <w:r>
        <w:rPr>
          <w:rFonts w:asciiTheme="minorEastAsia" w:eastAsiaTheme="minorEastAsia" w:hAnsiTheme="minorEastAsia" w:cs="仿宋"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FD2B81" w:rsidRDefault="00375686">
      <w:pPr>
        <w:spacing w:line="360" w:lineRule="auto"/>
        <w:rPr>
          <w:rFonts w:asciiTheme="minorEastAsia" w:eastAsiaTheme="minorEastAsia" w:hAnsiTheme="minorEastAsia" w:cs="仿宋"/>
          <w:snapToGrid w:val="0"/>
          <w:kern w:val="28"/>
          <w:sz w:val="24"/>
          <w:szCs w:val="20"/>
        </w:rPr>
      </w:pPr>
      <w:r>
        <w:rPr>
          <w:rFonts w:asciiTheme="minorEastAsia" w:eastAsiaTheme="minorEastAsia" w:hAnsiTheme="minorEastAsia" w:cs="仿宋" w:hint="eastAsia"/>
          <w:snapToGrid w:val="0"/>
          <w:kern w:val="28"/>
          <w:sz w:val="24"/>
          <w:szCs w:val="20"/>
        </w:rPr>
        <w:t xml:space="preserve">    2.</w:t>
      </w:r>
      <w:r>
        <w:rPr>
          <w:rFonts w:asciiTheme="minorEastAsia" w:eastAsiaTheme="minorEastAsia" w:hAnsiTheme="minorEastAsia" w:cs="仿宋" w:hint="eastAsia"/>
        </w:rPr>
        <w:t xml:space="preserve"> </w:t>
      </w:r>
      <w:r>
        <w:rPr>
          <w:rFonts w:asciiTheme="minorEastAsia" w:eastAsiaTheme="minorEastAsia" w:hAnsiTheme="minorEastAsia" w:cs="仿宋" w:hint="eastAsia"/>
          <w:snapToGrid w:val="0"/>
          <w:kern w:val="28"/>
          <w:sz w:val="24"/>
          <w:szCs w:val="20"/>
        </w:rPr>
        <w:t>落实政府采购政策需满足的资格要求：供应商为中小企业。</w:t>
      </w:r>
    </w:p>
    <w:p w:rsidR="00FD2B81" w:rsidRDefault="00375686">
      <w:pPr>
        <w:spacing w:line="360" w:lineRule="auto"/>
        <w:ind w:firstLine="480"/>
        <w:rPr>
          <w:rFonts w:asciiTheme="minorEastAsia" w:eastAsiaTheme="minorEastAsia" w:hAnsiTheme="minorEastAsia" w:cs="仿宋"/>
          <w:snapToGrid w:val="0"/>
          <w:kern w:val="28"/>
          <w:sz w:val="24"/>
          <w:szCs w:val="20"/>
        </w:rPr>
      </w:pPr>
      <w:r>
        <w:rPr>
          <w:rFonts w:asciiTheme="minorEastAsia" w:eastAsiaTheme="minorEastAsia" w:hAnsiTheme="minorEastAsia" w:cs="仿宋" w:hint="eastAsia"/>
          <w:snapToGrid w:val="0"/>
          <w:kern w:val="28"/>
          <w:sz w:val="24"/>
          <w:szCs w:val="20"/>
        </w:rPr>
        <w:t>3. 本项目的特定资格要求：投标人具有由省级及以上公安机关核发的《保安服务许可证》，且在有效期内；</w:t>
      </w:r>
    </w:p>
    <w:p w:rsidR="00FD2B81" w:rsidRDefault="00375686">
      <w:pPr>
        <w:spacing w:line="360" w:lineRule="auto"/>
        <w:ind w:firstLine="480"/>
        <w:rPr>
          <w:rFonts w:asciiTheme="minorEastAsia" w:eastAsiaTheme="minorEastAsia" w:hAnsiTheme="minorEastAsia" w:cs="仿宋"/>
          <w:snapToGrid w:val="0"/>
          <w:kern w:val="28"/>
          <w:sz w:val="24"/>
          <w:szCs w:val="20"/>
        </w:rPr>
      </w:pPr>
      <w:r>
        <w:rPr>
          <w:rFonts w:asciiTheme="minorEastAsia" w:eastAsiaTheme="minorEastAsia" w:hAnsiTheme="minorEastAsia" w:cs="仿宋" w:hint="eastAsia"/>
          <w:snapToGrid w:val="0"/>
          <w:kern w:val="28"/>
          <w:sz w:val="24"/>
          <w:szCs w:val="20"/>
        </w:rPr>
        <w:t>4.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 xml:space="preserve">三、获取招标文件 </w:t>
      </w:r>
    </w:p>
    <w:p w:rsidR="00FD2B81" w:rsidRDefault="00375686">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lastRenderedPageBreak/>
        <w:t>时间：</w:t>
      </w:r>
      <w:r>
        <w:rPr>
          <w:rFonts w:asciiTheme="minorEastAsia" w:eastAsiaTheme="minorEastAsia" w:hAnsiTheme="minorEastAsia" w:cs="仿宋" w:hint="eastAsia"/>
          <w:sz w:val="24"/>
        </w:rPr>
        <w:t>/至</w:t>
      </w:r>
      <w:r>
        <w:rPr>
          <w:rFonts w:asciiTheme="minorEastAsia" w:eastAsiaTheme="minorEastAsia" w:hAnsiTheme="minorEastAsia" w:cs="仿宋" w:hint="eastAsia"/>
          <w:sz w:val="24"/>
          <w:u w:val="single"/>
        </w:rPr>
        <w:t>2023年9月20日</w:t>
      </w:r>
      <w:r>
        <w:rPr>
          <w:rFonts w:asciiTheme="minorEastAsia" w:eastAsiaTheme="minorEastAsia" w:hAnsiTheme="minorEastAsia" w:cs="仿宋" w:hint="eastAsia"/>
          <w:sz w:val="24"/>
        </w:rPr>
        <w:t>，每天上午00:00至12:00 ，下午12:00至23:59（北京时间，线上获取法定节假日均可，线下获取文件法定节假日除外）</w:t>
      </w:r>
    </w:p>
    <w:p w:rsidR="00FD2B81" w:rsidRDefault="00375686">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地点（网址）：</w:t>
      </w:r>
      <w:r>
        <w:rPr>
          <w:rFonts w:asciiTheme="minorEastAsia" w:eastAsiaTheme="minorEastAsia" w:hAnsiTheme="minorEastAsia" w:cs="仿宋" w:hint="eastAsia"/>
          <w:sz w:val="24"/>
        </w:rPr>
        <w:t>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 xml:space="preserve">平台（https://www.zcygov.cn/） </w:t>
      </w:r>
    </w:p>
    <w:p w:rsidR="00FD2B81" w:rsidRDefault="00375686">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方式：</w:t>
      </w:r>
      <w:r>
        <w:rPr>
          <w:rFonts w:asciiTheme="minorEastAsia" w:eastAsiaTheme="minorEastAsia" w:hAnsiTheme="minorEastAsia" w:cs="仿宋" w:hint="eastAsia"/>
          <w:sz w:val="24"/>
        </w:rPr>
        <w:t>供应商登录政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 xml:space="preserve">平台https://www.zcygov.cn/在线申请获取采购文件（进入“项目采购”应用，在获取采购文件菜单中选择项目，申请获取采购文件）。 </w:t>
      </w:r>
    </w:p>
    <w:p w:rsidR="00FD2B81" w:rsidRDefault="00375686">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售价（元）：</w:t>
      </w:r>
      <w:r>
        <w:rPr>
          <w:rFonts w:asciiTheme="minorEastAsia" w:eastAsiaTheme="minorEastAsia" w:hAnsiTheme="minorEastAsia" w:cs="仿宋" w:hint="eastAsia"/>
          <w:sz w:val="24"/>
        </w:rPr>
        <w:t xml:space="preserve">0 </w:t>
      </w:r>
      <w:r>
        <w:rPr>
          <w:rFonts w:asciiTheme="minorEastAsia" w:eastAsiaTheme="minorEastAsia" w:hAnsiTheme="minorEastAsia" w:cs="仿宋" w:hint="eastAsia"/>
          <w:sz w:val="24"/>
        </w:rPr>
        <w:tab/>
      </w:r>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四、提交投标文件截止时间、开标时间和地点</w:t>
      </w:r>
    </w:p>
    <w:p w:rsidR="00FD2B81" w:rsidRDefault="00375686">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提交投标文件截止时间：</w:t>
      </w:r>
      <w:r>
        <w:rPr>
          <w:rFonts w:asciiTheme="minorEastAsia" w:eastAsiaTheme="minorEastAsia" w:hAnsiTheme="minorEastAsia" w:cs="仿宋" w:hint="eastAsia"/>
          <w:sz w:val="24"/>
          <w:u w:val="single"/>
        </w:rPr>
        <w:t xml:space="preserve"> 2023年9月20日9点30分00秒</w:t>
      </w:r>
      <w:r>
        <w:rPr>
          <w:rFonts w:asciiTheme="minorEastAsia" w:eastAsiaTheme="minorEastAsia" w:hAnsiTheme="minorEastAsia" w:cs="仿宋" w:hint="eastAsia"/>
          <w:bCs/>
          <w:sz w:val="24"/>
          <w:u w:val="single"/>
        </w:rPr>
        <w:t xml:space="preserve"> </w:t>
      </w:r>
      <w:r>
        <w:rPr>
          <w:rFonts w:asciiTheme="minorEastAsia" w:eastAsiaTheme="minorEastAsia" w:hAnsiTheme="minorEastAsia" w:cs="仿宋" w:hint="eastAsia"/>
          <w:sz w:val="24"/>
        </w:rPr>
        <w:t>（北京时间）</w:t>
      </w:r>
    </w:p>
    <w:p w:rsidR="00FD2B81" w:rsidRDefault="00375686">
      <w:pPr>
        <w:spacing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投标地点（网址）：</w:t>
      </w:r>
      <w:r>
        <w:rPr>
          <w:rFonts w:asciiTheme="minorEastAsia" w:eastAsiaTheme="minorEastAsia" w:hAnsiTheme="minorEastAsia" w:cs="仿宋" w:hint="eastAsia"/>
          <w:sz w:val="24"/>
        </w:rPr>
        <w:t>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 xml:space="preserve">平台（https://www.zcygov.cn/） </w:t>
      </w:r>
    </w:p>
    <w:p w:rsidR="00FD2B81" w:rsidRDefault="00375686">
      <w:pPr>
        <w:spacing w:line="360" w:lineRule="auto"/>
        <w:ind w:firstLineChars="200" w:firstLine="482"/>
        <w:rPr>
          <w:rFonts w:asciiTheme="minorEastAsia" w:eastAsiaTheme="minorEastAsia" w:hAnsiTheme="minorEastAsia" w:cs="仿宋"/>
          <w:bCs/>
          <w:sz w:val="24"/>
          <w:u w:val="single"/>
        </w:rPr>
      </w:pPr>
      <w:r>
        <w:rPr>
          <w:rFonts w:asciiTheme="minorEastAsia" w:eastAsiaTheme="minorEastAsia" w:hAnsiTheme="minorEastAsia" w:cs="仿宋" w:hint="eastAsia"/>
          <w:b/>
          <w:sz w:val="24"/>
        </w:rPr>
        <w:t>开标时间：</w:t>
      </w:r>
      <w:r>
        <w:rPr>
          <w:rFonts w:asciiTheme="minorEastAsia" w:eastAsiaTheme="minorEastAsia" w:hAnsiTheme="minorEastAsia" w:cs="仿宋" w:hint="eastAsia"/>
          <w:sz w:val="24"/>
          <w:u w:val="single"/>
        </w:rPr>
        <w:t xml:space="preserve"> 2023年9月20日9点30分00秒</w:t>
      </w:r>
      <w:r>
        <w:rPr>
          <w:rFonts w:asciiTheme="minorEastAsia" w:eastAsiaTheme="minorEastAsia" w:hAnsiTheme="minorEastAsia" w:cs="仿宋" w:hint="eastAsia"/>
          <w:bCs/>
          <w:sz w:val="24"/>
          <w:u w:val="single"/>
        </w:rPr>
        <w:t xml:space="preserve"> </w:t>
      </w:r>
      <w:r>
        <w:rPr>
          <w:rFonts w:asciiTheme="minorEastAsia" w:eastAsiaTheme="minorEastAsia" w:hAnsiTheme="minorEastAsia" w:cs="仿宋" w:hint="eastAsia"/>
          <w:sz w:val="24"/>
        </w:rPr>
        <w:t>（北京时间）</w:t>
      </w:r>
    </w:p>
    <w:p w:rsidR="00FD2B81" w:rsidRDefault="00375686">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开标地点（网址）：</w:t>
      </w:r>
      <w:r>
        <w:rPr>
          <w:rFonts w:asciiTheme="minorEastAsia" w:eastAsiaTheme="minorEastAsia" w:hAnsiTheme="minorEastAsia" w:cs="仿宋" w:hint="eastAsia"/>
          <w:sz w:val="24"/>
        </w:rPr>
        <w:t>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平台（https://www.zcygov.cn/）</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b/>
          <w:sz w:val="24"/>
        </w:rPr>
        <w:t xml:space="preserve">五、公告期限 </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自本公告发布之日起5个工作日。</w:t>
      </w:r>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六、其他补充事宜</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 1.《浙江省财政厅关于进一步发挥政府采购政策功能全力推动经济稳进提质的通知》 （</w:t>
      </w:r>
      <w:proofErr w:type="gramStart"/>
      <w:r>
        <w:rPr>
          <w:rFonts w:asciiTheme="minorEastAsia" w:eastAsiaTheme="minorEastAsia" w:hAnsiTheme="minorEastAsia" w:cs="仿宋" w:hint="eastAsia"/>
          <w:sz w:val="24"/>
        </w:rPr>
        <w:t>浙财采监</w:t>
      </w:r>
      <w:proofErr w:type="gramEnd"/>
      <w:r>
        <w:rPr>
          <w:rFonts w:asciiTheme="minorEastAsia" w:eastAsiaTheme="minorEastAsia" w:hAnsiTheme="minorEastAsia" w:cs="仿宋" w:hint="eastAsia"/>
          <w:sz w:val="24"/>
        </w:rPr>
        <w:t>（2022）3号）、《浙江省财政厅关于进一步促进政府采购公平竞争打造最优营商环境的通知》（</w:t>
      </w:r>
      <w:proofErr w:type="gramStart"/>
      <w:r>
        <w:rPr>
          <w:rFonts w:asciiTheme="minorEastAsia" w:eastAsiaTheme="minorEastAsia" w:hAnsiTheme="minorEastAsia" w:cs="仿宋" w:hint="eastAsia"/>
          <w:sz w:val="24"/>
        </w:rPr>
        <w:t>浙财采监</w:t>
      </w:r>
      <w:proofErr w:type="gramEnd"/>
      <w:r>
        <w:rPr>
          <w:rFonts w:asciiTheme="minorEastAsia" w:eastAsiaTheme="minorEastAsia" w:hAnsiTheme="minorEastAsia" w:cs="仿宋" w:hint="eastAsia"/>
          <w:sz w:val="24"/>
        </w:rPr>
        <w:t>（2021）22号））、《浙江省财政厅关于进一步加大政府采购支持中小企业力度助力扎实稳住经济的通知》 （</w:t>
      </w:r>
      <w:proofErr w:type="gramStart"/>
      <w:r>
        <w:rPr>
          <w:rFonts w:asciiTheme="minorEastAsia" w:eastAsiaTheme="minorEastAsia" w:hAnsiTheme="minorEastAsia" w:cs="仿宋" w:hint="eastAsia"/>
          <w:sz w:val="24"/>
        </w:rPr>
        <w:t>浙财采监</w:t>
      </w:r>
      <w:proofErr w:type="gramEnd"/>
      <w:r>
        <w:rPr>
          <w:rFonts w:asciiTheme="minorEastAsia" w:eastAsiaTheme="minorEastAsia" w:hAnsiTheme="minorEastAsia" w:cs="仿宋" w:hint="eastAsia"/>
          <w:sz w:val="24"/>
        </w:rPr>
        <w:t>（2022）8号）已分别于2022年1月29日、2022年2月1日和2022年7月1日开始实施，此前有关规定与上述文件内容不一致的，按上述文件要求执行。</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 2.根据《浙江省财政厅关于进一步促进政府采购公平竞争打造最优营商环境的通知》（</w:t>
      </w:r>
      <w:proofErr w:type="gramStart"/>
      <w:r>
        <w:rPr>
          <w:rFonts w:asciiTheme="minorEastAsia" w:eastAsiaTheme="minorEastAsia" w:hAnsiTheme="minorEastAsia" w:cs="仿宋" w:hint="eastAsia"/>
          <w:sz w:val="24"/>
        </w:rPr>
        <w:t>浙财采监</w:t>
      </w:r>
      <w:proofErr w:type="gramEnd"/>
      <w:r>
        <w:rPr>
          <w:rFonts w:asciiTheme="minorEastAsia" w:eastAsiaTheme="minorEastAsia" w:hAnsiTheme="minorEastAsia" w:cs="仿宋" w:hint="eastAsia"/>
          <w:sz w:val="24"/>
        </w:rPr>
        <w:t>（2021）22号）文件关于“健全行政裁决机制”要求，鼓励供应商在线提起询问，路径为：政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-项目采购-询问质疑投诉-询问列表:鼓励供应商在线提起质疑，路径为：政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-项目采购-询问质疑投诉-质疑列表。质疑供应商对在线质疑答复不满意的，可在线提起投诉，路径为：浙江政府服务网-政府采购投诉处理-在线办理。</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仿宋" w:hint="eastAsia"/>
          <w:sz w:val="24"/>
        </w:rPr>
        <w:t>作出</w:t>
      </w:r>
      <w:proofErr w:type="gramEnd"/>
      <w:r>
        <w:rPr>
          <w:rFonts w:asciiTheme="minorEastAsia" w:eastAsiaTheme="minorEastAsia" w:hAnsiTheme="minorEastAsia" w:cs="仿宋" w:hint="eastAsia"/>
          <w:sz w:val="24"/>
        </w:rPr>
        <w:t>答复的，可以在答复期满后十五个工作日内向同级政府采购监督管理部门投诉。质疑函范本、投诉书范本请到浙江政府采购网</w:t>
      </w:r>
      <w:r>
        <w:rPr>
          <w:rFonts w:asciiTheme="minorEastAsia" w:eastAsiaTheme="minorEastAsia" w:hAnsiTheme="minorEastAsia" w:cs="仿宋" w:hint="eastAsia"/>
          <w:sz w:val="24"/>
        </w:rPr>
        <w:lastRenderedPageBreak/>
        <w:t>下载专区下载。</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电子交易客户端”----前往“浙江政府采购网-下载专区-电子交易客户端”进行下载并安装；③招标文件的获取：使用账号登录或者使用CA登录政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平台；进入“项目采购”应用，在获取采购文件菜单中选择项目，获取招标文件；④投标文件的制作：在“政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电子交易客户端”中完成“填写基本信息”、“导入投标文件”、“标书关联”、“标书检查”、“电子签名”、“生成电子标书”等操作；⑤采购人、采购代理机构将依托政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Theme="minorEastAsia" w:eastAsiaTheme="minorEastAsia" w:hAnsiTheme="minorEastAsia" w:cs="仿宋" w:hint="eastAsia"/>
          <w:sz w:val="24"/>
        </w:rPr>
        <w:t>不予处理</w:t>
      </w:r>
      <w:proofErr w:type="gramEnd"/>
      <w:r>
        <w:rPr>
          <w:rFonts w:asciiTheme="minorEastAsia" w:eastAsiaTheme="minorEastAsia" w:hAnsiTheme="minorEastAsia" w:cs="仿宋"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平台“服务中心-帮助文档-项目采购-操作流程-电子招投标-政府采购项目电子交易管理操作指南-供应商”。（3）招标文件公告期限与招标公告的公告期限一致。</w:t>
      </w:r>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七、对本次采购提出询问、质疑、投诉，请按以下方式联系</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1.采购人信息</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名    称：杭州市西湖区人民政府古荡街道办事处</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地    址：杭州市西湖区古荡街道文三西路2号</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传    真：/</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项目联系人（询问）：张伟 </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项目联系方式（询问）：0571-85121703 </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质疑联系人：汪琴</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质疑联系方式：</w:t>
      </w:r>
      <w:r w:rsidR="00881E63" w:rsidRPr="00881E63">
        <w:rPr>
          <w:rFonts w:asciiTheme="minorEastAsia" w:eastAsiaTheme="minorEastAsia" w:hAnsiTheme="minorEastAsia" w:cs="仿宋"/>
          <w:sz w:val="24"/>
        </w:rPr>
        <w:t>0571-85024413</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2.采购代理机构信息</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名        称：浙江华耀建设咨询有限公司 </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地        址：杭州市上城区秋涛北路</w:t>
      </w:r>
      <w:proofErr w:type="gramStart"/>
      <w:r>
        <w:rPr>
          <w:rFonts w:asciiTheme="minorEastAsia" w:eastAsiaTheme="minorEastAsia" w:hAnsiTheme="minorEastAsia" w:cs="仿宋" w:hint="eastAsia"/>
          <w:sz w:val="24"/>
        </w:rPr>
        <w:t>332号佰富时代</w:t>
      </w:r>
      <w:proofErr w:type="gramEnd"/>
      <w:r>
        <w:rPr>
          <w:rFonts w:asciiTheme="minorEastAsia" w:eastAsiaTheme="minorEastAsia" w:hAnsiTheme="minorEastAsia" w:cs="仿宋" w:hint="eastAsia"/>
          <w:sz w:val="24"/>
        </w:rPr>
        <w:t>中心3幢15楼1501室</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传        真：/</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项目联系人（询问）：钟澎鋆</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项目联系方式（询问）：15988806140</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质疑联系人：曹伟</w:t>
      </w:r>
      <w:proofErr w:type="gramStart"/>
      <w:r>
        <w:rPr>
          <w:rFonts w:asciiTheme="minorEastAsia" w:eastAsiaTheme="minorEastAsia" w:hAnsiTheme="minorEastAsia" w:cs="仿宋" w:hint="eastAsia"/>
          <w:sz w:val="24"/>
        </w:rPr>
        <w:t>伟</w:t>
      </w:r>
      <w:proofErr w:type="gramEnd"/>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质疑联系方式：13805795045</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3.同级政府采购监督管理部门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    名   称：杭州市西湖区财政局</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    地   址：杭州市西湖区文三西路18号1104室</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    传   真：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    联系人：韩继伟</w:t>
      </w:r>
    </w:p>
    <w:p w:rsidR="00FD2B81" w:rsidRDefault="00375686">
      <w:pPr>
        <w:spacing w:line="360" w:lineRule="auto"/>
        <w:ind w:firstLine="480"/>
        <w:rPr>
          <w:rFonts w:asciiTheme="minorEastAsia" w:eastAsiaTheme="minorEastAsia" w:hAnsiTheme="minorEastAsia" w:cs="仿宋"/>
          <w:sz w:val="24"/>
        </w:rPr>
      </w:pPr>
      <w:r>
        <w:rPr>
          <w:rFonts w:asciiTheme="minorEastAsia" w:eastAsiaTheme="minorEastAsia" w:hAnsiTheme="minorEastAsia" w:cs="仿宋" w:hint="eastAsia"/>
          <w:sz w:val="24"/>
        </w:rPr>
        <w:t>监督投诉电话：13958132623</w:t>
      </w:r>
    </w:p>
    <w:p w:rsidR="00FD2B81" w:rsidRDefault="00FD2B81">
      <w:pPr>
        <w:spacing w:line="360" w:lineRule="auto"/>
        <w:ind w:firstLine="480"/>
        <w:rPr>
          <w:rFonts w:asciiTheme="minorEastAsia" w:eastAsiaTheme="minorEastAsia" w:hAnsiTheme="minorEastAsia" w:cs="仿宋"/>
          <w:sz w:val="24"/>
        </w:rPr>
      </w:pPr>
    </w:p>
    <w:p w:rsidR="00FD2B81" w:rsidRDefault="00375686">
      <w:pPr>
        <w:spacing w:line="360" w:lineRule="auto"/>
        <w:ind w:firstLine="480"/>
        <w:rPr>
          <w:rFonts w:asciiTheme="minorEastAsia" w:eastAsiaTheme="minorEastAsia" w:hAnsiTheme="minorEastAsia" w:cs="仿宋"/>
          <w:sz w:val="24"/>
        </w:rPr>
      </w:pPr>
      <w:r>
        <w:rPr>
          <w:rFonts w:asciiTheme="minorEastAsia" w:eastAsiaTheme="minorEastAsia" w:hAnsiTheme="minorEastAsia" w:cs="仿宋" w:hint="eastAsia"/>
          <w:sz w:val="24"/>
        </w:rPr>
        <w:t>若对项目采购电子交易系统操作有疑问，可登录政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（https://www.zcygov.cn/），点击右侧咨询小采，获取采小蜜智能服务管家帮助，或拨打政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服务热线95763获取热线服务帮助。</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CA问题联系电话（人工）：</w:t>
      </w:r>
      <w:proofErr w:type="gramStart"/>
      <w:r>
        <w:rPr>
          <w:rFonts w:asciiTheme="minorEastAsia" w:eastAsiaTheme="minorEastAsia" w:hAnsiTheme="minorEastAsia" w:cs="仿宋" w:hint="eastAsia"/>
          <w:sz w:val="24"/>
        </w:rPr>
        <w:t>汇信</w:t>
      </w:r>
      <w:proofErr w:type="gramEnd"/>
      <w:r>
        <w:rPr>
          <w:rFonts w:asciiTheme="minorEastAsia" w:eastAsiaTheme="minorEastAsia" w:hAnsiTheme="minorEastAsia" w:cs="仿宋" w:hint="eastAsia"/>
          <w:sz w:val="24"/>
        </w:rPr>
        <w:t>CA 400-888-4636；天谷CA 400-087-8198。</w:t>
      </w:r>
    </w:p>
    <w:p w:rsidR="00FD2B81" w:rsidRDefault="00375686">
      <w:pPr>
        <w:widowControl/>
        <w:adjustRightInd/>
        <w:jc w:val="left"/>
        <w:rPr>
          <w:rFonts w:asciiTheme="minorEastAsia" w:eastAsiaTheme="minorEastAsia" w:hAnsiTheme="minorEastAsia" w:cs="仿宋"/>
          <w:b/>
          <w:sz w:val="36"/>
          <w:szCs w:val="20"/>
        </w:rPr>
      </w:pPr>
      <w:r>
        <w:rPr>
          <w:rFonts w:asciiTheme="minorEastAsia" w:eastAsiaTheme="minorEastAsia" w:hAnsiTheme="minorEastAsia" w:cs="仿宋" w:hint="eastAsia"/>
          <w:b/>
          <w:sz w:val="36"/>
          <w:szCs w:val="20"/>
        </w:rPr>
        <w:br w:type="page"/>
      </w:r>
    </w:p>
    <w:p w:rsidR="00FD2B81" w:rsidRDefault="00375686">
      <w:pPr>
        <w:adjustRightInd/>
        <w:spacing w:line="360" w:lineRule="auto"/>
        <w:jc w:val="center"/>
        <w:outlineLvl w:val="0"/>
        <w:rPr>
          <w:rFonts w:asciiTheme="minorEastAsia" w:eastAsiaTheme="minorEastAsia" w:hAnsiTheme="minorEastAsia" w:cs="仿宋"/>
          <w:b/>
          <w:sz w:val="36"/>
          <w:szCs w:val="20"/>
        </w:rPr>
      </w:pPr>
      <w:r>
        <w:rPr>
          <w:rFonts w:asciiTheme="minorEastAsia" w:eastAsiaTheme="minorEastAsia" w:hAnsiTheme="minorEastAsia" w:cs="仿宋" w:hint="eastAsia"/>
          <w:b/>
          <w:sz w:val="36"/>
          <w:szCs w:val="20"/>
        </w:rPr>
        <w:lastRenderedPageBreak/>
        <w:t>第二部分</w:t>
      </w:r>
      <w:bookmarkEnd w:id="8"/>
      <w:r>
        <w:rPr>
          <w:rFonts w:asciiTheme="minorEastAsia" w:eastAsiaTheme="minorEastAsia" w:hAnsiTheme="minorEastAsia" w:cs="仿宋" w:hint="eastAsia"/>
          <w:b/>
          <w:sz w:val="36"/>
          <w:szCs w:val="20"/>
        </w:rPr>
        <w:t xml:space="preserve"> 投标人须知</w:t>
      </w:r>
      <w:bookmarkEnd w:id="9"/>
    </w:p>
    <w:p w:rsidR="00FD2B81" w:rsidRDefault="00375686">
      <w:pPr>
        <w:adjustRightInd/>
        <w:spacing w:line="360" w:lineRule="auto"/>
        <w:jc w:val="center"/>
        <w:outlineLvl w:val="0"/>
        <w:rPr>
          <w:rFonts w:asciiTheme="minorEastAsia" w:eastAsiaTheme="minorEastAsia" w:hAnsiTheme="minorEastAsia" w:cs="仿宋"/>
          <w:b/>
          <w:sz w:val="32"/>
          <w:szCs w:val="20"/>
        </w:rPr>
      </w:pPr>
      <w:r>
        <w:rPr>
          <w:rFonts w:asciiTheme="minorEastAsia" w:eastAsiaTheme="minorEastAsia" w:hAnsiTheme="minorEastAsia" w:cs="仿宋" w:hint="eastAsia"/>
          <w:b/>
          <w:sz w:val="32"/>
          <w:szCs w:val="20"/>
        </w:rPr>
        <w:t>前附表</w:t>
      </w:r>
    </w:p>
    <w:tbl>
      <w:tblPr>
        <w:tblW w:w="499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715"/>
        <w:gridCol w:w="1678"/>
        <w:gridCol w:w="7397"/>
      </w:tblGrid>
      <w:tr w:rsidR="00FD2B81">
        <w:trPr>
          <w:trHeight w:val="90"/>
          <w:tblHeader/>
        </w:trPr>
        <w:tc>
          <w:tcPr>
            <w:tcW w:w="365" w:type="pct"/>
            <w:tcBorders>
              <w:top w:val="single" w:sz="4" w:space="0" w:color="auto"/>
              <w:left w:val="single" w:sz="4" w:space="0" w:color="auto"/>
              <w:bottom w:val="single" w:sz="4" w:space="0" w:color="auto"/>
              <w:right w:val="single" w:sz="4" w:space="0" w:color="auto"/>
            </w:tcBorders>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序号</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事项</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本项目的特别规定</w:t>
            </w:r>
          </w:p>
        </w:tc>
      </w:tr>
      <w:tr w:rsidR="00FD2B81">
        <w:trPr>
          <w:trHeight w:val="518"/>
          <w:tblHeader/>
        </w:trPr>
        <w:tc>
          <w:tcPr>
            <w:tcW w:w="365" w:type="pct"/>
            <w:tcBorders>
              <w:top w:val="single" w:sz="4" w:space="0" w:color="auto"/>
              <w:left w:val="single" w:sz="4" w:space="0" w:color="auto"/>
              <w:bottom w:val="single" w:sz="4" w:space="0" w:color="auto"/>
              <w:right w:val="single" w:sz="4" w:space="0" w:color="auto"/>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项目属性</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服务类。</w:t>
            </w:r>
          </w:p>
        </w:tc>
      </w:tr>
      <w:tr w:rsidR="00FD2B81">
        <w:trPr>
          <w:trHeight w:val="1085"/>
          <w:tblHeader/>
        </w:trPr>
        <w:tc>
          <w:tcPr>
            <w:tcW w:w="365" w:type="pct"/>
            <w:tcBorders>
              <w:top w:val="single" w:sz="4" w:space="0" w:color="auto"/>
              <w:left w:val="single" w:sz="4" w:space="0" w:color="auto"/>
              <w:bottom w:val="single" w:sz="4" w:space="0" w:color="auto"/>
              <w:right w:val="single" w:sz="4" w:space="0" w:color="auto"/>
            </w:tcBorders>
          </w:tcPr>
          <w:p w:rsidR="00FD2B81" w:rsidRDefault="00FD2B81">
            <w:pPr>
              <w:snapToGrid w:val="0"/>
              <w:spacing w:line="360" w:lineRule="auto"/>
              <w:jc w:val="center"/>
              <w:rPr>
                <w:rFonts w:asciiTheme="minorEastAsia" w:eastAsiaTheme="minorEastAsia" w:hAnsiTheme="minorEastAsia" w:cs="仿宋"/>
                <w:sz w:val="24"/>
              </w:rPr>
            </w:pPr>
          </w:p>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采购标的及其对应的中小企业划分标准所属行业</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lang w:val="zh-TW"/>
              </w:rPr>
              <w:t>标的：</w:t>
            </w:r>
            <w:r>
              <w:rPr>
                <w:rFonts w:asciiTheme="minorEastAsia" w:eastAsiaTheme="minorEastAsia" w:hAnsiTheme="minorEastAsia" w:cs="仿宋" w:hint="eastAsia"/>
                <w:sz w:val="24"/>
                <w:u w:val="single"/>
                <w:lang w:val="zh-TW"/>
              </w:rPr>
              <w:t>安保服务</w:t>
            </w:r>
            <w:r>
              <w:rPr>
                <w:rFonts w:asciiTheme="minorEastAsia" w:eastAsiaTheme="minorEastAsia" w:hAnsiTheme="minorEastAsia" w:cs="仿宋" w:hint="eastAsia"/>
                <w:sz w:val="24"/>
                <w:lang w:val="zh-TW"/>
              </w:rPr>
              <w:t>，属于</w:t>
            </w:r>
            <w:r>
              <w:rPr>
                <w:rFonts w:asciiTheme="minorEastAsia" w:eastAsiaTheme="minorEastAsia" w:hAnsiTheme="minorEastAsia" w:cs="仿宋" w:hint="eastAsia"/>
                <w:sz w:val="24"/>
                <w:u w:val="single"/>
              </w:rPr>
              <w:t>租赁和商务服务业</w:t>
            </w:r>
            <w:r>
              <w:rPr>
                <w:rFonts w:asciiTheme="minorEastAsia" w:eastAsiaTheme="minorEastAsia" w:hAnsiTheme="minorEastAsia" w:cs="仿宋" w:hint="eastAsia"/>
                <w:sz w:val="24"/>
                <w:lang w:val="zh-TW"/>
              </w:rPr>
              <w:t>行业；</w:t>
            </w:r>
          </w:p>
        </w:tc>
      </w:tr>
      <w:tr w:rsidR="00FD2B81">
        <w:trPr>
          <w:trHeight w:val="648"/>
          <w:tblHeader/>
        </w:trPr>
        <w:tc>
          <w:tcPr>
            <w:tcW w:w="365" w:type="pct"/>
            <w:tcBorders>
              <w:top w:val="single" w:sz="4" w:space="0" w:color="auto"/>
              <w:left w:val="single" w:sz="4" w:space="0" w:color="auto"/>
              <w:bottom w:val="single" w:sz="4" w:space="0" w:color="auto"/>
              <w:right w:val="single" w:sz="4" w:space="0" w:color="auto"/>
            </w:tcBorders>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3</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是否允许采购进口产品</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AE4B57">
            <w:pPr>
              <w:spacing w:line="360" w:lineRule="auto"/>
              <w:rPr>
                <w:rFonts w:asciiTheme="minorEastAsia" w:eastAsiaTheme="minorEastAsia" w:hAnsiTheme="minorEastAsia" w:cs="仿宋"/>
              </w:rPr>
            </w:pPr>
            <w:sdt>
              <w:sdtPr>
                <w:rPr>
                  <w:rFonts w:asciiTheme="minorEastAsia" w:eastAsiaTheme="minorEastAsia" w:hAnsiTheme="minorEastAsia" w:cs="仿宋" w:hint="eastAsia"/>
                  <w:kern w:val="0"/>
                  <w:sz w:val="24"/>
                </w:rPr>
                <w:id w:val="-1828425707"/>
                <w14:checkbox>
                  <w14:checked w14:val="1"/>
                  <w14:checkedState w14:val="00FE" w14:font="Wingdings"/>
                  <w14:uncheckedState w14:val="2610" w14:font="MS Gothic"/>
                </w14:checkbox>
              </w:sdtPr>
              <w:sdtEndPr/>
              <w:sdtContent>
                <w:r w:rsidR="00375686">
                  <w:rPr>
                    <w:rFonts w:asciiTheme="minorEastAsia" w:eastAsiaTheme="minorEastAsia" w:hAnsiTheme="minorEastAsia" w:cs="仿宋" w:hint="eastAsia"/>
                    <w:kern w:val="0"/>
                    <w:sz w:val="24"/>
                  </w:rPr>
                  <w:sym w:font="Wingdings" w:char="F0FE"/>
                </w:r>
              </w:sdtContent>
            </w:sdt>
            <w:r w:rsidR="00375686">
              <w:rPr>
                <w:rFonts w:asciiTheme="minorEastAsia" w:eastAsiaTheme="minorEastAsia" w:hAnsiTheme="minorEastAsia" w:cs="仿宋" w:hint="eastAsia"/>
                <w:kern w:val="0"/>
                <w:sz w:val="24"/>
              </w:rPr>
              <w:t>本项目不允许采购进口产品。</w:t>
            </w:r>
          </w:p>
        </w:tc>
      </w:tr>
      <w:tr w:rsidR="00FD2B81">
        <w:trPr>
          <w:trHeight w:val="525"/>
          <w:tblHeader/>
        </w:trPr>
        <w:tc>
          <w:tcPr>
            <w:tcW w:w="365" w:type="pct"/>
            <w:tcBorders>
              <w:top w:val="single" w:sz="4" w:space="0" w:color="auto"/>
              <w:left w:val="single" w:sz="4" w:space="0" w:color="auto"/>
              <w:bottom w:val="single" w:sz="4" w:space="0" w:color="auto"/>
              <w:right w:val="single" w:sz="4" w:space="0" w:color="auto"/>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4</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ind w:firstLineChars="200" w:firstLine="482"/>
              <w:rPr>
                <w:rFonts w:asciiTheme="minorEastAsia" w:eastAsiaTheme="minorEastAsia" w:hAnsiTheme="minorEastAsia" w:cs="仿宋"/>
                <w:b/>
                <w:sz w:val="24"/>
              </w:rPr>
            </w:pPr>
            <w:r>
              <w:rPr>
                <w:rFonts w:asciiTheme="minorEastAsia" w:eastAsiaTheme="minorEastAsia" w:hAnsiTheme="minorEastAsia" w:cs="仿宋" w:hint="eastAsia"/>
                <w:b/>
                <w:sz w:val="24"/>
              </w:rPr>
              <w:t>分包</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AE4B57">
            <w:pPr>
              <w:rPr>
                <w:rFonts w:asciiTheme="minorEastAsia" w:eastAsiaTheme="minorEastAsia" w:hAnsiTheme="minorEastAsia" w:cs="仿宋"/>
                <w:color w:val="0000FF"/>
                <w:sz w:val="24"/>
              </w:rPr>
            </w:pPr>
            <w:sdt>
              <w:sdtPr>
                <w:rPr>
                  <w:rFonts w:asciiTheme="minorEastAsia" w:eastAsiaTheme="minorEastAsia" w:hAnsiTheme="minorEastAsia" w:cs="仿宋" w:hint="eastAsia"/>
                  <w:kern w:val="0"/>
                  <w:sz w:val="24"/>
                </w:rPr>
                <w:id w:val="-1477286927"/>
                <w14:checkbox>
                  <w14:checked w14:val="1"/>
                  <w14:checkedState w14:val="00FE" w14:font="Wingdings"/>
                  <w14:uncheckedState w14:val="2610" w14:font="MS Gothic"/>
                </w14:checkbox>
              </w:sdtPr>
              <w:sdtEndPr/>
              <w:sdtContent>
                <w:r w:rsidR="00375686">
                  <w:rPr>
                    <w:rFonts w:asciiTheme="minorEastAsia" w:eastAsiaTheme="minorEastAsia" w:hAnsiTheme="minorEastAsia" w:cs="仿宋"/>
                    <w:kern w:val="0"/>
                    <w:sz w:val="24"/>
                  </w:rPr>
                  <w:t></w:t>
                </w:r>
              </w:sdtContent>
            </w:sdt>
            <w:r w:rsidR="00375686">
              <w:rPr>
                <w:rFonts w:asciiTheme="minorEastAsia" w:eastAsiaTheme="minorEastAsia" w:hAnsiTheme="minorEastAsia" w:cs="仿宋" w:hint="eastAsia"/>
                <w:sz w:val="24"/>
              </w:rPr>
              <w:t>同意将非主体、非关键性的</w:t>
            </w:r>
            <w:r w:rsidR="00375686">
              <w:rPr>
                <w:rFonts w:asciiTheme="minorEastAsia" w:eastAsiaTheme="minorEastAsia" w:hAnsiTheme="minorEastAsia" w:cs="仿宋" w:hint="eastAsia"/>
                <w:sz w:val="24"/>
                <w:u w:val="single"/>
              </w:rPr>
              <w:t xml:space="preserve">  服务  </w:t>
            </w:r>
            <w:r w:rsidR="00375686">
              <w:rPr>
                <w:rFonts w:asciiTheme="minorEastAsia" w:eastAsiaTheme="minorEastAsia" w:hAnsiTheme="minorEastAsia" w:cs="仿宋" w:hint="eastAsia"/>
                <w:sz w:val="24"/>
              </w:rPr>
              <w:t>工作分包。</w:t>
            </w:r>
          </w:p>
          <w:p w:rsidR="00FD2B81" w:rsidRDefault="00AE4B57">
            <w:pPr>
              <w:rPr>
                <w:rFonts w:asciiTheme="minorEastAsia" w:eastAsiaTheme="minorEastAsia" w:hAnsiTheme="minorEastAsia" w:cs="仿宋"/>
                <w:sz w:val="24"/>
              </w:rPr>
            </w:pPr>
            <w:sdt>
              <w:sdtPr>
                <w:rPr>
                  <w:rFonts w:asciiTheme="minorEastAsia" w:eastAsiaTheme="minorEastAsia" w:hAnsiTheme="minorEastAsia" w:cs="仿宋" w:hint="eastAsia"/>
                  <w:kern w:val="0"/>
                  <w:sz w:val="24"/>
                </w:rPr>
                <w:id w:val="-1276331357"/>
                <w14:checkbox>
                  <w14:checked w14:val="0"/>
                  <w14:checkedState w14:val="00FE" w14:font="Wingdings"/>
                  <w14:uncheckedState w14:val="2610" w14:font="MS Gothic"/>
                </w14:checkbox>
              </w:sdtPr>
              <w:sdtEndPr/>
              <w:sdtContent>
                <w:r w:rsidR="00375686">
                  <w:rPr>
                    <w:rFonts w:ascii="MS Gothic" w:eastAsia="MS Gothic" w:hAnsi="MS Gothic" w:cs="MS Gothic" w:hint="eastAsia"/>
                    <w:kern w:val="0"/>
                    <w:sz w:val="24"/>
                  </w:rPr>
                  <w:t>☐</w:t>
                </w:r>
              </w:sdtContent>
            </w:sdt>
            <w:r w:rsidR="00375686">
              <w:rPr>
                <w:rFonts w:asciiTheme="minorEastAsia" w:eastAsiaTheme="minorEastAsia" w:hAnsiTheme="minorEastAsia" w:cs="仿宋" w:hint="eastAsia"/>
                <w:sz w:val="24"/>
              </w:rPr>
              <w:t>不同意分包。</w:t>
            </w:r>
          </w:p>
          <w:p w:rsidR="00FD2B81" w:rsidRDefault="00375686">
            <w:pPr>
              <w:rPr>
                <w:rFonts w:asciiTheme="minorEastAsia" w:eastAsiaTheme="minorEastAsia" w:hAnsiTheme="minorEastAsia" w:cs="仿宋"/>
                <w:sz w:val="24"/>
              </w:rPr>
            </w:pPr>
            <w:r>
              <w:rPr>
                <w:rFonts w:asciiTheme="minorEastAsia" w:eastAsiaTheme="minorEastAsia" w:hAnsiTheme="minorEastAsia" w:cs="仿宋" w:hint="eastAsia"/>
                <w:sz w:val="24"/>
              </w:rPr>
              <w:t>注：不得限制大中型企业向小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合理分包。</w:t>
            </w:r>
          </w:p>
        </w:tc>
      </w:tr>
      <w:tr w:rsidR="00FD2B81">
        <w:trPr>
          <w:trHeight w:val="90"/>
          <w:tblHeader/>
        </w:trPr>
        <w:tc>
          <w:tcPr>
            <w:tcW w:w="365" w:type="pct"/>
            <w:tcBorders>
              <w:top w:val="single" w:sz="4" w:space="0" w:color="auto"/>
              <w:left w:val="single" w:sz="4" w:space="0" w:color="auto"/>
              <w:bottom w:val="single" w:sz="4" w:space="0" w:color="auto"/>
              <w:right w:val="single" w:sz="4" w:space="0" w:color="auto"/>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5</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开标前答疑会或现场考察</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AE4B57">
            <w:pPr>
              <w:spacing w:line="360" w:lineRule="auto"/>
              <w:rPr>
                <w:rFonts w:asciiTheme="minorEastAsia" w:eastAsiaTheme="minorEastAsia" w:hAnsiTheme="minorEastAsia" w:cs="仿宋"/>
                <w:sz w:val="24"/>
                <w:szCs w:val="20"/>
              </w:rPr>
            </w:pPr>
            <w:sdt>
              <w:sdtPr>
                <w:rPr>
                  <w:rFonts w:asciiTheme="minorEastAsia" w:eastAsiaTheme="minorEastAsia" w:hAnsiTheme="minorEastAsia" w:cs="仿宋" w:hint="eastAsia"/>
                  <w:kern w:val="0"/>
                  <w:sz w:val="24"/>
                </w:rPr>
                <w:id w:val="-212966419"/>
                <w14:checkbox>
                  <w14:checked w14:val="1"/>
                  <w14:checkedState w14:val="00FE" w14:font="Wingdings"/>
                  <w14:uncheckedState w14:val="2610" w14:font="MS Gothic"/>
                </w14:checkbox>
              </w:sdtPr>
              <w:sdtEndPr/>
              <w:sdtContent>
                <w:r w:rsidR="00375686">
                  <w:rPr>
                    <w:rFonts w:asciiTheme="minorEastAsia" w:eastAsiaTheme="minorEastAsia" w:hAnsiTheme="minorEastAsia" w:cs="仿宋"/>
                    <w:kern w:val="0"/>
                    <w:sz w:val="24"/>
                  </w:rPr>
                  <w:t></w:t>
                </w:r>
              </w:sdtContent>
            </w:sdt>
            <w:r w:rsidR="00375686">
              <w:rPr>
                <w:rFonts w:asciiTheme="minorEastAsia" w:eastAsiaTheme="minorEastAsia" w:hAnsiTheme="minorEastAsia" w:cs="仿宋" w:hint="eastAsia"/>
                <w:sz w:val="24"/>
              </w:rPr>
              <w:t>不组织。</w:t>
            </w:r>
          </w:p>
        </w:tc>
      </w:tr>
      <w:tr w:rsidR="00FD2B81">
        <w:trPr>
          <w:trHeight w:val="320"/>
          <w:tblHeader/>
        </w:trPr>
        <w:tc>
          <w:tcPr>
            <w:tcW w:w="365" w:type="pct"/>
            <w:tcBorders>
              <w:top w:val="single" w:sz="4" w:space="0" w:color="auto"/>
              <w:left w:val="single" w:sz="4" w:space="0" w:color="auto"/>
              <w:bottom w:val="single" w:sz="4" w:space="0" w:color="auto"/>
              <w:right w:val="single" w:sz="4" w:space="0" w:color="auto"/>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6</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样品提供</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AE4B57">
            <w:pPr>
              <w:spacing w:line="360" w:lineRule="auto"/>
              <w:rPr>
                <w:rFonts w:asciiTheme="minorEastAsia" w:eastAsiaTheme="minorEastAsia" w:hAnsiTheme="minorEastAsia" w:cs="仿宋"/>
                <w:b/>
                <w:sz w:val="24"/>
              </w:rPr>
            </w:pPr>
            <w:sdt>
              <w:sdtPr>
                <w:rPr>
                  <w:rFonts w:asciiTheme="minorEastAsia" w:eastAsiaTheme="minorEastAsia" w:hAnsiTheme="minorEastAsia" w:cs="仿宋" w:hint="eastAsia"/>
                  <w:kern w:val="0"/>
                  <w:sz w:val="24"/>
                </w:rPr>
                <w:id w:val="-1639946486"/>
                <w14:checkbox>
                  <w14:checked w14:val="1"/>
                  <w14:checkedState w14:val="00FE" w14:font="Wingdings"/>
                  <w14:uncheckedState w14:val="2610" w14:font="MS Gothic"/>
                </w14:checkbox>
              </w:sdtPr>
              <w:sdtEndPr/>
              <w:sdtContent>
                <w:r w:rsidR="00375686">
                  <w:rPr>
                    <w:rFonts w:asciiTheme="minorEastAsia" w:eastAsiaTheme="minorEastAsia" w:hAnsiTheme="minorEastAsia" w:cs="仿宋"/>
                    <w:kern w:val="0"/>
                    <w:sz w:val="24"/>
                  </w:rPr>
                  <w:t></w:t>
                </w:r>
              </w:sdtContent>
            </w:sdt>
            <w:r w:rsidR="00375686">
              <w:rPr>
                <w:rFonts w:asciiTheme="minorEastAsia" w:eastAsiaTheme="minorEastAsia" w:hAnsiTheme="minorEastAsia" w:cs="仿宋" w:hint="eastAsia"/>
                <w:sz w:val="24"/>
              </w:rPr>
              <w:t>不要求提供。</w:t>
            </w:r>
          </w:p>
        </w:tc>
      </w:tr>
      <w:tr w:rsidR="00FD2B81">
        <w:trPr>
          <w:trHeight w:val="436"/>
          <w:tblHeader/>
        </w:trPr>
        <w:tc>
          <w:tcPr>
            <w:tcW w:w="365" w:type="pct"/>
            <w:tcBorders>
              <w:top w:val="single" w:sz="4" w:space="0" w:color="auto"/>
              <w:left w:val="single" w:sz="4" w:space="0" w:color="auto"/>
              <w:bottom w:val="single" w:sz="4" w:space="0" w:color="auto"/>
              <w:right w:val="single" w:sz="4" w:space="0" w:color="auto"/>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7</w:t>
            </w:r>
          </w:p>
        </w:tc>
        <w:tc>
          <w:tcPr>
            <w:tcW w:w="857" w:type="pct"/>
            <w:tcBorders>
              <w:top w:val="single" w:sz="8" w:space="0" w:color="000000"/>
              <w:left w:val="single" w:sz="4" w:space="0" w:color="auto"/>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Cs/>
                <w:sz w:val="24"/>
              </w:rPr>
            </w:pPr>
            <w:r>
              <w:rPr>
                <w:rFonts w:asciiTheme="minorEastAsia" w:eastAsiaTheme="minorEastAsia" w:hAnsiTheme="minorEastAsia" w:cs="仿宋" w:hint="eastAsia"/>
                <w:b/>
                <w:sz w:val="24"/>
              </w:rPr>
              <w:t>方案讲解演示</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AE4B57">
            <w:pPr>
              <w:spacing w:line="360" w:lineRule="auto"/>
              <w:rPr>
                <w:rFonts w:asciiTheme="minorEastAsia" w:eastAsiaTheme="minorEastAsia" w:hAnsiTheme="minorEastAsia" w:cs="仿宋"/>
                <w:b/>
                <w:kern w:val="0"/>
                <w:sz w:val="24"/>
                <w:lang w:val="zh-CN"/>
              </w:rPr>
            </w:pPr>
            <w:sdt>
              <w:sdtPr>
                <w:rPr>
                  <w:rFonts w:asciiTheme="minorEastAsia" w:eastAsiaTheme="minorEastAsia" w:hAnsiTheme="minorEastAsia" w:cs="仿宋" w:hint="eastAsia"/>
                  <w:kern w:val="0"/>
                  <w:sz w:val="24"/>
                </w:rPr>
                <w:id w:val="-1859348549"/>
                <w14:checkbox>
                  <w14:checked w14:val="1"/>
                  <w14:checkedState w14:val="00FE" w14:font="Wingdings"/>
                  <w14:uncheckedState w14:val="2610" w14:font="MS Gothic"/>
                </w14:checkbox>
              </w:sdtPr>
              <w:sdtEndPr/>
              <w:sdtContent>
                <w:r w:rsidR="00375686">
                  <w:rPr>
                    <w:rFonts w:asciiTheme="minorEastAsia" w:eastAsiaTheme="minorEastAsia" w:hAnsiTheme="minorEastAsia" w:cs="仿宋"/>
                    <w:kern w:val="0"/>
                    <w:sz w:val="24"/>
                  </w:rPr>
                  <w:t></w:t>
                </w:r>
              </w:sdtContent>
            </w:sdt>
            <w:r w:rsidR="00375686">
              <w:rPr>
                <w:rFonts w:asciiTheme="minorEastAsia" w:eastAsiaTheme="minorEastAsia" w:hAnsiTheme="minorEastAsia" w:cs="仿宋" w:hint="eastAsia"/>
                <w:sz w:val="24"/>
              </w:rPr>
              <w:t>不组织。</w:t>
            </w:r>
          </w:p>
        </w:tc>
      </w:tr>
      <w:tr w:rsidR="00FD2B81">
        <w:trPr>
          <w:trHeight w:val="90"/>
          <w:tblHeader/>
        </w:trPr>
        <w:tc>
          <w:tcPr>
            <w:tcW w:w="365" w:type="pct"/>
            <w:vMerge w:val="restart"/>
            <w:tcBorders>
              <w:top w:val="single" w:sz="4" w:space="0" w:color="auto"/>
              <w:left w:val="single" w:sz="4" w:space="0" w:color="auto"/>
              <w:right w:val="single" w:sz="4" w:space="0" w:color="auto"/>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8</w:t>
            </w:r>
          </w:p>
        </w:tc>
        <w:tc>
          <w:tcPr>
            <w:tcW w:w="857" w:type="pct"/>
            <w:vMerge w:val="restart"/>
            <w:tcBorders>
              <w:top w:val="single" w:sz="8" w:space="0" w:color="000000"/>
              <w:left w:val="single" w:sz="4" w:space="0" w:color="auto"/>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投标人应当提供的资格、资信证明文件</w:t>
            </w:r>
          </w:p>
        </w:tc>
        <w:tc>
          <w:tcPr>
            <w:tcW w:w="3777" w:type="pct"/>
            <w:tcBorders>
              <w:top w:val="single" w:sz="8" w:space="0" w:color="000000"/>
              <w:left w:val="single" w:sz="2" w:space="0" w:color="000000"/>
              <w:bottom w:val="single" w:sz="4" w:space="0" w:color="auto"/>
              <w:right w:val="single" w:sz="8" w:space="0" w:color="000000"/>
            </w:tcBorders>
            <w:vAlign w:val="center"/>
          </w:tcPr>
          <w:p w:rsidR="00FD2B81" w:rsidRDefault="00375686">
            <w:pPr>
              <w:numPr>
                <w:ilvl w:val="0"/>
                <w:numId w:val="1"/>
              </w:num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资格证明文件：见招标文件第二部分11.1。</w:t>
            </w:r>
          </w:p>
          <w:p w:rsidR="00FD2B81" w:rsidRDefault="00375686">
            <w:pPr>
              <w:spacing w:line="360" w:lineRule="auto"/>
              <w:rPr>
                <w:rFonts w:asciiTheme="minorEastAsia" w:eastAsiaTheme="minorEastAsia" w:hAnsiTheme="minorEastAsia" w:cs="仿宋"/>
                <w:snapToGrid w:val="0"/>
                <w:kern w:val="0"/>
                <w:szCs w:val="21"/>
              </w:rPr>
            </w:pPr>
            <w:r>
              <w:rPr>
                <w:rFonts w:asciiTheme="minorEastAsia" w:eastAsiaTheme="minorEastAsia" w:hAnsiTheme="minorEastAsia" w:cs="仿宋" w:hint="eastAsia"/>
                <w:kern w:val="0"/>
                <w:sz w:val="24"/>
                <w:lang w:val="zh-CN"/>
              </w:rPr>
              <w:t>投标人未提供有效的资格证明文件的，视为投标人不具备招标文件中规定的资格要求，投标无效。</w:t>
            </w:r>
          </w:p>
        </w:tc>
      </w:tr>
      <w:tr w:rsidR="00FD2B81">
        <w:trPr>
          <w:trHeight w:val="90"/>
          <w:tblHeader/>
        </w:trPr>
        <w:tc>
          <w:tcPr>
            <w:tcW w:w="365" w:type="pct"/>
            <w:vMerge/>
            <w:tcBorders>
              <w:left w:val="single" w:sz="4" w:space="0" w:color="auto"/>
              <w:bottom w:val="single" w:sz="4" w:space="0" w:color="auto"/>
              <w:right w:val="single" w:sz="4" w:space="0" w:color="auto"/>
            </w:tcBorders>
          </w:tcPr>
          <w:p w:rsidR="00FD2B81" w:rsidRDefault="00FD2B81">
            <w:pPr>
              <w:snapToGrid w:val="0"/>
              <w:spacing w:line="360" w:lineRule="auto"/>
              <w:jc w:val="center"/>
              <w:rPr>
                <w:rFonts w:asciiTheme="minorEastAsia" w:eastAsiaTheme="minorEastAsia" w:hAnsiTheme="minorEastAsia" w:cs="仿宋"/>
                <w:sz w:val="24"/>
              </w:rPr>
            </w:pPr>
          </w:p>
        </w:tc>
        <w:tc>
          <w:tcPr>
            <w:tcW w:w="857" w:type="pct"/>
            <w:vMerge/>
            <w:tcBorders>
              <w:left w:val="single" w:sz="4" w:space="0" w:color="auto"/>
              <w:bottom w:val="single" w:sz="8" w:space="0" w:color="000000"/>
              <w:right w:val="single" w:sz="8" w:space="0" w:color="000000"/>
            </w:tcBorders>
            <w:vAlign w:val="center"/>
          </w:tcPr>
          <w:p w:rsidR="00FD2B81" w:rsidRDefault="00FD2B81">
            <w:pPr>
              <w:snapToGrid w:val="0"/>
              <w:spacing w:line="360" w:lineRule="auto"/>
              <w:jc w:val="center"/>
              <w:rPr>
                <w:rFonts w:asciiTheme="minorEastAsia" w:eastAsiaTheme="minorEastAsia" w:hAnsiTheme="minorEastAsia" w:cs="仿宋"/>
                <w:b/>
                <w:sz w:val="24"/>
              </w:rPr>
            </w:pPr>
          </w:p>
        </w:tc>
        <w:tc>
          <w:tcPr>
            <w:tcW w:w="3777" w:type="pct"/>
            <w:tcBorders>
              <w:top w:val="single" w:sz="4" w:space="0" w:color="auto"/>
              <w:left w:val="single" w:sz="2" w:space="0" w:color="000000"/>
              <w:bottom w:val="single" w:sz="8" w:space="0" w:color="000000"/>
              <w:right w:val="single" w:sz="8" w:space="0" w:color="000000"/>
            </w:tcBorders>
            <w:vAlign w:val="center"/>
          </w:tcPr>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（2）资信证明文件：根据招标文件第四部分评标标准提供。</w:t>
            </w:r>
          </w:p>
        </w:tc>
      </w:tr>
      <w:tr w:rsidR="00FD2B81">
        <w:trPr>
          <w:trHeight w:val="686"/>
          <w:tblHeader/>
        </w:trPr>
        <w:tc>
          <w:tcPr>
            <w:tcW w:w="365" w:type="pct"/>
            <w:tcBorders>
              <w:top w:val="single" w:sz="4" w:space="0" w:color="auto"/>
              <w:left w:val="single" w:sz="8" w:space="0" w:color="000000"/>
              <w:bottom w:val="single" w:sz="4" w:space="0" w:color="auto"/>
              <w:right w:val="single" w:sz="2" w:space="0" w:color="000000"/>
            </w:tcBorders>
          </w:tcPr>
          <w:p w:rsidR="00FD2B81" w:rsidRDefault="00FD2B81">
            <w:pPr>
              <w:snapToGrid w:val="0"/>
              <w:spacing w:line="360" w:lineRule="auto"/>
              <w:jc w:val="center"/>
              <w:rPr>
                <w:rFonts w:asciiTheme="minorEastAsia" w:eastAsiaTheme="minorEastAsia" w:hAnsiTheme="minorEastAsia" w:cs="仿宋"/>
                <w:sz w:val="24"/>
              </w:rPr>
            </w:pPr>
          </w:p>
          <w:p w:rsidR="00FD2B81" w:rsidRDefault="00FD2B81">
            <w:pPr>
              <w:snapToGrid w:val="0"/>
              <w:spacing w:line="360" w:lineRule="auto"/>
              <w:jc w:val="center"/>
              <w:rPr>
                <w:rFonts w:asciiTheme="minorEastAsia" w:eastAsiaTheme="minorEastAsia" w:hAnsiTheme="minorEastAsia" w:cs="仿宋"/>
                <w:sz w:val="24"/>
              </w:rPr>
            </w:pPr>
          </w:p>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9</w:t>
            </w:r>
          </w:p>
        </w:tc>
        <w:tc>
          <w:tcPr>
            <w:tcW w:w="857" w:type="pct"/>
            <w:tcBorders>
              <w:top w:val="single" w:sz="8" w:space="0" w:color="000000"/>
              <w:left w:val="single" w:sz="2" w:space="0" w:color="000000"/>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节能产品、环境标志产品</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D2B81">
        <w:trPr>
          <w:trHeight w:val="6465"/>
          <w:tblHeader/>
        </w:trPr>
        <w:tc>
          <w:tcPr>
            <w:tcW w:w="365" w:type="pct"/>
            <w:tcBorders>
              <w:top w:val="single" w:sz="4" w:space="0" w:color="auto"/>
              <w:left w:val="single" w:sz="8" w:space="0" w:color="000000"/>
              <w:bottom w:val="single" w:sz="4" w:space="0" w:color="auto"/>
              <w:right w:val="single" w:sz="2" w:space="0" w:color="000000"/>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10</w:t>
            </w:r>
          </w:p>
        </w:tc>
        <w:tc>
          <w:tcPr>
            <w:tcW w:w="857" w:type="pct"/>
            <w:tcBorders>
              <w:top w:val="single" w:sz="8" w:space="0" w:color="000000"/>
              <w:left w:val="single" w:sz="2" w:space="0" w:color="000000"/>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报价要求</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snapToGrid w:val="0"/>
              <w:spacing w:line="360" w:lineRule="auto"/>
              <w:jc w:val="left"/>
              <w:rPr>
                <w:rFonts w:asciiTheme="minorEastAsia" w:eastAsiaTheme="minorEastAsia" w:hAnsiTheme="minorEastAsia" w:cs="仿宋"/>
                <w:b/>
                <w:kern w:val="0"/>
                <w:sz w:val="24"/>
                <w:lang w:val="zh-CN"/>
              </w:rPr>
            </w:pPr>
            <w:r>
              <w:rPr>
                <w:rFonts w:asciiTheme="minorEastAsia" w:eastAsiaTheme="minorEastAsia" w:hAnsiTheme="minorEastAsia" w:cs="仿宋" w:hint="eastAsia"/>
                <w:kern w:val="0"/>
                <w:sz w:val="24"/>
                <w:lang w:val="zh-CN"/>
              </w:rPr>
              <w:t>有关本项目实施所需的所有费用（含税费）均计入报价。</w:t>
            </w:r>
            <w:r>
              <w:rPr>
                <w:rFonts w:asciiTheme="minorEastAsia" w:eastAsiaTheme="minorEastAsia" w:hAnsiTheme="minorEastAsia" w:cs="仿宋" w:hint="eastAsia"/>
                <w:b/>
                <w:bCs/>
                <w:kern w:val="0"/>
                <w:sz w:val="24"/>
                <w:lang w:val="zh-CN"/>
              </w:rPr>
              <w:t>投标文件</w:t>
            </w:r>
            <w:r>
              <w:rPr>
                <w:rFonts w:asciiTheme="minorEastAsia" w:eastAsiaTheme="minorEastAsia" w:hAnsiTheme="minorEastAsia" w:cs="仿宋"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Theme="minorEastAsia" w:eastAsiaTheme="minorEastAsia" w:hAnsiTheme="minorEastAsia" w:cs="仿宋" w:hint="eastAsia"/>
                <w:kern w:val="0"/>
                <w:sz w:val="24"/>
                <w:lang w:val="zh-CN"/>
              </w:rPr>
              <w:t>投标文件中价格全部采用人民币报价。招标文件未列明，而投标人认为必需的费用也需列入报价。</w:t>
            </w:r>
            <w:r>
              <w:rPr>
                <w:rFonts w:asciiTheme="minorEastAsia" w:eastAsiaTheme="minorEastAsia" w:hAnsiTheme="minorEastAsia" w:cs="仿宋" w:hint="eastAsia"/>
                <w:b/>
                <w:kern w:val="0"/>
                <w:sz w:val="24"/>
                <w:lang w:val="zh-CN"/>
              </w:rPr>
              <w:t>提醒：验收时检测费用由采购人承担，不包含在投标总价中。</w:t>
            </w:r>
          </w:p>
          <w:p w:rsidR="00FD2B81" w:rsidRDefault="00375686">
            <w:pPr>
              <w:snapToGrid w:val="0"/>
              <w:spacing w:line="360" w:lineRule="auto"/>
              <w:jc w:val="left"/>
              <w:rPr>
                <w:rFonts w:asciiTheme="minorEastAsia" w:eastAsiaTheme="minorEastAsia" w:hAnsiTheme="minorEastAsia" w:cs="仿宋"/>
                <w:b/>
                <w:kern w:val="0"/>
                <w:sz w:val="24"/>
                <w:lang w:val="zh-CN"/>
              </w:rPr>
            </w:pPr>
            <w:r>
              <w:rPr>
                <w:rFonts w:asciiTheme="minorEastAsia" w:eastAsiaTheme="minorEastAsia" w:hAnsiTheme="minorEastAsia" w:cs="仿宋" w:hint="eastAsia"/>
                <w:b/>
                <w:kern w:val="0"/>
                <w:sz w:val="24"/>
                <w:lang w:val="zh-CN"/>
              </w:rPr>
              <w:t>投标报价出现下列情形的，投标无效：</w:t>
            </w:r>
          </w:p>
          <w:p w:rsidR="00FD2B81" w:rsidRDefault="00375686">
            <w:pPr>
              <w:snapToGrid w:val="0"/>
              <w:spacing w:line="360" w:lineRule="auto"/>
              <w:ind w:firstLineChars="100" w:firstLine="241"/>
              <w:jc w:val="left"/>
              <w:rPr>
                <w:rFonts w:asciiTheme="minorEastAsia" w:eastAsiaTheme="minorEastAsia" w:hAnsiTheme="minorEastAsia" w:cs="仿宋"/>
                <w:b/>
                <w:kern w:val="0"/>
                <w:sz w:val="24"/>
                <w:lang w:val="zh-CN"/>
              </w:rPr>
            </w:pPr>
            <w:r>
              <w:rPr>
                <w:rFonts w:asciiTheme="minorEastAsia" w:eastAsiaTheme="minorEastAsia" w:hAnsiTheme="minorEastAsia" w:cs="仿宋" w:hint="eastAsia"/>
                <w:b/>
                <w:kern w:val="0"/>
                <w:sz w:val="24"/>
                <w:lang w:val="zh-CN"/>
              </w:rPr>
              <w:t>投标文件出现不是唯一的、有选择性投标报价的；</w:t>
            </w:r>
          </w:p>
          <w:p w:rsidR="00FD2B81" w:rsidRDefault="00375686">
            <w:pPr>
              <w:snapToGrid w:val="0"/>
              <w:spacing w:line="360" w:lineRule="auto"/>
              <w:ind w:firstLineChars="100" w:firstLine="241"/>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b/>
                <w:kern w:val="0"/>
                <w:sz w:val="24"/>
                <w:lang w:val="zh-CN"/>
              </w:rPr>
              <w:t>投标报价超过招标文件中规定的预算金额或者最高限价的;</w:t>
            </w:r>
          </w:p>
          <w:p w:rsidR="00FD2B81" w:rsidRDefault="00375686">
            <w:pPr>
              <w:spacing w:line="360" w:lineRule="auto"/>
              <w:ind w:firstLineChars="100" w:firstLine="241"/>
              <w:rPr>
                <w:rFonts w:asciiTheme="minorEastAsia" w:eastAsiaTheme="minorEastAsia" w:hAnsiTheme="minorEastAsia" w:cs="仿宋"/>
                <w:b/>
                <w:sz w:val="24"/>
              </w:rPr>
            </w:pPr>
            <w:r>
              <w:rPr>
                <w:rFonts w:asciiTheme="minorEastAsia" w:eastAsiaTheme="minorEastAsia" w:hAnsiTheme="minorEastAsia"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 w:hint="eastAsia"/>
                <w:b/>
                <w:sz w:val="24"/>
                <w:szCs w:val="21"/>
              </w:rPr>
              <w:t>;</w:t>
            </w:r>
          </w:p>
          <w:p w:rsidR="00FD2B81" w:rsidRDefault="00375686">
            <w:pPr>
              <w:spacing w:line="360" w:lineRule="auto"/>
              <w:ind w:firstLineChars="100" w:firstLine="241"/>
              <w:rPr>
                <w:rFonts w:asciiTheme="minorEastAsia" w:eastAsiaTheme="minorEastAsia" w:hAnsiTheme="minorEastAsia" w:cs="仿宋"/>
                <w:sz w:val="24"/>
              </w:rPr>
            </w:pPr>
            <w:r>
              <w:rPr>
                <w:rFonts w:asciiTheme="minorEastAsia" w:eastAsiaTheme="minorEastAsia" w:hAnsiTheme="minorEastAsia" w:cs="仿宋" w:hint="eastAsia"/>
                <w:b/>
                <w:kern w:val="0"/>
                <w:sz w:val="24"/>
              </w:rPr>
              <w:t>投标人对根据修正原则修正后的报价不确认的</w:t>
            </w:r>
            <w:r>
              <w:rPr>
                <w:rFonts w:asciiTheme="minorEastAsia" w:eastAsiaTheme="minorEastAsia" w:hAnsiTheme="minorEastAsia" w:cs="仿宋" w:hint="eastAsia"/>
                <w:b/>
                <w:sz w:val="24"/>
              </w:rPr>
              <w:t>。</w:t>
            </w:r>
          </w:p>
        </w:tc>
      </w:tr>
      <w:tr w:rsidR="00FD2B81">
        <w:trPr>
          <w:trHeight w:val="1438"/>
          <w:tblHeader/>
        </w:trPr>
        <w:tc>
          <w:tcPr>
            <w:tcW w:w="365" w:type="pct"/>
            <w:tcBorders>
              <w:top w:val="single" w:sz="4" w:space="0" w:color="auto"/>
              <w:left w:val="single" w:sz="8" w:space="0" w:color="000000"/>
              <w:right w:val="single" w:sz="2" w:space="0" w:color="000000"/>
            </w:tcBorders>
            <w:vAlign w:val="center"/>
          </w:tcPr>
          <w:p w:rsidR="00FD2B81" w:rsidRDefault="00FD2B81">
            <w:pPr>
              <w:snapToGrid w:val="0"/>
              <w:spacing w:line="360" w:lineRule="auto"/>
              <w:jc w:val="center"/>
              <w:rPr>
                <w:rFonts w:asciiTheme="minorEastAsia" w:eastAsiaTheme="minorEastAsia" w:hAnsiTheme="minorEastAsia" w:cs="仿宋"/>
                <w:sz w:val="24"/>
              </w:rPr>
            </w:pPr>
          </w:p>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11</w:t>
            </w:r>
          </w:p>
        </w:tc>
        <w:tc>
          <w:tcPr>
            <w:tcW w:w="857" w:type="pct"/>
            <w:tcBorders>
              <w:top w:val="single" w:sz="8" w:space="0" w:color="000000"/>
              <w:left w:val="single" w:sz="2"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中小企业信用融资</w:t>
            </w:r>
          </w:p>
        </w:tc>
        <w:tc>
          <w:tcPr>
            <w:tcW w:w="3777" w:type="pct"/>
            <w:tcBorders>
              <w:top w:val="single" w:sz="8" w:space="0" w:color="000000"/>
              <w:left w:val="single" w:sz="2" w:space="0" w:color="000000"/>
              <w:right w:val="single" w:sz="8" w:space="0" w:color="000000"/>
            </w:tcBorders>
            <w:vAlign w:val="center"/>
          </w:tcPr>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napToGrid w:val="0"/>
                <w:kern w:val="28"/>
                <w:sz w:val="24"/>
              </w:rPr>
              <w:t>供应商中标后也可在“政</w:t>
            </w:r>
            <w:proofErr w:type="gramStart"/>
            <w:r>
              <w:rPr>
                <w:rFonts w:asciiTheme="minorEastAsia" w:eastAsiaTheme="minorEastAsia" w:hAnsiTheme="minorEastAsia" w:cs="仿宋" w:hint="eastAsia"/>
                <w:snapToGrid w:val="0"/>
                <w:kern w:val="28"/>
                <w:sz w:val="24"/>
              </w:rPr>
              <w:t>采云</w:t>
            </w:r>
            <w:proofErr w:type="gramEnd"/>
            <w:r>
              <w:rPr>
                <w:rFonts w:asciiTheme="minorEastAsia" w:eastAsiaTheme="minorEastAsia" w:hAnsiTheme="minorEastAsia" w:cs="仿宋" w:hint="eastAsia"/>
                <w:snapToGrid w:val="0"/>
                <w:kern w:val="28"/>
                <w:sz w:val="24"/>
              </w:rPr>
              <w:t>”平台申请</w:t>
            </w:r>
            <w:proofErr w:type="gramStart"/>
            <w:r>
              <w:rPr>
                <w:rFonts w:asciiTheme="minorEastAsia" w:eastAsiaTheme="minorEastAsia" w:hAnsiTheme="minorEastAsia" w:cs="仿宋" w:hint="eastAsia"/>
                <w:snapToGrid w:val="0"/>
                <w:kern w:val="28"/>
                <w:sz w:val="24"/>
              </w:rPr>
              <w:t>政采贷</w:t>
            </w:r>
            <w:proofErr w:type="gramEnd"/>
            <w:r>
              <w:rPr>
                <w:rFonts w:asciiTheme="minorEastAsia" w:eastAsiaTheme="minorEastAsia" w:hAnsiTheme="minorEastAsia" w:cs="仿宋" w:hint="eastAsia"/>
                <w:snapToGrid w:val="0"/>
                <w:kern w:val="28"/>
                <w:sz w:val="24"/>
              </w:rPr>
              <w:t>：操作路径：登录政</w:t>
            </w:r>
            <w:proofErr w:type="gramStart"/>
            <w:r>
              <w:rPr>
                <w:rFonts w:asciiTheme="minorEastAsia" w:eastAsiaTheme="minorEastAsia" w:hAnsiTheme="minorEastAsia" w:cs="仿宋" w:hint="eastAsia"/>
                <w:snapToGrid w:val="0"/>
                <w:kern w:val="28"/>
                <w:sz w:val="24"/>
              </w:rPr>
              <w:t>采云</w:t>
            </w:r>
            <w:proofErr w:type="gramEnd"/>
            <w:r>
              <w:rPr>
                <w:rFonts w:asciiTheme="minorEastAsia" w:eastAsiaTheme="minorEastAsia" w:hAnsiTheme="minorEastAsia" w:cs="仿宋" w:hint="eastAsia"/>
                <w:snapToGrid w:val="0"/>
                <w:kern w:val="28"/>
                <w:sz w:val="24"/>
              </w:rPr>
              <w:t>平台 - 金融服务中心 -【融资服务】，可在热门申请中选择产品直接申请，也可</w:t>
            </w:r>
            <w:proofErr w:type="gramStart"/>
            <w:r>
              <w:rPr>
                <w:rFonts w:asciiTheme="minorEastAsia" w:eastAsiaTheme="minorEastAsia" w:hAnsiTheme="minorEastAsia" w:cs="仿宋" w:hint="eastAsia"/>
                <w:snapToGrid w:val="0"/>
                <w:kern w:val="28"/>
                <w:sz w:val="24"/>
              </w:rPr>
              <w:t>点击云智贷</w:t>
            </w:r>
            <w:proofErr w:type="gramEnd"/>
            <w:r>
              <w:rPr>
                <w:rFonts w:asciiTheme="minorEastAsia" w:eastAsiaTheme="minorEastAsia" w:hAnsiTheme="minorEastAsia" w:cs="仿宋" w:hint="eastAsia"/>
                <w:snapToGrid w:val="0"/>
                <w:kern w:val="28"/>
                <w:sz w:val="24"/>
              </w:rPr>
              <w:t>匹配适合产品进行申请，或者在可申请项目中根据该项目进行申请。</w:t>
            </w:r>
          </w:p>
        </w:tc>
      </w:tr>
      <w:tr w:rsidR="00FD2B81">
        <w:trPr>
          <w:trHeight w:val="1309"/>
          <w:tblHeader/>
        </w:trPr>
        <w:tc>
          <w:tcPr>
            <w:tcW w:w="365" w:type="pct"/>
            <w:tcBorders>
              <w:top w:val="single" w:sz="4" w:space="0" w:color="auto"/>
              <w:left w:val="single" w:sz="8" w:space="0" w:color="000000"/>
              <w:bottom w:val="single" w:sz="4" w:space="0" w:color="auto"/>
              <w:right w:val="single" w:sz="2" w:space="0" w:color="000000"/>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12</w:t>
            </w:r>
          </w:p>
        </w:tc>
        <w:tc>
          <w:tcPr>
            <w:tcW w:w="857" w:type="pct"/>
            <w:tcBorders>
              <w:top w:val="single" w:sz="8" w:space="0" w:color="000000"/>
              <w:left w:val="single" w:sz="2" w:space="0" w:color="000000"/>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备份投标文件送达地点和签收人员</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pStyle w:val="a8"/>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kern w:val="28"/>
                <w:sz w:val="24"/>
                <w:szCs w:val="24"/>
              </w:rPr>
              <w:t>备份投标文件送达地点：</w:t>
            </w:r>
            <w:r>
              <w:rPr>
                <w:rFonts w:asciiTheme="minorEastAsia" w:eastAsiaTheme="minorEastAsia" w:hAnsiTheme="minorEastAsia" w:cs="仿宋" w:hint="eastAsia"/>
                <w:kern w:val="28"/>
                <w:sz w:val="24"/>
                <w:szCs w:val="24"/>
                <w:u w:val="single"/>
              </w:rPr>
              <w:t>杭州市上</w:t>
            </w:r>
            <w:proofErr w:type="gramStart"/>
            <w:r>
              <w:rPr>
                <w:rFonts w:asciiTheme="minorEastAsia" w:eastAsiaTheme="minorEastAsia" w:hAnsiTheme="minorEastAsia" w:cs="仿宋" w:hint="eastAsia"/>
                <w:kern w:val="28"/>
                <w:sz w:val="24"/>
                <w:szCs w:val="24"/>
                <w:u w:val="single"/>
              </w:rPr>
              <w:t>城区佰富时代</w:t>
            </w:r>
            <w:proofErr w:type="gramEnd"/>
            <w:r>
              <w:rPr>
                <w:rFonts w:asciiTheme="minorEastAsia" w:eastAsiaTheme="minorEastAsia" w:hAnsiTheme="minorEastAsia" w:cs="仿宋" w:hint="eastAsia"/>
                <w:kern w:val="28"/>
                <w:sz w:val="24"/>
                <w:szCs w:val="24"/>
                <w:u w:val="single"/>
              </w:rPr>
              <w:t>中心3幢1501室</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kern w:val="28"/>
                <w:sz w:val="24"/>
                <w:szCs w:val="24"/>
              </w:rPr>
              <w:t>；备份投标文件签收人员联系电话：</w:t>
            </w:r>
            <w:r>
              <w:rPr>
                <w:rFonts w:asciiTheme="minorEastAsia" w:eastAsiaTheme="minorEastAsia" w:hAnsiTheme="minorEastAsia" w:cs="仿宋" w:hint="eastAsia"/>
                <w:kern w:val="28"/>
                <w:sz w:val="24"/>
                <w:szCs w:val="24"/>
                <w:u w:val="single"/>
              </w:rPr>
              <w:t>15988806140</w:t>
            </w:r>
            <w:r>
              <w:rPr>
                <w:rFonts w:asciiTheme="minorEastAsia" w:eastAsiaTheme="minorEastAsia" w:hAnsiTheme="minorEastAsia" w:cs="仿宋" w:hint="eastAsia"/>
                <w:sz w:val="24"/>
                <w:szCs w:val="24"/>
              </w:rPr>
              <w:t>。</w:t>
            </w:r>
          </w:p>
          <w:p w:rsidR="00FD2B81" w:rsidRDefault="00375686">
            <w:pPr>
              <w:pStyle w:val="a8"/>
              <w:spacing w:line="360" w:lineRule="auto"/>
              <w:rPr>
                <w:rFonts w:asciiTheme="minorEastAsia" w:eastAsiaTheme="minorEastAsia" w:hAnsiTheme="minorEastAsia" w:cs="仿宋"/>
                <w:kern w:val="28"/>
                <w:sz w:val="24"/>
              </w:rPr>
            </w:pPr>
            <w:r>
              <w:rPr>
                <w:rFonts w:asciiTheme="minorEastAsia" w:eastAsiaTheme="minorEastAsia" w:hAnsiTheme="minorEastAsia" w:cs="仿宋" w:hint="eastAsia"/>
                <w:b/>
                <w:sz w:val="24"/>
                <w:szCs w:val="24"/>
              </w:rPr>
              <w:t>采购人、采购代理机构不强制或变相强制投标人提交备份投标文件。</w:t>
            </w:r>
          </w:p>
        </w:tc>
      </w:tr>
      <w:tr w:rsidR="00FD2B81">
        <w:trPr>
          <w:trHeight w:val="1095"/>
          <w:tblHeader/>
        </w:trPr>
        <w:tc>
          <w:tcPr>
            <w:tcW w:w="365" w:type="pct"/>
            <w:vMerge w:val="restart"/>
            <w:tcBorders>
              <w:top w:val="single" w:sz="4" w:space="0" w:color="auto"/>
              <w:left w:val="single" w:sz="8" w:space="0" w:color="000000"/>
              <w:right w:val="single" w:sz="2" w:space="0" w:color="000000"/>
            </w:tcBorders>
            <w:vAlign w:val="center"/>
          </w:tcPr>
          <w:p w:rsidR="00FD2B81" w:rsidRDefault="00375686">
            <w:pPr>
              <w:snapToGrid w:val="0"/>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13</w:t>
            </w:r>
          </w:p>
        </w:tc>
        <w:tc>
          <w:tcPr>
            <w:tcW w:w="857" w:type="pct"/>
            <w:vMerge w:val="restart"/>
            <w:tcBorders>
              <w:top w:val="single" w:sz="8" w:space="0" w:color="000000"/>
              <w:left w:val="single" w:sz="2"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特别说明</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联合体投标的，联合体各方分别提供与联合体协议中规定的分工内容相应的业绩证明材料，业绩数量以提供材料较少的一方为准。</w:t>
            </w:r>
          </w:p>
        </w:tc>
      </w:tr>
      <w:tr w:rsidR="00FD2B81">
        <w:trPr>
          <w:trHeight w:val="935"/>
          <w:tblHeader/>
        </w:trPr>
        <w:tc>
          <w:tcPr>
            <w:tcW w:w="365" w:type="pct"/>
            <w:vMerge/>
            <w:tcBorders>
              <w:left w:val="single" w:sz="8" w:space="0" w:color="000000"/>
              <w:right w:val="single" w:sz="2" w:space="0" w:color="000000"/>
            </w:tcBorders>
          </w:tcPr>
          <w:p w:rsidR="00FD2B81" w:rsidRDefault="00FD2B81">
            <w:pPr>
              <w:snapToGrid w:val="0"/>
              <w:spacing w:line="360" w:lineRule="auto"/>
              <w:jc w:val="center"/>
              <w:rPr>
                <w:rFonts w:asciiTheme="minorEastAsia" w:eastAsiaTheme="minorEastAsia" w:hAnsiTheme="minorEastAsia" w:cs="仿宋"/>
                <w:sz w:val="24"/>
              </w:rPr>
            </w:pPr>
          </w:p>
        </w:tc>
        <w:tc>
          <w:tcPr>
            <w:tcW w:w="857" w:type="pct"/>
            <w:vMerge/>
            <w:tcBorders>
              <w:left w:val="single" w:sz="2" w:space="0" w:color="000000"/>
              <w:right w:val="single" w:sz="8" w:space="0" w:color="000000"/>
            </w:tcBorders>
            <w:vAlign w:val="center"/>
          </w:tcPr>
          <w:p w:rsidR="00FD2B81" w:rsidRDefault="00FD2B81">
            <w:pPr>
              <w:snapToGrid w:val="0"/>
              <w:spacing w:line="360" w:lineRule="auto"/>
              <w:jc w:val="center"/>
              <w:rPr>
                <w:rFonts w:asciiTheme="minorEastAsia" w:eastAsiaTheme="minorEastAsia" w:hAnsiTheme="minorEastAsia" w:cs="仿宋"/>
                <w:b/>
                <w:sz w:val="24"/>
              </w:rPr>
            </w:pP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AE4B57">
            <w:pPr>
              <w:spacing w:line="360" w:lineRule="auto"/>
              <w:rPr>
                <w:rFonts w:asciiTheme="minorEastAsia" w:eastAsiaTheme="minorEastAsia" w:hAnsiTheme="minorEastAsia" w:cs="仿宋"/>
                <w:snapToGrid w:val="0"/>
                <w:kern w:val="28"/>
                <w:sz w:val="24"/>
              </w:rPr>
            </w:pPr>
            <w:sdt>
              <w:sdtPr>
                <w:rPr>
                  <w:rFonts w:asciiTheme="minorEastAsia" w:eastAsiaTheme="minorEastAsia" w:hAnsiTheme="minorEastAsia" w:cs="仿宋" w:hint="eastAsia"/>
                  <w:kern w:val="0"/>
                  <w:sz w:val="24"/>
                </w:rPr>
                <w:id w:val="-232311894"/>
                <w14:checkbox>
                  <w14:checked w14:val="1"/>
                  <w14:checkedState w14:val="00FE" w14:font="Wingdings"/>
                  <w14:uncheckedState w14:val="2610" w14:font="MS Gothic"/>
                </w14:checkbox>
              </w:sdtPr>
              <w:sdtEndPr/>
              <w:sdtContent>
                <w:r w:rsidR="00375686">
                  <w:rPr>
                    <w:rFonts w:asciiTheme="minorEastAsia" w:eastAsiaTheme="minorEastAsia" w:hAnsiTheme="minorEastAsia" w:cs="仿宋" w:hint="eastAsia"/>
                    <w:kern w:val="0"/>
                    <w:sz w:val="24"/>
                  </w:rPr>
                  <w:sym w:font="Wingdings" w:char="F0FE"/>
                </w:r>
              </w:sdtContent>
            </w:sdt>
            <w:r w:rsidR="00375686">
              <w:rPr>
                <w:rFonts w:asciiTheme="minorEastAsia" w:eastAsiaTheme="minorEastAsia" w:hAnsiTheme="minorEastAsia" w:cs="仿宋" w:hint="eastAsia"/>
                <w:snapToGrid w:val="0"/>
                <w:kern w:val="28"/>
                <w:sz w:val="24"/>
              </w:rPr>
              <w:t>联合体投标的，联合体中有一方或者联合体成员根据分工按招标文件第四部分评标标准要求提供资信证明文件的，视为符合了相关要求。</w:t>
            </w:r>
          </w:p>
        </w:tc>
      </w:tr>
      <w:tr w:rsidR="00FD2B81">
        <w:trPr>
          <w:trHeight w:val="935"/>
          <w:tblHeader/>
        </w:trPr>
        <w:tc>
          <w:tcPr>
            <w:tcW w:w="365" w:type="pct"/>
            <w:tcBorders>
              <w:left w:val="single" w:sz="8" w:space="0" w:color="000000"/>
              <w:bottom w:val="single" w:sz="4" w:space="0" w:color="auto"/>
              <w:right w:val="single" w:sz="2" w:space="0" w:color="000000"/>
            </w:tcBorders>
          </w:tcPr>
          <w:p w:rsidR="00FD2B81" w:rsidRDefault="00FD2B81">
            <w:pPr>
              <w:snapToGrid w:val="0"/>
              <w:spacing w:line="360" w:lineRule="auto"/>
              <w:jc w:val="center"/>
              <w:rPr>
                <w:rFonts w:asciiTheme="minorEastAsia" w:eastAsiaTheme="minorEastAsia" w:hAnsiTheme="minorEastAsia" w:cs="仿宋"/>
                <w:sz w:val="24"/>
              </w:rPr>
            </w:pPr>
          </w:p>
        </w:tc>
        <w:tc>
          <w:tcPr>
            <w:tcW w:w="857" w:type="pct"/>
            <w:tcBorders>
              <w:left w:val="single" w:sz="2" w:space="0" w:color="000000"/>
              <w:bottom w:val="single" w:sz="8" w:space="0" w:color="000000"/>
              <w:right w:val="single" w:sz="8" w:space="0" w:color="000000"/>
            </w:tcBorders>
            <w:vAlign w:val="center"/>
          </w:tcPr>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招标代理服务费</w:t>
            </w:r>
          </w:p>
        </w:tc>
        <w:tc>
          <w:tcPr>
            <w:tcW w:w="3777" w:type="pct"/>
            <w:tcBorders>
              <w:top w:val="single" w:sz="8" w:space="0" w:color="000000"/>
              <w:left w:val="single" w:sz="2" w:space="0" w:color="000000"/>
              <w:bottom w:val="single" w:sz="8" w:space="0" w:color="000000"/>
              <w:right w:val="single" w:sz="8" w:space="0" w:color="000000"/>
            </w:tcBorders>
            <w:vAlign w:val="center"/>
          </w:tcPr>
          <w:p w:rsidR="00FD2B81" w:rsidRDefault="00375686">
            <w:pPr>
              <w:spacing w:line="360" w:lineRule="auto"/>
              <w:rPr>
                <w:rFonts w:asciiTheme="minorEastAsia" w:eastAsiaTheme="minorEastAsia" w:hAnsiTheme="minorEastAsia" w:cs="仿宋"/>
                <w:snapToGrid w:val="0"/>
                <w:kern w:val="28"/>
                <w:sz w:val="24"/>
                <w:lang w:val="zh-TW" w:eastAsia="zh-TW"/>
              </w:rPr>
            </w:pPr>
            <w:r>
              <w:rPr>
                <w:rFonts w:asciiTheme="minorEastAsia" w:eastAsiaTheme="minorEastAsia" w:hAnsiTheme="minorEastAsia" w:cs="仿宋" w:hint="eastAsia"/>
                <w:b/>
                <w:bCs/>
                <w:snapToGrid w:val="0"/>
                <w:kern w:val="28"/>
                <w:sz w:val="24"/>
              </w:rPr>
              <w:t>收取标准：</w:t>
            </w:r>
            <w:r>
              <w:rPr>
                <w:rFonts w:asciiTheme="minorEastAsia" w:eastAsiaTheme="minorEastAsia" w:hAnsiTheme="minorEastAsia" w:cs="仿宋" w:hint="eastAsia"/>
                <w:snapToGrid w:val="0"/>
                <w:kern w:val="28"/>
                <w:sz w:val="24"/>
              </w:rPr>
              <w:t>本项目招标代理服务费按国家计委关于印发《招标代理服务收费管理暂行办法》的通知计价格[2002]1980号文件规定的收费标准计算，以标段中标金额为计算基数。由中标人在领取中标通知书时一次性向代理机构支付。该费用在投标文件中</w:t>
            </w:r>
            <w:proofErr w:type="gramStart"/>
            <w:r>
              <w:rPr>
                <w:rFonts w:asciiTheme="minorEastAsia" w:eastAsiaTheme="minorEastAsia" w:hAnsiTheme="minorEastAsia" w:cs="仿宋" w:hint="eastAsia"/>
                <w:snapToGrid w:val="0"/>
                <w:kern w:val="28"/>
                <w:sz w:val="24"/>
              </w:rPr>
              <w:t>不</w:t>
            </w:r>
            <w:proofErr w:type="gramEnd"/>
            <w:r>
              <w:rPr>
                <w:rFonts w:asciiTheme="minorEastAsia" w:eastAsiaTheme="minorEastAsia" w:hAnsiTheme="minorEastAsia" w:cs="仿宋" w:hint="eastAsia"/>
                <w:snapToGrid w:val="0"/>
                <w:kern w:val="28"/>
                <w:sz w:val="24"/>
              </w:rPr>
              <w:t>单列，由中标人在投标总报价中综合考虑。</w:t>
            </w:r>
          </w:p>
          <w:p w:rsidR="00FD2B81" w:rsidRDefault="00375686">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b/>
                <w:bCs/>
                <w:snapToGrid w:val="0"/>
                <w:kern w:val="28"/>
                <w:sz w:val="24"/>
              </w:rPr>
              <w:t>收取方式：</w:t>
            </w:r>
            <w:r>
              <w:rPr>
                <w:rFonts w:asciiTheme="minorEastAsia" w:eastAsiaTheme="minorEastAsia" w:hAnsiTheme="minorEastAsia" w:cs="仿宋" w:hint="eastAsia"/>
                <w:snapToGrid w:val="0"/>
                <w:kern w:val="28"/>
                <w:sz w:val="24"/>
              </w:rPr>
              <w:t>本项目的代理费由中标人支付。由中标人在领取中标通知书时一次性向代理机构付清。账户信息如下：</w:t>
            </w:r>
          </w:p>
          <w:p w:rsidR="00FD2B81" w:rsidRDefault="00375686">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收款单位：浙江华耀建设咨询有限公司</w:t>
            </w:r>
          </w:p>
          <w:p w:rsidR="00FD2B81" w:rsidRDefault="00375686">
            <w:pPr>
              <w:spacing w:line="360" w:lineRule="auto"/>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账号：1202026109900014283</w:t>
            </w:r>
          </w:p>
          <w:p w:rsidR="00FD2B81" w:rsidRDefault="00375686">
            <w:pPr>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snapToGrid w:val="0"/>
                <w:kern w:val="28"/>
                <w:sz w:val="24"/>
              </w:rPr>
              <w:t>开户行：中国工商银行杭州莫干山路支行</w:t>
            </w:r>
          </w:p>
        </w:tc>
      </w:tr>
    </w:tbl>
    <w:p w:rsidR="00FD2B81" w:rsidRDefault="00375686">
      <w:pPr>
        <w:rPr>
          <w:rFonts w:asciiTheme="minorEastAsia" w:eastAsiaTheme="minorEastAsia" w:hAnsiTheme="minorEastAsia" w:cs="仿宋"/>
          <w:b/>
          <w:sz w:val="32"/>
          <w:szCs w:val="20"/>
        </w:rPr>
      </w:pPr>
      <w:bookmarkStart w:id="11" w:name="_Toc164416483"/>
      <w:bookmarkStart w:id="12" w:name="第三部分"/>
      <w:bookmarkEnd w:id="10"/>
      <w:r>
        <w:rPr>
          <w:rFonts w:asciiTheme="minorEastAsia" w:eastAsiaTheme="minorEastAsia" w:hAnsiTheme="minorEastAsia" w:cs="仿宋" w:hint="eastAsia"/>
          <w:b/>
          <w:sz w:val="32"/>
          <w:szCs w:val="20"/>
        </w:rPr>
        <w:br w:type="page"/>
      </w:r>
    </w:p>
    <w:p w:rsidR="00FD2B81" w:rsidRDefault="00375686">
      <w:pPr>
        <w:adjustRightInd/>
        <w:spacing w:line="360" w:lineRule="auto"/>
        <w:ind w:firstLineChars="1197" w:firstLine="3845"/>
        <w:outlineLvl w:val="0"/>
        <w:rPr>
          <w:rFonts w:asciiTheme="minorEastAsia" w:eastAsiaTheme="minorEastAsia" w:hAnsiTheme="minorEastAsia" w:cs="仿宋"/>
          <w:b/>
          <w:sz w:val="32"/>
          <w:szCs w:val="20"/>
        </w:rPr>
      </w:pPr>
      <w:r>
        <w:rPr>
          <w:rFonts w:asciiTheme="minorEastAsia" w:eastAsiaTheme="minorEastAsia" w:hAnsiTheme="minorEastAsia" w:cs="仿宋" w:hint="eastAsia"/>
          <w:b/>
          <w:sz w:val="32"/>
          <w:szCs w:val="20"/>
        </w:rPr>
        <w:lastRenderedPageBreak/>
        <w:t>一、总则</w:t>
      </w:r>
    </w:p>
    <w:p w:rsidR="00FD2B81" w:rsidRDefault="00375686">
      <w:pPr>
        <w:snapToGrid w:val="0"/>
        <w:spacing w:line="360" w:lineRule="auto"/>
        <w:ind w:firstLineChars="150" w:firstLine="361"/>
        <w:jc w:val="left"/>
        <w:outlineLvl w:val="1"/>
        <w:rPr>
          <w:rFonts w:asciiTheme="minorEastAsia" w:eastAsiaTheme="minorEastAsia" w:hAnsiTheme="minorEastAsia" w:cs="仿宋"/>
          <w:b/>
          <w:sz w:val="24"/>
        </w:rPr>
      </w:pPr>
      <w:r>
        <w:rPr>
          <w:rFonts w:asciiTheme="minorEastAsia" w:eastAsiaTheme="minorEastAsia" w:hAnsiTheme="minorEastAsia" w:cs="仿宋" w:hint="eastAsia"/>
          <w:b/>
          <w:sz w:val="24"/>
        </w:rPr>
        <w:t>1. 适用范围</w:t>
      </w:r>
    </w:p>
    <w:p w:rsidR="00FD2B81" w:rsidRDefault="00375686">
      <w:pPr>
        <w:snapToGrid w:val="0"/>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本招标文件适用于该项目的招标、投标、开标、资格审查及信用信息查询、评标、定标、合同、验收等行为（法律、法规另有规定的，从其规定）。</w:t>
      </w:r>
    </w:p>
    <w:p w:rsidR="00FD2B81" w:rsidRDefault="00375686">
      <w:pPr>
        <w:adjustRightInd/>
        <w:spacing w:line="360" w:lineRule="auto"/>
        <w:outlineLvl w:val="0"/>
        <w:rPr>
          <w:rFonts w:asciiTheme="minorEastAsia" w:eastAsiaTheme="minorEastAsia" w:hAnsiTheme="minorEastAsia" w:cs="仿宋"/>
          <w:b/>
          <w:sz w:val="24"/>
        </w:rPr>
      </w:pPr>
      <w:r>
        <w:rPr>
          <w:rFonts w:asciiTheme="minorEastAsia" w:eastAsiaTheme="minorEastAsia" w:hAnsiTheme="minorEastAsia" w:cs="仿宋" w:hint="eastAsia"/>
          <w:b/>
          <w:sz w:val="24"/>
        </w:rPr>
        <w:t xml:space="preserve">   2.定义</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2.1 “采购人”系指招标公告中载明的本项目的采购人。</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 “采购代理机构”系指招标公告中载明的本项目的采购代理机构。</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2.3 “投标人”系指是指响应招标、参加投标竞争的法人、其他组织或者自然人。</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2.4 “负责人”系指法人企业的法定负责人，或其他组织为法律、行政法规规定代表单位行使职权的主要负责人，或自然人本人。</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2.6“电子交易平台”系指本项目政府采购活动所依托的政府采购云平台（https://www.zcygov.cn/）。</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2.7 “▲” 系指实质性要求条款，“</w:t>
      </w:r>
      <w:sdt>
        <w:sdtPr>
          <w:rPr>
            <w:rFonts w:asciiTheme="minorEastAsia" w:eastAsiaTheme="minorEastAsia" w:hAnsiTheme="minorEastAsia" w:cs="仿宋" w:hint="eastAsia"/>
            <w:kern w:val="0"/>
            <w:sz w:val="24"/>
          </w:rPr>
          <w:id w:val="512970236"/>
          <w14:checkbox>
            <w14:checked w14:val="1"/>
            <w14:checkedState w14:val="00FE" w14:font="Wingdings"/>
            <w14:uncheckedState w14:val="2610" w14:font="MS Gothic"/>
          </w14:checkbox>
        </w:sdtPr>
        <w:sdtEndPr/>
        <w:sdtContent>
          <w:r>
            <w:rPr>
              <w:rFonts w:asciiTheme="minorEastAsia" w:eastAsiaTheme="minorEastAsia" w:hAnsiTheme="minorEastAsia" w:cs="仿宋" w:hint="eastAsia"/>
              <w:kern w:val="0"/>
              <w:sz w:val="24"/>
            </w:rPr>
            <w:t></w:t>
          </w:r>
        </w:sdtContent>
      </w:sdt>
      <w:r>
        <w:rPr>
          <w:rFonts w:asciiTheme="minorEastAsia" w:eastAsiaTheme="minorEastAsia" w:hAnsiTheme="minorEastAsia" w:cs="仿宋" w:hint="eastAsia"/>
          <w:sz w:val="24"/>
        </w:rPr>
        <w:t>” 系指适用本项目的要求，“</w:t>
      </w:r>
      <w:sdt>
        <w:sdtPr>
          <w:rPr>
            <w:rFonts w:asciiTheme="minorEastAsia" w:eastAsiaTheme="minorEastAsia" w:hAnsiTheme="minorEastAsia" w:cs="仿宋" w:hint="eastAsia"/>
            <w:kern w:val="0"/>
            <w:sz w:val="24"/>
          </w:rPr>
          <w:id w:val="404888855"/>
          <w14:checkbox>
            <w14:checked w14:val="0"/>
            <w14:checkedState w14:val="00FE" w14:font="Wingdings"/>
            <w14:uncheckedState w14:val="2610" w14:font="MS Gothic"/>
          </w14:checkbox>
        </w:sdtPr>
        <w:sdtEndPr/>
        <w:sdtContent>
          <w:r>
            <w:rPr>
              <w:rFonts w:ascii="MS Gothic" w:eastAsia="MS Gothic" w:hAnsi="MS Gothic" w:cs="MS Gothic" w:hint="eastAsia"/>
              <w:kern w:val="0"/>
              <w:sz w:val="24"/>
            </w:rPr>
            <w:t>☐</w:t>
          </w:r>
        </w:sdtContent>
      </w:sdt>
      <w:r>
        <w:rPr>
          <w:rFonts w:asciiTheme="minorEastAsia" w:eastAsiaTheme="minorEastAsia" w:hAnsiTheme="minorEastAsia" w:cs="仿宋" w:hint="eastAsia"/>
          <w:sz w:val="24"/>
        </w:rPr>
        <w:t>” 系指不适用本项目的要求。</w:t>
      </w:r>
    </w:p>
    <w:p w:rsidR="00FD2B81" w:rsidRDefault="00375686">
      <w:pPr>
        <w:spacing w:line="360" w:lineRule="auto"/>
        <w:ind w:firstLineChars="100" w:firstLine="241"/>
        <w:rPr>
          <w:rFonts w:asciiTheme="minorEastAsia" w:eastAsiaTheme="minorEastAsia" w:hAnsiTheme="minorEastAsia" w:cs="仿宋"/>
          <w:b/>
          <w:sz w:val="24"/>
        </w:rPr>
      </w:pPr>
      <w:r>
        <w:rPr>
          <w:rFonts w:asciiTheme="minorEastAsia" w:eastAsiaTheme="minorEastAsia" w:hAnsiTheme="minorEastAsia" w:cs="仿宋" w:hint="eastAsia"/>
          <w:b/>
          <w:sz w:val="24"/>
        </w:rPr>
        <w:t>3.</w:t>
      </w:r>
      <w:r>
        <w:rPr>
          <w:rFonts w:asciiTheme="minorEastAsia" w:eastAsiaTheme="minorEastAsia" w:hAnsiTheme="minorEastAsia" w:cs="仿宋" w:hint="eastAsia"/>
          <w:sz w:val="24"/>
        </w:rPr>
        <w:t xml:space="preserve"> </w:t>
      </w:r>
      <w:r>
        <w:rPr>
          <w:rFonts w:asciiTheme="minorEastAsia" w:eastAsiaTheme="minorEastAsia" w:hAnsiTheme="minorEastAsia" w:cs="仿宋" w:hint="eastAsia"/>
          <w:b/>
          <w:sz w:val="24"/>
        </w:rPr>
        <w:t>采购项目需要落实的政府采购政策</w:t>
      </w:r>
    </w:p>
    <w:p w:rsidR="00FD2B81" w:rsidRDefault="00375686">
      <w:pPr>
        <w:spacing w:line="360" w:lineRule="auto"/>
        <w:ind w:firstLineChars="100" w:firstLine="240"/>
        <w:rPr>
          <w:rFonts w:asciiTheme="minorEastAsia" w:eastAsiaTheme="minorEastAsia" w:hAnsiTheme="minorEastAsia" w:cs="仿宋"/>
          <w:sz w:val="24"/>
        </w:rPr>
      </w:pPr>
      <w:r>
        <w:rPr>
          <w:rFonts w:asciiTheme="minorEastAsia" w:eastAsiaTheme="minorEastAsia" w:hAnsiTheme="minorEastAsia" w:cs="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仿宋" w:hint="eastAsia"/>
          <w:kern w:val="0"/>
          <w:sz w:val="24"/>
        </w:rPr>
        <w:t>优先采购向我国企业转让技术、与我国企业签订消化吸收再创新方案的供应商的进口产品</w:t>
      </w:r>
      <w:r>
        <w:rPr>
          <w:rFonts w:asciiTheme="minorEastAsia" w:eastAsiaTheme="minorEastAsia" w:hAnsiTheme="minorEastAsia" w:cs="仿宋" w:hint="eastAsia"/>
          <w:sz w:val="24"/>
        </w:rPr>
        <w:t>。</w:t>
      </w:r>
    </w:p>
    <w:p w:rsidR="00FD2B81" w:rsidRDefault="00375686">
      <w:pPr>
        <w:spacing w:line="360" w:lineRule="auto"/>
        <w:ind w:firstLineChars="100" w:firstLine="240"/>
        <w:rPr>
          <w:rFonts w:asciiTheme="minorEastAsia" w:eastAsiaTheme="minorEastAsia" w:hAnsiTheme="minorEastAsia" w:cs="仿宋"/>
          <w:sz w:val="24"/>
        </w:rPr>
      </w:pPr>
      <w:r>
        <w:rPr>
          <w:rFonts w:asciiTheme="minorEastAsia" w:eastAsiaTheme="minorEastAsia" w:hAnsiTheme="minorEastAsia" w:cs="仿宋" w:hint="eastAsia"/>
          <w:sz w:val="24"/>
        </w:rPr>
        <w:t>3.2 支持绿色发展</w:t>
      </w:r>
    </w:p>
    <w:p w:rsidR="00FD2B81" w:rsidRDefault="00375686">
      <w:pPr>
        <w:spacing w:line="360" w:lineRule="auto"/>
        <w:ind w:firstLineChars="200" w:firstLine="480"/>
        <w:rPr>
          <w:rFonts w:asciiTheme="minorEastAsia" w:eastAsiaTheme="minorEastAsia" w:hAnsiTheme="minorEastAsia" w:cs="仿宋"/>
          <w:b/>
          <w:sz w:val="24"/>
        </w:rPr>
      </w:pPr>
      <w:r>
        <w:rPr>
          <w:rFonts w:asciiTheme="minorEastAsia" w:eastAsiaTheme="minorEastAsia" w:hAnsiTheme="minorEastAsia"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3.2.2 修缮、装修类项目采购建材的，采购人应将绿色建筑和绿色建材性能、指标等作为</w:t>
      </w:r>
      <w:r>
        <w:rPr>
          <w:rFonts w:asciiTheme="minorEastAsia" w:eastAsiaTheme="minorEastAsia" w:hAnsiTheme="minorEastAsia" w:cs="仿宋" w:hint="eastAsia"/>
          <w:sz w:val="24"/>
        </w:rPr>
        <w:lastRenderedPageBreak/>
        <w:t>实质性条件纳入招标文件和合同。</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FD2B81" w:rsidRDefault="00375686">
      <w:pPr>
        <w:spacing w:line="360" w:lineRule="auto"/>
        <w:ind w:firstLineChars="100" w:firstLine="240"/>
        <w:rPr>
          <w:rFonts w:asciiTheme="minorEastAsia" w:eastAsiaTheme="minorEastAsia" w:hAnsiTheme="minorEastAsia" w:cs="仿宋"/>
          <w:sz w:val="24"/>
        </w:rPr>
      </w:pPr>
      <w:r>
        <w:rPr>
          <w:rFonts w:asciiTheme="minorEastAsia" w:eastAsiaTheme="minorEastAsia" w:hAnsiTheme="minorEastAsia" w:cs="仿宋" w:hint="eastAsia"/>
          <w:sz w:val="24"/>
        </w:rPr>
        <w:t>3.3支持中小企业发展</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符合中小企业划分标准的个体工商户，在政府采购活动中视同中小企业。</w:t>
      </w:r>
    </w:p>
    <w:p w:rsidR="00FD2B81" w:rsidRDefault="00375686">
      <w:pPr>
        <w:widowControl/>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bCs/>
          <w:sz w:val="24"/>
        </w:rPr>
        <w:t>3.3.2</w:t>
      </w:r>
      <w:r>
        <w:rPr>
          <w:rFonts w:asciiTheme="minorEastAsia" w:eastAsiaTheme="minorEastAsia" w:hAnsiTheme="minorEastAsia" w:cs="仿宋"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FD2B81" w:rsidRDefault="00375686">
      <w:pPr>
        <w:widowControl/>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以联合体形</w:t>
      </w:r>
      <w:proofErr w:type="gramStart"/>
      <w:r>
        <w:rPr>
          <w:rFonts w:asciiTheme="minorEastAsia" w:eastAsiaTheme="minorEastAsia" w:hAnsiTheme="minorEastAsia" w:cs="仿宋" w:hint="eastAsia"/>
          <w:kern w:val="0"/>
          <w:sz w:val="24"/>
        </w:rPr>
        <w:t>式参加</w:t>
      </w:r>
      <w:proofErr w:type="gramEnd"/>
      <w:r>
        <w:rPr>
          <w:rFonts w:asciiTheme="minorEastAsia" w:eastAsiaTheme="minorEastAsia" w:hAnsiTheme="minorEastAsia" w:cs="仿宋"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仿宋" w:hint="eastAsia"/>
          <w:kern w:val="0"/>
          <w:sz w:val="24"/>
        </w:rPr>
        <w:t>微企业</w:t>
      </w:r>
      <w:proofErr w:type="gramEnd"/>
      <w:r>
        <w:rPr>
          <w:rFonts w:asciiTheme="minorEastAsia" w:eastAsiaTheme="minorEastAsia" w:hAnsiTheme="minorEastAsia" w:cs="仿宋" w:hint="eastAsia"/>
          <w:kern w:val="0"/>
          <w:sz w:val="24"/>
        </w:rPr>
        <w:t>的，联合体视同小微企业。</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组成联合体或者允许大中型企业向一家或者多家小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分包的政府采购服务项目，对于联合协议或者分包意向协议约定小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的合同份额占到合同总金额30%以上的，对联合体或者大中型企业的报价给予4%-6%的扣除，用扣除后的价格参加评审。组成联合体或者接受分包的小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与联合体内其他企业、分包企业之间存在直接控股、管理关系的，不享受价格扣除优惠政策。</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3.3.4符合《关于促进残疾人就业政府采购政策的通知》（财库〔2017〕141号）规定的条件并提供《残疾人福利性单位声明函》（附件1）的残疾人福利性单位视同小型、微型企业；</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3.3.5符合《关于政府采购支持监狱企业发展有关问题的通知》（财库[2014]68号）规定的监狱企业并提供由省级以上监狱管理局、戒毒管理局（含新疆生产建设兵团）出具的属于监</w:t>
      </w:r>
      <w:r>
        <w:rPr>
          <w:rFonts w:asciiTheme="minorEastAsia" w:eastAsiaTheme="minorEastAsia" w:hAnsiTheme="minorEastAsia" w:cs="仿宋" w:hint="eastAsia"/>
          <w:sz w:val="24"/>
        </w:rPr>
        <w:lastRenderedPageBreak/>
        <w:t>狱企业证明文件的，视同为小型、微型企业。</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3.3.7中小企业享受扶持政策获得政府采购合同的，小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不得将合同分包给大中型企业，中型企业不得将合同分包给大型企业。</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3.4</w:t>
      </w:r>
      <w:r>
        <w:rPr>
          <w:rFonts w:asciiTheme="minorEastAsia" w:eastAsiaTheme="minorEastAsia" w:hAnsiTheme="minorEastAsia" w:cs="仿宋" w:hint="eastAsia"/>
          <w:bCs/>
          <w:sz w:val="24"/>
        </w:rPr>
        <w:t>支持创新发展</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3.4.1 采购人优先采购被认定</w:t>
      </w:r>
      <w:proofErr w:type="gramStart"/>
      <w:r>
        <w:rPr>
          <w:rFonts w:asciiTheme="minorEastAsia" w:eastAsiaTheme="minorEastAsia" w:hAnsiTheme="minorEastAsia" w:cs="仿宋" w:hint="eastAsia"/>
          <w:sz w:val="24"/>
        </w:rPr>
        <w:t>为首台套产品</w:t>
      </w:r>
      <w:proofErr w:type="gramEnd"/>
      <w:r>
        <w:rPr>
          <w:rFonts w:asciiTheme="minorEastAsia" w:eastAsiaTheme="minorEastAsia" w:hAnsiTheme="minorEastAsia" w:cs="仿宋" w:hint="eastAsia"/>
          <w:sz w:val="24"/>
        </w:rPr>
        <w:t>和“制造精品”的自主创新产品。</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3.4.</w:t>
      </w:r>
      <w:proofErr w:type="gramStart"/>
      <w:r>
        <w:rPr>
          <w:rFonts w:asciiTheme="minorEastAsia" w:eastAsiaTheme="minorEastAsia" w:hAnsiTheme="minorEastAsia" w:cs="仿宋" w:hint="eastAsia"/>
          <w:sz w:val="24"/>
        </w:rPr>
        <w:t>2首台套产品</w:t>
      </w:r>
      <w:proofErr w:type="gramEnd"/>
      <w:r>
        <w:rPr>
          <w:rFonts w:asciiTheme="minorEastAsia" w:eastAsiaTheme="minorEastAsia" w:hAnsiTheme="minorEastAsia" w:cs="仿宋"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仿宋" w:hint="eastAsia"/>
          <w:sz w:val="24"/>
        </w:rPr>
        <w:t>自认定</w:t>
      </w:r>
      <w:proofErr w:type="gramEnd"/>
      <w:r>
        <w:rPr>
          <w:rFonts w:asciiTheme="minorEastAsia" w:eastAsiaTheme="minorEastAsia" w:hAnsiTheme="minorEastAsia" w:cs="仿宋" w:hint="eastAsia"/>
          <w:sz w:val="24"/>
        </w:rPr>
        <w:t>之日起2年内视同已具备相应销售业绩，参加政府采购活动</w:t>
      </w:r>
      <w:proofErr w:type="gramStart"/>
      <w:r>
        <w:rPr>
          <w:rFonts w:asciiTheme="minorEastAsia" w:eastAsiaTheme="minorEastAsia" w:hAnsiTheme="minorEastAsia" w:cs="仿宋" w:hint="eastAsia"/>
          <w:sz w:val="24"/>
        </w:rPr>
        <w:t>时业绩</w:t>
      </w:r>
      <w:proofErr w:type="gramEnd"/>
      <w:r>
        <w:rPr>
          <w:rFonts w:asciiTheme="minorEastAsia" w:eastAsiaTheme="minorEastAsia" w:hAnsiTheme="minorEastAsia" w:cs="仿宋" w:hint="eastAsia"/>
          <w:sz w:val="24"/>
        </w:rPr>
        <w:t>分值为满分。</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3.5平等对待内外资企业和符合条件的破产重整企业</w:t>
      </w:r>
    </w:p>
    <w:p w:rsidR="00FD2B81" w:rsidRDefault="00375686">
      <w:pPr>
        <w:spacing w:line="360" w:lineRule="auto"/>
        <w:ind w:firstLineChars="200" w:firstLine="480"/>
        <w:rPr>
          <w:rFonts w:asciiTheme="minorEastAsia" w:eastAsiaTheme="minorEastAsia" w:hAnsiTheme="minorEastAsia" w:cs="仿宋"/>
          <w:b/>
          <w:sz w:val="24"/>
        </w:rPr>
      </w:pPr>
      <w:r>
        <w:rPr>
          <w:rFonts w:asciiTheme="minorEastAsia" w:eastAsiaTheme="minorEastAsia" w:hAnsiTheme="minorEastAsia" w:cs="仿宋" w:hint="eastAsia"/>
          <w:sz w:val="24"/>
        </w:rPr>
        <w:t>平等对待内外资企业和符合条件的破产重整企业，切实保障企业公平竞争，平等维护企业的合法利益。</w:t>
      </w:r>
      <w:r>
        <w:rPr>
          <w:rFonts w:asciiTheme="minorEastAsia" w:eastAsiaTheme="minorEastAsia" w:hAnsiTheme="minorEastAsia" w:cs="仿宋" w:hint="eastAsia"/>
          <w:sz w:val="24"/>
        </w:rPr>
        <w:cr/>
      </w:r>
      <w:r>
        <w:rPr>
          <w:rFonts w:asciiTheme="minorEastAsia" w:eastAsiaTheme="minorEastAsia" w:hAnsiTheme="minorEastAsia" w:cs="仿宋" w:hint="eastAsia"/>
          <w:b/>
          <w:sz w:val="24"/>
        </w:rPr>
        <w:t>4. 询问、质疑、投诉</w:t>
      </w:r>
    </w:p>
    <w:p w:rsidR="00FD2B81" w:rsidRDefault="00375686">
      <w:pPr>
        <w:autoSpaceDE w:val="0"/>
        <w:autoSpaceDN w:val="0"/>
        <w:spacing w:line="360" w:lineRule="auto"/>
        <w:ind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4.1在线询问、质疑、投诉。根据《浙江省财政厅关于进一步促进政府采购公平竞争打造最优营商环境的通知》（</w:t>
      </w:r>
      <w:proofErr w:type="gramStart"/>
      <w:r>
        <w:rPr>
          <w:rFonts w:asciiTheme="minorEastAsia" w:eastAsiaTheme="minorEastAsia" w:hAnsiTheme="minorEastAsia" w:cs="仿宋" w:hint="eastAsia"/>
          <w:kern w:val="0"/>
          <w:sz w:val="24"/>
          <w:lang w:val="zh-CN"/>
        </w:rPr>
        <w:t>浙财采监</w:t>
      </w:r>
      <w:proofErr w:type="gramEnd"/>
      <w:r>
        <w:rPr>
          <w:rFonts w:asciiTheme="minorEastAsia" w:eastAsiaTheme="minorEastAsia" w:hAnsiTheme="minorEastAsia" w:cs="仿宋" w:hint="eastAsia"/>
          <w:kern w:val="0"/>
          <w:sz w:val="24"/>
          <w:lang w:val="zh-CN"/>
        </w:rPr>
        <w:t>（2021）22号）文件关于“健全行政裁决机制”要求，鼓励供应商在线提起询问，路径为：政</w:t>
      </w:r>
      <w:proofErr w:type="gramStart"/>
      <w:r>
        <w:rPr>
          <w:rFonts w:asciiTheme="minorEastAsia" w:eastAsiaTheme="minorEastAsia" w:hAnsiTheme="minorEastAsia" w:cs="仿宋" w:hint="eastAsia"/>
          <w:kern w:val="0"/>
          <w:sz w:val="24"/>
          <w:lang w:val="zh-CN"/>
        </w:rPr>
        <w:t>采云</w:t>
      </w:r>
      <w:proofErr w:type="gramEnd"/>
      <w:r>
        <w:rPr>
          <w:rFonts w:asciiTheme="minorEastAsia" w:eastAsiaTheme="minorEastAsia" w:hAnsiTheme="minorEastAsia" w:cs="仿宋" w:hint="eastAsia"/>
          <w:kern w:val="0"/>
          <w:sz w:val="24"/>
          <w:lang w:val="zh-CN"/>
        </w:rPr>
        <w:t>-项目采购-询问质疑投诉-询问列表；鼓励供应商在线提起质疑，路径为：政</w:t>
      </w:r>
      <w:proofErr w:type="gramStart"/>
      <w:r>
        <w:rPr>
          <w:rFonts w:asciiTheme="minorEastAsia" w:eastAsiaTheme="minorEastAsia" w:hAnsiTheme="minorEastAsia" w:cs="仿宋" w:hint="eastAsia"/>
          <w:kern w:val="0"/>
          <w:sz w:val="24"/>
          <w:lang w:val="zh-CN"/>
        </w:rPr>
        <w:t>采云</w:t>
      </w:r>
      <w:proofErr w:type="gramEnd"/>
      <w:r>
        <w:rPr>
          <w:rFonts w:asciiTheme="minorEastAsia" w:eastAsiaTheme="minorEastAsia" w:hAnsiTheme="minorEastAsia" w:cs="仿宋" w:hint="eastAsia"/>
          <w:kern w:val="0"/>
          <w:sz w:val="24"/>
          <w:lang w:val="zh-CN"/>
        </w:rPr>
        <w:t>-项目采购-询问质疑投诉-质疑列表。质疑供应商对在线质疑答复不满意的，可在线提起投诉，路径为：浙江政府服务网-政府采购投诉处理-在线办理。</w:t>
      </w:r>
    </w:p>
    <w:p w:rsidR="00FD2B81" w:rsidRDefault="00375686">
      <w:pPr>
        <w:autoSpaceDE w:val="0"/>
        <w:autoSpaceDN w:val="0"/>
        <w:spacing w:line="360" w:lineRule="auto"/>
        <w:ind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4.2供应商询问</w:t>
      </w:r>
    </w:p>
    <w:p w:rsidR="00FD2B81" w:rsidRDefault="00375686">
      <w:pPr>
        <w:autoSpaceDE w:val="0"/>
        <w:autoSpaceDN w:val="0"/>
        <w:spacing w:line="360" w:lineRule="auto"/>
        <w:ind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仿宋" w:hint="eastAsia"/>
          <w:kern w:val="0"/>
          <w:sz w:val="24"/>
          <w:lang w:val="zh-CN"/>
        </w:rPr>
        <w:t>商依法</w:t>
      </w:r>
      <w:proofErr w:type="gramEnd"/>
      <w:r>
        <w:rPr>
          <w:rFonts w:asciiTheme="minorEastAsia" w:eastAsiaTheme="minorEastAsia" w:hAnsiTheme="minorEastAsia" w:cs="仿宋" w:hint="eastAsia"/>
          <w:kern w:val="0"/>
          <w:sz w:val="24"/>
          <w:lang w:val="zh-CN"/>
        </w:rPr>
        <w:t>提出的询问</w:t>
      </w:r>
      <w:proofErr w:type="gramStart"/>
      <w:r>
        <w:rPr>
          <w:rFonts w:asciiTheme="minorEastAsia" w:eastAsiaTheme="minorEastAsia" w:hAnsiTheme="minorEastAsia" w:cs="仿宋" w:hint="eastAsia"/>
          <w:kern w:val="0"/>
          <w:sz w:val="24"/>
          <w:lang w:val="zh-CN"/>
        </w:rPr>
        <w:t>作出</w:t>
      </w:r>
      <w:proofErr w:type="gramEnd"/>
      <w:r>
        <w:rPr>
          <w:rFonts w:asciiTheme="minorEastAsia" w:eastAsiaTheme="minorEastAsia" w:hAnsiTheme="minorEastAsia" w:cs="仿宋" w:hint="eastAsia"/>
          <w:kern w:val="0"/>
          <w:sz w:val="24"/>
          <w:lang w:val="zh-CN"/>
        </w:rPr>
        <w:t>答复，但答复的内容不得涉及商业秘密。供应商提出的询问超出采购人对采购代理机构委托授权范围的，采购代理机构应当告知供应商向采购人提出。</w:t>
      </w:r>
    </w:p>
    <w:p w:rsidR="00FD2B81" w:rsidRDefault="00375686">
      <w:pPr>
        <w:autoSpaceDE w:val="0"/>
        <w:autoSpaceDN w:val="0"/>
        <w:spacing w:line="360" w:lineRule="auto"/>
        <w:ind w:firstLineChars="100" w:firstLine="24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4.3供应商质疑</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kern w:val="0"/>
          <w:sz w:val="24"/>
          <w:szCs w:val="24"/>
          <w:lang w:val="zh-CN"/>
        </w:rPr>
        <w:t>4.3</w:t>
      </w:r>
      <w:r>
        <w:rPr>
          <w:rFonts w:asciiTheme="minorEastAsia" w:eastAsiaTheme="minorEastAsia" w:hAnsiTheme="minorEastAsia" w:cs="仿宋" w:hint="eastAsia"/>
          <w:sz w:val="24"/>
          <w:szCs w:val="24"/>
        </w:rPr>
        <w:t>.1提出质疑的供应商应当是参与所质疑项目采购活动的供应商。潜在供应商已依法获取其可质疑的招标文件的，可以对该文件提出质疑。</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kern w:val="0"/>
          <w:sz w:val="24"/>
          <w:szCs w:val="24"/>
          <w:lang w:val="zh-CN"/>
        </w:rPr>
        <w:t>4.3</w:t>
      </w:r>
      <w:r>
        <w:rPr>
          <w:rFonts w:asciiTheme="minorEastAsia" w:eastAsiaTheme="minorEastAsia" w:hAnsiTheme="minorEastAsia" w:cs="仿宋" w:hint="eastAsia"/>
          <w:sz w:val="24"/>
          <w:szCs w:val="24"/>
        </w:rPr>
        <w:t>.2供应商认为招标文件、采购过程和中标结果使自己的权益受到损害的，可以在知道或者应知其权益受到损害之日起七个工作日内，以书面形式向采购人或者采购代理机构提出质</w:t>
      </w:r>
      <w:r>
        <w:rPr>
          <w:rFonts w:asciiTheme="minorEastAsia" w:eastAsiaTheme="minorEastAsia" w:hAnsiTheme="minorEastAsia" w:cs="仿宋" w:hint="eastAsia"/>
          <w:sz w:val="24"/>
          <w:szCs w:val="24"/>
        </w:rPr>
        <w:lastRenderedPageBreak/>
        <w:t>疑，否则，采购人或者采购代理机构不予受理：</w:t>
      </w:r>
    </w:p>
    <w:p w:rsidR="00FD2B81" w:rsidRDefault="00375686">
      <w:pPr>
        <w:pStyle w:val="a4"/>
        <w:spacing w:line="360" w:lineRule="auto"/>
        <w:ind w:firstLineChars="200" w:firstLine="480"/>
        <w:rPr>
          <w:rFonts w:asciiTheme="minorEastAsia" w:eastAsiaTheme="minorEastAsia" w:hAnsiTheme="minorEastAsia" w:cs="仿宋"/>
          <w:snapToGrid/>
          <w:color w:val="auto"/>
          <w:kern w:val="2"/>
          <w:sz w:val="24"/>
          <w:szCs w:val="24"/>
        </w:rPr>
      </w:pPr>
      <w:r>
        <w:rPr>
          <w:rFonts w:asciiTheme="minorEastAsia" w:eastAsiaTheme="minorEastAsia" w:hAnsiTheme="minorEastAsia" w:cs="仿宋" w:hint="eastAsia"/>
          <w:snapToGrid/>
          <w:color w:val="auto"/>
          <w:kern w:val="2"/>
          <w:sz w:val="24"/>
          <w:szCs w:val="24"/>
        </w:rPr>
        <w:t>4.3.2.1对招标文件提出质疑的，质疑期限为供应商获得招标文件之日或者招标文件公告期限届满之日起计算。</w:t>
      </w:r>
    </w:p>
    <w:p w:rsidR="00FD2B81" w:rsidRDefault="00375686">
      <w:pPr>
        <w:pStyle w:val="a8"/>
        <w:spacing w:line="360" w:lineRule="auto"/>
        <w:ind w:leftChars="228" w:left="479"/>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4.3.2.2对采购过程提出质疑的，质疑期限为各采购程序环节结束之日起计算。4.3.2.3对采购结果提出质疑的，质疑期限自采购结果公告期限届满之日起计算。</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4.3.3</w:t>
      </w:r>
      <w:r>
        <w:rPr>
          <w:rFonts w:asciiTheme="minorEastAsia" w:eastAsiaTheme="minorEastAsia" w:hAnsiTheme="minorEastAsia" w:cs="仿宋" w:hint="eastAsia"/>
          <w:sz w:val="24"/>
          <w:szCs w:val="24"/>
        </w:rPr>
        <w:t>供应商提出质疑应当提交质疑函和必要的证明材料。质疑</w:t>
      </w:r>
      <w:proofErr w:type="gramStart"/>
      <w:r>
        <w:rPr>
          <w:rFonts w:asciiTheme="minorEastAsia" w:eastAsiaTheme="minorEastAsia" w:hAnsiTheme="minorEastAsia" w:cs="仿宋" w:hint="eastAsia"/>
          <w:sz w:val="24"/>
          <w:szCs w:val="24"/>
        </w:rPr>
        <w:t>函应当</w:t>
      </w:r>
      <w:proofErr w:type="gramEnd"/>
      <w:r>
        <w:rPr>
          <w:rFonts w:asciiTheme="minorEastAsia" w:eastAsiaTheme="minorEastAsia" w:hAnsiTheme="minorEastAsia" w:cs="仿宋" w:hint="eastAsia"/>
          <w:sz w:val="24"/>
          <w:szCs w:val="24"/>
        </w:rPr>
        <w:t>包括下列内容：</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4.3.3.1供应商的姓名或者名称、地址、邮编、联系人及联系电话；</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4.3.3.2质疑项目的名称、编号；</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4.3.3.3具体、明确的质疑事项和与质疑事项相关的请求；</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4.3.3.4事实依据；</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4.3.3.5必要的法律依据；</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4.3.3.6提出质疑的日期。</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质疑函范本及制作说明详见附件2。</w:t>
      </w:r>
    </w:p>
    <w:p w:rsidR="00FD2B81" w:rsidRDefault="00375686">
      <w:pPr>
        <w:pStyle w:val="a8"/>
        <w:spacing w:line="360" w:lineRule="auto"/>
        <w:ind w:firstLineChars="200" w:firstLine="480"/>
        <w:rPr>
          <w:rFonts w:asciiTheme="minorEastAsia" w:eastAsiaTheme="minorEastAsia" w:hAnsiTheme="minorEastAsia" w:cs="仿宋"/>
          <w:kern w:val="0"/>
          <w:sz w:val="24"/>
          <w:szCs w:val="24"/>
          <w:lang w:val="zh-CN"/>
        </w:rPr>
      </w:pPr>
      <w:r>
        <w:rPr>
          <w:rFonts w:asciiTheme="minorEastAsia" w:eastAsiaTheme="minorEastAsia" w:hAnsiTheme="minorEastAsia" w:cs="仿宋" w:hint="eastAsia"/>
          <w:kern w:val="0"/>
          <w:sz w:val="24"/>
          <w:szCs w:val="24"/>
          <w:lang w:val="zh-CN"/>
        </w:rPr>
        <w:t>4.3.4对同一采购程序环节的质疑，供应商须在法定质疑期内一次性提出。</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kern w:val="0"/>
          <w:sz w:val="24"/>
          <w:szCs w:val="24"/>
          <w:lang w:val="zh-CN"/>
        </w:rPr>
        <w:t>4.3.5采购人或者采购代理机构应当在收到供应商的书面质疑后七个工作日内</w:t>
      </w:r>
      <w:proofErr w:type="gramStart"/>
      <w:r>
        <w:rPr>
          <w:rFonts w:asciiTheme="minorEastAsia" w:eastAsiaTheme="minorEastAsia" w:hAnsiTheme="minorEastAsia" w:cs="仿宋" w:hint="eastAsia"/>
          <w:kern w:val="0"/>
          <w:sz w:val="24"/>
          <w:szCs w:val="24"/>
          <w:lang w:val="zh-CN"/>
        </w:rPr>
        <w:t>作出</w:t>
      </w:r>
      <w:proofErr w:type="gramEnd"/>
      <w:r>
        <w:rPr>
          <w:rFonts w:asciiTheme="minorEastAsia" w:eastAsiaTheme="minorEastAsia" w:hAnsiTheme="minorEastAsia" w:cs="仿宋" w:hint="eastAsia"/>
          <w:kern w:val="0"/>
          <w:sz w:val="24"/>
          <w:szCs w:val="24"/>
          <w:lang w:val="zh-CN"/>
        </w:rPr>
        <w:t>答复，</w:t>
      </w:r>
      <w:r>
        <w:rPr>
          <w:rFonts w:asciiTheme="minorEastAsia" w:eastAsiaTheme="minorEastAsia" w:hAnsiTheme="minorEastAsia" w:cs="仿宋" w:hint="eastAsia"/>
          <w:sz w:val="24"/>
          <w:szCs w:val="24"/>
        </w:rPr>
        <w:t>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cs="仿宋" w:hint="eastAsia"/>
          <w:sz w:val="24"/>
          <w:szCs w:val="24"/>
        </w:rPr>
        <w:t>杭财采监</w:t>
      </w:r>
      <w:proofErr w:type="gramEnd"/>
      <w:r>
        <w:rPr>
          <w:rFonts w:asciiTheme="minorEastAsia" w:eastAsiaTheme="minorEastAsia" w:hAnsiTheme="minorEastAsia" w:cs="仿宋" w:hint="eastAsia"/>
          <w:sz w:val="24"/>
          <w:szCs w:val="24"/>
        </w:rPr>
        <w:t>〔2021〕17号）,采购人或者采购代理机构在质疑回复后5个工作日内，在浙江政府采购网的“其他公告”栏目公开质疑答复，答复内容应当完整。质疑</w:t>
      </w:r>
      <w:proofErr w:type="gramStart"/>
      <w:r>
        <w:rPr>
          <w:rFonts w:asciiTheme="minorEastAsia" w:eastAsiaTheme="minorEastAsia" w:hAnsiTheme="minorEastAsia" w:cs="仿宋" w:hint="eastAsia"/>
          <w:sz w:val="24"/>
          <w:szCs w:val="24"/>
        </w:rPr>
        <w:t>函作为</w:t>
      </w:r>
      <w:proofErr w:type="gramEnd"/>
      <w:r>
        <w:rPr>
          <w:rFonts w:asciiTheme="minorEastAsia" w:eastAsiaTheme="minorEastAsia" w:hAnsiTheme="minorEastAsia" w:cs="仿宋" w:hint="eastAsia"/>
          <w:sz w:val="24"/>
          <w:szCs w:val="24"/>
        </w:rPr>
        <w:t>附件上传。</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zh-CN"/>
        </w:rPr>
        <w:t>4.3</w:t>
      </w:r>
      <w:r>
        <w:rPr>
          <w:rFonts w:asciiTheme="minorEastAsia" w:eastAsiaTheme="minorEastAsia" w:hAnsiTheme="minorEastAsia" w:cs="仿宋" w:hint="eastAsia"/>
          <w:sz w:val="24"/>
          <w:szCs w:val="24"/>
        </w:rPr>
        <w:t>.6询问或者质疑事项可能影响采购结果的，采购人应当暂停签订合同，已经签订合同的，应当中止履行合同。</w:t>
      </w:r>
    </w:p>
    <w:p w:rsidR="00FD2B81" w:rsidRDefault="00375686">
      <w:pPr>
        <w:pStyle w:val="a8"/>
        <w:spacing w:line="360" w:lineRule="auto"/>
        <w:ind w:firstLineChars="200" w:firstLine="480"/>
        <w:rPr>
          <w:rFonts w:asciiTheme="minorEastAsia" w:eastAsiaTheme="minorEastAsia" w:hAnsiTheme="minorEastAsia" w:cs="仿宋"/>
          <w:sz w:val="24"/>
          <w:szCs w:val="24"/>
          <w:lang w:val="zh-CN"/>
        </w:rPr>
      </w:pPr>
      <w:r>
        <w:rPr>
          <w:rFonts w:asciiTheme="minorEastAsia" w:eastAsiaTheme="minorEastAsia" w:hAnsiTheme="minorEastAsia" w:cs="仿宋" w:hint="eastAsia"/>
          <w:sz w:val="24"/>
          <w:szCs w:val="24"/>
          <w:lang w:val="zh-CN"/>
        </w:rPr>
        <w:t>4.4供应商投诉</w:t>
      </w:r>
    </w:p>
    <w:p w:rsidR="00FD2B81" w:rsidRDefault="00375686">
      <w:pPr>
        <w:pStyle w:val="trseditor"/>
        <w:shd w:val="clear" w:color="auto" w:fill="FFFFFF"/>
        <w:snapToGrid w:val="0"/>
        <w:spacing w:after="240" w:afterAutospacing="0" w:line="360" w:lineRule="auto"/>
        <w:ind w:firstLine="400"/>
        <w:contextualSpacing/>
        <w:rPr>
          <w:rFonts w:asciiTheme="minorEastAsia" w:eastAsiaTheme="minorEastAsia" w:hAnsiTheme="minorEastAsia" w:cs="仿宋"/>
        </w:rPr>
      </w:pPr>
      <w:r>
        <w:rPr>
          <w:rFonts w:asciiTheme="minorEastAsia" w:eastAsiaTheme="minorEastAsia" w:hAnsiTheme="minorEastAsia" w:cs="仿宋" w:hint="eastAsia"/>
        </w:rPr>
        <w:t>4.4.1质疑供应商对采购人、采购代理机构的答复不满意或者采购人、采购代理机构未在规定的时间内</w:t>
      </w:r>
      <w:proofErr w:type="gramStart"/>
      <w:r>
        <w:rPr>
          <w:rFonts w:asciiTheme="minorEastAsia" w:eastAsiaTheme="minorEastAsia" w:hAnsiTheme="minorEastAsia" w:cs="仿宋" w:hint="eastAsia"/>
        </w:rPr>
        <w:t>作出</w:t>
      </w:r>
      <w:proofErr w:type="gramEnd"/>
      <w:r>
        <w:rPr>
          <w:rFonts w:asciiTheme="minorEastAsia" w:eastAsiaTheme="minorEastAsia" w:hAnsiTheme="minorEastAsia" w:cs="仿宋" w:hint="eastAsia"/>
        </w:rPr>
        <w:t>答复的，可以在答复期满后十五个工作日内向同级政府采购监督管理部门提出投诉。</w:t>
      </w:r>
    </w:p>
    <w:p w:rsidR="00FD2B81" w:rsidRDefault="00375686">
      <w:pPr>
        <w:pStyle w:val="trseditor"/>
        <w:shd w:val="clear" w:color="auto" w:fill="FFFFFF"/>
        <w:snapToGrid w:val="0"/>
        <w:spacing w:after="240" w:afterAutospacing="0" w:line="360" w:lineRule="auto"/>
        <w:ind w:firstLine="400"/>
        <w:contextualSpacing/>
        <w:rPr>
          <w:rFonts w:asciiTheme="minorEastAsia" w:eastAsiaTheme="minorEastAsia" w:hAnsiTheme="minorEastAsia" w:cs="仿宋"/>
        </w:rPr>
      </w:pPr>
      <w:r>
        <w:rPr>
          <w:rFonts w:asciiTheme="minorEastAsia" w:eastAsiaTheme="minorEastAsia" w:hAnsiTheme="minorEastAsia" w:cs="仿宋" w:hint="eastAsia"/>
        </w:rPr>
        <w:lastRenderedPageBreak/>
        <w:t>4.4.</w:t>
      </w:r>
      <w:r>
        <w:rPr>
          <w:rFonts w:asciiTheme="minorEastAsia" w:eastAsiaTheme="minorEastAsia" w:hAnsiTheme="minorEastAsia" w:cs="仿宋" w:hint="eastAsia"/>
          <w:lang w:val="zh-CN"/>
        </w:rPr>
        <w:t>2</w:t>
      </w:r>
      <w:r>
        <w:rPr>
          <w:rFonts w:asciiTheme="minorEastAsia" w:eastAsiaTheme="minorEastAsia" w:hAnsiTheme="minorEastAsia" w:cs="仿宋" w:hint="eastAsia"/>
        </w:rPr>
        <w:t>供应</w:t>
      </w:r>
      <w:proofErr w:type="gramStart"/>
      <w:r>
        <w:rPr>
          <w:rFonts w:asciiTheme="minorEastAsia" w:eastAsiaTheme="minorEastAsia" w:hAnsiTheme="minorEastAsia" w:cs="仿宋" w:hint="eastAsia"/>
        </w:rPr>
        <w:t>商投诉</w:t>
      </w:r>
      <w:proofErr w:type="gramEnd"/>
      <w:r>
        <w:rPr>
          <w:rFonts w:asciiTheme="minorEastAsia" w:eastAsiaTheme="minorEastAsia" w:hAnsiTheme="minorEastAsia" w:cs="仿宋" w:hint="eastAsia"/>
        </w:rPr>
        <w:t>的事项不得超出已质疑事项的范围，基于质疑答复内容提出的投诉事项除外。</w:t>
      </w:r>
    </w:p>
    <w:p w:rsidR="00FD2B81" w:rsidRDefault="00375686">
      <w:pPr>
        <w:pStyle w:val="trseditor"/>
        <w:shd w:val="clear" w:color="auto" w:fill="FFFFFF"/>
        <w:snapToGrid w:val="0"/>
        <w:spacing w:after="240" w:afterAutospacing="0" w:line="360" w:lineRule="auto"/>
        <w:ind w:firstLine="400"/>
        <w:contextualSpacing/>
        <w:rPr>
          <w:rFonts w:asciiTheme="minorEastAsia" w:eastAsiaTheme="minorEastAsia" w:hAnsiTheme="minorEastAsia" w:cs="仿宋"/>
        </w:rPr>
      </w:pPr>
      <w:r>
        <w:rPr>
          <w:rFonts w:asciiTheme="minorEastAsia" w:eastAsiaTheme="minorEastAsia" w:hAnsiTheme="minorEastAsia" w:cs="仿宋" w:hint="eastAsia"/>
        </w:rPr>
        <w:t>4.4.3供应</w:t>
      </w:r>
      <w:proofErr w:type="gramStart"/>
      <w:r>
        <w:rPr>
          <w:rFonts w:asciiTheme="minorEastAsia" w:eastAsiaTheme="minorEastAsia" w:hAnsiTheme="minorEastAsia" w:cs="仿宋" w:hint="eastAsia"/>
        </w:rPr>
        <w:t>商投诉</w:t>
      </w:r>
      <w:proofErr w:type="gramEnd"/>
      <w:r>
        <w:rPr>
          <w:rFonts w:asciiTheme="minorEastAsia" w:eastAsiaTheme="minorEastAsia" w:hAnsiTheme="minorEastAsia" w:cs="仿宋" w:hint="eastAsia"/>
        </w:rPr>
        <w:t>应当有明确的请求和必要的证明材料。</w:t>
      </w:r>
    </w:p>
    <w:p w:rsidR="00FD2B81" w:rsidRDefault="00375686">
      <w:pPr>
        <w:pStyle w:val="trseditor"/>
        <w:shd w:val="clear" w:color="auto" w:fill="FFFFFF"/>
        <w:snapToGrid w:val="0"/>
        <w:spacing w:after="240" w:afterAutospacing="0" w:line="360" w:lineRule="auto"/>
        <w:ind w:firstLine="400"/>
        <w:contextualSpacing/>
        <w:rPr>
          <w:rFonts w:asciiTheme="minorEastAsia" w:eastAsiaTheme="minorEastAsia" w:hAnsiTheme="minorEastAsia" w:cs="仿宋"/>
        </w:rPr>
      </w:pPr>
      <w:r>
        <w:rPr>
          <w:rFonts w:asciiTheme="minorEastAsia" w:eastAsiaTheme="minorEastAsia" w:hAnsiTheme="minorEastAsia" w:cs="仿宋" w:hint="eastAsia"/>
        </w:rPr>
        <w:t>4.4.4以联合体形</w:t>
      </w:r>
      <w:proofErr w:type="gramStart"/>
      <w:r>
        <w:rPr>
          <w:rFonts w:asciiTheme="minorEastAsia" w:eastAsiaTheme="minorEastAsia" w:hAnsiTheme="minorEastAsia" w:cs="仿宋" w:hint="eastAsia"/>
        </w:rPr>
        <w:t>式参加</w:t>
      </w:r>
      <w:proofErr w:type="gramEnd"/>
      <w:r>
        <w:rPr>
          <w:rFonts w:asciiTheme="minorEastAsia" w:eastAsiaTheme="minorEastAsia" w:hAnsiTheme="minorEastAsia" w:cs="仿宋" w:hint="eastAsia"/>
        </w:rPr>
        <w:t>政府采购活动的，其投诉应当由组成联合体的所有供应商共同提出。</w:t>
      </w:r>
    </w:p>
    <w:p w:rsidR="00FD2B81" w:rsidRDefault="00375686">
      <w:pPr>
        <w:pStyle w:val="trseditor"/>
        <w:shd w:val="clear" w:color="auto" w:fill="FFFFFF"/>
        <w:snapToGrid w:val="0"/>
        <w:spacing w:after="240" w:afterAutospacing="0" w:line="360" w:lineRule="auto"/>
        <w:ind w:firstLine="400"/>
        <w:contextualSpacing/>
        <w:rPr>
          <w:rFonts w:asciiTheme="minorEastAsia" w:eastAsiaTheme="minorEastAsia" w:hAnsiTheme="minorEastAsia" w:cs="仿宋"/>
        </w:rPr>
      </w:pPr>
      <w:r>
        <w:rPr>
          <w:rFonts w:asciiTheme="minorEastAsia" w:eastAsiaTheme="minorEastAsia" w:hAnsiTheme="minorEastAsia" w:cs="仿宋" w:hint="eastAsia"/>
        </w:rPr>
        <w:t>4.4.5根据政府采购行政</w:t>
      </w:r>
      <w:proofErr w:type="gramStart"/>
      <w:r>
        <w:rPr>
          <w:rFonts w:asciiTheme="minorEastAsia" w:eastAsiaTheme="minorEastAsia" w:hAnsiTheme="minorEastAsia" w:cs="仿宋" w:hint="eastAsia"/>
        </w:rPr>
        <w:t>裁决省</w:t>
      </w:r>
      <w:proofErr w:type="gramEnd"/>
      <w:r>
        <w:rPr>
          <w:rFonts w:asciiTheme="minorEastAsia" w:eastAsiaTheme="minorEastAsia" w:hAnsiTheme="minorEastAsia" w:cs="仿宋" w:hint="eastAsia"/>
        </w:rPr>
        <w:t>市区三级</w:t>
      </w:r>
      <w:proofErr w:type="gramStart"/>
      <w:r>
        <w:rPr>
          <w:rFonts w:asciiTheme="minorEastAsia" w:eastAsiaTheme="minorEastAsia" w:hAnsiTheme="minorEastAsia" w:cs="仿宋" w:hint="eastAsia"/>
        </w:rPr>
        <w:t>联动试点</w:t>
      </w:r>
      <w:proofErr w:type="gramEnd"/>
      <w:r>
        <w:rPr>
          <w:rFonts w:asciiTheme="minorEastAsia" w:eastAsiaTheme="minorEastAsia" w:hAnsiTheme="minorEastAsia" w:cs="仿宋" w:hint="eastAsia"/>
        </w:rPr>
        <w:t>工作安排，杭州市本级、拱</w:t>
      </w:r>
      <w:proofErr w:type="gramStart"/>
      <w:r>
        <w:rPr>
          <w:rFonts w:asciiTheme="minorEastAsia" w:eastAsiaTheme="minorEastAsia" w:hAnsiTheme="minorEastAsia" w:cs="仿宋" w:hint="eastAsia"/>
        </w:rPr>
        <w:t>墅</w:t>
      </w:r>
      <w:proofErr w:type="gramEnd"/>
      <w:r>
        <w:rPr>
          <w:rFonts w:asciiTheme="minorEastAsia" w:eastAsiaTheme="minorEastAsia" w:hAnsiTheme="minorEastAsia" w:cs="仿宋" w:hint="eastAsia"/>
        </w:rPr>
        <w:t>区、富阳区政府采购项目投诉材料可寄送至浙江省政府采购行政裁决服务中心（杭州），地址：杭州市上城区四季青街道</w:t>
      </w:r>
      <w:proofErr w:type="gramStart"/>
      <w:r>
        <w:rPr>
          <w:rFonts w:asciiTheme="minorEastAsia" w:eastAsiaTheme="minorEastAsia" w:hAnsiTheme="minorEastAsia" w:cs="仿宋" w:hint="eastAsia"/>
        </w:rPr>
        <w:t>新业路市民</w:t>
      </w:r>
      <w:proofErr w:type="gramEnd"/>
      <w:r>
        <w:rPr>
          <w:rFonts w:asciiTheme="minorEastAsia" w:eastAsiaTheme="minorEastAsia" w:hAnsiTheme="minorEastAsia" w:cs="仿宋" w:hint="eastAsia"/>
        </w:rPr>
        <w:t>之家G03办公室，收件人：朱女士、王女士，电话：0571-85252453。</w:t>
      </w:r>
    </w:p>
    <w:p w:rsidR="00FD2B81" w:rsidRDefault="00375686">
      <w:pPr>
        <w:pStyle w:val="trseditor"/>
        <w:shd w:val="clear" w:color="auto" w:fill="FFFFFF"/>
        <w:snapToGrid w:val="0"/>
        <w:spacing w:before="0" w:beforeAutospacing="0" w:after="0" w:afterAutospacing="0" w:line="360" w:lineRule="auto"/>
        <w:ind w:firstLine="400"/>
        <w:contextualSpacing/>
        <w:rPr>
          <w:rFonts w:asciiTheme="minorEastAsia" w:eastAsiaTheme="minorEastAsia" w:hAnsiTheme="minorEastAsia" w:cs="仿宋"/>
        </w:rPr>
      </w:pPr>
      <w:r>
        <w:rPr>
          <w:rFonts w:asciiTheme="minorEastAsia" w:eastAsiaTheme="minorEastAsia" w:hAnsiTheme="minorEastAsia" w:cs="仿宋" w:hint="eastAsia"/>
        </w:rPr>
        <w:t>投诉书范本及制作说明详见附件3。</w:t>
      </w:r>
    </w:p>
    <w:p w:rsidR="00FD2B81" w:rsidRDefault="00375686">
      <w:pPr>
        <w:adjustRightInd/>
        <w:spacing w:line="360" w:lineRule="auto"/>
        <w:jc w:val="center"/>
        <w:outlineLvl w:val="0"/>
        <w:rPr>
          <w:rFonts w:asciiTheme="minorEastAsia" w:eastAsiaTheme="minorEastAsia" w:hAnsiTheme="minorEastAsia" w:cs="仿宋"/>
          <w:b/>
          <w:sz w:val="24"/>
        </w:rPr>
      </w:pPr>
      <w:r>
        <w:rPr>
          <w:rFonts w:asciiTheme="minorEastAsia" w:eastAsiaTheme="minorEastAsia" w:hAnsiTheme="minorEastAsia" w:cs="仿宋" w:hint="eastAsia"/>
          <w:b/>
          <w:sz w:val="24"/>
        </w:rPr>
        <w:t xml:space="preserve">      二、招标文件的构成、澄清、修改</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5．招标文件的构成</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 招标文件包括下列文件及附件：</w:t>
      </w:r>
    </w:p>
    <w:p w:rsidR="00FD2B81" w:rsidRDefault="00375686">
      <w:pPr>
        <w:pStyle w:val="a8"/>
        <w:tabs>
          <w:tab w:val="left" w:pos="840"/>
        </w:tabs>
        <w:spacing w:line="360" w:lineRule="auto"/>
        <w:ind w:firstLineChars="400" w:firstLine="9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5.1.1招标公告；</w:t>
      </w:r>
    </w:p>
    <w:p w:rsidR="00FD2B81" w:rsidRDefault="00375686">
      <w:pPr>
        <w:pStyle w:val="a8"/>
        <w:tabs>
          <w:tab w:val="left" w:pos="840"/>
        </w:tabs>
        <w:spacing w:line="360" w:lineRule="auto"/>
        <w:ind w:firstLineChars="400" w:firstLine="9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5.1.2投标人须知；</w:t>
      </w:r>
    </w:p>
    <w:p w:rsidR="00FD2B81" w:rsidRDefault="00375686">
      <w:pPr>
        <w:pStyle w:val="a8"/>
        <w:tabs>
          <w:tab w:val="left" w:pos="840"/>
        </w:tabs>
        <w:spacing w:line="360" w:lineRule="auto"/>
        <w:ind w:firstLineChars="400" w:firstLine="9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5.1.3采购需求；</w:t>
      </w:r>
    </w:p>
    <w:p w:rsidR="00FD2B81" w:rsidRDefault="00375686">
      <w:pPr>
        <w:pStyle w:val="a8"/>
        <w:tabs>
          <w:tab w:val="left" w:pos="840"/>
        </w:tabs>
        <w:spacing w:line="360" w:lineRule="auto"/>
        <w:ind w:firstLineChars="400" w:firstLine="9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5.1.4评标办法；</w:t>
      </w:r>
    </w:p>
    <w:p w:rsidR="00FD2B81" w:rsidRDefault="00375686">
      <w:pPr>
        <w:pStyle w:val="a8"/>
        <w:tabs>
          <w:tab w:val="left" w:pos="840"/>
        </w:tabs>
        <w:spacing w:line="360" w:lineRule="auto"/>
        <w:ind w:firstLineChars="400" w:firstLine="9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5.1.5</w:t>
      </w:r>
      <w:proofErr w:type="gramStart"/>
      <w:r>
        <w:rPr>
          <w:rFonts w:asciiTheme="minorEastAsia" w:eastAsiaTheme="minorEastAsia" w:hAnsiTheme="minorEastAsia" w:cs="仿宋" w:hint="eastAsia"/>
          <w:sz w:val="24"/>
          <w:szCs w:val="24"/>
        </w:rPr>
        <w:t>拟签订</w:t>
      </w:r>
      <w:proofErr w:type="gramEnd"/>
      <w:r>
        <w:rPr>
          <w:rFonts w:asciiTheme="minorEastAsia" w:eastAsiaTheme="minorEastAsia" w:hAnsiTheme="minorEastAsia" w:cs="仿宋" w:hint="eastAsia"/>
          <w:sz w:val="24"/>
          <w:szCs w:val="24"/>
        </w:rPr>
        <w:t>的合同文本；</w:t>
      </w:r>
    </w:p>
    <w:p w:rsidR="00FD2B81" w:rsidRDefault="00375686">
      <w:pPr>
        <w:pStyle w:val="a8"/>
        <w:tabs>
          <w:tab w:val="left" w:pos="840"/>
        </w:tabs>
        <w:spacing w:line="360" w:lineRule="auto"/>
        <w:ind w:firstLineChars="400" w:firstLine="9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5.1.6应提交的有关格式范例。</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5.2与本项目有关的</w:t>
      </w:r>
      <w:r>
        <w:rPr>
          <w:rFonts w:asciiTheme="minorEastAsia" w:eastAsiaTheme="minorEastAsia" w:hAnsiTheme="minorEastAsia" w:cs="仿宋" w:hint="eastAsia"/>
          <w:bCs/>
          <w:sz w:val="24"/>
        </w:rPr>
        <w:t>澄清或者修改的内容为招标文件的组成部分</w:t>
      </w:r>
      <w:r>
        <w:rPr>
          <w:rFonts w:asciiTheme="minorEastAsia" w:eastAsiaTheme="minorEastAsia" w:hAnsiTheme="minorEastAsia" w:cs="仿宋" w:hint="eastAsia"/>
          <w:sz w:val="24"/>
        </w:rPr>
        <w:t>。</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6. 招标文件的澄清、修改</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6.1已获取招标文件的潜在投标人，若有问题需要澄清，应于投标截止时间前，以书面形式向采购代理机构提出。</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D2B81" w:rsidRDefault="00375686">
      <w:pPr>
        <w:pStyle w:val="a5"/>
        <w:rPr>
          <w:rFonts w:asciiTheme="minorEastAsia" w:eastAsiaTheme="minorEastAsia" w:hAnsiTheme="minorEastAsia" w:cs="仿宋"/>
          <w:szCs w:val="24"/>
          <w:lang w:val="en-US"/>
        </w:rPr>
      </w:pPr>
      <w:r>
        <w:rPr>
          <w:rFonts w:asciiTheme="minorEastAsia" w:eastAsiaTheme="minorEastAsia" w:hAnsiTheme="minorEastAsia" w:cs="仿宋" w:hint="eastAsia"/>
          <w:szCs w:val="24"/>
          <w:lang w:val="en-US"/>
        </w:rPr>
        <w:t xml:space="preserve">    </w:t>
      </w:r>
    </w:p>
    <w:p w:rsidR="00FD2B81" w:rsidRDefault="00375686">
      <w:pPr>
        <w:adjustRightInd/>
        <w:spacing w:line="360" w:lineRule="auto"/>
        <w:jc w:val="center"/>
        <w:outlineLvl w:val="0"/>
        <w:rPr>
          <w:rFonts w:asciiTheme="minorEastAsia" w:eastAsiaTheme="minorEastAsia" w:hAnsiTheme="minorEastAsia" w:cs="仿宋"/>
          <w:b/>
          <w:sz w:val="24"/>
        </w:rPr>
      </w:pPr>
      <w:r>
        <w:rPr>
          <w:rFonts w:asciiTheme="minorEastAsia" w:eastAsiaTheme="minorEastAsia" w:hAnsiTheme="minorEastAsia" w:cs="仿宋" w:hint="eastAsia"/>
          <w:b/>
          <w:sz w:val="24"/>
        </w:rPr>
        <w:t>三、投标</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7. 招标文件的获取</w:t>
      </w:r>
    </w:p>
    <w:p w:rsidR="00FD2B81" w:rsidRDefault="00375686">
      <w:pPr>
        <w:spacing w:line="360" w:lineRule="auto"/>
        <w:ind w:firstLineChars="200" w:firstLine="480"/>
        <w:rPr>
          <w:rFonts w:asciiTheme="minorEastAsia" w:eastAsiaTheme="minorEastAsia" w:hAnsiTheme="minorEastAsia" w:cs="仿宋"/>
          <w:snapToGrid w:val="0"/>
          <w:kern w:val="28"/>
          <w:sz w:val="24"/>
        </w:rPr>
      </w:pPr>
      <w:r>
        <w:rPr>
          <w:rFonts w:asciiTheme="minorEastAsia" w:eastAsiaTheme="minorEastAsia" w:hAnsiTheme="minorEastAsia" w:cs="仿宋" w:hint="eastAsia"/>
          <w:snapToGrid w:val="0"/>
          <w:kern w:val="28"/>
          <w:sz w:val="24"/>
        </w:rPr>
        <w:t>详见招标公告中获取招标文件的时间期限、地点、方式及招标文件售价。</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8.开标前答疑会或现场考察</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采购人组织潜在投标人现场考察或者召开开标前答疑会的，潜在投标人按第二部分投标人须知前附表的规定参加现场考察或者开标前答疑会。</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kern w:val="28"/>
          <w:sz w:val="24"/>
          <w:szCs w:val="24"/>
        </w:rPr>
        <w:t>9.投标保证金</w:t>
      </w:r>
    </w:p>
    <w:p w:rsidR="00FD2B81" w:rsidRDefault="00375686">
      <w:pPr>
        <w:pStyle w:val="a4"/>
        <w:spacing w:line="360" w:lineRule="auto"/>
        <w:ind w:firstLineChars="196" w:firstLine="470"/>
        <w:rPr>
          <w:rFonts w:asciiTheme="minorEastAsia" w:eastAsiaTheme="minorEastAsia" w:hAnsiTheme="minorEastAsia" w:cs="仿宋"/>
          <w:color w:val="auto"/>
          <w:sz w:val="24"/>
          <w:szCs w:val="24"/>
        </w:rPr>
      </w:pPr>
      <w:r>
        <w:rPr>
          <w:rFonts w:asciiTheme="minorEastAsia" w:eastAsiaTheme="minorEastAsia" w:hAnsiTheme="minorEastAsia" w:cs="仿宋" w:hint="eastAsia"/>
          <w:color w:val="auto"/>
          <w:sz w:val="24"/>
          <w:szCs w:val="24"/>
        </w:rPr>
        <w:t>本项目不需缴纳投标保证金。</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10. 投标文件的语言</w:t>
      </w:r>
    </w:p>
    <w:p w:rsidR="00FD2B81" w:rsidRDefault="00375686">
      <w:pPr>
        <w:autoSpaceDE w:val="0"/>
        <w:autoSpaceDN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投标文件及投标人与采购有关的来往通知、函件和文件均应使用中文。</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11. 投标文件的组成</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11.1</w:t>
      </w:r>
      <w:r>
        <w:rPr>
          <w:rFonts w:asciiTheme="minorEastAsia" w:eastAsiaTheme="minorEastAsia" w:hAnsiTheme="minorEastAsia" w:cs="仿宋" w:hint="eastAsia"/>
          <w:b/>
          <w:sz w:val="24"/>
        </w:rPr>
        <w:t>资格文件</w:t>
      </w:r>
      <w:r>
        <w:rPr>
          <w:rFonts w:asciiTheme="minorEastAsia" w:eastAsiaTheme="minorEastAsia" w:hAnsiTheme="minorEastAsia" w:cs="仿宋" w:hint="eastAsia"/>
          <w:sz w:val="24"/>
        </w:rPr>
        <w:t>：</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11.1.1符合参加政府采购活动应当具备的一般条件的承诺函；</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11.1.2</w:t>
      </w:r>
      <w:r>
        <w:rPr>
          <w:rFonts w:asciiTheme="minorEastAsia" w:eastAsiaTheme="minorEastAsia" w:hAnsiTheme="minorEastAsia" w:cs="仿宋" w:hint="eastAsia"/>
          <w:snapToGrid w:val="0"/>
          <w:kern w:val="28"/>
          <w:sz w:val="24"/>
        </w:rPr>
        <w:t>联合协议（如果有)；</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11.1.3落实政府采购政策需满足的资格要求</w:t>
      </w:r>
      <w:r>
        <w:rPr>
          <w:rFonts w:asciiTheme="minorEastAsia" w:eastAsiaTheme="minorEastAsia" w:hAnsiTheme="minorEastAsia" w:cs="仿宋" w:hint="eastAsia"/>
          <w:snapToGrid w:val="0"/>
          <w:kern w:val="28"/>
          <w:sz w:val="24"/>
        </w:rPr>
        <w:t>（如果有)</w:t>
      </w:r>
      <w:r>
        <w:rPr>
          <w:rFonts w:asciiTheme="minorEastAsia" w:eastAsiaTheme="minorEastAsia" w:hAnsiTheme="minorEastAsia" w:cs="仿宋" w:hint="eastAsia"/>
          <w:sz w:val="24"/>
        </w:rPr>
        <w:t>；</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11.1.4本项目的特定资格要求</w:t>
      </w:r>
      <w:r>
        <w:rPr>
          <w:rFonts w:asciiTheme="minorEastAsia" w:eastAsiaTheme="minorEastAsia" w:hAnsiTheme="minorEastAsia" w:cs="仿宋" w:hint="eastAsia"/>
          <w:snapToGrid w:val="0"/>
          <w:kern w:val="28"/>
          <w:sz w:val="24"/>
        </w:rPr>
        <w:t>（如果有)</w:t>
      </w:r>
      <w:r>
        <w:rPr>
          <w:rFonts w:asciiTheme="minorEastAsia" w:eastAsiaTheme="minorEastAsia" w:hAnsiTheme="minorEastAsia" w:cs="仿宋" w:hint="eastAsia"/>
          <w:sz w:val="24"/>
        </w:rPr>
        <w:t>。</w:t>
      </w:r>
    </w:p>
    <w:p w:rsidR="00FD2B81" w:rsidRDefault="00375686">
      <w:pPr>
        <w:snapToGrid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11.</w:t>
      </w: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 xml:space="preserve">  </w:t>
      </w:r>
      <w:r>
        <w:rPr>
          <w:rFonts w:asciiTheme="minorEastAsia" w:eastAsiaTheme="minorEastAsia" w:hAnsiTheme="minorEastAsia" w:cs="仿宋" w:hint="eastAsia"/>
          <w:sz w:val="24"/>
        </w:rPr>
        <w:t>商务技术</w:t>
      </w:r>
      <w:r>
        <w:rPr>
          <w:rFonts w:asciiTheme="minorEastAsia" w:eastAsiaTheme="minorEastAsia" w:hAnsiTheme="minorEastAsia" w:cs="仿宋" w:hint="eastAsia"/>
          <w:sz w:val="24"/>
          <w:lang w:val="zh-CN"/>
        </w:rPr>
        <w:t>文件：</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11.2.1投标函；</w:t>
      </w:r>
      <w:r>
        <w:rPr>
          <w:rFonts w:asciiTheme="minorEastAsia" w:eastAsiaTheme="minorEastAsia" w:hAnsiTheme="minorEastAsia" w:cs="仿宋" w:hint="eastAsia"/>
          <w:sz w:val="24"/>
          <w:lang w:val="zh-CN"/>
        </w:rPr>
        <w:t xml:space="preserve"> </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11.2.2授权委托书或法定代表人（单位负责人、自然人本人）身份证明；</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11.2.3分包意向协议</w:t>
      </w:r>
      <w:r>
        <w:rPr>
          <w:rFonts w:asciiTheme="minorEastAsia" w:eastAsiaTheme="minorEastAsia" w:hAnsiTheme="minorEastAsia" w:cs="仿宋" w:hint="eastAsia"/>
          <w:snapToGrid w:val="0"/>
          <w:kern w:val="28"/>
          <w:sz w:val="24"/>
        </w:rPr>
        <w:t>（如果有)</w:t>
      </w:r>
      <w:r>
        <w:rPr>
          <w:rFonts w:asciiTheme="minorEastAsia" w:eastAsiaTheme="minorEastAsia" w:hAnsiTheme="minorEastAsia" w:cs="仿宋" w:hint="eastAsia"/>
          <w:sz w:val="24"/>
        </w:rPr>
        <w:t>；</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11.2.4符合性审查资料；</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11.2.5评标标准相应的商务技术资料；</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11.2.6投标标的清单；</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11.2.7商务技术偏离表；</w:t>
      </w:r>
    </w:p>
    <w:p w:rsidR="00FD2B81" w:rsidRDefault="00375686">
      <w:pPr>
        <w:snapToGrid w:val="0"/>
        <w:spacing w:line="360" w:lineRule="auto"/>
        <w:ind w:firstLineChars="400" w:firstLine="96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11.</w:t>
      </w: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8</w:t>
      </w:r>
      <w:r>
        <w:rPr>
          <w:rFonts w:asciiTheme="minorEastAsia" w:eastAsiaTheme="minorEastAsia" w:hAnsiTheme="minorEastAsia" w:cs="仿宋" w:hint="eastAsia"/>
          <w:sz w:val="24"/>
          <w:lang w:val="zh-CN"/>
        </w:rPr>
        <w:t>政府采购供应商廉洁自律承诺书；</w:t>
      </w:r>
    </w:p>
    <w:p w:rsidR="00FD2B81" w:rsidRDefault="00375686">
      <w:pPr>
        <w:snapToGrid w:val="0"/>
        <w:spacing w:line="360" w:lineRule="auto"/>
        <w:ind w:firstLineChars="200" w:firstLine="480"/>
        <w:rPr>
          <w:rFonts w:asciiTheme="minorEastAsia" w:eastAsiaTheme="minorEastAsia" w:hAnsiTheme="minorEastAsia" w:cs="仿宋"/>
          <w:sz w:val="24"/>
          <w:u w:val="single"/>
          <w:lang w:val="zh-CN"/>
        </w:rPr>
      </w:pPr>
      <w:r>
        <w:rPr>
          <w:rFonts w:asciiTheme="minorEastAsia" w:eastAsiaTheme="minorEastAsia" w:hAnsiTheme="minorEastAsia" w:cs="仿宋" w:hint="eastAsia"/>
          <w:kern w:val="0"/>
          <w:sz w:val="24"/>
          <w:lang w:val="zh-CN"/>
        </w:rPr>
        <w:t>11.</w:t>
      </w:r>
      <w:r>
        <w:rPr>
          <w:rFonts w:asciiTheme="minorEastAsia" w:eastAsiaTheme="minorEastAsia" w:hAnsiTheme="minorEastAsia" w:cs="仿宋" w:hint="eastAsia"/>
          <w:kern w:val="0"/>
          <w:sz w:val="24"/>
        </w:rPr>
        <w:t>3</w:t>
      </w:r>
      <w:r>
        <w:rPr>
          <w:rFonts w:asciiTheme="minorEastAsia" w:eastAsiaTheme="minorEastAsia" w:hAnsiTheme="minorEastAsia" w:cs="仿宋" w:hint="eastAsia"/>
          <w:b/>
          <w:sz w:val="24"/>
        </w:rPr>
        <w:t>报价文件：</w:t>
      </w:r>
      <w:r>
        <w:rPr>
          <w:rFonts w:asciiTheme="minorEastAsia" w:eastAsiaTheme="minorEastAsia" w:hAnsiTheme="minorEastAsia" w:cs="仿宋" w:hint="eastAsia"/>
          <w:sz w:val="24"/>
        </w:rPr>
        <w:t xml:space="preserve"> </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11.3.1开标一览表（报价表）；</w:t>
      </w:r>
    </w:p>
    <w:p w:rsidR="00FD2B81" w:rsidRDefault="00375686">
      <w:pPr>
        <w:snapToGrid w:val="0"/>
        <w:spacing w:line="360" w:lineRule="auto"/>
        <w:ind w:firstLineChars="400" w:firstLine="960"/>
        <w:rPr>
          <w:rFonts w:asciiTheme="minorEastAsia" w:eastAsiaTheme="minorEastAsia" w:hAnsiTheme="minorEastAsia" w:cs="仿宋"/>
          <w:sz w:val="24"/>
        </w:rPr>
      </w:pPr>
      <w:r>
        <w:rPr>
          <w:rFonts w:asciiTheme="minorEastAsia" w:eastAsiaTheme="minorEastAsia" w:hAnsiTheme="minorEastAsia" w:cs="仿宋" w:hint="eastAsia"/>
          <w:sz w:val="24"/>
        </w:rPr>
        <w:t>11.3.2中小企业声明函。</w:t>
      </w:r>
    </w:p>
    <w:p w:rsidR="00FD2B81" w:rsidRDefault="00375686">
      <w:pPr>
        <w:spacing w:line="360" w:lineRule="auto"/>
        <w:ind w:firstLineChars="300" w:firstLine="723"/>
        <w:rPr>
          <w:rFonts w:asciiTheme="minorEastAsia" w:eastAsiaTheme="minorEastAsia" w:hAnsiTheme="minorEastAsia" w:cs="仿宋"/>
          <w:b/>
          <w:sz w:val="24"/>
        </w:rPr>
      </w:pPr>
      <w:r>
        <w:rPr>
          <w:rFonts w:asciiTheme="minorEastAsia" w:eastAsiaTheme="minorEastAsia" w:hAnsiTheme="minorEastAsia" w:cs="仿宋" w:hint="eastAsia"/>
          <w:b/>
          <w:sz w:val="24"/>
        </w:rPr>
        <w:t>投标文件含有采购人不能接受的附加条件的，投标无效；</w:t>
      </w:r>
    </w:p>
    <w:p w:rsidR="00FD2B81" w:rsidRDefault="00375686">
      <w:pPr>
        <w:spacing w:line="360" w:lineRule="auto"/>
        <w:ind w:firstLineChars="300" w:firstLine="723"/>
        <w:rPr>
          <w:rFonts w:asciiTheme="minorEastAsia" w:eastAsiaTheme="minorEastAsia" w:hAnsiTheme="minorEastAsia" w:cs="仿宋"/>
          <w:b/>
          <w:sz w:val="24"/>
        </w:rPr>
      </w:pPr>
      <w:r>
        <w:rPr>
          <w:rFonts w:asciiTheme="minorEastAsia" w:eastAsiaTheme="minorEastAsia" w:hAnsiTheme="minorEastAsia" w:cs="仿宋" w:hint="eastAsia"/>
          <w:b/>
          <w:sz w:val="24"/>
        </w:rPr>
        <w:t>投标人提供虚假材料投标的，投标无效。</w:t>
      </w:r>
    </w:p>
    <w:p w:rsidR="00FD2B81" w:rsidRDefault="00375686">
      <w:pPr>
        <w:pStyle w:val="21"/>
        <w:snapToGrid w:val="0"/>
        <w:spacing w:before="0"/>
        <w:ind w:firstLineChars="0" w:firstLine="0"/>
        <w:outlineLvl w:val="0"/>
        <w:rPr>
          <w:rFonts w:asciiTheme="minorEastAsia" w:eastAsiaTheme="minorEastAsia" w:hAnsiTheme="minorEastAsia" w:cs="仿宋"/>
          <w:b/>
          <w:szCs w:val="24"/>
        </w:rPr>
      </w:pPr>
      <w:r>
        <w:rPr>
          <w:rFonts w:asciiTheme="minorEastAsia" w:eastAsiaTheme="minorEastAsia" w:hAnsiTheme="minorEastAsia" w:cs="仿宋" w:hint="eastAsia"/>
          <w:b/>
          <w:szCs w:val="24"/>
        </w:rPr>
        <w:t>12</w:t>
      </w:r>
      <w:r>
        <w:rPr>
          <w:rFonts w:asciiTheme="minorEastAsia" w:eastAsiaTheme="minorEastAsia" w:hAnsiTheme="minorEastAsia" w:cs="仿宋" w:hint="eastAsia"/>
          <w:b/>
          <w:kern w:val="0"/>
          <w:szCs w:val="24"/>
          <w:lang w:val="zh-CN"/>
        </w:rPr>
        <w:t xml:space="preserve">. </w:t>
      </w:r>
      <w:r>
        <w:rPr>
          <w:rFonts w:asciiTheme="minorEastAsia" w:eastAsiaTheme="minorEastAsia" w:hAnsiTheme="minorEastAsia" w:cs="仿宋" w:hint="eastAsia"/>
          <w:b/>
          <w:szCs w:val="24"/>
        </w:rPr>
        <w:t>投标文件的编制</w:t>
      </w:r>
    </w:p>
    <w:p w:rsidR="00FD2B81" w:rsidRDefault="00375686">
      <w:pPr>
        <w:spacing w:line="360" w:lineRule="auto"/>
        <w:ind w:firstLineChars="200" w:firstLine="480"/>
        <w:rPr>
          <w:rFonts w:asciiTheme="minorEastAsia" w:eastAsiaTheme="minorEastAsia" w:hAnsiTheme="minorEastAsia" w:cs="仿宋"/>
          <w:b/>
          <w:sz w:val="24"/>
        </w:rPr>
      </w:pPr>
      <w:r>
        <w:rPr>
          <w:rFonts w:asciiTheme="minorEastAsia" w:eastAsiaTheme="minorEastAsia" w:hAnsiTheme="minorEastAsia" w:cs="仿宋" w:hint="eastAsia"/>
          <w:kern w:val="0"/>
          <w:sz w:val="24"/>
          <w:lang w:val="zh-CN"/>
        </w:rPr>
        <w:t>12.1投标文件分为资格文件、商务技术文件、报价文件三部分。各投标人在编制投标文件时请按照招标文件第六部</w:t>
      </w:r>
      <w:proofErr w:type="gramStart"/>
      <w:r>
        <w:rPr>
          <w:rFonts w:asciiTheme="minorEastAsia" w:eastAsiaTheme="minorEastAsia" w:hAnsiTheme="minorEastAsia" w:cs="仿宋" w:hint="eastAsia"/>
          <w:kern w:val="0"/>
          <w:sz w:val="24"/>
          <w:lang w:val="zh-CN"/>
        </w:rPr>
        <w:t>分规定</w:t>
      </w:r>
      <w:proofErr w:type="gramEnd"/>
      <w:r>
        <w:rPr>
          <w:rFonts w:asciiTheme="minorEastAsia" w:eastAsiaTheme="minorEastAsia" w:hAnsiTheme="minorEastAsia" w:cs="仿宋" w:hint="eastAsia"/>
          <w:kern w:val="0"/>
          <w:sz w:val="24"/>
          <w:lang w:val="zh-CN"/>
        </w:rPr>
        <w:t>的格式进行，混乱的编排导致投标文件被误读或评标委员会查找不到有效文件是投标人的风险。</w:t>
      </w:r>
    </w:p>
    <w:p w:rsidR="00FD2B81" w:rsidRDefault="00375686">
      <w:pPr>
        <w:spacing w:line="360" w:lineRule="auto"/>
        <w:ind w:firstLineChars="200" w:firstLine="480"/>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lastRenderedPageBreak/>
        <w:t>12.2投标人进行电子投标应安装客户端软件—“政</w:t>
      </w:r>
      <w:proofErr w:type="gramStart"/>
      <w:r>
        <w:rPr>
          <w:rFonts w:asciiTheme="minorEastAsia" w:eastAsiaTheme="minorEastAsia" w:hAnsiTheme="minorEastAsia" w:cs="仿宋" w:hint="eastAsia"/>
          <w:kern w:val="0"/>
          <w:sz w:val="24"/>
          <w:lang w:val="zh-CN"/>
        </w:rPr>
        <w:t>采云</w:t>
      </w:r>
      <w:proofErr w:type="gramEnd"/>
      <w:r>
        <w:rPr>
          <w:rFonts w:asciiTheme="minorEastAsia" w:eastAsiaTheme="minorEastAsia" w:hAnsiTheme="minorEastAsia" w:cs="仿宋" w:hint="eastAsia"/>
          <w:kern w:val="0"/>
          <w:sz w:val="24"/>
          <w:lang w:val="zh-CN"/>
        </w:rPr>
        <w:t>电子交易客户端”，并按照招标文件和电子交易平台的要求编制并加密投标文件。投标人未按规定加密的投标文件，电子交易平台将拒收并提示。</w:t>
      </w:r>
    </w:p>
    <w:p w:rsidR="00FD2B81" w:rsidRDefault="00375686">
      <w:pPr>
        <w:spacing w:line="360" w:lineRule="auto"/>
        <w:ind w:firstLineChars="200" w:firstLine="480"/>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12.3使用“政</w:t>
      </w:r>
      <w:proofErr w:type="gramStart"/>
      <w:r>
        <w:rPr>
          <w:rFonts w:asciiTheme="minorEastAsia" w:eastAsiaTheme="minorEastAsia" w:hAnsiTheme="minorEastAsia" w:cs="仿宋" w:hint="eastAsia"/>
          <w:kern w:val="0"/>
          <w:sz w:val="24"/>
          <w:lang w:val="zh-CN"/>
        </w:rPr>
        <w:t>采云</w:t>
      </w:r>
      <w:proofErr w:type="gramEnd"/>
      <w:r>
        <w:rPr>
          <w:rFonts w:asciiTheme="minorEastAsia" w:eastAsiaTheme="minorEastAsia" w:hAnsiTheme="minorEastAsia" w:cs="仿宋" w:hint="eastAsia"/>
          <w:kern w:val="0"/>
          <w:sz w:val="24"/>
          <w:lang w:val="zh-CN"/>
        </w:rPr>
        <w:t>电子交易客户端”需要提前申领CA数字证书，申领流程请自行前往“浙江政府采购网-下载专区-电子交易客户端-CA驱动和申领流程”进行查阅。</w:t>
      </w:r>
    </w:p>
    <w:p w:rsidR="00FD2B81" w:rsidRDefault="00375686">
      <w:pPr>
        <w:snapToGrid w:val="0"/>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13.投标文件的签署、盖章</w:t>
      </w:r>
    </w:p>
    <w:p w:rsidR="00FD2B81" w:rsidRDefault="00375686">
      <w:pPr>
        <w:pStyle w:val="21"/>
        <w:snapToGrid w:val="0"/>
        <w:spacing w:before="0"/>
        <w:ind w:firstLine="480"/>
        <w:rPr>
          <w:rFonts w:asciiTheme="minorEastAsia" w:eastAsiaTheme="minorEastAsia" w:hAnsiTheme="minorEastAsia" w:cs="仿宋"/>
          <w:b/>
          <w:szCs w:val="24"/>
        </w:rPr>
      </w:pPr>
      <w:r>
        <w:rPr>
          <w:rFonts w:asciiTheme="minorEastAsia" w:eastAsiaTheme="minorEastAsia" w:hAnsiTheme="minorEastAsia" w:cs="仿宋" w:hint="eastAsia"/>
          <w:szCs w:val="24"/>
        </w:rPr>
        <w:t>13.1投标文件按照招标文件第六部分格式要求进行签署、盖章。</w:t>
      </w:r>
      <w:r>
        <w:rPr>
          <w:rFonts w:asciiTheme="minorEastAsia" w:eastAsiaTheme="minorEastAsia" w:hAnsiTheme="minorEastAsia" w:cs="仿宋" w:hint="eastAsia"/>
          <w:b/>
          <w:szCs w:val="24"/>
        </w:rPr>
        <w:t>▲投标人的投标文件未按照招标文件要求签署、盖章的，其投标无效</w:t>
      </w:r>
      <w:r>
        <w:rPr>
          <w:rFonts w:asciiTheme="minorEastAsia" w:eastAsiaTheme="minorEastAsia" w:hAnsiTheme="minorEastAsia" w:cs="仿宋" w:hint="eastAsia"/>
          <w:szCs w:val="24"/>
        </w:rPr>
        <w:t>。</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13.2为确保网上操作合法、有效和安全，投标人应当在投标截止时间前完成在“政府采购云平台”的身份认证，确保在电子投标过程中能够对相关数据电文进行加密和使用电子签名。</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13.3招标文件对投标文件签署、盖章的要求适用于电子签名。</w:t>
      </w:r>
    </w:p>
    <w:p w:rsidR="00FD2B81" w:rsidRDefault="00375686">
      <w:pPr>
        <w:pStyle w:val="21"/>
        <w:spacing w:before="0"/>
        <w:ind w:firstLineChars="0" w:firstLine="0"/>
        <w:rPr>
          <w:rFonts w:asciiTheme="minorEastAsia" w:eastAsiaTheme="minorEastAsia" w:hAnsiTheme="minorEastAsia" w:cs="仿宋"/>
          <w:b/>
          <w:szCs w:val="24"/>
        </w:rPr>
      </w:pPr>
      <w:r>
        <w:rPr>
          <w:rFonts w:asciiTheme="minorEastAsia" w:eastAsiaTheme="minorEastAsia" w:hAnsiTheme="minorEastAsia" w:cs="仿宋" w:hint="eastAsia"/>
          <w:b/>
          <w:szCs w:val="24"/>
        </w:rPr>
        <w:t>14. 投标文件的提交、补充、修改、撤回</w:t>
      </w:r>
    </w:p>
    <w:p w:rsidR="00FD2B81" w:rsidRDefault="00375686">
      <w:pPr>
        <w:pStyle w:val="21"/>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FD2B81" w:rsidRDefault="00375686">
      <w:pPr>
        <w:pStyle w:val="a8"/>
        <w:spacing w:line="360" w:lineRule="auto"/>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15.备份投标文件</w:t>
      </w:r>
    </w:p>
    <w:p w:rsidR="00FD2B81" w:rsidRDefault="00375686">
      <w:pPr>
        <w:pStyle w:val="a8"/>
        <w:spacing w:line="360" w:lineRule="auto"/>
        <w:ind w:firstLineChars="150" w:firstLine="360"/>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 xml:space="preserve"> 15.1投标人在电子交易平台传输递交投标文件后，还可以在投标截止时间前直接提交或者以邮政快递方式递交备份投标文件1份，</w:t>
      </w:r>
      <w:r>
        <w:rPr>
          <w:rFonts w:asciiTheme="minorEastAsia" w:eastAsiaTheme="minorEastAsia" w:hAnsiTheme="minorEastAsia" w:cs="仿宋" w:hint="eastAsia"/>
          <w:b/>
          <w:sz w:val="24"/>
          <w:szCs w:val="24"/>
        </w:rPr>
        <w:t>但采购人、采购代理机构不强制或变相强制投标人提交备份投标文件。</w:t>
      </w:r>
    </w:p>
    <w:p w:rsidR="00FD2B81" w:rsidRDefault="00375686">
      <w:pPr>
        <w:pStyle w:val="a8"/>
        <w:spacing w:line="360" w:lineRule="auto"/>
        <w:ind w:firstLineChars="200" w:firstLine="480"/>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15.2备份投标文件须在“政</w:t>
      </w:r>
      <w:proofErr w:type="gramStart"/>
      <w:r>
        <w:rPr>
          <w:rFonts w:asciiTheme="minorEastAsia" w:eastAsiaTheme="minorEastAsia" w:hAnsiTheme="minorEastAsia" w:cs="仿宋" w:hint="eastAsia"/>
          <w:sz w:val="24"/>
          <w:szCs w:val="24"/>
        </w:rPr>
        <w:t>采云</w:t>
      </w:r>
      <w:proofErr w:type="gramEnd"/>
      <w:r>
        <w:rPr>
          <w:rFonts w:asciiTheme="minorEastAsia" w:eastAsiaTheme="minorEastAsia" w:hAnsiTheme="minorEastAsia" w:cs="仿宋" w:hint="eastAsia"/>
          <w:sz w:val="24"/>
          <w:szCs w:val="24"/>
        </w:rPr>
        <w:t>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w:t>
      </w:r>
      <w:r>
        <w:rPr>
          <w:rFonts w:asciiTheme="minorEastAsia" w:eastAsiaTheme="minorEastAsia" w:hAnsiTheme="minorEastAsia" w:cs="仿宋" w:hint="eastAsia"/>
          <w:sz w:val="24"/>
          <w:szCs w:val="24"/>
        </w:rPr>
        <w:lastRenderedPageBreak/>
        <w:t>牵头人的名称)。</w:t>
      </w:r>
      <w:r>
        <w:rPr>
          <w:rFonts w:asciiTheme="minorEastAsia" w:eastAsiaTheme="minorEastAsia" w:hAnsiTheme="minorEastAsia" w:cs="仿宋" w:hint="eastAsia"/>
          <w:b/>
          <w:sz w:val="24"/>
          <w:szCs w:val="24"/>
        </w:rPr>
        <w:t>不符合上述制作、存储、密封规定的备份投标文件将被视为无效或者被拒绝接收。</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FD2B81" w:rsidRDefault="00375686">
      <w:pPr>
        <w:pStyle w:val="a8"/>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 w:hint="eastAsia"/>
          <w:snapToGrid/>
          <w:sz w:val="24"/>
          <w:szCs w:val="24"/>
        </w:rPr>
        <w:t>招标文件第二部分投标人须知前附表规定的备份投标文件送达地点；</w:t>
      </w:r>
      <w:r>
        <w:rPr>
          <w:rFonts w:asciiTheme="minorEastAsia" w:eastAsiaTheme="minorEastAsia" w:hAnsiTheme="minorEastAsia" w:cs="仿宋"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FD2B81" w:rsidRDefault="00375686">
      <w:pPr>
        <w:pStyle w:val="a8"/>
        <w:spacing w:line="360" w:lineRule="auto"/>
        <w:ind w:firstLineChars="199" w:firstLine="479"/>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15.5投标人仅提交备份投标文件，未在电子交易平台传输递交投标文件的，投标无效。</w:t>
      </w:r>
    </w:p>
    <w:p w:rsidR="00FD2B81" w:rsidRDefault="00375686">
      <w:pPr>
        <w:pStyle w:val="21"/>
        <w:spacing w:before="0"/>
        <w:ind w:firstLineChars="0" w:firstLine="0"/>
        <w:rPr>
          <w:rFonts w:asciiTheme="minorEastAsia" w:eastAsiaTheme="minorEastAsia" w:hAnsiTheme="minorEastAsia" w:cs="仿宋"/>
          <w:b/>
          <w:szCs w:val="24"/>
        </w:rPr>
      </w:pPr>
      <w:r>
        <w:rPr>
          <w:rFonts w:asciiTheme="minorEastAsia" w:eastAsiaTheme="minorEastAsia" w:hAnsiTheme="minorEastAsia" w:cs="仿宋" w:hint="eastAsia"/>
          <w:b/>
          <w:szCs w:val="24"/>
        </w:rPr>
        <w:t>16.投标文件的无效处理</w:t>
      </w:r>
    </w:p>
    <w:p w:rsidR="00FD2B81" w:rsidRDefault="00375686">
      <w:pPr>
        <w:pStyle w:val="a7"/>
        <w:spacing w:line="360" w:lineRule="auto"/>
        <w:ind w:firstLineChars="150" w:firstLine="360"/>
        <w:rPr>
          <w:rFonts w:asciiTheme="minorEastAsia" w:eastAsiaTheme="minorEastAsia" w:hAnsiTheme="minorEastAsia" w:cs="仿宋"/>
        </w:rPr>
      </w:pPr>
      <w:r>
        <w:rPr>
          <w:rFonts w:asciiTheme="minorEastAsia" w:eastAsiaTheme="minorEastAsia" w:hAnsiTheme="minorEastAsia" w:cs="仿宋" w:hint="eastAsia"/>
        </w:rPr>
        <w:t>有招标文件第四部分4.2规定的情形之一的，投标无效：</w:t>
      </w:r>
    </w:p>
    <w:p w:rsidR="00FD2B81" w:rsidRDefault="00375686">
      <w:pPr>
        <w:pStyle w:val="21"/>
        <w:spacing w:before="0"/>
        <w:ind w:firstLineChars="0" w:firstLine="0"/>
        <w:rPr>
          <w:rFonts w:asciiTheme="minorEastAsia" w:eastAsiaTheme="minorEastAsia" w:hAnsiTheme="minorEastAsia" w:cs="仿宋"/>
          <w:b/>
          <w:szCs w:val="24"/>
        </w:rPr>
      </w:pPr>
      <w:r>
        <w:rPr>
          <w:rFonts w:asciiTheme="minorEastAsia" w:eastAsiaTheme="minorEastAsia" w:hAnsiTheme="minorEastAsia" w:cs="仿宋" w:hint="eastAsia"/>
          <w:b/>
          <w:szCs w:val="24"/>
        </w:rPr>
        <w:t>17.投标有效期</w:t>
      </w:r>
    </w:p>
    <w:p w:rsidR="00FD2B81" w:rsidRDefault="00375686">
      <w:pPr>
        <w:spacing w:line="360" w:lineRule="auto"/>
        <w:ind w:firstLineChars="200" w:firstLine="480"/>
        <w:rPr>
          <w:rFonts w:asciiTheme="minorEastAsia" w:eastAsiaTheme="minorEastAsia" w:hAnsiTheme="minorEastAsia" w:cs="仿宋"/>
          <w:b/>
          <w:sz w:val="24"/>
        </w:rPr>
      </w:pPr>
      <w:r>
        <w:rPr>
          <w:rFonts w:asciiTheme="minorEastAsia" w:eastAsiaTheme="minorEastAsia" w:hAnsiTheme="minorEastAsia" w:cs="仿宋" w:hint="eastAsia"/>
          <w:sz w:val="24"/>
        </w:rPr>
        <w:t>17.1投标有效期为从提交投标文件的截止之日起90天。▲</w:t>
      </w:r>
      <w:r>
        <w:rPr>
          <w:rFonts w:asciiTheme="minorEastAsia" w:eastAsiaTheme="minorEastAsia" w:hAnsiTheme="minorEastAsia" w:cs="仿宋" w:hint="eastAsia"/>
          <w:b/>
          <w:sz w:val="24"/>
        </w:rPr>
        <w:t>投标人的投标文件中承诺的投标有效期少于招标文件中载明的投标有效期的，投标无效。</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17.2投标文件合格投递后，自投标截止日期起，在投标有效期内有效。</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17.3在原定投标有效期满之前，如果出现特殊情况，采购代理机构可以以书面形式通知投标人延长投标有效期。投标人同意延长的，不得要求或被允许修改其投标文件，投标人拒绝延长的，其投标无效。</w:t>
      </w:r>
    </w:p>
    <w:p w:rsidR="00FD2B81" w:rsidRDefault="00375686">
      <w:pPr>
        <w:pStyle w:val="21"/>
        <w:spacing w:before="0"/>
        <w:ind w:firstLineChars="600" w:firstLine="1446"/>
        <w:rPr>
          <w:rFonts w:asciiTheme="minorEastAsia" w:eastAsiaTheme="minorEastAsia" w:hAnsiTheme="minorEastAsia" w:cs="仿宋"/>
          <w:b/>
          <w:szCs w:val="24"/>
        </w:rPr>
      </w:pPr>
      <w:r>
        <w:rPr>
          <w:rFonts w:asciiTheme="minorEastAsia" w:eastAsiaTheme="minorEastAsia" w:hAnsiTheme="minorEastAsia" w:cs="仿宋" w:hint="eastAsia"/>
          <w:b/>
          <w:szCs w:val="24"/>
        </w:rPr>
        <w:t>四、开标、资格审查与信用信息查询</w:t>
      </w:r>
    </w:p>
    <w:p w:rsidR="00FD2B81" w:rsidRDefault="00375686">
      <w:pPr>
        <w:pStyle w:val="af17cgridlangnp1033langf"/>
        <w:spacing w:before="0" w:line="360" w:lineRule="auto"/>
        <w:ind w:left="0" w:firstLineChars="100" w:firstLine="241"/>
        <w:contextualSpacing/>
        <w:rPr>
          <w:rFonts w:asciiTheme="minorEastAsia" w:eastAsiaTheme="minorEastAsia" w:hAnsiTheme="minorEastAsia" w:cs="仿宋"/>
          <w:sz w:val="24"/>
          <w:szCs w:val="24"/>
        </w:rPr>
      </w:pPr>
      <w:r>
        <w:rPr>
          <w:rFonts w:asciiTheme="minorEastAsia" w:eastAsiaTheme="minorEastAsia" w:hAnsiTheme="minorEastAsia" w:cs="仿宋" w:hint="eastAsia"/>
          <w:b/>
          <w:sz w:val="24"/>
          <w:szCs w:val="24"/>
        </w:rPr>
        <w:t>18.开标</w:t>
      </w:r>
      <w:r>
        <w:rPr>
          <w:rFonts w:asciiTheme="minorEastAsia" w:eastAsiaTheme="minorEastAsia" w:hAnsiTheme="minorEastAsia" w:cs="仿宋" w:hint="eastAsia"/>
          <w:sz w:val="24"/>
          <w:szCs w:val="24"/>
        </w:rPr>
        <w:t xml:space="preserve"> </w:t>
      </w:r>
    </w:p>
    <w:p w:rsidR="00FD2B81" w:rsidRDefault="00375686">
      <w:pPr>
        <w:pStyle w:val="af17cgridlangnp1033langf"/>
        <w:spacing w:before="0" w:line="360" w:lineRule="auto"/>
        <w:ind w:left="0" w:firstLineChars="200" w:firstLine="48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18.1采购代理机构按照招标文件规定的时间通过电子交易平台组织开标，所有投标人均应当准时在线参加。投标人不足3家的，不得开标。</w:t>
      </w:r>
    </w:p>
    <w:p w:rsidR="00FD2B81" w:rsidRDefault="00375686">
      <w:pPr>
        <w:pStyle w:val="af17cgridlangnp1033langf"/>
        <w:spacing w:before="0" w:line="360" w:lineRule="auto"/>
        <w:ind w:left="0" w:firstLineChars="100" w:firstLine="240"/>
        <w:contextualSpacing/>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18.2开标时，电子交易平台按开标时间自动提取所有投标文件。采购代理机构依托电子交易平台发起开始解密指令，投标人按照平台提示和招标文件的规定在半小时内完成在线解密。</w:t>
      </w:r>
    </w:p>
    <w:p w:rsidR="00FD2B81" w:rsidRDefault="00375686">
      <w:pPr>
        <w:pStyle w:val="af17cgridlangnp1033langf"/>
        <w:spacing w:before="0" w:line="360" w:lineRule="auto"/>
        <w:ind w:left="0" w:firstLineChars="100" w:firstLine="240"/>
        <w:contextualSpacing/>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 xml:space="preserve">　18.3</w:t>
      </w:r>
      <w:r>
        <w:rPr>
          <w:rFonts w:asciiTheme="minorEastAsia" w:eastAsiaTheme="minorEastAsia" w:hAnsiTheme="minorEastAsia" w:cs="仿宋" w:hint="eastAsia"/>
          <w:b/>
          <w:sz w:val="24"/>
          <w:szCs w:val="24"/>
        </w:rPr>
        <w:t>投标文件未按时解密，投标人提供了备份投标文件的，以备份投标文件作为依据，否则视为投标文件撤回。投标文件已按时解密的，备份投标文件自动失效。</w:t>
      </w:r>
    </w:p>
    <w:p w:rsidR="00FD2B81" w:rsidRDefault="00375686">
      <w:pPr>
        <w:widowControl/>
        <w:spacing w:before="100" w:beforeAutospacing="1" w:after="240" w:line="360" w:lineRule="auto"/>
        <w:jc w:val="left"/>
        <w:rPr>
          <w:rFonts w:asciiTheme="minorEastAsia" w:eastAsiaTheme="minorEastAsia" w:hAnsiTheme="minorEastAsia" w:cs="仿宋"/>
          <w:b/>
          <w:sz w:val="24"/>
        </w:rPr>
      </w:pPr>
      <w:r>
        <w:rPr>
          <w:rFonts w:asciiTheme="minorEastAsia" w:eastAsiaTheme="minorEastAsia" w:hAnsiTheme="minorEastAsia" w:cs="仿宋" w:hint="eastAsia"/>
          <w:b/>
          <w:sz w:val="24"/>
        </w:rPr>
        <w:t xml:space="preserve">　19、资格审查</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kern w:val="0"/>
          <w:sz w:val="24"/>
        </w:rPr>
        <w:t>19.1</w:t>
      </w:r>
      <w:r>
        <w:rPr>
          <w:rFonts w:asciiTheme="minorEastAsia" w:eastAsiaTheme="minorEastAsia" w:hAnsiTheme="minorEastAsia" w:cs="仿宋" w:hint="eastAsia"/>
          <w:sz w:val="24"/>
        </w:rPr>
        <w:t>采购人或采购代理机构依据法律法规和招标文件的规定，对投标人的资格进行审查。</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kern w:val="0"/>
          <w:szCs w:val="24"/>
        </w:rPr>
        <w:lastRenderedPageBreak/>
        <w:t>19.2投标人未按照招标文件要求提供与</w:t>
      </w:r>
      <w:r>
        <w:rPr>
          <w:rFonts w:asciiTheme="minorEastAsia" w:eastAsiaTheme="minorEastAsia" w:hAnsiTheme="minorEastAsia" w:cs="仿宋" w:hint="eastAsia"/>
          <w:szCs w:val="24"/>
        </w:rPr>
        <w:t>资格条件相应的</w:t>
      </w:r>
      <w:r>
        <w:rPr>
          <w:rFonts w:asciiTheme="minorEastAsia" w:eastAsiaTheme="minorEastAsia" w:hAnsiTheme="minorEastAsia" w:cs="仿宋" w:hint="eastAsia"/>
          <w:kern w:val="0"/>
          <w:szCs w:val="24"/>
        </w:rPr>
        <w:t>有效资格证明材料的，视为</w:t>
      </w:r>
      <w:r>
        <w:rPr>
          <w:rFonts w:asciiTheme="minorEastAsia" w:eastAsiaTheme="minorEastAsia" w:hAnsiTheme="minorEastAsia" w:cs="仿宋" w:hint="eastAsia"/>
          <w:szCs w:val="24"/>
        </w:rPr>
        <w:t>投标人不具备招标文件中规定的资格要求，其投标无效。</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kern w:val="0"/>
          <w:szCs w:val="24"/>
        </w:rPr>
        <w:t>19.</w:t>
      </w:r>
      <w:r>
        <w:rPr>
          <w:rFonts w:asciiTheme="minorEastAsia" w:eastAsiaTheme="minorEastAsia" w:hAnsiTheme="minorEastAsia" w:cs="仿宋" w:hint="eastAsia"/>
          <w:szCs w:val="24"/>
        </w:rPr>
        <w:t>3对未通过资格审查的投标人，采购人或采购代理机构告知其未通过的原因。</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kern w:val="0"/>
          <w:szCs w:val="24"/>
        </w:rPr>
        <w:t>19.</w:t>
      </w:r>
      <w:r>
        <w:rPr>
          <w:rFonts w:asciiTheme="minorEastAsia" w:eastAsiaTheme="minorEastAsia" w:hAnsiTheme="minorEastAsia" w:cs="仿宋" w:hint="eastAsia"/>
          <w:szCs w:val="24"/>
        </w:rPr>
        <w:t>4合格投标人不足3家的，不再评标。</w:t>
      </w:r>
    </w:p>
    <w:p w:rsidR="00FD2B81" w:rsidRDefault="00375686">
      <w:pPr>
        <w:pStyle w:val="21"/>
        <w:spacing w:before="0"/>
        <w:ind w:firstLineChars="0" w:firstLine="0"/>
        <w:rPr>
          <w:rFonts w:asciiTheme="minorEastAsia" w:eastAsiaTheme="minorEastAsia" w:hAnsiTheme="minorEastAsia" w:cs="仿宋"/>
          <w:b/>
          <w:szCs w:val="24"/>
        </w:rPr>
      </w:pPr>
      <w:r>
        <w:rPr>
          <w:rFonts w:asciiTheme="minorEastAsia" w:eastAsiaTheme="minorEastAsia" w:hAnsiTheme="minorEastAsia" w:cs="仿宋" w:hint="eastAsia"/>
          <w:b/>
          <w:szCs w:val="24"/>
        </w:rPr>
        <w:t>20、信用信息查询</w:t>
      </w:r>
    </w:p>
    <w:p w:rsidR="00FD2B81" w:rsidRDefault="00375686">
      <w:pPr>
        <w:pStyle w:val="21"/>
        <w:spacing w:before="0"/>
        <w:ind w:firstLineChars="0" w:firstLine="495"/>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20.1信用信息查询渠道及截止时间：采购代理机构将在资格审查时通过“信用中国”网站(www.creditchina.gov.cn)、中国政府采购网(www.ccgp.gov.cn)渠道查询投标人接受资格时的信用记录。</w:t>
      </w:r>
    </w:p>
    <w:p w:rsidR="00FD2B81" w:rsidRDefault="00375686">
      <w:pPr>
        <w:pStyle w:val="21"/>
        <w:spacing w:before="0"/>
        <w:ind w:firstLineChars="0" w:firstLine="495"/>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20.2信用信息查询记录和证据留存的具体方式：现场查询的投标人的信用记录、查询结果经确认后将与采购文件一起存档。</w:t>
      </w:r>
    </w:p>
    <w:p w:rsidR="00FD2B81" w:rsidRDefault="00375686">
      <w:pPr>
        <w:pStyle w:val="21"/>
        <w:spacing w:before="0"/>
        <w:ind w:firstLineChars="0" w:firstLine="495"/>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20.3信用信息的使用规则：经查询列入失信被执行人名单、重大税收违法案件当事人名单、政府采购严重违法失信行为记录名单的投标人将被拒绝参与政府采购活动。</w:t>
      </w:r>
    </w:p>
    <w:p w:rsidR="00FD2B81" w:rsidRDefault="00375686">
      <w:pPr>
        <w:pStyle w:val="21"/>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 w:hint="eastAsia"/>
          <w:szCs w:val="24"/>
        </w:rPr>
        <w:t>。</w:t>
      </w:r>
    </w:p>
    <w:p w:rsidR="00FD2B81" w:rsidRDefault="00FD2B81">
      <w:pPr>
        <w:pStyle w:val="21"/>
        <w:spacing w:before="0"/>
        <w:ind w:firstLineChars="0" w:firstLine="0"/>
        <w:rPr>
          <w:rFonts w:asciiTheme="minorEastAsia" w:eastAsiaTheme="minorEastAsia" w:hAnsiTheme="minorEastAsia" w:cs="仿宋"/>
          <w:kern w:val="0"/>
          <w:szCs w:val="24"/>
        </w:rPr>
      </w:pPr>
    </w:p>
    <w:p w:rsidR="00FD2B81" w:rsidRDefault="00375686">
      <w:pPr>
        <w:snapToGrid w:val="0"/>
        <w:spacing w:line="360" w:lineRule="auto"/>
        <w:jc w:val="center"/>
        <w:outlineLvl w:val="0"/>
        <w:rPr>
          <w:rFonts w:asciiTheme="minorEastAsia" w:eastAsiaTheme="minorEastAsia" w:hAnsiTheme="minorEastAsia" w:cs="仿宋"/>
          <w:b/>
          <w:sz w:val="24"/>
        </w:rPr>
      </w:pPr>
      <w:r>
        <w:rPr>
          <w:rFonts w:asciiTheme="minorEastAsia" w:eastAsiaTheme="minorEastAsia" w:hAnsiTheme="minorEastAsia" w:cs="仿宋" w:hint="eastAsia"/>
          <w:b/>
          <w:sz w:val="24"/>
        </w:rPr>
        <w:t>五、评标</w:t>
      </w:r>
    </w:p>
    <w:p w:rsidR="00FD2B81" w:rsidRDefault="00375686">
      <w:pPr>
        <w:spacing w:line="360" w:lineRule="auto"/>
        <w:rPr>
          <w:rFonts w:asciiTheme="minorEastAsia" w:eastAsiaTheme="minorEastAsia" w:hAnsiTheme="minorEastAsia" w:cs="仿宋"/>
          <w:b/>
          <w:sz w:val="24"/>
        </w:rPr>
      </w:pPr>
      <w:bookmarkStart w:id="13" w:name="_Toc91899903"/>
      <w:r>
        <w:rPr>
          <w:rFonts w:asciiTheme="minorEastAsia" w:eastAsiaTheme="minorEastAsia" w:hAnsiTheme="minorEastAsia" w:cs="仿宋" w:hint="eastAsia"/>
          <w:b/>
          <w:sz w:val="24"/>
        </w:rPr>
        <w:t>21.</w:t>
      </w:r>
      <w:r>
        <w:rPr>
          <w:rFonts w:asciiTheme="minorEastAsia" w:eastAsiaTheme="minorEastAsia" w:hAnsiTheme="minorEastAsia" w:cs="仿宋" w:hint="eastAsia"/>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 w:hint="eastAsia"/>
          <w:b/>
          <w:sz w:val="24"/>
        </w:rPr>
        <w:t>详见招标文件第四部分评标办法。</w:t>
      </w:r>
    </w:p>
    <w:p w:rsidR="00FD2B81" w:rsidRDefault="00375686">
      <w:pPr>
        <w:snapToGrid w:val="0"/>
        <w:spacing w:line="360" w:lineRule="auto"/>
        <w:jc w:val="center"/>
        <w:outlineLvl w:val="0"/>
        <w:rPr>
          <w:rFonts w:asciiTheme="minorEastAsia" w:eastAsiaTheme="minorEastAsia" w:hAnsiTheme="minorEastAsia" w:cs="仿宋"/>
          <w:b/>
          <w:sz w:val="24"/>
        </w:rPr>
      </w:pPr>
      <w:r>
        <w:rPr>
          <w:rFonts w:asciiTheme="minorEastAsia" w:eastAsiaTheme="minorEastAsia" w:hAnsiTheme="minorEastAsia" w:cs="仿宋" w:hint="eastAsia"/>
          <w:b/>
          <w:sz w:val="24"/>
        </w:rPr>
        <w:t>六、定 标</w:t>
      </w:r>
    </w:p>
    <w:p w:rsidR="00FD2B81" w:rsidRDefault="00375686">
      <w:pPr>
        <w:pStyle w:val="a7"/>
        <w:spacing w:line="360" w:lineRule="auto"/>
        <w:ind w:left="479" w:hangingChars="199" w:hanging="479"/>
        <w:rPr>
          <w:rFonts w:asciiTheme="minorEastAsia" w:eastAsiaTheme="minorEastAsia" w:hAnsiTheme="minorEastAsia" w:cs="仿宋"/>
          <w:b/>
        </w:rPr>
      </w:pPr>
      <w:r>
        <w:rPr>
          <w:rFonts w:asciiTheme="minorEastAsia" w:eastAsiaTheme="minorEastAsia" w:hAnsiTheme="minorEastAsia" w:cs="仿宋" w:hint="eastAsia"/>
          <w:b/>
        </w:rPr>
        <w:t>22. 确定中标供应商</w:t>
      </w:r>
    </w:p>
    <w:p w:rsidR="00FD2B81" w:rsidRDefault="00375686">
      <w:pPr>
        <w:pStyle w:val="21"/>
        <w:snapToGrid w:val="0"/>
        <w:spacing w:before="0"/>
        <w:ind w:firstLine="480"/>
        <w:rPr>
          <w:rFonts w:asciiTheme="minorEastAsia" w:eastAsiaTheme="minorEastAsia" w:hAnsiTheme="minorEastAsia" w:cs="仿宋"/>
          <w:b/>
          <w:szCs w:val="24"/>
        </w:rPr>
      </w:pPr>
      <w:r>
        <w:rPr>
          <w:rFonts w:asciiTheme="minorEastAsia" w:eastAsiaTheme="minorEastAsia" w:hAnsiTheme="minorEastAsia" w:cs="仿宋"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FD2B81" w:rsidRDefault="00375686">
      <w:pPr>
        <w:pStyle w:val="21"/>
        <w:snapToGrid w:val="0"/>
        <w:spacing w:before="0"/>
        <w:ind w:firstLineChars="0" w:firstLine="0"/>
        <w:rPr>
          <w:rFonts w:asciiTheme="minorEastAsia" w:eastAsiaTheme="minorEastAsia" w:hAnsiTheme="minorEastAsia" w:cs="仿宋"/>
          <w:b/>
          <w:szCs w:val="24"/>
        </w:rPr>
      </w:pPr>
      <w:r>
        <w:rPr>
          <w:rFonts w:asciiTheme="minorEastAsia" w:eastAsiaTheme="minorEastAsia" w:hAnsiTheme="minorEastAsia" w:cs="仿宋" w:hint="eastAsia"/>
          <w:b/>
          <w:szCs w:val="24"/>
        </w:rPr>
        <w:t>23. 中标通知与中标结果公告</w:t>
      </w:r>
    </w:p>
    <w:p w:rsidR="00FD2B81" w:rsidRDefault="00375686">
      <w:pPr>
        <w:widowControl/>
        <w:shd w:val="clear" w:color="auto" w:fill="FFFFFF"/>
        <w:spacing w:line="360" w:lineRule="auto"/>
        <w:ind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23.1自中标人确定之日起2个工作日内，采购代理机构通过电子交易平台向中标人发出中标通知书，同时编制发布采购结果公告。采购代理机构也可以以纸质形式进行中标通知。</w:t>
      </w:r>
    </w:p>
    <w:p w:rsidR="00FD2B81" w:rsidRDefault="00375686">
      <w:pPr>
        <w:widowControl/>
        <w:shd w:val="clear" w:color="auto" w:fill="FFFFFF"/>
        <w:spacing w:line="360" w:lineRule="auto"/>
        <w:ind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23.2中标结果公告内容包括采购人及其委托的采购代理机构的名称、地址、联系方式，项目名称和项目编号，中标人名称、地址和中标金额，主要中标标的</w:t>
      </w:r>
      <w:proofErr w:type="gramStart"/>
      <w:r>
        <w:rPr>
          <w:rFonts w:asciiTheme="minorEastAsia" w:eastAsiaTheme="minorEastAsia" w:hAnsiTheme="minorEastAsia" w:cs="仿宋" w:hint="eastAsia"/>
          <w:sz w:val="24"/>
        </w:rPr>
        <w:t>的</w:t>
      </w:r>
      <w:proofErr w:type="gramEnd"/>
      <w:r>
        <w:rPr>
          <w:rFonts w:asciiTheme="minorEastAsia" w:eastAsiaTheme="minorEastAsia" w:hAnsiTheme="minorEastAsia" w:cs="仿宋" w:hint="eastAsia"/>
          <w:sz w:val="24"/>
        </w:rPr>
        <w:t>名称、规格型号、数量、单价、服务要求，开标记录、</w:t>
      </w:r>
      <w:bookmarkStart w:id="14" w:name="_Hlk101184471"/>
      <w:r>
        <w:rPr>
          <w:rFonts w:asciiTheme="minorEastAsia" w:eastAsiaTheme="minorEastAsia" w:hAnsiTheme="minorEastAsia" w:cs="仿宋" w:hint="eastAsia"/>
          <w:sz w:val="24"/>
        </w:rPr>
        <w:t>资格审查情况、评审专家抽取规则、符合性审查情况、</w:t>
      </w:r>
      <w:bookmarkEnd w:id="14"/>
      <w:r>
        <w:rPr>
          <w:rFonts w:asciiTheme="minorEastAsia" w:eastAsiaTheme="minorEastAsia" w:hAnsiTheme="minorEastAsia" w:cs="仿宋" w:hint="eastAsia"/>
          <w:sz w:val="24"/>
        </w:rPr>
        <w:t>未中标情况说明、中标公告期限以及评审专家名单、评分汇总及明细。</w:t>
      </w:r>
    </w:p>
    <w:p w:rsidR="00FD2B81" w:rsidRDefault="00375686">
      <w:pPr>
        <w:widowControl/>
        <w:shd w:val="clear" w:color="auto" w:fill="FFFFFF"/>
        <w:spacing w:line="360" w:lineRule="auto"/>
        <w:ind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23.3公告期限为1个工作日。</w:t>
      </w:r>
    </w:p>
    <w:p w:rsidR="00FD2B81" w:rsidRDefault="00375686">
      <w:pPr>
        <w:snapToGrid w:val="0"/>
        <w:spacing w:line="360" w:lineRule="auto"/>
        <w:ind w:leftChars="57" w:left="120" w:firstLineChars="150" w:firstLine="361"/>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七、合同授予</w:t>
      </w:r>
    </w:p>
    <w:p w:rsidR="00FD2B81" w:rsidRDefault="00375686">
      <w:pPr>
        <w:pStyle w:val="a7"/>
        <w:spacing w:line="360" w:lineRule="auto"/>
        <w:ind w:left="479" w:hangingChars="199" w:hanging="479"/>
        <w:rPr>
          <w:rFonts w:asciiTheme="minorEastAsia" w:eastAsiaTheme="minorEastAsia" w:hAnsiTheme="minorEastAsia" w:cs="仿宋"/>
          <w:b/>
        </w:rPr>
      </w:pPr>
      <w:r>
        <w:rPr>
          <w:rFonts w:asciiTheme="minorEastAsia" w:eastAsiaTheme="minorEastAsia" w:hAnsiTheme="minorEastAsia" w:cs="仿宋" w:hint="eastAsia"/>
          <w:b/>
        </w:rPr>
        <w:t xml:space="preserve">24. </w:t>
      </w:r>
      <w:r>
        <w:rPr>
          <w:rFonts w:asciiTheme="minorEastAsia" w:eastAsiaTheme="minorEastAsia" w:hAnsiTheme="minorEastAsia" w:cs="仿宋" w:hint="eastAsia"/>
        </w:rPr>
        <w:t>合同主要条款详见第五部分</w:t>
      </w:r>
      <w:proofErr w:type="gramStart"/>
      <w:r>
        <w:rPr>
          <w:rFonts w:asciiTheme="minorEastAsia" w:eastAsiaTheme="minorEastAsia" w:hAnsiTheme="minorEastAsia" w:cs="仿宋" w:hint="eastAsia"/>
        </w:rPr>
        <w:t>拟签订</w:t>
      </w:r>
      <w:proofErr w:type="gramEnd"/>
      <w:r>
        <w:rPr>
          <w:rFonts w:asciiTheme="minorEastAsia" w:eastAsiaTheme="minorEastAsia" w:hAnsiTheme="minorEastAsia" w:cs="仿宋" w:hint="eastAsia"/>
        </w:rPr>
        <w:t>的合同文本。</w:t>
      </w:r>
    </w:p>
    <w:p w:rsidR="00FD2B81" w:rsidRDefault="00375686">
      <w:pPr>
        <w:pStyle w:val="a7"/>
        <w:spacing w:line="360" w:lineRule="auto"/>
        <w:ind w:left="479" w:hangingChars="199" w:hanging="479"/>
        <w:rPr>
          <w:rFonts w:asciiTheme="minorEastAsia" w:eastAsiaTheme="minorEastAsia" w:hAnsiTheme="minorEastAsia" w:cs="仿宋"/>
          <w:b/>
        </w:rPr>
      </w:pPr>
      <w:r>
        <w:rPr>
          <w:rFonts w:asciiTheme="minorEastAsia" w:eastAsiaTheme="minorEastAsia" w:hAnsiTheme="minorEastAsia" w:cs="仿宋" w:hint="eastAsia"/>
          <w:b/>
        </w:rPr>
        <w:t>25. 合同的签订</w:t>
      </w:r>
    </w:p>
    <w:p w:rsidR="00FD2B81" w:rsidRDefault="00375686">
      <w:pPr>
        <w:widowControl/>
        <w:shd w:val="clear" w:color="auto" w:fill="FFFFFF"/>
        <w:spacing w:line="360" w:lineRule="auto"/>
        <w:ind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sz w:val="24"/>
        </w:rPr>
        <w:t>25.1</w:t>
      </w:r>
      <w:r>
        <w:rPr>
          <w:rFonts w:asciiTheme="minorEastAsia" w:eastAsiaTheme="minorEastAsia" w:hAnsiTheme="minorEastAsia" w:cs="仿宋"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Theme="minorEastAsia" w:eastAsiaTheme="minorEastAsia" w:hAnsiTheme="minorEastAsia" w:cs="仿宋" w:hint="eastAsia"/>
          <w:kern w:val="0"/>
          <w:sz w:val="24"/>
        </w:rPr>
        <w:t>商按照</w:t>
      </w:r>
      <w:proofErr w:type="gramEnd"/>
      <w:r>
        <w:rPr>
          <w:rFonts w:asciiTheme="minorEastAsia" w:eastAsiaTheme="minorEastAsia" w:hAnsiTheme="minorEastAsia" w:cs="仿宋" w:hint="eastAsia"/>
          <w:kern w:val="0"/>
          <w:sz w:val="24"/>
        </w:rPr>
        <w:t>采购文件确定的事项签订政府采购合同。</w:t>
      </w:r>
    </w:p>
    <w:p w:rsidR="00FD2B81" w:rsidRDefault="00375686">
      <w:pPr>
        <w:pStyle w:val="21"/>
        <w:snapToGrid w:val="0"/>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25.3如签订合同并生效后，供应商无故拒绝或延期，除按照合同条款处理外，列入不良行为记录一次，并给予通报。</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25.4中标供应</w:t>
      </w:r>
      <w:proofErr w:type="gramStart"/>
      <w:r>
        <w:rPr>
          <w:rFonts w:asciiTheme="minorEastAsia" w:eastAsiaTheme="minorEastAsia" w:hAnsiTheme="minorEastAsia" w:cs="仿宋" w:hint="eastAsia"/>
          <w:szCs w:val="24"/>
        </w:rPr>
        <w:t>商拒绝</w:t>
      </w:r>
      <w:proofErr w:type="gramEnd"/>
      <w:r>
        <w:rPr>
          <w:rFonts w:asciiTheme="minorEastAsia" w:eastAsiaTheme="minorEastAsia" w:hAnsiTheme="minorEastAsia" w:cs="仿宋" w:hint="eastAsia"/>
          <w:szCs w:val="24"/>
        </w:rPr>
        <w:t>与采购人签订合同的，采购人可以按照评审报告推荐的中标或者成交候选人名单排序，确定下一候选人为中标供应商，也可以重新开展政府采购活动。</w:t>
      </w:r>
    </w:p>
    <w:p w:rsidR="00FD2B81" w:rsidRDefault="00375686">
      <w:pPr>
        <w:pStyle w:val="21"/>
        <w:snapToGrid w:val="0"/>
        <w:spacing w:before="0" w:after="12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25.5采购合同由采购人与中标供应商根据招标文件、投标文件等内容通过政府采购电子交易平台在线签订，自动备案。</w:t>
      </w:r>
    </w:p>
    <w:p w:rsidR="00FD2B81" w:rsidRDefault="00375686">
      <w:pPr>
        <w:pStyle w:val="a7"/>
        <w:spacing w:line="360" w:lineRule="auto"/>
        <w:ind w:left="479" w:hangingChars="199" w:hanging="479"/>
        <w:rPr>
          <w:rFonts w:asciiTheme="minorEastAsia" w:eastAsiaTheme="minorEastAsia" w:hAnsiTheme="minorEastAsia" w:cs="仿宋"/>
          <w:b/>
        </w:rPr>
      </w:pPr>
      <w:r>
        <w:rPr>
          <w:rFonts w:asciiTheme="minorEastAsia" w:eastAsiaTheme="minorEastAsia" w:hAnsiTheme="minorEastAsia" w:cs="仿宋" w:hint="eastAsia"/>
          <w:b/>
        </w:rPr>
        <w:t>26. 履约保证金（本项目不收取履约保证金）</w:t>
      </w:r>
    </w:p>
    <w:p w:rsidR="00FD2B81" w:rsidRDefault="00375686">
      <w:pPr>
        <w:tabs>
          <w:tab w:val="left" w:pos="0"/>
        </w:tabs>
        <w:spacing w:line="360" w:lineRule="auto"/>
        <w:ind w:firstLine="482"/>
        <w:rPr>
          <w:rFonts w:asciiTheme="minorEastAsia" w:eastAsiaTheme="minorEastAsia" w:hAnsiTheme="minorEastAsia" w:cs="仿宋"/>
          <w:sz w:val="24"/>
        </w:rPr>
      </w:pPr>
      <w:proofErr w:type="gramStart"/>
      <w:r>
        <w:rPr>
          <w:rFonts w:asciiTheme="minorEastAsia" w:eastAsiaTheme="minorEastAsia" w:hAnsiTheme="minorEastAsia" w:cs="仿宋" w:hint="eastAsia"/>
          <w:kern w:val="0"/>
          <w:sz w:val="24"/>
        </w:rPr>
        <w:t>拟签订</w:t>
      </w:r>
      <w:proofErr w:type="gramEnd"/>
      <w:r>
        <w:rPr>
          <w:rFonts w:asciiTheme="minorEastAsia" w:eastAsiaTheme="minorEastAsia" w:hAnsiTheme="minorEastAsia" w:cs="仿宋" w:hint="eastAsia"/>
          <w:kern w:val="0"/>
          <w:sz w:val="24"/>
        </w:rPr>
        <w:t>的合同文本要求中标供应商提交履约保证金的，供应商应当以支票、汇票、本票或者金融机构、担保机构出具的保函等非现金形式提交</w:t>
      </w:r>
      <w:r>
        <w:rPr>
          <w:rFonts w:asciiTheme="minorEastAsia" w:eastAsiaTheme="minorEastAsia" w:hAnsiTheme="minorEastAsia" w:cs="仿宋"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FD2B81" w:rsidRDefault="00375686">
      <w:pPr>
        <w:pStyle w:val="2"/>
        <w:ind w:left="0" w:firstLineChars="200" w:firstLine="480"/>
        <w:rPr>
          <w:rFonts w:asciiTheme="minorEastAsia" w:eastAsiaTheme="minorEastAsia" w:hAnsiTheme="minorEastAsia" w:cs="仿宋"/>
          <w:b w:val="0"/>
          <w:bCs w:val="0"/>
          <w:snapToGrid w:val="0"/>
          <w:kern w:val="28"/>
          <w:sz w:val="24"/>
          <w:szCs w:val="24"/>
        </w:rPr>
      </w:pPr>
      <w:r>
        <w:rPr>
          <w:rFonts w:asciiTheme="minorEastAsia" w:eastAsiaTheme="minorEastAsia" w:hAnsiTheme="minorEastAsia" w:cs="仿宋" w:hint="eastAsia"/>
          <w:b w:val="0"/>
          <w:bCs w:val="0"/>
          <w:snapToGrid w:val="0"/>
          <w:kern w:val="28"/>
          <w:sz w:val="24"/>
          <w:szCs w:val="24"/>
        </w:rPr>
        <w:lastRenderedPageBreak/>
        <w:t>供应商</w:t>
      </w:r>
      <w:r>
        <w:rPr>
          <w:rFonts w:asciiTheme="minorEastAsia" w:eastAsiaTheme="minorEastAsia" w:hAnsiTheme="minorEastAsia" w:cs="仿宋" w:hint="eastAsia"/>
          <w:b w:val="0"/>
          <w:bCs w:val="0"/>
          <w:snapToGrid w:val="0"/>
          <w:kern w:val="28"/>
          <w:sz w:val="24"/>
          <w:szCs w:val="24"/>
          <w:lang w:val="en-US"/>
        </w:rPr>
        <w:t>可</w:t>
      </w:r>
      <w:r>
        <w:rPr>
          <w:rFonts w:asciiTheme="minorEastAsia" w:eastAsiaTheme="minorEastAsia" w:hAnsiTheme="minorEastAsia" w:cs="仿宋" w:hint="eastAsia"/>
          <w:b w:val="0"/>
          <w:bCs w:val="0"/>
          <w:snapToGrid w:val="0"/>
          <w:kern w:val="28"/>
          <w:sz w:val="24"/>
          <w:szCs w:val="24"/>
        </w:rPr>
        <w:t>登录政</w:t>
      </w:r>
      <w:proofErr w:type="gramStart"/>
      <w:r>
        <w:rPr>
          <w:rFonts w:asciiTheme="minorEastAsia" w:eastAsiaTheme="minorEastAsia" w:hAnsiTheme="minorEastAsia" w:cs="仿宋" w:hint="eastAsia"/>
          <w:b w:val="0"/>
          <w:bCs w:val="0"/>
          <w:snapToGrid w:val="0"/>
          <w:kern w:val="28"/>
          <w:sz w:val="24"/>
          <w:szCs w:val="24"/>
        </w:rPr>
        <w:t>采云</w:t>
      </w:r>
      <w:proofErr w:type="gramEnd"/>
      <w:r>
        <w:rPr>
          <w:rFonts w:asciiTheme="minorEastAsia" w:eastAsiaTheme="minorEastAsia" w:hAnsiTheme="minorEastAsia" w:cs="仿宋" w:hint="eastAsia"/>
          <w:b w:val="0"/>
          <w:bCs w:val="0"/>
          <w:snapToGrid w:val="0"/>
          <w:kern w:val="28"/>
          <w:sz w:val="24"/>
          <w:szCs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仿宋" w:hint="eastAsia"/>
          <w:b w:val="0"/>
          <w:bCs w:val="0"/>
          <w:snapToGrid w:val="0"/>
          <w:kern w:val="28"/>
          <w:sz w:val="24"/>
          <w:szCs w:val="24"/>
        </w:rPr>
        <w:t>采云</w:t>
      </w:r>
      <w:proofErr w:type="gramEnd"/>
      <w:r>
        <w:rPr>
          <w:rFonts w:asciiTheme="minorEastAsia" w:eastAsiaTheme="minorEastAsia" w:hAnsiTheme="minorEastAsia" w:cs="仿宋" w:hint="eastAsia"/>
          <w:b w:val="0"/>
          <w:bCs w:val="0"/>
          <w:snapToGrid w:val="0"/>
          <w:kern w:val="28"/>
          <w:sz w:val="24"/>
          <w:szCs w:val="24"/>
        </w:rPr>
        <w:t>金融专线400-903-9583。</w:t>
      </w:r>
    </w:p>
    <w:p w:rsidR="00FD2B81" w:rsidRDefault="00375686">
      <w:pPr>
        <w:pStyle w:val="2"/>
        <w:rPr>
          <w:rFonts w:asciiTheme="minorEastAsia" w:eastAsiaTheme="minorEastAsia" w:hAnsiTheme="minorEastAsia" w:cs="仿宋"/>
          <w:sz w:val="24"/>
          <w:szCs w:val="24"/>
        </w:rPr>
      </w:pPr>
      <w:r>
        <w:rPr>
          <w:rFonts w:asciiTheme="minorEastAsia" w:eastAsiaTheme="minorEastAsia" w:hAnsiTheme="minorEastAsia" w:cs="仿宋" w:hint="eastAsia"/>
          <w:sz w:val="24"/>
          <w:szCs w:val="24"/>
          <w:lang w:val="en-US"/>
        </w:rPr>
        <w:t>27.预付款</w:t>
      </w:r>
    </w:p>
    <w:p w:rsidR="00FD2B81" w:rsidRDefault="00375686">
      <w:pPr>
        <w:adjustRightInd/>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Theme="minorEastAsia" w:eastAsiaTheme="minorEastAsia" w:hAnsiTheme="minorEastAsia" w:cs="仿宋" w:hint="eastAsia"/>
          <w:sz w:val="24"/>
        </w:rPr>
        <w:t>采云</w:t>
      </w:r>
      <w:proofErr w:type="gramEnd"/>
      <w:r>
        <w:rPr>
          <w:rFonts w:asciiTheme="minorEastAsia" w:eastAsiaTheme="minorEastAsia" w:hAnsiTheme="minorEastAsia" w:cs="仿宋" w:hint="eastAsia"/>
          <w:sz w:val="24"/>
        </w:rPr>
        <w:t>金融专线400-903-9583。</w:t>
      </w:r>
    </w:p>
    <w:p w:rsidR="00FD2B81" w:rsidRDefault="00375686">
      <w:pPr>
        <w:snapToGrid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八、电子交易活动的中止</w:t>
      </w:r>
    </w:p>
    <w:p w:rsidR="00FD2B81" w:rsidRDefault="00375686">
      <w:pPr>
        <w:pStyle w:val="21"/>
        <w:snapToGrid w:val="0"/>
        <w:spacing w:before="0"/>
        <w:ind w:firstLineChars="0" w:firstLine="0"/>
        <w:rPr>
          <w:rFonts w:asciiTheme="minorEastAsia" w:eastAsiaTheme="minorEastAsia" w:hAnsiTheme="minorEastAsia" w:cs="仿宋"/>
          <w:szCs w:val="24"/>
        </w:rPr>
      </w:pPr>
      <w:r>
        <w:rPr>
          <w:rFonts w:asciiTheme="minorEastAsia" w:eastAsiaTheme="minorEastAsia" w:hAnsiTheme="minorEastAsia" w:cs="仿宋" w:hint="eastAsia"/>
          <w:b/>
          <w:bCs/>
          <w:szCs w:val="24"/>
        </w:rPr>
        <w:t>28</w:t>
      </w:r>
      <w:r>
        <w:rPr>
          <w:rFonts w:asciiTheme="minorEastAsia" w:eastAsiaTheme="minorEastAsia" w:hAnsiTheme="minorEastAsia" w:cs="仿宋" w:hint="eastAsia"/>
          <w:b/>
          <w:szCs w:val="24"/>
        </w:rPr>
        <w:t>. 电子交易活动的中止。</w:t>
      </w:r>
      <w:r>
        <w:rPr>
          <w:rFonts w:asciiTheme="minorEastAsia" w:eastAsiaTheme="minorEastAsia" w:hAnsiTheme="minorEastAsia" w:cs="仿宋" w:hint="eastAsia"/>
          <w:szCs w:val="24"/>
        </w:rPr>
        <w:t>采购过程中出现以下情形，导致电子交易平台无法正常运行，或者无法保证电子交易的公平、公正和安全时，采购代理机构可中止电子交易活动：</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 xml:space="preserve">28.1电子交易平台发生故障而无法登录访问的； </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28.2电子交易平台应用或数据库出现错误，不能进行正常操作的；</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28.3电子交易平台发现严重安全漏洞，有潜在泄密危险的；</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 xml:space="preserve">28.4病毒发作导致不能进行正常操作的； </w:t>
      </w:r>
    </w:p>
    <w:p w:rsidR="00FD2B81" w:rsidRDefault="00375686">
      <w:pPr>
        <w:pStyle w:val="21"/>
        <w:snapToGrid w:val="0"/>
        <w:spacing w:before="0"/>
        <w:ind w:firstLine="480"/>
        <w:rPr>
          <w:rFonts w:asciiTheme="minorEastAsia" w:eastAsiaTheme="minorEastAsia" w:hAnsiTheme="minorEastAsia" w:cs="仿宋"/>
          <w:szCs w:val="24"/>
        </w:rPr>
      </w:pPr>
      <w:r>
        <w:rPr>
          <w:rFonts w:asciiTheme="minorEastAsia" w:eastAsiaTheme="minorEastAsia" w:hAnsiTheme="minorEastAsia" w:cs="仿宋" w:hint="eastAsia"/>
          <w:szCs w:val="24"/>
        </w:rPr>
        <w:t>28.5其他无法保证电子交易的公平、公正和安全的情况。</w:t>
      </w:r>
    </w:p>
    <w:p w:rsidR="00FD2B81" w:rsidRDefault="00375686">
      <w:pPr>
        <w:pStyle w:val="21"/>
        <w:snapToGrid w:val="0"/>
        <w:spacing w:before="0"/>
        <w:ind w:firstLineChars="0" w:firstLine="0"/>
        <w:rPr>
          <w:rFonts w:asciiTheme="minorEastAsia" w:eastAsiaTheme="minorEastAsia" w:hAnsiTheme="minorEastAsia" w:cs="仿宋"/>
          <w:szCs w:val="24"/>
        </w:rPr>
      </w:pPr>
      <w:r>
        <w:rPr>
          <w:rFonts w:asciiTheme="minorEastAsia" w:eastAsiaTheme="minorEastAsia" w:hAnsiTheme="minorEastAsia" w:cs="仿宋" w:hint="eastAsia"/>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FD2B81" w:rsidRDefault="00375686">
      <w:pPr>
        <w:snapToGrid w:val="0"/>
        <w:spacing w:line="360" w:lineRule="auto"/>
        <w:ind w:leftChars="57" w:left="120" w:firstLineChars="150" w:firstLine="361"/>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九、验收</w:t>
      </w:r>
    </w:p>
    <w:p w:rsidR="00FD2B81" w:rsidRDefault="00375686">
      <w:pPr>
        <w:pStyle w:val="a7"/>
        <w:spacing w:line="360" w:lineRule="auto"/>
        <w:ind w:firstLineChars="0" w:firstLine="0"/>
        <w:rPr>
          <w:rFonts w:asciiTheme="minorEastAsia" w:eastAsiaTheme="minorEastAsia" w:hAnsiTheme="minorEastAsia" w:cs="仿宋"/>
          <w:b/>
        </w:rPr>
      </w:pPr>
      <w:r>
        <w:rPr>
          <w:rFonts w:asciiTheme="minorEastAsia" w:eastAsiaTheme="minorEastAsia" w:hAnsiTheme="minorEastAsia" w:cs="仿宋" w:hint="eastAsia"/>
          <w:b/>
        </w:rPr>
        <w:lastRenderedPageBreak/>
        <w:t>30.验收</w:t>
      </w:r>
    </w:p>
    <w:p w:rsidR="00FD2B81" w:rsidRDefault="00375686">
      <w:pPr>
        <w:tabs>
          <w:tab w:val="left" w:pos="0"/>
        </w:tabs>
        <w:spacing w:line="360" w:lineRule="auto"/>
        <w:ind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D2B81" w:rsidRDefault="00375686">
      <w:pPr>
        <w:tabs>
          <w:tab w:val="left" w:pos="0"/>
        </w:tabs>
        <w:spacing w:line="360" w:lineRule="auto"/>
        <w:ind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30.2采购人可以邀请参加本项目的其他投标人或者第三方机构参与验收。参与验收的投标人或者第三方机构的意见作为</w:t>
      </w:r>
      <w:proofErr w:type="gramStart"/>
      <w:r>
        <w:rPr>
          <w:rFonts w:asciiTheme="minorEastAsia" w:eastAsiaTheme="minorEastAsia" w:hAnsiTheme="minorEastAsia" w:cs="仿宋" w:hint="eastAsia"/>
          <w:kern w:val="0"/>
          <w:sz w:val="24"/>
        </w:rPr>
        <w:t>验收书</w:t>
      </w:r>
      <w:proofErr w:type="gramEnd"/>
      <w:r>
        <w:rPr>
          <w:rFonts w:asciiTheme="minorEastAsia" w:eastAsiaTheme="minorEastAsia" w:hAnsiTheme="minorEastAsia" w:cs="仿宋" w:hint="eastAsia"/>
          <w:kern w:val="0"/>
          <w:sz w:val="24"/>
        </w:rPr>
        <w:t>的参考资料一并存档。</w:t>
      </w:r>
    </w:p>
    <w:p w:rsidR="00FD2B81" w:rsidRDefault="00375686">
      <w:pPr>
        <w:tabs>
          <w:tab w:val="left" w:pos="0"/>
        </w:tabs>
        <w:spacing w:line="360" w:lineRule="auto"/>
        <w:ind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D2B81" w:rsidRDefault="00375686">
      <w:pPr>
        <w:tabs>
          <w:tab w:val="left" w:pos="0"/>
        </w:tabs>
        <w:spacing w:line="360" w:lineRule="auto"/>
        <w:ind w:firstLine="480"/>
        <w:rPr>
          <w:rFonts w:asciiTheme="minorEastAsia" w:eastAsiaTheme="minorEastAsia" w:hAnsiTheme="minorEastAsia" w:cs="仿宋"/>
          <w:sz w:val="24"/>
        </w:rPr>
      </w:pPr>
      <w:r>
        <w:rPr>
          <w:rFonts w:asciiTheme="minorEastAsia" w:eastAsiaTheme="minorEastAsia" w:hAnsiTheme="minorEastAsia" w:cs="仿宋"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D2B81" w:rsidRDefault="00FD2B81">
      <w:pPr>
        <w:tabs>
          <w:tab w:val="left" w:pos="0"/>
        </w:tabs>
        <w:spacing w:line="360" w:lineRule="auto"/>
        <w:ind w:firstLine="480"/>
        <w:rPr>
          <w:rFonts w:asciiTheme="minorEastAsia" w:eastAsiaTheme="minorEastAsia" w:hAnsiTheme="minorEastAsia" w:cs="仿宋"/>
          <w:kern w:val="0"/>
          <w:sz w:val="24"/>
        </w:rPr>
        <w:sectPr w:rsidR="00FD2B81">
          <w:headerReference w:type="default" r:id="rId10"/>
          <w:footerReference w:type="even" r:id="rId11"/>
          <w:footerReference w:type="default" r:id="rId12"/>
          <w:headerReference w:type="first" r:id="rId13"/>
          <w:footerReference w:type="first" r:id="rId14"/>
          <w:pgSz w:w="11906" w:h="16838"/>
          <w:pgMar w:top="1440" w:right="1080" w:bottom="1440" w:left="1080" w:header="340" w:footer="992" w:gutter="0"/>
          <w:cols w:space="720"/>
          <w:titlePg/>
          <w:docGrid w:linePitch="312"/>
        </w:sectPr>
      </w:pPr>
      <w:bookmarkStart w:id="15" w:name="_Hlt74730295"/>
      <w:bookmarkStart w:id="16" w:name="_Hlt75236290"/>
      <w:bookmarkStart w:id="17" w:name="_Hlt74707468"/>
      <w:bookmarkStart w:id="18" w:name="_Hlt74729768"/>
      <w:bookmarkStart w:id="19" w:name="_Hlt68073093"/>
      <w:bookmarkStart w:id="20" w:name="_Hlt68057669"/>
      <w:bookmarkStart w:id="21" w:name="_Hlt74714665"/>
      <w:bookmarkStart w:id="22" w:name="_Hlt68072998"/>
      <w:bookmarkStart w:id="23" w:name="_Hlt68072990"/>
      <w:bookmarkStart w:id="24" w:name="_Hlt68403820"/>
      <w:bookmarkStart w:id="25" w:name="_Hlt75236101"/>
      <w:bookmarkStart w:id="26" w:name="_Hlt75236011"/>
      <w:bookmarkEnd w:id="13"/>
      <w:bookmarkEnd w:id="15"/>
      <w:bookmarkEnd w:id="16"/>
      <w:bookmarkEnd w:id="17"/>
      <w:bookmarkEnd w:id="18"/>
      <w:bookmarkEnd w:id="19"/>
      <w:bookmarkEnd w:id="20"/>
      <w:bookmarkEnd w:id="21"/>
      <w:bookmarkEnd w:id="22"/>
      <w:bookmarkEnd w:id="23"/>
      <w:bookmarkEnd w:id="24"/>
      <w:bookmarkEnd w:id="25"/>
      <w:bookmarkEnd w:id="26"/>
    </w:p>
    <w:p w:rsidR="00FD2B81" w:rsidRDefault="00375686">
      <w:pPr>
        <w:spacing w:line="360" w:lineRule="auto"/>
        <w:jc w:val="center"/>
        <w:outlineLvl w:val="0"/>
        <w:rPr>
          <w:rFonts w:asciiTheme="minorEastAsia" w:eastAsiaTheme="minorEastAsia" w:hAnsiTheme="minorEastAsia" w:cs="仿宋"/>
          <w:b/>
          <w:sz w:val="36"/>
          <w:szCs w:val="36"/>
        </w:rPr>
      </w:pPr>
      <w:bookmarkStart w:id="27" w:name="第四部分"/>
      <w:bookmarkEnd w:id="11"/>
      <w:bookmarkEnd w:id="12"/>
      <w:r>
        <w:rPr>
          <w:rFonts w:asciiTheme="minorEastAsia" w:eastAsiaTheme="minorEastAsia" w:hAnsiTheme="minorEastAsia" w:cs="仿宋" w:hint="eastAsia"/>
          <w:b/>
          <w:sz w:val="36"/>
          <w:szCs w:val="36"/>
        </w:rPr>
        <w:lastRenderedPageBreak/>
        <w:t>第三部分   采购需求</w:t>
      </w:r>
    </w:p>
    <w:p w:rsidR="00FD2B81" w:rsidRDefault="00FD2B81">
      <w:pPr>
        <w:spacing w:line="360" w:lineRule="auto"/>
        <w:ind w:leftChars="100" w:left="210" w:firstLineChars="200" w:firstLine="480"/>
        <w:rPr>
          <w:rFonts w:asciiTheme="minorEastAsia" w:eastAsiaTheme="minorEastAsia" w:hAnsiTheme="minorEastAsia" w:cs="宋体"/>
          <w:kern w:val="0"/>
          <w:sz w:val="24"/>
        </w:rPr>
      </w:pPr>
    </w:p>
    <w:p w:rsidR="00FD2B81" w:rsidRDefault="0037568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cs="宋体"/>
          <w:kern w:val="0"/>
          <w:sz w:val="24"/>
        </w:rPr>
        <w:t>为加强社会面火灾防控和处置</w:t>
      </w:r>
      <w:r>
        <w:rPr>
          <w:rFonts w:asciiTheme="minorEastAsia" w:eastAsiaTheme="minorEastAsia" w:hAnsiTheme="minorEastAsia" w:cs="宋体" w:hint="eastAsia"/>
          <w:kern w:val="0"/>
          <w:sz w:val="24"/>
        </w:rPr>
        <w:t>初期</w:t>
      </w:r>
      <w:r>
        <w:rPr>
          <w:rFonts w:asciiTheme="minorEastAsia" w:eastAsiaTheme="minorEastAsia" w:hAnsiTheme="minorEastAsia" w:cs="宋体"/>
          <w:kern w:val="0"/>
          <w:sz w:val="24"/>
        </w:rPr>
        <w:t>火灾能力，</w:t>
      </w:r>
      <w:proofErr w:type="gramStart"/>
      <w:r>
        <w:rPr>
          <w:rFonts w:asciiTheme="minorEastAsia" w:eastAsiaTheme="minorEastAsia" w:hAnsiTheme="minorEastAsia" w:cs="宋体"/>
          <w:kern w:val="0"/>
          <w:sz w:val="24"/>
        </w:rPr>
        <w:t>健全</w:t>
      </w:r>
      <w:r>
        <w:rPr>
          <w:rFonts w:asciiTheme="minorEastAsia" w:eastAsiaTheme="minorEastAsia" w:hAnsiTheme="minorEastAsia" w:cs="宋体" w:hint="eastAsia"/>
          <w:kern w:val="0"/>
          <w:sz w:val="24"/>
        </w:rPr>
        <w:t>古</w:t>
      </w:r>
      <w:proofErr w:type="gramEnd"/>
      <w:r>
        <w:rPr>
          <w:rFonts w:asciiTheme="minorEastAsia" w:eastAsiaTheme="minorEastAsia" w:hAnsiTheme="minorEastAsia" w:cs="宋体" w:hint="eastAsia"/>
          <w:kern w:val="0"/>
          <w:sz w:val="24"/>
        </w:rPr>
        <w:t>荡街道</w:t>
      </w:r>
      <w:r>
        <w:rPr>
          <w:rFonts w:asciiTheme="minorEastAsia" w:eastAsiaTheme="minorEastAsia" w:hAnsiTheme="minorEastAsia" w:cs="宋体"/>
          <w:kern w:val="0"/>
          <w:sz w:val="24"/>
        </w:rPr>
        <w:t>应急消防管理体系，根据《关于进一步做好基层应急消防管理体系和能力建设工作重点任务的通知》（</w:t>
      </w:r>
      <w:proofErr w:type="gramStart"/>
      <w:r>
        <w:rPr>
          <w:rFonts w:asciiTheme="minorEastAsia" w:eastAsiaTheme="minorEastAsia" w:hAnsiTheme="minorEastAsia" w:cs="宋体"/>
          <w:kern w:val="0"/>
          <w:sz w:val="24"/>
        </w:rPr>
        <w:t>杭安委</w:t>
      </w:r>
      <w:proofErr w:type="gramEnd"/>
      <w:r>
        <w:rPr>
          <w:rFonts w:asciiTheme="minorEastAsia" w:eastAsiaTheme="minorEastAsia" w:hAnsiTheme="minorEastAsia" w:cs="宋体"/>
          <w:kern w:val="0"/>
          <w:sz w:val="24"/>
        </w:rPr>
        <w:t>〔2021〕12号）、《关于印发杭州市区域性微型消防救援站建设标准及日常工作制度和岗位职责的通知》（</w:t>
      </w:r>
      <w:proofErr w:type="gramStart"/>
      <w:r>
        <w:rPr>
          <w:rFonts w:asciiTheme="minorEastAsia" w:eastAsiaTheme="minorEastAsia" w:hAnsiTheme="minorEastAsia" w:cs="宋体"/>
          <w:kern w:val="0"/>
          <w:sz w:val="24"/>
        </w:rPr>
        <w:t>杭消安</w:t>
      </w:r>
      <w:proofErr w:type="gramEnd"/>
      <w:r>
        <w:rPr>
          <w:rFonts w:asciiTheme="minorEastAsia" w:eastAsiaTheme="minorEastAsia" w:hAnsiTheme="minorEastAsia" w:cs="宋体"/>
          <w:kern w:val="0"/>
          <w:sz w:val="24"/>
        </w:rPr>
        <w:t>委〔2021〕18号）等文件精神，</w:t>
      </w:r>
      <w:r>
        <w:rPr>
          <w:rFonts w:asciiTheme="minorEastAsia" w:eastAsiaTheme="minorEastAsia" w:hAnsiTheme="minorEastAsia" w:cs="宋体" w:hint="eastAsia"/>
          <w:kern w:val="0"/>
          <w:sz w:val="24"/>
        </w:rPr>
        <w:t>通过政府采购第三方服务，提升完善消防装备、强化消防治理专业能力，达到街道</w:t>
      </w:r>
      <w:r>
        <w:rPr>
          <w:rFonts w:asciiTheme="minorEastAsia" w:eastAsiaTheme="minorEastAsia" w:hAnsiTheme="minorEastAsia" w:cs="宋体"/>
          <w:kern w:val="0"/>
          <w:sz w:val="24"/>
        </w:rPr>
        <w:t>基层消防力量“统一指挥、智慧管控、高效处置”的有效提升。</w:t>
      </w:r>
    </w:p>
    <w:p w:rsidR="00FD2B81" w:rsidRDefault="00375686">
      <w:pPr>
        <w:pStyle w:val="TableParagraph"/>
        <w:numPr>
          <w:ilvl w:val="0"/>
          <w:numId w:val="2"/>
        </w:num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lang w:eastAsia="zh-CN"/>
        </w:rPr>
        <w:t>项目</w:t>
      </w:r>
      <w:r>
        <w:rPr>
          <w:rFonts w:asciiTheme="minorEastAsia" w:eastAsiaTheme="minorEastAsia" w:hAnsiTheme="minorEastAsia" w:hint="eastAsia"/>
          <w:b/>
          <w:bCs/>
          <w:sz w:val="24"/>
        </w:rPr>
        <w:t>要求</w:t>
      </w:r>
    </w:p>
    <w:p w:rsidR="00FD2B81" w:rsidRDefault="00375686">
      <w:pPr>
        <w:pStyle w:val="TableParagraph"/>
        <w:numPr>
          <w:ilvl w:val="0"/>
          <w:numId w:val="3"/>
        </w:num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站点建设</w:t>
      </w:r>
      <w:r>
        <w:rPr>
          <w:rFonts w:asciiTheme="minorEastAsia" w:eastAsiaTheme="minorEastAsia" w:hAnsiTheme="minorEastAsia" w:hint="eastAsia"/>
          <w:b/>
          <w:bCs/>
          <w:kern w:val="0"/>
          <w:sz w:val="24"/>
          <w:lang w:eastAsia="zh-CN"/>
        </w:rPr>
        <w:t>介绍</w:t>
      </w:r>
      <w:r>
        <w:rPr>
          <w:rFonts w:asciiTheme="minorEastAsia" w:eastAsiaTheme="minorEastAsia" w:hAnsiTheme="minorEastAsia"/>
          <w:b/>
          <w:bCs/>
          <w:kern w:val="0"/>
          <w:sz w:val="24"/>
        </w:rPr>
        <w:t>。</w:t>
      </w:r>
    </w:p>
    <w:p w:rsidR="00FD2B81" w:rsidRDefault="00375686">
      <w:pPr>
        <w:spacing w:line="360" w:lineRule="auto"/>
        <w:ind w:leftChars="100" w:left="210"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古荡街道</w:t>
      </w:r>
      <w:r>
        <w:rPr>
          <w:rFonts w:asciiTheme="minorEastAsia" w:eastAsiaTheme="minorEastAsia" w:hAnsiTheme="minorEastAsia" w:cs="宋体"/>
          <w:kern w:val="0"/>
          <w:sz w:val="24"/>
        </w:rPr>
        <w:t>建设3个区域性微型消防救援站，</w:t>
      </w:r>
      <w:r>
        <w:rPr>
          <w:rFonts w:asciiTheme="minorEastAsia" w:eastAsiaTheme="minorEastAsia" w:hAnsiTheme="minorEastAsia" w:cs="宋体" w:hint="eastAsia"/>
          <w:kern w:val="0"/>
          <w:sz w:val="24"/>
        </w:rPr>
        <w:t>平安家园站</w:t>
      </w:r>
      <w:r>
        <w:rPr>
          <w:rFonts w:asciiTheme="minorEastAsia" w:eastAsiaTheme="minorEastAsia" w:hAnsiTheme="minorEastAsia" w:cs="宋体"/>
          <w:kern w:val="0"/>
          <w:sz w:val="24"/>
        </w:rPr>
        <w:t>为区域性微型消防救援中心站。布点基本实现5分钟覆盖到场，实行24小时常态化执勤值守，开展消防巡逻、宣传、检查、应急处置等工作，固化专业力量。对照《关于印发杭州市区域性微型消防救援站建设标准及日常工作制度和岗位职责的通知》（</w:t>
      </w:r>
      <w:proofErr w:type="gramStart"/>
      <w:r>
        <w:rPr>
          <w:rFonts w:asciiTheme="minorEastAsia" w:eastAsiaTheme="minorEastAsia" w:hAnsiTheme="minorEastAsia" w:cs="宋体"/>
          <w:kern w:val="0"/>
          <w:sz w:val="24"/>
        </w:rPr>
        <w:t>杭消安</w:t>
      </w:r>
      <w:proofErr w:type="gramEnd"/>
      <w:r>
        <w:rPr>
          <w:rFonts w:asciiTheme="minorEastAsia" w:eastAsiaTheme="minorEastAsia" w:hAnsiTheme="minorEastAsia" w:cs="宋体"/>
          <w:kern w:val="0"/>
          <w:sz w:val="24"/>
        </w:rPr>
        <w:t>委〔2021〕18号）要求，设置必要的库室，满足值班执勤、器材存放、工作生活等基本需求，设置统一的明显标志，张贴（悬挂）站点标牌，设置营房和队伍标志。</w:t>
      </w:r>
    </w:p>
    <w:p w:rsidR="00FD2B81" w:rsidRDefault="00375686">
      <w:pPr>
        <w:pStyle w:val="TableParagraph"/>
        <w:numPr>
          <w:ilvl w:val="0"/>
          <w:numId w:val="3"/>
        </w:numPr>
        <w:spacing w:line="360" w:lineRule="auto"/>
        <w:rPr>
          <w:rFonts w:asciiTheme="minorEastAsia" w:eastAsiaTheme="minorEastAsia" w:hAnsiTheme="minorEastAsia"/>
          <w:b/>
          <w:bCs/>
          <w:sz w:val="24"/>
          <w:lang w:eastAsia="zh-CN"/>
        </w:rPr>
      </w:pPr>
      <w:r>
        <w:rPr>
          <w:rFonts w:asciiTheme="minorEastAsia" w:eastAsiaTheme="minorEastAsia" w:hAnsiTheme="minorEastAsia" w:hint="eastAsia"/>
          <w:b/>
          <w:bCs/>
          <w:kern w:val="0"/>
          <w:sz w:val="24"/>
          <w:lang w:eastAsia="zh-CN"/>
        </w:rPr>
        <w:t>消防站</w:t>
      </w:r>
      <w:r>
        <w:rPr>
          <w:rFonts w:asciiTheme="minorEastAsia" w:eastAsiaTheme="minorEastAsia" w:hAnsiTheme="minorEastAsia"/>
          <w:b/>
          <w:bCs/>
          <w:kern w:val="0"/>
          <w:sz w:val="24"/>
          <w:lang w:eastAsia="zh-CN"/>
        </w:rPr>
        <w:t>人员配备</w:t>
      </w:r>
      <w:r>
        <w:rPr>
          <w:rFonts w:asciiTheme="minorEastAsia" w:eastAsiaTheme="minorEastAsia" w:hAnsiTheme="minorEastAsia" w:hint="eastAsia"/>
          <w:b/>
          <w:bCs/>
          <w:kern w:val="0"/>
          <w:sz w:val="24"/>
          <w:lang w:eastAsia="zh-CN"/>
        </w:rPr>
        <w:t>及保障</w:t>
      </w:r>
      <w:r>
        <w:rPr>
          <w:rFonts w:asciiTheme="minorEastAsia" w:eastAsiaTheme="minorEastAsia" w:hAnsiTheme="minorEastAsia"/>
          <w:b/>
          <w:bCs/>
          <w:kern w:val="0"/>
          <w:sz w:val="24"/>
          <w:lang w:eastAsia="zh-CN"/>
        </w:rPr>
        <w:t>。</w:t>
      </w:r>
    </w:p>
    <w:p w:rsidR="00FD2B81" w:rsidRDefault="00375686">
      <w:pPr>
        <w:pStyle w:val="TableParagraph"/>
        <w:spacing w:line="360" w:lineRule="auto"/>
        <w:ind w:firstLineChars="200" w:firstLine="48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古荡街道</w:t>
      </w:r>
      <w:r>
        <w:rPr>
          <w:rFonts w:asciiTheme="minorEastAsia" w:eastAsiaTheme="minorEastAsia" w:hAnsiTheme="minorEastAsia"/>
          <w:kern w:val="0"/>
          <w:sz w:val="24"/>
          <w:lang w:eastAsia="zh-CN"/>
        </w:rPr>
        <w:t>3</w:t>
      </w:r>
      <w:r>
        <w:rPr>
          <w:rFonts w:asciiTheme="minorEastAsia" w:eastAsiaTheme="minorEastAsia" w:hAnsiTheme="minorEastAsia" w:hint="eastAsia"/>
          <w:kern w:val="0"/>
          <w:sz w:val="24"/>
          <w:lang w:eastAsia="zh-CN"/>
        </w:rPr>
        <w:t>个</w:t>
      </w:r>
      <w:r>
        <w:rPr>
          <w:rFonts w:asciiTheme="minorEastAsia" w:eastAsiaTheme="minorEastAsia" w:hAnsiTheme="minorEastAsia"/>
          <w:kern w:val="0"/>
          <w:sz w:val="24"/>
          <w:lang w:eastAsia="zh-CN"/>
        </w:rPr>
        <w:t>区域性微型消防救援站</w:t>
      </w:r>
      <w:r>
        <w:rPr>
          <w:rFonts w:asciiTheme="minorEastAsia" w:eastAsiaTheme="minorEastAsia" w:hAnsiTheme="minorEastAsia" w:hint="eastAsia"/>
          <w:kern w:val="0"/>
          <w:sz w:val="24"/>
          <w:lang w:eastAsia="zh-CN"/>
        </w:rPr>
        <w:t>（平安家园、益乐、西</w:t>
      </w:r>
      <w:proofErr w:type="gramStart"/>
      <w:r>
        <w:rPr>
          <w:rFonts w:asciiTheme="minorEastAsia" w:eastAsiaTheme="minorEastAsia" w:hAnsiTheme="minorEastAsia" w:hint="eastAsia"/>
          <w:kern w:val="0"/>
          <w:sz w:val="24"/>
          <w:lang w:eastAsia="zh-CN"/>
        </w:rPr>
        <w:t>溪新座</w:t>
      </w:r>
      <w:proofErr w:type="gramEnd"/>
      <w:r>
        <w:rPr>
          <w:rFonts w:asciiTheme="minorEastAsia" w:eastAsiaTheme="minorEastAsia" w:hAnsiTheme="minorEastAsia" w:hint="eastAsia"/>
          <w:kern w:val="0"/>
          <w:sz w:val="24"/>
          <w:lang w:eastAsia="zh-CN"/>
        </w:rPr>
        <w:t>）</w:t>
      </w:r>
      <w:r>
        <w:rPr>
          <w:rFonts w:asciiTheme="minorEastAsia" w:eastAsiaTheme="minorEastAsia" w:hAnsiTheme="minorEastAsia"/>
          <w:kern w:val="0"/>
          <w:sz w:val="24"/>
          <w:lang w:eastAsia="zh-CN"/>
        </w:rPr>
        <w:t>队员</w:t>
      </w:r>
      <w:r>
        <w:rPr>
          <w:rFonts w:asciiTheme="minorEastAsia" w:eastAsiaTheme="minorEastAsia" w:hAnsiTheme="minorEastAsia" w:hint="eastAsia"/>
          <w:kern w:val="0"/>
          <w:sz w:val="24"/>
          <w:lang w:eastAsia="zh-CN"/>
        </w:rPr>
        <w:t>共</w:t>
      </w:r>
      <w:r>
        <w:rPr>
          <w:rFonts w:asciiTheme="minorEastAsia" w:eastAsiaTheme="minorEastAsia" w:hAnsiTheme="minorEastAsia" w:hint="eastAsia"/>
          <w:color w:val="000000" w:themeColor="text1"/>
          <w:kern w:val="0"/>
          <w:sz w:val="24"/>
          <w:lang w:eastAsia="zh-CN"/>
        </w:rPr>
        <w:t>计26人（其</w:t>
      </w:r>
      <w:r>
        <w:rPr>
          <w:rFonts w:asciiTheme="minorEastAsia" w:eastAsiaTheme="minorEastAsia" w:hAnsiTheme="minorEastAsia" w:hint="eastAsia"/>
          <w:kern w:val="0"/>
          <w:sz w:val="24"/>
          <w:lang w:eastAsia="zh-CN"/>
        </w:rPr>
        <w:t>中</w:t>
      </w:r>
      <w:r>
        <w:rPr>
          <w:rFonts w:asciiTheme="minorEastAsia" w:eastAsiaTheme="minorEastAsia" w:hAnsiTheme="minorEastAsia"/>
          <w:kern w:val="0"/>
          <w:sz w:val="24"/>
          <w:lang w:eastAsia="zh-CN"/>
        </w:rPr>
        <w:t>1</w:t>
      </w:r>
      <w:r>
        <w:rPr>
          <w:rFonts w:asciiTheme="minorEastAsia" w:eastAsiaTheme="minorEastAsia" w:hAnsiTheme="minorEastAsia" w:hint="eastAsia"/>
          <w:kern w:val="0"/>
          <w:sz w:val="24"/>
          <w:lang w:eastAsia="zh-CN"/>
        </w:rPr>
        <w:t>人为总协调巡查人员、1人内勤）；其余分为平安家园站</w:t>
      </w:r>
      <w:r>
        <w:rPr>
          <w:rFonts w:asciiTheme="minorEastAsia" w:eastAsiaTheme="minorEastAsia" w:hAnsiTheme="minorEastAsia"/>
          <w:kern w:val="0"/>
          <w:sz w:val="24"/>
          <w:lang w:eastAsia="zh-CN"/>
        </w:rPr>
        <w:t>8</w:t>
      </w:r>
      <w:r>
        <w:rPr>
          <w:rFonts w:asciiTheme="minorEastAsia" w:eastAsiaTheme="minorEastAsia" w:hAnsiTheme="minorEastAsia" w:hint="eastAsia"/>
          <w:kern w:val="0"/>
          <w:sz w:val="24"/>
          <w:lang w:eastAsia="zh-CN"/>
        </w:rPr>
        <w:t>人（在站值班执勤人数不少于</w:t>
      </w:r>
      <w:r>
        <w:rPr>
          <w:rFonts w:asciiTheme="minorEastAsia" w:eastAsiaTheme="minorEastAsia" w:hAnsiTheme="minorEastAsia"/>
          <w:kern w:val="0"/>
          <w:sz w:val="24"/>
          <w:lang w:eastAsia="zh-CN"/>
        </w:rPr>
        <w:t>3</w:t>
      </w:r>
      <w:r>
        <w:rPr>
          <w:rFonts w:asciiTheme="minorEastAsia" w:eastAsiaTheme="minorEastAsia" w:hAnsiTheme="minorEastAsia" w:hint="eastAsia"/>
          <w:kern w:val="0"/>
          <w:sz w:val="24"/>
          <w:lang w:eastAsia="zh-CN"/>
        </w:rPr>
        <w:t>人），</w:t>
      </w:r>
      <w:proofErr w:type="gramStart"/>
      <w:r>
        <w:rPr>
          <w:rFonts w:asciiTheme="minorEastAsia" w:eastAsiaTheme="minorEastAsia" w:hAnsiTheme="minorEastAsia" w:hint="eastAsia"/>
          <w:kern w:val="0"/>
          <w:sz w:val="24"/>
          <w:lang w:eastAsia="zh-CN"/>
        </w:rPr>
        <w:t>益乐站</w:t>
      </w:r>
      <w:proofErr w:type="gramEnd"/>
      <w:r>
        <w:rPr>
          <w:rFonts w:asciiTheme="minorEastAsia" w:eastAsiaTheme="minorEastAsia" w:hAnsiTheme="minorEastAsia"/>
          <w:kern w:val="0"/>
          <w:sz w:val="24"/>
          <w:lang w:eastAsia="zh-CN"/>
        </w:rPr>
        <w:t>8</w:t>
      </w:r>
      <w:r>
        <w:rPr>
          <w:rFonts w:asciiTheme="minorEastAsia" w:eastAsiaTheme="minorEastAsia" w:hAnsiTheme="minorEastAsia" w:hint="eastAsia"/>
          <w:kern w:val="0"/>
          <w:sz w:val="24"/>
          <w:lang w:eastAsia="zh-CN"/>
        </w:rPr>
        <w:t>人（在站值班执勤人数不少于</w:t>
      </w:r>
      <w:r>
        <w:rPr>
          <w:rFonts w:asciiTheme="minorEastAsia" w:eastAsiaTheme="minorEastAsia" w:hAnsiTheme="minorEastAsia"/>
          <w:kern w:val="0"/>
          <w:sz w:val="24"/>
          <w:lang w:eastAsia="zh-CN"/>
        </w:rPr>
        <w:t>3</w:t>
      </w:r>
      <w:r>
        <w:rPr>
          <w:rFonts w:asciiTheme="minorEastAsia" w:eastAsiaTheme="minorEastAsia" w:hAnsiTheme="minorEastAsia" w:hint="eastAsia"/>
          <w:kern w:val="0"/>
          <w:sz w:val="24"/>
          <w:lang w:eastAsia="zh-CN"/>
        </w:rPr>
        <w:t>人）, 西</w:t>
      </w:r>
      <w:proofErr w:type="gramStart"/>
      <w:r>
        <w:rPr>
          <w:rFonts w:asciiTheme="minorEastAsia" w:eastAsiaTheme="minorEastAsia" w:hAnsiTheme="minorEastAsia" w:hint="eastAsia"/>
          <w:kern w:val="0"/>
          <w:sz w:val="24"/>
          <w:lang w:eastAsia="zh-CN"/>
        </w:rPr>
        <w:t>溪新座站</w:t>
      </w:r>
      <w:proofErr w:type="gramEnd"/>
      <w:r>
        <w:rPr>
          <w:rFonts w:asciiTheme="minorEastAsia" w:eastAsiaTheme="minorEastAsia" w:hAnsiTheme="minorEastAsia" w:hint="eastAsia"/>
          <w:kern w:val="0"/>
          <w:sz w:val="24"/>
          <w:lang w:eastAsia="zh-CN"/>
        </w:rPr>
        <w:t>各8人在站值班执勤人数不少于3人）.以上人员伙食、工作服、作战服均由投标单位提供保障。每站人员</w:t>
      </w:r>
      <w:r>
        <w:rPr>
          <w:rFonts w:asciiTheme="minorEastAsia" w:eastAsiaTheme="minorEastAsia" w:hAnsiTheme="minorEastAsia"/>
          <w:kern w:val="0"/>
          <w:sz w:val="24"/>
          <w:lang w:eastAsia="zh-CN"/>
        </w:rPr>
        <w:t>应相对固定，落实24小时值班备勤，确保区域微型消防救援站随时拉的出，切实发挥“灭早、灭小、灭初期”的实战效能。要建立队员健康档案，每年为区域微站队</w:t>
      </w:r>
      <w:proofErr w:type="gramStart"/>
      <w:r>
        <w:rPr>
          <w:rFonts w:asciiTheme="minorEastAsia" w:eastAsiaTheme="minorEastAsia" w:hAnsiTheme="minorEastAsia"/>
          <w:kern w:val="0"/>
          <w:sz w:val="24"/>
          <w:lang w:eastAsia="zh-CN"/>
        </w:rPr>
        <w:t>员购买</w:t>
      </w:r>
      <w:proofErr w:type="gramEnd"/>
      <w:r>
        <w:rPr>
          <w:rFonts w:asciiTheme="minorEastAsia" w:eastAsiaTheme="minorEastAsia" w:hAnsiTheme="minorEastAsia"/>
          <w:kern w:val="0"/>
          <w:sz w:val="24"/>
          <w:lang w:eastAsia="zh-CN"/>
        </w:rPr>
        <w:t>人身意外伤害保险，确保队员人身受到意外伤害时能够得到保障，解决后顾之忧。</w:t>
      </w:r>
    </w:p>
    <w:p w:rsidR="00FD2B81" w:rsidRDefault="00375686">
      <w:pPr>
        <w:pStyle w:val="TableParagraph"/>
        <w:numPr>
          <w:ilvl w:val="0"/>
          <w:numId w:val="3"/>
        </w:numPr>
        <w:spacing w:line="360" w:lineRule="auto"/>
        <w:rPr>
          <w:rFonts w:asciiTheme="minorEastAsia" w:eastAsiaTheme="minorEastAsia" w:hAnsiTheme="minorEastAsia"/>
          <w:b/>
          <w:bCs/>
          <w:kern w:val="0"/>
          <w:sz w:val="24"/>
          <w:lang w:eastAsia="zh-CN"/>
        </w:rPr>
      </w:pPr>
      <w:r>
        <w:rPr>
          <w:rFonts w:asciiTheme="minorEastAsia" w:eastAsiaTheme="minorEastAsia" w:hAnsiTheme="minorEastAsia" w:hint="eastAsia"/>
          <w:b/>
          <w:bCs/>
          <w:kern w:val="0"/>
          <w:sz w:val="24"/>
          <w:lang w:eastAsia="zh-CN"/>
        </w:rPr>
        <w:t>指挥中心及五级</w:t>
      </w:r>
      <w:proofErr w:type="gramStart"/>
      <w:r>
        <w:rPr>
          <w:rFonts w:asciiTheme="minorEastAsia" w:eastAsiaTheme="minorEastAsia" w:hAnsiTheme="minorEastAsia" w:hint="eastAsia"/>
          <w:b/>
          <w:bCs/>
          <w:kern w:val="0"/>
          <w:sz w:val="24"/>
          <w:lang w:eastAsia="zh-CN"/>
        </w:rPr>
        <w:t>塔防人员</w:t>
      </w:r>
      <w:proofErr w:type="gramEnd"/>
      <w:r>
        <w:rPr>
          <w:rFonts w:asciiTheme="minorEastAsia" w:eastAsiaTheme="minorEastAsia" w:hAnsiTheme="minorEastAsia" w:hint="eastAsia"/>
          <w:b/>
          <w:bCs/>
          <w:kern w:val="0"/>
          <w:sz w:val="24"/>
          <w:lang w:eastAsia="zh-CN"/>
        </w:rPr>
        <w:t>配备和工作内容</w:t>
      </w:r>
    </w:p>
    <w:p w:rsidR="00FD2B81" w:rsidRDefault="00375686">
      <w:pPr>
        <w:pStyle w:val="TableParagraph"/>
        <w:spacing w:line="360" w:lineRule="auto"/>
        <w:ind w:firstLineChars="200" w:firstLine="48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为充实街道数字化指挥中心“小脑</w:t>
      </w:r>
      <w:r>
        <w:rPr>
          <w:rFonts w:asciiTheme="minorEastAsia" w:eastAsiaTheme="minorEastAsia" w:hAnsiTheme="minorEastAsia"/>
          <w:kern w:val="0"/>
          <w:sz w:val="24"/>
          <w:lang w:eastAsia="zh-CN"/>
        </w:rPr>
        <w:t>+</w:t>
      </w:r>
      <w:r>
        <w:rPr>
          <w:rFonts w:asciiTheme="minorEastAsia" w:eastAsiaTheme="minorEastAsia" w:hAnsiTheme="minorEastAsia" w:hint="eastAsia"/>
          <w:kern w:val="0"/>
          <w:sz w:val="24"/>
          <w:lang w:eastAsia="zh-CN"/>
        </w:rPr>
        <w:t>手脚”力量，现初步拟定指挥中心及五级</w:t>
      </w:r>
      <w:proofErr w:type="gramStart"/>
      <w:r>
        <w:rPr>
          <w:rFonts w:asciiTheme="minorEastAsia" w:eastAsiaTheme="minorEastAsia" w:hAnsiTheme="minorEastAsia" w:hint="eastAsia"/>
          <w:kern w:val="0"/>
          <w:sz w:val="24"/>
          <w:lang w:eastAsia="zh-CN"/>
        </w:rPr>
        <w:t>塔防人员</w:t>
      </w:r>
      <w:proofErr w:type="gramEnd"/>
      <w:r>
        <w:rPr>
          <w:rFonts w:asciiTheme="minorEastAsia" w:eastAsiaTheme="minorEastAsia" w:hAnsiTheme="minorEastAsia" w:hint="eastAsia"/>
          <w:kern w:val="0"/>
          <w:sz w:val="24"/>
          <w:lang w:eastAsia="zh-CN"/>
        </w:rPr>
        <w:t>在编</w:t>
      </w:r>
      <w:r>
        <w:rPr>
          <w:rFonts w:asciiTheme="minorEastAsia" w:eastAsiaTheme="minorEastAsia" w:hAnsiTheme="minorEastAsia"/>
          <w:kern w:val="0"/>
          <w:sz w:val="24"/>
          <w:lang w:eastAsia="zh-CN"/>
        </w:rPr>
        <w:t>50</w:t>
      </w:r>
      <w:r>
        <w:rPr>
          <w:rFonts w:asciiTheme="minorEastAsia" w:eastAsiaTheme="minorEastAsia" w:hAnsiTheme="minorEastAsia" w:hint="eastAsia"/>
          <w:kern w:val="0"/>
          <w:sz w:val="24"/>
          <w:lang w:eastAsia="zh-CN"/>
        </w:rPr>
        <w:t>人</w:t>
      </w:r>
      <w:r>
        <w:rPr>
          <w:rFonts w:asciiTheme="minorEastAsia" w:eastAsiaTheme="minorEastAsia" w:hAnsiTheme="minorEastAsia"/>
          <w:kern w:val="0"/>
          <w:sz w:val="24"/>
          <w:lang w:eastAsia="zh-CN"/>
        </w:rPr>
        <w:t>(</w:t>
      </w:r>
      <w:r>
        <w:rPr>
          <w:rFonts w:asciiTheme="minorEastAsia" w:eastAsiaTheme="minorEastAsia" w:hAnsiTheme="minorEastAsia" w:hint="eastAsia"/>
          <w:kern w:val="0"/>
          <w:sz w:val="24"/>
          <w:lang w:eastAsia="zh-CN"/>
        </w:rPr>
        <w:t>指挥中心</w:t>
      </w:r>
      <w:r>
        <w:rPr>
          <w:rFonts w:asciiTheme="minorEastAsia" w:eastAsiaTheme="minorEastAsia" w:hAnsiTheme="minorEastAsia"/>
          <w:kern w:val="0"/>
          <w:sz w:val="24"/>
          <w:lang w:eastAsia="zh-CN"/>
        </w:rPr>
        <w:t>10</w:t>
      </w:r>
      <w:r>
        <w:rPr>
          <w:rFonts w:asciiTheme="minorEastAsia" w:eastAsiaTheme="minorEastAsia" w:hAnsiTheme="minorEastAsia" w:hint="eastAsia"/>
          <w:kern w:val="0"/>
          <w:sz w:val="24"/>
          <w:lang w:eastAsia="zh-CN"/>
        </w:rPr>
        <w:t>人，</w:t>
      </w:r>
      <w:proofErr w:type="gramStart"/>
      <w:r>
        <w:rPr>
          <w:rFonts w:asciiTheme="minorEastAsia" w:eastAsiaTheme="minorEastAsia" w:hAnsiTheme="minorEastAsia" w:hint="eastAsia"/>
          <w:kern w:val="0"/>
          <w:sz w:val="24"/>
          <w:lang w:eastAsia="zh-CN"/>
        </w:rPr>
        <w:t>五级塔防</w:t>
      </w:r>
      <w:proofErr w:type="gramEnd"/>
      <w:r>
        <w:rPr>
          <w:rFonts w:asciiTheme="minorEastAsia" w:eastAsiaTheme="minorEastAsia" w:hAnsiTheme="minorEastAsia"/>
          <w:kern w:val="0"/>
          <w:sz w:val="24"/>
          <w:lang w:eastAsia="zh-CN"/>
        </w:rPr>
        <w:t>40</w:t>
      </w:r>
      <w:r>
        <w:rPr>
          <w:rFonts w:asciiTheme="minorEastAsia" w:eastAsiaTheme="minorEastAsia" w:hAnsiTheme="minorEastAsia" w:hint="eastAsia"/>
          <w:kern w:val="0"/>
          <w:sz w:val="24"/>
          <w:lang w:eastAsia="zh-CN"/>
        </w:rPr>
        <w:t>人）。</w:t>
      </w:r>
    </w:p>
    <w:p w:rsidR="00FD2B81" w:rsidRDefault="00375686">
      <w:pPr>
        <w:pStyle w:val="TableParagraph"/>
        <w:spacing w:line="360" w:lineRule="auto"/>
        <w:ind w:firstLineChars="200" w:firstLine="48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（一）指挥中心：熟练掌握“基层四平台”工作规则，负责做“西湖码”案件的接收、转办和回复工作，确保按期受理、按期处置、按期办结，对不</w:t>
      </w:r>
      <w:proofErr w:type="gramStart"/>
      <w:r>
        <w:rPr>
          <w:rFonts w:asciiTheme="minorEastAsia" w:eastAsiaTheme="minorEastAsia" w:hAnsiTheme="minorEastAsia" w:hint="eastAsia"/>
          <w:kern w:val="0"/>
          <w:sz w:val="24"/>
          <w:lang w:eastAsia="zh-CN"/>
        </w:rPr>
        <w:t>满意件</w:t>
      </w:r>
      <w:proofErr w:type="gramEnd"/>
      <w:r>
        <w:rPr>
          <w:rFonts w:asciiTheme="minorEastAsia" w:eastAsiaTheme="minorEastAsia" w:hAnsiTheme="minorEastAsia" w:hint="eastAsia"/>
          <w:kern w:val="0"/>
          <w:sz w:val="24"/>
          <w:lang w:eastAsia="zh-CN"/>
        </w:rPr>
        <w:t>48小时内进行回访。熟练</w:t>
      </w:r>
      <w:r>
        <w:rPr>
          <w:rFonts w:asciiTheme="minorEastAsia" w:eastAsiaTheme="minorEastAsia" w:hAnsiTheme="minorEastAsia" w:hint="eastAsia"/>
          <w:kern w:val="0"/>
          <w:sz w:val="24"/>
          <w:lang w:eastAsia="zh-CN"/>
        </w:rPr>
        <w:lastRenderedPageBreak/>
        <w:t>掌握中心各操作平台系统以及相关会议硬件设施；熟练掌握“大综合一体化平台”工作规则，负责做好七个片区的任务安排、分析上报任务、协同部门处置；通过对讲机或执法记录仪等设备，定位上图，实时掌握“手脚”所处位置是否符合工作要求；每日询查队员的轨迹，是否与当日工作计划、事件处置反馈相符。</w:t>
      </w:r>
    </w:p>
    <w:p w:rsidR="00FD2B81" w:rsidRDefault="00375686">
      <w:pPr>
        <w:pStyle w:val="TableParagraph"/>
        <w:spacing w:line="360" w:lineRule="auto"/>
        <w:ind w:firstLineChars="200" w:firstLine="48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（二）五级塔防：熟练掌握消防安全相关知识，做好辖区内街面巡查工作；熟练掌握对于突发事件的应急处置方案，做好调研活动及相关行动的安全保障，做好110联动出警。</w:t>
      </w:r>
    </w:p>
    <w:p w:rsidR="00FD2B81" w:rsidRDefault="00375686">
      <w:pPr>
        <w:pStyle w:val="TableParagraph"/>
        <w:spacing w:line="360" w:lineRule="auto"/>
        <w:ind w:firstLineChars="200" w:firstLine="482"/>
        <w:rPr>
          <w:rFonts w:asciiTheme="minorEastAsia" w:eastAsiaTheme="minorEastAsia" w:hAnsiTheme="minorEastAsia"/>
          <w:b/>
          <w:bCs/>
          <w:kern w:val="0"/>
          <w:sz w:val="24"/>
          <w:lang w:eastAsia="zh-CN"/>
        </w:rPr>
      </w:pPr>
      <w:r>
        <w:rPr>
          <w:rFonts w:asciiTheme="minorEastAsia" w:eastAsiaTheme="minorEastAsia" w:hAnsiTheme="minorEastAsia" w:hint="eastAsia"/>
          <w:b/>
          <w:bCs/>
          <w:kern w:val="0"/>
          <w:sz w:val="24"/>
          <w:lang w:eastAsia="zh-CN"/>
        </w:rPr>
        <w:t>4、CPTU人员配备及保障</w:t>
      </w:r>
    </w:p>
    <w:p w:rsidR="00FD2B81" w:rsidRDefault="00375686">
      <w:pPr>
        <w:tabs>
          <w:tab w:val="left" w:pos="0"/>
        </w:tabs>
        <w:spacing w:line="360" w:lineRule="auto"/>
        <w:ind w:firstLineChars="200" w:firstLine="480"/>
        <w:rPr>
          <w:rFonts w:asciiTheme="minorEastAsia" w:eastAsiaTheme="minorEastAsia" w:hAnsiTheme="minorEastAsia"/>
          <w:b/>
          <w:bCs/>
          <w:kern w:val="0"/>
          <w:sz w:val="24"/>
        </w:rPr>
      </w:pPr>
      <w:r>
        <w:rPr>
          <w:rFonts w:asciiTheme="minorEastAsia" w:eastAsiaTheme="minorEastAsia" w:hAnsiTheme="minorEastAsia" w:cs="仿宋_GB2312" w:hint="eastAsia"/>
          <w:kern w:val="0"/>
          <w:sz w:val="24"/>
        </w:rPr>
        <w:t>所有保安人员都要求持证上岗（共计10人），有岗位所需的工作技能，身体健康，没有传染病及精神病等不能控制自己行为能力的疾病病史，体貌端正，具备基础体能，无不良嗜好，没有纹身，政治可靠，无违法犯罪前科劣迹，组织纪律观念强，执行力强，退伍军人和有驾照者优先考虑。能够协助街道、主管部门做好社会面风险排查、应急处突等相关工作；协助做好</w:t>
      </w:r>
      <w:proofErr w:type="gramStart"/>
      <w:r>
        <w:rPr>
          <w:rFonts w:asciiTheme="minorEastAsia" w:eastAsiaTheme="minorEastAsia" w:hAnsiTheme="minorEastAsia" w:cs="仿宋_GB2312" w:hint="eastAsia"/>
          <w:kern w:val="0"/>
          <w:sz w:val="24"/>
        </w:rPr>
        <w:t>辖区维稳工作</w:t>
      </w:r>
      <w:proofErr w:type="gramEnd"/>
      <w:r>
        <w:rPr>
          <w:rFonts w:asciiTheme="minorEastAsia" w:eastAsiaTheme="minorEastAsia" w:hAnsiTheme="minorEastAsia" w:cs="仿宋_GB2312" w:hint="eastAsia"/>
          <w:kern w:val="0"/>
          <w:sz w:val="24"/>
        </w:rPr>
        <w:t>；能够协助综治、城管、***部门依法妥善处理责任范围内的其他各类事件，确保服务区域治安管控、城市管理情况良好；能够配合街道、主管部门做好辖区内中小学、幼儿园</w:t>
      </w:r>
      <w:proofErr w:type="gramStart"/>
      <w:r>
        <w:rPr>
          <w:rFonts w:asciiTheme="minorEastAsia" w:eastAsiaTheme="minorEastAsia" w:hAnsiTheme="minorEastAsia" w:cs="仿宋_GB2312" w:hint="eastAsia"/>
          <w:kern w:val="0"/>
          <w:sz w:val="24"/>
        </w:rPr>
        <w:t>等安园护校</w:t>
      </w:r>
      <w:proofErr w:type="gramEnd"/>
      <w:r>
        <w:rPr>
          <w:rFonts w:asciiTheme="minorEastAsia" w:eastAsiaTheme="minorEastAsia" w:hAnsiTheme="minorEastAsia" w:cs="仿宋_GB2312" w:hint="eastAsia"/>
          <w:kern w:val="0"/>
          <w:sz w:val="24"/>
        </w:rPr>
        <w:t>工作。能够完成采购人交办的其他任务。</w:t>
      </w:r>
    </w:p>
    <w:p w:rsidR="00FD2B81" w:rsidRDefault="00375686">
      <w:pPr>
        <w:pStyle w:val="TableParagraph"/>
        <w:spacing w:line="360" w:lineRule="auto"/>
        <w:ind w:firstLineChars="200" w:firstLine="482"/>
        <w:rPr>
          <w:rFonts w:asciiTheme="minorEastAsia" w:eastAsiaTheme="minorEastAsia" w:hAnsiTheme="minorEastAsia"/>
          <w:b/>
          <w:bCs/>
          <w:kern w:val="0"/>
          <w:sz w:val="24"/>
          <w:lang w:eastAsia="zh-CN"/>
        </w:rPr>
      </w:pPr>
      <w:r>
        <w:rPr>
          <w:rFonts w:asciiTheme="minorEastAsia" w:eastAsiaTheme="minorEastAsia" w:hAnsiTheme="minorEastAsia" w:hint="eastAsia"/>
          <w:b/>
          <w:bCs/>
          <w:kern w:val="0"/>
          <w:sz w:val="24"/>
          <w:lang w:eastAsia="zh-CN"/>
        </w:rPr>
        <w:t>5、队员履职条件及保障具体要求（不含总协调巡查人员1名）：</w:t>
      </w:r>
    </w:p>
    <w:p w:rsidR="00FD2B81" w:rsidRDefault="00375686">
      <w:pPr>
        <w:pStyle w:val="TableParagraph"/>
        <w:spacing w:line="360" w:lineRule="auto"/>
        <w:ind w:left="440"/>
        <w:rPr>
          <w:rFonts w:asciiTheme="minorEastAsia" w:eastAsiaTheme="minorEastAsia" w:hAnsiTheme="minorEastAsia"/>
          <w:color w:val="000000" w:themeColor="text1"/>
          <w:kern w:val="0"/>
          <w:sz w:val="24"/>
          <w:lang w:eastAsia="zh-CN"/>
        </w:rPr>
      </w:pPr>
      <w:r>
        <w:rPr>
          <w:rFonts w:asciiTheme="minorEastAsia" w:eastAsiaTheme="minorEastAsia" w:hAnsiTheme="minorEastAsia" w:hint="eastAsia"/>
          <w:color w:val="000000" w:themeColor="text1"/>
          <w:kern w:val="0"/>
          <w:sz w:val="24"/>
        </w:rPr>
        <w:t>（1）男性；身高不得低于</w:t>
      </w:r>
      <w:r>
        <w:rPr>
          <w:rFonts w:asciiTheme="minorEastAsia" w:eastAsiaTheme="minorEastAsia" w:hAnsiTheme="minorEastAsia" w:hint="eastAsia"/>
          <w:color w:val="000000" w:themeColor="text1"/>
          <w:kern w:val="0"/>
          <w:sz w:val="24"/>
          <w:lang w:eastAsia="zh-CN"/>
        </w:rPr>
        <w:t>1.7</w:t>
      </w:r>
      <w:r>
        <w:rPr>
          <w:rFonts w:asciiTheme="minorEastAsia" w:eastAsiaTheme="minorEastAsia" w:hAnsiTheme="minorEastAsia" w:hint="eastAsia"/>
          <w:color w:val="000000" w:themeColor="text1"/>
          <w:kern w:val="0"/>
          <w:sz w:val="24"/>
        </w:rPr>
        <w:t>米</w:t>
      </w:r>
      <w:r>
        <w:rPr>
          <w:rFonts w:asciiTheme="minorEastAsia" w:eastAsiaTheme="minorEastAsia" w:hAnsiTheme="minorEastAsia" w:hint="eastAsia"/>
          <w:color w:val="000000" w:themeColor="text1"/>
          <w:kern w:val="0"/>
          <w:sz w:val="24"/>
          <w:lang w:eastAsia="zh-CN"/>
        </w:rPr>
        <w:t>：</w:t>
      </w:r>
    </w:p>
    <w:p w:rsidR="00FD2B81" w:rsidRDefault="00375686">
      <w:pPr>
        <w:pStyle w:val="TableParagraph"/>
        <w:spacing w:line="360" w:lineRule="auto"/>
        <w:ind w:left="440"/>
        <w:rPr>
          <w:rFonts w:asciiTheme="minorEastAsia" w:eastAsiaTheme="minorEastAsia" w:hAnsiTheme="minorEastAsia"/>
          <w:color w:val="000000" w:themeColor="text1"/>
          <w:kern w:val="0"/>
          <w:sz w:val="24"/>
          <w:lang w:eastAsia="zh-CN"/>
        </w:rPr>
      </w:pPr>
      <w:r>
        <w:rPr>
          <w:rFonts w:asciiTheme="minorEastAsia" w:eastAsiaTheme="minorEastAsia" w:hAnsiTheme="minorEastAsia" w:hint="eastAsia"/>
          <w:color w:val="000000" w:themeColor="text1"/>
          <w:kern w:val="0"/>
          <w:sz w:val="24"/>
          <w:lang w:eastAsia="zh-CN"/>
        </w:rPr>
        <w:t>（2）年龄40周岁（含）以下；</w:t>
      </w:r>
    </w:p>
    <w:p w:rsidR="00FD2B81" w:rsidRDefault="00375686">
      <w:pPr>
        <w:pStyle w:val="TableParagraph"/>
        <w:tabs>
          <w:tab w:val="left" w:pos="5436"/>
        </w:tabs>
        <w:spacing w:line="360" w:lineRule="auto"/>
        <w:ind w:left="440"/>
        <w:rPr>
          <w:rFonts w:asciiTheme="minorEastAsia" w:eastAsiaTheme="minorEastAsia" w:hAnsiTheme="minorEastAsia"/>
          <w:color w:val="000000" w:themeColor="text1"/>
          <w:kern w:val="0"/>
          <w:sz w:val="24"/>
          <w:lang w:eastAsia="zh-CN"/>
        </w:rPr>
      </w:pPr>
      <w:r>
        <w:rPr>
          <w:rFonts w:asciiTheme="minorEastAsia" w:eastAsiaTheme="minorEastAsia" w:hAnsiTheme="minorEastAsia" w:hint="eastAsia"/>
          <w:color w:val="000000" w:themeColor="text1"/>
          <w:kern w:val="0"/>
          <w:sz w:val="24"/>
          <w:lang w:eastAsia="zh-CN"/>
        </w:rPr>
        <w:t>（3）高中及以上学历，三分之二以上的人员必须大专及以上文凭；</w:t>
      </w:r>
      <w:r>
        <w:rPr>
          <w:rFonts w:asciiTheme="minorEastAsia" w:eastAsiaTheme="minorEastAsia" w:hAnsiTheme="minorEastAsia" w:hint="eastAsia"/>
          <w:color w:val="000000" w:themeColor="text1"/>
          <w:kern w:val="0"/>
          <w:sz w:val="24"/>
          <w:lang w:eastAsia="zh-CN"/>
        </w:rPr>
        <w:tab/>
      </w:r>
    </w:p>
    <w:p w:rsidR="00FD2B81" w:rsidRDefault="00375686">
      <w:pPr>
        <w:pStyle w:val="TableParagraph"/>
        <w:spacing w:line="360" w:lineRule="auto"/>
        <w:ind w:left="440"/>
        <w:rPr>
          <w:rFonts w:asciiTheme="minorEastAsia" w:eastAsiaTheme="minorEastAsia" w:hAnsiTheme="minorEastAsia"/>
          <w:color w:val="000000" w:themeColor="text1"/>
          <w:kern w:val="0"/>
          <w:sz w:val="24"/>
          <w:lang w:eastAsia="zh-CN"/>
        </w:rPr>
      </w:pPr>
      <w:r>
        <w:rPr>
          <w:rFonts w:asciiTheme="minorEastAsia" w:eastAsiaTheme="minorEastAsia" w:hAnsiTheme="minorEastAsia" w:hint="eastAsia"/>
          <w:color w:val="000000" w:themeColor="text1"/>
          <w:kern w:val="0"/>
          <w:sz w:val="24"/>
          <w:lang w:eastAsia="zh-CN"/>
        </w:rPr>
        <w:t>（4）派驻人员优先考虑退役军人，其中派驻的人员中至少9人以上是专科及以上学历并会熟练操作电脑；</w:t>
      </w:r>
    </w:p>
    <w:p w:rsidR="00FD2B81" w:rsidRDefault="00375686">
      <w:pPr>
        <w:pStyle w:val="TableParagraph"/>
        <w:spacing w:line="360" w:lineRule="auto"/>
        <w:ind w:left="440"/>
        <w:rPr>
          <w:rFonts w:asciiTheme="minorEastAsia" w:eastAsiaTheme="minorEastAsia" w:hAnsiTheme="minorEastAsia"/>
          <w:color w:val="000000" w:themeColor="text1"/>
          <w:kern w:val="0"/>
          <w:sz w:val="24"/>
          <w:lang w:eastAsia="zh-CN"/>
        </w:rPr>
      </w:pPr>
      <w:r>
        <w:rPr>
          <w:rFonts w:asciiTheme="minorEastAsia" w:eastAsiaTheme="minorEastAsia" w:hAnsiTheme="minorEastAsia" w:hint="eastAsia"/>
          <w:color w:val="000000" w:themeColor="text1"/>
          <w:kern w:val="0"/>
          <w:sz w:val="24"/>
          <w:lang w:eastAsia="zh-CN"/>
        </w:rPr>
        <w:t>（5）每个消防站配备C 照以上、驾龄2年以上不少于3人，3个站点共计9人以上；</w:t>
      </w:r>
    </w:p>
    <w:p w:rsidR="00FD2B81" w:rsidRDefault="00375686">
      <w:pPr>
        <w:pStyle w:val="TableParagraph"/>
        <w:spacing w:line="360" w:lineRule="auto"/>
        <w:ind w:left="44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（6）所有</w:t>
      </w:r>
      <w:proofErr w:type="gramStart"/>
      <w:r>
        <w:rPr>
          <w:rFonts w:asciiTheme="minorEastAsia" w:eastAsiaTheme="minorEastAsia" w:hAnsiTheme="minorEastAsia" w:hint="eastAsia"/>
          <w:kern w:val="0"/>
          <w:sz w:val="24"/>
          <w:lang w:eastAsia="zh-CN"/>
        </w:rPr>
        <w:t>区域微消站队</w:t>
      </w:r>
      <w:proofErr w:type="gramEnd"/>
      <w:r>
        <w:rPr>
          <w:rFonts w:asciiTheme="minorEastAsia" w:eastAsiaTheme="minorEastAsia" w:hAnsiTheme="minorEastAsia" w:hint="eastAsia"/>
          <w:kern w:val="0"/>
          <w:sz w:val="24"/>
          <w:lang w:eastAsia="zh-CN"/>
        </w:rPr>
        <w:t>员，必须购买人身意外伤害保险。</w:t>
      </w:r>
    </w:p>
    <w:p w:rsidR="00FD2B81" w:rsidRDefault="00375686">
      <w:pPr>
        <w:pStyle w:val="TableParagraph"/>
        <w:spacing w:line="360" w:lineRule="auto"/>
        <w:ind w:left="44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（7）每个消防站点各配备站长1名、副站长1名。</w:t>
      </w:r>
    </w:p>
    <w:p w:rsidR="00FD2B81" w:rsidRDefault="00375686">
      <w:pPr>
        <w:pStyle w:val="TableParagraph"/>
        <w:spacing w:line="360" w:lineRule="auto"/>
        <w:ind w:left="44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（8）指派1-2名人员常驻甲方，听从甲方安排配合甲方做好队伍建设、管理等工作，队伍人员流动率不得高于总人数的50%，在岗人数不得低于总人数的90%，若有人员岗位调动等需经过甲方许可。</w:t>
      </w:r>
    </w:p>
    <w:p w:rsidR="00FD2B81" w:rsidRDefault="00375686">
      <w:pPr>
        <w:pStyle w:val="TableParagraph"/>
        <w:spacing w:line="360" w:lineRule="auto"/>
        <w:ind w:left="44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（9）原则上乙方拟投入的服务人员需集中住宿在古荡街道辖区内。</w:t>
      </w:r>
    </w:p>
    <w:p w:rsidR="00FD2B81" w:rsidRDefault="00375686">
      <w:pPr>
        <w:pStyle w:val="TableParagraph"/>
        <w:spacing w:line="360" w:lineRule="auto"/>
        <w:ind w:firstLineChars="200" w:firstLine="482"/>
        <w:rPr>
          <w:rFonts w:asciiTheme="minorEastAsia" w:eastAsiaTheme="minorEastAsia" w:hAnsiTheme="minorEastAsia"/>
          <w:b/>
          <w:bCs/>
          <w:kern w:val="0"/>
          <w:sz w:val="24"/>
          <w:lang w:eastAsia="zh-CN"/>
        </w:rPr>
      </w:pPr>
      <w:r>
        <w:rPr>
          <w:rFonts w:asciiTheme="minorEastAsia" w:eastAsiaTheme="minorEastAsia" w:hAnsiTheme="minorEastAsia" w:hint="eastAsia"/>
          <w:b/>
          <w:bCs/>
          <w:kern w:val="0"/>
          <w:sz w:val="24"/>
          <w:lang w:eastAsia="zh-CN"/>
        </w:rPr>
        <w:t>6、</w:t>
      </w:r>
      <w:r>
        <w:rPr>
          <w:rFonts w:asciiTheme="minorEastAsia" w:eastAsiaTheme="minorEastAsia" w:hAnsiTheme="minorEastAsia"/>
          <w:b/>
          <w:bCs/>
          <w:kern w:val="0"/>
          <w:sz w:val="24"/>
          <w:lang w:eastAsia="zh-CN"/>
        </w:rPr>
        <w:t>装备配备。</w:t>
      </w:r>
    </w:p>
    <w:p w:rsidR="00FD2B81" w:rsidRDefault="00375686">
      <w:pPr>
        <w:pStyle w:val="TableParagraph"/>
        <w:numPr>
          <w:ilvl w:val="0"/>
          <w:numId w:val="4"/>
        </w:numPr>
        <w:spacing w:line="360" w:lineRule="auto"/>
        <w:ind w:left="142" w:firstLine="44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消防站人员工作服每人至少2套（根据季节由投标单位按照</w:t>
      </w:r>
      <w:proofErr w:type="gramStart"/>
      <w:r>
        <w:rPr>
          <w:rFonts w:asciiTheme="minorEastAsia" w:eastAsiaTheme="minorEastAsia" w:hAnsiTheme="minorEastAsia" w:hint="eastAsia"/>
          <w:kern w:val="0"/>
          <w:sz w:val="24"/>
          <w:lang w:eastAsia="zh-CN"/>
        </w:rPr>
        <w:t>微消站服装</w:t>
      </w:r>
      <w:proofErr w:type="gramEnd"/>
      <w:r>
        <w:rPr>
          <w:rFonts w:asciiTheme="minorEastAsia" w:eastAsiaTheme="minorEastAsia" w:hAnsiTheme="minorEastAsia" w:hint="eastAsia"/>
          <w:kern w:val="0"/>
          <w:sz w:val="24"/>
          <w:lang w:eastAsia="zh-CN"/>
        </w:rPr>
        <w:t>要求提供）、作战服每站至少8套（附件4），规格要求</w:t>
      </w:r>
      <w:r>
        <w:rPr>
          <w:rFonts w:asciiTheme="minorEastAsia" w:eastAsiaTheme="minorEastAsia" w:hAnsiTheme="minorEastAsia"/>
          <w:kern w:val="0"/>
          <w:sz w:val="24"/>
          <w:lang w:eastAsia="zh-CN"/>
        </w:rPr>
        <w:t>要对照《区域性微型消防救援站车辆器材装备配</w:t>
      </w:r>
      <w:r>
        <w:rPr>
          <w:rFonts w:asciiTheme="minorEastAsia" w:eastAsiaTheme="minorEastAsia" w:hAnsiTheme="minorEastAsia"/>
          <w:kern w:val="0"/>
          <w:sz w:val="24"/>
          <w:lang w:eastAsia="zh-CN"/>
        </w:rPr>
        <w:lastRenderedPageBreak/>
        <w:t>备参考标准》（附件1）</w:t>
      </w:r>
      <w:r>
        <w:rPr>
          <w:rFonts w:asciiTheme="minorEastAsia" w:eastAsiaTheme="minorEastAsia" w:hAnsiTheme="minorEastAsia" w:hint="eastAsia"/>
          <w:kern w:val="0"/>
          <w:sz w:val="24"/>
          <w:lang w:eastAsia="zh-CN"/>
        </w:rPr>
        <w:t>,不低于此要求；</w:t>
      </w:r>
    </w:p>
    <w:p w:rsidR="00FD2B81" w:rsidRDefault="00375686">
      <w:pPr>
        <w:pStyle w:val="TableParagraph"/>
        <w:numPr>
          <w:ilvl w:val="0"/>
          <w:numId w:val="4"/>
        </w:numPr>
        <w:spacing w:line="360" w:lineRule="auto"/>
        <w:ind w:left="142" w:firstLine="44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消防站</w:t>
      </w:r>
      <w:r>
        <w:rPr>
          <w:rFonts w:asciiTheme="minorEastAsia" w:eastAsiaTheme="minorEastAsia" w:hAnsiTheme="minorEastAsia"/>
          <w:kern w:val="0"/>
          <w:sz w:val="24"/>
          <w:lang w:eastAsia="zh-CN"/>
        </w:rPr>
        <w:t>配备车辆、装备、器材配置</w:t>
      </w:r>
      <w:r>
        <w:rPr>
          <w:rFonts w:asciiTheme="minorEastAsia" w:eastAsiaTheme="minorEastAsia" w:hAnsiTheme="minorEastAsia" w:hint="eastAsia"/>
          <w:kern w:val="0"/>
          <w:sz w:val="24"/>
          <w:lang w:eastAsia="zh-CN"/>
        </w:rPr>
        <w:t>，具体要求：三个站点各配备1辆小型消防车，以及站点人员人均配备一辆电动巡逻自行车</w:t>
      </w:r>
      <w:r>
        <w:rPr>
          <w:rFonts w:asciiTheme="minorEastAsia" w:eastAsiaTheme="minorEastAsia" w:hAnsiTheme="minorEastAsia"/>
          <w:kern w:val="0"/>
          <w:sz w:val="24"/>
          <w:lang w:eastAsia="zh-CN"/>
        </w:rPr>
        <w:t>。车辆的保险、油费、维护保养、年检、违章处理等由</w:t>
      </w:r>
      <w:r>
        <w:rPr>
          <w:rFonts w:asciiTheme="minorEastAsia" w:eastAsiaTheme="minorEastAsia" w:hAnsiTheme="minorEastAsia" w:hint="eastAsia"/>
          <w:kern w:val="0"/>
          <w:sz w:val="24"/>
          <w:lang w:eastAsia="zh-CN"/>
        </w:rPr>
        <w:t>中标</w:t>
      </w:r>
      <w:r>
        <w:rPr>
          <w:rFonts w:asciiTheme="minorEastAsia" w:eastAsiaTheme="minorEastAsia" w:hAnsiTheme="minorEastAsia"/>
          <w:kern w:val="0"/>
          <w:sz w:val="24"/>
          <w:lang w:eastAsia="zh-CN"/>
        </w:rPr>
        <w:t>服务单位负责。</w:t>
      </w:r>
    </w:p>
    <w:p w:rsidR="00FD2B81" w:rsidRDefault="00375686">
      <w:pPr>
        <w:pStyle w:val="TableParagraph"/>
        <w:numPr>
          <w:ilvl w:val="0"/>
          <w:numId w:val="4"/>
        </w:numPr>
        <w:spacing w:line="360" w:lineRule="auto"/>
        <w:ind w:left="142" w:firstLine="440"/>
        <w:rPr>
          <w:rFonts w:asciiTheme="minorEastAsia" w:eastAsiaTheme="minorEastAsia" w:hAnsiTheme="minorEastAsia"/>
          <w:kern w:val="0"/>
          <w:sz w:val="24"/>
          <w:lang w:eastAsia="zh-CN"/>
        </w:rPr>
      </w:pPr>
      <w:r>
        <w:rPr>
          <w:rFonts w:asciiTheme="minorEastAsia" w:eastAsiaTheme="minorEastAsia" w:hAnsiTheme="minorEastAsia" w:hint="eastAsia"/>
          <w:kern w:val="0"/>
          <w:sz w:val="24"/>
          <w:lang w:eastAsia="zh-CN"/>
        </w:rPr>
        <w:t>配备车辆具体要求(</w:t>
      </w:r>
      <w:r>
        <w:rPr>
          <w:rFonts w:asciiTheme="minorEastAsia" w:eastAsiaTheme="minorEastAsia" w:hAnsiTheme="minorEastAsia"/>
          <w:kern w:val="0"/>
          <w:sz w:val="24"/>
          <w:lang w:eastAsia="zh-CN"/>
        </w:rPr>
        <w:t>不低于招标书内要求的相关规格、参数</w:t>
      </w:r>
      <w:r>
        <w:rPr>
          <w:rFonts w:asciiTheme="minorEastAsia" w:eastAsiaTheme="minorEastAsia" w:hAnsiTheme="minorEastAsia" w:hint="eastAsia"/>
          <w:kern w:val="0"/>
          <w:sz w:val="24"/>
          <w:lang w:eastAsia="zh-CN"/>
        </w:rPr>
        <w:t>)</w:t>
      </w:r>
    </w:p>
    <w:p w:rsidR="00FD2B81" w:rsidRDefault="00375686">
      <w:pPr>
        <w:pStyle w:val="TableParagraph"/>
        <w:numPr>
          <w:ilvl w:val="0"/>
          <w:numId w:val="5"/>
        </w:numPr>
        <w:spacing w:line="360" w:lineRule="auto"/>
        <w:ind w:left="1418"/>
        <w:rPr>
          <w:rFonts w:asciiTheme="minorEastAsia" w:eastAsiaTheme="minorEastAsia" w:hAnsiTheme="minorEastAsia"/>
          <w:kern w:val="0"/>
          <w:sz w:val="24"/>
          <w:lang w:eastAsia="zh-CN"/>
        </w:rPr>
      </w:pPr>
      <w:r>
        <w:rPr>
          <w:rFonts w:asciiTheme="minorEastAsia" w:eastAsiaTheme="minorEastAsia" w:hAnsiTheme="minorEastAsia"/>
          <w:kern w:val="0"/>
          <w:sz w:val="24"/>
          <w:lang w:eastAsia="zh-CN"/>
        </w:rPr>
        <w:t>小型消防车。</w:t>
      </w:r>
      <w:r>
        <w:rPr>
          <w:rFonts w:asciiTheme="minorEastAsia" w:eastAsiaTheme="minorEastAsia" w:hAnsiTheme="minorEastAsia" w:hint="eastAsia"/>
          <w:kern w:val="0"/>
          <w:sz w:val="24"/>
          <w:lang w:eastAsia="zh-CN"/>
        </w:rPr>
        <w:t>辆载水量至少</w:t>
      </w:r>
      <w:r>
        <w:rPr>
          <w:rFonts w:asciiTheme="minorEastAsia" w:eastAsiaTheme="minorEastAsia" w:hAnsiTheme="minorEastAsia"/>
          <w:kern w:val="0"/>
          <w:sz w:val="24"/>
          <w:lang w:eastAsia="zh-CN"/>
        </w:rPr>
        <w:t>0.9吨</w:t>
      </w:r>
      <w:r>
        <w:rPr>
          <w:rFonts w:asciiTheme="minorEastAsia" w:eastAsiaTheme="minorEastAsia" w:hAnsiTheme="minorEastAsia" w:hint="eastAsia"/>
          <w:kern w:val="0"/>
          <w:sz w:val="24"/>
          <w:lang w:eastAsia="zh-CN"/>
        </w:rPr>
        <w:t>以上</w:t>
      </w:r>
      <w:r>
        <w:rPr>
          <w:rFonts w:asciiTheme="minorEastAsia" w:eastAsiaTheme="minorEastAsia" w:hAnsiTheme="minorEastAsia"/>
          <w:kern w:val="0"/>
          <w:sz w:val="24"/>
          <w:lang w:eastAsia="zh-CN"/>
        </w:rPr>
        <w:t>，可载司乘人员</w:t>
      </w:r>
      <w:r>
        <w:rPr>
          <w:rFonts w:asciiTheme="minorEastAsia" w:eastAsiaTheme="minorEastAsia" w:hAnsiTheme="minorEastAsia" w:hint="eastAsia"/>
          <w:kern w:val="0"/>
          <w:sz w:val="24"/>
          <w:lang w:eastAsia="zh-CN"/>
        </w:rPr>
        <w:t>2-3</w:t>
      </w:r>
      <w:r>
        <w:rPr>
          <w:rFonts w:asciiTheme="minorEastAsia" w:eastAsiaTheme="minorEastAsia" w:hAnsiTheme="minorEastAsia"/>
          <w:kern w:val="0"/>
          <w:sz w:val="24"/>
          <w:lang w:eastAsia="zh-CN"/>
        </w:rPr>
        <w:t>人，已上牌燃油车或新能源车，车辆保险中第三方责任险不低于200万元，按照（附件</w:t>
      </w:r>
      <w:r>
        <w:rPr>
          <w:rFonts w:asciiTheme="minorEastAsia" w:eastAsiaTheme="minorEastAsia" w:hAnsiTheme="minorEastAsia" w:hint="eastAsia"/>
          <w:kern w:val="0"/>
          <w:sz w:val="24"/>
          <w:lang w:eastAsia="zh-CN"/>
        </w:rPr>
        <w:t>5</w:t>
      </w:r>
      <w:r>
        <w:rPr>
          <w:rFonts w:asciiTheme="minorEastAsia" w:eastAsiaTheme="minorEastAsia" w:hAnsiTheme="minorEastAsia"/>
          <w:kern w:val="0"/>
          <w:sz w:val="24"/>
          <w:lang w:eastAsia="zh-CN"/>
        </w:rPr>
        <w:t>)</w:t>
      </w:r>
      <w:r>
        <w:rPr>
          <w:rFonts w:asciiTheme="minorEastAsia" w:eastAsiaTheme="minorEastAsia" w:hAnsiTheme="minorEastAsia" w:hint="eastAsia"/>
          <w:kern w:val="0"/>
          <w:sz w:val="24"/>
          <w:lang w:eastAsia="zh-CN"/>
        </w:rPr>
        <w:t>或提供</w:t>
      </w:r>
      <w:r>
        <w:rPr>
          <w:rFonts w:asciiTheme="minorEastAsia" w:eastAsiaTheme="minorEastAsia" w:hAnsiTheme="minorEastAsia"/>
          <w:kern w:val="0"/>
          <w:sz w:val="24"/>
          <w:lang w:eastAsia="zh-CN"/>
        </w:rPr>
        <w:t>不低于</w:t>
      </w:r>
      <w:r>
        <w:rPr>
          <w:rFonts w:asciiTheme="minorEastAsia" w:eastAsiaTheme="minorEastAsia" w:hAnsiTheme="minorEastAsia" w:hint="eastAsia"/>
          <w:kern w:val="0"/>
          <w:sz w:val="24"/>
          <w:lang w:eastAsia="zh-CN"/>
        </w:rPr>
        <w:t>该</w:t>
      </w:r>
      <w:r>
        <w:rPr>
          <w:rFonts w:asciiTheme="minorEastAsia" w:eastAsiaTheme="minorEastAsia" w:hAnsiTheme="minorEastAsia"/>
          <w:kern w:val="0"/>
          <w:sz w:val="24"/>
          <w:lang w:eastAsia="zh-CN"/>
        </w:rPr>
        <w:t>附件规格参数的装备</w:t>
      </w:r>
      <w:r>
        <w:rPr>
          <w:rFonts w:asciiTheme="minorEastAsia" w:eastAsiaTheme="minorEastAsia" w:hAnsiTheme="minorEastAsia" w:hint="eastAsia"/>
          <w:kern w:val="0"/>
          <w:sz w:val="24"/>
          <w:lang w:eastAsia="zh-CN"/>
        </w:rPr>
        <w:t>；</w:t>
      </w:r>
    </w:p>
    <w:p w:rsidR="00FD2B81" w:rsidRDefault="00375686">
      <w:pPr>
        <w:pStyle w:val="TableParagraph"/>
        <w:numPr>
          <w:ilvl w:val="0"/>
          <w:numId w:val="5"/>
        </w:numPr>
        <w:spacing w:line="360" w:lineRule="auto"/>
        <w:ind w:left="1418"/>
        <w:rPr>
          <w:rFonts w:asciiTheme="minorEastAsia" w:eastAsiaTheme="minorEastAsia" w:hAnsiTheme="minorEastAsia"/>
          <w:kern w:val="0"/>
          <w:sz w:val="24"/>
          <w:lang w:eastAsia="zh-CN"/>
        </w:rPr>
      </w:pPr>
      <w:r>
        <w:rPr>
          <w:rFonts w:asciiTheme="minorEastAsia" w:eastAsiaTheme="minorEastAsia" w:hAnsiTheme="minorEastAsia"/>
          <w:kern w:val="0"/>
          <w:sz w:val="24"/>
          <w:lang w:eastAsia="zh-CN"/>
        </w:rPr>
        <w:t>电动巡逻自行车。需装载2只水基灭火器、防火手套和防烟面罩等灭火救援设备；</w:t>
      </w:r>
    </w:p>
    <w:p w:rsidR="00FD2B81" w:rsidRDefault="00375686">
      <w:pPr>
        <w:pStyle w:val="TableParagraph"/>
        <w:numPr>
          <w:ilvl w:val="0"/>
          <w:numId w:val="5"/>
        </w:numPr>
        <w:spacing w:line="360" w:lineRule="auto"/>
        <w:ind w:left="1418"/>
        <w:rPr>
          <w:rFonts w:asciiTheme="minorEastAsia" w:eastAsiaTheme="minorEastAsia" w:hAnsiTheme="minorEastAsia"/>
          <w:kern w:val="0"/>
          <w:sz w:val="24"/>
          <w:lang w:eastAsia="zh-CN"/>
        </w:rPr>
      </w:pPr>
      <w:r>
        <w:rPr>
          <w:rFonts w:asciiTheme="minorEastAsia" w:eastAsiaTheme="minorEastAsia" w:hAnsiTheme="minorEastAsia"/>
          <w:kern w:val="0"/>
          <w:sz w:val="24"/>
          <w:lang w:eastAsia="zh-CN"/>
        </w:rPr>
        <w:t>车上应配备宣传屏、移动终端、GPS定位系统等设备，满足宣传、救援处突的需要</w:t>
      </w:r>
    </w:p>
    <w:p w:rsidR="00FD2B81" w:rsidRDefault="00375686">
      <w:pPr>
        <w:pStyle w:val="TableParagraph"/>
        <w:spacing w:line="360" w:lineRule="auto"/>
        <w:ind w:firstLineChars="200" w:firstLine="482"/>
        <w:rPr>
          <w:rFonts w:asciiTheme="minorEastAsia" w:eastAsiaTheme="minorEastAsia" w:hAnsiTheme="minorEastAsia"/>
          <w:kern w:val="0"/>
          <w:sz w:val="24"/>
          <w:lang w:eastAsia="zh-CN"/>
        </w:rPr>
      </w:pPr>
      <w:r>
        <w:rPr>
          <w:rFonts w:asciiTheme="minorEastAsia" w:eastAsiaTheme="minorEastAsia" w:hAnsiTheme="minorEastAsia" w:hint="eastAsia"/>
          <w:b/>
          <w:bCs/>
          <w:kern w:val="0"/>
          <w:sz w:val="24"/>
          <w:lang w:eastAsia="zh-CN"/>
        </w:rPr>
        <w:t>7、区域性微型消防站场地</w:t>
      </w:r>
    </w:p>
    <w:p w:rsidR="00FD2B81" w:rsidRDefault="00375686">
      <w:pPr>
        <w:pStyle w:val="TableParagraph"/>
        <w:numPr>
          <w:ilvl w:val="1"/>
          <w:numId w:val="6"/>
        </w:num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办公区建设</w:t>
      </w:r>
    </w:p>
    <w:p w:rsidR="00FD2B81" w:rsidRDefault="00375686">
      <w:pPr>
        <w:spacing w:line="360" w:lineRule="auto"/>
        <w:ind w:leftChars="202" w:left="424" w:firstLine="1"/>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所有</w:t>
      </w:r>
      <w:r>
        <w:rPr>
          <w:rFonts w:asciiTheme="minorEastAsia" w:eastAsiaTheme="minorEastAsia" w:hAnsiTheme="minorEastAsia" w:cs="宋体"/>
          <w:kern w:val="0"/>
          <w:sz w:val="24"/>
        </w:rPr>
        <w:t>办公用品、生活用品及水费、电费、网络费等</w:t>
      </w:r>
      <w:r>
        <w:rPr>
          <w:rFonts w:asciiTheme="minorEastAsia" w:eastAsiaTheme="minorEastAsia" w:hAnsiTheme="minorEastAsia" w:cs="宋体" w:hint="eastAsia"/>
          <w:kern w:val="0"/>
          <w:sz w:val="24"/>
        </w:rPr>
        <w:t>包含在本次项目采购内</w:t>
      </w:r>
      <w:r>
        <w:rPr>
          <w:rFonts w:asciiTheme="minorEastAsia" w:eastAsiaTheme="minorEastAsia" w:hAnsiTheme="minorEastAsia" w:cs="宋体"/>
          <w:kern w:val="0"/>
          <w:sz w:val="24"/>
        </w:rPr>
        <w:t>。</w:t>
      </w:r>
    </w:p>
    <w:p w:rsidR="00FD2B81" w:rsidRDefault="00375686">
      <w:pPr>
        <w:pStyle w:val="TableParagraph"/>
        <w:numPr>
          <w:ilvl w:val="1"/>
          <w:numId w:val="6"/>
        </w:num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应急物资储备</w:t>
      </w:r>
    </w:p>
    <w:p w:rsidR="00FD2B81" w:rsidRDefault="00375686">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区域</w:t>
      </w:r>
      <w:proofErr w:type="gramStart"/>
      <w:r>
        <w:rPr>
          <w:rFonts w:asciiTheme="minorEastAsia" w:eastAsiaTheme="minorEastAsia" w:hAnsiTheme="minorEastAsia" w:cs="宋体" w:hint="eastAsia"/>
          <w:kern w:val="0"/>
          <w:sz w:val="24"/>
        </w:rPr>
        <w:t>微消站</w:t>
      </w:r>
      <w:proofErr w:type="gramEnd"/>
      <w:r>
        <w:rPr>
          <w:rFonts w:asciiTheme="minorEastAsia" w:eastAsiaTheme="minorEastAsia" w:hAnsiTheme="minorEastAsia" w:cs="宋体" w:hint="eastAsia"/>
          <w:kern w:val="0"/>
          <w:sz w:val="24"/>
        </w:rPr>
        <w:t>的应急消防救援物资装备</w:t>
      </w:r>
      <w:r>
        <w:rPr>
          <w:rFonts w:asciiTheme="minorEastAsia" w:eastAsiaTheme="minorEastAsia" w:hAnsiTheme="minorEastAsia" w:cs="宋体" w:hint="eastAsia"/>
          <w:color w:val="000000" w:themeColor="text1"/>
          <w:kern w:val="0"/>
          <w:sz w:val="24"/>
        </w:rPr>
        <w:t>由街道配</w:t>
      </w:r>
      <w:r>
        <w:rPr>
          <w:rFonts w:asciiTheme="minorEastAsia" w:eastAsiaTheme="minorEastAsia" w:hAnsiTheme="minorEastAsia" w:cs="宋体" w:hint="eastAsia"/>
          <w:kern w:val="0"/>
          <w:sz w:val="24"/>
        </w:rPr>
        <w:t>置齐全，由投标单位负责确保物资装备完好，随时可正常使用。使用中出现的损坏、丢失等情况由中标服务单位负责更换，正常的损耗、过期等情况由平安建设办负责更换。</w:t>
      </w:r>
    </w:p>
    <w:p w:rsidR="00FD2B81" w:rsidRDefault="00375686">
      <w:pPr>
        <w:pStyle w:val="TableParagraph"/>
        <w:spacing w:line="360" w:lineRule="auto"/>
        <w:ind w:firstLineChars="200" w:firstLine="482"/>
        <w:rPr>
          <w:rFonts w:asciiTheme="minorEastAsia" w:eastAsiaTheme="minorEastAsia" w:hAnsiTheme="minorEastAsia"/>
          <w:kern w:val="0"/>
          <w:sz w:val="24"/>
          <w:lang w:eastAsia="zh-CN"/>
        </w:rPr>
      </w:pPr>
      <w:r>
        <w:rPr>
          <w:rFonts w:asciiTheme="minorEastAsia" w:eastAsiaTheme="minorEastAsia" w:hAnsiTheme="minorEastAsia" w:hint="eastAsia"/>
          <w:b/>
          <w:bCs/>
          <w:kern w:val="0"/>
          <w:sz w:val="24"/>
          <w:lang w:eastAsia="zh-CN"/>
        </w:rPr>
        <w:t>8、技术服务</w:t>
      </w:r>
    </w:p>
    <w:p w:rsidR="00FD2B81" w:rsidRDefault="00375686">
      <w:pPr>
        <w:pStyle w:val="TableParagraph"/>
        <w:spacing w:line="360" w:lineRule="auto"/>
        <w:ind w:firstLineChars="200" w:firstLine="480"/>
        <w:rPr>
          <w:rFonts w:asciiTheme="minorEastAsia" w:eastAsiaTheme="minorEastAsia" w:hAnsiTheme="minorEastAsia"/>
          <w:color w:val="000000" w:themeColor="text1"/>
          <w:kern w:val="0"/>
          <w:sz w:val="24"/>
          <w:lang w:eastAsia="zh-CN"/>
        </w:rPr>
      </w:pPr>
      <w:r>
        <w:rPr>
          <w:rFonts w:asciiTheme="minorEastAsia" w:eastAsiaTheme="minorEastAsia" w:hAnsiTheme="minorEastAsia" w:hint="eastAsia"/>
          <w:color w:val="000000" w:themeColor="text1"/>
          <w:kern w:val="0"/>
          <w:sz w:val="24"/>
          <w:lang w:eastAsia="zh-CN"/>
        </w:rPr>
        <w:t>（1）提供一辆承载量3吨及以上的车辆给街道使用。</w:t>
      </w:r>
    </w:p>
    <w:p w:rsidR="00FD2B81" w:rsidRDefault="00375686">
      <w:pPr>
        <w:pStyle w:val="TableParagraph"/>
        <w:spacing w:line="360" w:lineRule="auto"/>
        <w:ind w:firstLineChars="200" w:firstLine="480"/>
        <w:rPr>
          <w:rFonts w:asciiTheme="minorEastAsia" w:eastAsiaTheme="minorEastAsia" w:hAnsiTheme="minorEastAsia"/>
          <w:color w:val="000000" w:themeColor="text1"/>
          <w:kern w:val="0"/>
          <w:sz w:val="24"/>
          <w:lang w:eastAsia="zh-CN"/>
        </w:rPr>
      </w:pPr>
      <w:r>
        <w:rPr>
          <w:rFonts w:asciiTheme="minorEastAsia" w:eastAsiaTheme="minorEastAsia" w:hAnsiTheme="minorEastAsia" w:hint="eastAsia"/>
          <w:color w:val="000000" w:themeColor="text1"/>
          <w:kern w:val="0"/>
          <w:sz w:val="24"/>
          <w:lang w:eastAsia="zh-CN"/>
        </w:rPr>
        <w:t>（2）提供一套可实现统一指挥、实时可视化双向互动的应急救援系统及前端单兵设备。</w:t>
      </w:r>
    </w:p>
    <w:p w:rsidR="00FD2B81" w:rsidRDefault="00375686">
      <w:pPr>
        <w:pStyle w:val="TableParagraph"/>
        <w:spacing w:line="360" w:lineRule="auto"/>
        <w:ind w:firstLineChars="200" w:firstLine="480"/>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themeColor="text1"/>
          <w:kern w:val="0"/>
          <w:sz w:val="24"/>
          <w:lang w:eastAsia="zh-CN"/>
        </w:rPr>
        <w:t>（3）提供一套可对消防治理对象和治理信息进行精准管理的消防管理系统。</w:t>
      </w:r>
    </w:p>
    <w:p w:rsidR="00FD2B81" w:rsidRDefault="00375686">
      <w:pPr>
        <w:pStyle w:val="TableParagraph"/>
        <w:numPr>
          <w:ilvl w:val="0"/>
          <w:numId w:val="2"/>
        </w:num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管理措施</w:t>
      </w:r>
    </w:p>
    <w:p w:rsidR="00FD2B81" w:rsidRDefault="00375686">
      <w:pPr>
        <w:pStyle w:val="TableParagraph"/>
        <w:numPr>
          <w:ilvl w:val="0"/>
          <w:numId w:val="7"/>
        </w:numPr>
        <w:spacing w:line="360" w:lineRule="auto"/>
        <w:rPr>
          <w:rFonts w:asciiTheme="minorEastAsia" w:eastAsiaTheme="minorEastAsia" w:hAnsiTheme="minorEastAsia"/>
          <w:kern w:val="0"/>
          <w:sz w:val="24"/>
          <w:lang w:eastAsia="zh-CN"/>
        </w:rPr>
      </w:pPr>
      <w:r>
        <w:rPr>
          <w:rFonts w:asciiTheme="minorEastAsia" w:eastAsiaTheme="minorEastAsia" w:hAnsiTheme="minorEastAsia"/>
          <w:kern w:val="0"/>
          <w:sz w:val="24"/>
          <w:lang w:eastAsia="zh-CN"/>
        </w:rPr>
        <w:t>完成3</w:t>
      </w:r>
      <w:r>
        <w:rPr>
          <w:rFonts w:asciiTheme="minorEastAsia" w:eastAsiaTheme="minorEastAsia" w:hAnsiTheme="minorEastAsia" w:hint="eastAsia"/>
          <w:kern w:val="0"/>
          <w:sz w:val="24"/>
          <w:lang w:eastAsia="zh-CN"/>
        </w:rPr>
        <w:t>个站点：</w:t>
      </w:r>
      <w:r>
        <w:rPr>
          <w:rFonts w:asciiTheme="minorEastAsia" w:eastAsiaTheme="minorEastAsia" w:hAnsiTheme="minorEastAsia"/>
          <w:kern w:val="0"/>
          <w:sz w:val="24"/>
          <w:lang w:eastAsia="zh-CN"/>
        </w:rPr>
        <w:t>站点人员力量配备</w:t>
      </w:r>
      <w:r>
        <w:rPr>
          <w:rFonts w:asciiTheme="minorEastAsia" w:eastAsiaTheme="minorEastAsia" w:hAnsiTheme="minorEastAsia" w:hint="eastAsia"/>
          <w:kern w:val="0"/>
          <w:sz w:val="24"/>
          <w:lang w:eastAsia="zh-CN"/>
        </w:rPr>
        <w:t>、</w:t>
      </w:r>
      <w:r>
        <w:rPr>
          <w:rFonts w:asciiTheme="minorEastAsia" w:eastAsiaTheme="minorEastAsia" w:hAnsiTheme="minorEastAsia"/>
          <w:kern w:val="0"/>
          <w:sz w:val="24"/>
          <w:lang w:eastAsia="zh-CN"/>
        </w:rPr>
        <w:t>设置必要的器材库室</w:t>
      </w:r>
      <w:r>
        <w:rPr>
          <w:rFonts w:asciiTheme="minorEastAsia" w:eastAsiaTheme="minorEastAsia" w:hAnsiTheme="minorEastAsia" w:hint="eastAsia"/>
          <w:kern w:val="0"/>
          <w:sz w:val="24"/>
          <w:lang w:eastAsia="zh-CN"/>
        </w:rPr>
        <w:t>、</w:t>
      </w:r>
      <w:r>
        <w:rPr>
          <w:rFonts w:asciiTheme="minorEastAsia" w:eastAsiaTheme="minorEastAsia" w:hAnsiTheme="minorEastAsia"/>
          <w:kern w:val="0"/>
          <w:sz w:val="24"/>
          <w:lang w:eastAsia="zh-CN"/>
        </w:rPr>
        <w:t>值班备勤房装修</w:t>
      </w:r>
      <w:r>
        <w:rPr>
          <w:rFonts w:asciiTheme="minorEastAsia" w:eastAsiaTheme="minorEastAsia" w:hAnsiTheme="minorEastAsia" w:hint="eastAsia"/>
          <w:kern w:val="0"/>
          <w:sz w:val="24"/>
          <w:lang w:eastAsia="zh-CN"/>
        </w:rPr>
        <w:t>、</w:t>
      </w:r>
      <w:r>
        <w:rPr>
          <w:rFonts w:asciiTheme="minorEastAsia" w:eastAsiaTheme="minorEastAsia" w:hAnsiTheme="minorEastAsia"/>
          <w:kern w:val="0"/>
          <w:sz w:val="24"/>
          <w:lang w:eastAsia="zh-CN"/>
        </w:rPr>
        <w:t>配备相应的灭火救援器材</w:t>
      </w:r>
      <w:r>
        <w:rPr>
          <w:rFonts w:asciiTheme="minorEastAsia" w:eastAsiaTheme="minorEastAsia" w:hAnsiTheme="minorEastAsia" w:hint="eastAsia"/>
          <w:kern w:val="0"/>
          <w:sz w:val="24"/>
          <w:lang w:eastAsia="zh-CN"/>
        </w:rPr>
        <w:t>、</w:t>
      </w:r>
      <w:r>
        <w:rPr>
          <w:rFonts w:asciiTheme="minorEastAsia" w:eastAsiaTheme="minorEastAsia" w:hAnsiTheme="minorEastAsia"/>
          <w:kern w:val="0"/>
          <w:sz w:val="24"/>
          <w:lang w:eastAsia="zh-CN"/>
        </w:rPr>
        <w:t>车辆装备</w:t>
      </w:r>
      <w:r>
        <w:rPr>
          <w:rFonts w:asciiTheme="minorEastAsia" w:eastAsiaTheme="minorEastAsia" w:hAnsiTheme="minorEastAsia" w:hint="eastAsia"/>
          <w:kern w:val="0"/>
          <w:sz w:val="24"/>
          <w:lang w:eastAsia="zh-CN"/>
        </w:rPr>
        <w:t>等</w:t>
      </w:r>
      <w:r>
        <w:rPr>
          <w:rFonts w:asciiTheme="minorEastAsia" w:eastAsiaTheme="minorEastAsia" w:hAnsiTheme="minorEastAsia"/>
          <w:kern w:val="0"/>
          <w:sz w:val="24"/>
          <w:lang w:eastAsia="zh-CN"/>
        </w:rPr>
        <w:t>。</w:t>
      </w:r>
      <w:r>
        <w:rPr>
          <w:rFonts w:asciiTheme="minorEastAsia" w:eastAsiaTheme="minorEastAsia" w:hAnsiTheme="minorEastAsia" w:hint="eastAsia"/>
          <w:kern w:val="0"/>
          <w:sz w:val="24"/>
          <w:lang w:eastAsia="zh-CN"/>
        </w:rPr>
        <w:t>各站点</w:t>
      </w:r>
      <w:r>
        <w:rPr>
          <w:rFonts w:asciiTheme="minorEastAsia" w:eastAsiaTheme="minorEastAsia" w:hAnsiTheme="minorEastAsia"/>
          <w:kern w:val="0"/>
          <w:sz w:val="24"/>
          <w:lang w:eastAsia="zh-CN"/>
        </w:rPr>
        <w:t>纳入区域性微型消防救援站统一管理。</w:t>
      </w:r>
    </w:p>
    <w:p w:rsidR="00FD2B81" w:rsidRDefault="00375686">
      <w:pPr>
        <w:pStyle w:val="TableParagraph"/>
        <w:numPr>
          <w:ilvl w:val="0"/>
          <w:numId w:val="7"/>
        </w:numPr>
        <w:spacing w:line="360" w:lineRule="auto"/>
        <w:rPr>
          <w:rFonts w:asciiTheme="minorEastAsia" w:eastAsiaTheme="minorEastAsia" w:hAnsiTheme="minorEastAsia"/>
          <w:color w:val="385623" w:themeColor="accent6" w:themeShade="80"/>
          <w:kern w:val="0"/>
          <w:sz w:val="24"/>
          <w:lang w:eastAsia="zh-CN"/>
        </w:rPr>
      </w:pPr>
      <w:r>
        <w:rPr>
          <w:rFonts w:asciiTheme="minorEastAsia" w:eastAsiaTheme="minorEastAsia" w:hAnsiTheme="minorEastAsia" w:hint="eastAsia"/>
          <w:color w:val="000000" w:themeColor="text1"/>
          <w:kern w:val="0"/>
          <w:sz w:val="24"/>
          <w:lang w:eastAsia="zh-CN"/>
        </w:rPr>
        <w:t>各站点</w:t>
      </w:r>
      <w:r>
        <w:rPr>
          <w:rFonts w:asciiTheme="minorEastAsia" w:eastAsiaTheme="minorEastAsia" w:hAnsiTheme="minorEastAsia"/>
          <w:color w:val="000000" w:themeColor="text1"/>
          <w:kern w:val="0"/>
          <w:sz w:val="24"/>
          <w:lang w:eastAsia="zh-CN"/>
        </w:rPr>
        <w:t>健全</w:t>
      </w:r>
      <w:r>
        <w:rPr>
          <w:rFonts w:asciiTheme="minorEastAsia" w:eastAsiaTheme="minorEastAsia" w:hAnsiTheme="minorEastAsia"/>
          <w:kern w:val="0"/>
          <w:sz w:val="24"/>
          <w:lang w:eastAsia="zh-CN"/>
        </w:rPr>
        <w:t>微型消防站制度，队员经过培训，具备半专业化的救援处置能力和</w:t>
      </w:r>
      <w:r>
        <w:rPr>
          <w:rFonts w:asciiTheme="minorEastAsia" w:eastAsiaTheme="minorEastAsia" w:hAnsiTheme="minorEastAsia"/>
          <w:color w:val="000000" w:themeColor="text1"/>
          <w:kern w:val="0"/>
          <w:sz w:val="24"/>
          <w:lang w:eastAsia="zh-CN"/>
        </w:rPr>
        <w:t>消防</w:t>
      </w:r>
      <w:r>
        <w:rPr>
          <w:rFonts w:asciiTheme="minorEastAsia" w:eastAsiaTheme="minorEastAsia" w:hAnsiTheme="minorEastAsia" w:hint="eastAsia"/>
          <w:color w:val="000000" w:themeColor="text1"/>
          <w:kern w:val="0"/>
          <w:sz w:val="24"/>
          <w:lang w:eastAsia="zh-CN"/>
        </w:rPr>
        <w:t>巡逻</w:t>
      </w:r>
      <w:r>
        <w:rPr>
          <w:rFonts w:asciiTheme="minorEastAsia" w:eastAsiaTheme="minorEastAsia" w:hAnsiTheme="minorEastAsia"/>
          <w:color w:val="000000" w:themeColor="text1"/>
          <w:kern w:val="0"/>
          <w:sz w:val="24"/>
          <w:lang w:eastAsia="zh-CN"/>
        </w:rPr>
        <w:t>、宣传、检查能力，确保24小时值班值守不少于3人。</w:t>
      </w:r>
      <w:proofErr w:type="gramStart"/>
      <w:r>
        <w:rPr>
          <w:rFonts w:asciiTheme="minorEastAsia" w:eastAsiaTheme="minorEastAsia" w:hAnsiTheme="minorEastAsia" w:hint="eastAsia"/>
          <w:color w:val="000000" w:themeColor="text1"/>
          <w:kern w:val="0"/>
          <w:sz w:val="24"/>
          <w:lang w:eastAsia="zh-CN"/>
        </w:rPr>
        <w:t>确保</w:t>
      </w:r>
      <w:r>
        <w:rPr>
          <w:rFonts w:asciiTheme="minorEastAsia" w:eastAsiaTheme="minorEastAsia" w:hAnsiTheme="minorEastAsia"/>
          <w:color w:val="000000" w:themeColor="text1"/>
          <w:kern w:val="0"/>
          <w:sz w:val="24"/>
          <w:lang w:eastAsia="zh-CN"/>
        </w:rPr>
        <w:t>微站安装</w:t>
      </w:r>
      <w:proofErr w:type="gramEnd"/>
      <w:r>
        <w:rPr>
          <w:rFonts w:asciiTheme="minorEastAsia" w:eastAsiaTheme="minorEastAsia" w:hAnsiTheme="minorEastAsia"/>
          <w:color w:val="000000" w:themeColor="text1"/>
          <w:kern w:val="0"/>
          <w:sz w:val="24"/>
          <w:lang w:eastAsia="zh-CN"/>
        </w:rPr>
        <w:t>调度系统</w:t>
      </w:r>
      <w:r>
        <w:rPr>
          <w:rFonts w:asciiTheme="minorEastAsia" w:eastAsiaTheme="minorEastAsia" w:hAnsiTheme="minorEastAsia" w:hint="eastAsia"/>
          <w:color w:val="000000" w:themeColor="text1"/>
          <w:kern w:val="0"/>
          <w:sz w:val="24"/>
          <w:lang w:eastAsia="zh-CN"/>
        </w:rPr>
        <w:t>、</w:t>
      </w:r>
      <w:r>
        <w:rPr>
          <w:rFonts w:asciiTheme="minorEastAsia" w:eastAsiaTheme="minorEastAsia" w:hAnsiTheme="minorEastAsia"/>
          <w:color w:val="000000" w:themeColor="text1"/>
          <w:kern w:val="0"/>
          <w:sz w:val="24"/>
          <w:lang w:eastAsia="zh-CN"/>
        </w:rPr>
        <w:t>接</w:t>
      </w:r>
      <w:r>
        <w:rPr>
          <w:rFonts w:asciiTheme="minorEastAsia" w:eastAsiaTheme="minorEastAsia" w:hAnsiTheme="minorEastAsia"/>
          <w:kern w:val="0"/>
          <w:sz w:val="24"/>
          <w:lang w:eastAsia="zh-CN"/>
        </w:rPr>
        <w:t>入全区</w:t>
      </w:r>
      <w:proofErr w:type="gramStart"/>
      <w:r>
        <w:rPr>
          <w:rFonts w:asciiTheme="minorEastAsia" w:eastAsiaTheme="minorEastAsia" w:hAnsiTheme="minorEastAsia"/>
          <w:kern w:val="0"/>
          <w:sz w:val="24"/>
          <w:lang w:eastAsia="zh-CN"/>
        </w:rPr>
        <w:t>智慧消防</w:t>
      </w:r>
      <w:proofErr w:type="gramEnd"/>
      <w:r>
        <w:rPr>
          <w:rFonts w:asciiTheme="minorEastAsia" w:eastAsiaTheme="minorEastAsia" w:hAnsiTheme="minorEastAsia"/>
          <w:kern w:val="0"/>
          <w:sz w:val="24"/>
          <w:lang w:eastAsia="zh-CN"/>
        </w:rPr>
        <w:t>管理平台</w:t>
      </w:r>
      <w:r>
        <w:rPr>
          <w:rFonts w:asciiTheme="minorEastAsia" w:eastAsiaTheme="minorEastAsia" w:hAnsiTheme="minorEastAsia" w:hint="eastAsia"/>
          <w:kern w:val="0"/>
          <w:sz w:val="24"/>
          <w:lang w:eastAsia="zh-CN"/>
        </w:rPr>
        <w:t>、</w:t>
      </w:r>
      <w:r>
        <w:rPr>
          <w:rFonts w:asciiTheme="minorEastAsia" w:eastAsiaTheme="minorEastAsia" w:hAnsiTheme="minorEastAsia"/>
          <w:kern w:val="0"/>
          <w:sz w:val="24"/>
          <w:lang w:eastAsia="zh-CN"/>
        </w:rPr>
        <w:t>安装视频点名、GPS定位、出警调度系统等统一调度指挥所需的软件硬件设施</w:t>
      </w:r>
      <w:r>
        <w:rPr>
          <w:rFonts w:asciiTheme="minorEastAsia" w:eastAsiaTheme="minorEastAsia" w:hAnsiTheme="minorEastAsia" w:hint="eastAsia"/>
          <w:kern w:val="0"/>
          <w:sz w:val="24"/>
          <w:lang w:eastAsia="zh-CN"/>
        </w:rPr>
        <w:t>，全部正常使用</w:t>
      </w:r>
      <w:r>
        <w:rPr>
          <w:rFonts w:asciiTheme="minorEastAsia" w:eastAsiaTheme="minorEastAsia" w:hAnsiTheme="minorEastAsia"/>
          <w:kern w:val="0"/>
          <w:sz w:val="24"/>
          <w:lang w:eastAsia="zh-CN"/>
        </w:rPr>
        <w:t>。</w:t>
      </w:r>
    </w:p>
    <w:p w:rsidR="00FD2B81" w:rsidRDefault="00375686">
      <w:pPr>
        <w:pStyle w:val="TableParagraph"/>
        <w:numPr>
          <w:ilvl w:val="0"/>
          <w:numId w:val="7"/>
        </w:numPr>
        <w:spacing w:line="360" w:lineRule="auto"/>
        <w:rPr>
          <w:rFonts w:asciiTheme="minorEastAsia" w:eastAsiaTheme="minorEastAsia" w:hAnsiTheme="minorEastAsia"/>
          <w:color w:val="385623" w:themeColor="accent6" w:themeShade="80"/>
          <w:kern w:val="0"/>
          <w:sz w:val="24"/>
          <w:lang w:eastAsia="zh-CN"/>
        </w:rPr>
      </w:pPr>
      <w:r>
        <w:rPr>
          <w:rFonts w:asciiTheme="minorEastAsia" w:eastAsiaTheme="minorEastAsia" w:hAnsiTheme="minorEastAsia"/>
          <w:kern w:val="0"/>
          <w:sz w:val="24"/>
          <w:lang w:eastAsia="zh-CN"/>
        </w:rPr>
        <w:t>各站点建成后向</w:t>
      </w:r>
      <w:r>
        <w:rPr>
          <w:rFonts w:asciiTheme="minorEastAsia" w:eastAsiaTheme="minorEastAsia" w:hAnsiTheme="minorEastAsia" w:hint="eastAsia"/>
          <w:kern w:val="0"/>
          <w:sz w:val="24"/>
          <w:lang w:eastAsia="zh-CN"/>
        </w:rPr>
        <w:t>街道申请组织初次验收，验收依据</w:t>
      </w:r>
      <w:r>
        <w:rPr>
          <w:rFonts w:asciiTheme="minorEastAsia" w:eastAsiaTheme="minorEastAsia" w:hAnsiTheme="minorEastAsia"/>
          <w:kern w:val="0"/>
          <w:sz w:val="24"/>
          <w:lang w:eastAsia="zh-CN"/>
        </w:rPr>
        <w:t>《区域性微型消防救援站验收表》</w:t>
      </w:r>
      <w:r>
        <w:rPr>
          <w:rFonts w:asciiTheme="minorEastAsia" w:eastAsiaTheme="minorEastAsia" w:hAnsiTheme="minorEastAsia" w:hint="eastAsia"/>
          <w:kern w:val="0"/>
          <w:sz w:val="24"/>
          <w:lang w:eastAsia="zh-CN"/>
        </w:rPr>
        <w:t>（附</w:t>
      </w:r>
      <w:r>
        <w:rPr>
          <w:rFonts w:asciiTheme="minorEastAsia" w:eastAsiaTheme="minorEastAsia" w:hAnsiTheme="minorEastAsia" w:hint="eastAsia"/>
          <w:kern w:val="0"/>
          <w:sz w:val="24"/>
          <w:lang w:eastAsia="zh-CN"/>
        </w:rPr>
        <w:lastRenderedPageBreak/>
        <w:t>件1）和《西湖区区域性微型消防救援站考核评价办法》（附件</w:t>
      </w:r>
      <w:r>
        <w:rPr>
          <w:rFonts w:asciiTheme="minorEastAsia" w:eastAsiaTheme="minorEastAsia" w:hAnsiTheme="minorEastAsia"/>
          <w:kern w:val="0"/>
          <w:sz w:val="24"/>
          <w:lang w:eastAsia="zh-CN"/>
        </w:rPr>
        <w:t>3</w:t>
      </w:r>
      <w:r>
        <w:rPr>
          <w:rFonts w:asciiTheme="minorEastAsia" w:eastAsiaTheme="minorEastAsia" w:hAnsiTheme="minorEastAsia" w:hint="eastAsia"/>
          <w:kern w:val="0"/>
          <w:sz w:val="24"/>
          <w:lang w:eastAsia="zh-CN"/>
        </w:rPr>
        <w:t>），街道验收组，验收结果平均分9</w:t>
      </w:r>
      <w:r>
        <w:rPr>
          <w:rFonts w:asciiTheme="minorEastAsia" w:eastAsiaTheme="minorEastAsia" w:hAnsiTheme="minorEastAsia"/>
          <w:kern w:val="0"/>
          <w:sz w:val="24"/>
          <w:lang w:eastAsia="zh-CN"/>
        </w:rPr>
        <w:t>5</w:t>
      </w:r>
      <w:r>
        <w:rPr>
          <w:rFonts w:asciiTheme="minorEastAsia" w:eastAsiaTheme="minorEastAsia" w:hAnsiTheme="minorEastAsia" w:hint="eastAsia"/>
          <w:kern w:val="0"/>
          <w:sz w:val="24"/>
          <w:lang w:eastAsia="zh-CN"/>
        </w:rPr>
        <w:t>分及以上</w:t>
      </w:r>
      <w:proofErr w:type="gramStart"/>
      <w:r>
        <w:rPr>
          <w:rFonts w:asciiTheme="minorEastAsia" w:eastAsiaTheme="minorEastAsia" w:hAnsiTheme="minorEastAsia" w:hint="eastAsia"/>
          <w:kern w:val="0"/>
          <w:sz w:val="24"/>
          <w:lang w:eastAsia="zh-CN"/>
        </w:rPr>
        <w:t>且考核</w:t>
      </w:r>
      <w:proofErr w:type="gramEnd"/>
      <w:r>
        <w:rPr>
          <w:rFonts w:asciiTheme="minorEastAsia" w:eastAsiaTheme="minorEastAsia" w:hAnsiTheme="minorEastAsia" w:hint="eastAsia"/>
          <w:kern w:val="0"/>
          <w:sz w:val="24"/>
          <w:lang w:eastAsia="zh-CN"/>
        </w:rPr>
        <w:t>分达到9</w:t>
      </w:r>
      <w:r>
        <w:rPr>
          <w:rFonts w:asciiTheme="minorEastAsia" w:eastAsiaTheme="minorEastAsia" w:hAnsiTheme="minorEastAsia"/>
          <w:kern w:val="0"/>
          <w:sz w:val="24"/>
          <w:lang w:eastAsia="zh-CN"/>
        </w:rPr>
        <w:t>5</w:t>
      </w:r>
      <w:r>
        <w:rPr>
          <w:rFonts w:asciiTheme="minorEastAsia" w:eastAsiaTheme="minorEastAsia" w:hAnsiTheme="minorEastAsia" w:hint="eastAsia"/>
          <w:kern w:val="0"/>
          <w:sz w:val="24"/>
          <w:lang w:eastAsia="zh-CN"/>
        </w:rPr>
        <w:t>分以上的，方可</w:t>
      </w:r>
      <w:r>
        <w:rPr>
          <w:rFonts w:asciiTheme="minorEastAsia" w:eastAsiaTheme="minorEastAsia" w:hAnsiTheme="minorEastAsia"/>
          <w:kern w:val="0"/>
          <w:sz w:val="24"/>
          <w:lang w:eastAsia="zh-CN"/>
        </w:rPr>
        <w:t>向区消防安全委员会办公室申请组织验收</w:t>
      </w:r>
      <w:r>
        <w:rPr>
          <w:rFonts w:asciiTheme="minorEastAsia" w:eastAsiaTheme="minorEastAsia" w:hAnsiTheme="minorEastAsia" w:hint="eastAsia"/>
          <w:kern w:val="0"/>
          <w:sz w:val="24"/>
          <w:lang w:eastAsia="zh-CN"/>
        </w:rPr>
        <w:t>。</w:t>
      </w:r>
      <w:r>
        <w:rPr>
          <w:rFonts w:asciiTheme="minorEastAsia" w:eastAsiaTheme="minorEastAsia" w:hAnsiTheme="minorEastAsia"/>
          <w:kern w:val="0"/>
          <w:sz w:val="24"/>
          <w:lang w:eastAsia="zh-CN"/>
        </w:rPr>
        <w:t>验收时填写《区域性微型消防救援站验收表》（附件3）并存档，达到90分为合格，</w:t>
      </w:r>
      <w:r>
        <w:rPr>
          <w:rFonts w:asciiTheme="minorEastAsia" w:eastAsiaTheme="minorEastAsia" w:hAnsiTheme="minorEastAsia" w:hint="eastAsia"/>
          <w:kern w:val="0"/>
          <w:sz w:val="24"/>
          <w:lang w:eastAsia="zh-CN"/>
        </w:rPr>
        <w:t>低于9</w:t>
      </w:r>
      <w:r>
        <w:rPr>
          <w:rFonts w:asciiTheme="minorEastAsia" w:eastAsiaTheme="minorEastAsia" w:hAnsiTheme="minorEastAsia"/>
          <w:kern w:val="0"/>
          <w:sz w:val="24"/>
          <w:lang w:eastAsia="zh-CN"/>
        </w:rPr>
        <w:t>0</w:t>
      </w:r>
      <w:r>
        <w:rPr>
          <w:rFonts w:asciiTheme="minorEastAsia" w:eastAsiaTheme="minorEastAsia" w:hAnsiTheme="minorEastAsia" w:hint="eastAsia"/>
          <w:kern w:val="0"/>
          <w:sz w:val="24"/>
          <w:lang w:eastAsia="zh-CN"/>
        </w:rPr>
        <w:t>分的，</w:t>
      </w:r>
      <w:r>
        <w:rPr>
          <w:rFonts w:asciiTheme="minorEastAsia" w:eastAsiaTheme="minorEastAsia" w:hAnsiTheme="minorEastAsia"/>
          <w:kern w:val="0"/>
          <w:sz w:val="24"/>
          <w:lang w:eastAsia="zh-CN"/>
        </w:rPr>
        <w:t>不符合要求的，要限期整改</w:t>
      </w:r>
      <w:r>
        <w:rPr>
          <w:rFonts w:asciiTheme="minorEastAsia" w:eastAsiaTheme="minorEastAsia" w:hAnsiTheme="minorEastAsia" w:hint="eastAsia"/>
          <w:kern w:val="0"/>
          <w:sz w:val="24"/>
          <w:lang w:eastAsia="zh-CN"/>
        </w:rPr>
        <w:t>的，街道给予服务期合同总金额的5</w:t>
      </w:r>
      <w:r>
        <w:rPr>
          <w:rFonts w:asciiTheme="minorEastAsia" w:eastAsiaTheme="minorEastAsia" w:hAnsiTheme="minorEastAsia"/>
          <w:kern w:val="0"/>
          <w:sz w:val="24"/>
          <w:lang w:eastAsia="zh-CN"/>
        </w:rPr>
        <w:t>%</w:t>
      </w:r>
      <w:r>
        <w:rPr>
          <w:rFonts w:asciiTheme="minorEastAsia" w:eastAsiaTheme="minorEastAsia" w:hAnsiTheme="minorEastAsia" w:hint="eastAsia"/>
          <w:kern w:val="0"/>
          <w:sz w:val="24"/>
          <w:lang w:eastAsia="zh-CN"/>
        </w:rPr>
        <w:t>处罚；</w:t>
      </w:r>
      <w:r>
        <w:rPr>
          <w:rFonts w:asciiTheme="minorEastAsia" w:eastAsiaTheme="minorEastAsia" w:hAnsiTheme="minorEastAsia"/>
          <w:kern w:val="0"/>
          <w:sz w:val="24"/>
          <w:lang w:eastAsia="zh-CN"/>
        </w:rPr>
        <w:t>二次</w:t>
      </w:r>
      <w:proofErr w:type="gramStart"/>
      <w:r>
        <w:rPr>
          <w:rFonts w:asciiTheme="minorEastAsia" w:eastAsiaTheme="minorEastAsia" w:hAnsiTheme="minorEastAsia"/>
          <w:kern w:val="0"/>
          <w:sz w:val="24"/>
          <w:lang w:eastAsia="zh-CN"/>
        </w:rPr>
        <w:t>验收仍</w:t>
      </w:r>
      <w:proofErr w:type="gramEnd"/>
      <w:r>
        <w:rPr>
          <w:rFonts w:asciiTheme="minorEastAsia" w:eastAsiaTheme="minorEastAsia" w:hAnsiTheme="minorEastAsia"/>
          <w:kern w:val="0"/>
          <w:sz w:val="24"/>
          <w:lang w:eastAsia="zh-CN"/>
        </w:rPr>
        <w:t>不合格的或整改逾期的</w:t>
      </w:r>
      <w:r>
        <w:rPr>
          <w:rFonts w:asciiTheme="minorEastAsia" w:eastAsiaTheme="minorEastAsia" w:hAnsiTheme="minorEastAsia" w:hint="eastAsia"/>
          <w:kern w:val="0"/>
          <w:sz w:val="24"/>
          <w:lang w:eastAsia="zh-CN"/>
        </w:rPr>
        <w:t>，街道给予服务期合同总金额的</w:t>
      </w:r>
      <w:r>
        <w:rPr>
          <w:rFonts w:asciiTheme="minorEastAsia" w:eastAsiaTheme="minorEastAsia" w:hAnsiTheme="minorEastAsia"/>
          <w:kern w:val="0"/>
          <w:sz w:val="24"/>
          <w:lang w:eastAsia="zh-CN"/>
        </w:rPr>
        <w:t>10%</w:t>
      </w:r>
      <w:r>
        <w:rPr>
          <w:rFonts w:asciiTheme="minorEastAsia" w:eastAsiaTheme="minorEastAsia" w:hAnsiTheme="minorEastAsia" w:hint="eastAsia"/>
          <w:kern w:val="0"/>
          <w:sz w:val="24"/>
          <w:lang w:eastAsia="zh-CN"/>
        </w:rPr>
        <w:t>处罚，并在下一年度服务期不予考虑采购该服务单位。</w:t>
      </w:r>
    </w:p>
    <w:p w:rsidR="00FD2B81" w:rsidRDefault="00375686">
      <w:pPr>
        <w:pStyle w:val="TableParagraph"/>
        <w:numPr>
          <w:ilvl w:val="0"/>
          <w:numId w:val="7"/>
        </w:numPr>
        <w:spacing w:line="360" w:lineRule="auto"/>
        <w:rPr>
          <w:rFonts w:asciiTheme="minorEastAsia" w:eastAsiaTheme="minorEastAsia" w:hAnsiTheme="minorEastAsia"/>
          <w:color w:val="385623" w:themeColor="accent6" w:themeShade="80"/>
          <w:kern w:val="0"/>
          <w:sz w:val="24"/>
        </w:rPr>
      </w:pPr>
      <w:r>
        <w:rPr>
          <w:rFonts w:asciiTheme="minorEastAsia" w:eastAsiaTheme="minorEastAsia" w:hAnsiTheme="minorEastAsia" w:hint="eastAsia"/>
          <w:kern w:val="0"/>
          <w:sz w:val="24"/>
        </w:rPr>
        <w:t>日常管理：</w:t>
      </w:r>
    </w:p>
    <w:p w:rsidR="00FD2B81" w:rsidRDefault="00375686">
      <w:pPr>
        <w:pStyle w:val="TableParagraph"/>
        <w:spacing w:line="360" w:lineRule="auto"/>
        <w:ind w:left="360"/>
        <w:rPr>
          <w:rFonts w:asciiTheme="minorEastAsia" w:eastAsiaTheme="minorEastAsia" w:hAnsiTheme="minorEastAsia"/>
          <w:color w:val="385623" w:themeColor="accent6" w:themeShade="80"/>
          <w:kern w:val="0"/>
          <w:sz w:val="24"/>
          <w:lang w:eastAsia="zh-CN"/>
        </w:rPr>
      </w:pPr>
      <w:r>
        <w:rPr>
          <w:rFonts w:asciiTheme="minorEastAsia" w:eastAsiaTheme="minorEastAsia" w:hAnsiTheme="minorEastAsia" w:hint="eastAsia"/>
          <w:kern w:val="0"/>
          <w:sz w:val="24"/>
          <w:lang w:eastAsia="zh-CN"/>
        </w:rPr>
        <w:t>一是服务团队要服从</w:t>
      </w:r>
      <w:r>
        <w:rPr>
          <w:rFonts w:asciiTheme="minorEastAsia" w:eastAsiaTheme="minorEastAsia" w:hAnsiTheme="minorEastAsia"/>
          <w:kern w:val="0"/>
          <w:sz w:val="24"/>
          <w:lang w:eastAsia="zh-CN"/>
        </w:rPr>
        <w:t>区消防救援大队组织</w:t>
      </w:r>
      <w:r>
        <w:rPr>
          <w:rFonts w:asciiTheme="minorEastAsia" w:eastAsiaTheme="minorEastAsia" w:hAnsiTheme="minorEastAsia" w:hint="eastAsia"/>
          <w:kern w:val="0"/>
          <w:sz w:val="24"/>
          <w:lang w:eastAsia="zh-CN"/>
        </w:rPr>
        <w:t>的</w:t>
      </w:r>
      <w:r>
        <w:rPr>
          <w:rFonts w:asciiTheme="minorEastAsia" w:eastAsiaTheme="minorEastAsia" w:hAnsiTheme="minorEastAsia"/>
          <w:kern w:val="0"/>
          <w:sz w:val="24"/>
          <w:lang w:eastAsia="zh-CN"/>
        </w:rPr>
        <w:t>消防</w:t>
      </w:r>
      <w:proofErr w:type="gramStart"/>
      <w:r>
        <w:rPr>
          <w:rFonts w:asciiTheme="minorEastAsia" w:eastAsiaTheme="minorEastAsia" w:hAnsiTheme="minorEastAsia"/>
          <w:kern w:val="0"/>
          <w:sz w:val="24"/>
          <w:lang w:eastAsia="zh-CN"/>
        </w:rPr>
        <w:t>指站员</w:t>
      </w:r>
      <w:proofErr w:type="gramEnd"/>
      <w:r>
        <w:rPr>
          <w:rFonts w:asciiTheme="minorEastAsia" w:eastAsiaTheme="minorEastAsia" w:hAnsiTheme="minorEastAsia"/>
          <w:kern w:val="0"/>
          <w:sz w:val="24"/>
          <w:lang w:eastAsia="zh-CN"/>
        </w:rPr>
        <w:t>对区域微型消防站的人员开展培训，重点针对灭火救援、防火巡查检查、消防宣传等内容</w:t>
      </w:r>
      <w:r>
        <w:rPr>
          <w:rFonts w:asciiTheme="minorEastAsia" w:eastAsiaTheme="minorEastAsia" w:hAnsiTheme="minorEastAsia" w:hint="eastAsia"/>
          <w:kern w:val="0"/>
          <w:sz w:val="24"/>
          <w:lang w:eastAsia="zh-CN"/>
        </w:rPr>
        <w:t>管理训练和培训考核</w:t>
      </w:r>
      <w:r>
        <w:rPr>
          <w:rFonts w:asciiTheme="minorEastAsia" w:eastAsiaTheme="minorEastAsia" w:hAnsiTheme="minorEastAsia"/>
          <w:kern w:val="0"/>
          <w:sz w:val="24"/>
          <w:lang w:eastAsia="zh-CN"/>
        </w:rPr>
        <w:t>，并通过“日点名、周拉动、月培训、季考核、年比武”的要求，促进站点正规化运行。二是</w:t>
      </w:r>
      <w:r>
        <w:rPr>
          <w:rFonts w:asciiTheme="minorEastAsia" w:eastAsiaTheme="minorEastAsia" w:hAnsiTheme="minorEastAsia" w:hint="eastAsia"/>
          <w:kern w:val="0"/>
          <w:sz w:val="24"/>
          <w:lang w:eastAsia="zh-CN"/>
        </w:rPr>
        <w:t>服务团队积极执行、</w:t>
      </w:r>
      <w:r>
        <w:rPr>
          <w:rFonts w:asciiTheme="minorEastAsia" w:eastAsiaTheme="minorEastAsia" w:hAnsiTheme="minorEastAsia"/>
          <w:kern w:val="0"/>
          <w:sz w:val="24"/>
          <w:lang w:eastAsia="zh-CN"/>
        </w:rPr>
        <w:t>健全调派机制。建设统一的</w:t>
      </w:r>
      <w:proofErr w:type="gramStart"/>
      <w:r>
        <w:rPr>
          <w:rFonts w:asciiTheme="minorEastAsia" w:eastAsiaTheme="minorEastAsia" w:hAnsiTheme="minorEastAsia"/>
          <w:kern w:val="0"/>
          <w:sz w:val="24"/>
          <w:lang w:eastAsia="zh-CN"/>
        </w:rPr>
        <w:t>智慧消防监控</w:t>
      </w:r>
      <w:proofErr w:type="gramEnd"/>
      <w:r>
        <w:rPr>
          <w:rFonts w:asciiTheme="minorEastAsia" w:eastAsiaTheme="minorEastAsia" w:hAnsiTheme="minorEastAsia"/>
          <w:kern w:val="0"/>
          <w:sz w:val="24"/>
          <w:lang w:eastAsia="zh-CN"/>
        </w:rPr>
        <w:t>联动平台，汇集智</w:t>
      </w:r>
      <w:r>
        <w:rPr>
          <w:rFonts w:asciiTheme="minorEastAsia" w:eastAsiaTheme="minorEastAsia" w:hAnsiTheme="minorEastAsia" w:hint="eastAsia"/>
          <w:kern w:val="0"/>
          <w:sz w:val="24"/>
          <w:lang w:eastAsia="zh-CN"/>
        </w:rPr>
        <w:t>慧</w:t>
      </w:r>
      <w:r>
        <w:rPr>
          <w:rFonts w:asciiTheme="minorEastAsia" w:eastAsiaTheme="minorEastAsia" w:hAnsiTheme="minorEastAsia"/>
          <w:kern w:val="0"/>
          <w:sz w:val="24"/>
          <w:lang w:eastAsia="zh-CN"/>
        </w:rPr>
        <w:t>“三件套”（烟感、气感、电感）数据，分析</w:t>
      </w:r>
      <w:proofErr w:type="gramStart"/>
      <w:r>
        <w:rPr>
          <w:rFonts w:asciiTheme="minorEastAsia" w:eastAsiaTheme="minorEastAsia" w:hAnsiTheme="minorEastAsia"/>
          <w:kern w:val="0"/>
          <w:sz w:val="24"/>
          <w:lang w:eastAsia="zh-CN"/>
        </w:rPr>
        <w:t>研</w:t>
      </w:r>
      <w:proofErr w:type="gramEnd"/>
      <w:r>
        <w:rPr>
          <w:rFonts w:asciiTheme="minorEastAsia" w:eastAsiaTheme="minorEastAsia" w:hAnsiTheme="minorEastAsia"/>
          <w:kern w:val="0"/>
          <w:sz w:val="24"/>
          <w:lang w:eastAsia="zh-CN"/>
        </w:rPr>
        <w:t>判消防安全防控形势，统一调度区域性微型消防站的出警救援、防火巡查、消防安全宣传等工作，</w:t>
      </w:r>
      <w:r>
        <w:rPr>
          <w:rFonts w:asciiTheme="minorEastAsia" w:eastAsiaTheme="minorEastAsia" w:hAnsiTheme="minorEastAsia" w:hint="eastAsia"/>
          <w:kern w:val="0"/>
          <w:sz w:val="24"/>
          <w:lang w:eastAsia="zh-CN"/>
        </w:rPr>
        <w:t>接受</w:t>
      </w:r>
      <w:r>
        <w:rPr>
          <w:rFonts w:asciiTheme="minorEastAsia" w:eastAsiaTheme="minorEastAsia" w:hAnsiTheme="minorEastAsia"/>
          <w:kern w:val="0"/>
          <w:sz w:val="24"/>
          <w:lang w:eastAsia="zh-CN"/>
        </w:rPr>
        <w:t>综合评价</w:t>
      </w:r>
      <w:proofErr w:type="gramStart"/>
      <w:r>
        <w:rPr>
          <w:rFonts w:asciiTheme="minorEastAsia" w:eastAsiaTheme="minorEastAsia" w:hAnsiTheme="minorEastAsia"/>
          <w:kern w:val="0"/>
          <w:sz w:val="24"/>
          <w:lang w:eastAsia="zh-CN"/>
        </w:rPr>
        <w:t>微消站</w:t>
      </w:r>
      <w:proofErr w:type="gramEnd"/>
      <w:r>
        <w:rPr>
          <w:rFonts w:asciiTheme="minorEastAsia" w:eastAsiaTheme="minorEastAsia" w:hAnsiTheme="minorEastAsia"/>
          <w:kern w:val="0"/>
          <w:sz w:val="24"/>
          <w:lang w:eastAsia="zh-CN"/>
        </w:rPr>
        <w:t>工作能力水平。三是</w:t>
      </w:r>
      <w:r>
        <w:rPr>
          <w:rFonts w:asciiTheme="minorEastAsia" w:eastAsiaTheme="minorEastAsia" w:hAnsiTheme="minorEastAsia" w:hint="eastAsia"/>
          <w:kern w:val="0"/>
          <w:sz w:val="24"/>
          <w:lang w:eastAsia="zh-CN"/>
        </w:rPr>
        <w:t>服务团队执行并完善</w:t>
      </w:r>
      <w:r>
        <w:rPr>
          <w:rFonts w:asciiTheme="minorEastAsia" w:eastAsiaTheme="minorEastAsia" w:hAnsiTheme="minorEastAsia"/>
          <w:kern w:val="0"/>
          <w:sz w:val="24"/>
          <w:lang w:eastAsia="zh-CN"/>
        </w:rPr>
        <w:t>考核机制。</w:t>
      </w:r>
      <w:r>
        <w:rPr>
          <w:rFonts w:asciiTheme="minorEastAsia" w:eastAsiaTheme="minorEastAsia" w:hAnsiTheme="minorEastAsia" w:hint="eastAsia"/>
          <w:kern w:val="0"/>
          <w:sz w:val="24"/>
          <w:lang w:eastAsia="zh-CN"/>
        </w:rPr>
        <w:t>对</w:t>
      </w:r>
      <w:proofErr w:type="gramStart"/>
      <w:r>
        <w:rPr>
          <w:rFonts w:asciiTheme="minorEastAsia" w:eastAsiaTheme="minorEastAsia" w:hAnsiTheme="minorEastAsia" w:hint="eastAsia"/>
          <w:kern w:val="0"/>
          <w:sz w:val="24"/>
          <w:lang w:eastAsia="zh-CN"/>
        </w:rPr>
        <w:t>标</w:t>
      </w:r>
      <w:r>
        <w:rPr>
          <w:rFonts w:asciiTheme="minorEastAsia" w:eastAsiaTheme="minorEastAsia" w:hAnsiTheme="minorEastAsia"/>
          <w:kern w:val="0"/>
          <w:sz w:val="24"/>
          <w:lang w:eastAsia="zh-CN"/>
        </w:rPr>
        <w:t>制定</w:t>
      </w:r>
      <w:proofErr w:type="gramEnd"/>
      <w:r>
        <w:rPr>
          <w:rFonts w:asciiTheme="minorEastAsia" w:eastAsiaTheme="minorEastAsia" w:hAnsiTheme="minorEastAsia"/>
          <w:kern w:val="0"/>
          <w:sz w:val="24"/>
          <w:lang w:eastAsia="zh-CN"/>
        </w:rPr>
        <w:t>《西湖区区域性微型消防救援站考核评价办法》（附件3），对站点的值班备勤、巡查检查、巡逻宣传、应急处置等工作要求，对发挥作用明显，个人表现优秀的区域性微型消防救援站和队员给予表彰和奖励</w:t>
      </w:r>
      <w:r>
        <w:rPr>
          <w:rFonts w:asciiTheme="minorEastAsia" w:eastAsiaTheme="minorEastAsia" w:hAnsiTheme="minorEastAsia" w:hint="eastAsia"/>
          <w:kern w:val="0"/>
          <w:sz w:val="24"/>
          <w:lang w:eastAsia="zh-CN"/>
        </w:rPr>
        <w:t>等考核奖惩管理办法</w:t>
      </w:r>
      <w:r>
        <w:rPr>
          <w:rFonts w:asciiTheme="minorEastAsia" w:eastAsiaTheme="minorEastAsia" w:hAnsiTheme="minorEastAsia"/>
          <w:kern w:val="0"/>
          <w:sz w:val="24"/>
          <w:lang w:eastAsia="zh-CN"/>
        </w:rPr>
        <w:t>。</w:t>
      </w:r>
      <w:r>
        <w:rPr>
          <w:rFonts w:asciiTheme="minorEastAsia" w:eastAsiaTheme="minorEastAsia" w:hAnsiTheme="minorEastAsia" w:hint="eastAsia"/>
          <w:kern w:val="0"/>
          <w:sz w:val="24"/>
          <w:lang w:eastAsia="zh-CN"/>
        </w:rPr>
        <w:t>以上三方面的考核结果街道统计，</w:t>
      </w:r>
      <w:r>
        <w:rPr>
          <w:rFonts w:asciiTheme="minorEastAsia" w:eastAsiaTheme="minorEastAsia" w:hAnsiTheme="minorEastAsia"/>
          <w:kern w:val="0"/>
          <w:sz w:val="24"/>
          <w:lang w:eastAsia="zh-CN"/>
        </w:rPr>
        <w:t>将</w:t>
      </w:r>
      <w:r>
        <w:rPr>
          <w:rFonts w:asciiTheme="minorEastAsia" w:eastAsiaTheme="minorEastAsia" w:hAnsiTheme="minorEastAsia" w:hint="eastAsia"/>
          <w:kern w:val="0"/>
          <w:sz w:val="24"/>
          <w:lang w:eastAsia="zh-CN"/>
        </w:rPr>
        <w:t>作为</w:t>
      </w:r>
      <w:r>
        <w:rPr>
          <w:rFonts w:asciiTheme="minorEastAsia" w:eastAsiaTheme="minorEastAsia" w:hAnsiTheme="minorEastAsia"/>
          <w:kern w:val="0"/>
          <w:sz w:val="24"/>
          <w:lang w:eastAsia="zh-CN"/>
        </w:rPr>
        <w:t>全年</w:t>
      </w:r>
      <w:r>
        <w:rPr>
          <w:rFonts w:asciiTheme="minorEastAsia" w:eastAsiaTheme="minorEastAsia" w:hAnsiTheme="minorEastAsia" w:hint="eastAsia"/>
          <w:kern w:val="0"/>
          <w:sz w:val="24"/>
          <w:lang w:eastAsia="zh-CN"/>
        </w:rPr>
        <w:t>履约验收</w:t>
      </w:r>
      <w:r>
        <w:rPr>
          <w:rFonts w:asciiTheme="minorEastAsia" w:eastAsiaTheme="minorEastAsia" w:hAnsiTheme="minorEastAsia"/>
          <w:kern w:val="0"/>
          <w:sz w:val="24"/>
          <w:lang w:eastAsia="zh-CN"/>
        </w:rPr>
        <w:t>工作评价分数</w:t>
      </w:r>
      <w:r>
        <w:rPr>
          <w:rFonts w:asciiTheme="minorEastAsia" w:eastAsiaTheme="minorEastAsia" w:hAnsiTheme="minorEastAsia" w:hint="eastAsia"/>
          <w:kern w:val="0"/>
          <w:sz w:val="24"/>
          <w:lang w:eastAsia="zh-CN"/>
        </w:rPr>
        <w:t>的重要参考依据。</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附件1</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区域性微型消防救援站车辆器材装备</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配备参考标准</w:t>
      </w:r>
    </w:p>
    <w:tbl>
      <w:tblPr>
        <w:tblW w:w="9765" w:type="dxa"/>
        <w:tblInd w:w="93" w:type="dxa"/>
        <w:tblLook w:val="04A0" w:firstRow="1" w:lastRow="0" w:firstColumn="1" w:lastColumn="0" w:noHBand="0" w:noVBand="1"/>
      </w:tblPr>
      <w:tblGrid>
        <w:gridCol w:w="1069"/>
        <w:gridCol w:w="1176"/>
        <w:gridCol w:w="3321"/>
        <w:gridCol w:w="1069"/>
        <w:gridCol w:w="1069"/>
        <w:gridCol w:w="2061"/>
      </w:tblGrid>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类别</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器材名称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车辆</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水罐消防车（四轮）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每年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电瓶车（两轮）含两具灭火器</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31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水罐消防车（四轮）油费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12个月</w:t>
            </w:r>
          </w:p>
        </w:tc>
      </w:tr>
      <w:tr w:rsidR="00FD2B81">
        <w:trPr>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水罐消防车（四轮）</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押金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三台车押金</w:t>
            </w:r>
          </w:p>
        </w:tc>
      </w:tr>
      <w:tr w:rsidR="00FD2B81">
        <w:trPr>
          <w:trHeight w:val="31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r>
      <w:tr w:rsidR="00FD2B81">
        <w:trPr>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080" w:type="dxa"/>
            <w:vMerge w:val="restart"/>
            <w:tcBorders>
              <w:top w:val="single" w:sz="4" w:space="0" w:color="000000"/>
              <w:left w:val="single" w:sz="4" w:space="0" w:color="000000"/>
              <w:bottom w:val="nil"/>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日常服装</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消防短袖体能训练服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26个人每人两套</w:t>
            </w:r>
          </w:p>
        </w:tc>
      </w:tr>
      <w:tr w:rsidR="00FD2B81">
        <w:trPr>
          <w:trHeight w:val="31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r>
      <w:tr w:rsidR="00FD2B81">
        <w:trPr>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消防长袖体能训练服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26个人每人两套</w:t>
            </w:r>
          </w:p>
        </w:tc>
      </w:tr>
      <w:tr w:rsidR="00FD2B81">
        <w:trPr>
          <w:trHeight w:val="31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r>
      <w:tr w:rsidR="00FD2B81">
        <w:trPr>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春秋备勤服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26个人每人两套</w:t>
            </w:r>
          </w:p>
        </w:tc>
      </w:tr>
      <w:tr w:rsidR="00FD2B81">
        <w:trPr>
          <w:trHeight w:val="31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夏季备勤服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26个人每人两套</w:t>
            </w:r>
          </w:p>
        </w:tc>
      </w:tr>
      <w:tr w:rsidR="00FD2B81">
        <w:trPr>
          <w:trHeight w:val="311"/>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冬季备勤服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26个人每人两套</w:t>
            </w:r>
          </w:p>
        </w:tc>
      </w:tr>
      <w:tr w:rsidR="00FD2B81">
        <w:trPr>
          <w:trHeight w:val="311"/>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jc w:val="center"/>
              <w:rPr>
                <w:rFonts w:asciiTheme="minorEastAsia" w:eastAsiaTheme="minorEastAsia" w:hAnsiTheme="minorEastAsia" w:cs="宋体"/>
                <w:kern w:val="0"/>
                <w:sz w:val="24"/>
              </w:rPr>
            </w:pP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冬季大衣</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每人一件</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消防内</w:t>
            </w:r>
            <w:proofErr w:type="gramEnd"/>
            <w:r>
              <w:rPr>
                <w:rFonts w:asciiTheme="minorEastAsia" w:eastAsiaTheme="minorEastAsia" w:hAnsiTheme="minorEastAsia" w:cs="宋体" w:hint="eastAsia"/>
                <w:kern w:val="0"/>
                <w:sz w:val="24"/>
              </w:rPr>
              <w:t>腰带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每人一条</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消防外腰带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每人一条</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训练鞋（黑色）</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每人一双</w:t>
            </w:r>
          </w:p>
        </w:tc>
      </w:tr>
      <w:tr w:rsidR="00FD2B81">
        <w:trPr>
          <w:trHeight w:val="2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消防类服装装备</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消防头盔</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消防员灭火防护服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消防员灭火防护靴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消防安全腰带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FD2B81">
            <w:pPr>
              <w:widowControl/>
              <w:jc w:val="left"/>
              <w:rPr>
                <w:rFonts w:asciiTheme="minorEastAsia" w:eastAsiaTheme="minorEastAsia" w:hAnsiTheme="minorEastAsia" w:cs="宋体"/>
                <w:kern w:val="0"/>
                <w:sz w:val="24"/>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消防手套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30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通讯设备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工作手机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bl>
    <w:p w:rsidR="00FD2B81" w:rsidRDefault="00FD2B81">
      <w:pPr>
        <w:rPr>
          <w:rFonts w:asciiTheme="minorEastAsia" w:eastAsiaTheme="minorEastAsia" w:hAnsiTheme="minorEastAsia"/>
          <w:sz w:val="24"/>
        </w:rPr>
      </w:pP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附件2</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五级</w:t>
      </w:r>
      <w:proofErr w:type="gramStart"/>
      <w:r>
        <w:rPr>
          <w:rFonts w:asciiTheme="minorEastAsia" w:eastAsiaTheme="minorEastAsia" w:hAnsiTheme="minorEastAsia" w:cs="宋体" w:hint="eastAsia"/>
          <w:kern w:val="0"/>
          <w:sz w:val="24"/>
        </w:rPr>
        <w:t>塔防</w:t>
      </w:r>
      <w:r>
        <w:rPr>
          <w:rFonts w:asciiTheme="minorEastAsia" w:eastAsiaTheme="minorEastAsia" w:hAnsiTheme="minorEastAsia" w:cs="宋体"/>
          <w:kern w:val="0"/>
          <w:sz w:val="24"/>
        </w:rPr>
        <w:t>车辆</w:t>
      </w:r>
      <w:proofErr w:type="gramEnd"/>
      <w:r>
        <w:rPr>
          <w:rFonts w:asciiTheme="minorEastAsia" w:eastAsiaTheme="minorEastAsia" w:hAnsiTheme="minorEastAsia" w:cs="宋体"/>
          <w:kern w:val="0"/>
          <w:sz w:val="24"/>
        </w:rPr>
        <w:t>器材装备</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配备参考标准</w:t>
      </w:r>
    </w:p>
    <w:tbl>
      <w:tblPr>
        <w:tblW w:w="9705" w:type="dxa"/>
        <w:tblInd w:w="93" w:type="dxa"/>
        <w:tblLook w:val="04A0" w:firstRow="1" w:lastRow="0" w:firstColumn="1" w:lastColumn="0" w:noHBand="0" w:noVBand="1"/>
      </w:tblPr>
      <w:tblGrid>
        <w:gridCol w:w="1080"/>
        <w:gridCol w:w="4443"/>
        <w:gridCol w:w="1056"/>
        <w:gridCol w:w="1896"/>
        <w:gridCol w:w="1230"/>
      </w:tblGrid>
      <w:tr w:rsidR="00FD2B81">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物资名称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c>
          <w:tcPr>
            <w:tcW w:w="1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购买二轮电动车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二轮电动车维修费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维修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电动机动车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租赁</w:t>
            </w: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机动车（清洗、维修费用）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工作手机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对讲机执法记录仪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一体机</w:t>
            </w: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办公用品（墨盒、打印纸等）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夏装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秋装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冬装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被褥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帽子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鞋子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执勤反光马甲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防晒袖套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打扫卫生物资（扫把套装、拖把、垃圾袋、驱虫剂）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防暑物资（藿香正气水、驱蚊液、花露水）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6/7/8三个月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医疗物资（跌打损伤药、创可贴、碘伏消毒等）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20</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团建费（除夕夜）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年夜饭</w:t>
            </w: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工会费（住院生病慰问）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电车充电费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每人每月100元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住房、水电费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1000元/月/人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节假日慰问费（端午节、中秋节、春节、国庆节）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200元/人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节假日加班费（元旦、春节、清明节、劳动节、端午节、中秋节）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共27天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27天x50人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26</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灭火设备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widowControl/>
              <w:jc w:val="left"/>
              <w:rPr>
                <w:rFonts w:asciiTheme="minorEastAsia" w:eastAsiaTheme="minorEastAsia" w:hAnsiTheme="minorEastAsia" w:cs="宋体"/>
                <w:kern w:val="0"/>
                <w:sz w:val="24"/>
              </w:rPr>
            </w:pPr>
          </w:p>
        </w:tc>
      </w:tr>
    </w:tbl>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附件</w:t>
      </w:r>
      <w:r>
        <w:rPr>
          <w:rFonts w:asciiTheme="minorEastAsia" w:eastAsiaTheme="minorEastAsia" w:hAnsiTheme="minorEastAsia" w:cs="宋体" w:hint="eastAsia"/>
          <w:kern w:val="0"/>
          <w:sz w:val="24"/>
        </w:rPr>
        <w:t>3</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CPTU</w:t>
      </w:r>
      <w:r>
        <w:rPr>
          <w:rFonts w:asciiTheme="minorEastAsia" w:eastAsiaTheme="minorEastAsia" w:hAnsiTheme="minorEastAsia" w:cs="宋体"/>
          <w:kern w:val="0"/>
          <w:sz w:val="24"/>
        </w:rPr>
        <w:t>器材装备</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配备参考标准</w:t>
      </w:r>
    </w:p>
    <w:tbl>
      <w:tblPr>
        <w:tblW w:w="9654" w:type="dxa"/>
        <w:tblInd w:w="93" w:type="dxa"/>
        <w:tblLayout w:type="fixed"/>
        <w:tblLook w:val="04A0" w:firstRow="1" w:lastRow="0" w:firstColumn="1" w:lastColumn="0" w:noHBand="0" w:noVBand="1"/>
      </w:tblPr>
      <w:tblGrid>
        <w:gridCol w:w="1244"/>
        <w:gridCol w:w="4447"/>
        <w:gridCol w:w="950"/>
        <w:gridCol w:w="1779"/>
        <w:gridCol w:w="1234"/>
      </w:tblGrid>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品名</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夏制服</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冬制服</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棉服</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速干衣</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作战靴</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帽子</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雨衣</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防晒袖套</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腰带</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战术背心</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防割手套</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伸缩甩棍</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警绳</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强光手电</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个</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头盔</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个</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肩灯</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个</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圆盾</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个</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四件套</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钢叉</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个</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r w:rsidR="00FD2B81">
        <w:trPr>
          <w:trHeight w:val="288"/>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电瓶车</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部</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必配</w:t>
            </w:r>
          </w:p>
        </w:tc>
      </w:tr>
    </w:tbl>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附件</w:t>
      </w:r>
      <w:r>
        <w:rPr>
          <w:rFonts w:asciiTheme="minorEastAsia" w:eastAsiaTheme="minorEastAsia" w:hAnsiTheme="minorEastAsia" w:cs="宋体" w:hint="eastAsia"/>
          <w:kern w:val="0"/>
          <w:sz w:val="24"/>
        </w:rPr>
        <w:t>4</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西湖区区域性微型消防救援站验收表</w:t>
      </w:r>
    </w:p>
    <w:tbl>
      <w:tblPr>
        <w:tblW w:w="8768" w:type="dxa"/>
        <w:tblCellMar>
          <w:left w:w="0" w:type="dxa"/>
          <w:right w:w="0" w:type="dxa"/>
        </w:tblCellMar>
        <w:tblLook w:val="04A0" w:firstRow="1" w:lastRow="0" w:firstColumn="1" w:lastColumn="0" w:noHBand="0" w:noVBand="1"/>
      </w:tblPr>
      <w:tblGrid>
        <w:gridCol w:w="1139"/>
        <w:gridCol w:w="2650"/>
        <w:gridCol w:w="777"/>
        <w:gridCol w:w="3321"/>
        <w:gridCol w:w="881"/>
      </w:tblGrid>
      <w:tr w:rsidR="00FD2B81">
        <w:trPr>
          <w:trHeight w:val="480"/>
        </w:trPr>
        <w:tc>
          <w:tcPr>
            <w:tcW w:w="1139"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名称</w:t>
            </w:r>
          </w:p>
        </w:tc>
        <w:tc>
          <w:tcPr>
            <w:tcW w:w="265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c>
          <w:tcPr>
            <w:tcW w:w="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编号</w:t>
            </w:r>
          </w:p>
        </w:tc>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地址</w:t>
            </w:r>
          </w:p>
        </w:tc>
      </w:tr>
      <w:tr w:rsidR="00FD2B81">
        <w:trPr>
          <w:trHeight w:val="472"/>
        </w:trPr>
        <w:tc>
          <w:tcPr>
            <w:tcW w:w="7887" w:type="dxa"/>
            <w:gridSpan w:val="4"/>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检查内容</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得分</w:t>
            </w:r>
          </w:p>
        </w:tc>
      </w:tr>
      <w:tr w:rsidR="00FD2B81">
        <w:trPr>
          <w:trHeight w:val="591"/>
        </w:trPr>
        <w:tc>
          <w:tcPr>
            <w:tcW w:w="1139" w:type="dxa"/>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运行机制</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（30分）</w:t>
            </w: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是否纳入并接受消防部门的统一调度，未纳入调度的</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(调度方式以电话和对讲机通知为主，可采取钉钉微联、指尖战勤、</w:t>
            </w:r>
            <w:proofErr w:type="gramStart"/>
            <w:r>
              <w:rPr>
                <w:rFonts w:asciiTheme="minorEastAsia" w:eastAsiaTheme="minorEastAsia" w:hAnsiTheme="minorEastAsia" w:cs="宋体"/>
                <w:kern w:val="0"/>
                <w:sz w:val="24"/>
              </w:rPr>
              <w:t>微信工作</w:t>
            </w:r>
            <w:proofErr w:type="gramEnd"/>
            <w:r>
              <w:rPr>
                <w:rFonts w:asciiTheme="minorEastAsia" w:eastAsiaTheme="minorEastAsia" w:hAnsiTheme="minorEastAsia" w:cs="宋体"/>
                <w:kern w:val="0"/>
                <w:sz w:val="24"/>
              </w:rPr>
              <w:t>群等辅助调度)，扣10分。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25"/>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每个站不少于8人，每少1人扣5分；未确定站长和副站长的，扣5分。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01"/>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是否保持24小时值班备勤，同时在站值班执勤人数少于3人的，每少1人扣5分；值班人员不含1名站长或副站长的，扣5分。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01"/>
        </w:trPr>
        <w:tc>
          <w:tcPr>
            <w:tcW w:w="1139" w:type="dxa"/>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装备器材</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（30分）</w:t>
            </w: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是否按照标准配备必要的车辆器材装备，未配备消防车的扣10分;器材装备每少一件</w:t>
            </w:r>
            <w:proofErr w:type="gramStart"/>
            <w:r>
              <w:rPr>
                <w:rFonts w:asciiTheme="minorEastAsia" w:eastAsiaTheme="minorEastAsia" w:hAnsiTheme="minorEastAsia" w:cs="宋体"/>
                <w:kern w:val="0"/>
                <w:sz w:val="24"/>
              </w:rPr>
              <w:t>必配项扣1分</w:t>
            </w:r>
            <w:proofErr w:type="gramEnd"/>
            <w:r>
              <w:rPr>
                <w:rFonts w:asciiTheme="minorEastAsia" w:eastAsiaTheme="minorEastAsia" w:hAnsiTheme="minorEastAsia" w:cs="宋体"/>
                <w:kern w:val="0"/>
                <w:sz w:val="24"/>
              </w:rPr>
              <w:t>，扣完为止。</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41"/>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是否设置值班执勤、器材存放、工作生活场所，每少一类场所，扣10分。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01"/>
        </w:trPr>
        <w:tc>
          <w:tcPr>
            <w:tcW w:w="1139" w:type="dxa"/>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人员保障</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（5分）</w:t>
            </w: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队员是否经过培训合格，每少一人未培训扣1分。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01"/>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队员是否办理人身意外伤害险，每少一人未办理保险扣1分。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645"/>
        </w:trPr>
        <w:tc>
          <w:tcPr>
            <w:tcW w:w="1139" w:type="dxa"/>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标志标识</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（10分）</w:t>
            </w: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是否按规定张贴（悬挂）“××（名称）微型消防救援站”标牌，未按规定样式制作并张贴的扣5分。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01"/>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是否设置信息公布栏、库室牌、上墙制度牌、车辆标识，每发现1处不符合要求，扣1分。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505"/>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队员</w:t>
            </w:r>
            <w:proofErr w:type="gramStart"/>
            <w:r>
              <w:rPr>
                <w:rFonts w:asciiTheme="minorEastAsia" w:eastAsiaTheme="minorEastAsia" w:hAnsiTheme="minorEastAsia" w:cs="宋体"/>
                <w:kern w:val="0"/>
                <w:sz w:val="24"/>
              </w:rPr>
              <w:t>是否着</w:t>
            </w:r>
            <w:proofErr w:type="gramEnd"/>
            <w:r>
              <w:rPr>
                <w:rFonts w:asciiTheme="minorEastAsia" w:eastAsiaTheme="minorEastAsia" w:hAnsiTheme="minorEastAsia" w:cs="宋体"/>
                <w:kern w:val="0"/>
                <w:sz w:val="24"/>
              </w:rPr>
              <w:t>统一服装，配备制式胸标和袖标，每发现一人未达到要求的，扣1分。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01"/>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是否建立重要建筑及道路水源示意图、重要人员联系电话、职责制度、组织架构、在岗人员、应急处置程序，并张贴上墙，每少一个扣1分。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755"/>
        </w:trPr>
        <w:tc>
          <w:tcPr>
            <w:tcW w:w="1139" w:type="dxa"/>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工作制度</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（5分）</w:t>
            </w: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是否制定完善日常防火检查巡查、火灾隐患督改制度并上墙，是否明确防火检查巡查的人员、内容、频次和</w:t>
            </w:r>
            <w:proofErr w:type="gramStart"/>
            <w:r>
              <w:rPr>
                <w:rFonts w:asciiTheme="minorEastAsia" w:eastAsiaTheme="minorEastAsia" w:hAnsiTheme="minorEastAsia" w:cs="宋体"/>
                <w:kern w:val="0"/>
                <w:sz w:val="24"/>
              </w:rPr>
              <w:t>督改</w:t>
            </w:r>
            <w:proofErr w:type="gramEnd"/>
            <w:r>
              <w:rPr>
                <w:rFonts w:asciiTheme="minorEastAsia" w:eastAsiaTheme="minorEastAsia" w:hAnsiTheme="minorEastAsia" w:cs="宋体"/>
                <w:kern w:val="0"/>
                <w:sz w:val="24"/>
              </w:rPr>
              <w:t>程序，每少一项扣1分。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624"/>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是否制定完善灭火应急救援行动规程和定期演练制度并上墙，每少一项扣1分。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358"/>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是否制定完善消防宣传和教育培训制度并上墙，每少一项扣1分。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440"/>
        </w:trPr>
        <w:tc>
          <w:tcPr>
            <w:tcW w:w="1139" w:type="dxa"/>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实战测试</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（20分）</w:t>
            </w: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是否落实专人专线值班，值班电话是否24小时畅通，未达到要求的扣5分。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689"/>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接到大队调派指令后，是否在1分钟内启动响应，并在5分钟内到场开展处置，未达到要求的扣10分。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772"/>
        </w:trPr>
        <w:tc>
          <w:tcPr>
            <w:tcW w:w="1139" w:type="dxa"/>
            <w:vMerge/>
            <w:tcBorders>
              <w:top w:val="single" w:sz="4" w:space="0" w:color="000000"/>
              <w:left w:val="single" w:sz="8" w:space="0" w:color="000000"/>
              <w:bottom w:val="single" w:sz="4" w:space="0" w:color="000000"/>
              <w:right w:val="single" w:sz="4" w:space="0" w:color="000000"/>
            </w:tcBorders>
            <w:vAlign w:val="center"/>
          </w:tcPr>
          <w:p w:rsidR="00FD2B81" w:rsidRDefault="00FD2B81">
            <w:pPr>
              <w:widowControl/>
              <w:jc w:val="left"/>
              <w:rPr>
                <w:rFonts w:asciiTheme="minorEastAsia" w:eastAsiaTheme="minorEastAsia" w:hAnsiTheme="minorEastAsia" w:cs="宋体"/>
                <w:kern w:val="0"/>
                <w:sz w:val="24"/>
              </w:rPr>
            </w:pPr>
          </w:p>
        </w:tc>
        <w:tc>
          <w:tcPr>
            <w:tcW w:w="6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微型消防站队员是否会驾驶配备的消防车，会熟练使用灭火、破拆、通讯器材和穿戴个人防护装备。每一人达不到要求的，扣1分。</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2B81" w:rsidRDefault="00FD2B81">
            <w:pPr>
              <w:widowControl/>
              <w:jc w:val="left"/>
              <w:rPr>
                <w:rFonts w:asciiTheme="minorEastAsia" w:eastAsiaTheme="minorEastAsia" w:hAnsiTheme="minorEastAsia" w:cs="宋体"/>
                <w:kern w:val="0"/>
                <w:sz w:val="24"/>
              </w:rPr>
            </w:pPr>
          </w:p>
        </w:tc>
      </w:tr>
      <w:tr w:rsidR="00FD2B81">
        <w:trPr>
          <w:trHeight w:val="1108"/>
        </w:trPr>
        <w:tc>
          <w:tcPr>
            <w:tcW w:w="8768" w:type="dxa"/>
            <w:gridSpan w:val="5"/>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整改意见：</w:t>
            </w: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验收人员：</w:t>
            </w:r>
            <w:r>
              <w:rPr>
                <w:rFonts w:asciiTheme="minorEastAsia" w:eastAsiaTheme="minorEastAsia" w:hAnsiTheme="minorEastAsia" w:cs="Calibri"/>
                <w:kern w:val="0"/>
                <w:sz w:val="24"/>
              </w:rPr>
              <w:t> </w:t>
            </w:r>
          </w:p>
        </w:tc>
      </w:tr>
    </w:tbl>
    <w:p w:rsidR="00FD2B81" w:rsidRDefault="00FD2B81">
      <w:pPr>
        <w:rPr>
          <w:rFonts w:asciiTheme="minorEastAsia" w:eastAsiaTheme="minorEastAsia" w:hAnsiTheme="minorEastAsia"/>
          <w:sz w:val="24"/>
        </w:rPr>
      </w:pPr>
    </w:p>
    <w:p w:rsidR="00FD2B81" w:rsidRDefault="00FD2B81">
      <w:pPr>
        <w:pStyle w:val="20"/>
        <w:ind w:firstLine="480"/>
        <w:rPr>
          <w:rFonts w:asciiTheme="minorEastAsia" w:eastAsiaTheme="minorEastAsia" w:hAnsiTheme="minorEastAsia"/>
          <w:sz w:val="24"/>
        </w:rPr>
      </w:pPr>
    </w:p>
    <w:p w:rsidR="00FD2B81" w:rsidRDefault="00375686">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附件</w:t>
      </w:r>
      <w:r>
        <w:rPr>
          <w:rFonts w:asciiTheme="minorEastAsia" w:eastAsiaTheme="minorEastAsia" w:hAnsiTheme="minorEastAsia" w:cs="宋体" w:hint="eastAsia"/>
          <w:kern w:val="0"/>
          <w:sz w:val="24"/>
        </w:rPr>
        <w:t>5</w:t>
      </w:r>
    </w:p>
    <w:p w:rsidR="00FD2B81" w:rsidRDefault="00375686">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西湖区区域性微型消防救援站</w:t>
      </w:r>
    </w:p>
    <w:p w:rsidR="00FD2B81" w:rsidRDefault="00375686">
      <w:pPr>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考核评价办法</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第一章</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值班备勤（15分）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区域性微型消防救援站应配备队员不得少于8人，实行24小时值班备勤，每班在站值班备勤人数不少于3人。在督查检查中发现当班人数不足3人，每少1人扣1分。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第2条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区域性微型消防救援站根据站内人员配备，科学</w:t>
      </w:r>
      <w:proofErr w:type="gramStart"/>
      <w:r>
        <w:rPr>
          <w:rFonts w:asciiTheme="minorEastAsia" w:eastAsiaTheme="minorEastAsia" w:hAnsiTheme="minorEastAsia" w:cs="宋体"/>
          <w:kern w:val="0"/>
          <w:sz w:val="24"/>
        </w:rPr>
        <w:t>制定站月度</w:t>
      </w:r>
      <w:proofErr w:type="gramEnd"/>
      <w:r>
        <w:rPr>
          <w:rFonts w:asciiTheme="minorEastAsia" w:eastAsiaTheme="minorEastAsia" w:hAnsiTheme="minorEastAsia" w:cs="宋体"/>
          <w:kern w:val="0"/>
          <w:sz w:val="24"/>
        </w:rPr>
        <w:t>值班备勤计划表，每月25日前将下月值班备勤表在系统中完成更新，实际值班备勤情况必须与系统中值班执勤表相一致，如遇特殊情况需进行调班要及时提前在系统中更换，并向所属城市消防救援站报备。系统值班备勤表每月制定不及时的每次扣2分。在督查检查中发现实际值班备勤情况与系统中值班备勤表不符的，每人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第3条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区域性微型消防救援站值班备勤人员实行上下岗打卡交接制度，严禁出现脱岗漏岗等问题，在督查检查中发现问题每次扣1分。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第4条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区域性微型消防救援站值班队员工作期间应着统一服装，规范佩戴标识标志。在督查检查中发现未按规定着装或佩戴标识标志不规范的，每人次扣1分。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第二章</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执勤训练（5分）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第5条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城市消防救援站与区域性微型消防救援站实行“分片包干”，建立联勤联训机制，组织带领区域性微型消防救援站落实常态化执勤岗位练兵工作。城市消防救援站积极指导帮助区域性微型消防救援站制定周训练计划，原则上每周五在制定周训练计划，区域性微型消防救援站严格落实周训练计划。每</w:t>
      </w:r>
      <w:proofErr w:type="gramStart"/>
      <w:r>
        <w:rPr>
          <w:rFonts w:asciiTheme="minorEastAsia" w:eastAsiaTheme="minorEastAsia" w:hAnsiTheme="minorEastAsia" w:cs="宋体"/>
          <w:kern w:val="0"/>
          <w:sz w:val="24"/>
        </w:rPr>
        <w:t>周未</w:t>
      </w:r>
      <w:proofErr w:type="gramEnd"/>
      <w:r>
        <w:rPr>
          <w:rFonts w:asciiTheme="minorEastAsia" w:eastAsiaTheme="minorEastAsia" w:hAnsiTheme="minorEastAsia" w:cs="宋体"/>
          <w:kern w:val="0"/>
          <w:sz w:val="24"/>
        </w:rPr>
        <w:t>按计划完成训练的1次扣0.5分。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第6条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城市消防救援站与区域性微型消防救援站每月开展联勤联训不得少于1次。积极组织开展器材装备熟悉、体能技能训练、业务理论学习和单位熟悉演练等训练内容。未完成联勤联训任务的每次扣1分。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第7条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区消防救援大队每半年组织对区域性微型消防救援站进行体能技能考核，考核内容和标准由区消防救援大队根据训练组织情况提前公布。考核中未达标的集体项目每个扣1分，涉及到个人项目的每人扣0.5分。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第8条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w:t>
      </w:r>
      <w:proofErr w:type="gramStart"/>
      <w:r>
        <w:rPr>
          <w:rFonts w:asciiTheme="minorEastAsia" w:eastAsiaTheme="minorEastAsia" w:hAnsiTheme="minorEastAsia" w:cs="宋体"/>
          <w:kern w:val="0"/>
          <w:sz w:val="24"/>
        </w:rPr>
        <w:t>消安委每年</w:t>
      </w:r>
      <w:proofErr w:type="gramEnd"/>
      <w:r>
        <w:rPr>
          <w:rFonts w:asciiTheme="minorEastAsia" w:eastAsiaTheme="minorEastAsia" w:hAnsiTheme="minorEastAsia" w:cs="宋体"/>
          <w:kern w:val="0"/>
          <w:sz w:val="24"/>
        </w:rPr>
        <w:t>组织镇街区域性微型消防救援站比武竞赛活动，比武竞赛内容和标准根据执勤训练情况进行设置，比武竞赛取前五名颁发奖牌奖杯。并根据一、二、三、四、五，分别给相关的镇街区域性微型消防救援站工作加10分、8分、6分、4分、2分（年度加总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第三章</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巡防检查（15分）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第9条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根据区域性微型消防救援站布点情况，按照“1分钟响应启动、城区5分钟（农村10分钟）到场处置”的要求，科学划分微型消防救援站辖区范围，规定微型消防救援车巡查路线，微型消防救援车在巡查过程中利用视频音频的方式开展常态化的消防安全宣传，提醒广</w:t>
      </w:r>
      <w:r>
        <w:rPr>
          <w:rFonts w:asciiTheme="minorEastAsia" w:eastAsiaTheme="minorEastAsia" w:hAnsiTheme="minorEastAsia" w:cs="宋体"/>
          <w:kern w:val="0"/>
          <w:sz w:val="24"/>
        </w:rPr>
        <w:lastRenderedPageBreak/>
        <w:t>大人民群众提高消防安全意识。微型消防救援车每日白天和夜晚（18：00后）在巡查路线上各开展巡查不得少于1次，未完成巡查任务的每次扣1分。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第10条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在每一个区域性微型</w:t>
      </w:r>
      <w:proofErr w:type="gramStart"/>
      <w:r>
        <w:rPr>
          <w:rFonts w:asciiTheme="minorEastAsia" w:eastAsiaTheme="minorEastAsia" w:hAnsiTheme="minorEastAsia" w:cs="宋体"/>
          <w:kern w:val="0"/>
          <w:sz w:val="24"/>
        </w:rPr>
        <w:t>消防消防</w:t>
      </w:r>
      <w:proofErr w:type="gramEnd"/>
      <w:r>
        <w:rPr>
          <w:rFonts w:asciiTheme="minorEastAsia" w:eastAsiaTheme="minorEastAsia" w:hAnsiTheme="minorEastAsia" w:cs="宋体"/>
          <w:kern w:val="0"/>
          <w:sz w:val="24"/>
        </w:rPr>
        <w:t>救援站辖区的沿街店面、高层建筑和居住小区等区域设置不少于30个巡查点，值班备勤人员每日对每个巡查点进行巡查不得少于2次，并上报检查情况。每少完成1个点巡查任务扣0.1分。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第11条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w:t>
      </w:r>
      <w:proofErr w:type="gramStart"/>
      <w:r>
        <w:rPr>
          <w:rFonts w:asciiTheme="minorEastAsia" w:eastAsiaTheme="minorEastAsia" w:hAnsiTheme="minorEastAsia" w:cs="宋体"/>
          <w:kern w:val="0"/>
          <w:sz w:val="24"/>
        </w:rPr>
        <w:t>消防消防</w:t>
      </w:r>
      <w:proofErr w:type="gramEnd"/>
      <w:r>
        <w:rPr>
          <w:rFonts w:asciiTheme="minorEastAsia" w:eastAsiaTheme="minorEastAsia" w:hAnsiTheme="minorEastAsia" w:cs="宋体"/>
          <w:kern w:val="0"/>
          <w:sz w:val="24"/>
        </w:rPr>
        <w:t>救援站重点巡防辖区内住宅小区和九小场所等，检查电动车停放和充电是否规范，电气线路是否私拉乱接，住宅小区“上中下”是否堆放杂物，市政消火栓等公共消防设施是否完好有效及其他消防安全专项检查等内容。根据日常检查和专项检查情况，完不成既定任务的每个单位扣1分。核查中发现检查不仔细，存在敷衍、走过场的每个单位扣1分。检查结果与实际不符，被上级督查检查通报或发生火灾事故的扣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第四章</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宣传教育（10分）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第12条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救援站人员广泛开展“入户式”宣传教育活动，向社区居民、群众发放消防宣传单。提醒居民清走道、清阳台、清厨房；关电源、关气源、关门窗，降低消防安全风险，消除消防安全隐患。组织社区居民、社区员工等进行消防教育培训、疏散逃生演练。有条件的开展体验式消防宣传。区域性微型消防</w:t>
      </w:r>
      <w:proofErr w:type="gramStart"/>
      <w:r>
        <w:rPr>
          <w:rFonts w:asciiTheme="minorEastAsia" w:eastAsiaTheme="minorEastAsia" w:hAnsiTheme="minorEastAsia" w:cs="宋体"/>
          <w:kern w:val="0"/>
          <w:sz w:val="24"/>
        </w:rPr>
        <w:t>救援站每周</w:t>
      </w:r>
      <w:proofErr w:type="gramEnd"/>
      <w:r>
        <w:rPr>
          <w:rFonts w:asciiTheme="minorEastAsia" w:eastAsiaTheme="minorEastAsia" w:hAnsiTheme="minorEastAsia" w:cs="宋体"/>
          <w:kern w:val="0"/>
          <w:sz w:val="24"/>
        </w:rPr>
        <w:t>开展消防安全宣传教育不得少于1次，“入户式”宣传不少于10户，少完成1次扣1分，少1户宣传任务扣0.1分。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第五章</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器材维护（5分）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第13条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救援站每日上下岗时要进行器材装备交接，交接明确车辆水电油气是否充足、器材的外观性能是否完好，装备配置携带是否齐全，以及当班时的警情处置和待办事项等情况。每日上下岗正常开展交接班工作，在大队抽查检查中发现交接班存在问题的每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第14条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w:t>
      </w:r>
      <w:proofErr w:type="gramStart"/>
      <w:r>
        <w:rPr>
          <w:rFonts w:asciiTheme="minorEastAsia" w:eastAsiaTheme="minorEastAsia" w:hAnsiTheme="minorEastAsia" w:cs="宋体"/>
          <w:kern w:val="0"/>
          <w:sz w:val="24"/>
        </w:rPr>
        <w:t>救援站每周</w:t>
      </w:r>
      <w:proofErr w:type="gramEnd"/>
      <w:r>
        <w:rPr>
          <w:rFonts w:asciiTheme="minorEastAsia" w:eastAsiaTheme="minorEastAsia" w:hAnsiTheme="minorEastAsia" w:cs="宋体"/>
          <w:kern w:val="0"/>
          <w:sz w:val="24"/>
        </w:rPr>
        <w:t>开展不少于一个半天的车辆器材维护保养活动，原则上安排在每周六上午进行，主要检查车辆水电油气是否充足、器材的外观性能是否完好，装备配置携带是否齐全，并对车辆器材装备的卫生进行一次彻底清理。每</w:t>
      </w:r>
      <w:proofErr w:type="gramStart"/>
      <w:r>
        <w:rPr>
          <w:rFonts w:asciiTheme="minorEastAsia" w:eastAsiaTheme="minorEastAsia" w:hAnsiTheme="minorEastAsia" w:cs="宋体"/>
          <w:kern w:val="0"/>
          <w:sz w:val="24"/>
        </w:rPr>
        <w:t>周正常</w:t>
      </w:r>
      <w:proofErr w:type="gramEnd"/>
      <w:r>
        <w:rPr>
          <w:rFonts w:asciiTheme="minorEastAsia" w:eastAsiaTheme="minorEastAsia" w:hAnsiTheme="minorEastAsia" w:cs="宋体"/>
          <w:kern w:val="0"/>
          <w:sz w:val="24"/>
        </w:rPr>
        <w:t>开展车辆器材装备的维护保养，未开展或在检查督察中发现维护保养工</w:t>
      </w:r>
      <w:proofErr w:type="gramStart"/>
      <w:r>
        <w:rPr>
          <w:rFonts w:asciiTheme="minorEastAsia" w:eastAsiaTheme="minorEastAsia" w:hAnsiTheme="minorEastAsia" w:cs="宋体"/>
          <w:kern w:val="0"/>
          <w:sz w:val="24"/>
        </w:rPr>
        <w:t>作执行</w:t>
      </w:r>
      <w:proofErr w:type="gramEnd"/>
      <w:r>
        <w:rPr>
          <w:rFonts w:asciiTheme="minorEastAsia" w:eastAsiaTheme="minorEastAsia" w:hAnsiTheme="minorEastAsia" w:cs="宋体"/>
          <w:kern w:val="0"/>
          <w:sz w:val="24"/>
        </w:rPr>
        <w:t>不到位的每次扣1分。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第六章</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应急响应（50分）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第15条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域性微型消防救援站落实24小时值班备勤制度，接到出动命令第一时间着装登车，携带充分的灭火救援装备赶赴灾害事故现场进行处置。如存在接到命令不出动每次扣10分，接到出动命令后到场时间超过10分钟的扣5分，如存在作风松散、到场后未及时开展灭火救援、贻误战机的每次扣5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第16条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区消防救援大队对全区区域性微型消防救援站进行拉动测试，区域性微型消防救援站接到拉动演练命令，在规定时间未到达指定区域，每次扣3分；虽能够到达指定区域，但人员数量少于3人的，每少1人扣1分，个人着装和携带器材装备不符合执勤备战要求，每发现1次，扣1分。</w:t>
      </w:r>
    </w:p>
    <w:p w:rsidR="00FD2B81" w:rsidRDefault="00375686">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第17条</w:t>
      </w:r>
      <w:r>
        <w:rPr>
          <w:rFonts w:asciiTheme="minorEastAsia" w:eastAsiaTheme="minorEastAsia" w:hAnsiTheme="minorEastAsia" w:cs="Calibri"/>
          <w:kern w:val="0"/>
          <w:sz w:val="24"/>
        </w:rPr>
        <w:t>  </w:t>
      </w:r>
      <w:r>
        <w:rPr>
          <w:rFonts w:asciiTheme="minorEastAsia" w:eastAsiaTheme="minorEastAsia" w:hAnsiTheme="minorEastAsia" w:cs="宋体"/>
          <w:kern w:val="0"/>
          <w:sz w:val="24"/>
        </w:rPr>
        <w:t>值班备勤人员必须保持24小时通讯畅通，一旦发生灾情能够第一时间联得上、叫得应、拉得出、打得赢，在检查中发现有通讯不畅的问题，每次扣1分。</w:t>
      </w:r>
    </w:p>
    <w:p w:rsidR="00FD2B81" w:rsidRDefault="00FD2B81">
      <w:pPr>
        <w:rPr>
          <w:rFonts w:asciiTheme="minorEastAsia" w:eastAsiaTheme="minorEastAsia" w:hAnsiTheme="minorEastAsia"/>
          <w:sz w:val="24"/>
        </w:rPr>
      </w:pPr>
    </w:p>
    <w:p w:rsidR="00FD2B81" w:rsidRDefault="00FD2B81">
      <w:pPr>
        <w:rPr>
          <w:rFonts w:asciiTheme="minorEastAsia" w:eastAsiaTheme="minorEastAsia" w:hAnsiTheme="minorEastAsia"/>
          <w:sz w:val="24"/>
        </w:rPr>
      </w:pPr>
    </w:p>
    <w:p w:rsidR="00FD2B81" w:rsidRDefault="00375686">
      <w:pPr>
        <w:rPr>
          <w:rFonts w:asciiTheme="minorEastAsia" w:eastAsiaTheme="minorEastAsia" w:hAnsiTheme="minorEastAsia"/>
          <w:sz w:val="24"/>
        </w:rPr>
      </w:pPr>
      <w:r>
        <w:rPr>
          <w:rFonts w:asciiTheme="minorEastAsia" w:eastAsiaTheme="minorEastAsia" w:hAnsiTheme="minorEastAsia" w:hint="eastAsia"/>
          <w:sz w:val="24"/>
        </w:rPr>
        <w:t>附件6</w:t>
      </w:r>
    </w:p>
    <w:p w:rsidR="00FD2B81" w:rsidRDefault="00375686">
      <w:pP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cs="宋体" w:hint="eastAsia"/>
          <w:kern w:val="0"/>
          <w:sz w:val="24"/>
        </w:rPr>
        <w:t>一、工作服要求：</w:t>
      </w:r>
    </w:p>
    <w:p w:rsidR="00FD2B81" w:rsidRDefault="00375686">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1.工作服</w:t>
      </w:r>
    </w:p>
    <w:p w:rsidR="00FD2B81" w:rsidRDefault="00375686">
      <w:pPr>
        <w:spacing w:line="360" w:lineRule="auto"/>
        <w:ind w:firstLineChars="200" w:firstLine="480"/>
        <w:jc w:val="cente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30D441E2" wp14:editId="59F03F49">
            <wp:extent cx="1198245" cy="3482975"/>
            <wp:effectExtent l="0" t="0" r="190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1198245" cy="3482975"/>
                    </a:xfrm>
                    <a:prstGeom prst="rect">
                      <a:avLst/>
                    </a:prstGeom>
                    <a:noFill/>
                    <a:ln>
                      <a:noFill/>
                    </a:ln>
                  </pic:spPr>
                </pic:pic>
              </a:graphicData>
            </a:graphic>
          </wp:inline>
        </w:drawing>
      </w:r>
    </w:p>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各片区微型消防救援站队员执勤</w:t>
      </w:r>
      <w:proofErr w:type="gramStart"/>
      <w:r>
        <w:rPr>
          <w:rFonts w:asciiTheme="minorEastAsia" w:eastAsiaTheme="minorEastAsia" w:hAnsiTheme="minorEastAsia" w:cs="宋体" w:hint="eastAsia"/>
          <w:kern w:val="0"/>
          <w:sz w:val="24"/>
        </w:rPr>
        <w:t>期间着</w:t>
      </w:r>
      <w:proofErr w:type="gramEnd"/>
      <w:r>
        <w:rPr>
          <w:rFonts w:asciiTheme="minorEastAsia" w:eastAsiaTheme="minorEastAsia" w:hAnsiTheme="minorEastAsia" w:cs="宋体" w:hint="eastAsia"/>
          <w:kern w:val="0"/>
          <w:sz w:val="24"/>
        </w:rPr>
        <w:t>统一服装，随身佩戴统一的标识。</w:t>
      </w:r>
    </w:p>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2.胸标和其他设备标识</w:t>
      </w:r>
    </w:p>
    <w:p w:rsidR="00FD2B81" w:rsidRDefault="00375686">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70B8B898" wp14:editId="798EA0B1">
            <wp:extent cx="2037715" cy="1381125"/>
            <wp:effectExtent l="0" t="0" r="63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037715" cy="1381125"/>
                    </a:xfrm>
                    <a:prstGeom prst="rect">
                      <a:avLst/>
                    </a:prstGeom>
                    <a:noFill/>
                    <a:ln>
                      <a:noFill/>
                    </a:ln>
                  </pic:spPr>
                </pic:pic>
              </a:graphicData>
            </a:graphic>
          </wp:inline>
        </w:drawing>
      </w:r>
    </w:p>
    <w:p w:rsidR="00FD2B81" w:rsidRDefault="00375686">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胸标：高度10cm，采用魔术贴粘贴于日常工作服装和战斗服左胸前。其他设备标识：标准高</w:t>
      </w:r>
      <w:r>
        <w:rPr>
          <w:rFonts w:asciiTheme="minorEastAsia" w:eastAsiaTheme="minorEastAsia" w:hAnsiTheme="minorEastAsia" w:cs="宋体" w:hint="eastAsia"/>
          <w:kern w:val="0"/>
          <w:sz w:val="24"/>
        </w:rPr>
        <w:lastRenderedPageBreak/>
        <w:t>度10cm，可按比例缩放。位于设备中间或其它显眼位置。</w:t>
      </w:r>
    </w:p>
    <w:p w:rsidR="00FD2B81" w:rsidRDefault="00375686">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3.袖标</w:t>
      </w:r>
    </w:p>
    <w:p w:rsidR="00FD2B81" w:rsidRDefault="00375686">
      <w:pPr>
        <w:spacing w:line="360" w:lineRule="auto"/>
        <w:ind w:leftChars="200" w:left="900" w:hangingChars="200" w:hanging="480"/>
        <w:jc w:val="left"/>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6FB7A1B5" wp14:editId="72C37CE2">
            <wp:extent cx="5272405" cy="1549400"/>
            <wp:effectExtent l="0" t="0" r="444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72405" cy="1549400"/>
                    </a:xfrm>
                    <a:prstGeom prst="rect">
                      <a:avLst/>
                    </a:prstGeom>
                    <a:noFill/>
                    <a:ln>
                      <a:noFill/>
                    </a:ln>
                  </pic:spPr>
                </pic:pic>
              </a:graphicData>
            </a:graphic>
          </wp:inline>
        </w:drawing>
      </w:r>
    </w:p>
    <w:p w:rsidR="00FD2B81" w:rsidRDefault="00375686">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值班站长与值班队员应统一在日常工作服装和战斗服右臂佩戴标。</w:t>
      </w:r>
    </w:p>
    <w:p w:rsidR="00FD2B81" w:rsidRDefault="00375686">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作战服要求：按照国标消防专业装备提供。</w:t>
      </w:r>
    </w:p>
    <w:p w:rsidR="00FD2B81" w:rsidRDefault="00FD2B81">
      <w:pPr>
        <w:pStyle w:val="TableParagraph"/>
        <w:spacing w:line="360" w:lineRule="auto"/>
        <w:ind w:left="420"/>
        <w:jc w:val="left"/>
        <w:rPr>
          <w:rFonts w:asciiTheme="minorEastAsia" w:eastAsiaTheme="minorEastAsia" w:hAnsiTheme="minorEastAsia"/>
          <w:sz w:val="24"/>
          <w:lang w:eastAsia="zh-CN"/>
        </w:rPr>
      </w:pPr>
    </w:p>
    <w:p w:rsidR="00FD2B81" w:rsidRDefault="00375686">
      <w:pPr>
        <w:rPr>
          <w:rFonts w:asciiTheme="minorEastAsia" w:eastAsiaTheme="minorEastAsia" w:hAnsiTheme="minorEastAsia"/>
          <w:sz w:val="24"/>
        </w:rPr>
      </w:pPr>
      <w:r>
        <w:rPr>
          <w:rFonts w:asciiTheme="minorEastAsia" w:eastAsiaTheme="minorEastAsia" w:hAnsiTheme="minorEastAsia" w:hint="eastAsia"/>
          <w:sz w:val="24"/>
        </w:rPr>
        <w:t>附件7</w:t>
      </w:r>
      <w:r>
        <w:rPr>
          <w:rFonts w:asciiTheme="minorEastAsia" w:eastAsiaTheme="minorEastAsia" w:hAnsiTheme="minorEastAsia"/>
          <w:sz w:val="24"/>
        </w:rPr>
        <w:t xml:space="preserve"> </w:t>
      </w:r>
      <w:r>
        <w:rPr>
          <w:rFonts w:asciiTheme="minorEastAsia" w:eastAsiaTheme="minorEastAsia" w:hAnsiTheme="minorEastAsia" w:hint="eastAsia"/>
          <w:sz w:val="24"/>
        </w:rPr>
        <w:t>消防车要求</w:t>
      </w:r>
    </w:p>
    <w:p w:rsidR="00FD2B81" w:rsidRDefault="00FD2B81">
      <w:pPr>
        <w:rPr>
          <w:rFonts w:asciiTheme="minorEastAsia" w:eastAsiaTheme="minorEastAsia" w:hAnsiTheme="minorEastAsia"/>
          <w:b/>
          <w:bCs/>
          <w:sz w:val="24"/>
        </w:rPr>
      </w:pPr>
    </w:p>
    <w:p w:rsidR="00FD2B81" w:rsidRDefault="00FD2B81">
      <w:pPr>
        <w:jc w:val="left"/>
        <w:rPr>
          <w:rFonts w:asciiTheme="minorEastAsia" w:eastAsiaTheme="minorEastAsia" w:hAnsiTheme="minorEastAsia" w:cs="宋体"/>
          <w:kern w:val="0"/>
          <w:sz w:val="24"/>
        </w:rPr>
      </w:pPr>
    </w:p>
    <w:p w:rsidR="00FD2B81" w:rsidRDefault="00375686">
      <w:pP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（一）</w:t>
      </w:r>
      <w:r>
        <w:rPr>
          <w:rFonts w:asciiTheme="minorEastAsia" w:eastAsiaTheme="minorEastAsia" w:hAnsiTheme="minorEastAsia" w:cs="宋体"/>
          <w:b/>
          <w:bCs/>
          <w:kern w:val="0"/>
          <w:sz w:val="24"/>
        </w:rPr>
        <w:t>小型消防车</w:t>
      </w:r>
      <w:r>
        <w:rPr>
          <w:rFonts w:asciiTheme="minorEastAsia" w:eastAsiaTheme="minorEastAsia" w:hAnsiTheme="minorEastAsia" w:cs="宋体" w:hint="eastAsia"/>
          <w:b/>
          <w:bCs/>
          <w:kern w:val="0"/>
          <w:sz w:val="24"/>
        </w:rPr>
        <w:t>（参考）</w:t>
      </w:r>
    </w:p>
    <w:p w:rsidR="00FD2B81" w:rsidRDefault="00FD2B81">
      <w:pPr>
        <w:rPr>
          <w:rFonts w:asciiTheme="minorEastAsia" w:eastAsiaTheme="minorEastAsia" w:hAnsiTheme="minorEastAsia" w:cs="宋体"/>
          <w:kern w:val="0"/>
          <w:sz w:val="24"/>
        </w:rPr>
      </w:pPr>
    </w:p>
    <w:p w:rsidR="00FD2B81" w:rsidRDefault="00FD2B81">
      <w:pPr>
        <w:jc w:val="center"/>
        <w:rPr>
          <w:rFonts w:asciiTheme="minorEastAsia" w:eastAsiaTheme="minorEastAsia" w:hAnsiTheme="minorEastAsia" w:cs="宋体"/>
          <w:kern w:val="0"/>
          <w:sz w:val="24"/>
        </w:rPr>
      </w:pPr>
    </w:p>
    <w:p w:rsidR="00FD2B81" w:rsidRDefault="00375686">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款式</w:t>
      </w:r>
    </w:p>
    <w:p w:rsidR="00FD2B81" w:rsidRDefault="00375686">
      <w:pPr>
        <w:jc w:val="center"/>
        <w:rPr>
          <w:rFonts w:asciiTheme="minorEastAsia" w:eastAsiaTheme="minorEastAsia" w:hAnsiTheme="minorEastAsia" w:cs="宋体"/>
          <w:kern w:val="0"/>
          <w:sz w:val="24"/>
        </w:rPr>
      </w:pPr>
      <w:r>
        <w:rPr>
          <w:rFonts w:asciiTheme="minorEastAsia" w:eastAsiaTheme="minorEastAsia" w:hAnsiTheme="minorEastAsia"/>
          <w:noProof/>
          <w:sz w:val="24"/>
        </w:rPr>
        <w:drawing>
          <wp:inline distT="0" distB="0" distL="114300" distR="114300" wp14:anchorId="509AEC1A" wp14:editId="626080FA">
            <wp:extent cx="5505450" cy="342392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rcRect l="3049" t="38" r="7986" b="1485"/>
                    <a:stretch>
                      <a:fillRect/>
                    </a:stretch>
                  </pic:blipFill>
                  <pic:spPr>
                    <a:xfrm>
                      <a:off x="0" y="0"/>
                      <a:ext cx="5505450" cy="3424121"/>
                    </a:xfrm>
                    <a:prstGeom prst="rect">
                      <a:avLst/>
                    </a:prstGeom>
                    <a:noFill/>
                    <a:ln>
                      <a:noFill/>
                    </a:ln>
                  </pic:spPr>
                </pic:pic>
              </a:graphicData>
            </a:graphic>
          </wp:inline>
        </w:drawing>
      </w:r>
    </w:p>
    <w:p w:rsidR="00FD2B81" w:rsidRDefault="00375686">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款式</w:t>
      </w:r>
      <w:r>
        <w:rPr>
          <w:rFonts w:asciiTheme="minorEastAsia" w:eastAsiaTheme="minorEastAsia" w:hAnsiTheme="minorEastAsia" w:cs="宋体" w:hint="eastAsia"/>
          <w:kern w:val="0"/>
          <w:sz w:val="24"/>
        </w:rPr>
        <w:t>三</w:t>
      </w:r>
    </w:p>
    <w:p w:rsidR="00FD2B81" w:rsidRDefault="00375686">
      <w:pPr>
        <w:pStyle w:val="TableParagraph"/>
        <w:numPr>
          <w:ilvl w:val="2"/>
          <w:numId w:val="6"/>
        </w:numPr>
        <w:ind w:left="284" w:hanging="284"/>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基本参数</w:t>
      </w:r>
    </w:p>
    <w:tbl>
      <w:tblPr>
        <w:tblW w:w="890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6946"/>
      </w:tblGrid>
      <w:tr w:rsidR="00FD2B81">
        <w:trPr>
          <w:trHeight w:val="420"/>
        </w:trPr>
        <w:tc>
          <w:tcPr>
            <w:tcW w:w="1955"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载液量</w:t>
            </w:r>
          </w:p>
        </w:tc>
        <w:tc>
          <w:tcPr>
            <w:tcW w:w="6946"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w:t>
            </w:r>
            <w:r>
              <w:rPr>
                <w:rFonts w:asciiTheme="minorEastAsia" w:eastAsiaTheme="minorEastAsia" w:hAnsiTheme="minorEastAsia" w:cs="宋体"/>
                <w:kern w:val="0"/>
                <w:sz w:val="24"/>
              </w:rPr>
              <w:t>900k</w:t>
            </w:r>
            <w:r>
              <w:rPr>
                <w:rFonts w:asciiTheme="minorEastAsia" w:eastAsiaTheme="minorEastAsia" w:hAnsiTheme="minorEastAsia" w:cs="宋体" w:hint="eastAsia"/>
                <w:kern w:val="0"/>
                <w:sz w:val="24"/>
              </w:rPr>
              <w:t>g</w:t>
            </w:r>
          </w:p>
        </w:tc>
      </w:tr>
      <w:tr w:rsidR="00FD2B81">
        <w:trPr>
          <w:trHeight w:val="420"/>
        </w:trPr>
        <w:tc>
          <w:tcPr>
            <w:tcW w:w="1955"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最高车速</w:t>
            </w:r>
          </w:p>
        </w:tc>
        <w:tc>
          <w:tcPr>
            <w:tcW w:w="6946"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kern w:val="0"/>
                <w:sz w:val="24"/>
              </w:rPr>
              <w:t>100km/h</w:t>
            </w:r>
          </w:p>
        </w:tc>
      </w:tr>
      <w:tr w:rsidR="00FD2B81">
        <w:trPr>
          <w:trHeight w:val="420"/>
        </w:trPr>
        <w:tc>
          <w:tcPr>
            <w:tcW w:w="1955"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消防泵额定流量</w:t>
            </w:r>
          </w:p>
        </w:tc>
        <w:tc>
          <w:tcPr>
            <w:tcW w:w="6946"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kern w:val="0"/>
                <w:sz w:val="24"/>
              </w:rPr>
              <w:t>20L/s  1.0MPa</w:t>
            </w:r>
          </w:p>
        </w:tc>
      </w:tr>
      <w:tr w:rsidR="00FD2B81">
        <w:trPr>
          <w:trHeight w:val="420"/>
        </w:trPr>
        <w:tc>
          <w:tcPr>
            <w:tcW w:w="1955"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消防炮额定流量</w:t>
            </w:r>
          </w:p>
        </w:tc>
        <w:tc>
          <w:tcPr>
            <w:tcW w:w="6946"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kern w:val="0"/>
                <w:sz w:val="24"/>
              </w:rPr>
              <w:t>20L/s  1.0MPa</w:t>
            </w:r>
          </w:p>
        </w:tc>
      </w:tr>
      <w:tr w:rsidR="00FD2B81">
        <w:trPr>
          <w:trHeight w:val="420"/>
        </w:trPr>
        <w:tc>
          <w:tcPr>
            <w:tcW w:w="1955"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消防炮射程</w:t>
            </w:r>
          </w:p>
        </w:tc>
        <w:tc>
          <w:tcPr>
            <w:tcW w:w="6946"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w:t>
            </w:r>
            <w:r>
              <w:rPr>
                <w:rFonts w:asciiTheme="minorEastAsia" w:eastAsiaTheme="minorEastAsia" w:hAnsiTheme="minorEastAsia" w:cs="宋体"/>
                <w:kern w:val="0"/>
                <w:sz w:val="24"/>
              </w:rPr>
              <w:t>50m</w:t>
            </w:r>
          </w:p>
        </w:tc>
      </w:tr>
      <w:tr w:rsidR="00FD2B81">
        <w:trPr>
          <w:trHeight w:val="420"/>
        </w:trPr>
        <w:tc>
          <w:tcPr>
            <w:tcW w:w="1955"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比功率</w:t>
            </w:r>
          </w:p>
        </w:tc>
        <w:tc>
          <w:tcPr>
            <w:tcW w:w="6946"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kern w:val="0"/>
                <w:sz w:val="24"/>
              </w:rPr>
              <w:t>70/4.35=16.1</w:t>
            </w:r>
          </w:p>
        </w:tc>
      </w:tr>
      <w:tr w:rsidR="00FD2B81">
        <w:trPr>
          <w:trHeight w:val="420"/>
        </w:trPr>
        <w:tc>
          <w:tcPr>
            <w:tcW w:w="1955"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接近角</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离去角</w:t>
            </w:r>
          </w:p>
        </w:tc>
        <w:tc>
          <w:tcPr>
            <w:tcW w:w="6946" w:type="dxa"/>
            <w:vAlign w:val="center"/>
          </w:tcPr>
          <w:p w:rsidR="00FD2B81" w:rsidRDefault="00375686">
            <w:pPr>
              <w:rPr>
                <w:rFonts w:asciiTheme="minorEastAsia" w:eastAsiaTheme="minorEastAsia" w:hAnsiTheme="minorEastAsia" w:cs="宋体"/>
                <w:kern w:val="0"/>
                <w:sz w:val="24"/>
              </w:rPr>
            </w:pPr>
            <w:r>
              <w:rPr>
                <w:rFonts w:asciiTheme="minorEastAsia" w:eastAsiaTheme="minorEastAsia" w:hAnsiTheme="minorEastAsia" w:cs="宋体"/>
                <w:kern w:val="0"/>
                <w:sz w:val="24"/>
              </w:rPr>
              <w:t>21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/17</w:t>
            </w:r>
            <w:r>
              <w:rPr>
                <w:rFonts w:asciiTheme="minorEastAsia" w:eastAsiaTheme="minorEastAsia" w:hAnsiTheme="minorEastAsia" w:cs="宋体" w:hint="eastAsia"/>
                <w:kern w:val="0"/>
                <w:sz w:val="24"/>
              </w:rPr>
              <w:t>°</w:t>
            </w:r>
          </w:p>
        </w:tc>
      </w:tr>
    </w:tbl>
    <w:p w:rsidR="00FD2B81" w:rsidRDefault="00FD2B81">
      <w:pPr>
        <w:pStyle w:val="TableParagraph"/>
        <w:rPr>
          <w:rFonts w:asciiTheme="minorEastAsia" w:eastAsiaTheme="minorEastAsia" w:hAnsiTheme="minorEastAsia"/>
          <w:b/>
          <w:bCs/>
          <w:kern w:val="0"/>
          <w:sz w:val="24"/>
        </w:rPr>
      </w:pPr>
    </w:p>
    <w:p w:rsidR="00FD2B81" w:rsidRDefault="00FD2B81">
      <w:pPr>
        <w:rPr>
          <w:rFonts w:asciiTheme="minorEastAsia" w:eastAsiaTheme="minorEastAsia" w:hAnsiTheme="minorEastAsia" w:cs="宋体"/>
          <w:kern w:val="0"/>
          <w:sz w:val="24"/>
        </w:rPr>
      </w:pPr>
    </w:p>
    <w:p w:rsidR="00FD2B81" w:rsidRDefault="00375686">
      <w:pPr>
        <w:pStyle w:val="TableParagraph"/>
        <w:numPr>
          <w:ilvl w:val="2"/>
          <w:numId w:val="6"/>
        </w:numPr>
        <w:ind w:left="284" w:hanging="284"/>
        <w:rPr>
          <w:rFonts w:asciiTheme="minorEastAsia" w:eastAsiaTheme="minorEastAsia" w:hAnsiTheme="minorEastAsia"/>
          <w:b/>
          <w:bCs/>
          <w:kern w:val="0"/>
          <w:sz w:val="24"/>
        </w:rPr>
      </w:pPr>
      <w:r>
        <w:rPr>
          <w:rFonts w:asciiTheme="minorEastAsia" w:eastAsiaTheme="minorEastAsia" w:hAnsiTheme="minorEastAsia" w:hint="eastAsia"/>
          <w:b/>
          <w:bCs/>
          <w:kern w:val="0"/>
          <w:sz w:val="24"/>
        </w:rPr>
        <w:t>车载装备</w:t>
      </w:r>
    </w:p>
    <w:p w:rsidR="00FD2B81" w:rsidRDefault="00FD2B81">
      <w:pPr>
        <w:pStyle w:val="TableParagraph"/>
        <w:ind w:left="1260"/>
        <w:rPr>
          <w:rFonts w:asciiTheme="minorEastAsia" w:eastAsiaTheme="minorEastAsia" w:hAnsiTheme="minorEastAsia"/>
          <w:b/>
          <w:bCs/>
          <w:kern w:val="0"/>
          <w:sz w:val="24"/>
        </w:rPr>
      </w:pPr>
    </w:p>
    <w:tbl>
      <w:tblPr>
        <w:tblW w:w="89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2976"/>
        <w:gridCol w:w="993"/>
        <w:gridCol w:w="4082"/>
      </w:tblGrid>
      <w:tr w:rsidR="00FD2B81">
        <w:trPr>
          <w:trHeight w:hRule="exact" w:val="503"/>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right="5"/>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right="2"/>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r>
      <w:tr w:rsidR="00FD2B81">
        <w:trPr>
          <w:trHeight w:hRule="exact" w:val="522"/>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车载泡沫炮</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国标</w:t>
            </w:r>
          </w:p>
        </w:tc>
      </w:tr>
      <w:tr w:rsidR="00FD2B81">
        <w:trPr>
          <w:trHeight w:hRule="exact" w:val="470"/>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警灯警具</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具有喊话功能</w:t>
            </w:r>
          </w:p>
        </w:tc>
      </w:tr>
      <w:tr w:rsidR="00FD2B81">
        <w:trPr>
          <w:trHeight w:hRule="exact" w:val="447"/>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消防扳手</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国标</w:t>
            </w:r>
          </w:p>
        </w:tc>
      </w:tr>
      <w:tr w:rsidR="00FD2B81">
        <w:trPr>
          <w:trHeight w:hRule="exact" w:val="530"/>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消防腰斧</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国标</w:t>
            </w:r>
          </w:p>
        </w:tc>
      </w:tr>
      <w:tr w:rsidR="00FD2B81">
        <w:trPr>
          <w:trHeight w:hRule="exact" w:val="500"/>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消防撬棍</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国标</w:t>
            </w:r>
          </w:p>
        </w:tc>
      </w:tr>
      <w:tr w:rsidR="00FD2B81">
        <w:trPr>
          <w:trHeight w:hRule="exact" w:val="507"/>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6</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消防扳手</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国标</w:t>
            </w:r>
          </w:p>
        </w:tc>
      </w:tr>
      <w:tr w:rsidR="00FD2B81">
        <w:trPr>
          <w:trHeight w:hRule="exact" w:val="522"/>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7</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消防水带</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16-65-20</w:t>
            </w:r>
          </w:p>
        </w:tc>
      </w:tr>
      <w:tr w:rsidR="00FD2B81">
        <w:trPr>
          <w:trHeight w:hRule="exact" w:val="522"/>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8</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多功能水枪头</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国标</w:t>
            </w:r>
          </w:p>
        </w:tc>
      </w:tr>
      <w:tr w:rsidR="00FD2B81">
        <w:trPr>
          <w:trHeight w:hRule="exact" w:val="509"/>
        </w:trPr>
        <w:tc>
          <w:tcPr>
            <w:tcW w:w="908"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9</w:t>
            </w:r>
          </w:p>
        </w:tc>
        <w:tc>
          <w:tcPr>
            <w:tcW w:w="2976"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机动消防手抬泵</w:t>
            </w:r>
          </w:p>
        </w:tc>
        <w:tc>
          <w:tcPr>
            <w:tcW w:w="993" w:type="dxa"/>
            <w:tcBorders>
              <w:top w:val="single" w:sz="4" w:space="0" w:color="auto"/>
              <w:left w:val="single" w:sz="4" w:space="0" w:color="auto"/>
              <w:bottom w:val="single" w:sz="4" w:space="0" w:color="auto"/>
              <w:right w:val="single" w:sz="4" w:space="0" w:color="auto"/>
            </w:tcBorders>
            <w:noWrap/>
            <w:vAlign w:val="center"/>
          </w:tcPr>
          <w:p w:rsidR="00FD2B81" w:rsidRDefault="00375686">
            <w:pPr>
              <w:ind w:left="113"/>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4082" w:type="dxa"/>
            <w:tcBorders>
              <w:top w:val="single" w:sz="4" w:space="0" w:color="auto"/>
              <w:left w:val="single" w:sz="4" w:space="0" w:color="auto"/>
              <w:bottom w:val="single" w:sz="4" w:space="0" w:color="auto"/>
              <w:right w:val="single" w:sz="4" w:space="0" w:color="auto"/>
            </w:tcBorders>
            <w:noWrap/>
            <w:vAlign w:val="center"/>
          </w:tcPr>
          <w:p w:rsidR="00FD2B81" w:rsidRDefault="00375686">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9.6kw/65口</w:t>
            </w:r>
          </w:p>
        </w:tc>
      </w:tr>
    </w:tbl>
    <w:p w:rsidR="00FD2B81" w:rsidRDefault="00FD2B81">
      <w:pPr>
        <w:jc w:val="left"/>
        <w:rPr>
          <w:rFonts w:asciiTheme="minorEastAsia" w:eastAsiaTheme="minorEastAsia" w:hAnsiTheme="minorEastAsia" w:cs="宋体"/>
          <w:kern w:val="0"/>
          <w:sz w:val="24"/>
        </w:rPr>
      </w:pPr>
    </w:p>
    <w:p w:rsidR="00FD2B81" w:rsidRDefault="00375686">
      <w:pPr>
        <w:adjustRightInd/>
        <w:spacing w:line="360" w:lineRule="auto"/>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 xml:space="preserve">  </w:t>
      </w:r>
    </w:p>
    <w:p w:rsidR="00FD2B81" w:rsidRDefault="00375686">
      <w:pPr>
        <w:rPr>
          <w:rFonts w:asciiTheme="minorEastAsia" w:eastAsiaTheme="minorEastAsia" w:hAnsiTheme="minorEastAsia"/>
          <w:sz w:val="24"/>
        </w:rPr>
      </w:pPr>
      <w:r>
        <w:rPr>
          <w:rFonts w:asciiTheme="minorEastAsia" w:eastAsiaTheme="minorEastAsia" w:hAnsiTheme="minorEastAsia" w:hint="eastAsia"/>
          <w:sz w:val="24"/>
        </w:rPr>
        <w:t>附件8 服务保障</w:t>
      </w:r>
      <w:r>
        <w:rPr>
          <w:rFonts w:asciiTheme="minorEastAsia" w:eastAsiaTheme="minorEastAsia" w:hAnsiTheme="minorEastAsia"/>
          <w:sz w:val="24"/>
        </w:rPr>
        <w:t>需求(2024年)</w:t>
      </w:r>
    </w:p>
    <w:tbl>
      <w:tblPr>
        <w:tblW w:w="9477" w:type="dxa"/>
        <w:tblInd w:w="93" w:type="dxa"/>
        <w:tblLayout w:type="fixed"/>
        <w:tblLook w:val="04A0" w:firstRow="1" w:lastRow="0" w:firstColumn="1" w:lastColumn="0" w:noHBand="0" w:noVBand="1"/>
      </w:tblPr>
      <w:tblGrid>
        <w:gridCol w:w="547"/>
        <w:gridCol w:w="3071"/>
        <w:gridCol w:w="894"/>
        <w:gridCol w:w="3974"/>
        <w:gridCol w:w="991"/>
      </w:tblGrid>
      <w:tr w:rsidR="00FD2B81">
        <w:trPr>
          <w:trHeight w:val="637"/>
        </w:trPr>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b/>
                <w:bCs/>
                <w:color w:val="000000"/>
                <w:sz w:val="22"/>
                <w:szCs w:val="22"/>
              </w:rPr>
            </w:pPr>
            <w:r>
              <w:rPr>
                <w:rFonts w:asciiTheme="minorEastAsia" w:eastAsiaTheme="minorEastAsia" w:hAnsiTheme="minorEastAsia" w:cs="仿宋" w:hint="eastAsia"/>
                <w:b/>
                <w:bCs/>
                <w:color w:val="000000"/>
                <w:kern w:val="0"/>
                <w:sz w:val="22"/>
                <w:szCs w:val="22"/>
                <w:lang w:bidi="ar"/>
              </w:rPr>
              <w:t>序号</w:t>
            </w:r>
          </w:p>
        </w:tc>
        <w:tc>
          <w:tcPr>
            <w:tcW w:w="3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b/>
                <w:bCs/>
                <w:color w:val="000000"/>
                <w:sz w:val="22"/>
                <w:szCs w:val="22"/>
              </w:rPr>
            </w:pPr>
            <w:r>
              <w:rPr>
                <w:rFonts w:asciiTheme="minorEastAsia" w:eastAsiaTheme="minorEastAsia" w:hAnsiTheme="minorEastAsia" w:cs="仿宋" w:hint="eastAsia"/>
                <w:b/>
                <w:bCs/>
                <w:color w:val="000000"/>
                <w:kern w:val="0"/>
                <w:sz w:val="22"/>
                <w:szCs w:val="22"/>
                <w:lang w:bidi="ar"/>
              </w:rPr>
              <w:t>物资名称</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b/>
                <w:bCs/>
                <w:color w:val="000000"/>
                <w:sz w:val="22"/>
                <w:szCs w:val="22"/>
              </w:rPr>
            </w:pPr>
            <w:r>
              <w:rPr>
                <w:rFonts w:asciiTheme="minorEastAsia" w:eastAsiaTheme="minorEastAsia" w:hAnsiTheme="minorEastAsia" w:cs="仿宋" w:hint="eastAsia"/>
                <w:b/>
                <w:bCs/>
                <w:color w:val="000000"/>
                <w:kern w:val="0"/>
                <w:sz w:val="22"/>
                <w:szCs w:val="22"/>
                <w:lang w:bidi="ar"/>
              </w:rPr>
              <w:t>现有</w:t>
            </w:r>
          </w:p>
        </w:tc>
        <w:tc>
          <w:tcPr>
            <w:tcW w:w="3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b/>
                <w:bCs/>
                <w:color w:val="000000"/>
                <w:sz w:val="22"/>
                <w:szCs w:val="22"/>
              </w:rPr>
            </w:pPr>
            <w:r>
              <w:rPr>
                <w:rFonts w:asciiTheme="minorEastAsia" w:eastAsiaTheme="minorEastAsia" w:hAnsiTheme="minorEastAsia" w:cs="仿宋" w:hint="eastAsia"/>
                <w:b/>
                <w:bCs/>
                <w:color w:val="000000"/>
                <w:kern w:val="0"/>
                <w:sz w:val="22"/>
                <w:szCs w:val="22"/>
                <w:lang w:bidi="ar"/>
              </w:rPr>
              <w:t>需要</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b/>
                <w:bCs/>
                <w:color w:val="000000"/>
                <w:sz w:val="22"/>
                <w:szCs w:val="22"/>
              </w:rPr>
            </w:pPr>
            <w:r>
              <w:rPr>
                <w:rFonts w:asciiTheme="minorEastAsia" w:eastAsiaTheme="minorEastAsia" w:hAnsiTheme="minorEastAsia" w:cs="仿宋" w:hint="eastAsia"/>
                <w:b/>
                <w:bCs/>
                <w:color w:val="000000"/>
                <w:kern w:val="0"/>
                <w:sz w:val="22"/>
                <w:szCs w:val="22"/>
                <w:lang w:bidi="ar"/>
              </w:rPr>
              <w:t>备注</w:t>
            </w:r>
          </w:p>
        </w:tc>
      </w:tr>
      <w:tr w:rsidR="00FD2B81">
        <w:trPr>
          <w:trHeight w:val="420"/>
        </w:trPr>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rPr>
            </w:pPr>
            <w:r>
              <w:rPr>
                <w:rFonts w:asciiTheme="minorEastAsia" w:eastAsiaTheme="minorEastAsia" w:hAnsiTheme="minorEastAsia" w:hint="eastAsia"/>
              </w:rPr>
              <w:t>1</w:t>
            </w:r>
          </w:p>
        </w:tc>
        <w:tc>
          <w:tcPr>
            <w:tcW w:w="3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电车充电费</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jc w:val="center"/>
              <w:rPr>
                <w:rFonts w:asciiTheme="minorEastAsia" w:eastAsiaTheme="minorEastAsia" w:hAnsiTheme="minorEastAsia" w:cs="仿宋"/>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每人每月100元</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jc w:val="center"/>
              <w:rPr>
                <w:rFonts w:asciiTheme="minorEastAsia" w:eastAsiaTheme="minorEastAsia" w:hAnsiTheme="minorEastAsia" w:cs="仿宋"/>
                <w:color w:val="000000"/>
                <w:sz w:val="22"/>
                <w:szCs w:val="22"/>
              </w:rPr>
            </w:pPr>
          </w:p>
        </w:tc>
      </w:tr>
      <w:tr w:rsidR="00FD2B81">
        <w:trPr>
          <w:trHeight w:val="420"/>
        </w:trPr>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2</w:t>
            </w:r>
          </w:p>
        </w:tc>
        <w:tc>
          <w:tcPr>
            <w:tcW w:w="3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住房、水电费</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jc w:val="center"/>
              <w:rPr>
                <w:rFonts w:asciiTheme="minorEastAsia" w:eastAsiaTheme="minorEastAsia" w:hAnsiTheme="minorEastAsia" w:cs="仿宋"/>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1000元/月/人</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jc w:val="center"/>
              <w:rPr>
                <w:rFonts w:asciiTheme="minorEastAsia" w:eastAsiaTheme="minorEastAsia" w:hAnsiTheme="minorEastAsia" w:cs="仿宋"/>
                <w:color w:val="000000"/>
                <w:sz w:val="22"/>
                <w:szCs w:val="22"/>
              </w:rPr>
            </w:pPr>
          </w:p>
        </w:tc>
      </w:tr>
      <w:tr w:rsidR="00FD2B81">
        <w:trPr>
          <w:trHeight w:val="420"/>
        </w:trPr>
        <w:tc>
          <w:tcPr>
            <w:tcW w:w="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3</w:t>
            </w:r>
          </w:p>
        </w:tc>
        <w:tc>
          <w:tcPr>
            <w:tcW w:w="3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节假日慰问费（端午节、中秋节、春节、国庆节）</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jc w:val="center"/>
              <w:rPr>
                <w:rFonts w:asciiTheme="minorEastAsia" w:eastAsiaTheme="minorEastAsia" w:hAnsiTheme="minorEastAsia" w:cs="仿宋"/>
                <w:color w:val="000000"/>
                <w:sz w:val="22"/>
                <w:szCs w:val="22"/>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375686">
            <w:pPr>
              <w:widowControl/>
              <w:jc w:val="center"/>
              <w:textAlignment w:val="center"/>
              <w:rPr>
                <w:rFonts w:asciiTheme="minorEastAsia" w:eastAsiaTheme="minorEastAsia" w:hAnsiTheme="minorEastAsia" w:cs="仿宋"/>
                <w:color w:val="000000"/>
                <w:sz w:val="22"/>
                <w:szCs w:val="22"/>
              </w:rPr>
            </w:pPr>
            <w:r>
              <w:rPr>
                <w:rFonts w:asciiTheme="minorEastAsia" w:eastAsiaTheme="minorEastAsia" w:hAnsiTheme="minorEastAsia" w:cs="仿宋" w:hint="eastAsia"/>
                <w:color w:val="000000"/>
                <w:kern w:val="0"/>
                <w:sz w:val="22"/>
                <w:szCs w:val="22"/>
                <w:lang w:bidi="ar"/>
              </w:rPr>
              <w:t>200元/人</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B81" w:rsidRDefault="00FD2B81">
            <w:pPr>
              <w:jc w:val="center"/>
              <w:rPr>
                <w:rFonts w:asciiTheme="minorEastAsia" w:eastAsiaTheme="minorEastAsia" w:hAnsiTheme="minorEastAsia" w:cs="仿宋"/>
                <w:color w:val="000000"/>
                <w:sz w:val="22"/>
                <w:szCs w:val="22"/>
              </w:rPr>
            </w:pPr>
          </w:p>
        </w:tc>
      </w:tr>
    </w:tbl>
    <w:p w:rsidR="00FD2B81" w:rsidRDefault="00FD2B81">
      <w:pPr>
        <w:jc w:val="left"/>
        <w:rPr>
          <w:rFonts w:asciiTheme="minorEastAsia" w:eastAsiaTheme="minorEastAsia" w:hAnsiTheme="minorEastAsia" w:cs="仿宋"/>
          <w:kern w:val="0"/>
          <w:sz w:val="22"/>
          <w:szCs w:val="22"/>
        </w:rPr>
      </w:pPr>
    </w:p>
    <w:p w:rsidR="00FD2B81" w:rsidRDefault="00FD2B81">
      <w:pPr>
        <w:spacing w:line="360" w:lineRule="auto"/>
        <w:rPr>
          <w:rFonts w:asciiTheme="minorEastAsia" w:eastAsiaTheme="minorEastAsia" w:hAnsiTheme="minorEastAsia" w:cs="仿宋"/>
          <w:sz w:val="24"/>
        </w:rPr>
      </w:pPr>
    </w:p>
    <w:p w:rsidR="00FD2B81" w:rsidRDefault="00FD2B81">
      <w:pPr>
        <w:widowControl/>
        <w:ind w:firstLineChars="300" w:firstLine="720"/>
        <w:jc w:val="left"/>
        <w:rPr>
          <w:rFonts w:asciiTheme="minorEastAsia" w:eastAsiaTheme="minorEastAsia" w:hAnsiTheme="minorEastAsia" w:cs="仿宋"/>
          <w:bCs/>
          <w:sz w:val="24"/>
        </w:rPr>
      </w:pPr>
    </w:p>
    <w:p w:rsidR="00FD2B81" w:rsidRDefault="00FD2B81">
      <w:pPr>
        <w:rPr>
          <w:rFonts w:asciiTheme="minorEastAsia" w:eastAsiaTheme="minorEastAsia" w:hAnsiTheme="minorEastAsia" w:cs="仿宋"/>
          <w:snapToGrid w:val="0"/>
          <w:kern w:val="0"/>
          <w:sz w:val="24"/>
        </w:rPr>
      </w:pPr>
    </w:p>
    <w:p w:rsidR="00FD2B81" w:rsidRDefault="00375686">
      <w:pPr>
        <w:outlineLvl w:val="0"/>
        <w:rPr>
          <w:rFonts w:asciiTheme="minorEastAsia" w:eastAsiaTheme="minorEastAsia" w:hAnsiTheme="minorEastAsia" w:cs="仿宋"/>
          <w:b/>
          <w:sz w:val="36"/>
          <w:szCs w:val="36"/>
        </w:rPr>
      </w:pPr>
      <w:r>
        <w:rPr>
          <w:rFonts w:asciiTheme="minorEastAsia" w:eastAsiaTheme="minorEastAsia" w:hAnsiTheme="minorEastAsia" w:cs="仿宋" w:hint="eastAsia"/>
          <w:b/>
          <w:sz w:val="24"/>
        </w:rPr>
        <w:br w:type="page"/>
      </w:r>
      <w:r>
        <w:rPr>
          <w:rFonts w:asciiTheme="minorEastAsia" w:eastAsiaTheme="minorEastAsia" w:hAnsiTheme="minorEastAsia" w:cs="仿宋" w:hint="eastAsia"/>
          <w:b/>
          <w:sz w:val="36"/>
          <w:szCs w:val="36"/>
        </w:rPr>
        <w:lastRenderedPageBreak/>
        <w:t xml:space="preserve">第四部分   </w:t>
      </w:r>
      <w:bookmarkStart w:id="28" w:name="_Toc184310302"/>
      <w:bookmarkStart w:id="29" w:name="_Toc184313286"/>
      <w:bookmarkStart w:id="30" w:name="_Toc184312123"/>
      <w:bookmarkStart w:id="31" w:name="_Toc184313304"/>
      <w:bookmarkStart w:id="32" w:name="_Toc184310297"/>
      <w:bookmarkStart w:id="33" w:name="_Toc184314465"/>
      <w:bookmarkStart w:id="34" w:name="_Toc184310283"/>
      <w:bookmarkStart w:id="35" w:name="_Toc184308079"/>
      <w:bookmarkStart w:id="36" w:name="_Toc184308082"/>
      <w:bookmarkStart w:id="37" w:name="_Toc184308103"/>
      <w:bookmarkStart w:id="38" w:name="_Toc184310311"/>
      <w:bookmarkStart w:id="39" w:name="_Toc184312114"/>
      <w:bookmarkStart w:id="40" w:name="_Toc184308080"/>
      <w:bookmarkStart w:id="41" w:name="_Toc184312139"/>
      <w:bookmarkStart w:id="42" w:name="_Toc184308058"/>
      <w:bookmarkStart w:id="43" w:name="_Toc184310296"/>
      <w:bookmarkStart w:id="44" w:name="_Toc184312085"/>
      <w:bookmarkStart w:id="45" w:name="_Toc184308041"/>
      <w:bookmarkStart w:id="46" w:name="_Toc184308088"/>
      <w:bookmarkStart w:id="47" w:name="_Toc184313265"/>
      <w:bookmarkStart w:id="48" w:name="_Toc184312133"/>
      <w:bookmarkStart w:id="49" w:name="_Toc184314482"/>
      <w:bookmarkStart w:id="50" w:name="_Toc184312111"/>
      <w:bookmarkStart w:id="51" w:name="_Toc184310336"/>
      <w:bookmarkStart w:id="52" w:name="_Toc184312097"/>
      <w:bookmarkStart w:id="53" w:name="_Toc184314433"/>
      <w:bookmarkStart w:id="54" w:name="_Toc184312084"/>
      <w:bookmarkStart w:id="55" w:name="_Toc184310289"/>
      <w:bookmarkStart w:id="56" w:name="_Toc184313266"/>
      <w:bookmarkStart w:id="57" w:name="_Toc184310274"/>
      <w:bookmarkStart w:id="58" w:name="_Toc184312082"/>
      <w:bookmarkStart w:id="59" w:name="_Toc184313274"/>
      <w:bookmarkStart w:id="60" w:name="_Toc184314454"/>
      <w:bookmarkStart w:id="61" w:name="_Toc184310322"/>
      <w:bookmarkStart w:id="62" w:name="_Toc184314469"/>
      <w:bookmarkStart w:id="63" w:name="_Toc184314431"/>
      <w:bookmarkStart w:id="64" w:name="_Toc184314463"/>
      <w:bookmarkStart w:id="65" w:name="_Toc184313288"/>
      <w:bookmarkStart w:id="66" w:name="_Toc184312073"/>
      <w:bookmarkStart w:id="67" w:name="_Toc184313272"/>
      <w:bookmarkStart w:id="68" w:name="_Toc184308070"/>
      <w:bookmarkStart w:id="69" w:name="_Toc184314470"/>
      <w:bookmarkStart w:id="70" w:name="_Toc184314466"/>
      <w:bookmarkStart w:id="71" w:name="_Toc184313264"/>
      <w:bookmarkStart w:id="72" w:name="_Toc184314434"/>
      <w:bookmarkStart w:id="73" w:name="_Toc184314446"/>
      <w:bookmarkStart w:id="74" w:name="_Toc184312092"/>
      <w:bookmarkStart w:id="75" w:name="_Toc184312106"/>
      <w:bookmarkStart w:id="76" w:name="_Toc184308042"/>
      <w:bookmarkStart w:id="77" w:name="_Toc184310315"/>
      <w:bookmarkStart w:id="78" w:name="_Toc184314474"/>
      <w:bookmarkStart w:id="79" w:name="_Toc184312067"/>
      <w:bookmarkStart w:id="80" w:name="_Toc184310316"/>
      <w:bookmarkStart w:id="81" w:name="_Toc184308067"/>
      <w:bookmarkStart w:id="82" w:name="_Toc184314447"/>
      <w:bookmarkStart w:id="83" w:name="_Toc184313253"/>
      <w:bookmarkStart w:id="84" w:name="_Toc184314436"/>
      <w:bookmarkStart w:id="85" w:name="_Toc184310273"/>
      <w:bookmarkStart w:id="86" w:name="_Toc184313249"/>
      <w:bookmarkStart w:id="87" w:name="_Toc184313287"/>
      <w:bookmarkStart w:id="88" w:name="_Toc184312074"/>
      <w:bookmarkStart w:id="89" w:name="_Toc184310277"/>
      <w:bookmarkStart w:id="90" w:name="_Toc184308089"/>
      <w:bookmarkStart w:id="91" w:name="_Toc184312098"/>
      <w:bookmarkStart w:id="92" w:name="_Toc184310317"/>
      <w:bookmarkStart w:id="93" w:name="_Toc184308102"/>
      <w:bookmarkStart w:id="94" w:name="_Toc184313281"/>
      <w:bookmarkStart w:id="95" w:name="_Toc184308095"/>
      <w:bookmarkStart w:id="96" w:name="_Toc184310300"/>
      <w:bookmarkStart w:id="97" w:name="_Toc184310330"/>
      <w:bookmarkStart w:id="98" w:name="_Toc184312128"/>
      <w:bookmarkStart w:id="99" w:name="_Toc184308087"/>
      <w:bookmarkStart w:id="100" w:name="_Toc184314479"/>
      <w:bookmarkStart w:id="101" w:name="_Toc184310333"/>
      <w:bookmarkStart w:id="102" w:name="_Toc184308083"/>
      <w:bookmarkStart w:id="103" w:name="_Toc184310335"/>
      <w:bookmarkStart w:id="104" w:name="_Toc184312072"/>
      <w:bookmarkStart w:id="105" w:name="_Toc184314429"/>
      <w:bookmarkStart w:id="106" w:name="_Toc184308075"/>
      <w:bookmarkStart w:id="107" w:name="_Toc184314480"/>
      <w:bookmarkStart w:id="108" w:name="_Toc184308065"/>
      <w:bookmarkStart w:id="109" w:name="_Toc184312083"/>
      <w:bookmarkStart w:id="110" w:name="_Toc184314432"/>
      <w:bookmarkStart w:id="111" w:name="_Toc184308091"/>
      <w:bookmarkStart w:id="112" w:name="_Toc184308064"/>
      <w:bookmarkStart w:id="113" w:name="_Toc184313262"/>
      <w:bookmarkStart w:id="114" w:name="_Toc184310278"/>
      <w:bookmarkStart w:id="115" w:name="_Toc184313257"/>
      <w:bookmarkStart w:id="116" w:name="_Toc184313297"/>
      <w:bookmarkStart w:id="117" w:name="_Toc184312102"/>
      <w:bookmarkStart w:id="118" w:name="_Toc184312113"/>
      <w:bookmarkStart w:id="119" w:name="_Toc184312081"/>
      <w:bookmarkStart w:id="120" w:name="_Toc184312101"/>
      <w:bookmarkStart w:id="121" w:name="_Toc184312120"/>
      <w:bookmarkStart w:id="122" w:name="_Toc184313259"/>
      <w:bookmarkStart w:id="123" w:name="_Toc184312107"/>
      <w:bookmarkStart w:id="124" w:name="_Toc184314473"/>
      <w:bookmarkStart w:id="125" w:name="_Toc184313243"/>
      <w:bookmarkStart w:id="126" w:name="_Toc184314477"/>
      <w:bookmarkStart w:id="127" w:name="_Toc184310328"/>
      <w:bookmarkStart w:id="128" w:name="_Toc184314467"/>
      <w:bookmarkStart w:id="129" w:name="_Toc184310308"/>
      <w:bookmarkStart w:id="130" w:name="_Toc184313298"/>
      <w:bookmarkStart w:id="131" w:name="_Toc184308037"/>
      <w:bookmarkStart w:id="132" w:name="_Toc184314459"/>
      <w:bookmarkStart w:id="133" w:name="_Toc184308048"/>
      <w:bookmarkStart w:id="134" w:name="_Toc184312079"/>
      <w:bookmarkStart w:id="135" w:name="_Toc184308054"/>
      <w:bookmarkStart w:id="136" w:name="_Toc184313273"/>
      <w:bookmarkStart w:id="137" w:name="_Toc184314462"/>
      <w:bookmarkStart w:id="138" w:name="_Toc184313303"/>
      <w:bookmarkStart w:id="139" w:name="_Toc184312068"/>
      <w:bookmarkStart w:id="140" w:name="_Toc184308096"/>
      <w:bookmarkStart w:id="141" w:name="_Toc184308106"/>
      <w:bookmarkStart w:id="142" w:name="_Toc184310307"/>
      <w:bookmarkStart w:id="143" w:name="_Toc184312100"/>
      <w:bookmarkStart w:id="144" w:name="_Toc184310309"/>
      <w:bookmarkStart w:id="145" w:name="_Toc184310287"/>
      <w:bookmarkStart w:id="146" w:name="_Toc184314425"/>
      <w:bookmarkStart w:id="147" w:name="_Toc184313270"/>
      <w:bookmarkStart w:id="148" w:name="_Toc184308061"/>
      <w:bookmarkStart w:id="149" w:name="_Toc184313244"/>
      <w:bookmarkStart w:id="150" w:name="_Toc184310344"/>
      <w:bookmarkStart w:id="151" w:name="_Toc184313238"/>
      <w:bookmarkStart w:id="152" w:name="_Toc184312076"/>
      <w:bookmarkStart w:id="153" w:name="_Toc184310318"/>
      <w:bookmarkStart w:id="154" w:name="_Toc184314453"/>
      <w:bookmarkStart w:id="155" w:name="_Toc184313248"/>
      <w:bookmarkStart w:id="156" w:name="_Toc184310303"/>
      <w:bookmarkStart w:id="157" w:name="_Toc184313267"/>
      <w:bookmarkStart w:id="158" w:name="_Toc184313239"/>
      <w:bookmarkStart w:id="159" w:name="_Toc184314439"/>
      <w:bookmarkStart w:id="160" w:name="_Toc184314457"/>
      <w:bookmarkStart w:id="161" w:name="_Toc184308040"/>
      <w:bookmarkStart w:id="162" w:name="_Toc184313254"/>
      <w:bookmarkStart w:id="163" w:name="_Toc184308045"/>
      <w:bookmarkStart w:id="164" w:name="_Toc184313241"/>
      <w:bookmarkStart w:id="165" w:name="_Toc184310288"/>
      <w:bookmarkStart w:id="166" w:name="_Toc184313294"/>
      <w:bookmarkStart w:id="167" w:name="_Toc184310291"/>
      <w:bookmarkStart w:id="168" w:name="_Toc184312096"/>
      <w:bookmarkStart w:id="169" w:name="_Toc184308086"/>
      <w:bookmarkStart w:id="170" w:name="_Toc184313308"/>
      <w:bookmarkStart w:id="171" w:name="_Toc184312108"/>
      <w:bookmarkStart w:id="172" w:name="_Toc184313289"/>
      <w:bookmarkStart w:id="173" w:name="_Toc184308107"/>
      <w:bookmarkStart w:id="174" w:name="_Toc184313301"/>
      <w:bookmarkStart w:id="175" w:name="_Toc184310301"/>
      <w:bookmarkStart w:id="176" w:name="_Toc184312109"/>
      <w:bookmarkStart w:id="177" w:name="_Toc184308043"/>
      <w:bookmarkStart w:id="178" w:name="_Toc184312071"/>
      <w:bookmarkStart w:id="179" w:name="_Toc184308084"/>
      <w:bookmarkStart w:id="180" w:name="_Toc184308093"/>
      <w:bookmarkStart w:id="181" w:name="_Toc184313255"/>
      <w:bookmarkStart w:id="182" w:name="_Toc184313310"/>
      <w:bookmarkStart w:id="183" w:name="_Toc184312126"/>
      <w:bookmarkStart w:id="184" w:name="_Toc184313268"/>
      <w:bookmarkStart w:id="185" w:name="_Toc184310324"/>
      <w:bookmarkStart w:id="186" w:name="_Toc184312090"/>
      <w:bookmarkStart w:id="187" w:name="_Toc184310343"/>
      <w:bookmarkStart w:id="188" w:name="_Toc184310285"/>
      <w:bookmarkStart w:id="189" w:name="_Toc184310299"/>
      <w:bookmarkStart w:id="190" w:name="_Toc184313309"/>
      <w:bookmarkStart w:id="191" w:name="_Toc184314460"/>
      <w:bookmarkStart w:id="192" w:name="_Toc184312094"/>
      <w:bookmarkStart w:id="193" w:name="_Toc184312137"/>
      <w:bookmarkStart w:id="194" w:name="_Toc184310342"/>
      <w:bookmarkStart w:id="195" w:name="_Toc184314426"/>
      <w:bookmarkStart w:id="196" w:name="_Toc184313240"/>
      <w:bookmarkStart w:id="197" w:name="_Toc184312131"/>
      <w:bookmarkStart w:id="198" w:name="_Toc184308060"/>
      <w:bookmarkStart w:id="199" w:name="_Toc184308068"/>
      <w:bookmarkStart w:id="200" w:name="_Toc184313245"/>
      <w:bookmarkStart w:id="201" w:name="_Toc184308056"/>
      <w:bookmarkStart w:id="202" w:name="_Toc184313282"/>
      <w:bookmarkStart w:id="203" w:name="_Toc184308044"/>
      <w:bookmarkStart w:id="204" w:name="_Toc184312087"/>
      <w:bookmarkStart w:id="205" w:name="_Toc184310306"/>
      <w:bookmarkStart w:id="206" w:name="_Toc184312129"/>
      <w:bookmarkStart w:id="207" w:name="_Toc184314424"/>
      <w:bookmarkStart w:id="208" w:name="_Toc184312138"/>
      <w:bookmarkStart w:id="209" w:name="_Toc184313275"/>
      <w:bookmarkStart w:id="210" w:name="_Toc184314478"/>
      <w:bookmarkStart w:id="211" w:name="_Toc184313292"/>
      <w:bookmarkStart w:id="212" w:name="_Toc184312134"/>
      <w:bookmarkStart w:id="213" w:name="_Toc184308100"/>
      <w:bookmarkStart w:id="214" w:name="_Toc184310340"/>
      <w:bookmarkStart w:id="215" w:name="_Toc184313284"/>
      <w:bookmarkStart w:id="216" w:name="_Toc184314464"/>
      <w:bookmarkStart w:id="217" w:name="_Toc184312115"/>
      <w:bookmarkStart w:id="218" w:name="_Toc184312124"/>
      <w:bookmarkStart w:id="219" w:name="_Toc184313252"/>
      <w:bookmarkStart w:id="220" w:name="_Toc184314450"/>
      <w:bookmarkStart w:id="221" w:name="_Toc184308051"/>
      <w:bookmarkStart w:id="222" w:name="_Toc184310327"/>
      <w:bookmarkStart w:id="223" w:name="_Toc184308062"/>
      <w:bookmarkStart w:id="224" w:name="_Toc184310290"/>
      <w:bookmarkStart w:id="225" w:name="_Toc184314472"/>
      <w:bookmarkStart w:id="226" w:name="_Toc184313246"/>
      <w:bookmarkStart w:id="227" w:name="_Toc184314410"/>
      <w:bookmarkStart w:id="228" w:name="_Toc184312119"/>
      <w:bookmarkStart w:id="229" w:name="_Toc184314423"/>
      <w:bookmarkStart w:id="230" w:name="_Toc184313271"/>
      <w:bookmarkStart w:id="231" w:name="_Toc184314414"/>
      <w:bookmarkStart w:id="232" w:name="_Toc184312132"/>
      <w:bookmarkStart w:id="233" w:name="_Toc184314430"/>
      <w:bookmarkStart w:id="234" w:name="_Toc184312089"/>
      <w:bookmarkStart w:id="235" w:name="_Toc184310304"/>
      <w:bookmarkStart w:id="236" w:name="_Toc184313296"/>
      <w:bookmarkStart w:id="237" w:name="_Toc184308050"/>
      <w:bookmarkStart w:id="238" w:name="_Toc184308066"/>
      <w:bookmarkStart w:id="239" w:name="_Toc184314428"/>
      <w:bookmarkStart w:id="240" w:name="_Toc184310281"/>
      <w:bookmarkStart w:id="241" w:name="_Toc184313256"/>
      <w:bookmarkStart w:id="242" w:name="_Toc184310280"/>
      <w:bookmarkStart w:id="243" w:name="_Toc184308076"/>
      <w:bookmarkStart w:id="244" w:name="_Toc184314417"/>
      <w:bookmarkStart w:id="245" w:name="_Toc184310319"/>
      <w:bookmarkStart w:id="246" w:name="_Toc184314475"/>
      <w:bookmarkStart w:id="247" w:name="_Toc184312091"/>
      <w:bookmarkStart w:id="248" w:name="_Toc184312088"/>
      <w:bookmarkStart w:id="249" w:name="_Toc184314415"/>
      <w:bookmarkStart w:id="250" w:name="_Toc184314476"/>
      <w:bookmarkStart w:id="251" w:name="_Toc184310312"/>
      <w:bookmarkStart w:id="252" w:name="_Toc184308036"/>
      <w:bookmarkStart w:id="253" w:name="_Toc184310320"/>
      <w:bookmarkStart w:id="254" w:name="_Toc184310305"/>
      <w:bookmarkStart w:id="255" w:name="_Toc184312135"/>
      <w:bookmarkStart w:id="256" w:name="_Toc184310326"/>
      <w:bookmarkStart w:id="257" w:name="_Toc184308073"/>
      <w:bookmarkStart w:id="258" w:name="_Toc184314452"/>
      <w:bookmarkStart w:id="259" w:name="_Toc184308097"/>
      <w:bookmarkStart w:id="260" w:name="_Toc184313291"/>
      <w:bookmarkStart w:id="261" w:name="_Toc184312104"/>
      <w:bookmarkStart w:id="262" w:name="_Toc184308059"/>
      <w:bookmarkStart w:id="263" w:name="_Toc184312093"/>
      <w:bookmarkStart w:id="264" w:name="_Toc184313302"/>
      <w:bookmarkStart w:id="265" w:name="_Toc184310331"/>
      <w:bookmarkStart w:id="266" w:name="_Toc184313277"/>
      <w:bookmarkStart w:id="267" w:name="_Toc184308046"/>
      <w:bookmarkStart w:id="268" w:name="_Toc184314444"/>
      <w:bookmarkStart w:id="269" w:name="_Toc184308092"/>
      <w:bookmarkStart w:id="270" w:name="_Toc184308049"/>
      <w:bookmarkStart w:id="271" w:name="_Toc184308063"/>
      <w:bookmarkStart w:id="272" w:name="_Toc184312105"/>
      <w:bookmarkStart w:id="273" w:name="_Toc184314422"/>
      <w:bookmarkStart w:id="274" w:name="_Toc184312070"/>
      <w:bookmarkStart w:id="275" w:name="_Toc184313285"/>
      <w:bookmarkStart w:id="276" w:name="_Toc184308038"/>
      <w:bookmarkStart w:id="277" w:name="_Toc184314411"/>
      <w:bookmarkStart w:id="278" w:name="_Toc184313260"/>
      <w:bookmarkStart w:id="279" w:name="_Toc184310337"/>
      <w:bookmarkStart w:id="280" w:name="_Toc184314412"/>
      <w:bookmarkStart w:id="281" w:name="_Toc184313283"/>
      <w:bookmarkStart w:id="282" w:name="_Toc184308071"/>
      <w:bookmarkStart w:id="283" w:name="_Toc184308052"/>
      <w:bookmarkStart w:id="284" w:name="_Toc184313276"/>
      <w:bookmarkStart w:id="285" w:name="_Toc184314413"/>
      <w:bookmarkStart w:id="286" w:name="_Toc184313307"/>
      <w:bookmarkStart w:id="287" w:name="_Toc184308108"/>
      <w:bookmarkStart w:id="288" w:name="_Toc184313247"/>
      <w:bookmarkStart w:id="289" w:name="_Toc184314427"/>
      <w:bookmarkStart w:id="290" w:name="_Toc184312116"/>
      <w:bookmarkStart w:id="291" w:name="_Toc184313242"/>
      <w:bookmarkStart w:id="292" w:name="_Toc184314443"/>
      <w:bookmarkStart w:id="293" w:name="_Toc184312075"/>
      <w:bookmarkStart w:id="294" w:name="_Toc184313250"/>
      <w:bookmarkStart w:id="295" w:name="_Toc184310294"/>
      <w:bookmarkStart w:id="296" w:name="_Toc184308072"/>
      <w:bookmarkStart w:id="297" w:name="_Toc184313306"/>
      <w:bookmarkStart w:id="298" w:name="_Toc184308055"/>
      <w:bookmarkStart w:id="299" w:name="_Toc184312110"/>
      <w:bookmarkStart w:id="300" w:name="_Toc184310325"/>
      <w:bookmarkStart w:id="301" w:name="_Toc184314481"/>
      <w:bookmarkStart w:id="302" w:name="_Toc184312125"/>
      <w:bookmarkStart w:id="303" w:name="_Toc184313251"/>
      <w:bookmarkStart w:id="304" w:name="_Toc184310314"/>
      <w:bookmarkStart w:id="305" w:name="_Toc184308074"/>
      <w:bookmarkStart w:id="306" w:name="_Toc184310329"/>
      <w:bookmarkStart w:id="307" w:name="_Toc184308077"/>
      <w:bookmarkStart w:id="308" w:name="_Toc184313261"/>
      <w:bookmarkStart w:id="309" w:name="_Toc184314435"/>
      <w:bookmarkStart w:id="310" w:name="_Toc184310272"/>
      <w:bookmarkStart w:id="311" w:name="_Toc184308104"/>
      <w:bookmarkStart w:id="312" w:name="_Toc184314451"/>
      <w:bookmarkStart w:id="313" w:name="_Toc184312130"/>
      <w:bookmarkStart w:id="314" w:name="_Toc184308085"/>
      <w:bookmarkStart w:id="315" w:name="_Toc184314471"/>
      <w:bookmarkStart w:id="316" w:name="_Toc184313280"/>
      <w:bookmarkStart w:id="317" w:name="_Toc184310292"/>
      <w:bookmarkStart w:id="318" w:name="_Toc184314458"/>
      <w:bookmarkStart w:id="319" w:name="_Toc184312095"/>
      <w:bookmarkStart w:id="320" w:name="_Toc184314441"/>
      <w:bookmarkStart w:id="321" w:name="_Toc184310339"/>
      <w:bookmarkStart w:id="322" w:name="_Toc184308039"/>
      <w:bookmarkStart w:id="323" w:name="_Toc184314448"/>
      <w:bookmarkStart w:id="324" w:name="_Toc184310323"/>
      <w:bookmarkStart w:id="325" w:name="_Toc184314468"/>
      <w:bookmarkStart w:id="326" w:name="_Toc184313300"/>
      <w:bookmarkStart w:id="327" w:name="_Toc184312118"/>
      <w:bookmarkStart w:id="328" w:name="_Toc184310332"/>
      <w:bookmarkStart w:id="329" w:name="_Toc184310334"/>
      <w:bookmarkStart w:id="330" w:name="_Toc184308078"/>
      <w:bookmarkStart w:id="331" w:name="_Toc184312077"/>
      <w:bookmarkStart w:id="332" w:name="_Toc184314418"/>
      <w:bookmarkStart w:id="333" w:name="_Toc184313293"/>
      <w:bookmarkStart w:id="334" w:name="_Toc184310282"/>
      <w:bookmarkStart w:id="335" w:name="_Toc184312121"/>
      <w:bookmarkStart w:id="336" w:name="_Toc184313279"/>
      <w:bookmarkStart w:id="337" w:name="_Toc184314445"/>
      <w:bookmarkStart w:id="338" w:name="_Toc184313290"/>
      <w:bookmarkStart w:id="339" w:name="_Toc184313295"/>
      <w:bookmarkStart w:id="340" w:name="_Toc184312086"/>
      <w:bookmarkStart w:id="341" w:name="_Toc184314419"/>
      <w:bookmarkStart w:id="342" w:name="_Toc184314437"/>
      <w:bookmarkStart w:id="343" w:name="_Toc184312103"/>
      <w:bookmarkStart w:id="344" w:name="_Toc184314416"/>
      <w:bookmarkStart w:id="345" w:name="_Toc184310298"/>
      <w:bookmarkStart w:id="346" w:name="_Toc184308098"/>
      <w:bookmarkStart w:id="347" w:name="_Toc184310338"/>
      <w:bookmarkStart w:id="348" w:name="_Toc184308047"/>
      <w:bookmarkStart w:id="349" w:name="_Toc184312136"/>
      <w:bookmarkStart w:id="350" w:name="_Toc184314438"/>
      <w:bookmarkStart w:id="351" w:name="_Toc184312099"/>
      <w:bookmarkStart w:id="352" w:name="_Toc184314455"/>
      <w:bookmarkStart w:id="353" w:name="_Toc184308099"/>
      <w:bookmarkStart w:id="354" w:name="_Toc184308090"/>
      <w:bookmarkStart w:id="355" w:name="_Toc184310321"/>
      <w:bookmarkStart w:id="356" w:name="_Toc184313258"/>
      <w:bookmarkStart w:id="357" w:name="_Toc184308101"/>
      <w:bookmarkStart w:id="358" w:name="_Toc184312122"/>
      <w:bookmarkStart w:id="359" w:name="_Toc184308053"/>
      <w:bookmarkStart w:id="360" w:name="_Toc184313305"/>
      <w:bookmarkStart w:id="361" w:name="_Toc184313278"/>
      <w:bookmarkStart w:id="362" w:name="_Toc184310293"/>
      <w:bookmarkStart w:id="363" w:name="_Toc184310276"/>
      <w:bookmarkStart w:id="364" w:name="_Toc184310310"/>
      <w:bookmarkStart w:id="365" w:name="_Toc184314420"/>
      <w:bookmarkStart w:id="366" w:name="_Toc184314449"/>
      <w:bookmarkStart w:id="367" w:name="_Toc184314440"/>
      <w:bookmarkStart w:id="368" w:name="_Toc184310279"/>
      <w:bookmarkStart w:id="369" w:name="_Toc184313263"/>
      <w:bookmarkStart w:id="370" w:name="_Toc184312078"/>
      <w:bookmarkStart w:id="371" w:name="_Toc184314461"/>
      <w:bookmarkStart w:id="372" w:name="_Toc184314421"/>
      <w:bookmarkStart w:id="373" w:name="_Toc184308057"/>
      <w:bookmarkStart w:id="374" w:name="_Toc184308105"/>
      <w:bookmarkStart w:id="375" w:name="_Toc184313299"/>
      <w:bookmarkStart w:id="376" w:name="_Toc184313269"/>
      <w:bookmarkStart w:id="377" w:name="_Toc184314456"/>
      <w:bookmarkStart w:id="378" w:name="_Toc184310341"/>
      <w:bookmarkStart w:id="379" w:name="_Toc184310313"/>
      <w:bookmarkStart w:id="380" w:name="_Toc184312080"/>
      <w:bookmarkStart w:id="381" w:name="_Toc184310295"/>
      <w:bookmarkStart w:id="382" w:name="_Toc184312117"/>
      <w:bookmarkStart w:id="383" w:name="_Toc184314442"/>
      <w:bookmarkStart w:id="384" w:name="_Toc184310275"/>
      <w:bookmarkStart w:id="385" w:name="_Toc184308094"/>
      <w:bookmarkStart w:id="386" w:name="_Toc184312127"/>
      <w:bookmarkStart w:id="387" w:name="_Toc184310284"/>
      <w:bookmarkStart w:id="388" w:name="_Toc184310286"/>
      <w:bookmarkStart w:id="389" w:name="_Toc184308081"/>
      <w:bookmarkStart w:id="390" w:name="_Toc184312069"/>
      <w:bookmarkStart w:id="391" w:name="_Toc184308069"/>
      <w:bookmarkStart w:id="392" w:name="_Toc1843121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Theme="minorEastAsia" w:eastAsiaTheme="minorEastAsia" w:hAnsiTheme="minorEastAsia" w:cs="仿宋" w:hint="eastAsia"/>
          <w:b/>
          <w:sz w:val="36"/>
          <w:szCs w:val="36"/>
        </w:rPr>
        <w:t>评标办法</w:t>
      </w:r>
    </w:p>
    <w:p w:rsidR="00FD2B81" w:rsidRDefault="00375686">
      <w:pPr>
        <w:snapToGrid w:val="0"/>
        <w:jc w:val="center"/>
        <w:rPr>
          <w:rFonts w:asciiTheme="minorEastAsia" w:eastAsiaTheme="minorEastAsia" w:hAnsiTheme="minorEastAsia" w:cs="仿宋"/>
          <w:b/>
          <w:sz w:val="32"/>
          <w:szCs w:val="20"/>
        </w:rPr>
      </w:pPr>
      <w:r>
        <w:rPr>
          <w:rFonts w:asciiTheme="minorEastAsia" w:eastAsiaTheme="minorEastAsia" w:hAnsiTheme="minorEastAsia" w:cs="仿宋" w:hint="eastAsia"/>
          <w:b/>
          <w:sz w:val="32"/>
          <w:szCs w:val="20"/>
        </w:rPr>
        <w:t>评标办法前附表</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9"/>
        <w:gridCol w:w="611"/>
        <w:gridCol w:w="139"/>
        <w:gridCol w:w="7810"/>
      </w:tblGrid>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序   号</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分值</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评审细则</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0-3</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投标人具有ISO质量管理体系认证、环境管理体系认证、职业健康管理体系认证，每通过一个认证且在有效期内的得1分，最高得3分。注：提供有效的认证证书。</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2</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0-3</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投标人自2020年1月1日以来具有企业资信等级（有效期内），其中A</w:t>
            </w:r>
            <w:proofErr w:type="gramStart"/>
            <w:r>
              <w:rPr>
                <w:rFonts w:asciiTheme="minorEastAsia" w:eastAsiaTheme="minorEastAsia" w:hAnsiTheme="minorEastAsia" w:cs="仿宋" w:hint="eastAsia"/>
                <w:kern w:val="0"/>
                <w:szCs w:val="21"/>
              </w:rPr>
              <w:t>级得1分</w:t>
            </w:r>
            <w:proofErr w:type="gramEnd"/>
            <w:r>
              <w:rPr>
                <w:rFonts w:asciiTheme="minorEastAsia" w:eastAsiaTheme="minorEastAsia" w:hAnsiTheme="minorEastAsia" w:cs="仿宋" w:hint="eastAsia"/>
                <w:kern w:val="0"/>
                <w:szCs w:val="21"/>
              </w:rPr>
              <w:t>，AA</w:t>
            </w:r>
            <w:proofErr w:type="gramStart"/>
            <w:r>
              <w:rPr>
                <w:rFonts w:asciiTheme="minorEastAsia" w:eastAsiaTheme="minorEastAsia" w:hAnsiTheme="minorEastAsia" w:cs="仿宋" w:hint="eastAsia"/>
                <w:kern w:val="0"/>
                <w:szCs w:val="21"/>
              </w:rPr>
              <w:t>级得2分</w:t>
            </w:r>
            <w:proofErr w:type="gramEnd"/>
            <w:r>
              <w:rPr>
                <w:rFonts w:asciiTheme="minorEastAsia" w:eastAsiaTheme="minorEastAsia" w:hAnsiTheme="minorEastAsia" w:cs="仿宋" w:hint="eastAsia"/>
                <w:kern w:val="0"/>
                <w:szCs w:val="21"/>
              </w:rPr>
              <w:t>，AAA</w:t>
            </w:r>
            <w:proofErr w:type="gramStart"/>
            <w:r>
              <w:rPr>
                <w:rFonts w:asciiTheme="minorEastAsia" w:eastAsiaTheme="minorEastAsia" w:hAnsiTheme="minorEastAsia" w:cs="仿宋" w:hint="eastAsia"/>
                <w:kern w:val="0"/>
                <w:szCs w:val="21"/>
              </w:rPr>
              <w:t>级得3分</w:t>
            </w:r>
            <w:proofErr w:type="gramEnd"/>
            <w:r>
              <w:rPr>
                <w:rFonts w:asciiTheme="minorEastAsia" w:eastAsiaTheme="minorEastAsia" w:hAnsiTheme="minorEastAsia" w:cs="仿宋" w:hint="eastAsia"/>
                <w:kern w:val="0"/>
                <w:szCs w:val="21"/>
              </w:rPr>
              <w:t>，其他不得分。最高得3分。以中国招标</w:t>
            </w:r>
            <w:proofErr w:type="gramStart"/>
            <w:r>
              <w:rPr>
                <w:rFonts w:asciiTheme="minorEastAsia" w:eastAsiaTheme="minorEastAsia" w:hAnsiTheme="minorEastAsia" w:cs="仿宋" w:hint="eastAsia"/>
                <w:kern w:val="0"/>
                <w:szCs w:val="21"/>
              </w:rPr>
              <w:t>投标网</w:t>
            </w:r>
            <w:proofErr w:type="gramEnd"/>
            <w:r>
              <w:rPr>
                <w:rFonts w:asciiTheme="minorEastAsia" w:eastAsiaTheme="minorEastAsia" w:hAnsiTheme="minorEastAsia" w:cs="仿宋" w:hint="eastAsia"/>
                <w:kern w:val="0"/>
                <w:szCs w:val="21"/>
              </w:rPr>
              <w:t>公示系统、信用评价公示系统企业认证为标准。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3</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0-3</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投标人具有公安厅公布的全省保安服务企业信用评价等级，B级及以上得3分，D级及以上得2分，D级以下得1分，其他不得分。最高得3分。注：提供浙江省信用中国网站查询截图。</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0-2</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投标人自2020年1月1日以来获得市级及以上的保安服务荣誉，1个荣誉得1分，最高得2分。注：提供相关证明材料，不提供不得分。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5</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0-1</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投标人自2020年1月1日以来具有类似综合应急、综合治理类或消防救援项目业绩，每提供一个得0.5分，最高得1分。注：提供合同，时间以合同签订的时间为准。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6</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0-2</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拟派的项目负责人具有高级保安管理师（保安员一级）证书的得1分,是党员的再加1分。注：提供有效的相关证明材料及在</w:t>
            </w:r>
            <w:proofErr w:type="gramStart"/>
            <w:r>
              <w:rPr>
                <w:rFonts w:asciiTheme="minorEastAsia" w:eastAsiaTheme="minorEastAsia" w:hAnsiTheme="minorEastAsia" w:cs="仿宋" w:hint="eastAsia"/>
                <w:kern w:val="0"/>
                <w:szCs w:val="21"/>
              </w:rPr>
              <w:t>缴社保证明</w:t>
            </w:r>
            <w:proofErr w:type="gramEnd"/>
            <w:r>
              <w:rPr>
                <w:rFonts w:asciiTheme="minorEastAsia" w:eastAsiaTheme="minorEastAsia" w:hAnsiTheme="minorEastAsia" w:cs="仿宋" w:hint="eastAsia"/>
                <w:kern w:val="0"/>
                <w:szCs w:val="21"/>
              </w:rPr>
              <w:t>，否则该项不得分。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7</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0-2</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拟派项目组成员中具有应急救援资格证书的和具有红十字救护员证的，各得1分。注：提供有效的相关证明材料及在</w:t>
            </w:r>
            <w:proofErr w:type="gramStart"/>
            <w:r>
              <w:rPr>
                <w:rFonts w:asciiTheme="minorEastAsia" w:eastAsiaTheme="minorEastAsia" w:hAnsiTheme="minorEastAsia" w:cs="仿宋" w:hint="eastAsia"/>
                <w:kern w:val="0"/>
                <w:szCs w:val="21"/>
              </w:rPr>
              <w:t>缴社保证明</w:t>
            </w:r>
            <w:proofErr w:type="gramEnd"/>
            <w:r>
              <w:rPr>
                <w:rFonts w:asciiTheme="minorEastAsia" w:eastAsiaTheme="minorEastAsia" w:hAnsiTheme="minorEastAsia" w:cs="仿宋" w:hint="eastAsia"/>
                <w:kern w:val="0"/>
                <w:szCs w:val="21"/>
              </w:rPr>
              <w:t>，否则该项不得分。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8</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0-10</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根据响应人提供的管理制度进行评议：</w:t>
            </w:r>
          </w:p>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（1）工作人员职责制度。（0-2分）</w:t>
            </w:r>
          </w:p>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（2）队员交接班、队伍例会制度。（0-3分）</w:t>
            </w:r>
          </w:p>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（3）队伍招聘、使用、管理、调配和辞退制度、监督考核机制。（0-3分）</w:t>
            </w:r>
          </w:p>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（4）公司给员工交五险</w:t>
            </w:r>
            <w:proofErr w:type="gramStart"/>
            <w:r>
              <w:rPr>
                <w:rFonts w:asciiTheme="minorEastAsia" w:eastAsiaTheme="minorEastAsia" w:hAnsiTheme="minorEastAsia" w:cs="仿宋" w:hint="eastAsia"/>
                <w:kern w:val="0"/>
                <w:szCs w:val="21"/>
              </w:rPr>
              <w:t>一</w:t>
            </w:r>
            <w:proofErr w:type="gramEnd"/>
            <w:r>
              <w:rPr>
                <w:rFonts w:asciiTheme="minorEastAsia" w:eastAsiaTheme="minorEastAsia" w:hAnsiTheme="minorEastAsia" w:cs="仿宋" w:hint="eastAsia"/>
                <w:kern w:val="0"/>
                <w:szCs w:val="21"/>
              </w:rPr>
              <w:t>金，</w:t>
            </w:r>
            <w:proofErr w:type="gramStart"/>
            <w:r>
              <w:rPr>
                <w:rFonts w:asciiTheme="minorEastAsia" w:eastAsiaTheme="minorEastAsia" w:hAnsiTheme="minorEastAsia" w:cs="仿宋" w:hint="eastAsia"/>
                <w:kern w:val="0"/>
                <w:szCs w:val="21"/>
              </w:rPr>
              <w:t>交五险的</w:t>
            </w:r>
            <w:proofErr w:type="gramEnd"/>
            <w:r>
              <w:rPr>
                <w:rFonts w:asciiTheme="minorEastAsia" w:eastAsiaTheme="minorEastAsia" w:hAnsiTheme="minorEastAsia" w:cs="仿宋" w:hint="eastAsia"/>
                <w:kern w:val="0"/>
                <w:szCs w:val="21"/>
              </w:rPr>
              <w:t>得1分，交公积金的再加1分。（0-2分）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9</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0-3</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投标人提供的针对本项目配置的详细服务方案分析。根据服务方案的可行性、完整性、成熟性进行评议。（0-3）</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10</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0-2</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微型消防站三个站点拟派站长都为退伍军人的得2分。（0-2分）</w:t>
            </w:r>
          </w:p>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注：提供相应证明材料及在本单位的</w:t>
            </w:r>
            <w:proofErr w:type="gramStart"/>
            <w:r>
              <w:rPr>
                <w:rFonts w:asciiTheme="minorEastAsia" w:eastAsiaTheme="minorEastAsia" w:hAnsiTheme="minorEastAsia" w:cs="仿宋" w:hint="eastAsia"/>
                <w:kern w:val="0"/>
                <w:szCs w:val="21"/>
              </w:rPr>
              <w:t>社保证明</w:t>
            </w:r>
            <w:proofErr w:type="gramEnd"/>
            <w:r>
              <w:rPr>
                <w:rFonts w:asciiTheme="minorEastAsia" w:eastAsiaTheme="minorEastAsia" w:hAnsiTheme="minorEastAsia" w:cs="仿宋" w:hint="eastAsia"/>
                <w:kern w:val="0"/>
                <w:szCs w:val="21"/>
              </w:rPr>
              <w:t>，否则该项不得分。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11</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0-4</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结合采购需求提供的拟派队员的年龄、学历、退伍军人比例、所获得相关职业证书、人员出勤率承诺等情况进行评议。（0-4）</w:t>
            </w:r>
          </w:p>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注：提供人员类似任职经历的证明材料及在本单位的</w:t>
            </w:r>
            <w:proofErr w:type="gramStart"/>
            <w:r>
              <w:rPr>
                <w:rFonts w:asciiTheme="minorEastAsia" w:eastAsiaTheme="minorEastAsia" w:hAnsiTheme="minorEastAsia" w:cs="仿宋" w:hint="eastAsia"/>
                <w:kern w:val="0"/>
                <w:szCs w:val="21"/>
              </w:rPr>
              <w:t>社保证明</w:t>
            </w:r>
            <w:proofErr w:type="gramEnd"/>
            <w:r>
              <w:rPr>
                <w:rFonts w:asciiTheme="minorEastAsia" w:eastAsiaTheme="minorEastAsia" w:hAnsiTheme="minorEastAsia" w:cs="仿宋" w:hint="eastAsia"/>
                <w:kern w:val="0"/>
                <w:szCs w:val="21"/>
              </w:rPr>
              <w:t>，否则该项不得分。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12</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0-4</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投标人结合采购内容及服务要求对拟投入的服务团队的培训方案进行评议：</w:t>
            </w:r>
          </w:p>
          <w:p w:rsidR="00FD2B81" w:rsidRDefault="00375686">
            <w:pPr>
              <w:numPr>
                <w:ilvl w:val="0"/>
                <w:numId w:val="8"/>
              </w:numPr>
              <w:adjustRightInd/>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具备服务团队从业能力的专业知识、安全意识培训，且贴合实际需求的演练；（0-2分）</w:t>
            </w:r>
          </w:p>
          <w:p w:rsidR="00FD2B81" w:rsidRDefault="00375686">
            <w:pPr>
              <w:numPr>
                <w:ilvl w:val="0"/>
                <w:numId w:val="8"/>
              </w:numPr>
              <w:adjustRightInd/>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有切实可行的每月不少于一次的培训计划的（0-2分）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13</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0-13</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应急方案及措施的可行性、可操作性及针对性</w:t>
            </w:r>
          </w:p>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（1）对于突发事件的响应时间及处理时间的响应承诺情况。（0-2分）</w:t>
            </w:r>
          </w:p>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（2）对突发事件（包括发生灾害性天气及其他突发事件）时的紧急预案。（0-2分）</w:t>
            </w:r>
          </w:p>
          <w:p w:rsidR="00FD2B81" w:rsidRDefault="00375686">
            <w:pPr>
              <w:widowControl/>
              <w:snapToGrid w:val="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（3）对服务区域内安全防范措施、消防等紧急预案。（0-2分）</w:t>
            </w:r>
          </w:p>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（4）对用于保障突发事件处置的可调度人员数量提供社保等在职证明。0-100人得1分，101-300人得2分，500人以上得3分。（0-3）</w:t>
            </w:r>
          </w:p>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（5）对用于保障突发事件处置的可调度车辆数量并提供车辆行驶证证明。0-10辆得1分，11-30辆得2分，31-50辆得3分，50辆以上得4分。（0-4）</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14</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0-11</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投标人在基层治理方面拥有的数字化管理能力：</w:t>
            </w:r>
          </w:p>
          <w:p w:rsidR="00FD2B81" w:rsidRDefault="00375686">
            <w:pPr>
              <w:numPr>
                <w:ilvl w:val="0"/>
                <w:numId w:val="9"/>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统一的指挥平台，实现多部门和多层级的业务协同和信息共享。（0-3分）</w:t>
            </w:r>
          </w:p>
          <w:p w:rsidR="00FD2B81" w:rsidRDefault="00375686">
            <w:pPr>
              <w:numPr>
                <w:ilvl w:val="0"/>
                <w:numId w:val="9"/>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高效的基层指挥调度系统，实现实时可视化双向互动指挥调度。（0-3分）</w:t>
            </w:r>
          </w:p>
          <w:p w:rsidR="00FD2B81" w:rsidRDefault="00375686">
            <w:pPr>
              <w:numPr>
                <w:ilvl w:val="0"/>
                <w:numId w:val="9"/>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提供智能单兵硬件装备，指挥中心可以与任务前端进行实时音视频通话及信息传递。（0-3分）</w:t>
            </w:r>
          </w:p>
          <w:p w:rsidR="00FD2B81" w:rsidRDefault="00375686">
            <w:pPr>
              <w:numPr>
                <w:ilvl w:val="0"/>
                <w:numId w:val="9"/>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lastRenderedPageBreak/>
              <w:t>有详细完整的平台介绍、平台方案。（0-2分）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lastRenderedPageBreak/>
              <w:t>15</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0-11</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投标人在消防治理方面拥有的数字化管理能力：</w:t>
            </w:r>
          </w:p>
          <w:p w:rsidR="00FD2B81" w:rsidRDefault="00375686">
            <w:pPr>
              <w:numPr>
                <w:ilvl w:val="0"/>
                <w:numId w:val="10"/>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有以基层清单式消防治理模式为核心，对建筑物、设施设备、治理人员，单位实施精准管理的系统。（0-3分）</w:t>
            </w:r>
          </w:p>
          <w:p w:rsidR="00FD2B81" w:rsidRDefault="00375686">
            <w:pPr>
              <w:numPr>
                <w:ilvl w:val="0"/>
                <w:numId w:val="10"/>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系统能直观展示</w:t>
            </w:r>
            <w:proofErr w:type="gramStart"/>
            <w:r>
              <w:rPr>
                <w:rFonts w:asciiTheme="minorEastAsia" w:eastAsiaTheme="minorEastAsia" w:hAnsiTheme="minorEastAsia" w:cs="仿宋" w:hint="eastAsia"/>
                <w:kern w:val="0"/>
                <w:szCs w:val="21"/>
              </w:rPr>
              <w:t>街道各构建筑物</w:t>
            </w:r>
            <w:proofErr w:type="gramEnd"/>
            <w:r>
              <w:rPr>
                <w:rFonts w:asciiTheme="minorEastAsia" w:eastAsiaTheme="minorEastAsia" w:hAnsiTheme="minorEastAsia" w:cs="仿宋" w:hint="eastAsia"/>
                <w:kern w:val="0"/>
                <w:szCs w:val="21"/>
              </w:rPr>
              <w:t>3D模型，消防治理对象和治理信息在平台上可视化呈现。（0-3分）</w:t>
            </w:r>
          </w:p>
          <w:p w:rsidR="00FD2B81" w:rsidRDefault="00375686">
            <w:pPr>
              <w:numPr>
                <w:ilvl w:val="0"/>
                <w:numId w:val="10"/>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按照法律法规对消防治理程序标准进行细分，不同场景、不同事件有标准的防治流程。（0-2分）</w:t>
            </w:r>
          </w:p>
          <w:p w:rsidR="00FD2B81" w:rsidRDefault="00375686">
            <w:pPr>
              <w:numPr>
                <w:ilvl w:val="0"/>
                <w:numId w:val="10"/>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系统在省级及以上政府单位部门有认证备案的得1分。（1分）</w:t>
            </w:r>
          </w:p>
          <w:p w:rsidR="00FD2B81" w:rsidRDefault="00375686">
            <w:pPr>
              <w:numPr>
                <w:ilvl w:val="0"/>
                <w:numId w:val="10"/>
              </w:numPr>
              <w:adjustRightInd/>
              <w:snapToGrid w:val="0"/>
              <w:ind w:rightChars="-10" w:right="-21"/>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有详细完整的平台介绍、平台方案。（0-2分）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16</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0-3</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节假日员工缺岗、临时换岗调整方案、稳定员工队伍解决方案的可行性、可操作性及针对性。（0-3）</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17</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0-4</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对投标人承诺能给予的优惠条件以及增值服务进行综合评议，投标人自行列举，并提供相应承诺函。（0-4）</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18</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0-7</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投标人拟投入使用的服装、设备、工器具的储备情况进行综合评议:</w:t>
            </w:r>
          </w:p>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（1）对队员的各季节服装、防暑防雨用品配备情况。（0-3分）</w:t>
            </w:r>
          </w:p>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（2）专业的应急救援装备按需及时免费提供街道使用，如皮划艇、冲锋舟、急流救生衣等应急救援物资，提供物品清单及承诺函。（0-4分）</w:t>
            </w:r>
          </w:p>
        </w:tc>
      </w:tr>
      <w:tr w:rsidR="00FD2B81">
        <w:trPr>
          <w:trHeight w:val="23"/>
          <w:jc w:val="center"/>
        </w:trPr>
        <w:tc>
          <w:tcPr>
            <w:tcW w:w="985" w:type="dxa"/>
            <w:tcBorders>
              <w:top w:val="double" w:sz="4" w:space="0" w:color="auto"/>
              <w:left w:val="double" w:sz="4" w:space="0" w:color="auto"/>
              <w:bottom w:val="single" w:sz="4" w:space="0" w:color="auto"/>
              <w:right w:val="single" w:sz="4" w:space="0" w:color="auto"/>
            </w:tcBorders>
            <w:vAlign w:val="center"/>
          </w:tcPr>
          <w:p w:rsidR="00FD2B81" w:rsidRDefault="00123E09">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19</w:t>
            </w:r>
          </w:p>
        </w:tc>
        <w:tc>
          <w:tcPr>
            <w:tcW w:w="750" w:type="dxa"/>
            <w:gridSpan w:val="2"/>
            <w:tcBorders>
              <w:top w:val="double" w:sz="4" w:space="0" w:color="auto"/>
              <w:left w:val="single" w:sz="4" w:space="0" w:color="auto"/>
              <w:bottom w:val="single" w:sz="4" w:space="0" w:color="auto"/>
              <w:right w:val="single" w:sz="4" w:space="0" w:color="auto"/>
            </w:tcBorders>
            <w:vAlign w:val="center"/>
          </w:tcPr>
          <w:p w:rsidR="00FD2B81" w:rsidRDefault="00375686">
            <w:pPr>
              <w:widowControl/>
              <w:snapToGrid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0-2</w:t>
            </w:r>
          </w:p>
        </w:tc>
        <w:tc>
          <w:tcPr>
            <w:tcW w:w="7949" w:type="dxa"/>
            <w:gridSpan w:val="2"/>
            <w:tcBorders>
              <w:top w:val="double" w:sz="4" w:space="0" w:color="auto"/>
              <w:left w:val="single" w:sz="4" w:space="0" w:color="auto"/>
              <w:bottom w:val="single" w:sz="4" w:space="0" w:color="auto"/>
              <w:right w:val="double" w:sz="4" w:space="0" w:color="auto"/>
            </w:tcBorders>
            <w:vAlign w:val="center"/>
          </w:tcPr>
          <w:p w:rsidR="00FD2B81" w:rsidRDefault="00375686">
            <w:pPr>
              <w:widowControl/>
              <w:snapToGrid w:val="0"/>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投标文件编制是否有序、关联点是否设置、索引精简便于查找、字体图片等内容是否清晰、内容详实、完整。（0-2）</w:t>
            </w:r>
          </w:p>
        </w:tc>
      </w:tr>
      <w:tr w:rsidR="00FD2B81">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54"/>
          <w:jc w:val="center"/>
        </w:trPr>
        <w:tc>
          <w:tcPr>
            <w:tcW w:w="9684" w:type="dxa"/>
            <w:gridSpan w:val="5"/>
            <w:vAlign w:val="center"/>
          </w:tcPr>
          <w:p w:rsidR="00FD2B81" w:rsidRDefault="00375686">
            <w:pPr>
              <w:adjustRightInd/>
              <w:jc w:val="center"/>
              <w:rPr>
                <w:rFonts w:asciiTheme="minorEastAsia" w:eastAsiaTheme="minorEastAsia" w:hAnsiTheme="minorEastAsia" w:cs="仿宋"/>
                <w:szCs w:val="21"/>
              </w:rPr>
            </w:pPr>
            <w:r>
              <w:rPr>
                <w:rFonts w:asciiTheme="minorEastAsia" w:eastAsiaTheme="minorEastAsia" w:hAnsiTheme="minorEastAsia" w:cs="仿宋" w:hint="eastAsia"/>
                <w:b/>
                <w:bCs/>
                <w:szCs w:val="21"/>
              </w:rPr>
              <w:t>报价评审（10分）</w:t>
            </w:r>
          </w:p>
        </w:tc>
      </w:tr>
      <w:tr w:rsidR="00FD2B81">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54"/>
          <w:jc w:val="center"/>
        </w:trPr>
        <w:tc>
          <w:tcPr>
            <w:tcW w:w="1124" w:type="dxa"/>
            <w:gridSpan w:val="2"/>
            <w:vAlign w:val="center"/>
          </w:tcPr>
          <w:p w:rsidR="00FD2B81" w:rsidRDefault="00375686">
            <w:pPr>
              <w:adjustRightInd/>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报价</w:t>
            </w:r>
          </w:p>
        </w:tc>
        <w:tc>
          <w:tcPr>
            <w:tcW w:w="750" w:type="dxa"/>
            <w:gridSpan w:val="2"/>
            <w:vAlign w:val="center"/>
          </w:tcPr>
          <w:p w:rsidR="00FD2B81" w:rsidRDefault="00375686">
            <w:pPr>
              <w:adjustRightInd/>
              <w:jc w:val="center"/>
              <w:rPr>
                <w:rFonts w:asciiTheme="minorEastAsia" w:eastAsiaTheme="minorEastAsia" w:hAnsiTheme="minorEastAsia" w:cs="仿宋"/>
                <w:bCs/>
                <w:szCs w:val="21"/>
              </w:rPr>
            </w:pPr>
            <w:r>
              <w:rPr>
                <w:rFonts w:asciiTheme="minorEastAsia" w:eastAsiaTheme="minorEastAsia" w:hAnsiTheme="minorEastAsia" w:cs="仿宋" w:hint="eastAsia"/>
                <w:bCs/>
                <w:szCs w:val="21"/>
              </w:rPr>
              <w:t>0-10</w:t>
            </w:r>
          </w:p>
        </w:tc>
        <w:tc>
          <w:tcPr>
            <w:tcW w:w="7810" w:type="dxa"/>
            <w:vAlign w:val="center"/>
          </w:tcPr>
          <w:p w:rsidR="00FD2B81" w:rsidRDefault="00375686">
            <w:pPr>
              <w:adjustRightInd/>
              <w:jc w:val="left"/>
              <w:rPr>
                <w:rFonts w:asciiTheme="minorEastAsia" w:eastAsiaTheme="minorEastAsia" w:hAnsiTheme="minorEastAsia" w:cs="仿宋"/>
                <w:bCs/>
                <w:caps/>
                <w:szCs w:val="21"/>
              </w:rPr>
            </w:pPr>
            <w:r>
              <w:rPr>
                <w:rFonts w:asciiTheme="minorEastAsia" w:eastAsiaTheme="minorEastAsia" w:hAnsiTheme="minorEastAsia" w:cs="仿宋" w:hint="eastAsia"/>
                <w:bCs/>
                <w:caps/>
                <w:szCs w:val="21"/>
              </w:rPr>
              <w:t>有效投标报价的最低价作为评标基准价，其最低报价为满分；按［投标报价得分=（评标基准价/投标报价）*10］的计算公式计算。</w:t>
            </w:r>
          </w:p>
          <w:p w:rsidR="00FD2B81" w:rsidRDefault="00375686">
            <w:pPr>
              <w:adjustRightInd/>
              <w:jc w:val="left"/>
              <w:rPr>
                <w:rFonts w:asciiTheme="minorEastAsia" w:eastAsiaTheme="minorEastAsia" w:hAnsiTheme="minorEastAsia"/>
              </w:rPr>
            </w:pPr>
            <w:r>
              <w:rPr>
                <w:rFonts w:asciiTheme="minorEastAsia" w:eastAsiaTheme="minorEastAsia" w:hAnsiTheme="minorEastAsia" w:cs="仿宋" w:hint="eastAsia"/>
                <w:bCs/>
                <w:caps/>
                <w:szCs w:val="21"/>
              </w:rPr>
              <w:t>评标过程中，不得去掉报价中的最高报价和最低报价。</w:t>
            </w:r>
          </w:p>
        </w:tc>
      </w:tr>
    </w:tbl>
    <w:p w:rsidR="00FD2B81" w:rsidRDefault="00375686">
      <w:pPr>
        <w:rPr>
          <w:rFonts w:asciiTheme="minorEastAsia" w:eastAsiaTheme="minorEastAsia" w:hAnsiTheme="minorEastAsia" w:cs="仿宋"/>
          <w:b/>
          <w:sz w:val="32"/>
        </w:rPr>
      </w:pPr>
      <w:r>
        <w:rPr>
          <w:rFonts w:asciiTheme="minorEastAsia" w:eastAsiaTheme="minorEastAsia" w:hAnsiTheme="minorEastAsia" w:cs="仿宋" w:hint="eastAsia"/>
          <w:b/>
          <w:sz w:val="32"/>
        </w:rPr>
        <w:br w:type="page"/>
      </w:r>
    </w:p>
    <w:p w:rsidR="00FD2B81" w:rsidRDefault="00375686">
      <w:pPr>
        <w:snapToGrid w:val="0"/>
        <w:spacing w:line="360" w:lineRule="auto"/>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32"/>
        </w:rPr>
        <w:lastRenderedPageBreak/>
        <w:t>一、评标方法</w:t>
      </w:r>
    </w:p>
    <w:p w:rsidR="00FD2B81" w:rsidRDefault="00375686">
      <w:pPr>
        <w:adjustRightInd/>
        <w:spacing w:line="360" w:lineRule="auto"/>
        <w:ind w:firstLineChars="196" w:firstLine="472"/>
        <w:rPr>
          <w:rFonts w:asciiTheme="minorEastAsia" w:eastAsiaTheme="minorEastAsia" w:hAnsiTheme="minorEastAsia" w:cs="仿宋"/>
          <w:kern w:val="0"/>
          <w:sz w:val="24"/>
        </w:rPr>
      </w:pPr>
      <w:r>
        <w:rPr>
          <w:rFonts w:asciiTheme="minorEastAsia" w:eastAsiaTheme="minorEastAsia" w:hAnsiTheme="minorEastAsia" w:cs="仿宋" w:hint="eastAsia"/>
          <w:b/>
          <w:kern w:val="0"/>
          <w:sz w:val="24"/>
        </w:rPr>
        <w:t>1.本项目采用综合评分法。</w:t>
      </w:r>
      <w:r>
        <w:rPr>
          <w:rFonts w:asciiTheme="minorEastAsia" w:eastAsiaTheme="minorEastAsia" w:hAnsiTheme="minorEastAsia" w:cs="仿宋" w:hint="eastAsia"/>
          <w:kern w:val="0"/>
          <w:sz w:val="24"/>
        </w:rPr>
        <w:t>综合评分法，是指投标文件满足招标文件全部实质性要求，</w:t>
      </w:r>
      <w:proofErr w:type="gramStart"/>
      <w:r>
        <w:rPr>
          <w:rFonts w:asciiTheme="minorEastAsia" w:eastAsiaTheme="minorEastAsia" w:hAnsiTheme="minorEastAsia" w:cs="仿宋" w:hint="eastAsia"/>
          <w:kern w:val="0"/>
          <w:sz w:val="24"/>
        </w:rPr>
        <w:t>且按照</w:t>
      </w:r>
      <w:proofErr w:type="gramEnd"/>
      <w:r>
        <w:rPr>
          <w:rFonts w:asciiTheme="minorEastAsia" w:eastAsiaTheme="minorEastAsia" w:hAnsiTheme="minorEastAsia" w:cs="仿宋" w:hint="eastAsia"/>
          <w:kern w:val="0"/>
          <w:sz w:val="24"/>
        </w:rPr>
        <w:t>评审因素的量化指标评审得分最高的投标人为中标候选人的评标方法。</w:t>
      </w:r>
    </w:p>
    <w:p w:rsidR="00FD2B81" w:rsidRDefault="00375686">
      <w:pPr>
        <w:adjustRightInd/>
        <w:spacing w:line="360" w:lineRule="auto"/>
        <w:jc w:val="center"/>
        <w:rPr>
          <w:rFonts w:asciiTheme="minorEastAsia" w:eastAsiaTheme="minorEastAsia" w:hAnsiTheme="minorEastAsia" w:cs="仿宋"/>
          <w:kern w:val="0"/>
          <w:sz w:val="24"/>
        </w:rPr>
      </w:pPr>
      <w:r>
        <w:rPr>
          <w:rFonts w:asciiTheme="minorEastAsia" w:eastAsiaTheme="minorEastAsia" w:hAnsiTheme="minorEastAsia" w:cs="仿宋" w:hint="eastAsia"/>
          <w:b/>
          <w:sz w:val="32"/>
        </w:rPr>
        <w:t>二、评标标准</w:t>
      </w:r>
    </w:p>
    <w:p w:rsidR="00FD2B81" w:rsidRDefault="00375686">
      <w:pPr>
        <w:spacing w:line="360" w:lineRule="auto"/>
        <w:ind w:firstLineChars="196" w:firstLine="472"/>
        <w:rPr>
          <w:rFonts w:asciiTheme="minorEastAsia" w:eastAsiaTheme="minorEastAsia" w:hAnsiTheme="minorEastAsia" w:cs="仿宋"/>
          <w:b/>
          <w:sz w:val="24"/>
        </w:rPr>
      </w:pPr>
      <w:r>
        <w:rPr>
          <w:rFonts w:asciiTheme="minorEastAsia" w:eastAsiaTheme="minorEastAsia" w:hAnsiTheme="minorEastAsia" w:cs="仿宋" w:hint="eastAsia"/>
          <w:b/>
          <w:sz w:val="24"/>
        </w:rPr>
        <w:t>2.</w:t>
      </w:r>
      <w:r>
        <w:rPr>
          <w:rFonts w:asciiTheme="minorEastAsia" w:eastAsiaTheme="minorEastAsia" w:hAnsiTheme="minorEastAsia" w:cs="仿宋" w:hint="eastAsia"/>
        </w:rPr>
        <w:t xml:space="preserve"> </w:t>
      </w:r>
      <w:r>
        <w:rPr>
          <w:rFonts w:asciiTheme="minorEastAsia" w:eastAsiaTheme="minorEastAsia" w:hAnsiTheme="minorEastAsia" w:cs="仿宋" w:hint="eastAsia"/>
          <w:b/>
          <w:sz w:val="24"/>
        </w:rPr>
        <w:t>评标标准：</w:t>
      </w:r>
      <w:r>
        <w:rPr>
          <w:rFonts w:asciiTheme="minorEastAsia" w:eastAsiaTheme="minorEastAsia" w:hAnsiTheme="minorEastAsia" w:cs="仿宋" w:hint="eastAsia"/>
          <w:kern w:val="0"/>
          <w:sz w:val="24"/>
        </w:rPr>
        <w:t>见评标办法前附表。</w:t>
      </w:r>
    </w:p>
    <w:p w:rsidR="00FD2B81" w:rsidRDefault="00375686">
      <w:pPr>
        <w:spacing w:line="360" w:lineRule="auto"/>
        <w:jc w:val="center"/>
        <w:outlineLvl w:val="0"/>
        <w:rPr>
          <w:rFonts w:asciiTheme="minorEastAsia" w:eastAsiaTheme="minorEastAsia" w:hAnsiTheme="minorEastAsia" w:cs="仿宋"/>
          <w:b/>
          <w:sz w:val="36"/>
          <w:szCs w:val="36"/>
        </w:rPr>
      </w:pPr>
      <w:r>
        <w:rPr>
          <w:rFonts w:asciiTheme="minorEastAsia" w:eastAsiaTheme="minorEastAsia" w:hAnsiTheme="minorEastAsia" w:cs="仿宋" w:hint="eastAsia"/>
          <w:b/>
          <w:sz w:val="36"/>
          <w:szCs w:val="36"/>
        </w:rPr>
        <w:t>三、评标程序</w:t>
      </w:r>
    </w:p>
    <w:p w:rsidR="00FD2B81" w:rsidRDefault="00375686">
      <w:pPr>
        <w:spacing w:line="360" w:lineRule="auto"/>
        <w:ind w:firstLineChars="196" w:firstLine="472"/>
        <w:rPr>
          <w:rFonts w:asciiTheme="minorEastAsia" w:eastAsiaTheme="minorEastAsia" w:hAnsiTheme="minorEastAsia" w:cs="仿宋"/>
          <w:kern w:val="0"/>
          <w:sz w:val="24"/>
        </w:rPr>
      </w:pPr>
      <w:r>
        <w:rPr>
          <w:rFonts w:asciiTheme="minorEastAsia" w:eastAsiaTheme="minorEastAsia" w:hAnsiTheme="minorEastAsia" w:cs="仿宋" w:hint="eastAsia"/>
          <w:b/>
          <w:kern w:val="0"/>
          <w:sz w:val="24"/>
        </w:rPr>
        <w:t>3.1符合性审查。</w:t>
      </w:r>
      <w:r>
        <w:rPr>
          <w:rFonts w:asciiTheme="minorEastAsia" w:eastAsiaTheme="minorEastAsia" w:hAnsiTheme="minorEastAsia" w:cs="仿宋" w:hint="eastAsia"/>
          <w:kern w:val="0"/>
          <w:sz w:val="24"/>
        </w:rPr>
        <w:t>评标委员会应当对符合资格的投标人的投标文件进行符合性审查，以确定其是否满足招标文件的实质性要求。不满足招标文件的实质性要求的，投标无效。</w:t>
      </w:r>
    </w:p>
    <w:p w:rsidR="00FD2B81" w:rsidRDefault="00375686">
      <w:pPr>
        <w:spacing w:line="360" w:lineRule="auto"/>
        <w:ind w:firstLineChars="196" w:firstLine="472"/>
        <w:rPr>
          <w:rFonts w:asciiTheme="minorEastAsia" w:eastAsiaTheme="minorEastAsia" w:hAnsiTheme="minorEastAsia" w:cs="仿宋"/>
          <w:kern w:val="0"/>
          <w:sz w:val="24"/>
        </w:rPr>
      </w:pPr>
      <w:r>
        <w:rPr>
          <w:rFonts w:asciiTheme="minorEastAsia" w:eastAsiaTheme="minorEastAsia" w:hAnsiTheme="minorEastAsia" w:cs="仿宋" w:hint="eastAsia"/>
          <w:b/>
          <w:kern w:val="0"/>
          <w:sz w:val="24"/>
        </w:rPr>
        <w:t>3.2 比较与评价。</w:t>
      </w:r>
      <w:r>
        <w:rPr>
          <w:rFonts w:asciiTheme="minorEastAsia" w:eastAsiaTheme="minorEastAsia" w:hAnsiTheme="minorEastAsia" w:cs="仿宋" w:hint="eastAsia"/>
          <w:kern w:val="0"/>
          <w:sz w:val="24"/>
        </w:rPr>
        <w:t>评标委员会应当按照招标文件中规定的评标方法和标准，对符合性审查合格的投标文件进行商务和技术评估，综合比较与评价。</w:t>
      </w:r>
    </w:p>
    <w:p w:rsidR="00FD2B81" w:rsidRDefault="00375686">
      <w:pPr>
        <w:spacing w:line="360" w:lineRule="auto"/>
        <w:ind w:firstLineChars="196" w:firstLine="472"/>
        <w:rPr>
          <w:rFonts w:asciiTheme="minorEastAsia" w:eastAsiaTheme="minorEastAsia" w:hAnsiTheme="minorEastAsia" w:cs="仿宋"/>
          <w:kern w:val="0"/>
          <w:sz w:val="24"/>
        </w:rPr>
      </w:pPr>
      <w:r>
        <w:rPr>
          <w:rFonts w:asciiTheme="minorEastAsia" w:eastAsiaTheme="minorEastAsia" w:hAnsiTheme="minorEastAsia" w:cs="仿宋" w:hint="eastAsia"/>
          <w:b/>
          <w:kern w:val="0"/>
          <w:sz w:val="24"/>
        </w:rPr>
        <w:t>3.3汇总商务技术得分。</w:t>
      </w:r>
      <w:r>
        <w:rPr>
          <w:rFonts w:asciiTheme="minorEastAsia" w:eastAsiaTheme="minorEastAsia" w:hAnsiTheme="minorEastAsia" w:cs="仿宋" w:hint="eastAsia"/>
          <w:kern w:val="0"/>
          <w:sz w:val="24"/>
        </w:rPr>
        <w:t>评标委员会各成员应当独立对每个投标人的商务和技术文件进行评价，并汇总商务技术得分情况。</w:t>
      </w:r>
    </w:p>
    <w:p w:rsidR="00FD2B81" w:rsidRDefault="00375686">
      <w:pPr>
        <w:spacing w:line="360" w:lineRule="auto"/>
        <w:ind w:firstLineChars="196" w:firstLine="472"/>
        <w:rPr>
          <w:rFonts w:asciiTheme="minorEastAsia" w:eastAsiaTheme="minorEastAsia" w:hAnsiTheme="minorEastAsia" w:cs="仿宋"/>
          <w:b/>
          <w:kern w:val="0"/>
          <w:sz w:val="24"/>
        </w:rPr>
      </w:pPr>
      <w:r>
        <w:rPr>
          <w:rFonts w:asciiTheme="minorEastAsia" w:eastAsiaTheme="minorEastAsia" w:hAnsiTheme="minorEastAsia" w:cs="仿宋" w:hint="eastAsia"/>
          <w:b/>
          <w:kern w:val="0"/>
          <w:sz w:val="24"/>
        </w:rPr>
        <w:t>3.4报价评审。</w:t>
      </w:r>
    </w:p>
    <w:p w:rsidR="00FD2B81" w:rsidRDefault="00375686" w:rsidP="00881E63">
      <w:pPr>
        <w:pStyle w:val="21"/>
        <w:spacing w:before="0"/>
        <w:ind w:firstLineChars="212" w:firstLine="509"/>
        <w:rPr>
          <w:rFonts w:asciiTheme="minorEastAsia" w:eastAsiaTheme="minorEastAsia" w:hAnsiTheme="minorEastAsia" w:cs="仿宋"/>
          <w:kern w:val="0"/>
        </w:rPr>
      </w:pPr>
      <w:r>
        <w:rPr>
          <w:rFonts w:asciiTheme="minorEastAsia" w:eastAsiaTheme="minorEastAsia" w:hAnsiTheme="minorEastAsia" w:cs="仿宋" w:hint="eastAsia"/>
          <w:kern w:val="0"/>
        </w:rPr>
        <w:t>3.4.1投标文件报价出现前后不一致的，按照下列规定修正：</w:t>
      </w:r>
    </w:p>
    <w:p w:rsidR="00FD2B81" w:rsidRDefault="00375686">
      <w:pPr>
        <w:pStyle w:val="21"/>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3.4.1.1投标文件中开标一览表(报价表)内容与投标文件中相应内容不一致的，以开标一览表(报价表)为准;</w:t>
      </w:r>
    </w:p>
    <w:p w:rsidR="00FD2B81" w:rsidRDefault="00375686">
      <w:pPr>
        <w:pStyle w:val="21"/>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3.4.1.2大写金额和小写金额不一致的，以大写金额为准;</w:t>
      </w:r>
    </w:p>
    <w:p w:rsidR="00FD2B81" w:rsidRDefault="00375686">
      <w:pPr>
        <w:pStyle w:val="21"/>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3.4.1.3单价金额小数点或者百分比有明显错位的，以开标一览表的总价为准，并修改单价;</w:t>
      </w:r>
    </w:p>
    <w:p w:rsidR="00FD2B81" w:rsidRDefault="00375686">
      <w:pPr>
        <w:pStyle w:val="21"/>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3.4.1.4总价金额与按单价汇总金额不一致的，以单价金额计算结果为准。</w:t>
      </w:r>
    </w:p>
    <w:p w:rsidR="00FD2B81" w:rsidRDefault="00375686">
      <w:pPr>
        <w:pStyle w:val="21"/>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FD2B81" w:rsidRDefault="00375686">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3.4.2投标文件出现不是唯一的、有选择性投标报价的，投标无效。</w:t>
      </w:r>
    </w:p>
    <w:p w:rsidR="00FD2B81" w:rsidRDefault="00375686">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3.4.3投标报价超过招标文件中规定的预算金额或者最高限价的，投标无效。</w:t>
      </w:r>
    </w:p>
    <w:p w:rsidR="00FD2B81" w:rsidRDefault="00375686">
      <w:pPr>
        <w:pStyle w:val="21"/>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FD2B81" w:rsidRDefault="00375686">
      <w:pPr>
        <w:pStyle w:val="21"/>
        <w:spacing w:before="0"/>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lastRenderedPageBreak/>
        <w:t>3.4.5对于未预留份额专门面向中小企业的政府采购服务项目，以及预留份额政府采购服务项目中的非预留部分标项，对小型和微型企业的投标报价给予10%-20%的扣除，用扣除后的价格参与评审。接受大中型企业与小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组成联合体或者允许大中型企业向一家或者多家小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分包的政府采购服务项目，对于联合协议或者分包意向协议约定小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的合同份额占到合同总金额30%以上的，对联合体或者大中型企业的报价给予4%-6%的扣除，用扣除后的价格参加评审。组成联合体或者接受分包的小</w:t>
      </w:r>
      <w:proofErr w:type="gramStart"/>
      <w:r>
        <w:rPr>
          <w:rFonts w:asciiTheme="minorEastAsia" w:eastAsiaTheme="minorEastAsia" w:hAnsiTheme="minorEastAsia" w:cs="仿宋" w:hint="eastAsia"/>
          <w:kern w:val="0"/>
          <w:szCs w:val="24"/>
        </w:rPr>
        <w:t>微企业</w:t>
      </w:r>
      <w:proofErr w:type="gramEnd"/>
      <w:r>
        <w:rPr>
          <w:rFonts w:asciiTheme="minorEastAsia" w:eastAsiaTheme="minorEastAsia" w:hAnsiTheme="minorEastAsia" w:cs="仿宋" w:hint="eastAsia"/>
          <w:kern w:val="0"/>
          <w:szCs w:val="24"/>
        </w:rPr>
        <w:t>与联合体内其他企业、分包企业之间存在直接控股、管理关系的，不享受价格扣除优惠政策。</w:t>
      </w:r>
    </w:p>
    <w:p w:rsidR="00FD2B81" w:rsidRDefault="00375686">
      <w:pPr>
        <w:spacing w:line="360" w:lineRule="auto"/>
        <w:ind w:firstLineChars="200" w:firstLine="482"/>
        <w:rPr>
          <w:rFonts w:asciiTheme="minorEastAsia" w:eastAsiaTheme="minorEastAsia" w:hAnsiTheme="minorEastAsia" w:cs="仿宋"/>
          <w:kern w:val="0"/>
          <w:sz w:val="24"/>
        </w:rPr>
      </w:pPr>
      <w:r>
        <w:rPr>
          <w:rFonts w:asciiTheme="minorEastAsia" w:eastAsiaTheme="minorEastAsia" w:hAnsiTheme="minorEastAsia" w:cs="仿宋" w:hint="eastAsia"/>
          <w:b/>
          <w:kern w:val="0"/>
          <w:sz w:val="24"/>
        </w:rPr>
        <w:t>3.5排序与推荐。</w:t>
      </w:r>
      <w:r>
        <w:rPr>
          <w:rFonts w:asciiTheme="minorEastAsia" w:eastAsiaTheme="minorEastAsia" w:hAnsiTheme="minorEastAsia" w:cs="仿宋"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cs="仿宋" w:hint="eastAsia"/>
          <w:kern w:val="0"/>
          <w:sz w:val="24"/>
        </w:rPr>
        <w:t>且按照</w:t>
      </w:r>
      <w:proofErr w:type="gramEnd"/>
      <w:r>
        <w:rPr>
          <w:rFonts w:asciiTheme="minorEastAsia" w:eastAsiaTheme="minorEastAsia" w:hAnsiTheme="minorEastAsia" w:cs="仿宋" w:hint="eastAsia"/>
          <w:kern w:val="0"/>
          <w:sz w:val="24"/>
        </w:rPr>
        <w:t>评审因素的量化指标评审得分最高的投标人为排名第一的中标候选人。</w:t>
      </w:r>
    </w:p>
    <w:p w:rsidR="00FD2B81" w:rsidRDefault="00375686">
      <w:pPr>
        <w:spacing w:line="360" w:lineRule="auto"/>
        <w:ind w:firstLineChars="200" w:firstLine="480"/>
        <w:rPr>
          <w:rFonts w:asciiTheme="minorEastAsia" w:eastAsiaTheme="minorEastAsia" w:hAnsiTheme="minorEastAsia" w:cs="仿宋"/>
          <w:b/>
          <w:kern w:val="0"/>
          <w:sz w:val="24"/>
        </w:rPr>
      </w:pPr>
      <w:r>
        <w:rPr>
          <w:rFonts w:asciiTheme="minorEastAsia" w:eastAsiaTheme="minorEastAsia" w:hAnsiTheme="minorEastAsia"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D2B81" w:rsidRDefault="00375686">
      <w:pPr>
        <w:spacing w:line="360" w:lineRule="auto"/>
        <w:ind w:firstLineChars="196" w:firstLine="472"/>
        <w:rPr>
          <w:rFonts w:asciiTheme="minorEastAsia" w:eastAsiaTheme="minorEastAsia" w:hAnsiTheme="minorEastAsia" w:cs="仿宋"/>
          <w:kern w:val="0"/>
          <w:sz w:val="24"/>
        </w:rPr>
      </w:pPr>
      <w:r>
        <w:rPr>
          <w:rFonts w:asciiTheme="minorEastAsia" w:eastAsiaTheme="minorEastAsia" w:hAnsiTheme="minorEastAsia" w:cs="仿宋" w:hint="eastAsia"/>
          <w:b/>
          <w:kern w:val="0"/>
          <w:sz w:val="24"/>
        </w:rPr>
        <w:t>3.6编写评标报告。</w:t>
      </w:r>
      <w:r>
        <w:rPr>
          <w:rFonts w:asciiTheme="minorEastAsia" w:eastAsiaTheme="minorEastAsia" w:hAnsiTheme="minorEastAsia" w:cs="仿宋"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Theme="minorEastAsia" w:eastAsiaTheme="minorEastAsia" w:hAnsiTheme="minorEastAsia" w:cs="仿宋" w:hint="eastAsia"/>
          <w:kern w:val="0"/>
          <w:sz w:val="24"/>
        </w:rPr>
        <w:t>作出</w:t>
      </w:r>
      <w:proofErr w:type="gramEnd"/>
      <w:r>
        <w:rPr>
          <w:rFonts w:asciiTheme="minorEastAsia" w:eastAsiaTheme="minorEastAsia" w:hAnsiTheme="minorEastAsia" w:cs="仿宋" w:hint="eastAsia"/>
          <w:kern w:val="0"/>
          <w:sz w:val="24"/>
        </w:rPr>
        <w:t>结论。持不同意见的评标委员会成员应当在评标报告上签署不同意见及理由，否则视为同意评标报告。</w:t>
      </w:r>
    </w:p>
    <w:p w:rsidR="00FD2B81" w:rsidRDefault="00375686">
      <w:pPr>
        <w:widowControl/>
        <w:shd w:val="clear" w:color="auto" w:fill="FFFFFF"/>
        <w:adjustRightInd/>
        <w:spacing w:after="225" w:line="315" w:lineRule="atLeast"/>
        <w:jc w:val="center"/>
        <w:rPr>
          <w:rFonts w:asciiTheme="minorEastAsia" w:eastAsiaTheme="minorEastAsia" w:hAnsiTheme="minorEastAsia" w:cs="仿宋"/>
          <w:b/>
          <w:sz w:val="32"/>
        </w:rPr>
      </w:pPr>
      <w:r>
        <w:rPr>
          <w:rFonts w:asciiTheme="minorEastAsia" w:eastAsiaTheme="minorEastAsia" w:hAnsiTheme="minorEastAsia" w:cs="仿宋" w:hint="eastAsia"/>
          <w:b/>
          <w:sz w:val="32"/>
        </w:rPr>
        <w:t>四、评标中的其他事项</w:t>
      </w:r>
    </w:p>
    <w:p w:rsidR="00FD2B81" w:rsidRDefault="00375686">
      <w:pPr>
        <w:pStyle w:val="21"/>
        <w:spacing w:before="0"/>
        <w:ind w:firstLineChars="196" w:firstLine="472"/>
        <w:rPr>
          <w:rFonts w:asciiTheme="minorEastAsia" w:eastAsiaTheme="minorEastAsia" w:hAnsiTheme="minorEastAsia" w:cs="仿宋"/>
          <w:kern w:val="0"/>
          <w:szCs w:val="24"/>
        </w:rPr>
      </w:pPr>
      <w:r>
        <w:rPr>
          <w:rFonts w:asciiTheme="minorEastAsia" w:eastAsiaTheme="minorEastAsia" w:hAnsiTheme="minorEastAsia" w:cs="仿宋" w:hint="eastAsia"/>
          <w:b/>
          <w:kern w:val="0"/>
          <w:szCs w:val="24"/>
        </w:rPr>
        <w:t>4.1投标人澄清、说明或者补正。</w:t>
      </w:r>
      <w:r>
        <w:rPr>
          <w:rFonts w:asciiTheme="minorEastAsia" w:eastAsiaTheme="minorEastAsia" w:hAnsiTheme="minorEastAsia" w:cs="仿宋" w:hint="eastAsia"/>
          <w:kern w:val="0"/>
          <w:szCs w:val="24"/>
        </w:rPr>
        <w:t>对于投标文件中含义不明确、同类问题表述不一致或者有明显文字和计算错误的内容需要投标人</w:t>
      </w:r>
      <w:proofErr w:type="gramStart"/>
      <w:r>
        <w:rPr>
          <w:rFonts w:asciiTheme="minorEastAsia" w:eastAsiaTheme="minorEastAsia" w:hAnsiTheme="minorEastAsia" w:cs="仿宋" w:hint="eastAsia"/>
          <w:kern w:val="0"/>
          <w:szCs w:val="24"/>
        </w:rPr>
        <w:t>作出</w:t>
      </w:r>
      <w:proofErr w:type="gramEnd"/>
      <w:r>
        <w:rPr>
          <w:rFonts w:asciiTheme="minorEastAsia" w:eastAsiaTheme="minorEastAsia" w:hAnsiTheme="minorEastAsia" w:cs="仿宋"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D2B81" w:rsidRDefault="00375686">
      <w:pPr>
        <w:pStyle w:val="a7"/>
        <w:spacing w:line="360" w:lineRule="auto"/>
        <w:ind w:leftChars="226" w:left="954" w:firstLineChars="0" w:hanging="479"/>
        <w:rPr>
          <w:rFonts w:asciiTheme="minorEastAsia" w:eastAsiaTheme="minorEastAsia" w:hAnsiTheme="minorEastAsia" w:cs="仿宋"/>
          <w:szCs w:val="21"/>
        </w:rPr>
      </w:pPr>
      <w:r>
        <w:rPr>
          <w:rFonts w:asciiTheme="minorEastAsia" w:eastAsiaTheme="minorEastAsia" w:hAnsiTheme="minorEastAsia" w:cs="仿宋" w:hint="eastAsia"/>
          <w:b/>
          <w:kern w:val="0"/>
        </w:rPr>
        <w:t>4.2投标无效。</w:t>
      </w:r>
      <w:r>
        <w:rPr>
          <w:rFonts w:asciiTheme="minorEastAsia" w:eastAsiaTheme="minorEastAsia" w:hAnsiTheme="minorEastAsia" w:cs="仿宋" w:hint="eastAsia"/>
          <w:szCs w:val="21"/>
        </w:rPr>
        <w:t>有下列情形之一的，投标无效：</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4.2.1投标人不具备招标文件中规定的资格要求的（投标人未提供有效的资格文件的，视为投标人不具备招标文件中规定的资格要求）；</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4.2.2投标文件未按照招标文件要求签署、盖章的；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lastRenderedPageBreak/>
        <w:t>4.2.3采购人拟采购的产品属于政府强制采购的节能产品品目清单范围的，投标人相应的投标产品未获得国家确定的认证机构出具的、处于有效期之内的节能产品认证证书的；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4.2.4投标文件含有采购人不能接受的附加条件的；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4.2.5投标文件中承诺的投标有效期少于招标文件中载明的投标有效期的；</w:t>
      </w:r>
    </w:p>
    <w:p w:rsidR="00FD2B81" w:rsidRDefault="00375686">
      <w:pPr>
        <w:snapToGrid w:val="0"/>
        <w:spacing w:line="360" w:lineRule="auto"/>
        <w:ind w:firstLineChars="50" w:firstLine="120"/>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4.2.6投标文件出现不是唯一的、有选择性投标报价的;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4.2.7投标报价超过招标文件中规定的预算金额或者最高限价的;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4.2.9投标人对根据修正原则修正后的报价不确认的；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4.2.10投标人提供虚假材料投标的；</w:t>
      </w:r>
    </w:p>
    <w:p w:rsidR="00FD2B81" w:rsidRDefault="00375686">
      <w:pPr>
        <w:spacing w:line="360" w:lineRule="auto"/>
        <w:ind w:firstLineChars="100" w:firstLine="24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4.2.11投标人有恶意串通、妨碍其他投标人的竞争行为、损害采购人或者其他投标人的合法权益情形的；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4.2.12投标人仅提交备份投标文件，未在电子交易平台传输递交投标文件的，投标无效；</w:t>
      </w:r>
    </w:p>
    <w:p w:rsidR="00FD2B81" w:rsidRDefault="00375686">
      <w:pPr>
        <w:pStyle w:val="2"/>
        <w:ind w:leftChars="205" w:left="862"/>
        <w:rPr>
          <w:rFonts w:asciiTheme="minorEastAsia" w:eastAsiaTheme="minorEastAsia" w:hAnsiTheme="minorEastAsia" w:cs="仿宋"/>
          <w:b w:val="0"/>
          <w:bCs w:val="0"/>
          <w:kern w:val="0"/>
          <w:sz w:val="24"/>
          <w:szCs w:val="24"/>
          <w:lang w:val="en-US"/>
        </w:rPr>
      </w:pPr>
      <w:r>
        <w:rPr>
          <w:rFonts w:asciiTheme="minorEastAsia" w:eastAsiaTheme="minorEastAsia" w:hAnsiTheme="minorEastAsia" w:cs="仿宋" w:hint="eastAsia"/>
          <w:b w:val="0"/>
          <w:bCs w:val="0"/>
          <w:kern w:val="0"/>
          <w:sz w:val="24"/>
          <w:szCs w:val="24"/>
          <w:lang w:val="en-US"/>
        </w:rPr>
        <w:t>4.2.13 投标文件不满足招标文件的其它实质性要求的；</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4.2.14法律、法规、规章（适用本市的）及省级以上规范性文件（适用本市的）规定的其他无效情形。</w:t>
      </w:r>
    </w:p>
    <w:p w:rsidR="00FD2B81" w:rsidRDefault="00375686">
      <w:pPr>
        <w:pStyle w:val="a7"/>
        <w:snapToGrid w:val="0"/>
        <w:spacing w:line="360" w:lineRule="auto"/>
        <w:ind w:firstLineChars="196" w:firstLine="472"/>
        <w:rPr>
          <w:rFonts w:asciiTheme="minorEastAsia" w:eastAsiaTheme="minorEastAsia" w:hAnsiTheme="minorEastAsia" w:cs="仿宋"/>
        </w:rPr>
      </w:pPr>
      <w:r>
        <w:rPr>
          <w:rFonts w:asciiTheme="minorEastAsia" w:eastAsiaTheme="minorEastAsia" w:hAnsiTheme="minorEastAsia" w:cs="仿宋" w:hint="eastAsia"/>
          <w:b/>
        </w:rPr>
        <w:t>5.废标。</w:t>
      </w:r>
      <w:r>
        <w:rPr>
          <w:rFonts w:asciiTheme="minorEastAsia" w:eastAsiaTheme="minorEastAsia" w:hAnsiTheme="minorEastAsia" w:cs="仿宋" w:hint="eastAsia"/>
        </w:rPr>
        <w:t>根据《中华人民共和国政府采购法》第三十六条之规定，在采购中，出现下列情形之一的，应予废标：</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5.1符合专业条件的供应商或者对招标文件作实质响应的供应商不足3家的；</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5.2出现影响采购公正的违法、违规行为的；</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5.3投标人的报价均超过了采购预算，采购人不能支付的；</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5.4因重大变故，采购任务取消的。</w:t>
      </w:r>
    </w:p>
    <w:p w:rsidR="00FD2B81" w:rsidRDefault="00375686">
      <w:pPr>
        <w:pStyle w:val="a7"/>
        <w:snapToGrid w:val="0"/>
        <w:spacing w:line="360" w:lineRule="auto"/>
        <w:rPr>
          <w:rFonts w:asciiTheme="minorEastAsia" w:eastAsiaTheme="minorEastAsia" w:hAnsiTheme="minorEastAsia" w:cs="仿宋"/>
        </w:rPr>
      </w:pPr>
      <w:proofErr w:type="gramStart"/>
      <w:r>
        <w:rPr>
          <w:rFonts w:asciiTheme="minorEastAsia" w:eastAsiaTheme="minorEastAsia" w:hAnsiTheme="minorEastAsia" w:cs="仿宋" w:hint="eastAsia"/>
        </w:rPr>
        <w:t>废标后</w:t>
      </w:r>
      <w:proofErr w:type="gramEnd"/>
      <w:r>
        <w:rPr>
          <w:rFonts w:asciiTheme="minorEastAsia" w:eastAsiaTheme="minorEastAsia" w:hAnsiTheme="minorEastAsia" w:cs="仿宋" w:hint="eastAsia"/>
        </w:rPr>
        <w:t>，采购代理机构应当将</w:t>
      </w:r>
      <w:proofErr w:type="gramStart"/>
      <w:r>
        <w:rPr>
          <w:rFonts w:asciiTheme="minorEastAsia" w:eastAsiaTheme="minorEastAsia" w:hAnsiTheme="minorEastAsia" w:cs="仿宋" w:hint="eastAsia"/>
        </w:rPr>
        <w:t>废标理由</w:t>
      </w:r>
      <w:proofErr w:type="gramEnd"/>
      <w:r>
        <w:rPr>
          <w:rFonts w:asciiTheme="minorEastAsia" w:eastAsiaTheme="minorEastAsia" w:hAnsiTheme="minorEastAsia" w:cs="仿宋" w:hint="eastAsia"/>
        </w:rPr>
        <w:t>通知所有投标人。</w:t>
      </w:r>
    </w:p>
    <w:p w:rsidR="00FD2B81" w:rsidRDefault="00375686">
      <w:pPr>
        <w:pStyle w:val="a7"/>
        <w:snapToGrid w:val="0"/>
        <w:spacing w:line="360" w:lineRule="auto"/>
        <w:ind w:firstLineChars="245" w:firstLine="590"/>
        <w:rPr>
          <w:rFonts w:asciiTheme="minorEastAsia" w:eastAsiaTheme="minorEastAsia" w:hAnsiTheme="minorEastAsia" w:cs="仿宋"/>
        </w:rPr>
      </w:pPr>
      <w:r>
        <w:rPr>
          <w:rFonts w:asciiTheme="minorEastAsia" w:eastAsiaTheme="minorEastAsia" w:hAnsiTheme="minorEastAsia" w:cs="仿宋" w:hint="eastAsia"/>
          <w:b/>
        </w:rPr>
        <w:t>6.修改招标文件，重新组织采购活动。</w:t>
      </w:r>
      <w:r>
        <w:rPr>
          <w:rFonts w:asciiTheme="minorEastAsia" w:eastAsiaTheme="minorEastAsia" w:hAnsiTheme="minorEastAsia" w:cs="仿宋"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FD2B81" w:rsidRDefault="00375686">
      <w:pPr>
        <w:pStyle w:val="a7"/>
        <w:snapToGrid w:val="0"/>
        <w:spacing w:line="360" w:lineRule="auto"/>
        <w:ind w:firstLine="482"/>
        <w:rPr>
          <w:rFonts w:asciiTheme="minorEastAsia" w:eastAsiaTheme="minorEastAsia" w:hAnsiTheme="minorEastAsia" w:cs="仿宋"/>
        </w:rPr>
      </w:pPr>
      <w:r>
        <w:rPr>
          <w:rFonts w:asciiTheme="minorEastAsia" w:eastAsiaTheme="minorEastAsia" w:hAnsiTheme="minorEastAsia" w:cs="仿宋" w:hint="eastAsia"/>
          <w:b/>
          <w:kern w:val="0"/>
        </w:rPr>
        <w:t>7.重新开展采购。</w:t>
      </w:r>
      <w:r>
        <w:rPr>
          <w:rFonts w:asciiTheme="minorEastAsia" w:eastAsiaTheme="minorEastAsia" w:hAnsiTheme="minorEastAsia" w:cs="仿宋" w:hint="eastAsia"/>
        </w:rPr>
        <w:t>有政府采购法第七十一条、第七十二条规定的违法行为之一，影响或者可能影响中标结果的，依照下列规定处理：</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7.1未确定中标供应商的，终止本次政府采购活动，重新开展政府采购活动。</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lastRenderedPageBreak/>
        <w:t>7.2已确定中标</w:t>
      </w:r>
      <w:proofErr w:type="gramStart"/>
      <w:r>
        <w:rPr>
          <w:rFonts w:asciiTheme="minorEastAsia" w:eastAsiaTheme="minorEastAsia" w:hAnsiTheme="minorEastAsia" w:cs="仿宋" w:hint="eastAsia"/>
        </w:rPr>
        <w:t>供应商但尚未</w:t>
      </w:r>
      <w:proofErr w:type="gramEnd"/>
      <w:r>
        <w:rPr>
          <w:rFonts w:asciiTheme="minorEastAsia" w:eastAsiaTheme="minorEastAsia" w:hAnsiTheme="minorEastAsia" w:cs="仿宋" w:hint="eastAsia"/>
        </w:rPr>
        <w:t>签订政府采购合同的，中标结果无效，从合格的中标候选人中另行确定中标供应商；没有合格的中标候选人的，重新开展政府采购活动。</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7.3政府采购合同已签订但尚未履行的，撤销合同，从合格的中标候选人中另行确定中标供应商；没有合格的中标候选人的，重新开展政府采购活动。</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7.4政府采购合同已经履行，给采购人、供应</w:t>
      </w:r>
      <w:proofErr w:type="gramStart"/>
      <w:r>
        <w:rPr>
          <w:rFonts w:asciiTheme="minorEastAsia" w:eastAsiaTheme="minorEastAsia" w:hAnsiTheme="minorEastAsia" w:cs="仿宋" w:hint="eastAsia"/>
        </w:rPr>
        <w:t>商造成</w:t>
      </w:r>
      <w:proofErr w:type="gramEnd"/>
      <w:r>
        <w:rPr>
          <w:rFonts w:asciiTheme="minorEastAsia" w:eastAsiaTheme="minorEastAsia" w:hAnsiTheme="minorEastAsia" w:cs="仿宋" w:hint="eastAsia"/>
        </w:rPr>
        <w:t>损失的，由责任人承担赔偿责任。</w:t>
      </w:r>
    </w:p>
    <w:p w:rsidR="00FD2B81" w:rsidRDefault="00375686">
      <w:pPr>
        <w:pStyle w:val="a7"/>
        <w:snapToGrid w:val="0"/>
        <w:spacing w:line="360" w:lineRule="auto"/>
        <w:rPr>
          <w:rFonts w:asciiTheme="minorEastAsia" w:eastAsiaTheme="minorEastAsia" w:hAnsiTheme="minorEastAsia" w:cs="仿宋"/>
        </w:rPr>
      </w:pPr>
      <w:r>
        <w:rPr>
          <w:rFonts w:asciiTheme="minorEastAsia" w:eastAsiaTheme="minorEastAsia" w:hAnsiTheme="minorEastAsia" w:cs="仿宋" w:hint="eastAsia"/>
        </w:rPr>
        <w:t>7.5政府采购当事人有其他违反政府采购</w:t>
      </w:r>
      <w:proofErr w:type="gramStart"/>
      <w:r>
        <w:rPr>
          <w:rFonts w:asciiTheme="minorEastAsia" w:eastAsiaTheme="minorEastAsia" w:hAnsiTheme="minorEastAsia" w:cs="仿宋" w:hint="eastAsia"/>
        </w:rPr>
        <w:t>法或者</w:t>
      </w:r>
      <w:proofErr w:type="gramEnd"/>
      <w:r>
        <w:rPr>
          <w:rFonts w:asciiTheme="minorEastAsia" w:eastAsiaTheme="minorEastAsia" w:hAnsiTheme="minorEastAsia" w:cs="仿宋" w:hint="eastAsia"/>
        </w:rPr>
        <w:t>政府采购法实施条例等法律法规规定的行为，</w:t>
      </w:r>
      <w:proofErr w:type="gramStart"/>
      <w:r>
        <w:rPr>
          <w:rFonts w:asciiTheme="minorEastAsia" w:eastAsiaTheme="minorEastAsia" w:hAnsiTheme="minorEastAsia" w:cs="仿宋" w:hint="eastAsia"/>
        </w:rPr>
        <w:t>经改正</w:t>
      </w:r>
      <w:proofErr w:type="gramEnd"/>
      <w:r>
        <w:rPr>
          <w:rFonts w:asciiTheme="minorEastAsia" w:eastAsiaTheme="minorEastAsia" w:hAnsiTheme="minorEastAsia" w:cs="仿宋" w:hint="eastAsia"/>
        </w:rPr>
        <w:t>后仍然影响或者可能影响中标结果或者依法被认定为中标无效的，依照7.1-7.4规定处理。</w:t>
      </w:r>
    </w:p>
    <w:p w:rsidR="00FD2B81" w:rsidRDefault="00375686">
      <w:pPr>
        <w:rPr>
          <w:rFonts w:asciiTheme="minorEastAsia" w:eastAsiaTheme="minorEastAsia" w:hAnsiTheme="minorEastAsia" w:cs="仿宋"/>
          <w:b/>
          <w:sz w:val="36"/>
          <w:szCs w:val="36"/>
        </w:rPr>
      </w:pPr>
      <w:bookmarkStart w:id="393" w:name="第五部分"/>
      <w:bookmarkStart w:id="394" w:name="_Toc86217003"/>
      <w:bookmarkEnd w:id="27"/>
      <w:r>
        <w:rPr>
          <w:rFonts w:asciiTheme="minorEastAsia" w:eastAsiaTheme="minorEastAsia" w:hAnsiTheme="minorEastAsia" w:cs="仿宋" w:hint="eastAsia"/>
          <w:b/>
          <w:sz w:val="36"/>
          <w:szCs w:val="36"/>
        </w:rPr>
        <w:br w:type="page"/>
      </w:r>
    </w:p>
    <w:p w:rsidR="00FD2B81" w:rsidRDefault="00375686">
      <w:pPr>
        <w:spacing w:line="360" w:lineRule="auto"/>
        <w:jc w:val="center"/>
        <w:outlineLvl w:val="0"/>
        <w:rPr>
          <w:rFonts w:asciiTheme="minorEastAsia" w:eastAsiaTheme="minorEastAsia" w:hAnsiTheme="minorEastAsia" w:cs="仿宋"/>
          <w:b/>
          <w:sz w:val="36"/>
          <w:szCs w:val="36"/>
        </w:rPr>
      </w:pPr>
      <w:r>
        <w:rPr>
          <w:rFonts w:asciiTheme="minorEastAsia" w:eastAsiaTheme="minorEastAsia" w:hAnsiTheme="minorEastAsia" w:cs="仿宋" w:hint="eastAsia"/>
          <w:b/>
          <w:sz w:val="36"/>
          <w:szCs w:val="36"/>
        </w:rPr>
        <w:lastRenderedPageBreak/>
        <w:t xml:space="preserve">第五部分 </w:t>
      </w:r>
      <w:proofErr w:type="gramStart"/>
      <w:r>
        <w:rPr>
          <w:rFonts w:asciiTheme="minorEastAsia" w:eastAsiaTheme="minorEastAsia" w:hAnsiTheme="minorEastAsia" w:cs="仿宋" w:hint="eastAsia"/>
          <w:b/>
          <w:sz w:val="36"/>
          <w:szCs w:val="36"/>
        </w:rPr>
        <w:t>拟签订</w:t>
      </w:r>
      <w:proofErr w:type="gramEnd"/>
      <w:r>
        <w:rPr>
          <w:rFonts w:asciiTheme="minorEastAsia" w:eastAsiaTheme="minorEastAsia" w:hAnsiTheme="minorEastAsia" w:cs="仿宋" w:hint="eastAsia"/>
          <w:b/>
          <w:sz w:val="36"/>
          <w:szCs w:val="36"/>
        </w:rPr>
        <w:t>的合同文本</w:t>
      </w:r>
    </w:p>
    <w:p w:rsidR="00FD2B81" w:rsidRDefault="00FD2B81">
      <w:pPr>
        <w:snapToGrid w:val="0"/>
        <w:spacing w:line="360" w:lineRule="auto"/>
        <w:ind w:firstLineChars="1508" w:firstLine="3179"/>
        <w:rPr>
          <w:rFonts w:asciiTheme="minorEastAsia" w:eastAsiaTheme="minorEastAsia" w:hAnsiTheme="minorEastAsia" w:cs="仿宋"/>
          <w:b/>
          <w:szCs w:val="21"/>
        </w:rPr>
      </w:pPr>
    </w:p>
    <w:p w:rsidR="00FD2B81" w:rsidRDefault="00FD2B81">
      <w:pPr>
        <w:snapToGrid w:val="0"/>
        <w:spacing w:line="360" w:lineRule="auto"/>
        <w:ind w:firstLineChars="1508" w:firstLine="3179"/>
        <w:rPr>
          <w:rFonts w:asciiTheme="minorEastAsia" w:eastAsiaTheme="minorEastAsia" w:hAnsiTheme="minorEastAsia" w:cs="仿宋"/>
          <w:b/>
          <w:szCs w:val="21"/>
        </w:rPr>
      </w:pPr>
    </w:p>
    <w:p w:rsidR="00FD2B81" w:rsidRDefault="00FD2B81">
      <w:pPr>
        <w:snapToGrid w:val="0"/>
        <w:spacing w:line="360" w:lineRule="auto"/>
        <w:ind w:firstLineChars="1508" w:firstLine="3179"/>
        <w:rPr>
          <w:rFonts w:asciiTheme="minorEastAsia" w:eastAsiaTheme="minorEastAsia" w:hAnsiTheme="minorEastAsia" w:cs="仿宋"/>
          <w:b/>
          <w:szCs w:val="21"/>
        </w:rPr>
      </w:pPr>
    </w:p>
    <w:p w:rsidR="00FD2B81" w:rsidRDefault="00FD2B81">
      <w:pPr>
        <w:snapToGrid w:val="0"/>
        <w:spacing w:line="360" w:lineRule="auto"/>
        <w:ind w:firstLineChars="1508" w:firstLine="3179"/>
        <w:rPr>
          <w:rFonts w:asciiTheme="minorEastAsia" w:eastAsiaTheme="minorEastAsia" w:hAnsiTheme="minorEastAsia" w:cs="仿宋"/>
          <w:b/>
          <w:szCs w:val="21"/>
        </w:rPr>
      </w:pPr>
    </w:p>
    <w:p w:rsidR="00FD2B81" w:rsidRDefault="00FD2B81">
      <w:pPr>
        <w:snapToGrid w:val="0"/>
        <w:spacing w:line="360" w:lineRule="auto"/>
        <w:ind w:firstLineChars="1508" w:firstLine="3179"/>
        <w:rPr>
          <w:rFonts w:asciiTheme="minorEastAsia" w:eastAsiaTheme="minorEastAsia" w:hAnsiTheme="minorEastAsia" w:cs="仿宋"/>
          <w:b/>
          <w:szCs w:val="21"/>
        </w:rPr>
      </w:pPr>
    </w:p>
    <w:p w:rsidR="00FD2B81" w:rsidRDefault="00FD2B81">
      <w:pPr>
        <w:snapToGrid w:val="0"/>
        <w:spacing w:line="360" w:lineRule="auto"/>
        <w:ind w:firstLineChars="1508" w:firstLine="3179"/>
        <w:rPr>
          <w:rFonts w:asciiTheme="minorEastAsia" w:eastAsiaTheme="minorEastAsia" w:hAnsiTheme="minorEastAsia" w:cs="仿宋"/>
          <w:b/>
          <w:szCs w:val="21"/>
        </w:rPr>
      </w:pPr>
    </w:p>
    <w:p w:rsidR="00FD2B81" w:rsidRDefault="00375686">
      <w:pPr>
        <w:snapToGrid w:val="0"/>
        <w:spacing w:line="360" w:lineRule="auto"/>
        <w:ind w:firstLineChars="1508" w:firstLine="3179"/>
        <w:rPr>
          <w:rFonts w:asciiTheme="minorEastAsia" w:eastAsiaTheme="minorEastAsia" w:hAnsiTheme="minorEastAsia" w:cs="仿宋"/>
          <w:szCs w:val="21"/>
        </w:rPr>
      </w:pPr>
      <w:r>
        <w:rPr>
          <w:rFonts w:asciiTheme="minorEastAsia" w:eastAsiaTheme="minorEastAsia" w:hAnsiTheme="minorEastAsia" w:cs="仿宋" w:hint="eastAsia"/>
          <w:b/>
          <w:szCs w:val="21"/>
        </w:rPr>
        <w:t>合同编号：</w:t>
      </w:r>
      <w:r>
        <w:rPr>
          <w:rFonts w:asciiTheme="minorEastAsia" w:eastAsiaTheme="minorEastAsia" w:hAnsiTheme="minorEastAsia" w:cs="仿宋" w:hint="eastAsia"/>
          <w:b/>
          <w:szCs w:val="21"/>
          <w:u w:val="single"/>
        </w:rPr>
        <w:t xml:space="preserve">                </w:t>
      </w:r>
    </w:p>
    <w:p w:rsidR="00FD2B81" w:rsidRDefault="00FD2B81">
      <w:pPr>
        <w:snapToGrid w:val="0"/>
        <w:spacing w:line="360" w:lineRule="auto"/>
        <w:rPr>
          <w:rFonts w:asciiTheme="minorEastAsia" w:eastAsiaTheme="minorEastAsia" w:hAnsiTheme="minorEastAsia" w:cs="仿宋"/>
          <w:szCs w:val="21"/>
        </w:rPr>
      </w:pPr>
    </w:p>
    <w:p w:rsidR="00FD2B81" w:rsidRDefault="00FD2B81">
      <w:pPr>
        <w:snapToGrid w:val="0"/>
        <w:spacing w:line="360" w:lineRule="auto"/>
        <w:rPr>
          <w:rFonts w:asciiTheme="minorEastAsia" w:eastAsiaTheme="minorEastAsia" w:hAnsiTheme="minorEastAsia" w:cs="仿宋"/>
          <w:szCs w:val="21"/>
        </w:rPr>
      </w:pPr>
    </w:p>
    <w:p w:rsidR="00FD2B81" w:rsidRDefault="00FD2B81">
      <w:pPr>
        <w:snapToGrid w:val="0"/>
        <w:spacing w:line="360" w:lineRule="auto"/>
        <w:rPr>
          <w:rFonts w:asciiTheme="minorEastAsia" w:eastAsiaTheme="minorEastAsia" w:hAnsiTheme="minorEastAsia" w:cs="仿宋"/>
          <w:szCs w:val="21"/>
        </w:rPr>
      </w:pPr>
    </w:p>
    <w:p w:rsidR="00FD2B81" w:rsidRDefault="00375686">
      <w:pPr>
        <w:snapToGrid w:val="0"/>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 xml:space="preserve">                              确认书号：</w:t>
      </w:r>
      <w:r>
        <w:rPr>
          <w:rFonts w:asciiTheme="minorEastAsia" w:eastAsiaTheme="minorEastAsia" w:hAnsiTheme="minorEastAsia" w:cs="仿宋" w:hint="eastAsia"/>
          <w:u w:val="single"/>
        </w:rPr>
        <w:t xml:space="preserve">           </w:t>
      </w:r>
      <w:r>
        <w:rPr>
          <w:rFonts w:asciiTheme="minorEastAsia" w:eastAsiaTheme="minorEastAsia" w:hAnsiTheme="minorEastAsia" w:cs="仿宋" w:hint="eastAsia"/>
          <w:szCs w:val="21"/>
          <w:u w:val="single"/>
        </w:rPr>
        <w:t xml:space="preserve">   </w:t>
      </w:r>
    </w:p>
    <w:p w:rsidR="00FD2B81" w:rsidRDefault="00FD2B81">
      <w:pPr>
        <w:snapToGrid w:val="0"/>
        <w:spacing w:line="360" w:lineRule="auto"/>
        <w:rPr>
          <w:rFonts w:asciiTheme="minorEastAsia" w:eastAsiaTheme="minorEastAsia" w:hAnsiTheme="minorEastAsia" w:cs="仿宋"/>
          <w:szCs w:val="21"/>
        </w:rPr>
      </w:pP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项目名称：</w:t>
      </w:r>
      <w:r>
        <w:rPr>
          <w:rFonts w:asciiTheme="minorEastAsia" w:eastAsiaTheme="minorEastAsia" w:hAnsiTheme="minorEastAsia" w:cs="仿宋" w:hint="eastAsia"/>
          <w:b/>
          <w:kern w:val="0"/>
          <w:sz w:val="24"/>
          <w:u w:val="single"/>
        </w:rPr>
        <w:t xml:space="preserve">                                    </w:t>
      </w:r>
    </w:p>
    <w:p w:rsidR="00FD2B81" w:rsidRDefault="00375686">
      <w:pPr>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w:t>
      </w:r>
    </w:p>
    <w:p w:rsidR="00FD2B81" w:rsidRDefault="00FD2B81">
      <w:pPr>
        <w:snapToGrid w:val="0"/>
        <w:spacing w:line="360" w:lineRule="auto"/>
        <w:rPr>
          <w:rFonts w:asciiTheme="minorEastAsia" w:eastAsiaTheme="minorEastAsia" w:hAnsiTheme="minorEastAsia" w:cs="仿宋"/>
          <w:szCs w:val="21"/>
        </w:rPr>
      </w:pPr>
    </w:p>
    <w:p w:rsidR="00FD2B81" w:rsidRDefault="00FD2B81">
      <w:pPr>
        <w:snapToGrid w:val="0"/>
        <w:spacing w:line="360" w:lineRule="auto"/>
        <w:rPr>
          <w:rFonts w:asciiTheme="minorEastAsia" w:eastAsiaTheme="minorEastAsia" w:hAnsiTheme="minorEastAsia" w:cs="仿宋"/>
          <w:szCs w:val="21"/>
        </w:rPr>
      </w:pP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甲方：</w:t>
      </w:r>
      <w:r>
        <w:rPr>
          <w:rFonts w:asciiTheme="minorEastAsia" w:eastAsiaTheme="minorEastAsia" w:hAnsiTheme="minorEastAsia" w:cs="仿宋" w:hint="eastAsia"/>
          <w:szCs w:val="21"/>
          <w:u w:val="single"/>
        </w:rPr>
        <w:t xml:space="preserve"> </w:t>
      </w:r>
      <w:r>
        <w:rPr>
          <w:rFonts w:asciiTheme="minorEastAsia" w:eastAsiaTheme="minorEastAsia" w:hAnsiTheme="minorEastAsia" w:cs="仿宋" w:hint="eastAsia"/>
          <w:b/>
          <w:sz w:val="24"/>
          <w:u w:val="single"/>
        </w:rPr>
        <w:t>杭州市西湖区人民政府古荡街道办事处</w:t>
      </w:r>
      <w:r>
        <w:rPr>
          <w:rFonts w:asciiTheme="minorEastAsia" w:eastAsiaTheme="minorEastAsia" w:hAnsiTheme="minorEastAsia" w:cs="仿宋" w:hint="eastAsia"/>
          <w:szCs w:val="21"/>
          <w:u w:val="single"/>
        </w:rPr>
        <w:t xml:space="preserve"> </w:t>
      </w:r>
    </w:p>
    <w:p w:rsidR="00FD2B81" w:rsidRDefault="00375686">
      <w:pPr>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乙方：</w:t>
      </w:r>
      <w:r>
        <w:rPr>
          <w:rFonts w:asciiTheme="minorEastAsia" w:eastAsiaTheme="minorEastAsia" w:hAnsiTheme="minorEastAsia" w:cs="仿宋" w:hint="eastAsia"/>
          <w:szCs w:val="21"/>
          <w:u w:val="single"/>
        </w:rPr>
        <w:t xml:space="preserve">                         </w:t>
      </w:r>
    </w:p>
    <w:p w:rsidR="00FD2B81" w:rsidRDefault="00375686">
      <w:pPr>
        <w:snapToGrid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w:t>
      </w:r>
    </w:p>
    <w:p w:rsidR="00FD2B81" w:rsidRDefault="00FD2B81">
      <w:pPr>
        <w:snapToGrid w:val="0"/>
        <w:spacing w:line="360" w:lineRule="auto"/>
        <w:rPr>
          <w:rFonts w:asciiTheme="minorEastAsia" w:eastAsiaTheme="minorEastAsia" w:hAnsiTheme="minorEastAsia" w:cs="仿宋"/>
          <w:szCs w:val="21"/>
        </w:rPr>
      </w:pPr>
    </w:p>
    <w:p w:rsidR="00FD2B81" w:rsidRDefault="00FD2B81">
      <w:pPr>
        <w:snapToGrid w:val="0"/>
        <w:spacing w:line="360" w:lineRule="auto"/>
        <w:rPr>
          <w:rFonts w:asciiTheme="minorEastAsia" w:eastAsiaTheme="minorEastAsia" w:hAnsiTheme="minorEastAsia" w:cs="仿宋"/>
          <w:szCs w:val="21"/>
        </w:rPr>
      </w:pPr>
    </w:p>
    <w:p w:rsidR="00FD2B81" w:rsidRDefault="00375686">
      <w:pPr>
        <w:snapToGrid w:val="0"/>
        <w:spacing w:line="360" w:lineRule="auto"/>
        <w:ind w:firstLineChars="750" w:firstLine="1575"/>
        <w:rPr>
          <w:rFonts w:asciiTheme="minorEastAsia" w:eastAsiaTheme="minorEastAsia" w:hAnsiTheme="minorEastAsia" w:cs="仿宋"/>
          <w:szCs w:val="21"/>
          <w:u w:val="single"/>
        </w:rPr>
      </w:pPr>
      <w:r>
        <w:rPr>
          <w:rFonts w:asciiTheme="minorEastAsia" w:eastAsiaTheme="minorEastAsia" w:hAnsiTheme="minorEastAsia" w:cs="仿宋" w:hint="eastAsia"/>
          <w:szCs w:val="21"/>
        </w:rPr>
        <w:t>签署日期：</w:t>
      </w:r>
      <w:r>
        <w:rPr>
          <w:rFonts w:asciiTheme="minorEastAsia" w:eastAsiaTheme="minorEastAsia" w:hAnsiTheme="minorEastAsia" w:cs="仿宋" w:hint="eastAsia"/>
          <w:szCs w:val="21"/>
          <w:u w:val="single"/>
        </w:rPr>
        <w:t xml:space="preserve">                     </w:t>
      </w:r>
    </w:p>
    <w:p w:rsidR="00FD2B81" w:rsidRDefault="00375686">
      <w:pPr>
        <w:snapToGrid w:val="0"/>
        <w:spacing w:line="360" w:lineRule="auto"/>
        <w:ind w:firstLineChars="750" w:firstLine="1575"/>
        <w:rPr>
          <w:rFonts w:asciiTheme="minorEastAsia" w:eastAsiaTheme="minorEastAsia" w:hAnsiTheme="minorEastAsia" w:cs="仿宋"/>
          <w:szCs w:val="21"/>
          <w:u w:val="single"/>
        </w:rPr>
      </w:pPr>
      <w:r>
        <w:rPr>
          <w:rFonts w:asciiTheme="minorEastAsia" w:eastAsiaTheme="minorEastAsia" w:hAnsiTheme="minorEastAsia" w:cs="仿宋" w:hint="eastAsia"/>
          <w:szCs w:val="21"/>
        </w:rPr>
        <w:t>签署地点：</w:t>
      </w:r>
      <w:r>
        <w:rPr>
          <w:rFonts w:asciiTheme="minorEastAsia" w:eastAsiaTheme="minorEastAsia" w:hAnsiTheme="minorEastAsia" w:cs="仿宋" w:hint="eastAsia"/>
          <w:szCs w:val="21"/>
          <w:u w:val="single"/>
        </w:rPr>
        <w:t xml:space="preserve">                     </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rPr>
        <w:br w:type="page"/>
      </w:r>
      <w:r>
        <w:rPr>
          <w:rFonts w:asciiTheme="minorEastAsia" w:eastAsiaTheme="minorEastAsia" w:hAnsiTheme="minorEastAsia" w:cs="仿宋" w:hint="eastAsia"/>
          <w:szCs w:val="21"/>
          <w:u w:val="single"/>
        </w:rPr>
        <w:lastRenderedPageBreak/>
        <w:t>杭州市西湖区人民政府古荡街道办事处</w:t>
      </w:r>
      <w:r>
        <w:rPr>
          <w:rFonts w:asciiTheme="minorEastAsia" w:eastAsiaTheme="minorEastAsia" w:hAnsiTheme="minorEastAsia" w:cs="仿宋" w:hint="eastAsia"/>
          <w:szCs w:val="21"/>
        </w:rPr>
        <w:t>对所需</w:t>
      </w:r>
      <w:r>
        <w:rPr>
          <w:rFonts w:asciiTheme="minorEastAsia" w:eastAsiaTheme="minorEastAsia" w:hAnsiTheme="minorEastAsia" w:cs="仿宋" w:hint="eastAsia"/>
          <w:kern w:val="0"/>
          <w:szCs w:val="21"/>
          <w:u w:val="single"/>
        </w:rPr>
        <w:t xml:space="preserve">                    </w:t>
      </w:r>
      <w:r>
        <w:rPr>
          <w:rFonts w:asciiTheme="minorEastAsia" w:eastAsiaTheme="minorEastAsia" w:hAnsiTheme="minorEastAsia" w:cs="仿宋" w:hint="eastAsia"/>
          <w:szCs w:val="21"/>
        </w:rPr>
        <w:t>进行公开招标（</w:t>
      </w:r>
      <w:r>
        <w:rPr>
          <w:rFonts w:asciiTheme="minorEastAsia" w:eastAsiaTheme="minorEastAsia" w:hAnsiTheme="minorEastAsia" w:cs="仿宋" w:hint="eastAsia"/>
          <w:kern w:val="0"/>
          <w:szCs w:val="21"/>
        </w:rPr>
        <w:t>招标编号</w:t>
      </w:r>
      <w:r>
        <w:rPr>
          <w:rFonts w:asciiTheme="minorEastAsia" w:eastAsiaTheme="minorEastAsia" w:hAnsiTheme="minorEastAsia" w:cs="仿宋" w:hint="eastAsia"/>
          <w:szCs w:val="21"/>
        </w:rPr>
        <w:t>：</w:t>
      </w:r>
      <w:r>
        <w:rPr>
          <w:rFonts w:asciiTheme="minorEastAsia" w:eastAsiaTheme="minorEastAsia" w:hAnsiTheme="minorEastAsia" w:cs="仿宋" w:hint="eastAsia"/>
          <w:szCs w:val="21"/>
          <w:u w:val="single"/>
        </w:rPr>
        <w:t xml:space="preserve">              </w:t>
      </w:r>
      <w:r>
        <w:rPr>
          <w:rFonts w:asciiTheme="minorEastAsia" w:eastAsiaTheme="minorEastAsia" w:hAnsiTheme="minorEastAsia" w:cs="仿宋" w:hint="eastAsia"/>
          <w:szCs w:val="21"/>
        </w:rPr>
        <w:t xml:space="preserve"> ）。经采购人定标乙方为中标人。甲乙双方同意按照下面的条款和条件，签署本合同。</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一、定义</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1、“合同”系指甲乙双方签署的、约定双方权利义务的文件和文件所提到的构成合同的所有文件。</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2、“合同价款”系指根据合同规定乙方在正确地完全履行合同义务后甲方应支付给乙方的价款。</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3、“备件”系指乙方根据本合同规定须向甲方提供的一切维修维护服务的更换备品。</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4、“资料”指乙方在合同项下，向甲方提供的所有印刷或打印的文件，通过任何方式（包括声像或文本）和任何媒介向甲方提供的各种指令性和信息性的帮助，但不包括口头指导。</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5、“知识产权”指本合同涉及的任何及所有的著作权、商标权、专利权和其它智力成果的和专有的权利和利益。</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6、“甲方技术部门”是</w:t>
      </w:r>
      <w:proofErr w:type="gramStart"/>
      <w:r>
        <w:rPr>
          <w:rFonts w:asciiTheme="minorEastAsia" w:eastAsiaTheme="minorEastAsia" w:hAnsiTheme="minorEastAsia" w:cs="仿宋" w:hint="eastAsia"/>
          <w:szCs w:val="21"/>
        </w:rPr>
        <w:t>指代表</w:t>
      </w:r>
      <w:proofErr w:type="gramEnd"/>
      <w:r>
        <w:rPr>
          <w:rFonts w:asciiTheme="minorEastAsia" w:eastAsiaTheme="minorEastAsia" w:hAnsiTheme="minorEastAsia" w:cs="仿宋" w:hint="eastAsia"/>
          <w:szCs w:val="21"/>
        </w:rPr>
        <w:t xml:space="preserve">甲方行使或履行合同中约定甲方技术部分权利义务的甲方内部职能部门。 </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7、除有特别说明外，“天”、“日”均指日历日。</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二、合同的组成</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以下文件是本合同不可分割的组成部分，如果不同文件的条款之间有冲突，文件之间的优先效力顺序如下：1、本合同及其附件；2、本项目投标文件；3、本项目招标文件；</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三、合同金额及合同期限</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1、合同金额：本项目的合同金额为</w:t>
      </w:r>
      <w:r>
        <w:rPr>
          <w:rFonts w:asciiTheme="minorEastAsia" w:eastAsiaTheme="minorEastAsia" w:hAnsiTheme="minorEastAsia" w:cs="仿宋" w:hint="eastAsia"/>
          <w:szCs w:val="21"/>
          <w:u w:val="single"/>
        </w:rPr>
        <w:t xml:space="preserve">         </w:t>
      </w:r>
      <w:r>
        <w:rPr>
          <w:rFonts w:asciiTheme="minorEastAsia" w:eastAsiaTheme="minorEastAsia" w:hAnsiTheme="minorEastAsia" w:cs="仿宋" w:hint="eastAsia"/>
          <w:szCs w:val="21"/>
        </w:rPr>
        <w:t>元（大写），</w:t>
      </w:r>
      <w:r>
        <w:rPr>
          <w:rFonts w:asciiTheme="minorEastAsia" w:eastAsiaTheme="minorEastAsia" w:hAnsiTheme="minorEastAsia" w:cs="仿宋" w:hint="eastAsia"/>
          <w:szCs w:val="21"/>
          <w:u w:val="single"/>
        </w:rPr>
        <w:t xml:space="preserve">          </w:t>
      </w:r>
      <w:r>
        <w:rPr>
          <w:rFonts w:asciiTheme="minorEastAsia" w:eastAsiaTheme="minorEastAsia" w:hAnsiTheme="minorEastAsia" w:cs="仿宋" w:hint="eastAsia"/>
          <w:szCs w:val="21"/>
        </w:rPr>
        <w:t>元（小写）。</w:t>
      </w:r>
    </w:p>
    <w:p w:rsidR="00FD2B81" w:rsidRDefault="00375686">
      <w:pPr>
        <w:snapToGrid w:val="0"/>
        <w:spacing w:line="360" w:lineRule="auto"/>
        <w:ind w:firstLineChars="200" w:firstLine="420"/>
        <w:rPr>
          <w:rFonts w:asciiTheme="minorEastAsia" w:eastAsiaTheme="minorEastAsia" w:hAnsiTheme="minorEastAsia" w:cs="仿宋"/>
          <w:szCs w:val="21"/>
          <w:u w:val="single"/>
        </w:rPr>
      </w:pPr>
      <w:r>
        <w:rPr>
          <w:rFonts w:asciiTheme="minorEastAsia" w:eastAsiaTheme="minorEastAsia" w:hAnsiTheme="minorEastAsia" w:cs="仿宋" w:hint="eastAsia"/>
          <w:szCs w:val="21"/>
        </w:rPr>
        <w:t>2、合同期限：一年。</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四、服务要求</w:t>
      </w:r>
    </w:p>
    <w:p w:rsidR="00FD2B81" w:rsidRDefault="00375686">
      <w:pPr>
        <w:snapToGrid w:val="0"/>
        <w:spacing w:line="360" w:lineRule="auto"/>
        <w:ind w:firstLineChars="200" w:firstLine="422"/>
        <w:rPr>
          <w:rFonts w:asciiTheme="minorEastAsia" w:eastAsiaTheme="minorEastAsia" w:hAnsiTheme="minorEastAsia" w:cs="仿宋"/>
          <w:b/>
          <w:bCs/>
          <w:szCs w:val="21"/>
        </w:rPr>
      </w:pPr>
      <w:r>
        <w:rPr>
          <w:rFonts w:asciiTheme="minorEastAsia" w:eastAsiaTheme="minorEastAsia" w:hAnsiTheme="minorEastAsia" w:cs="仿宋" w:hint="eastAsia"/>
          <w:b/>
          <w:bCs/>
          <w:szCs w:val="21"/>
        </w:rPr>
        <w:t>服务期内，乙方应在充分了解甲方现有环境基础上，提供规范化、高质量的服务，具体服务内容与要求及甲乙双方责任义务详见采购文件第三部分《采购内容及服务要求》。</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五、服务人员</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甲乙双方指定代表，作为履行本合同服务事宜的主要联系人。</w:t>
      </w:r>
      <w:r>
        <w:rPr>
          <w:rFonts w:asciiTheme="minorEastAsia" w:eastAsiaTheme="minorEastAsia" w:hAnsiTheme="minorEastAsia" w:cs="仿宋" w:hint="eastAsia"/>
          <w:b/>
          <w:bCs/>
          <w:szCs w:val="21"/>
        </w:rPr>
        <w:t>后</w:t>
      </w:r>
      <w:proofErr w:type="gramStart"/>
      <w:r>
        <w:rPr>
          <w:rFonts w:asciiTheme="minorEastAsia" w:eastAsiaTheme="minorEastAsia" w:hAnsiTheme="minorEastAsia" w:cs="仿宋" w:hint="eastAsia"/>
          <w:b/>
          <w:bCs/>
          <w:szCs w:val="21"/>
        </w:rPr>
        <w:t>附人员表</w:t>
      </w:r>
      <w:proofErr w:type="gramEnd"/>
      <w:r>
        <w:rPr>
          <w:rFonts w:asciiTheme="minorEastAsia" w:eastAsiaTheme="minorEastAsia" w:hAnsiTheme="minorEastAsia" w:cs="仿宋" w:hint="eastAsia"/>
          <w:b/>
          <w:bCs/>
          <w:szCs w:val="21"/>
        </w:rPr>
        <w:t>。</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甲方代表：              电话：                </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乙方代表：              电话：      </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六、服务说明</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1.乙方派遣人员如因突发疾病、自身原因、意外事故等因素导致伤亡的，乙方单位承担全部责任，甲方不承担任何责任。</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乙方负责服务人员的招聘、使用、管理、调配和辞退。若有违反相关规定，对工作不负责的人员，甲方有权进行退回处理。试用期人员应该保持稳定，不能随意更换调动,半年内人员流动不得超过50%,工作人员因私人原因影响街道声誉，乙方单位需承担相应责任。</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3.乙方必须根据国家《劳动法》合法用工，依法为每位员工支付各类社会保险。如用工不当，给甲方造成损失由乙方承担。</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4.乙方在承包期间内与外界发生的一切债权、债务等纠纷均与甲方无关。</w:t>
      </w:r>
    </w:p>
    <w:p w:rsidR="00FD2B81" w:rsidRDefault="00375686">
      <w:pPr>
        <w:snapToGrid w:val="0"/>
        <w:spacing w:line="360" w:lineRule="auto"/>
        <w:ind w:firstLine="420"/>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5.购买所需物资及服装品牌、款式等需经甲方认可。</w:t>
      </w:r>
    </w:p>
    <w:p w:rsidR="00FD2B81" w:rsidRDefault="00375686">
      <w:pPr>
        <w:snapToGrid w:val="0"/>
        <w:spacing w:line="360" w:lineRule="auto"/>
        <w:ind w:firstLine="420"/>
        <w:rPr>
          <w:rFonts w:asciiTheme="minorEastAsia" w:eastAsiaTheme="minorEastAsia" w:hAnsiTheme="minorEastAsia" w:cs="仿宋"/>
          <w:szCs w:val="21"/>
        </w:rPr>
      </w:pPr>
      <w:r>
        <w:rPr>
          <w:rFonts w:asciiTheme="minorEastAsia" w:eastAsiaTheme="minorEastAsia" w:hAnsiTheme="minorEastAsia" w:cs="仿宋" w:hint="eastAsia"/>
          <w:szCs w:val="21"/>
        </w:rPr>
        <w:t>6.</w:t>
      </w:r>
      <w:r>
        <w:rPr>
          <w:rFonts w:hint="eastAsia"/>
        </w:rPr>
        <w:t>每季度</w:t>
      </w:r>
      <w:r>
        <w:rPr>
          <w:rFonts w:asciiTheme="minorEastAsia" w:eastAsiaTheme="minorEastAsia" w:hAnsiTheme="minorEastAsia" w:cs="仿宋" w:hint="eastAsia"/>
          <w:szCs w:val="21"/>
        </w:rPr>
        <w:t>向甲方反馈人员实施及资金使用情况(</w:t>
      </w:r>
      <w:proofErr w:type="gramStart"/>
      <w:r>
        <w:rPr>
          <w:rFonts w:asciiTheme="minorEastAsia" w:eastAsiaTheme="minorEastAsia" w:hAnsiTheme="minorEastAsia" w:cs="仿宋" w:hint="eastAsia"/>
          <w:szCs w:val="21"/>
        </w:rPr>
        <w:t>人员台账及其</w:t>
      </w:r>
      <w:proofErr w:type="gramEnd"/>
      <w:r>
        <w:rPr>
          <w:rFonts w:asciiTheme="minorEastAsia" w:eastAsiaTheme="minorEastAsia" w:hAnsiTheme="minorEastAsia" w:cs="仿宋" w:hint="eastAsia"/>
          <w:szCs w:val="21"/>
        </w:rPr>
        <w:t>他费用支出)。</w:t>
      </w:r>
    </w:p>
    <w:p w:rsidR="00FD2B81" w:rsidRDefault="00375686">
      <w:pPr>
        <w:snapToGrid w:val="0"/>
        <w:spacing w:line="360" w:lineRule="auto"/>
        <w:ind w:firstLine="420"/>
        <w:rPr>
          <w:rFonts w:asciiTheme="minorEastAsia" w:eastAsiaTheme="minorEastAsia" w:hAnsiTheme="minorEastAsia" w:cs="仿宋"/>
          <w:szCs w:val="21"/>
        </w:rPr>
      </w:pPr>
      <w:r>
        <w:rPr>
          <w:rFonts w:asciiTheme="minorEastAsia" w:eastAsiaTheme="minorEastAsia" w:hAnsiTheme="minorEastAsia" w:cs="仿宋" w:hint="eastAsia"/>
          <w:szCs w:val="21"/>
        </w:rPr>
        <w:t>7.不称职保安人员需进行无条件跟换，但中标方不得随意</w:t>
      </w:r>
      <w:proofErr w:type="gramStart"/>
      <w:r>
        <w:rPr>
          <w:rFonts w:asciiTheme="minorEastAsia" w:eastAsiaTheme="minorEastAsia" w:hAnsiTheme="minorEastAsia" w:cs="仿宋" w:hint="eastAsia"/>
          <w:szCs w:val="21"/>
        </w:rPr>
        <w:t>跟换安保</w:t>
      </w:r>
      <w:proofErr w:type="gramEnd"/>
      <w:r>
        <w:rPr>
          <w:rFonts w:asciiTheme="minorEastAsia" w:eastAsiaTheme="minorEastAsia" w:hAnsiTheme="minorEastAsia" w:cs="仿宋" w:hint="eastAsia"/>
          <w:szCs w:val="21"/>
        </w:rPr>
        <w:t>服务人员，若需进行自主更换需经甲方同意。</w:t>
      </w:r>
    </w:p>
    <w:p w:rsidR="00FD2B81" w:rsidRDefault="00375686">
      <w:pPr>
        <w:snapToGrid w:val="0"/>
        <w:spacing w:line="360" w:lineRule="auto"/>
        <w:ind w:firstLine="420"/>
        <w:rPr>
          <w:rFonts w:asciiTheme="minorEastAsia" w:eastAsiaTheme="minorEastAsia" w:hAnsiTheme="minorEastAsia" w:cs="仿宋"/>
          <w:szCs w:val="21"/>
        </w:rPr>
      </w:pPr>
      <w:r>
        <w:rPr>
          <w:rFonts w:asciiTheme="minorEastAsia" w:eastAsiaTheme="minorEastAsia" w:hAnsiTheme="minorEastAsia" w:cs="仿宋" w:hint="eastAsia"/>
          <w:szCs w:val="21"/>
        </w:rPr>
        <w:t>8</w:t>
      </w:r>
      <w:r>
        <w:rPr>
          <w:rFonts w:asciiTheme="minorEastAsia" w:eastAsiaTheme="minorEastAsia" w:hAnsiTheme="minorEastAsia" w:cs="仿宋"/>
          <w:szCs w:val="21"/>
        </w:rPr>
        <w:t>.</w:t>
      </w:r>
      <w:r>
        <w:rPr>
          <w:rFonts w:asciiTheme="minorEastAsia" w:eastAsiaTheme="minorEastAsia" w:hAnsiTheme="minorEastAsia" w:cs="仿宋" w:hint="eastAsia"/>
          <w:szCs w:val="21"/>
        </w:rPr>
        <w:t>合同内采购的所有物资，服务期结束后由甲方进行处置。</w:t>
      </w:r>
    </w:p>
    <w:p w:rsidR="00FD2B81" w:rsidRDefault="00375686">
      <w:pPr>
        <w:snapToGrid w:val="0"/>
        <w:spacing w:line="360" w:lineRule="auto"/>
        <w:ind w:firstLine="420"/>
        <w:rPr>
          <w:rFonts w:asciiTheme="minorEastAsia" w:eastAsiaTheme="minorEastAsia" w:hAnsiTheme="minorEastAsia" w:cs="仿宋"/>
          <w:szCs w:val="21"/>
        </w:rPr>
      </w:pPr>
      <w:r>
        <w:rPr>
          <w:rFonts w:asciiTheme="minorEastAsia" w:eastAsiaTheme="minorEastAsia" w:hAnsiTheme="minorEastAsia" w:cs="仿宋" w:hint="eastAsia"/>
          <w:szCs w:val="21"/>
        </w:rPr>
        <w:t>9</w:t>
      </w:r>
      <w:r>
        <w:rPr>
          <w:rFonts w:asciiTheme="minorEastAsia" w:eastAsiaTheme="minorEastAsia" w:hAnsiTheme="minorEastAsia" w:cs="仿宋"/>
          <w:szCs w:val="21"/>
        </w:rPr>
        <w:t>.</w:t>
      </w:r>
      <w:r>
        <w:rPr>
          <w:rFonts w:asciiTheme="minorEastAsia" w:eastAsiaTheme="minorEastAsia" w:hAnsiTheme="minorEastAsia" w:cs="仿宋" w:hint="eastAsia"/>
          <w:szCs w:val="21"/>
        </w:rPr>
        <w:t>原则上乙方拟投入的服务人员需集中住宿在古荡街道辖区内。</w:t>
      </w:r>
    </w:p>
    <w:p w:rsidR="00FD2B81" w:rsidRDefault="00375686">
      <w:pPr>
        <w:snapToGrid w:val="0"/>
        <w:spacing w:line="360" w:lineRule="auto"/>
        <w:ind w:firstLine="420"/>
        <w:rPr>
          <w:rFonts w:asciiTheme="minorEastAsia" w:eastAsiaTheme="minorEastAsia" w:hAnsiTheme="minorEastAsia" w:cs="仿宋"/>
          <w:szCs w:val="21"/>
        </w:rPr>
      </w:pPr>
      <w:r>
        <w:rPr>
          <w:rFonts w:asciiTheme="minorEastAsia" w:eastAsiaTheme="minorEastAsia" w:hAnsiTheme="minorEastAsia" w:cs="仿宋" w:hint="eastAsia"/>
          <w:szCs w:val="21"/>
        </w:rPr>
        <w:t>10.指派1-2名人员常驻甲方，听从甲方安排配合甲方做好队伍建设、管理等工作，队伍人员流动率不得高于总人数的50%，在岗人数不得低于总人数的90%，若有人员岗位调动等需经过甲方许可。</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七、违约责任及监督机制考核：</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1.社会监督及上级检查考核：甲方成立综合考评小组，结合领导交办、群众举报及日常巡查情况，每月考核一次。</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2.乙方人员因工作失职造成甲方损失，经公安机关查证属实，确认人员失职：一是追究直接责任人的行政、法律责任；二是由甲乙双方协商解决所造成的损失。</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3.甲乙双方均应忠实履行合同。乙方在未能或无法履行职责时，甲方有权中途解除合同。</w:t>
      </w:r>
    </w:p>
    <w:p w:rsidR="00FD2B81" w:rsidRDefault="00375686">
      <w:pPr>
        <w:snapToGrid w:val="0"/>
        <w:spacing w:line="360" w:lineRule="auto"/>
        <w:ind w:firstLineChars="200" w:firstLine="422"/>
        <w:rPr>
          <w:rFonts w:asciiTheme="minorEastAsia" w:eastAsiaTheme="minorEastAsia" w:hAnsiTheme="minorEastAsia" w:cs="仿宋"/>
          <w:b/>
          <w:bCs/>
          <w:szCs w:val="21"/>
        </w:rPr>
      </w:pPr>
      <w:r>
        <w:rPr>
          <w:rFonts w:asciiTheme="minorEastAsia" w:eastAsiaTheme="minorEastAsia" w:hAnsiTheme="minorEastAsia" w:cs="仿宋" w:hint="eastAsia"/>
          <w:b/>
          <w:bCs/>
          <w:szCs w:val="21"/>
        </w:rPr>
        <w:t>八、合同价款的支付</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付款方式：合同签订后15日内支付合同总额的40%，满半年后一个月内支付至合同总额80%，服务期满后经甲方考核合格后支付剩余合同总额的20%。</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九、不可抗力</w:t>
      </w:r>
    </w:p>
    <w:p w:rsidR="00FD2B81" w:rsidRDefault="00375686">
      <w:pPr>
        <w:tabs>
          <w:tab w:val="left" w:pos="-105"/>
        </w:tabs>
        <w:spacing w:line="360" w:lineRule="auto"/>
        <w:ind w:firstLineChars="200" w:firstLine="420"/>
        <w:rPr>
          <w:rFonts w:asciiTheme="minorEastAsia" w:eastAsiaTheme="minorEastAsia" w:hAnsiTheme="minorEastAsia" w:cs="仿宋"/>
        </w:rPr>
      </w:pPr>
      <w:r>
        <w:rPr>
          <w:rFonts w:asciiTheme="minorEastAsia" w:eastAsiaTheme="minorEastAsia" w:hAnsiTheme="minorEastAsia" w:cs="仿宋" w:hint="eastAsia"/>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十、合同争议的解决</w:t>
      </w:r>
    </w:p>
    <w:p w:rsidR="00FD2B81" w:rsidRDefault="00375686">
      <w:pPr>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本合同项下发生的争议，由双方当事人协商或申请调解；协商或调解解决不成的，依法向甲方所在地人民法院提起诉讼。</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十一、合同的转让及更改</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1、未经甲乙双方同意，任何一方不得将本合同规定的权利和义务转让给第三方或委托第三方代理。服务期内，乙方如发生债权债务变动或关联公司战略重组需经甲方认可。</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2、对本合同作任何更改或补充，必须经甲乙双方代表协商签字盖章后方可生效。</w:t>
      </w:r>
    </w:p>
    <w:p w:rsidR="00FD2B81" w:rsidRDefault="00375686">
      <w:pPr>
        <w:snapToGrid w:val="0"/>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十二、合同的生效及其他</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1、本合同一式肆份，甲方、乙方双方各执贰份。</w:t>
      </w:r>
    </w:p>
    <w:p w:rsidR="00FD2B81" w:rsidRDefault="00375686">
      <w:pPr>
        <w:snapToGrid w:val="0"/>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2、本合同未尽事宜，甲乙双方协商解决。</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甲方（盖章）：                            乙方（盖章）：        </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法定代表人或授权委托人（签字或盖章）：    法定代表人或授权委托人（签字或盖章）：                   </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联系人：                                  联系人：</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 xml:space="preserve">地址：                                    地址： </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电话：                                    电话：</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传真：                                    传真：</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开户银行：                                开户银行： </w:t>
      </w:r>
    </w:p>
    <w:p w:rsidR="00FD2B81" w:rsidRDefault="00375686">
      <w:pPr>
        <w:snapToGrid w:val="0"/>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账号：                                    账号：</w:t>
      </w:r>
    </w:p>
    <w:p w:rsidR="00FD2B81" w:rsidRDefault="00375686">
      <w:pPr>
        <w:spacing w:line="360" w:lineRule="auto"/>
        <w:ind w:firstLine="840"/>
        <w:rPr>
          <w:rFonts w:asciiTheme="minorEastAsia" w:eastAsiaTheme="minorEastAsia" w:hAnsiTheme="minorEastAsia" w:cs="仿宋"/>
          <w:szCs w:val="21"/>
        </w:rPr>
      </w:pPr>
      <w:r>
        <w:rPr>
          <w:rFonts w:asciiTheme="minorEastAsia" w:eastAsiaTheme="minorEastAsia" w:hAnsiTheme="minorEastAsia" w:cs="仿宋" w:hint="eastAsia"/>
          <w:szCs w:val="21"/>
        </w:rPr>
        <w:t>签 约 地：</w:t>
      </w:r>
    </w:p>
    <w:p w:rsidR="00FD2B81" w:rsidRDefault="00375686">
      <w:pPr>
        <w:snapToGrid w:val="0"/>
        <w:spacing w:line="360" w:lineRule="auto"/>
        <w:ind w:firstLineChars="200" w:firstLine="420"/>
        <w:jc w:val="right"/>
        <w:rPr>
          <w:rFonts w:asciiTheme="minorEastAsia" w:eastAsiaTheme="minorEastAsia" w:hAnsiTheme="minorEastAsia" w:cs="仿宋"/>
          <w:sz w:val="24"/>
        </w:rPr>
      </w:pPr>
      <w:r>
        <w:rPr>
          <w:rFonts w:asciiTheme="minorEastAsia" w:eastAsiaTheme="minorEastAsia" w:hAnsiTheme="minorEastAsia" w:cs="仿宋" w:hint="eastAsia"/>
          <w:szCs w:val="21"/>
        </w:rPr>
        <w:t>签约日期：   年   月    日</w:t>
      </w:r>
    </w:p>
    <w:p w:rsidR="00FD2B81" w:rsidRDefault="00375686">
      <w:pPr>
        <w:widowControl/>
        <w:adjustRightInd/>
        <w:jc w:val="center"/>
        <w:rPr>
          <w:rFonts w:asciiTheme="minorEastAsia" w:eastAsiaTheme="minorEastAsia" w:hAnsiTheme="minorEastAsia" w:cs="仿宋"/>
          <w:b/>
          <w:sz w:val="36"/>
          <w:szCs w:val="20"/>
        </w:rPr>
      </w:pPr>
      <w:r>
        <w:rPr>
          <w:rFonts w:asciiTheme="minorEastAsia" w:eastAsiaTheme="minorEastAsia" w:hAnsiTheme="minorEastAsia" w:cs="仿宋" w:hint="eastAsia"/>
          <w:b/>
          <w:sz w:val="36"/>
          <w:szCs w:val="20"/>
        </w:rPr>
        <w:t>第六部分</w:t>
      </w:r>
      <w:bookmarkEnd w:id="393"/>
      <w:r>
        <w:rPr>
          <w:rFonts w:asciiTheme="minorEastAsia" w:eastAsiaTheme="minorEastAsia" w:hAnsiTheme="minorEastAsia" w:cs="仿宋" w:hint="eastAsia"/>
          <w:b/>
          <w:sz w:val="36"/>
          <w:szCs w:val="20"/>
        </w:rPr>
        <w:t xml:space="preserve"> </w:t>
      </w:r>
      <w:bookmarkEnd w:id="394"/>
      <w:r>
        <w:rPr>
          <w:rFonts w:asciiTheme="minorEastAsia" w:eastAsiaTheme="minorEastAsia" w:hAnsiTheme="minorEastAsia" w:cs="仿宋" w:hint="eastAsia"/>
          <w:b/>
          <w:sz w:val="36"/>
          <w:szCs w:val="20"/>
        </w:rPr>
        <w:t>应提交的有关格式范例</w:t>
      </w:r>
    </w:p>
    <w:p w:rsidR="00FD2B81" w:rsidRDefault="00FD2B81">
      <w:pPr>
        <w:spacing w:line="360" w:lineRule="auto"/>
        <w:jc w:val="center"/>
        <w:outlineLvl w:val="0"/>
        <w:rPr>
          <w:rFonts w:asciiTheme="minorEastAsia" w:eastAsiaTheme="minorEastAsia" w:hAnsiTheme="minorEastAsia" w:cs="仿宋"/>
          <w:b/>
          <w:kern w:val="0"/>
          <w:sz w:val="36"/>
          <w:szCs w:val="36"/>
        </w:rPr>
      </w:pPr>
    </w:p>
    <w:p w:rsidR="00FD2B81" w:rsidRDefault="00375686">
      <w:pPr>
        <w:spacing w:line="360" w:lineRule="auto"/>
        <w:jc w:val="center"/>
        <w:outlineLvl w:val="0"/>
        <w:rPr>
          <w:rFonts w:asciiTheme="minorEastAsia" w:eastAsiaTheme="minorEastAsia" w:hAnsiTheme="minorEastAsia" w:cs="仿宋"/>
          <w:b/>
          <w:kern w:val="0"/>
          <w:sz w:val="36"/>
          <w:szCs w:val="36"/>
        </w:rPr>
      </w:pPr>
      <w:r>
        <w:rPr>
          <w:rFonts w:asciiTheme="minorEastAsia" w:eastAsiaTheme="minorEastAsia" w:hAnsiTheme="minorEastAsia" w:cs="仿宋" w:hint="eastAsia"/>
          <w:b/>
          <w:kern w:val="0"/>
          <w:sz w:val="36"/>
          <w:szCs w:val="36"/>
        </w:rPr>
        <w:t>资格文件部分</w:t>
      </w:r>
    </w:p>
    <w:p w:rsidR="00FD2B81" w:rsidRDefault="00375686">
      <w:pPr>
        <w:spacing w:line="360" w:lineRule="auto"/>
        <w:jc w:val="center"/>
        <w:outlineLvl w:val="0"/>
        <w:rPr>
          <w:rFonts w:asciiTheme="minorEastAsia" w:eastAsiaTheme="minorEastAsia" w:hAnsiTheme="minorEastAsia" w:cs="仿宋"/>
          <w:b/>
          <w:kern w:val="0"/>
          <w:sz w:val="36"/>
          <w:szCs w:val="36"/>
        </w:rPr>
      </w:pPr>
      <w:r>
        <w:rPr>
          <w:rFonts w:asciiTheme="minorEastAsia" w:eastAsiaTheme="minorEastAsia" w:hAnsiTheme="minorEastAsia" w:cs="仿宋" w:hint="eastAsia"/>
          <w:b/>
          <w:kern w:val="0"/>
          <w:sz w:val="36"/>
          <w:szCs w:val="36"/>
        </w:rPr>
        <w:t>目录</w:t>
      </w:r>
    </w:p>
    <w:p w:rsidR="00FD2B81" w:rsidRDefault="00FD2B81">
      <w:pPr>
        <w:spacing w:line="360" w:lineRule="auto"/>
        <w:jc w:val="center"/>
        <w:outlineLvl w:val="0"/>
        <w:rPr>
          <w:rFonts w:asciiTheme="minorEastAsia" w:eastAsiaTheme="minorEastAsia" w:hAnsiTheme="minorEastAsia" w:cs="仿宋"/>
          <w:b/>
          <w:kern w:val="0"/>
          <w:sz w:val="36"/>
          <w:szCs w:val="36"/>
        </w:rPr>
      </w:pP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（1）符合参加政府采购活动应当具备的一般条件的承诺函……</w:t>
      </w:r>
      <w:proofErr w:type="gramStart"/>
      <w:r>
        <w:rPr>
          <w:rFonts w:asciiTheme="minorEastAsia" w:eastAsiaTheme="minorEastAsia" w:hAnsiTheme="minorEastAsia" w:cs="仿宋" w:hint="eastAsia"/>
          <w:sz w:val="24"/>
        </w:rPr>
        <w:t>…………………………</w:t>
      </w:r>
      <w:proofErr w:type="gramEnd"/>
      <w:r>
        <w:rPr>
          <w:rFonts w:asciiTheme="minorEastAsia" w:eastAsiaTheme="minorEastAsia" w:hAnsiTheme="minorEastAsia" w:cs="仿宋" w:hint="eastAsia"/>
          <w:sz w:val="24"/>
        </w:rPr>
        <w:t>（页码）</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napToGrid w:val="0"/>
          <w:kern w:val="28"/>
          <w:sz w:val="24"/>
          <w:szCs w:val="20"/>
        </w:rPr>
        <w:t>（2）联合协议</w:t>
      </w:r>
      <w:r>
        <w:rPr>
          <w:rFonts w:asciiTheme="minorEastAsia" w:eastAsiaTheme="minorEastAsia" w:hAnsiTheme="minorEastAsia" w:cs="仿宋" w:hint="eastAsia"/>
          <w:sz w:val="24"/>
        </w:rPr>
        <w:t>……</w:t>
      </w:r>
      <w:proofErr w:type="gramStart"/>
      <w:r>
        <w:rPr>
          <w:rFonts w:asciiTheme="minorEastAsia" w:eastAsiaTheme="minorEastAsia" w:hAnsiTheme="minorEastAsia" w:cs="仿宋" w:hint="eastAsia"/>
          <w:sz w:val="24"/>
        </w:rPr>
        <w:t>……………………………………………………………………………</w:t>
      </w:r>
      <w:proofErr w:type="gramEnd"/>
      <w:r>
        <w:rPr>
          <w:rFonts w:asciiTheme="minorEastAsia" w:eastAsiaTheme="minorEastAsia" w:hAnsiTheme="minorEastAsia" w:cs="仿宋" w:hint="eastAsia"/>
          <w:sz w:val="24"/>
        </w:rPr>
        <w:t>（页码）</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（3）落实政府采购政策需满足的资格要求……</w:t>
      </w:r>
      <w:proofErr w:type="gramStart"/>
      <w:r>
        <w:rPr>
          <w:rFonts w:asciiTheme="minorEastAsia" w:eastAsiaTheme="minorEastAsia" w:hAnsiTheme="minorEastAsia" w:cs="仿宋" w:hint="eastAsia"/>
          <w:sz w:val="24"/>
        </w:rPr>
        <w:t>……………………………………………</w:t>
      </w:r>
      <w:proofErr w:type="gramEnd"/>
      <w:r>
        <w:rPr>
          <w:rFonts w:asciiTheme="minorEastAsia" w:eastAsiaTheme="minorEastAsia" w:hAnsiTheme="minorEastAsia" w:cs="仿宋" w:hint="eastAsia"/>
          <w:sz w:val="24"/>
        </w:rPr>
        <w:t>（页码）</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（4）本项目的特定资格要求……</w:t>
      </w:r>
      <w:proofErr w:type="gramStart"/>
      <w:r>
        <w:rPr>
          <w:rFonts w:asciiTheme="minorEastAsia" w:eastAsiaTheme="minorEastAsia" w:hAnsiTheme="minorEastAsia" w:cs="仿宋" w:hint="eastAsia"/>
          <w:sz w:val="24"/>
        </w:rPr>
        <w:t>……………………………………………………………</w:t>
      </w:r>
      <w:proofErr w:type="gramEnd"/>
      <w:r>
        <w:rPr>
          <w:rFonts w:asciiTheme="minorEastAsia" w:eastAsiaTheme="minorEastAsia" w:hAnsiTheme="minorEastAsia" w:cs="仿宋" w:hint="eastAsia"/>
          <w:sz w:val="24"/>
        </w:rPr>
        <w:t>（页码）</w:t>
      </w:r>
    </w:p>
    <w:p w:rsidR="00FD2B81" w:rsidRDefault="00FD2B81">
      <w:pPr>
        <w:snapToGrid w:val="0"/>
        <w:spacing w:line="360" w:lineRule="auto"/>
        <w:ind w:firstLineChars="200" w:firstLine="480"/>
        <w:rPr>
          <w:rFonts w:asciiTheme="minorEastAsia" w:eastAsiaTheme="minorEastAsia" w:hAnsiTheme="minorEastAsia" w:cs="仿宋"/>
          <w:sz w:val="24"/>
        </w:rPr>
      </w:pPr>
    </w:p>
    <w:p w:rsidR="00FD2B81" w:rsidRDefault="00FD2B81">
      <w:pPr>
        <w:spacing w:line="360" w:lineRule="auto"/>
        <w:ind w:firstLineChars="200" w:firstLine="480"/>
        <w:rPr>
          <w:rFonts w:asciiTheme="minorEastAsia" w:eastAsiaTheme="minorEastAsia" w:hAnsiTheme="minorEastAsia" w:cs="仿宋"/>
          <w:sz w:val="24"/>
        </w:rPr>
      </w:pPr>
    </w:p>
    <w:p w:rsidR="00FD2B81" w:rsidRDefault="00375686">
      <w:pPr>
        <w:snapToGrid w:val="0"/>
        <w:spacing w:line="360" w:lineRule="auto"/>
        <w:ind w:right="480"/>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kern w:val="0"/>
          <w:sz w:val="24"/>
        </w:rPr>
        <w:br w:type="page"/>
      </w:r>
      <w:r>
        <w:rPr>
          <w:rFonts w:asciiTheme="minorEastAsia" w:eastAsiaTheme="minorEastAsia" w:hAnsiTheme="minorEastAsia" w:cs="仿宋" w:hint="eastAsia"/>
          <w:b/>
          <w:kern w:val="0"/>
          <w:sz w:val="32"/>
          <w:szCs w:val="32"/>
        </w:rPr>
        <w:lastRenderedPageBreak/>
        <w:t xml:space="preserve">  一、 符合参加政府采购活动应当具备的一般条件的承诺函</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（采购人）、（采购代理机构）：</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我方参与（项目名称）【招标编号：】政府采购活动，郑重承诺：</w:t>
      </w:r>
    </w:p>
    <w:p w:rsidR="00FD2B81" w:rsidRDefault="00375686">
      <w:pPr>
        <w:snapToGrid w:val="0"/>
        <w:spacing w:line="360" w:lineRule="auto"/>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sz w:val="24"/>
        </w:rPr>
        <w:t>（一）具备《中华人民共和国政府采购法》第二十二条第一款规定的条件：</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1、具有独立承担民事责任的能力；</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2、具有良好的商业信誉和健全的财务会计制度； </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3、具有履行合同所必需的设备和专业技术能力；</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4、有依法缴纳税收和社会保障资金的良好记录；</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5、参加政府采购活动前三年内，在经营活动中没有重大违法记录；</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6、具有法律、行政法规规定的其他条件。</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（二）未被信用中国（www.creditchina.gov.cn)、中国政府采购网（www.ccgp.gov.cn）列入失信被执行人、重大税收违法案件当事人名单、政府采购严重违法失信行为记录名单。</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（三）不存在以下情况：</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1、单位负责人为同一人或者存在直接控股、管理关系的不同供应商参加同一合同项下的政府采购活动的；</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2、为采购项目提供整体设计、规范编制或者项目管理、监理、检测等服务后再参加该采购项目的其他采购活动的。</w:t>
      </w:r>
    </w:p>
    <w:p w:rsidR="00FD2B81" w:rsidRDefault="00375686">
      <w:pPr>
        <w:snapToGrid w:val="0"/>
        <w:spacing w:line="360" w:lineRule="auto"/>
        <w:ind w:firstLineChars="2300" w:firstLine="5520"/>
        <w:rPr>
          <w:rFonts w:asciiTheme="minorEastAsia" w:eastAsiaTheme="minorEastAsia" w:hAnsiTheme="minorEastAsia" w:cs="仿宋"/>
          <w:kern w:val="0"/>
          <w:sz w:val="24"/>
        </w:rPr>
      </w:pPr>
      <w:r>
        <w:rPr>
          <w:rFonts w:asciiTheme="minorEastAsia" w:eastAsiaTheme="minorEastAsia" w:hAnsiTheme="minorEastAsia" w:cs="仿宋" w:hint="eastAsia"/>
          <w:kern w:val="0"/>
          <w:sz w:val="24"/>
          <w:lang w:val="zh-CN"/>
        </w:rPr>
        <w:t>投标人名称(电子签名)：</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lang w:val="zh-CN"/>
        </w:rPr>
        <w:t xml:space="preserve">                        </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日期</w:t>
      </w:r>
      <w:r>
        <w:rPr>
          <w:rFonts w:asciiTheme="minorEastAsia" w:eastAsiaTheme="minorEastAsia" w:hAnsiTheme="minorEastAsia" w:cs="仿宋" w:hint="eastAsia"/>
          <w:kern w:val="0"/>
          <w:sz w:val="24"/>
        </w:rPr>
        <w:t xml:space="preserve">：  年  </w:t>
      </w:r>
      <w:r>
        <w:rPr>
          <w:rFonts w:asciiTheme="minorEastAsia" w:eastAsiaTheme="minorEastAsia" w:hAnsiTheme="minorEastAsia" w:cs="仿宋" w:hint="eastAsia"/>
          <w:kern w:val="0"/>
          <w:sz w:val="24"/>
          <w:lang w:val="zh-CN"/>
        </w:rPr>
        <w:t>月</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日</w:t>
      </w: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rPr>
          <w:rFonts w:asciiTheme="minorEastAsia" w:eastAsiaTheme="minorEastAsia" w:hAnsiTheme="minorEastAsia" w:cs="仿宋"/>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375686">
      <w:pPr>
        <w:widowControl/>
        <w:adjustRightInd/>
        <w:jc w:val="left"/>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br w:type="page"/>
      </w:r>
    </w:p>
    <w:p w:rsidR="00FD2B81" w:rsidRDefault="00375686">
      <w:pPr>
        <w:widowControl/>
        <w:spacing w:line="360" w:lineRule="auto"/>
        <w:ind w:firstLineChars="200" w:firstLine="643"/>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lastRenderedPageBreak/>
        <w:t>二、联合协议（如果有）</w:t>
      </w:r>
    </w:p>
    <w:p w:rsidR="00FD2B81" w:rsidRDefault="00375686">
      <w:pPr>
        <w:widowControl/>
        <w:spacing w:line="360" w:lineRule="auto"/>
        <w:ind w:firstLineChars="200" w:firstLine="482"/>
        <w:jc w:val="left"/>
        <w:rPr>
          <w:rFonts w:asciiTheme="minorEastAsia" w:eastAsiaTheme="minorEastAsia" w:hAnsiTheme="minorEastAsia" w:cs="仿宋"/>
          <w:b/>
          <w:sz w:val="24"/>
        </w:rPr>
      </w:pPr>
      <w:r>
        <w:rPr>
          <w:rFonts w:asciiTheme="minorEastAsia" w:eastAsiaTheme="minorEastAsia" w:hAnsiTheme="minorEastAsia" w:cs="仿宋" w:hint="eastAsia"/>
          <w:b/>
          <w:sz w:val="24"/>
        </w:rPr>
        <w:t>[以联合体形式投标的，提供联合协议（附件5）；本项目不接受联合体投标或者投标人不以联合体形式投标的，则不需要提供）]</w:t>
      </w: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375686">
      <w:pPr>
        <w:snapToGrid w:val="0"/>
        <w:spacing w:line="360" w:lineRule="auto"/>
        <w:ind w:right="480"/>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t>三、落实政府采购政策需满足的资格要求</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（根据招标公告落实政府采购政策需满足的资格要求选择提供相应的材料；未要求的，无需提供）</w:t>
      </w:r>
    </w:p>
    <w:p w:rsidR="00FD2B81" w:rsidRDefault="00375686">
      <w:pPr>
        <w:snapToGrid w:val="0"/>
        <w:spacing w:before="50" w:after="50" w:line="360" w:lineRule="auto"/>
        <w:ind w:firstLineChars="196" w:firstLine="472"/>
        <w:jc w:val="left"/>
        <w:rPr>
          <w:rFonts w:asciiTheme="minorEastAsia" w:eastAsiaTheme="minorEastAsia" w:hAnsiTheme="minorEastAsia" w:cs="仿宋"/>
          <w:sz w:val="24"/>
        </w:rPr>
      </w:pPr>
      <w:r>
        <w:rPr>
          <w:rFonts w:asciiTheme="minorEastAsia" w:eastAsiaTheme="minorEastAsia" w:hAnsiTheme="minorEastAsia" w:cs="仿宋" w:hint="eastAsia"/>
          <w:b/>
          <w:sz w:val="24"/>
        </w:rPr>
        <w:t>A</w:t>
      </w:r>
      <w:r>
        <w:rPr>
          <w:rFonts w:asciiTheme="minorEastAsia" w:eastAsiaTheme="minorEastAsia" w:hAnsiTheme="minorEastAsia" w:cs="仿宋" w:hint="eastAsia"/>
          <w:sz w:val="24"/>
        </w:rPr>
        <w:t xml:space="preserve">.专门面向中小企业，服务全部由符合政策要求的中小企业（或小微企业）承接的，提供相应的中小企业声明函（附件7）。 </w:t>
      </w:r>
    </w:p>
    <w:p w:rsidR="00FD2B81" w:rsidRDefault="00FD2B81">
      <w:pPr>
        <w:widowControl/>
        <w:spacing w:line="360" w:lineRule="auto"/>
        <w:ind w:firstLine="480"/>
        <w:jc w:val="left"/>
        <w:rPr>
          <w:rFonts w:asciiTheme="minorEastAsia" w:eastAsiaTheme="minorEastAsia" w:hAnsiTheme="minorEastAsia" w:cs="仿宋"/>
          <w:sz w:val="24"/>
        </w:rPr>
      </w:pPr>
    </w:p>
    <w:p w:rsidR="00FD2B81" w:rsidRDefault="00375686">
      <w:pPr>
        <w:widowControl/>
        <w:spacing w:line="360" w:lineRule="auto"/>
        <w:ind w:firstLineChars="196" w:firstLine="472"/>
        <w:jc w:val="left"/>
        <w:rPr>
          <w:rFonts w:asciiTheme="minorEastAsia" w:eastAsiaTheme="minorEastAsia" w:hAnsiTheme="minorEastAsia" w:cs="仿宋"/>
          <w:sz w:val="24"/>
        </w:rPr>
      </w:pPr>
      <w:r>
        <w:rPr>
          <w:rFonts w:asciiTheme="minorEastAsia" w:eastAsiaTheme="minorEastAsia" w:hAnsiTheme="minorEastAsia" w:cs="仿宋" w:hint="eastAsia"/>
          <w:b/>
          <w:sz w:val="24"/>
        </w:rPr>
        <w:t>B.</w:t>
      </w:r>
      <w:r>
        <w:rPr>
          <w:rFonts w:asciiTheme="minorEastAsia" w:eastAsiaTheme="minorEastAsia" w:hAnsiTheme="minorEastAsia" w:cs="仿宋" w:hint="eastAsia"/>
          <w:sz w:val="24"/>
        </w:rPr>
        <w:t>要求以联合体形</w:t>
      </w:r>
      <w:proofErr w:type="gramStart"/>
      <w:r>
        <w:rPr>
          <w:rFonts w:asciiTheme="minorEastAsia" w:eastAsiaTheme="minorEastAsia" w:hAnsiTheme="minorEastAsia" w:cs="仿宋" w:hint="eastAsia"/>
          <w:sz w:val="24"/>
        </w:rPr>
        <w:t>式参加</w:t>
      </w:r>
      <w:proofErr w:type="gramEnd"/>
      <w:r>
        <w:rPr>
          <w:rFonts w:asciiTheme="minorEastAsia" w:eastAsiaTheme="minorEastAsia" w:hAnsiTheme="minorEastAsia" w:cs="仿宋" w:hint="eastAsia"/>
          <w:sz w:val="24"/>
        </w:rPr>
        <w:t>的，提供联合协议（附件5）和中小企业声明函（附件7），联合协议中中小企业合同金额应当达到招标公告载明的比例；如果供应商本身提供所有标的均由中小企业承接的，</w:t>
      </w:r>
      <w:r>
        <w:rPr>
          <w:rFonts w:asciiTheme="minorEastAsia" w:eastAsiaTheme="minorEastAsia" w:hAnsiTheme="minorEastAsia" w:cs="仿宋" w:hint="eastAsia"/>
          <w:spacing w:val="8"/>
          <w:kern w:val="0"/>
          <w:sz w:val="24"/>
        </w:rPr>
        <w:t>并相应达到了前述比例要求，</w:t>
      </w:r>
      <w:r>
        <w:rPr>
          <w:rFonts w:asciiTheme="minorEastAsia" w:eastAsiaTheme="minorEastAsia" w:hAnsiTheme="minorEastAsia" w:cs="仿宋" w:hint="eastAsia"/>
          <w:sz w:val="24"/>
        </w:rPr>
        <w:t>视同符合了资格条件，无需再与其他中小企业组成联合体参加政府采购活动，无需提供联合协议。</w:t>
      </w:r>
    </w:p>
    <w:p w:rsidR="00FD2B81" w:rsidRDefault="00375686">
      <w:pPr>
        <w:snapToGrid w:val="0"/>
        <w:spacing w:before="50" w:after="50"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b/>
          <w:sz w:val="24"/>
        </w:rPr>
        <w:t xml:space="preserve">    </w:t>
      </w:r>
    </w:p>
    <w:p w:rsidR="00FD2B81" w:rsidRDefault="00375686">
      <w:pPr>
        <w:spacing w:line="360" w:lineRule="auto"/>
        <w:ind w:firstLineChars="200" w:firstLine="482"/>
        <w:rPr>
          <w:rFonts w:asciiTheme="minorEastAsia" w:eastAsiaTheme="minorEastAsia" w:hAnsiTheme="minorEastAsia" w:cs="仿宋"/>
          <w:sz w:val="24"/>
        </w:rPr>
      </w:pPr>
      <w:r>
        <w:rPr>
          <w:rFonts w:asciiTheme="minorEastAsia" w:eastAsiaTheme="minorEastAsia" w:hAnsiTheme="minorEastAsia" w:cs="仿宋" w:hint="eastAsia"/>
          <w:b/>
          <w:sz w:val="24"/>
        </w:rPr>
        <w:t>C、</w:t>
      </w:r>
      <w:r>
        <w:rPr>
          <w:rFonts w:asciiTheme="minorEastAsia" w:eastAsiaTheme="minorEastAsia" w:hAnsiTheme="minorEastAsia" w:cs="仿宋" w:hint="eastAsia"/>
          <w:sz w:val="24"/>
        </w:rPr>
        <w:t>要求合同分包的，提供分包意向协议（附件6）和中小企业声明函（附件7），分包意向协议中中小企业合同金额应当达到招标公告载明的比例；如果供应商本身提供所有标的均由中小企业承接的，</w:t>
      </w:r>
      <w:r>
        <w:rPr>
          <w:rFonts w:asciiTheme="minorEastAsia" w:eastAsiaTheme="minorEastAsia" w:hAnsiTheme="minorEastAsia" w:cs="仿宋" w:hint="eastAsia"/>
          <w:spacing w:val="8"/>
          <w:kern w:val="0"/>
          <w:sz w:val="24"/>
        </w:rPr>
        <w:t>并相应达到了前述比例要求，</w:t>
      </w:r>
      <w:r>
        <w:rPr>
          <w:rFonts w:asciiTheme="minorEastAsia" w:eastAsiaTheme="minorEastAsia" w:hAnsiTheme="minorEastAsia" w:cs="仿宋" w:hint="eastAsia"/>
          <w:sz w:val="24"/>
        </w:rPr>
        <w:t>视同符合了资格条件，无需再向中小企业分包，无需提供分包意向协议。</w:t>
      </w:r>
    </w:p>
    <w:p w:rsidR="00FD2B81" w:rsidRDefault="00FD2B81">
      <w:pPr>
        <w:widowControl/>
        <w:spacing w:line="360" w:lineRule="auto"/>
        <w:ind w:left="150"/>
        <w:jc w:val="center"/>
        <w:rPr>
          <w:rFonts w:asciiTheme="minorEastAsia" w:eastAsiaTheme="minorEastAsia" w:hAnsiTheme="minorEastAsia" w:cs="仿宋"/>
          <w:b/>
          <w:kern w:val="0"/>
          <w:sz w:val="32"/>
          <w:szCs w:val="32"/>
        </w:rPr>
      </w:pPr>
    </w:p>
    <w:p w:rsidR="00FD2B81" w:rsidRDefault="00375686">
      <w:pPr>
        <w:widowControl/>
        <w:spacing w:line="360" w:lineRule="auto"/>
        <w:ind w:left="150"/>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t>四、本项目的特定资格要求</w:t>
      </w:r>
    </w:p>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（根据招标公告本项目的特定资格要求提供相应的材料；未要求的，无需提供）</w:t>
      </w:r>
    </w:p>
    <w:p w:rsidR="00FD2B81" w:rsidRDefault="00FD2B81">
      <w:pPr>
        <w:rPr>
          <w:rFonts w:asciiTheme="minorEastAsia" w:eastAsiaTheme="minorEastAsia" w:hAnsiTheme="minorEastAsia" w:cs="仿宋"/>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375686">
      <w:pPr>
        <w:widowControl/>
        <w:adjustRightInd/>
        <w:jc w:val="left"/>
        <w:rPr>
          <w:rFonts w:asciiTheme="minorEastAsia" w:eastAsiaTheme="minorEastAsia" w:hAnsiTheme="minorEastAsia" w:cs="仿宋"/>
          <w:b/>
          <w:kern w:val="0"/>
          <w:sz w:val="36"/>
          <w:szCs w:val="36"/>
        </w:rPr>
      </w:pPr>
      <w:r>
        <w:rPr>
          <w:rFonts w:asciiTheme="minorEastAsia" w:eastAsiaTheme="minorEastAsia" w:hAnsiTheme="minorEastAsia" w:cs="仿宋" w:hint="eastAsia"/>
          <w:b/>
          <w:kern w:val="0"/>
          <w:sz w:val="36"/>
          <w:szCs w:val="36"/>
        </w:rPr>
        <w:br w:type="page"/>
      </w:r>
    </w:p>
    <w:p w:rsidR="00FD2B81" w:rsidRDefault="00375686">
      <w:pPr>
        <w:spacing w:line="360" w:lineRule="auto"/>
        <w:ind w:right="420" w:firstLineChars="1000" w:firstLine="3614"/>
        <w:rPr>
          <w:rFonts w:asciiTheme="minorEastAsia" w:eastAsiaTheme="minorEastAsia" w:hAnsiTheme="minorEastAsia" w:cs="仿宋"/>
          <w:b/>
          <w:kern w:val="0"/>
          <w:sz w:val="36"/>
          <w:szCs w:val="36"/>
        </w:rPr>
      </w:pPr>
      <w:r>
        <w:rPr>
          <w:rFonts w:asciiTheme="minorEastAsia" w:eastAsiaTheme="minorEastAsia" w:hAnsiTheme="minorEastAsia" w:cs="仿宋" w:hint="eastAsia"/>
          <w:b/>
          <w:kern w:val="0"/>
          <w:sz w:val="36"/>
          <w:szCs w:val="36"/>
        </w:rPr>
        <w:lastRenderedPageBreak/>
        <w:t>商务技术文件部分</w:t>
      </w:r>
    </w:p>
    <w:p w:rsidR="00FD2B81" w:rsidRDefault="00FD2B81">
      <w:pPr>
        <w:spacing w:line="360" w:lineRule="auto"/>
        <w:jc w:val="center"/>
        <w:outlineLvl w:val="0"/>
        <w:rPr>
          <w:rFonts w:asciiTheme="minorEastAsia" w:eastAsiaTheme="minorEastAsia" w:hAnsiTheme="minorEastAsia" w:cs="仿宋"/>
          <w:b/>
          <w:kern w:val="0"/>
          <w:sz w:val="24"/>
        </w:rPr>
      </w:pPr>
    </w:p>
    <w:p w:rsidR="00FD2B81" w:rsidRDefault="00375686">
      <w:pPr>
        <w:spacing w:line="360" w:lineRule="auto"/>
        <w:jc w:val="center"/>
        <w:outlineLvl w:val="0"/>
        <w:rPr>
          <w:rFonts w:asciiTheme="minorEastAsia" w:eastAsiaTheme="minorEastAsia" w:hAnsiTheme="minorEastAsia" w:cs="仿宋"/>
          <w:b/>
          <w:kern w:val="0"/>
          <w:sz w:val="28"/>
          <w:szCs w:val="28"/>
        </w:rPr>
      </w:pPr>
      <w:r>
        <w:rPr>
          <w:rFonts w:asciiTheme="minorEastAsia" w:eastAsiaTheme="minorEastAsia" w:hAnsiTheme="minorEastAsia" w:cs="仿宋" w:hint="eastAsia"/>
          <w:b/>
          <w:kern w:val="0"/>
          <w:sz w:val="28"/>
          <w:szCs w:val="28"/>
        </w:rPr>
        <w:t>目录</w:t>
      </w:r>
    </w:p>
    <w:p w:rsidR="00FD2B81" w:rsidRDefault="00375686">
      <w:pPr>
        <w:numPr>
          <w:ilvl w:val="0"/>
          <w:numId w:val="11"/>
        </w:numPr>
        <w:snapToGrid w:val="0"/>
        <w:spacing w:line="360" w:lineRule="auto"/>
        <w:ind w:leftChars="228" w:left="479"/>
        <w:rPr>
          <w:rFonts w:asciiTheme="minorEastAsia" w:eastAsiaTheme="minorEastAsia" w:hAnsiTheme="minorEastAsia" w:cs="仿宋"/>
        </w:rPr>
      </w:pPr>
      <w:r>
        <w:rPr>
          <w:rFonts w:asciiTheme="minorEastAsia" w:eastAsiaTheme="minorEastAsia" w:hAnsiTheme="minorEastAsia" w:cs="仿宋" w:hint="eastAsia"/>
          <w:sz w:val="24"/>
        </w:rPr>
        <w:t>投标函</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375686">
      <w:pPr>
        <w:numPr>
          <w:ilvl w:val="0"/>
          <w:numId w:val="11"/>
        </w:numPr>
        <w:snapToGrid w:val="0"/>
        <w:spacing w:line="360" w:lineRule="auto"/>
        <w:ind w:leftChars="228" w:left="479"/>
        <w:rPr>
          <w:rFonts w:asciiTheme="minorEastAsia" w:eastAsiaTheme="minorEastAsia" w:hAnsiTheme="minorEastAsia" w:cs="仿宋"/>
        </w:rPr>
      </w:pPr>
      <w:r>
        <w:rPr>
          <w:rFonts w:asciiTheme="minorEastAsia" w:eastAsiaTheme="minorEastAsia" w:hAnsiTheme="minorEastAsia" w:cs="仿宋" w:hint="eastAsia"/>
          <w:sz w:val="24"/>
        </w:rPr>
        <w:t>授权委托书或法定代表人（单位负责人、自然人本人）身份证明</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375686">
      <w:pPr>
        <w:snapToGrid w:val="0"/>
        <w:spacing w:line="360" w:lineRule="auto"/>
        <w:ind w:leftChars="228" w:left="479"/>
        <w:rPr>
          <w:rFonts w:asciiTheme="minorEastAsia" w:eastAsiaTheme="minorEastAsia" w:hAnsiTheme="minorEastAsia" w:cs="仿宋"/>
        </w:rPr>
      </w:pPr>
      <w:r>
        <w:rPr>
          <w:rFonts w:asciiTheme="minorEastAsia" w:eastAsiaTheme="minorEastAsia" w:hAnsiTheme="minorEastAsia" w:cs="仿宋" w:hint="eastAsia"/>
          <w:sz w:val="24"/>
        </w:rPr>
        <w:t>（3）分包意向协议</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375686">
      <w:pPr>
        <w:snapToGrid w:val="0"/>
        <w:spacing w:line="360" w:lineRule="auto"/>
        <w:ind w:firstLineChars="200" w:firstLine="480"/>
        <w:rPr>
          <w:rFonts w:asciiTheme="minorEastAsia" w:eastAsiaTheme="minorEastAsia" w:hAnsiTheme="minorEastAsia" w:cs="仿宋"/>
        </w:rPr>
      </w:pPr>
      <w:r>
        <w:rPr>
          <w:rFonts w:asciiTheme="minorEastAsia" w:eastAsiaTheme="minorEastAsia" w:hAnsiTheme="minorEastAsia" w:cs="仿宋" w:hint="eastAsia"/>
          <w:sz w:val="24"/>
        </w:rPr>
        <w:t>（4）符合性审查资料</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375686">
      <w:pPr>
        <w:snapToGrid w:val="0"/>
        <w:spacing w:line="360" w:lineRule="auto"/>
        <w:ind w:leftChars="228" w:left="479"/>
        <w:rPr>
          <w:rFonts w:asciiTheme="minorEastAsia" w:eastAsiaTheme="minorEastAsia" w:hAnsiTheme="minorEastAsia" w:cs="仿宋"/>
        </w:rPr>
      </w:pPr>
      <w:r>
        <w:rPr>
          <w:rFonts w:asciiTheme="minorEastAsia" w:eastAsiaTheme="minorEastAsia" w:hAnsiTheme="minorEastAsia" w:cs="仿宋" w:hint="eastAsia"/>
          <w:sz w:val="24"/>
        </w:rPr>
        <w:t>（5）评标标准相应的商务技术资料</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375686">
      <w:pPr>
        <w:snapToGrid w:val="0"/>
        <w:spacing w:line="360" w:lineRule="auto"/>
        <w:ind w:leftChars="228" w:left="479"/>
        <w:rPr>
          <w:rFonts w:asciiTheme="minorEastAsia" w:eastAsiaTheme="minorEastAsia" w:hAnsiTheme="minorEastAsia" w:cs="仿宋"/>
        </w:rPr>
      </w:pPr>
      <w:r>
        <w:rPr>
          <w:rFonts w:asciiTheme="minorEastAsia" w:eastAsiaTheme="minorEastAsia" w:hAnsiTheme="minorEastAsia" w:cs="仿宋" w:hint="eastAsia"/>
          <w:sz w:val="24"/>
        </w:rPr>
        <w:t>（6）投标标的清单</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r>
        <w:rPr>
          <w:rFonts w:asciiTheme="minorEastAsia" w:eastAsiaTheme="minorEastAsia" w:hAnsiTheme="minorEastAsia" w:cs="仿宋" w:hint="eastAsia"/>
          <w:sz w:val="24"/>
        </w:rPr>
        <w:t>……</w:t>
      </w:r>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375686">
      <w:pPr>
        <w:snapToGrid w:val="0"/>
        <w:spacing w:line="360" w:lineRule="auto"/>
        <w:ind w:leftChars="228" w:left="479"/>
        <w:rPr>
          <w:rFonts w:asciiTheme="minorEastAsia" w:eastAsiaTheme="minorEastAsia" w:hAnsiTheme="minorEastAsia" w:cs="仿宋"/>
        </w:rPr>
      </w:pPr>
      <w:r>
        <w:rPr>
          <w:rFonts w:asciiTheme="minorEastAsia" w:eastAsiaTheme="minorEastAsia" w:hAnsiTheme="minorEastAsia" w:cs="仿宋" w:hint="eastAsia"/>
          <w:sz w:val="24"/>
        </w:rPr>
        <w:t>（7）商务技术偏离表</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375686">
      <w:pPr>
        <w:snapToGrid w:val="0"/>
        <w:spacing w:line="360" w:lineRule="auto"/>
        <w:ind w:leftChars="228" w:left="479"/>
        <w:rPr>
          <w:rFonts w:asciiTheme="minorEastAsia" w:eastAsiaTheme="minorEastAsia" w:hAnsiTheme="minorEastAsia" w:cs="仿宋"/>
        </w:rPr>
      </w:pP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8</w:t>
      </w:r>
      <w:r>
        <w:rPr>
          <w:rFonts w:asciiTheme="minorEastAsia" w:eastAsiaTheme="minorEastAsia" w:hAnsiTheme="minorEastAsia" w:cs="仿宋" w:hint="eastAsia"/>
          <w:sz w:val="24"/>
          <w:lang w:val="zh-CN"/>
        </w:rPr>
        <w:t>）政府采购供应商廉洁自律承诺书</w:t>
      </w:r>
      <w:r>
        <w:rPr>
          <w:rFonts w:asciiTheme="minorEastAsia" w:eastAsiaTheme="minorEastAsia" w:hAnsiTheme="minorEastAsia" w:cs="仿宋" w:hint="eastAsia"/>
        </w:rPr>
        <w:t>……</w:t>
      </w:r>
      <w:proofErr w:type="gramStart"/>
      <w:r>
        <w:rPr>
          <w:rFonts w:asciiTheme="minorEastAsia" w:eastAsiaTheme="minorEastAsia" w:hAnsiTheme="minorEastAsia" w:cs="仿宋" w:hint="eastAsia"/>
        </w:rPr>
        <w:t>………………………………………………</w:t>
      </w:r>
      <w:proofErr w:type="gramEnd"/>
      <w:r>
        <w:rPr>
          <w:rFonts w:asciiTheme="minorEastAsia" w:eastAsiaTheme="minorEastAsia" w:hAnsiTheme="minorEastAsia" w:cs="仿宋" w:hint="eastAsia"/>
        </w:rPr>
        <w:t>（页码）</w:t>
      </w: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snapToGrid w:val="0"/>
        <w:spacing w:line="360" w:lineRule="auto"/>
        <w:jc w:val="center"/>
        <w:rPr>
          <w:rFonts w:asciiTheme="minorEastAsia" w:eastAsiaTheme="minorEastAsia" w:hAnsiTheme="minorEastAsia" w:cs="仿宋"/>
          <w:b/>
          <w:kern w:val="0"/>
          <w:sz w:val="32"/>
          <w:szCs w:val="32"/>
          <w:lang w:val="zh-CN"/>
        </w:rPr>
      </w:pPr>
    </w:p>
    <w:p w:rsidR="00FD2B81" w:rsidRDefault="00FD2B81">
      <w:pPr>
        <w:rPr>
          <w:rFonts w:asciiTheme="minorEastAsia" w:eastAsiaTheme="minorEastAsia" w:hAnsiTheme="minorEastAsia" w:cs="仿宋"/>
          <w:b/>
          <w:kern w:val="0"/>
          <w:sz w:val="32"/>
          <w:szCs w:val="32"/>
          <w:lang w:val="zh-CN"/>
        </w:rPr>
      </w:pPr>
    </w:p>
    <w:p w:rsidR="00FD2B81" w:rsidRDefault="00375686">
      <w:pPr>
        <w:widowControl/>
        <w:adjustRightInd/>
        <w:jc w:val="left"/>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br w:type="page"/>
      </w:r>
    </w:p>
    <w:p w:rsidR="00FD2B81" w:rsidRDefault="00375686">
      <w:pPr>
        <w:snapToGrid w:val="0"/>
        <w:spacing w:line="360" w:lineRule="auto"/>
        <w:jc w:val="center"/>
        <w:outlineLvl w:val="0"/>
        <w:rPr>
          <w:rFonts w:asciiTheme="minorEastAsia" w:eastAsiaTheme="minorEastAsia" w:hAnsiTheme="minorEastAsia" w:cs="仿宋"/>
          <w:b/>
          <w:sz w:val="32"/>
          <w:szCs w:val="32"/>
        </w:rPr>
      </w:pPr>
      <w:r>
        <w:rPr>
          <w:rFonts w:asciiTheme="minorEastAsia" w:eastAsiaTheme="minorEastAsia" w:hAnsiTheme="minorEastAsia" w:cs="仿宋" w:hint="eastAsia"/>
          <w:b/>
          <w:kern w:val="0"/>
          <w:sz w:val="32"/>
          <w:szCs w:val="32"/>
        </w:rPr>
        <w:lastRenderedPageBreak/>
        <w:t>一、投标</w:t>
      </w:r>
      <w:r>
        <w:rPr>
          <w:rFonts w:asciiTheme="minorEastAsia" w:eastAsiaTheme="minorEastAsia" w:hAnsiTheme="minorEastAsia" w:cs="仿宋" w:hint="eastAsia"/>
          <w:b/>
          <w:sz w:val="32"/>
          <w:szCs w:val="32"/>
        </w:rPr>
        <w:t>函</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（采购人）、（采购代理机构）：</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我方参加你方组织的（项目名称）【招标编号：  】招标的有关活动，并对此项目进行投标。为此：</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1、我方承诺投标有效期从提交投标文件的截止之日起</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天（不少于90天）</w:t>
      </w:r>
      <w:r>
        <w:rPr>
          <w:rFonts w:asciiTheme="minorEastAsia" w:eastAsiaTheme="minorEastAsia" w:hAnsiTheme="minorEastAsia" w:cs="仿宋" w:hint="eastAsia"/>
        </w:rPr>
        <w:t>，</w:t>
      </w:r>
      <w:r>
        <w:rPr>
          <w:rFonts w:asciiTheme="minorEastAsia" w:eastAsiaTheme="minorEastAsia" w:hAnsiTheme="minorEastAsia" w:cs="仿宋" w:hint="eastAsia"/>
          <w:sz w:val="24"/>
        </w:rPr>
        <w:t>本投标文件在投标有效期满之前均具有约束力。</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2、我方的投标文件包括以下内容：</w:t>
      </w:r>
    </w:p>
    <w:p w:rsidR="00FD2B81" w:rsidRDefault="00375686">
      <w:pPr>
        <w:snapToGrid w:val="0"/>
        <w:spacing w:line="360" w:lineRule="auto"/>
        <w:ind w:leftChars="100" w:left="21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2.1资格文件：</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2.1.1承诺函；</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2.1.2</w:t>
      </w:r>
      <w:r>
        <w:rPr>
          <w:rFonts w:asciiTheme="minorEastAsia" w:eastAsiaTheme="minorEastAsia" w:hAnsiTheme="minorEastAsia" w:cs="仿宋" w:hint="eastAsia"/>
          <w:snapToGrid w:val="0"/>
          <w:kern w:val="28"/>
          <w:sz w:val="24"/>
          <w:szCs w:val="20"/>
        </w:rPr>
        <w:t>联合协议</w:t>
      </w:r>
      <w:bookmarkStart w:id="395" w:name="_Hlk101257010"/>
      <w:r>
        <w:rPr>
          <w:rFonts w:asciiTheme="minorEastAsia" w:eastAsiaTheme="minorEastAsia" w:hAnsiTheme="minorEastAsia" w:cs="仿宋" w:hint="eastAsia"/>
          <w:sz w:val="24"/>
        </w:rPr>
        <w:t>（如果有)</w:t>
      </w:r>
      <w:bookmarkEnd w:id="395"/>
      <w:r>
        <w:rPr>
          <w:rFonts w:asciiTheme="minorEastAsia" w:eastAsiaTheme="minorEastAsia" w:hAnsiTheme="minorEastAsia" w:cs="仿宋" w:hint="eastAsia"/>
          <w:snapToGrid w:val="0"/>
          <w:kern w:val="28"/>
          <w:sz w:val="24"/>
          <w:szCs w:val="20"/>
        </w:rPr>
        <w:t>；</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2.1.3落实政府采购政策需满足的资格要求（如果有）；</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2.1.4本项目的特定资格要求（如果有)。</w:t>
      </w:r>
    </w:p>
    <w:p w:rsidR="00FD2B81" w:rsidRDefault="00375686">
      <w:pPr>
        <w:snapToGrid w:val="0"/>
        <w:spacing w:line="360" w:lineRule="auto"/>
        <w:ind w:leftChars="100" w:left="210"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 xml:space="preserve"> </w:t>
      </w:r>
      <w:r>
        <w:rPr>
          <w:rFonts w:asciiTheme="minorEastAsia" w:eastAsiaTheme="minorEastAsia" w:hAnsiTheme="minorEastAsia" w:cs="仿宋" w:hint="eastAsia"/>
          <w:sz w:val="24"/>
        </w:rPr>
        <w:t>商务技术</w:t>
      </w:r>
      <w:r>
        <w:rPr>
          <w:rFonts w:asciiTheme="minorEastAsia" w:eastAsiaTheme="minorEastAsia" w:hAnsiTheme="minorEastAsia" w:cs="仿宋" w:hint="eastAsia"/>
          <w:sz w:val="24"/>
          <w:lang w:val="zh-CN"/>
        </w:rPr>
        <w:t>文件：</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2.2.1投标函；</w:t>
      </w:r>
      <w:r>
        <w:rPr>
          <w:rFonts w:asciiTheme="minorEastAsia" w:eastAsiaTheme="minorEastAsia" w:hAnsiTheme="minorEastAsia" w:cs="仿宋" w:hint="eastAsia"/>
          <w:sz w:val="24"/>
          <w:lang w:val="zh-CN"/>
        </w:rPr>
        <w:t xml:space="preserve"> </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2.2.2授权委托书或法定代表人（单位负责人）身份证明；</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2.2.3分包意向协议（如果有)；</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2.2.4符合性审查资料；</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2.2.5评标标准相应的商务技术资料；</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2.2.6投标标的清单；</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2.2.7商务技术偏离表；</w:t>
      </w:r>
    </w:p>
    <w:p w:rsidR="00FD2B81" w:rsidRDefault="00375686">
      <w:pPr>
        <w:snapToGrid w:val="0"/>
        <w:spacing w:line="360" w:lineRule="auto"/>
        <w:ind w:leftChars="200" w:left="420"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8</w:t>
      </w:r>
      <w:r>
        <w:rPr>
          <w:rFonts w:asciiTheme="minorEastAsia" w:eastAsiaTheme="minorEastAsia" w:hAnsiTheme="minorEastAsia" w:cs="仿宋" w:hint="eastAsia"/>
          <w:sz w:val="24"/>
          <w:lang w:val="zh-CN"/>
        </w:rPr>
        <w:t>政府采购供应商廉洁自律承诺书；</w:t>
      </w:r>
    </w:p>
    <w:p w:rsidR="00FD2B81" w:rsidRDefault="00375686">
      <w:pPr>
        <w:snapToGrid w:val="0"/>
        <w:spacing w:line="360" w:lineRule="auto"/>
        <w:ind w:leftChars="100" w:left="21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3报价文件</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2.3.1开标一览表（报价表）；</w:t>
      </w:r>
    </w:p>
    <w:p w:rsidR="00FD2B81" w:rsidRDefault="00375686">
      <w:pPr>
        <w:snapToGrid w:val="0"/>
        <w:spacing w:line="360" w:lineRule="auto"/>
        <w:ind w:leftChars="200" w:left="42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2.3.2中小企业声明函（如果有）。</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3、我方承诺除商务技术偏离表列出的偏离外，我方响应招标文件的全部要求。</w:t>
      </w:r>
    </w:p>
    <w:p w:rsidR="00FD2B81" w:rsidRDefault="00375686">
      <w:pPr>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4、如我方中标，我方承诺：</w:t>
      </w:r>
    </w:p>
    <w:p w:rsidR="00FD2B81" w:rsidRDefault="00375686">
      <w:pPr>
        <w:snapToGrid w:val="0"/>
        <w:spacing w:line="360" w:lineRule="auto"/>
        <w:ind w:leftChars="100" w:left="21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4.1在收到中标通知书后，在中标通知书规定的期限内与你方签订合同； </w:t>
      </w:r>
    </w:p>
    <w:p w:rsidR="00FD2B81" w:rsidRDefault="00375686">
      <w:pPr>
        <w:snapToGrid w:val="0"/>
        <w:spacing w:line="360" w:lineRule="auto"/>
        <w:ind w:leftChars="100" w:left="21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4.2在签订合同时不向你方提出附加条件； </w:t>
      </w:r>
    </w:p>
    <w:p w:rsidR="00FD2B81" w:rsidRDefault="00375686">
      <w:pPr>
        <w:snapToGrid w:val="0"/>
        <w:spacing w:line="360" w:lineRule="auto"/>
        <w:ind w:leftChars="100" w:left="21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4.3按照招标文件要求提交履约保证金； </w:t>
      </w:r>
    </w:p>
    <w:p w:rsidR="00FD2B81" w:rsidRDefault="00375686">
      <w:pPr>
        <w:snapToGrid w:val="0"/>
        <w:spacing w:line="360" w:lineRule="auto"/>
        <w:ind w:leftChars="100" w:left="21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 xml:space="preserve">4.4在合同约定的期限内完成合同规定的全部义务。 </w:t>
      </w:r>
    </w:p>
    <w:p w:rsidR="00FD2B81" w:rsidRDefault="00375686">
      <w:pPr>
        <w:snapToGrid w:val="0"/>
        <w:spacing w:line="360" w:lineRule="auto"/>
        <w:ind w:leftChars="100" w:left="210"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5、其他补充说明:</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w:t>
      </w:r>
    </w:p>
    <w:p w:rsidR="00FD2B81" w:rsidRDefault="00375686">
      <w:pPr>
        <w:spacing w:line="360" w:lineRule="auto"/>
        <w:ind w:firstLineChars="1500" w:firstLine="3600"/>
        <w:rPr>
          <w:rFonts w:asciiTheme="minorEastAsia" w:eastAsiaTheme="minorEastAsia" w:hAnsiTheme="minorEastAsia" w:cs="仿宋"/>
          <w:sz w:val="24"/>
        </w:rPr>
      </w:pPr>
      <w:r>
        <w:rPr>
          <w:rFonts w:asciiTheme="minorEastAsia" w:eastAsiaTheme="minorEastAsia" w:hAnsiTheme="minorEastAsia" w:cs="仿宋" w:hint="eastAsia"/>
          <w:sz w:val="24"/>
        </w:rPr>
        <w:t xml:space="preserve">投标人名称（电子签名）：                          </w:t>
      </w:r>
    </w:p>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 xml:space="preserve">     日期：  年   月   日</w:t>
      </w:r>
    </w:p>
    <w:p w:rsidR="00FD2B81" w:rsidRDefault="00FD2B81">
      <w:pPr>
        <w:snapToGrid w:val="0"/>
        <w:spacing w:line="360" w:lineRule="auto"/>
        <w:ind w:leftChars="200" w:left="420" w:firstLineChars="1750" w:firstLine="4200"/>
        <w:rPr>
          <w:rFonts w:asciiTheme="minorEastAsia" w:eastAsiaTheme="minorEastAsia" w:hAnsiTheme="minorEastAsia" w:cs="仿宋"/>
          <w:kern w:val="0"/>
          <w:sz w:val="24"/>
          <w:u w:val="single"/>
        </w:rPr>
      </w:pPr>
    </w:p>
    <w:p w:rsidR="00FD2B81" w:rsidRDefault="00375686">
      <w:pPr>
        <w:spacing w:line="360" w:lineRule="auto"/>
        <w:ind w:right="420"/>
        <w:rPr>
          <w:rFonts w:asciiTheme="minorEastAsia" w:eastAsiaTheme="minorEastAsia" w:hAnsiTheme="minorEastAsia" w:cs="仿宋"/>
          <w:sz w:val="24"/>
        </w:rPr>
      </w:pPr>
      <w:r>
        <w:rPr>
          <w:rFonts w:asciiTheme="minorEastAsia" w:eastAsiaTheme="minorEastAsia" w:hAnsiTheme="minorEastAsia" w:cs="仿宋" w:hint="eastAsia"/>
          <w:sz w:val="24"/>
        </w:rPr>
        <w:t>注：按本格式和要求提供。</w:t>
      </w:r>
    </w:p>
    <w:p w:rsidR="00FD2B81" w:rsidRDefault="00FD2B81">
      <w:pPr>
        <w:snapToGrid w:val="0"/>
        <w:spacing w:line="360" w:lineRule="auto"/>
        <w:jc w:val="center"/>
        <w:rPr>
          <w:rFonts w:asciiTheme="minorEastAsia" w:eastAsiaTheme="minorEastAsia" w:hAnsiTheme="minorEastAsia" w:cs="仿宋"/>
          <w:b/>
          <w:kern w:val="0"/>
          <w:sz w:val="32"/>
          <w:szCs w:val="32"/>
        </w:rPr>
      </w:pPr>
    </w:p>
    <w:p w:rsidR="00FD2B81" w:rsidRDefault="00FD2B81">
      <w:pPr>
        <w:snapToGrid w:val="0"/>
        <w:spacing w:line="360" w:lineRule="auto"/>
        <w:rPr>
          <w:rFonts w:asciiTheme="minorEastAsia" w:eastAsiaTheme="minorEastAsia" w:hAnsiTheme="minorEastAsia" w:cs="仿宋"/>
          <w:sz w:val="24"/>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pStyle w:val="2"/>
        <w:rPr>
          <w:rFonts w:asciiTheme="minorEastAsia" w:eastAsiaTheme="minorEastAsia" w:hAnsiTheme="minorEastAsia" w:cs="仿宋"/>
          <w:lang w:val="en-US"/>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375686">
      <w:pPr>
        <w:jc w:val="center"/>
        <w:rPr>
          <w:rFonts w:asciiTheme="minorEastAsia" w:eastAsiaTheme="minorEastAsia" w:hAnsiTheme="minorEastAsia" w:cs="仿宋"/>
          <w:b/>
          <w:kern w:val="0"/>
          <w:sz w:val="32"/>
          <w:szCs w:val="32"/>
          <w:lang w:val="zh-CN"/>
        </w:rPr>
      </w:pPr>
      <w:r>
        <w:rPr>
          <w:rFonts w:asciiTheme="minorEastAsia" w:eastAsiaTheme="minorEastAsia" w:hAnsiTheme="minorEastAsia" w:cs="仿宋" w:hint="eastAsia"/>
          <w:b/>
          <w:kern w:val="0"/>
          <w:sz w:val="32"/>
          <w:szCs w:val="32"/>
          <w:lang w:val="zh-CN"/>
        </w:rPr>
        <w:lastRenderedPageBreak/>
        <w:t>二、授权委托书或法定代表人（单位负责人、自然人本人）身份证明</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p>
    <w:p w:rsidR="00FD2B81" w:rsidRDefault="00375686">
      <w:pPr>
        <w:snapToGrid w:val="0"/>
        <w:spacing w:line="360" w:lineRule="auto"/>
        <w:ind w:firstLineChars="894" w:firstLine="2872"/>
        <w:rPr>
          <w:rFonts w:asciiTheme="minorEastAsia" w:eastAsiaTheme="minorEastAsia" w:hAnsiTheme="minorEastAsia" w:cs="仿宋"/>
        </w:rPr>
      </w:pPr>
      <w:r>
        <w:rPr>
          <w:rFonts w:asciiTheme="minorEastAsia" w:eastAsiaTheme="minorEastAsia" w:hAnsiTheme="minorEastAsia" w:cs="仿宋" w:hint="eastAsia"/>
          <w:b/>
          <w:kern w:val="0"/>
          <w:sz w:val="32"/>
          <w:szCs w:val="32"/>
          <w:lang w:val="zh-CN"/>
        </w:rPr>
        <w:t>授权委托书（适用于非联合体投标）</w:t>
      </w:r>
      <w:r>
        <w:rPr>
          <w:rFonts w:asciiTheme="minorEastAsia" w:eastAsiaTheme="minorEastAsia" w:hAnsiTheme="minorEastAsia" w:cs="仿宋" w:hint="eastAsia"/>
        </w:rPr>
        <w:t xml:space="preserve">                               </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sz w:val="24"/>
        </w:rPr>
        <w:t>（采购人）、（采购代理机构）</w:t>
      </w:r>
      <w:r>
        <w:rPr>
          <w:rFonts w:asciiTheme="minorEastAsia" w:eastAsiaTheme="minorEastAsia" w:hAnsiTheme="minorEastAsia" w:cs="仿宋" w:hint="eastAsia"/>
          <w:kern w:val="0"/>
          <w:sz w:val="24"/>
          <w:lang w:val="zh-CN"/>
        </w:rPr>
        <w:t>：</w:t>
      </w:r>
    </w:p>
    <w:p w:rsidR="00FD2B81" w:rsidRDefault="00375686">
      <w:pPr>
        <w:snapToGrid w:val="0"/>
        <w:spacing w:line="360" w:lineRule="auto"/>
        <w:ind w:firstLine="576"/>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现</w:t>
      </w:r>
      <w:r>
        <w:rPr>
          <w:rFonts w:asciiTheme="minorEastAsia" w:eastAsiaTheme="minorEastAsia" w:hAnsiTheme="minorEastAsia" w:cs="仿宋" w:hint="eastAsia"/>
          <w:kern w:val="0"/>
          <w:sz w:val="24"/>
          <w:lang w:val="zh-CN"/>
        </w:rPr>
        <w:t>委托</w:t>
      </w:r>
      <w:r>
        <w:rPr>
          <w:rFonts w:asciiTheme="minorEastAsia" w:eastAsiaTheme="minorEastAsia" w:hAnsiTheme="minorEastAsia" w:cs="仿宋" w:hint="eastAsia"/>
          <w:kern w:val="0"/>
          <w:sz w:val="24"/>
          <w:u w:val="single"/>
          <w:lang w:val="zh-CN"/>
        </w:rPr>
        <w:t xml:space="preserve">          </w:t>
      </w:r>
      <w:r>
        <w:rPr>
          <w:rFonts w:asciiTheme="minorEastAsia" w:eastAsiaTheme="minorEastAsia" w:hAnsiTheme="minorEastAsia" w:cs="仿宋" w:hint="eastAsia"/>
          <w:kern w:val="0"/>
          <w:sz w:val="24"/>
          <w:lang w:val="zh-CN"/>
        </w:rPr>
        <w:t>（姓名）为我方代理人（身份证号码：</w:t>
      </w:r>
      <w:r>
        <w:rPr>
          <w:rFonts w:asciiTheme="minorEastAsia" w:eastAsiaTheme="minorEastAsia" w:hAnsiTheme="minorEastAsia" w:cs="仿宋" w:hint="eastAsia"/>
          <w:kern w:val="0"/>
          <w:sz w:val="24"/>
          <w:u w:val="single"/>
          <w:lang w:val="zh-CN"/>
        </w:rPr>
        <w:t xml:space="preserve">          </w:t>
      </w:r>
      <w:r>
        <w:rPr>
          <w:rFonts w:asciiTheme="minorEastAsia" w:eastAsiaTheme="minorEastAsia" w:hAnsiTheme="minorEastAsia" w:cs="仿宋" w:hint="eastAsia"/>
          <w:kern w:val="0"/>
          <w:sz w:val="24"/>
          <w:lang w:val="zh-CN"/>
        </w:rPr>
        <w:t>，手机：</w:t>
      </w:r>
      <w:r>
        <w:rPr>
          <w:rFonts w:asciiTheme="minorEastAsia" w:eastAsiaTheme="minorEastAsia" w:hAnsiTheme="minorEastAsia" w:cs="仿宋" w:hint="eastAsia"/>
          <w:kern w:val="0"/>
          <w:sz w:val="24"/>
          <w:u w:val="single"/>
          <w:lang w:val="zh-CN"/>
        </w:rPr>
        <w:t xml:space="preserve">          </w:t>
      </w:r>
      <w:r>
        <w:rPr>
          <w:rFonts w:asciiTheme="minorEastAsia" w:eastAsiaTheme="minorEastAsia" w:hAnsiTheme="minorEastAsia" w:cs="仿宋" w:hint="eastAsia"/>
          <w:kern w:val="0"/>
          <w:sz w:val="24"/>
          <w:lang w:val="zh-CN"/>
        </w:rPr>
        <w:t>），以我方名义处理</w:t>
      </w:r>
      <w:r>
        <w:rPr>
          <w:rFonts w:asciiTheme="minorEastAsia" w:eastAsiaTheme="minorEastAsia" w:hAnsiTheme="minorEastAsia" w:cs="仿宋" w:hint="eastAsia"/>
          <w:sz w:val="24"/>
        </w:rPr>
        <w:t>（项目名称）【招标编号：  】</w:t>
      </w:r>
      <w:r>
        <w:rPr>
          <w:rFonts w:asciiTheme="minorEastAsia" w:eastAsiaTheme="minorEastAsia" w:hAnsiTheme="minorEastAsia" w:cs="仿宋" w:hint="eastAsia"/>
          <w:kern w:val="0"/>
          <w:sz w:val="24"/>
          <w:lang w:val="zh-CN"/>
        </w:rPr>
        <w:t>政府采购投标的一切事项，其法律后果由我方承担。</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委托期限</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lang w:val="zh-CN"/>
        </w:rPr>
        <w:t>自</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年</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月</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日起至</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年</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月</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日止。</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特此告知。</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lang w:val="zh-CN"/>
        </w:rPr>
        <w:t xml:space="preserve">                                                 投标人名称(电子签名)：</w:t>
      </w:r>
    </w:p>
    <w:p w:rsidR="00FD2B81" w:rsidRDefault="00375686">
      <w:pPr>
        <w:snapToGrid w:val="0"/>
        <w:spacing w:line="360" w:lineRule="auto"/>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签发日期：  年  月   日</w:t>
      </w:r>
    </w:p>
    <w:p w:rsidR="00FD2B81" w:rsidRDefault="00FD2B81">
      <w:pPr>
        <w:snapToGrid w:val="0"/>
        <w:spacing w:line="360" w:lineRule="auto"/>
        <w:rPr>
          <w:rFonts w:asciiTheme="minorEastAsia" w:eastAsiaTheme="minorEastAsia" w:hAnsiTheme="minorEastAsia" w:cs="仿宋"/>
          <w:sz w:val="24"/>
        </w:rPr>
      </w:pPr>
    </w:p>
    <w:p w:rsidR="00FD2B81" w:rsidRDefault="00375686">
      <w:pPr>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lang w:val="zh-CN"/>
        </w:rPr>
        <w:t xml:space="preserve">      </w:t>
      </w:r>
      <w:r>
        <w:rPr>
          <w:rFonts w:asciiTheme="minorEastAsia" w:eastAsiaTheme="minorEastAsia" w:hAnsiTheme="minorEastAsia" w:cs="仿宋" w:hint="eastAsia"/>
          <w:b/>
          <w:kern w:val="0"/>
          <w:sz w:val="32"/>
          <w:szCs w:val="32"/>
        </w:rPr>
        <w:t xml:space="preserve"> </w:t>
      </w:r>
      <w:r>
        <w:rPr>
          <w:rFonts w:asciiTheme="minorEastAsia" w:eastAsiaTheme="minorEastAsia" w:hAnsiTheme="minorEastAsia" w:cs="仿宋" w:hint="eastAsia"/>
          <w:b/>
          <w:kern w:val="0"/>
          <w:sz w:val="32"/>
          <w:szCs w:val="32"/>
          <w:lang w:val="zh-CN"/>
        </w:rPr>
        <w:t>授权委托书（适用于联合体投标）</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sz w:val="24"/>
        </w:rPr>
        <w:t>（采购人）、（采购代理机构）</w:t>
      </w:r>
      <w:r>
        <w:rPr>
          <w:rFonts w:asciiTheme="minorEastAsia" w:eastAsiaTheme="minorEastAsia" w:hAnsiTheme="minorEastAsia" w:cs="仿宋" w:hint="eastAsia"/>
          <w:kern w:val="0"/>
          <w:sz w:val="24"/>
          <w:lang w:val="zh-CN"/>
        </w:rPr>
        <w:t>：</w:t>
      </w:r>
    </w:p>
    <w:p w:rsidR="00FD2B81" w:rsidRDefault="00375686">
      <w:pPr>
        <w:snapToGrid w:val="0"/>
        <w:spacing w:line="360" w:lineRule="auto"/>
        <w:ind w:firstLine="576"/>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现</w:t>
      </w:r>
      <w:r>
        <w:rPr>
          <w:rFonts w:asciiTheme="minorEastAsia" w:eastAsiaTheme="minorEastAsia" w:hAnsiTheme="minorEastAsia" w:cs="仿宋" w:hint="eastAsia"/>
          <w:kern w:val="0"/>
          <w:sz w:val="24"/>
          <w:lang w:val="zh-CN"/>
        </w:rPr>
        <w:t>委托</w:t>
      </w:r>
      <w:r>
        <w:rPr>
          <w:rFonts w:asciiTheme="minorEastAsia" w:eastAsiaTheme="minorEastAsia" w:hAnsiTheme="minorEastAsia" w:cs="仿宋" w:hint="eastAsia"/>
          <w:kern w:val="0"/>
          <w:sz w:val="24"/>
          <w:u w:val="single"/>
          <w:lang w:val="zh-CN"/>
        </w:rPr>
        <w:t xml:space="preserve">          </w:t>
      </w:r>
      <w:r>
        <w:rPr>
          <w:rFonts w:asciiTheme="minorEastAsia" w:eastAsiaTheme="minorEastAsia" w:hAnsiTheme="minorEastAsia" w:cs="仿宋" w:hint="eastAsia"/>
          <w:kern w:val="0"/>
          <w:sz w:val="24"/>
          <w:lang w:val="zh-CN"/>
        </w:rPr>
        <w:t>（姓名）为我方代理人（身份证号码：</w:t>
      </w:r>
      <w:r>
        <w:rPr>
          <w:rFonts w:asciiTheme="minorEastAsia" w:eastAsiaTheme="minorEastAsia" w:hAnsiTheme="minorEastAsia" w:cs="仿宋" w:hint="eastAsia"/>
          <w:kern w:val="0"/>
          <w:sz w:val="24"/>
          <w:u w:val="single"/>
          <w:lang w:val="zh-CN"/>
        </w:rPr>
        <w:t xml:space="preserve">          </w:t>
      </w:r>
      <w:r>
        <w:rPr>
          <w:rFonts w:asciiTheme="minorEastAsia" w:eastAsiaTheme="minorEastAsia" w:hAnsiTheme="minorEastAsia" w:cs="仿宋" w:hint="eastAsia"/>
          <w:kern w:val="0"/>
          <w:sz w:val="24"/>
          <w:lang w:val="zh-CN"/>
        </w:rPr>
        <w:t>，手机：</w:t>
      </w:r>
      <w:r>
        <w:rPr>
          <w:rFonts w:asciiTheme="minorEastAsia" w:eastAsiaTheme="minorEastAsia" w:hAnsiTheme="minorEastAsia" w:cs="仿宋" w:hint="eastAsia"/>
          <w:kern w:val="0"/>
          <w:sz w:val="24"/>
          <w:u w:val="single"/>
          <w:lang w:val="zh-CN"/>
        </w:rPr>
        <w:t xml:space="preserve">          </w:t>
      </w:r>
      <w:r>
        <w:rPr>
          <w:rFonts w:asciiTheme="minorEastAsia" w:eastAsiaTheme="minorEastAsia" w:hAnsiTheme="minorEastAsia" w:cs="仿宋" w:hint="eastAsia"/>
          <w:kern w:val="0"/>
          <w:sz w:val="24"/>
          <w:lang w:val="zh-CN"/>
        </w:rPr>
        <w:t>），以我方名义处理</w:t>
      </w:r>
      <w:r>
        <w:rPr>
          <w:rFonts w:asciiTheme="minorEastAsia" w:eastAsiaTheme="minorEastAsia" w:hAnsiTheme="minorEastAsia" w:cs="仿宋" w:hint="eastAsia"/>
          <w:sz w:val="24"/>
        </w:rPr>
        <w:t>（项目名称）【招标编号：  】</w:t>
      </w:r>
      <w:r>
        <w:rPr>
          <w:rFonts w:asciiTheme="minorEastAsia" w:eastAsiaTheme="minorEastAsia" w:hAnsiTheme="minorEastAsia" w:cs="仿宋" w:hint="eastAsia"/>
          <w:kern w:val="0"/>
          <w:sz w:val="24"/>
          <w:lang w:val="zh-CN"/>
        </w:rPr>
        <w:t>政府采购投标的一切事项，其法律后果由我方承担。</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委托期限</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lang w:val="zh-CN"/>
        </w:rPr>
        <w:t>自</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年</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月</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日起至</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年</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月</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日止。</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lang w:val="zh-CN"/>
        </w:rPr>
        <w:t>特此告知。</w:t>
      </w:r>
    </w:p>
    <w:p w:rsidR="00FD2B81" w:rsidRDefault="00FD2B81">
      <w:pPr>
        <w:jc w:val="center"/>
        <w:rPr>
          <w:rFonts w:asciiTheme="minorEastAsia" w:eastAsiaTheme="minorEastAsia" w:hAnsiTheme="minorEastAsia" w:cs="仿宋"/>
          <w:b/>
          <w:kern w:val="0"/>
          <w:sz w:val="32"/>
          <w:szCs w:val="32"/>
        </w:rPr>
      </w:pPr>
    </w:p>
    <w:p w:rsidR="00FD2B81" w:rsidRDefault="00FD2B81">
      <w:pPr>
        <w:rPr>
          <w:rFonts w:asciiTheme="minorEastAsia" w:eastAsiaTheme="minorEastAsia" w:hAnsiTheme="minorEastAsia" w:cs="仿宋"/>
        </w:rPr>
      </w:pPr>
    </w:p>
    <w:p w:rsidR="00FD2B81" w:rsidRDefault="00375686">
      <w:pPr>
        <w:snapToGrid w:val="0"/>
        <w:spacing w:line="360" w:lineRule="auto"/>
        <w:ind w:firstLineChars="2100" w:firstLine="5040"/>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联合体成员名称(电子签名/公章)：</w:t>
      </w:r>
    </w:p>
    <w:p w:rsidR="00FD2B81" w:rsidRDefault="00375686">
      <w:pPr>
        <w:snapToGrid w:val="0"/>
        <w:spacing w:line="360" w:lineRule="auto"/>
        <w:ind w:firstLineChars="2100" w:firstLine="5040"/>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联合体成员名称(电子签名/公章)：</w:t>
      </w:r>
    </w:p>
    <w:p w:rsidR="00FD2B81" w:rsidRDefault="00375686">
      <w:pPr>
        <w:snapToGrid w:val="0"/>
        <w:spacing w:line="360" w:lineRule="auto"/>
        <w:ind w:firstLineChars="2400" w:firstLine="5760"/>
        <w:rPr>
          <w:rFonts w:asciiTheme="minorEastAsia" w:eastAsiaTheme="minorEastAsia" w:hAnsiTheme="minorEastAsia" w:cs="仿宋"/>
        </w:rPr>
      </w:pPr>
      <w:r>
        <w:rPr>
          <w:rFonts w:asciiTheme="minorEastAsia" w:eastAsiaTheme="minorEastAsia" w:hAnsiTheme="minorEastAsia" w:cs="仿宋" w:hint="eastAsia"/>
          <w:kern w:val="0"/>
          <w:sz w:val="24"/>
          <w:lang w:val="zh-CN"/>
        </w:rPr>
        <w:t>……</w:t>
      </w:r>
    </w:p>
    <w:p w:rsidR="00FD2B81" w:rsidRDefault="00375686">
      <w:pPr>
        <w:snapToGrid w:val="0"/>
        <w:spacing w:line="360" w:lineRule="auto"/>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日期：  年  月   日</w:t>
      </w:r>
    </w:p>
    <w:p w:rsidR="00FD2B81" w:rsidRDefault="00FD2B81">
      <w:pPr>
        <w:autoSpaceDE w:val="0"/>
        <w:autoSpaceDN w:val="0"/>
        <w:spacing w:line="360" w:lineRule="auto"/>
        <w:jc w:val="center"/>
        <w:rPr>
          <w:rFonts w:asciiTheme="minorEastAsia" w:eastAsiaTheme="minorEastAsia" w:hAnsiTheme="minorEastAsia" w:cs="仿宋"/>
          <w:b/>
          <w:kern w:val="0"/>
          <w:sz w:val="32"/>
          <w:szCs w:val="32"/>
          <w:lang w:val="zh-CN"/>
        </w:rPr>
      </w:pPr>
    </w:p>
    <w:p w:rsidR="00FD2B81" w:rsidRDefault="00FD2B81">
      <w:pPr>
        <w:autoSpaceDE w:val="0"/>
        <w:autoSpaceDN w:val="0"/>
        <w:spacing w:line="360" w:lineRule="auto"/>
        <w:jc w:val="center"/>
        <w:rPr>
          <w:rFonts w:asciiTheme="minorEastAsia" w:eastAsiaTheme="minorEastAsia" w:hAnsiTheme="minorEastAsia" w:cs="仿宋"/>
          <w:b/>
          <w:kern w:val="0"/>
          <w:sz w:val="32"/>
          <w:szCs w:val="32"/>
          <w:lang w:val="zh-CN"/>
        </w:rPr>
      </w:pPr>
    </w:p>
    <w:p w:rsidR="00FD2B81" w:rsidRDefault="00FD2B81">
      <w:pPr>
        <w:autoSpaceDE w:val="0"/>
        <w:autoSpaceDN w:val="0"/>
        <w:spacing w:line="360" w:lineRule="auto"/>
        <w:jc w:val="center"/>
        <w:rPr>
          <w:rFonts w:asciiTheme="minorEastAsia" w:eastAsiaTheme="minorEastAsia" w:hAnsiTheme="minorEastAsia" w:cs="仿宋"/>
          <w:b/>
          <w:kern w:val="0"/>
          <w:sz w:val="32"/>
          <w:szCs w:val="32"/>
          <w:lang w:val="zh-CN"/>
        </w:rPr>
      </w:pPr>
    </w:p>
    <w:p w:rsidR="00FD2B81" w:rsidRDefault="00FD2B81">
      <w:pPr>
        <w:autoSpaceDE w:val="0"/>
        <w:autoSpaceDN w:val="0"/>
        <w:spacing w:line="360" w:lineRule="auto"/>
        <w:jc w:val="center"/>
        <w:rPr>
          <w:rFonts w:asciiTheme="minorEastAsia" w:eastAsiaTheme="minorEastAsia" w:hAnsiTheme="minorEastAsia" w:cs="仿宋"/>
          <w:b/>
          <w:kern w:val="0"/>
          <w:sz w:val="32"/>
          <w:szCs w:val="32"/>
          <w:lang w:val="zh-CN"/>
        </w:rPr>
      </w:pPr>
    </w:p>
    <w:p w:rsidR="00FD2B81" w:rsidRDefault="00375686">
      <w:pPr>
        <w:autoSpaceDE w:val="0"/>
        <w:autoSpaceDN w:val="0"/>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kern w:val="0"/>
          <w:sz w:val="32"/>
          <w:szCs w:val="32"/>
          <w:lang w:val="zh-CN"/>
        </w:rPr>
        <w:lastRenderedPageBreak/>
        <w:t>法定代表人、单位负责人或自然人本人</w:t>
      </w:r>
      <w:r>
        <w:rPr>
          <w:rFonts w:asciiTheme="minorEastAsia" w:eastAsiaTheme="minorEastAsia" w:hAnsiTheme="minorEastAsia" w:cs="仿宋" w:hint="eastAsia"/>
          <w:b/>
          <w:sz w:val="30"/>
          <w:szCs w:val="30"/>
        </w:rPr>
        <w:t>的身份证明（适用于法定代表人、单位负责人或者自然人本人代表投标人参加投标）</w:t>
      </w:r>
    </w:p>
    <w:p w:rsidR="00FD2B81" w:rsidRDefault="00375686">
      <w:pPr>
        <w:pStyle w:val="0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D2B81">
        <w:trPr>
          <w:trHeight w:val="4812"/>
          <w:jc w:val="center"/>
        </w:trPr>
        <w:tc>
          <w:tcPr>
            <w:tcW w:w="9207" w:type="dxa"/>
          </w:tcPr>
          <w:p w:rsidR="00FD2B81" w:rsidRDefault="00375686">
            <w:pPr>
              <w:pStyle w:val="00"/>
              <w:adjustRightIn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正面：                                 反面：</w:t>
            </w:r>
          </w:p>
          <w:p w:rsidR="00FD2B81" w:rsidRDefault="00FD2B81">
            <w:pPr>
              <w:pStyle w:val="00"/>
              <w:adjustRightInd w:val="0"/>
              <w:spacing w:line="360" w:lineRule="auto"/>
              <w:rPr>
                <w:rFonts w:asciiTheme="minorEastAsia" w:eastAsiaTheme="minorEastAsia" w:hAnsiTheme="minorEastAsia" w:cs="仿宋"/>
                <w:bCs/>
                <w:sz w:val="24"/>
              </w:rPr>
            </w:pPr>
          </w:p>
        </w:tc>
      </w:tr>
    </w:tbl>
    <w:p w:rsidR="00FD2B81" w:rsidRDefault="00375686">
      <w:pPr>
        <w:snapToGrid w:val="0"/>
        <w:spacing w:line="360" w:lineRule="auto"/>
        <w:ind w:firstLine="576"/>
        <w:jc w:val="center"/>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w:t>
      </w:r>
    </w:p>
    <w:p w:rsidR="00FD2B81" w:rsidRDefault="00375686">
      <w:pPr>
        <w:snapToGrid w:val="0"/>
        <w:spacing w:line="360" w:lineRule="auto"/>
        <w:ind w:firstLine="576"/>
        <w:jc w:val="center"/>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投标人名称(电子签名)：                              </w:t>
      </w:r>
    </w:p>
    <w:p w:rsidR="00FD2B81" w:rsidRDefault="00375686">
      <w:pPr>
        <w:spacing w:line="360" w:lineRule="auto"/>
        <w:jc w:val="center"/>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日期：  年  月  日</w:t>
      </w: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rPr>
          <w:rFonts w:asciiTheme="minorEastAsia" w:eastAsiaTheme="minorEastAsia" w:hAnsiTheme="minorEastAsia" w:cs="仿宋"/>
          <w:b/>
          <w:kern w:val="0"/>
          <w:sz w:val="32"/>
          <w:szCs w:val="32"/>
        </w:rPr>
        <w:sectPr w:rsidR="00FD2B81">
          <w:headerReference w:type="default" r:id="rId19"/>
          <w:footerReference w:type="default" r:id="rId20"/>
          <w:headerReference w:type="first" r:id="rId21"/>
          <w:footerReference w:type="first" r:id="rId22"/>
          <w:pgSz w:w="11906" w:h="16838"/>
          <w:pgMar w:top="1440" w:right="1080" w:bottom="1440" w:left="1080" w:header="851" w:footer="992" w:gutter="0"/>
          <w:cols w:space="720"/>
          <w:titlePg/>
          <w:docGrid w:linePitch="312"/>
        </w:sectPr>
      </w:pPr>
    </w:p>
    <w:p w:rsidR="00FD2B81" w:rsidRDefault="00375686">
      <w:pPr>
        <w:snapToGrid w:val="0"/>
        <w:spacing w:line="360" w:lineRule="auto"/>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lastRenderedPageBreak/>
        <w:t>三、分包意向协议（如果有）</w:t>
      </w:r>
    </w:p>
    <w:p w:rsidR="00FD2B81" w:rsidRDefault="00375686">
      <w:pPr>
        <w:widowControl/>
        <w:spacing w:line="360" w:lineRule="auto"/>
        <w:ind w:firstLineChars="50" w:firstLine="120"/>
        <w:jc w:val="left"/>
        <w:rPr>
          <w:rFonts w:asciiTheme="minorEastAsia" w:eastAsiaTheme="minorEastAsia" w:hAnsiTheme="minorEastAsia" w:cs="仿宋"/>
          <w:sz w:val="24"/>
        </w:rPr>
      </w:pPr>
      <w:r>
        <w:rPr>
          <w:rFonts w:asciiTheme="minorEastAsia" w:eastAsiaTheme="minorEastAsia" w:hAnsiTheme="minorEastAsia" w:cs="仿宋" w:hint="eastAsia"/>
          <w:sz w:val="24"/>
        </w:rPr>
        <w:t>[</w:t>
      </w:r>
      <w:r>
        <w:rPr>
          <w:rFonts w:asciiTheme="minorEastAsia" w:eastAsiaTheme="minorEastAsia" w:hAnsiTheme="minorEastAsia" w:cs="仿宋" w:hint="eastAsia"/>
          <w:b/>
          <w:sz w:val="24"/>
        </w:rPr>
        <w:t>中标后以分包方式履行合同的，提供分包意向协议(附件6)；采购人不同意分包或者投标人中标后不以分包方式履行合同的，则不需要提供。</w:t>
      </w:r>
      <w:r>
        <w:rPr>
          <w:rFonts w:asciiTheme="minorEastAsia" w:eastAsiaTheme="minorEastAsia" w:hAnsiTheme="minorEastAsia" w:cs="仿宋" w:hint="eastAsia"/>
          <w:sz w:val="24"/>
        </w:rPr>
        <w:t>]</w:t>
      </w:r>
    </w:p>
    <w:p w:rsidR="00FD2B81" w:rsidRDefault="00FD2B81">
      <w:pPr>
        <w:snapToGrid w:val="0"/>
        <w:spacing w:line="360" w:lineRule="auto"/>
        <w:rPr>
          <w:rFonts w:asciiTheme="minorEastAsia" w:eastAsiaTheme="minorEastAsia" w:hAnsiTheme="minorEastAsia" w:cs="仿宋"/>
          <w:kern w:val="0"/>
          <w:sz w:val="24"/>
        </w:rPr>
      </w:pPr>
    </w:p>
    <w:p w:rsidR="00FD2B81" w:rsidRDefault="00375686">
      <w:pPr>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t>四、符合性审查资料</w:t>
      </w:r>
    </w:p>
    <w:p w:rsidR="00FD2B81" w:rsidRDefault="00FD2B81">
      <w:pPr>
        <w:jc w:val="center"/>
        <w:rPr>
          <w:rFonts w:asciiTheme="minorEastAsia" w:eastAsiaTheme="minorEastAsia" w:hAnsiTheme="minorEastAsia"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D2B81">
        <w:trPr>
          <w:trHeight w:val="882"/>
        </w:trPr>
        <w:tc>
          <w:tcPr>
            <w:tcW w:w="646" w:type="dxa"/>
            <w:vAlign w:val="center"/>
          </w:tcPr>
          <w:p w:rsidR="00FD2B81" w:rsidRDefault="00375686">
            <w:pPr>
              <w:snapToGrid w:val="0"/>
              <w:spacing w:line="240" w:lineRule="atLeast"/>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序号</w:t>
            </w:r>
          </w:p>
        </w:tc>
        <w:tc>
          <w:tcPr>
            <w:tcW w:w="4991" w:type="dxa"/>
            <w:vAlign w:val="center"/>
          </w:tcPr>
          <w:p w:rsidR="00FD2B81" w:rsidRDefault="00375686">
            <w:pPr>
              <w:snapToGrid w:val="0"/>
              <w:spacing w:line="240" w:lineRule="atLeast"/>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实质性要求</w:t>
            </w:r>
          </w:p>
        </w:tc>
        <w:tc>
          <w:tcPr>
            <w:tcW w:w="2551" w:type="dxa"/>
            <w:vAlign w:val="center"/>
          </w:tcPr>
          <w:p w:rsidR="00FD2B81" w:rsidRDefault="00375686">
            <w:pPr>
              <w:snapToGrid w:val="0"/>
              <w:spacing w:line="240" w:lineRule="atLeast"/>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需要提供的符合性审查资料</w:t>
            </w:r>
          </w:p>
        </w:tc>
        <w:tc>
          <w:tcPr>
            <w:tcW w:w="1418" w:type="dxa"/>
            <w:vAlign w:val="center"/>
          </w:tcPr>
          <w:p w:rsidR="00FD2B81" w:rsidRDefault="00375686">
            <w:pPr>
              <w:snapToGrid w:val="0"/>
              <w:spacing w:line="240" w:lineRule="atLeast"/>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投标文件中的</w:t>
            </w:r>
          </w:p>
          <w:p w:rsidR="00FD2B81" w:rsidRDefault="00375686">
            <w:pPr>
              <w:snapToGrid w:val="0"/>
              <w:spacing w:line="240" w:lineRule="atLeast"/>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页码位置</w:t>
            </w:r>
          </w:p>
        </w:tc>
      </w:tr>
      <w:tr w:rsidR="00FD2B81">
        <w:trPr>
          <w:trHeight w:val="860"/>
        </w:trPr>
        <w:tc>
          <w:tcPr>
            <w:tcW w:w="646" w:type="dxa"/>
            <w:vAlign w:val="center"/>
          </w:tcPr>
          <w:p w:rsidR="00FD2B81" w:rsidRDefault="00375686">
            <w:pPr>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4991" w:type="dxa"/>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投标文件按照招标文件要求签署、盖章。</w:t>
            </w:r>
          </w:p>
        </w:tc>
        <w:tc>
          <w:tcPr>
            <w:tcW w:w="2551" w:type="dxa"/>
            <w:vAlign w:val="center"/>
          </w:tcPr>
          <w:p w:rsidR="00FD2B81" w:rsidRDefault="00375686">
            <w:pPr>
              <w:jc w:val="center"/>
              <w:rPr>
                <w:rFonts w:asciiTheme="minorEastAsia" w:eastAsiaTheme="minorEastAsia" w:hAnsiTheme="minorEastAsia" w:cs="仿宋"/>
                <w:sz w:val="24"/>
              </w:rPr>
            </w:pPr>
            <w:r>
              <w:rPr>
                <w:rFonts w:asciiTheme="minorEastAsia" w:eastAsiaTheme="minorEastAsia" w:hAnsiTheme="minorEastAsia" w:cs="仿宋" w:hint="eastAsia"/>
                <w:sz w:val="24"/>
              </w:rPr>
              <w:t>需要使用电子签名或者签字盖章的投标文件的组成部分</w:t>
            </w:r>
          </w:p>
        </w:tc>
        <w:tc>
          <w:tcPr>
            <w:tcW w:w="1418" w:type="dxa"/>
            <w:vAlign w:val="center"/>
          </w:tcPr>
          <w:p w:rsidR="00FD2B81" w:rsidRDefault="00375686">
            <w:pPr>
              <w:jc w:val="center"/>
              <w:rPr>
                <w:rFonts w:asciiTheme="minorEastAsia" w:eastAsiaTheme="minorEastAsia" w:hAnsiTheme="minorEastAsia" w:cs="仿宋"/>
                <w:sz w:val="24"/>
              </w:rPr>
            </w:pPr>
            <w:r>
              <w:rPr>
                <w:rFonts w:asciiTheme="minorEastAsia" w:eastAsiaTheme="minorEastAsia" w:hAnsiTheme="minorEastAsia" w:cs="仿宋" w:hint="eastAsia"/>
                <w:sz w:val="24"/>
              </w:rPr>
              <w:t>见投标文件</w:t>
            </w:r>
          </w:p>
          <w:p w:rsidR="00FD2B81" w:rsidRDefault="00375686">
            <w:pPr>
              <w:jc w:val="center"/>
              <w:rPr>
                <w:rFonts w:asciiTheme="minorEastAsia" w:eastAsiaTheme="minorEastAsia" w:hAnsiTheme="minorEastAsia" w:cs="仿宋"/>
              </w:rPr>
            </w:pPr>
            <w:r>
              <w:rPr>
                <w:rFonts w:asciiTheme="minorEastAsia" w:eastAsiaTheme="minorEastAsia" w:hAnsiTheme="minorEastAsia" w:cs="仿宋" w:hint="eastAsia"/>
                <w:sz w:val="24"/>
              </w:rPr>
              <w:t>第</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页</w:t>
            </w:r>
          </w:p>
        </w:tc>
      </w:tr>
      <w:tr w:rsidR="00FD2B81">
        <w:trPr>
          <w:trHeight w:val="860"/>
        </w:trPr>
        <w:tc>
          <w:tcPr>
            <w:tcW w:w="646" w:type="dxa"/>
            <w:vAlign w:val="center"/>
          </w:tcPr>
          <w:p w:rsidR="00FD2B81" w:rsidRDefault="00375686">
            <w:pPr>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4991" w:type="dxa"/>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投标文件中承诺的投标有效期不少于招标文件中载明的投标有效期。</w:t>
            </w:r>
          </w:p>
        </w:tc>
        <w:tc>
          <w:tcPr>
            <w:tcW w:w="2551" w:type="dxa"/>
            <w:vAlign w:val="center"/>
          </w:tcPr>
          <w:p w:rsidR="00FD2B81" w:rsidRDefault="00375686">
            <w:pPr>
              <w:jc w:val="center"/>
              <w:rPr>
                <w:rFonts w:asciiTheme="minorEastAsia" w:eastAsiaTheme="minorEastAsia" w:hAnsiTheme="minorEastAsia" w:cs="仿宋"/>
                <w:sz w:val="24"/>
              </w:rPr>
            </w:pPr>
            <w:r>
              <w:rPr>
                <w:rFonts w:asciiTheme="minorEastAsia" w:eastAsiaTheme="minorEastAsia" w:hAnsiTheme="minorEastAsia" w:cs="仿宋" w:hint="eastAsia"/>
                <w:sz w:val="24"/>
              </w:rPr>
              <w:t>投标函</w:t>
            </w:r>
          </w:p>
        </w:tc>
        <w:tc>
          <w:tcPr>
            <w:tcW w:w="1418" w:type="dxa"/>
            <w:vAlign w:val="center"/>
          </w:tcPr>
          <w:p w:rsidR="00FD2B81" w:rsidRDefault="00375686">
            <w:pPr>
              <w:jc w:val="center"/>
              <w:rPr>
                <w:rFonts w:asciiTheme="minorEastAsia" w:eastAsiaTheme="minorEastAsia" w:hAnsiTheme="minorEastAsia" w:cs="仿宋"/>
              </w:rPr>
            </w:pPr>
            <w:r>
              <w:rPr>
                <w:rFonts w:asciiTheme="minorEastAsia" w:eastAsiaTheme="minorEastAsia" w:hAnsiTheme="minorEastAsia" w:cs="仿宋" w:hint="eastAsia"/>
                <w:sz w:val="24"/>
              </w:rPr>
              <w:t>见投标文件第</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页</w:t>
            </w:r>
          </w:p>
        </w:tc>
      </w:tr>
      <w:tr w:rsidR="00FD2B81">
        <w:trPr>
          <w:trHeight w:val="860"/>
        </w:trPr>
        <w:tc>
          <w:tcPr>
            <w:tcW w:w="646" w:type="dxa"/>
            <w:vAlign w:val="center"/>
          </w:tcPr>
          <w:p w:rsidR="00FD2B81" w:rsidRDefault="00375686">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w:t>
            </w:r>
          </w:p>
        </w:tc>
        <w:tc>
          <w:tcPr>
            <w:tcW w:w="4991" w:type="dxa"/>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投标文件满足招标文件的其它实质性要求。</w:t>
            </w:r>
          </w:p>
        </w:tc>
        <w:tc>
          <w:tcPr>
            <w:tcW w:w="2551" w:type="dxa"/>
            <w:vAlign w:val="center"/>
          </w:tcPr>
          <w:p w:rsidR="00FD2B81" w:rsidRDefault="00375686">
            <w:pPr>
              <w:jc w:val="center"/>
              <w:rPr>
                <w:rFonts w:asciiTheme="minorEastAsia" w:eastAsiaTheme="minorEastAsia" w:hAnsiTheme="minorEastAsia" w:cs="仿宋"/>
                <w:sz w:val="24"/>
              </w:rPr>
            </w:pPr>
            <w:r>
              <w:rPr>
                <w:rFonts w:asciiTheme="minorEastAsia" w:eastAsiaTheme="minorEastAsia" w:hAnsiTheme="minorEastAsia" w:cs="仿宋" w:hint="eastAsia"/>
                <w:kern w:val="0"/>
                <w:sz w:val="24"/>
              </w:rPr>
              <w:t>招标文件其它实质性要求相应的材料（“▲” 系指实质性要求条款，招标文件无其它实质性要求的，无需提供）</w:t>
            </w:r>
          </w:p>
        </w:tc>
        <w:tc>
          <w:tcPr>
            <w:tcW w:w="1418" w:type="dxa"/>
            <w:vAlign w:val="center"/>
          </w:tcPr>
          <w:p w:rsidR="00FD2B81" w:rsidRDefault="00375686">
            <w:pPr>
              <w:jc w:val="center"/>
              <w:rPr>
                <w:rFonts w:asciiTheme="minorEastAsia" w:eastAsiaTheme="minorEastAsia" w:hAnsiTheme="minorEastAsia" w:cs="仿宋"/>
              </w:rPr>
            </w:pPr>
            <w:r>
              <w:rPr>
                <w:rFonts w:asciiTheme="minorEastAsia" w:eastAsiaTheme="minorEastAsia" w:hAnsiTheme="minorEastAsia" w:cs="仿宋" w:hint="eastAsia"/>
                <w:sz w:val="24"/>
              </w:rPr>
              <w:t>见投标文件第</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页</w:t>
            </w:r>
          </w:p>
        </w:tc>
      </w:tr>
    </w:tbl>
    <w:p w:rsidR="00FD2B81" w:rsidRDefault="00375686">
      <w:pPr>
        <w:spacing w:line="360" w:lineRule="auto"/>
        <w:ind w:right="420"/>
        <w:rPr>
          <w:rFonts w:asciiTheme="minorEastAsia" w:eastAsiaTheme="minorEastAsia" w:hAnsiTheme="minorEastAsia" w:cs="仿宋"/>
          <w:sz w:val="24"/>
        </w:rPr>
      </w:pPr>
      <w:r>
        <w:rPr>
          <w:rFonts w:asciiTheme="minorEastAsia" w:eastAsiaTheme="minorEastAsia" w:hAnsiTheme="minorEastAsia" w:cs="仿宋" w:hint="eastAsia"/>
          <w:sz w:val="24"/>
        </w:rPr>
        <w:t>注：按本格式和要求提供。</w:t>
      </w:r>
    </w:p>
    <w:p w:rsidR="00FD2B81" w:rsidRDefault="00FD2B81">
      <w:pPr>
        <w:jc w:val="center"/>
        <w:rPr>
          <w:rFonts w:asciiTheme="minorEastAsia" w:eastAsiaTheme="minorEastAsia" w:hAnsiTheme="minorEastAsia" w:cs="仿宋"/>
          <w:b/>
          <w:kern w:val="0"/>
          <w:sz w:val="32"/>
          <w:szCs w:val="32"/>
        </w:rPr>
      </w:pPr>
    </w:p>
    <w:p w:rsidR="00FD2B81" w:rsidRDefault="00375686">
      <w:pPr>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t xml:space="preserve">            </w:t>
      </w: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375686">
      <w:pPr>
        <w:jc w:val="center"/>
        <w:rPr>
          <w:rFonts w:asciiTheme="minorEastAsia" w:eastAsiaTheme="minorEastAsia" w:hAnsiTheme="minorEastAsia" w:cs="仿宋"/>
        </w:rPr>
      </w:pPr>
      <w:r>
        <w:rPr>
          <w:rFonts w:asciiTheme="minorEastAsia" w:eastAsiaTheme="minorEastAsia" w:hAnsiTheme="minorEastAsia" w:cs="仿宋" w:hint="eastAsia"/>
          <w:b/>
          <w:kern w:val="0"/>
          <w:sz w:val="32"/>
          <w:szCs w:val="32"/>
        </w:rPr>
        <w:lastRenderedPageBreak/>
        <w:t>五、评标标准相应的商务技术资料</w:t>
      </w:r>
    </w:p>
    <w:p w:rsidR="00FD2B81" w:rsidRDefault="00375686">
      <w:pPr>
        <w:snapToGrid w:val="0"/>
        <w:spacing w:line="360" w:lineRule="auto"/>
        <w:jc w:val="left"/>
        <w:rPr>
          <w:rFonts w:asciiTheme="minorEastAsia" w:eastAsiaTheme="minorEastAsia" w:hAnsiTheme="minorEastAsia" w:cs="仿宋"/>
          <w:b/>
          <w:sz w:val="24"/>
        </w:rPr>
      </w:pPr>
      <w:r>
        <w:rPr>
          <w:rFonts w:asciiTheme="minorEastAsia" w:eastAsiaTheme="minorEastAsia" w:hAnsiTheme="minorEastAsia" w:cs="仿宋" w:hint="eastAsia"/>
          <w:b/>
          <w:sz w:val="24"/>
        </w:rPr>
        <w:t>（按招标文件第四部分评标办法前附表中“投标文件中评标标准相应的商务技术资料目录”提供资料。）</w:t>
      </w: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375686">
      <w:pPr>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072"/>
        <w:gridCol w:w="1411"/>
        <w:gridCol w:w="1260"/>
        <w:gridCol w:w="2775"/>
        <w:gridCol w:w="930"/>
        <w:gridCol w:w="1526"/>
      </w:tblGrid>
      <w:tr w:rsidR="00FD2B81">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序号</w:t>
            </w:r>
          </w:p>
        </w:tc>
        <w:tc>
          <w:tcPr>
            <w:tcW w:w="1072"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名称</w:t>
            </w:r>
          </w:p>
        </w:tc>
        <w:tc>
          <w:tcPr>
            <w:tcW w:w="1411" w:type="dxa"/>
            <w:tcBorders>
              <w:top w:val="single" w:sz="4" w:space="0" w:color="auto"/>
              <w:left w:val="single" w:sz="4" w:space="0" w:color="auto"/>
              <w:bottom w:val="single" w:sz="4" w:space="0" w:color="auto"/>
              <w:right w:val="single" w:sz="4" w:space="0" w:color="auto"/>
            </w:tcBorders>
          </w:tcPr>
          <w:p w:rsidR="00FD2B81" w:rsidRDefault="00FD2B81">
            <w:pPr>
              <w:spacing w:line="360" w:lineRule="auto"/>
              <w:jc w:val="center"/>
              <w:rPr>
                <w:rFonts w:asciiTheme="minorEastAsia" w:eastAsiaTheme="minorEastAsia" w:hAnsiTheme="minorEastAsia" w:cs="仿宋"/>
                <w:b/>
                <w:sz w:val="24"/>
              </w:rPr>
            </w:pPr>
          </w:p>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b/>
                <w:sz w:val="24"/>
              </w:rPr>
            </w:pPr>
          </w:p>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备注（如果有）</w:t>
            </w:r>
          </w:p>
          <w:p w:rsidR="00FD2B81" w:rsidRDefault="00FD2B81">
            <w:pPr>
              <w:spacing w:line="360" w:lineRule="auto"/>
              <w:jc w:val="center"/>
              <w:rPr>
                <w:rFonts w:asciiTheme="minorEastAsia" w:eastAsiaTheme="minorEastAsia" w:hAnsiTheme="minorEastAsia" w:cs="仿宋"/>
                <w:b/>
                <w:sz w:val="24"/>
              </w:rPr>
            </w:pPr>
          </w:p>
        </w:tc>
      </w:tr>
      <w:tr w:rsidR="00FD2B81">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r>
      <w:tr w:rsidR="00FD2B81">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r>
      <w:tr w:rsidR="00FD2B81">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w:t>
            </w:r>
          </w:p>
        </w:tc>
        <w:tc>
          <w:tcPr>
            <w:tcW w:w="1072"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D2B81" w:rsidRDefault="00FD2B81">
            <w:pPr>
              <w:spacing w:line="360" w:lineRule="auto"/>
              <w:jc w:val="center"/>
              <w:rPr>
                <w:rFonts w:asciiTheme="minorEastAsia" w:eastAsiaTheme="minorEastAsia" w:hAnsiTheme="minorEastAsia" w:cs="仿宋"/>
                <w:sz w:val="24"/>
              </w:rPr>
            </w:pPr>
          </w:p>
        </w:tc>
      </w:tr>
    </w:tbl>
    <w:p w:rsidR="00FD2B81" w:rsidRDefault="00375686">
      <w:pPr>
        <w:spacing w:line="360" w:lineRule="auto"/>
        <w:ind w:right="420"/>
        <w:rPr>
          <w:rFonts w:asciiTheme="minorEastAsia" w:eastAsiaTheme="minorEastAsia" w:hAnsiTheme="minorEastAsia" w:cs="仿宋"/>
          <w:sz w:val="24"/>
        </w:rPr>
      </w:pPr>
      <w:r>
        <w:rPr>
          <w:rFonts w:asciiTheme="minorEastAsia" w:eastAsiaTheme="minorEastAsia" w:hAnsiTheme="minorEastAsia" w:cs="仿宋" w:hint="eastAsia"/>
          <w:sz w:val="24"/>
        </w:rPr>
        <w:t>注：按本格式和要求提供。</w:t>
      </w:r>
    </w:p>
    <w:p w:rsidR="00FD2B81" w:rsidRDefault="00FD2B81">
      <w:pPr>
        <w:jc w:val="center"/>
        <w:rPr>
          <w:rFonts w:asciiTheme="minorEastAsia" w:eastAsiaTheme="minorEastAsia" w:hAnsiTheme="minorEastAsia" w:cs="仿宋"/>
          <w:b/>
          <w:kern w:val="0"/>
          <w:sz w:val="32"/>
          <w:szCs w:val="32"/>
        </w:rPr>
      </w:pPr>
    </w:p>
    <w:p w:rsidR="00FD2B81" w:rsidRDefault="00FD2B81">
      <w:pPr>
        <w:jc w:val="center"/>
        <w:rPr>
          <w:rFonts w:asciiTheme="minorEastAsia" w:eastAsiaTheme="minorEastAsia" w:hAnsiTheme="minorEastAsia" w:cs="仿宋"/>
          <w:b/>
          <w:kern w:val="0"/>
          <w:sz w:val="32"/>
          <w:szCs w:val="32"/>
        </w:rPr>
      </w:pPr>
    </w:p>
    <w:p w:rsidR="00FD2B81" w:rsidRDefault="00375686">
      <w:pPr>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t>七、商务技术偏离表</w:t>
      </w:r>
    </w:p>
    <w:tbl>
      <w:tblPr>
        <w:tblStyle w:val="ad"/>
        <w:tblW w:w="9464" w:type="dxa"/>
        <w:tblLook w:val="04A0" w:firstRow="1" w:lastRow="0" w:firstColumn="1" w:lastColumn="0" w:noHBand="0" w:noVBand="1"/>
      </w:tblPr>
      <w:tblGrid>
        <w:gridCol w:w="959"/>
        <w:gridCol w:w="3683"/>
        <w:gridCol w:w="3546"/>
        <w:gridCol w:w="1276"/>
      </w:tblGrid>
      <w:tr w:rsidR="00FD2B81">
        <w:tc>
          <w:tcPr>
            <w:tcW w:w="959" w:type="dxa"/>
          </w:tcPr>
          <w:p w:rsidR="00FD2B81" w:rsidRDefault="00375686">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序号</w:t>
            </w:r>
          </w:p>
        </w:tc>
        <w:tc>
          <w:tcPr>
            <w:tcW w:w="3683" w:type="dxa"/>
          </w:tcPr>
          <w:p w:rsidR="00FD2B81" w:rsidRDefault="00375686">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招标文件章节及具体内容</w:t>
            </w:r>
          </w:p>
        </w:tc>
        <w:tc>
          <w:tcPr>
            <w:tcW w:w="3546" w:type="dxa"/>
          </w:tcPr>
          <w:p w:rsidR="00FD2B81" w:rsidRDefault="00375686">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投标文件章节及具体内容</w:t>
            </w:r>
          </w:p>
        </w:tc>
        <w:tc>
          <w:tcPr>
            <w:tcW w:w="1276" w:type="dxa"/>
          </w:tcPr>
          <w:p w:rsidR="00FD2B81" w:rsidRDefault="00375686">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偏离说明</w:t>
            </w:r>
          </w:p>
        </w:tc>
      </w:tr>
      <w:tr w:rsidR="00FD2B81">
        <w:tc>
          <w:tcPr>
            <w:tcW w:w="959" w:type="dxa"/>
          </w:tcPr>
          <w:p w:rsidR="00FD2B81" w:rsidRDefault="00375686">
            <w:pPr>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
        </w:tc>
        <w:tc>
          <w:tcPr>
            <w:tcW w:w="3683" w:type="dxa"/>
          </w:tcPr>
          <w:p w:rsidR="00FD2B81" w:rsidRDefault="00FD2B81">
            <w:pPr>
              <w:jc w:val="center"/>
              <w:rPr>
                <w:rFonts w:asciiTheme="minorEastAsia" w:eastAsiaTheme="minorEastAsia" w:hAnsiTheme="minorEastAsia" w:cs="仿宋"/>
                <w:b/>
                <w:kern w:val="0"/>
                <w:sz w:val="32"/>
                <w:szCs w:val="32"/>
              </w:rPr>
            </w:pPr>
          </w:p>
        </w:tc>
        <w:tc>
          <w:tcPr>
            <w:tcW w:w="3546" w:type="dxa"/>
          </w:tcPr>
          <w:p w:rsidR="00FD2B81" w:rsidRDefault="00FD2B81">
            <w:pPr>
              <w:jc w:val="center"/>
              <w:rPr>
                <w:rFonts w:asciiTheme="minorEastAsia" w:eastAsiaTheme="minorEastAsia" w:hAnsiTheme="minorEastAsia" w:cs="仿宋"/>
                <w:b/>
                <w:kern w:val="0"/>
                <w:sz w:val="32"/>
                <w:szCs w:val="32"/>
              </w:rPr>
            </w:pPr>
          </w:p>
        </w:tc>
        <w:tc>
          <w:tcPr>
            <w:tcW w:w="1276" w:type="dxa"/>
          </w:tcPr>
          <w:p w:rsidR="00FD2B81" w:rsidRDefault="00FD2B81">
            <w:pPr>
              <w:jc w:val="center"/>
              <w:rPr>
                <w:rFonts w:asciiTheme="minorEastAsia" w:eastAsiaTheme="minorEastAsia" w:hAnsiTheme="minorEastAsia" w:cs="仿宋"/>
                <w:b/>
                <w:kern w:val="0"/>
                <w:sz w:val="32"/>
                <w:szCs w:val="32"/>
              </w:rPr>
            </w:pPr>
          </w:p>
        </w:tc>
      </w:tr>
      <w:tr w:rsidR="00FD2B81">
        <w:tc>
          <w:tcPr>
            <w:tcW w:w="959" w:type="dxa"/>
          </w:tcPr>
          <w:p w:rsidR="00FD2B81" w:rsidRDefault="00375686">
            <w:pPr>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p>
        </w:tc>
        <w:tc>
          <w:tcPr>
            <w:tcW w:w="3683" w:type="dxa"/>
          </w:tcPr>
          <w:p w:rsidR="00FD2B81" w:rsidRDefault="00FD2B81">
            <w:pPr>
              <w:jc w:val="center"/>
              <w:rPr>
                <w:rFonts w:asciiTheme="minorEastAsia" w:eastAsiaTheme="minorEastAsia" w:hAnsiTheme="minorEastAsia" w:cs="仿宋"/>
                <w:b/>
                <w:kern w:val="0"/>
                <w:sz w:val="32"/>
                <w:szCs w:val="32"/>
              </w:rPr>
            </w:pPr>
          </w:p>
        </w:tc>
        <w:tc>
          <w:tcPr>
            <w:tcW w:w="3546" w:type="dxa"/>
          </w:tcPr>
          <w:p w:rsidR="00FD2B81" w:rsidRDefault="00FD2B81">
            <w:pPr>
              <w:jc w:val="center"/>
              <w:rPr>
                <w:rFonts w:asciiTheme="minorEastAsia" w:eastAsiaTheme="minorEastAsia" w:hAnsiTheme="minorEastAsia" w:cs="仿宋"/>
                <w:b/>
                <w:kern w:val="0"/>
                <w:sz w:val="32"/>
                <w:szCs w:val="32"/>
              </w:rPr>
            </w:pPr>
          </w:p>
        </w:tc>
        <w:tc>
          <w:tcPr>
            <w:tcW w:w="1276" w:type="dxa"/>
          </w:tcPr>
          <w:p w:rsidR="00FD2B81" w:rsidRDefault="00FD2B81">
            <w:pPr>
              <w:jc w:val="center"/>
              <w:rPr>
                <w:rFonts w:asciiTheme="minorEastAsia" w:eastAsiaTheme="minorEastAsia" w:hAnsiTheme="minorEastAsia" w:cs="仿宋"/>
                <w:b/>
                <w:kern w:val="0"/>
                <w:sz w:val="32"/>
                <w:szCs w:val="32"/>
              </w:rPr>
            </w:pPr>
          </w:p>
        </w:tc>
      </w:tr>
      <w:tr w:rsidR="00FD2B81">
        <w:tc>
          <w:tcPr>
            <w:tcW w:w="959" w:type="dxa"/>
          </w:tcPr>
          <w:p w:rsidR="00FD2B81" w:rsidRDefault="00375686">
            <w:pPr>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w:t>
            </w:r>
          </w:p>
        </w:tc>
        <w:tc>
          <w:tcPr>
            <w:tcW w:w="3683" w:type="dxa"/>
          </w:tcPr>
          <w:p w:rsidR="00FD2B81" w:rsidRDefault="00FD2B81">
            <w:pPr>
              <w:jc w:val="center"/>
              <w:rPr>
                <w:rFonts w:asciiTheme="minorEastAsia" w:eastAsiaTheme="minorEastAsia" w:hAnsiTheme="minorEastAsia" w:cs="仿宋"/>
                <w:b/>
                <w:kern w:val="0"/>
                <w:sz w:val="32"/>
                <w:szCs w:val="32"/>
              </w:rPr>
            </w:pPr>
          </w:p>
        </w:tc>
        <w:tc>
          <w:tcPr>
            <w:tcW w:w="3546" w:type="dxa"/>
          </w:tcPr>
          <w:p w:rsidR="00FD2B81" w:rsidRDefault="00FD2B81">
            <w:pPr>
              <w:jc w:val="center"/>
              <w:rPr>
                <w:rFonts w:asciiTheme="minorEastAsia" w:eastAsiaTheme="minorEastAsia" w:hAnsiTheme="minorEastAsia" w:cs="仿宋"/>
                <w:b/>
                <w:kern w:val="0"/>
                <w:sz w:val="32"/>
                <w:szCs w:val="32"/>
              </w:rPr>
            </w:pPr>
          </w:p>
        </w:tc>
        <w:tc>
          <w:tcPr>
            <w:tcW w:w="1276" w:type="dxa"/>
          </w:tcPr>
          <w:p w:rsidR="00FD2B81" w:rsidRDefault="00FD2B81">
            <w:pPr>
              <w:jc w:val="center"/>
              <w:rPr>
                <w:rFonts w:asciiTheme="minorEastAsia" w:eastAsiaTheme="minorEastAsia" w:hAnsiTheme="minorEastAsia" w:cs="仿宋"/>
                <w:b/>
                <w:kern w:val="0"/>
                <w:sz w:val="32"/>
                <w:szCs w:val="32"/>
              </w:rPr>
            </w:pPr>
          </w:p>
        </w:tc>
      </w:tr>
    </w:tbl>
    <w:p w:rsidR="00FD2B81" w:rsidRDefault="00375686">
      <w:pPr>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投标人保证：除商务技术偏离表列出的偏离外，投标人响应招标文件的全部要求</w:t>
      </w:r>
    </w:p>
    <w:p w:rsidR="00FD2B81" w:rsidRDefault="00FD2B81">
      <w:pPr>
        <w:jc w:val="center"/>
        <w:rPr>
          <w:rFonts w:asciiTheme="minorEastAsia" w:eastAsiaTheme="minorEastAsia" w:hAnsiTheme="minorEastAsia" w:cs="仿宋"/>
          <w:b/>
          <w:kern w:val="0"/>
          <w:sz w:val="32"/>
          <w:szCs w:val="32"/>
        </w:rPr>
      </w:pPr>
    </w:p>
    <w:p w:rsidR="00FD2B81" w:rsidRDefault="00375686">
      <w:pPr>
        <w:spacing w:line="360" w:lineRule="auto"/>
        <w:ind w:right="420"/>
        <w:rPr>
          <w:rFonts w:asciiTheme="minorEastAsia" w:eastAsiaTheme="minorEastAsia" w:hAnsiTheme="minorEastAsia" w:cs="仿宋"/>
          <w:sz w:val="24"/>
        </w:rPr>
      </w:pPr>
      <w:r>
        <w:rPr>
          <w:rFonts w:asciiTheme="minorEastAsia" w:eastAsiaTheme="minorEastAsia" w:hAnsiTheme="minorEastAsia" w:cs="仿宋" w:hint="eastAsia"/>
          <w:sz w:val="24"/>
        </w:rPr>
        <w:t>注：按本格式和要求提供。</w:t>
      </w:r>
    </w:p>
    <w:p w:rsidR="00FD2B81" w:rsidRDefault="00FD2B81">
      <w:pPr>
        <w:ind w:firstLineChars="595" w:firstLine="1911"/>
        <w:rPr>
          <w:rFonts w:asciiTheme="minorEastAsia" w:eastAsiaTheme="minorEastAsia" w:hAnsiTheme="minorEastAsia" w:cs="仿宋"/>
          <w:b/>
          <w:bCs/>
          <w:sz w:val="32"/>
          <w:szCs w:val="32"/>
        </w:rPr>
      </w:pPr>
    </w:p>
    <w:p w:rsidR="00FD2B81" w:rsidRDefault="00FD2B81">
      <w:pPr>
        <w:ind w:firstLineChars="595" w:firstLine="1911"/>
        <w:rPr>
          <w:rFonts w:asciiTheme="minorEastAsia" w:eastAsiaTheme="minorEastAsia" w:hAnsiTheme="minorEastAsia" w:cs="仿宋"/>
          <w:b/>
          <w:bCs/>
          <w:sz w:val="32"/>
          <w:szCs w:val="32"/>
        </w:rPr>
      </w:pPr>
    </w:p>
    <w:p w:rsidR="00FD2B81" w:rsidRDefault="00FD2B81">
      <w:pPr>
        <w:ind w:firstLineChars="595" w:firstLine="1911"/>
        <w:rPr>
          <w:rFonts w:asciiTheme="minorEastAsia" w:eastAsiaTheme="minorEastAsia" w:hAnsiTheme="minorEastAsia" w:cs="仿宋"/>
          <w:b/>
          <w:bCs/>
          <w:sz w:val="32"/>
          <w:szCs w:val="32"/>
        </w:rPr>
      </w:pPr>
    </w:p>
    <w:p w:rsidR="00FD2B81" w:rsidRDefault="00375686">
      <w:pPr>
        <w:widowControl/>
        <w:adjustRightInd/>
        <w:jc w:val="left"/>
        <w:rPr>
          <w:rFonts w:asciiTheme="minorEastAsia" w:eastAsiaTheme="minorEastAsia" w:hAnsiTheme="minorEastAsia" w:cs="仿宋"/>
          <w:b/>
          <w:bCs/>
          <w:sz w:val="32"/>
          <w:szCs w:val="32"/>
        </w:rPr>
      </w:pPr>
      <w:r>
        <w:rPr>
          <w:rFonts w:asciiTheme="minorEastAsia" w:eastAsiaTheme="minorEastAsia" w:hAnsiTheme="minorEastAsia" w:cs="仿宋" w:hint="eastAsia"/>
          <w:b/>
          <w:bCs/>
          <w:sz w:val="32"/>
          <w:szCs w:val="32"/>
        </w:rPr>
        <w:br w:type="page"/>
      </w:r>
    </w:p>
    <w:p w:rsidR="00FD2B81" w:rsidRDefault="00375686">
      <w:pPr>
        <w:ind w:firstLineChars="595" w:firstLine="1911"/>
        <w:rPr>
          <w:rFonts w:asciiTheme="minorEastAsia" w:eastAsiaTheme="minorEastAsia" w:hAnsiTheme="minorEastAsia" w:cs="仿宋"/>
          <w:b/>
          <w:kern w:val="0"/>
          <w:sz w:val="32"/>
          <w:szCs w:val="32"/>
        </w:rPr>
      </w:pPr>
      <w:r>
        <w:rPr>
          <w:rFonts w:asciiTheme="minorEastAsia" w:eastAsiaTheme="minorEastAsia" w:hAnsiTheme="minorEastAsia" w:cs="仿宋" w:hint="eastAsia"/>
          <w:b/>
          <w:bCs/>
          <w:sz w:val="32"/>
          <w:szCs w:val="32"/>
        </w:rPr>
        <w:lastRenderedPageBreak/>
        <w:t>八</w:t>
      </w:r>
      <w:r>
        <w:rPr>
          <w:rFonts w:asciiTheme="minorEastAsia" w:eastAsiaTheme="minorEastAsia" w:hAnsiTheme="minorEastAsia" w:cs="仿宋" w:hint="eastAsia"/>
          <w:b/>
          <w:kern w:val="0"/>
          <w:sz w:val="32"/>
          <w:szCs w:val="32"/>
        </w:rPr>
        <w:t>、</w:t>
      </w:r>
      <w:r>
        <w:rPr>
          <w:rFonts w:asciiTheme="minorEastAsia" w:eastAsiaTheme="minorEastAsia" w:hAnsiTheme="minorEastAsia" w:cs="仿宋" w:hint="eastAsia"/>
          <w:b/>
          <w:kern w:val="0"/>
          <w:sz w:val="32"/>
          <w:szCs w:val="32"/>
          <w:lang w:val="zh-CN"/>
        </w:rPr>
        <w:t>政府采购供应商廉洁自律承诺书</w:t>
      </w:r>
    </w:p>
    <w:p w:rsidR="00FD2B81" w:rsidRDefault="00FD2B81">
      <w:pPr>
        <w:snapToGrid w:val="0"/>
        <w:spacing w:line="360" w:lineRule="auto"/>
        <w:rPr>
          <w:rFonts w:asciiTheme="minorEastAsia" w:eastAsiaTheme="minorEastAsia" w:hAnsiTheme="minorEastAsia" w:cs="仿宋"/>
          <w:sz w:val="24"/>
        </w:rPr>
      </w:pP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sz w:val="24"/>
        </w:rPr>
        <w:t>（采购人）、（采购代理机构）</w:t>
      </w:r>
      <w:r>
        <w:rPr>
          <w:rFonts w:asciiTheme="minorEastAsia" w:eastAsiaTheme="minorEastAsia" w:hAnsiTheme="minorEastAsia" w:cs="仿宋" w:hint="eastAsia"/>
          <w:kern w:val="0"/>
          <w:sz w:val="24"/>
          <w:lang w:val="zh-CN"/>
        </w:rPr>
        <w:t>：</w:t>
      </w:r>
    </w:p>
    <w:p w:rsidR="00FD2B81" w:rsidRDefault="00375686">
      <w:pPr>
        <w:autoSpaceDE w:val="0"/>
        <w:autoSpaceDN w:val="0"/>
        <w:spacing w:line="360" w:lineRule="auto"/>
        <w:ind w:leftChars="1" w:left="2"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我单位响应你</w:t>
      </w:r>
      <w:r>
        <w:rPr>
          <w:rFonts w:asciiTheme="minorEastAsia" w:eastAsiaTheme="minorEastAsia" w:hAnsiTheme="minorEastAsia" w:cs="仿宋" w:hint="eastAsia"/>
          <w:sz w:val="24"/>
        </w:rPr>
        <w:t>单位</w:t>
      </w:r>
      <w:r>
        <w:rPr>
          <w:rFonts w:asciiTheme="minorEastAsia" w:eastAsiaTheme="minorEastAsia" w:hAnsiTheme="minorEastAsia" w:cs="仿宋" w:hint="eastAsia"/>
          <w:kern w:val="0"/>
          <w:sz w:val="24"/>
          <w:lang w:val="zh-CN"/>
        </w:rPr>
        <w:t>项目招标要求参加投标。在这次投标过程中和中标后，我们将严格遵守国家法律法规要求，并郑重承诺：</w:t>
      </w:r>
    </w:p>
    <w:p w:rsidR="00FD2B81" w:rsidRDefault="00375686">
      <w:pPr>
        <w:autoSpaceDE w:val="0"/>
        <w:autoSpaceDN w:val="0"/>
        <w:spacing w:line="360" w:lineRule="auto"/>
        <w:ind w:leftChars="1" w:left="2"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一、不向项目有关人员及部门赠送礼金礼物、有价证券、回扣以及中介费、介绍费、咨询费等好处费； </w:t>
      </w:r>
    </w:p>
    <w:p w:rsidR="00FD2B81" w:rsidRDefault="00375686">
      <w:pPr>
        <w:autoSpaceDE w:val="0"/>
        <w:autoSpaceDN w:val="0"/>
        <w:spacing w:line="360" w:lineRule="auto"/>
        <w:ind w:leftChars="1" w:left="2"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二、不为项目有关人员及部门报销应由你方单位或个人支付的费用； </w:t>
      </w:r>
    </w:p>
    <w:p w:rsidR="00FD2B81" w:rsidRDefault="00375686">
      <w:pPr>
        <w:autoSpaceDE w:val="0"/>
        <w:autoSpaceDN w:val="0"/>
        <w:spacing w:line="360" w:lineRule="auto"/>
        <w:ind w:leftChars="1" w:left="2"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三、不向项目有关人员及部门提供有可能影响公正的宴请和健身娱乐等活动； </w:t>
      </w:r>
    </w:p>
    <w:p w:rsidR="00FD2B81" w:rsidRDefault="00375686">
      <w:pPr>
        <w:autoSpaceDE w:val="0"/>
        <w:autoSpaceDN w:val="0"/>
        <w:spacing w:line="360" w:lineRule="auto"/>
        <w:ind w:leftChars="1" w:left="2"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四、不为项目有关人员及部门出国（境）、旅游等提供方便；</w:t>
      </w:r>
    </w:p>
    <w:p w:rsidR="00FD2B81" w:rsidRDefault="00375686">
      <w:pPr>
        <w:autoSpaceDE w:val="0"/>
        <w:autoSpaceDN w:val="0"/>
        <w:spacing w:line="360" w:lineRule="auto"/>
        <w:ind w:leftChars="229" w:left="481"/>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五、不为项目有关人员个人装修住房、婚丧嫁娶、配偶子女工作安排等提供</w:t>
      </w:r>
    </w:p>
    <w:p w:rsidR="00FD2B81" w:rsidRDefault="00375686">
      <w:pPr>
        <w:autoSpaceDE w:val="0"/>
        <w:autoSpaceDN w:val="0"/>
        <w:spacing w:line="360" w:lineRule="auto"/>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好处；</w:t>
      </w:r>
    </w:p>
    <w:p w:rsidR="00FD2B81" w:rsidRDefault="00375686">
      <w:pPr>
        <w:autoSpaceDE w:val="0"/>
        <w:autoSpaceDN w:val="0"/>
        <w:spacing w:line="360" w:lineRule="auto"/>
        <w:ind w:leftChars="229" w:left="481"/>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六、严格遵守《</w:t>
      </w:r>
      <w:r>
        <w:rPr>
          <w:rFonts w:asciiTheme="minorEastAsia" w:eastAsiaTheme="minorEastAsia" w:hAnsiTheme="minorEastAsia" w:cs="仿宋" w:hint="eastAsia"/>
          <w:sz w:val="24"/>
          <w:lang w:val="zh-CN"/>
        </w:rPr>
        <w:t>中华人民共和国</w:t>
      </w:r>
      <w:r>
        <w:rPr>
          <w:rFonts w:asciiTheme="minorEastAsia" w:eastAsiaTheme="minorEastAsia" w:hAnsiTheme="minorEastAsia" w:cs="仿宋" w:hint="eastAsia"/>
          <w:kern w:val="0"/>
          <w:sz w:val="24"/>
          <w:lang w:val="zh-CN"/>
        </w:rPr>
        <w:t>政府采购法》</w:t>
      </w:r>
      <w:proofErr w:type="gramStart"/>
      <w:r>
        <w:rPr>
          <w:rFonts w:asciiTheme="minorEastAsia" w:eastAsiaTheme="minorEastAsia" w:hAnsiTheme="minorEastAsia" w:cs="仿宋" w:hint="eastAsia"/>
          <w:kern w:val="0"/>
          <w:sz w:val="24"/>
          <w:lang w:val="zh-CN"/>
        </w:rPr>
        <w:t>《</w:t>
      </w:r>
      <w:proofErr w:type="gramEnd"/>
      <w:r>
        <w:rPr>
          <w:rFonts w:asciiTheme="minorEastAsia" w:eastAsiaTheme="minorEastAsia" w:hAnsiTheme="minorEastAsia" w:cs="仿宋" w:hint="eastAsia"/>
          <w:sz w:val="24"/>
          <w:lang w:val="zh-CN"/>
        </w:rPr>
        <w:t>中华人民共和国</w:t>
      </w:r>
      <w:r>
        <w:rPr>
          <w:rFonts w:asciiTheme="minorEastAsia" w:eastAsiaTheme="minorEastAsia" w:hAnsiTheme="minorEastAsia" w:cs="仿宋" w:hint="eastAsia"/>
          <w:kern w:val="0"/>
          <w:sz w:val="24"/>
          <w:lang w:val="zh-CN"/>
        </w:rPr>
        <w:t>招标投标</w:t>
      </w:r>
    </w:p>
    <w:p w:rsidR="00FD2B81" w:rsidRDefault="00375686">
      <w:pPr>
        <w:autoSpaceDE w:val="0"/>
        <w:autoSpaceDN w:val="0"/>
        <w:spacing w:line="360" w:lineRule="auto"/>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法</w:t>
      </w:r>
      <w:proofErr w:type="gramStart"/>
      <w:r>
        <w:rPr>
          <w:rFonts w:asciiTheme="minorEastAsia" w:eastAsiaTheme="minorEastAsia" w:hAnsiTheme="minorEastAsia" w:cs="仿宋" w:hint="eastAsia"/>
          <w:kern w:val="0"/>
          <w:sz w:val="24"/>
          <w:lang w:val="zh-CN"/>
        </w:rPr>
        <w:t>》</w:t>
      </w:r>
      <w:proofErr w:type="gramEnd"/>
      <w:r>
        <w:rPr>
          <w:rFonts w:asciiTheme="minorEastAsia" w:eastAsiaTheme="minorEastAsia" w:hAnsiTheme="minorEastAsia" w:cs="仿宋" w:hint="eastAsia"/>
          <w:sz w:val="24"/>
          <w:lang w:val="zh-CN"/>
        </w:rPr>
        <w:t>《中华人民共和国民法典》</w:t>
      </w:r>
      <w:r>
        <w:rPr>
          <w:rFonts w:asciiTheme="minorEastAsia" w:eastAsiaTheme="minorEastAsia" w:hAnsiTheme="minorEastAsia" w:cs="仿宋" w:hint="eastAsia"/>
          <w:kern w:val="0"/>
          <w:sz w:val="24"/>
          <w:lang w:val="zh-CN"/>
        </w:rPr>
        <w:t xml:space="preserve">等法律法规，诚实守信，合法经营，坚决抵制各种违法违纪行为。 </w:t>
      </w:r>
    </w:p>
    <w:p w:rsidR="00FD2B81" w:rsidRDefault="00375686">
      <w:pPr>
        <w:autoSpaceDE w:val="0"/>
        <w:autoSpaceDN w:val="0"/>
        <w:spacing w:line="360" w:lineRule="auto"/>
        <w:ind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如违反上述承诺，你</w:t>
      </w:r>
      <w:r>
        <w:rPr>
          <w:rFonts w:asciiTheme="minorEastAsia" w:eastAsiaTheme="minorEastAsia" w:hAnsiTheme="minorEastAsia" w:cs="仿宋" w:hint="eastAsia"/>
          <w:sz w:val="24"/>
        </w:rPr>
        <w:t>单位</w:t>
      </w:r>
      <w:r>
        <w:rPr>
          <w:rFonts w:asciiTheme="minorEastAsia" w:eastAsiaTheme="minorEastAsia" w:hAnsiTheme="minorEastAsia" w:cs="仿宋"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 w:hint="eastAsia"/>
          <w:sz w:val="24"/>
        </w:rPr>
        <w:t>单位</w:t>
      </w:r>
      <w:r>
        <w:rPr>
          <w:rFonts w:asciiTheme="minorEastAsia" w:eastAsiaTheme="minorEastAsia" w:hAnsiTheme="minorEastAsia" w:cs="仿宋" w:hint="eastAsia"/>
          <w:kern w:val="0"/>
          <w:sz w:val="24"/>
          <w:lang w:val="zh-CN"/>
        </w:rPr>
        <w:t>进行项目建设或其他经营活动，并通报市财政局。由此引起的相应损失均由我单位承担。</w:t>
      </w:r>
    </w:p>
    <w:p w:rsidR="00FD2B81" w:rsidRDefault="00FD2B81">
      <w:pPr>
        <w:autoSpaceDE w:val="0"/>
        <w:autoSpaceDN w:val="0"/>
        <w:spacing w:line="360" w:lineRule="auto"/>
        <w:ind w:left="2"/>
        <w:jc w:val="left"/>
        <w:rPr>
          <w:rFonts w:asciiTheme="minorEastAsia" w:eastAsiaTheme="minorEastAsia" w:hAnsiTheme="minorEastAsia" w:cs="仿宋"/>
          <w:kern w:val="0"/>
          <w:sz w:val="24"/>
          <w:lang w:val="zh-CN"/>
        </w:rPr>
      </w:pPr>
    </w:p>
    <w:p w:rsidR="00FD2B81" w:rsidRDefault="00FD2B81">
      <w:pPr>
        <w:autoSpaceDE w:val="0"/>
        <w:autoSpaceDN w:val="0"/>
        <w:spacing w:line="360" w:lineRule="auto"/>
        <w:ind w:left="2"/>
        <w:jc w:val="left"/>
        <w:rPr>
          <w:rFonts w:asciiTheme="minorEastAsia" w:eastAsiaTheme="minorEastAsia" w:hAnsiTheme="minorEastAsia" w:cs="仿宋"/>
          <w:kern w:val="0"/>
          <w:sz w:val="24"/>
          <w:lang w:val="zh-CN"/>
        </w:rPr>
      </w:pPr>
    </w:p>
    <w:p w:rsidR="00FD2B81" w:rsidRDefault="00FD2B81">
      <w:pPr>
        <w:autoSpaceDE w:val="0"/>
        <w:autoSpaceDN w:val="0"/>
        <w:spacing w:line="360" w:lineRule="auto"/>
        <w:ind w:left="2"/>
        <w:jc w:val="left"/>
        <w:rPr>
          <w:rFonts w:asciiTheme="minorEastAsia" w:eastAsiaTheme="minorEastAsia" w:hAnsiTheme="minorEastAsia" w:cs="仿宋"/>
          <w:kern w:val="0"/>
          <w:sz w:val="24"/>
          <w:lang w:val="zh-CN"/>
        </w:rPr>
      </w:pPr>
    </w:p>
    <w:p w:rsidR="00FD2B81" w:rsidRDefault="00375686">
      <w:pPr>
        <w:autoSpaceDE w:val="0"/>
        <w:autoSpaceDN w:val="0"/>
        <w:spacing w:line="360" w:lineRule="auto"/>
        <w:ind w:leftChars="1" w:left="2" w:right="1120" w:firstLineChars="1900" w:firstLine="456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投标人名称（</w:t>
      </w:r>
      <w:r>
        <w:rPr>
          <w:rFonts w:asciiTheme="minorEastAsia" w:eastAsiaTheme="minorEastAsia" w:hAnsiTheme="minorEastAsia" w:cs="仿宋" w:hint="eastAsia"/>
          <w:sz w:val="24"/>
        </w:rPr>
        <w:t>电子签名</w:t>
      </w:r>
      <w:r>
        <w:rPr>
          <w:rFonts w:asciiTheme="minorEastAsia" w:eastAsiaTheme="minorEastAsia" w:hAnsiTheme="minorEastAsia" w:cs="仿宋" w:hint="eastAsia"/>
          <w:kern w:val="0"/>
          <w:sz w:val="24"/>
          <w:lang w:val="zh-CN"/>
        </w:rPr>
        <w:t xml:space="preserve">）：                                                                                                                                                                                                               </w:t>
      </w:r>
    </w:p>
    <w:p w:rsidR="00FD2B81" w:rsidRDefault="00375686">
      <w:pPr>
        <w:spacing w:line="360" w:lineRule="auto"/>
        <w:ind w:leftChars="2200" w:left="4620"/>
        <w:rPr>
          <w:rFonts w:asciiTheme="minorEastAsia" w:eastAsiaTheme="minorEastAsia" w:hAnsiTheme="minorEastAsia" w:cs="仿宋"/>
          <w:sz w:val="24"/>
        </w:rPr>
      </w:pPr>
      <w:r>
        <w:rPr>
          <w:rFonts w:asciiTheme="minorEastAsia" w:eastAsiaTheme="minorEastAsia" w:hAnsiTheme="minorEastAsia" w:cs="仿宋" w:hint="eastAsia"/>
          <w:kern w:val="0"/>
          <w:sz w:val="24"/>
          <w:lang w:val="zh-CN"/>
        </w:rPr>
        <w:t>日期</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lang w:val="zh-CN"/>
        </w:rPr>
        <w:t xml:space="preserve">   年   月   日</w:t>
      </w:r>
    </w:p>
    <w:p w:rsidR="00FD2B81" w:rsidRDefault="00FD2B81">
      <w:pPr>
        <w:spacing w:line="360" w:lineRule="auto"/>
        <w:jc w:val="center"/>
        <w:rPr>
          <w:rFonts w:asciiTheme="minorEastAsia" w:eastAsiaTheme="minorEastAsia" w:hAnsiTheme="minorEastAsia" w:cs="仿宋"/>
          <w:b/>
          <w:bCs/>
          <w:sz w:val="24"/>
        </w:rPr>
      </w:pPr>
    </w:p>
    <w:p w:rsidR="00FD2B81" w:rsidRDefault="00375686">
      <w:pPr>
        <w:spacing w:line="360" w:lineRule="auto"/>
        <w:ind w:right="420"/>
        <w:rPr>
          <w:rFonts w:asciiTheme="minorEastAsia" w:eastAsiaTheme="minorEastAsia" w:hAnsiTheme="minorEastAsia" w:cs="仿宋"/>
          <w:sz w:val="24"/>
        </w:rPr>
      </w:pPr>
      <w:r>
        <w:rPr>
          <w:rFonts w:asciiTheme="minorEastAsia" w:eastAsiaTheme="minorEastAsia" w:hAnsiTheme="minorEastAsia" w:cs="仿宋" w:hint="eastAsia"/>
          <w:sz w:val="24"/>
        </w:rPr>
        <w:t>注：按本格式和要求提供。</w:t>
      </w:r>
    </w:p>
    <w:p w:rsidR="00FD2B81" w:rsidRDefault="00FD2B81">
      <w:pPr>
        <w:spacing w:line="360" w:lineRule="auto"/>
        <w:jc w:val="center"/>
        <w:rPr>
          <w:rFonts w:asciiTheme="minorEastAsia" w:eastAsiaTheme="minorEastAsia" w:hAnsiTheme="minorEastAsia" w:cs="仿宋"/>
          <w:b/>
          <w:bCs/>
          <w:sz w:val="24"/>
        </w:rPr>
        <w:sectPr w:rsidR="00FD2B81">
          <w:headerReference w:type="default" r:id="rId23"/>
          <w:footerReference w:type="default" r:id="rId24"/>
          <w:headerReference w:type="first" r:id="rId25"/>
          <w:footerReference w:type="first" r:id="rId26"/>
          <w:pgSz w:w="11906" w:h="16838"/>
          <w:pgMar w:top="1440" w:right="1080" w:bottom="1440" w:left="1080" w:header="851" w:footer="992" w:gutter="0"/>
          <w:cols w:space="720"/>
          <w:titlePg/>
          <w:docGrid w:linePitch="312"/>
        </w:sectPr>
      </w:pPr>
    </w:p>
    <w:p w:rsidR="00FD2B81" w:rsidRDefault="00375686">
      <w:pPr>
        <w:spacing w:line="360" w:lineRule="auto"/>
        <w:jc w:val="center"/>
        <w:outlineLvl w:val="0"/>
        <w:rPr>
          <w:rFonts w:asciiTheme="minorEastAsia" w:eastAsiaTheme="minorEastAsia" w:hAnsiTheme="minorEastAsia" w:cs="仿宋"/>
          <w:b/>
          <w:kern w:val="0"/>
          <w:sz w:val="36"/>
          <w:szCs w:val="36"/>
        </w:rPr>
      </w:pPr>
      <w:r>
        <w:rPr>
          <w:rFonts w:asciiTheme="minorEastAsia" w:eastAsiaTheme="minorEastAsia" w:hAnsiTheme="minorEastAsia" w:cs="仿宋" w:hint="eastAsia"/>
          <w:b/>
          <w:kern w:val="0"/>
          <w:sz w:val="36"/>
          <w:szCs w:val="36"/>
        </w:rPr>
        <w:lastRenderedPageBreak/>
        <w:t>报价文件部分</w:t>
      </w:r>
    </w:p>
    <w:p w:rsidR="00FD2B81" w:rsidRDefault="00375686">
      <w:pPr>
        <w:spacing w:line="360" w:lineRule="auto"/>
        <w:jc w:val="center"/>
        <w:outlineLvl w:val="0"/>
        <w:rPr>
          <w:rFonts w:asciiTheme="minorEastAsia" w:eastAsiaTheme="minorEastAsia" w:hAnsiTheme="minorEastAsia" w:cs="仿宋"/>
          <w:b/>
          <w:kern w:val="0"/>
          <w:sz w:val="36"/>
          <w:szCs w:val="36"/>
        </w:rPr>
      </w:pPr>
      <w:r>
        <w:rPr>
          <w:rFonts w:asciiTheme="minorEastAsia" w:eastAsiaTheme="minorEastAsia" w:hAnsiTheme="minorEastAsia" w:cs="仿宋" w:hint="eastAsia"/>
          <w:b/>
          <w:kern w:val="0"/>
          <w:sz w:val="36"/>
          <w:szCs w:val="36"/>
        </w:rPr>
        <w:t>目录</w:t>
      </w:r>
    </w:p>
    <w:p w:rsidR="00FD2B81" w:rsidRDefault="00FD2B81">
      <w:pPr>
        <w:spacing w:line="360" w:lineRule="auto"/>
        <w:jc w:val="center"/>
        <w:outlineLvl w:val="0"/>
        <w:rPr>
          <w:rFonts w:asciiTheme="minorEastAsia" w:eastAsiaTheme="minorEastAsia" w:hAnsiTheme="minorEastAsia" w:cs="仿宋"/>
          <w:b/>
          <w:kern w:val="0"/>
          <w:sz w:val="36"/>
          <w:szCs w:val="36"/>
        </w:rPr>
      </w:pP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（1）开标一览表（报价表）……</w:t>
      </w:r>
      <w:proofErr w:type="gramStart"/>
      <w:r>
        <w:rPr>
          <w:rFonts w:asciiTheme="minorEastAsia" w:eastAsiaTheme="minorEastAsia" w:hAnsiTheme="minorEastAsia" w:cs="仿宋" w:hint="eastAsia"/>
          <w:sz w:val="24"/>
        </w:rPr>
        <w:t>…………………………………………………</w:t>
      </w:r>
      <w:proofErr w:type="gramEnd"/>
      <w:r>
        <w:rPr>
          <w:rFonts w:asciiTheme="minorEastAsia" w:eastAsiaTheme="minorEastAsia" w:hAnsiTheme="minorEastAsia" w:cs="仿宋" w:hint="eastAsia"/>
          <w:sz w:val="24"/>
        </w:rPr>
        <w:t>（页码）</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（2）中小企业声明函……</w:t>
      </w:r>
      <w:proofErr w:type="gramStart"/>
      <w:r>
        <w:rPr>
          <w:rFonts w:asciiTheme="minorEastAsia" w:eastAsiaTheme="minorEastAsia" w:hAnsiTheme="minorEastAsia" w:cs="仿宋" w:hint="eastAsia"/>
          <w:sz w:val="24"/>
        </w:rPr>
        <w:t>…………………………………………………………</w:t>
      </w:r>
      <w:proofErr w:type="gramEnd"/>
      <w:r>
        <w:rPr>
          <w:rFonts w:asciiTheme="minorEastAsia" w:eastAsiaTheme="minorEastAsia" w:hAnsiTheme="minorEastAsia" w:cs="仿宋" w:hint="eastAsia"/>
          <w:sz w:val="24"/>
        </w:rPr>
        <w:t>（页码）</w:t>
      </w: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snapToGrid w:val="0"/>
        <w:spacing w:line="360" w:lineRule="auto"/>
        <w:ind w:right="480"/>
        <w:jc w:val="center"/>
        <w:rPr>
          <w:rFonts w:asciiTheme="minorEastAsia" w:eastAsiaTheme="minorEastAsia" w:hAnsiTheme="minorEastAsia" w:cs="仿宋"/>
          <w:b/>
          <w:kern w:val="0"/>
          <w:sz w:val="32"/>
          <w:szCs w:val="32"/>
        </w:rPr>
      </w:pPr>
    </w:p>
    <w:p w:rsidR="00FD2B81" w:rsidRDefault="00FD2B81">
      <w:pPr>
        <w:pStyle w:val="11"/>
        <w:keepNext w:val="0"/>
        <w:pageBreakBefore w:val="0"/>
        <w:tabs>
          <w:tab w:val="clear" w:pos="720"/>
        </w:tabs>
        <w:snapToGrid w:val="0"/>
        <w:spacing w:before="120" w:after="120"/>
        <w:ind w:firstLine="643"/>
        <w:outlineLvl w:val="9"/>
        <w:rPr>
          <w:rFonts w:asciiTheme="minorEastAsia" w:eastAsiaTheme="minorEastAsia" w:hAnsiTheme="minorEastAsia" w:cs="仿宋"/>
          <w:kern w:val="2"/>
          <w:sz w:val="32"/>
          <w:szCs w:val="32"/>
        </w:rPr>
        <w:sectPr w:rsidR="00FD2B81">
          <w:headerReference w:type="default" r:id="rId27"/>
          <w:footerReference w:type="default" r:id="rId28"/>
          <w:headerReference w:type="first" r:id="rId29"/>
          <w:footerReference w:type="first" r:id="rId30"/>
          <w:pgSz w:w="11906" w:h="16838"/>
          <w:pgMar w:top="1440" w:right="1080" w:bottom="1440" w:left="1080" w:header="851" w:footer="992" w:gutter="0"/>
          <w:cols w:space="720"/>
          <w:titlePg/>
          <w:docGrid w:linePitch="312"/>
        </w:sectPr>
      </w:pPr>
    </w:p>
    <w:p w:rsidR="00FD2B81" w:rsidRDefault="00375686">
      <w:pPr>
        <w:pStyle w:val="11"/>
        <w:keepNext w:val="0"/>
        <w:pageBreakBefore w:val="0"/>
        <w:tabs>
          <w:tab w:val="clear" w:pos="720"/>
        </w:tabs>
        <w:snapToGrid w:val="0"/>
        <w:spacing w:before="120" w:after="120"/>
        <w:ind w:firstLine="643"/>
        <w:outlineLvl w:val="9"/>
        <w:rPr>
          <w:rFonts w:asciiTheme="minorEastAsia" w:eastAsiaTheme="minorEastAsia" w:hAnsiTheme="minorEastAsia" w:cs="仿宋"/>
          <w:kern w:val="2"/>
          <w:sz w:val="32"/>
          <w:szCs w:val="32"/>
        </w:rPr>
      </w:pPr>
      <w:r>
        <w:rPr>
          <w:rFonts w:asciiTheme="minorEastAsia" w:eastAsiaTheme="minorEastAsia" w:hAnsiTheme="minorEastAsia" w:cs="仿宋" w:hint="eastAsia"/>
          <w:kern w:val="2"/>
          <w:sz w:val="32"/>
          <w:szCs w:val="32"/>
        </w:rPr>
        <w:lastRenderedPageBreak/>
        <w:t>一、开标一览表（报价表）</w:t>
      </w:r>
    </w:p>
    <w:p w:rsidR="00FD2B81" w:rsidRDefault="00375686">
      <w:pPr>
        <w:snapToGrid w:val="0"/>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sz w:val="24"/>
        </w:rPr>
        <w:t>（采购人）、（采购代理机构）</w:t>
      </w:r>
      <w:r>
        <w:rPr>
          <w:rFonts w:asciiTheme="minorEastAsia" w:eastAsiaTheme="minorEastAsia" w:hAnsiTheme="minorEastAsia" w:cs="仿宋" w:hint="eastAsia"/>
          <w:kern w:val="0"/>
          <w:sz w:val="24"/>
          <w:lang w:val="zh-CN"/>
        </w:rPr>
        <w:t>：</w:t>
      </w:r>
    </w:p>
    <w:p w:rsidR="00FD2B81" w:rsidRDefault="00375686">
      <w:pPr>
        <w:snapToGrid w:val="0"/>
        <w:spacing w:line="360" w:lineRule="auto"/>
        <w:ind w:firstLine="482"/>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按你方招标文件要求，我们，本投标文件签字方，谨此向你方发出要约如下：如你方接受本投标，我方承诺按照如下开标一览表（报价表）的价格完成</w:t>
      </w:r>
      <w:r>
        <w:rPr>
          <w:rFonts w:asciiTheme="minorEastAsia" w:eastAsiaTheme="minorEastAsia" w:hAnsiTheme="minorEastAsia" w:cs="仿宋" w:hint="eastAsia"/>
          <w:sz w:val="24"/>
        </w:rPr>
        <w:t>（项目名称）</w:t>
      </w:r>
      <w:r>
        <w:rPr>
          <w:rFonts w:asciiTheme="minorEastAsia" w:eastAsiaTheme="minorEastAsia" w:hAnsiTheme="minorEastAsia" w:cs="仿宋" w:hint="eastAsia"/>
          <w:kern w:val="0"/>
          <w:sz w:val="24"/>
          <w:lang w:val="zh-CN"/>
        </w:rPr>
        <w:t>【招标编号：</w:t>
      </w:r>
      <w:r>
        <w:rPr>
          <w:rFonts w:asciiTheme="minorEastAsia" w:eastAsiaTheme="minorEastAsia" w:hAnsiTheme="minorEastAsia" w:cs="仿宋" w:hint="eastAsia"/>
          <w:sz w:val="24"/>
        </w:rPr>
        <w:t xml:space="preserve">   】的实施</w:t>
      </w:r>
      <w:r>
        <w:rPr>
          <w:rFonts w:asciiTheme="minorEastAsia" w:eastAsiaTheme="minorEastAsia" w:hAnsiTheme="minorEastAsia" w:cs="仿宋" w:hint="eastAsia"/>
          <w:kern w:val="0"/>
          <w:sz w:val="24"/>
          <w:lang w:val="zh-CN"/>
        </w:rPr>
        <w:t>。</w:t>
      </w:r>
    </w:p>
    <w:p w:rsidR="00FD2B81" w:rsidRDefault="00375686">
      <w:pPr>
        <w:spacing w:line="360" w:lineRule="auto"/>
        <w:jc w:val="center"/>
        <w:rPr>
          <w:rFonts w:asciiTheme="minorEastAsia" w:eastAsiaTheme="minorEastAsia" w:hAnsiTheme="minorEastAsia" w:cs="仿宋"/>
          <w:b/>
          <w:kern w:val="0"/>
          <w:sz w:val="24"/>
          <w:lang w:val="zh-CN"/>
        </w:rPr>
      </w:pPr>
      <w:r>
        <w:rPr>
          <w:rFonts w:asciiTheme="minorEastAsia" w:eastAsiaTheme="minorEastAsia" w:hAnsiTheme="minorEastAsia" w:cs="仿宋" w:hint="eastAsia"/>
          <w:b/>
          <w:kern w:val="0"/>
          <w:sz w:val="24"/>
          <w:lang w:val="zh-CN"/>
        </w:rPr>
        <w:t>开标一览表（报价表）(单位均为人民币元)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563"/>
        <w:gridCol w:w="934"/>
        <w:gridCol w:w="1099"/>
        <w:gridCol w:w="1609"/>
        <w:gridCol w:w="1943"/>
        <w:gridCol w:w="2015"/>
      </w:tblGrid>
      <w:tr w:rsidR="00FD2B81">
        <w:trPr>
          <w:trHeight w:val="551"/>
        </w:trPr>
        <w:tc>
          <w:tcPr>
            <w:tcW w:w="397" w:type="pct"/>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序号</w:t>
            </w:r>
          </w:p>
        </w:tc>
        <w:tc>
          <w:tcPr>
            <w:tcW w:w="785" w:type="pct"/>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名称</w:t>
            </w:r>
          </w:p>
        </w:tc>
        <w:tc>
          <w:tcPr>
            <w:tcW w:w="469" w:type="pct"/>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数量</w:t>
            </w:r>
          </w:p>
        </w:tc>
        <w:tc>
          <w:tcPr>
            <w:tcW w:w="552" w:type="pct"/>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单位</w:t>
            </w:r>
          </w:p>
        </w:tc>
        <w:tc>
          <w:tcPr>
            <w:tcW w:w="808" w:type="pct"/>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单价</w:t>
            </w:r>
          </w:p>
        </w:tc>
        <w:tc>
          <w:tcPr>
            <w:tcW w:w="976" w:type="pct"/>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总价</w:t>
            </w:r>
          </w:p>
        </w:tc>
        <w:tc>
          <w:tcPr>
            <w:tcW w:w="1011" w:type="pct"/>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服务期</w:t>
            </w:r>
          </w:p>
        </w:tc>
      </w:tr>
      <w:tr w:rsidR="00FD2B81">
        <w:trPr>
          <w:trHeight w:val="441"/>
        </w:trPr>
        <w:tc>
          <w:tcPr>
            <w:tcW w:w="397" w:type="pct"/>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785" w:type="pct"/>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469" w:type="pct"/>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552" w:type="pct"/>
            <w:vAlign w:val="center"/>
          </w:tcPr>
          <w:p w:rsidR="00FD2B81" w:rsidRDefault="00FD2B81">
            <w:pPr>
              <w:spacing w:line="360" w:lineRule="auto"/>
              <w:jc w:val="center"/>
              <w:rPr>
                <w:rFonts w:asciiTheme="minorEastAsia" w:eastAsiaTheme="minorEastAsia" w:hAnsiTheme="minorEastAsia" w:cs="仿宋"/>
                <w:sz w:val="24"/>
              </w:rPr>
            </w:pPr>
          </w:p>
        </w:tc>
        <w:tc>
          <w:tcPr>
            <w:tcW w:w="808" w:type="pct"/>
          </w:tcPr>
          <w:p w:rsidR="00FD2B81" w:rsidRDefault="00FD2B81">
            <w:pPr>
              <w:spacing w:line="360" w:lineRule="auto"/>
              <w:jc w:val="center"/>
              <w:rPr>
                <w:rFonts w:asciiTheme="minorEastAsia" w:eastAsiaTheme="minorEastAsia" w:hAnsiTheme="minorEastAsia" w:cs="仿宋"/>
                <w:sz w:val="24"/>
              </w:rPr>
            </w:pPr>
          </w:p>
        </w:tc>
        <w:tc>
          <w:tcPr>
            <w:tcW w:w="976" w:type="pct"/>
            <w:vAlign w:val="center"/>
          </w:tcPr>
          <w:p w:rsidR="00FD2B81" w:rsidRDefault="00FD2B81">
            <w:pPr>
              <w:spacing w:line="360" w:lineRule="auto"/>
              <w:jc w:val="center"/>
              <w:rPr>
                <w:rFonts w:asciiTheme="minorEastAsia" w:eastAsiaTheme="minorEastAsia" w:hAnsiTheme="minorEastAsia" w:cs="仿宋"/>
                <w:sz w:val="24"/>
              </w:rPr>
            </w:pPr>
          </w:p>
        </w:tc>
        <w:tc>
          <w:tcPr>
            <w:tcW w:w="1011" w:type="pct"/>
            <w:vAlign w:val="center"/>
          </w:tcPr>
          <w:p w:rsidR="00FD2B81" w:rsidRDefault="00FD2B81">
            <w:pPr>
              <w:spacing w:line="360" w:lineRule="auto"/>
              <w:jc w:val="center"/>
              <w:rPr>
                <w:rFonts w:asciiTheme="minorEastAsia" w:eastAsiaTheme="minorEastAsia" w:hAnsiTheme="minorEastAsia" w:cs="仿宋"/>
                <w:sz w:val="24"/>
              </w:rPr>
            </w:pPr>
          </w:p>
        </w:tc>
      </w:tr>
      <w:tr w:rsidR="00FD2B81">
        <w:trPr>
          <w:trHeight w:val="453"/>
        </w:trPr>
        <w:tc>
          <w:tcPr>
            <w:tcW w:w="397" w:type="pct"/>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785" w:type="pct"/>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469" w:type="pct"/>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552" w:type="pct"/>
            <w:vAlign w:val="center"/>
          </w:tcPr>
          <w:p w:rsidR="00FD2B81" w:rsidRDefault="00FD2B81">
            <w:pPr>
              <w:spacing w:line="360" w:lineRule="auto"/>
              <w:jc w:val="center"/>
              <w:rPr>
                <w:rFonts w:asciiTheme="minorEastAsia" w:eastAsiaTheme="minorEastAsia" w:hAnsiTheme="minorEastAsia" w:cs="仿宋"/>
                <w:sz w:val="24"/>
              </w:rPr>
            </w:pPr>
          </w:p>
        </w:tc>
        <w:tc>
          <w:tcPr>
            <w:tcW w:w="808" w:type="pct"/>
          </w:tcPr>
          <w:p w:rsidR="00FD2B81" w:rsidRDefault="00FD2B81">
            <w:pPr>
              <w:spacing w:line="360" w:lineRule="auto"/>
              <w:jc w:val="center"/>
              <w:rPr>
                <w:rFonts w:asciiTheme="minorEastAsia" w:eastAsiaTheme="minorEastAsia" w:hAnsiTheme="minorEastAsia" w:cs="仿宋"/>
                <w:sz w:val="24"/>
              </w:rPr>
            </w:pPr>
          </w:p>
        </w:tc>
        <w:tc>
          <w:tcPr>
            <w:tcW w:w="976" w:type="pct"/>
            <w:vAlign w:val="center"/>
          </w:tcPr>
          <w:p w:rsidR="00FD2B81" w:rsidRDefault="00FD2B81">
            <w:pPr>
              <w:spacing w:line="360" w:lineRule="auto"/>
              <w:jc w:val="center"/>
              <w:rPr>
                <w:rFonts w:asciiTheme="minorEastAsia" w:eastAsiaTheme="minorEastAsia" w:hAnsiTheme="minorEastAsia" w:cs="仿宋"/>
                <w:sz w:val="24"/>
              </w:rPr>
            </w:pPr>
          </w:p>
        </w:tc>
        <w:tc>
          <w:tcPr>
            <w:tcW w:w="1011" w:type="pct"/>
            <w:vAlign w:val="center"/>
          </w:tcPr>
          <w:p w:rsidR="00FD2B81" w:rsidRDefault="00FD2B81">
            <w:pPr>
              <w:spacing w:line="360" w:lineRule="auto"/>
              <w:jc w:val="center"/>
              <w:rPr>
                <w:rFonts w:asciiTheme="minorEastAsia" w:eastAsiaTheme="minorEastAsia" w:hAnsiTheme="minorEastAsia" w:cs="仿宋"/>
                <w:sz w:val="24"/>
              </w:rPr>
            </w:pPr>
          </w:p>
        </w:tc>
      </w:tr>
      <w:tr w:rsidR="00FD2B81">
        <w:trPr>
          <w:trHeight w:val="453"/>
        </w:trPr>
        <w:tc>
          <w:tcPr>
            <w:tcW w:w="397" w:type="pct"/>
            <w:vAlign w:val="center"/>
          </w:tcPr>
          <w:p w:rsidR="00FD2B81" w:rsidRDefault="00375686">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w:t>
            </w:r>
          </w:p>
        </w:tc>
        <w:tc>
          <w:tcPr>
            <w:tcW w:w="785" w:type="pct"/>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469" w:type="pct"/>
            <w:vAlign w:val="center"/>
          </w:tcPr>
          <w:p w:rsidR="00FD2B81" w:rsidRDefault="00FD2B81">
            <w:pPr>
              <w:snapToGrid w:val="0"/>
              <w:spacing w:line="360" w:lineRule="auto"/>
              <w:jc w:val="center"/>
              <w:rPr>
                <w:rFonts w:asciiTheme="minorEastAsia" w:eastAsiaTheme="minorEastAsia" w:hAnsiTheme="minorEastAsia" w:cs="仿宋"/>
                <w:sz w:val="24"/>
              </w:rPr>
            </w:pPr>
          </w:p>
        </w:tc>
        <w:tc>
          <w:tcPr>
            <w:tcW w:w="552" w:type="pct"/>
            <w:vAlign w:val="center"/>
          </w:tcPr>
          <w:p w:rsidR="00FD2B81" w:rsidRDefault="00FD2B81">
            <w:pPr>
              <w:spacing w:line="360" w:lineRule="auto"/>
              <w:jc w:val="center"/>
              <w:rPr>
                <w:rFonts w:asciiTheme="minorEastAsia" w:eastAsiaTheme="minorEastAsia" w:hAnsiTheme="minorEastAsia" w:cs="仿宋"/>
                <w:sz w:val="24"/>
              </w:rPr>
            </w:pPr>
          </w:p>
        </w:tc>
        <w:tc>
          <w:tcPr>
            <w:tcW w:w="808" w:type="pct"/>
          </w:tcPr>
          <w:p w:rsidR="00FD2B81" w:rsidRDefault="00FD2B81">
            <w:pPr>
              <w:spacing w:line="360" w:lineRule="auto"/>
              <w:jc w:val="center"/>
              <w:rPr>
                <w:rFonts w:asciiTheme="minorEastAsia" w:eastAsiaTheme="minorEastAsia" w:hAnsiTheme="minorEastAsia" w:cs="仿宋"/>
                <w:sz w:val="24"/>
              </w:rPr>
            </w:pPr>
          </w:p>
        </w:tc>
        <w:tc>
          <w:tcPr>
            <w:tcW w:w="976" w:type="pct"/>
            <w:vAlign w:val="center"/>
          </w:tcPr>
          <w:p w:rsidR="00FD2B81" w:rsidRDefault="00FD2B81">
            <w:pPr>
              <w:spacing w:line="360" w:lineRule="auto"/>
              <w:jc w:val="center"/>
              <w:rPr>
                <w:rFonts w:asciiTheme="minorEastAsia" w:eastAsiaTheme="minorEastAsia" w:hAnsiTheme="minorEastAsia" w:cs="仿宋"/>
                <w:sz w:val="24"/>
              </w:rPr>
            </w:pPr>
          </w:p>
        </w:tc>
        <w:tc>
          <w:tcPr>
            <w:tcW w:w="1011" w:type="pct"/>
            <w:vAlign w:val="center"/>
          </w:tcPr>
          <w:p w:rsidR="00FD2B81" w:rsidRDefault="00FD2B81">
            <w:pPr>
              <w:spacing w:line="360" w:lineRule="auto"/>
              <w:jc w:val="center"/>
              <w:rPr>
                <w:rFonts w:asciiTheme="minorEastAsia" w:eastAsiaTheme="minorEastAsia" w:hAnsiTheme="minorEastAsia" w:cs="仿宋"/>
                <w:sz w:val="24"/>
              </w:rPr>
            </w:pPr>
          </w:p>
        </w:tc>
      </w:tr>
      <w:tr w:rsidR="00FD2B81">
        <w:trPr>
          <w:trHeight w:val="659"/>
        </w:trPr>
        <w:tc>
          <w:tcPr>
            <w:tcW w:w="1182" w:type="pct"/>
            <w:gridSpan w:val="2"/>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投标报价（小写）</w:t>
            </w:r>
          </w:p>
        </w:tc>
        <w:tc>
          <w:tcPr>
            <w:tcW w:w="3817" w:type="pct"/>
            <w:gridSpan w:val="5"/>
          </w:tcPr>
          <w:p w:rsidR="00FD2B81" w:rsidRDefault="00FD2B81">
            <w:pPr>
              <w:spacing w:line="360" w:lineRule="auto"/>
              <w:jc w:val="center"/>
              <w:rPr>
                <w:rFonts w:asciiTheme="minorEastAsia" w:eastAsiaTheme="minorEastAsia" w:hAnsiTheme="minorEastAsia" w:cs="仿宋"/>
                <w:sz w:val="24"/>
              </w:rPr>
            </w:pPr>
          </w:p>
        </w:tc>
      </w:tr>
      <w:tr w:rsidR="00FD2B81">
        <w:trPr>
          <w:trHeight w:val="597"/>
        </w:trPr>
        <w:tc>
          <w:tcPr>
            <w:tcW w:w="1182" w:type="pct"/>
            <w:gridSpan w:val="2"/>
            <w:vAlign w:val="center"/>
          </w:tcPr>
          <w:p w:rsidR="00FD2B81" w:rsidRDefault="00375686">
            <w:pPr>
              <w:spacing w:line="360" w:lineRule="auto"/>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投标报价（大写）</w:t>
            </w:r>
          </w:p>
        </w:tc>
        <w:tc>
          <w:tcPr>
            <w:tcW w:w="3817" w:type="pct"/>
            <w:gridSpan w:val="5"/>
          </w:tcPr>
          <w:p w:rsidR="00FD2B81" w:rsidRDefault="00FD2B81">
            <w:pPr>
              <w:spacing w:line="360" w:lineRule="auto"/>
              <w:jc w:val="center"/>
              <w:rPr>
                <w:rFonts w:asciiTheme="minorEastAsia" w:eastAsiaTheme="minorEastAsia" w:hAnsiTheme="minorEastAsia" w:cs="仿宋"/>
                <w:sz w:val="24"/>
              </w:rPr>
            </w:pPr>
          </w:p>
        </w:tc>
      </w:tr>
    </w:tbl>
    <w:p w:rsidR="00FD2B81" w:rsidRDefault="00375686">
      <w:pPr>
        <w:snapToGrid w:val="0"/>
        <w:spacing w:line="360" w:lineRule="auto"/>
        <w:ind w:left="480"/>
        <w:rPr>
          <w:rFonts w:asciiTheme="minorEastAsia" w:eastAsiaTheme="minorEastAsia" w:hAnsiTheme="minorEastAsia" w:cs="仿宋"/>
          <w:b/>
          <w:kern w:val="0"/>
          <w:sz w:val="24"/>
          <w:lang w:val="zh-CN"/>
        </w:rPr>
      </w:pPr>
      <w:r>
        <w:rPr>
          <w:rFonts w:asciiTheme="minorEastAsia" w:eastAsiaTheme="minorEastAsia" w:hAnsiTheme="minorEastAsia" w:cs="仿宋" w:hint="eastAsia"/>
          <w:b/>
          <w:kern w:val="0"/>
          <w:sz w:val="24"/>
          <w:lang w:val="zh-CN"/>
        </w:rPr>
        <w:t>注：</w:t>
      </w:r>
    </w:p>
    <w:p w:rsidR="00FD2B81" w:rsidRDefault="00375686">
      <w:pPr>
        <w:spacing w:line="360" w:lineRule="auto"/>
        <w:ind w:leftChars="-1" w:left="-2" w:firstLineChars="200" w:firstLine="480"/>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1、投标人需按本表格式填写</w:t>
      </w:r>
      <w:r>
        <w:rPr>
          <w:rFonts w:asciiTheme="minorEastAsia" w:eastAsiaTheme="minorEastAsia" w:hAnsiTheme="minorEastAsia" w:cs="仿宋" w:hint="eastAsia"/>
          <w:b/>
          <w:kern w:val="0"/>
          <w:sz w:val="24"/>
          <w:lang w:val="zh-CN"/>
        </w:rPr>
        <w:t>，</w:t>
      </w:r>
      <w:r>
        <w:rPr>
          <w:rFonts w:asciiTheme="minorEastAsia" w:eastAsiaTheme="minorEastAsia" w:hAnsiTheme="minorEastAsia" w:cs="仿宋" w:hint="eastAsia"/>
          <w:b/>
          <w:kern w:val="0"/>
          <w:sz w:val="24"/>
        </w:rPr>
        <w:t>否则视为</w:t>
      </w:r>
      <w:r>
        <w:rPr>
          <w:rFonts w:asciiTheme="minorEastAsia" w:eastAsiaTheme="minorEastAsia" w:hAnsiTheme="minorEastAsia" w:cs="仿宋" w:hint="eastAsia"/>
          <w:b/>
          <w:sz w:val="24"/>
        </w:rPr>
        <w:t>投标文件含有采购人不能接受的附加条件，投标无效</w:t>
      </w:r>
      <w:r>
        <w:rPr>
          <w:rFonts w:asciiTheme="minorEastAsia" w:eastAsiaTheme="minorEastAsia" w:hAnsiTheme="minorEastAsia" w:cs="仿宋" w:hint="eastAsia"/>
          <w:b/>
          <w:kern w:val="0"/>
          <w:sz w:val="24"/>
          <w:lang w:val="zh-CN"/>
        </w:rPr>
        <w:t>；</w:t>
      </w:r>
      <w:r>
        <w:rPr>
          <w:rFonts w:asciiTheme="minorEastAsia" w:eastAsiaTheme="minorEastAsia" w:hAnsiTheme="minorEastAsia" w:cs="仿宋" w:hint="eastAsia"/>
          <w:kern w:val="0"/>
          <w:sz w:val="24"/>
          <w:lang w:val="zh-CN"/>
        </w:rPr>
        <w:t>。</w:t>
      </w:r>
    </w:p>
    <w:p w:rsidR="00FD2B81" w:rsidRDefault="00375686">
      <w:pPr>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kern w:val="0"/>
          <w:sz w:val="24"/>
          <w:lang w:val="zh-CN"/>
        </w:rPr>
        <w:t>2、有关本项目实施所涉及的一切费用均计入报价。</w:t>
      </w:r>
      <w:r>
        <w:rPr>
          <w:rFonts w:asciiTheme="minorEastAsia" w:eastAsiaTheme="minorEastAsia" w:hAnsiTheme="minorEastAsia" w:cs="仿宋" w:hint="eastAsia"/>
          <w:b/>
          <w:kern w:val="0"/>
          <w:sz w:val="24"/>
          <w:lang w:val="zh-CN"/>
        </w:rPr>
        <w:t>采购人将以合同形式有偿取得货物或服务，不接受投标人给予的赠品、回扣或者与采购无关的其他商品、服务</w:t>
      </w:r>
      <w:r>
        <w:rPr>
          <w:rFonts w:asciiTheme="minorEastAsia" w:eastAsiaTheme="minorEastAsia" w:hAnsiTheme="minorEastAsia" w:cs="仿宋" w:hint="eastAsia"/>
          <w:kern w:val="0"/>
          <w:sz w:val="24"/>
          <w:lang w:val="zh-CN"/>
        </w:rPr>
        <w:t>，</w:t>
      </w:r>
      <w:r>
        <w:rPr>
          <w:rFonts w:asciiTheme="minorEastAsia" w:eastAsiaTheme="minorEastAsia" w:hAnsiTheme="minorEastAsia" w:cs="仿宋" w:hint="eastAsia"/>
          <w:b/>
          <w:kern w:val="0"/>
          <w:sz w:val="24"/>
          <w:lang w:val="zh-CN"/>
        </w:rPr>
        <w:t>不得出现“0元”“免费赠送”等形式的无偿报价，</w:t>
      </w:r>
      <w:r>
        <w:rPr>
          <w:rFonts w:asciiTheme="minorEastAsia" w:eastAsiaTheme="minorEastAsia" w:hAnsiTheme="minorEastAsia" w:cs="仿宋" w:hint="eastAsia"/>
          <w:b/>
          <w:kern w:val="0"/>
          <w:sz w:val="24"/>
        </w:rPr>
        <w:t>否则视为</w:t>
      </w:r>
      <w:r>
        <w:rPr>
          <w:rFonts w:asciiTheme="minorEastAsia" w:eastAsiaTheme="minorEastAsia" w:hAnsiTheme="minorEastAsia" w:cs="仿宋" w:hint="eastAsia"/>
          <w:b/>
          <w:sz w:val="24"/>
        </w:rPr>
        <w:t>投标文件含有采购人不能接受的附加条件，投标无效</w:t>
      </w:r>
      <w:r>
        <w:rPr>
          <w:rFonts w:asciiTheme="minorEastAsia" w:eastAsiaTheme="minorEastAsia" w:hAnsiTheme="minorEastAsia" w:cs="仿宋" w:hint="eastAsia"/>
          <w:b/>
          <w:kern w:val="0"/>
          <w:sz w:val="24"/>
          <w:lang w:val="zh-CN"/>
        </w:rPr>
        <w:t>；采购内容未包含在《开标一览表（报价表）》名称栏中，投标人不能</w:t>
      </w:r>
      <w:proofErr w:type="gramStart"/>
      <w:r>
        <w:rPr>
          <w:rFonts w:asciiTheme="minorEastAsia" w:eastAsiaTheme="minorEastAsia" w:hAnsiTheme="minorEastAsia" w:cs="仿宋" w:hint="eastAsia"/>
          <w:b/>
          <w:kern w:val="0"/>
          <w:sz w:val="24"/>
          <w:lang w:val="zh-CN"/>
        </w:rPr>
        <w:t>作出</w:t>
      </w:r>
      <w:proofErr w:type="gramEnd"/>
      <w:r>
        <w:rPr>
          <w:rFonts w:asciiTheme="minorEastAsia" w:eastAsiaTheme="minorEastAsia" w:hAnsiTheme="minorEastAsia" w:cs="仿宋" w:hint="eastAsia"/>
          <w:b/>
          <w:kern w:val="0"/>
          <w:sz w:val="24"/>
          <w:lang w:val="zh-CN"/>
        </w:rPr>
        <w:t>合理解释的，</w:t>
      </w:r>
      <w:r>
        <w:rPr>
          <w:rFonts w:asciiTheme="minorEastAsia" w:eastAsiaTheme="minorEastAsia" w:hAnsiTheme="minorEastAsia" w:cs="仿宋" w:hint="eastAsia"/>
          <w:b/>
          <w:kern w:val="0"/>
          <w:sz w:val="24"/>
        </w:rPr>
        <w:t>视为</w:t>
      </w:r>
      <w:r>
        <w:rPr>
          <w:rFonts w:asciiTheme="minorEastAsia" w:eastAsiaTheme="minorEastAsia" w:hAnsiTheme="minorEastAsia" w:cs="仿宋" w:hint="eastAsia"/>
          <w:b/>
          <w:sz w:val="24"/>
        </w:rPr>
        <w:t>投标文件含有采购人不能接受的附加条件的，投标无效。</w:t>
      </w:r>
    </w:p>
    <w:p w:rsidR="00FD2B81" w:rsidRDefault="00375686">
      <w:pPr>
        <w:snapToGrid w:val="0"/>
        <w:spacing w:line="360" w:lineRule="auto"/>
        <w:ind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3、特别提示：采购代理机构将对项目名称和项目编号，中标供应商名称、地址和中标金额，主要中标标的名称、服务范围、服务要求、服务时间、服务标准等予以公示。</w:t>
      </w:r>
    </w:p>
    <w:p w:rsidR="00FD2B81" w:rsidRDefault="00375686">
      <w:pPr>
        <w:snapToGrid w:val="0"/>
        <w:spacing w:line="360" w:lineRule="auto"/>
        <w:ind w:firstLineChars="200" w:firstLine="480"/>
        <w:jc w:val="lef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szCs w:val="22"/>
          <w:lang w:val="zh-CN"/>
        </w:rPr>
        <w:t>4、</w:t>
      </w:r>
      <w:r>
        <w:rPr>
          <w:rFonts w:asciiTheme="minorEastAsia" w:eastAsiaTheme="minorEastAsia" w:hAnsiTheme="minorEastAsia" w:cs="仿宋" w:hint="eastAsia"/>
          <w:kern w:val="0"/>
          <w:sz w:val="24"/>
          <w:lang w:val="zh-CN"/>
        </w:rPr>
        <w:t>符合招标文件中列明的可享受中小企业扶持政策的投标人，请填写中小企业声明函。注：投标人提供的中小企业声明</w:t>
      </w:r>
      <w:proofErr w:type="gramStart"/>
      <w:r>
        <w:rPr>
          <w:rFonts w:asciiTheme="minorEastAsia" w:eastAsiaTheme="minorEastAsia" w:hAnsiTheme="minorEastAsia" w:cs="仿宋" w:hint="eastAsia"/>
          <w:kern w:val="0"/>
          <w:sz w:val="24"/>
          <w:lang w:val="zh-CN"/>
        </w:rPr>
        <w:t>函内容</w:t>
      </w:r>
      <w:proofErr w:type="gramEnd"/>
      <w:r>
        <w:rPr>
          <w:rFonts w:asciiTheme="minorEastAsia" w:eastAsiaTheme="minorEastAsia" w:hAnsiTheme="minorEastAsia" w:cs="仿宋" w:hint="eastAsia"/>
          <w:kern w:val="0"/>
          <w:sz w:val="24"/>
          <w:lang w:val="zh-CN"/>
        </w:rPr>
        <w:t>不实的，属于提供虚假材料谋取中标、成交，依照《中华人民共和国政府采购法》等国家有关规定追究相应责任。</w:t>
      </w:r>
    </w:p>
    <w:p w:rsidR="00FD2B81" w:rsidRDefault="00FD2B81">
      <w:pPr>
        <w:spacing w:line="360" w:lineRule="auto"/>
        <w:ind w:firstLineChars="200" w:firstLine="482"/>
        <w:rPr>
          <w:rFonts w:asciiTheme="minorEastAsia" w:eastAsiaTheme="minorEastAsia" w:hAnsiTheme="minorEastAsia" w:cs="仿宋"/>
          <w:b/>
          <w:kern w:val="0"/>
          <w:sz w:val="24"/>
        </w:rPr>
      </w:pPr>
    </w:p>
    <w:p w:rsidR="00FD2B81" w:rsidRDefault="00FD2B81">
      <w:pPr>
        <w:pStyle w:val="11"/>
        <w:keepNext w:val="0"/>
        <w:pageBreakBefore w:val="0"/>
        <w:tabs>
          <w:tab w:val="clear" w:pos="720"/>
        </w:tabs>
        <w:snapToGrid w:val="0"/>
        <w:spacing w:before="120" w:after="120"/>
        <w:ind w:firstLine="643"/>
        <w:outlineLvl w:val="9"/>
        <w:rPr>
          <w:rFonts w:asciiTheme="minorEastAsia" w:eastAsiaTheme="minorEastAsia" w:hAnsiTheme="minorEastAsia" w:cs="仿宋"/>
          <w:kern w:val="2"/>
          <w:sz w:val="32"/>
          <w:szCs w:val="32"/>
        </w:rPr>
      </w:pPr>
    </w:p>
    <w:p w:rsidR="00FD2B81" w:rsidRDefault="00FD2B81">
      <w:pPr>
        <w:pStyle w:val="11"/>
        <w:keepNext w:val="0"/>
        <w:pageBreakBefore w:val="0"/>
        <w:tabs>
          <w:tab w:val="clear" w:pos="720"/>
        </w:tabs>
        <w:snapToGrid w:val="0"/>
        <w:spacing w:before="120" w:after="120"/>
        <w:ind w:firstLine="643"/>
        <w:outlineLvl w:val="9"/>
        <w:rPr>
          <w:rFonts w:asciiTheme="minorEastAsia" w:eastAsiaTheme="minorEastAsia" w:hAnsiTheme="minorEastAsia" w:cs="仿宋"/>
          <w:kern w:val="2"/>
          <w:sz w:val="32"/>
          <w:szCs w:val="32"/>
        </w:rPr>
        <w:sectPr w:rsidR="00FD2B81">
          <w:pgSz w:w="11906" w:h="16838"/>
          <w:pgMar w:top="1440" w:right="1080" w:bottom="1440" w:left="1080" w:header="851" w:footer="992" w:gutter="0"/>
          <w:cols w:space="720"/>
          <w:titlePg/>
          <w:docGrid w:linePitch="312"/>
        </w:sectPr>
      </w:pPr>
    </w:p>
    <w:p w:rsidR="00FD2B81" w:rsidRDefault="00375686">
      <w:pPr>
        <w:pStyle w:val="11"/>
        <w:keepNext w:val="0"/>
        <w:pageBreakBefore w:val="0"/>
        <w:tabs>
          <w:tab w:val="clear" w:pos="720"/>
        </w:tabs>
        <w:snapToGrid w:val="0"/>
        <w:spacing w:before="120" w:after="120"/>
        <w:ind w:firstLine="643"/>
        <w:outlineLvl w:val="9"/>
        <w:rPr>
          <w:rFonts w:asciiTheme="minorEastAsia" w:eastAsiaTheme="minorEastAsia" w:hAnsiTheme="minorEastAsia" w:cs="仿宋"/>
          <w:sz w:val="32"/>
          <w:szCs w:val="32"/>
        </w:rPr>
      </w:pPr>
      <w:r>
        <w:rPr>
          <w:rFonts w:asciiTheme="minorEastAsia" w:eastAsiaTheme="minorEastAsia" w:hAnsiTheme="minorEastAsia" w:cs="仿宋" w:hint="eastAsia"/>
          <w:kern w:val="2"/>
          <w:sz w:val="32"/>
          <w:szCs w:val="32"/>
        </w:rPr>
        <w:lastRenderedPageBreak/>
        <w:t>二、</w:t>
      </w:r>
      <w:r>
        <w:rPr>
          <w:rFonts w:asciiTheme="minorEastAsia" w:eastAsiaTheme="minorEastAsia" w:hAnsiTheme="minorEastAsia" w:cs="仿宋" w:hint="eastAsia"/>
          <w:sz w:val="32"/>
          <w:szCs w:val="32"/>
        </w:rPr>
        <w:t>中小企业声明函（如果有）</w:t>
      </w:r>
    </w:p>
    <w:p w:rsidR="00FD2B81" w:rsidRDefault="00375686">
      <w:pPr>
        <w:widowControl/>
        <w:spacing w:line="360" w:lineRule="auto"/>
        <w:ind w:firstLineChars="50" w:firstLine="120"/>
        <w:jc w:val="left"/>
        <w:rPr>
          <w:rFonts w:asciiTheme="minorEastAsia" w:eastAsiaTheme="minorEastAsia" w:hAnsiTheme="minorEastAsia" w:cs="仿宋"/>
          <w:b/>
          <w:sz w:val="24"/>
        </w:rPr>
      </w:pPr>
      <w:r>
        <w:rPr>
          <w:rFonts w:asciiTheme="minorEastAsia" w:eastAsiaTheme="minorEastAsia" w:hAnsiTheme="minorEastAsia" w:cs="仿宋" w:hint="eastAsia"/>
          <w:b/>
          <w:sz w:val="24"/>
        </w:rPr>
        <w:t>[招标公告落实政府采购政策需满足的资格要求为“无”即本项目</w:t>
      </w:r>
      <w:proofErr w:type="gramStart"/>
      <w:r>
        <w:rPr>
          <w:rFonts w:asciiTheme="minorEastAsia" w:eastAsiaTheme="minorEastAsia" w:hAnsiTheme="minorEastAsia" w:cs="仿宋" w:hint="eastAsia"/>
          <w:b/>
          <w:sz w:val="24"/>
        </w:rPr>
        <w:t>或标项未</w:t>
      </w:r>
      <w:proofErr w:type="gramEnd"/>
      <w:r>
        <w:rPr>
          <w:rFonts w:asciiTheme="minorEastAsia" w:eastAsiaTheme="minorEastAsia" w:hAnsiTheme="minorEastAsia" w:cs="仿宋" w:hint="eastAsia"/>
          <w:b/>
          <w:sz w:val="24"/>
        </w:rPr>
        <w:t>预留份额专门面向中小企业时，符合《政府采购促进中小企业发展管理办法》规定的小</w:t>
      </w:r>
      <w:proofErr w:type="gramStart"/>
      <w:r>
        <w:rPr>
          <w:rFonts w:asciiTheme="minorEastAsia" w:eastAsiaTheme="minorEastAsia" w:hAnsiTheme="minorEastAsia" w:cs="仿宋" w:hint="eastAsia"/>
          <w:b/>
          <w:sz w:val="24"/>
        </w:rPr>
        <w:t>微企业拟享受</w:t>
      </w:r>
      <w:proofErr w:type="gramEnd"/>
      <w:r>
        <w:rPr>
          <w:rFonts w:asciiTheme="minorEastAsia" w:eastAsiaTheme="minorEastAsia" w:hAnsiTheme="minorEastAsia" w:cs="仿宋" w:hint="eastAsia"/>
          <w:b/>
          <w:sz w:val="24"/>
        </w:rPr>
        <w:t>价格扣除政策的，需提供中小企业声明函（附件7）。]</w:t>
      </w:r>
    </w:p>
    <w:p w:rsidR="00FD2B81" w:rsidRDefault="00FD2B81">
      <w:pPr>
        <w:pStyle w:val="11"/>
        <w:keepNext w:val="0"/>
        <w:pageBreakBefore w:val="0"/>
        <w:tabs>
          <w:tab w:val="clear" w:pos="720"/>
        </w:tabs>
        <w:snapToGrid w:val="0"/>
        <w:spacing w:before="120" w:after="120"/>
        <w:ind w:firstLine="643"/>
        <w:outlineLvl w:val="9"/>
        <w:rPr>
          <w:rFonts w:asciiTheme="minorEastAsia" w:eastAsiaTheme="minorEastAsia" w:hAnsiTheme="minorEastAsia" w:cs="仿宋"/>
          <w:b w:val="0"/>
          <w:sz w:val="32"/>
          <w:szCs w:val="32"/>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ind w:right="420" w:firstLineChars="1000" w:firstLine="3614"/>
        <w:rPr>
          <w:rFonts w:asciiTheme="minorEastAsia" w:eastAsiaTheme="minorEastAsia" w:hAnsiTheme="minorEastAsia" w:cs="仿宋"/>
          <w:b/>
          <w:kern w:val="0"/>
          <w:sz w:val="36"/>
          <w:szCs w:val="36"/>
        </w:rPr>
      </w:pPr>
    </w:p>
    <w:p w:rsidR="00FD2B81" w:rsidRDefault="00FD2B81">
      <w:pPr>
        <w:spacing w:line="360" w:lineRule="auto"/>
        <w:rPr>
          <w:rFonts w:asciiTheme="minorEastAsia" w:eastAsiaTheme="minorEastAsia" w:hAnsiTheme="minorEastAsia" w:cs="仿宋"/>
          <w:b/>
          <w:spacing w:val="6"/>
          <w:sz w:val="32"/>
          <w:szCs w:val="32"/>
        </w:rPr>
      </w:pPr>
    </w:p>
    <w:p w:rsidR="00FD2B81" w:rsidRDefault="00375686">
      <w:pPr>
        <w:spacing w:line="360" w:lineRule="auto"/>
        <w:rPr>
          <w:rFonts w:asciiTheme="minorEastAsia" w:eastAsiaTheme="minorEastAsia" w:hAnsiTheme="minorEastAsia" w:cs="仿宋"/>
          <w:b/>
          <w:spacing w:val="6"/>
          <w:sz w:val="32"/>
          <w:szCs w:val="32"/>
        </w:rPr>
      </w:pPr>
      <w:r>
        <w:rPr>
          <w:rFonts w:asciiTheme="minorEastAsia" w:eastAsiaTheme="minorEastAsia" w:hAnsiTheme="minorEastAsia" w:cs="仿宋" w:hint="eastAsia"/>
          <w:b/>
          <w:spacing w:val="6"/>
          <w:sz w:val="32"/>
          <w:szCs w:val="32"/>
        </w:rPr>
        <w:lastRenderedPageBreak/>
        <w:t>附件</w:t>
      </w:r>
    </w:p>
    <w:p w:rsidR="00FD2B81" w:rsidRDefault="00375686">
      <w:pPr>
        <w:spacing w:line="360" w:lineRule="auto"/>
        <w:rPr>
          <w:rFonts w:asciiTheme="minorEastAsia" w:eastAsiaTheme="minorEastAsia" w:hAnsiTheme="minorEastAsia" w:cs="仿宋"/>
          <w:b/>
          <w:spacing w:val="6"/>
          <w:sz w:val="32"/>
          <w:szCs w:val="32"/>
        </w:rPr>
      </w:pPr>
      <w:r>
        <w:rPr>
          <w:rFonts w:asciiTheme="minorEastAsia" w:eastAsiaTheme="minorEastAsia" w:hAnsiTheme="minorEastAsia" w:cs="仿宋" w:hint="eastAsia"/>
          <w:b/>
          <w:spacing w:val="6"/>
          <w:sz w:val="32"/>
          <w:szCs w:val="32"/>
        </w:rPr>
        <w:t>附件1：</w:t>
      </w:r>
    </w:p>
    <w:p w:rsidR="00FD2B81" w:rsidRDefault="00375686">
      <w:pPr>
        <w:spacing w:line="360" w:lineRule="auto"/>
        <w:jc w:val="center"/>
        <w:rPr>
          <w:rFonts w:asciiTheme="minorEastAsia" w:eastAsiaTheme="minorEastAsia" w:hAnsiTheme="minorEastAsia" w:cs="仿宋"/>
          <w:b/>
          <w:spacing w:val="6"/>
          <w:sz w:val="32"/>
          <w:szCs w:val="32"/>
        </w:rPr>
      </w:pPr>
      <w:bookmarkStart w:id="396" w:name="OLE_LINK14"/>
      <w:bookmarkStart w:id="397" w:name="OLE_LINK13"/>
      <w:r>
        <w:rPr>
          <w:rFonts w:asciiTheme="minorEastAsia" w:eastAsiaTheme="minorEastAsia" w:hAnsiTheme="minorEastAsia" w:cs="仿宋" w:hint="eastAsia"/>
          <w:b/>
          <w:spacing w:val="6"/>
          <w:sz w:val="32"/>
          <w:szCs w:val="32"/>
        </w:rPr>
        <w:t>残疾人福利性单位声明函</w:t>
      </w:r>
    </w:p>
    <w:bookmarkEnd w:id="396"/>
    <w:bookmarkEnd w:id="397"/>
    <w:p w:rsidR="00FD2B81" w:rsidRDefault="00FD2B81">
      <w:pPr>
        <w:spacing w:line="360" w:lineRule="auto"/>
        <w:rPr>
          <w:rFonts w:asciiTheme="minorEastAsia" w:eastAsiaTheme="minorEastAsia" w:hAnsiTheme="minorEastAsia" w:cs="仿宋"/>
          <w:b/>
          <w:spacing w:val="6"/>
          <w:sz w:val="30"/>
          <w:szCs w:val="30"/>
        </w:rPr>
      </w:pP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Theme="minorEastAsia" w:eastAsiaTheme="minorEastAsia" w:hAnsiTheme="minorEastAsia" w:cs="仿宋" w:hint="eastAsia"/>
          <w:sz w:val="24"/>
          <w:u w:val="single"/>
        </w:rPr>
        <w:t>(采购人)</w:t>
      </w:r>
      <w:r>
        <w:rPr>
          <w:rFonts w:asciiTheme="minorEastAsia" w:eastAsiaTheme="minorEastAsia" w:hAnsiTheme="minorEastAsia" w:cs="仿宋" w:hint="eastAsia"/>
          <w:sz w:val="24"/>
        </w:rPr>
        <w:t>_单位的_</w:t>
      </w:r>
      <w:r>
        <w:rPr>
          <w:rFonts w:asciiTheme="minorEastAsia" w:eastAsiaTheme="minorEastAsia" w:hAnsiTheme="minorEastAsia" w:cs="仿宋" w:hint="eastAsia"/>
          <w:sz w:val="24"/>
          <w:u w:val="single"/>
        </w:rPr>
        <w:t>（项目名称）</w:t>
      </w:r>
      <w:r>
        <w:rPr>
          <w:rFonts w:asciiTheme="minorEastAsia" w:eastAsiaTheme="minorEastAsia" w:hAnsiTheme="minorEastAsia" w:cs="仿宋" w:hint="eastAsia"/>
          <w:sz w:val="24"/>
        </w:rPr>
        <w:t>__项目采购活动提供本单位制造的货物（由本单位承担工程/提供服务），或者提供其他残疾人福利性单位制造的货物（不包括使用非残疾人福利性单位注册商标的货物）。</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本单位对上述声明的真实性负责。如有虚假，将依法承担相应责任。</w:t>
      </w:r>
    </w:p>
    <w:p w:rsidR="00FD2B81" w:rsidRDefault="00FD2B81">
      <w:pPr>
        <w:spacing w:line="360" w:lineRule="auto"/>
        <w:ind w:firstLineChars="200" w:firstLine="480"/>
        <w:rPr>
          <w:rFonts w:asciiTheme="minorEastAsia" w:eastAsiaTheme="minorEastAsia" w:hAnsiTheme="minorEastAsia" w:cs="仿宋"/>
          <w:sz w:val="24"/>
        </w:rPr>
      </w:pPr>
    </w:p>
    <w:p w:rsidR="00FD2B81" w:rsidRDefault="00FD2B81">
      <w:pPr>
        <w:spacing w:line="360" w:lineRule="auto"/>
        <w:ind w:firstLineChars="200" w:firstLine="480"/>
        <w:rPr>
          <w:rFonts w:asciiTheme="minorEastAsia" w:eastAsiaTheme="minorEastAsia" w:hAnsiTheme="minorEastAsia" w:cs="仿宋"/>
          <w:sz w:val="24"/>
        </w:rPr>
      </w:pPr>
    </w:p>
    <w:p w:rsidR="00FD2B81" w:rsidRDefault="00375686">
      <w:pPr>
        <w:tabs>
          <w:tab w:val="left" w:pos="4860"/>
        </w:tabs>
        <w:spacing w:line="360" w:lineRule="auto"/>
        <w:ind w:right="1560"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kern w:val="0"/>
          <w:sz w:val="24"/>
          <w:lang w:val="zh-CN"/>
        </w:rPr>
        <w:t>投标人名称（电子签名）</w:t>
      </w:r>
      <w:r>
        <w:rPr>
          <w:rFonts w:asciiTheme="minorEastAsia" w:eastAsiaTheme="minorEastAsia" w:hAnsiTheme="minorEastAsia" w:cs="仿宋" w:hint="eastAsia"/>
          <w:sz w:val="24"/>
        </w:rPr>
        <w:t>：</w:t>
      </w:r>
    </w:p>
    <w:p w:rsidR="00FD2B81" w:rsidRDefault="00375686">
      <w:pPr>
        <w:tabs>
          <w:tab w:val="left" w:pos="4860"/>
        </w:tabs>
        <w:spacing w:line="360" w:lineRule="auto"/>
        <w:ind w:right="1560"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日  期：</w:t>
      </w:r>
    </w:p>
    <w:p w:rsidR="00FD2B81" w:rsidRDefault="00FD2B81">
      <w:pPr>
        <w:spacing w:line="360" w:lineRule="auto"/>
        <w:ind w:firstLineChars="200" w:firstLine="480"/>
        <w:rPr>
          <w:rFonts w:asciiTheme="minorEastAsia" w:eastAsiaTheme="minorEastAsia" w:hAnsiTheme="minorEastAsia" w:cs="仿宋"/>
          <w:sz w:val="24"/>
        </w:rPr>
      </w:pPr>
    </w:p>
    <w:p w:rsidR="00FD2B81" w:rsidRDefault="00FD2B81">
      <w:pPr>
        <w:spacing w:line="360" w:lineRule="auto"/>
        <w:ind w:firstLineChars="200" w:firstLine="420"/>
        <w:rPr>
          <w:rFonts w:asciiTheme="minorEastAsia" w:eastAsiaTheme="minorEastAsia" w:hAnsiTheme="minorEastAsia" w:cs="仿宋"/>
        </w:rPr>
      </w:pPr>
    </w:p>
    <w:p w:rsidR="00FD2B81" w:rsidRDefault="00FD2B81">
      <w:pPr>
        <w:spacing w:line="360" w:lineRule="auto"/>
        <w:ind w:firstLineChars="200" w:firstLine="420"/>
        <w:rPr>
          <w:rFonts w:asciiTheme="minorEastAsia" w:eastAsiaTheme="minorEastAsia" w:hAnsiTheme="minorEastAsia" w:cs="仿宋"/>
        </w:rPr>
      </w:pPr>
    </w:p>
    <w:p w:rsidR="00FD2B81" w:rsidRDefault="00FD2B81">
      <w:pPr>
        <w:spacing w:line="360" w:lineRule="auto"/>
        <w:ind w:firstLineChars="200" w:firstLine="420"/>
        <w:rPr>
          <w:rFonts w:asciiTheme="minorEastAsia" w:eastAsiaTheme="minorEastAsia" w:hAnsiTheme="minorEastAsia" w:cs="仿宋"/>
        </w:rPr>
      </w:pPr>
    </w:p>
    <w:p w:rsidR="00FD2B81" w:rsidRDefault="00FD2B81">
      <w:pPr>
        <w:spacing w:line="360" w:lineRule="auto"/>
        <w:ind w:firstLineChars="200" w:firstLine="420"/>
        <w:rPr>
          <w:rFonts w:asciiTheme="minorEastAsia" w:eastAsiaTheme="minorEastAsia" w:hAnsiTheme="minorEastAsia" w:cs="仿宋"/>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375686">
      <w:pPr>
        <w:rPr>
          <w:rFonts w:asciiTheme="minorEastAsia" w:eastAsiaTheme="minorEastAsia" w:hAnsiTheme="minorEastAsia" w:cs="仿宋"/>
          <w:b/>
          <w:spacing w:val="6"/>
          <w:sz w:val="32"/>
          <w:szCs w:val="32"/>
        </w:rPr>
      </w:pPr>
      <w:r>
        <w:rPr>
          <w:rFonts w:asciiTheme="minorEastAsia" w:eastAsiaTheme="minorEastAsia" w:hAnsiTheme="minorEastAsia" w:cs="仿宋" w:hint="eastAsia"/>
          <w:b/>
          <w:spacing w:val="6"/>
          <w:sz w:val="32"/>
          <w:szCs w:val="32"/>
        </w:rPr>
        <w:br w:type="page"/>
      </w:r>
    </w:p>
    <w:p w:rsidR="00FD2B81" w:rsidRDefault="00375686">
      <w:pPr>
        <w:spacing w:line="360" w:lineRule="auto"/>
        <w:jc w:val="center"/>
        <w:rPr>
          <w:rFonts w:asciiTheme="minorEastAsia" w:eastAsiaTheme="minorEastAsia" w:hAnsiTheme="minorEastAsia" w:cs="仿宋"/>
          <w:b/>
          <w:spacing w:val="6"/>
          <w:sz w:val="32"/>
          <w:szCs w:val="32"/>
        </w:rPr>
      </w:pPr>
      <w:r>
        <w:rPr>
          <w:rFonts w:asciiTheme="minorEastAsia" w:eastAsiaTheme="minorEastAsia" w:hAnsiTheme="minorEastAsia" w:cs="仿宋" w:hint="eastAsia"/>
          <w:b/>
          <w:spacing w:val="6"/>
          <w:sz w:val="32"/>
          <w:szCs w:val="32"/>
        </w:rPr>
        <w:lastRenderedPageBreak/>
        <w:t>附件2：质疑函范本及制作说明</w:t>
      </w:r>
    </w:p>
    <w:p w:rsidR="00FD2B81" w:rsidRDefault="00375686">
      <w:pPr>
        <w:spacing w:line="360" w:lineRule="auto"/>
        <w:jc w:val="center"/>
        <w:rPr>
          <w:rFonts w:asciiTheme="minorEastAsia" w:eastAsiaTheme="minorEastAsia" w:hAnsiTheme="minorEastAsia" w:cs="仿宋"/>
          <w:b/>
          <w:spacing w:val="6"/>
          <w:sz w:val="32"/>
          <w:szCs w:val="32"/>
        </w:rPr>
      </w:pPr>
      <w:r>
        <w:rPr>
          <w:rFonts w:asciiTheme="minorEastAsia" w:eastAsiaTheme="minorEastAsia" w:hAnsiTheme="minorEastAsia" w:cs="仿宋" w:hint="eastAsia"/>
          <w:b/>
          <w:spacing w:val="6"/>
          <w:sz w:val="32"/>
          <w:szCs w:val="32"/>
        </w:rPr>
        <w:t>质疑函范本</w:t>
      </w:r>
    </w:p>
    <w:p w:rsidR="00FD2B81" w:rsidRDefault="00375686">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联系电话：</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 xml:space="preserve"> </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地址： </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包号：</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质疑事项1：</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u w:val="dotted"/>
        </w:rPr>
        <w:t xml:space="preserve">                                                     </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质疑事项2</w:t>
      </w:r>
    </w:p>
    <w:p w:rsidR="00FD2B81" w:rsidRDefault="00375686">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rsidR="00FD2B81" w:rsidRDefault="00375686">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rsidR="00FD2B81" w:rsidRDefault="00375686">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签字(签章)：                   公章：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日期：    </w:t>
      </w:r>
    </w:p>
    <w:p w:rsidR="00FD2B81" w:rsidRDefault="00FD2B81">
      <w:pPr>
        <w:spacing w:line="360" w:lineRule="auto"/>
        <w:jc w:val="center"/>
        <w:rPr>
          <w:rFonts w:asciiTheme="minorEastAsia" w:eastAsiaTheme="minorEastAsia" w:hAnsiTheme="minorEastAsia" w:cs="仿宋"/>
          <w:b/>
          <w:bCs/>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质疑函制作说明：</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1.供应商提出质疑时，应提交质疑函和必要的证明材料。</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2.质疑供应商若委托代理人进行质疑的，</w:t>
      </w:r>
      <w:proofErr w:type="gramStart"/>
      <w:r>
        <w:rPr>
          <w:rFonts w:asciiTheme="minorEastAsia" w:eastAsiaTheme="minorEastAsia" w:hAnsiTheme="minorEastAsia" w:cs="仿宋" w:hint="eastAsia"/>
          <w:sz w:val="24"/>
        </w:rPr>
        <w:t>质疑函应按</w:t>
      </w:r>
      <w:proofErr w:type="gramEnd"/>
      <w:r>
        <w:rPr>
          <w:rFonts w:asciiTheme="minorEastAsia" w:eastAsiaTheme="minorEastAsia" w:hAnsiTheme="minorEastAsia" w:cs="仿宋" w:hint="eastAsia"/>
          <w:sz w:val="24"/>
        </w:rPr>
        <w:t>要求列明“授权代表”的有关内容，并在附件中提交由质疑</w:t>
      </w:r>
      <w:r>
        <w:rPr>
          <w:rFonts w:asciiTheme="minorEastAsia" w:eastAsiaTheme="minorEastAsia" w:hAnsiTheme="minorEastAsia" w:cs="仿宋" w:hint="eastAsia"/>
          <w:kern w:val="0"/>
          <w:sz w:val="24"/>
        </w:rPr>
        <w:t>供应商签署的授权委托书。授权委托书应载明代理人的姓名或者名称、代理事项、具体权限、期限和相关事项。</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3.质疑供应商若对项目的某一分包进行质疑，质疑函中应列明具体分包号。</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4.质疑函的质疑事项应具体、明确，并有必要的事实依据和法律依据。</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5.质疑函的质疑请求应与质疑事项相关。</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6.质疑供应商为自然人的，</w:t>
      </w:r>
      <w:proofErr w:type="gramStart"/>
      <w:r>
        <w:rPr>
          <w:rFonts w:asciiTheme="minorEastAsia" w:eastAsiaTheme="minorEastAsia" w:hAnsiTheme="minorEastAsia" w:cs="仿宋" w:hint="eastAsia"/>
          <w:sz w:val="24"/>
        </w:rPr>
        <w:t>质疑函应由</w:t>
      </w:r>
      <w:proofErr w:type="gramEnd"/>
      <w:r>
        <w:rPr>
          <w:rFonts w:asciiTheme="minorEastAsia" w:eastAsiaTheme="minorEastAsia" w:hAnsiTheme="minorEastAsia" w:cs="仿宋" w:hint="eastAsia"/>
          <w:sz w:val="24"/>
        </w:rPr>
        <w:t>本人签字；质疑供应商为法人或者其他组织的，</w:t>
      </w:r>
      <w:proofErr w:type="gramStart"/>
      <w:r>
        <w:rPr>
          <w:rFonts w:asciiTheme="minorEastAsia" w:eastAsiaTheme="minorEastAsia" w:hAnsiTheme="minorEastAsia" w:cs="仿宋" w:hint="eastAsia"/>
          <w:sz w:val="24"/>
        </w:rPr>
        <w:t>质疑函应由</w:t>
      </w:r>
      <w:proofErr w:type="gramEnd"/>
      <w:r>
        <w:rPr>
          <w:rFonts w:asciiTheme="minorEastAsia" w:eastAsiaTheme="minorEastAsia" w:hAnsiTheme="minorEastAsia" w:cs="仿宋" w:hint="eastAsia"/>
          <w:sz w:val="24"/>
        </w:rPr>
        <w:t>法定代表人、主要负责人，或者其授权代表签字或者盖章，并加盖公章。</w:t>
      </w:r>
    </w:p>
    <w:p w:rsidR="00FD2B81" w:rsidRDefault="00FD2B81">
      <w:pPr>
        <w:widowControl/>
        <w:spacing w:line="360" w:lineRule="auto"/>
        <w:ind w:firstLineChars="200" w:firstLine="600"/>
        <w:jc w:val="left"/>
        <w:rPr>
          <w:rFonts w:asciiTheme="minorEastAsia" w:eastAsiaTheme="minorEastAsia" w:hAnsiTheme="minorEastAsia" w:cs="仿宋"/>
          <w:sz w:val="30"/>
          <w:szCs w:val="30"/>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FD2B81">
      <w:pPr>
        <w:spacing w:line="360" w:lineRule="auto"/>
        <w:jc w:val="left"/>
        <w:rPr>
          <w:rFonts w:asciiTheme="minorEastAsia" w:eastAsiaTheme="minorEastAsia" w:hAnsiTheme="minorEastAsia" w:cs="仿宋"/>
          <w:b/>
          <w:spacing w:val="6"/>
          <w:sz w:val="32"/>
          <w:szCs w:val="32"/>
        </w:rPr>
      </w:pPr>
    </w:p>
    <w:p w:rsidR="00FD2B81" w:rsidRDefault="00FD2B81">
      <w:pPr>
        <w:spacing w:line="360" w:lineRule="auto"/>
        <w:jc w:val="left"/>
        <w:rPr>
          <w:rFonts w:asciiTheme="minorEastAsia" w:eastAsiaTheme="minorEastAsia" w:hAnsiTheme="minorEastAsia" w:cs="仿宋"/>
          <w:b/>
          <w:spacing w:val="6"/>
          <w:sz w:val="32"/>
          <w:szCs w:val="32"/>
        </w:rPr>
      </w:pPr>
    </w:p>
    <w:p w:rsidR="00FD2B81" w:rsidRDefault="00375686">
      <w:pPr>
        <w:autoSpaceDE w:val="0"/>
        <w:autoSpaceDN w:val="0"/>
        <w:jc w:val="center"/>
        <w:rPr>
          <w:rFonts w:asciiTheme="minorEastAsia" w:eastAsiaTheme="minorEastAsia" w:hAnsiTheme="minorEastAsia" w:cs="仿宋"/>
          <w:b/>
          <w:bCs/>
          <w:sz w:val="32"/>
          <w:szCs w:val="32"/>
        </w:rPr>
      </w:pPr>
      <w:r>
        <w:rPr>
          <w:rFonts w:asciiTheme="minorEastAsia" w:eastAsiaTheme="minorEastAsia" w:hAnsiTheme="minorEastAsia" w:cs="仿宋" w:hint="eastAsia"/>
          <w:b/>
          <w:bCs/>
          <w:sz w:val="32"/>
          <w:szCs w:val="32"/>
        </w:rPr>
        <w:t>附件3：投诉书范本及制作说明</w:t>
      </w:r>
    </w:p>
    <w:p w:rsidR="00FD2B81" w:rsidRDefault="00FD2B81">
      <w:pPr>
        <w:spacing w:line="360" w:lineRule="auto"/>
        <w:jc w:val="center"/>
        <w:rPr>
          <w:rFonts w:asciiTheme="minorEastAsia" w:eastAsiaTheme="minorEastAsia" w:hAnsiTheme="minorEastAsia" w:cs="仿宋"/>
          <w:b/>
          <w:spacing w:val="6"/>
          <w:sz w:val="32"/>
          <w:szCs w:val="32"/>
        </w:rPr>
      </w:pPr>
    </w:p>
    <w:p w:rsidR="00FD2B81" w:rsidRDefault="00375686">
      <w:pPr>
        <w:spacing w:line="360" w:lineRule="auto"/>
        <w:jc w:val="center"/>
        <w:rPr>
          <w:rFonts w:asciiTheme="minorEastAsia" w:eastAsiaTheme="minorEastAsia" w:hAnsiTheme="minorEastAsia" w:cs="仿宋"/>
          <w:b/>
          <w:spacing w:val="6"/>
          <w:sz w:val="32"/>
          <w:szCs w:val="32"/>
        </w:rPr>
      </w:pPr>
      <w:r>
        <w:rPr>
          <w:rFonts w:asciiTheme="minorEastAsia" w:eastAsiaTheme="minorEastAsia" w:hAnsiTheme="minorEastAsia" w:cs="仿宋" w:hint="eastAsia"/>
          <w:b/>
          <w:spacing w:val="6"/>
          <w:sz w:val="32"/>
          <w:szCs w:val="32"/>
        </w:rPr>
        <w:t>投诉书范本</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一、投诉相关主体基本情况</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投诉人：</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地     址：</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tabs>
          <w:tab w:val="left" w:pos="6510"/>
        </w:tabs>
        <w:spacing w:line="360" w:lineRule="auto"/>
        <w:jc w:val="left"/>
        <w:rPr>
          <w:rFonts w:asciiTheme="minorEastAsia" w:eastAsiaTheme="minorEastAsia" w:hAnsiTheme="minorEastAsia" w:cs="仿宋"/>
          <w:sz w:val="24"/>
        </w:rPr>
      </w:pPr>
      <w:r>
        <w:rPr>
          <w:rFonts w:asciiTheme="minorEastAsia" w:eastAsiaTheme="minorEastAsia" w:hAnsiTheme="minorEastAsia" w:cs="仿宋" w:hint="eastAsia"/>
          <w:sz w:val="24"/>
        </w:rPr>
        <w:t>法定代表人/主要负责人：</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 xml:space="preserve">  </w:t>
      </w:r>
    </w:p>
    <w:p w:rsidR="00FD2B81" w:rsidRDefault="00375686">
      <w:pPr>
        <w:tabs>
          <w:tab w:val="left" w:pos="6510"/>
        </w:tabs>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联系电话：</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联系电话</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地     址：</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被投诉人1：</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地     址：</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联系人：</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联系电话：</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被投诉人2</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相关供应商：</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地     址：</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邮编：</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联系人：</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联系电话：</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二、投诉项目基本情况</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采购项目名称：</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采购项目编号：</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包号：</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采购人名称：</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u w:val="single"/>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代理机构名称：</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采购文件公告:</w:t>
      </w:r>
      <w:r>
        <w:rPr>
          <w:rFonts w:asciiTheme="minorEastAsia" w:eastAsiaTheme="minorEastAsia" w:hAnsiTheme="minorEastAsia" w:cs="仿宋" w:hint="eastAsia"/>
          <w:sz w:val="24"/>
          <w:u w:val="dotted"/>
        </w:rPr>
        <w:t xml:space="preserve">是/否 </w:t>
      </w:r>
      <w:r>
        <w:rPr>
          <w:rFonts w:asciiTheme="minorEastAsia" w:eastAsiaTheme="minorEastAsia" w:hAnsiTheme="minorEastAsia" w:cs="仿宋" w:hint="eastAsia"/>
          <w:sz w:val="24"/>
        </w:rPr>
        <w:t>公告期限：</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采购结果公告:</w:t>
      </w:r>
      <w:r>
        <w:rPr>
          <w:rFonts w:asciiTheme="minorEastAsia" w:eastAsiaTheme="minorEastAsia" w:hAnsiTheme="minorEastAsia" w:cs="仿宋" w:hint="eastAsia"/>
          <w:sz w:val="24"/>
          <w:u w:val="dotted"/>
        </w:rPr>
        <w:t xml:space="preserve">是/否 </w:t>
      </w:r>
      <w:r>
        <w:rPr>
          <w:rFonts w:asciiTheme="minorEastAsia" w:eastAsiaTheme="minorEastAsia" w:hAnsiTheme="minorEastAsia" w:cs="仿宋" w:hint="eastAsia"/>
          <w:sz w:val="24"/>
        </w:rPr>
        <w:t>公告期限：</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三、质疑基本情况</w:t>
      </w:r>
    </w:p>
    <w:p w:rsidR="00FD2B81" w:rsidRDefault="00375686">
      <w:pPr>
        <w:spacing w:line="360" w:lineRule="auto"/>
        <w:ind w:firstLineChars="200" w:firstLine="480"/>
        <w:rPr>
          <w:rFonts w:asciiTheme="minorEastAsia" w:eastAsiaTheme="minorEastAsia" w:hAnsiTheme="minorEastAsia" w:cs="仿宋"/>
          <w:sz w:val="24"/>
          <w:u w:val="dotted"/>
        </w:rPr>
      </w:pPr>
      <w:r>
        <w:rPr>
          <w:rFonts w:asciiTheme="minorEastAsia" w:eastAsiaTheme="minorEastAsia" w:hAnsiTheme="minorEastAsia" w:cs="仿宋" w:hint="eastAsia"/>
          <w:sz w:val="24"/>
        </w:rPr>
        <w:t>投诉人于</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日,向</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提出质疑，质疑事项为：</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 xml:space="preserve">  </w:t>
      </w:r>
    </w:p>
    <w:p w:rsidR="00FD2B81" w:rsidRDefault="00375686">
      <w:pPr>
        <w:spacing w:line="360" w:lineRule="auto"/>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sz w:val="24"/>
          <w:u w:val="dotted"/>
        </w:rPr>
        <w:lastRenderedPageBreak/>
        <w:t>采购人/代理机构</w:t>
      </w:r>
      <w:r>
        <w:rPr>
          <w:rFonts w:asciiTheme="minorEastAsia" w:eastAsiaTheme="minorEastAsia" w:hAnsiTheme="minorEastAsia" w:cs="仿宋" w:hint="eastAsia"/>
          <w:sz w:val="24"/>
        </w:rPr>
        <w:t>于</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日,就质疑事项</w:t>
      </w:r>
      <w:proofErr w:type="gramStart"/>
      <w:r>
        <w:rPr>
          <w:rFonts w:asciiTheme="minorEastAsia" w:eastAsiaTheme="minorEastAsia" w:hAnsiTheme="minorEastAsia" w:cs="仿宋" w:hint="eastAsia"/>
          <w:sz w:val="24"/>
        </w:rPr>
        <w:t>作出</w:t>
      </w:r>
      <w:proofErr w:type="gramEnd"/>
      <w:r>
        <w:rPr>
          <w:rFonts w:asciiTheme="minorEastAsia" w:eastAsiaTheme="minorEastAsia" w:hAnsiTheme="minorEastAsia" w:cs="仿宋" w:hint="eastAsia"/>
          <w:sz w:val="24"/>
        </w:rPr>
        <w:t>了答复/没有在法定期限内</w:t>
      </w:r>
      <w:proofErr w:type="gramStart"/>
      <w:r>
        <w:rPr>
          <w:rFonts w:asciiTheme="minorEastAsia" w:eastAsiaTheme="minorEastAsia" w:hAnsiTheme="minorEastAsia" w:cs="仿宋" w:hint="eastAsia"/>
          <w:sz w:val="24"/>
        </w:rPr>
        <w:t>作出</w:t>
      </w:r>
      <w:proofErr w:type="gramEnd"/>
      <w:r>
        <w:rPr>
          <w:rFonts w:asciiTheme="minorEastAsia" w:eastAsiaTheme="minorEastAsia" w:hAnsiTheme="minorEastAsia" w:cs="仿宋" w:hint="eastAsia"/>
          <w:sz w:val="24"/>
        </w:rPr>
        <w:t>答复。</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四、投诉事项具体内容</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投诉事项 1：</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事实依据：</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法律依据：</w:t>
      </w: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u w:val="dotted"/>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投诉事项2</w:t>
      </w:r>
    </w:p>
    <w:p w:rsidR="00FD2B81" w:rsidRDefault="00375686">
      <w:pPr>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五、与投诉事项相关的投诉请求</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请求：</w:t>
      </w:r>
      <w:r>
        <w:rPr>
          <w:rFonts w:asciiTheme="minorEastAsia" w:eastAsiaTheme="minorEastAsia" w:hAnsiTheme="minorEastAsia" w:cs="仿宋" w:hint="eastAsia"/>
          <w:sz w:val="24"/>
          <w:u w:val="dotted"/>
        </w:rPr>
        <w:t xml:space="preserve">                                              </w:t>
      </w:r>
      <w:r>
        <w:rPr>
          <w:rFonts w:asciiTheme="minorEastAsia" w:eastAsiaTheme="minorEastAsia" w:hAnsiTheme="minorEastAsia" w:cs="仿宋" w:hint="eastAsia"/>
          <w:sz w:val="24"/>
        </w:rPr>
        <w:t xml:space="preserve"> </w:t>
      </w:r>
    </w:p>
    <w:p w:rsidR="00FD2B81" w:rsidRDefault="00375686">
      <w:pPr>
        <w:spacing w:line="360" w:lineRule="auto"/>
        <w:rPr>
          <w:rFonts w:asciiTheme="minorEastAsia" w:eastAsiaTheme="minorEastAsia" w:hAnsiTheme="minorEastAsia" w:cs="仿宋"/>
          <w:sz w:val="24"/>
          <w:u w:val="single"/>
        </w:rPr>
      </w:pPr>
      <w:r>
        <w:rPr>
          <w:rFonts w:asciiTheme="minorEastAsia" w:eastAsiaTheme="minorEastAsia" w:hAnsiTheme="minorEastAsia" w:cs="仿宋" w:hint="eastAsia"/>
          <w:sz w:val="24"/>
        </w:rPr>
        <w:t xml:space="preserve">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签字(签章)：                   公章：                      </w:t>
      </w: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 xml:space="preserve">日期：    </w:t>
      </w:r>
    </w:p>
    <w:p w:rsidR="00FD2B81" w:rsidRDefault="00FD2B81">
      <w:pPr>
        <w:spacing w:line="360" w:lineRule="auto"/>
        <w:rPr>
          <w:rFonts w:asciiTheme="minorEastAsia" w:eastAsiaTheme="minorEastAsia" w:hAnsiTheme="minorEastAsia" w:cs="仿宋"/>
          <w:b/>
          <w:sz w:val="24"/>
        </w:rPr>
      </w:pPr>
    </w:p>
    <w:p w:rsidR="00FD2B81" w:rsidRDefault="00FD2B81">
      <w:pPr>
        <w:spacing w:line="360" w:lineRule="auto"/>
        <w:rPr>
          <w:rFonts w:asciiTheme="minorEastAsia" w:eastAsiaTheme="minorEastAsia" w:hAnsiTheme="minorEastAsia" w:cs="仿宋"/>
          <w:b/>
          <w:sz w:val="24"/>
        </w:rPr>
      </w:pPr>
    </w:p>
    <w:p w:rsidR="00FD2B81" w:rsidRDefault="00375686">
      <w:pPr>
        <w:spacing w:line="360" w:lineRule="auto"/>
        <w:rPr>
          <w:rFonts w:asciiTheme="minorEastAsia" w:eastAsiaTheme="minorEastAsia" w:hAnsiTheme="minorEastAsia" w:cs="仿宋"/>
          <w:b/>
          <w:sz w:val="24"/>
        </w:rPr>
      </w:pPr>
      <w:r>
        <w:rPr>
          <w:rFonts w:asciiTheme="minorEastAsia" w:eastAsiaTheme="minorEastAsia" w:hAnsiTheme="minorEastAsia" w:cs="仿宋" w:hint="eastAsia"/>
          <w:b/>
          <w:sz w:val="24"/>
        </w:rPr>
        <w:t>投诉</w:t>
      </w:r>
      <w:proofErr w:type="gramStart"/>
      <w:r>
        <w:rPr>
          <w:rFonts w:asciiTheme="minorEastAsia" w:eastAsiaTheme="minorEastAsia" w:hAnsiTheme="minorEastAsia" w:cs="仿宋" w:hint="eastAsia"/>
          <w:b/>
          <w:sz w:val="24"/>
        </w:rPr>
        <w:t>书制作</w:t>
      </w:r>
      <w:proofErr w:type="gramEnd"/>
      <w:r>
        <w:rPr>
          <w:rFonts w:asciiTheme="minorEastAsia" w:eastAsiaTheme="minorEastAsia" w:hAnsiTheme="minorEastAsia" w:cs="仿宋" w:hint="eastAsia"/>
          <w:b/>
          <w:sz w:val="24"/>
        </w:rPr>
        <w:t>说明：</w:t>
      </w:r>
    </w:p>
    <w:p w:rsidR="00FD2B81" w:rsidRDefault="00375686">
      <w:pPr>
        <w:widowControl/>
        <w:spacing w:line="360" w:lineRule="auto"/>
        <w:ind w:firstLineChars="200" w:firstLine="480"/>
        <w:rPr>
          <w:rFonts w:asciiTheme="minorEastAsia" w:eastAsiaTheme="minorEastAsia" w:hAnsiTheme="minorEastAsia" w:cs="仿宋"/>
          <w:kern w:val="0"/>
          <w:sz w:val="24"/>
        </w:rPr>
      </w:pPr>
      <w:r>
        <w:rPr>
          <w:rFonts w:asciiTheme="minorEastAsia" w:eastAsiaTheme="minorEastAsia" w:hAnsiTheme="minorEastAsia" w:cs="仿宋" w:hint="eastAsia"/>
          <w:sz w:val="24"/>
        </w:rPr>
        <w:t>1.投诉人提起投诉时，应当提交投诉书和必要的证明材料，并按照被投诉人和与投诉事项有关的供应商数量提供投诉书副本。</w:t>
      </w:r>
    </w:p>
    <w:p w:rsidR="00FD2B81" w:rsidRDefault="00375686">
      <w:pPr>
        <w:widowControl/>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sz w:val="24"/>
        </w:rPr>
        <w:t>2.投诉人若委托代理人进行投诉的，投诉书应按照要求列明“授权代表”的有关内容，并在附件中提交由</w:t>
      </w:r>
      <w:r>
        <w:rPr>
          <w:rFonts w:asciiTheme="minorEastAsia" w:eastAsiaTheme="minorEastAsia" w:hAnsiTheme="minorEastAsia" w:cs="仿宋" w:hint="eastAsia"/>
          <w:kern w:val="0"/>
          <w:sz w:val="24"/>
        </w:rPr>
        <w:t>投诉人签署的授权委托书。授权委托书应当载明代理人的姓名或者名称、代理事项、具体权限、期限和相关事项。</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3.投诉人若对项目的某一分包进行投诉，投诉书应列明具体分包号。</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4.投诉书应简要列明质疑事项，质疑函、质疑答复等作为附件材料提供。</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5.投诉书的投诉事项应具体、明确，并有必要的事实依据和法律依据。</w:t>
      </w:r>
    </w:p>
    <w:p w:rsidR="00FD2B81" w:rsidRDefault="00375686">
      <w:pPr>
        <w:widowControl/>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6.投诉书的投诉请求应与投诉事项相关。</w:t>
      </w:r>
    </w:p>
    <w:p w:rsidR="00FD2B81" w:rsidRDefault="00375686">
      <w:pPr>
        <w:widowControl/>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hint="eastAsia"/>
          <w:sz w:val="24"/>
        </w:rPr>
        <w:t>7.投诉人为自然人的，投诉书应当由本人签字；投诉人为法人或者其他组织的，投诉书应当由法定代表人、主要负责人，或者其授权代表签字或者盖章，并加盖公章。</w:t>
      </w:r>
    </w:p>
    <w:p w:rsidR="00FD2B81" w:rsidRDefault="00FD2B81">
      <w:pPr>
        <w:spacing w:line="360" w:lineRule="auto"/>
        <w:rPr>
          <w:rFonts w:asciiTheme="minorEastAsia" w:eastAsiaTheme="minorEastAsia" w:hAnsiTheme="minorEastAsia" w:cs="仿宋"/>
          <w:b/>
          <w:sz w:val="24"/>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375686">
      <w:pPr>
        <w:autoSpaceDE w:val="0"/>
        <w:autoSpaceDN w:val="0"/>
        <w:jc w:val="center"/>
        <w:rPr>
          <w:rFonts w:asciiTheme="minorEastAsia" w:eastAsiaTheme="minorEastAsia" w:hAnsiTheme="minorEastAsia" w:cs="仿宋"/>
          <w:b/>
          <w:bCs/>
          <w:sz w:val="32"/>
          <w:szCs w:val="32"/>
        </w:rPr>
      </w:pPr>
      <w:r>
        <w:rPr>
          <w:rFonts w:asciiTheme="minorEastAsia" w:eastAsiaTheme="minorEastAsia" w:hAnsiTheme="minorEastAsia" w:cs="仿宋" w:hint="eastAsia"/>
          <w:b/>
          <w:spacing w:val="6"/>
          <w:sz w:val="32"/>
          <w:szCs w:val="32"/>
        </w:rPr>
        <w:t>附件4：</w:t>
      </w:r>
      <w:r>
        <w:rPr>
          <w:rFonts w:asciiTheme="minorEastAsia" w:eastAsiaTheme="minorEastAsia" w:hAnsiTheme="minorEastAsia" w:cs="仿宋" w:hint="eastAsia"/>
          <w:b/>
          <w:bCs/>
          <w:sz w:val="32"/>
          <w:szCs w:val="32"/>
        </w:rPr>
        <w:t>业务专用章使用说明函</w:t>
      </w:r>
    </w:p>
    <w:p w:rsidR="00FD2B81" w:rsidRDefault="00FD2B81">
      <w:pPr>
        <w:spacing w:line="360" w:lineRule="auto"/>
        <w:rPr>
          <w:rFonts w:asciiTheme="minorEastAsia" w:eastAsiaTheme="minorEastAsia" w:hAnsiTheme="minorEastAsia" w:cs="仿宋"/>
          <w:sz w:val="24"/>
          <w:u w:val="single"/>
        </w:rPr>
      </w:pPr>
    </w:p>
    <w:p w:rsidR="00FD2B81" w:rsidRDefault="0037568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u w:val="single"/>
        </w:rPr>
        <w:t>（采购人）、（采购代理机构）：</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kern w:val="0"/>
          <w:sz w:val="24"/>
          <w:lang w:val="zh-CN"/>
        </w:rPr>
        <w:t>我方</w:t>
      </w:r>
      <w:r>
        <w:rPr>
          <w:rFonts w:asciiTheme="minorEastAsia" w:eastAsiaTheme="minorEastAsia" w:hAnsiTheme="minorEastAsia" w:cs="仿宋" w:hint="eastAsia"/>
          <w:kern w:val="0"/>
          <w:sz w:val="24"/>
          <w:u w:val="single"/>
          <w:lang w:val="zh-CN"/>
        </w:rPr>
        <w:t xml:space="preserve">                         </w:t>
      </w:r>
      <w:r>
        <w:rPr>
          <w:rFonts w:asciiTheme="minorEastAsia" w:eastAsiaTheme="minorEastAsia" w:hAnsiTheme="minorEastAsia" w:cs="仿宋" w:hint="eastAsia"/>
          <w:sz w:val="24"/>
        </w:rPr>
        <w:t>(投标人全称)是中华人民共和国依法登记注册的合法企业，</w:t>
      </w:r>
      <w:r>
        <w:rPr>
          <w:rFonts w:asciiTheme="minorEastAsia" w:eastAsiaTheme="minorEastAsia" w:hAnsiTheme="minorEastAsia" w:cs="仿宋" w:hint="eastAsia"/>
          <w:bCs/>
          <w:sz w:val="24"/>
        </w:rPr>
        <w:t>在参加</w:t>
      </w:r>
      <w:r>
        <w:rPr>
          <w:rFonts w:asciiTheme="minorEastAsia" w:eastAsiaTheme="minorEastAsia" w:hAnsiTheme="minorEastAsia" w:cs="仿宋" w:hint="eastAsia"/>
          <w:sz w:val="24"/>
        </w:rPr>
        <w:t>你方组织的（项目名称）【招标编号： 】</w:t>
      </w:r>
      <w:r>
        <w:rPr>
          <w:rFonts w:asciiTheme="minorEastAsia" w:eastAsiaTheme="minorEastAsia" w:hAnsiTheme="minorEastAsia" w:cs="仿宋" w:hint="eastAsia"/>
          <w:bCs/>
          <w:sz w:val="24"/>
        </w:rPr>
        <w:t>投标活动中作如下说明：</w:t>
      </w:r>
      <w:r>
        <w:rPr>
          <w:rFonts w:asciiTheme="minorEastAsia" w:eastAsiaTheme="minorEastAsia" w:hAnsiTheme="minorEastAsia" w:cs="仿宋" w:hint="eastAsia"/>
          <w:sz w:val="24"/>
        </w:rPr>
        <w:t>我方所使用的“XX专用章”与法定名称</w:t>
      </w:r>
      <w:proofErr w:type="gramStart"/>
      <w:r>
        <w:rPr>
          <w:rFonts w:asciiTheme="minorEastAsia" w:eastAsiaTheme="minorEastAsia" w:hAnsiTheme="minorEastAsia" w:cs="仿宋" w:hint="eastAsia"/>
          <w:sz w:val="24"/>
        </w:rPr>
        <w:t>章具有</w:t>
      </w:r>
      <w:proofErr w:type="gramEnd"/>
      <w:r>
        <w:rPr>
          <w:rFonts w:asciiTheme="minorEastAsia" w:eastAsiaTheme="minorEastAsia" w:hAnsiTheme="minorEastAsia" w:cs="仿宋" w:hint="eastAsia"/>
          <w:sz w:val="24"/>
        </w:rPr>
        <w:t xml:space="preserve">同等的法律效力，对使用“XX专用章”的行为予以完全承认，并愿意承担相应责任。   </w:t>
      </w:r>
    </w:p>
    <w:p w:rsidR="00FD2B81" w:rsidRDefault="00375686">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特此说明。</w:t>
      </w:r>
    </w:p>
    <w:p w:rsidR="00FD2B81" w:rsidRDefault="00FD2B81">
      <w:pPr>
        <w:spacing w:line="360" w:lineRule="auto"/>
        <w:ind w:firstLine="494"/>
        <w:rPr>
          <w:rFonts w:asciiTheme="minorEastAsia" w:eastAsiaTheme="minorEastAsia" w:hAnsiTheme="minorEastAsia" w:cs="仿宋"/>
          <w:sz w:val="24"/>
        </w:rPr>
      </w:pPr>
    </w:p>
    <w:p w:rsidR="00FD2B81" w:rsidRDefault="00FD2B81">
      <w:pPr>
        <w:spacing w:line="360" w:lineRule="auto"/>
        <w:ind w:firstLine="494"/>
        <w:rPr>
          <w:rFonts w:asciiTheme="minorEastAsia" w:eastAsiaTheme="minorEastAsia" w:hAnsiTheme="minorEastAsia" w:cs="仿宋"/>
          <w:sz w:val="24"/>
        </w:rPr>
      </w:pPr>
    </w:p>
    <w:p w:rsidR="00FD2B81" w:rsidRDefault="00FD2B81">
      <w:pPr>
        <w:spacing w:line="360" w:lineRule="auto"/>
        <w:ind w:firstLine="494"/>
        <w:rPr>
          <w:rFonts w:asciiTheme="minorEastAsia" w:eastAsiaTheme="minorEastAsia" w:hAnsiTheme="minorEastAsia" w:cs="仿宋"/>
          <w:sz w:val="24"/>
        </w:rPr>
      </w:pPr>
    </w:p>
    <w:p w:rsidR="00FD2B81" w:rsidRDefault="00FD2B81">
      <w:pPr>
        <w:spacing w:line="360" w:lineRule="auto"/>
        <w:ind w:firstLine="494"/>
        <w:rPr>
          <w:rFonts w:asciiTheme="minorEastAsia" w:eastAsiaTheme="minorEastAsia" w:hAnsiTheme="minorEastAsia" w:cs="仿宋"/>
          <w:sz w:val="24"/>
        </w:rPr>
      </w:pPr>
    </w:p>
    <w:p w:rsidR="00FD2B81" w:rsidRDefault="00375686">
      <w:pPr>
        <w:spacing w:line="360" w:lineRule="auto"/>
        <w:ind w:right="480" w:firstLineChars="1700" w:firstLine="4080"/>
        <w:rPr>
          <w:rFonts w:asciiTheme="minorEastAsia" w:eastAsiaTheme="minorEastAsia" w:hAnsiTheme="minorEastAsia" w:cs="仿宋"/>
          <w:sz w:val="24"/>
        </w:rPr>
      </w:pPr>
      <w:r>
        <w:rPr>
          <w:rFonts w:asciiTheme="minorEastAsia" w:eastAsiaTheme="minorEastAsia" w:hAnsiTheme="minorEastAsia" w:cs="仿宋" w:hint="eastAsia"/>
          <w:sz w:val="24"/>
        </w:rPr>
        <w:t>投标单位（法定名称章）：</w:t>
      </w:r>
    </w:p>
    <w:p w:rsidR="00FD2B81" w:rsidRDefault="00375686">
      <w:pPr>
        <w:ind w:right="1440" w:firstLine="494"/>
        <w:jc w:val="center"/>
        <w:rPr>
          <w:rFonts w:asciiTheme="minorEastAsia" w:eastAsiaTheme="minorEastAsia" w:hAnsiTheme="minorEastAsia" w:cs="仿宋"/>
          <w:sz w:val="24"/>
        </w:rPr>
      </w:pPr>
      <w:r>
        <w:rPr>
          <w:rFonts w:asciiTheme="minorEastAsia" w:eastAsiaTheme="minorEastAsia" w:hAnsiTheme="minorEastAsia" w:cs="仿宋" w:hint="eastAsia"/>
          <w:sz w:val="24"/>
        </w:rPr>
        <w:t xml:space="preserve">                              日期：       年     月     日</w:t>
      </w:r>
    </w:p>
    <w:p w:rsidR="00FD2B81" w:rsidRDefault="00375686">
      <w:pPr>
        <w:rPr>
          <w:rFonts w:asciiTheme="minorEastAsia" w:eastAsiaTheme="minorEastAsia" w:hAnsiTheme="minorEastAsia" w:cs="仿宋"/>
          <w:sz w:val="24"/>
        </w:rPr>
      </w:pPr>
      <w:r>
        <w:rPr>
          <w:rFonts w:asciiTheme="minorEastAsia" w:eastAsiaTheme="minorEastAsia" w:hAnsiTheme="minorEastAsia" w:cs="仿宋" w:hint="eastAsia"/>
          <w:b/>
          <w:bCs/>
          <w:sz w:val="24"/>
        </w:rPr>
        <w:t>附：</w:t>
      </w:r>
    </w:p>
    <w:p w:rsidR="00FD2B81" w:rsidRDefault="00375686">
      <w:pPr>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Theme="minorEastAsia" w:eastAsiaTheme="minorEastAsia" w:hAnsiTheme="minorEastAsia" w:cs="仿宋"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asciiTheme="minorEastAsia" w:eastAsiaTheme="minorEastAsia" w:hAnsiTheme="minorEastAsia" w:cs="仿宋" w:hint="eastAsia"/>
          <w:sz w:val="24"/>
        </w:rPr>
        <w:t>投标单位法定名称章（印模）                投标单位“XX专用章”（印模）</w:t>
      </w: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375686">
      <w:pPr>
        <w:autoSpaceDE w:val="0"/>
        <w:autoSpaceDN w:val="0"/>
        <w:spacing w:line="360" w:lineRule="auto"/>
        <w:jc w:val="center"/>
        <w:rPr>
          <w:rFonts w:asciiTheme="minorEastAsia" w:eastAsiaTheme="minorEastAsia" w:hAnsiTheme="minorEastAsia" w:cs="仿宋"/>
          <w:b/>
          <w:kern w:val="0"/>
          <w:sz w:val="32"/>
          <w:szCs w:val="32"/>
          <w:lang w:val="zh-CN"/>
        </w:rPr>
      </w:pPr>
      <w:r>
        <w:rPr>
          <w:rFonts w:asciiTheme="minorEastAsia" w:eastAsiaTheme="minorEastAsia" w:hAnsiTheme="minorEastAsia" w:cs="仿宋" w:hint="eastAsia"/>
          <w:b/>
          <w:spacing w:val="6"/>
          <w:sz w:val="32"/>
          <w:szCs w:val="32"/>
        </w:rPr>
        <w:t>附件5：</w:t>
      </w:r>
      <w:r>
        <w:rPr>
          <w:rFonts w:asciiTheme="minorEastAsia" w:eastAsiaTheme="minorEastAsia" w:hAnsiTheme="minorEastAsia" w:cs="仿宋" w:hint="eastAsia"/>
          <w:b/>
          <w:kern w:val="0"/>
          <w:sz w:val="32"/>
          <w:szCs w:val="32"/>
          <w:lang w:val="zh-CN"/>
        </w:rPr>
        <w:t>联合协议</w:t>
      </w:r>
    </w:p>
    <w:p w:rsidR="00FD2B81" w:rsidRDefault="00375686">
      <w:pPr>
        <w:widowControl/>
        <w:spacing w:line="360" w:lineRule="auto"/>
        <w:ind w:firstLineChars="200" w:firstLine="482"/>
        <w:jc w:val="left"/>
        <w:rPr>
          <w:rFonts w:asciiTheme="minorEastAsia" w:eastAsiaTheme="minorEastAsia" w:hAnsiTheme="minorEastAsia" w:cs="仿宋"/>
          <w:b/>
          <w:sz w:val="24"/>
        </w:rPr>
      </w:pPr>
      <w:r>
        <w:rPr>
          <w:rFonts w:asciiTheme="minorEastAsia" w:eastAsiaTheme="minorEastAsia" w:hAnsiTheme="minorEastAsia" w:cs="仿宋" w:hint="eastAsia"/>
          <w:b/>
          <w:sz w:val="24"/>
        </w:rPr>
        <w:t>（以联合体形式投标的，提供联合协议；本项目不接受联合体投标或者投标人不以联合体形式投标的，则不需要提供）</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u w:val="single"/>
        </w:rPr>
        <w:t>（联合体所有成员名称）</w:t>
      </w:r>
      <w:r>
        <w:rPr>
          <w:rFonts w:asciiTheme="minorEastAsia" w:eastAsiaTheme="minorEastAsia" w:hAnsiTheme="minorEastAsia" w:cs="仿宋" w:hint="eastAsia"/>
          <w:kern w:val="0"/>
          <w:sz w:val="24"/>
        </w:rPr>
        <w:t>自愿</w:t>
      </w:r>
      <w:r>
        <w:rPr>
          <w:rFonts w:asciiTheme="minorEastAsia" w:eastAsiaTheme="minorEastAsia" w:hAnsiTheme="minorEastAsia" w:cs="仿宋" w:hint="eastAsia"/>
          <w:kern w:val="0"/>
          <w:sz w:val="24"/>
          <w:lang w:val="zh-CN"/>
        </w:rPr>
        <w:t>组成一个联合体，以一个投标人的身份</w:t>
      </w:r>
      <w:r>
        <w:rPr>
          <w:rFonts w:asciiTheme="minorEastAsia" w:eastAsiaTheme="minorEastAsia" w:hAnsiTheme="minorEastAsia" w:cs="仿宋" w:hint="eastAsia"/>
          <w:kern w:val="0"/>
          <w:sz w:val="24"/>
        </w:rPr>
        <w:t>参加</w:t>
      </w:r>
      <w:r>
        <w:rPr>
          <w:rFonts w:asciiTheme="minorEastAsia" w:eastAsiaTheme="minorEastAsia" w:hAnsiTheme="minorEastAsia" w:cs="仿宋" w:hint="eastAsia"/>
          <w:sz w:val="24"/>
        </w:rPr>
        <w:t>（项目名称）【招标编号： 】</w:t>
      </w:r>
      <w:r>
        <w:rPr>
          <w:rFonts w:asciiTheme="minorEastAsia" w:eastAsiaTheme="minorEastAsia" w:hAnsiTheme="minorEastAsia" w:cs="仿宋" w:hint="eastAsia"/>
          <w:kern w:val="0"/>
          <w:sz w:val="24"/>
          <w:lang w:val="zh-CN"/>
        </w:rPr>
        <w:t xml:space="preserve">投标。 </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一、各方一致决定，</w:t>
      </w:r>
      <w:r>
        <w:rPr>
          <w:rFonts w:asciiTheme="minorEastAsia" w:eastAsiaTheme="minorEastAsia" w:hAnsiTheme="minorEastAsia" w:cs="仿宋" w:hint="eastAsia"/>
          <w:kern w:val="0"/>
          <w:sz w:val="24"/>
          <w:u w:val="single"/>
        </w:rPr>
        <w:t>（某联合体成员名称）</w:t>
      </w:r>
      <w:r>
        <w:rPr>
          <w:rFonts w:asciiTheme="minorEastAsia" w:eastAsiaTheme="minorEastAsia" w:hAnsiTheme="minorEastAsia" w:cs="仿宋" w:hint="eastAsia"/>
          <w:kern w:val="0"/>
          <w:sz w:val="24"/>
        </w:rPr>
        <w:t>为联合体</w:t>
      </w:r>
      <w:r>
        <w:rPr>
          <w:rFonts w:asciiTheme="minorEastAsia" w:eastAsiaTheme="minorEastAsia" w:hAnsiTheme="minorEastAsia" w:cs="仿宋" w:hint="eastAsia"/>
          <w:kern w:val="0"/>
          <w:sz w:val="24"/>
          <w:lang w:val="zh-CN"/>
        </w:rPr>
        <w:t>牵头人</w:t>
      </w:r>
      <w:r>
        <w:rPr>
          <w:rFonts w:asciiTheme="minorEastAsia" w:eastAsiaTheme="minorEastAsia" w:hAnsiTheme="minorEastAsia" w:cs="仿宋" w:hint="eastAsia"/>
          <w:sz w:val="24"/>
        </w:rPr>
        <w:t>，代表所有联合体成员负责投标和合同实施阶段的主办、协调工作</w:t>
      </w:r>
      <w:r>
        <w:rPr>
          <w:rFonts w:asciiTheme="minorEastAsia" w:eastAsiaTheme="minorEastAsia" w:hAnsiTheme="minorEastAsia" w:cs="仿宋" w:hint="eastAsia"/>
          <w:kern w:val="0"/>
          <w:sz w:val="24"/>
          <w:lang w:val="zh-CN"/>
        </w:rPr>
        <w:t>。</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二、</w:t>
      </w:r>
      <w:r>
        <w:rPr>
          <w:rFonts w:asciiTheme="minorEastAsia" w:eastAsiaTheme="minorEastAsia" w:hAnsiTheme="minorEastAsia" w:cs="仿宋" w:hint="eastAsia"/>
          <w:sz w:val="24"/>
        </w:rPr>
        <w:t>所有联合体成员各方签署授权书，授权书载明的</w:t>
      </w:r>
      <w:r>
        <w:rPr>
          <w:rFonts w:asciiTheme="minorEastAsia" w:eastAsiaTheme="minorEastAsia" w:hAnsiTheme="minorEastAsia" w:cs="仿宋" w:hint="eastAsia"/>
          <w:kern w:val="0"/>
          <w:sz w:val="24"/>
          <w:lang w:val="zh-CN"/>
        </w:rPr>
        <w:t>授权代表根据招标文件规定及投标内容而对采购人、采购代理机构所作的任何合法承诺，包括书面澄清及相应等均对联合投标各方产生约束力。</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三、本次联合投标中，分工如下：</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u w:val="single"/>
        </w:rPr>
        <w:t>（联合体成员1）</w:t>
      </w:r>
      <w:r>
        <w:rPr>
          <w:rFonts w:asciiTheme="minorEastAsia" w:eastAsiaTheme="minorEastAsia" w:hAnsiTheme="minorEastAsia" w:cs="仿宋" w:hint="eastAsia"/>
          <w:kern w:val="0"/>
          <w:sz w:val="24"/>
          <w:lang w:val="zh-CN"/>
        </w:rPr>
        <w:t>承担的工作和义务为：</w:t>
      </w:r>
      <w:r>
        <w:rPr>
          <w:rFonts w:asciiTheme="minorEastAsia" w:eastAsiaTheme="minorEastAsia" w:hAnsiTheme="minorEastAsia" w:cs="仿宋" w:hint="eastAsia"/>
          <w:u w:val="single"/>
        </w:rPr>
        <w:t xml:space="preserve">             </w:t>
      </w:r>
      <w:r>
        <w:rPr>
          <w:rFonts w:asciiTheme="minorEastAsia" w:eastAsiaTheme="minorEastAsia" w:hAnsiTheme="minorEastAsia" w:cs="仿宋" w:hint="eastAsia"/>
          <w:kern w:val="0"/>
          <w:sz w:val="24"/>
          <w:lang w:val="zh-CN"/>
        </w:rPr>
        <w:t>；</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u w:val="single"/>
        </w:rPr>
        <w:t>（联合体成员2）</w:t>
      </w:r>
      <w:r>
        <w:rPr>
          <w:rFonts w:asciiTheme="minorEastAsia" w:eastAsiaTheme="minorEastAsia" w:hAnsiTheme="minorEastAsia" w:cs="仿宋" w:hint="eastAsia"/>
          <w:kern w:val="0"/>
          <w:sz w:val="24"/>
          <w:lang w:val="zh-CN"/>
        </w:rPr>
        <w:t>承担的工作和义务为：</w:t>
      </w:r>
      <w:r>
        <w:rPr>
          <w:rFonts w:asciiTheme="minorEastAsia" w:eastAsiaTheme="minorEastAsia" w:hAnsiTheme="minorEastAsia" w:cs="仿宋" w:hint="eastAsia"/>
          <w:u w:val="single"/>
        </w:rPr>
        <w:t xml:space="preserve">             </w:t>
      </w:r>
      <w:r>
        <w:rPr>
          <w:rFonts w:asciiTheme="minorEastAsia" w:eastAsiaTheme="minorEastAsia" w:hAnsiTheme="minorEastAsia" w:cs="仿宋" w:hint="eastAsia"/>
          <w:kern w:val="0"/>
          <w:sz w:val="24"/>
          <w:lang w:val="zh-CN"/>
        </w:rPr>
        <w:t>；</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四、联合体成员中小企业合同份额。</w:t>
      </w:r>
    </w:p>
    <w:p w:rsidR="00FD2B81" w:rsidRDefault="00375686">
      <w:pPr>
        <w:snapToGrid w:val="0"/>
        <w:spacing w:line="360" w:lineRule="auto"/>
        <w:ind w:firstLine="576"/>
        <w:rPr>
          <w:rFonts w:asciiTheme="minorEastAsia" w:eastAsiaTheme="minorEastAsia" w:hAnsiTheme="minorEastAsia" w:cs="仿宋"/>
          <w:b/>
          <w:kern w:val="0"/>
          <w:sz w:val="24"/>
          <w:lang w:val="zh-CN"/>
        </w:rPr>
      </w:pPr>
      <w:r>
        <w:rPr>
          <w:rFonts w:asciiTheme="minorEastAsia" w:eastAsiaTheme="minorEastAsia" w:hAnsiTheme="minorEastAsia" w:cs="仿宋" w:hint="eastAsia"/>
          <w:kern w:val="0"/>
          <w:sz w:val="24"/>
          <w:lang w:val="zh-CN"/>
        </w:rPr>
        <w:t>1、</w:t>
      </w:r>
      <w:r>
        <w:rPr>
          <w:rFonts w:asciiTheme="minorEastAsia" w:eastAsiaTheme="minorEastAsia" w:hAnsiTheme="minorEastAsia" w:cs="仿宋" w:hint="eastAsia"/>
          <w:kern w:val="0"/>
          <w:sz w:val="24"/>
          <w:u w:val="single"/>
        </w:rPr>
        <w:t>（</w:t>
      </w:r>
      <w:bookmarkStart w:id="398" w:name="_Hlk101131882"/>
      <w:r>
        <w:rPr>
          <w:rFonts w:asciiTheme="minorEastAsia" w:eastAsiaTheme="minorEastAsia" w:hAnsiTheme="minorEastAsia" w:cs="仿宋" w:hint="eastAsia"/>
          <w:kern w:val="0"/>
          <w:sz w:val="24"/>
          <w:u w:val="single"/>
        </w:rPr>
        <w:t>联合体成员X,……</w:t>
      </w:r>
      <w:bookmarkEnd w:id="398"/>
      <w:r>
        <w:rPr>
          <w:rFonts w:asciiTheme="minorEastAsia" w:eastAsiaTheme="minorEastAsia" w:hAnsiTheme="minorEastAsia" w:cs="仿宋" w:hint="eastAsia"/>
          <w:kern w:val="0"/>
          <w:sz w:val="24"/>
          <w:u w:val="single"/>
        </w:rPr>
        <w:t>）</w:t>
      </w:r>
      <w:r>
        <w:rPr>
          <w:rFonts w:asciiTheme="minorEastAsia" w:eastAsiaTheme="minorEastAsia" w:hAnsiTheme="minorEastAsia" w:cs="仿宋" w:hint="eastAsia"/>
          <w:kern w:val="0"/>
          <w:sz w:val="24"/>
        </w:rPr>
        <w:t>提供的服务由小</w:t>
      </w:r>
      <w:proofErr w:type="gramStart"/>
      <w:r>
        <w:rPr>
          <w:rFonts w:asciiTheme="minorEastAsia" w:eastAsiaTheme="minorEastAsia" w:hAnsiTheme="minorEastAsia" w:cs="仿宋" w:hint="eastAsia"/>
          <w:kern w:val="0"/>
          <w:sz w:val="24"/>
        </w:rPr>
        <w:t>微企业</w:t>
      </w:r>
      <w:proofErr w:type="gramEnd"/>
      <w:r>
        <w:rPr>
          <w:rFonts w:asciiTheme="minorEastAsia" w:eastAsiaTheme="minorEastAsia" w:hAnsiTheme="minorEastAsia" w:cs="仿宋" w:hint="eastAsia"/>
          <w:kern w:val="0"/>
          <w:sz w:val="24"/>
        </w:rPr>
        <w:t>承接，其合同份额占到合同总金额</w:t>
      </w:r>
      <w:r>
        <w:rPr>
          <w:rFonts w:asciiTheme="minorEastAsia" w:eastAsiaTheme="minorEastAsia" w:hAnsiTheme="minorEastAsia" w:cs="仿宋" w:hint="eastAsia"/>
          <w:kern w:val="0"/>
          <w:sz w:val="24"/>
          <w:u w:val="single"/>
        </w:rPr>
        <w:t xml:space="preserve">     </w:t>
      </w:r>
      <w:r>
        <w:rPr>
          <w:rFonts w:asciiTheme="minorEastAsia" w:eastAsiaTheme="minorEastAsia" w:hAnsiTheme="minorEastAsia" w:cs="仿宋" w:hint="eastAsia"/>
          <w:kern w:val="0"/>
          <w:sz w:val="24"/>
        </w:rPr>
        <w:t>%以上</w:t>
      </w:r>
      <w:r>
        <w:rPr>
          <w:rFonts w:asciiTheme="minorEastAsia" w:eastAsiaTheme="minorEastAsia" w:hAnsiTheme="minorEastAsia" w:cs="仿宋" w:hint="eastAsia"/>
          <w:kern w:val="0"/>
          <w:sz w:val="24"/>
          <w:lang w:val="zh-CN"/>
        </w:rPr>
        <w:t>。</w:t>
      </w:r>
      <w:r>
        <w:rPr>
          <w:rFonts w:asciiTheme="minorEastAsia" w:eastAsiaTheme="minorEastAsia" w:hAnsiTheme="minorEastAsia" w:cs="仿宋" w:hint="eastAsia"/>
          <w:b/>
          <w:kern w:val="0"/>
          <w:sz w:val="24"/>
          <w:lang w:val="zh-CN"/>
        </w:rPr>
        <w:t>（</w:t>
      </w:r>
      <w:bookmarkStart w:id="399" w:name="_Hlk101133598"/>
      <w:r>
        <w:rPr>
          <w:rFonts w:asciiTheme="minorEastAsia" w:eastAsiaTheme="minorEastAsia" w:hAnsiTheme="minorEastAsia" w:cs="仿宋" w:hint="eastAsia"/>
          <w:b/>
          <w:kern w:val="0"/>
          <w:sz w:val="24"/>
          <w:lang w:val="zh-CN"/>
        </w:rPr>
        <w:t>未预留份额专门面向中小企业采购的采购项目，以及预留份额中的非预留部分采购包，接受联合体投标的，联合协议约定小</w:t>
      </w:r>
      <w:proofErr w:type="gramStart"/>
      <w:r>
        <w:rPr>
          <w:rFonts w:asciiTheme="minorEastAsia" w:eastAsiaTheme="minorEastAsia" w:hAnsiTheme="minorEastAsia" w:cs="仿宋" w:hint="eastAsia"/>
          <w:b/>
          <w:kern w:val="0"/>
          <w:sz w:val="24"/>
          <w:lang w:val="zh-CN"/>
        </w:rPr>
        <w:t>微企业</w:t>
      </w:r>
      <w:proofErr w:type="gramEnd"/>
      <w:r>
        <w:rPr>
          <w:rFonts w:asciiTheme="minorEastAsia" w:eastAsiaTheme="minorEastAsia" w:hAnsiTheme="minorEastAsia" w:cs="仿宋" w:hint="eastAsia"/>
          <w:b/>
          <w:kern w:val="0"/>
          <w:sz w:val="24"/>
          <w:lang w:val="zh-CN"/>
        </w:rPr>
        <w:t>的合同份额占到合同总金额30%以上的，对联合体报价按评标标准确定的比例给予扣除。供应商</w:t>
      </w:r>
      <w:r>
        <w:rPr>
          <w:rFonts w:asciiTheme="minorEastAsia" w:eastAsiaTheme="minorEastAsia" w:hAnsiTheme="minorEastAsia" w:cs="仿宋" w:hint="eastAsia"/>
          <w:b/>
          <w:sz w:val="24"/>
        </w:rPr>
        <w:t>拟享受以上价格扣除政策的，填写有关内容。</w:t>
      </w:r>
      <w:bookmarkEnd w:id="399"/>
      <w:r>
        <w:rPr>
          <w:rFonts w:asciiTheme="minorEastAsia" w:eastAsiaTheme="minorEastAsia" w:hAnsiTheme="minorEastAsia" w:cs="仿宋" w:hint="eastAsia"/>
          <w:b/>
          <w:kern w:val="0"/>
          <w:sz w:val="24"/>
          <w:lang w:val="zh-CN"/>
        </w:rPr>
        <w:t>）</w:t>
      </w:r>
    </w:p>
    <w:p w:rsidR="00FD2B81" w:rsidRDefault="00375686">
      <w:pPr>
        <w:spacing w:line="360" w:lineRule="auto"/>
        <w:ind w:firstLineChars="200" w:firstLine="480"/>
        <w:rPr>
          <w:rFonts w:asciiTheme="minorEastAsia" w:eastAsiaTheme="minorEastAsia" w:hAnsiTheme="minorEastAsia" w:cs="仿宋"/>
          <w:b/>
          <w:bCs/>
          <w:kern w:val="0"/>
          <w:sz w:val="24"/>
          <w:lang w:val="zh-CN"/>
        </w:rPr>
      </w:pPr>
      <w:r>
        <w:rPr>
          <w:rFonts w:asciiTheme="minorEastAsia" w:eastAsiaTheme="minorEastAsia" w:hAnsiTheme="minorEastAsia" w:cs="仿宋" w:hint="eastAsia"/>
          <w:sz w:val="24"/>
        </w:rPr>
        <w:t>2、</w:t>
      </w:r>
      <w:bookmarkStart w:id="400" w:name="_Hlk101133173"/>
      <w:r>
        <w:rPr>
          <w:rFonts w:asciiTheme="minorEastAsia" w:eastAsiaTheme="minorEastAsia" w:hAnsiTheme="minorEastAsia" w:cs="仿宋" w:hint="eastAsia"/>
          <w:sz w:val="24"/>
        </w:rPr>
        <w:t>中小企业合同金额达到</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合同金额达到</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w:t>
      </w:r>
      <w:r>
        <w:rPr>
          <w:rFonts w:asciiTheme="minorEastAsia" w:eastAsiaTheme="minorEastAsia" w:hAnsiTheme="minorEastAsia" w:cs="仿宋" w:hint="eastAsia"/>
          <w:kern w:val="0"/>
          <w:sz w:val="24"/>
          <w:lang w:val="zh-CN"/>
        </w:rPr>
        <w:t>。</w:t>
      </w:r>
      <w:r>
        <w:rPr>
          <w:rFonts w:asciiTheme="minorEastAsia" w:eastAsiaTheme="minorEastAsia" w:hAnsiTheme="minorEastAsia" w:cs="仿宋" w:hint="eastAsia"/>
          <w:b/>
          <w:bCs/>
          <w:kern w:val="0"/>
          <w:sz w:val="24"/>
          <w:lang w:val="zh-CN"/>
        </w:rPr>
        <w:t>（</w:t>
      </w:r>
      <w:r>
        <w:rPr>
          <w:rFonts w:asciiTheme="minorEastAsia" w:eastAsiaTheme="minorEastAsia" w:hAnsiTheme="minorEastAsia" w:cs="仿宋" w:hint="eastAsia"/>
          <w:b/>
          <w:bCs/>
          <w:sz w:val="24"/>
        </w:rPr>
        <w:t>要求以联合体形</w:t>
      </w:r>
      <w:proofErr w:type="gramStart"/>
      <w:r>
        <w:rPr>
          <w:rFonts w:asciiTheme="minorEastAsia" w:eastAsiaTheme="minorEastAsia" w:hAnsiTheme="minorEastAsia" w:cs="仿宋" w:hint="eastAsia"/>
          <w:b/>
          <w:bCs/>
          <w:sz w:val="24"/>
        </w:rPr>
        <w:t>式参加</w:t>
      </w:r>
      <w:proofErr w:type="gramEnd"/>
      <w:r>
        <w:rPr>
          <w:rFonts w:asciiTheme="minorEastAsia" w:eastAsiaTheme="minorEastAsia" w:hAnsiTheme="minorEastAsia" w:cs="仿宋" w:hint="eastAsia"/>
          <w:b/>
          <w:bCs/>
          <w:sz w:val="24"/>
        </w:rPr>
        <w:t>的项目或采购包，供应商按招标文件第一部分招标公告申请人的资格要求中规定的联合协议中中小企业、小</w:t>
      </w:r>
      <w:proofErr w:type="gramStart"/>
      <w:r>
        <w:rPr>
          <w:rFonts w:asciiTheme="minorEastAsia" w:eastAsiaTheme="minorEastAsia" w:hAnsiTheme="minorEastAsia" w:cs="仿宋" w:hint="eastAsia"/>
          <w:b/>
          <w:bCs/>
          <w:sz w:val="24"/>
        </w:rPr>
        <w:t>微企业</w:t>
      </w:r>
      <w:proofErr w:type="gramEnd"/>
      <w:r>
        <w:rPr>
          <w:rFonts w:asciiTheme="minorEastAsia" w:eastAsiaTheme="minorEastAsia" w:hAnsiTheme="minorEastAsia" w:cs="仿宋" w:hint="eastAsia"/>
          <w:b/>
          <w:bCs/>
          <w:sz w:val="24"/>
        </w:rPr>
        <w:t>合同金额应当达到的比例要求填写。</w:t>
      </w:r>
      <w:r>
        <w:rPr>
          <w:rFonts w:asciiTheme="minorEastAsia" w:eastAsiaTheme="minorEastAsia" w:hAnsiTheme="minorEastAsia" w:cs="仿宋" w:hint="eastAsia"/>
          <w:b/>
          <w:bCs/>
          <w:kern w:val="0"/>
          <w:sz w:val="24"/>
          <w:lang w:val="zh-CN"/>
        </w:rPr>
        <w:t>）</w:t>
      </w:r>
      <w:bookmarkEnd w:id="400"/>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五、如果中标，</w:t>
      </w:r>
      <w:r>
        <w:rPr>
          <w:rFonts w:asciiTheme="minorEastAsia" w:eastAsiaTheme="minorEastAsia" w:hAnsiTheme="minorEastAsia" w:cs="仿宋" w:hint="eastAsia"/>
          <w:sz w:val="24"/>
        </w:rPr>
        <w:t>联合体各成员方共同与采购人签订合同，并就采购合同约定的事项对采购人承担连带责任。</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六、有关本次联合投标的其他事宜：</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1、联合体各方不再单独参加或者与其</w:t>
      </w:r>
      <w:proofErr w:type="gramStart"/>
      <w:r>
        <w:rPr>
          <w:rFonts w:asciiTheme="minorEastAsia" w:eastAsiaTheme="minorEastAsia" w:hAnsiTheme="minorEastAsia" w:cs="仿宋" w:hint="eastAsia"/>
          <w:kern w:val="0"/>
          <w:sz w:val="24"/>
          <w:lang w:val="zh-CN"/>
        </w:rPr>
        <w:t>他供应</w:t>
      </w:r>
      <w:proofErr w:type="gramEnd"/>
      <w:r>
        <w:rPr>
          <w:rFonts w:asciiTheme="minorEastAsia" w:eastAsiaTheme="minorEastAsia" w:hAnsiTheme="minorEastAsia" w:cs="仿宋" w:hint="eastAsia"/>
          <w:kern w:val="0"/>
          <w:sz w:val="24"/>
          <w:lang w:val="zh-CN"/>
        </w:rPr>
        <w:t>商另外组成联合体参加同一合同项下的政府采购活动。</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lastRenderedPageBreak/>
        <w:t>2、联合体中有同类资质的各方按照联合体分工承担相同工作的，按照资质等级较低的供应商确定资质等级。</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3、本协议提交采购人、采购代理机构后，联合体各方不得以任何形式对上述内容进行修改或撤销。</w:t>
      </w:r>
    </w:p>
    <w:p w:rsidR="00FD2B81" w:rsidRDefault="00375686">
      <w:pPr>
        <w:snapToGrid w:val="0"/>
        <w:spacing w:line="360" w:lineRule="auto"/>
        <w:ind w:firstLineChars="2100" w:firstLine="5040"/>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联合体成员名称(电子签名/公章)：</w:t>
      </w:r>
    </w:p>
    <w:p w:rsidR="00FD2B81" w:rsidRDefault="00375686">
      <w:pPr>
        <w:snapToGrid w:val="0"/>
        <w:spacing w:line="360" w:lineRule="auto"/>
        <w:ind w:firstLineChars="2100" w:firstLine="5040"/>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联合体成员名称(电子签名/公章)：</w:t>
      </w:r>
    </w:p>
    <w:p w:rsidR="00FD2B81" w:rsidRDefault="00375686">
      <w:pPr>
        <w:snapToGrid w:val="0"/>
        <w:spacing w:line="360" w:lineRule="auto"/>
        <w:ind w:right="960"/>
        <w:jc w:val="center"/>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xml:space="preserve">                   ……</w:t>
      </w:r>
    </w:p>
    <w:p w:rsidR="00FD2B81" w:rsidRDefault="00375686">
      <w:pPr>
        <w:snapToGrid w:val="0"/>
        <w:spacing w:line="360" w:lineRule="auto"/>
        <w:jc w:val="righ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日期：  年  月   日</w:t>
      </w:r>
    </w:p>
    <w:p w:rsidR="00FD2B81" w:rsidRDefault="00375686">
      <w:pPr>
        <w:spacing w:line="360" w:lineRule="auto"/>
        <w:ind w:right="420"/>
        <w:rPr>
          <w:rFonts w:asciiTheme="minorEastAsia" w:eastAsiaTheme="minorEastAsia" w:hAnsiTheme="minorEastAsia" w:cs="仿宋"/>
          <w:sz w:val="24"/>
        </w:rPr>
      </w:pPr>
      <w:r>
        <w:rPr>
          <w:rFonts w:asciiTheme="minorEastAsia" w:eastAsiaTheme="minorEastAsia" w:hAnsiTheme="minorEastAsia" w:cs="仿宋" w:hint="eastAsia"/>
          <w:sz w:val="24"/>
        </w:rPr>
        <w:t>注：按本格式和要求提供。</w:t>
      </w: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FD2B81">
      <w:pPr>
        <w:autoSpaceDE w:val="0"/>
        <w:autoSpaceDN w:val="0"/>
        <w:jc w:val="center"/>
        <w:rPr>
          <w:rFonts w:asciiTheme="minorEastAsia" w:eastAsiaTheme="minorEastAsia" w:hAnsiTheme="minorEastAsia" w:cs="仿宋"/>
          <w:b/>
          <w:spacing w:val="6"/>
          <w:sz w:val="32"/>
          <w:szCs w:val="32"/>
        </w:rPr>
      </w:pPr>
    </w:p>
    <w:p w:rsidR="00FD2B81" w:rsidRDefault="00375686">
      <w:pPr>
        <w:widowControl/>
        <w:adjustRightInd/>
        <w:jc w:val="left"/>
        <w:rPr>
          <w:rFonts w:asciiTheme="minorEastAsia" w:eastAsiaTheme="minorEastAsia" w:hAnsiTheme="minorEastAsia" w:cs="仿宋"/>
          <w:b/>
          <w:spacing w:val="6"/>
          <w:sz w:val="32"/>
          <w:szCs w:val="32"/>
        </w:rPr>
      </w:pPr>
      <w:r>
        <w:rPr>
          <w:rFonts w:asciiTheme="minorEastAsia" w:eastAsiaTheme="minorEastAsia" w:hAnsiTheme="minorEastAsia" w:cs="仿宋" w:hint="eastAsia"/>
          <w:b/>
          <w:spacing w:val="6"/>
          <w:sz w:val="32"/>
          <w:szCs w:val="32"/>
        </w:rPr>
        <w:br w:type="page"/>
      </w:r>
    </w:p>
    <w:p w:rsidR="00FD2B81" w:rsidRDefault="00375686">
      <w:pPr>
        <w:snapToGrid w:val="0"/>
        <w:spacing w:line="360" w:lineRule="auto"/>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spacing w:val="6"/>
          <w:sz w:val="32"/>
          <w:szCs w:val="32"/>
        </w:rPr>
        <w:lastRenderedPageBreak/>
        <w:t>附件6：</w:t>
      </w:r>
      <w:r>
        <w:rPr>
          <w:rFonts w:asciiTheme="minorEastAsia" w:eastAsiaTheme="minorEastAsia" w:hAnsiTheme="minorEastAsia" w:cs="仿宋" w:hint="eastAsia"/>
          <w:b/>
          <w:kern w:val="0"/>
          <w:sz w:val="32"/>
          <w:szCs w:val="32"/>
        </w:rPr>
        <w:t>分包意向协议</w:t>
      </w:r>
    </w:p>
    <w:p w:rsidR="00FD2B81" w:rsidRDefault="00375686">
      <w:pPr>
        <w:widowControl/>
        <w:spacing w:line="360" w:lineRule="auto"/>
        <w:ind w:firstLineChars="50" w:firstLine="120"/>
        <w:jc w:val="left"/>
        <w:rPr>
          <w:rFonts w:asciiTheme="minorEastAsia" w:eastAsiaTheme="minorEastAsia" w:hAnsiTheme="minorEastAsia" w:cs="仿宋"/>
          <w:sz w:val="24"/>
        </w:rPr>
      </w:pPr>
      <w:r>
        <w:rPr>
          <w:rFonts w:asciiTheme="minorEastAsia" w:eastAsiaTheme="minorEastAsia" w:hAnsiTheme="minorEastAsia" w:cs="仿宋" w:hint="eastAsia"/>
          <w:sz w:val="24"/>
        </w:rPr>
        <w:t>（</w:t>
      </w:r>
      <w:r>
        <w:rPr>
          <w:rFonts w:asciiTheme="minorEastAsia" w:eastAsiaTheme="minorEastAsia" w:hAnsiTheme="minorEastAsia" w:cs="仿宋"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 w:hint="eastAsia"/>
          <w:sz w:val="24"/>
        </w:rPr>
        <w:t>）</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u w:val="single"/>
        </w:rPr>
        <w:t>（投标人名称）</w:t>
      </w:r>
      <w:r>
        <w:rPr>
          <w:rFonts w:asciiTheme="minorEastAsia" w:eastAsiaTheme="minorEastAsia" w:hAnsiTheme="minorEastAsia" w:cs="仿宋" w:hint="eastAsia"/>
          <w:kern w:val="0"/>
          <w:sz w:val="24"/>
          <w:lang w:val="zh-CN"/>
        </w:rPr>
        <w:t>若成为</w:t>
      </w:r>
      <w:r>
        <w:rPr>
          <w:rFonts w:asciiTheme="minorEastAsia" w:eastAsiaTheme="minorEastAsia" w:hAnsiTheme="minorEastAsia" w:cs="仿宋" w:hint="eastAsia"/>
          <w:sz w:val="24"/>
        </w:rPr>
        <w:t>（项目名称）【招标编号：】</w:t>
      </w:r>
      <w:r>
        <w:rPr>
          <w:rFonts w:asciiTheme="minorEastAsia" w:eastAsiaTheme="minorEastAsia" w:hAnsiTheme="minorEastAsia" w:cs="仿宋" w:hint="eastAsia"/>
          <w:kern w:val="0"/>
          <w:sz w:val="24"/>
          <w:lang w:val="zh-CN"/>
        </w:rPr>
        <w:t>的中标供应商，将依法采取分包方式履行合同。</w:t>
      </w:r>
      <w:r>
        <w:rPr>
          <w:rFonts w:asciiTheme="minorEastAsia" w:eastAsiaTheme="minorEastAsia" w:hAnsiTheme="minorEastAsia" w:cs="仿宋" w:hint="eastAsia"/>
          <w:kern w:val="0"/>
          <w:sz w:val="24"/>
          <w:u w:val="single"/>
        </w:rPr>
        <w:t>（投标人名称）</w:t>
      </w:r>
      <w:r>
        <w:rPr>
          <w:rFonts w:asciiTheme="minorEastAsia" w:eastAsiaTheme="minorEastAsia" w:hAnsiTheme="minorEastAsia" w:cs="仿宋" w:hint="eastAsia"/>
          <w:kern w:val="0"/>
          <w:sz w:val="24"/>
        </w:rPr>
        <w:t>与</w:t>
      </w:r>
      <w:r>
        <w:rPr>
          <w:rFonts w:asciiTheme="minorEastAsia" w:eastAsiaTheme="minorEastAsia" w:hAnsiTheme="minorEastAsia" w:cs="仿宋" w:hint="eastAsia"/>
          <w:kern w:val="0"/>
          <w:sz w:val="24"/>
          <w:u w:val="single"/>
        </w:rPr>
        <w:t>（所有分包供应商名称）</w:t>
      </w:r>
      <w:r>
        <w:rPr>
          <w:rFonts w:asciiTheme="minorEastAsia" w:eastAsiaTheme="minorEastAsia" w:hAnsiTheme="minorEastAsia" w:cs="仿宋" w:hint="eastAsia"/>
          <w:kern w:val="0"/>
          <w:sz w:val="24"/>
        </w:rPr>
        <w:t>达成分包意向协议</w:t>
      </w:r>
      <w:r>
        <w:rPr>
          <w:rFonts w:asciiTheme="minorEastAsia" w:eastAsiaTheme="minorEastAsia" w:hAnsiTheme="minorEastAsia" w:cs="仿宋" w:hint="eastAsia"/>
          <w:kern w:val="0"/>
          <w:sz w:val="24"/>
          <w:lang w:val="zh-CN"/>
        </w:rPr>
        <w:t xml:space="preserve">。 </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一、分包标的及数量</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u w:val="single"/>
        </w:rPr>
        <w:t>（投标人名称）</w:t>
      </w:r>
      <w:r>
        <w:rPr>
          <w:rFonts w:asciiTheme="minorEastAsia" w:eastAsiaTheme="minorEastAsia" w:hAnsiTheme="minorEastAsia" w:cs="仿宋" w:hint="eastAsia"/>
          <w:kern w:val="0"/>
          <w:sz w:val="24"/>
          <w:lang w:val="zh-CN"/>
        </w:rPr>
        <w:t>将</w:t>
      </w:r>
      <w:r>
        <w:rPr>
          <w:rFonts w:asciiTheme="minorEastAsia" w:eastAsiaTheme="minorEastAsia" w:hAnsiTheme="minorEastAsia" w:cs="仿宋" w:hint="eastAsia"/>
          <w:u w:val="single"/>
        </w:rPr>
        <w:t xml:space="preserve">  </w:t>
      </w:r>
      <w:r>
        <w:rPr>
          <w:rFonts w:asciiTheme="minorEastAsia" w:eastAsiaTheme="minorEastAsia" w:hAnsiTheme="minorEastAsia" w:cs="仿宋" w:hint="eastAsia"/>
          <w:kern w:val="0"/>
          <w:sz w:val="24"/>
          <w:u w:val="single"/>
        </w:rPr>
        <w:t xml:space="preserve"> XX工作内容   </w:t>
      </w:r>
      <w:r>
        <w:rPr>
          <w:rFonts w:asciiTheme="minorEastAsia" w:eastAsiaTheme="minorEastAsia" w:hAnsiTheme="minorEastAsia" w:cs="仿宋" w:hint="eastAsia"/>
          <w:sz w:val="24"/>
        </w:rPr>
        <w:t>分包给</w:t>
      </w:r>
      <w:r>
        <w:rPr>
          <w:rFonts w:asciiTheme="minorEastAsia" w:eastAsiaTheme="minorEastAsia" w:hAnsiTheme="minorEastAsia" w:cs="仿宋" w:hint="eastAsia"/>
          <w:kern w:val="0"/>
          <w:sz w:val="24"/>
          <w:u w:val="single"/>
        </w:rPr>
        <w:t>（分包供应商1名称）</w:t>
      </w:r>
      <w:r>
        <w:rPr>
          <w:rFonts w:asciiTheme="minorEastAsia" w:eastAsiaTheme="minorEastAsia" w:hAnsiTheme="minorEastAsia" w:cs="仿宋" w:hint="eastAsia"/>
          <w:kern w:val="0"/>
          <w:sz w:val="24"/>
          <w:lang w:val="zh-CN"/>
        </w:rPr>
        <w:t>，</w:t>
      </w:r>
      <w:r>
        <w:rPr>
          <w:rFonts w:asciiTheme="minorEastAsia" w:eastAsiaTheme="minorEastAsia" w:hAnsiTheme="minorEastAsia" w:cs="仿宋" w:hint="eastAsia"/>
          <w:kern w:val="0"/>
          <w:sz w:val="24"/>
          <w:u w:val="single"/>
        </w:rPr>
        <w:t>（分包供应商2名称），</w:t>
      </w:r>
      <w:r>
        <w:rPr>
          <w:rFonts w:asciiTheme="minorEastAsia" w:eastAsiaTheme="minorEastAsia" w:hAnsiTheme="minorEastAsia" w:cs="仿宋" w:hint="eastAsia"/>
          <w:kern w:val="0"/>
          <w:sz w:val="24"/>
          <w:lang w:val="zh-CN"/>
        </w:rPr>
        <w:t>具备承</w:t>
      </w:r>
      <w:r>
        <w:rPr>
          <w:rFonts w:asciiTheme="minorEastAsia" w:eastAsiaTheme="minorEastAsia" w:hAnsiTheme="minorEastAsia" w:cs="仿宋" w:hint="eastAsia"/>
          <w:kern w:val="0"/>
          <w:sz w:val="24"/>
        </w:rPr>
        <w:t>担</w:t>
      </w:r>
      <w:r>
        <w:rPr>
          <w:rFonts w:asciiTheme="minorEastAsia" w:eastAsiaTheme="minorEastAsia" w:hAnsiTheme="minorEastAsia" w:cs="仿宋" w:hint="eastAsia"/>
          <w:kern w:val="0"/>
          <w:sz w:val="24"/>
          <w:u w:val="single"/>
          <w:lang w:val="zh-CN"/>
        </w:rPr>
        <w:t>XX工作内容</w:t>
      </w:r>
      <w:r>
        <w:rPr>
          <w:rFonts w:asciiTheme="minorEastAsia" w:eastAsiaTheme="minorEastAsia" w:hAnsiTheme="minorEastAsia" w:cs="仿宋" w:hint="eastAsia"/>
          <w:kern w:val="0"/>
          <w:sz w:val="24"/>
          <w:lang w:val="zh-CN"/>
        </w:rPr>
        <w:t>相应资质条件且不得再次分包；</w:t>
      </w:r>
    </w:p>
    <w:p w:rsidR="00FD2B81" w:rsidRDefault="00375686">
      <w:pPr>
        <w:pStyle w:val="2"/>
        <w:ind w:leftChars="316" w:left="664" w:firstLineChars="95" w:firstLine="229"/>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p>
    <w:p w:rsidR="00FD2B81" w:rsidRDefault="00375686">
      <w:pPr>
        <w:rPr>
          <w:rFonts w:asciiTheme="minorEastAsia" w:eastAsiaTheme="minorEastAsia" w:hAnsiTheme="minorEastAsia" w:cs="仿宋"/>
          <w:kern w:val="0"/>
          <w:sz w:val="24"/>
          <w:lang w:val="zh-CN"/>
        </w:rPr>
      </w:pPr>
      <w:r>
        <w:rPr>
          <w:rFonts w:asciiTheme="minorEastAsia" w:eastAsiaTheme="minorEastAsia" w:hAnsiTheme="minorEastAsia" w:cs="仿宋" w:hint="eastAsia"/>
          <w:lang w:val="zh-CN"/>
        </w:rPr>
        <w:t xml:space="preserve"> </w:t>
      </w:r>
      <w:r>
        <w:rPr>
          <w:rFonts w:asciiTheme="minorEastAsia" w:eastAsiaTheme="minorEastAsia" w:hAnsiTheme="minorEastAsia" w:cs="仿宋" w:hint="eastAsia"/>
        </w:rPr>
        <w:t xml:space="preserve">     </w:t>
      </w:r>
      <w:r>
        <w:rPr>
          <w:rFonts w:asciiTheme="minorEastAsia" w:eastAsiaTheme="minorEastAsia" w:hAnsiTheme="minorEastAsia" w:cs="仿宋" w:hint="eastAsia"/>
          <w:kern w:val="0"/>
          <w:sz w:val="24"/>
          <w:lang w:val="zh-CN"/>
        </w:rPr>
        <w:t>二、分包供应商中小企业合同份额</w:t>
      </w:r>
    </w:p>
    <w:p w:rsidR="00FD2B81" w:rsidRDefault="00375686">
      <w:pPr>
        <w:snapToGrid w:val="0"/>
        <w:spacing w:line="360" w:lineRule="auto"/>
        <w:ind w:firstLine="576"/>
        <w:rPr>
          <w:rFonts w:asciiTheme="minorEastAsia" w:eastAsiaTheme="minorEastAsia" w:hAnsiTheme="minorEastAsia" w:cs="仿宋"/>
          <w:b/>
          <w:kern w:val="0"/>
          <w:sz w:val="24"/>
          <w:lang w:val="zh-CN"/>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u w:val="single"/>
        </w:rPr>
        <w:t>（分包供应商X,……）提供的服务全部由小</w:t>
      </w:r>
      <w:proofErr w:type="gramStart"/>
      <w:r>
        <w:rPr>
          <w:rFonts w:asciiTheme="minorEastAsia" w:eastAsiaTheme="minorEastAsia" w:hAnsiTheme="minorEastAsia" w:cs="仿宋" w:hint="eastAsia"/>
          <w:kern w:val="0"/>
          <w:sz w:val="24"/>
          <w:u w:val="single"/>
        </w:rPr>
        <w:t>微企业</w:t>
      </w:r>
      <w:proofErr w:type="gramEnd"/>
      <w:r>
        <w:rPr>
          <w:rFonts w:asciiTheme="minorEastAsia" w:eastAsiaTheme="minorEastAsia" w:hAnsiTheme="minorEastAsia" w:cs="仿宋" w:hint="eastAsia"/>
          <w:kern w:val="0"/>
          <w:sz w:val="24"/>
          <w:u w:val="single"/>
        </w:rPr>
        <w:t>承接，</w:t>
      </w:r>
      <w:r>
        <w:rPr>
          <w:rFonts w:asciiTheme="minorEastAsia" w:eastAsiaTheme="minorEastAsia" w:hAnsiTheme="minorEastAsia" w:cs="仿宋" w:hint="eastAsia"/>
          <w:kern w:val="0"/>
          <w:sz w:val="24"/>
        </w:rPr>
        <w:t>其合同份额占到合同总金额</w:t>
      </w:r>
      <w:r>
        <w:rPr>
          <w:rFonts w:asciiTheme="minorEastAsia" w:eastAsiaTheme="minorEastAsia" w:hAnsiTheme="minorEastAsia" w:cs="仿宋" w:hint="eastAsia"/>
          <w:kern w:val="0"/>
          <w:sz w:val="24"/>
          <w:u w:val="single"/>
        </w:rPr>
        <w:t xml:space="preserve">     </w:t>
      </w:r>
      <w:r>
        <w:rPr>
          <w:rFonts w:asciiTheme="minorEastAsia" w:eastAsiaTheme="minorEastAsia" w:hAnsiTheme="minorEastAsia" w:cs="仿宋" w:hint="eastAsia"/>
          <w:kern w:val="0"/>
          <w:sz w:val="24"/>
        </w:rPr>
        <w:t>%以上</w:t>
      </w:r>
      <w:r>
        <w:rPr>
          <w:rFonts w:asciiTheme="minorEastAsia" w:eastAsiaTheme="minorEastAsia" w:hAnsiTheme="minorEastAsia" w:cs="仿宋" w:hint="eastAsia"/>
        </w:rPr>
        <w:t>。</w:t>
      </w:r>
      <w:r>
        <w:rPr>
          <w:rFonts w:asciiTheme="minorEastAsia" w:eastAsiaTheme="minorEastAsia" w:hAnsiTheme="minorEastAsia" w:cs="仿宋" w:hint="eastAsia"/>
          <w:b/>
          <w:kern w:val="0"/>
          <w:sz w:val="24"/>
          <w:lang w:val="zh-CN"/>
        </w:rPr>
        <w:t>（未预留份额专门面向中小企业采购的采购项目，以及预留份额中的非预留部分采购包，允许分包的，分包意向协议约定小</w:t>
      </w:r>
      <w:proofErr w:type="gramStart"/>
      <w:r>
        <w:rPr>
          <w:rFonts w:asciiTheme="minorEastAsia" w:eastAsiaTheme="minorEastAsia" w:hAnsiTheme="minorEastAsia" w:cs="仿宋" w:hint="eastAsia"/>
          <w:b/>
          <w:kern w:val="0"/>
          <w:sz w:val="24"/>
          <w:lang w:val="zh-CN"/>
        </w:rPr>
        <w:t>微企业</w:t>
      </w:r>
      <w:proofErr w:type="gramEnd"/>
      <w:r>
        <w:rPr>
          <w:rFonts w:asciiTheme="minorEastAsia" w:eastAsiaTheme="minorEastAsia" w:hAnsiTheme="minorEastAsia" w:cs="仿宋" w:hint="eastAsia"/>
          <w:b/>
          <w:kern w:val="0"/>
          <w:sz w:val="24"/>
          <w:lang w:val="zh-CN"/>
        </w:rPr>
        <w:t>的合同份额占到合同总金额30%以上的，对大中型企业的报价按评标标准确定的比例给予扣除。供应商</w:t>
      </w:r>
      <w:r>
        <w:rPr>
          <w:rFonts w:asciiTheme="minorEastAsia" w:eastAsiaTheme="minorEastAsia" w:hAnsiTheme="minorEastAsia" w:cs="仿宋" w:hint="eastAsia"/>
          <w:b/>
          <w:sz w:val="24"/>
        </w:rPr>
        <w:t>拟享受以上价格扣除政策的，填写有关内容。</w:t>
      </w:r>
      <w:r>
        <w:rPr>
          <w:rFonts w:asciiTheme="minorEastAsia" w:eastAsiaTheme="minorEastAsia" w:hAnsiTheme="minorEastAsia" w:cs="仿宋" w:hint="eastAsia"/>
          <w:b/>
          <w:kern w:val="0"/>
          <w:sz w:val="24"/>
          <w:lang w:val="zh-CN"/>
        </w:rPr>
        <w:t>）</w:t>
      </w:r>
    </w:p>
    <w:p w:rsidR="00FD2B81" w:rsidRDefault="00375686">
      <w:pPr>
        <w:spacing w:line="360" w:lineRule="auto"/>
        <w:ind w:firstLineChars="200" w:firstLine="480"/>
        <w:rPr>
          <w:rFonts w:asciiTheme="minorEastAsia" w:eastAsiaTheme="minorEastAsia" w:hAnsiTheme="minorEastAsia" w:cs="仿宋"/>
          <w:b/>
          <w:bCs/>
          <w:kern w:val="0"/>
          <w:sz w:val="24"/>
          <w:lang w:val="zh-CN"/>
        </w:rPr>
      </w:pPr>
      <w:r>
        <w:rPr>
          <w:rFonts w:asciiTheme="minorEastAsia" w:eastAsiaTheme="minorEastAsia" w:hAnsiTheme="minorEastAsia" w:cs="仿宋" w:hint="eastAsia"/>
          <w:sz w:val="24"/>
        </w:rPr>
        <w:t>2、中小企业合同金额达到</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合同金额达到</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w:t>
      </w:r>
      <w:r>
        <w:rPr>
          <w:rFonts w:asciiTheme="minorEastAsia" w:eastAsiaTheme="minorEastAsia" w:hAnsiTheme="minorEastAsia" w:cs="仿宋" w:hint="eastAsia"/>
          <w:kern w:val="0"/>
          <w:sz w:val="24"/>
          <w:lang w:val="zh-CN"/>
        </w:rPr>
        <w:t>。</w:t>
      </w:r>
      <w:r>
        <w:rPr>
          <w:rFonts w:asciiTheme="minorEastAsia" w:eastAsiaTheme="minorEastAsia" w:hAnsiTheme="minorEastAsia" w:cs="仿宋" w:hint="eastAsia"/>
          <w:b/>
          <w:bCs/>
          <w:kern w:val="0"/>
          <w:sz w:val="24"/>
          <w:lang w:val="zh-CN"/>
        </w:rPr>
        <w:t>（</w:t>
      </w:r>
      <w:r>
        <w:rPr>
          <w:rFonts w:asciiTheme="minorEastAsia" w:eastAsiaTheme="minorEastAsia" w:hAnsiTheme="minorEastAsia" w:cs="仿宋" w:hint="eastAsia"/>
          <w:b/>
          <w:bCs/>
          <w:sz w:val="24"/>
        </w:rPr>
        <w:t>要求合同分包形式参加的项目或采购包，供应商按招标文件第一部分招标公告申请人的资格要求中规定的</w:t>
      </w:r>
      <w:r>
        <w:rPr>
          <w:rFonts w:asciiTheme="minorEastAsia" w:eastAsiaTheme="minorEastAsia" w:hAnsiTheme="minorEastAsia" w:cs="仿宋" w:hint="eastAsia"/>
          <w:b/>
          <w:kern w:val="0"/>
          <w:sz w:val="24"/>
          <w:lang w:val="zh-CN"/>
        </w:rPr>
        <w:t>分包意向协议</w:t>
      </w:r>
      <w:r>
        <w:rPr>
          <w:rFonts w:asciiTheme="minorEastAsia" w:eastAsiaTheme="minorEastAsia" w:hAnsiTheme="minorEastAsia" w:cs="仿宋" w:hint="eastAsia"/>
          <w:b/>
          <w:bCs/>
          <w:sz w:val="24"/>
        </w:rPr>
        <w:t>中中小企业、小</w:t>
      </w:r>
      <w:proofErr w:type="gramStart"/>
      <w:r>
        <w:rPr>
          <w:rFonts w:asciiTheme="minorEastAsia" w:eastAsiaTheme="minorEastAsia" w:hAnsiTheme="minorEastAsia" w:cs="仿宋" w:hint="eastAsia"/>
          <w:b/>
          <w:bCs/>
          <w:sz w:val="24"/>
        </w:rPr>
        <w:t>微企业</w:t>
      </w:r>
      <w:proofErr w:type="gramEnd"/>
      <w:r>
        <w:rPr>
          <w:rFonts w:asciiTheme="minorEastAsia" w:eastAsiaTheme="minorEastAsia" w:hAnsiTheme="minorEastAsia" w:cs="仿宋" w:hint="eastAsia"/>
          <w:b/>
          <w:bCs/>
          <w:sz w:val="24"/>
        </w:rPr>
        <w:t>合同金额应当达到的比例要求填写。</w:t>
      </w:r>
      <w:r>
        <w:rPr>
          <w:rFonts w:asciiTheme="minorEastAsia" w:eastAsiaTheme="minorEastAsia" w:hAnsiTheme="minorEastAsia" w:cs="仿宋" w:hint="eastAsia"/>
          <w:b/>
          <w:bCs/>
          <w:kern w:val="0"/>
          <w:sz w:val="24"/>
          <w:lang w:val="zh-CN"/>
        </w:rPr>
        <w:t>）</w:t>
      </w:r>
    </w:p>
    <w:p w:rsidR="00FD2B81" w:rsidRDefault="00375686">
      <w:pPr>
        <w:snapToGrid w:val="0"/>
        <w:spacing w:line="360" w:lineRule="auto"/>
        <w:ind w:firstLine="576"/>
        <w:rPr>
          <w:rFonts w:asciiTheme="minorEastAsia" w:eastAsiaTheme="minorEastAsia" w:hAnsiTheme="minorEastAsia" w:cs="仿宋"/>
          <w:u w:val="single"/>
        </w:rPr>
      </w:pPr>
      <w:r>
        <w:rPr>
          <w:rFonts w:asciiTheme="minorEastAsia" w:eastAsiaTheme="minorEastAsia" w:hAnsiTheme="minorEastAsia" w:cs="仿宋" w:hint="eastAsia"/>
          <w:kern w:val="0"/>
          <w:sz w:val="24"/>
          <w:lang w:val="zh-CN"/>
        </w:rPr>
        <w:t>三、分包工作履行期限、地点、方式：</w:t>
      </w:r>
      <w:r>
        <w:rPr>
          <w:rFonts w:asciiTheme="minorEastAsia" w:eastAsiaTheme="minorEastAsia" w:hAnsiTheme="minorEastAsia" w:cs="仿宋" w:hint="eastAsia"/>
          <w:u w:val="single"/>
        </w:rPr>
        <w:t xml:space="preserve">                                                                                  </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四、质量：</w:t>
      </w:r>
      <w:r>
        <w:rPr>
          <w:rFonts w:asciiTheme="minorEastAsia" w:eastAsiaTheme="minorEastAsia" w:hAnsiTheme="minorEastAsia" w:cs="仿宋" w:hint="eastAsia"/>
          <w:u w:val="single"/>
        </w:rPr>
        <w:t xml:space="preserve">                                                                                       </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五、价款或者报酬：</w:t>
      </w:r>
      <w:r>
        <w:rPr>
          <w:rFonts w:asciiTheme="minorEastAsia" w:eastAsiaTheme="minorEastAsia" w:hAnsiTheme="minorEastAsia" w:cs="仿宋" w:hint="eastAsia"/>
          <w:u w:val="single"/>
        </w:rPr>
        <w:t xml:space="preserve">                                                                                     </w:t>
      </w:r>
    </w:p>
    <w:p w:rsidR="00FD2B81" w:rsidRDefault="00375686">
      <w:pPr>
        <w:snapToGrid w:val="0"/>
        <w:spacing w:line="360" w:lineRule="auto"/>
        <w:ind w:leftChars="273" w:left="573"/>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六、违约责任：</w:t>
      </w:r>
      <w:r>
        <w:rPr>
          <w:rFonts w:asciiTheme="minorEastAsia" w:eastAsiaTheme="minorEastAsia" w:hAnsiTheme="minorEastAsia" w:cs="仿宋" w:hint="eastAsia"/>
          <w:u w:val="single"/>
        </w:rPr>
        <w:t xml:space="preserve">                                                                                     </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七、争议解决的办法：</w:t>
      </w:r>
      <w:r>
        <w:rPr>
          <w:rFonts w:asciiTheme="minorEastAsia" w:eastAsiaTheme="minorEastAsia" w:hAnsiTheme="minorEastAsia" w:cs="仿宋" w:hint="eastAsia"/>
          <w:u w:val="single"/>
        </w:rPr>
        <w:t xml:space="preserve">                                                                                  </w:t>
      </w:r>
    </w:p>
    <w:p w:rsidR="00FD2B81" w:rsidRDefault="00375686">
      <w:pPr>
        <w:snapToGrid w:val="0"/>
        <w:spacing w:line="360" w:lineRule="auto"/>
        <w:ind w:firstLine="576"/>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八、其他：</w:t>
      </w:r>
      <w:r>
        <w:rPr>
          <w:rFonts w:asciiTheme="minorEastAsia" w:eastAsiaTheme="minorEastAsia" w:hAnsiTheme="minorEastAsia" w:cs="仿宋" w:hint="eastAsia"/>
          <w:sz w:val="24"/>
        </w:rPr>
        <w:t>中小企业合同金额达到</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%，小</w:t>
      </w:r>
      <w:proofErr w:type="gramStart"/>
      <w:r>
        <w:rPr>
          <w:rFonts w:asciiTheme="minorEastAsia" w:eastAsiaTheme="minorEastAsia" w:hAnsiTheme="minorEastAsia" w:cs="仿宋" w:hint="eastAsia"/>
          <w:sz w:val="24"/>
        </w:rPr>
        <w:t>微企业</w:t>
      </w:r>
      <w:proofErr w:type="gramEnd"/>
      <w:r>
        <w:rPr>
          <w:rFonts w:asciiTheme="minorEastAsia" w:eastAsiaTheme="minorEastAsia" w:hAnsiTheme="minorEastAsia" w:cs="仿宋" w:hint="eastAsia"/>
          <w:sz w:val="24"/>
        </w:rPr>
        <w:t>合同金额达到</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w:t>
      </w:r>
      <w:r>
        <w:rPr>
          <w:rFonts w:asciiTheme="minorEastAsia" w:eastAsiaTheme="minorEastAsia" w:hAnsiTheme="minorEastAsia" w:cs="仿宋" w:hint="eastAsia"/>
          <w:kern w:val="0"/>
          <w:sz w:val="24"/>
          <w:lang w:val="zh-CN"/>
        </w:rPr>
        <w:t xml:space="preserve">  。                                           </w:t>
      </w:r>
    </w:p>
    <w:p w:rsidR="00FD2B81" w:rsidRDefault="00FD2B81">
      <w:pPr>
        <w:snapToGrid w:val="0"/>
        <w:spacing w:line="360" w:lineRule="auto"/>
        <w:ind w:firstLine="576"/>
        <w:rPr>
          <w:rFonts w:asciiTheme="minorEastAsia" w:eastAsiaTheme="minorEastAsia" w:hAnsiTheme="minorEastAsia" w:cs="仿宋"/>
          <w:kern w:val="0"/>
          <w:sz w:val="24"/>
          <w:lang w:val="zh-CN"/>
        </w:rPr>
      </w:pPr>
    </w:p>
    <w:p w:rsidR="00FD2B81" w:rsidRDefault="00375686">
      <w:pPr>
        <w:snapToGrid w:val="0"/>
        <w:spacing w:line="360" w:lineRule="auto"/>
        <w:ind w:firstLine="576"/>
        <w:jc w:val="righ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投标人名称(电子签名)：</w:t>
      </w:r>
    </w:p>
    <w:p w:rsidR="00FD2B81" w:rsidRDefault="00375686">
      <w:pPr>
        <w:snapToGrid w:val="0"/>
        <w:spacing w:line="360" w:lineRule="auto"/>
        <w:jc w:val="righ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分包供应商名称(电子签名/公章)：</w:t>
      </w:r>
    </w:p>
    <w:p w:rsidR="00FD2B81" w:rsidRDefault="00375686">
      <w:pPr>
        <w:snapToGrid w:val="0"/>
        <w:spacing w:line="360" w:lineRule="auto"/>
        <w:ind w:firstLineChars="2400" w:firstLine="5760"/>
        <w:jc w:val="right"/>
        <w:rPr>
          <w:rFonts w:asciiTheme="minorEastAsia" w:eastAsiaTheme="minorEastAsia" w:hAnsiTheme="minorEastAsia" w:cs="仿宋"/>
          <w:kern w:val="0"/>
          <w:sz w:val="24"/>
          <w:lang w:val="zh-CN"/>
        </w:rPr>
      </w:pPr>
      <w:r>
        <w:rPr>
          <w:rFonts w:asciiTheme="minorEastAsia" w:eastAsiaTheme="minorEastAsia" w:hAnsiTheme="minorEastAsia" w:cs="仿宋" w:hint="eastAsia"/>
          <w:kern w:val="0"/>
          <w:sz w:val="24"/>
          <w:lang w:val="zh-CN"/>
        </w:rPr>
        <w:t>…                                      日期：  年  月   日</w:t>
      </w:r>
    </w:p>
    <w:p w:rsidR="00FD2B81" w:rsidRDefault="00375686">
      <w:pPr>
        <w:spacing w:line="360" w:lineRule="auto"/>
        <w:ind w:right="420" w:firstLineChars="300" w:firstLine="720"/>
        <w:rPr>
          <w:rFonts w:asciiTheme="minorEastAsia" w:eastAsiaTheme="minorEastAsia" w:hAnsiTheme="minorEastAsia" w:cs="仿宋"/>
          <w:b/>
          <w:spacing w:val="6"/>
          <w:sz w:val="32"/>
          <w:szCs w:val="32"/>
        </w:rPr>
      </w:pPr>
      <w:r>
        <w:rPr>
          <w:rFonts w:asciiTheme="minorEastAsia" w:eastAsiaTheme="minorEastAsia" w:hAnsiTheme="minorEastAsia" w:cs="仿宋" w:hint="eastAsia"/>
          <w:sz w:val="24"/>
        </w:rPr>
        <w:t>注：按本格式和要求提供。</w:t>
      </w:r>
    </w:p>
    <w:p w:rsidR="00FD2B81" w:rsidRDefault="00375686">
      <w:pPr>
        <w:snapToGrid w:val="0"/>
        <w:spacing w:line="360" w:lineRule="auto"/>
        <w:jc w:val="center"/>
        <w:rPr>
          <w:rFonts w:asciiTheme="minorEastAsia" w:eastAsiaTheme="minorEastAsia" w:hAnsiTheme="minorEastAsia" w:cs="仿宋"/>
          <w:b/>
          <w:kern w:val="0"/>
          <w:sz w:val="32"/>
          <w:szCs w:val="32"/>
        </w:rPr>
      </w:pPr>
      <w:r>
        <w:rPr>
          <w:rFonts w:asciiTheme="minorEastAsia" w:eastAsiaTheme="minorEastAsia" w:hAnsiTheme="minorEastAsia" w:cs="仿宋" w:hint="eastAsia"/>
          <w:b/>
          <w:kern w:val="0"/>
          <w:sz w:val="32"/>
          <w:szCs w:val="32"/>
        </w:rPr>
        <w:lastRenderedPageBreak/>
        <w:t>附件7：中小企业声明函</w:t>
      </w:r>
    </w:p>
    <w:p w:rsidR="00FD2B81" w:rsidRDefault="00375686">
      <w:pPr>
        <w:spacing w:line="360" w:lineRule="auto"/>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中小企业声明函（服务）</w:t>
      </w:r>
    </w:p>
    <w:p w:rsidR="00FD2B81" w:rsidRDefault="00375686">
      <w:pPr>
        <w:spacing w:line="360" w:lineRule="auto"/>
        <w:ind w:firstLineChars="150" w:firstLine="360"/>
        <w:jc w:val="left"/>
        <w:rPr>
          <w:rFonts w:asciiTheme="minorEastAsia" w:eastAsiaTheme="minorEastAsia" w:hAnsiTheme="minorEastAsia" w:cs="仿宋"/>
          <w:sz w:val="24"/>
        </w:rPr>
      </w:pPr>
      <w:r>
        <w:rPr>
          <w:rFonts w:asciiTheme="minorEastAsia" w:eastAsiaTheme="minorEastAsia" w:hAnsiTheme="minorEastAsia" w:cs="仿宋" w:hint="eastAsia"/>
          <w:sz w:val="24"/>
        </w:rPr>
        <w:t xml:space="preserve">本公司（联合体）郑重声明，根据《政府采购促进中小企业发展管理办法》（财库﹝2020﹞46 号）的规定，本公司（联合体）参加 </w:t>
      </w:r>
      <w:r>
        <w:rPr>
          <w:rFonts w:asciiTheme="minorEastAsia" w:eastAsiaTheme="minorEastAsia" w:hAnsiTheme="minorEastAsia" w:cs="仿宋" w:hint="eastAsia"/>
          <w:sz w:val="24"/>
          <w:u w:val="single"/>
        </w:rPr>
        <w:t xml:space="preserve">（采购人） </w:t>
      </w:r>
      <w:r>
        <w:rPr>
          <w:rFonts w:asciiTheme="minorEastAsia" w:eastAsiaTheme="minorEastAsia" w:hAnsiTheme="minorEastAsia" w:cs="仿宋" w:hint="eastAsia"/>
          <w:sz w:val="24"/>
        </w:rPr>
        <w:t>的</w:t>
      </w:r>
      <w:r>
        <w:rPr>
          <w:rFonts w:asciiTheme="minorEastAsia" w:eastAsiaTheme="minorEastAsia" w:hAnsiTheme="minorEastAsia" w:cs="仿宋" w:hint="eastAsia"/>
          <w:sz w:val="24"/>
          <w:u w:val="single"/>
        </w:rPr>
        <w:t xml:space="preserve"> （项目名称） </w:t>
      </w:r>
      <w:r>
        <w:rPr>
          <w:rFonts w:asciiTheme="minorEastAsia" w:eastAsiaTheme="minorEastAsia" w:hAnsiTheme="minorEastAsia"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FD2B81" w:rsidRDefault="00375686">
      <w:pPr>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1.</w:t>
      </w:r>
      <w:r>
        <w:rPr>
          <w:rFonts w:asciiTheme="minorEastAsia" w:eastAsiaTheme="minorEastAsia" w:hAnsiTheme="minorEastAsia" w:cs="仿宋" w:hint="eastAsia"/>
        </w:rPr>
        <w:t xml:space="preserve"> </w:t>
      </w:r>
      <w:r>
        <w:rPr>
          <w:rFonts w:asciiTheme="minorEastAsia" w:eastAsiaTheme="minorEastAsia" w:hAnsiTheme="minorEastAsia" w:cs="仿宋" w:hint="eastAsia"/>
          <w:sz w:val="24"/>
          <w:u w:val="single"/>
        </w:rPr>
        <w:t>（标的名称）</w:t>
      </w:r>
      <w:r>
        <w:rPr>
          <w:rFonts w:asciiTheme="minorEastAsia" w:eastAsiaTheme="minorEastAsia" w:hAnsiTheme="minorEastAsia" w:cs="仿宋" w:hint="eastAsia"/>
          <w:sz w:val="24"/>
        </w:rPr>
        <w:t>，属于</w:t>
      </w:r>
      <w:r>
        <w:rPr>
          <w:rFonts w:asciiTheme="minorEastAsia" w:eastAsiaTheme="minorEastAsia" w:hAnsiTheme="minorEastAsia" w:cs="仿宋" w:hint="eastAsia"/>
          <w:sz w:val="24"/>
          <w:u w:val="single"/>
        </w:rPr>
        <w:t xml:space="preserve"> （采购文件中明确的所属行业）</w:t>
      </w:r>
      <w:r>
        <w:rPr>
          <w:rFonts w:asciiTheme="minorEastAsia" w:eastAsiaTheme="minorEastAsia" w:hAnsiTheme="minorEastAsia" w:cs="仿宋" w:hint="eastAsia"/>
          <w:sz w:val="24"/>
        </w:rPr>
        <w:t xml:space="preserve"> ；承建（承接）企业为 </w:t>
      </w:r>
      <w:r>
        <w:rPr>
          <w:rFonts w:asciiTheme="minorEastAsia" w:eastAsiaTheme="minorEastAsia" w:hAnsiTheme="minorEastAsia" w:cs="仿宋" w:hint="eastAsia"/>
          <w:sz w:val="24"/>
          <w:u w:val="single"/>
        </w:rPr>
        <w:t>（企业名称）</w:t>
      </w:r>
      <w:r>
        <w:rPr>
          <w:rFonts w:asciiTheme="minorEastAsia" w:eastAsiaTheme="minorEastAsia" w:hAnsiTheme="minorEastAsia" w:cs="仿宋" w:hint="eastAsia"/>
          <w:sz w:val="24"/>
        </w:rPr>
        <w:t xml:space="preserve"> ，从业人员</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人，营业收入为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万元，资产总额为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万元属于</w:t>
      </w:r>
      <w:r>
        <w:rPr>
          <w:rFonts w:asciiTheme="minorEastAsia" w:eastAsiaTheme="minorEastAsia" w:hAnsiTheme="minorEastAsia" w:cs="仿宋" w:hint="eastAsia"/>
          <w:sz w:val="24"/>
          <w:u w:val="single"/>
        </w:rPr>
        <w:t xml:space="preserve"> （中型企业、小型企业、微型企业） </w:t>
      </w:r>
      <w:r>
        <w:rPr>
          <w:rFonts w:asciiTheme="minorEastAsia" w:eastAsiaTheme="minorEastAsia" w:hAnsiTheme="minorEastAsia" w:cs="仿宋" w:hint="eastAsia"/>
          <w:sz w:val="24"/>
        </w:rPr>
        <w:t>；</w:t>
      </w:r>
    </w:p>
    <w:p w:rsidR="00FD2B81" w:rsidRDefault="00375686">
      <w:pPr>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2.</w:t>
      </w:r>
      <w:r>
        <w:rPr>
          <w:rFonts w:asciiTheme="minorEastAsia" w:eastAsiaTheme="minorEastAsia" w:hAnsiTheme="minorEastAsia" w:cs="仿宋" w:hint="eastAsia"/>
          <w:sz w:val="24"/>
          <w:u w:val="single"/>
        </w:rPr>
        <w:t xml:space="preserve"> （标的名称），</w:t>
      </w:r>
      <w:r>
        <w:rPr>
          <w:rFonts w:asciiTheme="minorEastAsia" w:eastAsiaTheme="minorEastAsia" w:hAnsiTheme="minorEastAsia" w:cs="仿宋" w:hint="eastAsia"/>
          <w:sz w:val="24"/>
        </w:rPr>
        <w:t xml:space="preserve">属于 </w:t>
      </w:r>
      <w:r>
        <w:rPr>
          <w:rFonts w:asciiTheme="minorEastAsia" w:eastAsiaTheme="minorEastAsia" w:hAnsiTheme="minorEastAsia" w:cs="仿宋" w:hint="eastAsia"/>
          <w:sz w:val="24"/>
          <w:u w:val="single"/>
        </w:rPr>
        <w:t xml:space="preserve">（采购文件中明确的所属行业） </w:t>
      </w:r>
      <w:r>
        <w:rPr>
          <w:rFonts w:asciiTheme="minorEastAsia" w:eastAsiaTheme="minorEastAsia" w:hAnsiTheme="minorEastAsia" w:cs="仿宋" w:hint="eastAsia"/>
          <w:sz w:val="24"/>
        </w:rPr>
        <w:t xml:space="preserve">；承建（承接）企业为 </w:t>
      </w:r>
      <w:r>
        <w:rPr>
          <w:rFonts w:asciiTheme="minorEastAsia" w:eastAsiaTheme="minorEastAsia" w:hAnsiTheme="minorEastAsia" w:cs="仿宋" w:hint="eastAsia"/>
          <w:sz w:val="24"/>
          <w:u w:val="single"/>
        </w:rPr>
        <w:t>（企业名称）</w:t>
      </w:r>
      <w:r>
        <w:rPr>
          <w:rFonts w:asciiTheme="minorEastAsia" w:eastAsiaTheme="minorEastAsia" w:hAnsiTheme="minorEastAsia" w:cs="仿宋" w:hint="eastAsia"/>
          <w:sz w:val="24"/>
        </w:rPr>
        <w:t xml:space="preserve"> ，从业人员</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人，营业收入为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万元，资产总额为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万元属于</w:t>
      </w:r>
      <w:r>
        <w:rPr>
          <w:rFonts w:asciiTheme="minorEastAsia" w:eastAsiaTheme="minorEastAsia" w:hAnsiTheme="minorEastAsia" w:cs="仿宋" w:hint="eastAsia"/>
          <w:sz w:val="24"/>
          <w:u w:val="single"/>
        </w:rPr>
        <w:t xml:space="preserve"> （中型企业、小型企业、微型企业） </w:t>
      </w:r>
      <w:r>
        <w:rPr>
          <w:rFonts w:asciiTheme="minorEastAsia" w:eastAsiaTheme="minorEastAsia" w:hAnsiTheme="minorEastAsia" w:cs="仿宋" w:hint="eastAsia"/>
          <w:sz w:val="24"/>
        </w:rPr>
        <w:t>；……</w:t>
      </w:r>
    </w:p>
    <w:p w:rsidR="00FD2B81" w:rsidRDefault="00375686">
      <w:pPr>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以上企业，不属于大企业的分支机构，不存在控股股东为大企业的情形，也不存在与大企业的负责人为同一人的情形。</w:t>
      </w:r>
    </w:p>
    <w:p w:rsidR="00FD2B81" w:rsidRDefault="00375686">
      <w:pPr>
        <w:spacing w:line="360" w:lineRule="auto"/>
        <w:ind w:firstLineChars="200" w:firstLine="480"/>
        <w:jc w:val="left"/>
        <w:rPr>
          <w:rFonts w:asciiTheme="minorEastAsia" w:eastAsiaTheme="minorEastAsia" w:hAnsiTheme="minorEastAsia" w:cs="仿宋"/>
          <w:sz w:val="24"/>
        </w:rPr>
      </w:pPr>
      <w:r>
        <w:rPr>
          <w:rFonts w:asciiTheme="minorEastAsia" w:eastAsiaTheme="minorEastAsia" w:hAnsiTheme="minorEastAsia" w:cs="仿宋" w:hint="eastAsia"/>
          <w:sz w:val="24"/>
        </w:rPr>
        <w:t>本企业对上述声明内容的真实性负责。如有虚假，将依法承担相应责任。</w:t>
      </w:r>
    </w:p>
    <w:p w:rsidR="00FD2B81" w:rsidRDefault="00375686">
      <w:pPr>
        <w:spacing w:line="360" w:lineRule="auto"/>
        <w:ind w:right="1760"/>
        <w:jc w:val="right"/>
        <w:rPr>
          <w:rFonts w:asciiTheme="minorEastAsia" w:eastAsiaTheme="minorEastAsia" w:hAnsiTheme="minorEastAsia" w:cs="仿宋"/>
          <w:sz w:val="24"/>
        </w:rPr>
      </w:pPr>
      <w:r>
        <w:rPr>
          <w:rFonts w:asciiTheme="minorEastAsia" w:eastAsiaTheme="minorEastAsia" w:hAnsiTheme="minorEastAsia" w:cs="仿宋" w:hint="eastAsia"/>
          <w:sz w:val="24"/>
        </w:rPr>
        <w:t>投标人名称（电子签名）：</w:t>
      </w:r>
    </w:p>
    <w:p w:rsidR="00FD2B81" w:rsidRDefault="00375686">
      <w:pPr>
        <w:spacing w:line="360" w:lineRule="auto"/>
        <w:ind w:right="1120" w:firstLineChars="1950" w:firstLine="4680"/>
        <w:rPr>
          <w:rFonts w:asciiTheme="minorEastAsia" w:eastAsiaTheme="minorEastAsia" w:hAnsiTheme="minorEastAsia" w:cs="仿宋"/>
          <w:sz w:val="24"/>
        </w:rPr>
      </w:pPr>
      <w:r>
        <w:rPr>
          <w:rFonts w:asciiTheme="minorEastAsia" w:eastAsiaTheme="minorEastAsia" w:hAnsiTheme="minorEastAsia" w:cs="仿宋" w:hint="eastAsia"/>
          <w:sz w:val="24"/>
        </w:rPr>
        <w:t>日 期：</w:t>
      </w:r>
    </w:p>
    <w:p w:rsidR="00FD2B81" w:rsidRDefault="00375686">
      <w:pPr>
        <w:spacing w:line="360" w:lineRule="auto"/>
        <w:ind w:firstLineChars="147" w:firstLine="310"/>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t>从业人员、营业收入、资产总额填报上一年度数据，无上</w:t>
      </w:r>
      <w:proofErr w:type="gramStart"/>
      <w:r>
        <w:rPr>
          <w:rFonts w:asciiTheme="minorEastAsia" w:eastAsiaTheme="minorEastAsia" w:hAnsiTheme="minorEastAsia" w:cs="仿宋" w:hint="eastAsia"/>
          <w:b/>
          <w:szCs w:val="21"/>
        </w:rPr>
        <w:t>一</w:t>
      </w:r>
      <w:proofErr w:type="gramEnd"/>
      <w:r>
        <w:rPr>
          <w:rFonts w:asciiTheme="minorEastAsia" w:eastAsiaTheme="minorEastAsia" w:hAnsiTheme="minorEastAsia" w:cs="仿宋" w:hint="eastAsia"/>
          <w:b/>
          <w:szCs w:val="21"/>
        </w:rPr>
        <w:t>年度数据的新成立企业可不填报。</w:t>
      </w:r>
    </w:p>
    <w:p w:rsidR="00FD2B81" w:rsidRDefault="00375686">
      <w:pPr>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Theme="minorEastAsia" w:eastAsiaTheme="minorEastAsia" w:hAnsiTheme="minorEastAsia" w:cs="仿宋" w:hint="eastAsia"/>
          <w:szCs w:val="21"/>
        </w:rPr>
        <w:t>一</w:t>
      </w:r>
      <w:proofErr w:type="gramEnd"/>
      <w:r>
        <w:rPr>
          <w:rFonts w:asciiTheme="minorEastAsia" w:eastAsiaTheme="minorEastAsia" w:hAnsiTheme="minorEastAsia" w:cs="仿宋" w:hint="eastAsia"/>
          <w:szCs w:val="21"/>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FD2B81" w:rsidRDefault="00375686">
      <w:pPr>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D2B81" w:rsidRDefault="00FD2B81">
      <w:pPr>
        <w:rPr>
          <w:rFonts w:asciiTheme="minorEastAsia" w:eastAsiaTheme="minorEastAsia" w:hAnsiTheme="minorEastAsia"/>
        </w:rPr>
      </w:pPr>
    </w:p>
    <w:sectPr w:rsidR="00FD2B81">
      <w:headerReference w:type="default" r:id="rId31"/>
      <w:footerReference w:type="even" r:id="rId32"/>
      <w:footerReference w:type="default" r:id="rId33"/>
      <w:headerReference w:type="first" r:id="rId34"/>
      <w:footerReference w:type="first" r:id="rId35"/>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57" w:rsidRDefault="00AE4B57">
      <w:r>
        <w:separator/>
      </w:r>
    </w:p>
  </w:endnote>
  <w:endnote w:type="continuationSeparator" w:id="0">
    <w:p w:rsidR="00AE4B57" w:rsidRDefault="00AE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framePr w:wrap="around" w:vAnchor="text" w:hAnchor="margin" w:xAlign="right" w:y="1"/>
      <w:rPr>
        <w:rStyle w:val="ae"/>
      </w:rPr>
    </w:pPr>
    <w:r>
      <w:fldChar w:fldCharType="begin"/>
    </w:r>
    <w:r>
      <w:rPr>
        <w:rStyle w:val="ae"/>
      </w:rPr>
      <w:instrText xml:space="preserve">PAGE  </w:instrText>
    </w:r>
    <w:r>
      <w:fldChar w:fldCharType="end"/>
    </w:r>
  </w:p>
  <w:p w:rsidR="006F38BA" w:rsidRDefault="006F38BA">
    <w:pPr>
      <w:pStyle w:val="a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framePr w:wrap="around" w:vAnchor="text" w:hAnchor="margin" w:xAlign="right" w:y="1"/>
      <w:rPr>
        <w:rStyle w:val="ae"/>
      </w:rPr>
    </w:pPr>
    <w:r>
      <w:fldChar w:fldCharType="begin"/>
    </w:r>
    <w:r>
      <w:rPr>
        <w:rStyle w:val="ae"/>
      </w:rPr>
      <w:instrText xml:space="preserve">PAGE  </w:instrText>
    </w:r>
    <w:r>
      <w:fldChar w:fldCharType="end"/>
    </w:r>
  </w:p>
  <w:p w:rsidR="006F38BA" w:rsidRDefault="006F38BA">
    <w:pPr>
      <w:pStyle w:val="a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3B5C22">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3B5C22">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3B5C22">
      <w:rPr>
        <w:rFonts w:ascii="仿宋_GB2312" w:eastAsia="仿宋_GB2312"/>
        <w:noProof/>
        <w:kern w:val="0"/>
        <w:szCs w:val="21"/>
      </w:rPr>
      <w:t>56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3B5C22">
      <w:rPr>
        <w:rFonts w:ascii="仿宋_GB2312" w:eastAsia="仿宋_GB2312"/>
        <w:noProof/>
        <w:kern w:val="0"/>
        <w:szCs w:val="21"/>
      </w:rPr>
      <w:t>56</w:t>
    </w:r>
    <w:r>
      <w:rPr>
        <w:rFonts w:ascii="仿宋_GB2312" w:eastAsia="仿宋_GB2312" w:hint="eastAsia"/>
        <w:kern w:val="0"/>
        <w:szCs w:val="21"/>
      </w:rPr>
      <w:fldChar w:fldCharType="end"/>
    </w:r>
    <w:bookmarkStart w:id="401" w:name="_Toc36110187"/>
    <w:bookmarkStart w:id="402" w:name="_Toc164085800"/>
    <w:bookmarkStart w:id="403" w:name="_Toc131845147"/>
    <w:bookmarkStart w:id="404" w:name="_Toc91899912"/>
    <w:r>
      <w:rPr>
        <w:rFonts w:ascii="仿宋_GB2312" w:eastAsia="仿宋_GB2312" w:hint="eastAsia"/>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B5C22">
      <w:rPr>
        <w:rFonts w:ascii="仿宋_GB2312" w:eastAsia="仿宋_GB2312"/>
        <w:noProof/>
        <w:kern w:val="0"/>
      </w:rPr>
      <w:t>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B5C22">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B5C2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B5C22">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B5C22">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B5C22">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w:t>
    </w:r>
  </w:p>
  <w:p w:rsidR="006F38BA" w:rsidRDefault="006F38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B5C22">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B5C22">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w:t>
    </w:r>
  </w:p>
  <w:p w:rsidR="006F38BA" w:rsidRDefault="006F38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B5C22">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B5C22">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w:t>
    </w:r>
  </w:p>
  <w:p w:rsidR="006F38BA" w:rsidRDefault="006F38B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B5C22">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B5C22">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w:t>
    </w:r>
  </w:p>
  <w:p w:rsidR="006F38BA" w:rsidRDefault="006F38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rsidR="006F38BA" w:rsidRDefault="006F38B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a"/>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B5C22">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B5C22">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w:t>
    </w:r>
  </w:p>
  <w:p w:rsidR="006F38BA" w:rsidRDefault="006F38BA">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57" w:rsidRDefault="00AE4B57">
      <w:r>
        <w:separator/>
      </w:r>
    </w:p>
  </w:footnote>
  <w:footnote w:type="continuationSeparator" w:id="0">
    <w:p w:rsidR="00AE4B57" w:rsidRDefault="00AE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F38BA" w:rsidRDefault="006F38BA">
    <w:pPr>
      <w:pStyle w:val="ab"/>
      <w:pBdr>
        <w:bottom w:val="single" w:sz="6" w:space="4" w:color="auto"/>
      </w:pBdr>
      <w:jc w:val="right"/>
    </w:pPr>
    <w:r>
      <w:rPr>
        <w:rFonts w:hint="eastAsia"/>
      </w:rPr>
      <w:t xml:space="preserve">      </w:t>
    </w:r>
    <w:r>
      <w:t>杭州市政府采购公开招标文件</w:t>
    </w:r>
  </w:p>
  <w:p w:rsidR="006F38BA" w:rsidRDefault="006F38BA">
    <w:pPr>
      <w:pStyle w:val="ac"/>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rPr>
        <w:rFonts w:ascii="仿宋_GB2312" w:eastAsia="仿宋_GB2312"/>
        <w:b/>
        <w:i/>
        <w:u w:val="single"/>
      </w:rPr>
    </w:pPr>
    <w:r>
      <w:t></w:t>
    </w:r>
    <w:r>
      <w:t></w:t>
    </w:r>
    <w:r>
      <w:rPr>
        <w:rFonts w:hint="eastAsia"/>
      </w:rPr>
      <w:t xml:space="preserve">                                                  </w:t>
    </w:r>
    <w:r>
      <w:t xml:space="preserve">             </w:t>
    </w:r>
    <w:r>
      <w:t>杭州市政府采购公开招标文件</w:t>
    </w:r>
  </w:p>
  <w:p w:rsidR="006F38BA" w:rsidRDefault="006F38B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F38BA" w:rsidRDefault="006F38BA">
    <w:pPr>
      <w:pStyle w:val="ab"/>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6F38BA" w:rsidRDefault="006F38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jc w:val="right"/>
      <w:rPr>
        <w:rFonts w:ascii="仿宋_GB2312" w:eastAsia="仿宋_GB2312"/>
        <w:b/>
        <w:i/>
        <w:u w:val="single"/>
      </w:rPr>
    </w:pPr>
    <w:r>
      <w:rPr>
        <w:rFonts w:hint="eastAsia"/>
      </w:rPr>
      <w:t xml:space="preserve">                                  </w:t>
    </w:r>
    <w:r>
      <w:t>杭州市政府采购公开招标文件</w:t>
    </w:r>
  </w:p>
  <w:p w:rsidR="006F38BA" w:rsidRDefault="006F38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BA" w:rsidRDefault="006F38BA">
    <w:pPr>
      <w:pStyle w:val="ab"/>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10D34"/>
    <w:multiLevelType w:val="singleLevel"/>
    <w:tmpl w:val="8CC10D34"/>
    <w:lvl w:ilvl="0">
      <w:start w:val="1"/>
      <w:numFmt w:val="decimal"/>
      <w:suff w:val="nothing"/>
      <w:lvlText w:val="（%1）"/>
      <w:lvlJc w:val="left"/>
    </w:lvl>
  </w:abstractNum>
  <w:abstractNum w:abstractNumId="1">
    <w:nsid w:val="CEF344D1"/>
    <w:multiLevelType w:val="singleLevel"/>
    <w:tmpl w:val="CEF344D1"/>
    <w:lvl w:ilvl="0">
      <w:start w:val="1"/>
      <w:numFmt w:val="decimal"/>
      <w:suff w:val="nothing"/>
      <w:lvlText w:val="（%1）"/>
      <w:lvlJc w:val="left"/>
    </w:lvl>
  </w:abstractNum>
  <w:abstractNum w:abstractNumId="2">
    <w:nsid w:val="F90C0AD1"/>
    <w:multiLevelType w:val="singleLevel"/>
    <w:tmpl w:val="F90C0AD1"/>
    <w:lvl w:ilvl="0">
      <w:start w:val="1"/>
      <w:numFmt w:val="decimal"/>
      <w:suff w:val="nothing"/>
      <w:lvlText w:val="（%1）"/>
      <w:lvlJc w:val="left"/>
    </w:lvl>
  </w:abstractNum>
  <w:abstractNum w:abstractNumId="3">
    <w:nsid w:val="177E5EDC"/>
    <w:multiLevelType w:val="multilevel"/>
    <w:tmpl w:val="177E5ED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1BDC0C45"/>
    <w:multiLevelType w:val="multilevel"/>
    <w:tmpl w:val="1BDC0C45"/>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
    <w:nsid w:val="1F861314"/>
    <w:multiLevelType w:val="multilevel"/>
    <w:tmpl w:val="1F861314"/>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2D066DE0"/>
    <w:multiLevelType w:val="multilevel"/>
    <w:tmpl w:val="2D066DE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377832B9"/>
    <w:multiLevelType w:val="multilevel"/>
    <w:tmpl w:val="377832B9"/>
    <w:lvl w:ilvl="0">
      <w:start w:val="1"/>
      <w:numFmt w:val="decimal"/>
      <w:lvlText w:val="%1."/>
      <w:lvlJc w:val="left"/>
      <w:pPr>
        <w:ind w:left="440" w:hanging="440"/>
      </w:pPr>
    </w:lvl>
    <w:lvl w:ilvl="1">
      <w:start w:val="1"/>
      <w:numFmt w:val="decimal"/>
      <w:lvlText w:val="%2)"/>
      <w:lvlJc w:val="left"/>
      <w:pPr>
        <w:ind w:left="880" w:hanging="440"/>
      </w:pPr>
    </w:lvl>
    <w:lvl w:ilvl="2">
      <w:start w:val="1"/>
      <w:numFmt w:val="japaneseCounting"/>
      <w:lvlText w:val="%3）"/>
      <w:lvlJc w:val="left"/>
      <w:pPr>
        <w:ind w:left="1260" w:hanging="38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3B683830"/>
    <w:multiLevelType w:val="multilevel"/>
    <w:tmpl w:val="3B683830"/>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60855A91"/>
    <w:multiLevelType w:val="singleLevel"/>
    <w:tmpl w:val="60855A91"/>
    <w:lvl w:ilvl="0">
      <w:start w:val="1"/>
      <w:numFmt w:val="decimal"/>
      <w:suff w:val="nothing"/>
      <w:lvlText w:val="（%1）"/>
      <w:lvlJc w:val="left"/>
    </w:lvl>
  </w:abstractNum>
  <w:abstractNum w:abstractNumId="10">
    <w:nsid w:val="72FF3CC6"/>
    <w:multiLevelType w:val="singleLevel"/>
    <w:tmpl w:val="72FF3CC6"/>
    <w:lvl w:ilvl="0">
      <w:start w:val="1"/>
      <w:numFmt w:val="decimal"/>
      <w:suff w:val="nothing"/>
      <w:lvlText w:val="（%1）"/>
      <w:lvlJc w:val="left"/>
    </w:lvl>
  </w:abstractNum>
  <w:num w:numId="1">
    <w:abstractNumId w:val="0"/>
  </w:num>
  <w:num w:numId="2">
    <w:abstractNumId w:val="5"/>
  </w:num>
  <w:num w:numId="3">
    <w:abstractNumId w:val="3"/>
  </w:num>
  <w:num w:numId="4">
    <w:abstractNumId w:val="4"/>
  </w:num>
  <w:num w:numId="5">
    <w:abstractNumId w:val="8"/>
  </w:num>
  <w:num w:numId="6">
    <w:abstractNumId w:val="7"/>
  </w:num>
  <w:num w:numId="7">
    <w:abstractNumId w:val="6"/>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TlkODRlYTMyMjZkZmRmMzc3ODI2NTM2YjAwZTIifQ=="/>
  </w:docVars>
  <w:rsids>
    <w:rsidRoot w:val="1EE8242C"/>
    <w:rsid w:val="000A5291"/>
    <w:rsid w:val="00104518"/>
    <w:rsid w:val="00123E09"/>
    <w:rsid w:val="001F1188"/>
    <w:rsid w:val="00243CB9"/>
    <w:rsid w:val="002C3315"/>
    <w:rsid w:val="002E216D"/>
    <w:rsid w:val="00375686"/>
    <w:rsid w:val="003B5C22"/>
    <w:rsid w:val="003C3AEA"/>
    <w:rsid w:val="003F3345"/>
    <w:rsid w:val="00694E46"/>
    <w:rsid w:val="006C2859"/>
    <w:rsid w:val="006F38BA"/>
    <w:rsid w:val="00755DBF"/>
    <w:rsid w:val="0075762C"/>
    <w:rsid w:val="007D70FB"/>
    <w:rsid w:val="00836CE8"/>
    <w:rsid w:val="00881E63"/>
    <w:rsid w:val="00887D6C"/>
    <w:rsid w:val="00A37377"/>
    <w:rsid w:val="00AA5FCF"/>
    <w:rsid w:val="00AE4B57"/>
    <w:rsid w:val="00B162BC"/>
    <w:rsid w:val="00BE78DA"/>
    <w:rsid w:val="00CA1A9E"/>
    <w:rsid w:val="00D039BD"/>
    <w:rsid w:val="00D57BC8"/>
    <w:rsid w:val="00DC0D90"/>
    <w:rsid w:val="00E0402A"/>
    <w:rsid w:val="00F27BBA"/>
    <w:rsid w:val="00F50D89"/>
    <w:rsid w:val="00FD2B81"/>
    <w:rsid w:val="03D273D3"/>
    <w:rsid w:val="10C204F4"/>
    <w:rsid w:val="1551360C"/>
    <w:rsid w:val="16B80BF6"/>
    <w:rsid w:val="16D03094"/>
    <w:rsid w:val="1EE8242C"/>
    <w:rsid w:val="228424B6"/>
    <w:rsid w:val="23905ECE"/>
    <w:rsid w:val="241A1043"/>
    <w:rsid w:val="301B238B"/>
    <w:rsid w:val="31D821AA"/>
    <w:rsid w:val="32597A6B"/>
    <w:rsid w:val="331D0AE4"/>
    <w:rsid w:val="3BD47822"/>
    <w:rsid w:val="3FC104F0"/>
    <w:rsid w:val="43A11E95"/>
    <w:rsid w:val="44F5099F"/>
    <w:rsid w:val="4E3934FB"/>
    <w:rsid w:val="5D0642A5"/>
    <w:rsid w:val="61944033"/>
    <w:rsid w:val="639F429D"/>
    <w:rsid w:val="663012BB"/>
    <w:rsid w:val="6C254EE5"/>
    <w:rsid w:val="6D8173E4"/>
    <w:rsid w:val="71115DBA"/>
    <w:rsid w:val="7698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3"/>
    <w:next w:val="a"/>
    <w:qFormat/>
    <w:pPr>
      <w:tabs>
        <w:tab w:val="right" w:leader="dot" w:pos="8268"/>
      </w:tabs>
      <w:ind w:firstLineChars="200" w:firstLine="480"/>
    </w:pPr>
    <w:rPr>
      <w:rFonts w:ascii="仿宋_GB2312" w:eastAsia="仿宋_GB2312" w:hAnsi="Courier New"/>
      <w:kern w:val="28"/>
      <w:sz w:val="24"/>
    </w:rPr>
  </w:style>
  <w:style w:type="paragraph" w:styleId="a3">
    <w:name w:val="Document Map"/>
    <w:basedOn w:val="a"/>
    <w:qFormat/>
    <w:pPr>
      <w:shd w:val="clear" w:color="auto" w:fill="000080"/>
    </w:pPr>
  </w:style>
  <w:style w:type="paragraph" w:styleId="a4">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6"/>
    <w:qFormat/>
    <w:pPr>
      <w:autoSpaceDE w:val="0"/>
      <w:autoSpaceDN w:val="0"/>
      <w:spacing w:line="360" w:lineRule="auto"/>
    </w:pPr>
    <w:rPr>
      <w:rFonts w:ascii="宋体" w:hAnsi="Arial" w:cs="Arial"/>
      <w:snapToGrid w:val="0"/>
      <w:sz w:val="24"/>
      <w:szCs w:val="21"/>
      <w:lang w:val="zh-CN"/>
    </w:rPr>
  </w:style>
  <w:style w:type="paragraph" w:styleId="a6">
    <w:name w:val="Body Text First Indent"/>
    <w:basedOn w:val="a5"/>
    <w:next w:val="a"/>
    <w:qFormat/>
    <w:pPr>
      <w:ind w:firstLine="420"/>
    </w:pPr>
    <w:rPr>
      <w:rFonts w:hAnsi="Calibri" w:cs="Times New Roman"/>
      <w:snapToGrid/>
      <w:szCs w:val="20"/>
    </w:rPr>
  </w:style>
  <w:style w:type="paragraph" w:styleId="a7">
    <w:name w:val="Body Text Indent"/>
    <w:basedOn w:val="a"/>
    <w:next w:val="a"/>
    <w:qFormat/>
    <w:pPr>
      <w:spacing w:line="480" w:lineRule="exact"/>
      <w:ind w:firstLineChars="200" w:firstLine="480"/>
    </w:pPr>
    <w:rPr>
      <w:rFonts w:ascii="宋体" w:hAnsi="宋体"/>
      <w:sz w:val="24"/>
    </w:rPr>
  </w:style>
  <w:style w:type="paragraph" w:styleId="a8">
    <w:name w:val="Plain Text"/>
    <w:basedOn w:val="a"/>
    <w:qFormat/>
    <w:rPr>
      <w:rFonts w:ascii="宋体" w:hAnsi="Courier New" w:cs="Arial"/>
      <w:snapToGrid w:val="0"/>
      <w:szCs w:val="21"/>
    </w:rPr>
  </w:style>
  <w:style w:type="paragraph" w:styleId="a9">
    <w:name w:val="Balloon Text"/>
    <w:basedOn w:val="a"/>
    <w:link w:val="Char"/>
    <w:qFormat/>
    <w:rPr>
      <w:sz w:val="18"/>
      <w:szCs w:val="18"/>
    </w:rPr>
  </w:style>
  <w:style w:type="paragraph" w:styleId="aa">
    <w:name w:val="footer"/>
    <w:basedOn w:val="a"/>
    <w:uiPriority w:val="99"/>
    <w:qFormat/>
    <w:pPr>
      <w:tabs>
        <w:tab w:val="center" w:pos="4153"/>
        <w:tab w:val="right" w:pos="8306"/>
      </w:tabs>
      <w:snapToGrid w:val="0"/>
      <w:jc w:val="left"/>
    </w:pPr>
    <w:rPr>
      <w:sz w:val="18"/>
      <w:szCs w:val="18"/>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qFormat/>
    <w:pPr>
      <w:ind w:leftChars="1000" w:left="2100"/>
    </w:pPr>
  </w:style>
  <w:style w:type="paragraph" w:styleId="ac">
    <w:name w:val="Title"/>
    <w:basedOn w:val="a"/>
    <w:uiPriority w:val="10"/>
    <w:qFormat/>
    <w:pPr>
      <w:widowControl/>
      <w:overflowPunct w:val="0"/>
      <w:autoSpaceDE w:val="0"/>
      <w:autoSpaceDN w:val="0"/>
      <w:jc w:val="center"/>
      <w:textAlignment w:val="baseline"/>
    </w:pPr>
    <w:rPr>
      <w:b/>
      <w:kern w:val="0"/>
      <w:sz w:val="24"/>
      <w:szCs w:val="20"/>
      <w:lang w:val="en-GB"/>
    </w:rPr>
  </w:style>
  <w:style w:type="paragraph" w:styleId="20">
    <w:name w:val="Body Text First Indent 2"/>
    <w:basedOn w:val="a7"/>
    <w:next w:val="a"/>
    <w:qFormat/>
    <w:pPr>
      <w:adjustRightInd/>
      <w:spacing w:after="120" w:line="240" w:lineRule="auto"/>
      <w:ind w:leftChars="200" w:left="420" w:firstLine="210"/>
    </w:pPr>
    <w:rPr>
      <w:sz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Pr>
      <w:rFonts w:ascii="Arial" w:eastAsia="黑体" w:hAnsi="Arial" w:cs="Arial"/>
      <w:snapToGrid w:val="0"/>
      <w:kern w:val="0"/>
      <w:szCs w:val="21"/>
    </w:rPr>
  </w:style>
  <w:style w:type="character" w:styleId="af">
    <w:name w:val="Hyperlink"/>
    <w:uiPriority w:val="99"/>
    <w:qFormat/>
    <w:rPr>
      <w:rFonts w:ascii="Arial" w:eastAsia="黑体" w:hAnsi="Arial" w:cs="Arial"/>
      <w:snapToGrid w:val="0"/>
      <w:color w:val="000000"/>
      <w:kern w:val="0"/>
      <w:sz w:val="18"/>
      <w:szCs w:val="18"/>
      <w:u w:val="none"/>
    </w:rPr>
  </w:style>
  <w:style w:type="paragraph" w:customStyle="1" w:styleId="af0">
    <w:name w:val="!大节"/>
    <w:basedOn w:val="2"/>
    <w:qFormat/>
    <w:pPr>
      <w:spacing w:before="260" w:after="260" w:line="415" w:lineRule="auto"/>
      <w:ind w:left="420" w:hanging="420"/>
    </w:pPr>
    <w:rPr>
      <w:rFonts w:ascii="Arial" w:eastAsia="微软雅黑" w:hAnsi="Arial"/>
      <w:lang w:val="en-US"/>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21">
    <w:name w:val="正文2"/>
    <w:basedOn w:val="a"/>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10">
    <w:name w:val="正文缩进1"/>
    <w:basedOn w:val="a"/>
    <w:next w:val="a7"/>
    <w:qFormat/>
    <w:pPr>
      <w:autoSpaceDE w:val="0"/>
      <w:autoSpaceDN w:val="0"/>
      <w:snapToGrid w:val="0"/>
      <w:spacing w:after="120" w:line="360" w:lineRule="auto"/>
      <w:ind w:leftChars="200" w:left="420" w:firstLineChars="200" w:firstLine="480"/>
    </w:pPr>
    <w:rPr>
      <w:sz w:val="24"/>
      <w:szCs w:val="21"/>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1">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Char">
    <w:name w:val="批注框文本 Char"/>
    <w:basedOn w:val="a0"/>
    <w:link w:val="a9"/>
    <w:qFormat/>
    <w:rPr>
      <w:rFonts w:ascii="Times New Roman" w:eastAsia="宋体" w:hAnsi="Times New Roman" w:cs="Times New Roman"/>
      <w:kern w:val="2"/>
      <w:sz w:val="18"/>
      <w:szCs w:val="18"/>
    </w:rPr>
  </w:style>
  <w:style w:type="paragraph" w:customStyle="1" w:styleId="TableParagraph">
    <w:name w:val="Table Paragraph"/>
    <w:basedOn w:val="a"/>
    <w:uiPriority w:val="1"/>
    <w:qFormat/>
    <w:rPr>
      <w:rFonts w:ascii="宋体" w:hAnsi="宋体" w:cs="宋体"/>
      <w:lang w:eastAsia="en-US"/>
    </w:rPr>
  </w:style>
  <w:style w:type="character" w:customStyle="1" w:styleId="font11">
    <w:name w:val="font1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3"/>
    <w:next w:val="a"/>
    <w:qFormat/>
    <w:pPr>
      <w:tabs>
        <w:tab w:val="right" w:leader="dot" w:pos="8268"/>
      </w:tabs>
      <w:ind w:firstLineChars="200" w:firstLine="480"/>
    </w:pPr>
    <w:rPr>
      <w:rFonts w:ascii="仿宋_GB2312" w:eastAsia="仿宋_GB2312" w:hAnsi="Courier New"/>
      <w:kern w:val="28"/>
      <w:sz w:val="24"/>
    </w:rPr>
  </w:style>
  <w:style w:type="paragraph" w:styleId="a3">
    <w:name w:val="Document Map"/>
    <w:basedOn w:val="a"/>
    <w:qFormat/>
    <w:pPr>
      <w:shd w:val="clear" w:color="auto" w:fill="000080"/>
    </w:pPr>
  </w:style>
  <w:style w:type="paragraph" w:styleId="a4">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6"/>
    <w:qFormat/>
    <w:pPr>
      <w:autoSpaceDE w:val="0"/>
      <w:autoSpaceDN w:val="0"/>
      <w:spacing w:line="360" w:lineRule="auto"/>
    </w:pPr>
    <w:rPr>
      <w:rFonts w:ascii="宋体" w:hAnsi="Arial" w:cs="Arial"/>
      <w:snapToGrid w:val="0"/>
      <w:sz w:val="24"/>
      <w:szCs w:val="21"/>
      <w:lang w:val="zh-CN"/>
    </w:rPr>
  </w:style>
  <w:style w:type="paragraph" w:styleId="a6">
    <w:name w:val="Body Text First Indent"/>
    <w:basedOn w:val="a5"/>
    <w:next w:val="a"/>
    <w:qFormat/>
    <w:pPr>
      <w:ind w:firstLine="420"/>
    </w:pPr>
    <w:rPr>
      <w:rFonts w:hAnsi="Calibri" w:cs="Times New Roman"/>
      <w:snapToGrid/>
      <w:szCs w:val="20"/>
    </w:rPr>
  </w:style>
  <w:style w:type="paragraph" w:styleId="a7">
    <w:name w:val="Body Text Indent"/>
    <w:basedOn w:val="a"/>
    <w:next w:val="a"/>
    <w:qFormat/>
    <w:pPr>
      <w:spacing w:line="480" w:lineRule="exact"/>
      <w:ind w:firstLineChars="200" w:firstLine="480"/>
    </w:pPr>
    <w:rPr>
      <w:rFonts w:ascii="宋体" w:hAnsi="宋体"/>
      <w:sz w:val="24"/>
    </w:rPr>
  </w:style>
  <w:style w:type="paragraph" w:styleId="a8">
    <w:name w:val="Plain Text"/>
    <w:basedOn w:val="a"/>
    <w:qFormat/>
    <w:rPr>
      <w:rFonts w:ascii="宋体" w:hAnsi="Courier New" w:cs="Arial"/>
      <w:snapToGrid w:val="0"/>
      <w:szCs w:val="21"/>
    </w:rPr>
  </w:style>
  <w:style w:type="paragraph" w:styleId="a9">
    <w:name w:val="Balloon Text"/>
    <w:basedOn w:val="a"/>
    <w:link w:val="Char"/>
    <w:qFormat/>
    <w:rPr>
      <w:sz w:val="18"/>
      <w:szCs w:val="18"/>
    </w:rPr>
  </w:style>
  <w:style w:type="paragraph" w:styleId="aa">
    <w:name w:val="footer"/>
    <w:basedOn w:val="a"/>
    <w:uiPriority w:val="99"/>
    <w:qFormat/>
    <w:pPr>
      <w:tabs>
        <w:tab w:val="center" w:pos="4153"/>
        <w:tab w:val="right" w:pos="8306"/>
      </w:tabs>
      <w:snapToGrid w:val="0"/>
      <w:jc w:val="left"/>
    </w:pPr>
    <w:rPr>
      <w:sz w:val="18"/>
      <w:szCs w:val="18"/>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qFormat/>
    <w:pPr>
      <w:ind w:leftChars="1000" w:left="2100"/>
    </w:pPr>
  </w:style>
  <w:style w:type="paragraph" w:styleId="ac">
    <w:name w:val="Title"/>
    <w:basedOn w:val="a"/>
    <w:uiPriority w:val="10"/>
    <w:qFormat/>
    <w:pPr>
      <w:widowControl/>
      <w:overflowPunct w:val="0"/>
      <w:autoSpaceDE w:val="0"/>
      <w:autoSpaceDN w:val="0"/>
      <w:jc w:val="center"/>
      <w:textAlignment w:val="baseline"/>
    </w:pPr>
    <w:rPr>
      <w:b/>
      <w:kern w:val="0"/>
      <w:sz w:val="24"/>
      <w:szCs w:val="20"/>
      <w:lang w:val="en-GB"/>
    </w:rPr>
  </w:style>
  <w:style w:type="paragraph" w:styleId="20">
    <w:name w:val="Body Text First Indent 2"/>
    <w:basedOn w:val="a7"/>
    <w:next w:val="a"/>
    <w:qFormat/>
    <w:pPr>
      <w:adjustRightInd/>
      <w:spacing w:after="120" w:line="240" w:lineRule="auto"/>
      <w:ind w:leftChars="200" w:left="420" w:firstLine="210"/>
    </w:pPr>
    <w:rPr>
      <w:sz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Pr>
      <w:rFonts w:ascii="Arial" w:eastAsia="黑体" w:hAnsi="Arial" w:cs="Arial"/>
      <w:snapToGrid w:val="0"/>
      <w:kern w:val="0"/>
      <w:szCs w:val="21"/>
    </w:rPr>
  </w:style>
  <w:style w:type="character" w:styleId="af">
    <w:name w:val="Hyperlink"/>
    <w:uiPriority w:val="99"/>
    <w:qFormat/>
    <w:rPr>
      <w:rFonts w:ascii="Arial" w:eastAsia="黑体" w:hAnsi="Arial" w:cs="Arial"/>
      <w:snapToGrid w:val="0"/>
      <w:color w:val="000000"/>
      <w:kern w:val="0"/>
      <w:sz w:val="18"/>
      <w:szCs w:val="18"/>
      <w:u w:val="none"/>
    </w:rPr>
  </w:style>
  <w:style w:type="paragraph" w:customStyle="1" w:styleId="af0">
    <w:name w:val="!大节"/>
    <w:basedOn w:val="2"/>
    <w:qFormat/>
    <w:pPr>
      <w:spacing w:before="260" w:after="260" w:line="415" w:lineRule="auto"/>
      <w:ind w:left="420" w:hanging="420"/>
    </w:pPr>
    <w:rPr>
      <w:rFonts w:ascii="Arial" w:eastAsia="微软雅黑" w:hAnsi="Arial"/>
      <w:lang w:val="en-US"/>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21">
    <w:name w:val="正文2"/>
    <w:basedOn w:val="a"/>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10">
    <w:name w:val="正文缩进1"/>
    <w:basedOn w:val="a"/>
    <w:next w:val="a7"/>
    <w:qFormat/>
    <w:pPr>
      <w:autoSpaceDE w:val="0"/>
      <w:autoSpaceDN w:val="0"/>
      <w:snapToGrid w:val="0"/>
      <w:spacing w:after="120" w:line="360" w:lineRule="auto"/>
      <w:ind w:leftChars="200" w:left="420" w:firstLineChars="200" w:firstLine="480"/>
    </w:pPr>
    <w:rPr>
      <w:sz w:val="24"/>
      <w:szCs w:val="21"/>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1">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Char">
    <w:name w:val="批注框文本 Char"/>
    <w:basedOn w:val="a0"/>
    <w:link w:val="a9"/>
    <w:qFormat/>
    <w:rPr>
      <w:rFonts w:ascii="Times New Roman" w:eastAsia="宋体" w:hAnsi="Times New Roman" w:cs="Times New Roman"/>
      <w:kern w:val="2"/>
      <w:sz w:val="18"/>
      <w:szCs w:val="18"/>
    </w:rPr>
  </w:style>
  <w:style w:type="paragraph" w:customStyle="1" w:styleId="TableParagraph">
    <w:name w:val="Table Paragraph"/>
    <w:basedOn w:val="a"/>
    <w:uiPriority w:val="1"/>
    <w:qFormat/>
    <w:rPr>
      <w:rFonts w:ascii="宋体" w:hAnsi="宋体" w:cs="宋体"/>
      <w:lang w:eastAsia="en-US"/>
    </w:rPr>
  </w:style>
  <w:style w:type="character" w:customStyle="1" w:styleId="font11">
    <w:name w:val="font1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media/image1.png" Type="http://schemas.openxmlformats.org/officeDocument/2006/relationships/image"/><Relationship Id="rId16" Target="media/image2.png" Type="http://schemas.openxmlformats.org/officeDocument/2006/relationships/image"/><Relationship Id="rId17" Target="media/image3.png" Type="http://schemas.openxmlformats.org/officeDocument/2006/relationships/image"/><Relationship Id="rId18" Target="media/image4.jpeg" Type="http://schemas.openxmlformats.org/officeDocument/2006/relationships/image"/><Relationship Id="rId19" Target="header3.xml" Type="http://schemas.openxmlformats.org/officeDocument/2006/relationships/header"/><Relationship Id="rId2" Target="numbering.xml" Type="http://schemas.openxmlformats.org/officeDocument/2006/relationships/numbering"/><Relationship Id="rId20" Target="footer4.xml" Type="http://schemas.openxmlformats.org/officeDocument/2006/relationships/footer"/><Relationship Id="rId21" Target="header4.xml" Type="http://schemas.openxmlformats.org/officeDocument/2006/relationships/header"/><Relationship Id="rId22" Target="footer5.xml" Type="http://schemas.openxmlformats.org/officeDocument/2006/relationships/footer"/><Relationship Id="rId23" Target="header5.xml" Type="http://schemas.openxmlformats.org/officeDocument/2006/relationships/header"/><Relationship Id="rId24" Target="footer6.xml" Type="http://schemas.openxmlformats.org/officeDocument/2006/relationships/footer"/><Relationship Id="rId25" Target="header6.xml" Type="http://schemas.openxmlformats.org/officeDocument/2006/relationships/header"/><Relationship Id="rId26" Target="footer7.xml" Type="http://schemas.openxmlformats.org/officeDocument/2006/relationships/footer"/><Relationship Id="rId27" Target="header7.xml" Type="http://schemas.openxmlformats.org/officeDocument/2006/relationships/header"/><Relationship Id="rId28" Target="footer8.xml" Type="http://schemas.openxmlformats.org/officeDocument/2006/relationships/footer"/><Relationship Id="rId29" Target="header8.xml" Type="http://schemas.openxmlformats.org/officeDocument/2006/relationships/header"/><Relationship Id="rId3" Target="styles.xml" Type="http://schemas.openxmlformats.org/officeDocument/2006/relationships/styles"/><Relationship Id="rId30" Target="footer9.xml" Type="http://schemas.openxmlformats.org/officeDocument/2006/relationships/footer"/><Relationship Id="rId31" Target="header9.xml" Type="http://schemas.openxmlformats.org/officeDocument/2006/relationships/header"/><Relationship Id="rId32" Target="footer10.xml" Type="http://schemas.openxmlformats.org/officeDocument/2006/relationships/footer"/><Relationship Id="rId33" Target="footer11.xml" Type="http://schemas.openxmlformats.org/officeDocument/2006/relationships/footer"/><Relationship Id="rId34" Target="header10.xml" Type="http://schemas.openxmlformats.org/officeDocument/2006/relationships/header"/><Relationship Id="rId35" Target="footer12.xml" Type="http://schemas.openxmlformats.org/officeDocument/2006/relationships/footer"/><Relationship Id="rId36" Target="fontTable.xml" Type="http://schemas.openxmlformats.org/officeDocument/2006/relationships/fontTable"/><Relationship Id="rId37"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3&#24180;9&#26376;20&#26085;9&#28857;3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66</Pages>
  <Words>6583</Words>
  <Characters>37524</Characters>
  <Application>Microsoft Office Word</Application>
  <DocSecurity>0</DocSecurity>
  <Lines>312</Lines>
  <Paragraphs>88</Paragraphs>
  <ScaleCrop>false</ScaleCrop>
  <Company>微软中国</Company>
  <LinksUpToDate>false</LinksUpToDate>
  <CharactersWithSpaces>44019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2023-03-22T07:01:00Z</dcterms:created>
  <dc:creator>liulu</dc:creator>
  <cp:lastModifiedBy>浙江华耀建设咨询有限公司</cp:lastModifiedBy>
  <dcterms:modified xsi:type="dcterms:W3CDTF">2023-08-30T06:54:00Z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1FE3397A42084879BA0A661B145129CE_13</vt:lpwstr>
  </property>
</Properties>
</file>