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Pr>
        <w:spacing w:line="360" w:lineRule="auto"/>
        <w:jc w:val="center"/>
        <w:rPr>
          <w:rFonts w:ascii="宋体" w:hAnsi="宋体" w:cs="宋体"/>
          <w:b/>
          <w:color w:val="auto"/>
          <w:sz w:val="24"/>
          <w:highlight w:val="none"/>
        </w:rPr>
      </w:pPr>
    </w:p>
    <w:p w14:paraId="7EC45153">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临岐镇敇村供水站、宋家供水站净水</w:t>
      </w:r>
    </w:p>
    <w:p w14:paraId="674F37C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设备采购项目</w:t>
      </w:r>
    </w:p>
    <w:p w14:paraId="486DF597">
      <w:pPr>
        <w:adjustRightInd/>
        <w:spacing w:line="360" w:lineRule="auto"/>
        <w:jc w:val="center"/>
        <w:rPr>
          <w:rFonts w:hint="eastAsia" w:ascii="宋体" w:hAnsi="宋体" w:cs="宋体"/>
          <w:color w:val="auto"/>
          <w:sz w:val="48"/>
          <w:szCs w:val="48"/>
          <w:highlight w:val="none"/>
        </w:rPr>
      </w:pP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4ACFC77">
      <w:pPr>
        <w:snapToGrid w:val="0"/>
        <w:spacing w:line="360" w:lineRule="auto"/>
        <w:jc w:val="center"/>
        <w:rPr>
          <w:rFonts w:hint="eastAsia" w:ascii="宋体" w:hAnsi="宋体" w:cs="宋体"/>
          <w:color w:val="auto"/>
          <w:sz w:val="30"/>
          <w:szCs w:val="30"/>
          <w:highlight w:val="none"/>
        </w:rPr>
      </w:pPr>
    </w:p>
    <w:p w14:paraId="4DD27BE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ZJJAZF[2025]10号</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37AC081">
      <w:pPr>
        <w:pStyle w:val="6"/>
        <w:rPr>
          <w:rFonts w:ascii="宋体" w:hAnsi="宋体" w:cs="宋体"/>
          <w:color w:val="auto"/>
          <w:sz w:val="24"/>
          <w:highlight w:val="none"/>
        </w:rPr>
      </w:pPr>
    </w:p>
    <w:p w14:paraId="594E55F2">
      <w:pPr>
        <w:rPr>
          <w:color w:val="auto"/>
        </w:rPr>
      </w:pPr>
    </w:p>
    <w:p w14:paraId="352208B2">
      <w:pPr>
        <w:spacing w:line="360" w:lineRule="auto"/>
        <w:rPr>
          <w:rFonts w:ascii="宋体" w:hAnsi="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淳安县临岐镇人民政府</w:t>
      </w:r>
    </w:p>
    <w:p w14:paraId="623050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浙江建安工程管理有限公司</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十六</w:t>
      </w:r>
      <w:r>
        <w:rPr>
          <w:rFonts w:hint="eastAsia" w:ascii="宋体" w:hAnsi="宋体" w:cs="宋体"/>
          <w:bCs/>
          <w:color w:val="auto"/>
          <w:sz w:val="32"/>
          <w:szCs w:val="32"/>
          <w:highlight w:val="none"/>
        </w:rPr>
        <w:t>日</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临岐镇敇村供水站、宋家供水站净水设备采购项目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 xml:space="preserve">日 </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ZJJAZF[2025]10号</w:t>
      </w:r>
    </w:p>
    <w:p w14:paraId="4155E44C">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临岐镇敇村供水站、宋家供水站净水设备采购项目</w:t>
      </w:r>
    </w:p>
    <w:p w14:paraId="038FAFFF">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lang w:val="en-US" w:eastAsia="zh-CN"/>
        </w:rPr>
        <w:t>1203100.00</w:t>
      </w:r>
      <w:r>
        <w:rPr>
          <w:rFonts w:hint="eastAsia" w:ascii="宋体" w:hAnsi="宋体" w:cs="宋体"/>
          <w:color w:val="auto"/>
          <w:sz w:val="24"/>
          <w:highlight w:val="none"/>
        </w:rPr>
        <w:t xml:space="preserve"> </w:t>
      </w:r>
    </w:p>
    <w:p w14:paraId="664174EC">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lang w:val="en-US" w:eastAsia="zh-CN"/>
        </w:rPr>
        <w:t>1203100.00</w:t>
      </w:r>
    </w:p>
    <w:p w14:paraId="5B41C99A">
      <w:pPr>
        <w:pStyle w:val="8"/>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lang w:eastAsia="zh-CN"/>
        </w:rPr>
        <w:t>临岐镇敇村供水站、宋家供水站净水设备采购</w:t>
      </w:r>
      <w:r>
        <w:rPr>
          <w:rFonts w:hint="eastAsia" w:hAnsi="宋体" w:cs="宋体"/>
          <w:color w:val="auto"/>
          <w:sz w:val="24"/>
          <w:highlight w:val="none"/>
          <w:lang w:val="en-US" w:eastAsia="zh-CN"/>
        </w:rPr>
        <w:t>及安装</w:t>
      </w:r>
      <w:r>
        <w:rPr>
          <w:rFonts w:hint="eastAsia" w:hAnsi="宋体" w:cs="宋体"/>
          <w:b w:val="0"/>
          <w:bCs/>
          <w:color w:val="auto"/>
          <w:sz w:val="24"/>
          <w:highlight w:val="none"/>
        </w:rPr>
        <w:t>等</w:t>
      </w:r>
      <w:r>
        <w:rPr>
          <w:rFonts w:hint="eastAsia" w:hAnsi="宋体" w:cs="宋体"/>
          <w:b w:val="0"/>
          <w:bCs/>
          <w:snapToGrid/>
          <w:color w:val="auto"/>
          <w:kern w:val="2"/>
          <w:sz w:val="24"/>
          <w:szCs w:val="24"/>
        </w:rPr>
        <w:t>。</w:t>
      </w:r>
      <w:r>
        <w:rPr>
          <w:rFonts w:hint="eastAsia" w:asciiTheme="minorEastAsia" w:hAnsiTheme="minorEastAsia" w:eastAsiaTheme="minorEastAsia"/>
          <w:b w:val="0"/>
          <w:bCs/>
          <w:snapToGrid/>
          <w:color w:val="auto"/>
          <w:kern w:val="2"/>
          <w:sz w:val="24"/>
          <w:szCs w:val="24"/>
          <w:highlight w:val="none"/>
        </w:rPr>
        <w:t>具体以招标文件第三部分采购需求为准，供应商可点击本公告下方“浏览采购文件”查看采购需求。</w:t>
      </w:r>
    </w:p>
    <w:p w14:paraId="29F6BB5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w:t>
      </w:r>
      <w:r>
        <w:rPr>
          <w:rFonts w:hint="eastAsia" w:ascii="宋体" w:hAnsi="宋体" w:eastAsia="宋体" w:cs="宋体"/>
          <w:bCs/>
          <w:color w:val="auto"/>
          <w:sz w:val="24"/>
          <w:szCs w:val="24"/>
          <w:highlight w:val="none"/>
        </w:rPr>
        <w:t>接到</w:t>
      </w:r>
      <w:r>
        <w:rPr>
          <w:rFonts w:hint="eastAsia" w:ascii="宋体" w:hAnsi="宋体" w:eastAsia="宋体" w:cs="宋体"/>
          <w:bCs/>
          <w:color w:val="auto"/>
          <w:sz w:val="24"/>
          <w:szCs w:val="24"/>
          <w:highlight w:val="none"/>
          <w:lang w:val="en-US" w:eastAsia="zh-CN"/>
        </w:rPr>
        <w:t>采购单位施工通知</w:t>
      </w:r>
      <w:r>
        <w:rPr>
          <w:rFonts w:hint="eastAsia" w:ascii="宋体" w:hAnsi="宋体" w:cs="宋体"/>
          <w:bCs/>
          <w:color w:val="auto"/>
          <w:sz w:val="24"/>
          <w:szCs w:val="24"/>
          <w:highlight w:val="none"/>
          <w:lang w:val="en-US" w:eastAsia="zh-CN"/>
        </w:rPr>
        <w:t>60天内</w:t>
      </w:r>
      <w:r>
        <w:rPr>
          <w:rFonts w:hint="eastAsia" w:ascii="宋体" w:hAnsi="宋体" w:eastAsia="宋体" w:cs="宋体"/>
          <w:bCs/>
          <w:color w:val="auto"/>
          <w:sz w:val="24"/>
          <w:szCs w:val="24"/>
          <w:highlight w:val="none"/>
        </w:rPr>
        <w:t>完成交货、设备安装调试</w:t>
      </w:r>
      <w:r>
        <w:rPr>
          <w:rFonts w:hint="eastAsia" w:ascii="宋体" w:hAnsi="宋体" w:eastAsia="宋体" w:cs="宋体"/>
          <w:bCs/>
          <w:color w:val="auto"/>
          <w:sz w:val="24"/>
          <w:szCs w:val="24"/>
          <w:highlight w:val="none"/>
          <w:lang w:val="en-US" w:eastAsia="zh-CN"/>
        </w:rPr>
        <w:t>并</w:t>
      </w:r>
      <w:r>
        <w:rPr>
          <w:rFonts w:hint="eastAsia" w:ascii="宋体" w:hAnsi="宋体" w:eastAsia="宋体" w:cs="宋体"/>
          <w:bCs/>
          <w:color w:val="auto"/>
          <w:sz w:val="24"/>
          <w:szCs w:val="24"/>
          <w:highlight w:val="none"/>
        </w:rPr>
        <w:t>通过验收。</w:t>
      </w:r>
    </w:p>
    <w:p w14:paraId="43F20924">
      <w:pPr>
        <w:pStyle w:val="8"/>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7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 xml:space="preserve">日 </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 xml:space="preserve">日 </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1E5678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05643EC7">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名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称：</w:t>
      </w:r>
      <w:r>
        <w:rPr>
          <w:rFonts w:hint="eastAsia" w:ascii="宋体" w:hAnsi="宋体" w:eastAsia="宋体" w:cs="宋体"/>
          <w:color w:val="auto"/>
          <w:sz w:val="24"/>
          <w:highlight w:val="none"/>
          <w:lang w:eastAsia="zh-CN"/>
        </w:rPr>
        <w:t>淳安县临岐镇人民政府</w:t>
      </w:r>
    </w:p>
    <w:p w14:paraId="300E20D0">
      <w:pPr>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地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址：淳安县临岐镇鱼市街51号</w:t>
      </w:r>
    </w:p>
    <w:p w14:paraId="0C01CC9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何黄子扬</w:t>
      </w:r>
    </w:p>
    <w:p w14:paraId="172E131A">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17376574768</w:t>
      </w:r>
    </w:p>
    <w:p w14:paraId="2C5C37A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质疑联系人：方晓生</w:t>
      </w:r>
    </w:p>
    <w:p w14:paraId="7CE4E5A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0571-</w:t>
      </w:r>
      <w:r>
        <w:rPr>
          <w:rFonts w:hint="eastAsia" w:ascii="宋体" w:hAnsi="宋体" w:eastAsia="宋体" w:cs="宋体"/>
          <w:color w:val="auto"/>
          <w:sz w:val="24"/>
          <w:highlight w:val="none"/>
        </w:rPr>
        <w:t>64991283</w:t>
      </w:r>
    </w:p>
    <w:p w14:paraId="7ECDAD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478FC720">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浙江建安工程管理有限公司</w:t>
      </w:r>
    </w:p>
    <w:p w14:paraId="1071A5C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址：浙江省淳安县千岛湖镇青春路2号3楼。</w:t>
      </w:r>
    </w:p>
    <w:p w14:paraId="1FB0A22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0571-65066887</w:t>
      </w:r>
    </w:p>
    <w:p w14:paraId="1340BEE3">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 吴宝财</w:t>
      </w:r>
    </w:p>
    <w:p w14:paraId="45322A7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项目联系方式（询问）：0571-65066887</w:t>
      </w:r>
    </w:p>
    <w:p w14:paraId="56BDD25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王兴</w:t>
      </w:r>
    </w:p>
    <w:p w14:paraId="3DE8798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质疑联系方式：0571-65066887</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称：淳安县财政局、/浙江省政府采购行政裁决服务中心（杭州）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BBACF30">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26EE943C">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市本级项目政策咨询：方先生、余先生，电话:0571-89602058、0571-89600783</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6"/>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01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43"/>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543" w:type="dxa"/>
            <w:tcBorders>
              <w:top w:val="single" w:color="000000" w:sz="8" w:space="0"/>
              <w:left w:val="single" w:color="000000" w:sz="2" w:space="0"/>
              <w:bottom w:val="single" w:color="000000" w:sz="8" w:space="0"/>
              <w:right w:val="single" w:color="000000" w:sz="8" w:space="0"/>
            </w:tcBorders>
            <w:vAlign w:val="center"/>
          </w:tcPr>
          <w:p w14:paraId="3B9B7672">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14:paraId="350B6828">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543" w:type="dxa"/>
            <w:tcBorders>
              <w:top w:val="single" w:color="000000" w:sz="8" w:space="0"/>
              <w:left w:val="single" w:color="000000" w:sz="2" w:space="0"/>
              <w:bottom w:val="single" w:color="000000" w:sz="8" w:space="0"/>
              <w:right w:val="single" w:color="000000" w:sz="8" w:space="0"/>
            </w:tcBorders>
            <w:vAlign w:val="center"/>
          </w:tcPr>
          <w:p w14:paraId="2F38B51D">
            <w:pPr>
              <w:jc w:val="both"/>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w:t>
            </w:r>
            <w:r>
              <w:rPr>
                <w:rFonts w:hint="eastAsia" w:ascii="宋体" w:hAnsi="宋体" w:eastAsia="宋体" w:cs="宋体"/>
                <w:color w:val="auto"/>
                <w:kern w:val="0"/>
                <w:sz w:val="24"/>
                <w:highlight w:val="none"/>
                <w:u w:val="single"/>
                <w:lang w:val="en-US" w:eastAsia="zh-CN"/>
              </w:rPr>
              <w:t>产品为：</w:t>
            </w:r>
            <w:r>
              <w:rPr>
                <w:rFonts w:hint="eastAsia"/>
                <w:color w:val="auto"/>
                <w:sz w:val="24"/>
                <w:szCs w:val="24"/>
                <w:u w:val="single"/>
                <w:lang w:val="en-US" w:eastAsia="zh-CN"/>
              </w:rPr>
              <w:t>预处理设备</w:t>
            </w:r>
            <w:r>
              <w:rPr>
                <w:rFonts w:hint="eastAsia" w:ascii="宋体" w:hAnsi="宋体" w:cs="宋体"/>
                <w:color w:val="auto"/>
                <w:kern w:val="0"/>
                <w:sz w:val="24"/>
                <w:highlight w:val="none"/>
                <w:u w:val="single"/>
                <w:lang w:val="en-US" w:eastAsia="zh-CN"/>
              </w:rPr>
              <w:t>、</w:t>
            </w:r>
            <w:r>
              <w:rPr>
                <w:rFonts w:hint="eastAsia"/>
                <w:color w:val="auto"/>
                <w:sz w:val="24"/>
                <w:szCs w:val="24"/>
                <w:u w:val="single"/>
                <w:lang w:val="en-US" w:eastAsia="zh-CN"/>
              </w:rPr>
              <w:t>膜处理设备</w:t>
            </w:r>
            <w:r>
              <w:rPr>
                <w:rFonts w:hint="eastAsia" w:ascii="宋体" w:hAnsi="宋体" w:eastAsia="宋体" w:cs="宋体"/>
                <w:color w:val="auto"/>
                <w:kern w:val="0"/>
                <w:sz w:val="24"/>
                <w:highlight w:val="none"/>
                <w:u w:val="single"/>
                <w:lang w:val="en-US" w:eastAsia="zh-CN"/>
              </w:rPr>
              <w:t>。</w:t>
            </w: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308E231E">
            <w:pPr>
              <w:pageBreakBefore w:val="0"/>
              <w:kinsoku/>
              <w:wordWrap/>
              <w:overflowPunct/>
              <w:topLinePunct w:val="0"/>
              <w:bidi w:val="0"/>
              <w:snapToGrid w:val="0"/>
              <w:spacing w:line="240" w:lineRule="auto"/>
              <w:jc w:val="center"/>
              <w:textAlignment w:val="auto"/>
              <w:rPr>
                <w:rFonts w:hint="eastAsia" w:ascii="宋体" w:hAnsi="宋体" w:cs="宋体"/>
                <w:color w:val="auto"/>
                <w:sz w:val="24"/>
                <w:highlight w:val="none"/>
              </w:rPr>
            </w:pPr>
          </w:p>
          <w:p w14:paraId="5C072986">
            <w:pPr>
              <w:pageBreakBefore w:val="0"/>
              <w:kinsoku/>
              <w:wordWrap/>
              <w:overflowPunct/>
              <w:topLinePunct w:val="0"/>
              <w:bidi w:val="0"/>
              <w:snapToGrid w:val="0"/>
              <w:spacing w:line="240" w:lineRule="auto"/>
              <w:jc w:val="center"/>
              <w:textAlignment w:val="auto"/>
              <w:rPr>
                <w:rFonts w:hint="eastAsia" w:ascii="宋体" w:hAnsi="宋体" w:cs="宋体"/>
                <w:color w:val="auto"/>
                <w:sz w:val="24"/>
                <w:highlight w:val="none"/>
              </w:rPr>
            </w:pPr>
          </w:p>
          <w:p w14:paraId="5A84F2F5">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543" w:type="dxa"/>
            <w:tcBorders>
              <w:top w:val="single" w:color="000000" w:sz="8" w:space="0"/>
              <w:left w:val="single" w:color="000000" w:sz="2" w:space="0"/>
              <w:bottom w:val="single" w:color="000000" w:sz="8" w:space="0"/>
              <w:right w:val="single" w:color="000000" w:sz="8" w:space="0"/>
            </w:tcBorders>
            <w:vAlign w:val="center"/>
          </w:tcPr>
          <w:p w14:paraId="5D9AD6B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临岐镇敇村供水站、宋家供水站净水设备采购项目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p>
          <w:p w14:paraId="772D818D">
            <w:pPr>
              <w:pStyle w:val="6"/>
              <w:pageBreakBefore w:val="0"/>
              <w:kinsoku/>
              <w:wordWrap/>
              <w:overflowPunct/>
              <w:topLinePunct w:val="0"/>
              <w:bidi w:val="0"/>
              <w:snapToGrid w:val="0"/>
              <w:spacing w:line="240" w:lineRule="auto"/>
              <w:ind w:left="0" w:leftChars="0" w:firstLine="0" w:firstLineChars="0"/>
              <w:textAlignment w:val="auto"/>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sz w:val="24"/>
                <w:szCs w:val="24"/>
                <w:highlight w:val="none"/>
                <w:lang w:val="en-US"/>
              </w:rPr>
              <w:t>根据《关于印发中小企业划型标准规定的通知》（工信部联企业〔2011〕300）第四条第（</w:t>
            </w:r>
            <w:r>
              <w:rPr>
                <w:rFonts w:hint="eastAsia" w:ascii="宋体" w:hAnsi="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val="en-US"/>
              </w:rPr>
              <w:t>）项规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8"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497936FB">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43" w:type="dxa"/>
            <w:tcBorders>
              <w:top w:val="single" w:color="000000" w:sz="8" w:space="0"/>
              <w:left w:val="single" w:color="000000" w:sz="2" w:space="0"/>
              <w:bottom w:val="single" w:color="000000" w:sz="8" w:space="0"/>
              <w:right w:val="single" w:color="000000" w:sz="8" w:space="0"/>
            </w:tcBorders>
            <w:vAlign w:val="center"/>
          </w:tcPr>
          <w:p w14:paraId="2492E7D2">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pageBreakBefore w:val="0"/>
              <w:kinsoku/>
              <w:wordWrap/>
              <w:overflowPunct/>
              <w:topLinePunct w:val="0"/>
              <w:bidi w:val="0"/>
              <w:snapToGrid w:val="0"/>
              <w:spacing w:line="24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pageBreakBefore w:val="0"/>
              <w:kinsoku/>
              <w:wordWrap/>
              <w:overflowPunct/>
              <w:topLinePunct w:val="0"/>
              <w:bidi w:val="0"/>
              <w:snapToGrid w:val="0"/>
              <w:spacing w:line="24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543" w:type="dxa"/>
            <w:tcBorders>
              <w:top w:val="single" w:color="000000" w:sz="8" w:space="0"/>
              <w:left w:val="single" w:color="000000" w:sz="2" w:space="0"/>
              <w:bottom w:val="single" w:color="000000" w:sz="8" w:space="0"/>
              <w:right w:val="single" w:color="000000" w:sz="8" w:space="0"/>
            </w:tcBorders>
            <w:vAlign w:val="center"/>
          </w:tcPr>
          <w:p w14:paraId="66A1F240">
            <w:pPr>
              <w:pageBreakBefore w:val="0"/>
              <w:kinsoku/>
              <w:wordWrap/>
              <w:overflowPunct/>
              <w:topLinePunct w:val="0"/>
              <w:bidi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运输</w:t>
            </w:r>
            <w:r>
              <w:rPr>
                <w:rFonts w:hint="eastAsia" w:ascii="宋体" w:hAnsi="宋体" w:cs="宋体"/>
                <w:color w:val="auto"/>
                <w:sz w:val="24"/>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rPr>
              <w:br w:type="textWrapping"/>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pageBreakBefore w:val="0"/>
              <w:kinsoku/>
              <w:wordWrap/>
              <w:overflowPunct/>
              <w:topLinePunct w:val="0"/>
              <w:bidi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0DF1FFC4">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6E05F3E0">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43" w:type="dxa"/>
            <w:tcBorders>
              <w:top w:val="single" w:color="000000" w:sz="8" w:space="0"/>
              <w:left w:val="single" w:color="000000" w:sz="2" w:space="0"/>
              <w:bottom w:val="single" w:color="000000" w:sz="8" w:space="0"/>
              <w:right w:val="single" w:color="000000" w:sz="8" w:space="0"/>
            </w:tcBorders>
            <w:vAlign w:val="center"/>
          </w:tcPr>
          <w:p w14:paraId="3B51780E">
            <w:pPr>
              <w:pageBreakBefore w:val="0"/>
              <w:kinsoku/>
              <w:wordWrap/>
              <w:overflowPunct/>
              <w:topLinePunct w:val="0"/>
              <w:bidi w:val="0"/>
              <w:snapToGrid w:val="0"/>
              <w:spacing w:line="240" w:lineRule="auto"/>
              <w:textAlignment w:val="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ascii="宋体" w:hAnsi="宋体" w:cs="宋体"/>
                <w:color w:val="auto"/>
                <w:kern w:val="0"/>
                <w:sz w:val="24"/>
                <w:highlight w:val="none"/>
              </w:rPr>
              <w:t>A</w:t>
            </w:r>
            <w:r>
              <w:rPr>
                <w:rFonts w:hint="eastAsia"/>
                <w:color w:val="auto"/>
                <w:sz w:val="24"/>
                <w:szCs w:val="32"/>
                <w:highlight w:val="none"/>
              </w:rPr>
              <w:t>不组织。</w:t>
            </w:r>
          </w:p>
          <w:p w14:paraId="5680BDFC">
            <w:pPr>
              <w:pageBreakBefore w:val="0"/>
              <w:kinsoku/>
              <w:wordWrap/>
              <w:overflowPunct/>
              <w:topLinePunct w:val="0"/>
              <w:bidi w:val="0"/>
              <w:snapToGrid w:val="0"/>
              <w:spacing w:line="240" w:lineRule="auto"/>
              <w:textAlignment w:val="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ascii="MS Gothic" w:hAnsi="MS Gothic" w:eastAsia="宋体" w:cs="Times New Roman"/>
                    <w:color w:val="auto"/>
                    <w:kern w:val="2"/>
                    <w:sz w:val="24"/>
                    <w:szCs w:val="32"/>
                    <w:highlight w:val="none"/>
                    <w:lang w:val="en-US" w:eastAsia="zh-CN" w:bidi="ar-SA"/>
                  </w:rPr>
                  <w:t>☐</w:t>
                </w:r>
              </w:sdtContent>
            </w:sdt>
            <w:r>
              <w:rPr>
                <w:rFonts w:hint="eastAsia" w:ascii="宋体" w:hAnsi="宋体" w:cs="宋体"/>
                <w:color w:val="auto"/>
                <w:kern w:val="0"/>
                <w:sz w:val="24"/>
                <w:highlight w:val="none"/>
              </w:rPr>
              <w:t>B</w:t>
            </w:r>
            <w:r>
              <w:rPr>
                <w:rFonts w:hint="eastAsia"/>
                <w:color w:val="auto"/>
                <w:sz w:val="24"/>
                <w:szCs w:val="32"/>
                <w:highlight w:val="none"/>
              </w:rPr>
              <w:t>组织，</w:t>
            </w:r>
            <w:r>
              <w:rPr>
                <w:rFonts w:hint="eastAsia"/>
                <w:color w:val="auto"/>
                <w:sz w:val="24"/>
                <w:szCs w:val="32"/>
                <w:highlight w:val="none"/>
                <w:u w:val="single"/>
              </w:rPr>
              <w:t>时间：      ,地点：      ，联系人：      ，联系方式：      。</w:t>
            </w:r>
          </w:p>
          <w:p w14:paraId="16525BDF">
            <w:pPr>
              <w:pStyle w:val="80"/>
              <w:pageBreakBefore w:val="0"/>
              <w:kinsoku/>
              <w:wordWrap/>
              <w:overflowPunct/>
              <w:topLinePunct w:val="0"/>
              <w:bidi w:val="0"/>
              <w:snapToGrid w:val="0"/>
              <w:spacing w:line="240" w:lineRule="auto"/>
              <w:ind w:firstLine="0" w:firstLineChars="0"/>
              <w:textAlignment w:val="auto"/>
              <w:rPr>
                <w:color w:val="auto"/>
                <w:highlight w:val="none"/>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w:t>
            </w:r>
            <w:r>
              <w:rPr>
                <w:rFonts w:hint="eastAsia" w:ascii="Times New Roman" w:hAnsi="Times New Roman" w:eastAsia="宋体" w:cs="Times New Roman"/>
                <w:color w:val="auto"/>
                <w:kern w:val="2"/>
                <w:sz w:val="24"/>
                <w:szCs w:val="32"/>
                <w:highlight w:val="none"/>
                <w:u w:val="single"/>
                <w:lang w:val="en-US" w:eastAsia="zh-CN" w:bidi="ar-SA"/>
              </w:rPr>
              <w:t>地点： ，联系人： ，联系方式： 。</w:t>
            </w: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4E416ADF">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7407F42E">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0733AC2A">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49982C6B">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1F292D77">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306BA2FE">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79F258EB">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6525D4D6">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5FBF9910">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543" w:type="dxa"/>
            <w:tcBorders>
              <w:top w:val="single" w:color="000000" w:sz="8" w:space="0"/>
              <w:left w:val="single" w:color="000000" w:sz="2" w:space="0"/>
              <w:bottom w:val="single" w:color="000000" w:sz="8" w:space="0"/>
              <w:right w:val="single" w:color="000000" w:sz="8" w:space="0"/>
            </w:tcBorders>
            <w:vAlign w:val="center"/>
          </w:tcPr>
          <w:p w14:paraId="57306AC8">
            <w:pPr>
              <w:pageBreakBefore w:val="0"/>
              <w:kinsoku/>
              <w:wordWrap/>
              <w:overflowPunct/>
              <w:topLinePunct w:val="0"/>
              <w:bidi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p>
          <w:p w14:paraId="0FD77061">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snapToGrid w:val="0"/>
                <w:color w:val="auto"/>
                <w:kern w:val="28"/>
                <w:sz w:val="24"/>
                <w:highlight w:val="none"/>
                <w:u w:val="single"/>
              </w:rPr>
              <w:t>详见招标需求</w:t>
            </w:r>
            <w:r>
              <w:rPr>
                <w:rFonts w:hint="eastAsia" w:ascii="宋体" w:hAnsi="宋体" w:cs="宋体"/>
                <w:color w:val="auto"/>
                <w:kern w:val="0"/>
                <w:sz w:val="24"/>
                <w:highlight w:val="none"/>
              </w:rPr>
              <w:t>；</w:t>
            </w:r>
          </w:p>
          <w:p w14:paraId="094729C1">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pageBreakBefore w:val="0"/>
              <w:kinsoku/>
              <w:wordWrap/>
              <w:overflowPunct/>
              <w:topLinePunct w:val="0"/>
              <w:bidi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
                <w:bCs/>
                <w:color w:val="auto"/>
                <w:sz w:val="24"/>
                <w:highlight w:val="none"/>
              </w:rPr>
              <w:t>提供样品的</w:t>
            </w:r>
            <w:r>
              <w:rPr>
                <w:rFonts w:hint="eastAsia" w:ascii="宋体" w:hAnsi="宋体" w:cs="宋体"/>
                <w:b/>
                <w:bCs/>
                <w:color w:val="auto"/>
                <w:sz w:val="24"/>
                <w:highlight w:val="none"/>
                <w:lang w:val="en-US" w:eastAsia="zh-CN"/>
              </w:rPr>
              <w:t>截止</w:t>
            </w:r>
            <w:r>
              <w:rPr>
                <w:rFonts w:hint="eastAsia" w:ascii="宋体" w:hAnsi="宋体" w:cs="宋体"/>
                <w:b/>
                <w:bCs/>
                <w:color w:val="auto"/>
                <w:sz w:val="24"/>
                <w:highlight w:val="none"/>
              </w:rPr>
              <w:t>时间：</w:t>
            </w:r>
            <w:r>
              <w:rPr>
                <w:rFonts w:hint="eastAsia" w:ascii="宋体" w:hAnsi="宋体" w:cs="宋体"/>
                <w:b/>
                <w:bCs/>
                <w:color w:val="auto"/>
                <w:sz w:val="24"/>
                <w:highlight w:val="none"/>
                <w:u w:val="single"/>
                <w:lang w:val="en-US" w:eastAsia="zh-CN"/>
              </w:rPr>
              <w:t>2025年  月  日09：00（北京时间）</w:t>
            </w:r>
            <w:r>
              <w:rPr>
                <w:rFonts w:hint="eastAsia" w:ascii="宋体" w:hAnsi="宋体" w:cs="宋体"/>
                <w:color w:val="auto"/>
                <w:kern w:val="0"/>
                <w:sz w:val="24"/>
              </w:rPr>
              <w:t>；地点：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pageBreakBefore w:val="0"/>
              <w:kinsoku/>
              <w:wordWrap/>
              <w:overflowPunct/>
              <w:topLinePunct w:val="0"/>
              <w:bidi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pageBreakBefore w:val="0"/>
              <w:kinsoku/>
              <w:wordWrap/>
              <w:overflowPunct/>
              <w:topLinePunct w:val="0"/>
              <w:bidi w:val="0"/>
              <w:snapToGrid w:val="0"/>
              <w:spacing w:line="24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tcPr>
          <w:p w14:paraId="1710126F">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309AC3D1">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3EA5D7C8">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26622736">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56ABDF4F">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43992E49">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06C2578F">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7704412C">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1854E990">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pageBreakBefore w:val="0"/>
              <w:kinsoku/>
              <w:wordWrap/>
              <w:overflowPunct/>
              <w:topLinePunct w:val="0"/>
              <w:bidi w:val="0"/>
              <w:snapToGrid w:val="0"/>
              <w:spacing w:line="24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543" w:type="dxa"/>
            <w:tcBorders>
              <w:top w:val="single" w:color="000000" w:sz="8" w:space="0"/>
              <w:left w:val="single" w:color="000000" w:sz="2" w:space="0"/>
              <w:bottom w:val="single" w:color="000000" w:sz="8" w:space="0"/>
              <w:right w:val="single" w:color="000000" w:sz="8" w:space="0"/>
            </w:tcBorders>
            <w:vAlign w:val="center"/>
          </w:tcPr>
          <w:p w14:paraId="592738A9">
            <w:pPr>
              <w:pageBreakBefore w:val="0"/>
              <w:kinsoku/>
              <w:wordWrap/>
              <w:overflowPunct/>
              <w:topLinePunct w:val="0"/>
              <w:bidi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417E528">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DF7AF2A">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C0B0956">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pageBreakBefore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pageBreakBefore w:val="0"/>
              <w:kinsoku/>
              <w:wordWrap/>
              <w:overflowPunct/>
              <w:topLinePunct w:val="0"/>
              <w:bidi w:val="0"/>
              <w:snapToGrid w:val="0"/>
              <w:spacing w:line="24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auto" w:sz="4" w:space="0"/>
              <w:right w:val="single" w:color="auto" w:sz="4" w:space="0"/>
            </w:tcBorders>
          </w:tcPr>
          <w:p w14:paraId="68E10985">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3BD3287F">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5F9F63D0">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43" w:type="dxa"/>
            <w:tcBorders>
              <w:top w:val="single" w:color="000000" w:sz="8" w:space="0"/>
              <w:left w:val="single" w:color="000000" w:sz="2" w:space="0"/>
              <w:bottom w:val="single" w:color="auto" w:sz="4" w:space="0"/>
              <w:right w:val="single" w:color="000000" w:sz="8" w:space="0"/>
            </w:tcBorders>
            <w:vAlign w:val="center"/>
          </w:tcPr>
          <w:p w14:paraId="38852203">
            <w:pPr>
              <w:pageBreakBefore w:val="0"/>
              <w:kinsoku/>
              <w:wordWrap/>
              <w:overflowPunct/>
              <w:topLinePunct w:val="0"/>
              <w:bidi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pageBreakBefore w:val="0"/>
              <w:kinsoku/>
              <w:wordWrap/>
              <w:overflowPunct/>
              <w:topLinePunct w:val="0"/>
              <w:bidi w:val="0"/>
              <w:snapToGrid w:val="0"/>
              <w:spacing w:line="24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auto" w:sz="4" w:space="0"/>
              <w:bottom w:val="single" w:color="auto" w:sz="4" w:space="0"/>
              <w:right w:val="single" w:color="auto" w:sz="4" w:space="0"/>
            </w:tcBorders>
          </w:tcPr>
          <w:p w14:paraId="69FA2FE3">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p>
        </w:tc>
        <w:tc>
          <w:tcPr>
            <w:tcW w:w="6543" w:type="dxa"/>
            <w:tcBorders>
              <w:top w:val="single" w:color="auto" w:sz="4" w:space="0"/>
              <w:left w:val="single" w:color="000000" w:sz="2" w:space="0"/>
              <w:bottom w:val="single" w:color="000000" w:sz="8" w:space="0"/>
              <w:right w:val="single" w:color="000000" w:sz="8" w:space="0"/>
            </w:tcBorders>
            <w:vAlign w:val="center"/>
          </w:tcPr>
          <w:p w14:paraId="2822D380">
            <w:pPr>
              <w:pageBreakBefore w:val="0"/>
              <w:kinsoku/>
              <w:wordWrap/>
              <w:overflowPunct/>
              <w:topLinePunct w:val="0"/>
              <w:bidi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1172DCF3">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2BFACA78">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43" w:type="dxa"/>
            <w:tcBorders>
              <w:top w:val="single" w:color="000000" w:sz="8" w:space="0"/>
              <w:left w:val="single" w:color="000000" w:sz="2" w:space="0"/>
              <w:bottom w:val="single" w:color="000000" w:sz="8" w:space="0"/>
              <w:right w:val="single" w:color="000000" w:sz="8" w:space="0"/>
            </w:tcBorders>
            <w:vAlign w:val="center"/>
          </w:tcPr>
          <w:p w14:paraId="4A2C71F7">
            <w:pPr>
              <w:pageBreakBefore w:val="0"/>
              <w:kinsoku/>
              <w:wordWrap/>
              <w:overflowPunct/>
              <w:topLinePunct w:val="0"/>
              <w:bidi w:val="0"/>
              <w:snapToGrid w:val="0"/>
              <w:spacing w:line="240" w:lineRule="auto"/>
              <w:textAlignment w:val="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pageBreakBefore w:val="0"/>
              <w:kinsoku/>
              <w:wordWrap/>
              <w:overflowPunct/>
              <w:topLinePunct w:val="0"/>
              <w:bidi w:val="0"/>
              <w:snapToGrid w:val="0"/>
              <w:spacing w:line="240" w:lineRule="auto"/>
              <w:textAlignment w:val="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3002CF9E">
            <w:pPr>
              <w:pageBreakBefore w:val="0"/>
              <w:kinsoku/>
              <w:wordWrap/>
              <w:overflowPunct/>
              <w:topLinePunct w:val="0"/>
              <w:bidi w:val="0"/>
              <w:snapToGrid w:val="0"/>
              <w:spacing w:line="240" w:lineRule="auto"/>
              <w:textAlignment w:val="auto"/>
              <w:rPr>
                <w:rFonts w:hint="eastAsia" w:eastAsia="宋体"/>
                <w:color w:val="auto"/>
                <w:sz w:val="24"/>
                <w:szCs w:val="24"/>
                <w:highlight w:val="none"/>
                <w:lang w:val="en-US"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76782679">
            <w:pPr>
              <w:pageBreakBefore w:val="0"/>
              <w:kinsoku/>
              <w:wordWrap/>
              <w:overflowPunct/>
              <w:topLinePunct w:val="0"/>
              <w:bidi w:val="0"/>
              <w:snapToGrid w:val="0"/>
              <w:spacing w:line="240" w:lineRule="auto"/>
              <w:textAlignment w:val="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优先采购环保产品。产品</w:t>
            </w:r>
            <w:r>
              <w:rPr>
                <w:rFonts w:hint="eastAsia"/>
                <w:color w:val="auto"/>
                <w:sz w:val="24"/>
                <w:szCs w:val="24"/>
                <w:highlight w:val="none"/>
                <w:lang w:eastAsia="zh-CN"/>
              </w:rPr>
              <w:t>：</w:t>
            </w:r>
            <w:r>
              <w:rPr>
                <w:rFonts w:hint="eastAsia" w:eastAsia="宋体"/>
                <w:color w:val="auto"/>
                <w:sz w:val="24"/>
                <w:szCs w:val="24"/>
                <w:highlight w:val="none"/>
                <w:lang w:val="en-US" w:eastAsia="zh-CN"/>
              </w:rPr>
              <w:t xml:space="preserve">    </w:t>
            </w:r>
          </w:p>
          <w:p w14:paraId="328AE59B">
            <w:pPr>
              <w:pageBreakBefore w:val="0"/>
              <w:kinsoku/>
              <w:wordWrap/>
              <w:overflowPunct/>
              <w:topLinePunct w:val="0"/>
              <w:bidi w:val="0"/>
              <w:snapToGrid w:val="0"/>
              <w:spacing w:line="240" w:lineRule="auto"/>
              <w:textAlignment w:val="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102D3E49">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608E02A7">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4C1F8313">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711081F9">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5986CF8C">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543" w:type="dxa"/>
            <w:tcBorders>
              <w:top w:val="single" w:color="000000" w:sz="8" w:space="0"/>
              <w:left w:val="single" w:color="000000" w:sz="2" w:space="0"/>
              <w:bottom w:val="single" w:color="000000" w:sz="8" w:space="0"/>
              <w:right w:val="single" w:color="000000" w:sz="8" w:space="0"/>
            </w:tcBorders>
            <w:vAlign w:val="center"/>
          </w:tcPr>
          <w:p w14:paraId="541761C6">
            <w:pPr>
              <w:pageBreakBefore w:val="0"/>
              <w:kinsoku/>
              <w:wordWrap/>
              <w:overflowPunct/>
              <w:topLinePunct w:val="0"/>
              <w:bidi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pageBreakBefore w:val="0"/>
              <w:kinsoku/>
              <w:wordWrap/>
              <w:overflowPunct/>
              <w:topLinePunct w:val="0"/>
              <w:bidi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pageBreakBefore w:val="0"/>
              <w:kinsoku/>
              <w:wordWrap/>
              <w:overflowPunct/>
              <w:topLinePunct w:val="0"/>
              <w:bidi w:val="0"/>
              <w:snapToGrid w:val="0"/>
              <w:spacing w:line="24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pageBreakBefore w:val="0"/>
              <w:kinsoku/>
              <w:wordWrap/>
              <w:overflowPunct/>
              <w:topLinePunct w:val="0"/>
              <w:bidi w:val="0"/>
              <w:snapToGrid w:val="0"/>
              <w:spacing w:line="24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pageBreakBefore w:val="0"/>
              <w:kinsoku/>
              <w:wordWrap/>
              <w:overflowPunct/>
              <w:topLinePunct w:val="0"/>
              <w:bidi w:val="0"/>
              <w:snapToGrid w:val="0"/>
              <w:spacing w:line="240" w:lineRule="auto"/>
              <w:ind w:firstLine="241"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pageBreakBefore w:val="0"/>
              <w:kinsoku/>
              <w:wordWrap/>
              <w:overflowPunct/>
              <w:topLinePunct w:val="0"/>
              <w:bidi w:val="0"/>
              <w:snapToGrid w:val="0"/>
              <w:spacing w:line="24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right w:val="single" w:color="000000" w:sz="2" w:space="0"/>
            </w:tcBorders>
          </w:tcPr>
          <w:p w14:paraId="112F8B2C">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p w14:paraId="244FEF35">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543" w:type="dxa"/>
            <w:tcBorders>
              <w:top w:val="single" w:color="000000" w:sz="8" w:space="0"/>
              <w:left w:val="single" w:color="000000" w:sz="2" w:space="0"/>
              <w:right w:val="single" w:color="000000" w:sz="8" w:space="0"/>
            </w:tcBorders>
            <w:vAlign w:val="center"/>
          </w:tcPr>
          <w:p w14:paraId="109A41E5">
            <w:pPr>
              <w:pageBreakBefore w:val="0"/>
              <w:kinsoku/>
              <w:wordWrap/>
              <w:overflowPunct/>
              <w:topLinePunct w:val="0"/>
              <w:bidi w:val="0"/>
              <w:snapToGrid w:val="0"/>
              <w:spacing w:line="240" w:lineRule="auto"/>
              <w:ind w:firstLine="480" w:firstLineChars="20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tcPr>
          <w:p w14:paraId="749EA125">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543" w:type="dxa"/>
            <w:tcBorders>
              <w:top w:val="single" w:color="000000" w:sz="8" w:space="0"/>
              <w:left w:val="single" w:color="000000" w:sz="2" w:space="0"/>
              <w:bottom w:val="single" w:color="000000" w:sz="8" w:space="0"/>
              <w:right w:val="single" w:color="000000" w:sz="8" w:space="0"/>
            </w:tcBorders>
            <w:vAlign w:val="center"/>
          </w:tcPr>
          <w:p w14:paraId="6B0F9068">
            <w:pPr>
              <w:pStyle w:val="34"/>
              <w:pageBreakBefore w:val="0"/>
              <w:kinsoku/>
              <w:wordWrap/>
              <w:overflowPunct/>
              <w:topLinePunct w:val="0"/>
              <w:bidi w:val="0"/>
              <w:snapToGrid w:val="0"/>
              <w:spacing w:line="240" w:lineRule="auto"/>
              <w:textAlignment w:val="auto"/>
              <w:rPr>
                <w:rFonts w:hAnsi="宋体" w:cs="宋体"/>
                <w:color w:val="auto"/>
                <w:kern w:val="28"/>
                <w:sz w:val="24"/>
                <w:highlight w:val="none"/>
              </w:rPr>
            </w:pPr>
            <w:r>
              <w:rPr>
                <w:rFonts w:hint="eastAsia" w:hAnsi="宋体" w:cs="宋体"/>
                <w:color w:val="auto"/>
                <w:kern w:val="28"/>
                <w:sz w:val="24"/>
                <w:szCs w:val="24"/>
                <w:highlight w:val="none"/>
              </w:rPr>
              <w:t>备份投标文件送达地点：按政采云平台项目采购-电子招投标操作指南制作备份投标文件（后缀名为.bfbs），在投标截止时间前以电子邮件形式递交至(</w:t>
            </w:r>
            <w:r>
              <w:rPr>
                <w:color w:val="auto"/>
                <w:highlight w:val="none"/>
              </w:rPr>
              <w:fldChar w:fldCharType="begin"/>
            </w:r>
            <w:r>
              <w:rPr>
                <w:color w:val="auto"/>
                <w:highlight w:val="none"/>
              </w:rPr>
              <w:instrText xml:space="preserve"> HYPERLINK "mailto:2990430955@qq.com" </w:instrText>
            </w:r>
            <w:r>
              <w:rPr>
                <w:color w:val="auto"/>
                <w:highlight w:val="none"/>
              </w:rPr>
              <w:fldChar w:fldCharType="separate"/>
            </w:r>
            <w:r>
              <w:rPr>
                <w:rFonts w:hint="eastAsia" w:hAnsi="宋体" w:cs="宋体"/>
                <w:color w:val="auto"/>
                <w:kern w:val="28"/>
                <w:sz w:val="24"/>
                <w:szCs w:val="24"/>
                <w:highlight w:val="none"/>
              </w:rPr>
              <w:t>1057680823@qq.com</w:t>
            </w:r>
            <w:r>
              <w:rPr>
                <w:rFonts w:hint="eastAsia" w:hAnsi="宋体" w:cs="宋体"/>
                <w:color w:val="auto"/>
                <w:kern w:val="28"/>
                <w:sz w:val="24"/>
                <w:szCs w:val="24"/>
                <w:highlight w:val="none"/>
              </w:rPr>
              <w:fldChar w:fldCharType="end"/>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0571-65066887</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000000" w:sz="8" w:space="0"/>
              <w:right w:val="single" w:color="000000" w:sz="2" w:space="0"/>
            </w:tcBorders>
          </w:tcPr>
          <w:p w14:paraId="3E2EE942">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543" w:type="dxa"/>
            <w:tcBorders>
              <w:top w:val="single" w:color="000000" w:sz="8" w:space="0"/>
              <w:left w:val="single" w:color="000000" w:sz="2" w:space="0"/>
              <w:bottom w:val="single" w:color="000000" w:sz="8" w:space="0"/>
              <w:right w:val="single" w:color="000000" w:sz="8" w:space="0"/>
            </w:tcBorders>
            <w:vAlign w:val="center"/>
          </w:tcPr>
          <w:p w14:paraId="7AF48A57">
            <w:pPr>
              <w:pageBreakBefore w:val="0"/>
              <w:kinsoku/>
              <w:wordWrap/>
              <w:overflowPunct/>
              <w:topLinePunct w:val="0"/>
              <w:bidi w:val="0"/>
              <w:snapToGrid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000000" w:sz="8" w:space="0"/>
              <w:bottom w:val="single" w:color="auto" w:sz="4" w:space="0"/>
              <w:right w:val="single" w:color="000000" w:sz="2" w:space="0"/>
            </w:tcBorders>
          </w:tcPr>
          <w:p w14:paraId="63EF31DB">
            <w:pPr>
              <w:pageBreakBefore w:val="0"/>
              <w:kinsoku/>
              <w:wordWrap/>
              <w:overflowPunct/>
              <w:topLinePunct w:val="0"/>
              <w:bidi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pageBreakBefore w:val="0"/>
              <w:kinsoku/>
              <w:wordWrap/>
              <w:overflowPunct/>
              <w:topLinePunct w:val="0"/>
              <w:bidi w:val="0"/>
              <w:snapToGrid w:val="0"/>
              <w:spacing w:line="240" w:lineRule="auto"/>
              <w:jc w:val="center"/>
              <w:textAlignment w:val="auto"/>
              <w:rPr>
                <w:rFonts w:ascii="宋体" w:hAnsi="宋体" w:cs="宋体"/>
                <w:b/>
                <w:color w:val="auto"/>
                <w:sz w:val="24"/>
                <w:highlight w:val="none"/>
              </w:rPr>
            </w:pPr>
          </w:p>
        </w:tc>
        <w:tc>
          <w:tcPr>
            <w:tcW w:w="6543" w:type="dxa"/>
            <w:tcBorders>
              <w:top w:val="single" w:color="000000" w:sz="8" w:space="0"/>
              <w:left w:val="single" w:color="000000" w:sz="2" w:space="0"/>
              <w:bottom w:val="single" w:color="auto" w:sz="4" w:space="0"/>
              <w:right w:val="single" w:color="000000" w:sz="8" w:space="0"/>
            </w:tcBorders>
            <w:vAlign w:val="center"/>
          </w:tcPr>
          <w:p w14:paraId="5B2F0F76">
            <w:pPr>
              <w:pageBreakBefore w:val="0"/>
              <w:kinsoku/>
              <w:wordWrap/>
              <w:overflowPunct/>
              <w:topLinePunct w:val="0"/>
              <w:bidi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1"/>
                  <w14:checkedState w14:val="00FE" w14:font="Wingdings"/>
                  <w14:uncheckedState w14:val="2610" w14:font="MS Gothic"/>
                </w14:checkbox>
              </w:sdtPr>
              <w:sdtEndPr>
                <w:rPr>
                  <w:rFonts w:hint="eastAsia" w:cs="Arial" w:asciiTheme="minorEastAsia" w:hAnsiTheme="minorEastAsia" w:eastAsiaTheme="minorEastAsia"/>
                  <w:b/>
                  <w:bCs/>
                  <w:color w:val="auto"/>
                  <w:kern w:val="0"/>
                  <w:sz w:val="24"/>
                  <w:highlight w:val="none"/>
                </w:rPr>
              </w:sdtEndPr>
              <w:sdtContent>
                <w:r>
                  <w:rPr>
                    <w:rFonts w:hint="eastAsia" w:ascii="Wingdings" w:hAnsi="Wingdings" w:eastAsia="MS Mincho" w:cs="MS Mincho"/>
                    <w:b/>
                    <w:bCs/>
                    <w:color w:val="auto"/>
                    <w:kern w:val="0"/>
                    <w:sz w:val="24"/>
                    <w:szCs w:val="24"/>
                    <w:highlight w:val="none"/>
                    <w:lang w:val="en-US" w:eastAsia="zh-CN" w:bidi="ar-SA"/>
                  </w:rPr>
                  <w:t>þ</w:t>
                </w:r>
              </w:sdtContent>
            </w:sdt>
            <w:r>
              <w:rPr>
                <w:rFonts w:hint="eastAsia" w:ascii="宋体" w:hAnsi="宋体" w:cs="宋体"/>
                <w:b/>
                <w:bCs/>
                <w:snapToGrid w:val="0"/>
                <w:color w:val="auto"/>
                <w:kern w:val="28"/>
                <w:sz w:val="24"/>
                <w:highlight w:val="none"/>
              </w:rPr>
              <w:t>联合体投标的，联合体各方均需按招标文件第四部分评标标准要求提供资信证明文件，否则视为不符合相关要求。</w:t>
            </w:r>
          </w:p>
          <w:p w14:paraId="43D0D35E">
            <w:pPr>
              <w:pageBreakBefore w:val="0"/>
              <w:kinsoku/>
              <w:wordWrap/>
              <w:overflowPunct/>
              <w:topLinePunct w:val="0"/>
              <w:bidi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pageBreakBefore w:val="0"/>
              <w:kinsoku/>
              <w:wordWrap/>
              <w:overflowPunct/>
              <w:topLinePunct w:val="0"/>
              <w:bidi w:val="0"/>
              <w:snapToGrid w:val="0"/>
              <w:spacing w:line="240" w:lineRule="auto"/>
              <w:jc w:val="center"/>
              <w:textAlignment w:val="auto"/>
              <w:rPr>
                <w:rFonts w:hint="default" w:ascii="宋体" w:hAnsi="宋体" w:eastAsia="宋体" w:cs="宋体"/>
                <w:color w:val="auto"/>
                <w:sz w:val="24"/>
                <w:highlight w:val="none"/>
                <w:lang w:val="en-US" w:eastAsia="zh-CN"/>
              </w:rPr>
            </w:pPr>
            <w:bookmarkStart w:id="13" w:name="_Toc164416483"/>
            <w:bookmarkStart w:id="14"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pageBreakBefore w:val="0"/>
              <w:kinsoku/>
              <w:wordWrap/>
              <w:overflowPunct/>
              <w:topLinePunct w:val="0"/>
              <w:bidi w:val="0"/>
              <w:snapToGrid w:val="0"/>
              <w:spacing w:line="24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543" w:type="dxa"/>
            <w:tcBorders>
              <w:top w:val="single" w:color="auto" w:sz="4" w:space="0"/>
              <w:left w:val="single" w:color="000000" w:sz="2" w:space="0"/>
              <w:bottom w:val="single" w:color="000000" w:sz="8" w:space="0"/>
              <w:right w:val="single" w:color="auto" w:sz="4" w:space="0"/>
            </w:tcBorders>
            <w:vAlign w:val="center"/>
          </w:tcPr>
          <w:p w14:paraId="5C98162B">
            <w:pPr>
              <w:pageBreakBefore w:val="0"/>
              <w:kinsoku/>
              <w:wordWrap/>
              <w:overflowPunct/>
              <w:topLinePunct w:val="0"/>
              <w:bidi w:val="0"/>
              <w:snapToGrid w:val="0"/>
              <w:spacing w:line="240" w:lineRule="auto"/>
              <w:textAlignment w:val="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pageBreakBefore w:val="0"/>
              <w:kinsoku/>
              <w:wordWrap/>
              <w:overflowPunct/>
              <w:topLinePunct w:val="0"/>
              <w:bidi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pageBreakBefore w:val="0"/>
              <w:kinsoku/>
              <w:wordWrap/>
              <w:overflowPunct/>
              <w:topLinePunct w:val="0"/>
              <w:bidi w:val="0"/>
              <w:snapToGrid w:val="0"/>
              <w:spacing w:line="24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543" w:type="dxa"/>
            <w:tcBorders>
              <w:top w:val="single" w:color="000000" w:sz="8" w:space="0"/>
              <w:left w:val="single" w:color="auto" w:sz="4" w:space="0"/>
              <w:bottom w:val="single" w:color="auto" w:sz="4" w:space="0"/>
              <w:right w:val="single" w:color="auto" w:sz="4" w:space="0"/>
            </w:tcBorders>
            <w:vAlign w:val="center"/>
          </w:tcPr>
          <w:p w14:paraId="4EE554C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中标服务费：</w:t>
            </w:r>
          </w:p>
          <w:p w14:paraId="2C4FD28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本项目中标服务费</w:t>
            </w:r>
            <w:r>
              <w:rPr>
                <w:rStyle w:val="966"/>
                <w:rFonts w:hint="eastAsia" w:ascii="宋体" w:hAnsi="宋体"/>
                <w:color w:val="auto"/>
                <w:sz w:val="24"/>
                <w:highlight w:val="none"/>
                <w:lang w:val="en-US" w:eastAsia="zh-CN"/>
              </w:rPr>
              <w:t>参考</w:t>
            </w:r>
            <w:r>
              <w:rPr>
                <w:rStyle w:val="966"/>
                <w:rFonts w:hint="eastAsia" w:ascii="宋体" w:hAnsi="宋体"/>
                <w:color w:val="auto"/>
                <w:sz w:val="24"/>
                <w:highlight w:val="none"/>
              </w:rPr>
              <w:t>国家发改委的计价格</w:t>
            </w:r>
            <w:r>
              <w:rPr>
                <w:rStyle w:val="966"/>
                <w:rFonts w:ascii="宋体" w:hAnsi="宋体"/>
                <w:color w:val="auto"/>
                <w:sz w:val="24"/>
                <w:highlight w:val="none"/>
              </w:rPr>
              <w:t>[2002]1980</w:t>
            </w:r>
            <w:r>
              <w:rPr>
                <w:rStyle w:val="966"/>
                <w:rFonts w:hint="eastAsia" w:ascii="宋体" w:hAnsi="宋体"/>
                <w:color w:val="auto"/>
                <w:sz w:val="24"/>
                <w:highlight w:val="none"/>
              </w:rPr>
              <w:t>号文及发改办价格</w:t>
            </w:r>
            <w:r>
              <w:rPr>
                <w:rStyle w:val="966"/>
                <w:rFonts w:ascii="宋体" w:hAnsi="宋体"/>
                <w:color w:val="auto"/>
                <w:sz w:val="24"/>
                <w:highlight w:val="none"/>
              </w:rPr>
              <w:t>[2003]857</w:t>
            </w:r>
            <w:r>
              <w:rPr>
                <w:rStyle w:val="966"/>
                <w:rFonts w:hint="eastAsia" w:ascii="宋体" w:hAnsi="宋体"/>
                <w:color w:val="auto"/>
                <w:sz w:val="24"/>
                <w:highlight w:val="none"/>
              </w:rPr>
              <w:t>号文件的规定向中标单位收取</w:t>
            </w:r>
            <w:r>
              <w:rPr>
                <w:rFonts w:hint="eastAsia" w:ascii="宋体" w:hAnsi="宋体" w:cs="宋体"/>
                <w:color w:val="auto"/>
                <w:sz w:val="24"/>
                <w:highlight w:val="none"/>
              </w:rPr>
              <w:t>，专家评审费按实际发生由采购单位支付。</w:t>
            </w:r>
          </w:p>
          <w:p w14:paraId="0D42E9F0">
            <w:pPr>
              <w:snapToGrid w:val="0"/>
              <w:jc w:val="left"/>
              <w:rPr>
                <w:rFonts w:ascii="宋体" w:hAnsi="宋体" w:cs="宋体"/>
                <w:b/>
                <w:bCs/>
                <w:color w:val="auto"/>
                <w:sz w:val="24"/>
                <w:highlight w:val="none"/>
              </w:rPr>
            </w:pPr>
            <w:r>
              <w:rPr>
                <w:rFonts w:hint="eastAsia" w:ascii="宋体" w:hAnsi="宋体" w:cs="宋体"/>
                <w:b/>
                <w:bCs/>
                <w:color w:val="auto"/>
                <w:sz w:val="24"/>
                <w:highlight w:val="none"/>
              </w:rPr>
              <w:t>收款单位（户名）:浙江建安工程管理有限公司淳安第二分公司</w:t>
            </w:r>
          </w:p>
          <w:p w14:paraId="3D8D6A1F">
            <w:pPr>
              <w:snapToGrid w:val="0"/>
              <w:jc w:val="left"/>
              <w:rPr>
                <w:rFonts w:ascii="宋体" w:hAnsi="宋体" w:cs="宋体"/>
                <w:b/>
                <w:bCs/>
                <w:color w:val="auto"/>
                <w:sz w:val="24"/>
                <w:highlight w:val="none"/>
              </w:rPr>
            </w:pPr>
            <w:r>
              <w:rPr>
                <w:rFonts w:hint="eastAsia" w:ascii="宋体" w:hAnsi="宋体" w:cs="宋体"/>
                <w:b/>
                <w:bCs/>
                <w:color w:val="auto"/>
                <w:sz w:val="24"/>
                <w:highlight w:val="none"/>
              </w:rPr>
              <w:t>开户银行：中国农业银行淳安县支行</w:t>
            </w:r>
          </w:p>
          <w:p w14:paraId="296686D6">
            <w:pPr>
              <w:pageBreakBefore w:val="0"/>
              <w:kinsoku/>
              <w:wordWrap/>
              <w:overflowPunct/>
              <w:topLinePunct w:val="0"/>
              <w:bidi w:val="0"/>
              <w:snapToGrid w:val="0"/>
              <w:spacing w:line="240" w:lineRule="auto"/>
              <w:textAlignment w:val="auto"/>
              <w:rPr>
                <w:rFonts w:hint="eastAsia" w:ascii="宋体" w:hAnsi="宋体" w:cs="宋体"/>
                <w:color w:val="auto"/>
                <w:kern w:val="0"/>
                <w:sz w:val="24"/>
                <w:highlight w:val="none"/>
                <w:lang w:val="en" w:eastAsia="zh-CN"/>
              </w:rPr>
            </w:pPr>
            <w:r>
              <w:rPr>
                <w:rFonts w:hint="eastAsia" w:ascii="宋体" w:hAnsi="宋体" w:cs="宋体"/>
                <w:b/>
                <w:bCs/>
                <w:color w:val="auto"/>
                <w:sz w:val="24"/>
                <w:highlight w:val="none"/>
              </w:rPr>
              <w:t>银行账号：19075201040054300</w:t>
            </w:r>
          </w:p>
        </w:tc>
      </w:tr>
      <w:bookmarkEnd w:id="10"/>
    </w:tbl>
    <w:p w14:paraId="56F4138A">
      <w:pPr>
        <w:adjustRightInd/>
        <w:spacing w:line="360" w:lineRule="auto"/>
        <w:ind w:firstLine="3845" w:firstLineChars="1197"/>
        <w:outlineLvl w:val="0"/>
        <w:rPr>
          <w:rFonts w:hint="eastAsia" w:ascii="宋体" w:hAnsi="宋体" w:cs="宋体"/>
          <w:b/>
          <w:color w:val="auto"/>
          <w:sz w:val="32"/>
          <w:szCs w:val="20"/>
          <w:highlight w:val="none"/>
        </w:rPr>
      </w:pPr>
    </w:p>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6"/>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90"/>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90"/>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60" w:lineRule="auto"/>
        <w:ind w:firstLine="480" w:firstLineChars="200"/>
        <w:contextualSpacing/>
        <w:textAlignment w:val="auto"/>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90"/>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692B0A4F">
      <w:pPr>
        <w:pStyle w:val="132"/>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24D2DFD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6C628A5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7DC358D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4C9BB2E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3779C7E9">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805FED9">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11.3.2</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若有</w:t>
      </w:r>
      <w:r>
        <w:rPr>
          <w:rFonts w:hint="eastAsia" w:ascii="宋体" w:hAnsi="宋体" w:cs="宋体"/>
          <w:color w:val="auto"/>
          <w:sz w:val="24"/>
          <w:highlight w:val="none"/>
          <w:lang w:eastAsia="zh-CN"/>
        </w:rPr>
        <w:t>）。</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9"/>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2"/>
        <w:spacing w:before="0"/>
        <w:ind w:firstLine="643"/>
        <w:rPr>
          <w:rFonts w:ascii="宋体" w:hAnsi="宋体" w:cs="宋体"/>
          <w:b/>
          <w:color w:val="auto"/>
          <w:sz w:val="32"/>
          <w:highlight w:val="none"/>
        </w:rPr>
      </w:pPr>
    </w:p>
    <w:p w14:paraId="3FC344E9">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2"/>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2"/>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2"/>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9"/>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2"/>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1"/>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9"/>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9"/>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9"/>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6"/>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2"/>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9"/>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8"/>
      <w:bookmarkEnd w:id="19"/>
      <w:bookmarkStart w:id="20" w:name="_Hlt74729768"/>
      <w:bookmarkEnd w:id="20"/>
      <w:bookmarkStart w:id="21" w:name="_Hlt75236101"/>
      <w:bookmarkEnd w:id="21"/>
      <w:bookmarkStart w:id="22" w:name="_Hlt74714665"/>
      <w:bookmarkEnd w:id="22"/>
      <w:bookmarkStart w:id="23" w:name="_Hlt74730295"/>
      <w:bookmarkEnd w:id="23"/>
      <w:bookmarkStart w:id="24" w:name="_Hlt68072990"/>
      <w:bookmarkEnd w:id="24"/>
      <w:bookmarkStart w:id="25" w:name="_Hlt75236011"/>
      <w:bookmarkEnd w:id="25"/>
      <w:bookmarkStart w:id="26" w:name="_Hlt68403820"/>
      <w:bookmarkEnd w:id="26"/>
      <w:bookmarkStart w:id="27" w:name="_Hlt68057669"/>
      <w:bookmarkEnd w:id="27"/>
      <w:bookmarkStart w:id="28" w:name="_Hlt68073093"/>
      <w:bookmarkEnd w:id="28"/>
      <w:bookmarkStart w:id="29" w:name="_Hlt74707468"/>
      <w:bookmarkEnd w:id="29"/>
      <w:bookmarkStart w:id="30" w:name="_Hlt75236290"/>
      <w:bookmarkEnd w:id="30"/>
    </w:p>
    <w:p w14:paraId="6708D7E0">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1"/>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5C644A7">
      <w:pPr>
        <w:spacing w:line="360" w:lineRule="auto"/>
        <w:jc w:val="center"/>
        <w:outlineLvl w:val="0"/>
        <w:rPr>
          <w:rFonts w:hint="eastAsia"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6F93C0CD">
      <w:pPr>
        <w:numPr>
          <w:ilvl w:val="0"/>
          <w:numId w:val="0"/>
        </w:numPr>
        <w:snapToGrid w:val="0"/>
        <w:spacing w:line="360" w:lineRule="auto"/>
        <w:ind w:firstLine="562" w:firstLineChars="200"/>
        <w:outlineLvl w:val="0"/>
        <w:rPr>
          <w:rFonts w:hint="eastAsia" w:eastAsia="宋体"/>
          <w:color w:val="auto"/>
          <w:sz w:val="28"/>
          <w:szCs w:val="28"/>
          <w:lang w:val="en-US" w:eastAsia="zh-CN"/>
        </w:rPr>
      </w:pPr>
      <w:r>
        <w:rPr>
          <w:rFonts w:hint="eastAsia" w:ascii="宋体" w:hAnsi="宋体" w:cs="宋体"/>
          <w:b/>
          <w:color w:val="auto"/>
          <w:sz w:val="28"/>
          <w:szCs w:val="28"/>
          <w:highlight w:val="none"/>
          <w:lang w:val="en-US" w:eastAsia="zh-CN"/>
        </w:rPr>
        <w:t>一、</w:t>
      </w:r>
      <w:r>
        <w:rPr>
          <w:rFonts w:hint="eastAsia" w:ascii="宋体" w:hAnsi="宋体" w:cs="宋体"/>
          <w:b/>
          <w:color w:val="auto"/>
          <w:sz w:val="28"/>
          <w:szCs w:val="28"/>
          <w:highlight w:val="none"/>
        </w:rPr>
        <w:t>采购</w:t>
      </w:r>
      <w:r>
        <w:rPr>
          <w:rFonts w:hint="eastAsia" w:ascii="宋体" w:hAnsi="宋体" w:cs="宋体"/>
          <w:b/>
          <w:color w:val="auto"/>
          <w:sz w:val="28"/>
          <w:szCs w:val="28"/>
          <w:highlight w:val="none"/>
          <w:lang w:val="en-US" w:eastAsia="zh-CN"/>
        </w:rPr>
        <w:t>清单</w:t>
      </w:r>
    </w:p>
    <w:tbl>
      <w:tblPr>
        <w:tblStyle w:val="967"/>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7"/>
        <w:gridCol w:w="1108"/>
        <w:gridCol w:w="3575"/>
        <w:gridCol w:w="600"/>
        <w:gridCol w:w="851"/>
        <w:gridCol w:w="1230"/>
        <w:gridCol w:w="1275"/>
      </w:tblGrid>
      <w:tr w14:paraId="7F5F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9506" w:type="dxa"/>
            <w:gridSpan w:val="7"/>
            <w:noWrap w:val="0"/>
            <w:vAlign w:val="center"/>
          </w:tcPr>
          <w:p w14:paraId="62D87DE2">
            <w:pPr>
              <w:jc w:val="center"/>
              <w:rPr>
                <w:rFonts w:hint="eastAsia"/>
                <w:color w:val="auto"/>
                <w:lang w:val="en-US" w:eastAsia="zh-CN"/>
              </w:rPr>
            </w:pPr>
            <w:r>
              <w:rPr>
                <w:rFonts w:hint="eastAsia"/>
                <w:color w:val="auto"/>
                <w:sz w:val="24"/>
                <w:szCs w:val="24"/>
                <w:lang w:val="en-US" w:eastAsia="zh-CN"/>
              </w:rPr>
              <w:t>一、</w:t>
            </w:r>
            <w:r>
              <w:rPr>
                <w:rFonts w:hint="eastAsia"/>
                <w:color w:val="auto"/>
                <w:sz w:val="24"/>
                <w:szCs w:val="24"/>
              </w:rPr>
              <w:t>淳安县临岐镇敕村供水站工程膜设备</w:t>
            </w:r>
          </w:p>
        </w:tc>
      </w:tr>
      <w:tr w14:paraId="6C90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867" w:type="dxa"/>
            <w:shd w:val="clear" w:color="auto" w:fill="auto"/>
            <w:noWrap w:val="0"/>
            <w:vAlign w:val="top"/>
          </w:tcPr>
          <w:p w14:paraId="13686280">
            <w:pPr>
              <w:jc w:val="center"/>
              <w:rPr>
                <w:rFonts w:hint="eastAsia"/>
                <w:color w:val="auto"/>
                <w:sz w:val="24"/>
                <w:szCs w:val="24"/>
                <w:lang w:val="en-US" w:eastAsia="zh-CN"/>
              </w:rPr>
            </w:pPr>
            <w:r>
              <w:rPr>
                <w:rFonts w:hint="eastAsia"/>
                <w:color w:val="auto"/>
                <w:sz w:val="24"/>
                <w:szCs w:val="24"/>
                <w:lang w:val="en-US" w:eastAsia="zh-CN"/>
              </w:rPr>
              <w:t>序号</w:t>
            </w:r>
          </w:p>
        </w:tc>
        <w:tc>
          <w:tcPr>
            <w:tcW w:w="1108" w:type="dxa"/>
            <w:noWrap w:val="0"/>
            <w:vAlign w:val="top"/>
          </w:tcPr>
          <w:p w14:paraId="08BE9211">
            <w:pPr>
              <w:jc w:val="center"/>
              <w:rPr>
                <w:rFonts w:hint="default"/>
                <w:color w:val="auto"/>
                <w:sz w:val="24"/>
                <w:szCs w:val="24"/>
                <w:lang w:val="en-US" w:eastAsia="zh-CN"/>
              </w:rPr>
            </w:pPr>
            <w:r>
              <w:rPr>
                <w:rFonts w:hint="eastAsia"/>
                <w:color w:val="auto"/>
                <w:sz w:val="24"/>
                <w:szCs w:val="24"/>
                <w:lang w:val="en-US" w:eastAsia="zh-CN"/>
              </w:rPr>
              <w:t>设备名称</w:t>
            </w:r>
          </w:p>
        </w:tc>
        <w:tc>
          <w:tcPr>
            <w:tcW w:w="3575" w:type="dxa"/>
            <w:noWrap w:val="0"/>
            <w:vAlign w:val="top"/>
          </w:tcPr>
          <w:p w14:paraId="6DD6594F">
            <w:pPr>
              <w:jc w:val="center"/>
              <w:rPr>
                <w:rFonts w:hint="default"/>
                <w:color w:val="auto"/>
                <w:sz w:val="24"/>
                <w:szCs w:val="24"/>
                <w:lang w:val="en-US" w:eastAsia="zh-CN"/>
              </w:rPr>
            </w:pPr>
            <w:r>
              <w:rPr>
                <w:rFonts w:hint="eastAsia"/>
                <w:color w:val="auto"/>
                <w:sz w:val="24"/>
                <w:szCs w:val="24"/>
                <w:lang w:val="en-US" w:eastAsia="zh-CN"/>
              </w:rPr>
              <w:t>技术参数要求</w:t>
            </w:r>
          </w:p>
        </w:tc>
        <w:tc>
          <w:tcPr>
            <w:tcW w:w="600" w:type="dxa"/>
            <w:noWrap w:val="0"/>
            <w:vAlign w:val="top"/>
          </w:tcPr>
          <w:p w14:paraId="2DD5BEC7">
            <w:pPr>
              <w:jc w:val="center"/>
              <w:rPr>
                <w:rFonts w:hint="eastAsia"/>
                <w:color w:val="auto"/>
                <w:sz w:val="24"/>
                <w:szCs w:val="24"/>
                <w:lang w:val="en-US" w:eastAsia="en-US"/>
              </w:rPr>
            </w:pPr>
            <w:r>
              <w:rPr>
                <w:rFonts w:hint="eastAsia"/>
                <w:color w:val="auto"/>
                <w:sz w:val="24"/>
                <w:szCs w:val="24"/>
                <w:lang w:val="en-US" w:eastAsia="zh-CN"/>
              </w:rPr>
              <w:t>单位</w:t>
            </w:r>
          </w:p>
        </w:tc>
        <w:tc>
          <w:tcPr>
            <w:tcW w:w="851" w:type="dxa"/>
            <w:noWrap w:val="0"/>
            <w:vAlign w:val="top"/>
          </w:tcPr>
          <w:p w14:paraId="4BD3D100">
            <w:pPr>
              <w:jc w:val="center"/>
              <w:rPr>
                <w:rFonts w:hint="eastAsia"/>
                <w:color w:val="auto"/>
                <w:sz w:val="24"/>
                <w:szCs w:val="24"/>
                <w:lang w:val="en-US" w:eastAsia="en-US"/>
              </w:rPr>
            </w:pPr>
            <w:r>
              <w:rPr>
                <w:rFonts w:hint="eastAsia"/>
                <w:color w:val="auto"/>
                <w:sz w:val="24"/>
                <w:szCs w:val="24"/>
                <w:lang w:val="en-US" w:eastAsia="zh-CN"/>
              </w:rPr>
              <w:t>数量</w:t>
            </w:r>
          </w:p>
        </w:tc>
        <w:tc>
          <w:tcPr>
            <w:tcW w:w="1230" w:type="dxa"/>
            <w:noWrap w:val="0"/>
            <w:vAlign w:val="top"/>
          </w:tcPr>
          <w:p w14:paraId="1F6B6839">
            <w:pPr>
              <w:jc w:val="center"/>
              <w:rPr>
                <w:rFonts w:hint="eastAsia"/>
                <w:color w:val="auto"/>
                <w:sz w:val="24"/>
                <w:szCs w:val="24"/>
                <w:lang w:val="en-US" w:eastAsia="zh-CN"/>
              </w:rPr>
            </w:pPr>
            <w:r>
              <w:rPr>
                <w:rFonts w:hint="eastAsia"/>
                <w:color w:val="auto"/>
                <w:sz w:val="24"/>
                <w:szCs w:val="24"/>
                <w:lang w:val="en-US" w:eastAsia="zh-CN"/>
              </w:rPr>
              <w:t>单价（元）</w:t>
            </w:r>
          </w:p>
        </w:tc>
        <w:tc>
          <w:tcPr>
            <w:tcW w:w="1275" w:type="dxa"/>
            <w:noWrap w:val="0"/>
            <w:vAlign w:val="top"/>
          </w:tcPr>
          <w:p w14:paraId="19D5CBF5">
            <w:pPr>
              <w:jc w:val="center"/>
              <w:rPr>
                <w:rFonts w:hint="eastAsia"/>
                <w:color w:val="auto"/>
                <w:sz w:val="24"/>
                <w:szCs w:val="24"/>
                <w:lang w:val="en-US" w:eastAsia="zh-CN"/>
              </w:rPr>
            </w:pPr>
            <w:r>
              <w:rPr>
                <w:rFonts w:hint="eastAsia"/>
                <w:color w:val="auto"/>
                <w:sz w:val="24"/>
                <w:szCs w:val="24"/>
                <w:lang w:val="en-US" w:eastAsia="zh-CN"/>
              </w:rPr>
              <w:t>合计（元）</w:t>
            </w:r>
          </w:p>
        </w:tc>
      </w:tr>
      <w:tr w14:paraId="373F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867" w:type="dxa"/>
            <w:shd w:val="clear" w:color="auto" w:fill="auto"/>
            <w:noWrap w:val="0"/>
            <w:vAlign w:val="center"/>
          </w:tcPr>
          <w:p w14:paraId="1813EEB4">
            <w:pPr>
              <w:jc w:val="center"/>
              <w:rPr>
                <w:rFonts w:hint="eastAsia"/>
                <w:color w:val="auto"/>
                <w:sz w:val="24"/>
                <w:szCs w:val="24"/>
                <w:lang w:val="en-US" w:eastAsia="zh-CN"/>
              </w:rPr>
            </w:pPr>
          </w:p>
        </w:tc>
        <w:tc>
          <w:tcPr>
            <w:tcW w:w="1108" w:type="dxa"/>
            <w:noWrap w:val="0"/>
            <w:vAlign w:val="center"/>
          </w:tcPr>
          <w:p w14:paraId="42EF78E5">
            <w:pPr>
              <w:jc w:val="center"/>
              <w:rPr>
                <w:rFonts w:hint="eastAsia"/>
                <w:color w:val="auto"/>
                <w:sz w:val="24"/>
                <w:szCs w:val="24"/>
                <w:lang w:val="en-US" w:eastAsia="zh-CN"/>
              </w:rPr>
            </w:pPr>
          </w:p>
        </w:tc>
        <w:tc>
          <w:tcPr>
            <w:tcW w:w="3575" w:type="dxa"/>
            <w:noWrap w:val="0"/>
            <w:vAlign w:val="center"/>
          </w:tcPr>
          <w:p w14:paraId="7BC0A457">
            <w:pPr>
              <w:jc w:val="center"/>
              <w:rPr>
                <w:rFonts w:hint="eastAsia"/>
                <w:color w:val="auto"/>
                <w:sz w:val="24"/>
                <w:szCs w:val="24"/>
                <w:lang w:val="en-US" w:eastAsia="zh-CN"/>
              </w:rPr>
            </w:pPr>
            <w:r>
              <w:rPr>
                <w:rFonts w:hint="eastAsia"/>
                <w:color w:val="auto"/>
                <w:sz w:val="24"/>
                <w:szCs w:val="24"/>
                <w:lang w:val="en-US" w:eastAsia="zh-CN"/>
              </w:rPr>
              <w:t>净水设备购安（10t/h）</w:t>
            </w:r>
          </w:p>
        </w:tc>
        <w:tc>
          <w:tcPr>
            <w:tcW w:w="600" w:type="dxa"/>
            <w:noWrap w:val="0"/>
            <w:vAlign w:val="center"/>
          </w:tcPr>
          <w:p w14:paraId="2BB9E359">
            <w:pPr>
              <w:jc w:val="center"/>
              <w:rPr>
                <w:rFonts w:hint="eastAsia"/>
                <w:color w:val="auto"/>
                <w:sz w:val="24"/>
                <w:szCs w:val="24"/>
                <w:lang w:val="en-US" w:eastAsia="zh-CN"/>
              </w:rPr>
            </w:pPr>
          </w:p>
        </w:tc>
        <w:tc>
          <w:tcPr>
            <w:tcW w:w="851" w:type="dxa"/>
            <w:noWrap w:val="0"/>
            <w:vAlign w:val="center"/>
          </w:tcPr>
          <w:p w14:paraId="74D5C5FE">
            <w:pPr>
              <w:jc w:val="center"/>
              <w:rPr>
                <w:rFonts w:hint="eastAsia"/>
                <w:color w:val="auto"/>
                <w:sz w:val="24"/>
                <w:szCs w:val="24"/>
                <w:lang w:val="en-US" w:eastAsia="zh-CN"/>
              </w:rPr>
            </w:pPr>
          </w:p>
        </w:tc>
        <w:tc>
          <w:tcPr>
            <w:tcW w:w="1230" w:type="dxa"/>
            <w:noWrap w:val="0"/>
            <w:vAlign w:val="center"/>
          </w:tcPr>
          <w:p w14:paraId="66F64326">
            <w:pPr>
              <w:jc w:val="center"/>
              <w:rPr>
                <w:rFonts w:hint="eastAsia"/>
                <w:color w:val="auto"/>
                <w:sz w:val="24"/>
                <w:szCs w:val="24"/>
                <w:lang w:val="en-US" w:eastAsia="zh-CN"/>
              </w:rPr>
            </w:pPr>
          </w:p>
        </w:tc>
        <w:tc>
          <w:tcPr>
            <w:tcW w:w="1275" w:type="dxa"/>
            <w:noWrap w:val="0"/>
            <w:vAlign w:val="center"/>
          </w:tcPr>
          <w:p w14:paraId="3338D82D">
            <w:pPr>
              <w:jc w:val="center"/>
              <w:rPr>
                <w:rFonts w:hint="eastAsia"/>
                <w:color w:val="auto"/>
                <w:sz w:val="24"/>
                <w:szCs w:val="24"/>
                <w:lang w:val="en-US" w:eastAsia="zh-CN"/>
              </w:rPr>
            </w:pPr>
          </w:p>
        </w:tc>
      </w:tr>
      <w:tr w14:paraId="33FE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1" w:hRule="atLeast"/>
          <w:jc w:val="center"/>
        </w:trPr>
        <w:tc>
          <w:tcPr>
            <w:tcW w:w="867" w:type="dxa"/>
            <w:shd w:val="clear" w:color="auto" w:fill="auto"/>
            <w:noWrap w:val="0"/>
            <w:vAlign w:val="center"/>
          </w:tcPr>
          <w:p w14:paraId="1650BA74">
            <w:pPr>
              <w:jc w:val="center"/>
              <w:rPr>
                <w:rFonts w:hint="eastAsia"/>
                <w:color w:val="auto"/>
                <w:sz w:val="24"/>
                <w:szCs w:val="24"/>
                <w:lang w:val="en-US" w:eastAsia="zh-CN"/>
              </w:rPr>
            </w:pPr>
          </w:p>
          <w:p w14:paraId="653BF839">
            <w:pPr>
              <w:jc w:val="center"/>
              <w:rPr>
                <w:rFonts w:hint="eastAsia"/>
                <w:color w:val="auto"/>
                <w:sz w:val="24"/>
                <w:szCs w:val="24"/>
                <w:lang w:val="en-US" w:eastAsia="zh-CN"/>
              </w:rPr>
            </w:pPr>
            <w:r>
              <w:rPr>
                <w:rFonts w:hint="eastAsia"/>
                <w:color w:val="auto"/>
                <w:sz w:val="24"/>
                <w:szCs w:val="24"/>
                <w:lang w:val="en-US" w:eastAsia="zh-CN"/>
              </w:rPr>
              <w:t>1</w:t>
            </w:r>
          </w:p>
        </w:tc>
        <w:tc>
          <w:tcPr>
            <w:tcW w:w="1108" w:type="dxa"/>
            <w:noWrap w:val="0"/>
            <w:vAlign w:val="center"/>
          </w:tcPr>
          <w:p w14:paraId="791FA49D">
            <w:pPr>
              <w:jc w:val="center"/>
              <w:rPr>
                <w:rFonts w:hint="eastAsia"/>
                <w:color w:val="auto"/>
                <w:sz w:val="24"/>
                <w:szCs w:val="24"/>
                <w:lang w:val="en-US" w:eastAsia="zh-CN"/>
              </w:rPr>
            </w:pPr>
            <w:r>
              <w:rPr>
                <w:rFonts w:hint="eastAsia"/>
                <w:color w:val="auto"/>
                <w:sz w:val="24"/>
                <w:szCs w:val="24"/>
                <w:lang w:val="en-US" w:eastAsia="zh-CN"/>
              </w:rPr>
              <w:t>预处理设备</w:t>
            </w:r>
          </w:p>
          <w:p w14:paraId="48AEF599">
            <w:pPr>
              <w:jc w:val="center"/>
              <w:rPr>
                <w:rFonts w:hint="eastAsia"/>
                <w:color w:val="auto"/>
                <w:sz w:val="24"/>
                <w:szCs w:val="24"/>
                <w:lang w:val="en-US" w:eastAsia="zh-CN"/>
              </w:rPr>
            </w:pPr>
          </w:p>
        </w:tc>
        <w:tc>
          <w:tcPr>
            <w:tcW w:w="3575" w:type="dxa"/>
            <w:noWrap w:val="0"/>
            <w:vAlign w:val="center"/>
          </w:tcPr>
          <w:p w14:paraId="2E1205CE">
            <w:pPr>
              <w:rPr>
                <w:rFonts w:hint="eastAsia"/>
                <w:color w:val="auto"/>
                <w:sz w:val="24"/>
                <w:szCs w:val="24"/>
                <w:lang w:eastAsia="zh-CN"/>
              </w:rPr>
            </w:pPr>
            <w:r>
              <w:rPr>
                <w:color w:val="auto"/>
                <w:sz w:val="24"/>
                <w:szCs w:val="24"/>
              </w:rPr>
              <w:t>1.多介质过滤器：2台</w:t>
            </w:r>
            <w:r>
              <w:rPr>
                <w:rFonts w:hint="eastAsia"/>
                <w:color w:val="auto"/>
                <w:sz w:val="24"/>
                <w:szCs w:val="24"/>
                <w:lang w:eastAsia="zh-CN"/>
              </w:rPr>
              <w:t>；</w:t>
            </w:r>
          </w:p>
          <w:p w14:paraId="2CD75383">
            <w:pPr>
              <w:rPr>
                <w:rFonts w:hint="eastAsia"/>
                <w:color w:val="auto"/>
                <w:sz w:val="24"/>
                <w:szCs w:val="24"/>
                <w:lang w:eastAsia="zh-CN"/>
              </w:rPr>
            </w:pPr>
            <w:r>
              <w:rPr>
                <w:color w:val="auto"/>
                <w:sz w:val="24"/>
                <w:szCs w:val="24"/>
              </w:rPr>
              <w:t>2.材质:304</w:t>
            </w:r>
            <w:r>
              <w:rPr>
                <w:rFonts w:hint="eastAsia"/>
                <w:color w:val="auto"/>
                <w:sz w:val="24"/>
                <w:szCs w:val="24"/>
                <w:lang w:eastAsia="zh-CN"/>
              </w:rPr>
              <w:t>；</w:t>
            </w:r>
          </w:p>
          <w:p w14:paraId="75CC07CC">
            <w:pPr>
              <w:rPr>
                <w:rFonts w:hint="eastAsia"/>
                <w:color w:val="auto"/>
                <w:sz w:val="24"/>
                <w:szCs w:val="24"/>
                <w:lang w:eastAsia="zh-CN"/>
              </w:rPr>
            </w:pPr>
            <w:r>
              <w:rPr>
                <w:color w:val="auto"/>
                <w:sz w:val="24"/>
                <w:szCs w:val="24"/>
              </w:rPr>
              <w:t>3.直径：1000MM</w:t>
            </w:r>
            <w:r>
              <w:rPr>
                <w:rFonts w:hint="eastAsia"/>
                <w:color w:val="auto"/>
                <w:sz w:val="24"/>
                <w:szCs w:val="24"/>
                <w:lang w:eastAsia="zh-CN"/>
              </w:rPr>
              <w:t>；</w:t>
            </w:r>
          </w:p>
          <w:p w14:paraId="244D0813">
            <w:pPr>
              <w:rPr>
                <w:color w:val="auto"/>
                <w:sz w:val="24"/>
                <w:szCs w:val="24"/>
              </w:rPr>
            </w:pPr>
            <w:r>
              <w:rPr>
                <w:color w:val="auto"/>
                <w:sz w:val="24"/>
                <w:szCs w:val="24"/>
              </w:rPr>
              <w:t>4.配套 PAC 溶液投加装置一套（包括 贮液桶、搅拌器、数字计量投加泵各1 台）；</w:t>
            </w:r>
          </w:p>
          <w:p w14:paraId="41BD629D">
            <w:pPr>
              <w:rPr>
                <w:color w:val="auto"/>
                <w:sz w:val="24"/>
                <w:szCs w:val="24"/>
              </w:rPr>
            </w:pPr>
            <w:r>
              <w:rPr>
                <w:color w:val="auto"/>
                <w:sz w:val="24"/>
                <w:szCs w:val="24"/>
              </w:rPr>
              <w:t>5</w:t>
            </w:r>
            <w:r>
              <w:rPr>
                <w:rFonts w:hint="eastAsia"/>
                <w:color w:val="auto"/>
                <w:sz w:val="24"/>
                <w:szCs w:val="24"/>
                <w:lang w:eastAsia="zh-CN"/>
              </w:rPr>
              <w:t>.</w:t>
            </w:r>
            <w:r>
              <w:rPr>
                <w:color w:val="auto"/>
                <w:sz w:val="24"/>
                <w:szCs w:val="24"/>
              </w:rPr>
              <w:t>配套管道混合器1台；控制方式：根据运行时间或压运行差自动进行反洗、气洗、正洗和产水；</w:t>
            </w:r>
          </w:p>
        </w:tc>
        <w:tc>
          <w:tcPr>
            <w:tcW w:w="600" w:type="dxa"/>
            <w:noWrap w:val="0"/>
            <w:vAlign w:val="center"/>
          </w:tcPr>
          <w:p w14:paraId="12B99E74">
            <w:pPr>
              <w:jc w:val="center"/>
              <w:rPr>
                <w:rFonts w:hint="eastAsia"/>
                <w:color w:val="auto"/>
                <w:sz w:val="24"/>
                <w:szCs w:val="24"/>
                <w:lang w:val="en-US" w:eastAsia="zh-CN"/>
              </w:rPr>
            </w:pPr>
            <w:r>
              <w:rPr>
                <w:rFonts w:hint="eastAsia"/>
                <w:color w:val="auto"/>
                <w:sz w:val="24"/>
                <w:szCs w:val="24"/>
                <w:lang w:val="en-US" w:eastAsia="zh-CN"/>
              </w:rPr>
              <w:t>项</w:t>
            </w:r>
          </w:p>
        </w:tc>
        <w:tc>
          <w:tcPr>
            <w:tcW w:w="851" w:type="dxa"/>
            <w:noWrap w:val="0"/>
            <w:vAlign w:val="center"/>
          </w:tcPr>
          <w:p w14:paraId="117A2F39">
            <w:pPr>
              <w:jc w:val="center"/>
              <w:rPr>
                <w:rFonts w:hint="eastAsia"/>
                <w:color w:val="auto"/>
                <w:sz w:val="24"/>
                <w:szCs w:val="24"/>
                <w:lang w:val="en-US" w:eastAsia="zh-CN"/>
              </w:rPr>
            </w:pPr>
            <w:r>
              <w:rPr>
                <w:rFonts w:hint="eastAsia"/>
                <w:color w:val="auto"/>
                <w:sz w:val="24"/>
                <w:szCs w:val="24"/>
                <w:lang w:val="en-US" w:eastAsia="zh-CN"/>
              </w:rPr>
              <w:t>1.00</w:t>
            </w:r>
          </w:p>
        </w:tc>
        <w:tc>
          <w:tcPr>
            <w:tcW w:w="1230" w:type="dxa"/>
            <w:noWrap w:val="0"/>
            <w:vAlign w:val="center"/>
          </w:tcPr>
          <w:p w14:paraId="076BEAD5">
            <w:pPr>
              <w:rPr>
                <w:color w:val="auto"/>
              </w:rPr>
            </w:pPr>
          </w:p>
        </w:tc>
        <w:tc>
          <w:tcPr>
            <w:tcW w:w="1275" w:type="dxa"/>
            <w:noWrap w:val="0"/>
            <w:vAlign w:val="center"/>
          </w:tcPr>
          <w:p w14:paraId="3F99BB27">
            <w:pPr>
              <w:rPr>
                <w:color w:val="auto"/>
              </w:rPr>
            </w:pPr>
          </w:p>
        </w:tc>
      </w:tr>
      <w:tr w14:paraId="6874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7" w:type="dxa"/>
            <w:shd w:val="clear" w:color="auto" w:fill="auto"/>
            <w:noWrap w:val="0"/>
            <w:vAlign w:val="center"/>
          </w:tcPr>
          <w:p w14:paraId="68DCE931">
            <w:pPr>
              <w:jc w:val="center"/>
              <w:rPr>
                <w:rFonts w:hint="eastAsia"/>
                <w:color w:val="auto"/>
                <w:sz w:val="24"/>
                <w:szCs w:val="24"/>
                <w:lang w:val="en-US" w:eastAsia="en-US"/>
              </w:rPr>
            </w:pPr>
            <w:r>
              <w:rPr>
                <w:rFonts w:hint="eastAsia"/>
                <w:color w:val="auto"/>
                <w:sz w:val="24"/>
                <w:szCs w:val="24"/>
                <w:lang w:val="en-US" w:eastAsia="zh-CN"/>
              </w:rPr>
              <w:t>2</w:t>
            </w:r>
          </w:p>
        </w:tc>
        <w:tc>
          <w:tcPr>
            <w:tcW w:w="1108" w:type="dxa"/>
            <w:noWrap w:val="0"/>
            <w:vAlign w:val="center"/>
          </w:tcPr>
          <w:p w14:paraId="54CED314">
            <w:pPr>
              <w:jc w:val="center"/>
              <w:rPr>
                <w:rFonts w:hint="eastAsia"/>
                <w:color w:val="auto"/>
                <w:sz w:val="24"/>
                <w:szCs w:val="24"/>
                <w:lang w:val="en-US" w:eastAsia="zh-CN"/>
              </w:rPr>
            </w:pPr>
            <w:r>
              <w:rPr>
                <w:rFonts w:hint="eastAsia"/>
                <w:color w:val="auto"/>
                <w:sz w:val="24"/>
                <w:szCs w:val="24"/>
                <w:lang w:val="en-US" w:eastAsia="zh-CN"/>
              </w:rPr>
              <w:t xml:space="preserve">膜处理设备 </w:t>
            </w:r>
          </w:p>
          <w:p w14:paraId="2856298D">
            <w:pPr>
              <w:jc w:val="center"/>
              <w:rPr>
                <w:rFonts w:hint="eastAsia"/>
                <w:color w:val="auto"/>
                <w:sz w:val="24"/>
                <w:szCs w:val="24"/>
                <w:lang w:val="en-US" w:eastAsia="en-US"/>
              </w:rPr>
            </w:pPr>
          </w:p>
        </w:tc>
        <w:tc>
          <w:tcPr>
            <w:tcW w:w="3575" w:type="dxa"/>
            <w:noWrap w:val="0"/>
            <w:vAlign w:val="center"/>
          </w:tcPr>
          <w:p w14:paraId="3447381D">
            <w:pPr>
              <w:rPr>
                <w:color w:val="auto"/>
                <w:sz w:val="24"/>
                <w:szCs w:val="24"/>
              </w:rPr>
            </w:pPr>
            <w:r>
              <w:rPr>
                <w:color w:val="auto"/>
                <w:sz w:val="24"/>
                <w:szCs w:val="24"/>
              </w:rPr>
              <w:t>1.电源：AC380V/50Hz;</w:t>
            </w:r>
          </w:p>
          <w:p w14:paraId="6BC4343A">
            <w:pPr>
              <w:rPr>
                <w:color w:val="auto"/>
                <w:sz w:val="24"/>
                <w:szCs w:val="24"/>
              </w:rPr>
            </w:pPr>
            <w:r>
              <w:rPr>
                <w:color w:val="auto"/>
                <w:sz w:val="24"/>
                <w:szCs w:val="24"/>
              </w:rPr>
              <w:t>2.型号：200T/D；</w:t>
            </w:r>
          </w:p>
          <w:p w14:paraId="03795443">
            <w:pPr>
              <w:rPr>
                <w:color w:val="auto"/>
                <w:sz w:val="24"/>
                <w:szCs w:val="24"/>
              </w:rPr>
            </w:pPr>
            <w:r>
              <w:rPr>
                <w:color w:val="auto"/>
                <w:sz w:val="24"/>
                <w:szCs w:val="24"/>
              </w:rPr>
              <w:t>3.膜帘总面积：175 平方米；</w:t>
            </w:r>
          </w:p>
          <w:p w14:paraId="0CC167C9">
            <w:pPr>
              <w:rPr>
                <w:color w:val="auto"/>
                <w:sz w:val="24"/>
                <w:szCs w:val="24"/>
              </w:rPr>
            </w:pPr>
            <w:r>
              <w:rPr>
                <w:color w:val="auto"/>
                <w:sz w:val="24"/>
                <w:szCs w:val="24"/>
              </w:rPr>
              <w:t xml:space="preserve">4.膜池尺寸：1300X800MM  </w:t>
            </w:r>
          </w:p>
          <w:p w14:paraId="4112F95E">
            <w:pPr>
              <w:rPr>
                <w:color w:val="auto"/>
                <w:sz w:val="24"/>
                <w:szCs w:val="24"/>
              </w:rPr>
            </w:pPr>
            <w:r>
              <w:rPr>
                <w:color w:val="auto"/>
                <w:sz w:val="24"/>
                <w:szCs w:val="24"/>
              </w:rPr>
              <w:t>5.进水PH值：0-14PH值</w:t>
            </w:r>
          </w:p>
          <w:p w14:paraId="1DBF5AED">
            <w:pPr>
              <w:rPr>
                <w:color w:val="auto"/>
                <w:sz w:val="24"/>
                <w:szCs w:val="24"/>
              </w:rPr>
            </w:pPr>
            <w:r>
              <w:rPr>
                <w:color w:val="auto"/>
                <w:sz w:val="24"/>
                <w:szCs w:val="24"/>
              </w:rPr>
              <w:t>6.产水细菌总数：&lt;100 CFU /ml;</w:t>
            </w:r>
          </w:p>
          <w:p w14:paraId="330684B1">
            <w:pPr>
              <w:rPr>
                <w:color w:val="auto"/>
                <w:sz w:val="24"/>
                <w:szCs w:val="24"/>
              </w:rPr>
            </w:pPr>
            <w:r>
              <w:rPr>
                <w:color w:val="auto"/>
                <w:sz w:val="24"/>
                <w:szCs w:val="24"/>
              </w:rPr>
              <w:t>7.产水浊度：&lt;0.1NTU</w:t>
            </w:r>
          </w:p>
          <w:p w14:paraId="77A81F1B">
            <w:pPr>
              <w:rPr>
                <w:color w:val="auto"/>
                <w:sz w:val="24"/>
                <w:szCs w:val="24"/>
              </w:rPr>
            </w:pPr>
            <w:r>
              <w:rPr>
                <w:color w:val="auto"/>
                <w:sz w:val="24"/>
                <w:szCs w:val="24"/>
              </w:rPr>
              <w:t>8.系统配套：反洗水箱、药洗泵，反洗泵、反洗风机等。</w:t>
            </w:r>
          </w:p>
          <w:p w14:paraId="664EF5C2">
            <w:pPr>
              <w:rPr>
                <w:color w:val="auto"/>
                <w:sz w:val="24"/>
                <w:szCs w:val="24"/>
              </w:rPr>
            </w:pPr>
            <w:r>
              <w:rPr>
                <w:color w:val="auto"/>
                <w:sz w:val="24"/>
                <w:szCs w:val="24"/>
              </w:rPr>
              <w:t>膜帘技术参数：</w:t>
            </w:r>
          </w:p>
          <w:p w14:paraId="0314696F">
            <w:pPr>
              <w:rPr>
                <w:color w:val="auto"/>
                <w:sz w:val="24"/>
                <w:szCs w:val="24"/>
              </w:rPr>
            </w:pPr>
            <w:r>
              <w:rPr>
                <w:color w:val="auto"/>
                <w:sz w:val="24"/>
                <w:szCs w:val="24"/>
              </w:rPr>
              <w:t>1.膜公称孔径：0.1μ m</w:t>
            </w:r>
          </w:p>
          <w:p w14:paraId="48E07CF2">
            <w:pPr>
              <w:rPr>
                <w:color w:val="auto"/>
                <w:sz w:val="24"/>
                <w:szCs w:val="24"/>
              </w:rPr>
            </w:pPr>
            <w:r>
              <w:rPr>
                <w:color w:val="auto"/>
                <w:sz w:val="24"/>
                <w:szCs w:val="24"/>
              </w:rPr>
              <w:t>2.中空纤维膜，25 平/帘，膜材质：亲水性聚四氟乙，密封材质：环氧树脂，外壳：ABS；</w:t>
            </w:r>
          </w:p>
          <w:p w14:paraId="2F2710FC">
            <w:pPr>
              <w:rPr>
                <w:color w:val="auto"/>
                <w:sz w:val="24"/>
                <w:szCs w:val="24"/>
              </w:rPr>
            </w:pPr>
            <w:r>
              <w:rPr>
                <w:color w:val="auto"/>
                <w:sz w:val="24"/>
                <w:szCs w:val="24"/>
              </w:rPr>
              <w:t>3.设计通量：50~80LMH；</w:t>
            </w:r>
          </w:p>
          <w:p w14:paraId="12CCC1FB">
            <w:pPr>
              <w:rPr>
                <w:color w:val="auto"/>
                <w:sz w:val="24"/>
                <w:szCs w:val="24"/>
              </w:rPr>
            </w:pPr>
            <w:r>
              <w:rPr>
                <w:color w:val="auto"/>
                <w:sz w:val="24"/>
                <w:szCs w:val="24"/>
              </w:rPr>
              <w:t>4.最大跨膜压差：-60kpa；</w:t>
            </w:r>
          </w:p>
          <w:p w14:paraId="49EB784B">
            <w:pPr>
              <w:rPr>
                <w:color w:val="auto"/>
                <w:sz w:val="24"/>
                <w:szCs w:val="24"/>
              </w:rPr>
            </w:pPr>
            <w:r>
              <w:rPr>
                <w:color w:val="auto"/>
                <w:sz w:val="24"/>
                <w:szCs w:val="24"/>
              </w:rPr>
              <w:t>5.温度：最高 50℃ , 最低冰点以上；</w:t>
            </w:r>
          </w:p>
          <w:p w14:paraId="1C30DD09">
            <w:pPr>
              <w:rPr>
                <w:color w:val="auto"/>
                <w:sz w:val="24"/>
                <w:szCs w:val="24"/>
              </w:rPr>
            </w:pPr>
            <w:r>
              <w:rPr>
                <w:color w:val="auto"/>
                <w:sz w:val="24"/>
                <w:szCs w:val="24"/>
              </w:rPr>
              <w:t>6. pH 范围：0-14；</w:t>
            </w:r>
          </w:p>
          <w:p w14:paraId="2048044B">
            <w:pPr>
              <w:rPr>
                <w:color w:val="auto"/>
                <w:sz w:val="24"/>
                <w:szCs w:val="24"/>
              </w:rPr>
            </w:pPr>
            <w:r>
              <w:rPr>
                <w:color w:val="auto"/>
                <w:sz w:val="24"/>
                <w:szCs w:val="24"/>
              </w:rPr>
              <w:t>7.膜寿命：15 年以上；</w:t>
            </w:r>
          </w:p>
          <w:p w14:paraId="3536FD92">
            <w:pPr>
              <w:rPr>
                <w:color w:val="auto"/>
                <w:sz w:val="24"/>
                <w:szCs w:val="24"/>
              </w:rPr>
            </w:pPr>
            <w:r>
              <w:rPr>
                <w:color w:val="auto"/>
                <w:sz w:val="24"/>
                <w:szCs w:val="24"/>
              </w:rPr>
              <w:t>8.保存方式：干法保存；</w:t>
            </w:r>
          </w:p>
          <w:p w14:paraId="3F7DD1F3">
            <w:pPr>
              <w:rPr>
                <w:color w:val="auto"/>
                <w:sz w:val="24"/>
                <w:szCs w:val="24"/>
              </w:rPr>
            </w:pPr>
            <w:r>
              <w:rPr>
                <w:color w:val="auto"/>
                <w:sz w:val="24"/>
                <w:szCs w:val="24"/>
              </w:rPr>
              <w:t>9.抗拉强度：单根&gt;80N，无内衬；</w:t>
            </w:r>
          </w:p>
          <w:p w14:paraId="1A2E323D">
            <w:pPr>
              <w:rPr>
                <w:color w:val="auto"/>
                <w:sz w:val="24"/>
                <w:szCs w:val="24"/>
              </w:rPr>
            </w:pPr>
            <w:r>
              <w:rPr>
                <w:color w:val="auto"/>
                <w:sz w:val="24"/>
                <w:szCs w:val="24"/>
              </w:rPr>
              <w:t>10.污泥耐受范围：4000-20000mg/L；</w:t>
            </w:r>
          </w:p>
          <w:p w14:paraId="6480B02C">
            <w:pPr>
              <w:rPr>
                <w:color w:val="auto"/>
                <w:sz w:val="24"/>
                <w:szCs w:val="24"/>
                <w:lang w:val="en-US" w:eastAsia="en-US"/>
              </w:rPr>
            </w:pPr>
            <w:r>
              <w:rPr>
                <w:color w:val="auto"/>
                <w:sz w:val="24"/>
                <w:szCs w:val="24"/>
              </w:rPr>
              <w:t>11.抗风险性：耐油、耐有机溶剂、避免风险；</w:t>
            </w:r>
          </w:p>
        </w:tc>
        <w:tc>
          <w:tcPr>
            <w:tcW w:w="600" w:type="dxa"/>
            <w:noWrap w:val="0"/>
            <w:vAlign w:val="center"/>
          </w:tcPr>
          <w:p w14:paraId="72EEB260">
            <w:pPr>
              <w:jc w:val="center"/>
              <w:rPr>
                <w:rFonts w:hint="eastAsia"/>
                <w:color w:val="auto"/>
                <w:sz w:val="24"/>
                <w:szCs w:val="24"/>
                <w:lang w:val="en-US" w:eastAsia="en-US"/>
              </w:rPr>
            </w:pPr>
            <w:r>
              <w:rPr>
                <w:rFonts w:hint="eastAsia"/>
                <w:color w:val="auto"/>
                <w:sz w:val="24"/>
                <w:szCs w:val="24"/>
                <w:lang w:val="en-US" w:eastAsia="zh-CN"/>
              </w:rPr>
              <w:t>项</w:t>
            </w:r>
          </w:p>
        </w:tc>
        <w:tc>
          <w:tcPr>
            <w:tcW w:w="851" w:type="dxa"/>
            <w:noWrap w:val="0"/>
            <w:vAlign w:val="center"/>
          </w:tcPr>
          <w:p w14:paraId="511ACD76">
            <w:pPr>
              <w:jc w:val="center"/>
              <w:rPr>
                <w:rFonts w:hint="eastAsia"/>
                <w:color w:val="auto"/>
                <w:sz w:val="24"/>
                <w:szCs w:val="24"/>
                <w:lang w:val="en-US" w:eastAsia="en-US"/>
              </w:rPr>
            </w:pPr>
            <w:r>
              <w:rPr>
                <w:rFonts w:hint="eastAsia"/>
                <w:color w:val="auto"/>
                <w:sz w:val="24"/>
                <w:szCs w:val="24"/>
                <w:lang w:val="en-US" w:eastAsia="zh-CN"/>
              </w:rPr>
              <w:t>1.00</w:t>
            </w:r>
          </w:p>
        </w:tc>
        <w:tc>
          <w:tcPr>
            <w:tcW w:w="1230" w:type="dxa"/>
            <w:noWrap w:val="0"/>
            <w:vAlign w:val="center"/>
          </w:tcPr>
          <w:p w14:paraId="5E6238BD">
            <w:pPr>
              <w:rPr>
                <w:color w:val="auto"/>
                <w:lang w:val="en-US" w:eastAsia="en-US"/>
              </w:rPr>
            </w:pPr>
          </w:p>
        </w:tc>
        <w:tc>
          <w:tcPr>
            <w:tcW w:w="1275" w:type="dxa"/>
            <w:noWrap w:val="0"/>
            <w:vAlign w:val="center"/>
          </w:tcPr>
          <w:p w14:paraId="2E62B1CE">
            <w:pPr>
              <w:rPr>
                <w:color w:val="auto"/>
                <w:lang w:val="en-US" w:eastAsia="en-US"/>
              </w:rPr>
            </w:pPr>
          </w:p>
        </w:tc>
      </w:tr>
      <w:tr w14:paraId="20AA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4" w:hRule="atLeast"/>
          <w:jc w:val="center"/>
        </w:trPr>
        <w:tc>
          <w:tcPr>
            <w:tcW w:w="867" w:type="dxa"/>
            <w:shd w:val="clear" w:color="auto" w:fill="auto"/>
            <w:noWrap w:val="0"/>
            <w:vAlign w:val="center"/>
          </w:tcPr>
          <w:p w14:paraId="54E7454E">
            <w:pPr>
              <w:jc w:val="center"/>
              <w:rPr>
                <w:rFonts w:hint="eastAsia"/>
                <w:color w:val="auto"/>
                <w:sz w:val="24"/>
                <w:szCs w:val="24"/>
                <w:lang w:val="en-US" w:eastAsia="en-US"/>
              </w:rPr>
            </w:pPr>
            <w:r>
              <w:rPr>
                <w:rFonts w:hint="eastAsia"/>
                <w:color w:val="auto"/>
                <w:sz w:val="24"/>
                <w:szCs w:val="24"/>
                <w:lang w:val="en-US" w:eastAsia="zh-CN"/>
              </w:rPr>
              <w:t>3</w:t>
            </w:r>
          </w:p>
        </w:tc>
        <w:tc>
          <w:tcPr>
            <w:tcW w:w="1108" w:type="dxa"/>
            <w:noWrap w:val="0"/>
            <w:vAlign w:val="center"/>
          </w:tcPr>
          <w:p w14:paraId="04B38838">
            <w:pPr>
              <w:jc w:val="center"/>
              <w:rPr>
                <w:rFonts w:hint="eastAsia"/>
                <w:color w:val="auto"/>
                <w:sz w:val="24"/>
                <w:szCs w:val="24"/>
                <w:lang w:val="en-US" w:eastAsia="zh-CN"/>
              </w:rPr>
            </w:pPr>
            <w:r>
              <w:rPr>
                <w:rFonts w:hint="eastAsia"/>
                <w:color w:val="auto"/>
                <w:sz w:val="24"/>
                <w:szCs w:val="24"/>
                <w:lang w:val="en-US" w:eastAsia="zh-CN"/>
              </w:rPr>
              <w:t>次氯酸钠计量投加器</w:t>
            </w:r>
          </w:p>
          <w:p w14:paraId="7EDCBFBA">
            <w:pPr>
              <w:jc w:val="center"/>
              <w:rPr>
                <w:rFonts w:hint="eastAsia"/>
                <w:color w:val="auto"/>
                <w:sz w:val="24"/>
                <w:szCs w:val="24"/>
                <w:lang w:val="en-US" w:eastAsia="en-US"/>
              </w:rPr>
            </w:pPr>
          </w:p>
        </w:tc>
        <w:tc>
          <w:tcPr>
            <w:tcW w:w="3575" w:type="dxa"/>
            <w:noWrap w:val="0"/>
            <w:vAlign w:val="center"/>
          </w:tcPr>
          <w:p w14:paraId="62F88973">
            <w:pPr>
              <w:rPr>
                <w:color w:val="auto"/>
                <w:sz w:val="24"/>
                <w:szCs w:val="24"/>
              </w:rPr>
            </w:pPr>
            <w:r>
              <w:rPr>
                <w:color w:val="auto"/>
                <w:sz w:val="24"/>
                <w:szCs w:val="24"/>
              </w:rPr>
              <w:t>1.次钠投加桶300L，材质：PE；</w:t>
            </w:r>
          </w:p>
          <w:p w14:paraId="00850830">
            <w:pPr>
              <w:rPr>
                <w:color w:val="auto"/>
                <w:sz w:val="24"/>
                <w:szCs w:val="24"/>
                <w:lang w:val="en-US" w:eastAsia="en-US"/>
              </w:rPr>
            </w:pPr>
            <w:r>
              <w:rPr>
                <w:color w:val="auto"/>
                <w:sz w:val="24"/>
                <w:szCs w:val="24"/>
              </w:rPr>
              <w:t>2.投加泵：数字计量投加泵2台；最大流量Q:6L/H；最小流量 0.0075 升/小时；流量调节比 1：800；内置冲速度和频率控制；含流量调节旋钮，可以 0.1-100%调节；H：100M，PVC 泵头，陶瓷万能阀球，PTFE 膜片，无模拟信号，单相电，功</w:t>
            </w:r>
            <w:r>
              <w:rPr>
                <w:rFonts w:hint="eastAsia"/>
                <w:color w:val="auto"/>
                <w:sz w:val="24"/>
                <w:szCs w:val="24"/>
                <w:lang w:val="en-US" w:eastAsia="zh-CN"/>
              </w:rPr>
              <w:t>率 24W，内置步进电机，不含液晶显示面板，无需变频器。</w:t>
            </w:r>
          </w:p>
        </w:tc>
        <w:tc>
          <w:tcPr>
            <w:tcW w:w="600" w:type="dxa"/>
            <w:noWrap w:val="0"/>
            <w:vAlign w:val="center"/>
          </w:tcPr>
          <w:p w14:paraId="3C443EFB">
            <w:pPr>
              <w:jc w:val="center"/>
              <w:rPr>
                <w:rFonts w:hint="eastAsia"/>
                <w:color w:val="auto"/>
                <w:sz w:val="24"/>
                <w:szCs w:val="24"/>
                <w:lang w:val="en-US" w:eastAsia="en-US"/>
              </w:rPr>
            </w:pPr>
            <w:r>
              <w:rPr>
                <w:rFonts w:hint="eastAsia"/>
                <w:color w:val="auto"/>
                <w:sz w:val="24"/>
                <w:szCs w:val="24"/>
                <w:lang w:val="en-US" w:eastAsia="zh-CN"/>
              </w:rPr>
              <w:t>项</w:t>
            </w:r>
          </w:p>
        </w:tc>
        <w:tc>
          <w:tcPr>
            <w:tcW w:w="851" w:type="dxa"/>
            <w:noWrap w:val="0"/>
            <w:vAlign w:val="center"/>
          </w:tcPr>
          <w:p w14:paraId="52D177E3">
            <w:pPr>
              <w:jc w:val="center"/>
              <w:rPr>
                <w:rFonts w:hint="eastAsia"/>
                <w:color w:val="auto"/>
                <w:sz w:val="24"/>
                <w:szCs w:val="24"/>
                <w:lang w:val="en-US" w:eastAsia="en-US"/>
              </w:rPr>
            </w:pPr>
            <w:r>
              <w:rPr>
                <w:rFonts w:hint="eastAsia"/>
                <w:color w:val="auto"/>
                <w:sz w:val="24"/>
                <w:szCs w:val="24"/>
                <w:lang w:val="en-US" w:eastAsia="zh-CN"/>
              </w:rPr>
              <w:t>1.00</w:t>
            </w:r>
          </w:p>
        </w:tc>
        <w:tc>
          <w:tcPr>
            <w:tcW w:w="1230" w:type="dxa"/>
            <w:noWrap w:val="0"/>
            <w:vAlign w:val="center"/>
          </w:tcPr>
          <w:p w14:paraId="449BDD41">
            <w:pPr>
              <w:rPr>
                <w:color w:val="auto"/>
                <w:lang w:val="en-US" w:eastAsia="en-US"/>
              </w:rPr>
            </w:pPr>
          </w:p>
        </w:tc>
        <w:tc>
          <w:tcPr>
            <w:tcW w:w="1275" w:type="dxa"/>
            <w:noWrap w:val="0"/>
            <w:vAlign w:val="center"/>
          </w:tcPr>
          <w:p w14:paraId="19040FC8">
            <w:pPr>
              <w:rPr>
                <w:color w:val="auto"/>
                <w:lang w:val="en-US" w:eastAsia="en-US"/>
              </w:rPr>
            </w:pPr>
          </w:p>
        </w:tc>
      </w:tr>
      <w:tr w14:paraId="2184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867" w:type="dxa"/>
            <w:shd w:val="clear" w:color="auto" w:fill="auto"/>
            <w:noWrap w:val="0"/>
            <w:vAlign w:val="center"/>
          </w:tcPr>
          <w:p w14:paraId="182011E1">
            <w:pPr>
              <w:jc w:val="center"/>
              <w:rPr>
                <w:rFonts w:hint="eastAsia"/>
                <w:color w:val="auto"/>
                <w:sz w:val="24"/>
                <w:szCs w:val="24"/>
                <w:lang w:val="en-US" w:eastAsia="en-US"/>
              </w:rPr>
            </w:pPr>
            <w:r>
              <w:rPr>
                <w:rFonts w:hint="eastAsia"/>
                <w:color w:val="auto"/>
                <w:sz w:val="24"/>
                <w:szCs w:val="24"/>
                <w:lang w:val="en-US" w:eastAsia="zh-CN"/>
              </w:rPr>
              <w:t>4</w:t>
            </w:r>
          </w:p>
        </w:tc>
        <w:tc>
          <w:tcPr>
            <w:tcW w:w="1108" w:type="dxa"/>
            <w:noWrap w:val="0"/>
            <w:vAlign w:val="center"/>
          </w:tcPr>
          <w:p w14:paraId="5F9E73F4">
            <w:pPr>
              <w:jc w:val="center"/>
              <w:rPr>
                <w:rFonts w:hint="eastAsia"/>
                <w:color w:val="auto"/>
                <w:sz w:val="24"/>
                <w:szCs w:val="24"/>
                <w:lang w:val="en-US" w:eastAsia="zh-CN"/>
              </w:rPr>
            </w:pPr>
            <w:r>
              <w:rPr>
                <w:rFonts w:hint="eastAsia"/>
                <w:color w:val="auto"/>
                <w:sz w:val="24"/>
                <w:szCs w:val="24"/>
                <w:lang w:val="en-US" w:eastAsia="zh-CN"/>
              </w:rPr>
              <w:t>仪表设备</w:t>
            </w:r>
          </w:p>
          <w:p w14:paraId="27E1C697">
            <w:pPr>
              <w:jc w:val="center"/>
              <w:rPr>
                <w:rFonts w:hint="eastAsia"/>
                <w:color w:val="auto"/>
                <w:sz w:val="24"/>
                <w:szCs w:val="24"/>
                <w:lang w:val="en-US" w:eastAsia="en-US"/>
              </w:rPr>
            </w:pPr>
          </w:p>
        </w:tc>
        <w:tc>
          <w:tcPr>
            <w:tcW w:w="3575" w:type="dxa"/>
            <w:noWrap w:val="0"/>
            <w:vAlign w:val="center"/>
          </w:tcPr>
          <w:p w14:paraId="5CC995E7">
            <w:pPr>
              <w:rPr>
                <w:color w:val="auto"/>
                <w:sz w:val="24"/>
                <w:szCs w:val="24"/>
              </w:rPr>
            </w:pPr>
            <w:r>
              <w:rPr>
                <w:color w:val="auto"/>
                <w:sz w:val="24"/>
                <w:szCs w:val="24"/>
              </w:rPr>
              <w:t>1.压力传感器：0~5米，4~20mA 信号输出;</w:t>
            </w:r>
          </w:p>
          <w:p w14:paraId="537E5526">
            <w:pPr>
              <w:rPr>
                <w:color w:val="auto"/>
                <w:sz w:val="24"/>
                <w:szCs w:val="24"/>
              </w:rPr>
            </w:pPr>
            <w:r>
              <w:rPr>
                <w:color w:val="auto"/>
                <w:sz w:val="24"/>
                <w:szCs w:val="24"/>
              </w:rPr>
              <w:t>2.压差流量计：0~10KG，4~20mA 信号输出；</w:t>
            </w:r>
          </w:p>
          <w:p w14:paraId="59B3E7A6">
            <w:pPr>
              <w:rPr>
                <w:color w:val="auto"/>
                <w:sz w:val="24"/>
                <w:szCs w:val="24"/>
              </w:rPr>
            </w:pPr>
            <w:r>
              <w:rPr>
                <w:color w:val="auto"/>
                <w:sz w:val="24"/>
                <w:szCs w:val="24"/>
              </w:rPr>
              <w:t>3.转轮在线流量计：测量范围 0.15米/S~8 米/S;</w:t>
            </w:r>
          </w:p>
          <w:p w14:paraId="189E720D">
            <w:pPr>
              <w:rPr>
                <w:color w:val="auto"/>
                <w:sz w:val="24"/>
                <w:szCs w:val="24"/>
              </w:rPr>
            </w:pPr>
            <w:r>
              <w:rPr>
                <w:color w:val="auto"/>
                <w:sz w:val="24"/>
                <w:szCs w:val="24"/>
              </w:rPr>
              <w:t>精度：2%；4~20MA模拟信号输出；同时显示瞬时流量和累积流量；</w:t>
            </w:r>
          </w:p>
          <w:p w14:paraId="428F2386">
            <w:pPr>
              <w:rPr>
                <w:color w:val="auto"/>
                <w:sz w:val="24"/>
                <w:szCs w:val="24"/>
              </w:rPr>
            </w:pPr>
            <w:r>
              <w:rPr>
                <w:color w:val="auto"/>
                <w:sz w:val="24"/>
                <w:szCs w:val="24"/>
              </w:rPr>
              <w:t>4.水质在线分析仪：具备自清洗、自排污、长效低维护、免试剂的物联网功能；可测浊度、余氯、PH、温度等；</w:t>
            </w:r>
          </w:p>
          <w:p w14:paraId="6E00273E">
            <w:pPr>
              <w:rPr>
                <w:color w:val="auto"/>
                <w:sz w:val="24"/>
                <w:szCs w:val="24"/>
              </w:rPr>
            </w:pPr>
            <w:r>
              <w:rPr>
                <w:color w:val="auto"/>
                <w:sz w:val="24"/>
                <w:szCs w:val="24"/>
              </w:rPr>
              <w:t>壁挂式，测量范围pH：0~14， 0.01pH；温度：0-75℃ ,0.1℃;</w:t>
            </w:r>
          </w:p>
          <w:p w14:paraId="0A3F2B32">
            <w:pPr>
              <w:rPr>
                <w:color w:val="auto"/>
                <w:sz w:val="24"/>
                <w:szCs w:val="24"/>
                <w:lang w:val="en-US" w:eastAsia="en-US"/>
              </w:rPr>
            </w:pPr>
            <w:r>
              <w:rPr>
                <w:color w:val="auto"/>
                <w:sz w:val="24"/>
                <w:szCs w:val="24"/>
              </w:rPr>
              <w:t>余氯：0-5（20）mg/l，0.01mg/l；浊度：0~200NTU（可 设置），10NTU；RS485 输出信号，防护等级：多功能水箱 IP65，传感器 IP68；</w:t>
            </w:r>
          </w:p>
        </w:tc>
        <w:tc>
          <w:tcPr>
            <w:tcW w:w="600" w:type="dxa"/>
            <w:noWrap w:val="0"/>
            <w:vAlign w:val="center"/>
          </w:tcPr>
          <w:p w14:paraId="7EC570B5">
            <w:pPr>
              <w:jc w:val="center"/>
              <w:rPr>
                <w:rFonts w:hint="eastAsia"/>
                <w:color w:val="auto"/>
                <w:sz w:val="24"/>
                <w:szCs w:val="24"/>
                <w:lang w:val="en-US" w:eastAsia="en-US"/>
              </w:rPr>
            </w:pPr>
            <w:r>
              <w:rPr>
                <w:rFonts w:hint="eastAsia"/>
                <w:color w:val="auto"/>
                <w:sz w:val="24"/>
                <w:szCs w:val="24"/>
                <w:lang w:val="en-US" w:eastAsia="zh-CN"/>
              </w:rPr>
              <w:t>项</w:t>
            </w:r>
          </w:p>
        </w:tc>
        <w:tc>
          <w:tcPr>
            <w:tcW w:w="851" w:type="dxa"/>
            <w:noWrap w:val="0"/>
            <w:vAlign w:val="center"/>
          </w:tcPr>
          <w:p w14:paraId="07A8FF15">
            <w:pPr>
              <w:jc w:val="center"/>
              <w:rPr>
                <w:rFonts w:hint="eastAsia"/>
                <w:color w:val="auto"/>
                <w:sz w:val="24"/>
                <w:szCs w:val="24"/>
                <w:lang w:val="en-US" w:eastAsia="en-US"/>
              </w:rPr>
            </w:pPr>
            <w:r>
              <w:rPr>
                <w:rFonts w:hint="eastAsia"/>
                <w:color w:val="auto"/>
                <w:sz w:val="24"/>
                <w:szCs w:val="24"/>
                <w:lang w:val="en-US" w:eastAsia="zh-CN"/>
              </w:rPr>
              <w:t>1.00</w:t>
            </w:r>
          </w:p>
        </w:tc>
        <w:tc>
          <w:tcPr>
            <w:tcW w:w="1230" w:type="dxa"/>
            <w:noWrap w:val="0"/>
            <w:vAlign w:val="center"/>
          </w:tcPr>
          <w:p w14:paraId="37F1D547">
            <w:pPr>
              <w:rPr>
                <w:color w:val="auto"/>
                <w:lang w:val="en-US" w:eastAsia="en-US"/>
              </w:rPr>
            </w:pPr>
          </w:p>
        </w:tc>
        <w:tc>
          <w:tcPr>
            <w:tcW w:w="1275" w:type="dxa"/>
            <w:noWrap w:val="0"/>
            <w:vAlign w:val="center"/>
          </w:tcPr>
          <w:p w14:paraId="3D44BCFC">
            <w:pPr>
              <w:rPr>
                <w:color w:val="auto"/>
                <w:lang w:val="en-US" w:eastAsia="en-US"/>
              </w:rPr>
            </w:pPr>
          </w:p>
        </w:tc>
      </w:tr>
      <w:tr w14:paraId="693B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0" w:hRule="atLeast"/>
          <w:jc w:val="center"/>
        </w:trPr>
        <w:tc>
          <w:tcPr>
            <w:tcW w:w="867" w:type="dxa"/>
            <w:shd w:val="clear" w:color="auto" w:fill="auto"/>
            <w:noWrap w:val="0"/>
            <w:vAlign w:val="center"/>
          </w:tcPr>
          <w:p w14:paraId="394A216B">
            <w:pPr>
              <w:jc w:val="center"/>
              <w:rPr>
                <w:rFonts w:hint="eastAsia"/>
                <w:color w:val="auto"/>
                <w:sz w:val="24"/>
                <w:szCs w:val="24"/>
                <w:lang w:val="en-US" w:eastAsia="en-US"/>
              </w:rPr>
            </w:pPr>
            <w:r>
              <w:rPr>
                <w:rFonts w:hint="eastAsia"/>
                <w:color w:val="auto"/>
                <w:sz w:val="24"/>
                <w:szCs w:val="24"/>
                <w:lang w:val="en-US" w:eastAsia="zh-CN"/>
              </w:rPr>
              <w:t>5</w:t>
            </w:r>
          </w:p>
        </w:tc>
        <w:tc>
          <w:tcPr>
            <w:tcW w:w="1108" w:type="dxa"/>
            <w:noWrap w:val="0"/>
            <w:vAlign w:val="center"/>
          </w:tcPr>
          <w:p w14:paraId="62B26AC9">
            <w:pPr>
              <w:jc w:val="center"/>
              <w:rPr>
                <w:rFonts w:hint="eastAsia"/>
                <w:color w:val="auto"/>
                <w:sz w:val="24"/>
                <w:szCs w:val="24"/>
                <w:lang w:val="en-US" w:eastAsia="zh-CN"/>
              </w:rPr>
            </w:pPr>
            <w:r>
              <w:rPr>
                <w:rFonts w:hint="eastAsia"/>
                <w:color w:val="auto"/>
                <w:sz w:val="24"/>
                <w:szCs w:val="24"/>
                <w:lang w:val="en-US" w:eastAsia="zh-CN"/>
              </w:rPr>
              <w:t>智能化控制柜</w:t>
            </w:r>
          </w:p>
          <w:p w14:paraId="6B6293F2">
            <w:pPr>
              <w:jc w:val="center"/>
              <w:rPr>
                <w:rFonts w:hint="eastAsia"/>
                <w:color w:val="auto"/>
                <w:sz w:val="24"/>
                <w:szCs w:val="24"/>
                <w:lang w:val="en-US" w:eastAsia="en-US"/>
              </w:rPr>
            </w:pPr>
          </w:p>
        </w:tc>
        <w:tc>
          <w:tcPr>
            <w:tcW w:w="3575" w:type="dxa"/>
            <w:noWrap w:val="0"/>
            <w:vAlign w:val="center"/>
          </w:tcPr>
          <w:p w14:paraId="3811C5E4">
            <w:pPr>
              <w:rPr>
                <w:color w:val="auto"/>
                <w:sz w:val="24"/>
                <w:szCs w:val="24"/>
                <w:lang w:val="en-US" w:eastAsia="en-US"/>
              </w:rPr>
            </w:pPr>
            <w:r>
              <w:rPr>
                <w:color w:val="auto"/>
                <w:sz w:val="24"/>
                <w:szCs w:val="24"/>
              </w:rPr>
              <w:t>1、</w:t>
            </w:r>
            <w:r>
              <w:rPr>
                <w:rFonts w:hint="eastAsia"/>
                <w:color w:val="auto"/>
                <w:sz w:val="24"/>
                <w:szCs w:val="24"/>
                <w:lang w:eastAsia="zh-CN"/>
              </w:rPr>
              <w:t>智能化</w:t>
            </w:r>
            <w:r>
              <w:rPr>
                <w:color w:val="auto"/>
                <w:sz w:val="24"/>
                <w:szCs w:val="24"/>
              </w:rPr>
              <w:t>控制柜：触摸屏， PLC 控制器；数字化平台及手机 APP 系统：具备远程监控功能，应用物联网技 术实现与远程数据 监视和控制功能；远传模块通讯接口为RS485，可利用 2G/4G/WIFI/NB-IOT/LoRa 等多种网络(本系统不含电脑、手机等硬件)。</w:t>
            </w:r>
          </w:p>
        </w:tc>
        <w:tc>
          <w:tcPr>
            <w:tcW w:w="600" w:type="dxa"/>
            <w:noWrap w:val="0"/>
            <w:vAlign w:val="center"/>
          </w:tcPr>
          <w:p w14:paraId="55760EB4">
            <w:pPr>
              <w:jc w:val="center"/>
              <w:rPr>
                <w:rFonts w:hint="eastAsia"/>
                <w:color w:val="auto"/>
                <w:sz w:val="24"/>
                <w:szCs w:val="24"/>
                <w:lang w:val="en-US" w:eastAsia="en-US"/>
              </w:rPr>
            </w:pPr>
            <w:r>
              <w:rPr>
                <w:rFonts w:hint="eastAsia"/>
                <w:color w:val="auto"/>
                <w:sz w:val="24"/>
                <w:szCs w:val="24"/>
                <w:lang w:val="en-US" w:eastAsia="zh-CN"/>
              </w:rPr>
              <w:t>项</w:t>
            </w:r>
          </w:p>
        </w:tc>
        <w:tc>
          <w:tcPr>
            <w:tcW w:w="851" w:type="dxa"/>
            <w:noWrap w:val="0"/>
            <w:vAlign w:val="center"/>
          </w:tcPr>
          <w:p w14:paraId="2BD8511D">
            <w:pPr>
              <w:jc w:val="center"/>
              <w:rPr>
                <w:rFonts w:hint="eastAsia"/>
                <w:color w:val="auto"/>
                <w:sz w:val="24"/>
                <w:szCs w:val="24"/>
                <w:lang w:val="en-US" w:eastAsia="en-US"/>
              </w:rPr>
            </w:pPr>
            <w:r>
              <w:rPr>
                <w:rFonts w:hint="eastAsia"/>
                <w:color w:val="auto"/>
                <w:sz w:val="24"/>
                <w:szCs w:val="24"/>
                <w:lang w:val="en-US" w:eastAsia="zh-CN"/>
              </w:rPr>
              <w:t>1.00</w:t>
            </w:r>
          </w:p>
        </w:tc>
        <w:tc>
          <w:tcPr>
            <w:tcW w:w="1230" w:type="dxa"/>
            <w:noWrap w:val="0"/>
            <w:vAlign w:val="center"/>
          </w:tcPr>
          <w:p w14:paraId="6EF61981">
            <w:pPr>
              <w:rPr>
                <w:color w:val="auto"/>
                <w:lang w:val="en-US" w:eastAsia="en-US"/>
              </w:rPr>
            </w:pPr>
          </w:p>
        </w:tc>
        <w:tc>
          <w:tcPr>
            <w:tcW w:w="1275" w:type="dxa"/>
            <w:noWrap w:val="0"/>
            <w:vAlign w:val="center"/>
          </w:tcPr>
          <w:p w14:paraId="688F35C9">
            <w:pPr>
              <w:rPr>
                <w:color w:val="auto"/>
                <w:lang w:val="en-US" w:eastAsia="en-US"/>
              </w:rPr>
            </w:pPr>
          </w:p>
        </w:tc>
      </w:tr>
      <w:tr w14:paraId="0947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867" w:type="dxa"/>
            <w:shd w:val="clear" w:color="auto" w:fill="auto"/>
            <w:noWrap w:val="0"/>
            <w:vAlign w:val="center"/>
          </w:tcPr>
          <w:p w14:paraId="756906FA">
            <w:pPr>
              <w:jc w:val="center"/>
              <w:rPr>
                <w:rFonts w:hint="default"/>
                <w:color w:val="auto"/>
                <w:sz w:val="24"/>
                <w:szCs w:val="24"/>
                <w:lang w:val="en-US" w:eastAsia="zh-CN"/>
              </w:rPr>
            </w:pPr>
            <w:r>
              <w:rPr>
                <w:rFonts w:hint="eastAsia"/>
                <w:color w:val="auto"/>
                <w:sz w:val="24"/>
                <w:szCs w:val="24"/>
                <w:lang w:val="en-US" w:eastAsia="zh-CN"/>
              </w:rPr>
              <w:t>6</w:t>
            </w:r>
          </w:p>
        </w:tc>
        <w:tc>
          <w:tcPr>
            <w:tcW w:w="1108" w:type="dxa"/>
            <w:noWrap w:val="0"/>
            <w:vAlign w:val="center"/>
          </w:tcPr>
          <w:p w14:paraId="15F6A3D6">
            <w:pPr>
              <w:jc w:val="center"/>
              <w:rPr>
                <w:rFonts w:hint="eastAsia"/>
                <w:color w:val="auto"/>
                <w:sz w:val="24"/>
                <w:szCs w:val="24"/>
                <w:lang w:val="en-US" w:eastAsia="en-US"/>
              </w:rPr>
            </w:pPr>
            <w:r>
              <w:rPr>
                <w:rFonts w:hint="eastAsia"/>
                <w:color w:val="auto"/>
                <w:sz w:val="24"/>
                <w:szCs w:val="24"/>
                <w:lang w:val="en-US" w:eastAsia="zh-CN"/>
              </w:rPr>
              <w:t>管道配件阀门</w:t>
            </w:r>
          </w:p>
        </w:tc>
        <w:tc>
          <w:tcPr>
            <w:tcW w:w="3575" w:type="dxa"/>
            <w:noWrap w:val="0"/>
            <w:vAlign w:val="center"/>
          </w:tcPr>
          <w:p w14:paraId="42A9C7AE">
            <w:pPr>
              <w:rPr>
                <w:color w:val="auto"/>
                <w:sz w:val="24"/>
                <w:szCs w:val="24"/>
              </w:rPr>
            </w:pPr>
          </w:p>
        </w:tc>
        <w:tc>
          <w:tcPr>
            <w:tcW w:w="600" w:type="dxa"/>
            <w:shd w:val="clear" w:color="auto" w:fill="auto"/>
            <w:noWrap w:val="0"/>
            <w:vAlign w:val="center"/>
          </w:tcPr>
          <w:p w14:paraId="15B20AED">
            <w:pPr>
              <w:jc w:val="center"/>
              <w:rPr>
                <w:rFonts w:hint="eastAsia" w:ascii="Times New Roman" w:hAnsi="Times New Roman" w:eastAsia="宋体" w:cs="Times New Roman"/>
                <w:color w:val="auto"/>
                <w:kern w:val="2"/>
                <w:sz w:val="21"/>
                <w:szCs w:val="24"/>
                <w:lang w:val="en-US" w:eastAsia="zh-CN" w:bidi="ar-SA"/>
              </w:rPr>
            </w:pPr>
            <w:r>
              <w:rPr>
                <w:color w:val="auto"/>
              </w:rPr>
              <w:t>项</w:t>
            </w:r>
          </w:p>
        </w:tc>
        <w:tc>
          <w:tcPr>
            <w:tcW w:w="851" w:type="dxa"/>
            <w:shd w:val="clear" w:color="auto" w:fill="auto"/>
            <w:noWrap w:val="0"/>
            <w:vAlign w:val="center"/>
          </w:tcPr>
          <w:p w14:paraId="3A9980AB">
            <w:pPr>
              <w:jc w:val="center"/>
              <w:rPr>
                <w:rFonts w:hint="eastAsia" w:ascii="Times New Roman" w:hAnsi="Times New Roman" w:eastAsia="宋体" w:cs="Times New Roman"/>
                <w:color w:val="auto"/>
                <w:kern w:val="2"/>
                <w:sz w:val="21"/>
                <w:szCs w:val="24"/>
                <w:lang w:val="en-US" w:eastAsia="zh-CN" w:bidi="ar-SA"/>
              </w:rPr>
            </w:pPr>
            <w:r>
              <w:rPr>
                <w:color w:val="auto"/>
              </w:rPr>
              <w:t>1.00</w:t>
            </w:r>
          </w:p>
        </w:tc>
        <w:tc>
          <w:tcPr>
            <w:tcW w:w="1230" w:type="dxa"/>
            <w:noWrap w:val="0"/>
            <w:vAlign w:val="center"/>
          </w:tcPr>
          <w:p w14:paraId="6C291F49">
            <w:pPr>
              <w:rPr>
                <w:color w:val="auto"/>
                <w:lang w:val="en-US" w:eastAsia="en-US"/>
              </w:rPr>
            </w:pPr>
          </w:p>
        </w:tc>
        <w:tc>
          <w:tcPr>
            <w:tcW w:w="1275" w:type="dxa"/>
            <w:noWrap w:val="0"/>
            <w:vAlign w:val="center"/>
          </w:tcPr>
          <w:p w14:paraId="272B0E4C">
            <w:pPr>
              <w:rPr>
                <w:color w:val="auto"/>
                <w:lang w:val="en-US" w:eastAsia="en-US"/>
              </w:rPr>
            </w:pPr>
          </w:p>
        </w:tc>
      </w:tr>
      <w:tr w14:paraId="5C08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867" w:type="dxa"/>
            <w:shd w:val="clear" w:color="auto" w:fill="auto"/>
            <w:noWrap w:val="0"/>
            <w:vAlign w:val="center"/>
          </w:tcPr>
          <w:p w14:paraId="4A4E1883">
            <w:pPr>
              <w:jc w:val="center"/>
              <w:rPr>
                <w:rFonts w:hint="default"/>
                <w:color w:val="auto"/>
                <w:sz w:val="24"/>
                <w:szCs w:val="24"/>
                <w:lang w:val="en-US" w:eastAsia="zh-CN"/>
              </w:rPr>
            </w:pPr>
            <w:r>
              <w:rPr>
                <w:rFonts w:hint="eastAsia"/>
                <w:color w:val="auto"/>
                <w:sz w:val="24"/>
                <w:szCs w:val="24"/>
                <w:lang w:val="en-US" w:eastAsia="zh-CN"/>
              </w:rPr>
              <w:t>7</w:t>
            </w:r>
          </w:p>
        </w:tc>
        <w:tc>
          <w:tcPr>
            <w:tcW w:w="1108" w:type="dxa"/>
            <w:noWrap w:val="0"/>
            <w:vAlign w:val="center"/>
          </w:tcPr>
          <w:p w14:paraId="07EFFDD1">
            <w:pPr>
              <w:jc w:val="center"/>
              <w:rPr>
                <w:rFonts w:hint="eastAsia"/>
                <w:color w:val="auto"/>
                <w:sz w:val="24"/>
                <w:szCs w:val="24"/>
                <w:lang w:val="en-US" w:eastAsia="en-US"/>
              </w:rPr>
            </w:pPr>
            <w:r>
              <w:rPr>
                <w:rFonts w:hint="eastAsia"/>
                <w:color w:val="auto"/>
                <w:sz w:val="24"/>
                <w:szCs w:val="24"/>
                <w:lang w:val="en-US" w:eastAsia="zh-CN"/>
              </w:rPr>
              <w:t>室外枪机</w:t>
            </w:r>
          </w:p>
        </w:tc>
        <w:tc>
          <w:tcPr>
            <w:tcW w:w="3575" w:type="dxa"/>
            <w:noWrap w:val="0"/>
            <w:vAlign w:val="center"/>
          </w:tcPr>
          <w:p w14:paraId="30917DAA">
            <w:pPr>
              <w:rPr>
                <w:rFonts w:hint="eastAsia"/>
                <w:color w:val="auto"/>
                <w:sz w:val="24"/>
                <w:szCs w:val="24"/>
                <w:lang w:val="en-US" w:eastAsia="zh-CN"/>
              </w:rPr>
            </w:pPr>
            <w:r>
              <w:rPr>
                <w:rFonts w:hint="eastAsia"/>
                <w:color w:val="auto"/>
                <w:sz w:val="24"/>
                <w:szCs w:val="24"/>
                <w:lang w:val="en-US" w:eastAsia="zh-CN"/>
              </w:rPr>
              <w:t>（高清数字摄像机（带红外线功能） 一体化防水结构设计， 红外距离 30 米，有效像素数：921600，支持背光补偿，3D 数字降噪， 日夜转换模式换，RJ45接口，支持 POE 供电， 含安装支架；立杆（4.0 米））。</w:t>
            </w:r>
          </w:p>
        </w:tc>
        <w:tc>
          <w:tcPr>
            <w:tcW w:w="600" w:type="dxa"/>
            <w:shd w:val="clear" w:color="auto" w:fill="auto"/>
            <w:noWrap w:val="0"/>
            <w:vAlign w:val="center"/>
          </w:tcPr>
          <w:p w14:paraId="26FDD9CA">
            <w:pPr>
              <w:jc w:val="center"/>
              <w:rPr>
                <w:rFonts w:hint="eastAsia" w:eastAsia="宋体"/>
                <w:color w:val="auto"/>
                <w:lang w:val="en-US" w:eastAsia="zh-CN"/>
              </w:rPr>
            </w:pPr>
            <w:r>
              <w:rPr>
                <w:rFonts w:hint="eastAsia"/>
                <w:color w:val="auto"/>
                <w:lang w:val="en-US" w:eastAsia="zh-CN"/>
              </w:rPr>
              <w:t>套</w:t>
            </w:r>
          </w:p>
        </w:tc>
        <w:tc>
          <w:tcPr>
            <w:tcW w:w="851" w:type="dxa"/>
            <w:shd w:val="clear" w:color="auto" w:fill="auto"/>
            <w:noWrap w:val="0"/>
            <w:vAlign w:val="center"/>
          </w:tcPr>
          <w:p w14:paraId="6BE02FE3">
            <w:pPr>
              <w:jc w:val="center"/>
              <w:rPr>
                <w:rFonts w:hint="default" w:eastAsia="宋体"/>
                <w:color w:val="auto"/>
                <w:lang w:val="en-US" w:eastAsia="zh-CN"/>
              </w:rPr>
            </w:pPr>
            <w:r>
              <w:rPr>
                <w:rFonts w:hint="eastAsia"/>
                <w:color w:val="auto"/>
                <w:lang w:val="en-US" w:eastAsia="zh-CN"/>
              </w:rPr>
              <w:t>1.00</w:t>
            </w:r>
          </w:p>
        </w:tc>
        <w:tc>
          <w:tcPr>
            <w:tcW w:w="1230" w:type="dxa"/>
            <w:noWrap w:val="0"/>
            <w:vAlign w:val="center"/>
          </w:tcPr>
          <w:p w14:paraId="14518519">
            <w:pPr>
              <w:rPr>
                <w:color w:val="auto"/>
                <w:lang w:val="en-US" w:eastAsia="en-US"/>
              </w:rPr>
            </w:pPr>
          </w:p>
        </w:tc>
        <w:tc>
          <w:tcPr>
            <w:tcW w:w="1275" w:type="dxa"/>
            <w:noWrap w:val="0"/>
            <w:vAlign w:val="center"/>
          </w:tcPr>
          <w:p w14:paraId="551CF378">
            <w:pPr>
              <w:rPr>
                <w:color w:val="auto"/>
                <w:lang w:val="en-US" w:eastAsia="en-US"/>
              </w:rPr>
            </w:pPr>
          </w:p>
        </w:tc>
      </w:tr>
      <w:tr w14:paraId="40A3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867" w:type="dxa"/>
            <w:shd w:val="clear" w:color="auto" w:fill="auto"/>
            <w:noWrap w:val="0"/>
            <w:vAlign w:val="center"/>
          </w:tcPr>
          <w:p w14:paraId="74432249">
            <w:pPr>
              <w:jc w:val="center"/>
              <w:rPr>
                <w:rFonts w:hint="default"/>
                <w:color w:val="auto"/>
                <w:sz w:val="24"/>
                <w:szCs w:val="24"/>
                <w:lang w:val="en-US" w:eastAsia="zh-CN"/>
              </w:rPr>
            </w:pPr>
            <w:r>
              <w:rPr>
                <w:rFonts w:hint="eastAsia"/>
                <w:color w:val="auto"/>
                <w:sz w:val="24"/>
                <w:szCs w:val="24"/>
                <w:lang w:val="en-US" w:eastAsia="zh-CN"/>
              </w:rPr>
              <w:t>8</w:t>
            </w:r>
          </w:p>
        </w:tc>
        <w:tc>
          <w:tcPr>
            <w:tcW w:w="1108" w:type="dxa"/>
            <w:noWrap w:val="0"/>
            <w:vAlign w:val="center"/>
          </w:tcPr>
          <w:p w14:paraId="4FF0CAAF">
            <w:pPr>
              <w:jc w:val="center"/>
              <w:rPr>
                <w:rFonts w:hint="eastAsia"/>
                <w:color w:val="auto"/>
                <w:sz w:val="24"/>
                <w:szCs w:val="24"/>
                <w:lang w:val="en-US" w:eastAsia="zh-CN"/>
              </w:rPr>
            </w:pPr>
            <w:r>
              <w:rPr>
                <w:rFonts w:hint="eastAsia" w:ascii="宋体" w:hAnsi="宋体" w:eastAsia="宋体" w:cs="宋体"/>
                <w:color w:val="auto"/>
                <w:kern w:val="0"/>
                <w:sz w:val="24"/>
                <w:szCs w:val="24"/>
                <w:lang w:val="en-US" w:eastAsia="zh-CN" w:bidi="ar"/>
              </w:rPr>
              <w:t>室内半球机</w:t>
            </w:r>
          </w:p>
        </w:tc>
        <w:tc>
          <w:tcPr>
            <w:tcW w:w="3575" w:type="dxa"/>
            <w:noWrap w:val="0"/>
            <w:vAlign w:val="center"/>
          </w:tcPr>
          <w:p w14:paraId="6D4D676C">
            <w:pPr>
              <w:rPr>
                <w:rFonts w:hint="eastAsia"/>
                <w:color w:val="auto"/>
                <w:sz w:val="24"/>
                <w:szCs w:val="24"/>
                <w:lang w:val="en-US" w:eastAsia="zh-CN"/>
              </w:rPr>
            </w:pPr>
            <w:r>
              <w:rPr>
                <w:rFonts w:hint="eastAsia"/>
                <w:color w:val="auto"/>
                <w:sz w:val="24"/>
                <w:szCs w:val="24"/>
                <w:lang w:val="en-US" w:eastAsia="zh-CN"/>
              </w:rPr>
              <w:t>（高清数字摄像机（带红外线功能）一体化防水结构设计，红外距离 30 米，有效像素数：21600，支持背光补偿，3D数字降噪，日夜转换模式换，RJ45 接口，支持 POE 供电）</w:t>
            </w:r>
          </w:p>
        </w:tc>
        <w:tc>
          <w:tcPr>
            <w:tcW w:w="600" w:type="dxa"/>
            <w:shd w:val="clear" w:color="auto" w:fill="auto"/>
            <w:noWrap w:val="0"/>
            <w:vAlign w:val="center"/>
          </w:tcPr>
          <w:p w14:paraId="39015D4E">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套</w:t>
            </w:r>
          </w:p>
        </w:tc>
        <w:tc>
          <w:tcPr>
            <w:tcW w:w="851" w:type="dxa"/>
            <w:shd w:val="clear" w:color="auto" w:fill="auto"/>
            <w:noWrap w:val="0"/>
            <w:vAlign w:val="center"/>
          </w:tcPr>
          <w:p w14:paraId="64A02166">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4.00</w:t>
            </w:r>
          </w:p>
        </w:tc>
        <w:tc>
          <w:tcPr>
            <w:tcW w:w="1230" w:type="dxa"/>
            <w:noWrap w:val="0"/>
            <w:vAlign w:val="center"/>
          </w:tcPr>
          <w:p w14:paraId="7BE06C88">
            <w:pPr>
              <w:rPr>
                <w:color w:val="auto"/>
                <w:lang w:val="en-US" w:eastAsia="en-US"/>
              </w:rPr>
            </w:pPr>
          </w:p>
        </w:tc>
        <w:tc>
          <w:tcPr>
            <w:tcW w:w="1275" w:type="dxa"/>
            <w:noWrap w:val="0"/>
            <w:vAlign w:val="center"/>
          </w:tcPr>
          <w:p w14:paraId="154F054B">
            <w:pPr>
              <w:rPr>
                <w:color w:val="auto"/>
                <w:lang w:val="en-US" w:eastAsia="en-US"/>
              </w:rPr>
            </w:pPr>
          </w:p>
        </w:tc>
      </w:tr>
      <w:tr w14:paraId="122A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867" w:type="dxa"/>
            <w:shd w:val="clear" w:color="auto" w:fill="auto"/>
            <w:noWrap w:val="0"/>
            <w:vAlign w:val="center"/>
          </w:tcPr>
          <w:p w14:paraId="3B189573">
            <w:pPr>
              <w:jc w:val="center"/>
              <w:rPr>
                <w:rFonts w:hint="default"/>
                <w:color w:val="auto"/>
                <w:sz w:val="24"/>
                <w:szCs w:val="24"/>
                <w:lang w:val="en-US" w:eastAsia="zh-CN"/>
              </w:rPr>
            </w:pPr>
            <w:r>
              <w:rPr>
                <w:rFonts w:hint="eastAsia"/>
                <w:color w:val="auto"/>
                <w:sz w:val="24"/>
                <w:szCs w:val="24"/>
                <w:lang w:val="en-US" w:eastAsia="zh-CN"/>
              </w:rPr>
              <w:t>9</w:t>
            </w:r>
          </w:p>
        </w:tc>
        <w:tc>
          <w:tcPr>
            <w:tcW w:w="1108" w:type="dxa"/>
            <w:noWrap w:val="0"/>
            <w:vAlign w:val="center"/>
          </w:tcPr>
          <w:p w14:paraId="6118ECD9">
            <w:pPr>
              <w:jc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线材</w:t>
            </w:r>
          </w:p>
        </w:tc>
        <w:tc>
          <w:tcPr>
            <w:tcW w:w="3575" w:type="dxa"/>
            <w:noWrap w:val="0"/>
            <w:vAlign w:val="center"/>
          </w:tcPr>
          <w:p w14:paraId="3B8D999E">
            <w:pPr>
              <w:rPr>
                <w:rFonts w:hint="eastAsia"/>
                <w:color w:val="auto"/>
                <w:sz w:val="24"/>
                <w:szCs w:val="24"/>
                <w:lang w:val="en-US" w:eastAsia="zh-CN"/>
              </w:rPr>
            </w:pPr>
            <w:r>
              <w:rPr>
                <w:rFonts w:hint="eastAsia"/>
                <w:color w:val="auto"/>
                <w:sz w:val="24"/>
                <w:szCs w:val="24"/>
                <w:lang w:val="en-US" w:eastAsia="zh-CN"/>
              </w:rPr>
              <w:t>线材（套管：热镀锌管， DN25/DN32/DN100）</w:t>
            </w:r>
          </w:p>
          <w:p w14:paraId="637E2244">
            <w:pPr>
              <w:rPr>
                <w:rFonts w:hint="eastAsia"/>
                <w:color w:val="auto"/>
                <w:sz w:val="24"/>
                <w:szCs w:val="24"/>
                <w:lang w:val="en-US" w:eastAsia="zh-CN"/>
              </w:rPr>
            </w:pPr>
          </w:p>
        </w:tc>
        <w:tc>
          <w:tcPr>
            <w:tcW w:w="600" w:type="dxa"/>
            <w:shd w:val="clear" w:color="auto" w:fill="auto"/>
            <w:noWrap w:val="0"/>
            <w:vAlign w:val="center"/>
          </w:tcPr>
          <w:p w14:paraId="543922B0">
            <w:pPr>
              <w:jc w:val="center"/>
              <w:rPr>
                <w:rFonts w:hint="default"/>
                <w:color w:val="auto"/>
                <w:lang w:val="en-US" w:eastAsia="zh-CN"/>
              </w:rPr>
            </w:pPr>
            <w:r>
              <w:rPr>
                <w:rFonts w:hint="eastAsia"/>
                <w:color w:val="auto"/>
                <w:lang w:val="en-US" w:eastAsia="zh-CN"/>
              </w:rPr>
              <w:t>批</w:t>
            </w:r>
          </w:p>
        </w:tc>
        <w:tc>
          <w:tcPr>
            <w:tcW w:w="851" w:type="dxa"/>
            <w:shd w:val="clear" w:color="auto" w:fill="auto"/>
            <w:noWrap w:val="0"/>
            <w:vAlign w:val="center"/>
          </w:tcPr>
          <w:p w14:paraId="0E676492">
            <w:pPr>
              <w:jc w:val="center"/>
              <w:rPr>
                <w:rFonts w:hint="default"/>
                <w:color w:val="auto"/>
                <w:lang w:val="en-US" w:eastAsia="zh-CN"/>
              </w:rPr>
            </w:pPr>
            <w:r>
              <w:rPr>
                <w:rFonts w:hint="eastAsia"/>
                <w:color w:val="auto"/>
                <w:lang w:val="en-US" w:eastAsia="zh-CN"/>
              </w:rPr>
              <w:t>1.00</w:t>
            </w:r>
          </w:p>
        </w:tc>
        <w:tc>
          <w:tcPr>
            <w:tcW w:w="1230" w:type="dxa"/>
            <w:noWrap w:val="0"/>
            <w:vAlign w:val="center"/>
          </w:tcPr>
          <w:p w14:paraId="022E47E7">
            <w:pPr>
              <w:rPr>
                <w:color w:val="auto"/>
                <w:lang w:val="en-US" w:eastAsia="en-US"/>
              </w:rPr>
            </w:pPr>
          </w:p>
        </w:tc>
        <w:tc>
          <w:tcPr>
            <w:tcW w:w="1275" w:type="dxa"/>
            <w:noWrap w:val="0"/>
            <w:vAlign w:val="center"/>
          </w:tcPr>
          <w:p w14:paraId="276873C3">
            <w:pPr>
              <w:rPr>
                <w:color w:val="auto"/>
                <w:lang w:val="en-US" w:eastAsia="en-US"/>
              </w:rPr>
            </w:pPr>
          </w:p>
        </w:tc>
      </w:tr>
      <w:tr w14:paraId="003D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867" w:type="dxa"/>
            <w:shd w:val="clear" w:color="auto" w:fill="auto"/>
            <w:noWrap w:val="0"/>
            <w:vAlign w:val="center"/>
          </w:tcPr>
          <w:p w14:paraId="3477D4C9">
            <w:pPr>
              <w:jc w:val="center"/>
              <w:rPr>
                <w:rFonts w:hint="default"/>
                <w:color w:val="auto"/>
                <w:sz w:val="24"/>
                <w:szCs w:val="24"/>
                <w:lang w:val="en-US" w:eastAsia="zh-CN"/>
              </w:rPr>
            </w:pPr>
            <w:r>
              <w:rPr>
                <w:rFonts w:hint="eastAsia"/>
                <w:color w:val="auto"/>
                <w:sz w:val="24"/>
                <w:szCs w:val="24"/>
                <w:lang w:val="en-US" w:eastAsia="zh-CN"/>
              </w:rPr>
              <w:t>10</w:t>
            </w:r>
          </w:p>
        </w:tc>
        <w:tc>
          <w:tcPr>
            <w:tcW w:w="1108" w:type="dxa"/>
            <w:noWrap w:val="0"/>
            <w:vAlign w:val="center"/>
          </w:tcPr>
          <w:p w14:paraId="18887421">
            <w:pPr>
              <w:jc w:val="center"/>
              <w:rPr>
                <w:rFonts w:hint="eastAsia" w:ascii="宋体" w:hAnsi="宋体" w:cs="宋体"/>
                <w:color w:val="auto"/>
                <w:kern w:val="0"/>
                <w:sz w:val="24"/>
                <w:szCs w:val="24"/>
                <w:lang w:val="en-US" w:eastAsia="zh-CN" w:bidi="ar"/>
              </w:rPr>
            </w:pPr>
            <w:r>
              <w:rPr>
                <w:rFonts w:hint="eastAsia"/>
                <w:color w:val="auto"/>
                <w:sz w:val="24"/>
                <w:szCs w:val="24"/>
                <w:lang w:val="en-US" w:eastAsia="zh-CN"/>
              </w:rPr>
              <w:t>设备安装及系统调试</w:t>
            </w:r>
          </w:p>
        </w:tc>
        <w:tc>
          <w:tcPr>
            <w:tcW w:w="3575" w:type="dxa"/>
            <w:noWrap w:val="0"/>
            <w:vAlign w:val="center"/>
          </w:tcPr>
          <w:p w14:paraId="76CA9BEB">
            <w:pPr>
              <w:rPr>
                <w:rFonts w:hint="eastAsia"/>
                <w:color w:val="auto"/>
                <w:sz w:val="24"/>
                <w:szCs w:val="24"/>
                <w:lang w:val="en-US" w:eastAsia="zh-CN"/>
              </w:rPr>
            </w:pPr>
            <w:r>
              <w:rPr>
                <w:rFonts w:hint="eastAsia"/>
                <w:color w:val="auto"/>
                <w:sz w:val="24"/>
                <w:szCs w:val="24"/>
                <w:lang w:val="en-US" w:eastAsia="zh-CN"/>
              </w:rPr>
              <w:t>设备安装及系统调试（设备安装及运输，现场信号上传及中控远程控制调试）</w:t>
            </w:r>
          </w:p>
          <w:p w14:paraId="013E8CC9">
            <w:pPr>
              <w:rPr>
                <w:rFonts w:hint="eastAsia"/>
                <w:color w:val="auto"/>
                <w:sz w:val="24"/>
                <w:szCs w:val="24"/>
                <w:lang w:val="en-US" w:eastAsia="zh-CN"/>
              </w:rPr>
            </w:pPr>
          </w:p>
        </w:tc>
        <w:tc>
          <w:tcPr>
            <w:tcW w:w="600" w:type="dxa"/>
            <w:shd w:val="clear" w:color="auto" w:fill="auto"/>
            <w:noWrap w:val="0"/>
            <w:vAlign w:val="center"/>
          </w:tcPr>
          <w:p w14:paraId="396E4642">
            <w:pPr>
              <w:jc w:val="center"/>
              <w:rPr>
                <w:rFonts w:hint="eastAsia"/>
                <w:color w:val="auto"/>
                <w:lang w:val="en-US" w:eastAsia="zh-CN"/>
              </w:rPr>
            </w:pPr>
            <w:r>
              <w:rPr>
                <w:rFonts w:hint="eastAsia"/>
                <w:color w:val="auto"/>
                <w:lang w:val="en-US" w:eastAsia="zh-CN"/>
              </w:rPr>
              <w:t>项</w:t>
            </w:r>
          </w:p>
        </w:tc>
        <w:tc>
          <w:tcPr>
            <w:tcW w:w="851" w:type="dxa"/>
            <w:shd w:val="clear" w:color="auto" w:fill="auto"/>
            <w:noWrap w:val="0"/>
            <w:vAlign w:val="center"/>
          </w:tcPr>
          <w:p w14:paraId="5F647451">
            <w:pPr>
              <w:jc w:val="center"/>
              <w:rPr>
                <w:rFonts w:hint="default"/>
                <w:color w:val="auto"/>
                <w:lang w:val="en-US" w:eastAsia="zh-CN"/>
              </w:rPr>
            </w:pPr>
            <w:r>
              <w:rPr>
                <w:rFonts w:hint="eastAsia"/>
                <w:color w:val="auto"/>
                <w:lang w:val="en-US" w:eastAsia="zh-CN"/>
              </w:rPr>
              <w:t>1.00</w:t>
            </w:r>
          </w:p>
        </w:tc>
        <w:tc>
          <w:tcPr>
            <w:tcW w:w="1230" w:type="dxa"/>
            <w:noWrap w:val="0"/>
            <w:vAlign w:val="center"/>
          </w:tcPr>
          <w:p w14:paraId="343E3C05">
            <w:pPr>
              <w:rPr>
                <w:color w:val="auto"/>
                <w:lang w:val="en-US" w:eastAsia="en-US"/>
              </w:rPr>
            </w:pPr>
          </w:p>
        </w:tc>
        <w:tc>
          <w:tcPr>
            <w:tcW w:w="1275" w:type="dxa"/>
            <w:noWrap w:val="0"/>
            <w:vAlign w:val="center"/>
          </w:tcPr>
          <w:p w14:paraId="370DEE4A">
            <w:pPr>
              <w:rPr>
                <w:color w:val="auto"/>
                <w:lang w:val="en-US" w:eastAsia="en-US"/>
              </w:rPr>
            </w:pPr>
          </w:p>
        </w:tc>
      </w:tr>
      <w:tr w14:paraId="0AE1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867" w:type="dxa"/>
            <w:shd w:val="clear" w:color="auto" w:fill="auto"/>
            <w:noWrap w:val="0"/>
            <w:vAlign w:val="center"/>
          </w:tcPr>
          <w:p w14:paraId="0CACADEF">
            <w:pPr>
              <w:jc w:val="center"/>
              <w:rPr>
                <w:rFonts w:hint="default"/>
                <w:color w:val="auto"/>
                <w:sz w:val="24"/>
                <w:szCs w:val="24"/>
                <w:lang w:val="en-US" w:eastAsia="zh-CN"/>
              </w:rPr>
            </w:pPr>
            <w:r>
              <w:rPr>
                <w:rFonts w:hint="eastAsia"/>
                <w:color w:val="auto"/>
                <w:sz w:val="24"/>
                <w:szCs w:val="24"/>
                <w:lang w:val="en-US" w:eastAsia="zh-CN"/>
              </w:rPr>
              <w:t>11</w:t>
            </w:r>
          </w:p>
        </w:tc>
        <w:tc>
          <w:tcPr>
            <w:tcW w:w="1108" w:type="dxa"/>
            <w:noWrap w:val="0"/>
            <w:vAlign w:val="center"/>
          </w:tcPr>
          <w:p w14:paraId="591E25D0">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光纤网络</w:t>
            </w:r>
          </w:p>
          <w:p w14:paraId="397E4945">
            <w:pPr>
              <w:rPr>
                <w:rFonts w:hint="eastAsia"/>
                <w:color w:val="auto"/>
                <w:sz w:val="24"/>
                <w:szCs w:val="24"/>
                <w:lang w:val="en-US" w:eastAsia="zh-CN"/>
              </w:rPr>
            </w:pPr>
          </w:p>
        </w:tc>
        <w:tc>
          <w:tcPr>
            <w:tcW w:w="3575" w:type="dxa"/>
            <w:noWrap w:val="0"/>
            <w:vAlign w:val="center"/>
          </w:tcPr>
          <w:p w14:paraId="15C233A5">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光纤网络费用</w:t>
            </w:r>
          </w:p>
          <w:p w14:paraId="333901C7">
            <w:pPr>
              <w:rPr>
                <w:rFonts w:hint="eastAsia"/>
                <w:color w:val="auto"/>
                <w:sz w:val="24"/>
                <w:szCs w:val="24"/>
                <w:lang w:val="en-US" w:eastAsia="zh-CN"/>
              </w:rPr>
            </w:pPr>
          </w:p>
        </w:tc>
        <w:tc>
          <w:tcPr>
            <w:tcW w:w="600" w:type="dxa"/>
            <w:shd w:val="clear" w:color="auto" w:fill="auto"/>
            <w:noWrap w:val="0"/>
            <w:vAlign w:val="center"/>
          </w:tcPr>
          <w:p w14:paraId="1ED13820">
            <w:pPr>
              <w:jc w:val="center"/>
              <w:rPr>
                <w:rFonts w:hint="default"/>
                <w:color w:val="auto"/>
                <w:lang w:val="en-US" w:eastAsia="zh-CN"/>
              </w:rPr>
            </w:pPr>
            <w:r>
              <w:rPr>
                <w:rFonts w:hint="eastAsia"/>
                <w:color w:val="auto"/>
                <w:lang w:val="en-US" w:eastAsia="zh-CN"/>
              </w:rPr>
              <w:t>年</w:t>
            </w:r>
          </w:p>
        </w:tc>
        <w:tc>
          <w:tcPr>
            <w:tcW w:w="851" w:type="dxa"/>
            <w:shd w:val="clear" w:color="auto" w:fill="auto"/>
            <w:noWrap w:val="0"/>
            <w:vAlign w:val="center"/>
          </w:tcPr>
          <w:p w14:paraId="5FB04D54">
            <w:pPr>
              <w:jc w:val="center"/>
              <w:rPr>
                <w:rFonts w:hint="default"/>
                <w:color w:val="auto"/>
                <w:lang w:val="en-US" w:eastAsia="zh-CN"/>
              </w:rPr>
            </w:pPr>
            <w:r>
              <w:rPr>
                <w:rFonts w:hint="eastAsia"/>
                <w:color w:val="auto"/>
                <w:lang w:val="en-US" w:eastAsia="zh-CN"/>
              </w:rPr>
              <w:t>1.00</w:t>
            </w:r>
          </w:p>
        </w:tc>
        <w:tc>
          <w:tcPr>
            <w:tcW w:w="1230" w:type="dxa"/>
            <w:noWrap w:val="0"/>
            <w:vAlign w:val="center"/>
          </w:tcPr>
          <w:p w14:paraId="19FB5329">
            <w:pPr>
              <w:rPr>
                <w:color w:val="auto"/>
                <w:lang w:val="en-US" w:eastAsia="en-US"/>
              </w:rPr>
            </w:pPr>
          </w:p>
        </w:tc>
        <w:tc>
          <w:tcPr>
            <w:tcW w:w="1275" w:type="dxa"/>
            <w:noWrap w:val="0"/>
            <w:vAlign w:val="center"/>
          </w:tcPr>
          <w:p w14:paraId="4131A7F7">
            <w:pPr>
              <w:rPr>
                <w:color w:val="auto"/>
                <w:lang w:val="en-US" w:eastAsia="en-US"/>
              </w:rPr>
            </w:pPr>
          </w:p>
        </w:tc>
      </w:tr>
      <w:tr w14:paraId="6461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867" w:type="dxa"/>
            <w:shd w:val="clear" w:color="auto" w:fill="auto"/>
            <w:noWrap w:val="0"/>
            <w:vAlign w:val="center"/>
          </w:tcPr>
          <w:p w14:paraId="342302F7">
            <w:pPr>
              <w:jc w:val="center"/>
              <w:rPr>
                <w:rFonts w:hint="default"/>
                <w:color w:val="auto"/>
                <w:sz w:val="24"/>
                <w:szCs w:val="24"/>
                <w:lang w:val="en-US" w:eastAsia="zh-CN"/>
              </w:rPr>
            </w:pPr>
            <w:r>
              <w:rPr>
                <w:rFonts w:hint="eastAsia"/>
                <w:color w:val="auto"/>
                <w:sz w:val="24"/>
                <w:szCs w:val="24"/>
                <w:lang w:val="en-US" w:eastAsia="zh-CN"/>
              </w:rPr>
              <w:t>12</w:t>
            </w:r>
          </w:p>
        </w:tc>
        <w:tc>
          <w:tcPr>
            <w:tcW w:w="1108" w:type="dxa"/>
            <w:noWrap w:val="0"/>
            <w:vAlign w:val="center"/>
          </w:tcPr>
          <w:p w14:paraId="0527BB60">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试剂及耗材</w:t>
            </w:r>
          </w:p>
          <w:p w14:paraId="397D38FD">
            <w:pPr>
              <w:rPr>
                <w:rFonts w:hint="eastAsia"/>
                <w:color w:val="auto"/>
                <w:sz w:val="24"/>
                <w:szCs w:val="24"/>
                <w:lang w:val="en-US" w:eastAsia="zh-CN"/>
              </w:rPr>
            </w:pPr>
          </w:p>
        </w:tc>
        <w:tc>
          <w:tcPr>
            <w:tcW w:w="3575" w:type="dxa"/>
            <w:noWrap w:val="0"/>
            <w:vAlign w:val="center"/>
          </w:tcPr>
          <w:p w14:paraId="62108F7A">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试剂及耗材费用</w:t>
            </w:r>
          </w:p>
          <w:p w14:paraId="0A596A79">
            <w:pPr>
              <w:rPr>
                <w:rFonts w:hint="eastAsia"/>
                <w:color w:val="auto"/>
                <w:sz w:val="24"/>
                <w:szCs w:val="24"/>
                <w:lang w:val="en-US" w:eastAsia="zh-CN"/>
              </w:rPr>
            </w:pPr>
          </w:p>
        </w:tc>
        <w:tc>
          <w:tcPr>
            <w:tcW w:w="600" w:type="dxa"/>
            <w:shd w:val="clear" w:color="auto" w:fill="auto"/>
            <w:noWrap w:val="0"/>
            <w:vAlign w:val="center"/>
          </w:tcPr>
          <w:p w14:paraId="6093345D">
            <w:pPr>
              <w:jc w:val="center"/>
              <w:rPr>
                <w:rFonts w:hint="eastAsia"/>
                <w:color w:val="auto"/>
                <w:lang w:val="en-US" w:eastAsia="zh-CN"/>
              </w:rPr>
            </w:pPr>
            <w:r>
              <w:rPr>
                <w:rFonts w:hint="eastAsia"/>
                <w:color w:val="auto"/>
                <w:lang w:val="en-US" w:eastAsia="zh-CN"/>
              </w:rPr>
              <w:t>年</w:t>
            </w:r>
          </w:p>
        </w:tc>
        <w:tc>
          <w:tcPr>
            <w:tcW w:w="851" w:type="dxa"/>
            <w:shd w:val="clear" w:color="auto" w:fill="auto"/>
            <w:noWrap w:val="0"/>
            <w:vAlign w:val="center"/>
          </w:tcPr>
          <w:p w14:paraId="0CAA4290">
            <w:pPr>
              <w:jc w:val="center"/>
              <w:rPr>
                <w:rFonts w:hint="default"/>
                <w:color w:val="auto"/>
                <w:lang w:val="en-US" w:eastAsia="zh-CN"/>
              </w:rPr>
            </w:pPr>
            <w:r>
              <w:rPr>
                <w:rFonts w:hint="eastAsia"/>
                <w:color w:val="auto"/>
                <w:lang w:val="en-US" w:eastAsia="zh-CN"/>
              </w:rPr>
              <w:t>1.00</w:t>
            </w:r>
          </w:p>
        </w:tc>
        <w:tc>
          <w:tcPr>
            <w:tcW w:w="1230" w:type="dxa"/>
            <w:noWrap w:val="0"/>
            <w:vAlign w:val="center"/>
          </w:tcPr>
          <w:p w14:paraId="5A4B6134">
            <w:pPr>
              <w:rPr>
                <w:color w:val="auto"/>
                <w:lang w:val="en-US" w:eastAsia="en-US"/>
              </w:rPr>
            </w:pPr>
          </w:p>
        </w:tc>
        <w:tc>
          <w:tcPr>
            <w:tcW w:w="1275" w:type="dxa"/>
            <w:noWrap w:val="0"/>
            <w:vAlign w:val="center"/>
          </w:tcPr>
          <w:p w14:paraId="23D686C3">
            <w:pPr>
              <w:rPr>
                <w:color w:val="auto"/>
                <w:lang w:val="en-US" w:eastAsia="en-US"/>
              </w:rPr>
            </w:pPr>
          </w:p>
        </w:tc>
      </w:tr>
      <w:tr w14:paraId="7709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9506" w:type="dxa"/>
            <w:gridSpan w:val="7"/>
            <w:shd w:val="clear" w:color="auto" w:fill="auto"/>
            <w:noWrap w:val="0"/>
            <w:vAlign w:val="top"/>
          </w:tcPr>
          <w:p w14:paraId="5744E551">
            <w:pPr>
              <w:jc w:val="center"/>
              <w:rPr>
                <w:rFonts w:hint="eastAsia"/>
                <w:color w:val="auto"/>
                <w:sz w:val="24"/>
                <w:szCs w:val="24"/>
                <w:lang w:val="en-US" w:eastAsia="zh-CN"/>
              </w:rPr>
            </w:pPr>
            <w:r>
              <w:rPr>
                <w:rFonts w:hint="eastAsia"/>
                <w:color w:val="auto"/>
                <w:sz w:val="24"/>
                <w:szCs w:val="24"/>
                <w:lang w:val="en-US" w:eastAsia="zh-CN"/>
              </w:rPr>
              <w:t>二、淳安县临岐镇宋家供水站工程膜设备</w:t>
            </w:r>
          </w:p>
        </w:tc>
      </w:tr>
      <w:tr w14:paraId="684C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867" w:type="dxa"/>
            <w:shd w:val="clear" w:color="auto" w:fill="auto"/>
            <w:noWrap w:val="0"/>
            <w:vAlign w:val="top"/>
          </w:tcPr>
          <w:p w14:paraId="2ABF1FFA">
            <w:pPr>
              <w:jc w:val="center"/>
              <w:rPr>
                <w:rFonts w:hint="eastAsia"/>
                <w:color w:val="auto"/>
                <w:sz w:val="24"/>
                <w:szCs w:val="24"/>
                <w:lang w:val="en-US" w:eastAsia="zh-CN"/>
              </w:rPr>
            </w:pPr>
            <w:r>
              <w:rPr>
                <w:rFonts w:hint="eastAsia"/>
                <w:color w:val="auto"/>
                <w:sz w:val="24"/>
                <w:szCs w:val="24"/>
                <w:lang w:val="en-US" w:eastAsia="zh-CN"/>
              </w:rPr>
              <w:t>序号</w:t>
            </w:r>
          </w:p>
        </w:tc>
        <w:tc>
          <w:tcPr>
            <w:tcW w:w="1108" w:type="dxa"/>
            <w:shd w:val="clear" w:color="auto" w:fill="auto"/>
            <w:noWrap w:val="0"/>
            <w:vAlign w:val="top"/>
          </w:tcPr>
          <w:p w14:paraId="6D7AC017">
            <w:pPr>
              <w:jc w:val="center"/>
              <w:rPr>
                <w:rFonts w:hint="eastAsia"/>
                <w:color w:val="auto"/>
                <w:sz w:val="24"/>
                <w:szCs w:val="24"/>
                <w:lang w:val="en-US" w:eastAsia="zh-CN"/>
              </w:rPr>
            </w:pPr>
            <w:r>
              <w:rPr>
                <w:rFonts w:hint="eastAsia"/>
                <w:color w:val="auto"/>
                <w:sz w:val="24"/>
                <w:szCs w:val="24"/>
                <w:lang w:val="en-US" w:eastAsia="zh-CN"/>
              </w:rPr>
              <w:t>设备名称</w:t>
            </w:r>
          </w:p>
        </w:tc>
        <w:tc>
          <w:tcPr>
            <w:tcW w:w="3575" w:type="dxa"/>
            <w:shd w:val="clear" w:color="auto" w:fill="auto"/>
            <w:noWrap w:val="0"/>
            <w:vAlign w:val="top"/>
          </w:tcPr>
          <w:p w14:paraId="16D9396E">
            <w:pPr>
              <w:jc w:val="center"/>
              <w:rPr>
                <w:rFonts w:hint="eastAsia"/>
                <w:color w:val="auto"/>
                <w:sz w:val="24"/>
                <w:szCs w:val="24"/>
                <w:lang w:val="en-US" w:eastAsia="zh-CN"/>
              </w:rPr>
            </w:pPr>
            <w:r>
              <w:rPr>
                <w:rFonts w:hint="eastAsia"/>
                <w:color w:val="auto"/>
                <w:sz w:val="24"/>
                <w:szCs w:val="24"/>
                <w:lang w:val="en-US" w:eastAsia="zh-CN"/>
              </w:rPr>
              <w:t>技术参数要求</w:t>
            </w:r>
          </w:p>
        </w:tc>
        <w:tc>
          <w:tcPr>
            <w:tcW w:w="600" w:type="dxa"/>
            <w:shd w:val="clear" w:color="auto" w:fill="auto"/>
            <w:noWrap w:val="0"/>
            <w:vAlign w:val="top"/>
          </w:tcPr>
          <w:p w14:paraId="5F426BDD">
            <w:pPr>
              <w:jc w:val="center"/>
              <w:rPr>
                <w:rFonts w:hint="eastAsia"/>
                <w:color w:val="auto"/>
                <w:sz w:val="24"/>
                <w:szCs w:val="24"/>
                <w:lang w:val="en-US" w:eastAsia="en-US"/>
              </w:rPr>
            </w:pPr>
            <w:r>
              <w:rPr>
                <w:rFonts w:hint="eastAsia"/>
                <w:color w:val="auto"/>
                <w:sz w:val="24"/>
                <w:szCs w:val="24"/>
                <w:lang w:val="en-US" w:eastAsia="zh-CN"/>
              </w:rPr>
              <w:t>单位</w:t>
            </w:r>
          </w:p>
        </w:tc>
        <w:tc>
          <w:tcPr>
            <w:tcW w:w="851" w:type="dxa"/>
            <w:shd w:val="clear" w:color="auto" w:fill="auto"/>
            <w:noWrap w:val="0"/>
            <w:vAlign w:val="top"/>
          </w:tcPr>
          <w:p w14:paraId="31C2C760">
            <w:pPr>
              <w:jc w:val="center"/>
              <w:rPr>
                <w:rFonts w:hint="eastAsia"/>
                <w:color w:val="auto"/>
                <w:sz w:val="24"/>
                <w:szCs w:val="24"/>
                <w:lang w:val="en-US" w:eastAsia="en-US"/>
              </w:rPr>
            </w:pPr>
            <w:r>
              <w:rPr>
                <w:rFonts w:hint="eastAsia"/>
                <w:color w:val="auto"/>
                <w:sz w:val="24"/>
                <w:szCs w:val="24"/>
                <w:lang w:val="en-US" w:eastAsia="zh-CN"/>
              </w:rPr>
              <w:t>数量</w:t>
            </w:r>
          </w:p>
        </w:tc>
        <w:tc>
          <w:tcPr>
            <w:tcW w:w="1230" w:type="dxa"/>
            <w:shd w:val="clear" w:color="auto" w:fill="auto"/>
            <w:noWrap w:val="0"/>
            <w:vAlign w:val="top"/>
          </w:tcPr>
          <w:p w14:paraId="3922AEF0">
            <w:pPr>
              <w:jc w:val="center"/>
              <w:rPr>
                <w:rFonts w:hint="eastAsia"/>
                <w:color w:val="auto"/>
                <w:sz w:val="24"/>
                <w:szCs w:val="24"/>
                <w:lang w:val="en-US" w:eastAsia="en-US"/>
              </w:rPr>
            </w:pPr>
            <w:r>
              <w:rPr>
                <w:rFonts w:hint="eastAsia"/>
                <w:color w:val="auto"/>
                <w:sz w:val="24"/>
                <w:szCs w:val="24"/>
                <w:lang w:val="en-US" w:eastAsia="zh-CN"/>
              </w:rPr>
              <w:t>单价</w:t>
            </w:r>
          </w:p>
        </w:tc>
        <w:tc>
          <w:tcPr>
            <w:tcW w:w="1275" w:type="dxa"/>
            <w:shd w:val="clear" w:color="auto" w:fill="auto"/>
            <w:noWrap w:val="0"/>
            <w:vAlign w:val="top"/>
          </w:tcPr>
          <w:p w14:paraId="28E0F34E">
            <w:pPr>
              <w:jc w:val="center"/>
              <w:rPr>
                <w:rFonts w:hint="eastAsia"/>
                <w:color w:val="auto"/>
                <w:sz w:val="24"/>
                <w:szCs w:val="24"/>
                <w:lang w:val="en-US" w:eastAsia="zh-CN"/>
              </w:rPr>
            </w:pPr>
            <w:r>
              <w:rPr>
                <w:rFonts w:hint="eastAsia"/>
                <w:color w:val="auto"/>
                <w:sz w:val="24"/>
                <w:szCs w:val="24"/>
                <w:lang w:val="en-US" w:eastAsia="zh-CN"/>
              </w:rPr>
              <w:t>合计</w:t>
            </w:r>
          </w:p>
        </w:tc>
      </w:tr>
      <w:tr w14:paraId="5DAB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867" w:type="dxa"/>
            <w:shd w:val="clear" w:color="auto" w:fill="auto"/>
            <w:noWrap w:val="0"/>
            <w:vAlign w:val="top"/>
          </w:tcPr>
          <w:p w14:paraId="280C5E20">
            <w:pPr>
              <w:jc w:val="center"/>
              <w:rPr>
                <w:rFonts w:hint="eastAsia"/>
                <w:color w:val="auto"/>
                <w:sz w:val="24"/>
                <w:szCs w:val="24"/>
                <w:lang w:val="en-US" w:eastAsia="en-US"/>
              </w:rPr>
            </w:pPr>
          </w:p>
        </w:tc>
        <w:tc>
          <w:tcPr>
            <w:tcW w:w="1108" w:type="dxa"/>
            <w:shd w:val="clear" w:color="auto" w:fill="auto"/>
            <w:noWrap w:val="0"/>
            <w:vAlign w:val="top"/>
          </w:tcPr>
          <w:p w14:paraId="421EE04E">
            <w:pPr>
              <w:jc w:val="center"/>
              <w:rPr>
                <w:rFonts w:hint="eastAsia"/>
                <w:color w:val="auto"/>
                <w:sz w:val="24"/>
                <w:szCs w:val="24"/>
                <w:lang w:val="en-US" w:eastAsia="en-US"/>
              </w:rPr>
            </w:pPr>
          </w:p>
        </w:tc>
        <w:tc>
          <w:tcPr>
            <w:tcW w:w="3575" w:type="dxa"/>
            <w:shd w:val="clear" w:color="auto" w:fill="auto"/>
            <w:noWrap w:val="0"/>
            <w:vAlign w:val="top"/>
          </w:tcPr>
          <w:p w14:paraId="619E9038">
            <w:pPr>
              <w:jc w:val="center"/>
              <w:rPr>
                <w:rFonts w:hint="eastAsia"/>
                <w:color w:val="auto"/>
                <w:sz w:val="24"/>
                <w:szCs w:val="24"/>
                <w:lang w:val="en-US" w:eastAsia="zh-CN"/>
              </w:rPr>
            </w:pPr>
            <w:r>
              <w:rPr>
                <w:rFonts w:hint="eastAsia"/>
                <w:color w:val="auto"/>
                <w:sz w:val="24"/>
                <w:szCs w:val="24"/>
                <w:lang w:val="en-US" w:eastAsia="zh-CN"/>
              </w:rPr>
              <w:t>净水设备购安</w:t>
            </w:r>
          </w:p>
          <w:p w14:paraId="6CB1ECA8">
            <w:pPr>
              <w:jc w:val="center"/>
              <w:rPr>
                <w:rFonts w:hint="eastAsia"/>
                <w:color w:val="auto"/>
                <w:sz w:val="24"/>
                <w:szCs w:val="24"/>
                <w:lang w:val="en-US" w:eastAsia="zh-CN"/>
              </w:rPr>
            </w:pPr>
            <w:r>
              <w:rPr>
                <w:rFonts w:hint="eastAsia"/>
                <w:color w:val="auto"/>
                <w:sz w:val="24"/>
                <w:szCs w:val="24"/>
                <w:lang w:val="en-US" w:eastAsia="zh-CN"/>
              </w:rPr>
              <w:t>（20t/h）</w:t>
            </w:r>
          </w:p>
        </w:tc>
        <w:tc>
          <w:tcPr>
            <w:tcW w:w="600" w:type="dxa"/>
            <w:shd w:val="clear" w:color="auto" w:fill="auto"/>
            <w:noWrap w:val="0"/>
            <w:vAlign w:val="top"/>
          </w:tcPr>
          <w:p w14:paraId="36E294D5">
            <w:pPr>
              <w:jc w:val="center"/>
              <w:rPr>
                <w:rFonts w:hint="eastAsia"/>
                <w:color w:val="auto"/>
                <w:sz w:val="24"/>
                <w:szCs w:val="24"/>
                <w:lang w:val="en-US" w:eastAsia="zh-CN"/>
              </w:rPr>
            </w:pPr>
          </w:p>
        </w:tc>
        <w:tc>
          <w:tcPr>
            <w:tcW w:w="851" w:type="dxa"/>
            <w:shd w:val="clear" w:color="auto" w:fill="auto"/>
            <w:noWrap w:val="0"/>
            <w:vAlign w:val="top"/>
          </w:tcPr>
          <w:p w14:paraId="2349B926">
            <w:pPr>
              <w:jc w:val="center"/>
              <w:rPr>
                <w:rFonts w:hint="eastAsia"/>
                <w:color w:val="auto"/>
                <w:sz w:val="24"/>
                <w:szCs w:val="24"/>
                <w:lang w:val="en-US" w:eastAsia="zh-CN"/>
              </w:rPr>
            </w:pPr>
          </w:p>
        </w:tc>
        <w:tc>
          <w:tcPr>
            <w:tcW w:w="1230" w:type="dxa"/>
            <w:shd w:val="clear" w:color="auto" w:fill="auto"/>
            <w:noWrap w:val="0"/>
            <w:vAlign w:val="top"/>
          </w:tcPr>
          <w:p w14:paraId="3F9DCFE9">
            <w:pPr>
              <w:jc w:val="center"/>
              <w:rPr>
                <w:rFonts w:hint="eastAsia"/>
                <w:color w:val="auto"/>
                <w:sz w:val="24"/>
                <w:szCs w:val="24"/>
                <w:lang w:val="en-US" w:eastAsia="zh-CN"/>
              </w:rPr>
            </w:pPr>
          </w:p>
        </w:tc>
        <w:tc>
          <w:tcPr>
            <w:tcW w:w="1275" w:type="dxa"/>
            <w:shd w:val="clear" w:color="auto" w:fill="auto"/>
            <w:noWrap w:val="0"/>
            <w:vAlign w:val="top"/>
          </w:tcPr>
          <w:p w14:paraId="0834DD8C">
            <w:pPr>
              <w:jc w:val="center"/>
              <w:rPr>
                <w:rFonts w:hint="eastAsia"/>
                <w:color w:val="auto"/>
                <w:sz w:val="24"/>
                <w:szCs w:val="24"/>
                <w:lang w:val="en-US" w:eastAsia="zh-CN"/>
              </w:rPr>
            </w:pPr>
          </w:p>
        </w:tc>
      </w:tr>
      <w:tr w14:paraId="1C58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867" w:type="dxa"/>
            <w:shd w:val="clear" w:color="auto" w:fill="auto"/>
            <w:noWrap w:val="0"/>
            <w:vAlign w:val="center"/>
          </w:tcPr>
          <w:p w14:paraId="24420682">
            <w:pPr>
              <w:jc w:val="center"/>
              <w:rPr>
                <w:rFonts w:hint="eastAsia"/>
                <w:color w:val="auto"/>
                <w:sz w:val="24"/>
                <w:szCs w:val="24"/>
                <w:lang w:val="en-US" w:eastAsia="zh-CN"/>
              </w:rPr>
            </w:pPr>
            <w:r>
              <w:rPr>
                <w:rFonts w:hint="eastAsia"/>
                <w:color w:val="auto"/>
                <w:sz w:val="24"/>
                <w:szCs w:val="24"/>
                <w:lang w:val="en-US" w:eastAsia="zh-CN"/>
              </w:rPr>
              <w:t>1</w:t>
            </w:r>
          </w:p>
        </w:tc>
        <w:tc>
          <w:tcPr>
            <w:tcW w:w="1108" w:type="dxa"/>
            <w:shd w:val="clear" w:color="auto" w:fill="auto"/>
            <w:noWrap w:val="0"/>
            <w:vAlign w:val="center"/>
          </w:tcPr>
          <w:p w14:paraId="22CB3514">
            <w:pPr>
              <w:jc w:val="center"/>
              <w:rPr>
                <w:rFonts w:hint="eastAsia"/>
                <w:color w:val="auto"/>
                <w:sz w:val="24"/>
                <w:szCs w:val="24"/>
                <w:lang w:val="en-US" w:eastAsia="zh-CN"/>
              </w:rPr>
            </w:pPr>
            <w:r>
              <w:rPr>
                <w:rFonts w:hint="eastAsia"/>
                <w:color w:val="auto"/>
                <w:sz w:val="24"/>
                <w:szCs w:val="24"/>
                <w:lang w:val="en-US" w:eastAsia="zh-CN"/>
              </w:rPr>
              <w:t>预处理设备</w:t>
            </w:r>
          </w:p>
          <w:p w14:paraId="47CEE697">
            <w:pPr>
              <w:jc w:val="center"/>
              <w:rPr>
                <w:rFonts w:hint="eastAsia"/>
                <w:color w:val="auto"/>
                <w:sz w:val="24"/>
                <w:szCs w:val="24"/>
                <w:lang w:val="en-US" w:eastAsia="zh-CN"/>
              </w:rPr>
            </w:pPr>
          </w:p>
        </w:tc>
        <w:tc>
          <w:tcPr>
            <w:tcW w:w="3575" w:type="dxa"/>
            <w:shd w:val="clear" w:color="auto" w:fill="auto"/>
            <w:noWrap w:val="0"/>
            <w:vAlign w:val="top"/>
          </w:tcPr>
          <w:p w14:paraId="3362D3E7">
            <w:pPr>
              <w:rPr>
                <w:rFonts w:hint="eastAsia"/>
                <w:color w:val="auto"/>
                <w:sz w:val="24"/>
                <w:szCs w:val="24"/>
                <w:lang w:eastAsia="zh-CN"/>
              </w:rPr>
            </w:pPr>
            <w:r>
              <w:rPr>
                <w:rFonts w:hint="eastAsia"/>
                <w:color w:val="auto"/>
                <w:sz w:val="24"/>
                <w:szCs w:val="24"/>
                <w:lang w:eastAsia="zh-CN"/>
              </w:rPr>
              <w:t>1.多介质过滤器：2 台;</w:t>
            </w:r>
          </w:p>
          <w:p w14:paraId="0BCC2CEC">
            <w:pPr>
              <w:rPr>
                <w:rFonts w:hint="eastAsia"/>
                <w:color w:val="auto"/>
                <w:sz w:val="24"/>
                <w:szCs w:val="24"/>
                <w:lang w:eastAsia="zh-CN"/>
              </w:rPr>
            </w:pPr>
            <w:r>
              <w:rPr>
                <w:rFonts w:hint="eastAsia"/>
                <w:color w:val="auto"/>
                <w:sz w:val="24"/>
                <w:szCs w:val="24"/>
                <w:lang w:eastAsia="zh-CN"/>
              </w:rPr>
              <w:t>2.材质:304;</w:t>
            </w:r>
          </w:p>
          <w:p w14:paraId="1CED6DCC">
            <w:pPr>
              <w:rPr>
                <w:rFonts w:hint="eastAsia"/>
                <w:color w:val="auto"/>
                <w:sz w:val="24"/>
                <w:szCs w:val="24"/>
                <w:lang w:eastAsia="zh-CN"/>
              </w:rPr>
            </w:pPr>
            <w:r>
              <w:rPr>
                <w:rFonts w:hint="eastAsia"/>
                <w:color w:val="auto"/>
                <w:sz w:val="24"/>
                <w:szCs w:val="24"/>
                <w:lang w:eastAsia="zh-CN"/>
              </w:rPr>
              <w:t>3.直径1500MM;</w:t>
            </w:r>
          </w:p>
          <w:p w14:paraId="555E1D97">
            <w:pPr>
              <w:rPr>
                <w:rFonts w:hint="eastAsia"/>
                <w:color w:val="auto"/>
                <w:sz w:val="24"/>
                <w:szCs w:val="24"/>
                <w:lang w:eastAsia="zh-CN"/>
              </w:rPr>
            </w:pPr>
            <w:r>
              <w:rPr>
                <w:rFonts w:hint="eastAsia"/>
                <w:color w:val="auto"/>
                <w:sz w:val="24"/>
                <w:szCs w:val="24"/>
                <w:lang w:eastAsia="zh-CN"/>
              </w:rPr>
              <w:t>4.配套 PAC 溶液投加装置一套（包括贮液桶、搅拌器、数字计量投加泵各 1 台）；</w:t>
            </w:r>
          </w:p>
          <w:p w14:paraId="4B1E0061">
            <w:pPr>
              <w:rPr>
                <w:rFonts w:hint="eastAsia"/>
                <w:color w:val="auto"/>
                <w:sz w:val="24"/>
                <w:szCs w:val="24"/>
                <w:lang w:eastAsia="zh-CN"/>
              </w:rPr>
            </w:pPr>
            <w:r>
              <w:rPr>
                <w:rFonts w:hint="eastAsia"/>
                <w:color w:val="auto"/>
                <w:sz w:val="24"/>
                <w:szCs w:val="24"/>
                <w:lang w:eastAsia="zh-CN"/>
              </w:rPr>
              <w:t>5、配套管道混合器 1台</w:t>
            </w:r>
          </w:p>
          <w:p w14:paraId="23314D45">
            <w:pPr>
              <w:rPr>
                <w:rFonts w:hint="eastAsia"/>
                <w:color w:val="auto"/>
                <w:sz w:val="24"/>
                <w:szCs w:val="24"/>
                <w:lang w:val="en-US" w:eastAsia="zh-CN"/>
              </w:rPr>
            </w:pPr>
            <w:r>
              <w:rPr>
                <w:rFonts w:hint="eastAsia"/>
                <w:color w:val="auto"/>
                <w:sz w:val="24"/>
                <w:szCs w:val="24"/>
                <w:lang w:eastAsia="zh-CN"/>
              </w:rPr>
              <w:t>控制方式：根据运行时间或压运行差自动进行反洗、气洗、正洗和产水；</w:t>
            </w:r>
          </w:p>
        </w:tc>
        <w:tc>
          <w:tcPr>
            <w:tcW w:w="600" w:type="dxa"/>
            <w:shd w:val="clear" w:color="auto" w:fill="auto"/>
            <w:noWrap w:val="0"/>
            <w:vAlign w:val="center"/>
          </w:tcPr>
          <w:p w14:paraId="7F1359E6">
            <w:pPr>
              <w:jc w:val="center"/>
              <w:rPr>
                <w:color w:val="auto"/>
                <w:lang w:val="en-US" w:eastAsia="zh-CN"/>
              </w:rPr>
            </w:pPr>
            <w:r>
              <w:rPr>
                <w:color w:val="auto"/>
              </w:rPr>
              <w:t>项</w:t>
            </w:r>
          </w:p>
        </w:tc>
        <w:tc>
          <w:tcPr>
            <w:tcW w:w="851" w:type="dxa"/>
            <w:shd w:val="clear" w:color="auto" w:fill="auto"/>
            <w:noWrap w:val="0"/>
            <w:vAlign w:val="center"/>
          </w:tcPr>
          <w:p w14:paraId="45B0B89A">
            <w:pPr>
              <w:jc w:val="center"/>
              <w:rPr>
                <w:color w:val="auto"/>
                <w:lang w:val="en-US" w:eastAsia="zh-CN"/>
              </w:rPr>
            </w:pPr>
            <w:r>
              <w:rPr>
                <w:color w:val="auto"/>
              </w:rPr>
              <w:t>1.00</w:t>
            </w:r>
          </w:p>
        </w:tc>
        <w:tc>
          <w:tcPr>
            <w:tcW w:w="1230" w:type="dxa"/>
            <w:shd w:val="clear" w:color="auto" w:fill="auto"/>
            <w:noWrap w:val="0"/>
            <w:vAlign w:val="top"/>
          </w:tcPr>
          <w:p w14:paraId="261FAA47">
            <w:pPr>
              <w:rPr>
                <w:color w:val="auto"/>
                <w:lang w:val="en-US" w:eastAsia="zh-CN"/>
              </w:rPr>
            </w:pPr>
          </w:p>
        </w:tc>
        <w:tc>
          <w:tcPr>
            <w:tcW w:w="1275" w:type="dxa"/>
            <w:shd w:val="clear" w:color="auto" w:fill="auto"/>
            <w:noWrap w:val="0"/>
            <w:vAlign w:val="top"/>
          </w:tcPr>
          <w:p w14:paraId="6B346F82">
            <w:pPr>
              <w:rPr>
                <w:rFonts w:hint="eastAsia"/>
                <w:color w:val="auto"/>
                <w:lang w:val="en-US" w:eastAsia="zh-CN"/>
              </w:rPr>
            </w:pPr>
          </w:p>
        </w:tc>
      </w:tr>
      <w:tr w14:paraId="3B84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867" w:type="dxa"/>
            <w:shd w:val="clear" w:color="auto" w:fill="auto"/>
            <w:noWrap w:val="0"/>
            <w:vAlign w:val="center"/>
          </w:tcPr>
          <w:p w14:paraId="03D8A748">
            <w:pPr>
              <w:jc w:val="center"/>
              <w:rPr>
                <w:rFonts w:hint="eastAsia"/>
                <w:color w:val="auto"/>
                <w:sz w:val="24"/>
                <w:szCs w:val="24"/>
                <w:lang w:val="en-US" w:eastAsia="zh-CN"/>
              </w:rPr>
            </w:pPr>
            <w:r>
              <w:rPr>
                <w:rFonts w:hint="eastAsia"/>
                <w:color w:val="auto"/>
                <w:sz w:val="24"/>
                <w:szCs w:val="24"/>
                <w:lang w:val="en-US" w:eastAsia="zh-CN"/>
              </w:rPr>
              <w:t>2</w:t>
            </w:r>
          </w:p>
        </w:tc>
        <w:tc>
          <w:tcPr>
            <w:tcW w:w="1108" w:type="dxa"/>
            <w:shd w:val="clear" w:color="auto" w:fill="auto"/>
            <w:noWrap w:val="0"/>
            <w:vAlign w:val="center"/>
          </w:tcPr>
          <w:p w14:paraId="310150BA">
            <w:pPr>
              <w:jc w:val="center"/>
              <w:rPr>
                <w:rFonts w:hint="eastAsia"/>
                <w:color w:val="auto"/>
                <w:sz w:val="24"/>
                <w:szCs w:val="24"/>
                <w:lang w:val="en-US" w:eastAsia="zh-CN"/>
              </w:rPr>
            </w:pPr>
            <w:r>
              <w:rPr>
                <w:rFonts w:hint="eastAsia"/>
                <w:color w:val="auto"/>
                <w:sz w:val="24"/>
                <w:szCs w:val="24"/>
                <w:lang w:val="en-US" w:eastAsia="zh-CN"/>
              </w:rPr>
              <w:t>膜处理设备</w:t>
            </w:r>
          </w:p>
          <w:p w14:paraId="13F1F0E7">
            <w:pPr>
              <w:jc w:val="center"/>
              <w:rPr>
                <w:rFonts w:hint="eastAsia"/>
                <w:color w:val="auto"/>
                <w:sz w:val="24"/>
                <w:szCs w:val="24"/>
                <w:lang w:val="en-US" w:eastAsia="zh-CN"/>
              </w:rPr>
            </w:pPr>
          </w:p>
        </w:tc>
        <w:tc>
          <w:tcPr>
            <w:tcW w:w="3575" w:type="dxa"/>
            <w:shd w:val="clear" w:color="auto" w:fill="auto"/>
            <w:noWrap w:val="0"/>
            <w:vAlign w:val="top"/>
          </w:tcPr>
          <w:p w14:paraId="0BA1C7CA">
            <w:pPr>
              <w:rPr>
                <w:rFonts w:hint="eastAsia"/>
                <w:color w:val="auto"/>
                <w:sz w:val="24"/>
                <w:szCs w:val="24"/>
                <w:lang w:eastAsia="zh-CN"/>
              </w:rPr>
            </w:pPr>
            <w:r>
              <w:rPr>
                <w:rFonts w:hint="eastAsia"/>
                <w:color w:val="auto"/>
                <w:sz w:val="24"/>
                <w:szCs w:val="24"/>
                <w:lang w:eastAsia="zh-CN"/>
              </w:rPr>
              <w:t>1.电源：AC380V/50Hz; 2.型号：300T/D；</w:t>
            </w:r>
          </w:p>
          <w:p w14:paraId="79C447DE">
            <w:pPr>
              <w:rPr>
                <w:rFonts w:hint="eastAsia"/>
                <w:color w:val="auto"/>
                <w:sz w:val="24"/>
                <w:szCs w:val="24"/>
                <w:lang w:eastAsia="zh-CN"/>
              </w:rPr>
            </w:pPr>
            <w:r>
              <w:rPr>
                <w:rFonts w:hint="eastAsia"/>
                <w:color w:val="auto"/>
                <w:sz w:val="24"/>
                <w:szCs w:val="24"/>
                <w:lang w:eastAsia="zh-CN"/>
              </w:rPr>
              <w:t>3.膜帘总面积：375 平方米；</w:t>
            </w:r>
          </w:p>
          <w:p w14:paraId="40A707EF">
            <w:pPr>
              <w:rPr>
                <w:rFonts w:hint="eastAsia"/>
                <w:color w:val="auto"/>
                <w:sz w:val="24"/>
                <w:szCs w:val="24"/>
                <w:lang w:eastAsia="zh-CN"/>
              </w:rPr>
            </w:pPr>
            <w:r>
              <w:rPr>
                <w:rFonts w:hint="eastAsia"/>
                <w:color w:val="auto"/>
                <w:sz w:val="24"/>
                <w:szCs w:val="24"/>
                <w:lang w:eastAsia="zh-CN"/>
              </w:rPr>
              <w:t>4.膜池尺寸：1400X1300MM5.进水 PH 值：0-14PH值</w:t>
            </w:r>
          </w:p>
          <w:p w14:paraId="79397FDE">
            <w:pPr>
              <w:rPr>
                <w:rFonts w:hint="eastAsia"/>
                <w:color w:val="auto"/>
                <w:sz w:val="24"/>
                <w:szCs w:val="24"/>
                <w:lang w:eastAsia="zh-CN"/>
              </w:rPr>
            </w:pPr>
            <w:r>
              <w:rPr>
                <w:rFonts w:hint="eastAsia"/>
                <w:color w:val="auto"/>
                <w:sz w:val="24"/>
                <w:szCs w:val="24"/>
                <w:lang w:eastAsia="zh-CN"/>
              </w:rPr>
              <w:t>6.产水细菌总数：&lt;100CFU /ml;</w:t>
            </w:r>
          </w:p>
          <w:p w14:paraId="3B2E0499">
            <w:pPr>
              <w:rPr>
                <w:rFonts w:hint="eastAsia"/>
                <w:color w:val="auto"/>
                <w:sz w:val="24"/>
                <w:szCs w:val="24"/>
                <w:lang w:eastAsia="zh-CN"/>
              </w:rPr>
            </w:pPr>
            <w:r>
              <w:rPr>
                <w:rFonts w:hint="eastAsia"/>
                <w:color w:val="auto"/>
                <w:sz w:val="24"/>
                <w:szCs w:val="24"/>
                <w:lang w:eastAsia="zh-CN"/>
              </w:rPr>
              <w:t>7.产水浊度：＜0.1NTU</w:t>
            </w:r>
          </w:p>
          <w:p w14:paraId="1689FE5A">
            <w:pPr>
              <w:rPr>
                <w:rFonts w:hint="eastAsia"/>
                <w:color w:val="auto"/>
                <w:sz w:val="24"/>
                <w:szCs w:val="24"/>
                <w:lang w:eastAsia="zh-CN"/>
              </w:rPr>
            </w:pPr>
            <w:r>
              <w:rPr>
                <w:rFonts w:hint="eastAsia"/>
                <w:color w:val="auto"/>
                <w:sz w:val="24"/>
                <w:szCs w:val="24"/>
                <w:lang w:eastAsia="zh-CN"/>
              </w:rPr>
              <w:t>8.系统配套：反洗水箱、药洗泵，反洗泵、反洗 风机等。</w:t>
            </w:r>
          </w:p>
          <w:p w14:paraId="066B8C66">
            <w:pPr>
              <w:rPr>
                <w:rFonts w:hint="eastAsia"/>
                <w:color w:val="auto"/>
                <w:sz w:val="24"/>
                <w:szCs w:val="24"/>
                <w:lang w:eastAsia="zh-CN"/>
              </w:rPr>
            </w:pPr>
            <w:r>
              <w:rPr>
                <w:rFonts w:hint="eastAsia"/>
                <w:color w:val="auto"/>
                <w:sz w:val="24"/>
                <w:szCs w:val="24"/>
                <w:lang w:eastAsia="zh-CN"/>
              </w:rPr>
              <w:t>膜帘技术参数：</w:t>
            </w:r>
          </w:p>
          <w:p w14:paraId="28693BD2">
            <w:pPr>
              <w:rPr>
                <w:rFonts w:hint="eastAsia"/>
                <w:color w:val="auto"/>
                <w:sz w:val="24"/>
                <w:szCs w:val="24"/>
                <w:lang w:eastAsia="zh-CN"/>
              </w:rPr>
            </w:pPr>
            <w:r>
              <w:rPr>
                <w:rFonts w:hint="eastAsia"/>
                <w:color w:val="auto"/>
                <w:sz w:val="24"/>
                <w:szCs w:val="24"/>
                <w:lang w:eastAsia="zh-CN"/>
              </w:rPr>
              <w:t>1.膜公称孔径：0.1μm；</w:t>
            </w:r>
          </w:p>
          <w:p w14:paraId="59722964">
            <w:pPr>
              <w:rPr>
                <w:rFonts w:hint="eastAsia"/>
                <w:color w:val="auto"/>
                <w:sz w:val="24"/>
                <w:szCs w:val="24"/>
                <w:lang w:eastAsia="zh-CN"/>
              </w:rPr>
            </w:pPr>
            <w:r>
              <w:rPr>
                <w:rFonts w:hint="eastAsia"/>
                <w:color w:val="auto"/>
                <w:sz w:val="24"/>
                <w:szCs w:val="24"/>
                <w:lang w:eastAsia="zh-CN"/>
              </w:rPr>
              <w:t>2.中空纤维膜，25平/ 帘，膜材质：亲水性聚四氟乙烯，密封材质：环氧树脂，外壳：ABS；</w:t>
            </w:r>
          </w:p>
          <w:p w14:paraId="1900C42B">
            <w:pPr>
              <w:rPr>
                <w:rFonts w:hint="eastAsia"/>
                <w:color w:val="auto"/>
                <w:sz w:val="24"/>
                <w:szCs w:val="24"/>
                <w:lang w:eastAsia="zh-CN"/>
              </w:rPr>
            </w:pPr>
            <w:r>
              <w:rPr>
                <w:rFonts w:hint="eastAsia"/>
                <w:color w:val="auto"/>
                <w:sz w:val="24"/>
                <w:szCs w:val="24"/>
                <w:lang w:eastAsia="zh-CN"/>
              </w:rPr>
              <w:t>3.设计通量：50~80LMH；</w:t>
            </w:r>
          </w:p>
          <w:p w14:paraId="351C62D1">
            <w:pPr>
              <w:rPr>
                <w:rFonts w:hint="eastAsia"/>
                <w:color w:val="auto"/>
                <w:sz w:val="24"/>
                <w:szCs w:val="24"/>
                <w:lang w:eastAsia="zh-CN"/>
              </w:rPr>
            </w:pPr>
            <w:r>
              <w:rPr>
                <w:rFonts w:hint="eastAsia"/>
                <w:color w:val="auto"/>
                <w:sz w:val="24"/>
                <w:szCs w:val="24"/>
                <w:lang w:eastAsia="zh-CN"/>
              </w:rPr>
              <w:t>4.最大跨膜压差：-60kpa；</w:t>
            </w:r>
          </w:p>
          <w:p w14:paraId="42D131CB">
            <w:pPr>
              <w:rPr>
                <w:rFonts w:hint="eastAsia"/>
                <w:color w:val="auto"/>
                <w:sz w:val="24"/>
                <w:szCs w:val="24"/>
                <w:lang w:eastAsia="zh-CN"/>
              </w:rPr>
            </w:pPr>
            <w:r>
              <w:rPr>
                <w:rFonts w:hint="eastAsia"/>
                <w:color w:val="auto"/>
                <w:sz w:val="24"/>
                <w:szCs w:val="24"/>
                <w:lang w:eastAsia="zh-CN"/>
              </w:rPr>
              <w:t>5.温度：最高 50℃ ,最低冰点以上；</w:t>
            </w:r>
          </w:p>
          <w:p w14:paraId="0E319821">
            <w:pPr>
              <w:rPr>
                <w:rFonts w:hint="eastAsia"/>
                <w:color w:val="auto"/>
                <w:sz w:val="24"/>
                <w:szCs w:val="24"/>
                <w:lang w:eastAsia="zh-CN"/>
              </w:rPr>
            </w:pPr>
            <w:r>
              <w:rPr>
                <w:rFonts w:hint="eastAsia"/>
                <w:color w:val="auto"/>
                <w:sz w:val="24"/>
                <w:szCs w:val="24"/>
                <w:lang w:eastAsia="zh-CN"/>
              </w:rPr>
              <w:t>6. pH范围：0-14；</w:t>
            </w:r>
          </w:p>
          <w:p w14:paraId="6CC119DB">
            <w:pPr>
              <w:rPr>
                <w:rFonts w:hint="eastAsia"/>
                <w:color w:val="auto"/>
                <w:sz w:val="24"/>
                <w:szCs w:val="24"/>
                <w:lang w:eastAsia="zh-CN"/>
              </w:rPr>
            </w:pPr>
            <w:r>
              <w:rPr>
                <w:rFonts w:hint="eastAsia"/>
                <w:color w:val="auto"/>
                <w:sz w:val="24"/>
                <w:szCs w:val="24"/>
                <w:lang w:eastAsia="zh-CN"/>
              </w:rPr>
              <w:t xml:space="preserve">7.膜寿命：15 年以上； </w:t>
            </w:r>
          </w:p>
          <w:p w14:paraId="0B855740">
            <w:pPr>
              <w:rPr>
                <w:rFonts w:hint="eastAsia"/>
                <w:color w:val="auto"/>
                <w:sz w:val="24"/>
                <w:szCs w:val="24"/>
                <w:lang w:eastAsia="zh-CN"/>
              </w:rPr>
            </w:pPr>
            <w:r>
              <w:rPr>
                <w:rFonts w:hint="eastAsia"/>
                <w:color w:val="auto"/>
                <w:sz w:val="24"/>
                <w:szCs w:val="24"/>
                <w:lang w:eastAsia="zh-CN"/>
              </w:rPr>
              <w:t>8.保存方式：干法保存；</w:t>
            </w:r>
          </w:p>
          <w:p w14:paraId="22DE2E5F">
            <w:pPr>
              <w:rPr>
                <w:rFonts w:hint="eastAsia"/>
                <w:color w:val="auto"/>
                <w:sz w:val="24"/>
                <w:szCs w:val="24"/>
                <w:lang w:eastAsia="zh-CN"/>
              </w:rPr>
            </w:pPr>
            <w:r>
              <w:rPr>
                <w:rFonts w:hint="eastAsia"/>
                <w:color w:val="auto"/>
                <w:sz w:val="24"/>
                <w:szCs w:val="24"/>
                <w:lang w:eastAsia="zh-CN"/>
              </w:rPr>
              <w:t>9.抗拉强度：单根&gt;80N， 无内衬；</w:t>
            </w:r>
          </w:p>
          <w:p w14:paraId="32AF71BC">
            <w:pPr>
              <w:rPr>
                <w:rFonts w:hint="eastAsia"/>
                <w:color w:val="auto"/>
                <w:sz w:val="24"/>
                <w:szCs w:val="24"/>
                <w:lang w:eastAsia="zh-CN"/>
              </w:rPr>
            </w:pPr>
            <w:r>
              <w:rPr>
                <w:rFonts w:hint="eastAsia"/>
                <w:color w:val="auto"/>
                <w:sz w:val="24"/>
                <w:szCs w:val="24"/>
                <w:lang w:val="en-US" w:eastAsia="zh-CN"/>
              </w:rPr>
              <w:t>10.</w:t>
            </w:r>
            <w:r>
              <w:rPr>
                <w:rFonts w:hint="eastAsia"/>
                <w:color w:val="auto"/>
                <w:sz w:val="24"/>
                <w:szCs w:val="24"/>
                <w:lang w:eastAsia="zh-CN"/>
              </w:rPr>
              <w:t>污泥耐受范围：4000-20000mg/L；</w:t>
            </w:r>
          </w:p>
          <w:p w14:paraId="503C3BD0">
            <w:pPr>
              <w:rPr>
                <w:rFonts w:hint="eastAsia"/>
                <w:color w:val="auto"/>
                <w:sz w:val="24"/>
                <w:szCs w:val="24"/>
                <w:lang w:val="en-US" w:eastAsia="zh-CN"/>
              </w:rPr>
            </w:pPr>
            <w:r>
              <w:rPr>
                <w:rFonts w:hint="eastAsia"/>
                <w:color w:val="auto"/>
                <w:sz w:val="24"/>
                <w:szCs w:val="24"/>
                <w:lang w:eastAsia="zh-CN"/>
              </w:rPr>
              <w:t>11.抗风险性：耐油、耐有机溶剂、避免风险；</w:t>
            </w:r>
          </w:p>
        </w:tc>
        <w:tc>
          <w:tcPr>
            <w:tcW w:w="600" w:type="dxa"/>
            <w:shd w:val="clear" w:color="auto" w:fill="auto"/>
            <w:noWrap w:val="0"/>
            <w:vAlign w:val="center"/>
          </w:tcPr>
          <w:p w14:paraId="1CE49843">
            <w:pPr>
              <w:jc w:val="center"/>
              <w:rPr>
                <w:color w:val="auto"/>
                <w:lang w:val="en-US" w:eastAsia="zh-CN"/>
              </w:rPr>
            </w:pPr>
            <w:r>
              <w:rPr>
                <w:color w:val="auto"/>
              </w:rPr>
              <w:t>项</w:t>
            </w:r>
          </w:p>
        </w:tc>
        <w:tc>
          <w:tcPr>
            <w:tcW w:w="851" w:type="dxa"/>
            <w:shd w:val="clear" w:color="auto" w:fill="auto"/>
            <w:noWrap w:val="0"/>
            <w:vAlign w:val="center"/>
          </w:tcPr>
          <w:p w14:paraId="39D3A1F8">
            <w:pPr>
              <w:jc w:val="center"/>
              <w:rPr>
                <w:color w:val="auto"/>
                <w:lang w:val="en-US" w:eastAsia="zh-CN"/>
              </w:rPr>
            </w:pPr>
            <w:r>
              <w:rPr>
                <w:color w:val="auto"/>
              </w:rPr>
              <w:t>1.00</w:t>
            </w:r>
          </w:p>
        </w:tc>
        <w:tc>
          <w:tcPr>
            <w:tcW w:w="1230" w:type="dxa"/>
            <w:shd w:val="clear" w:color="auto" w:fill="auto"/>
            <w:noWrap w:val="0"/>
            <w:vAlign w:val="top"/>
          </w:tcPr>
          <w:p w14:paraId="7C0F0442">
            <w:pPr>
              <w:rPr>
                <w:color w:val="auto"/>
                <w:lang w:val="en-US" w:eastAsia="zh-CN"/>
              </w:rPr>
            </w:pPr>
          </w:p>
        </w:tc>
        <w:tc>
          <w:tcPr>
            <w:tcW w:w="1275" w:type="dxa"/>
            <w:shd w:val="clear" w:color="auto" w:fill="auto"/>
            <w:noWrap w:val="0"/>
            <w:vAlign w:val="top"/>
          </w:tcPr>
          <w:p w14:paraId="00ABEE4B">
            <w:pPr>
              <w:rPr>
                <w:rFonts w:hint="eastAsia"/>
                <w:color w:val="auto"/>
                <w:lang w:val="en-US" w:eastAsia="zh-CN"/>
              </w:rPr>
            </w:pPr>
          </w:p>
        </w:tc>
      </w:tr>
      <w:tr w14:paraId="124D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867" w:type="dxa"/>
            <w:shd w:val="clear" w:color="auto" w:fill="auto"/>
            <w:noWrap w:val="0"/>
            <w:vAlign w:val="center"/>
          </w:tcPr>
          <w:p w14:paraId="50F79614">
            <w:pPr>
              <w:jc w:val="center"/>
              <w:rPr>
                <w:rFonts w:hint="eastAsia"/>
                <w:color w:val="auto"/>
                <w:sz w:val="24"/>
                <w:szCs w:val="24"/>
                <w:lang w:val="en-US" w:eastAsia="en-US"/>
              </w:rPr>
            </w:pPr>
            <w:r>
              <w:rPr>
                <w:rFonts w:hint="eastAsia"/>
                <w:color w:val="auto"/>
                <w:sz w:val="24"/>
                <w:szCs w:val="24"/>
                <w:lang w:val="en-US" w:eastAsia="zh-CN"/>
              </w:rPr>
              <w:t>3</w:t>
            </w:r>
          </w:p>
        </w:tc>
        <w:tc>
          <w:tcPr>
            <w:tcW w:w="1108" w:type="dxa"/>
            <w:shd w:val="clear" w:color="auto" w:fill="auto"/>
            <w:noWrap w:val="0"/>
            <w:vAlign w:val="center"/>
          </w:tcPr>
          <w:p w14:paraId="75963EE8">
            <w:pPr>
              <w:jc w:val="center"/>
              <w:rPr>
                <w:rFonts w:hint="eastAsia"/>
                <w:color w:val="auto"/>
                <w:sz w:val="24"/>
                <w:szCs w:val="24"/>
                <w:lang w:val="en-US" w:eastAsia="zh-CN"/>
              </w:rPr>
            </w:pPr>
            <w:r>
              <w:rPr>
                <w:rFonts w:hint="eastAsia"/>
                <w:color w:val="auto"/>
                <w:sz w:val="24"/>
                <w:szCs w:val="24"/>
                <w:lang w:val="en-US" w:eastAsia="zh-CN"/>
              </w:rPr>
              <w:t>次氯酸钠计量投加器</w:t>
            </w:r>
          </w:p>
          <w:p w14:paraId="5C8BA20D">
            <w:pPr>
              <w:jc w:val="center"/>
              <w:rPr>
                <w:rFonts w:hint="eastAsia"/>
                <w:color w:val="auto"/>
                <w:sz w:val="24"/>
                <w:szCs w:val="24"/>
                <w:lang w:val="en-US" w:eastAsia="en-US"/>
              </w:rPr>
            </w:pPr>
          </w:p>
        </w:tc>
        <w:tc>
          <w:tcPr>
            <w:tcW w:w="3575" w:type="dxa"/>
            <w:shd w:val="clear" w:color="auto" w:fill="auto"/>
            <w:noWrap w:val="0"/>
            <w:vAlign w:val="top"/>
          </w:tcPr>
          <w:p w14:paraId="4DE6936C">
            <w:pPr>
              <w:rPr>
                <w:rFonts w:hint="eastAsia"/>
                <w:color w:val="auto"/>
                <w:sz w:val="24"/>
                <w:szCs w:val="24"/>
                <w:lang w:eastAsia="zh-CN"/>
              </w:rPr>
            </w:pPr>
            <w:r>
              <w:rPr>
                <w:rFonts w:hint="eastAsia"/>
                <w:color w:val="auto"/>
                <w:sz w:val="24"/>
                <w:szCs w:val="24"/>
                <w:lang w:eastAsia="zh-CN"/>
              </w:rPr>
              <w:t>1.次钠投加桶 500L，材质：PE；</w:t>
            </w:r>
          </w:p>
          <w:p w14:paraId="7FE7B305">
            <w:pPr>
              <w:rPr>
                <w:rFonts w:hint="eastAsia"/>
                <w:color w:val="auto"/>
                <w:sz w:val="24"/>
                <w:szCs w:val="24"/>
                <w:lang w:val="en-US" w:eastAsia="zh-CN"/>
              </w:rPr>
            </w:pPr>
            <w:r>
              <w:rPr>
                <w:rFonts w:hint="eastAsia"/>
                <w:color w:val="auto"/>
                <w:sz w:val="24"/>
                <w:szCs w:val="24"/>
                <w:lang w:eastAsia="zh-CN"/>
              </w:rPr>
              <w:t>2.投加泵：数字计量投加泵2 台 ；最大流量 Q:6L/H；最小流量 0.0075 升/小时；流量调节比1：800；内置冲程速度和频率控制；含流量调节旋钮，可以 0.1-100%调节；H：100M，PVC 泵头，陶瓷万能阀球，PTFE 膜片，无模拟信号，单相电，功率 24W，内置步进电机，不含液晶显示面板，无需变频器。</w:t>
            </w:r>
          </w:p>
        </w:tc>
        <w:tc>
          <w:tcPr>
            <w:tcW w:w="600" w:type="dxa"/>
            <w:shd w:val="clear" w:color="auto" w:fill="auto"/>
            <w:noWrap w:val="0"/>
            <w:vAlign w:val="center"/>
          </w:tcPr>
          <w:p w14:paraId="02021C5E">
            <w:pPr>
              <w:jc w:val="center"/>
              <w:rPr>
                <w:color w:val="auto"/>
                <w:lang w:val="en-US" w:eastAsia="en-US"/>
              </w:rPr>
            </w:pPr>
            <w:r>
              <w:rPr>
                <w:color w:val="auto"/>
              </w:rPr>
              <w:t>项</w:t>
            </w:r>
          </w:p>
        </w:tc>
        <w:tc>
          <w:tcPr>
            <w:tcW w:w="851" w:type="dxa"/>
            <w:shd w:val="clear" w:color="auto" w:fill="auto"/>
            <w:noWrap w:val="0"/>
            <w:vAlign w:val="center"/>
          </w:tcPr>
          <w:p w14:paraId="5D6BA97A">
            <w:pPr>
              <w:jc w:val="center"/>
              <w:rPr>
                <w:color w:val="auto"/>
                <w:lang w:val="en-US" w:eastAsia="en-US"/>
              </w:rPr>
            </w:pPr>
            <w:r>
              <w:rPr>
                <w:color w:val="auto"/>
              </w:rPr>
              <w:t>1.00</w:t>
            </w:r>
          </w:p>
        </w:tc>
        <w:tc>
          <w:tcPr>
            <w:tcW w:w="1230" w:type="dxa"/>
            <w:shd w:val="clear" w:color="auto" w:fill="auto"/>
            <w:noWrap w:val="0"/>
            <w:vAlign w:val="top"/>
          </w:tcPr>
          <w:p w14:paraId="14DFF591">
            <w:pPr>
              <w:rPr>
                <w:color w:val="auto"/>
                <w:lang w:val="en-US" w:eastAsia="en-US"/>
              </w:rPr>
            </w:pPr>
          </w:p>
        </w:tc>
        <w:tc>
          <w:tcPr>
            <w:tcW w:w="1275" w:type="dxa"/>
            <w:shd w:val="clear" w:color="auto" w:fill="auto"/>
            <w:noWrap w:val="0"/>
            <w:vAlign w:val="top"/>
          </w:tcPr>
          <w:p w14:paraId="7FE44035">
            <w:pPr>
              <w:rPr>
                <w:rFonts w:hint="eastAsia"/>
                <w:color w:val="auto"/>
                <w:lang w:val="en-US" w:eastAsia="zh-CN"/>
              </w:rPr>
            </w:pPr>
          </w:p>
        </w:tc>
      </w:tr>
      <w:tr w14:paraId="6028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867" w:type="dxa"/>
            <w:shd w:val="clear" w:color="auto" w:fill="auto"/>
            <w:noWrap w:val="0"/>
            <w:vAlign w:val="center"/>
          </w:tcPr>
          <w:p w14:paraId="3EC80EFE">
            <w:pPr>
              <w:jc w:val="center"/>
              <w:rPr>
                <w:rFonts w:hint="eastAsia"/>
                <w:color w:val="auto"/>
                <w:sz w:val="24"/>
                <w:szCs w:val="24"/>
                <w:lang w:val="en-US" w:eastAsia="en-US"/>
              </w:rPr>
            </w:pPr>
            <w:r>
              <w:rPr>
                <w:rFonts w:hint="eastAsia"/>
                <w:color w:val="auto"/>
                <w:sz w:val="24"/>
                <w:szCs w:val="24"/>
                <w:lang w:val="en-US" w:eastAsia="zh-CN"/>
              </w:rPr>
              <w:t>4</w:t>
            </w:r>
          </w:p>
        </w:tc>
        <w:tc>
          <w:tcPr>
            <w:tcW w:w="1108" w:type="dxa"/>
            <w:shd w:val="clear" w:color="auto" w:fill="auto"/>
            <w:noWrap w:val="0"/>
            <w:vAlign w:val="center"/>
          </w:tcPr>
          <w:p w14:paraId="6945CEDB">
            <w:pPr>
              <w:jc w:val="center"/>
              <w:rPr>
                <w:rFonts w:hint="eastAsia"/>
                <w:color w:val="auto"/>
                <w:sz w:val="24"/>
                <w:szCs w:val="24"/>
                <w:lang w:val="en-US" w:eastAsia="zh-CN"/>
              </w:rPr>
            </w:pPr>
            <w:r>
              <w:rPr>
                <w:rFonts w:hint="eastAsia"/>
                <w:color w:val="auto"/>
                <w:sz w:val="24"/>
                <w:szCs w:val="24"/>
                <w:lang w:val="en-US" w:eastAsia="zh-CN"/>
              </w:rPr>
              <w:t>仪表设备</w:t>
            </w:r>
          </w:p>
          <w:p w14:paraId="26D2743F">
            <w:pPr>
              <w:jc w:val="center"/>
              <w:rPr>
                <w:rFonts w:hint="eastAsia"/>
                <w:color w:val="auto"/>
                <w:sz w:val="24"/>
                <w:szCs w:val="24"/>
                <w:lang w:val="en-US" w:eastAsia="en-US"/>
              </w:rPr>
            </w:pPr>
          </w:p>
        </w:tc>
        <w:tc>
          <w:tcPr>
            <w:tcW w:w="3575" w:type="dxa"/>
            <w:shd w:val="clear" w:color="auto" w:fill="auto"/>
            <w:noWrap w:val="0"/>
            <w:vAlign w:val="top"/>
          </w:tcPr>
          <w:p w14:paraId="5DE46333">
            <w:pPr>
              <w:rPr>
                <w:rFonts w:hint="eastAsia"/>
                <w:color w:val="auto"/>
                <w:sz w:val="24"/>
                <w:szCs w:val="24"/>
                <w:lang w:eastAsia="zh-CN"/>
              </w:rPr>
            </w:pPr>
            <w:r>
              <w:rPr>
                <w:rFonts w:hint="eastAsia"/>
                <w:color w:val="auto"/>
                <w:sz w:val="24"/>
                <w:szCs w:val="24"/>
                <w:lang w:eastAsia="zh-CN"/>
              </w:rPr>
              <w:t>1.压力传感器：0~5 米，</w:t>
            </w:r>
          </w:p>
          <w:p w14:paraId="3EA8F712">
            <w:pPr>
              <w:rPr>
                <w:rFonts w:hint="eastAsia"/>
                <w:color w:val="auto"/>
                <w:sz w:val="24"/>
                <w:szCs w:val="24"/>
                <w:lang w:eastAsia="zh-CN"/>
              </w:rPr>
            </w:pPr>
            <w:r>
              <w:rPr>
                <w:rFonts w:hint="eastAsia"/>
                <w:color w:val="auto"/>
                <w:sz w:val="24"/>
                <w:szCs w:val="24"/>
                <w:lang w:eastAsia="zh-CN"/>
              </w:rPr>
              <w:t>4~20mA 信号输出;</w:t>
            </w:r>
          </w:p>
          <w:p w14:paraId="522AF986">
            <w:pPr>
              <w:rPr>
                <w:rFonts w:hint="eastAsia"/>
                <w:color w:val="auto"/>
                <w:sz w:val="24"/>
                <w:szCs w:val="24"/>
                <w:lang w:eastAsia="zh-CN"/>
              </w:rPr>
            </w:pPr>
            <w:r>
              <w:rPr>
                <w:rFonts w:hint="eastAsia"/>
                <w:color w:val="auto"/>
                <w:sz w:val="24"/>
                <w:szCs w:val="24"/>
                <w:lang w:eastAsia="zh-CN"/>
              </w:rPr>
              <w:t>2.压差流量计：0~10KG， 4~20mA 信号输出；</w:t>
            </w:r>
          </w:p>
          <w:p w14:paraId="424D8FBD">
            <w:pPr>
              <w:rPr>
                <w:rFonts w:hint="eastAsia"/>
                <w:color w:val="auto"/>
                <w:sz w:val="24"/>
                <w:szCs w:val="24"/>
                <w:lang w:eastAsia="zh-CN"/>
              </w:rPr>
            </w:pPr>
            <w:r>
              <w:rPr>
                <w:rFonts w:hint="eastAsia"/>
                <w:color w:val="auto"/>
                <w:sz w:val="24"/>
                <w:szCs w:val="24"/>
                <w:lang w:eastAsia="zh-CN"/>
              </w:rPr>
              <w:t>3.转轮在线流量计：测</w:t>
            </w:r>
          </w:p>
          <w:p w14:paraId="37A91B58">
            <w:pPr>
              <w:rPr>
                <w:rFonts w:hint="eastAsia"/>
                <w:color w:val="auto"/>
                <w:sz w:val="24"/>
                <w:szCs w:val="24"/>
                <w:lang w:eastAsia="zh-CN"/>
              </w:rPr>
            </w:pPr>
            <w:r>
              <w:rPr>
                <w:rFonts w:hint="eastAsia"/>
                <w:color w:val="auto"/>
                <w:sz w:val="24"/>
                <w:szCs w:val="24"/>
                <w:lang w:eastAsia="zh-CN"/>
              </w:rPr>
              <w:t>量范围 0.15 米/S~8 米</w:t>
            </w:r>
          </w:p>
          <w:p w14:paraId="4B616412">
            <w:pPr>
              <w:rPr>
                <w:rFonts w:hint="eastAsia"/>
                <w:color w:val="auto"/>
                <w:sz w:val="24"/>
                <w:szCs w:val="24"/>
                <w:lang w:eastAsia="zh-CN"/>
              </w:rPr>
            </w:pPr>
            <w:r>
              <w:rPr>
                <w:rFonts w:hint="eastAsia"/>
                <w:color w:val="auto"/>
                <w:sz w:val="24"/>
                <w:szCs w:val="24"/>
                <w:lang w:eastAsia="zh-CN"/>
              </w:rPr>
              <w:t>/S;</w:t>
            </w:r>
          </w:p>
          <w:p w14:paraId="66897C82">
            <w:pPr>
              <w:rPr>
                <w:rFonts w:hint="eastAsia"/>
                <w:color w:val="auto"/>
                <w:sz w:val="24"/>
                <w:szCs w:val="24"/>
                <w:lang w:eastAsia="zh-CN"/>
              </w:rPr>
            </w:pPr>
            <w:r>
              <w:rPr>
                <w:rFonts w:hint="eastAsia"/>
                <w:color w:val="auto"/>
                <w:sz w:val="24"/>
                <w:szCs w:val="24"/>
                <w:lang w:eastAsia="zh-CN"/>
              </w:rPr>
              <w:t>精度：2%；4~20MA 模拟 信号输出；</w:t>
            </w:r>
          </w:p>
          <w:p w14:paraId="51D5704B">
            <w:pPr>
              <w:rPr>
                <w:rFonts w:hint="eastAsia"/>
                <w:color w:val="auto"/>
                <w:sz w:val="24"/>
                <w:szCs w:val="24"/>
                <w:lang w:eastAsia="zh-CN"/>
              </w:rPr>
            </w:pPr>
            <w:r>
              <w:rPr>
                <w:rFonts w:hint="eastAsia"/>
                <w:color w:val="auto"/>
                <w:sz w:val="24"/>
                <w:szCs w:val="24"/>
                <w:lang w:eastAsia="zh-CN"/>
              </w:rPr>
              <w:t>同时显示瞬时流量和累 积流量；</w:t>
            </w:r>
          </w:p>
          <w:p w14:paraId="5911CE97">
            <w:pPr>
              <w:rPr>
                <w:rFonts w:hint="eastAsia"/>
                <w:color w:val="auto"/>
                <w:sz w:val="24"/>
                <w:szCs w:val="24"/>
                <w:lang w:eastAsia="zh-CN"/>
              </w:rPr>
            </w:pPr>
            <w:r>
              <w:rPr>
                <w:rFonts w:hint="eastAsia"/>
                <w:color w:val="auto"/>
                <w:sz w:val="24"/>
                <w:szCs w:val="24"/>
                <w:lang w:eastAsia="zh-CN"/>
              </w:rPr>
              <w:t>4.水质在线分析仪：具 备自清洗、 自排污、长 效低维护、免试剂的物</w:t>
            </w:r>
          </w:p>
          <w:p w14:paraId="2F4A7CF7">
            <w:pPr>
              <w:rPr>
                <w:rFonts w:hint="eastAsia"/>
                <w:color w:val="auto"/>
                <w:sz w:val="24"/>
                <w:szCs w:val="24"/>
                <w:lang w:eastAsia="zh-CN"/>
              </w:rPr>
            </w:pPr>
            <w:r>
              <w:rPr>
                <w:rFonts w:hint="eastAsia"/>
                <w:color w:val="auto"/>
                <w:sz w:val="24"/>
                <w:szCs w:val="24"/>
                <w:lang w:eastAsia="zh-CN"/>
              </w:rPr>
              <w:t>联网功能；</w:t>
            </w:r>
          </w:p>
          <w:p w14:paraId="08748D63">
            <w:pPr>
              <w:rPr>
                <w:rFonts w:hint="eastAsia"/>
                <w:color w:val="auto"/>
                <w:sz w:val="24"/>
                <w:szCs w:val="24"/>
                <w:lang w:eastAsia="zh-CN"/>
              </w:rPr>
            </w:pPr>
            <w:r>
              <w:rPr>
                <w:rFonts w:hint="eastAsia"/>
                <w:color w:val="auto"/>
                <w:sz w:val="24"/>
                <w:szCs w:val="24"/>
                <w:lang w:eastAsia="zh-CN"/>
              </w:rPr>
              <w:t>可测浊度、余氯、PH、</w:t>
            </w:r>
          </w:p>
          <w:p w14:paraId="1863A317">
            <w:pPr>
              <w:rPr>
                <w:rFonts w:hint="eastAsia"/>
                <w:color w:val="auto"/>
                <w:sz w:val="24"/>
                <w:szCs w:val="24"/>
                <w:lang w:eastAsia="zh-CN"/>
              </w:rPr>
            </w:pPr>
            <w:r>
              <w:rPr>
                <w:rFonts w:hint="eastAsia"/>
                <w:color w:val="auto"/>
                <w:sz w:val="24"/>
                <w:szCs w:val="24"/>
                <w:lang w:eastAsia="zh-CN"/>
              </w:rPr>
              <w:t>温度等；</w:t>
            </w:r>
          </w:p>
          <w:p w14:paraId="1E059023">
            <w:pPr>
              <w:rPr>
                <w:rFonts w:hint="eastAsia"/>
                <w:color w:val="auto"/>
                <w:sz w:val="24"/>
                <w:szCs w:val="24"/>
                <w:lang w:eastAsia="zh-CN"/>
              </w:rPr>
            </w:pPr>
            <w:r>
              <w:rPr>
                <w:rFonts w:hint="eastAsia"/>
                <w:color w:val="auto"/>
                <w:sz w:val="24"/>
                <w:szCs w:val="24"/>
                <w:lang w:eastAsia="zh-CN"/>
              </w:rPr>
              <w:t>壁挂式，测量范围pH：</w:t>
            </w:r>
          </w:p>
          <w:p w14:paraId="4703E6F8">
            <w:pPr>
              <w:rPr>
                <w:rFonts w:hint="eastAsia"/>
                <w:color w:val="auto"/>
                <w:sz w:val="24"/>
                <w:szCs w:val="24"/>
                <w:lang w:eastAsia="zh-CN"/>
              </w:rPr>
            </w:pPr>
            <w:r>
              <w:rPr>
                <w:rFonts w:hint="eastAsia"/>
                <w:color w:val="auto"/>
                <w:sz w:val="24"/>
                <w:szCs w:val="24"/>
                <w:lang w:eastAsia="zh-CN"/>
              </w:rPr>
              <w:t>0~14， 0.01pH；温度：0-75℃ , 0.1℃;</w:t>
            </w:r>
          </w:p>
          <w:p w14:paraId="76C635F6">
            <w:pPr>
              <w:rPr>
                <w:rFonts w:hint="eastAsia"/>
                <w:color w:val="auto"/>
                <w:sz w:val="24"/>
                <w:szCs w:val="24"/>
                <w:lang w:eastAsia="zh-CN"/>
              </w:rPr>
            </w:pPr>
            <w:r>
              <w:rPr>
                <w:rFonts w:hint="eastAsia"/>
                <w:color w:val="auto"/>
                <w:sz w:val="24"/>
                <w:szCs w:val="24"/>
                <w:lang w:eastAsia="zh-CN"/>
              </w:rPr>
              <w:t>余氯：0-5（20）mg/l，</w:t>
            </w:r>
          </w:p>
          <w:p w14:paraId="5BCC90F4">
            <w:pPr>
              <w:rPr>
                <w:rFonts w:hint="eastAsia"/>
                <w:color w:val="auto"/>
                <w:sz w:val="24"/>
                <w:szCs w:val="24"/>
                <w:lang w:eastAsia="zh-CN"/>
              </w:rPr>
            </w:pPr>
            <w:r>
              <w:rPr>
                <w:rFonts w:hint="eastAsia"/>
                <w:color w:val="auto"/>
                <w:sz w:val="24"/>
                <w:szCs w:val="24"/>
                <w:lang w:eastAsia="zh-CN"/>
              </w:rPr>
              <w:t>0.01mg/l；</w:t>
            </w:r>
          </w:p>
          <w:p w14:paraId="5AC798D0">
            <w:pPr>
              <w:rPr>
                <w:rFonts w:hint="eastAsia"/>
                <w:color w:val="auto"/>
                <w:sz w:val="24"/>
                <w:szCs w:val="24"/>
                <w:lang w:eastAsia="zh-CN"/>
              </w:rPr>
            </w:pPr>
            <w:r>
              <w:rPr>
                <w:rFonts w:hint="eastAsia"/>
                <w:color w:val="auto"/>
                <w:sz w:val="24"/>
                <w:szCs w:val="24"/>
                <w:lang w:eastAsia="zh-CN"/>
              </w:rPr>
              <w:t>浊度：0~200NTU（可设 置），10NTU；</w:t>
            </w:r>
          </w:p>
          <w:p w14:paraId="54C95E9F">
            <w:pPr>
              <w:rPr>
                <w:rFonts w:hint="eastAsia"/>
                <w:color w:val="auto"/>
                <w:sz w:val="24"/>
                <w:szCs w:val="24"/>
                <w:lang w:eastAsia="zh-CN"/>
              </w:rPr>
            </w:pPr>
            <w:r>
              <w:rPr>
                <w:rFonts w:hint="eastAsia"/>
                <w:color w:val="auto"/>
                <w:sz w:val="24"/>
                <w:szCs w:val="24"/>
                <w:lang w:eastAsia="zh-CN"/>
              </w:rPr>
              <w:t>RS485 输出信号，防护</w:t>
            </w:r>
          </w:p>
          <w:p w14:paraId="63867B28">
            <w:pPr>
              <w:rPr>
                <w:rFonts w:hint="eastAsia"/>
                <w:color w:val="auto"/>
                <w:sz w:val="24"/>
                <w:szCs w:val="24"/>
                <w:lang w:val="en-US" w:eastAsia="zh-CN"/>
              </w:rPr>
            </w:pPr>
            <w:r>
              <w:rPr>
                <w:rFonts w:hint="eastAsia"/>
                <w:color w:val="auto"/>
                <w:sz w:val="24"/>
                <w:szCs w:val="24"/>
                <w:lang w:eastAsia="zh-CN"/>
              </w:rPr>
              <w:t>等级：多功能水箱 IP65，传感器 IP68；</w:t>
            </w:r>
          </w:p>
        </w:tc>
        <w:tc>
          <w:tcPr>
            <w:tcW w:w="600" w:type="dxa"/>
            <w:shd w:val="clear" w:color="auto" w:fill="auto"/>
            <w:noWrap w:val="0"/>
            <w:vAlign w:val="center"/>
          </w:tcPr>
          <w:p w14:paraId="37C677A7">
            <w:pPr>
              <w:jc w:val="center"/>
              <w:rPr>
                <w:color w:val="auto"/>
                <w:lang w:val="en-US" w:eastAsia="en-US"/>
              </w:rPr>
            </w:pPr>
            <w:r>
              <w:rPr>
                <w:color w:val="auto"/>
              </w:rPr>
              <w:t>项</w:t>
            </w:r>
          </w:p>
        </w:tc>
        <w:tc>
          <w:tcPr>
            <w:tcW w:w="851" w:type="dxa"/>
            <w:shd w:val="clear" w:color="auto" w:fill="auto"/>
            <w:noWrap w:val="0"/>
            <w:vAlign w:val="center"/>
          </w:tcPr>
          <w:p w14:paraId="59A42BDC">
            <w:pPr>
              <w:jc w:val="center"/>
              <w:rPr>
                <w:color w:val="auto"/>
                <w:lang w:val="en-US" w:eastAsia="en-US"/>
              </w:rPr>
            </w:pPr>
            <w:r>
              <w:rPr>
                <w:color w:val="auto"/>
              </w:rPr>
              <w:t>1.00</w:t>
            </w:r>
          </w:p>
        </w:tc>
        <w:tc>
          <w:tcPr>
            <w:tcW w:w="1230" w:type="dxa"/>
            <w:shd w:val="clear" w:color="auto" w:fill="auto"/>
            <w:noWrap w:val="0"/>
            <w:vAlign w:val="top"/>
          </w:tcPr>
          <w:p w14:paraId="7AC244E5">
            <w:pPr>
              <w:rPr>
                <w:color w:val="auto"/>
                <w:lang w:val="en-US" w:eastAsia="en-US"/>
              </w:rPr>
            </w:pPr>
          </w:p>
        </w:tc>
        <w:tc>
          <w:tcPr>
            <w:tcW w:w="1275" w:type="dxa"/>
            <w:shd w:val="clear" w:color="auto" w:fill="auto"/>
            <w:noWrap w:val="0"/>
            <w:vAlign w:val="top"/>
          </w:tcPr>
          <w:p w14:paraId="782FDBCD">
            <w:pPr>
              <w:rPr>
                <w:rFonts w:hint="eastAsia"/>
                <w:color w:val="auto"/>
                <w:lang w:val="en-US" w:eastAsia="zh-CN"/>
              </w:rPr>
            </w:pPr>
          </w:p>
        </w:tc>
      </w:tr>
      <w:tr w14:paraId="1282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867" w:type="dxa"/>
            <w:shd w:val="clear" w:color="auto" w:fill="auto"/>
            <w:noWrap w:val="0"/>
            <w:vAlign w:val="center"/>
          </w:tcPr>
          <w:p w14:paraId="3A5AB599">
            <w:pPr>
              <w:jc w:val="center"/>
              <w:rPr>
                <w:rFonts w:hint="eastAsia"/>
                <w:color w:val="auto"/>
                <w:sz w:val="24"/>
                <w:szCs w:val="24"/>
                <w:lang w:val="en-US" w:eastAsia="en-US"/>
              </w:rPr>
            </w:pPr>
            <w:r>
              <w:rPr>
                <w:rFonts w:hint="eastAsia"/>
                <w:color w:val="auto"/>
                <w:sz w:val="24"/>
                <w:szCs w:val="24"/>
                <w:lang w:val="en-US" w:eastAsia="zh-CN"/>
              </w:rPr>
              <w:t>5</w:t>
            </w:r>
          </w:p>
        </w:tc>
        <w:tc>
          <w:tcPr>
            <w:tcW w:w="1108" w:type="dxa"/>
            <w:shd w:val="clear" w:color="auto" w:fill="auto"/>
            <w:noWrap w:val="0"/>
            <w:vAlign w:val="center"/>
          </w:tcPr>
          <w:p w14:paraId="5953DE78">
            <w:pPr>
              <w:jc w:val="center"/>
              <w:rPr>
                <w:rFonts w:hint="eastAsia"/>
                <w:color w:val="auto"/>
                <w:sz w:val="24"/>
                <w:szCs w:val="24"/>
                <w:lang w:val="en-US" w:eastAsia="zh-CN"/>
              </w:rPr>
            </w:pPr>
            <w:r>
              <w:rPr>
                <w:rFonts w:hint="eastAsia"/>
                <w:color w:val="auto"/>
                <w:sz w:val="24"/>
                <w:szCs w:val="24"/>
                <w:lang w:val="en-US" w:eastAsia="zh-CN"/>
              </w:rPr>
              <w:t>智能化控制柜</w:t>
            </w:r>
          </w:p>
          <w:p w14:paraId="1EEB257E">
            <w:pPr>
              <w:jc w:val="center"/>
              <w:rPr>
                <w:rFonts w:hint="eastAsia"/>
                <w:color w:val="auto"/>
                <w:sz w:val="24"/>
                <w:szCs w:val="24"/>
                <w:lang w:val="en-US" w:eastAsia="en-US"/>
              </w:rPr>
            </w:pPr>
          </w:p>
        </w:tc>
        <w:tc>
          <w:tcPr>
            <w:tcW w:w="3575" w:type="dxa"/>
            <w:shd w:val="clear" w:color="auto" w:fill="auto"/>
            <w:noWrap w:val="0"/>
            <w:vAlign w:val="top"/>
          </w:tcPr>
          <w:p w14:paraId="6652B3F4">
            <w:pPr>
              <w:rPr>
                <w:rFonts w:hint="eastAsia"/>
                <w:color w:val="auto"/>
                <w:sz w:val="24"/>
                <w:szCs w:val="24"/>
                <w:lang w:eastAsia="zh-CN"/>
              </w:rPr>
            </w:pPr>
            <w:r>
              <w:rPr>
                <w:rFonts w:hint="eastAsia"/>
                <w:color w:val="auto"/>
                <w:sz w:val="24"/>
                <w:szCs w:val="24"/>
                <w:lang w:eastAsia="zh-CN"/>
              </w:rPr>
              <w:t>1、智能化控制柜：触摸屏，PLC 控制器；</w:t>
            </w:r>
          </w:p>
          <w:p w14:paraId="4C8C1C20">
            <w:pPr>
              <w:rPr>
                <w:rFonts w:hint="eastAsia"/>
                <w:color w:val="auto"/>
                <w:sz w:val="24"/>
                <w:szCs w:val="24"/>
                <w:lang w:eastAsia="zh-CN"/>
              </w:rPr>
            </w:pPr>
            <w:r>
              <w:rPr>
                <w:rFonts w:hint="eastAsia"/>
                <w:color w:val="auto"/>
                <w:sz w:val="24"/>
                <w:szCs w:val="24"/>
                <w:lang w:eastAsia="zh-CN"/>
              </w:rPr>
              <w:t>2、数字化平台及手机 APP 系统：</w:t>
            </w:r>
          </w:p>
          <w:p w14:paraId="60A005C2">
            <w:pPr>
              <w:rPr>
                <w:rFonts w:hint="eastAsia"/>
                <w:color w:val="auto"/>
                <w:sz w:val="24"/>
                <w:szCs w:val="24"/>
                <w:lang w:val="en-US" w:eastAsia="zh-CN"/>
              </w:rPr>
            </w:pPr>
            <w:r>
              <w:rPr>
                <w:rFonts w:hint="eastAsia"/>
                <w:color w:val="auto"/>
                <w:sz w:val="24"/>
                <w:szCs w:val="24"/>
                <w:lang w:eastAsia="zh-CN"/>
              </w:rPr>
              <w:t>具备远程监控功能，应用物联网技术实现与远程数据监视和控制功能；远传模块通讯接口为 RS485， 可利用2G/4G/WIFI/NB-IOT/LoRa 等多种网络(本系统不含电脑、手机等硬件)。</w:t>
            </w:r>
          </w:p>
        </w:tc>
        <w:tc>
          <w:tcPr>
            <w:tcW w:w="600" w:type="dxa"/>
            <w:shd w:val="clear" w:color="auto" w:fill="auto"/>
            <w:noWrap w:val="0"/>
            <w:vAlign w:val="center"/>
          </w:tcPr>
          <w:p w14:paraId="519A1194">
            <w:pPr>
              <w:jc w:val="center"/>
              <w:rPr>
                <w:color w:val="auto"/>
                <w:lang w:val="en-US" w:eastAsia="en-US"/>
              </w:rPr>
            </w:pPr>
            <w:r>
              <w:rPr>
                <w:color w:val="auto"/>
              </w:rPr>
              <w:t>项</w:t>
            </w:r>
          </w:p>
        </w:tc>
        <w:tc>
          <w:tcPr>
            <w:tcW w:w="851" w:type="dxa"/>
            <w:shd w:val="clear" w:color="auto" w:fill="auto"/>
            <w:noWrap w:val="0"/>
            <w:vAlign w:val="center"/>
          </w:tcPr>
          <w:p w14:paraId="3D99A026">
            <w:pPr>
              <w:jc w:val="center"/>
              <w:rPr>
                <w:color w:val="auto"/>
                <w:lang w:val="en-US" w:eastAsia="en-US"/>
              </w:rPr>
            </w:pPr>
            <w:r>
              <w:rPr>
                <w:color w:val="auto"/>
              </w:rPr>
              <w:t>1.00</w:t>
            </w:r>
          </w:p>
        </w:tc>
        <w:tc>
          <w:tcPr>
            <w:tcW w:w="1230" w:type="dxa"/>
            <w:shd w:val="clear" w:color="auto" w:fill="auto"/>
            <w:noWrap w:val="0"/>
            <w:vAlign w:val="top"/>
          </w:tcPr>
          <w:p w14:paraId="0281878C">
            <w:pPr>
              <w:rPr>
                <w:color w:val="auto"/>
                <w:lang w:val="en-US" w:eastAsia="en-US"/>
              </w:rPr>
            </w:pPr>
          </w:p>
        </w:tc>
        <w:tc>
          <w:tcPr>
            <w:tcW w:w="1275" w:type="dxa"/>
            <w:shd w:val="clear" w:color="auto" w:fill="auto"/>
            <w:noWrap w:val="0"/>
            <w:vAlign w:val="top"/>
          </w:tcPr>
          <w:p w14:paraId="58CF4042">
            <w:pPr>
              <w:rPr>
                <w:rFonts w:hint="eastAsia"/>
                <w:color w:val="auto"/>
                <w:lang w:val="en-US" w:eastAsia="zh-CN"/>
              </w:rPr>
            </w:pPr>
          </w:p>
        </w:tc>
      </w:tr>
      <w:tr w14:paraId="1B4E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867" w:type="dxa"/>
            <w:shd w:val="clear" w:color="auto" w:fill="auto"/>
            <w:noWrap w:val="0"/>
            <w:vAlign w:val="center"/>
          </w:tcPr>
          <w:p w14:paraId="7E5D73A8">
            <w:pPr>
              <w:jc w:val="center"/>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6</w:t>
            </w:r>
          </w:p>
        </w:tc>
        <w:tc>
          <w:tcPr>
            <w:tcW w:w="1108" w:type="dxa"/>
            <w:shd w:val="clear" w:color="auto" w:fill="auto"/>
            <w:noWrap w:val="0"/>
            <w:vAlign w:val="center"/>
          </w:tcPr>
          <w:p w14:paraId="0FB4499D">
            <w:pPr>
              <w:jc w:val="center"/>
              <w:rPr>
                <w:rFonts w:hint="eastAsia" w:ascii="Times New Roman" w:hAnsi="Times New Roman" w:eastAsia="宋体" w:cs="Times New Roman"/>
                <w:color w:val="auto"/>
                <w:kern w:val="2"/>
                <w:sz w:val="24"/>
                <w:szCs w:val="24"/>
                <w:lang w:val="en-US" w:eastAsia="en-US" w:bidi="ar-SA"/>
              </w:rPr>
            </w:pPr>
            <w:r>
              <w:rPr>
                <w:rFonts w:hint="eastAsia"/>
                <w:color w:val="auto"/>
                <w:sz w:val="24"/>
                <w:szCs w:val="24"/>
                <w:lang w:val="en-US" w:eastAsia="zh-CN"/>
              </w:rPr>
              <w:t>管道配件阀门</w:t>
            </w:r>
          </w:p>
        </w:tc>
        <w:tc>
          <w:tcPr>
            <w:tcW w:w="3575" w:type="dxa"/>
            <w:shd w:val="clear" w:color="auto" w:fill="auto"/>
            <w:noWrap w:val="0"/>
            <w:vAlign w:val="center"/>
          </w:tcPr>
          <w:p w14:paraId="36AB08F7">
            <w:pPr>
              <w:rPr>
                <w:rFonts w:hint="eastAsia" w:ascii="Times New Roman" w:hAnsi="Times New Roman" w:eastAsia="宋体" w:cs="Times New Roman"/>
                <w:color w:val="auto"/>
                <w:kern w:val="2"/>
                <w:sz w:val="24"/>
                <w:szCs w:val="24"/>
                <w:lang w:val="en-US" w:eastAsia="zh-CN" w:bidi="ar-SA"/>
              </w:rPr>
            </w:pPr>
          </w:p>
        </w:tc>
        <w:tc>
          <w:tcPr>
            <w:tcW w:w="600" w:type="dxa"/>
            <w:shd w:val="clear" w:color="auto" w:fill="auto"/>
            <w:noWrap w:val="0"/>
            <w:vAlign w:val="center"/>
          </w:tcPr>
          <w:p w14:paraId="1CF7A927">
            <w:pPr>
              <w:jc w:val="center"/>
              <w:rPr>
                <w:rFonts w:hint="eastAsia" w:ascii="Times New Roman" w:hAnsi="Times New Roman" w:eastAsia="宋体" w:cs="Times New Roman"/>
                <w:color w:val="auto"/>
                <w:kern w:val="2"/>
                <w:sz w:val="21"/>
                <w:szCs w:val="24"/>
                <w:lang w:val="en-US" w:eastAsia="zh-CN" w:bidi="ar-SA"/>
              </w:rPr>
            </w:pPr>
            <w:r>
              <w:rPr>
                <w:color w:val="auto"/>
              </w:rPr>
              <w:t>项</w:t>
            </w:r>
          </w:p>
        </w:tc>
        <w:tc>
          <w:tcPr>
            <w:tcW w:w="851" w:type="dxa"/>
            <w:shd w:val="clear" w:color="auto" w:fill="auto"/>
            <w:noWrap w:val="0"/>
            <w:vAlign w:val="center"/>
          </w:tcPr>
          <w:p w14:paraId="1A0427CF">
            <w:pPr>
              <w:jc w:val="center"/>
              <w:rPr>
                <w:rFonts w:hint="eastAsia" w:ascii="Times New Roman" w:hAnsi="Times New Roman" w:eastAsia="宋体" w:cs="Times New Roman"/>
                <w:color w:val="auto"/>
                <w:kern w:val="2"/>
                <w:sz w:val="21"/>
                <w:szCs w:val="24"/>
                <w:lang w:val="en-US" w:eastAsia="zh-CN" w:bidi="ar-SA"/>
              </w:rPr>
            </w:pPr>
            <w:r>
              <w:rPr>
                <w:color w:val="auto"/>
              </w:rPr>
              <w:t>1.00</w:t>
            </w:r>
          </w:p>
        </w:tc>
        <w:tc>
          <w:tcPr>
            <w:tcW w:w="1230" w:type="dxa"/>
            <w:shd w:val="clear" w:color="auto" w:fill="auto"/>
            <w:noWrap w:val="0"/>
            <w:vAlign w:val="top"/>
          </w:tcPr>
          <w:p w14:paraId="5E26D20E">
            <w:pPr>
              <w:rPr>
                <w:color w:val="auto"/>
                <w:lang w:val="en-US" w:eastAsia="en-US"/>
              </w:rPr>
            </w:pPr>
          </w:p>
        </w:tc>
        <w:tc>
          <w:tcPr>
            <w:tcW w:w="1275" w:type="dxa"/>
            <w:shd w:val="clear" w:color="auto" w:fill="auto"/>
            <w:noWrap w:val="0"/>
            <w:vAlign w:val="top"/>
          </w:tcPr>
          <w:p w14:paraId="67ECDD54">
            <w:pPr>
              <w:rPr>
                <w:rFonts w:hint="eastAsia"/>
                <w:color w:val="auto"/>
                <w:lang w:val="en-US" w:eastAsia="zh-CN"/>
              </w:rPr>
            </w:pPr>
          </w:p>
        </w:tc>
      </w:tr>
      <w:tr w14:paraId="4762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867" w:type="dxa"/>
            <w:shd w:val="clear" w:color="auto" w:fill="auto"/>
            <w:noWrap w:val="0"/>
            <w:vAlign w:val="center"/>
          </w:tcPr>
          <w:p w14:paraId="0F491B3C">
            <w:pPr>
              <w:jc w:val="center"/>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7</w:t>
            </w:r>
          </w:p>
        </w:tc>
        <w:tc>
          <w:tcPr>
            <w:tcW w:w="1108" w:type="dxa"/>
            <w:shd w:val="clear" w:color="auto" w:fill="auto"/>
            <w:noWrap w:val="0"/>
            <w:vAlign w:val="center"/>
          </w:tcPr>
          <w:p w14:paraId="302DD4C9">
            <w:pPr>
              <w:jc w:val="center"/>
              <w:rPr>
                <w:rFonts w:hint="eastAsia" w:ascii="Times New Roman" w:hAnsi="Times New Roman" w:eastAsia="宋体" w:cs="Times New Roman"/>
                <w:color w:val="auto"/>
                <w:kern w:val="2"/>
                <w:sz w:val="24"/>
                <w:szCs w:val="24"/>
                <w:lang w:val="en-US" w:eastAsia="en-US" w:bidi="ar-SA"/>
              </w:rPr>
            </w:pPr>
            <w:r>
              <w:rPr>
                <w:rFonts w:hint="eastAsia"/>
                <w:color w:val="auto"/>
                <w:sz w:val="24"/>
                <w:szCs w:val="24"/>
                <w:lang w:val="en-US" w:eastAsia="zh-CN"/>
              </w:rPr>
              <w:t>室外枪机</w:t>
            </w:r>
          </w:p>
        </w:tc>
        <w:tc>
          <w:tcPr>
            <w:tcW w:w="3575" w:type="dxa"/>
            <w:shd w:val="clear" w:color="auto" w:fill="auto"/>
            <w:noWrap w:val="0"/>
            <w:vAlign w:val="center"/>
          </w:tcPr>
          <w:p w14:paraId="48923A80">
            <w:pPr>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（高清数字摄像机（带红外线功能） 一体化防水结构设计， 红外距离 30 米，有效像素数：921600，支持背光补偿，3D 数字降噪， 日夜转换模式换，RJ45接口，支持 POE 供电， 含安装支架；立杆（4.0 米））。</w:t>
            </w:r>
          </w:p>
        </w:tc>
        <w:tc>
          <w:tcPr>
            <w:tcW w:w="600" w:type="dxa"/>
            <w:shd w:val="clear" w:color="auto" w:fill="auto"/>
            <w:noWrap w:val="0"/>
            <w:vAlign w:val="center"/>
          </w:tcPr>
          <w:p w14:paraId="2BBFE103">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套</w:t>
            </w:r>
          </w:p>
        </w:tc>
        <w:tc>
          <w:tcPr>
            <w:tcW w:w="851" w:type="dxa"/>
            <w:shd w:val="clear" w:color="auto" w:fill="auto"/>
            <w:noWrap w:val="0"/>
            <w:vAlign w:val="center"/>
          </w:tcPr>
          <w:p w14:paraId="0CF0F760">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1.00</w:t>
            </w:r>
          </w:p>
        </w:tc>
        <w:tc>
          <w:tcPr>
            <w:tcW w:w="1230" w:type="dxa"/>
            <w:shd w:val="clear" w:color="auto" w:fill="auto"/>
            <w:noWrap w:val="0"/>
            <w:vAlign w:val="top"/>
          </w:tcPr>
          <w:p w14:paraId="53E4AF5D">
            <w:pPr>
              <w:rPr>
                <w:color w:val="auto"/>
                <w:lang w:val="en-US" w:eastAsia="en-US"/>
              </w:rPr>
            </w:pPr>
          </w:p>
        </w:tc>
        <w:tc>
          <w:tcPr>
            <w:tcW w:w="1275" w:type="dxa"/>
            <w:shd w:val="clear" w:color="auto" w:fill="auto"/>
            <w:noWrap w:val="0"/>
            <w:vAlign w:val="top"/>
          </w:tcPr>
          <w:p w14:paraId="70641E59">
            <w:pPr>
              <w:rPr>
                <w:rFonts w:hint="eastAsia"/>
                <w:color w:val="auto"/>
                <w:lang w:val="en-US" w:eastAsia="zh-CN"/>
              </w:rPr>
            </w:pPr>
          </w:p>
        </w:tc>
      </w:tr>
      <w:tr w14:paraId="370C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867" w:type="dxa"/>
            <w:shd w:val="clear" w:color="auto" w:fill="auto"/>
            <w:noWrap w:val="0"/>
            <w:vAlign w:val="center"/>
          </w:tcPr>
          <w:p w14:paraId="43746C4A">
            <w:pPr>
              <w:jc w:val="center"/>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8</w:t>
            </w:r>
          </w:p>
        </w:tc>
        <w:tc>
          <w:tcPr>
            <w:tcW w:w="1108" w:type="dxa"/>
            <w:shd w:val="clear" w:color="auto" w:fill="auto"/>
            <w:noWrap w:val="0"/>
            <w:vAlign w:val="center"/>
          </w:tcPr>
          <w:p w14:paraId="5F749B14">
            <w:pPr>
              <w:jc w:val="center"/>
              <w:rPr>
                <w:rFonts w:hint="eastAsia" w:ascii="Times New Roman" w:hAnsi="Times New Roman" w:eastAsia="宋体" w:cs="Times New Roman"/>
                <w:color w:val="auto"/>
                <w:kern w:val="2"/>
                <w:sz w:val="24"/>
                <w:szCs w:val="24"/>
                <w:lang w:val="en-US" w:eastAsia="en-US" w:bidi="ar-SA"/>
              </w:rPr>
            </w:pPr>
            <w:r>
              <w:rPr>
                <w:rFonts w:hint="eastAsia" w:ascii="宋体" w:hAnsi="宋体" w:eastAsia="宋体" w:cs="宋体"/>
                <w:color w:val="auto"/>
                <w:kern w:val="0"/>
                <w:sz w:val="24"/>
                <w:szCs w:val="24"/>
                <w:lang w:val="en-US" w:eastAsia="zh-CN" w:bidi="ar"/>
              </w:rPr>
              <w:t>室内半球机</w:t>
            </w:r>
          </w:p>
        </w:tc>
        <w:tc>
          <w:tcPr>
            <w:tcW w:w="3575" w:type="dxa"/>
            <w:shd w:val="clear" w:color="auto" w:fill="auto"/>
            <w:noWrap w:val="0"/>
            <w:vAlign w:val="center"/>
          </w:tcPr>
          <w:p w14:paraId="0A71F5B2">
            <w:pPr>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（高清数字摄像机（带红外线功能）一体化防水结构设计，红外距离 30 米，有效像素数：21600，支持背光补偿，3D数字降噪，日夜转换模式换，RJ45 接口，支持 POE 供电）</w:t>
            </w:r>
          </w:p>
        </w:tc>
        <w:tc>
          <w:tcPr>
            <w:tcW w:w="600" w:type="dxa"/>
            <w:shd w:val="clear" w:color="auto" w:fill="auto"/>
            <w:noWrap w:val="0"/>
            <w:vAlign w:val="center"/>
          </w:tcPr>
          <w:p w14:paraId="53A302DE">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套</w:t>
            </w:r>
          </w:p>
        </w:tc>
        <w:tc>
          <w:tcPr>
            <w:tcW w:w="851" w:type="dxa"/>
            <w:shd w:val="clear" w:color="auto" w:fill="auto"/>
            <w:noWrap w:val="0"/>
            <w:vAlign w:val="center"/>
          </w:tcPr>
          <w:p w14:paraId="38EEB6A2">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4.00</w:t>
            </w:r>
          </w:p>
        </w:tc>
        <w:tc>
          <w:tcPr>
            <w:tcW w:w="1230" w:type="dxa"/>
            <w:shd w:val="clear" w:color="auto" w:fill="auto"/>
            <w:noWrap w:val="0"/>
            <w:vAlign w:val="top"/>
          </w:tcPr>
          <w:p w14:paraId="09C60592">
            <w:pPr>
              <w:rPr>
                <w:color w:val="auto"/>
                <w:lang w:val="en-US" w:eastAsia="en-US"/>
              </w:rPr>
            </w:pPr>
          </w:p>
        </w:tc>
        <w:tc>
          <w:tcPr>
            <w:tcW w:w="1275" w:type="dxa"/>
            <w:shd w:val="clear" w:color="auto" w:fill="auto"/>
            <w:noWrap w:val="0"/>
            <w:vAlign w:val="top"/>
          </w:tcPr>
          <w:p w14:paraId="66305243">
            <w:pPr>
              <w:rPr>
                <w:rFonts w:hint="eastAsia"/>
                <w:color w:val="auto"/>
                <w:lang w:val="en-US" w:eastAsia="zh-CN"/>
              </w:rPr>
            </w:pPr>
          </w:p>
        </w:tc>
      </w:tr>
      <w:tr w14:paraId="5D9F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867" w:type="dxa"/>
            <w:shd w:val="clear" w:color="auto" w:fill="auto"/>
            <w:noWrap w:val="0"/>
            <w:vAlign w:val="center"/>
          </w:tcPr>
          <w:p w14:paraId="332E6BE6">
            <w:pPr>
              <w:jc w:val="center"/>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9</w:t>
            </w:r>
          </w:p>
        </w:tc>
        <w:tc>
          <w:tcPr>
            <w:tcW w:w="1108" w:type="dxa"/>
            <w:shd w:val="clear" w:color="auto" w:fill="auto"/>
            <w:noWrap w:val="0"/>
            <w:vAlign w:val="center"/>
          </w:tcPr>
          <w:p w14:paraId="09748045">
            <w:pPr>
              <w:jc w:val="center"/>
              <w:rPr>
                <w:rFonts w:hint="eastAsia" w:ascii="宋体" w:hAnsi="宋体" w:eastAsia="宋体" w:cs="宋体"/>
                <w:color w:val="auto"/>
                <w:kern w:val="0"/>
                <w:sz w:val="24"/>
                <w:szCs w:val="24"/>
                <w:lang w:val="en-US" w:eastAsia="en-US" w:bidi="ar"/>
              </w:rPr>
            </w:pPr>
            <w:r>
              <w:rPr>
                <w:rFonts w:hint="eastAsia" w:ascii="宋体" w:hAnsi="宋体" w:cs="宋体"/>
                <w:color w:val="auto"/>
                <w:kern w:val="0"/>
                <w:sz w:val="24"/>
                <w:szCs w:val="24"/>
                <w:lang w:val="en-US" w:eastAsia="zh-CN" w:bidi="ar"/>
              </w:rPr>
              <w:t>线材</w:t>
            </w:r>
          </w:p>
        </w:tc>
        <w:tc>
          <w:tcPr>
            <w:tcW w:w="3575" w:type="dxa"/>
            <w:shd w:val="clear" w:color="auto" w:fill="auto"/>
            <w:noWrap w:val="0"/>
            <w:vAlign w:val="center"/>
          </w:tcPr>
          <w:p w14:paraId="54BFF5A7">
            <w:pPr>
              <w:rPr>
                <w:rFonts w:hint="eastAsia"/>
                <w:color w:val="auto"/>
                <w:sz w:val="24"/>
                <w:szCs w:val="24"/>
                <w:lang w:val="en-US" w:eastAsia="zh-CN"/>
              </w:rPr>
            </w:pPr>
            <w:r>
              <w:rPr>
                <w:rFonts w:hint="eastAsia"/>
                <w:color w:val="auto"/>
                <w:sz w:val="24"/>
                <w:szCs w:val="24"/>
                <w:lang w:val="en-US" w:eastAsia="zh-CN"/>
              </w:rPr>
              <w:t>线材（套管：热镀锌管， DN25/DN32/DN100）</w:t>
            </w:r>
          </w:p>
          <w:p w14:paraId="627E7DFB">
            <w:pPr>
              <w:rPr>
                <w:rFonts w:hint="eastAsia" w:ascii="Times New Roman" w:hAnsi="Times New Roman" w:eastAsia="宋体" w:cs="Times New Roman"/>
                <w:color w:val="auto"/>
                <w:kern w:val="2"/>
                <w:sz w:val="24"/>
                <w:szCs w:val="24"/>
                <w:lang w:val="en-US" w:eastAsia="zh-CN" w:bidi="ar-SA"/>
              </w:rPr>
            </w:pPr>
          </w:p>
        </w:tc>
        <w:tc>
          <w:tcPr>
            <w:tcW w:w="600" w:type="dxa"/>
            <w:shd w:val="clear" w:color="auto" w:fill="auto"/>
            <w:noWrap w:val="0"/>
            <w:vAlign w:val="center"/>
          </w:tcPr>
          <w:p w14:paraId="1760A1BC">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批</w:t>
            </w:r>
          </w:p>
        </w:tc>
        <w:tc>
          <w:tcPr>
            <w:tcW w:w="851" w:type="dxa"/>
            <w:shd w:val="clear" w:color="auto" w:fill="auto"/>
            <w:noWrap w:val="0"/>
            <w:vAlign w:val="center"/>
          </w:tcPr>
          <w:p w14:paraId="7A8D44CE">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1.00</w:t>
            </w:r>
          </w:p>
        </w:tc>
        <w:tc>
          <w:tcPr>
            <w:tcW w:w="1230" w:type="dxa"/>
            <w:shd w:val="clear" w:color="auto" w:fill="auto"/>
            <w:noWrap w:val="0"/>
            <w:vAlign w:val="top"/>
          </w:tcPr>
          <w:p w14:paraId="31E7F612">
            <w:pPr>
              <w:rPr>
                <w:color w:val="auto"/>
                <w:lang w:val="en-US" w:eastAsia="en-US"/>
              </w:rPr>
            </w:pPr>
          </w:p>
        </w:tc>
        <w:tc>
          <w:tcPr>
            <w:tcW w:w="1275" w:type="dxa"/>
            <w:shd w:val="clear" w:color="auto" w:fill="auto"/>
            <w:noWrap w:val="0"/>
            <w:vAlign w:val="top"/>
          </w:tcPr>
          <w:p w14:paraId="2628A775">
            <w:pPr>
              <w:rPr>
                <w:rFonts w:hint="eastAsia"/>
                <w:color w:val="auto"/>
                <w:lang w:val="en-US" w:eastAsia="zh-CN"/>
              </w:rPr>
            </w:pPr>
          </w:p>
        </w:tc>
      </w:tr>
      <w:tr w14:paraId="64F1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867" w:type="dxa"/>
            <w:shd w:val="clear" w:color="auto" w:fill="auto"/>
            <w:noWrap w:val="0"/>
            <w:vAlign w:val="center"/>
          </w:tcPr>
          <w:p w14:paraId="0F245CD4">
            <w:pPr>
              <w:jc w:val="center"/>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10</w:t>
            </w:r>
          </w:p>
        </w:tc>
        <w:tc>
          <w:tcPr>
            <w:tcW w:w="1108" w:type="dxa"/>
            <w:shd w:val="clear" w:color="auto" w:fill="auto"/>
            <w:noWrap w:val="0"/>
            <w:vAlign w:val="center"/>
          </w:tcPr>
          <w:p w14:paraId="2F120897">
            <w:pPr>
              <w:jc w:val="center"/>
              <w:rPr>
                <w:rFonts w:hint="eastAsia" w:ascii="宋体" w:hAnsi="宋体" w:eastAsia="宋体" w:cs="宋体"/>
                <w:color w:val="auto"/>
                <w:kern w:val="0"/>
                <w:sz w:val="24"/>
                <w:szCs w:val="24"/>
                <w:lang w:val="en-US" w:eastAsia="en-US" w:bidi="ar"/>
              </w:rPr>
            </w:pPr>
            <w:r>
              <w:rPr>
                <w:rFonts w:hint="eastAsia"/>
                <w:color w:val="auto"/>
                <w:sz w:val="24"/>
                <w:szCs w:val="24"/>
                <w:lang w:val="en-US" w:eastAsia="zh-CN"/>
              </w:rPr>
              <w:t>设备安装及系统调试</w:t>
            </w:r>
          </w:p>
        </w:tc>
        <w:tc>
          <w:tcPr>
            <w:tcW w:w="3575" w:type="dxa"/>
            <w:shd w:val="clear" w:color="auto" w:fill="auto"/>
            <w:noWrap w:val="0"/>
            <w:vAlign w:val="center"/>
          </w:tcPr>
          <w:p w14:paraId="458D97B7">
            <w:pPr>
              <w:rPr>
                <w:rFonts w:hint="eastAsia"/>
                <w:color w:val="auto"/>
                <w:sz w:val="24"/>
                <w:szCs w:val="24"/>
                <w:lang w:val="en-US" w:eastAsia="zh-CN"/>
              </w:rPr>
            </w:pPr>
            <w:r>
              <w:rPr>
                <w:rFonts w:hint="eastAsia"/>
                <w:color w:val="auto"/>
                <w:sz w:val="24"/>
                <w:szCs w:val="24"/>
                <w:lang w:val="en-US" w:eastAsia="zh-CN"/>
              </w:rPr>
              <w:t>设备安装及系统调试（设备安装及运输，现场信号上传及中控远程控制调试）</w:t>
            </w:r>
          </w:p>
          <w:p w14:paraId="43D4FD87">
            <w:pPr>
              <w:rPr>
                <w:rFonts w:hint="eastAsia" w:ascii="Times New Roman" w:hAnsi="Times New Roman" w:eastAsia="宋体" w:cs="Times New Roman"/>
                <w:color w:val="auto"/>
                <w:kern w:val="2"/>
                <w:sz w:val="24"/>
                <w:szCs w:val="24"/>
                <w:lang w:val="en-US" w:eastAsia="zh-CN" w:bidi="ar-SA"/>
              </w:rPr>
            </w:pPr>
          </w:p>
        </w:tc>
        <w:tc>
          <w:tcPr>
            <w:tcW w:w="600" w:type="dxa"/>
            <w:shd w:val="clear" w:color="auto" w:fill="auto"/>
            <w:noWrap w:val="0"/>
            <w:vAlign w:val="center"/>
          </w:tcPr>
          <w:p w14:paraId="79439FD7">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项</w:t>
            </w:r>
          </w:p>
        </w:tc>
        <w:tc>
          <w:tcPr>
            <w:tcW w:w="851" w:type="dxa"/>
            <w:shd w:val="clear" w:color="auto" w:fill="auto"/>
            <w:noWrap w:val="0"/>
            <w:vAlign w:val="center"/>
          </w:tcPr>
          <w:p w14:paraId="356BEEA7">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1.00</w:t>
            </w:r>
          </w:p>
        </w:tc>
        <w:tc>
          <w:tcPr>
            <w:tcW w:w="1230" w:type="dxa"/>
            <w:shd w:val="clear" w:color="auto" w:fill="auto"/>
            <w:noWrap w:val="0"/>
            <w:vAlign w:val="top"/>
          </w:tcPr>
          <w:p w14:paraId="1EB7FC16">
            <w:pPr>
              <w:rPr>
                <w:color w:val="auto"/>
                <w:lang w:val="en-US" w:eastAsia="en-US"/>
              </w:rPr>
            </w:pPr>
          </w:p>
        </w:tc>
        <w:tc>
          <w:tcPr>
            <w:tcW w:w="1275" w:type="dxa"/>
            <w:shd w:val="clear" w:color="auto" w:fill="auto"/>
            <w:noWrap w:val="0"/>
            <w:vAlign w:val="top"/>
          </w:tcPr>
          <w:p w14:paraId="70DE48CC">
            <w:pPr>
              <w:rPr>
                <w:rFonts w:hint="eastAsia"/>
                <w:color w:val="auto"/>
                <w:lang w:val="en-US" w:eastAsia="zh-CN"/>
              </w:rPr>
            </w:pPr>
          </w:p>
        </w:tc>
      </w:tr>
      <w:tr w14:paraId="43EF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867" w:type="dxa"/>
            <w:shd w:val="clear" w:color="auto" w:fill="auto"/>
            <w:noWrap w:val="0"/>
            <w:vAlign w:val="center"/>
          </w:tcPr>
          <w:p w14:paraId="26CF20B5">
            <w:pPr>
              <w:jc w:val="center"/>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11</w:t>
            </w:r>
          </w:p>
        </w:tc>
        <w:tc>
          <w:tcPr>
            <w:tcW w:w="1108" w:type="dxa"/>
            <w:shd w:val="clear" w:color="auto" w:fill="auto"/>
            <w:noWrap w:val="0"/>
            <w:vAlign w:val="center"/>
          </w:tcPr>
          <w:p w14:paraId="0E582530">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光纤网络</w:t>
            </w:r>
          </w:p>
          <w:p w14:paraId="1B960239">
            <w:pPr>
              <w:rPr>
                <w:rFonts w:hint="eastAsia" w:ascii="Times New Roman" w:hAnsi="Times New Roman" w:eastAsia="宋体" w:cs="Times New Roman"/>
                <w:color w:val="auto"/>
                <w:kern w:val="2"/>
                <w:sz w:val="24"/>
                <w:szCs w:val="24"/>
                <w:lang w:val="en-US" w:eastAsia="en-US" w:bidi="ar-SA"/>
              </w:rPr>
            </w:pPr>
          </w:p>
        </w:tc>
        <w:tc>
          <w:tcPr>
            <w:tcW w:w="3575" w:type="dxa"/>
            <w:shd w:val="clear" w:color="auto" w:fill="auto"/>
            <w:noWrap w:val="0"/>
            <w:vAlign w:val="center"/>
          </w:tcPr>
          <w:p w14:paraId="64D715F0">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光纤网络费用</w:t>
            </w:r>
          </w:p>
          <w:p w14:paraId="7FF21CE7">
            <w:pPr>
              <w:rPr>
                <w:rFonts w:hint="eastAsia" w:ascii="Times New Roman" w:hAnsi="Times New Roman" w:eastAsia="宋体" w:cs="Times New Roman"/>
                <w:color w:val="auto"/>
                <w:kern w:val="2"/>
                <w:sz w:val="24"/>
                <w:szCs w:val="24"/>
                <w:lang w:val="en-US" w:eastAsia="zh-CN" w:bidi="ar-SA"/>
              </w:rPr>
            </w:pPr>
          </w:p>
        </w:tc>
        <w:tc>
          <w:tcPr>
            <w:tcW w:w="600" w:type="dxa"/>
            <w:shd w:val="clear" w:color="auto" w:fill="auto"/>
            <w:noWrap w:val="0"/>
            <w:vAlign w:val="center"/>
          </w:tcPr>
          <w:p w14:paraId="6792B55F">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年</w:t>
            </w:r>
          </w:p>
        </w:tc>
        <w:tc>
          <w:tcPr>
            <w:tcW w:w="851" w:type="dxa"/>
            <w:shd w:val="clear" w:color="auto" w:fill="auto"/>
            <w:noWrap w:val="0"/>
            <w:vAlign w:val="center"/>
          </w:tcPr>
          <w:p w14:paraId="583D3364">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1.00</w:t>
            </w:r>
          </w:p>
        </w:tc>
        <w:tc>
          <w:tcPr>
            <w:tcW w:w="1230" w:type="dxa"/>
            <w:shd w:val="clear" w:color="auto" w:fill="auto"/>
            <w:noWrap w:val="0"/>
            <w:vAlign w:val="top"/>
          </w:tcPr>
          <w:p w14:paraId="48C13F1C">
            <w:pPr>
              <w:rPr>
                <w:color w:val="auto"/>
                <w:lang w:val="en-US" w:eastAsia="en-US"/>
              </w:rPr>
            </w:pPr>
          </w:p>
        </w:tc>
        <w:tc>
          <w:tcPr>
            <w:tcW w:w="1275" w:type="dxa"/>
            <w:shd w:val="clear" w:color="auto" w:fill="auto"/>
            <w:noWrap w:val="0"/>
            <w:vAlign w:val="top"/>
          </w:tcPr>
          <w:p w14:paraId="7532C660">
            <w:pPr>
              <w:rPr>
                <w:rFonts w:hint="eastAsia"/>
                <w:color w:val="auto"/>
                <w:lang w:val="en-US" w:eastAsia="zh-CN"/>
              </w:rPr>
            </w:pPr>
          </w:p>
        </w:tc>
      </w:tr>
      <w:tr w14:paraId="3D88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867" w:type="dxa"/>
            <w:shd w:val="clear" w:color="auto" w:fill="auto"/>
            <w:noWrap w:val="0"/>
            <w:vAlign w:val="center"/>
          </w:tcPr>
          <w:p w14:paraId="12A1728B">
            <w:pPr>
              <w:jc w:val="center"/>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12</w:t>
            </w:r>
          </w:p>
        </w:tc>
        <w:tc>
          <w:tcPr>
            <w:tcW w:w="1108" w:type="dxa"/>
            <w:shd w:val="clear" w:color="auto" w:fill="auto"/>
            <w:noWrap w:val="0"/>
            <w:vAlign w:val="center"/>
          </w:tcPr>
          <w:p w14:paraId="7C6C5E96">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试剂及耗材</w:t>
            </w:r>
          </w:p>
          <w:p w14:paraId="632F0D86">
            <w:pPr>
              <w:rPr>
                <w:rFonts w:hint="eastAsia" w:ascii="Times New Roman" w:hAnsi="Times New Roman" w:eastAsia="宋体" w:cs="Times New Roman"/>
                <w:color w:val="auto"/>
                <w:kern w:val="2"/>
                <w:sz w:val="24"/>
                <w:szCs w:val="24"/>
                <w:lang w:val="en-US" w:eastAsia="en-US" w:bidi="ar-SA"/>
              </w:rPr>
            </w:pPr>
          </w:p>
        </w:tc>
        <w:tc>
          <w:tcPr>
            <w:tcW w:w="3575" w:type="dxa"/>
            <w:shd w:val="clear" w:color="auto" w:fill="auto"/>
            <w:noWrap w:val="0"/>
            <w:vAlign w:val="center"/>
          </w:tcPr>
          <w:p w14:paraId="099C0C99">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试剂及耗材费用</w:t>
            </w:r>
          </w:p>
          <w:p w14:paraId="1F776B0C">
            <w:pPr>
              <w:rPr>
                <w:rFonts w:hint="eastAsia" w:ascii="Times New Roman" w:hAnsi="Times New Roman" w:eastAsia="宋体" w:cs="Times New Roman"/>
                <w:color w:val="auto"/>
                <w:kern w:val="2"/>
                <w:sz w:val="24"/>
                <w:szCs w:val="24"/>
                <w:lang w:val="en-US" w:eastAsia="zh-CN" w:bidi="ar-SA"/>
              </w:rPr>
            </w:pPr>
          </w:p>
        </w:tc>
        <w:tc>
          <w:tcPr>
            <w:tcW w:w="600" w:type="dxa"/>
            <w:shd w:val="clear" w:color="auto" w:fill="auto"/>
            <w:noWrap w:val="0"/>
            <w:vAlign w:val="center"/>
          </w:tcPr>
          <w:p w14:paraId="5CCC3BB7">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年</w:t>
            </w:r>
          </w:p>
        </w:tc>
        <w:tc>
          <w:tcPr>
            <w:tcW w:w="851" w:type="dxa"/>
            <w:shd w:val="clear" w:color="auto" w:fill="auto"/>
            <w:noWrap w:val="0"/>
            <w:vAlign w:val="center"/>
          </w:tcPr>
          <w:p w14:paraId="7D2B39EF">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1.00</w:t>
            </w:r>
          </w:p>
        </w:tc>
        <w:tc>
          <w:tcPr>
            <w:tcW w:w="1230" w:type="dxa"/>
            <w:shd w:val="clear" w:color="auto" w:fill="auto"/>
            <w:noWrap w:val="0"/>
            <w:vAlign w:val="top"/>
          </w:tcPr>
          <w:p w14:paraId="7B7FFE02">
            <w:pPr>
              <w:rPr>
                <w:color w:val="auto"/>
                <w:lang w:val="en-US" w:eastAsia="en-US"/>
              </w:rPr>
            </w:pPr>
          </w:p>
        </w:tc>
        <w:tc>
          <w:tcPr>
            <w:tcW w:w="1275" w:type="dxa"/>
            <w:shd w:val="clear" w:color="auto" w:fill="auto"/>
            <w:noWrap w:val="0"/>
            <w:vAlign w:val="top"/>
          </w:tcPr>
          <w:p w14:paraId="35F9F870">
            <w:pPr>
              <w:rPr>
                <w:rFonts w:hint="eastAsia"/>
                <w:color w:val="auto"/>
                <w:lang w:val="en-US" w:eastAsia="zh-CN"/>
              </w:rPr>
            </w:pPr>
          </w:p>
        </w:tc>
      </w:tr>
      <w:tr w14:paraId="2F41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9506" w:type="dxa"/>
            <w:gridSpan w:val="7"/>
            <w:shd w:val="clear" w:color="auto" w:fill="auto"/>
            <w:noWrap w:val="0"/>
            <w:vAlign w:val="top"/>
          </w:tcPr>
          <w:p w14:paraId="06281261">
            <w:pPr>
              <w:rPr>
                <w:rFonts w:hint="eastAsia"/>
                <w:color w:val="auto"/>
                <w:lang w:val="en-US" w:eastAsia="zh-CN"/>
              </w:rPr>
            </w:pPr>
            <w:r>
              <w:rPr>
                <w:rFonts w:hint="eastAsia"/>
                <w:color w:val="auto"/>
                <w:sz w:val="24"/>
                <w:szCs w:val="24"/>
                <w:lang w:val="en-US" w:eastAsia="zh-CN"/>
              </w:rPr>
              <w:t>本项目采用总价合同，中标（成交）供应商的投标报价是履行合同的最终价格，报价应包括完成本项目所涉及的全部费用，包含但不仅限于本项目实施所需材料设备、设计与优化、制造、运输、安装及安装所需的所有辅材辅料（管材阀门等）、调试、验收、培训、售后服务、人工、管理、税费、保险、利润、相关政策性文件规定及本项目包含的所有成本、风险、责任等各项应有费用（以上所有费用包含在综合单价中）。本项目为“交钥匙”项目，投标供应商应充分考虑并将有关本项目实施所涉及的一切费用均计入投标报价。</w:t>
            </w:r>
          </w:p>
        </w:tc>
      </w:tr>
    </w:tbl>
    <w:p w14:paraId="7D549E9B">
      <w:pPr>
        <w:rPr>
          <w:rFonts w:hint="eastAsia"/>
          <w:color w:val="auto"/>
        </w:rPr>
      </w:pPr>
    </w:p>
    <w:p w14:paraId="4196E9C3">
      <w:pPr>
        <w:numPr>
          <w:ilvl w:val="0"/>
          <w:numId w:val="0"/>
        </w:numPr>
        <w:snapToGrid w:val="0"/>
        <w:spacing w:line="360" w:lineRule="auto"/>
        <w:ind w:firstLine="562" w:firstLineChars="200"/>
        <w:outlineLvl w:val="0"/>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二、预处理设备</w:t>
      </w:r>
    </w:p>
    <w:p w14:paraId="5B402899">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right="0" w:rightChars="0" w:firstLine="582" w:firstLineChars="200"/>
        <w:jc w:val="both"/>
        <w:textAlignment w:val="auto"/>
        <w:outlineLvl w:val="9"/>
        <w:rPr>
          <w:rFonts w:hint="eastAsia" w:ascii="宋体" w:hAnsi="宋体" w:eastAsia="宋体" w:cs="宋体"/>
          <w:b/>
          <w:bCs w:val="0"/>
          <w:color w:val="auto"/>
          <w:sz w:val="28"/>
          <w:szCs w:val="28"/>
        </w:rPr>
      </w:pPr>
      <w:r>
        <w:rPr>
          <w:rFonts w:hint="eastAsia" w:ascii="宋体" w:hAnsi="宋体" w:cs="宋体"/>
          <w:b/>
          <w:bCs w:val="0"/>
          <w:color w:val="auto"/>
          <w:spacing w:val="5"/>
          <w:sz w:val="28"/>
          <w:szCs w:val="28"/>
          <w:lang w:val="en-US" w:eastAsia="zh-CN"/>
        </w:rPr>
        <w:t>1、</w:t>
      </w:r>
      <w:r>
        <w:rPr>
          <w:rFonts w:hint="eastAsia" w:ascii="宋体" w:hAnsi="宋体" w:eastAsia="宋体" w:cs="宋体"/>
          <w:b/>
          <w:bCs w:val="0"/>
          <w:color w:val="auto"/>
          <w:spacing w:val="5"/>
          <w:sz w:val="28"/>
          <w:szCs w:val="28"/>
        </w:rPr>
        <w:t>预处理设备</w:t>
      </w:r>
      <w:r>
        <w:rPr>
          <w:rFonts w:hint="eastAsia" w:ascii="宋体" w:hAnsi="宋体" w:eastAsia="宋体" w:cs="宋体"/>
          <w:b/>
          <w:bCs w:val="0"/>
          <w:color w:val="auto"/>
          <w:spacing w:val="5"/>
          <w:sz w:val="28"/>
          <w:szCs w:val="28"/>
          <w:lang w:val="en-US" w:eastAsia="zh-CN"/>
        </w:rPr>
        <w:t>技术参数要求</w:t>
      </w:r>
    </w:p>
    <w:p w14:paraId="77FB343D">
      <w:pPr>
        <w:pStyle w:val="6"/>
        <w:keepNext w:val="0"/>
        <w:keepLines w:val="0"/>
        <w:pageBreakBefore w:val="0"/>
        <w:numPr>
          <w:ilvl w:val="1"/>
          <w:numId w:val="0"/>
        </w:numPr>
        <w:shd w:val="clear" w:color="auto" w:fill="auto"/>
        <w:kinsoku/>
        <w:wordWrap/>
        <w:overflowPunct/>
        <w:topLinePunct w:val="0"/>
        <w:autoSpaceDE/>
        <w:autoSpaceDN/>
        <w:bidi w:val="0"/>
        <w:adjustRightInd/>
        <w:snapToGrid w:val="0"/>
        <w:spacing w:before="0" w:beforeLines="0" w:after="0" w:afterLines="0" w:line="360" w:lineRule="auto"/>
        <w:ind w:right="0" w:rightChars="0" w:firstLine="480" w:firstLineChars="200"/>
        <w:jc w:val="left"/>
        <w:textAlignment w:val="auto"/>
        <w:rPr>
          <w:rFonts w:hint="eastAsia" w:ascii="宋体" w:hAnsi="宋体" w:eastAsia="宋体" w:cs="宋体"/>
          <w:b w:val="0"/>
          <w:bCs/>
          <w:i w:val="0"/>
          <w:iCs/>
          <w:color w:val="auto"/>
          <w:sz w:val="24"/>
          <w:szCs w:val="24"/>
          <w:highlight w:val="none"/>
          <w:lang w:eastAsia="zh-CN"/>
        </w:rPr>
      </w:pPr>
      <w:bookmarkStart w:id="32" w:name="_Toc13455"/>
      <w:bookmarkStart w:id="33" w:name="_Toc3640"/>
      <w:bookmarkStart w:id="34" w:name="_Toc1496"/>
      <w:bookmarkStart w:id="35" w:name="_Toc26059"/>
      <w:bookmarkStart w:id="36" w:name="_Toc2935"/>
      <w:bookmarkStart w:id="37" w:name="_Toc6957"/>
      <w:bookmarkStart w:id="38" w:name="_Toc17448"/>
      <w:bookmarkStart w:id="39" w:name="_Toc4214"/>
      <w:r>
        <w:rPr>
          <w:rFonts w:hint="eastAsia" w:ascii="宋体" w:hAnsi="宋体" w:eastAsia="宋体" w:cs="宋体"/>
          <w:b w:val="0"/>
          <w:bCs/>
          <w:i w:val="0"/>
          <w:iCs/>
          <w:color w:val="auto"/>
          <w:sz w:val="24"/>
          <w:szCs w:val="24"/>
          <w:highlight w:val="none"/>
          <w:lang w:val="en-US" w:eastAsia="zh-CN"/>
        </w:rPr>
        <w:t>1.原水浊度：</w:t>
      </w:r>
      <w:r>
        <w:rPr>
          <w:rFonts w:hint="eastAsia" w:ascii="宋体" w:hAnsi="宋体" w:eastAsia="宋体" w:cs="宋体"/>
          <w:b w:val="0"/>
          <w:bCs/>
          <w:i w:val="0"/>
          <w:iCs/>
          <w:color w:val="auto"/>
          <w:sz w:val="24"/>
          <w:szCs w:val="24"/>
          <w:highlight w:val="none"/>
        </w:rPr>
        <w:t xml:space="preserve">            </w:t>
      </w:r>
      <w:r>
        <w:rPr>
          <w:rFonts w:hint="eastAsia" w:ascii="宋体" w:hAnsi="宋体" w:eastAsia="宋体" w:cs="宋体"/>
          <w:b w:val="0"/>
          <w:bCs/>
          <w:i w:val="0"/>
          <w:iCs/>
          <w:color w:val="auto"/>
          <w:sz w:val="24"/>
          <w:szCs w:val="24"/>
          <w:highlight w:val="none"/>
          <w:lang w:val="en-US" w:eastAsia="zh-CN"/>
        </w:rPr>
        <w:t xml:space="preserve"> </w:t>
      </w:r>
      <w:r>
        <w:rPr>
          <w:rFonts w:hint="eastAsia" w:ascii="宋体" w:hAnsi="宋体" w:eastAsia="宋体" w:cs="宋体"/>
          <w:b w:val="0"/>
          <w:bCs/>
          <w:i w:val="0"/>
          <w:iCs/>
          <w:color w:val="auto"/>
          <w:sz w:val="24"/>
          <w:szCs w:val="24"/>
          <w:highlight w:val="none"/>
        </w:rPr>
        <w:t>≤</w:t>
      </w:r>
      <w:r>
        <w:rPr>
          <w:rFonts w:hint="eastAsia" w:ascii="宋体" w:hAnsi="宋体" w:eastAsia="宋体" w:cs="宋体"/>
          <w:b w:val="0"/>
          <w:bCs/>
          <w:i w:val="0"/>
          <w:iCs/>
          <w:color w:val="auto"/>
          <w:sz w:val="24"/>
          <w:szCs w:val="24"/>
          <w:highlight w:val="none"/>
          <w:lang w:val="en-US" w:eastAsia="zh-CN"/>
        </w:rPr>
        <w:t>5</w:t>
      </w:r>
      <w:r>
        <w:rPr>
          <w:rFonts w:hint="eastAsia" w:ascii="宋体" w:hAnsi="宋体" w:eastAsia="宋体" w:cs="宋体"/>
          <w:b w:val="0"/>
          <w:bCs/>
          <w:i w:val="0"/>
          <w:iCs/>
          <w:color w:val="auto"/>
          <w:sz w:val="24"/>
          <w:szCs w:val="24"/>
          <w:highlight w:val="none"/>
        </w:rPr>
        <w:t>00</w:t>
      </w:r>
      <w:r>
        <w:rPr>
          <w:rFonts w:hint="eastAsia" w:ascii="宋体" w:hAnsi="宋体" w:eastAsia="宋体" w:cs="宋体"/>
          <w:b w:val="0"/>
          <w:bCs/>
          <w:i w:val="0"/>
          <w:iCs/>
          <w:color w:val="auto"/>
          <w:sz w:val="24"/>
          <w:szCs w:val="24"/>
          <w:highlight w:val="none"/>
          <w:lang w:eastAsia="zh-CN"/>
        </w:rPr>
        <w:t>NTU</w:t>
      </w:r>
      <w:r>
        <w:rPr>
          <w:rFonts w:hint="eastAsia" w:ascii="宋体" w:hAnsi="宋体" w:eastAsia="宋体" w:cs="宋体"/>
          <w:b w:val="0"/>
          <w:bCs/>
          <w:i w:val="0"/>
          <w:iCs/>
          <w:color w:val="auto"/>
          <w:sz w:val="24"/>
          <w:szCs w:val="24"/>
          <w:highlight w:val="none"/>
        </w:rPr>
        <w:t>，短期可达</w:t>
      </w:r>
      <w:r>
        <w:rPr>
          <w:rFonts w:hint="eastAsia" w:ascii="宋体" w:hAnsi="宋体" w:eastAsia="宋体" w:cs="宋体"/>
          <w:b w:val="0"/>
          <w:bCs/>
          <w:i w:val="0"/>
          <w:iCs/>
          <w:color w:val="auto"/>
          <w:sz w:val="24"/>
          <w:szCs w:val="24"/>
          <w:highlight w:val="none"/>
          <w:lang w:val="en-US" w:eastAsia="zh-CN"/>
        </w:rPr>
        <w:t>15</w:t>
      </w:r>
      <w:r>
        <w:rPr>
          <w:rFonts w:hint="eastAsia" w:ascii="宋体" w:hAnsi="宋体" w:eastAsia="宋体" w:cs="宋体"/>
          <w:b w:val="0"/>
          <w:bCs/>
          <w:i w:val="0"/>
          <w:iCs/>
          <w:color w:val="auto"/>
          <w:sz w:val="24"/>
          <w:szCs w:val="24"/>
          <w:highlight w:val="none"/>
        </w:rPr>
        <w:t>00</w:t>
      </w:r>
      <w:bookmarkEnd w:id="32"/>
      <w:bookmarkEnd w:id="33"/>
      <w:bookmarkEnd w:id="34"/>
      <w:r>
        <w:rPr>
          <w:rFonts w:hint="eastAsia" w:ascii="宋体" w:hAnsi="宋体" w:eastAsia="宋体" w:cs="宋体"/>
          <w:b w:val="0"/>
          <w:bCs/>
          <w:i w:val="0"/>
          <w:iCs/>
          <w:color w:val="auto"/>
          <w:sz w:val="24"/>
          <w:szCs w:val="24"/>
          <w:highlight w:val="none"/>
          <w:lang w:eastAsia="zh-CN"/>
        </w:rPr>
        <w:t>NTU</w:t>
      </w:r>
      <w:bookmarkEnd w:id="35"/>
      <w:bookmarkEnd w:id="36"/>
    </w:p>
    <w:p w14:paraId="17FAE1B2">
      <w:pPr>
        <w:pStyle w:val="6"/>
        <w:keepNext w:val="0"/>
        <w:keepLines w:val="0"/>
        <w:pageBreakBefore w:val="0"/>
        <w:numPr>
          <w:ilvl w:val="1"/>
          <w:numId w:val="0"/>
        </w:numPr>
        <w:shd w:val="clear" w:color="auto" w:fill="auto"/>
        <w:kinsoku/>
        <w:wordWrap/>
        <w:overflowPunct/>
        <w:topLinePunct w:val="0"/>
        <w:autoSpaceDE/>
        <w:autoSpaceDN/>
        <w:bidi w:val="0"/>
        <w:adjustRightInd/>
        <w:snapToGrid w:val="0"/>
        <w:spacing w:before="0" w:beforeLines="0" w:after="0" w:afterLines="0" w:line="360" w:lineRule="auto"/>
        <w:ind w:right="0" w:rightChars="0" w:firstLine="480" w:firstLineChars="200"/>
        <w:jc w:val="left"/>
        <w:textAlignment w:val="auto"/>
        <w:rPr>
          <w:rFonts w:hint="eastAsia" w:ascii="宋体" w:hAnsi="宋体" w:eastAsia="宋体" w:cs="宋体"/>
          <w:b w:val="0"/>
          <w:bCs/>
          <w:i w:val="0"/>
          <w:iCs/>
          <w:color w:val="auto"/>
          <w:sz w:val="24"/>
          <w:szCs w:val="24"/>
          <w:highlight w:val="none"/>
          <w:lang w:eastAsia="zh-CN"/>
        </w:rPr>
      </w:pPr>
      <w:bookmarkStart w:id="40" w:name="_Toc30874"/>
      <w:bookmarkStart w:id="41" w:name="_Toc8791"/>
      <w:bookmarkStart w:id="42" w:name="_Toc14730"/>
      <w:bookmarkStart w:id="43" w:name="_Toc11430"/>
      <w:bookmarkStart w:id="44" w:name="_Toc11199"/>
      <w:r>
        <w:rPr>
          <w:rFonts w:hint="eastAsia" w:ascii="宋体" w:hAnsi="宋体" w:eastAsia="宋体" w:cs="宋体"/>
          <w:b w:val="0"/>
          <w:bCs/>
          <w:i w:val="0"/>
          <w:iCs/>
          <w:color w:val="auto"/>
          <w:sz w:val="24"/>
          <w:szCs w:val="24"/>
          <w:highlight w:val="none"/>
          <w:lang w:val="en-US" w:eastAsia="zh-CN"/>
        </w:rPr>
        <w:t>2.出水浑浊度：</w:t>
      </w:r>
      <w:r>
        <w:rPr>
          <w:rFonts w:hint="eastAsia" w:ascii="宋体" w:hAnsi="宋体" w:eastAsia="宋体" w:cs="宋体"/>
          <w:b w:val="0"/>
          <w:bCs/>
          <w:i w:val="0"/>
          <w:iCs/>
          <w:color w:val="auto"/>
          <w:sz w:val="24"/>
          <w:szCs w:val="24"/>
          <w:highlight w:val="none"/>
        </w:rPr>
        <w:t xml:space="preserve">           ≤</w:t>
      </w:r>
      <w:r>
        <w:rPr>
          <w:rFonts w:hint="eastAsia" w:ascii="宋体" w:hAnsi="宋体" w:eastAsia="宋体" w:cs="宋体"/>
          <w:b w:val="0"/>
          <w:bCs/>
          <w:i w:val="0"/>
          <w:iCs/>
          <w:color w:val="auto"/>
          <w:sz w:val="24"/>
          <w:szCs w:val="24"/>
          <w:highlight w:val="none"/>
          <w:lang w:val="en-US" w:eastAsia="zh-CN"/>
        </w:rPr>
        <w:t>1</w:t>
      </w:r>
      <w:r>
        <w:rPr>
          <w:rFonts w:hint="eastAsia" w:ascii="宋体" w:hAnsi="宋体" w:eastAsia="宋体" w:cs="宋体"/>
          <w:b w:val="0"/>
          <w:bCs/>
          <w:i w:val="0"/>
          <w:iCs/>
          <w:color w:val="auto"/>
          <w:sz w:val="24"/>
          <w:szCs w:val="24"/>
          <w:highlight w:val="none"/>
          <w:lang w:eastAsia="zh-CN"/>
        </w:rPr>
        <w:t>NTU</w:t>
      </w:r>
      <w:bookmarkEnd w:id="40"/>
      <w:bookmarkEnd w:id="41"/>
      <w:bookmarkEnd w:id="42"/>
      <w:bookmarkEnd w:id="43"/>
      <w:bookmarkEnd w:id="44"/>
      <w:bookmarkStart w:id="45" w:name="_Toc23807"/>
      <w:bookmarkStart w:id="46" w:name="_Toc17621"/>
      <w:bookmarkStart w:id="47" w:name="_Toc2149"/>
    </w:p>
    <w:bookmarkEnd w:id="45"/>
    <w:bookmarkEnd w:id="46"/>
    <w:bookmarkEnd w:id="47"/>
    <w:p w14:paraId="1F4312EE">
      <w:pPr>
        <w:pStyle w:val="6"/>
        <w:keepNext w:val="0"/>
        <w:keepLines w:val="0"/>
        <w:pageBreakBefore w:val="0"/>
        <w:numPr>
          <w:ilvl w:val="1"/>
          <w:numId w:val="0"/>
        </w:numPr>
        <w:shd w:val="clear" w:color="auto" w:fill="auto"/>
        <w:kinsoku/>
        <w:wordWrap/>
        <w:overflowPunct/>
        <w:topLinePunct w:val="0"/>
        <w:autoSpaceDE/>
        <w:autoSpaceDN/>
        <w:bidi w:val="0"/>
        <w:adjustRightInd/>
        <w:snapToGrid w:val="0"/>
        <w:spacing w:before="0" w:beforeLines="0" w:after="0" w:afterLines="0" w:line="360" w:lineRule="auto"/>
        <w:ind w:right="0" w:rightChars="0" w:firstLine="480" w:firstLineChars="200"/>
        <w:jc w:val="left"/>
        <w:textAlignment w:val="auto"/>
        <w:rPr>
          <w:rFonts w:hint="eastAsia" w:ascii="宋体" w:hAnsi="宋体" w:eastAsia="宋体" w:cs="宋体"/>
          <w:b w:val="0"/>
          <w:bCs/>
          <w:i w:val="0"/>
          <w:iCs/>
          <w:color w:val="auto"/>
          <w:sz w:val="24"/>
          <w:szCs w:val="24"/>
          <w:highlight w:val="none"/>
        </w:rPr>
      </w:pPr>
      <w:bookmarkStart w:id="48" w:name="_Toc23470"/>
      <w:bookmarkStart w:id="49" w:name="_Toc16117"/>
      <w:bookmarkStart w:id="50" w:name="_Toc27553"/>
      <w:bookmarkStart w:id="51" w:name="_Toc2964"/>
      <w:bookmarkStart w:id="52" w:name="_Toc11398"/>
      <w:r>
        <w:rPr>
          <w:rFonts w:hint="eastAsia" w:ascii="宋体" w:hAnsi="宋体" w:eastAsia="宋体" w:cs="宋体"/>
          <w:b w:val="0"/>
          <w:bCs/>
          <w:i w:val="0"/>
          <w:iCs/>
          <w:color w:val="auto"/>
          <w:sz w:val="24"/>
          <w:szCs w:val="24"/>
          <w:highlight w:val="none"/>
          <w:lang w:val="en-US" w:eastAsia="zh-CN"/>
        </w:rPr>
        <w:t xml:space="preserve">3.滤层高度： </w:t>
      </w:r>
      <w:r>
        <w:rPr>
          <w:rFonts w:hint="eastAsia" w:ascii="宋体" w:hAnsi="宋体" w:eastAsia="宋体" w:cs="宋体"/>
          <w:b w:val="0"/>
          <w:bCs/>
          <w:i w:val="0"/>
          <w:iCs/>
          <w:color w:val="auto"/>
          <w:sz w:val="24"/>
          <w:szCs w:val="24"/>
          <w:highlight w:val="none"/>
        </w:rPr>
        <w:t xml:space="preserve">            </w:t>
      </w:r>
      <w:r>
        <w:rPr>
          <w:rFonts w:hint="eastAsia" w:ascii="宋体" w:hAnsi="宋体" w:eastAsia="宋体" w:cs="宋体"/>
          <w:b w:val="0"/>
          <w:bCs/>
          <w:i w:val="0"/>
          <w:iCs/>
          <w:color w:val="auto"/>
          <w:sz w:val="24"/>
          <w:szCs w:val="24"/>
          <w:highlight w:val="none"/>
          <w:lang w:val="en-US" w:eastAsia="zh-CN"/>
        </w:rPr>
        <w:t>≥1.0米</w:t>
      </w:r>
      <w:bookmarkEnd w:id="48"/>
      <w:bookmarkEnd w:id="49"/>
      <w:bookmarkEnd w:id="50"/>
      <w:bookmarkEnd w:id="51"/>
      <w:bookmarkEnd w:id="52"/>
    </w:p>
    <w:bookmarkEnd w:id="37"/>
    <w:bookmarkEnd w:id="38"/>
    <w:bookmarkEnd w:id="39"/>
    <w:p w14:paraId="320C4590">
      <w:pPr>
        <w:pStyle w:val="6"/>
        <w:keepNext w:val="0"/>
        <w:keepLines w:val="0"/>
        <w:pageBreakBefore w:val="0"/>
        <w:numPr>
          <w:ilvl w:val="1"/>
          <w:numId w:val="0"/>
        </w:numPr>
        <w:shd w:val="clear" w:color="auto" w:fill="auto"/>
        <w:kinsoku/>
        <w:wordWrap/>
        <w:overflowPunct/>
        <w:topLinePunct w:val="0"/>
        <w:autoSpaceDE/>
        <w:autoSpaceDN/>
        <w:bidi w:val="0"/>
        <w:adjustRightInd/>
        <w:snapToGrid w:val="0"/>
        <w:spacing w:before="0" w:beforeLines="0" w:after="0" w:afterLines="0" w:line="360" w:lineRule="auto"/>
        <w:ind w:right="0" w:rightChars="0" w:firstLine="496" w:firstLineChars="200"/>
        <w:jc w:val="left"/>
        <w:textAlignment w:val="auto"/>
        <w:rPr>
          <w:rFonts w:hint="eastAsia" w:ascii="宋体" w:hAnsi="宋体" w:eastAsia="宋体" w:cs="宋体"/>
          <w:b w:val="0"/>
          <w:bCs/>
          <w:i w:val="0"/>
          <w:iCs/>
          <w:color w:val="auto"/>
          <w:sz w:val="24"/>
          <w:szCs w:val="24"/>
          <w:highlight w:val="none"/>
          <w:lang w:val="en-US" w:eastAsia="zh-CN"/>
        </w:rPr>
      </w:pPr>
      <w:bookmarkStart w:id="53" w:name="_Toc10758"/>
      <w:r>
        <w:rPr>
          <w:rFonts w:hint="eastAsia" w:ascii="宋体" w:hAnsi="宋体" w:eastAsia="宋体" w:cs="宋体"/>
          <w:b w:val="0"/>
          <w:bCs/>
          <w:color w:val="auto"/>
          <w:spacing w:val="4"/>
          <w:sz w:val="24"/>
          <w:szCs w:val="24"/>
          <w:highlight w:val="none"/>
          <w:lang w:val="en-US" w:eastAsia="zh-CN"/>
        </w:rPr>
        <w:t>4</w:t>
      </w:r>
      <w:bookmarkEnd w:id="53"/>
      <w:r>
        <w:rPr>
          <w:rFonts w:hint="eastAsia" w:ascii="宋体" w:hAnsi="宋体" w:eastAsia="宋体" w:cs="宋体"/>
          <w:b w:val="0"/>
          <w:bCs/>
          <w:color w:val="auto"/>
          <w:spacing w:val="4"/>
          <w:sz w:val="24"/>
          <w:szCs w:val="24"/>
          <w:highlight w:val="none"/>
          <w:lang w:val="en-US" w:eastAsia="zh-CN"/>
        </w:rPr>
        <w:t>.</w:t>
      </w:r>
      <w:r>
        <w:rPr>
          <w:rFonts w:hint="eastAsia" w:ascii="宋体" w:hAnsi="宋体" w:eastAsia="宋体" w:cs="宋体"/>
          <w:b w:val="0"/>
          <w:bCs/>
          <w:i w:val="0"/>
          <w:iCs/>
          <w:color w:val="auto"/>
          <w:sz w:val="24"/>
          <w:szCs w:val="24"/>
          <w:highlight w:val="none"/>
          <w:lang w:val="en-US" w:eastAsia="zh-CN"/>
        </w:rPr>
        <w:t>滤    料：            K80＜1.5均质石英砂</w:t>
      </w:r>
    </w:p>
    <w:p w14:paraId="2D4A37D4">
      <w:pPr>
        <w:pStyle w:val="6"/>
        <w:keepNext w:val="0"/>
        <w:keepLines w:val="0"/>
        <w:pageBreakBefore w:val="0"/>
        <w:numPr>
          <w:ilvl w:val="1"/>
          <w:numId w:val="0"/>
        </w:numPr>
        <w:shd w:val="clear" w:color="auto" w:fill="auto"/>
        <w:kinsoku/>
        <w:wordWrap/>
        <w:overflowPunct/>
        <w:topLinePunct w:val="0"/>
        <w:autoSpaceDE/>
        <w:autoSpaceDN/>
        <w:bidi w:val="0"/>
        <w:adjustRightInd/>
        <w:snapToGrid w:val="0"/>
        <w:spacing w:before="0" w:beforeLines="0" w:after="0" w:afterLines="0" w:line="360" w:lineRule="auto"/>
        <w:ind w:right="0" w:rightChars="0" w:firstLine="480" w:firstLineChars="200"/>
        <w:jc w:val="left"/>
        <w:textAlignment w:val="auto"/>
        <w:rPr>
          <w:rFonts w:hint="eastAsia" w:ascii="宋体" w:hAnsi="宋体" w:eastAsia="宋体" w:cs="宋体"/>
          <w:b w:val="0"/>
          <w:bCs/>
          <w:i w:val="0"/>
          <w:iCs/>
          <w:color w:val="auto"/>
          <w:sz w:val="24"/>
          <w:szCs w:val="24"/>
          <w:highlight w:val="none"/>
        </w:rPr>
      </w:pPr>
      <w:bookmarkStart w:id="54" w:name="_Toc26921"/>
      <w:bookmarkStart w:id="55" w:name="_Toc3509"/>
      <w:bookmarkStart w:id="56" w:name="_Toc5470"/>
      <w:bookmarkStart w:id="57" w:name="_Toc11291"/>
      <w:r>
        <w:rPr>
          <w:rFonts w:hint="eastAsia" w:ascii="宋体" w:hAnsi="宋体" w:eastAsia="宋体" w:cs="宋体"/>
          <w:b w:val="0"/>
          <w:bCs/>
          <w:i w:val="0"/>
          <w:iCs/>
          <w:color w:val="auto"/>
          <w:sz w:val="24"/>
          <w:szCs w:val="24"/>
          <w:highlight w:val="none"/>
          <w:lang w:val="en-US" w:eastAsia="zh-CN"/>
        </w:rPr>
        <w:t xml:space="preserve">5.最小进水水头： </w:t>
      </w:r>
      <w:r>
        <w:rPr>
          <w:rFonts w:hint="eastAsia" w:ascii="宋体" w:hAnsi="宋体" w:eastAsia="宋体" w:cs="宋体"/>
          <w:b w:val="0"/>
          <w:bCs/>
          <w:i w:val="0"/>
          <w:iCs/>
          <w:color w:val="auto"/>
          <w:sz w:val="24"/>
          <w:szCs w:val="24"/>
          <w:highlight w:val="none"/>
        </w:rPr>
        <w:t xml:space="preserve">     </w:t>
      </w:r>
      <w:r>
        <w:rPr>
          <w:rFonts w:hint="eastAsia" w:ascii="宋体" w:hAnsi="宋体" w:eastAsia="宋体" w:cs="宋体"/>
          <w:b w:val="0"/>
          <w:bCs/>
          <w:i w:val="0"/>
          <w:iCs/>
          <w:color w:val="auto"/>
          <w:sz w:val="24"/>
          <w:szCs w:val="24"/>
          <w:highlight w:val="none"/>
          <w:lang w:val="en-US" w:eastAsia="zh-CN"/>
        </w:rPr>
        <w:t xml:space="preserve"> </w:t>
      </w:r>
      <w:r>
        <w:rPr>
          <w:rFonts w:hint="eastAsia" w:ascii="宋体" w:hAnsi="宋体" w:eastAsia="宋体" w:cs="宋体"/>
          <w:b w:val="0"/>
          <w:bCs/>
          <w:i w:val="0"/>
          <w:iCs/>
          <w:color w:val="auto"/>
          <w:sz w:val="24"/>
          <w:szCs w:val="24"/>
          <w:highlight w:val="none"/>
        </w:rPr>
        <w:t xml:space="preserve"> </w:t>
      </w:r>
      <w:r>
        <w:rPr>
          <w:rFonts w:hint="eastAsia" w:ascii="宋体" w:hAnsi="宋体" w:eastAsia="宋体" w:cs="宋体"/>
          <w:b w:val="0"/>
          <w:bCs/>
          <w:i w:val="0"/>
          <w:iCs/>
          <w:color w:val="auto"/>
          <w:sz w:val="24"/>
          <w:szCs w:val="24"/>
          <w:highlight w:val="none"/>
          <w:lang w:val="en-US" w:eastAsia="zh-CN"/>
        </w:rPr>
        <w:t>8</w:t>
      </w:r>
      <w:r>
        <w:rPr>
          <w:rFonts w:hint="eastAsia" w:ascii="宋体" w:hAnsi="宋体" w:eastAsia="宋体" w:cs="宋体"/>
          <w:b w:val="0"/>
          <w:bCs/>
          <w:i w:val="0"/>
          <w:iCs/>
          <w:color w:val="auto"/>
          <w:sz w:val="24"/>
          <w:szCs w:val="24"/>
          <w:highlight w:val="none"/>
        </w:rPr>
        <w:t>米</w:t>
      </w:r>
      <w:bookmarkEnd w:id="54"/>
      <w:bookmarkEnd w:id="55"/>
      <w:bookmarkEnd w:id="56"/>
      <w:bookmarkEnd w:id="57"/>
    </w:p>
    <w:p w14:paraId="10B6700A">
      <w:pPr>
        <w:pStyle w:val="6"/>
        <w:keepNext w:val="0"/>
        <w:keepLines w:val="0"/>
        <w:pageBreakBefore w:val="0"/>
        <w:numPr>
          <w:ilvl w:val="1"/>
          <w:numId w:val="0"/>
        </w:numPr>
        <w:shd w:val="clear" w:color="auto" w:fill="auto"/>
        <w:kinsoku/>
        <w:wordWrap/>
        <w:overflowPunct/>
        <w:topLinePunct w:val="0"/>
        <w:autoSpaceDE/>
        <w:autoSpaceDN/>
        <w:bidi w:val="0"/>
        <w:adjustRightInd/>
        <w:snapToGrid w:val="0"/>
        <w:spacing w:before="0" w:beforeLines="0" w:after="0" w:afterLines="0" w:line="360" w:lineRule="auto"/>
        <w:ind w:right="0" w:rightChars="0" w:firstLine="562" w:firstLineChars="200"/>
        <w:textAlignment w:val="auto"/>
        <w:rPr>
          <w:rFonts w:hint="eastAsia" w:ascii="宋体" w:hAnsi="宋体" w:eastAsia="宋体" w:cs="宋体"/>
          <w:b/>
          <w:bCs/>
          <w:i w:val="0"/>
          <w:iCs/>
          <w:color w:val="auto"/>
          <w:sz w:val="28"/>
          <w:szCs w:val="28"/>
          <w:highlight w:val="none"/>
          <w:lang w:val="en-US" w:eastAsia="zh-CN"/>
        </w:rPr>
      </w:pPr>
      <w:r>
        <w:rPr>
          <w:rFonts w:hint="eastAsia" w:ascii="宋体" w:hAnsi="宋体" w:eastAsia="宋体" w:cs="宋体"/>
          <w:b/>
          <w:bCs/>
          <w:color w:val="auto"/>
          <w:sz w:val="28"/>
          <w:szCs w:val="28"/>
          <w:lang w:val="en-US" w:eastAsia="zh-CN"/>
        </w:rPr>
        <w:t>2、</w:t>
      </w:r>
      <w:r>
        <w:rPr>
          <w:rFonts w:hint="eastAsia" w:ascii="宋体" w:hAnsi="宋体" w:eastAsia="宋体" w:cs="宋体"/>
          <w:b/>
          <w:bCs/>
          <w:i w:val="0"/>
          <w:iCs/>
          <w:color w:val="auto"/>
          <w:sz w:val="28"/>
          <w:szCs w:val="28"/>
          <w:highlight w:val="none"/>
          <w:lang w:val="en-US" w:eastAsia="zh-CN"/>
        </w:rPr>
        <w:t>设备制造要求：</w:t>
      </w:r>
    </w:p>
    <w:p w14:paraId="59953DC5">
      <w:pPr>
        <w:pStyle w:val="6"/>
        <w:keepNext w:val="0"/>
        <w:keepLines w:val="0"/>
        <w:pageBreakBefore w:val="0"/>
        <w:numPr>
          <w:ilvl w:val="1"/>
          <w:numId w:val="0"/>
        </w:numPr>
        <w:shd w:val="clear" w:color="auto" w:fill="auto"/>
        <w:kinsoku/>
        <w:wordWrap/>
        <w:overflowPunct/>
        <w:topLinePunct w:val="0"/>
        <w:autoSpaceDE/>
        <w:autoSpaceDN/>
        <w:bidi w:val="0"/>
        <w:adjustRightInd/>
        <w:snapToGrid w:val="0"/>
        <w:spacing w:before="0" w:beforeLines="0" w:after="0" w:afterLines="0" w:line="360" w:lineRule="auto"/>
        <w:ind w:right="0" w:righ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i w:val="0"/>
          <w:iCs/>
          <w:color w:val="auto"/>
          <w:sz w:val="24"/>
          <w:szCs w:val="24"/>
          <w:highlight w:val="none"/>
          <w:lang w:val="en-US" w:eastAsia="zh-CN"/>
        </w:rPr>
        <w:t>1.设备制造符合国家级行业标准要求，设备焊缝应由专业不锈钢容器焊工焊接施工，保证设备焊接质量。设备焊缝应经无损探伤检测，确保焊缝无夹渣、气孔等缺陷。</w:t>
      </w:r>
    </w:p>
    <w:p w14:paraId="2A525E9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i w:val="0"/>
          <w:iCs/>
          <w:color w:val="auto"/>
          <w:sz w:val="24"/>
          <w:szCs w:val="24"/>
          <w:highlight w:val="none"/>
          <w:lang w:val="en-US" w:eastAsia="zh-CN"/>
        </w:rPr>
      </w:pPr>
      <w:r>
        <w:rPr>
          <w:rFonts w:hint="eastAsia" w:ascii="宋体" w:hAnsi="宋体" w:eastAsia="宋体" w:cs="宋体"/>
          <w:b w:val="0"/>
          <w:bCs/>
          <w:i w:val="0"/>
          <w:iCs/>
          <w:color w:val="auto"/>
          <w:sz w:val="24"/>
          <w:szCs w:val="24"/>
          <w:highlight w:val="none"/>
          <w:lang w:val="en-US" w:eastAsia="zh-CN"/>
        </w:rPr>
        <w:t>2.焊接部件的外观表面不应有锤痕、焊瘤、金属飞溅物及引弧痕迹，边棱、尖角处应光滑。所有焊缝的熔渣均应清理干净，焊缝表面应打磨平整。外观焊缝应呈光滑的或均匀的鳞片状波纹表面，焊接接头不应出现裂纹，连续焊缝不应出现间断。</w:t>
      </w:r>
    </w:p>
    <w:p w14:paraId="0AB9A7FF">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i w:val="0"/>
          <w:iCs/>
          <w:color w:val="auto"/>
          <w:sz w:val="24"/>
          <w:szCs w:val="24"/>
          <w:highlight w:val="none"/>
          <w:lang w:val="en-US" w:eastAsia="zh-CN"/>
        </w:rPr>
      </w:pPr>
      <w:r>
        <w:rPr>
          <w:rFonts w:hint="eastAsia" w:ascii="宋体" w:hAnsi="宋体" w:eastAsia="宋体" w:cs="宋体"/>
          <w:b w:val="0"/>
          <w:bCs/>
          <w:i w:val="0"/>
          <w:iCs/>
          <w:color w:val="auto"/>
          <w:sz w:val="24"/>
          <w:szCs w:val="24"/>
          <w:highlight w:val="none"/>
          <w:lang w:val="en-US" w:eastAsia="zh-CN"/>
        </w:rPr>
        <w:t>3.在0.2Mpa进水压力下，通过密封性能试验，管道、阀门连接处、简体焊接处应无渗漏现象或压力下降。</w:t>
      </w:r>
    </w:p>
    <w:p w14:paraId="7CD5E8D3">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pacing w:val="5"/>
          <w:sz w:val="24"/>
          <w:szCs w:val="24"/>
          <w:lang w:val="en-US" w:eastAsia="zh-CN"/>
        </w:rPr>
      </w:pPr>
      <w:r>
        <w:rPr>
          <w:rFonts w:hint="eastAsia" w:ascii="宋体" w:hAnsi="宋体" w:eastAsia="宋体" w:cs="宋体"/>
          <w:b w:val="0"/>
          <w:bCs/>
          <w:i w:val="0"/>
          <w:iCs/>
          <w:color w:val="auto"/>
          <w:sz w:val="24"/>
          <w:szCs w:val="24"/>
          <w:highlight w:val="none"/>
          <w:lang w:val="en-US" w:eastAsia="zh-CN"/>
        </w:rPr>
        <w:t>4.</w:t>
      </w:r>
      <w:r>
        <w:rPr>
          <w:rFonts w:hint="eastAsia" w:ascii="宋体" w:hAnsi="宋体" w:eastAsia="宋体" w:cs="宋体"/>
          <w:b w:val="0"/>
          <w:bCs/>
          <w:color w:val="auto"/>
          <w:spacing w:val="5"/>
          <w:sz w:val="24"/>
          <w:szCs w:val="24"/>
          <w:lang w:val="en-US" w:eastAsia="zh-CN"/>
        </w:rPr>
        <w:t>设备主体</w:t>
      </w:r>
      <w:r>
        <w:rPr>
          <w:rFonts w:hint="eastAsia" w:ascii="宋体" w:hAnsi="宋体" w:eastAsia="宋体" w:cs="宋体"/>
          <w:b w:val="0"/>
          <w:bCs/>
          <w:color w:val="auto"/>
          <w:kern w:val="2"/>
          <w:sz w:val="24"/>
          <w:szCs w:val="24"/>
          <w:highlight w:val="none"/>
          <w:lang w:val="en-US" w:eastAsia="zh-CN"/>
        </w:rPr>
        <w:t>材料为食品级304不锈钢，应具有良好的防腐性能，</w:t>
      </w:r>
      <w:r>
        <w:rPr>
          <w:rFonts w:hint="eastAsia" w:ascii="宋体" w:hAnsi="宋体" w:eastAsia="宋体" w:cs="宋体"/>
          <w:b w:val="0"/>
          <w:bCs/>
          <w:color w:val="auto"/>
          <w:spacing w:val="5"/>
          <w:sz w:val="24"/>
          <w:szCs w:val="24"/>
          <w:lang w:val="en-US" w:eastAsia="zh-CN"/>
        </w:rPr>
        <w:t>设备主体试件经中性盐雾试验性能评级（GB/T6461-2002）应达9级以上。</w:t>
      </w:r>
    </w:p>
    <w:p w14:paraId="6E0A289A">
      <w:pPr>
        <w:pStyle w:val="61"/>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i w:val="0"/>
          <w:iCs/>
          <w:color w:val="auto"/>
          <w:sz w:val="24"/>
          <w:szCs w:val="24"/>
          <w:highlight w:val="none"/>
          <w:lang w:val="en-US" w:eastAsia="zh-CN"/>
        </w:rPr>
      </w:pPr>
      <w:r>
        <w:rPr>
          <w:rFonts w:hint="eastAsia" w:ascii="宋体" w:hAnsi="宋体" w:eastAsia="宋体" w:cs="宋体"/>
          <w:b w:val="0"/>
          <w:bCs/>
          <w:i w:val="0"/>
          <w:iCs/>
          <w:color w:val="auto"/>
          <w:sz w:val="24"/>
          <w:szCs w:val="24"/>
          <w:highlight w:val="none"/>
          <w:lang w:val="en-US" w:eastAsia="zh-CN"/>
        </w:rPr>
        <w:t>5.</w:t>
      </w:r>
      <w:r>
        <w:rPr>
          <w:rFonts w:hint="eastAsia" w:ascii="宋体" w:hAnsi="宋体" w:eastAsia="宋体" w:cs="宋体"/>
          <w:b w:val="0"/>
          <w:bCs/>
          <w:color w:val="auto"/>
          <w:kern w:val="2"/>
          <w:sz w:val="24"/>
          <w:szCs w:val="24"/>
          <w:highlight w:val="none"/>
          <w:lang w:val="en-US" w:eastAsia="zh-CN"/>
        </w:rPr>
        <w:t>不锈钢净水设备采用均质石英砂滤料，具有自动反冲洗功能并配套强制反冲洗。</w:t>
      </w:r>
    </w:p>
    <w:p w14:paraId="17299CA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562" w:firstLineChars="200"/>
        <w:jc w:val="both"/>
        <w:textAlignment w:val="auto"/>
        <w:rPr>
          <w:rFonts w:hint="eastAsia" w:ascii="宋体" w:hAnsi="宋体" w:eastAsia="宋体" w:cs="宋体"/>
          <w:b/>
          <w:bCs w:val="0"/>
          <w:color w:val="auto"/>
          <w:sz w:val="28"/>
          <w:szCs w:val="28"/>
          <w:highlight w:val="none"/>
        </w:rPr>
      </w:pPr>
      <w:r>
        <w:rPr>
          <w:rFonts w:hint="eastAsia" w:cs="宋体"/>
          <w:b/>
          <w:bCs w:val="0"/>
          <w:color w:val="auto"/>
          <w:sz w:val="28"/>
          <w:szCs w:val="28"/>
          <w:highlight w:val="none"/>
          <w:lang w:val="en-US" w:eastAsia="zh-CN"/>
        </w:rPr>
        <w:t>3</w:t>
      </w:r>
      <w:r>
        <w:rPr>
          <w:rFonts w:hint="eastAsia" w:ascii="宋体" w:hAnsi="宋体" w:eastAsia="宋体" w:cs="宋体"/>
          <w:b/>
          <w:bCs w:val="0"/>
          <w:color w:val="auto"/>
          <w:sz w:val="28"/>
          <w:szCs w:val="28"/>
          <w:highlight w:val="none"/>
          <w:lang w:val="en-US" w:eastAsia="zh-CN"/>
        </w:rPr>
        <w:t>、</w:t>
      </w:r>
      <w:r>
        <w:rPr>
          <w:rFonts w:hint="eastAsia" w:ascii="宋体" w:hAnsi="宋体" w:eastAsia="宋体" w:cs="宋体"/>
          <w:b/>
          <w:bCs w:val="0"/>
          <w:color w:val="auto"/>
          <w:sz w:val="28"/>
          <w:szCs w:val="28"/>
          <w:highlight w:val="none"/>
        </w:rPr>
        <w:t>智能化控制系统</w:t>
      </w:r>
      <w:r>
        <w:rPr>
          <w:rFonts w:hint="eastAsia" w:ascii="宋体" w:hAnsi="宋体" w:eastAsia="宋体" w:cs="宋体"/>
          <w:b/>
          <w:bCs w:val="0"/>
          <w:color w:val="auto"/>
          <w:sz w:val="28"/>
          <w:szCs w:val="28"/>
          <w:highlight w:val="none"/>
          <w:lang w:val="en-US" w:eastAsia="zh-CN"/>
        </w:rPr>
        <w:t>要求</w:t>
      </w:r>
      <w:r>
        <w:rPr>
          <w:rFonts w:hint="eastAsia" w:ascii="宋体" w:hAnsi="宋体" w:eastAsia="宋体" w:cs="宋体"/>
          <w:b/>
          <w:bCs w:val="0"/>
          <w:color w:val="auto"/>
          <w:sz w:val="28"/>
          <w:szCs w:val="28"/>
          <w:highlight w:val="none"/>
        </w:rPr>
        <w:t>：</w:t>
      </w:r>
    </w:p>
    <w:p w14:paraId="72095D59">
      <w:pPr>
        <w:pStyle w:val="968"/>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none" w:color="auto"/>
          <w:lang w:val="en-US" w:eastAsia="zh-CN"/>
        </w:rPr>
        <w:t>1</w:t>
      </w:r>
      <w:r>
        <w:rPr>
          <w:rFonts w:hint="eastAsia" w:eastAsia="宋体" w:cs="宋体"/>
          <w:b w:val="0"/>
          <w:bCs/>
          <w:color w:val="auto"/>
          <w:sz w:val="24"/>
          <w:szCs w:val="24"/>
          <w:highlight w:val="none"/>
          <w:u w:val="none" w:color="auto"/>
          <w:lang w:val="en-US" w:eastAsia="zh-CN"/>
        </w:rPr>
        <w:t>.</w:t>
      </w:r>
      <w:r>
        <w:rPr>
          <w:rFonts w:hint="eastAsia" w:ascii="宋体" w:hAnsi="宋体" w:eastAsia="宋体" w:cs="宋体"/>
          <w:b w:val="0"/>
          <w:bCs/>
          <w:color w:val="auto"/>
          <w:sz w:val="24"/>
          <w:szCs w:val="24"/>
          <w:highlight w:val="none"/>
          <w:lang w:val="en-US" w:eastAsia="zh-CN"/>
        </w:rPr>
        <w:t>智能</w:t>
      </w:r>
      <w:r>
        <w:rPr>
          <w:rFonts w:hint="eastAsia" w:ascii="宋体" w:hAnsi="宋体" w:eastAsia="宋体" w:cs="宋体"/>
          <w:b w:val="0"/>
          <w:bCs/>
          <w:color w:val="auto"/>
          <w:sz w:val="24"/>
          <w:szCs w:val="24"/>
          <w:highlight w:val="none"/>
        </w:rPr>
        <w:t>化</w:t>
      </w:r>
      <w:r>
        <w:rPr>
          <w:rFonts w:hint="eastAsia" w:ascii="宋体" w:hAnsi="宋体" w:eastAsia="宋体" w:cs="宋体"/>
          <w:b w:val="0"/>
          <w:bCs/>
          <w:color w:val="auto"/>
          <w:sz w:val="24"/>
          <w:szCs w:val="24"/>
          <w:highlight w:val="none"/>
          <w:lang w:val="en-US" w:eastAsia="zh-CN"/>
        </w:rPr>
        <w:t>控制</w:t>
      </w:r>
      <w:r>
        <w:rPr>
          <w:rFonts w:hint="eastAsia" w:ascii="宋体" w:hAnsi="宋体" w:eastAsia="宋体" w:cs="宋体"/>
          <w:b w:val="0"/>
          <w:bCs/>
          <w:color w:val="auto"/>
          <w:sz w:val="24"/>
          <w:szCs w:val="24"/>
          <w:highlight w:val="none"/>
        </w:rPr>
        <w:t>系统</w:t>
      </w:r>
      <w:r>
        <w:rPr>
          <w:rFonts w:hint="eastAsia" w:ascii="宋体" w:hAnsi="宋体" w:eastAsia="宋体" w:cs="宋体"/>
          <w:b w:val="0"/>
          <w:bCs/>
          <w:color w:val="auto"/>
          <w:sz w:val="24"/>
          <w:szCs w:val="24"/>
          <w:highlight w:val="none"/>
          <w:lang w:val="en-US" w:eastAsia="zh-CN"/>
        </w:rPr>
        <w:t>可对</w:t>
      </w:r>
      <w:r>
        <w:rPr>
          <w:rFonts w:hint="eastAsia" w:cs="宋体"/>
          <w:b w:val="0"/>
          <w:bCs/>
          <w:color w:val="auto"/>
          <w:sz w:val="24"/>
          <w:szCs w:val="24"/>
          <w:highlight w:val="none"/>
          <w:lang w:val="en-US" w:eastAsia="zh-CN"/>
        </w:rPr>
        <w:t>预处理</w:t>
      </w:r>
      <w:r>
        <w:rPr>
          <w:rFonts w:hint="eastAsia" w:ascii="宋体" w:hAnsi="宋体" w:eastAsia="宋体" w:cs="宋体"/>
          <w:b w:val="0"/>
          <w:bCs/>
          <w:color w:val="auto"/>
          <w:sz w:val="24"/>
          <w:szCs w:val="24"/>
          <w:highlight w:val="none"/>
          <w:lang w:val="en-US" w:eastAsia="zh-CN"/>
        </w:rPr>
        <w:t>设备的各项运行参数实现远程实时监控与调控，并对设备运行参数变化进行智能判断与自控。</w:t>
      </w:r>
    </w:p>
    <w:p w14:paraId="45F1833B">
      <w:pPr>
        <w:pStyle w:val="968"/>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u w:val="none" w:color="auto"/>
        </w:rPr>
      </w:pPr>
      <w:r>
        <w:rPr>
          <w:rFonts w:hint="eastAsia" w:ascii="宋体" w:hAnsi="宋体" w:eastAsia="宋体" w:cs="宋体"/>
          <w:b w:val="0"/>
          <w:bCs/>
          <w:color w:val="auto"/>
          <w:sz w:val="24"/>
          <w:szCs w:val="24"/>
          <w:highlight w:val="none"/>
          <w:u w:val="none" w:color="auto"/>
          <w:lang w:val="en-US" w:eastAsia="zh-CN"/>
        </w:rPr>
        <w:t>2</w:t>
      </w:r>
      <w:r>
        <w:rPr>
          <w:rFonts w:hint="eastAsia" w:eastAsia="宋体" w:cs="宋体"/>
          <w:b w:val="0"/>
          <w:bCs/>
          <w:color w:val="auto"/>
          <w:sz w:val="24"/>
          <w:szCs w:val="24"/>
          <w:highlight w:val="none"/>
          <w:u w:val="none" w:color="auto"/>
          <w:lang w:val="en-US" w:eastAsia="zh-CN"/>
        </w:rPr>
        <w:t>.</w:t>
      </w:r>
      <w:r>
        <w:rPr>
          <w:rFonts w:hint="eastAsia" w:ascii="宋体" w:hAnsi="宋体" w:eastAsia="宋体" w:cs="宋体"/>
          <w:b w:val="0"/>
          <w:bCs/>
          <w:color w:val="auto"/>
          <w:sz w:val="24"/>
          <w:szCs w:val="24"/>
          <w:highlight w:val="none"/>
          <w:u w:val="none" w:color="auto"/>
          <w:lang w:val="en-US" w:eastAsia="zh-CN"/>
        </w:rPr>
        <w:t>进水、加药、设备自动启停控制</w:t>
      </w:r>
      <w:r>
        <w:rPr>
          <w:rFonts w:hint="eastAsia" w:ascii="宋体" w:hAnsi="宋体" w:eastAsia="宋体" w:cs="宋体"/>
          <w:b w:val="0"/>
          <w:bCs/>
          <w:color w:val="auto"/>
          <w:sz w:val="24"/>
          <w:szCs w:val="24"/>
          <w:highlight w:val="none"/>
          <w:u w:val="none" w:color="auto"/>
          <w:lang w:eastAsia="zh-CN"/>
        </w:rPr>
        <w:t>，清水池水位</w:t>
      </w:r>
      <w:r>
        <w:rPr>
          <w:rFonts w:hint="eastAsia" w:ascii="宋体" w:hAnsi="宋体" w:eastAsia="宋体" w:cs="宋体"/>
          <w:b w:val="0"/>
          <w:bCs/>
          <w:color w:val="auto"/>
          <w:sz w:val="24"/>
          <w:szCs w:val="24"/>
          <w:highlight w:val="none"/>
          <w:u w:val="none" w:color="auto"/>
          <w:lang w:val="en-US" w:eastAsia="zh-CN"/>
        </w:rPr>
        <w:t>检测实时显示，当</w:t>
      </w:r>
      <w:r>
        <w:rPr>
          <w:rFonts w:hint="eastAsia" w:ascii="宋体" w:hAnsi="宋体" w:eastAsia="宋体" w:cs="宋体"/>
          <w:b w:val="0"/>
          <w:bCs/>
          <w:color w:val="auto"/>
          <w:sz w:val="24"/>
          <w:szCs w:val="24"/>
          <w:highlight w:val="none"/>
          <w:u w:val="none" w:color="auto"/>
          <w:lang w:eastAsia="zh-CN"/>
        </w:rPr>
        <w:t>清</w:t>
      </w:r>
      <w:r>
        <w:rPr>
          <w:rFonts w:hint="eastAsia" w:ascii="宋体" w:hAnsi="宋体" w:eastAsia="宋体" w:cs="宋体"/>
          <w:b w:val="0"/>
          <w:bCs/>
          <w:color w:val="auto"/>
          <w:sz w:val="24"/>
          <w:szCs w:val="24"/>
          <w:highlight w:val="none"/>
          <w:u w:val="none" w:color="auto"/>
          <w:lang w:val="en-US" w:eastAsia="zh-CN"/>
        </w:rPr>
        <w:t>水池水位满水位（可设置）时，设备停止进水、加药、当</w:t>
      </w:r>
      <w:r>
        <w:rPr>
          <w:rFonts w:hint="eastAsia" w:ascii="宋体" w:hAnsi="宋体" w:eastAsia="宋体" w:cs="宋体"/>
          <w:b w:val="0"/>
          <w:bCs/>
          <w:color w:val="auto"/>
          <w:sz w:val="24"/>
          <w:szCs w:val="24"/>
          <w:highlight w:val="none"/>
          <w:u w:val="none" w:color="auto"/>
          <w:lang w:eastAsia="zh-CN"/>
        </w:rPr>
        <w:t>清</w:t>
      </w:r>
      <w:r>
        <w:rPr>
          <w:rFonts w:hint="eastAsia" w:ascii="宋体" w:hAnsi="宋体" w:eastAsia="宋体" w:cs="宋体"/>
          <w:b w:val="0"/>
          <w:bCs/>
          <w:color w:val="auto"/>
          <w:sz w:val="24"/>
          <w:szCs w:val="24"/>
          <w:highlight w:val="none"/>
          <w:u w:val="none" w:color="auto"/>
          <w:lang w:val="en-US" w:eastAsia="zh-CN"/>
        </w:rPr>
        <w:t>水池水位低水位（可设置）时，设备自动开启进水、加药、。</w:t>
      </w:r>
    </w:p>
    <w:p w14:paraId="0EE682A8">
      <w:pPr>
        <w:pStyle w:val="968"/>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u w:val="none" w:color="auto"/>
          <w:lang w:val="en-US" w:eastAsia="zh-CN"/>
        </w:rPr>
      </w:pPr>
      <w:r>
        <w:rPr>
          <w:rFonts w:hint="eastAsia" w:ascii="宋体" w:hAnsi="宋体" w:eastAsia="宋体" w:cs="宋体"/>
          <w:b w:val="0"/>
          <w:bCs/>
          <w:color w:val="auto"/>
          <w:sz w:val="24"/>
          <w:szCs w:val="24"/>
          <w:highlight w:val="none"/>
          <w:u w:val="none" w:color="auto"/>
          <w:lang w:val="en-US" w:eastAsia="zh-CN"/>
        </w:rPr>
        <w:t>3</w:t>
      </w:r>
      <w:r>
        <w:rPr>
          <w:rFonts w:hint="eastAsia" w:eastAsia="宋体" w:cs="宋体"/>
          <w:b w:val="0"/>
          <w:bCs/>
          <w:color w:val="auto"/>
          <w:sz w:val="24"/>
          <w:szCs w:val="24"/>
          <w:highlight w:val="none"/>
          <w:u w:val="none" w:color="auto"/>
          <w:lang w:val="en-US" w:eastAsia="zh-CN"/>
        </w:rPr>
        <w:t>.</w:t>
      </w:r>
      <w:r>
        <w:rPr>
          <w:rFonts w:hint="eastAsia" w:ascii="宋体" w:hAnsi="宋体" w:eastAsia="宋体" w:cs="宋体"/>
          <w:b w:val="0"/>
          <w:bCs/>
          <w:color w:val="auto"/>
          <w:sz w:val="24"/>
          <w:szCs w:val="24"/>
          <w:highlight w:val="none"/>
          <w:u w:val="none" w:color="auto"/>
        </w:rPr>
        <w:t>加药</w:t>
      </w:r>
      <w:r>
        <w:rPr>
          <w:rFonts w:hint="eastAsia" w:ascii="宋体" w:hAnsi="宋体" w:eastAsia="宋体" w:cs="宋体"/>
          <w:b w:val="0"/>
          <w:bCs/>
          <w:color w:val="auto"/>
          <w:sz w:val="24"/>
          <w:szCs w:val="24"/>
          <w:highlight w:val="none"/>
          <w:u w:val="none" w:color="auto"/>
          <w:lang w:eastAsia="zh-CN"/>
        </w:rPr>
        <w:t>、</w:t>
      </w:r>
      <w:r>
        <w:rPr>
          <w:rFonts w:hint="eastAsia" w:ascii="宋体" w:hAnsi="宋体" w:eastAsia="宋体" w:cs="宋体"/>
          <w:b w:val="0"/>
          <w:bCs/>
          <w:color w:val="auto"/>
          <w:sz w:val="24"/>
          <w:szCs w:val="24"/>
          <w:highlight w:val="none"/>
          <w:u w:val="none" w:color="auto"/>
          <w:lang w:val="en-US" w:eastAsia="zh-CN"/>
        </w:rPr>
        <w:t>设备智能控制，配套成套加药、消毒设备，混凝剂、助凝剂加药、消毒液根据原水浊度、进水流量、温度、PH值的变化自动改变投加量，系统根据季节变化以及一段时间设备自存优质参数大数据化智能计算后自动分段调整投加，实现智能投加，</w:t>
      </w:r>
    </w:p>
    <w:p w14:paraId="2BC08426">
      <w:pPr>
        <w:pStyle w:val="968"/>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kern w:val="2"/>
          <w:sz w:val="24"/>
          <w:szCs w:val="24"/>
          <w:highlight w:val="none"/>
          <w:u w:val="none" w:color="auto"/>
          <w:vertAlign w:val="baseline"/>
          <w:lang w:val="en-US" w:eastAsia="zh-CN"/>
        </w:rPr>
      </w:pPr>
      <w:r>
        <w:rPr>
          <w:rFonts w:hint="eastAsia" w:ascii="宋体" w:hAnsi="宋体" w:eastAsia="宋体" w:cs="宋体"/>
          <w:b w:val="0"/>
          <w:bCs/>
          <w:color w:val="auto"/>
          <w:sz w:val="24"/>
          <w:szCs w:val="24"/>
          <w:highlight w:val="none"/>
          <w:u w:val="none" w:color="auto"/>
          <w:lang w:val="en-US" w:eastAsia="zh-CN"/>
        </w:rPr>
        <w:t>4</w:t>
      </w:r>
      <w:r>
        <w:rPr>
          <w:rFonts w:hint="eastAsia" w:eastAsia="宋体" w:cs="宋体"/>
          <w:b w:val="0"/>
          <w:bCs/>
          <w:color w:val="auto"/>
          <w:sz w:val="24"/>
          <w:szCs w:val="24"/>
          <w:highlight w:val="none"/>
          <w:u w:val="none" w:color="auto"/>
          <w:lang w:val="en-US" w:eastAsia="zh-CN"/>
        </w:rPr>
        <w:t>.</w:t>
      </w:r>
      <w:r>
        <w:rPr>
          <w:rFonts w:hint="eastAsia" w:ascii="宋体" w:hAnsi="宋体" w:eastAsia="宋体" w:cs="宋体"/>
          <w:b w:val="0"/>
          <w:bCs/>
          <w:color w:val="auto"/>
          <w:sz w:val="24"/>
          <w:szCs w:val="24"/>
          <w:highlight w:val="none"/>
          <w:u w:val="none" w:color="auto"/>
          <w:lang w:val="en-US" w:eastAsia="zh-CN"/>
        </w:rPr>
        <w:t>自动</w:t>
      </w:r>
      <w:r>
        <w:rPr>
          <w:rFonts w:hint="eastAsia" w:ascii="宋体" w:hAnsi="宋体" w:eastAsia="宋体" w:cs="宋体"/>
          <w:b w:val="0"/>
          <w:bCs/>
          <w:color w:val="auto"/>
          <w:sz w:val="24"/>
          <w:szCs w:val="24"/>
          <w:highlight w:val="none"/>
          <w:u w:val="none" w:color="auto"/>
        </w:rPr>
        <w:t>排泥</w:t>
      </w:r>
      <w:r>
        <w:rPr>
          <w:rFonts w:hint="eastAsia" w:ascii="宋体" w:hAnsi="宋体" w:eastAsia="宋体" w:cs="宋体"/>
          <w:b w:val="0"/>
          <w:bCs/>
          <w:color w:val="auto"/>
          <w:sz w:val="24"/>
          <w:szCs w:val="24"/>
          <w:highlight w:val="none"/>
          <w:u w:val="none" w:color="auto"/>
          <w:lang w:val="en-US" w:eastAsia="zh-CN"/>
        </w:rPr>
        <w:t>系统</w:t>
      </w:r>
      <w:r>
        <w:rPr>
          <w:rFonts w:hint="eastAsia" w:ascii="宋体" w:hAnsi="宋体" w:eastAsia="宋体" w:cs="宋体"/>
          <w:b w:val="0"/>
          <w:bCs/>
          <w:color w:val="auto"/>
          <w:sz w:val="24"/>
          <w:szCs w:val="24"/>
          <w:highlight w:val="none"/>
          <w:u w:val="none" w:color="auto"/>
          <w:lang w:eastAsia="zh-CN"/>
        </w:rPr>
        <w:t>，</w:t>
      </w:r>
      <w:r>
        <w:rPr>
          <w:rFonts w:hint="eastAsia" w:ascii="宋体" w:hAnsi="宋体" w:eastAsia="宋体" w:cs="宋体"/>
          <w:b w:val="0"/>
          <w:bCs/>
          <w:color w:val="auto"/>
          <w:sz w:val="24"/>
          <w:szCs w:val="24"/>
          <w:highlight w:val="none"/>
          <w:u w:val="none" w:color="auto"/>
          <w:vertAlign w:val="baseline"/>
          <w:lang w:val="en-US" w:eastAsia="zh-CN"/>
        </w:rPr>
        <w:t>配套成套净水器排泥设备，按设定的时间程序进行自动控制排泥，每周期每格污泥区排泥时间可调，从每套净水器的</w:t>
      </w:r>
      <w:r>
        <w:rPr>
          <w:rFonts w:hint="eastAsia" w:ascii="宋体" w:hAnsi="宋体" w:eastAsia="宋体" w:cs="宋体"/>
          <w:b w:val="0"/>
          <w:bCs/>
          <w:color w:val="auto"/>
          <w:kern w:val="2"/>
          <w:sz w:val="24"/>
          <w:szCs w:val="24"/>
          <w:highlight w:val="none"/>
          <w:u w:val="none" w:color="auto"/>
          <w:vertAlign w:val="baseline"/>
          <w:lang w:val="en-US" w:eastAsia="zh-CN"/>
        </w:rPr>
        <w:t>排泥管有序逐个进行。通过现场控制箱本地控制，</w:t>
      </w:r>
    </w:p>
    <w:p w14:paraId="57017775">
      <w:pPr>
        <w:pStyle w:val="968"/>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kern w:val="2"/>
          <w:sz w:val="24"/>
          <w:szCs w:val="24"/>
          <w:highlight w:val="none"/>
          <w:u w:val="none" w:color="auto"/>
          <w:vertAlign w:val="baseline"/>
          <w:lang w:val="en-US" w:eastAsia="zh-CN"/>
        </w:rPr>
      </w:pPr>
      <w:r>
        <w:rPr>
          <w:rFonts w:hint="eastAsia" w:ascii="宋体" w:hAnsi="宋体" w:eastAsia="宋体" w:cs="宋体"/>
          <w:b w:val="0"/>
          <w:bCs/>
          <w:color w:val="auto"/>
          <w:kern w:val="2"/>
          <w:sz w:val="24"/>
          <w:szCs w:val="24"/>
          <w:highlight w:val="none"/>
          <w:u w:val="none" w:color="auto"/>
          <w:vertAlign w:val="baseline"/>
          <w:lang w:val="en-US" w:eastAsia="zh-CN"/>
        </w:rPr>
        <w:t>5</w:t>
      </w:r>
      <w:r>
        <w:rPr>
          <w:rFonts w:hint="eastAsia" w:eastAsia="宋体" w:cs="宋体"/>
          <w:b w:val="0"/>
          <w:bCs/>
          <w:color w:val="auto"/>
          <w:kern w:val="2"/>
          <w:sz w:val="24"/>
          <w:szCs w:val="24"/>
          <w:highlight w:val="none"/>
          <w:u w:val="none" w:color="auto"/>
          <w:vertAlign w:val="baseline"/>
          <w:lang w:val="en-US" w:eastAsia="zh-CN"/>
        </w:rPr>
        <w:t>.</w:t>
      </w:r>
      <w:r>
        <w:rPr>
          <w:rFonts w:hint="eastAsia" w:ascii="宋体" w:hAnsi="宋体" w:eastAsia="宋体" w:cs="宋体"/>
          <w:b w:val="0"/>
          <w:bCs/>
          <w:color w:val="auto"/>
          <w:kern w:val="2"/>
          <w:sz w:val="24"/>
          <w:szCs w:val="24"/>
          <w:highlight w:val="none"/>
          <w:u w:val="none" w:color="auto"/>
          <w:vertAlign w:val="baseline"/>
          <w:lang w:val="en-US" w:eastAsia="zh-CN"/>
        </w:rPr>
        <w:t>滤池及冲洗智能控制，系统可设定冲洗间隔时间，在规定的间隔时间内未冲洗系统能自动强制冲洗，监测并记录每天冲洗间隔时间和次数。通过现场控制箱本地控制</w:t>
      </w:r>
      <w:r>
        <w:rPr>
          <w:rFonts w:hint="eastAsia" w:eastAsia="宋体" w:cs="宋体"/>
          <w:b w:val="0"/>
          <w:bCs/>
          <w:color w:val="auto"/>
          <w:kern w:val="2"/>
          <w:sz w:val="24"/>
          <w:szCs w:val="24"/>
          <w:highlight w:val="none"/>
          <w:u w:val="none" w:color="auto"/>
          <w:vertAlign w:val="baseline"/>
          <w:lang w:val="en-US" w:eastAsia="zh-CN"/>
        </w:rPr>
        <w:t>。</w:t>
      </w:r>
    </w:p>
    <w:p w14:paraId="6F1EE97A">
      <w:pPr>
        <w:pStyle w:val="7"/>
        <w:keepNext w:val="0"/>
        <w:keepLines w:val="0"/>
        <w:pageBreakBefore w:val="0"/>
        <w:widowControl w:val="0"/>
        <w:numPr>
          <w:ilvl w:val="0"/>
          <w:numId w:val="0"/>
        </w:numPr>
        <w:tabs>
          <w:tab w:val="left" w:pos="709"/>
          <w:tab w:val="clear" w:pos="900"/>
        </w:tabs>
        <w:kinsoku/>
        <w:wordWrap/>
        <w:overflowPunct/>
        <w:topLinePunct w:val="0"/>
        <w:autoSpaceDE/>
        <w:autoSpaceDN/>
        <w:bidi w:val="0"/>
        <w:adjustRightInd/>
        <w:snapToGrid w:val="0"/>
        <w:spacing w:before="0" w:after="0" w:line="360" w:lineRule="auto"/>
        <w:ind w:firstLine="562" w:firstLineChars="200"/>
        <w:textAlignment w:val="auto"/>
        <w:rPr>
          <w:rFonts w:hint="eastAsia"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三、膜处理设备</w:t>
      </w:r>
    </w:p>
    <w:p w14:paraId="4F3CAF4C">
      <w:pPr>
        <w:pStyle w:val="341"/>
        <w:keepNext w:val="0"/>
        <w:keepLines w:val="0"/>
        <w:pageBreakBefore w:val="0"/>
        <w:kinsoku/>
        <w:wordWrap/>
        <w:overflowPunct/>
        <w:topLinePunct w:val="0"/>
        <w:autoSpaceDE/>
        <w:autoSpaceDN/>
        <w:bidi w:val="0"/>
        <w:adjustRightInd/>
        <w:spacing w:before="68" w:line="282" w:lineRule="auto"/>
        <w:ind w:right="508" w:firstLine="554" w:firstLineChars="200"/>
        <w:jc w:val="both"/>
        <w:textAlignment w:val="auto"/>
        <w:rPr>
          <w:b/>
          <w:bCs/>
          <w:color w:val="auto"/>
          <w:sz w:val="28"/>
          <w:szCs w:val="28"/>
        </w:rPr>
      </w:pPr>
      <w:r>
        <w:rPr>
          <w:rFonts w:hint="eastAsia"/>
          <w:b/>
          <w:bCs/>
          <w:color w:val="auto"/>
          <w:spacing w:val="-2"/>
          <w:sz w:val="28"/>
          <w:szCs w:val="28"/>
          <w:lang w:val="en-US" w:eastAsia="zh-CN"/>
        </w:rPr>
        <w:t>1</w:t>
      </w:r>
      <w:r>
        <w:rPr>
          <w:rFonts w:hint="eastAsia"/>
          <w:b/>
          <w:bCs/>
          <w:color w:val="auto"/>
          <w:spacing w:val="-2"/>
          <w:sz w:val="28"/>
          <w:szCs w:val="28"/>
          <w:lang w:eastAsia="zh-CN"/>
        </w:rPr>
        <w:t>、</w:t>
      </w:r>
      <w:r>
        <w:rPr>
          <w:b/>
          <w:bCs/>
          <w:color w:val="auto"/>
          <w:spacing w:val="-2"/>
          <w:sz w:val="28"/>
          <w:szCs w:val="28"/>
        </w:rPr>
        <w:t>膜处理设备（10t/h）</w:t>
      </w:r>
      <w:r>
        <w:rPr>
          <w:rFonts w:hint="eastAsia"/>
          <w:b/>
          <w:bCs/>
          <w:color w:val="auto"/>
          <w:spacing w:val="-2"/>
          <w:sz w:val="28"/>
          <w:szCs w:val="28"/>
          <w:lang w:val="en-US" w:eastAsia="zh-CN"/>
        </w:rPr>
        <w:t>设备技术要求</w:t>
      </w:r>
      <w:r>
        <w:rPr>
          <w:b/>
          <w:bCs/>
          <w:color w:val="auto"/>
          <w:sz w:val="28"/>
          <w:szCs w:val="28"/>
        </w:rPr>
        <w:t xml:space="preserve"> </w:t>
      </w:r>
    </w:p>
    <w:p w14:paraId="166C2EEA">
      <w:pPr>
        <w:pStyle w:val="341"/>
        <w:keepNext w:val="0"/>
        <w:keepLines w:val="0"/>
        <w:pageBreakBefore w:val="0"/>
        <w:kinsoku/>
        <w:wordWrap/>
        <w:overflowPunct/>
        <w:topLinePunct w:val="0"/>
        <w:autoSpaceDE/>
        <w:autoSpaceDN/>
        <w:bidi w:val="0"/>
        <w:adjustRightInd/>
        <w:spacing w:before="68" w:line="282" w:lineRule="auto"/>
        <w:ind w:right="508" w:firstLine="456" w:firstLineChars="200"/>
        <w:jc w:val="both"/>
        <w:textAlignment w:val="auto"/>
        <w:rPr>
          <w:color w:val="auto"/>
          <w:spacing w:val="4"/>
          <w:sz w:val="24"/>
          <w:szCs w:val="24"/>
        </w:rPr>
      </w:pPr>
      <w:r>
        <w:rPr>
          <w:color w:val="auto"/>
          <w:spacing w:val="-6"/>
          <w:sz w:val="24"/>
          <w:szCs w:val="24"/>
        </w:rPr>
        <w:t>1.电源：</w:t>
      </w:r>
      <w:r>
        <w:rPr>
          <w:color w:val="auto"/>
          <w:spacing w:val="-1"/>
          <w:sz w:val="24"/>
          <w:szCs w:val="24"/>
        </w:rPr>
        <w:t>AC380V/50Hz;</w:t>
      </w:r>
    </w:p>
    <w:p w14:paraId="7F4E8421">
      <w:pPr>
        <w:pStyle w:val="341"/>
        <w:keepNext w:val="0"/>
        <w:keepLines w:val="0"/>
        <w:pageBreakBefore w:val="0"/>
        <w:kinsoku/>
        <w:wordWrap/>
        <w:overflowPunct/>
        <w:topLinePunct w:val="0"/>
        <w:autoSpaceDE/>
        <w:autoSpaceDN/>
        <w:bidi w:val="0"/>
        <w:adjustRightInd/>
        <w:spacing w:before="68" w:line="282" w:lineRule="auto"/>
        <w:ind w:right="508" w:firstLine="452" w:firstLineChars="200"/>
        <w:jc w:val="both"/>
        <w:textAlignment w:val="auto"/>
        <w:rPr>
          <w:color w:val="auto"/>
          <w:sz w:val="24"/>
          <w:szCs w:val="24"/>
        </w:rPr>
      </w:pPr>
      <w:r>
        <w:rPr>
          <w:color w:val="auto"/>
          <w:spacing w:val="-7"/>
          <w:sz w:val="24"/>
          <w:szCs w:val="24"/>
        </w:rPr>
        <w:t>2.型号：200T/D；</w:t>
      </w:r>
    </w:p>
    <w:p w14:paraId="2282275C">
      <w:pPr>
        <w:pStyle w:val="341"/>
        <w:keepNext w:val="0"/>
        <w:keepLines w:val="0"/>
        <w:pageBreakBefore w:val="0"/>
        <w:kinsoku/>
        <w:wordWrap/>
        <w:overflowPunct/>
        <w:topLinePunct w:val="0"/>
        <w:autoSpaceDE/>
        <w:autoSpaceDN/>
        <w:bidi w:val="0"/>
        <w:adjustRightInd/>
        <w:spacing w:before="35" w:line="280" w:lineRule="auto"/>
        <w:ind w:right="100" w:firstLine="464" w:firstLineChars="200"/>
        <w:jc w:val="both"/>
        <w:textAlignment w:val="auto"/>
        <w:rPr>
          <w:color w:val="auto"/>
          <w:sz w:val="24"/>
          <w:szCs w:val="24"/>
        </w:rPr>
      </w:pPr>
      <w:r>
        <w:rPr>
          <w:color w:val="auto"/>
          <w:spacing w:val="-4"/>
          <w:sz w:val="24"/>
          <w:szCs w:val="24"/>
        </w:rPr>
        <w:t>3.膜帘总面积：175</w:t>
      </w:r>
      <w:r>
        <w:rPr>
          <w:color w:val="auto"/>
          <w:spacing w:val="-3"/>
          <w:sz w:val="24"/>
          <w:szCs w:val="24"/>
        </w:rPr>
        <w:t>平方米；</w:t>
      </w:r>
    </w:p>
    <w:p w14:paraId="577E0036">
      <w:pPr>
        <w:pStyle w:val="341"/>
        <w:keepNext w:val="0"/>
        <w:keepLines w:val="0"/>
        <w:pageBreakBefore w:val="0"/>
        <w:tabs>
          <w:tab w:val="left" w:pos="532"/>
        </w:tabs>
        <w:kinsoku/>
        <w:wordWrap/>
        <w:overflowPunct/>
        <w:topLinePunct w:val="0"/>
        <w:autoSpaceDE/>
        <w:autoSpaceDN/>
        <w:bidi w:val="0"/>
        <w:adjustRightInd/>
        <w:spacing w:before="34" w:line="293" w:lineRule="auto"/>
        <w:ind w:right="389" w:firstLine="472" w:firstLineChars="200"/>
        <w:jc w:val="both"/>
        <w:textAlignment w:val="auto"/>
        <w:rPr>
          <w:color w:val="auto"/>
          <w:spacing w:val="-3"/>
          <w:sz w:val="24"/>
          <w:szCs w:val="24"/>
        </w:rPr>
      </w:pPr>
      <w:r>
        <w:rPr>
          <w:color w:val="auto"/>
          <w:spacing w:val="-2"/>
          <w:sz w:val="24"/>
          <w:szCs w:val="24"/>
        </w:rPr>
        <w:t>4.膜池尺寸：</w:t>
      </w:r>
      <w:r>
        <w:rPr>
          <w:color w:val="auto"/>
          <w:spacing w:val="-3"/>
          <w:sz w:val="24"/>
          <w:szCs w:val="24"/>
        </w:rPr>
        <w:t>1300X800MM</w:t>
      </w:r>
    </w:p>
    <w:p w14:paraId="4948CFB8">
      <w:pPr>
        <w:pStyle w:val="341"/>
        <w:keepNext w:val="0"/>
        <w:keepLines w:val="0"/>
        <w:pageBreakBefore w:val="0"/>
        <w:tabs>
          <w:tab w:val="left" w:pos="532"/>
        </w:tabs>
        <w:kinsoku/>
        <w:wordWrap/>
        <w:overflowPunct/>
        <w:topLinePunct w:val="0"/>
        <w:autoSpaceDE/>
        <w:autoSpaceDN/>
        <w:bidi w:val="0"/>
        <w:adjustRightInd/>
        <w:spacing w:before="34" w:line="293" w:lineRule="auto"/>
        <w:ind w:right="389" w:firstLine="432" w:firstLineChars="200"/>
        <w:jc w:val="both"/>
        <w:textAlignment w:val="auto"/>
        <w:rPr>
          <w:color w:val="auto"/>
          <w:sz w:val="24"/>
          <w:szCs w:val="24"/>
        </w:rPr>
      </w:pPr>
      <w:r>
        <w:rPr>
          <w:color w:val="auto"/>
          <w:spacing w:val="-12"/>
          <w:sz w:val="24"/>
          <w:szCs w:val="24"/>
        </w:rPr>
        <w:t>5.进水</w:t>
      </w:r>
      <w:r>
        <w:rPr>
          <w:color w:val="auto"/>
          <w:spacing w:val="-49"/>
          <w:sz w:val="24"/>
          <w:szCs w:val="24"/>
        </w:rPr>
        <w:t xml:space="preserve"> </w:t>
      </w:r>
      <w:r>
        <w:rPr>
          <w:color w:val="auto"/>
          <w:spacing w:val="-12"/>
          <w:sz w:val="24"/>
          <w:szCs w:val="24"/>
        </w:rPr>
        <w:t>PH</w:t>
      </w:r>
      <w:r>
        <w:rPr>
          <w:color w:val="auto"/>
          <w:spacing w:val="-51"/>
          <w:sz w:val="24"/>
          <w:szCs w:val="24"/>
        </w:rPr>
        <w:t xml:space="preserve"> </w:t>
      </w:r>
      <w:r>
        <w:rPr>
          <w:color w:val="auto"/>
          <w:spacing w:val="-12"/>
          <w:sz w:val="24"/>
          <w:szCs w:val="24"/>
        </w:rPr>
        <w:t>值：</w:t>
      </w:r>
      <w:r>
        <w:rPr>
          <w:color w:val="auto"/>
          <w:spacing w:val="-2"/>
          <w:sz w:val="24"/>
          <w:szCs w:val="24"/>
        </w:rPr>
        <w:t>0-14PH</w:t>
      </w:r>
      <w:r>
        <w:rPr>
          <w:color w:val="auto"/>
          <w:spacing w:val="-49"/>
          <w:sz w:val="24"/>
          <w:szCs w:val="24"/>
        </w:rPr>
        <w:t xml:space="preserve"> </w:t>
      </w:r>
      <w:r>
        <w:rPr>
          <w:color w:val="auto"/>
          <w:spacing w:val="-2"/>
          <w:sz w:val="24"/>
          <w:szCs w:val="24"/>
        </w:rPr>
        <w:t>值</w:t>
      </w:r>
    </w:p>
    <w:p w14:paraId="0B747934">
      <w:pPr>
        <w:pStyle w:val="341"/>
        <w:keepNext w:val="0"/>
        <w:keepLines w:val="0"/>
        <w:pageBreakBefore w:val="0"/>
        <w:tabs>
          <w:tab w:val="left" w:pos="2348"/>
          <w:tab w:val="center" w:pos="4108"/>
        </w:tabs>
        <w:kinsoku/>
        <w:wordWrap/>
        <w:overflowPunct/>
        <w:topLinePunct w:val="0"/>
        <w:autoSpaceDE/>
        <w:autoSpaceDN/>
        <w:bidi w:val="0"/>
        <w:adjustRightInd/>
        <w:spacing w:before="96" w:line="279" w:lineRule="auto"/>
        <w:ind w:right="209" w:firstLine="448" w:firstLineChars="200"/>
        <w:jc w:val="left"/>
        <w:textAlignment w:val="auto"/>
        <w:rPr>
          <w:color w:val="auto"/>
          <w:sz w:val="24"/>
          <w:szCs w:val="24"/>
        </w:rPr>
      </w:pPr>
      <w:r>
        <w:rPr>
          <w:color w:val="auto"/>
          <w:spacing w:val="-8"/>
          <w:sz w:val="24"/>
          <w:szCs w:val="24"/>
        </w:rPr>
        <w:t>6.产水细菌总数：</w:t>
      </w:r>
      <w:r>
        <w:rPr>
          <w:color w:val="auto"/>
          <w:spacing w:val="4"/>
          <w:sz w:val="24"/>
          <w:szCs w:val="24"/>
        </w:rPr>
        <w:t>&lt;100</w:t>
      </w:r>
      <w:r>
        <w:rPr>
          <w:color w:val="auto"/>
          <w:sz w:val="24"/>
          <w:szCs w:val="24"/>
        </w:rPr>
        <w:t>CFU</w:t>
      </w:r>
      <w:r>
        <w:rPr>
          <w:color w:val="auto"/>
          <w:spacing w:val="4"/>
          <w:sz w:val="24"/>
          <w:szCs w:val="24"/>
        </w:rPr>
        <w:t>/</w:t>
      </w:r>
      <w:r>
        <w:rPr>
          <w:color w:val="auto"/>
          <w:sz w:val="24"/>
          <w:szCs w:val="24"/>
        </w:rPr>
        <w:t>ml</w:t>
      </w:r>
      <w:r>
        <w:rPr>
          <w:color w:val="auto"/>
          <w:spacing w:val="4"/>
          <w:sz w:val="24"/>
          <w:szCs w:val="24"/>
        </w:rPr>
        <w:t>;</w:t>
      </w:r>
    </w:p>
    <w:p w14:paraId="3A0C92E9">
      <w:pPr>
        <w:pStyle w:val="341"/>
        <w:keepNext w:val="0"/>
        <w:keepLines w:val="0"/>
        <w:pageBreakBefore w:val="0"/>
        <w:kinsoku/>
        <w:wordWrap/>
        <w:overflowPunct/>
        <w:topLinePunct w:val="0"/>
        <w:autoSpaceDE/>
        <w:autoSpaceDN/>
        <w:bidi w:val="0"/>
        <w:adjustRightInd/>
        <w:spacing w:before="34" w:line="220" w:lineRule="auto"/>
        <w:ind w:firstLine="516" w:firstLineChars="200"/>
        <w:jc w:val="both"/>
        <w:textAlignment w:val="auto"/>
        <w:rPr>
          <w:color w:val="auto"/>
          <w:sz w:val="24"/>
          <w:szCs w:val="24"/>
        </w:rPr>
      </w:pPr>
      <w:r>
        <w:rPr>
          <w:color w:val="auto"/>
          <w:spacing w:val="9"/>
          <w:sz w:val="24"/>
          <w:szCs w:val="24"/>
        </w:rPr>
        <w:t>7.产水浊度：&lt;</w:t>
      </w:r>
      <w:r>
        <w:rPr>
          <w:color w:val="auto"/>
          <w:spacing w:val="-2"/>
          <w:sz w:val="24"/>
          <w:szCs w:val="24"/>
        </w:rPr>
        <w:t>0.1NTU</w:t>
      </w:r>
    </w:p>
    <w:p w14:paraId="4C1BA4F7">
      <w:pPr>
        <w:pStyle w:val="341"/>
        <w:keepNext w:val="0"/>
        <w:keepLines w:val="0"/>
        <w:pageBreakBefore w:val="0"/>
        <w:kinsoku/>
        <w:wordWrap/>
        <w:overflowPunct/>
        <w:topLinePunct w:val="0"/>
        <w:autoSpaceDE/>
        <w:autoSpaceDN/>
        <w:bidi w:val="0"/>
        <w:adjustRightInd/>
        <w:spacing w:before="105" w:line="221" w:lineRule="auto"/>
        <w:ind w:firstLine="472" w:firstLineChars="200"/>
        <w:jc w:val="both"/>
        <w:textAlignment w:val="auto"/>
        <w:rPr>
          <w:color w:val="auto"/>
          <w:sz w:val="24"/>
          <w:szCs w:val="24"/>
        </w:rPr>
      </w:pPr>
      <w:r>
        <w:rPr>
          <w:color w:val="auto"/>
          <w:spacing w:val="-2"/>
          <w:sz w:val="24"/>
          <w:szCs w:val="24"/>
        </w:rPr>
        <w:t>8.系统配套：反洗</w:t>
      </w:r>
      <w:r>
        <w:rPr>
          <w:color w:val="auto"/>
          <w:spacing w:val="-1"/>
          <w:sz w:val="24"/>
          <w:szCs w:val="24"/>
        </w:rPr>
        <w:t>水箱、药洗泵，反</w:t>
      </w:r>
      <w:r>
        <w:rPr>
          <w:color w:val="auto"/>
          <w:spacing w:val="-8"/>
          <w:sz w:val="24"/>
          <w:szCs w:val="24"/>
        </w:rPr>
        <w:t>洗泵、反洗风机等。</w:t>
      </w:r>
    </w:p>
    <w:p w14:paraId="205569BB">
      <w:pPr>
        <w:pStyle w:val="341"/>
        <w:keepNext w:val="0"/>
        <w:keepLines w:val="0"/>
        <w:pageBreakBefore w:val="0"/>
        <w:kinsoku/>
        <w:wordWrap/>
        <w:overflowPunct/>
        <w:topLinePunct w:val="0"/>
        <w:autoSpaceDE/>
        <w:autoSpaceDN/>
        <w:bidi w:val="0"/>
        <w:adjustRightInd/>
        <w:spacing w:before="79" w:line="220" w:lineRule="auto"/>
        <w:ind w:firstLine="472" w:firstLineChars="200"/>
        <w:jc w:val="both"/>
        <w:textAlignment w:val="auto"/>
        <w:rPr>
          <w:color w:val="auto"/>
          <w:sz w:val="24"/>
          <w:szCs w:val="24"/>
        </w:rPr>
      </w:pPr>
      <w:r>
        <w:rPr>
          <w:color w:val="auto"/>
          <w:spacing w:val="-2"/>
          <w:sz w:val="24"/>
          <w:szCs w:val="24"/>
        </w:rPr>
        <w:t>膜帘技术参数：</w:t>
      </w:r>
    </w:p>
    <w:p w14:paraId="388242C1">
      <w:pPr>
        <w:pStyle w:val="341"/>
        <w:keepNext w:val="0"/>
        <w:keepLines w:val="0"/>
        <w:pageBreakBefore w:val="0"/>
        <w:kinsoku/>
        <w:wordWrap/>
        <w:overflowPunct/>
        <w:topLinePunct w:val="0"/>
        <w:autoSpaceDE/>
        <w:autoSpaceDN/>
        <w:bidi w:val="0"/>
        <w:adjustRightInd/>
        <w:spacing w:before="93" w:line="220" w:lineRule="auto"/>
        <w:ind w:firstLine="460" w:firstLineChars="200"/>
        <w:jc w:val="both"/>
        <w:textAlignment w:val="auto"/>
        <w:rPr>
          <w:color w:val="auto"/>
          <w:sz w:val="24"/>
          <w:szCs w:val="24"/>
        </w:rPr>
      </w:pPr>
      <w:r>
        <w:rPr>
          <w:color w:val="auto"/>
          <w:spacing w:val="-5"/>
          <w:sz w:val="24"/>
          <w:szCs w:val="24"/>
        </w:rPr>
        <w:t>1.膜公称孔径：0.1</w:t>
      </w:r>
      <w:r>
        <w:rPr>
          <w:color w:val="auto"/>
          <w:spacing w:val="-35"/>
          <w:sz w:val="24"/>
          <w:szCs w:val="24"/>
        </w:rPr>
        <w:t>μm</w:t>
      </w:r>
    </w:p>
    <w:p w14:paraId="311AE631">
      <w:pPr>
        <w:pStyle w:val="341"/>
        <w:keepNext w:val="0"/>
        <w:keepLines w:val="0"/>
        <w:pageBreakBefore w:val="0"/>
        <w:kinsoku/>
        <w:wordWrap/>
        <w:overflowPunct/>
        <w:topLinePunct w:val="0"/>
        <w:autoSpaceDE/>
        <w:autoSpaceDN/>
        <w:bidi w:val="0"/>
        <w:adjustRightInd/>
        <w:spacing w:before="73" w:line="284" w:lineRule="auto"/>
        <w:ind w:right="100" w:firstLine="472" w:firstLineChars="200"/>
        <w:jc w:val="both"/>
        <w:textAlignment w:val="auto"/>
        <w:rPr>
          <w:color w:val="auto"/>
          <w:sz w:val="24"/>
          <w:szCs w:val="24"/>
        </w:rPr>
      </w:pPr>
      <w:r>
        <w:rPr>
          <w:color w:val="auto"/>
          <w:spacing w:val="-2"/>
          <w:sz w:val="24"/>
          <w:szCs w:val="24"/>
        </w:rPr>
        <w:t>2.中空纤维膜，25</w:t>
      </w:r>
      <w:r>
        <w:rPr>
          <w:color w:val="auto"/>
          <w:spacing w:val="6"/>
          <w:sz w:val="24"/>
          <w:szCs w:val="24"/>
        </w:rPr>
        <w:t xml:space="preserve"> </w:t>
      </w:r>
      <w:r>
        <w:rPr>
          <w:color w:val="auto"/>
          <w:spacing w:val="-4"/>
          <w:sz w:val="24"/>
          <w:szCs w:val="24"/>
        </w:rPr>
        <w:t>平/帘，膜材质：亲</w:t>
      </w:r>
      <w:r>
        <w:rPr>
          <w:color w:val="auto"/>
          <w:spacing w:val="4"/>
          <w:sz w:val="24"/>
          <w:szCs w:val="24"/>
        </w:rPr>
        <w:t>水性聚四氟乙，</w:t>
      </w:r>
      <w:r>
        <w:rPr>
          <w:color w:val="auto"/>
          <w:spacing w:val="-4"/>
          <w:sz w:val="24"/>
          <w:szCs w:val="24"/>
        </w:rPr>
        <w:t>密封材质：环氧树</w:t>
      </w:r>
      <w:r>
        <w:rPr>
          <w:color w:val="auto"/>
          <w:spacing w:val="-2"/>
          <w:sz w:val="24"/>
          <w:szCs w:val="24"/>
        </w:rPr>
        <w:t>脂，外壳：ABS；</w:t>
      </w:r>
    </w:p>
    <w:p w14:paraId="79C6E8AA">
      <w:pPr>
        <w:pStyle w:val="341"/>
        <w:keepNext w:val="0"/>
        <w:keepLines w:val="0"/>
        <w:pageBreakBefore w:val="0"/>
        <w:kinsoku/>
        <w:wordWrap/>
        <w:overflowPunct/>
        <w:topLinePunct w:val="0"/>
        <w:autoSpaceDE/>
        <w:autoSpaceDN/>
        <w:bidi w:val="0"/>
        <w:adjustRightInd/>
        <w:spacing w:before="34" w:line="222" w:lineRule="auto"/>
        <w:ind w:firstLine="468" w:firstLineChars="200"/>
        <w:jc w:val="both"/>
        <w:textAlignment w:val="auto"/>
        <w:rPr>
          <w:color w:val="auto"/>
          <w:sz w:val="24"/>
          <w:szCs w:val="24"/>
        </w:rPr>
      </w:pPr>
      <w:r>
        <w:rPr>
          <w:color w:val="auto"/>
          <w:spacing w:val="-3"/>
          <w:sz w:val="24"/>
          <w:szCs w:val="24"/>
        </w:rPr>
        <w:t>3.设计通量：</w:t>
      </w:r>
      <w:r>
        <w:rPr>
          <w:color w:val="auto"/>
          <w:spacing w:val="-2"/>
          <w:sz w:val="24"/>
          <w:szCs w:val="24"/>
        </w:rPr>
        <w:t>50~80LMH；</w:t>
      </w:r>
    </w:p>
    <w:p w14:paraId="705D3AA2">
      <w:pPr>
        <w:pStyle w:val="341"/>
        <w:keepNext w:val="0"/>
        <w:keepLines w:val="0"/>
        <w:pageBreakBefore w:val="0"/>
        <w:kinsoku/>
        <w:wordWrap/>
        <w:overflowPunct/>
        <w:topLinePunct w:val="0"/>
        <w:autoSpaceDE/>
        <w:autoSpaceDN/>
        <w:bidi w:val="0"/>
        <w:adjustRightInd/>
        <w:spacing w:before="66" w:line="215" w:lineRule="auto"/>
        <w:ind w:firstLine="476" w:firstLineChars="200"/>
        <w:jc w:val="both"/>
        <w:textAlignment w:val="auto"/>
        <w:rPr>
          <w:color w:val="auto"/>
          <w:sz w:val="24"/>
          <w:szCs w:val="24"/>
        </w:rPr>
      </w:pPr>
      <w:r>
        <w:rPr>
          <w:color w:val="auto"/>
          <w:spacing w:val="-1"/>
          <w:sz w:val="24"/>
          <w:szCs w:val="24"/>
        </w:rPr>
        <w:t>4.最大跨膜压差：</w:t>
      </w:r>
      <w:r>
        <w:rPr>
          <w:color w:val="auto"/>
          <w:spacing w:val="-2"/>
          <w:sz w:val="24"/>
          <w:szCs w:val="24"/>
        </w:rPr>
        <w:t>-60kpa；</w:t>
      </w:r>
    </w:p>
    <w:p w14:paraId="0C8BE254">
      <w:pPr>
        <w:pStyle w:val="341"/>
        <w:keepNext w:val="0"/>
        <w:keepLines w:val="0"/>
        <w:pageBreakBefore w:val="0"/>
        <w:kinsoku/>
        <w:wordWrap/>
        <w:overflowPunct/>
        <w:topLinePunct w:val="0"/>
        <w:autoSpaceDE/>
        <w:autoSpaceDN/>
        <w:bidi w:val="0"/>
        <w:adjustRightInd/>
        <w:spacing w:before="102" w:line="280" w:lineRule="auto"/>
        <w:ind w:right="152" w:firstLine="408" w:firstLineChars="200"/>
        <w:jc w:val="both"/>
        <w:textAlignment w:val="auto"/>
        <w:rPr>
          <w:color w:val="auto"/>
          <w:sz w:val="24"/>
          <w:szCs w:val="24"/>
        </w:rPr>
      </w:pPr>
      <w:r>
        <w:rPr>
          <w:color w:val="auto"/>
          <w:spacing w:val="-18"/>
          <w:sz w:val="24"/>
          <w:szCs w:val="24"/>
        </w:rPr>
        <w:t>5.温度：最高</w:t>
      </w:r>
      <w:r>
        <w:rPr>
          <w:color w:val="auto"/>
          <w:spacing w:val="-39"/>
          <w:sz w:val="24"/>
          <w:szCs w:val="24"/>
        </w:rPr>
        <w:t xml:space="preserve"> </w:t>
      </w:r>
      <w:r>
        <w:rPr>
          <w:color w:val="auto"/>
          <w:spacing w:val="-18"/>
          <w:sz w:val="24"/>
          <w:szCs w:val="24"/>
        </w:rPr>
        <w:t>50℃</w:t>
      </w:r>
      <w:r>
        <w:rPr>
          <w:color w:val="auto"/>
          <w:spacing w:val="-94"/>
          <w:sz w:val="24"/>
          <w:szCs w:val="24"/>
        </w:rPr>
        <w:t xml:space="preserve"> </w:t>
      </w:r>
      <w:r>
        <w:rPr>
          <w:color w:val="auto"/>
          <w:spacing w:val="-18"/>
          <w:sz w:val="24"/>
          <w:szCs w:val="24"/>
        </w:rPr>
        <w:t>,</w:t>
      </w:r>
      <w:r>
        <w:rPr>
          <w:color w:val="auto"/>
          <w:sz w:val="24"/>
          <w:szCs w:val="24"/>
        </w:rPr>
        <w:t xml:space="preserve"> </w:t>
      </w:r>
      <w:r>
        <w:rPr>
          <w:color w:val="auto"/>
          <w:spacing w:val="-2"/>
          <w:sz w:val="24"/>
          <w:szCs w:val="24"/>
        </w:rPr>
        <w:t>最低冰点以上；</w:t>
      </w:r>
    </w:p>
    <w:p w14:paraId="6E79860E">
      <w:pPr>
        <w:pStyle w:val="341"/>
        <w:keepNext w:val="0"/>
        <w:keepLines w:val="0"/>
        <w:pageBreakBefore w:val="0"/>
        <w:kinsoku/>
        <w:wordWrap/>
        <w:overflowPunct/>
        <w:topLinePunct w:val="0"/>
        <w:autoSpaceDE/>
        <w:autoSpaceDN/>
        <w:bidi w:val="0"/>
        <w:adjustRightInd/>
        <w:spacing w:before="34" w:line="215" w:lineRule="auto"/>
        <w:ind w:right="16" w:firstLine="468" w:firstLineChars="200"/>
        <w:jc w:val="both"/>
        <w:textAlignment w:val="auto"/>
        <w:rPr>
          <w:color w:val="auto"/>
          <w:sz w:val="24"/>
          <w:szCs w:val="24"/>
        </w:rPr>
      </w:pPr>
      <w:r>
        <w:rPr>
          <w:color w:val="auto"/>
          <w:spacing w:val="-3"/>
          <w:sz w:val="24"/>
          <w:szCs w:val="24"/>
        </w:rPr>
        <w:t>6. pH</w:t>
      </w:r>
      <w:r>
        <w:rPr>
          <w:color w:val="auto"/>
          <w:spacing w:val="-34"/>
          <w:sz w:val="24"/>
          <w:szCs w:val="24"/>
        </w:rPr>
        <w:t xml:space="preserve"> </w:t>
      </w:r>
      <w:r>
        <w:rPr>
          <w:color w:val="auto"/>
          <w:spacing w:val="-3"/>
          <w:sz w:val="24"/>
          <w:szCs w:val="24"/>
        </w:rPr>
        <w:t>范围：0-14；</w:t>
      </w:r>
    </w:p>
    <w:p w14:paraId="6E948650">
      <w:pPr>
        <w:pStyle w:val="341"/>
        <w:keepNext w:val="0"/>
        <w:keepLines w:val="0"/>
        <w:pageBreakBefore w:val="0"/>
        <w:kinsoku/>
        <w:wordWrap/>
        <w:overflowPunct/>
        <w:topLinePunct w:val="0"/>
        <w:autoSpaceDE/>
        <w:autoSpaceDN/>
        <w:bidi w:val="0"/>
        <w:adjustRightInd/>
        <w:spacing w:before="100" w:line="281" w:lineRule="auto"/>
        <w:ind w:right="120" w:firstLine="468" w:firstLineChars="200"/>
        <w:jc w:val="both"/>
        <w:textAlignment w:val="auto"/>
        <w:rPr>
          <w:color w:val="auto"/>
          <w:sz w:val="24"/>
          <w:szCs w:val="24"/>
        </w:rPr>
      </w:pPr>
      <w:r>
        <w:rPr>
          <w:color w:val="auto"/>
          <w:spacing w:val="-3"/>
          <w:sz w:val="24"/>
          <w:szCs w:val="24"/>
        </w:rPr>
        <w:t>7.膜寿命：15</w:t>
      </w:r>
      <w:r>
        <w:rPr>
          <w:color w:val="auto"/>
          <w:spacing w:val="-47"/>
          <w:sz w:val="24"/>
          <w:szCs w:val="24"/>
        </w:rPr>
        <w:t xml:space="preserve"> </w:t>
      </w:r>
      <w:r>
        <w:rPr>
          <w:color w:val="auto"/>
          <w:spacing w:val="-3"/>
          <w:sz w:val="24"/>
          <w:szCs w:val="24"/>
        </w:rPr>
        <w:t>年以</w:t>
      </w:r>
      <w:r>
        <w:rPr>
          <w:color w:val="auto"/>
          <w:spacing w:val="-6"/>
          <w:sz w:val="24"/>
          <w:szCs w:val="24"/>
        </w:rPr>
        <w:t>上；</w:t>
      </w:r>
    </w:p>
    <w:p w14:paraId="5367C163">
      <w:pPr>
        <w:pStyle w:val="341"/>
        <w:keepNext w:val="0"/>
        <w:keepLines w:val="0"/>
        <w:pageBreakBefore w:val="0"/>
        <w:kinsoku/>
        <w:wordWrap/>
        <w:overflowPunct/>
        <w:topLinePunct w:val="0"/>
        <w:autoSpaceDE/>
        <w:autoSpaceDN/>
        <w:bidi w:val="0"/>
        <w:adjustRightInd/>
        <w:spacing w:before="32" w:line="280" w:lineRule="auto"/>
        <w:ind w:right="148" w:firstLine="472" w:firstLineChars="200"/>
        <w:jc w:val="both"/>
        <w:textAlignment w:val="auto"/>
        <w:rPr>
          <w:color w:val="auto"/>
          <w:sz w:val="24"/>
          <w:szCs w:val="24"/>
        </w:rPr>
      </w:pPr>
      <w:r>
        <w:rPr>
          <w:color w:val="auto"/>
          <w:spacing w:val="-2"/>
          <w:sz w:val="24"/>
          <w:szCs w:val="24"/>
        </w:rPr>
        <w:t>8.保存方式：干法</w:t>
      </w:r>
      <w:r>
        <w:rPr>
          <w:color w:val="auto"/>
          <w:spacing w:val="-4"/>
          <w:sz w:val="24"/>
          <w:szCs w:val="24"/>
        </w:rPr>
        <w:t>保存；</w:t>
      </w:r>
    </w:p>
    <w:p w14:paraId="3A1E0D0F">
      <w:pPr>
        <w:pStyle w:val="341"/>
        <w:keepNext w:val="0"/>
        <w:keepLines w:val="0"/>
        <w:pageBreakBefore w:val="0"/>
        <w:kinsoku/>
        <w:wordWrap/>
        <w:overflowPunct/>
        <w:topLinePunct w:val="0"/>
        <w:autoSpaceDE/>
        <w:autoSpaceDN/>
        <w:bidi w:val="0"/>
        <w:adjustRightInd/>
        <w:spacing w:before="32" w:line="280" w:lineRule="auto"/>
        <w:ind w:right="209" w:firstLine="472" w:firstLineChars="200"/>
        <w:jc w:val="both"/>
        <w:textAlignment w:val="auto"/>
        <w:rPr>
          <w:color w:val="auto"/>
          <w:sz w:val="24"/>
          <w:szCs w:val="24"/>
        </w:rPr>
      </w:pPr>
      <w:r>
        <w:rPr>
          <w:color w:val="auto"/>
          <w:spacing w:val="-2"/>
          <w:sz w:val="24"/>
          <w:szCs w:val="24"/>
        </w:rPr>
        <w:t>9.抗拉强度：单</w:t>
      </w:r>
      <w:r>
        <w:rPr>
          <w:color w:val="auto"/>
          <w:spacing w:val="-7"/>
          <w:sz w:val="24"/>
          <w:szCs w:val="24"/>
        </w:rPr>
        <w:t>根&gt;80N，无内衬；</w:t>
      </w:r>
    </w:p>
    <w:p w14:paraId="13DB8DB9">
      <w:pPr>
        <w:pStyle w:val="341"/>
        <w:keepNext w:val="0"/>
        <w:keepLines w:val="0"/>
        <w:pageBreakBefore w:val="0"/>
        <w:kinsoku/>
        <w:wordWrap/>
        <w:overflowPunct/>
        <w:topLinePunct w:val="0"/>
        <w:autoSpaceDE/>
        <w:autoSpaceDN/>
        <w:bidi w:val="0"/>
        <w:adjustRightInd/>
        <w:spacing w:before="36" w:line="280" w:lineRule="auto"/>
        <w:ind w:right="268" w:firstLine="464" w:firstLineChars="200"/>
        <w:jc w:val="both"/>
        <w:textAlignment w:val="auto"/>
        <w:rPr>
          <w:color w:val="auto"/>
          <w:spacing w:val="-5"/>
          <w:sz w:val="24"/>
          <w:szCs w:val="24"/>
        </w:rPr>
      </w:pPr>
      <w:r>
        <w:rPr>
          <w:color w:val="auto"/>
          <w:spacing w:val="-4"/>
          <w:sz w:val="24"/>
          <w:szCs w:val="24"/>
        </w:rPr>
        <w:t>10. 污泥耐受范</w:t>
      </w:r>
      <w:r>
        <w:rPr>
          <w:color w:val="auto"/>
          <w:spacing w:val="-16"/>
          <w:sz w:val="24"/>
          <w:szCs w:val="24"/>
        </w:rPr>
        <w:t>围：</w:t>
      </w:r>
      <w:r>
        <w:rPr>
          <w:color w:val="auto"/>
          <w:spacing w:val="-5"/>
          <w:sz w:val="24"/>
          <w:szCs w:val="24"/>
        </w:rPr>
        <w:t>4000-20000mg/L；</w:t>
      </w:r>
    </w:p>
    <w:p w14:paraId="653A2A28">
      <w:pPr>
        <w:keepNext w:val="0"/>
        <w:keepLines w:val="0"/>
        <w:pageBreakBefore w:val="0"/>
        <w:kinsoku/>
        <w:wordWrap/>
        <w:overflowPunct/>
        <w:topLinePunct w:val="0"/>
        <w:autoSpaceDE/>
        <w:autoSpaceDN/>
        <w:bidi w:val="0"/>
        <w:adjustRightInd/>
        <w:ind w:firstLine="464" w:firstLineChars="200"/>
        <w:textAlignment w:val="auto"/>
        <w:rPr>
          <w:color w:val="auto"/>
          <w:spacing w:val="-2"/>
          <w:sz w:val="24"/>
          <w:szCs w:val="24"/>
        </w:rPr>
      </w:pPr>
      <w:r>
        <w:rPr>
          <w:color w:val="auto"/>
          <w:spacing w:val="-4"/>
          <w:sz w:val="24"/>
          <w:szCs w:val="24"/>
        </w:rPr>
        <w:t>11.抗风险性：耐</w:t>
      </w:r>
      <w:r>
        <w:rPr>
          <w:color w:val="auto"/>
          <w:spacing w:val="-2"/>
          <w:sz w:val="24"/>
          <w:szCs w:val="24"/>
        </w:rPr>
        <w:t>油、耐有机溶剂、避免风险；</w:t>
      </w:r>
    </w:p>
    <w:p w14:paraId="33F0E602">
      <w:pPr>
        <w:pStyle w:val="341"/>
        <w:keepNext w:val="0"/>
        <w:keepLines w:val="0"/>
        <w:pageBreakBefore w:val="0"/>
        <w:kinsoku/>
        <w:wordWrap/>
        <w:overflowPunct/>
        <w:topLinePunct w:val="0"/>
        <w:autoSpaceDE/>
        <w:autoSpaceDN/>
        <w:bidi w:val="0"/>
        <w:adjustRightInd/>
        <w:spacing w:before="68" w:line="282" w:lineRule="auto"/>
        <w:ind w:right="508" w:firstLine="554" w:firstLineChars="200"/>
        <w:jc w:val="both"/>
        <w:textAlignment w:val="auto"/>
        <w:rPr>
          <w:b/>
          <w:bCs/>
          <w:color w:val="auto"/>
          <w:sz w:val="28"/>
          <w:szCs w:val="28"/>
        </w:rPr>
      </w:pPr>
      <w:r>
        <w:rPr>
          <w:rFonts w:hint="eastAsia"/>
          <w:b/>
          <w:bCs/>
          <w:color w:val="auto"/>
          <w:spacing w:val="-2"/>
          <w:sz w:val="28"/>
          <w:szCs w:val="28"/>
          <w:lang w:val="en-US" w:eastAsia="zh-CN"/>
        </w:rPr>
        <w:t>2</w:t>
      </w:r>
      <w:r>
        <w:rPr>
          <w:rFonts w:hint="eastAsia"/>
          <w:b/>
          <w:bCs/>
          <w:color w:val="auto"/>
          <w:spacing w:val="-2"/>
          <w:sz w:val="28"/>
          <w:szCs w:val="28"/>
          <w:lang w:eastAsia="zh-CN"/>
        </w:rPr>
        <w:t>、</w:t>
      </w:r>
      <w:r>
        <w:rPr>
          <w:b/>
          <w:bCs/>
          <w:color w:val="auto"/>
          <w:spacing w:val="-2"/>
          <w:sz w:val="28"/>
          <w:szCs w:val="28"/>
        </w:rPr>
        <w:t>膜处理设备（</w:t>
      </w:r>
      <w:r>
        <w:rPr>
          <w:rFonts w:hint="eastAsia"/>
          <w:b/>
          <w:bCs/>
          <w:color w:val="auto"/>
          <w:spacing w:val="-2"/>
          <w:sz w:val="28"/>
          <w:szCs w:val="28"/>
          <w:lang w:val="en-US" w:eastAsia="zh-CN"/>
        </w:rPr>
        <w:t>2</w:t>
      </w:r>
      <w:r>
        <w:rPr>
          <w:b/>
          <w:bCs/>
          <w:color w:val="auto"/>
          <w:spacing w:val="-2"/>
          <w:sz w:val="28"/>
          <w:szCs w:val="28"/>
        </w:rPr>
        <w:t>0t/h）</w:t>
      </w:r>
      <w:r>
        <w:rPr>
          <w:rFonts w:hint="eastAsia"/>
          <w:b/>
          <w:bCs/>
          <w:color w:val="auto"/>
          <w:spacing w:val="-2"/>
          <w:sz w:val="28"/>
          <w:szCs w:val="28"/>
          <w:lang w:val="en-US" w:eastAsia="zh-CN"/>
        </w:rPr>
        <w:t>设备技术要求</w:t>
      </w:r>
      <w:r>
        <w:rPr>
          <w:b/>
          <w:bCs/>
          <w:color w:val="auto"/>
          <w:sz w:val="28"/>
          <w:szCs w:val="28"/>
        </w:rPr>
        <w:t xml:space="preserve"> </w:t>
      </w:r>
    </w:p>
    <w:p w14:paraId="6EB0C16C">
      <w:pPr>
        <w:pStyle w:val="341"/>
        <w:keepNext w:val="0"/>
        <w:keepLines w:val="0"/>
        <w:pageBreakBefore w:val="0"/>
        <w:numPr>
          <w:ilvl w:val="0"/>
          <w:numId w:val="1"/>
        </w:numPr>
        <w:kinsoku/>
        <w:wordWrap/>
        <w:overflowPunct/>
        <w:topLinePunct w:val="0"/>
        <w:autoSpaceDE/>
        <w:autoSpaceDN/>
        <w:bidi w:val="0"/>
        <w:adjustRightInd/>
        <w:spacing w:before="94" w:line="281" w:lineRule="auto"/>
        <w:ind w:right="109" w:firstLine="472" w:firstLineChars="200"/>
        <w:textAlignment w:val="auto"/>
        <w:rPr>
          <w:color w:val="auto"/>
          <w:spacing w:val="-2"/>
          <w:sz w:val="24"/>
          <w:szCs w:val="24"/>
        </w:rPr>
      </w:pPr>
      <w:r>
        <w:rPr>
          <w:color w:val="auto"/>
          <w:spacing w:val="-2"/>
          <w:sz w:val="24"/>
          <w:szCs w:val="24"/>
        </w:rPr>
        <w:t>电源：AC380V/50Hz;</w:t>
      </w:r>
    </w:p>
    <w:p w14:paraId="4294C082">
      <w:pPr>
        <w:pStyle w:val="341"/>
        <w:keepNext w:val="0"/>
        <w:keepLines w:val="0"/>
        <w:pageBreakBefore w:val="0"/>
        <w:numPr>
          <w:ilvl w:val="0"/>
          <w:numId w:val="0"/>
        </w:numPr>
        <w:kinsoku/>
        <w:wordWrap/>
        <w:overflowPunct/>
        <w:topLinePunct w:val="0"/>
        <w:autoSpaceDE/>
        <w:autoSpaceDN/>
        <w:bidi w:val="0"/>
        <w:adjustRightInd/>
        <w:spacing w:before="94" w:line="281" w:lineRule="auto"/>
        <w:ind w:right="109" w:rightChars="0" w:firstLine="472" w:firstLineChars="200"/>
        <w:textAlignment w:val="auto"/>
        <w:rPr>
          <w:color w:val="auto"/>
          <w:sz w:val="24"/>
          <w:szCs w:val="24"/>
        </w:rPr>
      </w:pPr>
      <w:r>
        <w:rPr>
          <w:color w:val="auto"/>
          <w:spacing w:val="-2"/>
          <w:sz w:val="24"/>
          <w:szCs w:val="24"/>
        </w:rPr>
        <w:t>2.型号：300T/D；</w:t>
      </w:r>
    </w:p>
    <w:p w14:paraId="7B174180">
      <w:pPr>
        <w:pStyle w:val="341"/>
        <w:keepNext w:val="0"/>
        <w:keepLines w:val="0"/>
        <w:pageBreakBefore w:val="0"/>
        <w:kinsoku/>
        <w:wordWrap/>
        <w:overflowPunct/>
        <w:topLinePunct w:val="0"/>
        <w:autoSpaceDE/>
        <w:autoSpaceDN/>
        <w:bidi w:val="0"/>
        <w:adjustRightInd/>
        <w:spacing w:before="33" w:line="278" w:lineRule="auto"/>
        <w:ind w:right="140" w:firstLine="472" w:firstLineChars="200"/>
        <w:textAlignment w:val="auto"/>
        <w:rPr>
          <w:color w:val="auto"/>
          <w:sz w:val="24"/>
          <w:szCs w:val="24"/>
        </w:rPr>
      </w:pPr>
      <w:r>
        <w:rPr>
          <w:color w:val="auto"/>
          <w:spacing w:val="-2"/>
          <w:sz w:val="24"/>
          <w:szCs w:val="24"/>
        </w:rPr>
        <w:t>3.膜帘总面积：375</w:t>
      </w:r>
      <w:r>
        <w:rPr>
          <w:color w:val="auto"/>
          <w:spacing w:val="-52"/>
          <w:sz w:val="24"/>
          <w:szCs w:val="24"/>
        </w:rPr>
        <w:t xml:space="preserve"> </w:t>
      </w:r>
      <w:r>
        <w:rPr>
          <w:color w:val="auto"/>
          <w:spacing w:val="-2"/>
          <w:sz w:val="24"/>
          <w:szCs w:val="24"/>
        </w:rPr>
        <w:t>平</w:t>
      </w:r>
      <w:r>
        <w:rPr>
          <w:color w:val="auto"/>
          <w:spacing w:val="-4"/>
          <w:sz w:val="24"/>
          <w:szCs w:val="24"/>
        </w:rPr>
        <w:t>方米；</w:t>
      </w:r>
    </w:p>
    <w:p w14:paraId="39FD2FB5">
      <w:pPr>
        <w:pStyle w:val="341"/>
        <w:keepNext w:val="0"/>
        <w:keepLines w:val="0"/>
        <w:pageBreakBefore w:val="0"/>
        <w:kinsoku/>
        <w:wordWrap/>
        <w:overflowPunct/>
        <w:topLinePunct w:val="0"/>
        <w:autoSpaceDE/>
        <w:autoSpaceDN/>
        <w:bidi w:val="0"/>
        <w:adjustRightInd/>
        <w:spacing w:before="66" w:line="220" w:lineRule="auto"/>
        <w:ind w:firstLine="440" w:firstLineChars="200"/>
        <w:textAlignment w:val="auto"/>
        <w:rPr>
          <w:color w:val="auto"/>
          <w:spacing w:val="-3"/>
          <w:sz w:val="24"/>
          <w:szCs w:val="24"/>
        </w:rPr>
      </w:pPr>
      <w:r>
        <w:rPr>
          <w:color w:val="auto"/>
          <w:spacing w:val="-10"/>
          <w:sz w:val="24"/>
          <w:szCs w:val="24"/>
        </w:rPr>
        <w:t>4.膜池尺寸：</w:t>
      </w:r>
      <w:r>
        <w:rPr>
          <w:color w:val="auto"/>
          <w:spacing w:val="-3"/>
          <w:sz w:val="24"/>
          <w:szCs w:val="24"/>
        </w:rPr>
        <w:t>1400X1300MM</w:t>
      </w:r>
    </w:p>
    <w:p w14:paraId="2D46D7CD">
      <w:pPr>
        <w:pStyle w:val="341"/>
        <w:keepNext w:val="0"/>
        <w:keepLines w:val="0"/>
        <w:pageBreakBefore w:val="0"/>
        <w:kinsoku/>
        <w:wordWrap/>
        <w:overflowPunct/>
        <w:topLinePunct w:val="0"/>
        <w:autoSpaceDE/>
        <w:autoSpaceDN/>
        <w:bidi w:val="0"/>
        <w:adjustRightInd/>
        <w:spacing w:before="66" w:line="220" w:lineRule="auto"/>
        <w:ind w:firstLine="468" w:firstLineChars="200"/>
        <w:textAlignment w:val="auto"/>
        <w:rPr>
          <w:color w:val="auto"/>
          <w:sz w:val="24"/>
          <w:szCs w:val="24"/>
        </w:rPr>
      </w:pPr>
      <w:r>
        <w:rPr>
          <w:color w:val="auto"/>
          <w:spacing w:val="-3"/>
          <w:sz w:val="24"/>
          <w:szCs w:val="24"/>
        </w:rPr>
        <w:t>5.进水</w:t>
      </w:r>
      <w:r>
        <w:rPr>
          <w:color w:val="auto"/>
          <w:spacing w:val="-43"/>
          <w:sz w:val="24"/>
          <w:szCs w:val="24"/>
        </w:rPr>
        <w:t xml:space="preserve"> </w:t>
      </w:r>
      <w:r>
        <w:rPr>
          <w:color w:val="auto"/>
          <w:spacing w:val="-3"/>
          <w:sz w:val="24"/>
          <w:szCs w:val="24"/>
        </w:rPr>
        <w:t>PH</w:t>
      </w:r>
      <w:r>
        <w:rPr>
          <w:color w:val="auto"/>
          <w:spacing w:val="-51"/>
          <w:sz w:val="24"/>
          <w:szCs w:val="24"/>
        </w:rPr>
        <w:t xml:space="preserve"> </w:t>
      </w:r>
      <w:r>
        <w:rPr>
          <w:color w:val="auto"/>
          <w:spacing w:val="-3"/>
          <w:sz w:val="24"/>
          <w:szCs w:val="24"/>
        </w:rPr>
        <w:t>值：0-14PH</w:t>
      </w:r>
      <w:r>
        <w:rPr>
          <w:color w:val="auto"/>
          <w:sz w:val="24"/>
          <w:szCs w:val="24"/>
        </w:rPr>
        <w:t>值</w:t>
      </w:r>
    </w:p>
    <w:p w14:paraId="185D76FF">
      <w:pPr>
        <w:pStyle w:val="341"/>
        <w:keepNext w:val="0"/>
        <w:keepLines w:val="0"/>
        <w:pageBreakBefore w:val="0"/>
        <w:kinsoku/>
        <w:wordWrap/>
        <w:overflowPunct/>
        <w:topLinePunct w:val="0"/>
        <w:autoSpaceDE/>
        <w:autoSpaceDN/>
        <w:bidi w:val="0"/>
        <w:adjustRightInd/>
        <w:spacing w:before="95" w:line="220" w:lineRule="auto"/>
        <w:ind w:firstLine="476" w:firstLineChars="200"/>
        <w:textAlignment w:val="auto"/>
        <w:rPr>
          <w:color w:val="auto"/>
          <w:sz w:val="24"/>
          <w:szCs w:val="24"/>
        </w:rPr>
      </w:pPr>
      <w:r>
        <w:rPr>
          <w:color w:val="auto"/>
          <w:spacing w:val="-1"/>
          <w:sz w:val="24"/>
          <w:szCs w:val="24"/>
        </w:rPr>
        <w:t>6.产水细菌总数：&lt;100</w:t>
      </w:r>
      <w:r>
        <w:rPr>
          <w:color w:val="auto"/>
          <w:sz w:val="24"/>
          <w:szCs w:val="24"/>
        </w:rPr>
        <w:t>CFU</w:t>
      </w:r>
      <w:r>
        <w:rPr>
          <w:color w:val="auto"/>
          <w:spacing w:val="13"/>
          <w:sz w:val="24"/>
          <w:szCs w:val="24"/>
        </w:rPr>
        <w:t>/</w:t>
      </w:r>
      <w:r>
        <w:rPr>
          <w:color w:val="auto"/>
          <w:sz w:val="24"/>
          <w:szCs w:val="24"/>
        </w:rPr>
        <w:t>ml</w:t>
      </w:r>
      <w:r>
        <w:rPr>
          <w:color w:val="auto"/>
          <w:spacing w:val="13"/>
          <w:sz w:val="24"/>
          <w:szCs w:val="24"/>
        </w:rPr>
        <w:t>;</w:t>
      </w:r>
    </w:p>
    <w:p w14:paraId="6EAA1172">
      <w:pPr>
        <w:pStyle w:val="341"/>
        <w:keepNext w:val="0"/>
        <w:keepLines w:val="0"/>
        <w:pageBreakBefore w:val="0"/>
        <w:kinsoku/>
        <w:wordWrap/>
        <w:overflowPunct/>
        <w:topLinePunct w:val="0"/>
        <w:autoSpaceDE/>
        <w:autoSpaceDN/>
        <w:bidi w:val="0"/>
        <w:adjustRightInd/>
        <w:spacing w:before="90" w:line="220" w:lineRule="auto"/>
        <w:ind w:firstLine="484" w:firstLineChars="200"/>
        <w:textAlignment w:val="auto"/>
        <w:rPr>
          <w:color w:val="auto"/>
          <w:sz w:val="24"/>
          <w:szCs w:val="24"/>
        </w:rPr>
      </w:pPr>
      <w:r>
        <w:rPr>
          <w:color w:val="auto"/>
          <w:spacing w:val="1"/>
          <w:sz w:val="24"/>
          <w:szCs w:val="24"/>
        </w:rPr>
        <w:t>7.产水浊度</w:t>
      </w:r>
      <w:r>
        <w:rPr>
          <w:color w:val="auto"/>
          <w:spacing w:val="-13"/>
          <w:sz w:val="24"/>
          <w:szCs w:val="24"/>
        </w:rPr>
        <w:t>：＜</w:t>
      </w:r>
      <w:r>
        <w:rPr>
          <w:color w:val="auto"/>
          <w:spacing w:val="1"/>
          <w:sz w:val="24"/>
          <w:szCs w:val="24"/>
        </w:rPr>
        <w:t>0.1</w:t>
      </w:r>
      <w:r>
        <w:rPr>
          <w:color w:val="auto"/>
          <w:sz w:val="24"/>
          <w:szCs w:val="24"/>
        </w:rPr>
        <w:t>NTU</w:t>
      </w:r>
    </w:p>
    <w:p w14:paraId="17E462FC">
      <w:pPr>
        <w:pStyle w:val="341"/>
        <w:keepNext w:val="0"/>
        <w:keepLines w:val="0"/>
        <w:pageBreakBefore w:val="0"/>
        <w:kinsoku/>
        <w:wordWrap/>
        <w:overflowPunct/>
        <w:topLinePunct w:val="0"/>
        <w:autoSpaceDE/>
        <w:autoSpaceDN/>
        <w:bidi w:val="0"/>
        <w:adjustRightInd/>
        <w:spacing w:before="96" w:line="220" w:lineRule="auto"/>
        <w:ind w:firstLine="428" w:firstLineChars="200"/>
        <w:jc w:val="both"/>
        <w:textAlignment w:val="auto"/>
        <w:rPr>
          <w:color w:val="auto"/>
          <w:sz w:val="24"/>
          <w:szCs w:val="24"/>
        </w:rPr>
      </w:pPr>
      <w:r>
        <w:rPr>
          <w:color w:val="auto"/>
          <w:spacing w:val="-13"/>
          <w:sz w:val="24"/>
          <w:szCs w:val="24"/>
        </w:rPr>
        <w:t>8.系统配套：反洗水箱、</w:t>
      </w:r>
      <w:r>
        <w:rPr>
          <w:color w:val="auto"/>
          <w:spacing w:val="-2"/>
          <w:sz w:val="24"/>
          <w:szCs w:val="24"/>
        </w:rPr>
        <w:t>药洗泵，反洗泵、反洗</w:t>
      </w:r>
      <w:r>
        <w:rPr>
          <w:color w:val="auto"/>
          <w:spacing w:val="-3"/>
          <w:sz w:val="24"/>
          <w:szCs w:val="24"/>
        </w:rPr>
        <w:t>风机等。</w:t>
      </w:r>
    </w:p>
    <w:p w14:paraId="01D4344D">
      <w:pPr>
        <w:pStyle w:val="341"/>
        <w:keepNext w:val="0"/>
        <w:keepLines w:val="0"/>
        <w:pageBreakBefore w:val="0"/>
        <w:kinsoku/>
        <w:wordWrap/>
        <w:overflowPunct/>
        <w:topLinePunct w:val="0"/>
        <w:autoSpaceDE/>
        <w:autoSpaceDN/>
        <w:bidi w:val="0"/>
        <w:adjustRightInd/>
        <w:spacing w:before="78" w:line="220" w:lineRule="auto"/>
        <w:ind w:firstLine="472" w:firstLineChars="200"/>
        <w:textAlignment w:val="auto"/>
        <w:rPr>
          <w:color w:val="auto"/>
          <w:sz w:val="24"/>
          <w:szCs w:val="24"/>
        </w:rPr>
      </w:pPr>
      <w:r>
        <w:rPr>
          <w:color w:val="auto"/>
          <w:spacing w:val="-2"/>
          <w:sz w:val="24"/>
          <w:szCs w:val="24"/>
        </w:rPr>
        <w:t>膜帘技术参数：</w:t>
      </w:r>
    </w:p>
    <w:p w14:paraId="2BBD88FE">
      <w:pPr>
        <w:pStyle w:val="341"/>
        <w:keepNext w:val="0"/>
        <w:keepLines w:val="0"/>
        <w:pageBreakBefore w:val="0"/>
        <w:kinsoku/>
        <w:wordWrap/>
        <w:overflowPunct/>
        <w:topLinePunct w:val="0"/>
        <w:autoSpaceDE/>
        <w:autoSpaceDN/>
        <w:bidi w:val="0"/>
        <w:adjustRightInd/>
        <w:spacing w:before="96" w:line="281" w:lineRule="auto"/>
        <w:ind w:right="169" w:firstLine="448" w:firstLineChars="200"/>
        <w:textAlignment w:val="auto"/>
        <w:rPr>
          <w:color w:val="auto"/>
          <w:sz w:val="24"/>
          <w:szCs w:val="24"/>
        </w:rPr>
      </w:pPr>
      <w:r>
        <w:rPr>
          <w:color w:val="auto"/>
          <w:spacing w:val="-8"/>
          <w:sz w:val="24"/>
          <w:szCs w:val="24"/>
        </w:rPr>
        <w:t>1.膜公称孔径：0.1μ</w:t>
      </w:r>
      <w:r>
        <w:rPr>
          <w:color w:val="auto"/>
          <w:spacing w:val="-2"/>
          <w:sz w:val="24"/>
          <w:szCs w:val="24"/>
        </w:rPr>
        <w:t>m；</w:t>
      </w:r>
    </w:p>
    <w:p w14:paraId="57489FC8">
      <w:pPr>
        <w:pStyle w:val="341"/>
        <w:keepNext w:val="0"/>
        <w:keepLines w:val="0"/>
        <w:pageBreakBefore w:val="0"/>
        <w:kinsoku/>
        <w:wordWrap/>
        <w:overflowPunct/>
        <w:topLinePunct w:val="0"/>
        <w:autoSpaceDE/>
        <w:autoSpaceDN/>
        <w:bidi w:val="0"/>
        <w:adjustRightInd/>
        <w:spacing w:before="29" w:line="288" w:lineRule="auto"/>
        <w:ind w:right="39" w:firstLine="472" w:firstLineChars="200"/>
        <w:textAlignment w:val="auto"/>
        <w:rPr>
          <w:color w:val="auto"/>
          <w:spacing w:val="-5"/>
          <w:sz w:val="24"/>
          <w:szCs w:val="24"/>
        </w:rPr>
      </w:pPr>
      <w:r>
        <w:rPr>
          <w:color w:val="auto"/>
          <w:spacing w:val="-2"/>
          <w:sz w:val="24"/>
          <w:szCs w:val="24"/>
        </w:rPr>
        <w:t>2.中空纤维膜，25</w:t>
      </w:r>
      <w:r>
        <w:rPr>
          <w:color w:val="auto"/>
          <w:spacing w:val="-50"/>
          <w:sz w:val="24"/>
          <w:szCs w:val="24"/>
        </w:rPr>
        <w:t xml:space="preserve"> </w:t>
      </w:r>
      <w:r>
        <w:rPr>
          <w:color w:val="auto"/>
          <w:spacing w:val="-2"/>
          <w:sz w:val="24"/>
          <w:szCs w:val="24"/>
        </w:rPr>
        <w:t>平/</w:t>
      </w:r>
      <w:r>
        <w:rPr>
          <w:color w:val="auto"/>
          <w:spacing w:val="-1"/>
          <w:sz w:val="24"/>
          <w:szCs w:val="24"/>
        </w:rPr>
        <w:t>帘，膜材质：亲水性聚四氟乙烯，密封材质：</w:t>
      </w:r>
      <w:r>
        <w:rPr>
          <w:color w:val="auto"/>
          <w:spacing w:val="-5"/>
          <w:sz w:val="24"/>
          <w:szCs w:val="24"/>
        </w:rPr>
        <w:t>环氧树脂，外壳：ABS；</w:t>
      </w:r>
    </w:p>
    <w:p w14:paraId="3BCC75EC">
      <w:pPr>
        <w:pStyle w:val="341"/>
        <w:keepNext w:val="0"/>
        <w:keepLines w:val="0"/>
        <w:pageBreakBefore w:val="0"/>
        <w:kinsoku/>
        <w:wordWrap/>
        <w:overflowPunct/>
        <w:topLinePunct w:val="0"/>
        <w:autoSpaceDE/>
        <w:autoSpaceDN/>
        <w:bidi w:val="0"/>
        <w:adjustRightInd/>
        <w:spacing w:before="29" w:line="288" w:lineRule="auto"/>
        <w:ind w:right="39" w:firstLine="436" w:firstLineChars="200"/>
        <w:textAlignment w:val="auto"/>
        <w:rPr>
          <w:color w:val="auto"/>
          <w:sz w:val="24"/>
          <w:szCs w:val="24"/>
        </w:rPr>
      </w:pPr>
      <w:r>
        <w:rPr>
          <w:color w:val="auto"/>
          <w:spacing w:val="-11"/>
          <w:sz w:val="24"/>
          <w:szCs w:val="24"/>
        </w:rPr>
        <w:t>3.设计通量：50~80LMH；</w:t>
      </w:r>
    </w:p>
    <w:p w14:paraId="195F25E2">
      <w:pPr>
        <w:pStyle w:val="341"/>
        <w:keepNext w:val="0"/>
        <w:keepLines w:val="0"/>
        <w:pageBreakBefore w:val="0"/>
        <w:kinsoku/>
        <w:wordWrap/>
        <w:overflowPunct/>
        <w:topLinePunct w:val="0"/>
        <w:autoSpaceDE/>
        <w:autoSpaceDN/>
        <w:bidi w:val="0"/>
        <w:adjustRightInd/>
        <w:spacing w:before="34" w:line="220" w:lineRule="auto"/>
        <w:ind w:firstLine="476" w:firstLineChars="200"/>
        <w:textAlignment w:val="auto"/>
        <w:rPr>
          <w:color w:val="auto"/>
          <w:sz w:val="24"/>
          <w:szCs w:val="24"/>
        </w:rPr>
      </w:pPr>
      <w:r>
        <w:rPr>
          <w:color w:val="auto"/>
          <w:spacing w:val="-1"/>
          <w:sz w:val="24"/>
          <w:szCs w:val="24"/>
        </w:rPr>
        <w:t>4.最大跨膜压差：</w:t>
      </w:r>
      <w:r>
        <w:rPr>
          <w:color w:val="auto"/>
          <w:spacing w:val="-2"/>
          <w:sz w:val="24"/>
          <w:szCs w:val="24"/>
        </w:rPr>
        <w:t>-60kpa；</w:t>
      </w:r>
    </w:p>
    <w:p w14:paraId="6518A4C9">
      <w:pPr>
        <w:pStyle w:val="341"/>
        <w:keepNext w:val="0"/>
        <w:keepLines w:val="0"/>
        <w:pageBreakBefore w:val="0"/>
        <w:kinsoku/>
        <w:wordWrap/>
        <w:overflowPunct/>
        <w:topLinePunct w:val="0"/>
        <w:autoSpaceDE/>
        <w:autoSpaceDN/>
        <w:bidi w:val="0"/>
        <w:adjustRightInd/>
        <w:spacing w:before="102" w:line="279" w:lineRule="auto"/>
        <w:ind w:right="99" w:firstLine="432" w:firstLineChars="200"/>
        <w:textAlignment w:val="auto"/>
        <w:rPr>
          <w:color w:val="auto"/>
          <w:sz w:val="24"/>
          <w:szCs w:val="24"/>
        </w:rPr>
      </w:pPr>
      <w:r>
        <w:rPr>
          <w:color w:val="auto"/>
          <w:spacing w:val="-12"/>
          <w:sz w:val="24"/>
          <w:szCs w:val="24"/>
        </w:rPr>
        <w:t>5.温度：最高</w:t>
      </w:r>
      <w:r>
        <w:rPr>
          <w:color w:val="auto"/>
          <w:spacing w:val="-46"/>
          <w:sz w:val="24"/>
          <w:szCs w:val="24"/>
        </w:rPr>
        <w:t xml:space="preserve"> </w:t>
      </w:r>
      <w:r>
        <w:rPr>
          <w:color w:val="auto"/>
          <w:spacing w:val="-12"/>
          <w:sz w:val="24"/>
          <w:szCs w:val="24"/>
        </w:rPr>
        <w:t>50℃</w:t>
      </w:r>
      <w:r>
        <w:rPr>
          <w:color w:val="auto"/>
          <w:spacing w:val="-93"/>
          <w:sz w:val="24"/>
          <w:szCs w:val="24"/>
        </w:rPr>
        <w:t xml:space="preserve"> </w:t>
      </w:r>
      <w:r>
        <w:rPr>
          <w:color w:val="auto"/>
          <w:spacing w:val="-12"/>
          <w:sz w:val="24"/>
          <w:szCs w:val="24"/>
        </w:rPr>
        <w:t>,最</w:t>
      </w:r>
      <w:r>
        <w:rPr>
          <w:color w:val="auto"/>
          <w:spacing w:val="-2"/>
          <w:sz w:val="24"/>
          <w:szCs w:val="24"/>
        </w:rPr>
        <w:t>低冰点以上；</w:t>
      </w:r>
    </w:p>
    <w:p w14:paraId="16E763B7">
      <w:pPr>
        <w:pStyle w:val="341"/>
        <w:keepNext w:val="0"/>
        <w:keepLines w:val="0"/>
        <w:pageBreakBefore w:val="0"/>
        <w:kinsoku/>
        <w:wordWrap/>
        <w:overflowPunct/>
        <w:topLinePunct w:val="0"/>
        <w:autoSpaceDE/>
        <w:autoSpaceDN/>
        <w:bidi w:val="0"/>
        <w:adjustRightInd/>
        <w:spacing w:before="35" w:line="215" w:lineRule="auto"/>
        <w:ind w:firstLine="468" w:firstLineChars="200"/>
        <w:textAlignment w:val="auto"/>
        <w:rPr>
          <w:color w:val="auto"/>
          <w:sz w:val="24"/>
          <w:szCs w:val="24"/>
        </w:rPr>
      </w:pPr>
      <w:r>
        <w:rPr>
          <w:color w:val="auto"/>
          <w:spacing w:val="-3"/>
          <w:sz w:val="24"/>
          <w:szCs w:val="24"/>
        </w:rPr>
        <w:t>6. pH</w:t>
      </w:r>
      <w:r>
        <w:rPr>
          <w:color w:val="auto"/>
          <w:spacing w:val="-34"/>
          <w:sz w:val="24"/>
          <w:szCs w:val="24"/>
        </w:rPr>
        <w:t xml:space="preserve"> </w:t>
      </w:r>
      <w:r>
        <w:rPr>
          <w:color w:val="auto"/>
          <w:spacing w:val="-3"/>
          <w:sz w:val="24"/>
          <w:szCs w:val="24"/>
        </w:rPr>
        <w:t>范围：0-14；</w:t>
      </w:r>
    </w:p>
    <w:p w14:paraId="05BB03E4">
      <w:pPr>
        <w:pStyle w:val="341"/>
        <w:keepNext w:val="0"/>
        <w:keepLines w:val="0"/>
        <w:pageBreakBefore w:val="0"/>
        <w:kinsoku/>
        <w:wordWrap/>
        <w:overflowPunct/>
        <w:topLinePunct w:val="0"/>
        <w:autoSpaceDE/>
        <w:autoSpaceDN/>
        <w:bidi w:val="0"/>
        <w:adjustRightInd/>
        <w:spacing w:before="101" w:line="280" w:lineRule="auto"/>
        <w:ind w:right="39" w:firstLine="468" w:firstLineChars="200"/>
        <w:textAlignment w:val="auto"/>
        <w:rPr>
          <w:color w:val="auto"/>
          <w:spacing w:val="-3"/>
          <w:sz w:val="24"/>
          <w:szCs w:val="24"/>
        </w:rPr>
      </w:pPr>
      <w:r>
        <w:rPr>
          <w:color w:val="auto"/>
          <w:spacing w:val="-3"/>
          <w:sz w:val="24"/>
          <w:szCs w:val="24"/>
        </w:rPr>
        <w:t>7.膜寿命：15</w:t>
      </w:r>
      <w:r>
        <w:rPr>
          <w:color w:val="auto"/>
          <w:spacing w:val="-41"/>
          <w:sz w:val="24"/>
          <w:szCs w:val="24"/>
        </w:rPr>
        <w:t xml:space="preserve"> </w:t>
      </w:r>
      <w:r>
        <w:rPr>
          <w:color w:val="auto"/>
          <w:spacing w:val="-3"/>
          <w:sz w:val="24"/>
          <w:szCs w:val="24"/>
        </w:rPr>
        <w:t>年以上；</w:t>
      </w:r>
    </w:p>
    <w:p w14:paraId="238AF225">
      <w:pPr>
        <w:pStyle w:val="341"/>
        <w:keepNext w:val="0"/>
        <w:keepLines w:val="0"/>
        <w:pageBreakBefore w:val="0"/>
        <w:kinsoku/>
        <w:wordWrap/>
        <w:overflowPunct/>
        <w:topLinePunct w:val="0"/>
        <w:autoSpaceDE/>
        <w:autoSpaceDN/>
        <w:bidi w:val="0"/>
        <w:adjustRightInd/>
        <w:spacing w:before="101" w:line="280" w:lineRule="auto"/>
        <w:ind w:right="39" w:firstLine="420" w:firstLineChars="200"/>
        <w:textAlignment w:val="auto"/>
        <w:rPr>
          <w:color w:val="auto"/>
          <w:sz w:val="24"/>
          <w:szCs w:val="24"/>
        </w:rPr>
      </w:pPr>
      <w:r>
        <w:rPr>
          <w:color w:val="auto"/>
          <w:spacing w:val="-15"/>
          <w:sz w:val="24"/>
          <w:szCs w:val="24"/>
        </w:rPr>
        <w:t>8.保存方式：干法保存；</w:t>
      </w:r>
    </w:p>
    <w:p w14:paraId="40053C6B">
      <w:pPr>
        <w:pStyle w:val="341"/>
        <w:keepNext w:val="0"/>
        <w:keepLines w:val="0"/>
        <w:pageBreakBefore w:val="0"/>
        <w:kinsoku/>
        <w:wordWrap/>
        <w:overflowPunct/>
        <w:topLinePunct w:val="0"/>
        <w:autoSpaceDE/>
        <w:autoSpaceDN/>
        <w:bidi w:val="0"/>
        <w:adjustRightInd/>
        <w:spacing w:before="34" w:line="280" w:lineRule="auto"/>
        <w:ind w:right="36" w:firstLine="428" w:firstLineChars="200"/>
        <w:textAlignment w:val="auto"/>
        <w:rPr>
          <w:color w:val="auto"/>
          <w:sz w:val="24"/>
          <w:szCs w:val="24"/>
        </w:rPr>
      </w:pPr>
      <w:r>
        <w:rPr>
          <w:color w:val="auto"/>
          <w:spacing w:val="-13"/>
          <w:sz w:val="24"/>
          <w:szCs w:val="24"/>
        </w:rPr>
        <w:t>9.抗拉强度：单根&gt;80N，</w:t>
      </w:r>
      <w:r>
        <w:rPr>
          <w:color w:val="auto"/>
          <w:spacing w:val="-3"/>
          <w:sz w:val="24"/>
          <w:szCs w:val="24"/>
        </w:rPr>
        <w:t>无内衬；</w:t>
      </w:r>
    </w:p>
    <w:p w14:paraId="745E8E24">
      <w:pPr>
        <w:pStyle w:val="341"/>
        <w:keepNext w:val="0"/>
        <w:keepLines w:val="0"/>
        <w:pageBreakBefore w:val="0"/>
        <w:numPr>
          <w:ilvl w:val="0"/>
          <w:numId w:val="2"/>
        </w:numPr>
        <w:kinsoku/>
        <w:wordWrap/>
        <w:overflowPunct/>
        <w:topLinePunct w:val="0"/>
        <w:autoSpaceDE/>
        <w:autoSpaceDN/>
        <w:bidi w:val="0"/>
        <w:adjustRightInd/>
        <w:spacing w:before="36" w:line="277" w:lineRule="auto"/>
        <w:ind w:right="289" w:firstLine="448" w:firstLineChars="200"/>
        <w:textAlignment w:val="auto"/>
        <w:rPr>
          <w:color w:val="auto"/>
          <w:sz w:val="24"/>
          <w:szCs w:val="24"/>
        </w:rPr>
      </w:pPr>
      <w:r>
        <w:rPr>
          <w:color w:val="auto"/>
          <w:spacing w:val="-8"/>
          <w:sz w:val="24"/>
          <w:szCs w:val="24"/>
        </w:rPr>
        <w:t>污泥耐受范围：</w:t>
      </w:r>
      <w:r>
        <w:rPr>
          <w:color w:val="auto"/>
          <w:spacing w:val="-1"/>
          <w:sz w:val="24"/>
          <w:szCs w:val="24"/>
        </w:rPr>
        <w:t>4000-20000mg/L；</w:t>
      </w:r>
    </w:p>
    <w:p w14:paraId="0635E9AA">
      <w:pPr>
        <w:pStyle w:val="341"/>
        <w:keepNext w:val="0"/>
        <w:keepLines w:val="0"/>
        <w:pageBreakBefore w:val="0"/>
        <w:kinsoku/>
        <w:wordWrap/>
        <w:overflowPunct/>
        <w:topLinePunct w:val="0"/>
        <w:autoSpaceDE/>
        <w:autoSpaceDN/>
        <w:bidi w:val="0"/>
        <w:adjustRightInd/>
        <w:spacing w:before="68" w:line="282" w:lineRule="auto"/>
        <w:ind w:right="508" w:firstLine="436" w:firstLineChars="200"/>
        <w:jc w:val="both"/>
        <w:textAlignment w:val="auto"/>
        <w:rPr>
          <w:b/>
          <w:bCs/>
          <w:color w:val="auto"/>
          <w:sz w:val="24"/>
          <w:szCs w:val="24"/>
        </w:rPr>
      </w:pPr>
      <w:r>
        <w:rPr>
          <w:color w:val="auto"/>
          <w:spacing w:val="-11"/>
          <w:sz w:val="24"/>
          <w:szCs w:val="24"/>
        </w:rPr>
        <w:t>11.抗风险性：耐油、耐</w:t>
      </w:r>
      <w:r>
        <w:rPr>
          <w:color w:val="auto"/>
          <w:spacing w:val="-2"/>
          <w:sz w:val="24"/>
          <w:szCs w:val="24"/>
        </w:rPr>
        <w:t>有机溶剂、避免风险；</w:t>
      </w:r>
    </w:p>
    <w:p w14:paraId="13EB260F">
      <w:pPr>
        <w:pStyle w:val="341"/>
        <w:keepNext w:val="0"/>
        <w:keepLines w:val="0"/>
        <w:pageBreakBefore w:val="0"/>
        <w:kinsoku/>
        <w:wordWrap/>
        <w:overflowPunct/>
        <w:topLinePunct w:val="0"/>
        <w:autoSpaceDE/>
        <w:autoSpaceDN/>
        <w:bidi w:val="0"/>
        <w:adjustRightInd/>
        <w:spacing w:before="68" w:line="282" w:lineRule="auto"/>
        <w:ind w:right="508" w:firstLine="554" w:firstLineChars="200"/>
        <w:jc w:val="both"/>
        <w:textAlignment w:val="auto"/>
        <w:rPr>
          <w:rFonts w:hint="eastAsia" w:ascii="宋体" w:hAnsi="宋体" w:eastAsia="宋体" w:cs="宋体"/>
          <w:b/>
          <w:bCs/>
          <w:color w:val="auto"/>
          <w:spacing w:val="-2"/>
          <w:sz w:val="28"/>
          <w:szCs w:val="28"/>
        </w:rPr>
      </w:pPr>
      <w:r>
        <w:rPr>
          <w:rFonts w:hint="eastAsia" w:ascii="宋体" w:hAnsi="宋体" w:eastAsia="宋体" w:cs="宋体"/>
          <w:b/>
          <w:bCs/>
          <w:color w:val="auto"/>
          <w:spacing w:val="-2"/>
          <w:sz w:val="28"/>
          <w:szCs w:val="28"/>
          <w:lang w:val="en-US" w:eastAsia="zh-CN"/>
        </w:rPr>
        <w:t>3</w:t>
      </w:r>
      <w:r>
        <w:rPr>
          <w:rFonts w:hint="eastAsia" w:ascii="宋体" w:hAnsi="宋体" w:eastAsia="宋体" w:cs="宋体"/>
          <w:b/>
          <w:bCs/>
          <w:color w:val="auto"/>
          <w:spacing w:val="-2"/>
          <w:sz w:val="28"/>
          <w:szCs w:val="28"/>
        </w:rPr>
        <w:t>、</w:t>
      </w:r>
      <w:r>
        <w:rPr>
          <w:b/>
          <w:bCs/>
          <w:color w:val="auto"/>
          <w:spacing w:val="-2"/>
          <w:sz w:val="28"/>
          <w:szCs w:val="28"/>
        </w:rPr>
        <w:t>膜处理设备</w:t>
      </w:r>
      <w:r>
        <w:rPr>
          <w:rFonts w:hint="eastAsia" w:ascii="宋体" w:hAnsi="宋体" w:eastAsia="宋体" w:cs="宋体"/>
          <w:b/>
          <w:bCs/>
          <w:color w:val="auto"/>
          <w:spacing w:val="-2"/>
          <w:sz w:val="28"/>
          <w:szCs w:val="28"/>
        </w:rPr>
        <w:t>工艺要求</w:t>
      </w:r>
    </w:p>
    <w:p w14:paraId="481B26A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eastAsia="zh-CN"/>
        </w:rPr>
        <w:t>　　</w:t>
      </w:r>
      <w:r>
        <w:rPr>
          <w:rFonts w:hint="eastAsia" w:ascii="宋体" w:hAnsi="宋体" w:cs="宋体"/>
          <w:color w:val="auto"/>
          <w:sz w:val="24"/>
        </w:rPr>
        <w:t>原水取水后进入膜处理设备处理，净水过程中，超滤膜以膜两侧的压力差驱动力，抽吸作用下在中空纤维管内腔形成负压，原水流经膜表面时，超滤膜表面密布的纳米孔只允许水及部分小分子物质通过，原水中尺寸大于膜孔径的物质则被截留，从而依靠单纯的绿色物理分离技术实现对原水的净化处理，获得高品质饮用水。</w:t>
      </w:r>
    </w:p>
    <w:p w14:paraId="4588BA69">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1）设备要求选用浸没式帘式超滤膜（非内压）处理工艺，设备过滤方式需采用虹吸式膜过滤制水工艺，设备须适应较大的水质波动，在水源地水质发生较大水质波动时，仍须提供优于国家自来水水质标准（GB5749－2022）的出水水质，且满足产水水量。</w:t>
      </w:r>
    </w:p>
    <w:p w14:paraId="35315FEF">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（2）设备废水总排放率需≤5%。</w:t>
      </w:r>
    </w:p>
    <w:p w14:paraId="2188687F">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（3）出厂水质要求：浸没式超滤膜净水设备出水水质需达到现行《生活饮用水卫生标准》的要求，其中浊度需≤0.2NTU，游离氯须满足在0.3-2.0mg/L。</w:t>
      </w:r>
    </w:p>
    <w:p w14:paraId="321EACCD">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（4）净水工艺需采用虹吸负压方式产水，正常运行压力不得大于0.03MPa，极限工作压力不得大于0.06MPa。同时须满足膜安全运行的要求。</w:t>
      </w:r>
    </w:p>
    <w:p w14:paraId="6D45D274">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5）成套设备必须具备包括定期膜表面强制清洗及膜内清水反洗（物理清洗）、化学清洗工艺，并配备相应的工艺管道和机电设备。产水管路须设置可远传压力表和可远传流量计，实现进水、产水、清洗、排泥功能的自动控制，实现实时监控和远程操作。</w:t>
      </w:r>
    </w:p>
    <w:p w14:paraId="58608EB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（6）消毒药剂投加点须布置在设备出水管线上，具备后加氯工艺配置。</w:t>
      </w:r>
    </w:p>
    <w:p w14:paraId="5B0B1B5B">
      <w:pPr>
        <w:pStyle w:val="341"/>
        <w:keepNext w:val="0"/>
        <w:keepLines w:val="0"/>
        <w:pageBreakBefore w:val="0"/>
        <w:kinsoku/>
        <w:wordWrap/>
        <w:overflowPunct/>
        <w:topLinePunct w:val="0"/>
        <w:autoSpaceDE/>
        <w:autoSpaceDN/>
        <w:bidi w:val="0"/>
        <w:adjustRightInd/>
        <w:spacing w:before="68" w:line="282" w:lineRule="auto"/>
        <w:ind w:right="508" w:firstLine="554" w:firstLineChars="200"/>
        <w:jc w:val="both"/>
        <w:textAlignment w:val="auto"/>
        <w:rPr>
          <w:rFonts w:hint="eastAsia" w:ascii="宋体" w:hAnsi="宋体" w:eastAsia="宋体" w:cs="宋体"/>
          <w:b/>
          <w:bCs/>
          <w:color w:val="auto"/>
          <w:spacing w:val="-2"/>
          <w:sz w:val="28"/>
          <w:szCs w:val="28"/>
          <w:lang w:val="en-US" w:eastAsia="zh-CN"/>
        </w:rPr>
      </w:pPr>
      <w:r>
        <w:rPr>
          <w:rFonts w:hint="eastAsia" w:ascii="宋体" w:hAnsi="宋体" w:eastAsia="宋体" w:cs="宋体"/>
          <w:b/>
          <w:bCs/>
          <w:color w:val="auto"/>
          <w:spacing w:val="-2"/>
          <w:sz w:val="28"/>
          <w:szCs w:val="28"/>
          <w:lang w:val="en-US" w:eastAsia="zh-CN"/>
        </w:rPr>
        <w:t>4、膜处理设备系统组成要求</w:t>
      </w:r>
    </w:p>
    <w:p w14:paraId="111D0F55">
      <w:pPr>
        <w:keepNext w:val="0"/>
        <w:keepLines w:val="0"/>
        <w:pageBreakBefore w:val="0"/>
        <w:kinsoku/>
        <w:wordWrap/>
        <w:overflowPunct/>
        <w:topLinePunct w:val="0"/>
        <w:autoSpaceDE/>
        <w:autoSpaceDN/>
        <w:bidi w:val="0"/>
        <w:adjustRightInd/>
        <w:spacing w:line="360" w:lineRule="auto"/>
        <w:ind w:left="239" w:leftChars="114" w:firstLine="480" w:firstLineChars="200"/>
        <w:textAlignment w:val="auto"/>
        <w:rPr>
          <w:rFonts w:ascii="宋体" w:hAnsi="宋体" w:cs="宋体"/>
          <w:color w:val="auto"/>
          <w:sz w:val="24"/>
        </w:rPr>
      </w:pPr>
      <w:r>
        <w:rPr>
          <w:rFonts w:hint="eastAsia" w:ascii="宋体" w:hAnsi="宋体" w:eastAsia="宋体" w:cs="宋体"/>
          <w:color w:val="auto"/>
          <w:sz w:val="24"/>
          <w:lang w:eastAsia="zh-CN"/>
        </w:rPr>
        <w:t>膜处理设备</w:t>
      </w:r>
      <w:r>
        <w:rPr>
          <w:rFonts w:hint="eastAsia" w:ascii="宋体" w:hAnsi="宋体" w:cs="宋体"/>
          <w:color w:val="auto"/>
          <w:sz w:val="24"/>
        </w:rPr>
        <w:t>系统应包含超滤膜系统、产水系统、气冲系统、反洗系统、排污系统、维护系统、仪表控制系统。</w:t>
      </w:r>
    </w:p>
    <w:p w14:paraId="4F3D32D2">
      <w:pPr>
        <w:pStyle w:val="969"/>
        <w:spacing w:line="360" w:lineRule="auto"/>
        <w:ind w:left="0" w:leftChars="0" w:firstLine="0" w:firstLineChars="0"/>
        <w:jc w:val="center"/>
        <w:rPr>
          <w:rFonts w:ascii="宋体" w:hAnsi="宋体" w:cs="宋体"/>
          <w:color w:val="auto"/>
          <w:sz w:val="24"/>
        </w:rPr>
      </w:pPr>
      <w:r>
        <w:rPr>
          <w:rFonts w:hint="eastAsia" w:ascii="宋体" w:hAnsi="宋体" w:cs="宋体"/>
          <w:color w:val="auto"/>
          <w:sz w:val="24"/>
        </w:rPr>
        <w:t>表</w:t>
      </w:r>
      <w:r>
        <w:rPr>
          <w:rFonts w:ascii="宋体" w:hAnsi="宋体" w:cs="宋体"/>
          <w:color w:val="auto"/>
          <w:sz w:val="24"/>
        </w:rPr>
        <w:t>3</w:t>
      </w:r>
      <w:r>
        <w:rPr>
          <w:rFonts w:hint="eastAsia" w:ascii="宋体" w:hAnsi="宋体" w:cs="宋体"/>
          <w:color w:val="auto"/>
          <w:sz w:val="24"/>
        </w:rPr>
        <w:t>-1 系统组成</w:t>
      </w:r>
    </w:p>
    <w:tbl>
      <w:tblPr>
        <w:tblStyle w:val="63"/>
        <w:tblW w:w="4996"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731"/>
        <w:gridCol w:w="6050"/>
      </w:tblGrid>
      <w:tr w14:paraId="722876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l2br w:val="nil"/>
              <w:tr2bl w:val="nil"/>
            </w:tcBorders>
            <w:noWrap w:val="0"/>
            <w:vAlign w:val="center"/>
          </w:tcPr>
          <w:p w14:paraId="5716AE50">
            <w:pPr>
              <w:pStyle w:val="629"/>
              <w:spacing w:line="360" w:lineRule="auto"/>
              <w:rPr>
                <w:rFonts w:ascii="宋体" w:hAnsi="宋体" w:cs="宋体"/>
                <w:b/>
                <w:bCs/>
                <w:color w:val="auto"/>
                <w:kern w:val="0"/>
                <w:sz w:val="24"/>
                <w:szCs w:val="24"/>
              </w:rPr>
            </w:pPr>
            <w:r>
              <w:rPr>
                <w:rFonts w:hint="eastAsia" w:ascii="宋体" w:hAnsi="宋体" w:cs="宋体"/>
                <w:b/>
                <w:bCs/>
                <w:color w:val="auto"/>
                <w:kern w:val="0"/>
                <w:sz w:val="24"/>
                <w:szCs w:val="24"/>
              </w:rPr>
              <w:t>序号</w:t>
            </w:r>
          </w:p>
        </w:tc>
        <w:tc>
          <w:tcPr>
            <w:tcW w:w="1016" w:type="pct"/>
            <w:tcBorders>
              <w:tl2br w:val="nil"/>
              <w:tr2bl w:val="nil"/>
            </w:tcBorders>
            <w:noWrap w:val="0"/>
            <w:vAlign w:val="center"/>
          </w:tcPr>
          <w:p w14:paraId="5E15570B">
            <w:pPr>
              <w:pStyle w:val="629"/>
              <w:spacing w:line="360" w:lineRule="auto"/>
              <w:rPr>
                <w:rFonts w:ascii="宋体" w:hAnsi="宋体" w:cs="宋体"/>
                <w:b/>
                <w:bCs/>
                <w:color w:val="auto"/>
                <w:kern w:val="0"/>
                <w:sz w:val="24"/>
                <w:szCs w:val="24"/>
              </w:rPr>
            </w:pPr>
            <w:r>
              <w:rPr>
                <w:rFonts w:hint="eastAsia" w:ascii="宋体" w:hAnsi="宋体" w:cs="宋体"/>
                <w:b/>
                <w:bCs/>
                <w:color w:val="auto"/>
                <w:kern w:val="0"/>
                <w:sz w:val="24"/>
                <w:szCs w:val="24"/>
              </w:rPr>
              <w:t>组成部分</w:t>
            </w:r>
          </w:p>
        </w:tc>
        <w:tc>
          <w:tcPr>
            <w:tcW w:w="3551" w:type="pct"/>
            <w:tcBorders>
              <w:tl2br w:val="nil"/>
              <w:tr2bl w:val="nil"/>
            </w:tcBorders>
            <w:noWrap w:val="0"/>
            <w:vAlign w:val="center"/>
          </w:tcPr>
          <w:p w14:paraId="43871770">
            <w:pPr>
              <w:pStyle w:val="629"/>
              <w:spacing w:line="360" w:lineRule="auto"/>
              <w:rPr>
                <w:rFonts w:ascii="宋体" w:hAnsi="宋体" w:cs="宋体"/>
                <w:b/>
                <w:bCs/>
                <w:color w:val="auto"/>
                <w:kern w:val="0"/>
                <w:sz w:val="24"/>
                <w:szCs w:val="24"/>
              </w:rPr>
            </w:pPr>
            <w:r>
              <w:rPr>
                <w:rFonts w:hint="eastAsia" w:ascii="宋体" w:hAnsi="宋体" w:cs="宋体"/>
                <w:b/>
                <w:bCs/>
                <w:color w:val="auto"/>
                <w:kern w:val="0"/>
                <w:sz w:val="24"/>
                <w:szCs w:val="24"/>
              </w:rPr>
              <w:t>描述</w:t>
            </w:r>
          </w:p>
        </w:tc>
      </w:tr>
      <w:tr w14:paraId="1DD245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l2br w:val="nil"/>
              <w:tr2bl w:val="nil"/>
            </w:tcBorders>
            <w:noWrap w:val="0"/>
            <w:vAlign w:val="center"/>
          </w:tcPr>
          <w:p w14:paraId="09D6277E">
            <w:pPr>
              <w:pStyle w:val="629"/>
              <w:spacing w:line="360" w:lineRule="auto"/>
              <w:rPr>
                <w:rFonts w:ascii="宋体" w:hAnsi="宋体" w:cs="宋体"/>
                <w:color w:val="auto"/>
                <w:kern w:val="0"/>
                <w:sz w:val="24"/>
                <w:szCs w:val="24"/>
              </w:rPr>
            </w:pPr>
            <w:r>
              <w:rPr>
                <w:rFonts w:hint="eastAsia" w:ascii="宋体" w:hAnsi="宋体" w:cs="宋体"/>
                <w:color w:val="auto"/>
                <w:kern w:val="0"/>
                <w:sz w:val="24"/>
                <w:szCs w:val="24"/>
              </w:rPr>
              <w:t>1</w:t>
            </w:r>
          </w:p>
        </w:tc>
        <w:tc>
          <w:tcPr>
            <w:tcW w:w="1016" w:type="pct"/>
            <w:tcBorders>
              <w:tl2br w:val="nil"/>
              <w:tr2bl w:val="nil"/>
            </w:tcBorders>
            <w:noWrap w:val="0"/>
            <w:vAlign w:val="center"/>
          </w:tcPr>
          <w:p w14:paraId="20B30F99">
            <w:pPr>
              <w:pStyle w:val="629"/>
              <w:spacing w:line="360" w:lineRule="auto"/>
              <w:rPr>
                <w:rFonts w:ascii="宋体" w:hAnsi="宋体" w:cs="宋体"/>
                <w:color w:val="auto"/>
                <w:kern w:val="0"/>
                <w:sz w:val="24"/>
                <w:szCs w:val="24"/>
              </w:rPr>
            </w:pPr>
            <w:r>
              <w:rPr>
                <w:rFonts w:hint="eastAsia" w:ascii="宋体" w:hAnsi="宋体" w:eastAsia="宋体" w:cs="宋体"/>
                <w:color w:val="auto"/>
                <w:sz w:val="24"/>
                <w:lang w:eastAsia="zh-CN"/>
              </w:rPr>
              <w:t>膜处理设备</w:t>
            </w:r>
          </w:p>
        </w:tc>
        <w:tc>
          <w:tcPr>
            <w:tcW w:w="3551" w:type="pct"/>
            <w:tcBorders>
              <w:tl2br w:val="nil"/>
              <w:tr2bl w:val="nil"/>
            </w:tcBorders>
            <w:noWrap w:val="0"/>
            <w:vAlign w:val="center"/>
          </w:tcPr>
          <w:p w14:paraId="4C014BDF">
            <w:pPr>
              <w:pStyle w:val="516"/>
              <w:spacing w:line="360" w:lineRule="auto"/>
              <w:ind w:firstLine="480"/>
              <w:rPr>
                <w:rFonts w:hint="default" w:ascii="宋体" w:hAnsi="宋体" w:cs="宋体"/>
                <w:color w:val="auto"/>
                <w:kern w:val="0"/>
                <w:sz w:val="24"/>
                <w:szCs w:val="24"/>
              </w:rPr>
            </w:pPr>
            <w:r>
              <w:rPr>
                <w:rFonts w:ascii="宋体" w:hAnsi="宋体" w:cs="宋体"/>
                <w:color w:val="auto"/>
                <w:kern w:val="0"/>
                <w:sz w:val="24"/>
                <w:szCs w:val="24"/>
              </w:rPr>
              <w:t>304不锈钢膜池、膜架304不锈钢。膜组件、膜池液位计、安放在膜池内，集成膜组件、产水管、曝气管、支架于一体，集成度高、安装方便。</w:t>
            </w:r>
          </w:p>
        </w:tc>
      </w:tr>
      <w:tr w14:paraId="304C45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l2br w:val="nil"/>
              <w:tr2bl w:val="nil"/>
            </w:tcBorders>
            <w:noWrap w:val="0"/>
            <w:vAlign w:val="center"/>
          </w:tcPr>
          <w:p w14:paraId="16DCA770">
            <w:pPr>
              <w:pStyle w:val="629"/>
              <w:spacing w:line="360" w:lineRule="auto"/>
              <w:rPr>
                <w:rFonts w:ascii="宋体" w:hAnsi="宋体" w:cs="宋体"/>
                <w:color w:val="auto"/>
                <w:kern w:val="0"/>
                <w:sz w:val="24"/>
                <w:szCs w:val="24"/>
              </w:rPr>
            </w:pPr>
            <w:r>
              <w:rPr>
                <w:rFonts w:hint="eastAsia" w:ascii="宋体" w:hAnsi="宋体" w:cs="宋体"/>
                <w:color w:val="auto"/>
                <w:kern w:val="0"/>
                <w:sz w:val="24"/>
                <w:szCs w:val="24"/>
              </w:rPr>
              <w:t>2</w:t>
            </w:r>
          </w:p>
        </w:tc>
        <w:tc>
          <w:tcPr>
            <w:tcW w:w="1016" w:type="pct"/>
            <w:tcBorders>
              <w:tl2br w:val="nil"/>
              <w:tr2bl w:val="nil"/>
            </w:tcBorders>
            <w:noWrap w:val="0"/>
            <w:vAlign w:val="center"/>
          </w:tcPr>
          <w:p w14:paraId="264616B6">
            <w:pPr>
              <w:pStyle w:val="629"/>
              <w:spacing w:line="360" w:lineRule="auto"/>
              <w:rPr>
                <w:rFonts w:ascii="宋体" w:hAnsi="宋体" w:cs="宋体"/>
                <w:color w:val="auto"/>
                <w:kern w:val="0"/>
                <w:sz w:val="24"/>
                <w:szCs w:val="24"/>
              </w:rPr>
            </w:pPr>
            <w:r>
              <w:rPr>
                <w:rFonts w:hint="eastAsia" w:ascii="宋体" w:hAnsi="宋体" w:cs="宋体"/>
                <w:color w:val="auto"/>
                <w:kern w:val="0"/>
                <w:sz w:val="24"/>
                <w:szCs w:val="24"/>
              </w:rPr>
              <w:t>产水系统</w:t>
            </w:r>
          </w:p>
        </w:tc>
        <w:tc>
          <w:tcPr>
            <w:tcW w:w="3551" w:type="pct"/>
            <w:tcBorders>
              <w:tl2br w:val="nil"/>
              <w:tr2bl w:val="nil"/>
            </w:tcBorders>
            <w:noWrap w:val="0"/>
            <w:vAlign w:val="center"/>
          </w:tcPr>
          <w:p w14:paraId="69711E26">
            <w:pPr>
              <w:pStyle w:val="516"/>
              <w:spacing w:line="360" w:lineRule="auto"/>
              <w:ind w:firstLine="480"/>
              <w:rPr>
                <w:rFonts w:hint="default" w:ascii="宋体" w:hAnsi="宋体" w:cs="宋体"/>
                <w:color w:val="auto"/>
                <w:kern w:val="0"/>
                <w:sz w:val="24"/>
                <w:szCs w:val="24"/>
              </w:rPr>
            </w:pPr>
            <w:r>
              <w:rPr>
                <w:rFonts w:ascii="宋体" w:hAnsi="宋体" w:cs="宋体"/>
                <w:color w:val="auto"/>
                <w:kern w:val="0"/>
                <w:sz w:val="24"/>
                <w:szCs w:val="24"/>
              </w:rPr>
              <w:t>膜池产水通过产水管路进入产水水箱和清水池。待水箱液位到达高液位时，水箱补水阀关闭，产水全部进入清水池。</w:t>
            </w:r>
          </w:p>
        </w:tc>
      </w:tr>
      <w:tr w14:paraId="3ED595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l2br w:val="nil"/>
              <w:tr2bl w:val="nil"/>
            </w:tcBorders>
            <w:noWrap w:val="0"/>
            <w:vAlign w:val="center"/>
          </w:tcPr>
          <w:p w14:paraId="10EF3BBA">
            <w:pPr>
              <w:pStyle w:val="629"/>
              <w:spacing w:line="360" w:lineRule="auto"/>
              <w:rPr>
                <w:rFonts w:ascii="宋体" w:hAnsi="宋体" w:cs="宋体"/>
                <w:color w:val="auto"/>
                <w:kern w:val="0"/>
                <w:sz w:val="24"/>
                <w:szCs w:val="24"/>
              </w:rPr>
            </w:pPr>
            <w:r>
              <w:rPr>
                <w:rFonts w:hint="eastAsia" w:ascii="宋体" w:hAnsi="宋体" w:cs="宋体"/>
                <w:color w:val="auto"/>
                <w:kern w:val="0"/>
                <w:sz w:val="24"/>
                <w:szCs w:val="24"/>
              </w:rPr>
              <w:t>3</w:t>
            </w:r>
          </w:p>
        </w:tc>
        <w:tc>
          <w:tcPr>
            <w:tcW w:w="1016" w:type="pct"/>
            <w:tcBorders>
              <w:tl2br w:val="nil"/>
              <w:tr2bl w:val="nil"/>
            </w:tcBorders>
            <w:noWrap w:val="0"/>
            <w:vAlign w:val="center"/>
          </w:tcPr>
          <w:p w14:paraId="12F3C17D">
            <w:pPr>
              <w:pStyle w:val="629"/>
              <w:spacing w:line="360" w:lineRule="auto"/>
              <w:rPr>
                <w:rFonts w:ascii="宋体" w:hAnsi="宋体" w:cs="宋体"/>
                <w:color w:val="auto"/>
                <w:kern w:val="0"/>
                <w:sz w:val="24"/>
                <w:szCs w:val="24"/>
              </w:rPr>
            </w:pPr>
            <w:r>
              <w:rPr>
                <w:rFonts w:hint="eastAsia" w:ascii="宋体" w:hAnsi="宋体" w:cs="宋体"/>
                <w:color w:val="auto"/>
                <w:kern w:val="0"/>
                <w:sz w:val="24"/>
                <w:szCs w:val="24"/>
              </w:rPr>
              <w:t>气冲系统</w:t>
            </w:r>
          </w:p>
        </w:tc>
        <w:tc>
          <w:tcPr>
            <w:tcW w:w="3551" w:type="pct"/>
            <w:tcBorders>
              <w:tl2br w:val="nil"/>
              <w:tr2bl w:val="nil"/>
            </w:tcBorders>
            <w:noWrap w:val="0"/>
            <w:vAlign w:val="center"/>
          </w:tcPr>
          <w:p w14:paraId="3CB99403">
            <w:pPr>
              <w:pStyle w:val="516"/>
              <w:spacing w:line="360" w:lineRule="auto"/>
              <w:ind w:firstLine="480"/>
              <w:rPr>
                <w:rFonts w:hint="default" w:ascii="宋体" w:hAnsi="宋体" w:cs="宋体"/>
                <w:color w:val="auto"/>
                <w:kern w:val="0"/>
                <w:sz w:val="24"/>
                <w:szCs w:val="24"/>
              </w:rPr>
            </w:pPr>
            <w:r>
              <w:rPr>
                <w:rFonts w:ascii="宋体" w:hAnsi="宋体" w:cs="宋体"/>
                <w:color w:val="auto"/>
                <w:kern w:val="0"/>
                <w:sz w:val="24"/>
                <w:szCs w:val="24"/>
              </w:rPr>
              <w:t>超滤膜反洗采用气水联合同步反洗，通常采用鼓风机来向超滤膜组底部曝气对膜丝形成扰动，去除膜丝表面的污染物。</w:t>
            </w:r>
          </w:p>
        </w:tc>
      </w:tr>
      <w:tr w14:paraId="4CFD0D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l2br w:val="nil"/>
              <w:tr2bl w:val="nil"/>
            </w:tcBorders>
            <w:noWrap w:val="0"/>
            <w:vAlign w:val="center"/>
          </w:tcPr>
          <w:p w14:paraId="1B110BEF">
            <w:pPr>
              <w:pStyle w:val="629"/>
              <w:spacing w:line="360" w:lineRule="auto"/>
              <w:rPr>
                <w:rFonts w:ascii="宋体" w:hAnsi="宋体" w:cs="宋体"/>
                <w:color w:val="auto"/>
                <w:kern w:val="0"/>
                <w:sz w:val="24"/>
                <w:szCs w:val="24"/>
              </w:rPr>
            </w:pPr>
            <w:r>
              <w:rPr>
                <w:rFonts w:hint="eastAsia" w:ascii="宋体" w:hAnsi="宋体" w:cs="宋体"/>
                <w:color w:val="auto"/>
                <w:kern w:val="0"/>
                <w:sz w:val="24"/>
                <w:szCs w:val="24"/>
              </w:rPr>
              <w:t>4</w:t>
            </w:r>
          </w:p>
        </w:tc>
        <w:tc>
          <w:tcPr>
            <w:tcW w:w="1016" w:type="pct"/>
            <w:tcBorders>
              <w:tl2br w:val="nil"/>
              <w:tr2bl w:val="nil"/>
            </w:tcBorders>
            <w:noWrap w:val="0"/>
            <w:vAlign w:val="center"/>
          </w:tcPr>
          <w:p w14:paraId="601B76D2">
            <w:pPr>
              <w:pStyle w:val="629"/>
              <w:spacing w:line="360" w:lineRule="auto"/>
              <w:rPr>
                <w:rFonts w:ascii="宋体" w:hAnsi="宋体" w:cs="宋体"/>
                <w:color w:val="auto"/>
                <w:kern w:val="0"/>
                <w:sz w:val="24"/>
                <w:szCs w:val="24"/>
              </w:rPr>
            </w:pPr>
            <w:r>
              <w:rPr>
                <w:rFonts w:hint="eastAsia" w:ascii="宋体" w:hAnsi="宋体" w:cs="宋体"/>
                <w:color w:val="auto"/>
                <w:kern w:val="0"/>
                <w:sz w:val="24"/>
                <w:szCs w:val="24"/>
              </w:rPr>
              <w:t>反洗系统</w:t>
            </w:r>
          </w:p>
        </w:tc>
        <w:tc>
          <w:tcPr>
            <w:tcW w:w="3551" w:type="pct"/>
            <w:tcBorders>
              <w:tl2br w:val="nil"/>
              <w:tr2bl w:val="nil"/>
            </w:tcBorders>
            <w:noWrap w:val="0"/>
            <w:vAlign w:val="center"/>
          </w:tcPr>
          <w:p w14:paraId="5B81FFBB">
            <w:pPr>
              <w:pStyle w:val="516"/>
              <w:spacing w:line="360" w:lineRule="auto"/>
              <w:ind w:firstLine="480"/>
              <w:rPr>
                <w:rFonts w:hint="default" w:ascii="宋体" w:hAnsi="宋体" w:cs="宋体"/>
                <w:color w:val="auto"/>
                <w:kern w:val="0"/>
                <w:sz w:val="24"/>
                <w:szCs w:val="24"/>
              </w:rPr>
            </w:pPr>
            <w:r>
              <w:rPr>
                <w:rFonts w:ascii="宋体" w:hAnsi="宋体" w:cs="宋体"/>
                <w:color w:val="auto"/>
                <w:kern w:val="0"/>
                <w:sz w:val="24"/>
                <w:szCs w:val="24"/>
              </w:rPr>
              <w:t>通过反洗泵将过滤产水逆向透过中空纤维膜丝，以去除附着在中空纤维膜丝表面以及膜孔径内的污染物。</w:t>
            </w:r>
          </w:p>
        </w:tc>
      </w:tr>
      <w:tr w14:paraId="2868CB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l2br w:val="nil"/>
              <w:tr2bl w:val="nil"/>
            </w:tcBorders>
            <w:noWrap w:val="0"/>
            <w:vAlign w:val="center"/>
          </w:tcPr>
          <w:p w14:paraId="15B04390">
            <w:pPr>
              <w:pStyle w:val="629"/>
              <w:spacing w:line="360" w:lineRule="auto"/>
              <w:rPr>
                <w:rFonts w:ascii="宋体" w:hAnsi="宋体" w:cs="宋体"/>
                <w:color w:val="auto"/>
                <w:kern w:val="0"/>
                <w:sz w:val="24"/>
                <w:szCs w:val="24"/>
              </w:rPr>
            </w:pPr>
            <w:r>
              <w:rPr>
                <w:rFonts w:hint="eastAsia" w:ascii="宋体" w:hAnsi="宋体" w:cs="宋体"/>
                <w:color w:val="auto"/>
                <w:kern w:val="0"/>
                <w:sz w:val="24"/>
                <w:szCs w:val="24"/>
              </w:rPr>
              <w:t>5</w:t>
            </w:r>
          </w:p>
        </w:tc>
        <w:tc>
          <w:tcPr>
            <w:tcW w:w="1016" w:type="pct"/>
            <w:tcBorders>
              <w:tl2br w:val="nil"/>
              <w:tr2bl w:val="nil"/>
            </w:tcBorders>
            <w:noWrap w:val="0"/>
            <w:vAlign w:val="center"/>
          </w:tcPr>
          <w:p w14:paraId="08BC8E5C">
            <w:pPr>
              <w:pStyle w:val="629"/>
              <w:spacing w:line="360" w:lineRule="auto"/>
              <w:rPr>
                <w:rFonts w:ascii="宋体" w:hAnsi="宋体" w:cs="宋体"/>
                <w:color w:val="auto"/>
                <w:kern w:val="0"/>
                <w:sz w:val="24"/>
                <w:szCs w:val="24"/>
              </w:rPr>
            </w:pPr>
            <w:r>
              <w:rPr>
                <w:rFonts w:hint="eastAsia" w:ascii="宋体" w:hAnsi="宋体" w:cs="宋体"/>
                <w:color w:val="auto"/>
                <w:kern w:val="0"/>
                <w:sz w:val="24"/>
                <w:szCs w:val="24"/>
              </w:rPr>
              <w:t>排污系统</w:t>
            </w:r>
          </w:p>
        </w:tc>
        <w:tc>
          <w:tcPr>
            <w:tcW w:w="3551" w:type="pct"/>
            <w:tcBorders>
              <w:tl2br w:val="nil"/>
              <w:tr2bl w:val="nil"/>
            </w:tcBorders>
            <w:noWrap w:val="0"/>
            <w:vAlign w:val="center"/>
          </w:tcPr>
          <w:p w14:paraId="1C27F8AA">
            <w:pPr>
              <w:pStyle w:val="516"/>
              <w:spacing w:line="360" w:lineRule="auto"/>
              <w:ind w:firstLine="480"/>
              <w:rPr>
                <w:rFonts w:hint="default" w:ascii="宋体" w:hAnsi="宋体" w:cs="宋体"/>
                <w:color w:val="auto"/>
                <w:kern w:val="0"/>
                <w:sz w:val="24"/>
                <w:szCs w:val="24"/>
              </w:rPr>
            </w:pPr>
            <w:r>
              <w:rPr>
                <w:rFonts w:ascii="宋体" w:hAnsi="宋体" w:cs="宋体"/>
                <w:color w:val="auto"/>
                <w:kern w:val="0"/>
                <w:sz w:val="24"/>
                <w:szCs w:val="24"/>
              </w:rPr>
              <w:t>反冲洗废水和化学清洗废水需要通过排污系统排出。鉴于水质不同，分两部分排出，反洗废水直接排到水厂回收水池可回流到前段处理工艺或进入水厂排水系统排走，化学清洗废水进中和池中和后排出。</w:t>
            </w:r>
          </w:p>
        </w:tc>
      </w:tr>
      <w:tr w14:paraId="276559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l2br w:val="nil"/>
              <w:tr2bl w:val="nil"/>
            </w:tcBorders>
            <w:noWrap w:val="0"/>
            <w:vAlign w:val="center"/>
          </w:tcPr>
          <w:p w14:paraId="4D1C1463">
            <w:pPr>
              <w:pStyle w:val="629"/>
              <w:spacing w:line="360" w:lineRule="auto"/>
              <w:rPr>
                <w:rFonts w:ascii="宋体" w:hAnsi="宋体" w:cs="宋体"/>
                <w:color w:val="auto"/>
                <w:kern w:val="0"/>
                <w:sz w:val="24"/>
                <w:szCs w:val="24"/>
              </w:rPr>
            </w:pPr>
            <w:r>
              <w:rPr>
                <w:rFonts w:hint="eastAsia" w:ascii="宋体" w:hAnsi="宋体" w:cs="宋体"/>
                <w:color w:val="auto"/>
                <w:kern w:val="0"/>
                <w:sz w:val="24"/>
                <w:szCs w:val="24"/>
              </w:rPr>
              <w:t>6</w:t>
            </w:r>
          </w:p>
        </w:tc>
        <w:tc>
          <w:tcPr>
            <w:tcW w:w="1016" w:type="pct"/>
            <w:tcBorders>
              <w:tl2br w:val="nil"/>
              <w:tr2bl w:val="nil"/>
            </w:tcBorders>
            <w:noWrap w:val="0"/>
            <w:vAlign w:val="center"/>
          </w:tcPr>
          <w:p w14:paraId="79296314">
            <w:pPr>
              <w:pStyle w:val="629"/>
              <w:spacing w:line="360" w:lineRule="auto"/>
              <w:rPr>
                <w:rFonts w:ascii="宋体" w:hAnsi="宋体" w:cs="宋体"/>
                <w:color w:val="auto"/>
                <w:kern w:val="0"/>
                <w:sz w:val="24"/>
                <w:szCs w:val="24"/>
              </w:rPr>
            </w:pPr>
            <w:r>
              <w:rPr>
                <w:rFonts w:hint="eastAsia" w:ascii="宋体" w:hAnsi="宋体" w:cs="宋体"/>
                <w:color w:val="auto"/>
                <w:kern w:val="0"/>
                <w:sz w:val="24"/>
                <w:szCs w:val="24"/>
              </w:rPr>
              <w:t>维护系统</w:t>
            </w:r>
          </w:p>
        </w:tc>
        <w:tc>
          <w:tcPr>
            <w:tcW w:w="3551" w:type="pct"/>
            <w:tcBorders>
              <w:tl2br w:val="nil"/>
              <w:tr2bl w:val="nil"/>
            </w:tcBorders>
            <w:noWrap w:val="0"/>
            <w:vAlign w:val="center"/>
          </w:tcPr>
          <w:p w14:paraId="51899D55">
            <w:pPr>
              <w:pStyle w:val="516"/>
              <w:spacing w:line="360" w:lineRule="auto"/>
              <w:ind w:firstLine="480"/>
              <w:rPr>
                <w:rFonts w:hint="default" w:ascii="宋体" w:hAnsi="宋体" w:cs="宋体"/>
                <w:color w:val="auto"/>
                <w:kern w:val="0"/>
                <w:sz w:val="24"/>
                <w:szCs w:val="24"/>
              </w:rPr>
            </w:pPr>
            <w:r>
              <w:rPr>
                <w:rFonts w:ascii="宋体" w:hAnsi="宋体" w:cs="宋体"/>
                <w:color w:val="auto"/>
                <w:kern w:val="0"/>
                <w:sz w:val="24"/>
                <w:szCs w:val="24"/>
              </w:rPr>
              <w:t>维护系统包括在线维护性化洗系统和离线恢复性化洗系统，通过化学清洗增强膜通量的恢复效果，延长膜的使用寿命。</w:t>
            </w:r>
          </w:p>
        </w:tc>
      </w:tr>
      <w:tr w14:paraId="420BDE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l2br w:val="nil"/>
              <w:tr2bl w:val="nil"/>
            </w:tcBorders>
            <w:noWrap w:val="0"/>
            <w:vAlign w:val="center"/>
          </w:tcPr>
          <w:p w14:paraId="312166CA">
            <w:pPr>
              <w:pStyle w:val="629"/>
              <w:spacing w:line="360" w:lineRule="auto"/>
              <w:rPr>
                <w:rFonts w:ascii="宋体" w:hAnsi="宋体" w:cs="宋体"/>
                <w:color w:val="auto"/>
                <w:kern w:val="0"/>
                <w:sz w:val="24"/>
                <w:szCs w:val="24"/>
              </w:rPr>
            </w:pPr>
            <w:r>
              <w:rPr>
                <w:rFonts w:hint="eastAsia" w:ascii="宋体" w:hAnsi="宋体" w:cs="宋体"/>
                <w:color w:val="auto"/>
                <w:kern w:val="0"/>
                <w:sz w:val="24"/>
                <w:szCs w:val="24"/>
              </w:rPr>
              <w:t>7</w:t>
            </w:r>
          </w:p>
        </w:tc>
        <w:tc>
          <w:tcPr>
            <w:tcW w:w="1016" w:type="pct"/>
            <w:tcBorders>
              <w:tl2br w:val="nil"/>
              <w:tr2bl w:val="nil"/>
            </w:tcBorders>
            <w:noWrap w:val="0"/>
            <w:vAlign w:val="center"/>
          </w:tcPr>
          <w:p w14:paraId="0885180A">
            <w:pPr>
              <w:pStyle w:val="629"/>
              <w:spacing w:line="360" w:lineRule="auto"/>
              <w:rPr>
                <w:rFonts w:ascii="宋体" w:hAnsi="宋体" w:cs="宋体"/>
                <w:color w:val="auto"/>
                <w:kern w:val="0"/>
                <w:sz w:val="24"/>
                <w:szCs w:val="24"/>
              </w:rPr>
            </w:pPr>
            <w:r>
              <w:rPr>
                <w:rFonts w:hint="eastAsia" w:ascii="宋体" w:hAnsi="宋体" w:cs="宋体"/>
                <w:color w:val="auto"/>
                <w:kern w:val="0"/>
                <w:sz w:val="24"/>
                <w:szCs w:val="24"/>
              </w:rPr>
              <w:t>仪表控制系统</w:t>
            </w:r>
          </w:p>
        </w:tc>
        <w:tc>
          <w:tcPr>
            <w:tcW w:w="3551" w:type="pct"/>
            <w:tcBorders>
              <w:tl2br w:val="nil"/>
              <w:tr2bl w:val="nil"/>
            </w:tcBorders>
            <w:noWrap w:val="0"/>
            <w:vAlign w:val="center"/>
          </w:tcPr>
          <w:p w14:paraId="3B1DF47A">
            <w:pPr>
              <w:pStyle w:val="516"/>
              <w:spacing w:line="360" w:lineRule="auto"/>
              <w:rPr>
                <w:rFonts w:hint="default" w:ascii="宋体" w:hAnsi="宋体" w:cs="宋体"/>
                <w:color w:val="auto"/>
                <w:kern w:val="0"/>
                <w:sz w:val="24"/>
                <w:szCs w:val="24"/>
              </w:rPr>
            </w:pPr>
            <w:r>
              <w:rPr>
                <w:rFonts w:ascii="宋体" w:hAnsi="宋体" w:cs="宋体"/>
                <w:color w:val="auto"/>
                <w:kern w:val="0"/>
                <w:sz w:val="24"/>
                <w:szCs w:val="24"/>
              </w:rPr>
              <w:t>通常采用可编程逻辑控制器（PLC）用来控制、监控和管理所有的工艺运行。</w:t>
            </w:r>
          </w:p>
        </w:tc>
      </w:tr>
    </w:tbl>
    <w:p w14:paraId="4540A98F">
      <w:pPr>
        <w:spacing w:before="120" w:beforeLines="50" w:after="120" w:afterLines="50" w:line="360" w:lineRule="auto"/>
        <w:outlineLvl w:val="1"/>
        <w:rPr>
          <w:rFonts w:ascii="宋体" w:hAnsi="宋体" w:cs="宋体"/>
          <w:b/>
          <w:bCs/>
          <w:color w:val="auto"/>
          <w:sz w:val="24"/>
        </w:rPr>
      </w:pPr>
      <w:bookmarkStart w:id="58" w:name="_Toc148445145"/>
      <w:r>
        <w:rPr>
          <w:rFonts w:hint="eastAsia" w:ascii="宋体" w:hAnsi="宋体" w:cs="宋体"/>
          <w:b/>
          <w:bCs/>
          <w:color w:val="auto"/>
          <w:sz w:val="24"/>
          <w:lang w:eastAsia="zh-CN"/>
        </w:rPr>
        <w:t>　　</w:t>
      </w:r>
      <w:r>
        <w:rPr>
          <w:rFonts w:hint="eastAsia" w:ascii="宋体" w:hAnsi="宋体" w:eastAsia="宋体" w:cs="宋体"/>
          <w:b/>
          <w:bCs/>
          <w:snapToGrid w:val="0"/>
          <w:color w:val="auto"/>
          <w:spacing w:val="-2"/>
          <w:kern w:val="0"/>
          <w:sz w:val="28"/>
          <w:szCs w:val="28"/>
          <w:lang w:val="en-US" w:eastAsia="zh-CN" w:bidi="ar-SA"/>
        </w:rPr>
        <w:t>5、膜处理设备运行</w:t>
      </w:r>
      <w:bookmarkEnd w:id="58"/>
      <w:r>
        <w:rPr>
          <w:rFonts w:hint="eastAsia" w:ascii="宋体" w:hAnsi="宋体" w:eastAsia="宋体" w:cs="宋体"/>
          <w:b/>
          <w:bCs/>
          <w:snapToGrid w:val="0"/>
          <w:color w:val="auto"/>
          <w:spacing w:val="-2"/>
          <w:kern w:val="0"/>
          <w:sz w:val="28"/>
          <w:szCs w:val="28"/>
          <w:lang w:val="en-US" w:eastAsia="zh-CN" w:bidi="ar-SA"/>
        </w:rPr>
        <w:t>技术要求</w:t>
      </w:r>
    </w:p>
    <w:p w14:paraId="2E338796">
      <w:pPr>
        <w:spacing w:line="360" w:lineRule="auto"/>
        <w:rPr>
          <w:rFonts w:ascii="宋体" w:hAnsi="宋体" w:cs="宋体"/>
          <w:color w:val="auto"/>
          <w:sz w:val="24"/>
        </w:rPr>
      </w:pPr>
      <w:r>
        <w:rPr>
          <w:rFonts w:hint="eastAsia" w:ascii="宋体" w:hAnsi="宋体" w:cs="宋体"/>
          <w:color w:val="auto"/>
          <w:sz w:val="24"/>
          <w:lang w:eastAsia="zh-CN"/>
        </w:rPr>
        <w:t>　　</w:t>
      </w:r>
      <w:r>
        <w:rPr>
          <w:rFonts w:hint="eastAsia" w:ascii="宋体" w:hAnsi="宋体" w:cs="宋体"/>
          <w:color w:val="auto"/>
          <w:sz w:val="24"/>
        </w:rPr>
        <w:t>浸没式超滤膜系统的运行过程涉及超滤膜过滤产水、气水联洗、在线化学清洗和离线化学清洗。</w:t>
      </w:r>
    </w:p>
    <w:p w14:paraId="4FA0E7F8">
      <w:pPr>
        <w:spacing w:line="360" w:lineRule="auto"/>
        <w:rPr>
          <w:rFonts w:ascii="宋体" w:hAnsi="宋体" w:cs="宋体"/>
          <w:color w:val="auto"/>
          <w:sz w:val="24"/>
        </w:rPr>
      </w:pPr>
      <w:r>
        <w:rPr>
          <w:rFonts w:hint="eastAsia" w:ascii="宋体" w:hAnsi="宋体" w:cs="宋体"/>
          <w:color w:val="auto"/>
          <w:sz w:val="24"/>
          <w:lang w:eastAsia="zh-CN"/>
        </w:rPr>
        <w:t>　　</w:t>
      </w:r>
      <w:r>
        <w:rPr>
          <w:rFonts w:hint="eastAsia" w:ascii="宋体" w:hAnsi="宋体" w:cs="宋体"/>
          <w:color w:val="auto"/>
          <w:sz w:val="24"/>
        </w:rPr>
        <w:t>（1）超滤膜过滤过程技术要求</w:t>
      </w:r>
    </w:p>
    <w:p w14:paraId="5F198A23">
      <w:pPr>
        <w:spacing w:line="360" w:lineRule="auto"/>
        <w:ind w:firstLine="480" w:firstLineChars="200"/>
        <w:rPr>
          <w:rFonts w:ascii="宋体" w:hAnsi="宋体" w:cs="宋体"/>
          <w:color w:val="auto"/>
          <w:sz w:val="24"/>
        </w:rPr>
      </w:pPr>
      <w:r>
        <w:rPr>
          <w:rFonts w:hint="eastAsia" w:ascii="宋体" w:hAnsi="宋体" w:cs="宋体"/>
          <w:color w:val="auto"/>
          <w:sz w:val="24"/>
        </w:rPr>
        <w:t>原水通过进水管和进水控制阀进入超滤膜池，产水管路集成在膜池下方，抬高膜池，待滤水通过虹吸作用从中空纤维膜外侧透过膜壁，收集于集水管。每个膜池中的所有产水汇集到产水总管中，进入下一个处理工艺或清水池，过滤周期一般为2-3h。</w:t>
      </w:r>
    </w:p>
    <w:p w14:paraId="46F5BDA5">
      <w:pPr>
        <w:spacing w:line="360" w:lineRule="auto"/>
        <w:rPr>
          <w:rFonts w:ascii="宋体" w:hAnsi="宋体" w:cs="宋体"/>
          <w:color w:val="auto"/>
          <w:sz w:val="24"/>
        </w:rPr>
      </w:pPr>
      <w:r>
        <w:rPr>
          <w:rFonts w:hint="eastAsia" w:ascii="宋体" w:hAnsi="宋体" w:cs="宋体"/>
          <w:color w:val="auto"/>
          <w:sz w:val="24"/>
          <w:lang w:eastAsia="zh-CN"/>
        </w:rPr>
        <w:t>　　</w:t>
      </w:r>
      <w:r>
        <w:rPr>
          <w:rFonts w:hint="eastAsia" w:ascii="宋体" w:hAnsi="宋体" w:cs="宋体"/>
          <w:color w:val="auto"/>
          <w:sz w:val="24"/>
        </w:rPr>
        <w:t>（2）产水系统技术要求</w:t>
      </w:r>
    </w:p>
    <w:p w14:paraId="1F38822A">
      <w:pPr>
        <w:spacing w:line="360" w:lineRule="auto"/>
        <w:ind w:firstLine="480" w:firstLineChars="200"/>
        <w:rPr>
          <w:rFonts w:ascii="宋体" w:hAnsi="宋体" w:cs="宋体"/>
          <w:color w:val="auto"/>
          <w:sz w:val="24"/>
        </w:rPr>
      </w:pPr>
      <w:r>
        <w:rPr>
          <w:rFonts w:hint="eastAsia" w:ascii="宋体" w:hAnsi="宋体" w:cs="宋体"/>
          <w:color w:val="auto"/>
          <w:sz w:val="24"/>
        </w:rPr>
        <w:t>产水单元包括产水阀、产水管道，将超滤产水输送至反洗水箱和清水池，当水箱液位达到高液位时，水箱补水阀关闭。</w:t>
      </w:r>
    </w:p>
    <w:p w14:paraId="1EA3B678">
      <w:pPr>
        <w:spacing w:line="360" w:lineRule="auto"/>
        <w:ind w:firstLine="480" w:firstLineChars="200"/>
        <w:rPr>
          <w:rFonts w:ascii="宋体" w:hAnsi="宋体" w:cs="宋体"/>
          <w:color w:val="auto"/>
          <w:sz w:val="24"/>
        </w:rPr>
      </w:pPr>
      <w:r>
        <w:rPr>
          <w:rFonts w:hint="eastAsia" w:ascii="宋体" w:hAnsi="宋体" w:cs="宋体"/>
          <w:color w:val="auto"/>
          <w:sz w:val="24"/>
        </w:rPr>
        <w:t>产水系统须自带配套饮用水消毒系统，消毒方式为次氯酸钠投加设备（含计量泵，加药桶及配套），投加方式为手动控制、自动及远程三级控制。同时安装出水多参数仪表/浊度，余氯、PH等在线监测仪设备，可随时监控产水流量和水质参数。</w:t>
      </w:r>
    </w:p>
    <w:p w14:paraId="7232DC6B">
      <w:pPr>
        <w:pStyle w:val="61"/>
        <w:spacing w:after="0" w:line="360" w:lineRule="auto"/>
        <w:ind w:left="0" w:leftChars="0" w:firstLine="480"/>
        <w:rPr>
          <w:rFonts w:ascii="宋体" w:hAnsi="宋体" w:cs="宋体"/>
          <w:color w:val="auto"/>
          <w:sz w:val="24"/>
          <w:szCs w:val="24"/>
        </w:rPr>
      </w:pPr>
      <w:r>
        <w:rPr>
          <w:rFonts w:hint="eastAsia" w:ascii="宋体" w:hAnsi="宋体" w:cs="宋体"/>
          <w:color w:val="auto"/>
          <w:sz w:val="24"/>
          <w:szCs w:val="24"/>
        </w:rPr>
        <w:t>消毒药剂储罐容积配备应至少满足2.5%次氯酸钠溶液使用30天以上容量。</w:t>
      </w:r>
    </w:p>
    <w:p w14:paraId="5A136F93">
      <w:pPr>
        <w:pStyle w:val="61"/>
        <w:spacing w:after="0" w:line="360" w:lineRule="auto"/>
        <w:ind w:left="0" w:leftChars="0" w:firstLine="480"/>
        <w:rPr>
          <w:rFonts w:ascii="宋体" w:hAnsi="宋体" w:cs="宋体"/>
          <w:color w:val="auto"/>
          <w:sz w:val="24"/>
          <w:szCs w:val="24"/>
        </w:rPr>
      </w:pPr>
      <w:r>
        <w:rPr>
          <w:rFonts w:hint="eastAsia" w:ascii="宋体" w:hAnsi="宋体" w:cs="宋体"/>
          <w:color w:val="auto"/>
          <w:sz w:val="24"/>
          <w:szCs w:val="24"/>
        </w:rPr>
        <w:t>设备自带4-20mA远程和现场均可调节的耐酸碱投加计量泵。</w:t>
      </w:r>
    </w:p>
    <w:p w14:paraId="2A4F3D52">
      <w:pPr>
        <w:spacing w:line="360" w:lineRule="auto"/>
        <w:rPr>
          <w:rFonts w:ascii="宋体" w:hAnsi="宋体" w:cs="宋体"/>
          <w:color w:val="auto"/>
          <w:sz w:val="24"/>
        </w:rPr>
      </w:pPr>
      <w:r>
        <w:rPr>
          <w:rFonts w:hint="eastAsia" w:ascii="宋体" w:hAnsi="宋体" w:cs="宋体"/>
          <w:color w:val="auto"/>
          <w:sz w:val="24"/>
          <w:lang w:eastAsia="zh-CN"/>
        </w:rPr>
        <w:t>　　</w:t>
      </w:r>
      <w:r>
        <w:rPr>
          <w:rFonts w:hint="eastAsia" w:ascii="宋体" w:hAnsi="宋体" w:cs="宋体"/>
          <w:color w:val="auto"/>
          <w:sz w:val="24"/>
        </w:rPr>
        <w:t>（3）反冲洗过程技术要求</w:t>
      </w:r>
    </w:p>
    <w:p w14:paraId="678D065D">
      <w:pPr>
        <w:spacing w:line="360" w:lineRule="auto"/>
        <w:ind w:firstLine="480" w:firstLineChars="200"/>
        <w:rPr>
          <w:rFonts w:ascii="宋体" w:hAnsi="宋体" w:cs="宋体"/>
          <w:color w:val="auto"/>
          <w:sz w:val="24"/>
        </w:rPr>
      </w:pPr>
      <w:r>
        <w:rPr>
          <w:rFonts w:hint="eastAsia" w:ascii="宋体" w:hAnsi="宋体" w:cs="宋体"/>
          <w:color w:val="auto"/>
          <w:sz w:val="24"/>
        </w:rPr>
        <w:t>运行过程中，进水中的颗粒物会逐渐累积在膜的外表面，使过滤系统的跨膜压差增加，超滤系统要停止过滤，进行周期性的反冲洗。</w:t>
      </w:r>
    </w:p>
    <w:p w14:paraId="2D493E9C">
      <w:pPr>
        <w:pStyle w:val="61"/>
        <w:spacing w:after="0" w:line="360" w:lineRule="auto"/>
        <w:ind w:left="0" w:leftChars="0" w:firstLine="480" w:firstLineChars="200"/>
        <w:rPr>
          <w:rFonts w:ascii="宋体" w:hAnsi="宋体" w:cs="宋体"/>
          <w:color w:val="auto"/>
          <w:sz w:val="24"/>
          <w:szCs w:val="24"/>
        </w:rPr>
      </w:pPr>
      <w:r>
        <w:rPr>
          <w:rFonts w:hint="eastAsia" w:ascii="宋体" w:hAnsi="宋体" w:cs="宋体"/>
          <w:color w:val="auto"/>
          <w:sz w:val="24"/>
          <w:szCs w:val="24"/>
        </w:rPr>
        <w:t>使用鼓风机通过曝气向超滤膜组底部曝气对膜丝形成扰动，去除膜丝表面的污染物。另外可通过自控系统可任意调节每组膜池的曝气时间和间隔。</w:t>
      </w:r>
    </w:p>
    <w:p w14:paraId="37A9AAA7">
      <w:pPr>
        <w:pStyle w:val="61"/>
        <w:spacing w:after="0" w:line="360" w:lineRule="auto"/>
        <w:ind w:left="0" w:leftChars="0" w:firstLine="480" w:firstLineChars="200"/>
        <w:rPr>
          <w:rFonts w:ascii="宋体" w:hAnsi="宋体" w:cs="宋体"/>
          <w:color w:val="auto"/>
          <w:sz w:val="24"/>
          <w:szCs w:val="24"/>
        </w:rPr>
      </w:pPr>
      <w:r>
        <w:rPr>
          <w:rFonts w:hint="eastAsia" w:ascii="宋体" w:hAnsi="宋体" w:cs="宋体"/>
          <w:color w:val="auto"/>
          <w:sz w:val="24"/>
          <w:szCs w:val="24"/>
        </w:rPr>
        <w:t>反洗系统需配置反洗水箱和反洗泵。反洗水箱可通过产水管道进行补水，反洗水箱配置液位计，通过液位控制实现高停低启自动补水。反洗加药包含药桶和计量泵，通过程序可调节到反洗水箱的加药浓度和加药时间。反洗泵可通过自控系统实现自动交替运行，通过反洗泵将过滤产水逆向透过中空纤维膜丝，以去除附着在中空纤维膜丝表面以及膜孔径内的污染物。</w:t>
      </w:r>
    </w:p>
    <w:p w14:paraId="75153A0B">
      <w:pPr>
        <w:spacing w:line="360" w:lineRule="auto"/>
        <w:ind w:firstLine="480" w:firstLineChars="200"/>
        <w:rPr>
          <w:rFonts w:ascii="宋体" w:hAnsi="宋体" w:cs="宋体"/>
          <w:color w:val="auto"/>
          <w:sz w:val="24"/>
        </w:rPr>
      </w:pPr>
      <w:r>
        <w:rPr>
          <w:rFonts w:hint="eastAsia" w:ascii="宋体" w:hAnsi="宋体" w:cs="宋体"/>
          <w:color w:val="auto"/>
          <w:sz w:val="24"/>
        </w:rPr>
        <w:t>反洗过程一方面将超滤产水反向透过中空纤维膜，同时，在膜堆底部通过气冲擦洗中空纤维膜丝表面，增强沉积物的去除效果。反洗结束后，将膜池中的液体排到废液池或污水管，反洗过程约2-5min。</w:t>
      </w:r>
    </w:p>
    <w:p w14:paraId="074ECFAD">
      <w:pPr>
        <w:spacing w:line="360" w:lineRule="auto"/>
        <w:rPr>
          <w:rFonts w:ascii="宋体" w:hAnsi="宋体" w:cs="宋体"/>
          <w:color w:val="auto"/>
          <w:sz w:val="24"/>
        </w:rPr>
      </w:pPr>
      <w:r>
        <w:rPr>
          <w:rFonts w:hint="eastAsia" w:ascii="宋体" w:hAnsi="宋体" w:cs="宋体"/>
          <w:color w:val="auto"/>
          <w:sz w:val="24"/>
          <w:lang w:eastAsia="zh-CN"/>
        </w:rPr>
        <w:t>　　</w:t>
      </w:r>
      <w:r>
        <w:rPr>
          <w:rFonts w:hint="eastAsia" w:ascii="宋体" w:hAnsi="宋体" w:cs="宋体"/>
          <w:color w:val="auto"/>
          <w:sz w:val="24"/>
        </w:rPr>
        <w:t>（4）排污系统技术要求</w:t>
      </w:r>
    </w:p>
    <w:p w14:paraId="3BDDFC60">
      <w:pPr>
        <w:spacing w:line="360" w:lineRule="auto"/>
        <w:ind w:firstLine="480" w:firstLineChars="200"/>
        <w:rPr>
          <w:rFonts w:ascii="宋体" w:hAnsi="宋体" w:cs="宋体"/>
          <w:color w:val="auto"/>
          <w:sz w:val="24"/>
        </w:rPr>
      </w:pPr>
      <w:r>
        <w:rPr>
          <w:rFonts w:hint="eastAsia" w:ascii="宋体" w:hAnsi="宋体" w:cs="宋体"/>
          <w:color w:val="auto"/>
          <w:sz w:val="24"/>
        </w:rPr>
        <w:t>管道清洗废水、膜组件首次冲洗废水、气水反洗废水、化学清洗废水等都需要通过排污单元排出超滤系统，排污单元主要由阀门和管道组成。</w:t>
      </w:r>
    </w:p>
    <w:p w14:paraId="34F472BD">
      <w:pPr>
        <w:spacing w:line="360" w:lineRule="auto"/>
        <w:rPr>
          <w:rFonts w:ascii="宋体" w:hAnsi="宋体" w:cs="宋体"/>
          <w:color w:val="auto"/>
          <w:sz w:val="24"/>
        </w:rPr>
      </w:pPr>
      <w:r>
        <w:rPr>
          <w:rFonts w:hint="eastAsia" w:ascii="宋体" w:hAnsi="宋体" w:cs="宋体"/>
          <w:color w:val="auto"/>
          <w:sz w:val="24"/>
          <w:lang w:eastAsia="zh-CN"/>
        </w:rPr>
        <w:t>　　</w:t>
      </w:r>
      <w:r>
        <w:rPr>
          <w:rFonts w:hint="eastAsia" w:ascii="宋体" w:hAnsi="宋体" w:cs="宋体"/>
          <w:color w:val="auto"/>
          <w:sz w:val="24"/>
        </w:rPr>
        <w:t>（5）化学清洗过程技术要求</w:t>
      </w:r>
    </w:p>
    <w:p w14:paraId="178DA836">
      <w:pPr>
        <w:spacing w:line="360" w:lineRule="auto"/>
        <w:ind w:firstLine="480" w:firstLineChars="200"/>
        <w:rPr>
          <w:rFonts w:ascii="宋体" w:hAnsi="宋体" w:cs="宋体"/>
          <w:color w:val="auto"/>
          <w:sz w:val="24"/>
        </w:rPr>
      </w:pPr>
      <w:r>
        <w:rPr>
          <w:rFonts w:hint="eastAsia" w:ascii="宋体" w:hAnsi="宋体" w:cs="宋体"/>
          <w:color w:val="auto"/>
          <w:sz w:val="24"/>
        </w:rPr>
        <w:t>超滤系统的化学清洗需分为维护性化学清洗和恢复性化学清洗两种，小规模设备采用维护性化学清洗的方式增强膜通量的恢复效果，中型及大规模的超滤设备增加恢复性化学清洗单元。</w:t>
      </w:r>
    </w:p>
    <w:p w14:paraId="3381EED1">
      <w:pPr>
        <w:spacing w:line="360" w:lineRule="auto"/>
        <w:ind w:firstLine="480" w:firstLineChars="200"/>
        <w:rPr>
          <w:rFonts w:ascii="宋体" w:hAnsi="宋体" w:cs="宋体"/>
          <w:color w:val="auto"/>
          <w:sz w:val="24"/>
        </w:rPr>
      </w:pPr>
      <w:r>
        <w:rPr>
          <w:rFonts w:hint="eastAsia" w:ascii="宋体" w:hAnsi="宋体" w:cs="宋体"/>
          <w:color w:val="auto"/>
          <w:sz w:val="24"/>
        </w:rPr>
        <w:t>维护性化学清洗通常在物理反洗过程中增加低浓度NaClO溶液（200-500mg/L），浸泡超滤膜组件约30min，清洗周期为2-7d，自动运行。</w:t>
      </w:r>
    </w:p>
    <w:p w14:paraId="6A30D9EA">
      <w:pPr>
        <w:spacing w:line="360" w:lineRule="auto"/>
        <w:ind w:firstLine="480" w:firstLineChars="200"/>
        <w:rPr>
          <w:rFonts w:ascii="宋体" w:hAnsi="宋体" w:cs="宋体"/>
          <w:color w:val="auto"/>
          <w:sz w:val="24"/>
        </w:rPr>
      </w:pPr>
      <w:r>
        <w:rPr>
          <w:rFonts w:hint="eastAsia" w:ascii="宋体" w:hAnsi="宋体" w:cs="宋体"/>
          <w:color w:val="auto"/>
          <w:sz w:val="24"/>
        </w:rPr>
        <w:t>恢复性化学清洗利用化洗泵将化洗箱内的化学清洗液送入超滤膜组件，进行循环清洗和浸泡，依靠药剂的化学作用去除膜表面的污垢，从而恢复膜通量。清洗单元包括化洗箱、化洗泵、化洗阀、回流阀、管道等。</w:t>
      </w:r>
    </w:p>
    <w:p w14:paraId="2E6A0654">
      <w:pPr>
        <w:spacing w:line="360" w:lineRule="auto"/>
        <w:ind w:firstLine="480" w:firstLineChars="200"/>
        <w:rPr>
          <w:rFonts w:ascii="宋体" w:hAnsi="宋体" w:cs="宋体"/>
          <w:color w:val="auto"/>
          <w:sz w:val="24"/>
        </w:rPr>
      </w:pPr>
      <w:r>
        <w:rPr>
          <w:rFonts w:hint="eastAsia" w:ascii="宋体" w:hAnsi="宋体" w:cs="宋体"/>
          <w:color w:val="auto"/>
          <w:sz w:val="24"/>
        </w:rPr>
        <w:t>恢复性化学清洗过程分一步或多步（碱洗，碱+氯洗，酸洗）完成，碱洗液为0.5-1.0%的NaOH溶液，碱+氯洗液为0.02-0.1%NaOH溶液+500-1500mg/L的NaClO溶液，酸洗液为0.05-0.2%的HCl溶液或1%-2%的草酸/柠檬酸溶液，根据主要污染物的化学性质选择适合的清洗液。恢复性化学清洗后，在设计的跨膜压差范围内，系统产水量应达到或接近原设计要求，否则需再次进行化学清洗或缩短物理清洗和化学清洗的间隔时间。</w:t>
      </w:r>
    </w:p>
    <w:p w14:paraId="7BCFD69B">
      <w:pPr>
        <w:spacing w:line="360" w:lineRule="auto"/>
        <w:rPr>
          <w:rFonts w:ascii="宋体" w:hAnsi="宋体" w:cs="宋体"/>
          <w:color w:val="auto"/>
          <w:sz w:val="24"/>
        </w:rPr>
      </w:pPr>
      <w:r>
        <w:rPr>
          <w:rFonts w:hint="eastAsia" w:ascii="宋体" w:hAnsi="宋体" w:cs="宋体"/>
          <w:color w:val="auto"/>
          <w:sz w:val="24"/>
          <w:lang w:eastAsia="zh-CN"/>
        </w:rPr>
        <w:t>　　</w:t>
      </w:r>
      <w:r>
        <w:rPr>
          <w:rFonts w:hint="eastAsia" w:ascii="宋体" w:hAnsi="宋体" w:cs="宋体"/>
          <w:color w:val="auto"/>
          <w:sz w:val="24"/>
        </w:rPr>
        <w:t>（6）系统操作技术要求</w:t>
      </w:r>
    </w:p>
    <w:p w14:paraId="194DC542">
      <w:pPr>
        <w:spacing w:line="360" w:lineRule="auto"/>
        <w:ind w:firstLine="480" w:firstLineChars="200"/>
        <w:rPr>
          <w:rFonts w:ascii="宋体" w:hAnsi="宋体" w:cs="宋体"/>
          <w:color w:val="auto"/>
          <w:sz w:val="24"/>
        </w:rPr>
      </w:pPr>
      <w:r>
        <w:rPr>
          <w:rFonts w:hint="eastAsia" w:ascii="宋体" w:hAnsi="宋体" w:cs="宋体"/>
          <w:color w:val="auto"/>
          <w:sz w:val="24"/>
        </w:rPr>
        <w:t>膜处理系统需采用全自动化运行，必要时操作员可进行手动操作和干预。操作程序简单易懂，操作人员易于修改。一般情况下，膜系统自动在生产和反冲模式下转换。恢复性清洗则需手动启动，然后PLC会按程序设定自动完成其余操作程序。</w:t>
      </w:r>
    </w:p>
    <w:p w14:paraId="60494310">
      <w:pPr>
        <w:spacing w:line="360" w:lineRule="auto"/>
        <w:rPr>
          <w:rFonts w:ascii="宋体" w:hAnsi="宋体" w:cs="宋体"/>
          <w:color w:val="auto"/>
          <w:sz w:val="24"/>
        </w:rPr>
      </w:pPr>
      <w:r>
        <w:rPr>
          <w:rFonts w:hint="eastAsia" w:ascii="宋体" w:hAnsi="宋体" w:cs="宋体"/>
          <w:color w:val="auto"/>
          <w:sz w:val="24"/>
          <w:lang w:eastAsia="zh-CN"/>
        </w:rPr>
        <w:t>　　</w:t>
      </w:r>
      <w:r>
        <w:rPr>
          <w:rFonts w:hint="eastAsia" w:ascii="宋体" w:hAnsi="宋体" w:cs="宋体"/>
          <w:color w:val="auto"/>
          <w:sz w:val="24"/>
        </w:rPr>
        <w:t>①PLC系统、计算机系统、监控系统及通信系统</w:t>
      </w:r>
    </w:p>
    <w:p w14:paraId="6CDB4FFB">
      <w:pPr>
        <w:spacing w:line="360" w:lineRule="auto"/>
        <w:ind w:firstLine="480" w:firstLineChars="200"/>
        <w:rPr>
          <w:rFonts w:ascii="宋体" w:hAnsi="宋体" w:cs="宋体"/>
          <w:color w:val="auto"/>
          <w:sz w:val="24"/>
        </w:rPr>
      </w:pPr>
      <w:r>
        <w:rPr>
          <w:rFonts w:hint="eastAsia" w:ascii="宋体" w:hAnsi="宋体" w:cs="宋体"/>
          <w:color w:val="auto"/>
          <w:sz w:val="24"/>
        </w:rPr>
        <w:t>采同用一厂家生产制造的PLC控制器、机械设备监测系统和触摸屏，整个自动化控制及远传均由自动化控制柜来实现，控制柜集成电气控制回路，控制柜支持本地跟远程控制切换。正常情况下无须人为干预，生产正常运行，出厂水质、水压、水量符合指标，设备正常运行。</w:t>
      </w:r>
    </w:p>
    <w:p w14:paraId="201FAD83">
      <w:pPr>
        <w:spacing w:line="360" w:lineRule="auto"/>
        <w:ind w:left="239" w:leftChars="114" w:firstLine="230" w:firstLineChars="96"/>
        <w:rPr>
          <w:rFonts w:ascii="宋体" w:hAnsi="宋体" w:cs="宋体"/>
          <w:color w:val="auto"/>
          <w:sz w:val="24"/>
        </w:rPr>
      </w:pPr>
      <w:r>
        <w:rPr>
          <w:rFonts w:hint="eastAsia" w:ascii="宋体" w:hAnsi="宋体" w:cs="宋体"/>
          <w:color w:val="auto"/>
          <w:sz w:val="24"/>
        </w:rPr>
        <w:t>模拟量综合误差：δ≤2.0％</w:t>
      </w:r>
    </w:p>
    <w:p w14:paraId="1B49AD5A">
      <w:pPr>
        <w:spacing w:line="360" w:lineRule="auto"/>
        <w:ind w:left="239" w:leftChars="114" w:firstLine="230" w:firstLineChars="96"/>
        <w:rPr>
          <w:rFonts w:ascii="宋体" w:hAnsi="宋体" w:cs="宋体"/>
          <w:color w:val="auto"/>
          <w:sz w:val="24"/>
        </w:rPr>
      </w:pPr>
      <w:r>
        <w:rPr>
          <w:rFonts w:hint="eastAsia" w:ascii="宋体" w:hAnsi="宋体" w:cs="宋体"/>
          <w:color w:val="auto"/>
          <w:sz w:val="24"/>
        </w:rPr>
        <w:t>开关量综合误差：δ=0％</w:t>
      </w:r>
    </w:p>
    <w:p w14:paraId="6CC60F9D">
      <w:pPr>
        <w:spacing w:line="360" w:lineRule="auto"/>
        <w:ind w:left="239" w:leftChars="114" w:firstLine="230" w:firstLineChars="96"/>
        <w:rPr>
          <w:rFonts w:ascii="宋体" w:hAnsi="宋体" w:cs="宋体"/>
          <w:color w:val="auto"/>
          <w:sz w:val="24"/>
        </w:rPr>
      </w:pPr>
      <w:r>
        <w:rPr>
          <w:rFonts w:hint="eastAsia" w:ascii="宋体" w:hAnsi="宋体" w:cs="宋体"/>
          <w:color w:val="auto"/>
          <w:sz w:val="24"/>
        </w:rPr>
        <w:t>脉冲量综合误差：δ≤2.0％</w:t>
      </w:r>
    </w:p>
    <w:p w14:paraId="45E2BBD0">
      <w:pPr>
        <w:spacing w:line="360" w:lineRule="auto"/>
        <w:ind w:left="239" w:leftChars="114" w:firstLine="230" w:firstLineChars="96"/>
        <w:rPr>
          <w:rFonts w:hint="eastAsia" w:ascii="宋体" w:hAnsi="宋体" w:cs="宋体"/>
          <w:color w:val="auto"/>
          <w:sz w:val="24"/>
        </w:rPr>
      </w:pPr>
      <w:r>
        <w:rPr>
          <w:rFonts w:hint="eastAsia" w:ascii="宋体" w:hAnsi="宋体" w:cs="宋体"/>
          <w:color w:val="auto"/>
          <w:sz w:val="24"/>
        </w:rPr>
        <w:t>数据正确率：I =100％</w:t>
      </w:r>
    </w:p>
    <w:p w14:paraId="2726C261">
      <w:pPr>
        <w:spacing w:line="360" w:lineRule="auto"/>
        <w:ind w:left="239" w:leftChars="114" w:firstLine="230" w:firstLineChars="96"/>
        <w:rPr>
          <w:rFonts w:hint="eastAsia" w:ascii="宋体" w:hAnsi="宋体" w:eastAsia="宋体" w:cs="宋体"/>
          <w:color w:val="auto"/>
          <w:sz w:val="24"/>
          <w:lang w:eastAsia="zh-CN"/>
        </w:rPr>
      </w:pPr>
      <w:r>
        <w:rPr>
          <w:rFonts w:hint="eastAsia" w:ascii="宋体" w:hAnsi="宋体" w:cs="宋体"/>
          <w:color w:val="auto"/>
          <w:sz w:val="24"/>
          <w:lang w:eastAsia="zh-CN"/>
        </w:rPr>
        <w:t>所有设备必须接入淳安县城乡供水数字化管理平台。</w:t>
      </w:r>
    </w:p>
    <w:p w14:paraId="0D8F92A6">
      <w:pPr>
        <w:spacing w:line="360" w:lineRule="auto"/>
        <w:ind w:left="239" w:leftChars="114" w:firstLine="230" w:firstLineChars="96"/>
        <w:rPr>
          <w:rFonts w:ascii="宋体" w:hAnsi="宋体" w:cs="宋体"/>
          <w:color w:val="auto"/>
          <w:sz w:val="24"/>
        </w:rPr>
      </w:pPr>
      <w:r>
        <w:rPr>
          <w:rFonts w:hint="eastAsia" w:ascii="宋体" w:hAnsi="宋体" w:cs="宋体"/>
          <w:color w:val="auto"/>
          <w:sz w:val="24"/>
        </w:rPr>
        <w:t>②防雷接地系统</w:t>
      </w:r>
    </w:p>
    <w:p w14:paraId="3E84F728">
      <w:pPr>
        <w:jc w:val="left"/>
        <w:rPr>
          <w:rFonts w:hint="eastAsia"/>
          <w:color w:val="auto"/>
          <w:sz w:val="28"/>
          <w:szCs w:val="36"/>
        </w:rPr>
      </w:pPr>
      <w:r>
        <w:rPr>
          <w:rFonts w:hint="eastAsia" w:ascii="宋体" w:hAnsi="宋体" w:cs="宋体"/>
          <w:color w:val="auto"/>
          <w:sz w:val="24"/>
          <w:lang w:eastAsia="zh-CN"/>
        </w:rPr>
        <w:t>　　</w:t>
      </w:r>
      <w:r>
        <w:rPr>
          <w:rFonts w:hint="eastAsia" w:ascii="宋体" w:hAnsi="宋体" w:cs="宋体"/>
          <w:color w:val="auto"/>
          <w:sz w:val="24"/>
        </w:rPr>
        <w:t>整个防雷系统要求能够完善的防护雷电对电子设备的各种侵害。防雷器应在不影响系统正常运行的前提下，能够承受预期通过它们的雷电流和过电压。</w:t>
      </w:r>
    </w:p>
    <w:p w14:paraId="4535D6E9">
      <w:pPr>
        <w:spacing w:line="360" w:lineRule="auto"/>
        <w:ind w:firstLine="241" w:firstLineChars="1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四、其他要求</w:t>
      </w:r>
    </w:p>
    <w:p w14:paraId="46939F6D">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（一）设备（材料）要求</w:t>
      </w:r>
    </w:p>
    <w:p w14:paraId="18AEF1C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1、投标人投标提供的设备必须是厂商原装的、全新的，型号、性能及指标符合国家及招标文件提出的有关技术、质量、安全标准。</w:t>
      </w:r>
    </w:p>
    <w:p w14:paraId="171359D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2、所有设备在开箱检验时必须完好，无破损，配置与装箱单相符。数量、质量及性能不低于本需求书中提出的要求。</w:t>
      </w:r>
    </w:p>
    <w:p w14:paraId="1C32B7D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3、设备外观清洁，标记编号以及盘面显示等字体清晰，明确。铭牌、使用指示、警告指示应以中文或英文及易懂的通用符号来表示；应准确无误地表明设备之型号、规格、制造厂及生产或出厂日期。</w:t>
      </w:r>
    </w:p>
    <w:p w14:paraId="685E8AB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4、对于影响设备正常工作的必要组成部分，无论在技术规范中指出与否，投标人都应提供并在投标文件中明确列出。</w:t>
      </w:r>
    </w:p>
    <w:p w14:paraId="5DE0915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5、所有货物提供出厂合格证等质量证明文件，国外生产的必须有合法的进货渠道证明，如海关报关单、原产地证明、商检证明等。</w:t>
      </w:r>
    </w:p>
    <w:p w14:paraId="30ED99C1">
      <w:pPr>
        <w:pStyle w:val="2"/>
        <w:rPr>
          <w:rFonts w:hint="default"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、本次采购的设备及系统均需接入淳安县农饮水管理系统</w:t>
      </w:r>
      <w:r>
        <w:rPr>
          <w:rFonts w:hint="eastAsia" w:hAnsi="宋体" w:cs="宋体"/>
          <w:b/>
          <w:bCs w:val="0"/>
          <w:color w:val="auto"/>
          <w:sz w:val="24"/>
          <w:szCs w:val="24"/>
          <w:highlight w:val="none"/>
          <w:lang w:val="en-US" w:eastAsia="zh-CN"/>
        </w:rPr>
        <w:t>。</w:t>
      </w:r>
    </w:p>
    <w:p w14:paraId="63637B52">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（二）数量调整</w:t>
      </w:r>
    </w:p>
    <w:p w14:paraId="174102F2">
      <w:pPr>
        <w:pStyle w:val="61"/>
        <w:spacing w:line="360" w:lineRule="auto"/>
        <w:ind w:left="0" w:left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采购人保留在签约时调整部分方案及定购设备数量和服务的权力，投标人应对系统方案中设备和服务明细报价，按投标单价不变的前提下进行调整，双方不得拒绝。</w:t>
      </w:r>
    </w:p>
    <w:p w14:paraId="76A312CA">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（三）安装及调试、验收</w:t>
      </w:r>
    </w:p>
    <w:p w14:paraId="0CF0C0C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1、投标人应派采购人认可的有经验和能力、具有相应资质的技术人员，负责系统设备安装工作，在设备安装期间应充分了解设备安装进度要求，解决安装中出现的技术问题。</w:t>
      </w:r>
    </w:p>
    <w:p w14:paraId="30BD0AD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2、投标人负责存储设备的安装、调试，直至通过有关部门的验收。</w:t>
      </w:r>
    </w:p>
    <w:p w14:paraId="7B2BC3E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3、调试所需专用工具设施物料由投标人自备、自费运到现场，完工后自费搬走。</w:t>
      </w:r>
    </w:p>
    <w:p w14:paraId="41A3E1E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4、安装完成后，进行调试、验收按国家有关规范标准（国家无验收规范标准的按双方合同规定的要求）进行。</w:t>
      </w:r>
    </w:p>
    <w:p w14:paraId="70095A8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5、设备的拆箱、通电、调试等各项工作由投标人负责，但必须在采购人指定人员的参与下进行。在实际实施前必须先经采购人同意方可进行。调试的原始记录须经各方签字后作为验收的文件之一。</w:t>
      </w:r>
    </w:p>
    <w:p w14:paraId="517CD78B">
      <w:pPr>
        <w:spacing w:line="360" w:lineRule="auto"/>
        <w:ind w:firstLine="241" w:firstLineChars="1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五、商务要求</w:t>
      </w:r>
    </w:p>
    <w:p w14:paraId="1DDE91B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）技术培训</w:t>
      </w:r>
    </w:p>
    <w:p w14:paraId="26810DB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1、投标人必须为采购人的技术人员提供培训。投标人须在投标文件中提供详细的培训计划，包括培训内容、培训时间等。</w:t>
      </w:r>
    </w:p>
    <w:p w14:paraId="220CEC5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2、设备的培训地点为采购人指定的场地，投标人应自行承担选派专业人员的住宿、就餐和交通等费用。</w:t>
      </w:r>
    </w:p>
    <w:p w14:paraId="59EF2F7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3、投标人提供的负责培训的人员应具备同类设备服务的经验。</w:t>
      </w:r>
    </w:p>
    <w:p w14:paraId="58CB21D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4、技术培训费用应包含在投标总价中。    </w:t>
      </w:r>
    </w:p>
    <w:p w14:paraId="48D172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5、技术培训至少应包括下列内容：原理、构成和功能的描述；常见故障的处理或排除；各系统部件（设备）的检查、调整和维护。</w:t>
      </w:r>
    </w:p>
    <w:p w14:paraId="75AE9A6F">
      <w:pPr>
        <w:spacing w:line="360" w:lineRule="auto"/>
        <w:ind w:firstLine="240" w:firstLineChars="1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）售后服务</w:t>
      </w:r>
    </w:p>
    <w:p w14:paraId="610B3E6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本项目</w:t>
      </w:r>
      <w:r>
        <w:rPr>
          <w:rFonts w:hint="eastAsia" w:ascii="宋体" w:hAnsi="宋体" w:eastAsia="宋体" w:cs="宋体"/>
          <w:color w:val="auto"/>
          <w:sz w:val="24"/>
          <w:szCs w:val="24"/>
          <w:lang w:val="en-US" w:eastAsia="zh-CN" w:bidi="ar"/>
        </w:rPr>
        <w:t>所有产品验收合格使用之日起，免费质保三年及以上。</w:t>
      </w:r>
    </w:p>
    <w:p w14:paraId="75223D2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2、投标人须提供经调试、试运行、验收合格后质保期按招标文件标内说明执行。(投标人可根据自身实力作出更长时间的质保承诺)。在此期间，投标人应免费处理因质量发生的故障，并进行正常保养。</w:t>
      </w:r>
    </w:p>
    <w:p w14:paraId="63C6E03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人必须有可靠的售后服务保障包括但不限于在淳安县附近有固定的维修服务点，能提供正常的技术、备品备件服务。投标人在接到采购人通知后，淳安县附近地区2小时内，外地24小时内派人赴现场处理设备质量问题。48个工作小时内不能修复的，则无偿提供备机或备用零件供采购人使用。</w:t>
      </w:r>
    </w:p>
    <w:p w14:paraId="7694F2FF">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供货及工期</w:t>
      </w:r>
      <w:r>
        <w:rPr>
          <w:rFonts w:hint="eastAsia" w:ascii="宋体" w:hAnsi="宋体" w:eastAsia="宋体" w:cs="宋体"/>
          <w:b/>
          <w:color w:val="auto"/>
          <w:sz w:val="24"/>
          <w:szCs w:val="24"/>
          <w:highlight w:val="none"/>
        </w:rPr>
        <w:t>要求</w:t>
      </w:r>
    </w:p>
    <w:p w14:paraId="736ADDD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1、投标人提供的设备，必须符合招标文件及其投标文件规定的要求，如有不符，采购人可以无条件退货，造成的损失由中标人承担。投标人、供货人名称必须一致，否则作违约处理。</w:t>
      </w:r>
    </w:p>
    <w:p w14:paraId="2D0773A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、接到</w:t>
      </w:r>
      <w:r>
        <w:rPr>
          <w:rFonts w:hint="eastAsia" w:ascii="宋体" w:hAnsi="宋体" w:eastAsia="宋体" w:cs="宋体"/>
          <w:bCs/>
          <w:color w:val="auto"/>
          <w:sz w:val="24"/>
          <w:szCs w:val="24"/>
          <w:highlight w:val="none"/>
          <w:lang w:val="en-US" w:eastAsia="zh-CN"/>
        </w:rPr>
        <w:t>采购单位施工通知</w:t>
      </w:r>
      <w:r>
        <w:rPr>
          <w:rFonts w:hint="eastAsia" w:ascii="宋体" w:hAnsi="宋体" w:cs="宋体"/>
          <w:bCs/>
          <w:color w:val="auto"/>
          <w:sz w:val="24"/>
          <w:szCs w:val="24"/>
          <w:highlight w:val="none"/>
          <w:lang w:val="en-US" w:eastAsia="zh-CN"/>
        </w:rPr>
        <w:t>60天内</w:t>
      </w:r>
      <w:r>
        <w:rPr>
          <w:rFonts w:hint="eastAsia" w:ascii="宋体" w:hAnsi="宋体" w:eastAsia="宋体" w:cs="宋体"/>
          <w:bCs/>
          <w:color w:val="auto"/>
          <w:sz w:val="24"/>
          <w:szCs w:val="24"/>
          <w:highlight w:val="none"/>
        </w:rPr>
        <w:t>完成交货、设备安装调试</w:t>
      </w:r>
      <w:r>
        <w:rPr>
          <w:rFonts w:hint="eastAsia" w:ascii="宋体" w:hAnsi="宋体" w:eastAsia="宋体" w:cs="宋体"/>
          <w:bCs/>
          <w:color w:val="auto"/>
          <w:sz w:val="24"/>
          <w:szCs w:val="24"/>
          <w:highlight w:val="none"/>
          <w:lang w:val="en-US" w:eastAsia="zh-CN"/>
        </w:rPr>
        <w:t>并</w:t>
      </w:r>
      <w:r>
        <w:rPr>
          <w:rFonts w:hint="eastAsia" w:ascii="宋体" w:hAnsi="宋体" w:eastAsia="宋体" w:cs="宋体"/>
          <w:bCs/>
          <w:color w:val="auto"/>
          <w:sz w:val="24"/>
          <w:szCs w:val="24"/>
          <w:highlight w:val="none"/>
        </w:rPr>
        <w:t>通过验收。</w:t>
      </w:r>
    </w:p>
    <w:p w14:paraId="3AA0DCDF">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）付款方式</w:t>
      </w:r>
    </w:p>
    <w:p w14:paraId="0DFACED7">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签订合同后支付项目中标金额的50%，经安装验收合格后支付至合同价的80%,验收完运行三个月无质量问题支付至合同价的100%。</w:t>
      </w:r>
    </w:p>
    <w:p w14:paraId="68EFD81D">
      <w:pPr>
        <w:spacing w:line="360" w:lineRule="auto"/>
        <w:ind w:firstLine="241" w:firstLineChars="1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（五）验收要求</w:t>
      </w:r>
    </w:p>
    <w:p w14:paraId="023F932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根据临财采〔2021〕6号《关于转发《杭州市政府采购履约验收暂行办法》的通知》精神，组织验收。</w:t>
      </w:r>
    </w:p>
    <w:p w14:paraId="2ADE584C">
      <w:pPr>
        <w:spacing w:line="360" w:lineRule="auto"/>
        <w:ind w:firstLine="241" w:firstLineChars="1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（六）特别说明</w:t>
      </w:r>
    </w:p>
    <w:p w14:paraId="5F9FF7D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本项目采用总价合同，中标（成交）供应商的投标报价是履行合同的最终价格，报价应包括完成本项目所涉及的全部费用，包含但不仅限于本项目实施所需材料设备、设计与优化、制造、运输、安装</w:t>
      </w:r>
      <w:r>
        <w:rPr>
          <w:rFonts w:hint="eastAsia" w:ascii="宋体" w:hAnsi="宋体" w:cs="宋体"/>
          <w:color w:val="auto"/>
          <w:sz w:val="24"/>
          <w:szCs w:val="24"/>
          <w:lang w:val="en-US" w:eastAsia="zh-CN" w:bidi="ar"/>
        </w:rPr>
        <w:t>及安装</w:t>
      </w:r>
      <w:r>
        <w:rPr>
          <w:rFonts w:hint="eastAsia" w:ascii="宋体" w:hAnsi="宋体" w:eastAsia="宋体" w:cs="宋体"/>
          <w:color w:val="auto"/>
          <w:sz w:val="24"/>
          <w:szCs w:val="24"/>
          <w:lang w:val="en-US" w:eastAsia="zh-CN" w:bidi="ar"/>
        </w:rPr>
        <w:t>所需的所有辅材辅料</w:t>
      </w:r>
      <w:r>
        <w:rPr>
          <w:rFonts w:hint="eastAsia" w:ascii="宋体" w:hAnsi="宋体" w:cs="宋体"/>
          <w:color w:val="auto"/>
          <w:sz w:val="24"/>
          <w:szCs w:val="24"/>
          <w:lang w:val="en-US" w:eastAsia="zh-CN" w:bidi="ar"/>
        </w:rPr>
        <w:t>（管材阀门等）</w:t>
      </w:r>
      <w:r>
        <w:rPr>
          <w:rFonts w:hint="eastAsia" w:ascii="宋体" w:hAnsi="宋体" w:eastAsia="宋体" w:cs="宋体"/>
          <w:color w:val="auto"/>
          <w:sz w:val="24"/>
          <w:szCs w:val="24"/>
          <w:lang w:val="en-US" w:eastAsia="zh-CN" w:bidi="ar"/>
        </w:rPr>
        <w:t>、调试、验收、培训、售后服务、人工、管理、税费、保险、利润、相关政策性文件规定及本项目包含的所有成本、风险、责任等各项应有费用（以上所有费用包含在综合单价中）。本项目为“交钥匙”项目，投标供应商应充分考虑并将有关本项目实施所涉及的一切费用均计入投标报价。</w:t>
      </w:r>
    </w:p>
    <w:p w14:paraId="0D605312">
      <w:pPr>
        <w:pStyle w:val="2"/>
        <w:rPr>
          <w:rFonts w:hint="eastAsia" w:ascii="宋体" w:hAnsi="宋体" w:eastAsia="宋体" w:cs="宋体"/>
          <w:color w:val="auto"/>
          <w:sz w:val="24"/>
          <w:szCs w:val="24"/>
          <w:lang w:val="en-US" w:eastAsia="zh-CN" w:bidi="ar"/>
        </w:rPr>
      </w:pPr>
    </w:p>
    <w:p w14:paraId="0B6949C2">
      <w:pPr>
        <w:pStyle w:val="4"/>
        <w:rPr>
          <w:rFonts w:hint="eastAsia" w:ascii="宋体" w:hAnsi="宋体" w:eastAsia="宋体" w:cs="宋体"/>
          <w:color w:val="auto"/>
          <w:sz w:val="24"/>
          <w:szCs w:val="24"/>
          <w:lang w:val="en-US" w:eastAsia="zh-CN" w:bidi="ar"/>
        </w:rPr>
      </w:pPr>
    </w:p>
    <w:p w14:paraId="425E1AE1">
      <w:pPr>
        <w:rPr>
          <w:rFonts w:hint="eastAsia" w:ascii="宋体" w:hAnsi="宋体" w:eastAsia="宋体" w:cs="宋体"/>
          <w:color w:val="auto"/>
          <w:sz w:val="24"/>
          <w:szCs w:val="24"/>
          <w:lang w:val="en-US" w:eastAsia="zh-CN" w:bidi="ar"/>
        </w:rPr>
      </w:pPr>
    </w:p>
    <w:p w14:paraId="0D30F49D">
      <w:pPr>
        <w:pStyle w:val="2"/>
        <w:rPr>
          <w:rFonts w:hint="eastAsia" w:ascii="宋体" w:hAnsi="宋体" w:eastAsia="宋体" w:cs="宋体"/>
          <w:color w:val="auto"/>
          <w:sz w:val="24"/>
          <w:szCs w:val="24"/>
          <w:lang w:val="en-US" w:eastAsia="zh-CN" w:bidi="ar"/>
        </w:rPr>
      </w:pPr>
    </w:p>
    <w:p w14:paraId="685E2527">
      <w:pPr>
        <w:pStyle w:val="4"/>
        <w:rPr>
          <w:rFonts w:hint="eastAsia" w:ascii="宋体" w:hAnsi="宋体" w:eastAsia="宋体" w:cs="宋体"/>
          <w:color w:val="auto"/>
          <w:sz w:val="24"/>
          <w:szCs w:val="24"/>
          <w:lang w:val="en-US" w:eastAsia="zh-CN" w:bidi="ar"/>
        </w:rPr>
      </w:pPr>
    </w:p>
    <w:p w14:paraId="7F7358BB">
      <w:pPr>
        <w:rPr>
          <w:rFonts w:hint="eastAsia" w:ascii="宋体" w:hAnsi="宋体" w:eastAsia="宋体" w:cs="宋体"/>
          <w:color w:val="auto"/>
          <w:sz w:val="24"/>
          <w:szCs w:val="24"/>
          <w:lang w:val="en-US" w:eastAsia="zh-CN" w:bidi="ar"/>
        </w:rPr>
      </w:pPr>
    </w:p>
    <w:p w14:paraId="5E37ED13">
      <w:pPr>
        <w:pStyle w:val="2"/>
        <w:rPr>
          <w:rFonts w:hint="eastAsia" w:ascii="宋体" w:hAnsi="宋体" w:eastAsia="宋体" w:cs="宋体"/>
          <w:color w:val="auto"/>
          <w:sz w:val="24"/>
          <w:szCs w:val="24"/>
          <w:lang w:val="en-US" w:eastAsia="zh-CN" w:bidi="ar"/>
        </w:rPr>
      </w:pPr>
    </w:p>
    <w:p w14:paraId="26A335A4">
      <w:pPr>
        <w:pStyle w:val="4"/>
        <w:rPr>
          <w:rFonts w:hint="eastAsia" w:ascii="宋体" w:hAnsi="宋体" w:eastAsia="宋体" w:cs="宋体"/>
          <w:color w:val="auto"/>
          <w:sz w:val="24"/>
          <w:szCs w:val="24"/>
          <w:lang w:val="en-US" w:eastAsia="zh-CN" w:bidi="ar"/>
        </w:rPr>
      </w:pPr>
    </w:p>
    <w:p w14:paraId="0E6ADCBE">
      <w:pPr>
        <w:rPr>
          <w:rFonts w:hint="eastAsia" w:ascii="宋体" w:hAnsi="宋体" w:eastAsia="宋体" w:cs="宋体"/>
          <w:color w:val="auto"/>
          <w:sz w:val="24"/>
          <w:szCs w:val="24"/>
          <w:lang w:val="en-US" w:eastAsia="zh-CN" w:bidi="ar"/>
        </w:rPr>
      </w:pPr>
    </w:p>
    <w:p w14:paraId="7A73C126">
      <w:pPr>
        <w:pStyle w:val="2"/>
        <w:rPr>
          <w:rFonts w:hint="eastAsia" w:ascii="宋体" w:hAnsi="宋体" w:eastAsia="宋体" w:cs="宋体"/>
          <w:color w:val="auto"/>
          <w:sz w:val="24"/>
          <w:szCs w:val="24"/>
          <w:lang w:val="en-US" w:eastAsia="zh-CN" w:bidi="ar"/>
        </w:rPr>
      </w:pPr>
    </w:p>
    <w:p w14:paraId="67E0F77C">
      <w:pPr>
        <w:pStyle w:val="4"/>
        <w:rPr>
          <w:rFonts w:hint="eastAsia" w:ascii="宋体" w:hAnsi="宋体" w:eastAsia="宋体" w:cs="宋体"/>
          <w:color w:val="auto"/>
          <w:sz w:val="24"/>
          <w:szCs w:val="24"/>
          <w:lang w:val="en-US" w:eastAsia="zh-CN" w:bidi="ar"/>
        </w:rPr>
      </w:pPr>
    </w:p>
    <w:p w14:paraId="08D58B3D">
      <w:pPr>
        <w:rPr>
          <w:rFonts w:hint="eastAsia" w:ascii="宋体" w:hAnsi="宋体" w:eastAsia="宋体" w:cs="宋体"/>
          <w:color w:val="auto"/>
          <w:sz w:val="24"/>
          <w:szCs w:val="24"/>
          <w:lang w:val="en-US" w:eastAsia="zh-CN" w:bidi="ar"/>
        </w:rPr>
      </w:pPr>
    </w:p>
    <w:p w14:paraId="08EC52A6">
      <w:pPr>
        <w:pStyle w:val="2"/>
        <w:rPr>
          <w:rFonts w:hint="eastAsia" w:ascii="宋体" w:hAnsi="宋体" w:eastAsia="宋体" w:cs="宋体"/>
          <w:color w:val="auto"/>
          <w:sz w:val="24"/>
          <w:szCs w:val="24"/>
          <w:lang w:val="en-US" w:eastAsia="zh-CN" w:bidi="ar"/>
        </w:rPr>
      </w:pPr>
    </w:p>
    <w:p w14:paraId="59234682">
      <w:pPr>
        <w:pStyle w:val="4"/>
        <w:rPr>
          <w:rFonts w:hint="eastAsia" w:ascii="宋体" w:hAnsi="宋体" w:eastAsia="宋体" w:cs="宋体"/>
          <w:color w:val="auto"/>
          <w:sz w:val="24"/>
          <w:szCs w:val="24"/>
          <w:lang w:val="en-US" w:eastAsia="zh-CN" w:bidi="ar"/>
        </w:rPr>
      </w:pPr>
    </w:p>
    <w:p w14:paraId="7285995A">
      <w:pPr>
        <w:rPr>
          <w:rFonts w:hint="eastAsia" w:ascii="宋体" w:hAnsi="宋体" w:eastAsia="宋体" w:cs="宋体"/>
          <w:color w:val="auto"/>
          <w:sz w:val="24"/>
          <w:szCs w:val="24"/>
          <w:lang w:val="en-US" w:eastAsia="zh-CN" w:bidi="ar"/>
        </w:rPr>
      </w:pPr>
    </w:p>
    <w:p w14:paraId="226C3065">
      <w:pPr>
        <w:pStyle w:val="2"/>
        <w:rPr>
          <w:rFonts w:hint="eastAsia" w:ascii="宋体" w:hAnsi="宋体" w:eastAsia="宋体" w:cs="宋体"/>
          <w:color w:val="auto"/>
          <w:sz w:val="24"/>
          <w:szCs w:val="24"/>
          <w:lang w:val="en-US" w:eastAsia="zh-CN" w:bidi="ar"/>
        </w:rPr>
      </w:pPr>
    </w:p>
    <w:p w14:paraId="6661B23A">
      <w:pPr>
        <w:pStyle w:val="4"/>
        <w:rPr>
          <w:rFonts w:hint="eastAsia" w:ascii="宋体" w:hAnsi="宋体" w:eastAsia="宋体" w:cs="宋体"/>
          <w:color w:val="auto"/>
          <w:sz w:val="24"/>
          <w:szCs w:val="24"/>
          <w:lang w:val="en-US" w:eastAsia="zh-CN" w:bidi="ar"/>
        </w:rPr>
      </w:pPr>
    </w:p>
    <w:p w14:paraId="29663617">
      <w:pPr>
        <w:rPr>
          <w:rFonts w:hint="eastAsia" w:ascii="宋体" w:hAnsi="宋体" w:eastAsia="宋体" w:cs="宋体"/>
          <w:color w:val="auto"/>
          <w:sz w:val="24"/>
          <w:szCs w:val="24"/>
          <w:lang w:val="en-US" w:eastAsia="zh-CN" w:bidi="ar"/>
        </w:rPr>
      </w:pPr>
    </w:p>
    <w:p w14:paraId="3BC3D65A">
      <w:pPr>
        <w:pStyle w:val="2"/>
        <w:rPr>
          <w:rFonts w:hint="eastAsia" w:ascii="宋体" w:hAnsi="宋体" w:eastAsia="宋体" w:cs="宋体"/>
          <w:color w:val="auto"/>
          <w:sz w:val="24"/>
          <w:szCs w:val="24"/>
          <w:lang w:val="en-US" w:eastAsia="zh-CN" w:bidi="ar"/>
        </w:rPr>
      </w:pPr>
    </w:p>
    <w:p w14:paraId="5544CD03">
      <w:pPr>
        <w:pStyle w:val="4"/>
        <w:rPr>
          <w:rFonts w:hint="eastAsia" w:ascii="宋体" w:hAnsi="宋体" w:eastAsia="宋体" w:cs="宋体"/>
          <w:color w:val="auto"/>
          <w:sz w:val="24"/>
          <w:szCs w:val="24"/>
          <w:lang w:val="en-US" w:eastAsia="zh-CN" w:bidi="ar"/>
        </w:rPr>
      </w:pPr>
    </w:p>
    <w:p w14:paraId="715F8B4F">
      <w:pPr>
        <w:rPr>
          <w:rFonts w:hint="eastAsia" w:ascii="宋体" w:hAnsi="宋体" w:eastAsia="宋体" w:cs="宋体"/>
          <w:color w:val="auto"/>
          <w:sz w:val="24"/>
          <w:szCs w:val="24"/>
          <w:lang w:val="en-US" w:eastAsia="zh-CN" w:bidi="ar"/>
        </w:rPr>
      </w:pPr>
    </w:p>
    <w:p w14:paraId="19BF4256">
      <w:pPr>
        <w:pStyle w:val="2"/>
        <w:rPr>
          <w:rFonts w:hint="eastAsia" w:ascii="宋体" w:hAnsi="宋体" w:eastAsia="宋体" w:cs="宋体"/>
          <w:color w:val="auto"/>
          <w:sz w:val="24"/>
          <w:szCs w:val="24"/>
          <w:lang w:val="en-US" w:eastAsia="zh-CN" w:bidi="ar"/>
        </w:rPr>
      </w:pPr>
    </w:p>
    <w:p w14:paraId="30E53322">
      <w:pPr>
        <w:pStyle w:val="4"/>
        <w:rPr>
          <w:rFonts w:hint="eastAsia" w:ascii="宋体" w:hAnsi="宋体" w:eastAsia="宋体" w:cs="宋体"/>
          <w:color w:val="auto"/>
          <w:sz w:val="24"/>
          <w:szCs w:val="24"/>
          <w:lang w:val="en-US" w:eastAsia="zh-CN" w:bidi="ar"/>
        </w:rPr>
      </w:pPr>
    </w:p>
    <w:p w14:paraId="0AE41043">
      <w:pPr>
        <w:rPr>
          <w:rFonts w:hint="eastAsia" w:ascii="宋体" w:hAnsi="宋体" w:eastAsia="宋体" w:cs="宋体"/>
          <w:color w:val="auto"/>
          <w:sz w:val="24"/>
          <w:szCs w:val="24"/>
          <w:lang w:val="en-US" w:eastAsia="zh-CN" w:bidi="ar"/>
        </w:rPr>
      </w:pPr>
    </w:p>
    <w:p w14:paraId="58F03393">
      <w:pPr>
        <w:pStyle w:val="2"/>
        <w:rPr>
          <w:rFonts w:hint="eastAsia" w:ascii="宋体" w:hAnsi="宋体" w:eastAsia="宋体" w:cs="宋体"/>
          <w:color w:val="auto"/>
          <w:sz w:val="24"/>
          <w:szCs w:val="24"/>
          <w:lang w:val="en-US" w:eastAsia="zh-CN" w:bidi="ar"/>
        </w:rPr>
      </w:pPr>
    </w:p>
    <w:p w14:paraId="36C9F25F">
      <w:pPr>
        <w:pStyle w:val="4"/>
        <w:rPr>
          <w:rFonts w:hint="eastAsia"/>
          <w:lang w:val="en-US" w:eastAsia="zh-CN"/>
        </w:rPr>
      </w:pPr>
    </w:p>
    <w:p w14:paraId="0BD39C3D">
      <w:pPr>
        <w:pStyle w:val="4"/>
        <w:rPr>
          <w:rFonts w:hint="eastAsia"/>
          <w:color w:val="auto"/>
          <w:lang w:val="en-US" w:eastAsia="zh-CN"/>
        </w:rPr>
      </w:pPr>
    </w:p>
    <w:p w14:paraId="19F2FA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59" w:name="_Toc184308101"/>
      <w:bookmarkEnd w:id="59"/>
      <w:bookmarkStart w:id="60" w:name="_Toc184313268"/>
      <w:bookmarkEnd w:id="60"/>
      <w:bookmarkStart w:id="61" w:name="_Toc184308098"/>
      <w:bookmarkEnd w:id="61"/>
      <w:bookmarkStart w:id="62" w:name="_Toc184312122"/>
      <w:bookmarkEnd w:id="62"/>
      <w:bookmarkStart w:id="63" w:name="_Toc184308064"/>
      <w:bookmarkEnd w:id="63"/>
      <w:bookmarkStart w:id="64" w:name="_Toc184314434"/>
      <w:bookmarkEnd w:id="64"/>
      <w:bookmarkStart w:id="65" w:name="_Toc184312108"/>
      <w:bookmarkEnd w:id="65"/>
      <w:bookmarkStart w:id="66" w:name="_Toc184308097"/>
      <w:bookmarkEnd w:id="66"/>
      <w:bookmarkStart w:id="67" w:name="_Toc184308059"/>
      <w:bookmarkEnd w:id="67"/>
      <w:bookmarkStart w:id="68" w:name="_Toc184312090"/>
      <w:bookmarkEnd w:id="68"/>
      <w:bookmarkStart w:id="69" w:name="_Toc184308100"/>
      <w:bookmarkEnd w:id="69"/>
      <w:bookmarkStart w:id="70" w:name="_Toc184314423"/>
      <w:bookmarkEnd w:id="70"/>
      <w:bookmarkStart w:id="71" w:name="_Toc184314468"/>
      <w:bookmarkEnd w:id="71"/>
      <w:bookmarkStart w:id="72" w:name="_Toc184313243"/>
      <w:bookmarkEnd w:id="72"/>
      <w:bookmarkStart w:id="73" w:name="_Toc184314416"/>
      <w:bookmarkEnd w:id="73"/>
      <w:bookmarkStart w:id="74" w:name="_Toc184310344"/>
      <w:bookmarkEnd w:id="74"/>
      <w:bookmarkStart w:id="75" w:name="_Toc184308047"/>
      <w:bookmarkEnd w:id="75"/>
      <w:bookmarkStart w:id="76" w:name="_Toc184308037"/>
      <w:bookmarkEnd w:id="76"/>
      <w:bookmarkStart w:id="77" w:name="_Toc184313293"/>
      <w:bookmarkEnd w:id="77"/>
      <w:bookmarkStart w:id="78" w:name="_Toc184312112"/>
      <w:bookmarkEnd w:id="78"/>
      <w:bookmarkStart w:id="79" w:name="_Toc184310316"/>
      <w:bookmarkEnd w:id="79"/>
      <w:bookmarkStart w:id="80" w:name="_Toc184314429"/>
      <w:bookmarkEnd w:id="80"/>
      <w:bookmarkStart w:id="81" w:name="_Toc184313306"/>
      <w:bookmarkEnd w:id="81"/>
      <w:bookmarkStart w:id="82" w:name="_Toc184308106"/>
      <w:bookmarkEnd w:id="82"/>
      <w:bookmarkStart w:id="83" w:name="_Toc184310328"/>
      <w:bookmarkEnd w:id="83"/>
      <w:bookmarkStart w:id="84" w:name="_Toc184314449"/>
      <w:bookmarkEnd w:id="84"/>
      <w:bookmarkStart w:id="85" w:name="_Toc184313267"/>
      <w:bookmarkEnd w:id="85"/>
      <w:bookmarkStart w:id="86" w:name="_Toc184308069"/>
      <w:bookmarkEnd w:id="86"/>
      <w:bookmarkStart w:id="87" w:name="_Toc184314480"/>
      <w:bookmarkEnd w:id="87"/>
      <w:bookmarkStart w:id="88" w:name="_Toc184308089"/>
      <w:bookmarkEnd w:id="88"/>
      <w:bookmarkStart w:id="89" w:name="_Toc184313263"/>
      <w:bookmarkEnd w:id="89"/>
      <w:bookmarkStart w:id="90" w:name="_Toc184308073"/>
      <w:bookmarkEnd w:id="90"/>
      <w:bookmarkStart w:id="91" w:name="_Toc184312071"/>
      <w:bookmarkEnd w:id="91"/>
      <w:bookmarkStart w:id="92" w:name="_Toc184312068"/>
      <w:bookmarkEnd w:id="92"/>
      <w:bookmarkStart w:id="93" w:name="_Toc184313262"/>
      <w:bookmarkEnd w:id="93"/>
      <w:bookmarkStart w:id="94" w:name="_Toc184314451"/>
      <w:bookmarkEnd w:id="94"/>
      <w:bookmarkStart w:id="95" w:name="_Toc184314482"/>
      <w:bookmarkEnd w:id="95"/>
      <w:bookmarkStart w:id="96" w:name="_Toc184312097"/>
      <w:bookmarkEnd w:id="96"/>
      <w:bookmarkStart w:id="97" w:name="_Toc184308055"/>
      <w:bookmarkEnd w:id="97"/>
      <w:bookmarkStart w:id="98" w:name="_Toc184312096"/>
      <w:bookmarkEnd w:id="98"/>
      <w:bookmarkStart w:id="99" w:name="_Toc184310327"/>
      <w:bookmarkEnd w:id="99"/>
      <w:bookmarkStart w:id="100" w:name="_Toc184313294"/>
      <w:bookmarkEnd w:id="100"/>
      <w:bookmarkStart w:id="101" w:name="_Toc184314476"/>
      <w:bookmarkEnd w:id="101"/>
      <w:bookmarkStart w:id="102" w:name="_Toc184310279"/>
      <w:bookmarkEnd w:id="102"/>
      <w:bookmarkStart w:id="103" w:name="_Toc184312111"/>
      <w:bookmarkEnd w:id="103"/>
      <w:bookmarkStart w:id="104" w:name="_Toc184310343"/>
      <w:bookmarkEnd w:id="104"/>
      <w:bookmarkStart w:id="105" w:name="_Toc184312077"/>
      <w:bookmarkEnd w:id="105"/>
      <w:bookmarkStart w:id="106" w:name="_Toc184310335"/>
      <w:bookmarkEnd w:id="106"/>
      <w:bookmarkStart w:id="107" w:name="_Toc184310331"/>
      <w:bookmarkEnd w:id="107"/>
      <w:bookmarkStart w:id="108" w:name="_Toc184314444"/>
      <w:bookmarkEnd w:id="108"/>
      <w:bookmarkStart w:id="109" w:name="_Toc184313291"/>
      <w:bookmarkEnd w:id="109"/>
      <w:bookmarkStart w:id="110" w:name="_Toc184314455"/>
      <w:bookmarkEnd w:id="110"/>
      <w:bookmarkStart w:id="111" w:name="_Toc184314433"/>
      <w:bookmarkEnd w:id="111"/>
      <w:bookmarkStart w:id="112" w:name="_Toc184308045"/>
      <w:bookmarkEnd w:id="112"/>
      <w:bookmarkStart w:id="113" w:name="_Toc184310275"/>
      <w:bookmarkEnd w:id="113"/>
      <w:bookmarkStart w:id="114" w:name="_Toc184314414"/>
      <w:bookmarkEnd w:id="114"/>
      <w:bookmarkStart w:id="115" w:name="_Toc184313241"/>
      <w:bookmarkEnd w:id="115"/>
      <w:bookmarkStart w:id="116" w:name="_Toc184308082"/>
      <w:bookmarkEnd w:id="116"/>
      <w:bookmarkStart w:id="117" w:name="_Toc184312089"/>
      <w:bookmarkEnd w:id="117"/>
      <w:bookmarkStart w:id="118" w:name="_Toc184314460"/>
      <w:bookmarkEnd w:id="118"/>
      <w:bookmarkStart w:id="119" w:name="_Toc184312093"/>
      <w:bookmarkEnd w:id="119"/>
      <w:bookmarkStart w:id="120" w:name="_Toc184308078"/>
      <w:bookmarkEnd w:id="120"/>
      <w:bookmarkStart w:id="121" w:name="_Toc184308068"/>
      <w:bookmarkEnd w:id="121"/>
      <w:bookmarkStart w:id="122" w:name="_Toc184313270"/>
      <w:bookmarkEnd w:id="122"/>
      <w:bookmarkStart w:id="123" w:name="_Toc184310294"/>
      <w:bookmarkEnd w:id="123"/>
      <w:bookmarkStart w:id="124" w:name="_Toc184313307"/>
      <w:bookmarkEnd w:id="124"/>
      <w:bookmarkStart w:id="125" w:name="_Toc184308094"/>
      <w:bookmarkEnd w:id="125"/>
      <w:bookmarkStart w:id="126" w:name="_Toc184312094"/>
      <w:bookmarkEnd w:id="126"/>
      <w:bookmarkStart w:id="127" w:name="_Toc184314478"/>
      <w:bookmarkEnd w:id="127"/>
      <w:bookmarkStart w:id="128" w:name="_Toc184313279"/>
      <w:bookmarkEnd w:id="128"/>
      <w:bookmarkStart w:id="129" w:name="_Toc184314439"/>
      <w:bookmarkEnd w:id="129"/>
      <w:bookmarkStart w:id="130" w:name="_Toc184314441"/>
      <w:bookmarkEnd w:id="130"/>
      <w:bookmarkStart w:id="131" w:name="_Toc184314477"/>
      <w:bookmarkEnd w:id="131"/>
      <w:bookmarkStart w:id="132" w:name="_Toc184314428"/>
      <w:bookmarkEnd w:id="132"/>
      <w:bookmarkStart w:id="133" w:name="_Toc184312102"/>
      <w:bookmarkEnd w:id="133"/>
      <w:bookmarkStart w:id="134" w:name="_Toc184312067"/>
      <w:bookmarkEnd w:id="134"/>
      <w:bookmarkStart w:id="135" w:name="_Toc184313288"/>
      <w:bookmarkEnd w:id="135"/>
      <w:bookmarkStart w:id="136" w:name="_Toc184313247"/>
      <w:bookmarkEnd w:id="136"/>
      <w:bookmarkStart w:id="137" w:name="_Toc184310317"/>
      <w:bookmarkEnd w:id="137"/>
      <w:bookmarkStart w:id="138" w:name="_Toc184312095"/>
      <w:bookmarkEnd w:id="138"/>
      <w:bookmarkStart w:id="139" w:name="_Toc184312080"/>
      <w:bookmarkEnd w:id="139"/>
      <w:bookmarkStart w:id="140" w:name="_Toc184312107"/>
      <w:bookmarkEnd w:id="140"/>
      <w:bookmarkStart w:id="141" w:name="_Toc184312085"/>
      <w:bookmarkEnd w:id="141"/>
      <w:bookmarkStart w:id="142" w:name="_Toc184310321"/>
      <w:bookmarkEnd w:id="142"/>
      <w:bookmarkStart w:id="143" w:name="_Toc184313257"/>
      <w:bookmarkEnd w:id="143"/>
      <w:bookmarkStart w:id="144" w:name="_Toc184312114"/>
      <w:bookmarkEnd w:id="144"/>
      <w:bookmarkStart w:id="145" w:name="_Toc184313278"/>
      <w:bookmarkEnd w:id="145"/>
      <w:bookmarkStart w:id="146" w:name="_Toc184314454"/>
      <w:bookmarkEnd w:id="146"/>
      <w:bookmarkStart w:id="147" w:name="_Toc184313239"/>
      <w:bookmarkEnd w:id="147"/>
      <w:bookmarkStart w:id="148" w:name="_Toc184310283"/>
      <w:bookmarkEnd w:id="148"/>
      <w:bookmarkStart w:id="149" w:name="_Toc184308104"/>
      <w:bookmarkEnd w:id="149"/>
      <w:bookmarkStart w:id="150" w:name="_Toc184313304"/>
      <w:bookmarkEnd w:id="150"/>
      <w:bookmarkStart w:id="151" w:name="_Toc184310336"/>
      <w:bookmarkEnd w:id="151"/>
      <w:bookmarkStart w:id="152" w:name="_Toc184313274"/>
      <w:bookmarkEnd w:id="152"/>
      <w:bookmarkStart w:id="153" w:name="_Toc184314462"/>
      <w:bookmarkEnd w:id="153"/>
      <w:bookmarkStart w:id="154" w:name="_Toc184314431"/>
      <w:bookmarkEnd w:id="154"/>
      <w:bookmarkStart w:id="155" w:name="_Toc184312099"/>
      <w:bookmarkEnd w:id="155"/>
      <w:bookmarkStart w:id="156" w:name="_Toc184313253"/>
      <w:bookmarkEnd w:id="156"/>
      <w:bookmarkStart w:id="157" w:name="_Toc184312118"/>
      <w:bookmarkEnd w:id="157"/>
      <w:bookmarkStart w:id="158" w:name="_Toc184308046"/>
      <w:bookmarkEnd w:id="158"/>
      <w:bookmarkStart w:id="159" w:name="_Toc184313265"/>
      <w:bookmarkEnd w:id="159"/>
      <w:bookmarkStart w:id="160" w:name="_Toc184312075"/>
      <w:bookmarkEnd w:id="160"/>
      <w:bookmarkStart w:id="161" w:name="_Toc184310326"/>
      <w:bookmarkEnd w:id="161"/>
      <w:bookmarkStart w:id="162" w:name="_Toc184308095"/>
      <w:bookmarkEnd w:id="162"/>
      <w:bookmarkStart w:id="163" w:name="_Toc184313246"/>
      <w:bookmarkEnd w:id="163"/>
      <w:bookmarkStart w:id="164" w:name="_Toc184313254"/>
      <w:bookmarkEnd w:id="164"/>
      <w:bookmarkStart w:id="165" w:name="_Toc184313300"/>
      <w:bookmarkEnd w:id="165"/>
      <w:bookmarkStart w:id="166" w:name="_Toc184312115"/>
      <w:bookmarkEnd w:id="166"/>
      <w:bookmarkStart w:id="167" w:name="_Toc184314471"/>
      <w:bookmarkEnd w:id="167"/>
      <w:bookmarkStart w:id="168" w:name="_Toc184314481"/>
      <w:bookmarkEnd w:id="168"/>
      <w:bookmarkStart w:id="169" w:name="_Toc184308107"/>
      <w:bookmarkEnd w:id="169"/>
      <w:bookmarkStart w:id="170" w:name="_Toc184308061"/>
      <w:bookmarkEnd w:id="170"/>
      <w:bookmarkStart w:id="171" w:name="_Toc184310288"/>
      <w:bookmarkEnd w:id="171"/>
      <w:bookmarkStart w:id="172" w:name="_Toc184310311"/>
      <w:bookmarkEnd w:id="172"/>
      <w:bookmarkStart w:id="173" w:name="_Toc184308075"/>
      <w:bookmarkEnd w:id="173"/>
      <w:bookmarkStart w:id="174" w:name="_Toc184308053"/>
      <w:bookmarkEnd w:id="174"/>
      <w:bookmarkStart w:id="175" w:name="_Toc184308038"/>
      <w:bookmarkEnd w:id="175"/>
      <w:bookmarkStart w:id="176" w:name="_Toc184308076"/>
      <w:bookmarkEnd w:id="176"/>
      <w:bookmarkStart w:id="177" w:name="_Toc184308079"/>
      <w:bookmarkEnd w:id="177"/>
      <w:bookmarkStart w:id="178" w:name="_Toc184308043"/>
      <w:bookmarkEnd w:id="178"/>
      <w:bookmarkStart w:id="179" w:name="_Toc184310293"/>
      <w:bookmarkEnd w:id="179"/>
      <w:bookmarkStart w:id="180" w:name="_Toc184312130"/>
      <w:bookmarkEnd w:id="180"/>
      <w:bookmarkStart w:id="181" w:name="_Toc184314464"/>
      <w:bookmarkEnd w:id="181"/>
      <w:bookmarkStart w:id="182" w:name="_Toc184310338"/>
      <w:bookmarkEnd w:id="182"/>
      <w:bookmarkStart w:id="183" w:name="_Toc184312069"/>
      <w:bookmarkEnd w:id="183"/>
      <w:bookmarkStart w:id="184" w:name="_Toc184312105"/>
      <w:bookmarkEnd w:id="184"/>
      <w:bookmarkStart w:id="185" w:name="_Toc184310274"/>
      <w:bookmarkEnd w:id="185"/>
      <w:bookmarkStart w:id="186" w:name="_Toc184310341"/>
      <w:bookmarkEnd w:id="186"/>
      <w:bookmarkStart w:id="187" w:name="_Toc184314426"/>
      <w:bookmarkEnd w:id="187"/>
      <w:bookmarkStart w:id="188" w:name="_Toc184310280"/>
      <w:bookmarkEnd w:id="188"/>
      <w:bookmarkStart w:id="189" w:name="_Toc184312113"/>
      <w:bookmarkEnd w:id="189"/>
      <w:bookmarkStart w:id="190" w:name="_Toc184314447"/>
      <w:bookmarkEnd w:id="190"/>
      <w:bookmarkStart w:id="191" w:name="_Toc184312131"/>
      <w:bookmarkEnd w:id="191"/>
      <w:bookmarkStart w:id="192" w:name="_Toc184308092"/>
      <w:bookmarkEnd w:id="192"/>
      <w:bookmarkStart w:id="193" w:name="_Toc184308072"/>
      <w:bookmarkEnd w:id="193"/>
      <w:bookmarkStart w:id="194" w:name="_Toc184314430"/>
      <w:bookmarkEnd w:id="194"/>
      <w:bookmarkStart w:id="195" w:name="_Toc184310304"/>
      <w:bookmarkEnd w:id="195"/>
      <w:bookmarkStart w:id="196" w:name="_Toc184314425"/>
      <w:bookmarkEnd w:id="196"/>
      <w:bookmarkStart w:id="197" w:name="_Toc184308041"/>
      <w:bookmarkEnd w:id="197"/>
      <w:bookmarkStart w:id="198" w:name="_Toc184310285"/>
      <w:bookmarkEnd w:id="198"/>
      <w:bookmarkStart w:id="199" w:name="_Toc184308056"/>
      <w:bookmarkEnd w:id="199"/>
      <w:bookmarkStart w:id="200" w:name="_Toc184310309"/>
      <w:bookmarkEnd w:id="200"/>
      <w:bookmarkStart w:id="201" w:name="_Toc184310299"/>
      <w:bookmarkEnd w:id="201"/>
      <w:bookmarkStart w:id="202" w:name="_Toc184312124"/>
      <w:bookmarkEnd w:id="202"/>
      <w:bookmarkStart w:id="203" w:name="_Toc184308065"/>
      <w:bookmarkEnd w:id="203"/>
      <w:bookmarkStart w:id="204" w:name="_Toc184314436"/>
      <w:bookmarkEnd w:id="204"/>
      <w:bookmarkStart w:id="205" w:name="_Toc184310277"/>
      <w:bookmarkEnd w:id="205"/>
      <w:bookmarkStart w:id="206" w:name="_Toc184312087"/>
      <w:bookmarkEnd w:id="206"/>
      <w:bookmarkStart w:id="207" w:name="_Toc184310314"/>
      <w:bookmarkEnd w:id="207"/>
      <w:bookmarkStart w:id="208" w:name="_Toc184312116"/>
      <w:bookmarkEnd w:id="208"/>
      <w:bookmarkStart w:id="209" w:name="_Toc184313285"/>
      <w:bookmarkEnd w:id="209"/>
      <w:bookmarkStart w:id="210" w:name="_Toc184310319"/>
      <w:bookmarkEnd w:id="210"/>
      <w:bookmarkStart w:id="211" w:name="_Toc184310305"/>
      <w:bookmarkEnd w:id="211"/>
      <w:bookmarkStart w:id="212" w:name="_Toc184314446"/>
      <w:bookmarkEnd w:id="212"/>
      <w:bookmarkStart w:id="213" w:name="_Toc184308063"/>
      <w:bookmarkEnd w:id="213"/>
      <w:bookmarkStart w:id="214" w:name="_Toc184314443"/>
      <w:bookmarkEnd w:id="214"/>
      <w:bookmarkStart w:id="215" w:name="_Toc184314417"/>
      <w:bookmarkEnd w:id="215"/>
      <w:bookmarkStart w:id="216" w:name="_Toc184310297"/>
      <w:bookmarkEnd w:id="216"/>
      <w:bookmarkStart w:id="217" w:name="_Toc184313283"/>
      <w:bookmarkEnd w:id="217"/>
      <w:bookmarkStart w:id="218" w:name="_Toc184308086"/>
      <w:bookmarkEnd w:id="218"/>
      <w:bookmarkStart w:id="219" w:name="_Toc184308087"/>
      <w:bookmarkEnd w:id="219"/>
      <w:bookmarkStart w:id="220" w:name="_Toc184314424"/>
      <w:bookmarkEnd w:id="220"/>
      <w:bookmarkStart w:id="221" w:name="_Toc184312137"/>
      <w:bookmarkEnd w:id="221"/>
      <w:bookmarkStart w:id="222" w:name="_Toc184312073"/>
      <w:bookmarkEnd w:id="222"/>
      <w:bookmarkStart w:id="223" w:name="_Toc184314442"/>
      <w:bookmarkEnd w:id="223"/>
      <w:bookmarkStart w:id="224" w:name="_Toc184308049"/>
      <w:bookmarkEnd w:id="224"/>
      <w:bookmarkStart w:id="225" w:name="_Toc184314412"/>
      <w:bookmarkEnd w:id="225"/>
      <w:bookmarkStart w:id="226" w:name="_Toc184308090"/>
      <w:bookmarkEnd w:id="226"/>
      <w:bookmarkStart w:id="227" w:name="_Toc184310295"/>
      <w:bookmarkEnd w:id="227"/>
      <w:bookmarkStart w:id="228" w:name="_Toc184310332"/>
      <w:bookmarkEnd w:id="228"/>
      <w:bookmarkStart w:id="229" w:name="_Toc184308080"/>
      <w:bookmarkEnd w:id="229"/>
      <w:bookmarkStart w:id="230" w:name="_Toc184310334"/>
      <w:bookmarkEnd w:id="230"/>
      <w:bookmarkStart w:id="231" w:name="_Toc184308081"/>
      <w:bookmarkEnd w:id="231"/>
      <w:bookmarkStart w:id="232" w:name="_Toc184313305"/>
      <w:bookmarkEnd w:id="232"/>
      <w:bookmarkStart w:id="233" w:name="_Toc184313277"/>
      <w:bookmarkEnd w:id="233"/>
      <w:bookmarkStart w:id="234" w:name="_Toc184312129"/>
      <w:bookmarkEnd w:id="234"/>
      <w:bookmarkStart w:id="235" w:name="_Toc184314419"/>
      <w:bookmarkEnd w:id="235"/>
      <w:bookmarkStart w:id="236" w:name="_Toc184314465"/>
      <w:bookmarkEnd w:id="236"/>
      <w:bookmarkStart w:id="237" w:name="_Toc184312091"/>
      <w:bookmarkEnd w:id="237"/>
      <w:bookmarkStart w:id="238" w:name="_Toc184313298"/>
      <w:bookmarkEnd w:id="238"/>
      <w:bookmarkStart w:id="239" w:name="_Toc184314472"/>
      <w:bookmarkEnd w:id="239"/>
      <w:bookmarkStart w:id="240" w:name="_Toc184314473"/>
      <w:bookmarkEnd w:id="240"/>
      <w:bookmarkStart w:id="241" w:name="_Toc184312084"/>
      <w:bookmarkEnd w:id="241"/>
      <w:bookmarkStart w:id="242" w:name="_Toc184313271"/>
      <w:bookmarkEnd w:id="242"/>
      <w:bookmarkStart w:id="243" w:name="_Toc184314410"/>
      <w:bookmarkEnd w:id="243"/>
      <w:bookmarkStart w:id="244" w:name="_Toc184310273"/>
      <w:bookmarkEnd w:id="244"/>
      <w:bookmarkStart w:id="245" w:name="_Toc184310289"/>
      <w:bookmarkEnd w:id="245"/>
      <w:bookmarkStart w:id="246" w:name="_Toc184313309"/>
      <w:bookmarkEnd w:id="246"/>
      <w:bookmarkStart w:id="247" w:name="_Toc184308077"/>
      <w:bookmarkEnd w:id="247"/>
      <w:bookmarkStart w:id="248" w:name="_Toc184310278"/>
      <w:bookmarkEnd w:id="248"/>
      <w:bookmarkStart w:id="249" w:name="_Toc184308091"/>
      <w:bookmarkEnd w:id="249"/>
      <w:bookmarkStart w:id="250" w:name="_Toc184312136"/>
      <w:bookmarkEnd w:id="250"/>
      <w:bookmarkStart w:id="251" w:name="_Toc184308096"/>
      <w:bookmarkEnd w:id="251"/>
      <w:bookmarkStart w:id="252" w:name="_Toc184310272"/>
      <w:bookmarkEnd w:id="252"/>
      <w:bookmarkStart w:id="253" w:name="_Toc184310307"/>
      <w:bookmarkEnd w:id="253"/>
      <w:bookmarkStart w:id="254" w:name="_Toc184310298"/>
      <w:bookmarkEnd w:id="254"/>
      <w:bookmarkStart w:id="255" w:name="_Toc184310310"/>
      <w:bookmarkEnd w:id="255"/>
      <w:bookmarkStart w:id="256" w:name="_Toc184314475"/>
      <w:bookmarkEnd w:id="256"/>
      <w:bookmarkStart w:id="257" w:name="_Toc184312110"/>
      <w:bookmarkEnd w:id="257"/>
      <w:bookmarkStart w:id="258" w:name="_Toc184310308"/>
      <w:bookmarkEnd w:id="258"/>
      <w:bookmarkStart w:id="259" w:name="_Toc184313275"/>
      <w:bookmarkEnd w:id="259"/>
      <w:bookmarkStart w:id="260" w:name="_Toc184314467"/>
      <w:bookmarkEnd w:id="260"/>
      <w:bookmarkStart w:id="261" w:name="_Toc184310324"/>
      <w:bookmarkEnd w:id="261"/>
      <w:bookmarkStart w:id="262" w:name="_Toc184310325"/>
      <w:bookmarkEnd w:id="262"/>
      <w:bookmarkStart w:id="263" w:name="_Toc184308044"/>
      <w:bookmarkEnd w:id="263"/>
      <w:bookmarkStart w:id="264" w:name="_Toc184310329"/>
      <w:bookmarkEnd w:id="264"/>
      <w:bookmarkStart w:id="265" w:name="_Toc184314456"/>
      <w:bookmarkEnd w:id="265"/>
      <w:bookmarkStart w:id="266" w:name="_Toc184308058"/>
      <w:bookmarkEnd w:id="266"/>
      <w:bookmarkStart w:id="267" w:name="_Toc184310315"/>
      <w:bookmarkEnd w:id="267"/>
      <w:bookmarkStart w:id="268" w:name="_Toc184310281"/>
      <w:bookmarkEnd w:id="268"/>
      <w:bookmarkStart w:id="269" w:name="_Toc184310302"/>
      <w:bookmarkEnd w:id="269"/>
      <w:bookmarkStart w:id="270" w:name="_Toc184310276"/>
      <w:bookmarkEnd w:id="270"/>
      <w:bookmarkStart w:id="271" w:name="_Toc184310296"/>
      <w:bookmarkEnd w:id="271"/>
      <w:bookmarkStart w:id="272" w:name="_Toc184308042"/>
      <w:bookmarkEnd w:id="272"/>
      <w:bookmarkStart w:id="273" w:name="_Toc184312076"/>
      <w:bookmarkEnd w:id="273"/>
      <w:bookmarkStart w:id="274" w:name="_Toc184314474"/>
      <w:bookmarkEnd w:id="274"/>
      <w:bookmarkStart w:id="275" w:name="_Toc184308057"/>
      <w:bookmarkEnd w:id="275"/>
      <w:bookmarkStart w:id="276" w:name="_Toc184312081"/>
      <w:bookmarkEnd w:id="276"/>
      <w:bookmarkStart w:id="277" w:name="_Toc184313250"/>
      <w:bookmarkEnd w:id="277"/>
      <w:bookmarkStart w:id="278" w:name="_Toc184310342"/>
      <w:bookmarkEnd w:id="278"/>
      <w:bookmarkStart w:id="279" w:name="_Toc184312134"/>
      <w:bookmarkEnd w:id="279"/>
      <w:bookmarkStart w:id="280" w:name="_Toc184308070"/>
      <w:bookmarkEnd w:id="280"/>
      <w:bookmarkStart w:id="281" w:name="_Toc184314411"/>
      <w:bookmarkEnd w:id="281"/>
      <w:bookmarkStart w:id="282" w:name="_Toc184310312"/>
      <w:bookmarkEnd w:id="282"/>
      <w:bookmarkStart w:id="283" w:name="_Toc184312125"/>
      <w:bookmarkEnd w:id="283"/>
      <w:bookmarkStart w:id="284" w:name="_Toc184308062"/>
      <w:bookmarkEnd w:id="284"/>
      <w:bookmarkStart w:id="285" w:name="_Toc184314440"/>
      <w:bookmarkEnd w:id="285"/>
      <w:bookmarkStart w:id="286" w:name="_Toc184314418"/>
      <w:bookmarkEnd w:id="286"/>
      <w:bookmarkStart w:id="287" w:name="_Toc184310318"/>
      <w:bookmarkEnd w:id="287"/>
      <w:bookmarkStart w:id="288" w:name="_Toc184314457"/>
      <w:bookmarkEnd w:id="288"/>
      <w:bookmarkStart w:id="289" w:name="_Toc184313264"/>
      <w:bookmarkEnd w:id="289"/>
      <w:bookmarkStart w:id="290" w:name="_Toc184313297"/>
      <w:bookmarkEnd w:id="290"/>
      <w:bookmarkStart w:id="291" w:name="_Toc184313276"/>
      <w:bookmarkEnd w:id="291"/>
      <w:bookmarkStart w:id="292" w:name="_Toc184312079"/>
      <w:bookmarkEnd w:id="292"/>
      <w:bookmarkStart w:id="293" w:name="_Toc184312100"/>
      <w:bookmarkEnd w:id="293"/>
      <w:bookmarkStart w:id="294" w:name="_Toc184312123"/>
      <w:bookmarkEnd w:id="294"/>
      <w:bookmarkStart w:id="295" w:name="_Toc184312070"/>
      <w:bookmarkEnd w:id="295"/>
      <w:bookmarkStart w:id="296" w:name="_Toc184312103"/>
      <w:bookmarkEnd w:id="296"/>
      <w:bookmarkStart w:id="297" w:name="_Toc184313249"/>
      <w:bookmarkEnd w:id="297"/>
      <w:bookmarkStart w:id="298" w:name="_Toc184310301"/>
      <w:bookmarkEnd w:id="298"/>
      <w:bookmarkStart w:id="299" w:name="_Toc184314438"/>
      <w:bookmarkEnd w:id="299"/>
      <w:bookmarkStart w:id="300" w:name="_Toc184314452"/>
      <w:bookmarkEnd w:id="300"/>
      <w:bookmarkStart w:id="301" w:name="_Toc184308108"/>
      <w:bookmarkEnd w:id="301"/>
      <w:bookmarkStart w:id="302" w:name="_Toc184313240"/>
      <w:bookmarkEnd w:id="302"/>
      <w:bookmarkStart w:id="303" w:name="_Toc184312101"/>
      <w:bookmarkEnd w:id="303"/>
      <w:bookmarkStart w:id="304" w:name="_Toc184310339"/>
      <w:bookmarkEnd w:id="304"/>
      <w:bookmarkStart w:id="305" w:name="_Toc184313255"/>
      <w:bookmarkEnd w:id="305"/>
      <w:bookmarkStart w:id="306" w:name="_Toc184310291"/>
      <w:bookmarkEnd w:id="306"/>
      <w:bookmarkStart w:id="307" w:name="_Toc184310323"/>
      <w:bookmarkEnd w:id="307"/>
      <w:bookmarkStart w:id="308" w:name="_Toc184313286"/>
      <w:bookmarkEnd w:id="308"/>
      <w:bookmarkStart w:id="309" w:name="_Toc184310306"/>
      <w:bookmarkEnd w:id="309"/>
      <w:bookmarkStart w:id="310" w:name="_Toc184313295"/>
      <w:bookmarkEnd w:id="310"/>
      <w:bookmarkStart w:id="311" w:name="_Toc184312117"/>
      <w:bookmarkEnd w:id="311"/>
      <w:bookmarkStart w:id="312" w:name="_Toc184313244"/>
      <w:bookmarkEnd w:id="312"/>
      <w:bookmarkStart w:id="313" w:name="_Toc184314445"/>
      <w:bookmarkEnd w:id="313"/>
      <w:bookmarkStart w:id="314" w:name="_Toc184312078"/>
      <w:bookmarkEnd w:id="314"/>
      <w:bookmarkStart w:id="315" w:name="_Toc184313310"/>
      <w:bookmarkEnd w:id="315"/>
      <w:bookmarkStart w:id="316" w:name="_Toc184312126"/>
      <w:bookmarkEnd w:id="316"/>
      <w:bookmarkStart w:id="317" w:name="_Toc184314469"/>
      <w:bookmarkEnd w:id="317"/>
      <w:bookmarkStart w:id="318" w:name="_Toc184308093"/>
      <w:bookmarkEnd w:id="318"/>
      <w:bookmarkStart w:id="319" w:name="_Toc184308071"/>
      <w:bookmarkEnd w:id="319"/>
      <w:bookmarkStart w:id="320" w:name="_Toc184313272"/>
      <w:bookmarkEnd w:id="320"/>
      <w:bookmarkStart w:id="321" w:name="_Toc184310313"/>
      <w:bookmarkEnd w:id="321"/>
      <w:bookmarkStart w:id="322" w:name="_Toc184313301"/>
      <w:bookmarkEnd w:id="322"/>
      <w:bookmarkStart w:id="323" w:name="_Toc184308085"/>
      <w:bookmarkEnd w:id="323"/>
      <w:bookmarkStart w:id="324" w:name="_Toc184312139"/>
      <w:bookmarkEnd w:id="324"/>
      <w:bookmarkStart w:id="325" w:name="_Toc184313289"/>
      <w:bookmarkEnd w:id="325"/>
      <w:bookmarkStart w:id="326" w:name="_Toc184310287"/>
      <w:bookmarkEnd w:id="326"/>
      <w:bookmarkStart w:id="327" w:name="_Toc184313245"/>
      <w:bookmarkEnd w:id="327"/>
      <w:bookmarkStart w:id="328" w:name="_Toc184314458"/>
      <w:bookmarkEnd w:id="328"/>
      <w:bookmarkStart w:id="329" w:name="_Toc184308102"/>
      <w:bookmarkEnd w:id="329"/>
      <w:bookmarkStart w:id="330" w:name="_Toc184308036"/>
      <w:bookmarkEnd w:id="330"/>
      <w:bookmarkStart w:id="331" w:name="_Toc184312135"/>
      <w:bookmarkEnd w:id="331"/>
      <w:bookmarkStart w:id="332" w:name="_Toc184313269"/>
      <w:bookmarkEnd w:id="332"/>
      <w:bookmarkStart w:id="333" w:name="_Toc184308084"/>
      <w:bookmarkEnd w:id="333"/>
      <w:bookmarkStart w:id="334" w:name="_Toc184314453"/>
      <w:bookmarkEnd w:id="334"/>
      <w:bookmarkStart w:id="335" w:name="_Toc184308052"/>
      <w:bookmarkEnd w:id="335"/>
      <w:bookmarkStart w:id="336" w:name="_Toc184310284"/>
      <w:bookmarkEnd w:id="336"/>
      <w:bookmarkStart w:id="337" w:name="_Toc184313259"/>
      <w:bookmarkEnd w:id="337"/>
      <w:bookmarkStart w:id="338" w:name="_Toc184313242"/>
      <w:bookmarkEnd w:id="338"/>
      <w:bookmarkStart w:id="339" w:name="_Toc184308060"/>
      <w:bookmarkEnd w:id="339"/>
      <w:bookmarkStart w:id="340" w:name="_Toc184312086"/>
      <w:bookmarkEnd w:id="340"/>
      <w:bookmarkStart w:id="341" w:name="_Toc184312092"/>
      <w:bookmarkEnd w:id="341"/>
      <w:bookmarkStart w:id="342" w:name="_Toc184310320"/>
      <w:bookmarkEnd w:id="342"/>
      <w:bookmarkStart w:id="343" w:name="_Toc184310282"/>
      <w:bookmarkEnd w:id="343"/>
      <w:bookmarkStart w:id="344" w:name="_Toc184312072"/>
      <w:bookmarkEnd w:id="344"/>
      <w:bookmarkStart w:id="345" w:name="_Toc184313258"/>
      <w:bookmarkEnd w:id="345"/>
      <w:bookmarkStart w:id="346" w:name="_Toc184310330"/>
      <w:bookmarkEnd w:id="346"/>
      <w:bookmarkStart w:id="347" w:name="_Toc184313273"/>
      <w:bookmarkEnd w:id="347"/>
      <w:bookmarkStart w:id="348" w:name="_Toc184314466"/>
      <w:bookmarkEnd w:id="348"/>
      <w:bookmarkStart w:id="349" w:name="_Toc184314435"/>
      <w:bookmarkEnd w:id="349"/>
      <w:bookmarkStart w:id="350" w:name="_Toc184313299"/>
      <w:bookmarkEnd w:id="350"/>
      <w:bookmarkStart w:id="351" w:name="_Toc184310292"/>
      <w:bookmarkEnd w:id="351"/>
      <w:bookmarkStart w:id="352" w:name="_Toc184308088"/>
      <w:bookmarkEnd w:id="352"/>
      <w:bookmarkStart w:id="353" w:name="_Toc184310333"/>
      <w:bookmarkEnd w:id="353"/>
      <w:bookmarkStart w:id="354" w:name="_Toc184314479"/>
      <w:bookmarkEnd w:id="354"/>
      <w:bookmarkStart w:id="355" w:name="_Toc184313284"/>
      <w:bookmarkEnd w:id="355"/>
      <w:bookmarkStart w:id="356" w:name="_Toc184314450"/>
      <w:bookmarkEnd w:id="356"/>
      <w:bookmarkStart w:id="357" w:name="_Toc184310286"/>
      <w:bookmarkEnd w:id="357"/>
      <w:bookmarkStart w:id="358" w:name="_Toc184314448"/>
      <w:bookmarkEnd w:id="358"/>
      <w:bookmarkStart w:id="359" w:name="_Toc184313296"/>
      <w:bookmarkEnd w:id="359"/>
      <w:bookmarkStart w:id="360" w:name="_Toc184313281"/>
      <w:bookmarkEnd w:id="360"/>
      <w:bookmarkStart w:id="361" w:name="_Toc184310290"/>
      <w:bookmarkEnd w:id="361"/>
      <w:bookmarkStart w:id="362" w:name="_Toc184313252"/>
      <w:bookmarkEnd w:id="362"/>
      <w:bookmarkStart w:id="363" w:name="_Toc184308099"/>
      <w:bookmarkEnd w:id="363"/>
      <w:bookmarkStart w:id="364" w:name="_Toc184308050"/>
      <w:bookmarkEnd w:id="364"/>
      <w:bookmarkStart w:id="365" w:name="_Toc184312083"/>
      <w:bookmarkEnd w:id="365"/>
      <w:bookmarkStart w:id="366" w:name="_Toc184313303"/>
      <w:bookmarkEnd w:id="366"/>
      <w:bookmarkStart w:id="367" w:name="_Toc184313260"/>
      <w:bookmarkEnd w:id="367"/>
      <w:bookmarkStart w:id="368" w:name="_Toc184314422"/>
      <w:bookmarkEnd w:id="368"/>
      <w:bookmarkStart w:id="369" w:name="_Toc184308040"/>
      <w:bookmarkEnd w:id="369"/>
      <w:bookmarkStart w:id="370" w:name="_Toc184308067"/>
      <w:bookmarkEnd w:id="370"/>
      <w:bookmarkStart w:id="371" w:name="_Toc184313308"/>
      <w:bookmarkEnd w:id="371"/>
      <w:bookmarkStart w:id="372" w:name="_Toc184308051"/>
      <w:bookmarkEnd w:id="372"/>
      <w:bookmarkStart w:id="373" w:name="_Toc184308103"/>
      <w:bookmarkEnd w:id="373"/>
      <w:bookmarkStart w:id="374" w:name="_Toc184313248"/>
      <w:bookmarkEnd w:id="374"/>
      <w:bookmarkStart w:id="375" w:name="_Toc184314413"/>
      <w:bookmarkEnd w:id="375"/>
      <w:bookmarkStart w:id="376" w:name="_Toc184312088"/>
      <w:bookmarkEnd w:id="376"/>
      <w:bookmarkStart w:id="377" w:name="_Toc184312138"/>
      <w:bookmarkEnd w:id="377"/>
      <w:bookmarkStart w:id="378" w:name="_Toc184312082"/>
      <w:bookmarkEnd w:id="378"/>
      <w:bookmarkStart w:id="379" w:name="_Toc184312128"/>
      <w:bookmarkEnd w:id="379"/>
      <w:bookmarkStart w:id="380" w:name="_Toc184314459"/>
      <w:bookmarkEnd w:id="380"/>
      <w:bookmarkStart w:id="381" w:name="_Toc184314427"/>
      <w:bookmarkEnd w:id="381"/>
      <w:bookmarkStart w:id="382" w:name="_Toc184308083"/>
      <w:bookmarkEnd w:id="382"/>
      <w:bookmarkStart w:id="383" w:name="_Toc184313261"/>
      <w:bookmarkEnd w:id="383"/>
      <w:bookmarkStart w:id="384" w:name="_Toc184314415"/>
      <w:bookmarkEnd w:id="384"/>
      <w:bookmarkStart w:id="385" w:name="_Toc184313290"/>
      <w:bookmarkEnd w:id="385"/>
      <w:bookmarkStart w:id="386" w:name="_Toc184314432"/>
      <w:bookmarkEnd w:id="386"/>
      <w:bookmarkStart w:id="387" w:name="_Toc184308074"/>
      <w:bookmarkEnd w:id="387"/>
      <w:bookmarkStart w:id="388" w:name="_Toc184308066"/>
      <w:bookmarkEnd w:id="388"/>
      <w:bookmarkStart w:id="389" w:name="_Toc184312104"/>
      <w:bookmarkEnd w:id="389"/>
      <w:bookmarkStart w:id="390" w:name="_Toc184308105"/>
      <w:bookmarkEnd w:id="390"/>
      <w:bookmarkStart w:id="391" w:name="_Toc184312132"/>
      <w:bookmarkEnd w:id="391"/>
      <w:bookmarkStart w:id="392" w:name="_Toc184312106"/>
      <w:bookmarkEnd w:id="392"/>
      <w:bookmarkStart w:id="393" w:name="_Toc184312119"/>
      <w:bookmarkEnd w:id="393"/>
      <w:bookmarkStart w:id="394" w:name="_Toc184312109"/>
      <w:bookmarkEnd w:id="394"/>
      <w:bookmarkStart w:id="395" w:name="_Toc184313280"/>
      <w:bookmarkEnd w:id="395"/>
      <w:bookmarkStart w:id="396" w:name="_Toc184313266"/>
      <w:bookmarkEnd w:id="396"/>
      <w:bookmarkStart w:id="397" w:name="_Toc184312120"/>
      <w:bookmarkEnd w:id="397"/>
      <w:bookmarkStart w:id="398" w:name="_Toc184314437"/>
      <w:bookmarkEnd w:id="398"/>
      <w:bookmarkStart w:id="399" w:name="_Toc184313302"/>
      <w:bookmarkEnd w:id="399"/>
      <w:bookmarkStart w:id="400" w:name="_Toc184312121"/>
      <w:bookmarkEnd w:id="400"/>
      <w:bookmarkStart w:id="401" w:name="_Toc184308039"/>
      <w:bookmarkEnd w:id="401"/>
      <w:bookmarkStart w:id="402" w:name="_Toc184314421"/>
      <w:bookmarkEnd w:id="402"/>
      <w:bookmarkStart w:id="403" w:name="_Toc184312127"/>
      <w:bookmarkEnd w:id="403"/>
      <w:bookmarkStart w:id="404" w:name="_Toc184308048"/>
      <w:bookmarkEnd w:id="404"/>
      <w:bookmarkStart w:id="405" w:name="_Toc184313256"/>
      <w:bookmarkEnd w:id="405"/>
      <w:bookmarkStart w:id="406" w:name="_Toc184310300"/>
      <w:bookmarkEnd w:id="406"/>
      <w:bookmarkStart w:id="407" w:name="_Toc184312074"/>
      <w:bookmarkEnd w:id="407"/>
      <w:bookmarkStart w:id="408" w:name="_Toc184313251"/>
      <w:bookmarkEnd w:id="408"/>
      <w:bookmarkStart w:id="409" w:name="_Toc184312098"/>
      <w:bookmarkEnd w:id="409"/>
      <w:bookmarkStart w:id="410" w:name="_Toc184313282"/>
      <w:bookmarkEnd w:id="410"/>
      <w:bookmarkStart w:id="411" w:name="_Toc184314463"/>
      <w:bookmarkEnd w:id="411"/>
      <w:bookmarkStart w:id="412" w:name="_Toc184310337"/>
      <w:bookmarkEnd w:id="412"/>
      <w:bookmarkStart w:id="413" w:name="_Toc184313287"/>
      <w:bookmarkEnd w:id="413"/>
      <w:bookmarkStart w:id="414" w:name="_Toc184310340"/>
      <w:bookmarkEnd w:id="414"/>
      <w:bookmarkStart w:id="415" w:name="_Toc184313238"/>
      <w:bookmarkEnd w:id="415"/>
      <w:bookmarkStart w:id="416" w:name="_Toc184310303"/>
      <w:bookmarkEnd w:id="416"/>
      <w:bookmarkStart w:id="417" w:name="_Toc184312133"/>
      <w:bookmarkEnd w:id="417"/>
      <w:bookmarkStart w:id="418" w:name="_Toc184314470"/>
      <w:bookmarkEnd w:id="418"/>
      <w:bookmarkStart w:id="419" w:name="_Toc184313292"/>
      <w:bookmarkEnd w:id="419"/>
      <w:bookmarkStart w:id="420" w:name="_Toc184314420"/>
      <w:bookmarkEnd w:id="420"/>
      <w:bookmarkStart w:id="421" w:name="_Toc184308054"/>
      <w:bookmarkEnd w:id="421"/>
      <w:bookmarkStart w:id="422" w:name="_Toc184310322"/>
      <w:bookmarkEnd w:id="422"/>
      <w:bookmarkStart w:id="423" w:name="_Toc184314461"/>
      <w:bookmarkEnd w:id="423"/>
      <w:r>
        <w:rPr>
          <w:rFonts w:hint="eastAsia" w:ascii="宋体" w:hAnsi="宋体" w:cs="宋体"/>
          <w:b/>
          <w:color w:val="auto"/>
          <w:sz w:val="36"/>
          <w:szCs w:val="36"/>
          <w:highlight w:val="none"/>
        </w:rPr>
        <w:t>评标办法</w:t>
      </w:r>
    </w:p>
    <w:p w14:paraId="3852D3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5461"/>
        <w:gridCol w:w="750"/>
        <w:gridCol w:w="1083"/>
        <w:gridCol w:w="1785"/>
      </w:tblGrid>
      <w:tr w14:paraId="747D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65079E18">
            <w:pPr>
              <w:spacing w:beforeLines="50" w:afterLines="50" w:line="46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5461" w:type="dxa"/>
            <w:tcBorders>
              <w:top w:val="single" w:color="auto" w:sz="4" w:space="0"/>
              <w:left w:val="nil"/>
              <w:bottom w:val="single" w:color="auto" w:sz="4" w:space="0"/>
              <w:right w:val="single" w:color="auto" w:sz="4" w:space="0"/>
            </w:tcBorders>
            <w:noWrap w:val="0"/>
            <w:vAlign w:val="center"/>
          </w:tcPr>
          <w:p w14:paraId="5FB8837E">
            <w:pPr>
              <w:spacing w:beforeLines="50" w:afterLines="50" w:line="34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评标标准</w:t>
            </w:r>
          </w:p>
        </w:tc>
        <w:tc>
          <w:tcPr>
            <w:tcW w:w="750" w:type="dxa"/>
            <w:tcBorders>
              <w:top w:val="single" w:color="auto" w:sz="4" w:space="0"/>
              <w:left w:val="nil"/>
              <w:bottom w:val="single" w:color="auto" w:sz="4" w:space="0"/>
              <w:right w:val="single" w:color="auto" w:sz="4" w:space="0"/>
            </w:tcBorders>
            <w:noWrap w:val="0"/>
            <w:vAlign w:val="center"/>
          </w:tcPr>
          <w:p w14:paraId="3F525917">
            <w:pPr>
              <w:spacing w:beforeLines="50" w:afterLines="5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权重</w:t>
            </w:r>
          </w:p>
        </w:tc>
        <w:tc>
          <w:tcPr>
            <w:tcW w:w="1083" w:type="dxa"/>
            <w:tcBorders>
              <w:top w:val="single" w:color="auto" w:sz="4" w:space="0"/>
              <w:left w:val="nil"/>
              <w:bottom w:val="single" w:color="auto" w:sz="4" w:space="0"/>
              <w:right w:val="single" w:color="auto" w:sz="4" w:space="0"/>
            </w:tcBorders>
            <w:noWrap w:val="0"/>
            <w:vAlign w:val="center"/>
          </w:tcPr>
          <w:p w14:paraId="6906816E">
            <w:pPr>
              <w:spacing w:beforeLines="50" w:afterLines="50"/>
              <w:jc w:val="center"/>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主观分/客观分属性</w:t>
            </w:r>
          </w:p>
        </w:tc>
        <w:tc>
          <w:tcPr>
            <w:tcW w:w="1785" w:type="dxa"/>
            <w:tcBorders>
              <w:top w:val="single" w:color="auto" w:sz="4" w:space="0"/>
              <w:left w:val="nil"/>
              <w:bottom w:val="single" w:color="auto" w:sz="4" w:space="0"/>
              <w:right w:val="single" w:color="auto" w:sz="4" w:space="0"/>
            </w:tcBorders>
            <w:noWrap w:val="0"/>
            <w:vAlign w:val="center"/>
          </w:tcPr>
          <w:p w14:paraId="359E5E5C">
            <w:pPr>
              <w:spacing w:beforeLines="50" w:afterLines="5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投标文件中评标标准相应的商务技术资料目录</w:t>
            </w:r>
          </w:p>
        </w:tc>
      </w:tr>
      <w:tr w14:paraId="0172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707" w:type="dxa"/>
            <w:gridSpan w:val="5"/>
            <w:tcBorders>
              <w:top w:val="single" w:color="auto" w:sz="4" w:space="0"/>
              <w:left w:val="single" w:color="auto" w:sz="4" w:space="0"/>
              <w:bottom w:val="single" w:color="auto" w:sz="4" w:space="0"/>
              <w:right w:val="single" w:color="auto" w:sz="4" w:space="0"/>
            </w:tcBorders>
            <w:noWrap w:val="0"/>
            <w:vAlign w:val="center"/>
          </w:tcPr>
          <w:p w14:paraId="6AA2AC27">
            <w:pPr>
              <w:spacing w:beforeLines="50" w:afterLines="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商务</w:t>
            </w:r>
            <w:r>
              <w:rPr>
                <w:rFonts w:hint="eastAsia" w:ascii="宋体" w:hAnsi="宋体" w:eastAsia="宋体" w:cs="宋体"/>
                <w:b/>
                <w:bCs/>
                <w:color w:val="auto"/>
                <w:sz w:val="24"/>
                <w:highlight w:val="none"/>
              </w:rPr>
              <w:t>技术分</w:t>
            </w:r>
          </w:p>
        </w:tc>
      </w:tr>
      <w:tr w14:paraId="3FD4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0B390CF1">
            <w:pPr>
              <w:widowControl/>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5461" w:type="dxa"/>
            <w:tcBorders>
              <w:top w:val="single" w:color="auto" w:sz="4" w:space="0"/>
              <w:left w:val="nil"/>
              <w:bottom w:val="single" w:color="auto" w:sz="4" w:space="0"/>
              <w:right w:val="single" w:color="auto" w:sz="4" w:space="0"/>
            </w:tcBorders>
            <w:noWrap w:val="0"/>
            <w:vAlign w:val="center"/>
          </w:tcPr>
          <w:p w14:paraId="643EB1D1">
            <w:pPr>
              <w:textAlignment w:val="center"/>
              <w:rPr>
                <w:rFonts w:hint="eastAsia" w:eastAsia="仿宋"/>
                <w:color w:val="auto"/>
                <w:highlight w:val="none"/>
                <w:lang w:eastAsia="zh-CN"/>
              </w:rPr>
            </w:pPr>
            <w:r>
              <w:rPr>
                <w:rFonts w:hint="eastAsia" w:ascii="宋体" w:hAnsi="宋体" w:eastAsia="宋体" w:cs="宋体"/>
                <w:color w:val="auto"/>
                <w:kern w:val="0"/>
                <w:sz w:val="24"/>
                <w:szCs w:val="24"/>
                <w:highlight w:val="none"/>
                <w:lang w:val="en-US" w:eastAsia="zh-CN" w:bidi="ar"/>
              </w:rPr>
              <w:t>投标人提供的设备技术指标及性能与采购需求一致的，得</w:t>
            </w: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分；性能指标及技术参数如出现负偏离，负偏离1项扣</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分，扣完为止。（投标时需提供</w:t>
            </w:r>
            <w:r>
              <w:rPr>
                <w:rFonts w:hint="eastAsia" w:ascii="宋体" w:hAnsi="宋体" w:cs="宋体"/>
                <w:color w:val="auto"/>
                <w:kern w:val="0"/>
                <w:sz w:val="24"/>
                <w:szCs w:val="24"/>
                <w:highlight w:val="none"/>
                <w:lang w:val="en-US" w:eastAsia="zh-CN" w:bidi="ar"/>
              </w:rPr>
              <w:t>相关</w:t>
            </w:r>
            <w:r>
              <w:rPr>
                <w:rFonts w:hint="eastAsia" w:ascii="宋体" w:hAnsi="宋体" w:eastAsia="宋体" w:cs="宋体"/>
                <w:color w:val="auto"/>
                <w:kern w:val="0"/>
                <w:sz w:val="24"/>
                <w:szCs w:val="24"/>
                <w:highlight w:val="none"/>
                <w:lang w:val="en-US" w:eastAsia="zh-CN" w:bidi="ar"/>
              </w:rPr>
              <w:t>产品彩页说明书</w:t>
            </w:r>
            <w:r>
              <w:rPr>
                <w:rFonts w:hint="eastAsia" w:ascii="宋体" w:hAnsi="宋体" w:cs="宋体"/>
                <w:color w:val="auto"/>
                <w:kern w:val="0"/>
                <w:sz w:val="24"/>
                <w:szCs w:val="24"/>
                <w:highlight w:val="none"/>
                <w:lang w:val="en-US" w:eastAsia="zh-CN" w:bidi="ar"/>
              </w:rPr>
              <w:t>等相关证明资料</w:t>
            </w:r>
            <w:r>
              <w:rPr>
                <w:rFonts w:hint="eastAsia" w:ascii="宋体" w:hAnsi="宋体" w:eastAsia="宋体" w:cs="宋体"/>
                <w:color w:val="auto"/>
                <w:kern w:val="0"/>
                <w:sz w:val="24"/>
                <w:szCs w:val="24"/>
                <w:highlight w:val="none"/>
                <w:lang w:val="en-US" w:eastAsia="zh-CN" w:bidi="ar"/>
              </w:rPr>
              <w:t>，未提供则视为负偏离。）</w:t>
            </w:r>
          </w:p>
        </w:tc>
        <w:tc>
          <w:tcPr>
            <w:tcW w:w="750" w:type="dxa"/>
            <w:tcBorders>
              <w:top w:val="single" w:color="auto" w:sz="4" w:space="0"/>
              <w:left w:val="nil"/>
              <w:bottom w:val="single" w:color="auto" w:sz="4" w:space="0"/>
              <w:right w:val="single" w:color="auto" w:sz="4" w:space="0"/>
            </w:tcBorders>
            <w:noWrap w:val="0"/>
            <w:vAlign w:val="center"/>
          </w:tcPr>
          <w:p w14:paraId="66ADC139">
            <w:pPr>
              <w:spacing w:beforeLines="50" w:afterLines="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083" w:type="dxa"/>
            <w:tcBorders>
              <w:top w:val="single" w:color="auto" w:sz="4" w:space="0"/>
              <w:left w:val="nil"/>
              <w:bottom w:val="single" w:color="auto" w:sz="4" w:space="0"/>
              <w:right w:val="single" w:color="auto" w:sz="4" w:space="0"/>
            </w:tcBorders>
            <w:noWrap w:val="0"/>
            <w:vAlign w:val="center"/>
          </w:tcPr>
          <w:p w14:paraId="264AE5A0">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客观分</w:t>
            </w:r>
          </w:p>
        </w:tc>
        <w:tc>
          <w:tcPr>
            <w:tcW w:w="1785" w:type="dxa"/>
            <w:tcBorders>
              <w:top w:val="single" w:color="auto" w:sz="4" w:space="0"/>
              <w:left w:val="nil"/>
              <w:bottom w:val="single" w:color="auto" w:sz="4" w:space="0"/>
              <w:right w:val="single" w:color="auto" w:sz="4" w:space="0"/>
            </w:tcBorders>
            <w:noWrap w:val="0"/>
            <w:vAlign w:val="center"/>
          </w:tcPr>
          <w:p w14:paraId="422D773F">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性能指标和技术要求</w:t>
            </w:r>
          </w:p>
        </w:tc>
      </w:tr>
      <w:tr w14:paraId="32B7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07B63924">
            <w:pPr>
              <w:widowControl/>
              <w:spacing w:line="36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461" w:type="dxa"/>
            <w:tcBorders>
              <w:top w:val="single" w:color="auto" w:sz="4" w:space="0"/>
              <w:left w:val="nil"/>
              <w:bottom w:val="single" w:color="auto" w:sz="4" w:space="0"/>
              <w:right w:val="single" w:color="auto" w:sz="4" w:space="0"/>
            </w:tcBorders>
            <w:noWrap w:val="0"/>
            <w:vAlign w:val="center"/>
          </w:tcPr>
          <w:p w14:paraId="36D97ED0">
            <w:pPr>
              <w:rPr>
                <w:rFonts w:hint="eastAsia" w:ascii="宋体" w:hAnsi="宋体" w:eastAsia="宋体" w:cs="宋体"/>
                <w:color w:val="auto"/>
                <w:sz w:val="24"/>
                <w:highlight w:val="none"/>
                <w:lang w:val="zh-CN" w:eastAsia="zh-CN"/>
              </w:rPr>
            </w:pPr>
            <w:r>
              <w:rPr>
                <w:rFonts w:hint="eastAsia" w:ascii="宋体" w:hAnsi="宋体" w:eastAsia="宋体" w:cs="宋体"/>
                <w:b/>
                <w:bCs/>
                <w:color w:val="auto"/>
                <w:kern w:val="0"/>
                <w:sz w:val="24"/>
                <w:highlight w:val="none"/>
                <w:lang w:val="en-US" w:eastAsia="zh-CN"/>
              </w:rPr>
              <w:t>项目理解及</w:t>
            </w:r>
            <w:r>
              <w:rPr>
                <w:rFonts w:hint="eastAsia" w:ascii="宋体" w:hAnsi="宋体" w:cs="宋体"/>
                <w:b/>
                <w:bCs/>
                <w:color w:val="auto"/>
                <w:kern w:val="0"/>
                <w:sz w:val="24"/>
                <w:highlight w:val="none"/>
                <w:lang w:val="en-US" w:eastAsia="zh-CN"/>
              </w:rPr>
              <w:t>合理化建议</w:t>
            </w:r>
            <w:r>
              <w:rPr>
                <w:rFonts w:hint="eastAsia" w:ascii="宋体" w:hAnsi="宋体" w:eastAsia="宋体" w:cs="宋体"/>
                <w:b/>
                <w:bCs/>
                <w:color w:val="auto"/>
                <w:sz w:val="24"/>
                <w:highlight w:val="none"/>
                <w:lang w:val="zh-CN" w:eastAsia="zh-CN"/>
              </w:rPr>
              <w:t>：</w:t>
            </w:r>
            <w:r>
              <w:rPr>
                <w:rFonts w:hint="eastAsia" w:ascii="宋体" w:hAnsi="宋体" w:eastAsia="宋体" w:cs="宋体"/>
                <w:color w:val="auto"/>
                <w:sz w:val="24"/>
                <w:highlight w:val="none"/>
                <w:lang w:val="zh-CN" w:eastAsia="zh-CN"/>
              </w:rPr>
              <w:t>投标人对本项目的熟悉程度以及关键技术难点、解决方案及相应的监控措施等进行打分。</w:t>
            </w:r>
          </w:p>
          <w:p w14:paraId="78F89469">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对项目需求非常熟悉和理解</w:t>
            </w:r>
            <w:r>
              <w:rPr>
                <w:rFonts w:hint="eastAsia" w:ascii="宋体" w:hAnsi="宋体" w:cs="宋体"/>
                <w:color w:val="auto"/>
                <w:kern w:val="3"/>
                <w:sz w:val="24"/>
                <w:szCs w:val="24"/>
                <w:highlight w:val="none"/>
                <w:lang w:val="en-US" w:eastAsia="zh-CN" w:bidi="ar-SA"/>
              </w:rPr>
              <w:t>，合理化建议</w:t>
            </w:r>
            <w:r>
              <w:rPr>
                <w:rFonts w:hint="eastAsia" w:ascii="宋体" w:hAnsi="宋体" w:eastAsia="宋体" w:cs="宋体"/>
                <w:color w:val="auto"/>
                <w:kern w:val="3"/>
                <w:sz w:val="24"/>
                <w:szCs w:val="24"/>
                <w:highlight w:val="none"/>
                <w:lang w:val="en-US" w:eastAsia="zh-CN" w:bidi="ar-SA"/>
              </w:rPr>
              <w:t>具体详实得</w:t>
            </w:r>
            <w:r>
              <w:rPr>
                <w:rFonts w:hint="eastAsia" w:ascii="宋体" w:hAnsi="宋体" w:cs="宋体"/>
                <w:color w:val="auto"/>
                <w:kern w:val="3"/>
                <w:sz w:val="24"/>
                <w:szCs w:val="24"/>
                <w:highlight w:val="none"/>
                <w:lang w:val="en-US" w:eastAsia="zh-CN" w:bidi="ar-SA"/>
              </w:rPr>
              <w:t>4</w:t>
            </w:r>
            <w:r>
              <w:rPr>
                <w:rFonts w:hint="eastAsia" w:ascii="宋体" w:hAnsi="宋体" w:eastAsia="宋体" w:cs="宋体"/>
                <w:color w:val="auto"/>
                <w:kern w:val="3"/>
                <w:sz w:val="24"/>
                <w:szCs w:val="24"/>
                <w:highlight w:val="none"/>
                <w:lang w:val="en-US" w:eastAsia="zh-CN" w:bidi="ar-SA"/>
              </w:rPr>
              <w:t>分</w:t>
            </w:r>
            <w:r>
              <w:rPr>
                <w:rFonts w:hint="eastAsia" w:ascii="宋体" w:hAnsi="宋体" w:cs="宋体"/>
                <w:color w:val="auto"/>
                <w:kern w:val="3"/>
                <w:sz w:val="24"/>
                <w:szCs w:val="24"/>
                <w:highlight w:val="none"/>
                <w:lang w:val="en-US" w:eastAsia="zh-CN" w:bidi="ar-SA"/>
              </w:rPr>
              <w:t>；</w:t>
            </w:r>
          </w:p>
          <w:p w14:paraId="663A5E4D">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对项目需求比较熟悉和理解，</w:t>
            </w:r>
            <w:r>
              <w:rPr>
                <w:rFonts w:hint="eastAsia" w:ascii="宋体" w:hAnsi="宋体" w:cs="宋体"/>
                <w:color w:val="auto"/>
                <w:kern w:val="3"/>
                <w:sz w:val="24"/>
                <w:szCs w:val="24"/>
                <w:highlight w:val="none"/>
                <w:lang w:val="en-US" w:eastAsia="zh-CN" w:bidi="ar-SA"/>
              </w:rPr>
              <w:t>合理化建议</w:t>
            </w:r>
            <w:r>
              <w:rPr>
                <w:rFonts w:hint="eastAsia" w:ascii="宋体" w:hAnsi="宋体" w:eastAsia="宋体" w:cs="宋体"/>
                <w:color w:val="auto"/>
                <w:kern w:val="3"/>
                <w:sz w:val="24"/>
                <w:szCs w:val="24"/>
                <w:highlight w:val="none"/>
                <w:lang w:val="en-US" w:eastAsia="zh-CN" w:bidi="ar-SA"/>
              </w:rPr>
              <w:t>基本可行得</w:t>
            </w:r>
            <w:r>
              <w:rPr>
                <w:rFonts w:hint="eastAsia" w:ascii="宋体" w:hAnsi="宋体" w:cs="宋体"/>
                <w:color w:val="auto"/>
                <w:kern w:val="3"/>
                <w:sz w:val="24"/>
                <w:szCs w:val="24"/>
                <w:highlight w:val="none"/>
                <w:lang w:val="en-US" w:eastAsia="zh-CN" w:bidi="ar-SA"/>
              </w:rPr>
              <w:t>3</w:t>
            </w:r>
            <w:r>
              <w:rPr>
                <w:rFonts w:hint="eastAsia" w:ascii="宋体" w:hAnsi="宋体" w:eastAsia="宋体" w:cs="宋体"/>
                <w:color w:val="auto"/>
                <w:kern w:val="3"/>
                <w:sz w:val="24"/>
                <w:szCs w:val="24"/>
                <w:highlight w:val="none"/>
                <w:lang w:val="en-US" w:eastAsia="zh-CN" w:bidi="ar-SA"/>
              </w:rPr>
              <w:t>分</w:t>
            </w:r>
            <w:r>
              <w:rPr>
                <w:rFonts w:hint="eastAsia" w:ascii="宋体" w:hAnsi="宋体" w:cs="宋体"/>
                <w:color w:val="auto"/>
                <w:kern w:val="3"/>
                <w:sz w:val="24"/>
                <w:szCs w:val="24"/>
                <w:highlight w:val="none"/>
                <w:lang w:val="en-US" w:eastAsia="zh-CN" w:bidi="ar-SA"/>
              </w:rPr>
              <w:t>；</w:t>
            </w:r>
          </w:p>
          <w:p w14:paraId="1222CC48">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对项目需求熟悉和理解程度</w:t>
            </w:r>
            <w:r>
              <w:rPr>
                <w:rFonts w:hint="eastAsia" w:ascii="宋体" w:hAnsi="宋体" w:cs="宋体"/>
                <w:color w:val="auto"/>
                <w:kern w:val="3"/>
                <w:sz w:val="24"/>
                <w:szCs w:val="24"/>
                <w:highlight w:val="none"/>
                <w:lang w:val="en-US" w:eastAsia="zh-CN" w:bidi="ar-SA"/>
              </w:rPr>
              <w:t>合理化建议尚可得2分；</w:t>
            </w:r>
          </w:p>
          <w:p w14:paraId="622CE6D1">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对项目需求熟悉和理解程度</w:t>
            </w:r>
            <w:r>
              <w:rPr>
                <w:rFonts w:hint="eastAsia" w:ascii="宋体" w:hAnsi="宋体" w:cs="宋体"/>
                <w:color w:val="auto"/>
                <w:kern w:val="3"/>
                <w:sz w:val="24"/>
                <w:szCs w:val="24"/>
                <w:highlight w:val="none"/>
                <w:lang w:val="en-US" w:eastAsia="zh-CN" w:bidi="ar-SA"/>
              </w:rPr>
              <w:t>合理化建议</w:t>
            </w:r>
            <w:r>
              <w:rPr>
                <w:rFonts w:hint="eastAsia" w:ascii="宋体" w:hAnsi="宋体" w:eastAsia="宋体" w:cs="宋体"/>
                <w:color w:val="auto"/>
                <w:kern w:val="3"/>
                <w:sz w:val="24"/>
                <w:szCs w:val="24"/>
                <w:highlight w:val="none"/>
                <w:lang w:val="en-US" w:eastAsia="zh-CN" w:bidi="ar-SA"/>
              </w:rPr>
              <w:t>一般得</w:t>
            </w:r>
            <w:r>
              <w:rPr>
                <w:rFonts w:hint="eastAsia" w:ascii="宋体" w:hAnsi="宋体" w:cs="宋体"/>
                <w:color w:val="auto"/>
                <w:kern w:val="3"/>
                <w:sz w:val="24"/>
                <w:szCs w:val="24"/>
                <w:highlight w:val="none"/>
                <w:lang w:val="en-US" w:eastAsia="zh-CN" w:bidi="ar-SA"/>
              </w:rPr>
              <w:t>1</w:t>
            </w:r>
            <w:r>
              <w:rPr>
                <w:rFonts w:hint="eastAsia" w:ascii="宋体" w:hAnsi="宋体" w:eastAsia="宋体" w:cs="宋体"/>
                <w:color w:val="auto"/>
                <w:kern w:val="3"/>
                <w:sz w:val="24"/>
                <w:szCs w:val="24"/>
                <w:highlight w:val="none"/>
                <w:lang w:val="en-US" w:eastAsia="zh-CN" w:bidi="ar-SA"/>
              </w:rPr>
              <w:t>分</w:t>
            </w:r>
            <w:r>
              <w:rPr>
                <w:rFonts w:hint="eastAsia" w:ascii="宋体" w:hAnsi="宋体" w:cs="宋体"/>
                <w:color w:val="auto"/>
                <w:kern w:val="3"/>
                <w:sz w:val="24"/>
                <w:szCs w:val="24"/>
                <w:highlight w:val="none"/>
                <w:lang w:val="en-US" w:eastAsia="zh-CN" w:bidi="ar-SA"/>
              </w:rPr>
              <w:t>；</w:t>
            </w:r>
          </w:p>
          <w:p w14:paraId="06CC1958">
            <w:pPr>
              <w:rPr>
                <w:rFonts w:ascii="仿宋" w:hAnsi="仿宋" w:eastAsia="仿宋" w:cs="仿宋"/>
                <w:color w:val="auto"/>
                <w:sz w:val="24"/>
                <w:highlight w:val="none"/>
              </w:rPr>
            </w:pPr>
            <w:r>
              <w:rPr>
                <w:rFonts w:hint="eastAsia" w:ascii="宋体" w:hAnsi="宋体" w:eastAsia="宋体" w:cs="宋体"/>
                <w:color w:val="auto"/>
                <w:kern w:val="3"/>
                <w:sz w:val="24"/>
                <w:szCs w:val="24"/>
                <w:highlight w:val="none"/>
                <w:lang w:val="en-US" w:eastAsia="zh-CN" w:bidi="ar-SA"/>
              </w:rPr>
              <w:t>对项目需求理解有偏差，</w:t>
            </w:r>
            <w:r>
              <w:rPr>
                <w:rFonts w:hint="eastAsia" w:ascii="宋体" w:hAnsi="宋体" w:cs="宋体"/>
                <w:color w:val="auto"/>
                <w:kern w:val="3"/>
                <w:sz w:val="24"/>
                <w:szCs w:val="24"/>
                <w:highlight w:val="none"/>
                <w:lang w:val="en-US" w:eastAsia="zh-CN" w:bidi="ar-SA"/>
              </w:rPr>
              <w:t>合理化建议</w:t>
            </w:r>
            <w:r>
              <w:rPr>
                <w:rFonts w:hint="eastAsia" w:ascii="宋体" w:hAnsi="宋体" w:eastAsia="宋体" w:cs="宋体"/>
                <w:color w:val="auto"/>
                <w:kern w:val="3"/>
                <w:sz w:val="24"/>
                <w:szCs w:val="24"/>
                <w:highlight w:val="none"/>
                <w:lang w:val="en-US" w:eastAsia="zh-CN" w:bidi="ar-SA"/>
              </w:rPr>
              <w:t>欠缺得</w:t>
            </w:r>
            <w:r>
              <w:rPr>
                <w:rFonts w:hint="eastAsia" w:ascii="宋体" w:hAnsi="宋体" w:cs="宋体"/>
                <w:color w:val="auto"/>
                <w:kern w:val="3"/>
                <w:sz w:val="24"/>
                <w:szCs w:val="24"/>
                <w:highlight w:val="none"/>
                <w:lang w:val="en-US" w:eastAsia="zh-CN" w:bidi="ar-SA"/>
              </w:rPr>
              <w:t>0</w:t>
            </w:r>
            <w:r>
              <w:rPr>
                <w:rFonts w:hint="eastAsia" w:ascii="宋体" w:hAnsi="宋体" w:eastAsia="宋体" w:cs="宋体"/>
                <w:color w:val="auto"/>
                <w:kern w:val="3"/>
                <w:sz w:val="24"/>
                <w:szCs w:val="24"/>
                <w:highlight w:val="none"/>
                <w:lang w:val="en-US" w:eastAsia="zh-CN" w:bidi="ar-SA"/>
              </w:rPr>
              <w:t>分。</w:t>
            </w:r>
          </w:p>
        </w:tc>
        <w:tc>
          <w:tcPr>
            <w:tcW w:w="750" w:type="dxa"/>
            <w:tcBorders>
              <w:top w:val="single" w:color="auto" w:sz="4" w:space="0"/>
              <w:left w:val="nil"/>
              <w:bottom w:val="single" w:color="auto" w:sz="4" w:space="0"/>
              <w:right w:val="single" w:color="auto" w:sz="4" w:space="0"/>
            </w:tcBorders>
            <w:noWrap w:val="0"/>
            <w:vAlign w:val="center"/>
          </w:tcPr>
          <w:p w14:paraId="154E46BD">
            <w:pPr>
              <w:spacing w:beforeLines="50" w:afterLines="5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083" w:type="dxa"/>
            <w:tcBorders>
              <w:top w:val="single" w:color="auto" w:sz="4" w:space="0"/>
              <w:left w:val="nil"/>
              <w:bottom w:val="single" w:color="auto" w:sz="4" w:space="0"/>
              <w:right w:val="single" w:color="auto" w:sz="4" w:space="0"/>
            </w:tcBorders>
            <w:noWrap w:val="0"/>
            <w:vAlign w:val="center"/>
          </w:tcPr>
          <w:p w14:paraId="4BF9CB85">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1785" w:type="dxa"/>
            <w:tcBorders>
              <w:top w:val="single" w:color="auto" w:sz="4" w:space="0"/>
              <w:left w:val="nil"/>
              <w:bottom w:val="single" w:color="auto" w:sz="4" w:space="0"/>
              <w:right w:val="single" w:color="auto" w:sz="4" w:space="0"/>
            </w:tcBorders>
            <w:noWrap w:val="0"/>
            <w:vAlign w:val="center"/>
          </w:tcPr>
          <w:p w14:paraId="7CABB732">
            <w:pPr>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项目理解及</w:t>
            </w:r>
            <w:r>
              <w:rPr>
                <w:rFonts w:hint="eastAsia" w:ascii="宋体" w:hAnsi="宋体" w:cs="宋体"/>
                <w:color w:val="auto"/>
                <w:kern w:val="0"/>
                <w:sz w:val="24"/>
                <w:highlight w:val="none"/>
                <w:lang w:val="en-US" w:eastAsia="zh-CN"/>
              </w:rPr>
              <w:t>合理化建议</w:t>
            </w:r>
          </w:p>
        </w:tc>
      </w:tr>
      <w:tr w14:paraId="0BDF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5E5D7B71">
            <w:pPr>
              <w:widowControl/>
              <w:spacing w:line="36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461" w:type="dxa"/>
            <w:tcBorders>
              <w:top w:val="single" w:color="auto" w:sz="4" w:space="0"/>
              <w:left w:val="nil"/>
              <w:bottom w:val="single" w:color="auto" w:sz="4" w:space="0"/>
              <w:right w:val="single" w:color="auto" w:sz="4" w:space="0"/>
            </w:tcBorders>
            <w:noWrap w:val="0"/>
            <w:vAlign w:val="center"/>
          </w:tcPr>
          <w:p w14:paraId="5051F231">
            <w:pP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产品设计方案</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kern w:val="0"/>
                <w:sz w:val="24"/>
                <w:highlight w:val="none"/>
              </w:rPr>
              <w:t>投标人根据本项目所需求的及应用环境等要求提出产品整体设计方案、各部件的结构设计、产品工作原理及功能设计。</w:t>
            </w:r>
          </w:p>
          <w:p w14:paraId="3132D00E">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方案详细、全面非常合理且非常有效可行的，得</w:t>
            </w:r>
            <w:r>
              <w:rPr>
                <w:rFonts w:hint="eastAsia" w:ascii="宋体" w:hAnsi="宋体" w:cs="宋体"/>
                <w:color w:val="auto"/>
                <w:kern w:val="3"/>
                <w:sz w:val="24"/>
                <w:szCs w:val="24"/>
                <w:highlight w:val="none"/>
                <w:lang w:val="en-US" w:eastAsia="zh-CN" w:bidi="ar-SA"/>
              </w:rPr>
              <w:t>3</w:t>
            </w:r>
            <w:r>
              <w:rPr>
                <w:rFonts w:hint="default" w:ascii="宋体" w:hAnsi="宋体" w:eastAsia="宋体" w:cs="宋体"/>
                <w:color w:val="auto"/>
                <w:kern w:val="3"/>
                <w:sz w:val="24"/>
                <w:szCs w:val="24"/>
                <w:highlight w:val="none"/>
                <w:lang w:val="en-US" w:eastAsia="zh-CN" w:bidi="ar-SA"/>
              </w:rPr>
              <w:t>分；</w:t>
            </w:r>
          </w:p>
          <w:p w14:paraId="37885BD7">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方案比较详细、合理，针对性比较强的，得</w:t>
            </w:r>
            <w:r>
              <w:rPr>
                <w:rFonts w:hint="eastAsia" w:ascii="宋体" w:hAnsi="宋体" w:cs="宋体"/>
                <w:color w:val="auto"/>
                <w:kern w:val="3"/>
                <w:sz w:val="24"/>
                <w:szCs w:val="24"/>
                <w:highlight w:val="none"/>
                <w:lang w:val="en-US" w:eastAsia="zh-CN" w:bidi="ar-SA"/>
              </w:rPr>
              <w:t>2</w:t>
            </w:r>
            <w:r>
              <w:rPr>
                <w:rFonts w:hint="default" w:ascii="宋体" w:hAnsi="宋体" w:eastAsia="宋体" w:cs="宋体"/>
                <w:color w:val="auto"/>
                <w:kern w:val="3"/>
                <w:sz w:val="24"/>
                <w:szCs w:val="24"/>
                <w:highlight w:val="none"/>
                <w:lang w:val="en-US" w:eastAsia="zh-CN" w:bidi="ar-SA"/>
              </w:rPr>
              <w:t>分；</w:t>
            </w:r>
          </w:p>
          <w:p w14:paraId="100B580B">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方案一般、符合性和针对性一般的，得</w:t>
            </w:r>
            <w:r>
              <w:rPr>
                <w:rFonts w:hint="eastAsia" w:ascii="宋体" w:hAnsi="宋体" w:cs="宋体"/>
                <w:color w:val="auto"/>
                <w:kern w:val="3"/>
                <w:sz w:val="24"/>
                <w:szCs w:val="24"/>
                <w:highlight w:val="none"/>
                <w:lang w:val="en-US" w:eastAsia="zh-CN" w:bidi="ar-SA"/>
              </w:rPr>
              <w:t>1</w:t>
            </w:r>
            <w:r>
              <w:rPr>
                <w:rFonts w:hint="default" w:ascii="宋体" w:hAnsi="宋体" w:eastAsia="宋体" w:cs="宋体"/>
                <w:color w:val="auto"/>
                <w:kern w:val="3"/>
                <w:sz w:val="24"/>
                <w:szCs w:val="24"/>
                <w:highlight w:val="none"/>
                <w:lang w:val="en-US" w:eastAsia="zh-CN" w:bidi="ar-SA"/>
              </w:rPr>
              <w:t>分；</w:t>
            </w:r>
          </w:p>
          <w:p w14:paraId="35057383">
            <w:pPr>
              <w:rPr>
                <w:rFonts w:hint="eastAsia" w:ascii="宋体" w:hAnsi="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方案内容有欠缺、针对性存在明显不足的</w:t>
            </w:r>
            <w:r>
              <w:rPr>
                <w:rFonts w:hint="eastAsia" w:ascii="宋体" w:hAnsi="宋体" w:cs="宋体"/>
                <w:color w:val="auto"/>
                <w:kern w:val="3"/>
                <w:sz w:val="24"/>
                <w:szCs w:val="24"/>
                <w:highlight w:val="none"/>
                <w:lang w:val="en-US" w:eastAsia="zh-CN" w:bidi="ar-SA"/>
              </w:rPr>
              <w:t>，得0.5分。</w:t>
            </w:r>
          </w:p>
          <w:p w14:paraId="731C5E45">
            <w:pPr>
              <w:rPr>
                <w:rFonts w:ascii="仿宋" w:eastAsia="仿宋" w:cs="仿宋"/>
                <w:b/>
                <w:bCs/>
                <w:color w:val="auto"/>
                <w:sz w:val="24"/>
                <w:highlight w:val="none"/>
                <w:lang w:val="zh-CN"/>
              </w:rPr>
            </w:pPr>
            <w:r>
              <w:rPr>
                <w:rFonts w:hint="eastAsia" w:ascii="宋体" w:hAnsi="宋体" w:cs="宋体"/>
                <w:color w:val="auto"/>
                <w:kern w:val="3"/>
                <w:sz w:val="24"/>
                <w:szCs w:val="24"/>
                <w:highlight w:val="none"/>
                <w:lang w:val="en-US" w:eastAsia="zh-CN" w:bidi="ar-SA"/>
              </w:rPr>
              <w:t>无方案不得分。</w:t>
            </w:r>
          </w:p>
        </w:tc>
        <w:tc>
          <w:tcPr>
            <w:tcW w:w="750" w:type="dxa"/>
            <w:tcBorders>
              <w:top w:val="single" w:color="auto" w:sz="4" w:space="0"/>
              <w:left w:val="nil"/>
              <w:bottom w:val="single" w:color="auto" w:sz="4" w:space="0"/>
              <w:right w:val="single" w:color="auto" w:sz="4" w:space="0"/>
            </w:tcBorders>
            <w:noWrap w:val="0"/>
            <w:vAlign w:val="center"/>
          </w:tcPr>
          <w:p w14:paraId="427DE503">
            <w:pPr>
              <w:spacing w:beforeLines="50" w:afterLines="5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083" w:type="dxa"/>
            <w:tcBorders>
              <w:top w:val="single" w:color="auto" w:sz="4" w:space="0"/>
              <w:left w:val="nil"/>
              <w:bottom w:val="single" w:color="auto" w:sz="4" w:space="0"/>
              <w:right w:val="single" w:color="auto" w:sz="4" w:space="0"/>
            </w:tcBorders>
            <w:noWrap w:val="0"/>
            <w:vAlign w:val="center"/>
          </w:tcPr>
          <w:p w14:paraId="595569B4">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1785" w:type="dxa"/>
            <w:tcBorders>
              <w:top w:val="single" w:color="auto" w:sz="4" w:space="0"/>
              <w:left w:val="nil"/>
              <w:bottom w:val="single" w:color="auto" w:sz="4" w:space="0"/>
              <w:right w:val="single" w:color="auto" w:sz="4" w:space="0"/>
            </w:tcBorders>
            <w:noWrap w:val="0"/>
            <w:vAlign w:val="center"/>
          </w:tcPr>
          <w:p w14:paraId="11185F09">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产品设计方案</w:t>
            </w:r>
          </w:p>
        </w:tc>
      </w:tr>
      <w:tr w14:paraId="1568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3C97211B">
            <w:pPr>
              <w:widowControl/>
              <w:spacing w:line="36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461" w:type="dxa"/>
            <w:tcBorders>
              <w:top w:val="single" w:color="auto" w:sz="4" w:space="0"/>
              <w:left w:val="nil"/>
              <w:bottom w:val="single" w:color="auto" w:sz="4" w:space="0"/>
              <w:right w:val="single" w:color="auto" w:sz="4" w:space="0"/>
            </w:tcBorders>
            <w:noWrap w:val="0"/>
            <w:vAlign w:val="center"/>
          </w:tcPr>
          <w:p w14:paraId="6A8A2632">
            <w:pP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实施方案</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kern w:val="0"/>
                <w:sz w:val="24"/>
                <w:highlight w:val="none"/>
              </w:rPr>
              <w:t>投标人提供安装施工方案，具有针对性，合理性，符合项目需求。</w:t>
            </w:r>
          </w:p>
          <w:p w14:paraId="3AF593AA">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方案详细、全面非常合理且非常有效可行的，得</w:t>
            </w:r>
            <w:r>
              <w:rPr>
                <w:rFonts w:hint="eastAsia" w:ascii="宋体" w:hAnsi="宋体" w:cs="宋体"/>
                <w:color w:val="auto"/>
                <w:kern w:val="3"/>
                <w:sz w:val="24"/>
                <w:szCs w:val="24"/>
                <w:highlight w:val="none"/>
                <w:lang w:val="en-US" w:eastAsia="zh-CN" w:bidi="ar-SA"/>
              </w:rPr>
              <w:t>5</w:t>
            </w:r>
            <w:r>
              <w:rPr>
                <w:rFonts w:hint="default" w:ascii="宋体" w:hAnsi="宋体" w:eastAsia="宋体" w:cs="宋体"/>
                <w:color w:val="auto"/>
                <w:kern w:val="3"/>
                <w:sz w:val="24"/>
                <w:szCs w:val="24"/>
                <w:highlight w:val="none"/>
                <w:lang w:val="en-US" w:eastAsia="zh-CN" w:bidi="ar-SA"/>
              </w:rPr>
              <w:t>分；</w:t>
            </w:r>
          </w:p>
          <w:p w14:paraId="485114DF">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方案详细、全面合理且</w:t>
            </w:r>
            <w:r>
              <w:rPr>
                <w:rFonts w:hint="eastAsia" w:ascii="宋体" w:hAnsi="宋体" w:eastAsia="宋体" w:cs="宋体"/>
                <w:color w:val="auto"/>
                <w:kern w:val="3"/>
                <w:sz w:val="24"/>
                <w:szCs w:val="24"/>
                <w:highlight w:val="none"/>
                <w:lang w:val="en-US" w:eastAsia="zh-CN" w:bidi="ar-SA"/>
              </w:rPr>
              <w:t>基本</w:t>
            </w:r>
            <w:r>
              <w:rPr>
                <w:rFonts w:hint="default" w:ascii="宋体" w:hAnsi="宋体" w:eastAsia="宋体" w:cs="宋体"/>
                <w:color w:val="auto"/>
                <w:kern w:val="3"/>
                <w:sz w:val="24"/>
                <w:szCs w:val="24"/>
                <w:highlight w:val="none"/>
                <w:lang w:val="en-US" w:eastAsia="zh-CN" w:bidi="ar-SA"/>
              </w:rPr>
              <w:t>有效可行的，得</w:t>
            </w:r>
            <w:r>
              <w:rPr>
                <w:rFonts w:hint="eastAsia" w:ascii="宋体" w:hAnsi="宋体" w:cs="宋体"/>
                <w:color w:val="auto"/>
                <w:kern w:val="3"/>
                <w:sz w:val="24"/>
                <w:szCs w:val="24"/>
                <w:highlight w:val="none"/>
                <w:lang w:val="en-US" w:eastAsia="zh-CN" w:bidi="ar-SA"/>
              </w:rPr>
              <w:t>4</w:t>
            </w:r>
            <w:r>
              <w:rPr>
                <w:rFonts w:hint="default" w:ascii="宋体" w:hAnsi="宋体" w:eastAsia="宋体" w:cs="宋体"/>
                <w:color w:val="auto"/>
                <w:kern w:val="3"/>
                <w:sz w:val="24"/>
                <w:szCs w:val="24"/>
                <w:highlight w:val="none"/>
                <w:lang w:val="en-US" w:eastAsia="zh-CN" w:bidi="ar-SA"/>
              </w:rPr>
              <w:t>分；</w:t>
            </w:r>
          </w:p>
          <w:p w14:paraId="0005532D">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方案比较详细、合理，针对性比较强的，得</w:t>
            </w:r>
            <w:r>
              <w:rPr>
                <w:rFonts w:hint="eastAsia" w:ascii="宋体" w:hAnsi="宋体" w:cs="宋体"/>
                <w:color w:val="auto"/>
                <w:kern w:val="3"/>
                <w:sz w:val="24"/>
                <w:szCs w:val="24"/>
                <w:highlight w:val="none"/>
                <w:lang w:val="en-US" w:eastAsia="zh-CN" w:bidi="ar-SA"/>
              </w:rPr>
              <w:t>3</w:t>
            </w:r>
            <w:r>
              <w:rPr>
                <w:rFonts w:hint="default" w:ascii="宋体" w:hAnsi="宋体" w:eastAsia="宋体" w:cs="宋体"/>
                <w:color w:val="auto"/>
                <w:kern w:val="3"/>
                <w:sz w:val="24"/>
                <w:szCs w:val="24"/>
                <w:highlight w:val="none"/>
                <w:lang w:val="en-US" w:eastAsia="zh-CN" w:bidi="ar-SA"/>
              </w:rPr>
              <w:t>分；</w:t>
            </w:r>
          </w:p>
          <w:p w14:paraId="35A38D98">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方案一般、符合性和针对性一般的，得</w:t>
            </w:r>
            <w:r>
              <w:rPr>
                <w:rFonts w:hint="eastAsia" w:ascii="宋体" w:hAnsi="宋体" w:cs="宋体"/>
                <w:color w:val="auto"/>
                <w:kern w:val="3"/>
                <w:sz w:val="24"/>
                <w:szCs w:val="24"/>
                <w:highlight w:val="none"/>
                <w:lang w:val="en-US" w:eastAsia="zh-CN" w:bidi="ar-SA"/>
              </w:rPr>
              <w:t>2</w:t>
            </w:r>
            <w:r>
              <w:rPr>
                <w:rFonts w:hint="default" w:ascii="宋体" w:hAnsi="宋体" w:eastAsia="宋体" w:cs="宋体"/>
                <w:color w:val="auto"/>
                <w:kern w:val="3"/>
                <w:sz w:val="24"/>
                <w:szCs w:val="24"/>
                <w:highlight w:val="none"/>
                <w:lang w:val="en-US" w:eastAsia="zh-CN" w:bidi="ar-SA"/>
              </w:rPr>
              <w:t>分；</w:t>
            </w:r>
          </w:p>
          <w:p w14:paraId="4C0BFFD1">
            <w:pPr>
              <w:rPr>
                <w:rFonts w:hint="eastAsia" w:ascii="宋体" w:hAnsi="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方案内容有欠缺、针对性存在明显不足的</w:t>
            </w:r>
            <w:r>
              <w:rPr>
                <w:rFonts w:hint="eastAsia" w:ascii="宋体" w:hAnsi="宋体" w:cs="宋体"/>
                <w:color w:val="auto"/>
                <w:kern w:val="3"/>
                <w:sz w:val="24"/>
                <w:szCs w:val="24"/>
                <w:highlight w:val="none"/>
                <w:lang w:val="en-US" w:eastAsia="zh-CN" w:bidi="ar-SA"/>
              </w:rPr>
              <w:t>，得1分。</w:t>
            </w:r>
          </w:p>
          <w:p w14:paraId="437C705E">
            <w:pPr>
              <w:rPr>
                <w:rFonts w:ascii="仿宋" w:hAnsi="仿宋" w:eastAsia="仿宋"/>
                <w:color w:val="auto"/>
                <w:sz w:val="24"/>
                <w:highlight w:val="none"/>
              </w:rPr>
            </w:pPr>
            <w:r>
              <w:rPr>
                <w:rFonts w:hint="eastAsia" w:ascii="宋体" w:hAnsi="宋体" w:cs="宋体"/>
                <w:color w:val="auto"/>
                <w:kern w:val="3"/>
                <w:sz w:val="24"/>
                <w:szCs w:val="24"/>
                <w:highlight w:val="none"/>
                <w:lang w:val="en-US" w:eastAsia="zh-CN" w:bidi="ar-SA"/>
              </w:rPr>
              <w:t>无方案不得分。</w:t>
            </w:r>
          </w:p>
        </w:tc>
        <w:tc>
          <w:tcPr>
            <w:tcW w:w="750" w:type="dxa"/>
            <w:tcBorders>
              <w:top w:val="single" w:color="auto" w:sz="4" w:space="0"/>
              <w:left w:val="nil"/>
              <w:bottom w:val="single" w:color="auto" w:sz="4" w:space="0"/>
              <w:right w:val="single" w:color="auto" w:sz="4" w:space="0"/>
            </w:tcBorders>
            <w:noWrap w:val="0"/>
            <w:vAlign w:val="center"/>
          </w:tcPr>
          <w:p w14:paraId="4A5893D6">
            <w:pPr>
              <w:spacing w:beforeLines="50" w:afterLines="5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083" w:type="dxa"/>
            <w:tcBorders>
              <w:top w:val="single" w:color="auto" w:sz="4" w:space="0"/>
              <w:left w:val="nil"/>
              <w:bottom w:val="single" w:color="auto" w:sz="4" w:space="0"/>
              <w:right w:val="single" w:color="auto" w:sz="4" w:space="0"/>
            </w:tcBorders>
            <w:noWrap w:val="0"/>
            <w:vAlign w:val="center"/>
          </w:tcPr>
          <w:p w14:paraId="2B993396">
            <w:pPr>
              <w:spacing w:beforeLines="5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785" w:type="dxa"/>
            <w:tcBorders>
              <w:top w:val="single" w:color="auto" w:sz="4" w:space="0"/>
              <w:left w:val="nil"/>
              <w:bottom w:val="single" w:color="auto" w:sz="4" w:space="0"/>
              <w:right w:val="single" w:color="auto" w:sz="4" w:space="0"/>
            </w:tcBorders>
            <w:noWrap w:val="0"/>
            <w:vAlign w:val="center"/>
          </w:tcPr>
          <w:p w14:paraId="7F85ABC3">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实施方案</w:t>
            </w:r>
          </w:p>
        </w:tc>
      </w:tr>
      <w:tr w14:paraId="36B9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6459AF23">
            <w:pPr>
              <w:widowControl/>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461" w:type="dxa"/>
            <w:tcBorders>
              <w:top w:val="single" w:color="auto" w:sz="4" w:space="0"/>
              <w:left w:val="nil"/>
              <w:bottom w:val="single" w:color="auto" w:sz="4" w:space="0"/>
              <w:right w:val="single" w:color="auto" w:sz="4" w:space="0"/>
            </w:tcBorders>
            <w:noWrap w:val="0"/>
            <w:vAlign w:val="center"/>
          </w:tcPr>
          <w:p w14:paraId="71FD4031">
            <w:pPr>
              <w:textAlignment w:val="center"/>
              <w:rPr>
                <w:rFonts w:hint="eastAsia" w:ascii="宋体" w:hAnsi="宋体" w:cs="宋体"/>
                <w:b/>
                <w:bCs/>
                <w:color w:val="auto"/>
                <w:kern w:val="0"/>
                <w:sz w:val="24"/>
                <w:highlight w:val="none"/>
                <w:lang w:val="zh-CN" w:eastAsia="zh-CN"/>
              </w:rPr>
            </w:pPr>
            <w:r>
              <w:rPr>
                <w:rFonts w:hint="eastAsia" w:ascii="宋体" w:hAnsi="宋体" w:eastAsia="宋体" w:cs="宋体"/>
                <w:b/>
                <w:bCs/>
                <w:color w:val="auto"/>
                <w:kern w:val="0"/>
                <w:sz w:val="24"/>
                <w:highlight w:val="none"/>
                <w:lang w:val="zh-CN" w:eastAsia="zh-CN"/>
              </w:rPr>
              <w:t>质量</w:t>
            </w:r>
            <w:r>
              <w:rPr>
                <w:rFonts w:hint="eastAsia" w:ascii="宋体" w:hAnsi="宋体" w:eastAsia="宋体" w:cs="宋体"/>
                <w:b/>
                <w:bCs/>
                <w:color w:val="auto"/>
                <w:kern w:val="0"/>
                <w:sz w:val="24"/>
                <w:highlight w:val="none"/>
                <w:lang w:val="en-US" w:eastAsia="zh-CN"/>
              </w:rPr>
              <w:t>保证</w:t>
            </w:r>
            <w:r>
              <w:rPr>
                <w:rFonts w:hint="eastAsia" w:ascii="宋体" w:hAnsi="宋体" w:eastAsia="宋体" w:cs="宋体"/>
                <w:b/>
                <w:bCs/>
                <w:color w:val="auto"/>
                <w:kern w:val="0"/>
                <w:sz w:val="24"/>
                <w:highlight w:val="none"/>
                <w:lang w:val="zh-CN" w:eastAsia="zh-CN"/>
              </w:rPr>
              <w:t>措施</w:t>
            </w:r>
            <w:r>
              <w:rPr>
                <w:rFonts w:hint="eastAsia" w:ascii="宋体" w:hAnsi="宋体" w:cs="宋体"/>
                <w:b/>
                <w:bCs/>
                <w:color w:val="auto"/>
                <w:kern w:val="0"/>
                <w:sz w:val="24"/>
                <w:highlight w:val="none"/>
                <w:lang w:val="zh-CN" w:eastAsia="zh-CN"/>
              </w:rPr>
              <w:t>：</w:t>
            </w:r>
          </w:p>
          <w:p w14:paraId="59CF7881">
            <w:pPr>
              <w:textAlignment w:val="center"/>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zh-CN" w:eastAsia="zh-CN"/>
              </w:rPr>
              <w:t>根据投标人项目组织机构健全情况进行打分；</w:t>
            </w:r>
          </w:p>
          <w:p w14:paraId="0682841C">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措施科学合理</w:t>
            </w:r>
            <w:r>
              <w:rPr>
                <w:rFonts w:hint="eastAsia" w:ascii="宋体" w:hAnsi="宋体" w:eastAsia="宋体" w:cs="宋体"/>
                <w:color w:val="auto"/>
                <w:kern w:val="0"/>
                <w:sz w:val="24"/>
                <w:highlight w:val="none"/>
                <w:lang w:bidi="ar"/>
              </w:rPr>
              <w:t>、切实可行的，得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p>
          <w:p w14:paraId="424FA1B4">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val="en-US" w:eastAsia="zh-CN" w:bidi="ar"/>
              </w:rPr>
              <w:t>措施</w:t>
            </w:r>
            <w:r>
              <w:rPr>
                <w:rFonts w:hint="eastAsia" w:ascii="宋体" w:hAnsi="宋体" w:eastAsia="宋体" w:cs="宋体"/>
                <w:color w:val="auto"/>
                <w:kern w:val="0"/>
                <w:sz w:val="24"/>
                <w:highlight w:val="none"/>
                <w:lang w:bidi="ar"/>
              </w:rPr>
              <w:t>普通，基本符合</w:t>
            </w:r>
            <w:r>
              <w:rPr>
                <w:rFonts w:hint="eastAsia" w:ascii="宋体" w:hAnsi="宋体" w:eastAsia="宋体" w:cs="宋体"/>
                <w:color w:val="auto"/>
                <w:kern w:val="0"/>
                <w:sz w:val="24"/>
                <w:highlight w:val="none"/>
                <w:lang w:val="en-US" w:eastAsia="zh-CN" w:bidi="ar"/>
              </w:rPr>
              <w:t>要求</w:t>
            </w:r>
            <w:r>
              <w:rPr>
                <w:rFonts w:hint="eastAsia" w:ascii="宋体" w:hAnsi="宋体" w:eastAsia="宋体" w:cs="宋体"/>
                <w:color w:val="auto"/>
                <w:kern w:val="0"/>
                <w:sz w:val="24"/>
                <w:highlight w:val="none"/>
                <w:lang w:bidi="ar"/>
              </w:rPr>
              <w:t>得</w:t>
            </w:r>
            <w:r>
              <w:rPr>
                <w:rFonts w:hint="eastAsia" w:ascii="宋体" w:hAnsi="宋体" w:cs="宋体"/>
                <w:color w:val="auto"/>
                <w:kern w:val="0"/>
                <w:sz w:val="24"/>
                <w:highlight w:val="none"/>
                <w:lang w:val="en-US" w:eastAsia="zh-CN" w:bidi="ar"/>
              </w:rPr>
              <w:t>0.5</w:t>
            </w:r>
            <w:r>
              <w:rPr>
                <w:rFonts w:hint="eastAsia" w:ascii="宋体" w:hAnsi="宋体" w:eastAsia="宋体" w:cs="宋体"/>
                <w:color w:val="auto"/>
                <w:kern w:val="0"/>
                <w:sz w:val="24"/>
                <w:highlight w:val="none"/>
                <w:lang w:bidi="ar"/>
              </w:rPr>
              <w:t>分；</w:t>
            </w:r>
          </w:p>
          <w:p w14:paraId="5569A2FC">
            <w:pPr>
              <w:textAlignment w:val="center"/>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bidi="ar"/>
              </w:rPr>
              <w:t>无</w:t>
            </w:r>
            <w:r>
              <w:rPr>
                <w:rFonts w:hint="eastAsia" w:ascii="宋体" w:hAnsi="宋体" w:cs="宋体"/>
                <w:color w:val="auto"/>
                <w:kern w:val="0"/>
                <w:sz w:val="24"/>
                <w:highlight w:val="none"/>
                <w:lang w:val="en-US" w:eastAsia="zh-CN" w:bidi="ar"/>
              </w:rPr>
              <w:t>相关内容</w:t>
            </w:r>
            <w:r>
              <w:rPr>
                <w:rFonts w:hint="eastAsia" w:ascii="宋体" w:hAnsi="宋体" w:eastAsia="宋体" w:cs="宋体"/>
                <w:color w:val="auto"/>
                <w:kern w:val="0"/>
                <w:sz w:val="24"/>
                <w:highlight w:val="none"/>
                <w:lang w:val="en-US" w:eastAsia="zh-CN" w:bidi="ar"/>
              </w:rPr>
              <w:t>不得分。</w:t>
            </w:r>
          </w:p>
          <w:p w14:paraId="4BBDCE40">
            <w:pPr>
              <w:keepNext w:val="0"/>
              <w:keepLines w:val="0"/>
              <w:pageBreakBefore w:val="0"/>
              <w:widowControl/>
              <w:numPr>
                <w:ilvl w:val="0"/>
                <w:numId w:val="0"/>
              </w:numPr>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根据投标人建设质量目标、质量保障措施完善情况进行打分</w:t>
            </w:r>
            <w:r>
              <w:rPr>
                <w:rFonts w:hint="eastAsia" w:ascii="宋体" w:hAnsi="宋体" w:eastAsia="宋体" w:cs="宋体"/>
                <w:color w:val="auto"/>
                <w:kern w:val="0"/>
                <w:sz w:val="24"/>
                <w:highlight w:val="none"/>
                <w:lang w:val="en-US" w:eastAsia="zh-CN"/>
              </w:rPr>
              <w:t>。</w:t>
            </w:r>
          </w:p>
          <w:p w14:paraId="6989F2C0">
            <w:pPr>
              <w:keepNext w:val="0"/>
              <w:keepLines w:val="0"/>
              <w:pageBreakBefore w:val="0"/>
              <w:widowControl/>
              <w:numPr>
                <w:ilvl w:val="0"/>
                <w:numId w:val="0"/>
              </w:numPr>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措施科学合理</w:t>
            </w:r>
            <w:r>
              <w:rPr>
                <w:rFonts w:hint="eastAsia" w:ascii="宋体" w:hAnsi="宋体" w:eastAsia="宋体" w:cs="宋体"/>
                <w:color w:val="auto"/>
                <w:kern w:val="0"/>
                <w:sz w:val="24"/>
                <w:highlight w:val="none"/>
                <w:lang w:bidi="ar"/>
              </w:rPr>
              <w:t>、切实可行的，得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p>
          <w:p w14:paraId="56AE0C17">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val="en-US" w:eastAsia="zh-CN" w:bidi="ar"/>
              </w:rPr>
              <w:t>措施</w:t>
            </w:r>
            <w:r>
              <w:rPr>
                <w:rFonts w:hint="eastAsia" w:ascii="宋体" w:hAnsi="宋体" w:eastAsia="宋体" w:cs="宋体"/>
                <w:color w:val="auto"/>
                <w:kern w:val="0"/>
                <w:sz w:val="24"/>
                <w:highlight w:val="none"/>
                <w:lang w:bidi="ar"/>
              </w:rPr>
              <w:t>普通，基本符合</w:t>
            </w:r>
            <w:r>
              <w:rPr>
                <w:rFonts w:hint="eastAsia" w:ascii="宋体" w:hAnsi="宋体" w:eastAsia="宋体" w:cs="宋体"/>
                <w:color w:val="auto"/>
                <w:kern w:val="0"/>
                <w:sz w:val="24"/>
                <w:highlight w:val="none"/>
                <w:lang w:val="en-US" w:eastAsia="zh-CN" w:bidi="ar"/>
              </w:rPr>
              <w:t>要求</w:t>
            </w:r>
            <w:r>
              <w:rPr>
                <w:rFonts w:hint="eastAsia" w:ascii="宋体" w:hAnsi="宋体" w:eastAsia="宋体" w:cs="宋体"/>
                <w:color w:val="auto"/>
                <w:kern w:val="0"/>
                <w:sz w:val="24"/>
                <w:highlight w:val="none"/>
                <w:lang w:bidi="ar"/>
              </w:rPr>
              <w:t>得</w:t>
            </w:r>
            <w:r>
              <w:rPr>
                <w:rFonts w:hint="eastAsia" w:ascii="宋体" w:hAnsi="宋体" w:cs="宋体"/>
                <w:color w:val="auto"/>
                <w:kern w:val="0"/>
                <w:sz w:val="24"/>
                <w:highlight w:val="none"/>
                <w:lang w:val="en-US" w:eastAsia="zh-CN" w:bidi="ar"/>
              </w:rPr>
              <w:t>0.5</w:t>
            </w:r>
            <w:r>
              <w:rPr>
                <w:rFonts w:hint="eastAsia" w:ascii="宋体" w:hAnsi="宋体" w:eastAsia="宋体" w:cs="宋体"/>
                <w:color w:val="auto"/>
                <w:kern w:val="0"/>
                <w:sz w:val="24"/>
                <w:highlight w:val="none"/>
                <w:lang w:bidi="ar"/>
              </w:rPr>
              <w:t>分；</w:t>
            </w:r>
          </w:p>
          <w:p w14:paraId="68DFDAF4">
            <w:pP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bidi="ar"/>
              </w:rPr>
              <w:t>无</w:t>
            </w:r>
            <w:r>
              <w:rPr>
                <w:rFonts w:hint="eastAsia" w:ascii="宋体" w:hAnsi="宋体" w:cs="宋体"/>
                <w:color w:val="auto"/>
                <w:kern w:val="0"/>
                <w:sz w:val="24"/>
                <w:highlight w:val="none"/>
                <w:lang w:val="en-US" w:eastAsia="zh-CN" w:bidi="ar"/>
              </w:rPr>
              <w:t>相关内容</w:t>
            </w:r>
            <w:r>
              <w:rPr>
                <w:rFonts w:hint="eastAsia" w:ascii="宋体" w:hAnsi="宋体" w:eastAsia="宋体" w:cs="宋体"/>
                <w:color w:val="auto"/>
                <w:kern w:val="0"/>
                <w:sz w:val="24"/>
                <w:highlight w:val="none"/>
                <w:lang w:val="en-US" w:eastAsia="zh-CN" w:bidi="ar"/>
              </w:rPr>
              <w:t>不得分。</w:t>
            </w:r>
          </w:p>
        </w:tc>
        <w:tc>
          <w:tcPr>
            <w:tcW w:w="750" w:type="dxa"/>
            <w:tcBorders>
              <w:top w:val="single" w:color="auto" w:sz="4" w:space="0"/>
              <w:left w:val="nil"/>
              <w:bottom w:val="single" w:color="auto" w:sz="4" w:space="0"/>
              <w:right w:val="single" w:color="auto" w:sz="4" w:space="0"/>
            </w:tcBorders>
            <w:noWrap w:val="0"/>
            <w:vAlign w:val="center"/>
          </w:tcPr>
          <w:p w14:paraId="79268DAD">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1083" w:type="dxa"/>
            <w:tcBorders>
              <w:top w:val="single" w:color="auto" w:sz="4" w:space="0"/>
              <w:left w:val="nil"/>
              <w:bottom w:val="single" w:color="auto" w:sz="4" w:space="0"/>
              <w:right w:val="single" w:color="auto" w:sz="4" w:space="0"/>
            </w:tcBorders>
            <w:noWrap w:val="0"/>
            <w:vAlign w:val="center"/>
          </w:tcPr>
          <w:p w14:paraId="10E3960B">
            <w:pP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主观</w:t>
            </w:r>
            <w:r>
              <w:rPr>
                <w:rFonts w:hint="eastAsia" w:ascii="宋体" w:hAnsi="宋体" w:eastAsia="宋体" w:cs="宋体"/>
                <w:color w:val="auto"/>
                <w:kern w:val="0"/>
                <w:sz w:val="24"/>
                <w:highlight w:val="none"/>
              </w:rPr>
              <w:t>分</w:t>
            </w:r>
          </w:p>
        </w:tc>
        <w:tc>
          <w:tcPr>
            <w:tcW w:w="1785" w:type="dxa"/>
            <w:tcBorders>
              <w:top w:val="single" w:color="auto" w:sz="4" w:space="0"/>
              <w:left w:val="nil"/>
              <w:bottom w:val="single" w:color="auto" w:sz="4" w:space="0"/>
              <w:right w:val="single" w:color="auto" w:sz="4" w:space="0"/>
            </w:tcBorders>
            <w:noWrap w:val="0"/>
            <w:vAlign w:val="center"/>
          </w:tcPr>
          <w:p w14:paraId="45E8622A">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eastAsia="zh-CN"/>
              </w:rPr>
              <w:t>质量</w:t>
            </w:r>
            <w:r>
              <w:rPr>
                <w:rFonts w:hint="eastAsia" w:ascii="宋体" w:hAnsi="宋体" w:eastAsia="宋体" w:cs="宋体"/>
                <w:color w:val="auto"/>
                <w:kern w:val="0"/>
                <w:sz w:val="24"/>
                <w:highlight w:val="none"/>
                <w:lang w:val="en-US" w:eastAsia="zh-CN"/>
              </w:rPr>
              <w:t>保证</w:t>
            </w:r>
            <w:r>
              <w:rPr>
                <w:rFonts w:hint="eastAsia" w:ascii="宋体" w:hAnsi="宋体" w:eastAsia="宋体" w:cs="宋体"/>
                <w:color w:val="auto"/>
                <w:kern w:val="0"/>
                <w:sz w:val="24"/>
                <w:highlight w:val="none"/>
                <w:lang w:val="zh-CN" w:eastAsia="zh-CN"/>
              </w:rPr>
              <w:t>措施</w:t>
            </w:r>
          </w:p>
        </w:tc>
      </w:tr>
      <w:tr w14:paraId="0EC0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35A3CD6A">
            <w:pPr>
              <w:widowControl/>
              <w:spacing w:line="36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461" w:type="dxa"/>
            <w:tcBorders>
              <w:top w:val="single" w:color="auto" w:sz="4" w:space="0"/>
              <w:left w:val="nil"/>
              <w:bottom w:val="single" w:color="auto" w:sz="4" w:space="0"/>
              <w:right w:val="single" w:color="auto" w:sz="4" w:space="0"/>
            </w:tcBorders>
            <w:noWrap w:val="0"/>
            <w:vAlign w:val="center"/>
          </w:tcPr>
          <w:p w14:paraId="338C075B">
            <w:pP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验收方案</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kern w:val="0"/>
                <w:sz w:val="24"/>
                <w:highlight w:val="none"/>
              </w:rPr>
              <w:t>根据投标人针对本项目提供的验收方案进行打分。</w:t>
            </w:r>
          </w:p>
          <w:p w14:paraId="2D3F4083">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方案详细、全面非常合理且非常有效可行的，得</w:t>
            </w:r>
            <w:r>
              <w:rPr>
                <w:rFonts w:hint="eastAsia" w:ascii="宋体" w:hAnsi="宋体" w:cs="宋体"/>
                <w:color w:val="auto"/>
                <w:kern w:val="3"/>
                <w:sz w:val="24"/>
                <w:szCs w:val="24"/>
                <w:highlight w:val="none"/>
                <w:lang w:val="en-US" w:eastAsia="zh-CN" w:bidi="ar-SA"/>
              </w:rPr>
              <w:t>3</w:t>
            </w:r>
            <w:r>
              <w:rPr>
                <w:rFonts w:hint="default" w:ascii="宋体" w:hAnsi="宋体" w:eastAsia="宋体" w:cs="宋体"/>
                <w:color w:val="auto"/>
                <w:kern w:val="3"/>
                <w:sz w:val="24"/>
                <w:szCs w:val="24"/>
                <w:highlight w:val="none"/>
                <w:lang w:val="en-US" w:eastAsia="zh-CN" w:bidi="ar-SA"/>
              </w:rPr>
              <w:t>分；</w:t>
            </w:r>
          </w:p>
          <w:p w14:paraId="77DB8873">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方案一般、符合性和针对性一般的，得</w:t>
            </w:r>
            <w:r>
              <w:rPr>
                <w:rFonts w:hint="eastAsia" w:ascii="宋体" w:hAnsi="宋体" w:cs="宋体"/>
                <w:color w:val="auto"/>
                <w:kern w:val="3"/>
                <w:sz w:val="24"/>
                <w:szCs w:val="24"/>
                <w:highlight w:val="none"/>
                <w:lang w:val="en-US" w:eastAsia="zh-CN" w:bidi="ar-SA"/>
              </w:rPr>
              <w:t>2</w:t>
            </w:r>
            <w:r>
              <w:rPr>
                <w:rFonts w:hint="default" w:ascii="宋体" w:hAnsi="宋体" w:eastAsia="宋体" w:cs="宋体"/>
                <w:color w:val="auto"/>
                <w:kern w:val="3"/>
                <w:sz w:val="24"/>
                <w:szCs w:val="24"/>
                <w:highlight w:val="none"/>
                <w:lang w:val="en-US" w:eastAsia="zh-CN" w:bidi="ar-SA"/>
              </w:rPr>
              <w:t>分；</w:t>
            </w:r>
          </w:p>
          <w:p w14:paraId="7A7BAE4C">
            <w:pPr>
              <w:rPr>
                <w:rFonts w:hint="eastAsia" w:ascii="宋体" w:hAnsi="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方案内容有欠缺、针对性存在明显不足的</w:t>
            </w:r>
            <w:r>
              <w:rPr>
                <w:rFonts w:hint="eastAsia" w:ascii="宋体" w:hAnsi="宋体" w:cs="宋体"/>
                <w:color w:val="auto"/>
                <w:kern w:val="3"/>
                <w:sz w:val="24"/>
                <w:szCs w:val="24"/>
                <w:highlight w:val="none"/>
                <w:lang w:val="en-US" w:eastAsia="zh-CN" w:bidi="ar-SA"/>
              </w:rPr>
              <w:t>，得1分。</w:t>
            </w:r>
          </w:p>
          <w:p w14:paraId="37181339">
            <w:pPr>
              <w:rPr>
                <w:rFonts w:ascii="仿宋" w:eastAsia="仿宋" w:cs="仿宋"/>
                <w:color w:val="auto"/>
                <w:sz w:val="24"/>
                <w:highlight w:val="none"/>
                <w:lang w:val="zh-CN"/>
              </w:rPr>
            </w:pPr>
            <w:r>
              <w:rPr>
                <w:rFonts w:hint="eastAsia" w:ascii="宋体" w:hAnsi="宋体" w:cs="宋体"/>
                <w:color w:val="auto"/>
                <w:kern w:val="3"/>
                <w:sz w:val="24"/>
                <w:szCs w:val="24"/>
                <w:highlight w:val="none"/>
                <w:lang w:val="en-US" w:eastAsia="zh-CN" w:bidi="ar-SA"/>
              </w:rPr>
              <w:t>无方案不得分。</w:t>
            </w:r>
          </w:p>
        </w:tc>
        <w:tc>
          <w:tcPr>
            <w:tcW w:w="750" w:type="dxa"/>
            <w:tcBorders>
              <w:top w:val="single" w:color="auto" w:sz="4" w:space="0"/>
              <w:left w:val="nil"/>
              <w:bottom w:val="single" w:color="auto" w:sz="4" w:space="0"/>
              <w:right w:val="single" w:color="auto" w:sz="4" w:space="0"/>
            </w:tcBorders>
            <w:noWrap w:val="0"/>
            <w:vAlign w:val="center"/>
          </w:tcPr>
          <w:p w14:paraId="146FE399">
            <w:pPr>
              <w:spacing w:beforeLines="50" w:afterLines="5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083" w:type="dxa"/>
            <w:tcBorders>
              <w:top w:val="single" w:color="auto" w:sz="4" w:space="0"/>
              <w:left w:val="nil"/>
              <w:bottom w:val="single" w:color="auto" w:sz="4" w:space="0"/>
              <w:right w:val="single" w:color="auto" w:sz="4" w:space="0"/>
            </w:tcBorders>
            <w:noWrap w:val="0"/>
            <w:vAlign w:val="center"/>
          </w:tcPr>
          <w:p w14:paraId="70247948">
            <w:pPr>
              <w:spacing w:beforeLines="5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785" w:type="dxa"/>
            <w:tcBorders>
              <w:top w:val="single" w:color="auto" w:sz="4" w:space="0"/>
              <w:left w:val="nil"/>
              <w:bottom w:val="single" w:color="auto" w:sz="4" w:space="0"/>
              <w:right w:val="single" w:color="auto" w:sz="4" w:space="0"/>
            </w:tcBorders>
            <w:noWrap w:val="0"/>
            <w:vAlign w:val="center"/>
          </w:tcPr>
          <w:p w14:paraId="3E52E87A">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验收方案</w:t>
            </w:r>
          </w:p>
        </w:tc>
      </w:tr>
      <w:tr w14:paraId="32C8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7AA44514">
            <w:pPr>
              <w:widowControl/>
              <w:spacing w:line="36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461" w:type="dxa"/>
            <w:tcBorders>
              <w:top w:val="single" w:color="auto" w:sz="4" w:space="0"/>
              <w:left w:val="nil"/>
              <w:bottom w:val="single" w:color="auto" w:sz="4" w:space="0"/>
              <w:right w:val="single" w:color="auto" w:sz="4" w:space="0"/>
            </w:tcBorders>
            <w:noWrap w:val="0"/>
            <w:vAlign w:val="center"/>
          </w:tcPr>
          <w:p w14:paraId="6704C9E0">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kern w:val="0"/>
                <w:sz w:val="24"/>
                <w:highlight w:val="none"/>
              </w:rPr>
            </w:pPr>
            <w:r>
              <w:rPr>
                <w:rFonts w:hint="eastAsia" w:ascii="宋体" w:hAnsi="宋体" w:cs="宋体"/>
                <w:b/>
                <w:bCs/>
                <w:color w:val="auto"/>
                <w:kern w:val="0"/>
                <w:sz w:val="24"/>
                <w:highlight w:val="none"/>
                <w:lang w:val="en-US" w:eastAsia="zh-CN"/>
              </w:rPr>
              <w:t>企业表彰：</w:t>
            </w:r>
            <w:r>
              <w:rPr>
                <w:rFonts w:hint="eastAsia" w:ascii="宋体" w:hAnsi="宋体" w:eastAsia="宋体" w:cs="宋体"/>
                <w:color w:val="auto"/>
                <w:kern w:val="0"/>
                <w:sz w:val="24"/>
                <w:highlight w:val="none"/>
              </w:rPr>
              <w:t>投标人2020年1月1日以来荣获县级政府部门（含县市政府所属的部、委、办、局。各类协会除外）授予的表彰</w:t>
            </w:r>
            <w:r>
              <w:rPr>
                <w:rFonts w:hint="eastAsia" w:ascii="宋体" w:hAnsi="宋体" w:cs="宋体"/>
                <w:color w:val="auto"/>
                <w:kern w:val="0"/>
                <w:sz w:val="24"/>
                <w:highlight w:val="none"/>
                <w:lang w:eastAsia="zh-CN"/>
              </w:rPr>
              <w:t>（</w:t>
            </w:r>
            <w:r>
              <w:rPr>
                <w:rFonts w:hint="eastAsia" w:ascii="宋体" w:hAnsi="宋体" w:cs="宋体"/>
                <w:b w:val="0"/>
                <w:bCs w:val="0"/>
                <w:color w:val="auto"/>
                <w:kern w:val="0"/>
                <w:sz w:val="24"/>
                <w:highlight w:val="none"/>
                <w:lang w:val="en-US" w:eastAsia="zh-CN"/>
              </w:rPr>
              <w:t>与本项目采购需求相关</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的，每个得</w:t>
            </w:r>
            <w:r>
              <w:rPr>
                <w:rFonts w:hint="eastAsia" w:ascii="宋体" w:hAnsi="宋体" w:cs="宋体"/>
                <w:color w:val="auto"/>
                <w:kern w:val="0"/>
                <w:sz w:val="24"/>
                <w:highlight w:val="none"/>
                <w:lang w:val="en-US" w:eastAsia="zh-CN"/>
              </w:rPr>
              <w:t>0.5</w:t>
            </w:r>
            <w:r>
              <w:rPr>
                <w:rFonts w:hint="eastAsia" w:ascii="宋体" w:hAnsi="宋体" w:eastAsia="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荣获</w:t>
            </w:r>
            <w:r>
              <w:rPr>
                <w:rFonts w:hint="eastAsia" w:ascii="宋体" w:hAnsi="宋体" w:eastAsia="宋体" w:cs="宋体"/>
                <w:color w:val="auto"/>
                <w:kern w:val="0"/>
                <w:sz w:val="24"/>
                <w:highlight w:val="none"/>
                <w:lang w:val="en-US" w:eastAsia="zh-CN"/>
              </w:rPr>
              <w:t>市级及以上</w:t>
            </w:r>
            <w:r>
              <w:rPr>
                <w:rFonts w:hint="eastAsia" w:ascii="宋体" w:hAnsi="宋体" w:eastAsia="宋体" w:cs="宋体"/>
                <w:color w:val="auto"/>
                <w:kern w:val="0"/>
                <w:sz w:val="24"/>
                <w:highlight w:val="none"/>
              </w:rPr>
              <w:t>政府部门（含市政府</w:t>
            </w:r>
            <w:r>
              <w:rPr>
                <w:rFonts w:hint="eastAsia" w:ascii="宋体" w:hAnsi="宋体" w:eastAsia="宋体" w:cs="宋体"/>
                <w:color w:val="auto"/>
                <w:kern w:val="0"/>
                <w:sz w:val="24"/>
                <w:highlight w:val="none"/>
                <w:lang w:val="en-US" w:eastAsia="zh-CN"/>
              </w:rPr>
              <w:t>及以上</w:t>
            </w:r>
            <w:r>
              <w:rPr>
                <w:rFonts w:hint="eastAsia" w:ascii="宋体" w:hAnsi="宋体" w:eastAsia="宋体" w:cs="宋体"/>
                <w:color w:val="auto"/>
                <w:kern w:val="0"/>
                <w:sz w:val="24"/>
                <w:highlight w:val="none"/>
              </w:rPr>
              <w:t>所属的部、委、办、局。各类协会除外）授予的表彰</w:t>
            </w:r>
            <w:r>
              <w:rPr>
                <w:rFonts w:hint="eastAsia" w:ascii="宋体" w:hAnsi="宋体" w:cs="宋体"/>
                <w:color w:val="auto"/>
                <w:kern w:val="0"/>
                <w:sz w:val="24"/>
                <w:highlight w:val="none"/>
                <w:lang w:eastAsia="zh-CN"/>
              </w:rPr>
              <w:t>（</w:t>
            </w:r>
            <w:bookmarkStart w:id="441" w:name="_GoBack"/>
            <w:bookmarkEnd w:id="441"/>
            <w:r>
              <w:rPr>
                <w:rFonts w:hint="eastAsia" w:ascii="宋体" w:hAnsi="宋体" w:cs="宋体"/>
                <w:b w:val="0"/>
                <w:bCs w:val="0"/>
                <w:color w:val="auto"/>
                <w:kern w:val="0"/>
                <w:sz w:val="24"/>
                <w:highlight w:val="none"/>
                <w:lang w:val="en-US" w:eastAsia="zh-CN"/>
              </w:rPr>
              <w:t>与本项目采购需求相关</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的，每个得1分，最高得3分。</w:t>
            </w:r>
            <w:r>
              <w:rPr>
                <w:rFonts w:hint="eastAsia" w:ascii="宋体" w:hAnsi="宋体" w:eastAsia="宋体" w:cs="宋体"/>
                <w:color w:val="auto"/>
                <w:sz w:val="24"/>
                <w:highlight w:val="none"/>
                <w:lang w:val="zh-CN" w:eastAsia="zh-CN"/>
              </w:rPr>
              <w:t>（需提供有效期内证书或</w:t>
            </w:r>
            <w:r>
              <w:rPr>
                <w:rFonts w:hint="eastAsia" w:ascii="宋体" w:hAnsi="宋体" w:eastAsia="宋体" w:cs="宋体"/>
                <w:color w:val="auto"/>
                <w:sz w:val="24"/>
                <w:highlight w:val="none"/>
                <w:lang w:val="en-US" w:eastAsia="zh-CN"/>
              </w:rPr>
              <w:t>国家认可网站查询截图（并提供查询网址）</w:t>
            </w:r>
            <w:r>
              <w:rPr>
                <w:rFonts w:hint="eastAsia" w:ascii="宋体" w:hAnsi="宋体" w:eastAsia="宋体" w:cs="宋体"/>
                <w:color w:val="auto"/>
                <w:sz w:val="24"/>
                <w:highlight w:val="none"/>
                <w:lang w:val="zh-CN" w:eastAsia="zh-CN"/>
              </w:rPr>
              <w:t>，否则不得分。）</w:t>
            </w:r>
          </w:p>
        </w:tc>
        <w:tc>
          <w:tcPr>
            <w:tcW w:w="750" w:type="dxa"/>
            <w:tcBorders>
              <w:top w:val="single" w:color="auto" w:sz="4" w:space="0"/>
              <w:left w:val="nil"/>
              <w:bottom w:val="single" w:color="auto" w:sz="4" w:space="0"/>
              <w:right w:val="single" w:color="auto" w:sz="4" w:space="0"/>
            </w:tcBorders>
            <w:noWrap w:val="0"/>
            <w:vAlign w:val="center"/>
          </w:tcPr>
          <w:p w14:paraId="3A37C051">
            <w:pPr>
              <w:spacing w:beforeLines="50" w:afterLines="5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083" w:type="dxa"/>
            <w:tcBorders>
              <w:top w:val="single" w:color="auto" w:sz="4" w:space="0"/>
              <w:left w:val="nil"/>
              <w:bottom w:val="single" w:color="auto" w:sz="4" w:space="0"/>
              <w:right w:val="single" w:color="auto" w:sz="4" w:space="0"/>
            </w:tcBorders>
            <w:noWrap w:val="0"/>
            <w:vAlign w:val="center"/>
          </w:tcPr>
          <w:p w14:paraId="32E13CB8">
            <w:pPr>
              <w:jc w:val="center"/>
              <w:textAlignment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客观分</w:t>
            </w:r>
          </w:p>
        </w:tc>
        <w:tc>
          <w:tcPr>
            <w:tcW w:w="1785" w:type="dxa"/>
            <w:tcBorders>
              <w:top w:val="single" w:color="auto" w:sz="4" w:space="0"/>
              <w:left w:val="nil"/>
              <w:bottom w:val="single" w:color="auto" w:sz="4" w:space="0"/>
              <w:right w:val="single" w:color="auto" w:sz="4" w:space="0"/>
            </w:tcBorders>
            <w:noWrap w:val="0"/>
            <w:vAlign w:val="center"/>
          </w:tcPr>
          <w:p w14:paraId="51F6B98A">
            <w:pPr>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企业表彰</w:t>
            </w:r>
          </w:p>
        </w:tc>
      </w:tr>
      <w:tr w14:paraId="4ED0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0B3AA7AA">
            <w:pPr>
              <w:widowControl/>
              <w:spacing w:line="36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461" w:type="dxa"/>
            <w:tcBorders>
              <w:top w:val="single" w:color="auto" w:sz="4" w:space="0"/>
              <w:left w:val="nil"/>
              <w:bottom w:val="single" w:color="auto" w:sz="4" w:space="0"/>
              <w:right w:val="single" w:color="auto" w:sz="4" w:space="0"/>
            </w:tcBorders>
            <w:noWrap w:val="0"/>
            <w:vAlign w:val="center"/>
          </w:tcPr>
          <w:p w14:paraId="5A47C2D8">
            <w:pPr>
              <w:jc w:val="both"/>
              <w:textAlignment w:val="center"/>
              <w:rPr>
                <w:rFonts w:hint="eastAsia" w:ascii="宋体" w:hAnsi="宋体" w:cs="宋体"/>
                <w:b w:val="0"/>
                <w:bCs w:val="0"/>
                <w:color w:val="auto"/>
                <w:sz w:val="24"/>
                <w:highlight w:val="none"/>
              </w:rPr>
            </w:pPr>
            <w:r>
              <w:rPr>
                <w:rFonts w:hint="eastAsia" w:ascii="宋体" w:hAnsi="宋体" w:eastAsia="宋体" w:cs="宋体"/>
                <w:b/>
                <w:bCs/>
                <w:color w:val="auto"/>
                <w:kern w:val="0"/>
                <w:sz w:val="24"/>
                <w:highlight w:val="none"/>
                <w:lang w:val="en-US" w:eastAsia="zh-CN"/>
              </w:rPr>
              <w:t>售后服务方案</w:t>
            </w:r>
            <w:r>
              <w:rPr>
                <w:rFonts w:hint="eastAsia" w:ascii="宋体" w:hAnsi="宋体" w:cs="宋体"/>
                <w:b/>
                <w:bCs/>
                <w:color w:val="auto"/>
                <w:sz w:val="24"/>
                <w:highlight w:val="none"/>
                <w:lang w:eastAsia="zh-CN"/>
              </w:rPr>
              <w:t>：</w:t>
            </w:r>
            <w:r>
              <w:rPr>
                <w:rFonts w:hint="eastAsia" w:ascii="宋体" w:hAnsi="宋体" w:cs="宋体"/>
                <w:b w:val="0"/>
                <w:bCs w:val="0"/>
                <w:color w:val="auto"/>
                <w:sz w:val="24"/>
                <w:highlight w:val="none"/>
              </w:rPr>
              <w:t>根据投标人提供的售后服务方案、维护范围、服务方式及内容、</w:t>
            </w:r>
            <w:r>
              <w:rPr>
                <w:rFonts w:hint="eastAsia" w:ascii="宋体" w:hAnsi="宋体" w:cs="宋体"/>
                <w:b w:val="0"/>
                <w:bCs w:val="0"/>
                <w:color w:val="auto"/>
                <w:sz w:val="24"/>
                <w:highlight w:val="none"/>
                <w:lang w:val="en-US" w:eastAsia="zh-CN"/>
              </w:rPr>
              <w:t>服务响应时间</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免费维护期后的维护费用等内容进行打分。</w:t>
            </w:r>
          </w:p>
          <w:p w14:paraId="228F06DB">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方案详细、全面非常合理且非常有效可行的，得</w:t>
            </w:r>
            <w:r>
              <w:rPr>
                <w:rFonts w:hint="eastAsia" w:ascii="宋体" w:hAnsi="宋体" w:cs="宋体"/>
                <w:color w:val="auto"/>
                <w:kern w:val="3"/>
                <w:sz w:val="24"/>
                <w:szCs w:val="24"/>
                <w:highlight w:val="none"/>
                <w:lang w:val="en-US" w:eastAsia="zh-CN" w:bidi="ar-SA"/>
              </w:rPr>
              <w:t>4</w:t>
            </w:r>
            <w:r>
              <w:rPr>
                <w:rFonts w:hint="default" w:ascii="宋体" w:hAnsi="宋体" w:eastAsia="宋体" w:cs="宋体"/>
                <w:color w:val="auto"/>
                <w:kern w:val="3"/>
                <w:sz w:val="24"/>
                <w:szCs w:val="24"/>
                <w:highlight w:val="none"/>
                <w:lang w:val="en-US" w:eastAsia="zh-CN" w:bidi="ar-SA"/>
              </w:rPr>
              <w:t>分；</w:t>
            </w:r>
          </w:p>
          <w:p w14:paraId="53A423DB">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方案详细、全面合理且</w:t>
            </w:r>
            <w:r>
              <w:rPr>
                <w:rFonts w:hint="eastAsia" w:ascii="宋体" w:hAnsi="宋体" w:eastAsia="宋体" w:cs="宋体"/>
                <w:color w:val="auto"/>
                <w:kern w:val="3"/>
                <w:sz w:val="24"/>
                <w:szCs w:val="24"/>
                <w:highlight w:val="none"/>
                <w:lang w:val="en-US" w:eastAsia="zh-CN" w:bidi="ar-SA"/>
              </w:rPr>
              <w:t>基本</w:t>
            </w:r>
            <w:r>
              <w:rPr>
                <w:rFonts w:hint="default" w:ascii="宋体" w:hAnsi="宋体" w:eastAsia="宋体" w:cs="宋体"/>
                <w:color w:val="auto"/>
                <w:kern w:val="3"/>
                <w:sz w:val="24"/>
                <w:szCs w:val="24"/>
                <w:highlight w:val="none"/>
                <w:lang w:val="en-US" w:eastAsia="zh-CN" w:bidi="ar-SA"/>
              </w:rPr>
              <w:t>可行的，得</w:t>
            </w:r>
            <w:r>
              <w:rPr>
                <w:rFonts w:hint="eastAsia" w:ascii="宋体" w:hAnsi="宋体" w:cs="宋体"/>
                <w:color w:val="auto"/>
                <w:kern w:val="3"/>
                <w:sz w:val="24"/>
                <w:szCs w:val="24"/>
                <w:highlight w:val="none"/>
                <w:lang w:val="en-US" w:eastAsia="zh-CN" w:bidi="ar-SA"/>
              </w:rPr>
              <w:t>3</w:t>
            </w:r>
            <w:r>
              <w:rPr>
                <w:rFonts w:hint="default" w:ascii="宋体" w:hAnsi="宋体" w:eastAsia="宋体" w:cs="宋体"/>
                <w:color w:val="auto"/>
                <w:kern w:val="3"/>
                <w:sz w:val="24"/>
                <w:szCs w:val="24"/>
                <w:highlight w:val="none"/>
                <w:lang w:val="en-US" w:eastAsia="zh-CN" w:bidi="ar-SA"/>
              </w:rPr>
              <w:t>分；</w:t>
            </w:r>
          </w:p>
          <w:p w14:paraId="11B814B9">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方案一般、符合性和针对性一般的，得</w:t>
            </w:r>
            <w:r>
              <w:rPr>
                <w:rFonts w:hint="eastAsia" w:ascii="宋体" w:hAnsi="宋体" w:cs="宋体"/>
                <w:color w:val="auto"/>
                <w:kern w:val="3"/>
                <w:sz w:val="24"/>
                <w:szCs w:val="24"/>
                <w:highlight w:val="none"/>
                <w:lang w:val="en-US" w:eastAsia="zh-CN" w:bidi="ar-SA"/>
              </w:rPr>
              <w:t>2</w:t>
            </w:r>
            <w:r>
              <w:rPr>
                <w:rFonts w:hint="default" w:ascii="宋体" w:hAnsi="宋体" w:eastAsia="宋体" w:cs="宋体"/>
                <w:color w:val="auto"/>
                <w:kern w:val="3"/>
                <w:sz w:val="24"/>
                <w:szCs w:val="24"/>
                <w:highlight w:val="none"/>
                <w:lang w:val="en-US" w:eastAsia="zh-CN" w:bidi="ar-SA"/>
              </w:rPr>
              <w:t>分；</w:t>
            </w:r>
          </w:p>
          <w:p w14:paraId="762DFFE3">
            <w:pPr>
              <w:rPr>
                <w:rFonts w:hint="eastAsia" w:ascii="宋体" w:hAnsi="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方案内容有欠缺、针对性存在明显不足的</w:t>
            </w:r>
            <w:r>
              <w:rPr>
                <w:rFonts w:hint="eastAsia" w:ascii="宋体" w:hAnsi="宋体" w:cs="宋体"/>
                <w:color w:val="auto"/>
                <w:kern w:val="3"/>
                <w:sz w:val="24"/>
                <w:szCs w:val="24"/>
                <w:highlight w:val="none"/>
                <w:lang w:val="en-US" w:eastAsia="zh-CN" w:bidi="ar-SA"/>
              </w:rPr>
              <w:t>，得1分。</w:t>
            </w:r>
          </w:p>
          <w:p w14:paraId="6F7E893D">
            <w:pPr>
              <w:rPr>
                <w:rFonts w:ascii="仿宋" w:hAnsi="仿宋" w:eastAsia="仿宋" w:cs="仿宋_GB2312"/>
                <w:b w:val="0"/>
                <w:bCs w:val="0"/>
                <w:color w:val="auto"/>
                <w:sz w:val="24"/>
                <w:highlight w:val="none"/>
              </w:rPr>
            </w:pPr>
            <w:r>
              <w:rPr>
                <w:rFonts w:hint="eastAsia" w:ascii="宋体" w:hAnsi="宋体" w:cs="宋体"/>
                <w:color w:val="auto"/>
                <w:kern w:val="3"/>
                <w:sz w:val="24"/>
                <w:szCs w:val="24"/>
                <w:highlight w:val="none"/>
                <w:lang w:val="en-US" w:eastAsia="zh-CN" w:bidi="ar-SA"/>
              </w:rPr>
              <w:t>无方案不得分。</w:t>
            </w:r>
          </w:p>
        </w:tc>
        <w:tc>
          <w:tcPr>
            <w:tcW w:w="750" w:type="dxa"/>
            <w:tcBorders>
              <w:top w:val="single" w:color="auto" w:sz="4" w:space="0"/>
              <w:left w:val="nil"/>
              <w:bottom w:val="single" w:color="auto" w:sz="4" w:space="0"/>
              <w:right w:val="single" w:color="auto" w:sz="4" w:space="0"/>
            </w:tcBorders>
            <w:noWrap w:val="0"/>
            <w:vAlign w:val="center"/>
          </w:tcPr>
          <w:p w14:paraId="1B0D5F2D">
            <w:pPr>
              <w:spacing w:beforeLines="50" w:afterLines="5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083" w:type="dxa"/>
            <w:tcBorders>
              <w:top w:val="single" w:color="auto" w:sz="4" w:space="0"/>
              <w:left w:val="nil"/>
              <w:bottom w:val="single" w:color="auto" w:sz="4" w:space="0"/>
              <w:right w:val="single" w:color="auto" w:sz="4" w:space="0"/>
            </w:tcBorders>
            <w:noWrap w:val="0"/>
            <w:vAlign w:val="center"/>
          </w:tcPr>
          <w:p w14:paraId="489EB2F6">
            <w:pPr>
              <w:spacing w:beforeLines="50" w:afterLines="5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w:t>
            </w:r>
          </w:p>
        </w:tc>
        <w:tc>
          <w:tcPr>
            <w:tcW w:w="1785" w:type="dxa"/>
            <w:tcBorders>
              <w:top w:val="single" w:color="auto" w:sz="4" w:space="0"/>
              <w:left w:val="nil"/>
              <w:bottom w:val="single" w:color="auto" w:sz="4" w:space="0"/>
              <w:right w:val="single" w:color="auto" w:sz="4" w:space="0"/>
            </w:tcBorders>
            <w:noWrap w:val="0"/>
            <w:vAlign w:val="center"/>
          </w:tcPr>
          <w:p w14:paraId="51B93B4C">
            <w:pPr>
              <w:jc w:val="center"/>
              <w:textAlignment w:val="center"/>
              <w:rPr>
                <w:rFonts w:hint="eastAsia" w:ascii="宋体" w:hAnsi="宋体" w:eastAsia="宋体" w:cs="宋体"/>
                <w:color w:val="auto"/>
                <w:kern w:val="0"/>
                <w:sz w:val="24"/>
                <w:highlight w:val="none"/>
                <w:lang w:val="en-US" w:eastAsia="zh-CN"/>
              </w:rPr>
            </w:pPr>
          </w:p>
          <w:p w14:paraId="39498B96">
            <w:pPr>
              <w:jc w:val="center"/>
              <w:textAlignment w:val="center"/>
              <w:rPr>
                <w:rFonts w:hint="eastAsia" w:ascii="宋体" w:hAnsi="宋体" w:eastAsia="宋体" w:cs="宋体"/>
                <w:color w:val="auto"/>
                <w:kern w:val="0"/>
                <w:sz w:val="24"/>
                <w:highlight w:val="none"/>
                <w:lang w:val="en-US" w:eastAsia="zh-CN"/>
              </w:rPr>
            </w:pPr>
          </w:p>
          <w:p w14:paraId="3DC743EE">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售后服务方案</w:t>
            </w:r>
          </w:p>
          <w:p w14:paraId="21C5E8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4"/>
                <w:highlight w:val="none"/>
                <w:lang w:val="en-US" w:eastAsia="zh-CN"/>
              </w:rPr>
            </w:pPr>
          </w:p>
        </w:tc>
      </w:tr>
      <w:tr w14:paraId="4AA8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47CEC2">
            <w:pPr>
              <w:widowControl/>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5461" w:type="dxa"/>
            <w:tcBorders>
              <w:top w:val="single" w:color="auto" w:sz="4" w:space="0"/>
              <w:left w:val="nil"/>
              <w:bottom w:val="single" w:color="auto" w:sz="4" w:space="0"/>
              <w:right w:val="single" w:color="auto" w:sz="4" w:space="0"/>
            </w:tcBorders>
            <w:noWrap w:val="0"/>
            <w:vAlign w:val="center"/>
          </w:tcPr>
          <w:p w14:paraId="4F520AC4">
            <w:pPr>
              <w:textAlignment w:val="center"/>
              <w:rPr>
                <w:rFonts w:hint="eastAsia" w:ascii="宋体" w:hAnsi="宋体" w:eastAsia="宋体" w:cs="宋体"/>
                <w:b w:val="0"/>
                <w:bCs w:val="0"/>
                <w:color w:val="auto"/>
                <w:kern w:val="0"/>
                <w:sz w:val="24"/>
                <w:highlight w:val="none"/>
              </w:rPr>
            </w:pPr>
            <w:r>
              <w:rPr>
                <w:rFonts w:hint="eastAsia" w:ascii="宋体" w:hAnsi="宋体" w:eastAsia="宋体" w:cs="宋体"/>
                <w:b/>
                <w:bCs/>
                <w:color w:val="auto"/>
                <w:kern w:val="0"/>
                <w:sz w:val="24"/>
                <w:highlight w:val="none"/>
                <w:lang w:val="en-US" w:eastAsia="zh-CN"/>
              </w:rPr>
              <w:t>技术培训方案</w:t>
            </w:r>
            <w:r>
              <w:rPr>
                <w:rFonts w:hint="eastAsia" w:ascii="宋体" w:hAnsi="宋体" w:cs="宋体"/>
                <w:b/>
                <w:bCs/>
                <w:color w:val="auto"/>
                <w:kern w:val="0"/>
                <w:sz w:val="24"/>
                <w:highlight w:val="none"/>
                <w:lang w:val="en-US" w:eastAsia="zh-CN"/>
              </w:rPr>
              <w:t>：</w:t>
            </w:r>
            <w:r>
              <w:rPr>
                <w:rFonts w:hint="eastAsia" w:ascii="宋体" w:hAnsi="宋体" w:eastAsia="宋体" w:cs="宋体"/>
                <w:b w:val="0"/>
                <w:bCs w:val="0"/>
                <w:color w:val="auto"/>
                <w:kern w:val="0"/>
                <w:sz w:val="24"/>
                <w:highlight w:val="none"/>
              </w:rPr>
              <w:t>提供技术培训方案，主要包括培训目的、培训计划、培训实施方案（培训对象、培训时间、培训地点、培训方式、培训内容）、培训保障等。依据方案的优劣性进行打分。</w:t>
            </w:r>
          </w:p>
          <w:p w14:paraId="6E3A7F96">
            <w:pPr>
              <w:textAlignment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技术培训方案可实施性和针对性强的得</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rPr>
              <w:t>分；</w:t>
            </w:r>
          </w:p>
          <w:p w14:paraId="54B2B870">
            <w:pPr>
              <w:textAlignment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技术培训方案可实施性和针对性一般的得</w:t>
            </w:r>
            <w:r>
              <w:rPr>
                <w:rFonts w:hint="eastAsia" w:ascii="宋体" w:hAnsi="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rPr>
              <w:t>分；</w:t>
            </w:r>
          </w:p>
          <w:p w14:paraId="033F15B9">
            <w:pP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技术培训方案可实施性和针对性差的得</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rPr>
              <w:t>分。</w:t>
            </w:r>
          </w:p>
          <w:p w14:paraId="719D4595">
            <w:pPr>
              <w:rPr>
                <w:rFonts w:hint="eastAsia" w:ascii="宋体" w:hAnsi="宋体" w:eastAsia="宋体" w:cs="宋体"/>
                <w:color w:val="auto"/>
                <w:sz w:val="24"/>
                <w:highlight w:val="none"/>
                <w:lang w:val="zh-CN" w:eastAsia="zh-CN"/>
              </w:rPr>
            </w:pPr>
            <w:r>
              <w:rPr>
                <w:rFonts w:hint="eastAsia" w:ascii="宋体" w:hAnsi="宋体" w:cs="宋体"/>
                <w:b w:val="0"/>
                <w:bCs w:val="0"/>
                <w:color w:val="auto"/>
                <w:kern w:val="0"/>
                <w:sz w:val="24"/>
                <w:highlight w:val="none"/>
                <w:lang w:val="en-US" w:eastAsia="zh-CN"/>
              </w:rPr>
              <w:t>无相关内容不得分。</w:t>
            </w:r>
          </w:p>
        </w:tc>
        <w:tc>
          <w:tcPr>
            <w:tcW w:w="750" w:type="dxa"/>
            <w:tcBorders>
              <w:top w:val="single" w:color="auto" w:sz="4" w:space="0"/>
              <w:left w:val="nil"/>
              <w:bottom w:val="single" w:color="auto" w:sz="4" w:space="0"/>
              <w:right w:val="single" w:color="auto" w:sz="4" w:space="0"/>
            </w:tcBorders>
            <w:noWrap w:val="0"/>
            <w:vAlign w:val="center"/>
          </w:tcPr>
          <w:p w14:paraId="45BE9DA0">
            <w:pPr>
              <w:spacing w:beforeLines="50" w:afterLines="5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083" w:type="dxa"/>
            <w:tcBorders>
              <w:top w:val="single" w:color="auto" w:sz="4" w:space="0"/>
              <w:left w:val="nil"/>
              <w:bottom w:val="single" w:color="auto" w:sz="4" w:space="0"/>
              <w:right w:val="single" w:color="auto" w:sz="4" w:space="0"/>
            </w:tcBorders>
            <w:noWrap w:val="0"/>
            <w:vAlign w:val="center"/>
          </w:tcPr>
          <w:p w14:paraId="64F17D54">
            <w:pPr>
              <w:spacing w:beforeLines="50" w:afterLines="5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w:t>
            </w:r>
          </w:p>
        </w:tc>
        <w:tc>
          <w:tcPr>
            <w:tcW w:w="1785" w:type="dxa"/>
            <w:tcBorders>
              <w:top w:val="single" w:color="auto" w:sz="4" w:space="0"/>
              <w:left w:val="nil"/>
              <w:bottom w:val="single" w:color="auto" w:sz="4" w:space="0"/>
              <w:right w:val="single" w:color="auto" w:sz="4" w:space="0"/>
            </w:tcBorders>
            <w:noWrap w:val="0"/>
            <w:vAlign w:val="center"/>
          </w:tcPr>
          <w:p w14:paraId="703B7B36">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技术培训方案</w:t>
            </w:r>
          </w:p>
        </w:tc>
      </w:tr>
      <w:tr w14:paraId="587D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F079BC">
            <w:pPr>
              <w:widowControl/>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5461" w:type="dxa"/>
            <w:tcBorders>
              <w:top w:val="single" w:color="auto" w:sz="4" w:space="0"/>
              <w:left w:val="nil"/>
              <w:bottom w:val="single" w:color="auto" w:sz="4" w:space="0"/>
              <w:right w:val="single" w:color="auto" w:sz="4" w:space="0"/>
            </w:tcBorders>
            <w:noWrap w:val="0"/>
            <w:vAlign w:val="center"/>
          </w:tcPr>
          <w:p w14:paraId="47DA6A5F">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TW"/>
              </w:rPr>
              <w:t>项目负责人</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具有水利水电工程建造师二</w:t>
            </w:r>
            <w:r>
              <w:rPr>
                <w:rFonts w:hint="eastAsia" w:ascii="宋体" w:hAnsi="宋体" w:eastAsia="宋体" w:cs="宋体"/>
                <w:color w:val="auto"/>
                <w:sz w:val="24"/>
                <w:highlight w:val="none"/>
                <w:lang w:val="zh-CN" w:eastAsia="zh-CN"/>
              </w:rPr>
              <w:t>级</w:t>
            </w:r>
            <w:r>
              <w:rPr>
                <w:rFonts w:hint="eastAsia" w:ascii="宋体" w:hAnsi="宋体" w:eastAsia="宋体" w:cs="宋体"/>
                <w:color w:val="auto"/>
                <w:sz w:val="24"/>
                <w:highlight w:val="none"/>
                <w:lang w:val="en-US" w:eastAsia="zh-CN"/>
              </w:rPr>
              <w:t>及以上</w:t>
            </w:r>
            <w:r>
              <w:rPr>
                <w:rFonts w:hint="eastAsia" w:ascii="宋体" w:hAnsi="宋体" w:eastAsia="宋体" w:cs="宋体"/>
                <w:color w:val="auto"/>
                <w:sz w:val="24"/>
                <w:highlight w:val="none"/>
                <w:lang w:val="zh-CN" w:eastAsia="zh-CN"/>
              </w:rPr>
              <w:t>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分；没有的不得分。（提供相关专业证书复印件和近</w:t>
            </w:r>
            <w:r>
              <w:rPr>
                <w:rFonts w:ascii="宋体" w:hAnsi="宋体" w:eastAsia="宋体" w:cs="宋体"/>
                <w:color w:val="auto"/>
                <w:sz w:val="24"/>
                <w:szCs w:val="24"/>
              </w:rPr>
              <w:t>三个月中任意一个月社保缴纳证明</w:t>
            </w:r>
            <w:r>
              <w:rPr>
                <w:rFonts w:hint="eastAsia" w:ascii="宋体" w:hAnsi="宋体" w:eastAsia="宋体" w:cs="宋体"/>
                <w:color w:val="auto"/>
                <w:sz w:val="24"/>
                <w:highlight w:val="none"/>
                <w:lang w:val="zh-CN" w:eastAsia="zh-CN"/>
              </w:rPr>
              <w:t>，缺一不得分）（0-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分）</w:t>
            </w:r>
          </w:p>
        </w:tc>
        <w:tc>
          <w:tcPr>
            <w:tcW w:w="750" w:type="dxa"/>
            <w:tcBorders>
              <w:top w:val="single" w:color="auto" w:sz="4" w:space="0"/>
              <w:left w:val="nil"/>
              <w:bottom w:val="single" w:color="auto" w:sz="4" w:space="0"/>
              <w:right w:val="single" w:color="auto" w:sz="4" w:space="0"/>
            </w:tcBorders>
            <w:noWrap w:val="0"/>
            <w:vAlign w:val="center"/>
          </w:tcPr>
          <w:p w14:paraId="40454437">
            <w:pPr>
              <w:spacing w:beforeLines="50" w:afterLines="5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83" w:type="dxa"/>
            <w:tcBorders>
              <w:top w:val="single" w:color="auto" w:sz="4" w:space="0"/>
              <w:left w:val="nil"/>
              <w:bottom w:val="single" w:color="auto" w:sz="4" w:space="0"/>
              <w:right w:val="single" w:color="auto" w:sz="4" w:space="0"/>
            </w:tcBorders>
            <w:noWrap w:val="0"/>
            <w:vAlign w:val="center"/>
          </w:tcPr>
          <w:p w14:paraId="3CEC2D01">
            <w:pPr>
              <w:spacing w:beforeLines="50" w:afterLines="50"/>
              <w:jc w:val="center"/>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客观分</w:t>
            </w:r>
          </w:p>
        </w:tc>
        <w:tc>
          <w:tcPr>
            <w:tcW w:w="1785" w:type="dxa"/>
            <w:tcBorders>
              <w:top w:val="single" w:color="auto" w:sz="4" w:space="0"/>
              <w:left w:val="nil"/>
              <w:bottom w:val="single" w:color="auto" w:sz="4" w:space="0"/>
              <w:right w:val="single" w:color="auto" w:sz="4" w:space="0"/>
            </w:tcBorders>
            <w:noWrap w:val="0"/>
            <w:vAlign w:val="center"/>
          </w:tcPr>
          <w:p w14:paraId="4D8B0DA6">
            <w:pPr>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项目负责人</w:t>
            </w:r>
          </w:p>
        </w:tc>
      </w:tr>
      <w:tr w14:paraId="10C1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E2D07B">
            <w:pPr>
              <w:widowControl/>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11</w:t>
            </w:r>
          </w:p>
        </w:tc>
        <w:tc>
          <w:tcPr>
            <w:tcW w:w="5461" w:type="dxa"/>
            <w:tcBorders>
              <w:top w:val="single" w:color="auto" w:sz="4" w:space="0"/>
              <w:left w:val="nil"/>
              <w:bottom w:val="single" w:color="auto" w:sz="4" w:space="0"/>
              <w:right w:val="single" w:color="auto" w:sz="4" w:space="0"/>
            </w:tcBorders>
            <w:noWrap w:val="0"/>
            <w:vAlign w:val="center"/>
          </w:tcPr>
          <w:p w14:paraId="530132D8">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项目技术负责人：具有</w:t>
            </w:r>
            <w:r>
              <w:rPr>
                <w:rFonts w:hint="eastAsia" w:ascii="宋体" w:hAnsi="宋体" w:eastAsia="宋体" w:cs="宋体"/>
                <w:color w:val="auto"/>
                <w:sz w:val="24"/>
                <w:highlight w:val="none"/>
                <w:lang w:val="en-US" w:eastAsia="zh-CN"/>
              </w:rPr>
              <w:t>水利水电专业工程师及以上</w:t>
            </w:r>
            <w:r>
              <w:rPr>
                <w:rFonts w:hint="eastAsia" w:ascii="宋体" w:hAnsi="宋体" w:eastAsia="宋体" w:cs="宋体"/>
                <w:color w:val="auto"/>
                <w:sz w:val="24"/>
                <w:highlight w:val="none"/>
                <w:lang w:val="zh-CN" w:eastAsia="zh-CN"/>
              </w:rPr>
              <w:t>职称的得2分，没有的不得分。（提供证书复印件加盖单位公章和</w:t>
            </w:r>
            <w:r>
              <w:rPr>
                <w:rFonts w:ascii="宋体" w:hAnsi="宋体" w:eastAsia="宋体" w:cs="宋体"/>
                <w:color w:val="auto"/>
                <w:sz w:val="24"/>
                <w:szCs w:val="24"/>
              </w:rPr>
              <w:t>近三个月中任意一个月社保缴纳证明</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缺一不得分</w:t>
            </w:r>
            <w:r>
              <w:rPr>
                <w:rFonts w:hint="eastAsia" w:ascii="宋体" w:hAnsi="宋体" w:eastAsia="宋体" w:cs="宋体"/>
                <w:color w:val="auto"/>
                <w:sz w:val="24"/>
                <w:highlight w:val="none"/>
                <w:lang w:val="zh-CN" w:eastAsia="zh-CN"/>
              </w:rPr>
              <w:t>）（0-2分）</w:t>
            </w:r>
          </w:p>
        </w:tc>
        <w:tc>
          <w:tcPr>
            <w:tcW w:w="750" w:type="dxa"/>
            <w:tcBorders>
              <w:top w:val="single" w:color="auto" w:sz="4" w:space="0"/>
              <w:left w:val="nil"/>
              <w:bottom w:val="single" w:color="auto" w:sz="4" w:space="0"/>
              <w:right w:val="single" w:color="auto" w:sz="4" w:space="0"/>
            </w:tcBorders>
            <w:noWrap w:val="0"/>
            <w:vAlign w:val="center"/>
          </w:tcPr>
          <w:p w14:paraId="2EB89676">
            <w:pPr>
              <w:spacing w:beforeLines="50" w:afterLines="5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083" w:type="dxa"/>
            <w:tcBorders>
              <w:top w:val="single" w:color="auto" w:sz="4" w:space="0"/>
              <w:left w:val="nil"/>
              <w:bottom w:val="single" w:color="auto" w:sz="4" w:space="0"/>
              <w:right w:val="single" w:color="auto" w:sz="4" w:space="0"/>
            </w:tcBorders>
            <w:noWrap w:val="0"/>
            <w:vAlign w:val="center"/>
          </w:tcPr>
          <w:p w14:paraId="48EFEB83">
            <w:pPr>
              <w:spacing w:beforeLines="50" w:afterLines="50"/>
              <w:jc w:val="center"/>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客观分</w:t>
            </w:r>
          </w:p>
        </w:tc>
        <w:tc>
          <w:tcPr>
            <w:tcW w:w="1785" w:type="dxa"/>
            <w:tcBorders>
              <w:top w:val="single" w:color="auto" w:sz="4" w:space="0"/>
              <w:left w:val="nil"/>
              <w:bottom w:val="single" w:color="auto" w:sz="4" w:space="0"/>
              <w:right w:val="single" w:color="auto" w:sz="4" w:space="0"/>
            </w:tcBorders>
            <w:noWrap w:val="0"/>
            <w:vAlign w:val="center"/>
          </w:tcPr>
          <w:p w14:paraId="725EEBA8">
            <w:pPr>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技术负责人</w:t>
            </w:r>
          </w:p>
        </w:tc>
      </w:tr>
      <w:tr w14:paraId="5A33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2C6DC8">
            <w:pPr>
              <w:widowControl/>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12</w:t>
            </w:r>
          </w:p>
        </w:tc>
        <w:tc>
          <w:tcPr>
            <w:tcW w:w="5461" w:type="dxa"/>
            <w:tcBorders>
              <w:top w:val="single" w:color="auto" w:sz="4" w:space="0"/>
              <w:left w:val="nil"/>
              <w:bottom w:val="single" w:color="auto" w:sz="4" w:space="0"/>
              <w:right w:val="single" w:color="auto" w:sz="4" w:space="0"/>
            </w:tcBorders>
            <w:noWrap w:val="0"/>
            <w:vAlign w:val="center"/>
          </w:tcPr>
          <w:p w14:paraId="5209CDFE">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项目</w:t>
            </w:r>
            <w:r>
              <w:rPr>
                <w:rFonts w:hint="eastAsia" w:ascii="宋体" w:hAnsi="宋体" w:eastAsia="宋体" w:cs="宋体"/>
                <w:color w:val="auto"/>
                <w:sz w:val="24"/>
                <w:highlight w:val="none"/>
                <w:lang w:val="en-US" w:eastAsia="zh-CN"/>
              </w:rPr>
              <w:t>团队</w:t>
            </w:r>
            <w:r>
              <w:rPr>
                <w:rFonts w:hint="eastAsia" w:ascii="宋体" w:hAnsi="宋体" w:eastAsia="宋体" w:cs="宋体"/>
                <w:color w:val="auto"/>
                <w:sz w:val="24"/>
                <w:highlight w:val="none"/>
                <w:lang w:val="zh-CN" w:eastAsia="zh-CN"/>
              </w:rPr>
              <w:t>技术人员（项目负责人</w:t>
            </w:r>
            <w:r>
              <w:rPr>
                <w:rFonts w:hint="eastAsia" w:ascii="宋体" w:hAnsi="宋体" w:eastAsia="宋体" w:cs="宋体"/>
                <w:color w:val="auto"/>
                <w:sz w:val="24"/>
                <w:highlight w:val="none"/>
                <w:lang w:val="en-US" w:eastAsia="zh-CN"/>
              </w:rPr>
              <w:t>及技术负责人</w:t>
            </w:r>
            <w:r>
              <w:rPr>
                <w:rFonts w:hint="eastAsia" w:ascii="宋体" w:hAnsi="宋体" w:eastAsia="宋体" w:cs="宋体"/>
                <w:color w:val="auto"/>
                <w:sz w:val="24"/>
                <w:highlight w:val="none"/>
                <w:lang w:val="zh-CN" w:eastAsia="zh-CN"/>
              </w:rPr>
              <w:t>除外）：</w:t>
            </w:r>
          </w:p>
          <w:p w14:paraId="7D87C633">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1、具有水质分析化验工的得1分；</w:t>
            </w:r>
          </w:p>
          <w:p w14:paraId="52496DEB">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2、具有注册电气工程师（供配电）的得1分；</w:t>
            </w:r>
          </w:p>
          <w:p w14:paraId="67868CCB">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具有</w:t>
            </w:r>
            <w:r>
              <w:rPr>
                <w:rFonts w:hint="eastAsia" w:ascii="宋体" w:hAnsi="宋体" w:eastAsia="宋体" w:cs="宋体"/>
                <w:color w:val="auto"/>
                <w:sz w:val="24"/>
                <w:highlight w:val="none"/>
                <w:lang w:val="en-US" w:eastAsia="zh-CN"/>
              </w:rPr>
              <w:t>给排水专业高级工程师</w:t>
            </w:r>
            <w:r>
              <w:rPr>
                <w:rFonts w:hint="eastAsia" w:ascii="宋体" w:hAnsi="宋体" w:eastAsia="宋体" w:cs="宋体"/>
                <w:color w:val="auto"/>
                <w:sz w:val="24"/>
                <w:highlight w:val="none"/>
                <w:lang w:val="zh-CN" w:eastAsia="zh-CN"/>
              </w:rPr>
              <w:t>职称的得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分；</w:t>
            </w:r>
          </w:p>
          <w:p w14:paraId="0B5CC0CB">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具有</w:t>
            </w:r>
            <w:r>
              <w:rPr>
                <w:rFonts w:hint="eastAsia" w:ascii="宋体" w:hAnsi="宋体" w:eastAsia="宋体" w:cs="宋体"/>
                <w:color w:val="auto"/>
                <w:sz w:val="24"/>
                <w:highlight w:val="none"/>
                <w:lang w:val="en-US" w:eastAsia="zh-CN"/>
              </w:rPr>
              <w:t>机电专业高级工程师</w:t>
            </w:r>
            <w:r>
              <w:rPr>
                <w:rFonts w:hint="eastAsia" w:ascii="宋体" w:hAnsi="宋体" w:eastAsia="宋体" w:cs="宋体"/>
                <w:color w:val="auto"/>
                <w:sz w:val="24"/>
                <w:highlight w:val="none"/>
                <w:lang w:val="zh-CN" w:eastAsia="zh-CN"/>
              </w:rPr>
              <w:t>职称的得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分；</w:t>
            </w:r>
          </w:p>
          <w:p w14:paraId="161B703A">
            <w:pPr>
              <w:keepNext w:val="0"/>
              <w:keepLines w:val="0"/>
              <w:pageBreakBefore w:val="0"/>
              <w:kinsoku/>
              <w:wordWrap/>
              <w:overflowPunct/>
              <w:topLinePunct w:val="0"/>
              <w:autoSpaceDE/>
              <w:autoSpaceDN/>
              <w:bidi w:val="0"/>
              <w:spacing w:line="24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具有</w:t>
            </w:r>
            <w:r>
              <w:rPr>
                <w:rFonts w:hint="eastAsia" w:ascii="宋体" w:hAnsi="宋体" w:eastAsia="宋体" w:cs="宋体"/>
                <w:color w:val="auto"/>
                <w:sz w:val="24"/>
                <w:highlight w:val="none"/>
                <w:lang w:val="en-US" w:eastAsia="zh-CN"/>
              </w:rPr>
              <w:t>水利水电专业工程师职称的得1分；</w:t>
            </w:r>
          </w:p>
          <w:p w14:paraId="06B4655D">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具有计算机或信息化专业工程师及以上的得1分。</w:t>
            </w:r>
          </w:p>
          <w:p w14:paraId="6F425C2F">
            <w:pPr>
              <w:keepNext w:val="0"/>
              <w:keepLines w:val="0"/>
              <w:pageBreakBefore w:val="0"/>
              <w:kinsoku/>
              <w:wordWrap/>
              <w:overflowPunct/>
              <w:topLinePunct w:val="0"/>
              <w:autoSpaceDE/>
              <w:autoSpaceDN/>
              <w:bidi w:val="0"/>
              <w:spacing w:line="240" w:lineRule="auto"/>
              <w:jc w:val="left"/>
              <w:rPr>
                <w:rFonts w:hint="eastAsia" w:ascii="宋体" w:hAnsi="宋体" w:cs="宋体"/>
                <w:b w:val="0"/>
                <w:bCs w:val="0"/>
                <w:color w:val="auto"/>
                <w:sz w:val="24"/>
                <w:highlight w:val="none"/>
                <w:lang w:val="en-US"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提供证书复印件和</w:t>
            </w:r>
            <w:r>
              <w:rPr>
                <w:rFonts w:ascii="宋体" w:hAnsi="宋体" w:eastAsia="宋体" w:cs="宋体"/>
                <w:color w:val="auto"/>
                <w:sz w:val="24"/>
                <w:szCs w:val="24"/>
              </w:rPr>
              <w:t>近三个月中任意一个月社保缴纳证明</w:t>
            </w:r>
            <w:r>
              <w:rPr>
                <w:rFonts w:hint="eastAsia" w:ascii="宋体" w:hAnsi="宋体" w:eastAsia="宋体" w:cs="宋体"/>
                <w:color w:val="auto"/>
                <w:sz w:val="24"/>
                <w:highlight w:val="none"/>
                <w:lang w:val="en-US" w:eastAsia="zh-CN"/>
              </w:rPr>
              <w:t>，否则不得分</w:t>
            </w:r>
            <w:r>
              <w:rPr>
                <w:rFonts w:hint="eastAsia" w:ascii="宋体" w:hAnsi="宋体" w:eastAsia="宋体" w:cs="宋体"/>
                <w:color w:val="auto"/>
                <w:sz w:val="24"/>
                <w:highlight w:val="none"/>
                <w:lang w:val="zh-CN" w:eastAsia="zh-CN"/>
              </w:rPr>
              <w:t>，一人一证，多种证书不累计得分）</w:t>
            </w:r>
          </w:p>
        </w:tc>
        <w:tc>
          <w:tcPr>
            <w:tcW w:w="750" w:type="dxa"/>
            <w:tcBorders>
              <w:top w:val="single" w:color="auto" w:sz="4" w:space="0"/>
              <w:left w:val="nil"/>
              <w:bottom w:val="single" w:color="auto" w:sz="4" w:space="0"/>
              <w:right w:val="single" w:color="auto" w:sz="4" w:space="0"/>
            </w:tcBorders>
            <w:noWrap w:val="0"/>
            <w:vAlign w:val="center"/>
          </w:tcPr>
          <w:p w14:paraId="335AF378">
            <w:pPr>
              <w:spacing w:beforeLines="50" w:afterLines="5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083" w:type="dxa"/>
            <w:tcBorders>
              <w:top w:val="single" w:color="auto" w:sz="4" w:space="0"/>
              <w:left w:val="nil"/>
              <w:bottom w:val="single" w:color="auto" w:sz="4" w:space="0"/>
              <w:right w:val="single" w:color="auto" w:sz="4" w:space="0"/>
            </w:tcBorders>
            <w:noWrap w:val="0"/>
            <w:vAlign w:val="center"/>
          </w:tcPr>
          <w:p w14:paraId="06332CC1">
            <w:pPr>
              <w:spacing w:beforeLines="50" w:afterLines="50"/>
              <w:jc w:val="center"/>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客观分</w:t>
            </w:r>
          </w:p>
        </w:tc>
        <w:tc>
          <w:tcPr>
            <w:tcW w:w="1785" w:type="dxa"/>
            <w:tcBorders>
              <w:top w:val="single" w:color="auto" w:sz="4" w:space="0"/>
              <w:left w:val="nil"/>
              <w:bottom w:val="single" w:color="auto" w:sz="4" w:space="0"/>
              <w:right w:val="single" w:color="auto" w:sz="4" w:space="0"/>
            </w:tcBorders>
            <w:noWrap w:val="0"/>
            <w:vAlign w:val="center"/>
          </w:tcPr>
          <w:p w14:paraId="5E82FF03">
            <w:pPr>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团队实施人员</w:t>
            </w:r>
          </w:p>
        </w:tc>
      </w:tr>
      <w:tr w14:paraId="17AE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D12192">
            <w:pPr>
              <w:widowControl/>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13</w:t>
            </w:r>
          </w:p>
        </w:tc>
        <w:tc>
          <w:tcPr>
            <w:tcW w:w="5461" w:type="dxa"/>
            <w:tcBorders>
              <w:top w:val="single" w:color="auto" w:sz="4" w:space="0"/>
              <w:left w:val="nil"/>
              <w:bottom w:val="single" w:color="auto" w:sz="4" w:space="0"/>
              <w:right w:val="single" w:color="auto" w:sz="4" w:space="0"/>
            </w:tcBorders>
            <w:noWrap w:val="0"/>
            <w:vAlign w:val="center"/>
          </w:tcPr>
          <w:p w14:paraId="0EF53CB2">
            <w:pPr>
              <w:textAlignment w:val="center"/>
              <w:rPr>
                <w:rFonts w:hint="eastAsia" w:ascii="宋体" w:hAnsi="宋体" w:eastAsia="宋体" w:cs="宋体"/>
                <w:color w:val="auto"/>
                <w:kern w:val="0"/>
                <w:sz w:val="24"/>
                <w:highlight w:val="none"/>
                <w:lang w:val="zh-CN" w:eastAsia="zh-CN"/>
              </w:rPr>
            </w:pPr>
            <w:r>
              <w:rPr>
                <w:rFonts w:hint="eastAsia" w:ascii="宋体" w:hAnsi="宋体" w:eastAsia="宋体" w:cs="宋体"/>
                <w:b/>
                <w:bCs/>
                <w:color w:val="auto"/>
                <w:kern w:val="0"/>
                <w:sz w:val="24"/>
                <w:highlight w:val="none"/>
                <w:lang w:val="en-US" w:eastAsia="zh-CN"/>
              </w:rPr>
              <w:t>权威认证</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kern w:val="0"/>
                <w:sz w:val="24"/>
                <w:highlight w:val="none"/>
                <w:lang w:val="zh-CN" w:eastAsia="zh-CN"/>
              </w:rPr>
              <w:t>投标人具有环境管理系列认证、质量管理体系认证、职业健康安全管理体系认证，本项最高得3分，缺一不得分。（</w:t>
            </w:r>
            <w:r>
              <w:rPr>
                <w:rFonts w:hint="eastAsia" w:ascii="宋体" w:hAnsi="宋体" w:cs="宋体"/>
                <w:color w:val="auto"/>
                <w:kern w:val="0"/>
                <w:sz w:val="24"/>
                <w:highlight w:val="none"/>
                <w:lang w:val="en-US" w:eastAsia="zh-CN"/>
              </w:rPr>
              <w:t>以上证书</w:t>
            </w:r>
            <w:r>
              <w:rPr>
                <w:rFonts w:hint="eastAsia" w:ascii="宋体" w:hAnsi="宋体" w:eastAsia="宋体" w:cs="宋体"/>
                <w:color w:val="auto"/>
                <w:kern w:val="0"/>
                <w:sz w:val="24"/>
                <w:highlight w:val="none"/>
                <w:lang w:val="zh-CN" w:eastAsia="zh-CN"/>
              </w:rPr>
              <w:t>认证范围需包含水处理设备</w:t>
            </w:r>
            <w:r>
              <w:rPr>
                <w:rFonts w:hint="eastAsia" w:ascii="宋体" w:hAnsi="宋体" w:cs="宋体"/>
                <w:color w:val="auto"/>
                <w:kern w:val="0"/>
                <w:sz w:val="24"/>
                <w:highlight w:val="none"/>
                <w:lang w:val="zh-CN" w:eastAsia="zh-CN"/>
              </w:rPr>
              <w:t>、</w:t>
            </w:r>
            <w:r>
              <w:rPr>
                <w:rFonts w:hint="eastAsia" w:ascii="宋体" w:hAnsi="宋体" w:cs="宋体"/>
                <w:color w:val="auto"/>
                <w:kern w:val="0"/>
                <w:sz w:val="24"/>
                <w:highlight w:val="none"/>
                <w:lang w:val="en-US" w:eastAsia="zh-CN"/>
              </w:rPr>
              <w:t>净水设备的生产、</w:t>
            </w:r>
            <w:r>
              <w:rPr>
                <w:rFonts w:hint="eastAsia" w:ascii="宋体" w:hAnsi="宋体" w:eastAsia="宋体" w:cs="宋体"/>
                <w:color w:val="auto"/>
                <w:kern w:val="0"/>
                <w:sz w:val="24"/>
                <w:highlight w:val="none"/>
                <w:lang w:val="zh-CN" w:eastAsia="zh-CN"/>
              </w:rPr>
              <w:t>销售、安装</w:t>
            </w:r>
            <w:r>
              <w:rPr>
                <w:rFonts w:hint="eastAsia" w:ascii="宋体" w:hAnsi="宋体" w:cs="宋体"/>
                <w:color w:val="auto"/>
                <w:kern w:val="0"/>
                <w:sz w:val="24"/>
                <w:highlight w:val="none"/>
                <w:lang w:val="en-US" w:eastAsia="zh-CN"/>
              </w:rPr>
              <w:t>相关内容</w:t>
            </w:r>
            <w:r>
              <w:rPr>
                <w:rFonts w:hint="eastAsia" w:ascii="宋体" w:hAnsi="宋体" w:eastAsia="宋体" w:cs="宋体"/>
                <w:color w:val="auto"/>
                <w:kern w:val="0"/>
                <w:sz w:val="24"/>
                <w:highlight w:val="none"/>
                <w:lang w:val="zh-CN" w:eastAsia="zh-CN"/>
              </w:rPr>
              <w:t>，须提供有效期内证书复印件，不提供复印件不得分。）</w:t>
            </w:r>
          </w:p>
        </w:tc>
        <w:tc>
          <w:tcPr>
            <w:tcW w:w="750" w:type="dxa"/>
            <w:tcBorders>
              <w:top w:val="single" w:color="auto" w:sz="4" w:space="0"/>
              <w:left w:val="nil"/>
              <w:bottom w:val="single" w:color="auto" w:sz="4" w:space="0"/>
              <w:right w:val="single" w:color="auto" w:sz="4" w:space="0"/>
            </w:tcBorders>
            <w:noWrap w:val="0"/>
            <w:vAlign w:val="center"/>
          </w:tcPr>
          <w:p w14:paraId="6DB33A0E">
            <w:pPr>
              <w:spacing w:beforeLines="50" w:afterLines="5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83" w:type="dxa"/>
            <w:tcBorders>
              <w:top w:val="single" w:color="auto" w:sz="4" w:space="0"/>
              <w:left w:val="nil"/>
              <w:bottom w:val="single" w:color="auto" w:sz="4" w:space="0"/>
              <w:right w:val="single" w:color="auto" w:sz="4" w:space="0"/>
            </w:tcBorders>
            <w:noWrap w:val="0"/>
            <w:vAlign w:val="center"/>
          </w:tcPr>
          <w:p w14:paraId="3B39B52B">
            <w:pPr>
              <w:spacing w:beforeLines="5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785" w:type="dxa"/>
            <w:tcBorders>
              <w:top w:val="single" w:color="auto" w:sz="4" w:space="0"/>
              <w:left w:val="nil"/>
              <w:bottom w:val="single" w:color="auto" w:sz="4" w:space="0"/>
              <w:right w:val="single" w:color="auto" w:sz="4" w:space="0"/>
            </w:tcBorders>
            <w:noWrap w:val="0"/>
            <w:vAlign w:val="center"/>
          </w:tcPr>
          <w:p w14:paraId="7BF5C895">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权威认证</w:t>
            </w:r>
            <w:r>
              <w:rPr>
                <w:rFonts w:hint="eastAsia" w:ascii="宋体" w:hAnsi="宋体" w:cs="宋体"/>
                <w:color w:val="auto"/>
                <w:kern w:val="0"/>
                <w:sz w:val="24"/>
                <w:highlight w:val="none"/>
                <w:lang w:val="en-US" w:eastAsia="zh-CN"/>
              </w:rPr>
              <w:t>（</w:t>
            </w:r>
            <w:r>
              <w:rPr>
                <w:rFonts w:hint="eastAsia" w:ascii="宋体" w:hAnsi="宋体" w:eastAsia="宋体" w:cs="宋体"/>
                <w:b/>
                <w:bCs/>
                <w:snapToGrid w:val="0"/>
                <w:color w:val="auto"/>
                <w:kern w:val="28"/>
                <w:sz w:val="24"/>
                <w:highlight w:val="none"/>
              </w:rPr>
              <w:t>资信证明文件</w:t>
            </w:r>
            <w:r>
              <w:rPr>
                <w:rFonts w:hint="eastAsia" w:ascii="宋体" w:hAnsi="宋体" w:cs="宋体"/>
                <w:color w:val="auto"/>
                <w:kern w:val="0"/>
                <w:sz w:val="24"/>
                <w:highlight w:val="none"/>
                <w:lang w:val="en-US" w:eastAsia="zh-CN"/>
              </w:rPr>
              <w:t>）</w:t>
            </w:r>
          </w:p>
        </w:tc>
      </w:tr>
      <w:tr w14:paraId="3E36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B10BB3">
            <w:pPr>
              <w:widowControl/>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14</w:t>
            </w:r>
          </w:p>
        </w:tc>
        <w:tc>
          <w:tcPr>
            <w:tcW w:w="5461" w:type="dxa"/>
            <w:tcBorders>
              <w:top w:val="single" w:color="auto" w:sz="4" w:space="0"/>
              <w:left w:val="nil"/>
              <w:bottom w:val="single" w:color="auto" w:sz="4" w:space="0"/>
              <w:right w:val="single" w:color="auto" w:sz="4" w:space="0"/>
            </w:tcBorders>
            <w:noWrap w:val="0"/>
            <w:vAlign w:val="center"/>
          </w:tcPr>
          <w:p w14:paraId="0C46C5E7">
            <w:pPr>
              <w:textAlignment w:val="center"/>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具有水利水电工程总承包资质得2分</w:t>
            </w:r>
            <w:r>
              <w:rPr>
                <w:rFonts w:hint="eastAsia" w:ascii="宋体" w:hAnsi="宋体" w:cs="宋体"/>
                <w:color w:val="auto"/>
                <w:kern w:val="0"/>
                <w:sz w:val="24"/>
                <w:highlight w:val="none"/>
                <w:lang w:val="zh-CN" w:eastAsia="zh-CN"/>
              </w:rPr>
              <w:t>，</w:t>
            </w:r>
            <w:r>
              <w:rPr>
                <w:rFonts w:hint="eastAsia" w:ascii="宋体" w:hAnsi="宋体" w:eastAsia="宋体" w:cs="宋体"/>
                <w:color w:val="auto"/>
                <w:kern w:val="0"/>
                <w:sz w:val="24"/>
                <w:highlight w:val="none"/>
                <w:lang w:val="zh-CN" w:eastAsia="zh-CN"/>
              </w:rPr>
              <w:t>具有机电工程</w:t>
            </w:r>
            <w:r>
              <w:rPr>
                <w:rFonts w:hint="eastAsia" w:ascii="宋体" w:hAnsi="宋体" w:eastAsia="宋体" w:cs="宋体"/>
                <w:color w:val="auto"/>
                <w:kern w:val="0"/>
                <w:sz w:val="24"/>
                <w:highlight w:val="none"/>
                <w:lang w:val="en-US" w:eastAsia="zh-CN"/>
              </w:rPr>
              <w:t>施工</w:t>
            </w:r>
            <w:r>
              <w:rPr>
                <w:rFonts w:hint="eastAsia" w:ascii="宋体" w:hAnsi="宋体" w:eastAsia="宋体" w:cs="宋体"/>
                <w:color w:val="auto"/>
                <w:kern w:val="0"/>
                <w:sz w:val="24"/>
                <w:highlight w:val="none"/>
                <w:lang w:val="zh-CN" w:eastAsia="zh-CN"/>
              </w:rPr>
              <w:t>总承包资质得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分；具有电子与智能化工程专业承包资质的得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分；最高得</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zh-CN" w:eastAsia="zh-CN"/>
              </w:rPr>
              <w:t>分。（需提供有效期内证书复印件，否则不得分）</w:t>
            </w:r>
          </w:p>
        </w:tc>
        <w:tc>
          <w:tcPr>
            <w:tcW w:w="750" w:type="dxa"/>
            <w:tcBorders>
              <w:top w:val="single" w:color="auto" w:sz="4" w:space="0"/>
              <w:left w:val="nil"/>
              <w:bottom w:val="single" w:color="auto" w:sz="4" w:space="0"/>
              <w:right w:val="single" w:color="auto" w:sz="4" w:space="0"/>
            </w:tcBorders>
            <w:noWrap w:val="0"/>
            <w:vAlign w:val="center"/>
          </w:tcPr>
          <w:p w14:paraId="2EDD2722">
            <w:pPr>
              <w:spacing w:beforeLines="50" w:afterLines="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083" w:type="dxa"/>
            <w:tcBorders>
              <w:top w:val="single" w:color="auto" w:sz="4" w:space="0"/>
              <w:left w:val="nil"/>
              <w:bottom w:val="single" w:color="auto" w:sz="4" w:space="0"/>
              <w:right w:val="single" w:color="auto" w:sz="4" w:space="0"/>
            </w:tcBorders>
            <w:noWrap w:val="0"/>
            <w:vAlign w:val="center"/>
          </w:tcPr>
          <w:p w14:paraId="5DC6F73B">
            <w:pPr>
              <w:spacing w:beforeLines="5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785" w:type="dxa"/>
            <w:tcBorders>
              <w:top w:val="single" w:color="auto" w:sz="4" w:space="0"/>
              <w:left w:val="nil"/>
              <w:bottom w:val="single" w:color="auto" w:sz="4" w:space="0"/>
              <w:right w:val="single" w:color="auto" w:sz="4" w:space="0"/>
            </w:tcBorders>
            <w:noWrap w:val="0"/>
            <w:vAlign w:val="center"/>
          </w:tcPr>
          <w:p w14:paraId="3258449E">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eastAsia="zh-CN"/>
              </w:rPr>
              <w:t>企业资质</w:t>
            </w:r>
          </w:p>
        </w:tc>
      </w:tr>
      <w:tr w14:paraId="081F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1F89B2">
            <w:pPr>
              <w:widowControl/>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c>
          <w:tcPr>
            <w:tcW w:w="5461" w:type="dxa"/>
            <w:tcBorders>
              <w:top w:val="single" w:color="auto" w:sz="4" w:space="0"/>
              <w:left w:val="nil"/>
              <w:bottom w:val="single" w:color="auto" w:sz="4" w:space="0"/>
              <w:right w:val="single" w:color="auto" w:sz="4" w:space="0"/>
            </w:tcBorders>
            <w:noWrap w:val="0"/>
            <w:vAlign w:val="center"/>
          </w:tcPr>
          <w:p w14:paraId="2EFAFF13">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同类业绩</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投标人提供2020年1月1日（签订合同时间）以来完成过类似</w:t>
            </w:r>
            <w:r>
              <w:rPr>
                <w:rFonts w:hint="eastAsia" w:ascii="宋体" w:hAnsi="宋体" w:cs="宋体"/>
                <w:color w:val="auto"/>
                <w:kern w:val="0"/>
                <w:sz w:val="24"/>
                <w:highlight w:val="none"/>
                <w:lang w:val="en-US" w:eastAsia="zh-CN"/>
              </w:rPr>
              <w:t>供水站设备</w:t>
            </w:r>
            <w:r>
              <w:rPr>
                <w:rFonts w:hint="eastAsia" w:ascii="宋体" w:hAnsi="宋体" w:eastAsia="宋体" w:cs="宋体"/>
                <w:color w:val="auto"/>
                <w:kern w:val="0"/>
                <w:sz w:val="24"/>
                <w:highlight w:val="none"/>
                <w:lang w:val="en-US" w:eastAsia="zh-CN"/>
              </w:rPr>
              <w:t>安装项目的，每个得1分，最高得3分。</w:t>
            </w:r>
          </w:p>
          <w:p w14:paraId="2B2DE327">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注：</w:t>
            </w:r>
            <w:r>
              <w:rPr>
                <w:rFonts w:hint="eastAsia" w:ascii="宋体" w:hAnsi="宋体" w:cs="宋体"/>
                <w:color w:val="auto"/>
                <w:kern w:val="0"/>
                <w:sz w:val="24"/>
                <w:highlight w:val="none"/>
                <w:lang w:val="en-US" w:eastAsia="zh-CN"/>
              </w:rPr>
              <w:t>需提供合同原件扫描件及验收证明原件扫描件，否则不得分。</w:t>
            </w:r>
          </w:p>
        </w:tc>
        <w:tc>
          <w:tcPr>
            <w:tcW w:w="750" w:type="dxa"/>
            <w:tcBorders>
              <w:top w:val="single" w:color="auto" w:sz="4" w:space="0"/>
              <w:left w:val="nil"/>
              <w:bottom w:val="single" w:color="auto" w:sz="4" w:space="0"/>
              <w:right w:val="single" w:color="auto" w:sz="4" w:space="0"/>
            </w:tcBorders>
            <w:noWrap w:val="0"/>
            <w:vAlign w:val="center"/>
          </w:tcPr>
          <w:p w14:paraId="33403A6F">
            <w:pPr>
              <w:spacing w:beforeLines="50" w:afterLines="5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83" w:type="dxa"/>
            <w:tcBorders>
              <w:top w:val="single" w:color="auto" w:sz="4" w:space="0"/>
              <w:left w:val="nil"/>
              <w:bottom w:val="single" w:color="auto" w:sz="4" w:space="0"/>
              <w:right w:val="single" w:color="auto" w:sz="4" w:space="0"/>
            </w:tcBorders>
            <w:noWrap w:val="0"/>
            <w:vAlign w:val="center"/>
          </w:tcPr>
          <w:p w14:paraId="537BF41A">
            <w:pPr>
              <w:spacing w:beforeLines="5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785" w:type="dxa"/>
            <w:tcBorders>
              <w:top w:val="single" w:color="auto" w:sz="4" w:space="0"/>
              <w:left w:val="nil"/>
              <w:bottom w:val="single" w:color="auto" w:sz="4" w:space="0"/>
              <w:right w:val="single" w:color="auto" w:sz="4" w:space="0"/>
            </w:tcBorders>
            <w:noWrap w:val="0"/>
            <w:vAlign w:val="center"/>
          </w:tcPr>
          <w:p w14:paraId="70398C03">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同类业绩</w:t>
            </w:r>
          </w:p>
        </w:tc>
      </w:tr>
      <w:tr w14:paraId="48E7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07" w:type="dxa"/>
            <w:gridSpan w:val="5"/>
            <w:tcBorders>
              <w:top w:val="single" w:color="auto" w:sz="4" w:space="0"/>
              <w:left w:val="single" w:color="auto" w:sz="4" w:space="0"/>
              <w:bottom w:val="single" w:color="auto" w:sz="4" w:space="0"/>
              <w:right w:val="single" w:color="auto" w:sz="4" w:space="0"/>
            </w:tcBorders>
            <w:noWrap w:val="0"/>
            <w:vAlign w:val="center"/>
          </w:tcPr>
          <w:p w14:paraId="0633BCD4">
            <w:pPr>
              <w:jc w:val="both"/>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sz w:val="24"/>
                <w:highlight w:val="none"/>
                <w:lang w:val="en-US" w:eastAsia="zh-CN"/>
              </w:rPr>
              <w:t>价格</w:t>
            </w:r>
            <w:r>
              <w:rPr>
                <w:rFonts w:hint="eastAsia" w:ascii="宋体" w:hAnsi="宋体" w:eastAsia="宋体" w:cs="宋体"/>
                <w:b/>
                <w:bCs/>
                <w:color w:val="auto"/>
                <w:sz w:val="24"/>
                <w:highlight w:val="none"/>
              </w:rPr>
              <w:t>分</w:t>
            </w:r>
          </w:p>
        </w:tc>
      </w:tr>
      <w:tr w14:paraId="18B8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56E5D118">
            <w:pPr>
              <w:widowControl/>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5461" w:type="dxa"/>
            <w:tcBorders>
              <w:top w:val="single" w:color="auto" w:sz="4" w:space="0"/>
              <w:left w:val="nil"/>
              <w:bottom w:val="single" w:color="auto" w:sz="4" w:space="0"/>
              <w:right w:val="single" w:color="auto" w:sz="4" w:space="0"/>
            </w:tcBorders>
            <w:noWrap w:val="0"/>
            <w:vAlign w:val="center"/>
          </w:tcPr>
          <w:p w14:paraId="3D7995DA">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有效投标报价的最低价作为评标基准价，其最低报价为满分；按［投标报价得分=（评标基准价/投标报价）*40］的计算公式计算。</w:t>
            </w:r>
          </w:p>
          <w:p w14:paraId="047057F7">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评标过程中，不得去掉报价中的最高报价和最低报价。</w:t>
            </w:r>
          </w:p>
          <w:p w14:paraId="2276A7E6">
            <w:pPr>
              <w:ind w:firstLine="480" w:firstLineChars="200"/>
              <w:textAlignment w:val="center"/>
              <w:rPr>
                <w:rFonts w:hint="eastAsia"/>
                <w:color w:val="auto"/>
                <w:lang w:val="en-US" w:eastAsia="zh-CN"/>
              </w:rPr>
            </w:pPr>
            <w:r>
              <w:rPr>
                <w:rFonts w:hint="eastAsia" w:ascii="宋体" w:hAnsi="宋体" w:eastAsia="宋体" w:cs="宋体"/>
                <w:color w:val="auto"/>
                <w:kern w:val="0"/>
                <w:sz w:val="24"/>
                <w:highlight w:val="none"/>
                <w:lang w:val="en-US" w:eastAsia="zh-CN"/>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50" w:type="dxa"/>
            <w:tcBorders>
              <w:top w:val="single" w:color="auto" w:sz="4" w:space="0"/>
              <w:left w:val="nil"/>
              <w:bottom w:val="single" w:color="auto" w:sz="4" w:space="0"/>
              <w:right w:val="single" w:color="auto" w:sz="4" w:space="0"/>
            </w:tcBorders>
            <w:noWrap w:val="0"/>
            <w:vAlign w:val="center"/>
          </w:tcPr>
          <w:p w14:paraId="139F9997">
            <w:pPr>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40</w:t>
            </w:r>
          </w:p>
        </w:tc>
        <w:tc>
          <w:tcPr>
            <w:tcW w:w="1083" w:type="dxa"/>
            <w:tcBorders>
              <w:top w:val="single" w:color="auto" w:sz="4" w:space="0"/>
              <w:left w:val="nil"/>
              <w:bottom w:val="single" w:color="auto" w:sz="4" w:space="0"/>
              <w:right w:val="single" w:color="auto" w:sz="4" w:space="0"/>
            </w:tcBorders>
            <w:noWrap w:val="0"/>
            <w:vAlign w:val="center"/>
          </w:tcPr>
          <w:p w14:paraId="5A1B7E71">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价格分</w:t>
            </w:r>
          </w:p>
        </w:tc>
        <w:tc>
          <w:tcPr>
            <w:tcW w:w="1785" w:type="dxa"/>
            <w:tcBorders>
              <w:top w:val="single" w:color="auto" w:sz="4" w:space="0"/>
              <w:left w:val="nil"/>
              <w:bottom w:val="single" w:color="auto" w:sz="4" w:space="0"/>
              <w:right w:val="single" w:color="auto" w:sz="4" w:space="0"/>
            </w:tcBorders>
            <w:noWrap w:val="0"/>
            <w:vAlign w:val="center"/>
          </w:tcPr>
          <w:p w14:paraId="4E4CF23B">
            <w:pPr>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r>
    </w:tbl>
    <w:p w14:paraId="73CA2F21">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9"/>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9"/>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9"/>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9"/>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9"/>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9"/>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9"/>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9"/>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9"/>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9"/>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9"/>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9"/>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9"/>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9"/>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9"/>
        <w:snapToGrid w:val="0"/>
        <w:spacing w:line="360" w:lineRule="auto"/>
        <w:ind w:firstLine="0" w:firstLineChars="0"/>
        <w:rPr>
          <w:rFonts w:cs="宋体"/>
          <w:color w:val="auto"/>
          <w:highlight w:val="none"/>
        </w:rPr>
      </w:pPr>
    </w:p>
    <w:bookmarkEnd w:id="31"/>
    <w:p w14:paraId="399EE22A">
      <w:pPr>
        <w:spacing w:line="360" w:lineRule="auto"/>
        <w:ind w:left="720" w:leftChars="343" w:firstLine="1084" w:firstLineChars="300"/>
        <w:outlineLvl w:val="0"/>
        <w:rPr>
          <w:rFonts w:hint="eastAsia" w:ascii="宋体" w:hAnsi="宋体" w:cs="宋体"/>
          <w:b/>
          <w:color w:val="auto"/>
          <w:sz w:val="36"/>
          <w:szCs w:val="36"/>
          <w:highlight w:val="none"/>
        </w:rPr>
      </w:pPr>
      <w:bookmarkStart w:id="424" w:name="第五部分"/>
      <w:bookmarkStart w:id="425" w:name="_Toc86217003"/>
    </w:p>
    <w:p w14:paraId="545568ED">
      <w:pPr>
        <w:spacing w:line="360" w:lineRule="auto"/>
        <w:ind w:left="720" w:leftChars="343" w:firstLine="1084" w:firstLineChars="300"/>
        <w:outlineLvl w:val="0"/>
        <w:rPr>
          <w:rFonts w:hint="eastAsia" w:ascii="宋体" w:hAnsi="宋体" w:cs="宋体"/>
          <w:b/>
          <w:color w:val="auto"/>
          <w:sz w:val="36"/>
          <w:szCs w:val="36"/>
          <w:highlight w:val="none"/>
        </w:rPr>
      </w:pPr>
    </w:p>
    <w:p w14:paraId="2DA86C79">
      <w:pPr>
        <w:spacing w:line="360" w:lineRule="auto"/>
        <w:ind w:left="720" w:leftChars="343" w:firstLine="1084" w:firstLineChars="300"/>
        <w:outlineLvl w:val="0"/>
        <w:rPr>
          <w:rFonts w:hint="eastAsia" w:ascii="宋体" w:hAnsi="宋体" w:cs="宋体"/>
          <w:b/>
          <w:color w:val="auto"/>
          <w:sz w:val="36"/>
          <w:szCs w:val="36"/>
          <w:highlight w:val="none"/>
        </w:rPr>
      </w:pPr>
    </w:p>
    <w:p w14:paraId="415E6F22">
      <w:pPr>
        <w:spacing w:line="360" w:lineRule="auto"/>
        <w:ind w:left="720" w:leftChars="343" w:firstLine="1084" w:firstLineChars="300"/>
        <w:outlineLvl w:val="0"/>
        <w:rPr>
          <w:rFonts w:hint="eastAsia" w:ascii="宋体" w:hAnsi="宋体" w:cs="宋体"/>
          <w:b/>
          <w:color w:val="auto"/>
          <w:sz w:val="36"/>
          <w:szCs w:val="36"/>
          <w:highlight w:val="none"/>
        </w:rPr>
      </w:pPr>
    </w:p>
    <w:p w14:paraId="7D44765F">
      <w:pPr>
        <w:spacing w:line="360" w:lineRule="auto"/>
        <w:ind w:left="720" w:leftChars="343" w:firstLine="1084" w:firstLineChars="300"/>
        <w:outlineLvl w:val="0"/>
        <w:rPr>
          <w:rFonts w:hint="eastAsia" w:ascii="宋体" w:hAnsi="宋体" w:cs="宋体"/>
          <w:b/>
          <w:color w:val="auto"/>
          <w:sz w:val="36"/>
          <w:szCs w:val="36"/>
          <w:highlight w:val="none"/>
        </w:rPr>
      </w:pPr>
    </w:p>
    <w:p w14:paraId="55BE790F">
      <w:pPr>
        <w:spacing w:line="360" w:lineRule="auto"/>
        <w:ind w:left="720" w:leftChars="343" w:firstLine="1084" w:firstLineChars="300"/>
        <w:outlineLvl w:val="0"/>
        <w:rPr>
          <w:rFonts w:hint="eastAsia" w:ascii="宋体" w:hAnsi="宋体" w:cs="宋体"/>
          <w:b/>
          <w:color w:val="auto"/>
          <w:sz w:val="36"/>
          <w:szCs w:val="36"/>
          <w:highlight w:val="none"/>
        </w:rPr>
      </w:pPr>
    </w:p>
    <w:p w14:paraId="3BF68096">
      <w:pPr>
        <w:pStyle w:val="2"/>
        <w:rPr>
          <w:rFonts w:hint="eastAsia" w:ascii="宋体" w:hAnsi="宋体" w:cs="宋体"/>
          <w:b/>
          <w:color w:val="auto"/>
          <w:sz w:val="36"/>
          <w:szCs w:val="36"/>
          <w:highlight w:val="none"/>
        </w:rPr>
      </w:pPr>
    </w:p>
    <w:p w14:paraId="4FF370FD">
      <w:pPr>
        <w:pStyle w:val="4"/>
        <w:rPr>
          <w:rFonts w:hint="eastAsia" w:ascii="宋体" w:hAnsi="宋体" w:cs="宋体"/>
          <w:b/>
          <w:color w:val="auto"/>
          <w:sz w:val="36"/>
          <w:szCs w:val="36"/>
          <w:highlight w:val="none"/>
        </w:rPr>
      </w:pPr>
    </w:p>
    <w:p w14:paraId="15F2FF76">
      <w:pPr>
        <w:rPr>
          <w:rFonts w:hint="eastAsia" w:ascii="宋体" w:hAnsi="宋体" w:cs="宋体"/>
          <w:b/>
          <w:color w:val="auto"/>
          <w:sz w:val="36"/>
          <w:szCs w:val="36"/>
          <w:highlight w:val="none"/>
        </w:rPr>
      </w:pPr>
    </w:p>
    <w:p w14:paraId="4E7E145D">
      <w:pPr>
        <w:pStyle w:val="2"/>
        <w:rPr>
          <w:rFonts w:hint="eastAsia" w:ascii="宋体" w:hAnsi="宋体" w:cs="宋体"/>
          <w:b/>
          <w:color w:val="auto"/>
          <w:sz w:val="36"/>
          <w:szCs w:val="36"/>
          <w:highlight w:val="none"/>
        </w:rPr>
      </w:pPr>
    </w:p>
    <w:p w14:paraId="36ACB75E">
      <w:pPr>
        <w:pStyle w:val="4"/>
        <w:rPr>
          <w:rFonts w:hint="eastAsia" w:ascii="宋体" w:hAnsi="宋体" w:cs="宋体"/>
          <w:b/>
          <w:color w:val="auto"/>
          <w:sz w:val="36"/>
          <w:szCs w:val="36"/>
          <w:highlight w:val="none"/>
        </w:rPr>
      </w:pPr>
    </w:p>
    <w:p w14:paraId="303DE308">
      <w:pPr>
        <w:rPr>
          <w:rFonts w:hint="eastAsia" w:ascii="宋体" w:hAnsi="宋体" w:cs="宋体"/>
          <w:b/>
          <w:color w:val="auto"/>
          <w:sz w:val="36"/>
          <w:szCs w:val="36"/>
          <w:highlight w:val="none"/>
        </w:rPr>
      </w:pPr>
    </w:p>
    <w:p w14:paraId="40FDB7C8">
      <w:pPr>
        <w:pStyle w:val="2"/>
        <w:rPr>
          <w:rFonts w:hint="eastAsia" w:ascii="宋体" w:hAnsi="宋体" w:cs="宋体"/>
          <w:b/>
          <w:color w:val="auto"/>
          <w:sz w:val="36"/>
          <w:szCs w:val="36"/>
          <w:highlight w:val="none"/>
        </w:rPr>
      </w:pPr>
    </w:p>
    <w:p w14:paraId="60C20B9C">
      <w:pPr>
        <w:pStyle w:val="4"/>
        <w:rPr>
          <w:rFonts w:hint="eastAsia" w:ascii="宋体" w:hAnsi="宋体" w:cs="宋体"/>
          <w:b/>
          <w:color w:val="auto"/>
          <w:sz w:val="36"/>
          <w:szCs w:val="36"/>
          <w:highlight w:val="none"/>
        </w:rPr>
      </w:pPr>
    </w:p>
    <w:p w14:paraId="26265BFD">
      <w:pPr>
        <w:pStyle w:val="4"/>
        <w:rPr>
          <w:rFonts w:hint="eastAsia" w:ascii="宋体" w:hAnsi="宋体" w:cs="宋体"/>
          <w:b/>
          <w:color w:val="auto"/>
          <w:sz w:val="36"/>
          <w:szCs w:val="36"/>
          <w:highlight w:val="none"/>
        </w:rPr>
      </w:pPr>
    </w:p>
    <w:p w14:paraId="14921F73">
      <w:pPr>
        <w:rPr>
          <w:rFonts w:hint="eastAsia" w:ascii="宋体" w:hAnsi="宋体" w:cs="宋体"/>
          <w:b/>
          <w:color w:val="auto"/>
          <w:sz w:val="36"/>
          <w:szCs w:val="36"/>
          <w:highlight w:val="none"/>
        </w:rPr>
      </w:pPr>
    </w:p>
    <w:p w14:paraId="58FD5266">
      <w:pPr>
        <w:pStyle w:val="2"/>
        <w:rPr>
          <w:rFonts w:hint="eastAsia"/>
          <w:color w:val="auto"/>
        </w:rPr>
      </w:pP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1"/>
        <w:ind w:firstLine="0" w:firstLineChars="0"/>
        <w:rPr>
          <w:rFonts w:ascii="宋体" w:hAnsi="宋体" w:cs="宋体"/>
          <w:b/>
          <w:color w:val="auto"/>
          <w:sz w:val="28"/>
          <w:szCs w:val="28"/>
          <w:highlight w:val="none"/>
        </w:rPr>
      </w:pPr>
    </w:p>
    <w:p w14:paraId="0BF75C0B">
      <w:pPr>
        <w:pStyle w:val="3"/>
        <w:spacing w:after="0"/>
        <w:jc w:val="center"/>
        <w:rPr>
          <w:rFonts w:hint="eastAsia" w:ascii="宋体" w:hAnsi="宋体" w:cs="宋体"/>
          <w:b/>
          <w:bCs/>
          <w:color w:val="auto"/>
          <w:spacing w:val="-20"/>
          <w:kern w:val="44"/>
          <w:sz w:val="48"/>
          <w:szCs w:val="48"/>
          <w:highlight w:val="none"/>
        </w:rPr>
      </w:pPr>
      <w:bookmarkStart w:id="426"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1A2E5E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26"/>
    <w:p w14:paraId="603A96E7">
      <w:pPr>
        <w:pStyle w:val="6"/>
        <w:adjustRightInd w:val="0"/>
        <w:snapToGrid w:val="0"/>
        <w:spacing w:beforeLines="0" w:line="400" w:lineRule="exact"/>
        <w:jc w:val="center"/>
        <w:rPr>
          <w:rFonts w:hint="eastAsia" w:ascii="黑体" w:hAnsi="黑体" w:eastAsia="黑体"/>
          <w:color w:val="auto"/>
          <w:sz w:val="28"/>
          <w:szCs w:val="28"/>
          <w:highlight w:val="none"/>
        </w:rPr>
      </w:pPr>
      <w:bookmarkStart w:id="427" w:name="_Toc22209"/>
    </w:p>
    <w:p w14:paraId="6BD6C5DD">
      <w:pPr>
        <w:pStyle w:val="6"/>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27"/>
    </w:p>
    <w:p w14:paraId="692FE3BD">
      <w:pPr>
        <w:pStyle w:val="6"/>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9"/>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883AE5A">
      <w:pPr>
        <w:numPr>
          <w:ilvl w:val="0"/>
          <w:numId w:val="3"/>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9"/>
        <w:numPr>
          <w:ilvl w:val="0"/>
          <w:numId w:val="4"/>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99CEB1B">
      <w:pPr>
        <w:pStyle w:val="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9CD7E78">
      <w:pPr>
        <w:pStyle w:val="9"/>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80"/>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80"/>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43DC53D">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BFFC7C6">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8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8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80"/>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80"/>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80"/>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80"/>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80"/>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80"/>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80"/>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3"/>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792"/>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EA568F2">
      <w:pPr>
        <w:numPr>
          <w:ilvl w:val="0"/>
          <w:numId w:val="3"/>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80"/>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80"/>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3"/>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5"/>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6FDE3A">
      <w:pPr>
        <w:pStyle w:val="80"/>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3"/>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80"/>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3"/>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CB74CE8">
      <w:pPr>
        <w:numPr>
          <w:ilvl w:val="0"/>
          <w:numId w:val="3"/>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792"/>
        <w:spacing w:beforeLines="0" w:line="400" w:lineRule="exact"/>
        <w:rPr>
          <w:color w:val="auto"/>
          <w:highlight w:val="none"/>
        </w:rPr>
      </w:pPr>
    </w:p>
    <w:p w14:paraId="0B1D678B">
      <w:pPr>
        <w:pStyle w:val="6"/>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792"/>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9"/>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6"/>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28" w:name="_Toc27624"/>
      <w:r>
        <w:rPr>
          <w:rFonts w:hint="eastAsia" w:ascii="黑体" w:hAnsi="黑体" w:eastAsia="黑体"/>
          <w:b w:val="0"/>
          <w:bCs w:val="0"/>
          <w:color w:val="auto"/>
          <w:sz w:val="28"/>
          <w:szCs w:val="28"/>
          <w:highlight w:val="none"/>
        </w:rPr>
        <w:t>第二节 政府采购合同通用条款</w:t>
      </w:r>
      <w:bookmarkEnd w:id="428"/>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6"/>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7"/>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80"/>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3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3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29"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29"/>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6"/>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8"/>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8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8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8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3"/>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80"/>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9"/>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30"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6"/>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30"/>
    </w:p>
    <w:tbl>
      <w:tblPr>
        <w:tblStyle w:val="62"/>
        <w:tblW w:w="90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671"/>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671" w:type="dxa"/>
            <w:vAlign w:val="center"/>
          </w:tcPr>
          <w:p w14:paraId="3B82086B">
            <w:pPr>
              <w:adjustRightInd w:val="0"/>
              <w:snapToGrid w:val="0"/>
              <w:jc w:val="left"/>
              <w:rPr>
                <w:rFonts w:ascii="宋体" w:hAnsi="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671" w:type="dxa"/>
            <w:vAlign w:val="center"/>
          </w:tcPr>
          <w:p w14:paraId="7AC860E3">
            <w:pPr>
              <w:adjustRightInd w:val="0"/>
              <w:snapToGrid w:val="0"/>
              <w:jc w:val="left"/>
              <w:rPr>
                <w:rFonts w:ascii="宋体" w:hAnsi="宋体" w:eastAsia="宋体" w:cs="Times New Roman"/>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671"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671"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671" w:type="dxa"/>
            <w:vAlign w:val="center"/>
          </w:tcPr>
          <w:p w14:paraId="053563B3">
            <w:pPr>
              <w:adjustRightInd w:val="0"/>
              <w:snapToGrid w:val="0"/>
              <w:jc w:val="left"/>
              <w:rPr>
                <w:rFonts w:ascii="宋体" w:hAnsi="宋体" w:eastAsia="宋体" w:cs="Times New Roman"/>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671"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671" w:type="dxa"/>
            <w:vAlign w:val="center"/>
          </w:tcPr>
          <w:p w14:paraId="238F4F69">
            <w:pPr>
              <w:rPr>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671" w:type="dxa"/>
            <w:vAlign w:val="center"/>
          </w:tcPr>
          <w:p w14:paraId="0EE0D077">
            <w:pPr>
              <w:rPr>
                <w:rFonts w:hint="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671" w:type="dxa"/>
            <w:vAlign w:val="center"/>
          </w:tcPr>
          <w:p w14:paraId="487F46DE">
            <w:pPr>
              <w:rPr>
                <w:rFonts w:hint="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671" w:type="dxa"/>
            <w:vAlign w:val="center"/>
          </w:tcPr>
          <w:p w14:paraId="1B84D584">
            <w:pPr>
              <w:rPr>
                <w:rFonts w:hint="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671" w:type="dxa"/>
            <w:vAlign w:val="center"/>
          </w:tcPr>
          <w:p w14:paraId="79864455">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本项目所有产品验收合格使用之日起，免费质保三年及以上。</w:t>
            </w: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671" w:type="dxa"/>
            <w:vAlign w:val="center"/>
          </w:tcPr>
          <w:p w14:paraId="248539A8">
            <w:pPr>
              <w:adjustRightInd w:val="0"/>
              <w:snapToGrid w:val="0"/>
              <w:jc w:val="left"/>
              <w:rPr>
                <w:rFonts w:ascii="宋体" w:hAnsi="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80"/>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671" w:type="dxa"/>
            <w:vAlign w:val="center"/>
          </w:tcPr>
          <w:p w14:paraId="1C4EA6C8">
            <w:pPr>
              <w:adjustRightInd w:val="0"/>
              <w:snapToGrid w:val="0"/>
              <w:jc w:val="left"/>
              <w:rPr>
                <w:rFonts w:ascii="宋体" w:hAnsi="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671" w:type="dxa"/>
            <w:vAlign w:val="center"/>
          </w:tcPr>
          <w:p w14:paraId="4A7A01BD">
            <w:pPr>
              <w:adjustRightInd w:val="0"/>
              <w:snapToGrid w:val="0"/>
              <w:jc w:val="left"/>
              <w:rPr>
                <w:rFonts w:ascii="宋体" w:hAnsi="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671" w:type="dxa"/>
            <w:vAlign w:val="center"/>
          </w:tcPr>
          <w:p w14:paraId="65AD5173">
            <w:pPr>
              <w:adjustRightInd w:val="0"/>
              <w:snapToGrid w:val="0"/>
              <w:jc w:val="left"/>
              <w:rPr>
                <w:rFonts w:ascii="宋体" w:hAnsi="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671" w:type="dxa"/>
            <w:vAlign w:val="center"/>
          </w:tcPr>
          <w:p w14:paraId="1CD66FD0">
            <w:pPr>
              <w:adjustRightInd w:val="0"/>
              <w:snapToGrid w:val="0"/>
              <w:jc w:val="left"/>
              <w:rPr>
                <w:rFonts w:ascii="宋体" w:hAnsi="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671" w:type="dxa"/>
            <w:vAlign w:val="center"/>
          </w:tcPr>
          <w:p w14:paraId="7ED747A5">
            <w:pPr>
              <w:adjustRightInd w:val="0"/>
              <w:snapToGrid w:val="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671" w:type="dxa"/>
            <w:vAlign w:val="center"/>
          </w:tcPr>
          <w:p w14:paraId="406ECB70">
            <w:pPr>
              <w:adjustRightInd w:val="0"/>
              <w:snapToGrid w:val="0"/>
              <w:jc w:val="left"/>
              <w:rPr>
                <w:rFonts w:ascii="宋体" w:hAnsi="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671" w:type="dxa"/>
            <w:vAlign w:val="center"/>
          </w:tcPr>
          <w:p w14:paraId="0A9ABA6B">
            <w:pPr>
              <w:adjustRightInd w:val="0"/>
              <w:snapToGrid w:val="0"/>
              <w:jc w:val="left"/>
              <w:rPr>
                <w:rFonts w:ascii="宋体" w:hAnsi="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671"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671" w:type="dxa"/>
            <w:vAlign w:val="center"/>
          </w:tcPr>
          <w:p w14:paraId="4B0DCEDA">
            <w:pPr>
              <w:adjustRightInd w:val="0"/>
              <w:snapToGrid w:val="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671" w:type="dxa"/>
            <w:vAlign w:val="center"/>
          </w:tcPr>
          <w:p w14:paraId="20BDFDDC">
            <w:pPr>
              <w:adjustRightInd w:val="0"/>
              <w:snapToGrid w:val="0"/>
              <w:jc w:val="left"/>
              <w:rPr>
                <w:rFonts w:ascii="宋体" w:hAnsi="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671"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671"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671" w:type="dxa"/>
            <w:vAlign w:val="center"/>
          </w:tcPr>
          <w:p w14:paraId="7D3115BE">
            <w:pPr>
              <w:adjustRightInd w:val="0"/>
              <w:snapToGrid w:val="0"/>
              <w:jc w:val="left"/>
              <w:rPr>
                <w:rFonts w:hint="default" w:ascii="宋体" w:hAnsi="宋体" w:eastAsia="宋体"/>
                <w:color w:val="auto"/>
                <w:szCs w:val="21"/>
                <w:highlight w:val="none"/>
                <w:lang w:val="en-US" w:eastAsia="zh-CN"/>
              </w:rPr>
            </w:pPr>
          </w:p>
        </w:tc>
      </w:tr>
    </w:tbl>
    <w:p w14:paraId="5074F89B">
      <w:pPr>
        <w:rPr>
          <w:color w:val="auto"/>
          <w:highlight w:val="none"/>
        </w:rPr>
      </w:pPr>
    </w:p>
    <w:p w14:paraId="50E020C4">
      <w:pPr>
        <w:rPr>
          <w:color w:val="auto"/>
          <w:highlight w:val="none"/>
        </w:rPr>
      </w:pPr>
    </w:p>
    <w:p w14:paraId="2539922B">
      <w:pPr>
        <w:pStyle w:val="81"/>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6"/>
        <w:rPr>
          <w:color w:val="auto"/>
          <w:highlight w:val="none"/>
        </w:rPr>
      </w:pPr>
    </w:p>
    <w:p w14:paraId="4A32F591">
      <w:pPr>
        <w:rPr>
          <w:color w:val="auto"/>
          <w:highlight w:val="none"/>
        </w:rPr>
      </w:pPr>
    </w:p>
    <w:p w14:paraId="7C6EBD49">
      <w:pPr>
        <w:pStyle w:val="80"/>
        <w:rPr>
          <w:color w:val="auto"/>
          <w:highlight w:val="none"/>
        </w:rPr>
      </w:pPr>
    </w:p>
    <w:p w14:paraId="228D8E15">
      <w:pPr>
        <w:pStyle w:val="80"/>
        <w:rPr>
          <w:color w:val="auto"/>
          <w:highlight w:val="none"/>
        </w:rPr>
      </w:pPr>
    </w:p>
    <w:p w14:paraId="4E0275DF">
      <w:pPr>
        <w:pStyle w:val="80"/>
        <w:rPr>
          <w:color w:val="auto"/>
          <w:highlight w:val="none"/>
        </w:rPr>
      </w:pPr>
    </w:p>
    <w:p w14:paraId="4345F62D">
      <w:pPr>
        <w:pStyle w:val="80"/>
        <w:rPr>
          <w:color w:val="auto"/>
          <w:highlight w:val="none"/>
        </w:rPr>
      </w:pPr>
    </w:p>
    <w:p w14:paraId="666A5A5F">
      <w:pPr>
        <w:pStyle w:val="80"/>
        <w:rPr>
          <w:color w:val="auto"/>
          <w:highlight w:val="none"/>
        </w:rPr>
      </w:pPr>
    </w:p>
    <w:p w14:paraId="758B87D9">
      <w:pPr>
        <w:pStyle w:val="80"/>
        <w:rPr>
          <w:color w:val="auto"/>
          <w:highlight w:val="none"/>
        </w:rPr>
      </w:pPr>
    </w:p>
    <w:p w14:paraId="6CB50902">
      <w:pPr>
        <w:pStyle w:val="80"/>
        <w:rPr>
          <w:color w:val="auto"/>
          <w:highlight w:val="none"/>
        </w:rPr>
      </w:pPr>
    </w:p>
    <w:p w14:paraId="77DE7B82">
      <w:pPr>
        <w:pStyle w:val="80"/>
        <w:rPr>
          <w:color w:val="auto"/>
          <w:highlight w:val="none"/>
        </w:rPr>
      </w:pPr>
    </w:p>
    <w:p w14:paraId="0FE66399">
      <w:pPr>
        <w:pStyle w:val="80"/>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4"/>
      <w:r>
        <w:rPr>
          <w:rFonts w:hint="eastAsia" w:ascii="宋体" w:hAnsi="宋体" w:cs="宋体"/>
          <w:b/>
          <w:color w:val="auto"/>
          <w:sz w:val="36"/>
          <w:szCs w:val="20"/>
          <w:highlight w:val="none"/>
        </w:rPr>
        <w:t xml:space="preserve"> </w:t>
      </w:r>
      <w:bookmarkEnd w:id="425"/>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淳安县临岐镇人民政府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sz w:val="24"/>
          <w:highlight w:val="none"/>
        </w:rPr>
        <w:t>：</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临岐镇敇村供水站、宋家供水站净水设备采购项目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ZJJAZF[2025]10号</w:t>
      </w:r>
      <w:r>
        <w:rPr>
          <w:rFonts w:hint="eastAsia" w:ascii="宋体" w:hAnsi="宋体" w:cs="宋体"/>
          <w:color w:val="auto"/>
          <w:sz w:val="24"/>
          <w:highlight w:val="none"/>
        </w:rPr>
        <w:t>】政府采购活动，郑重承诺：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1FE38318">
      <w:pPr>
        <w:widowControl/>
        <w:spacing w:line="360" w:lineRule="auto"/>
        <w:ind w:firstLine="643" w:firstLineChars="200"/>
        <w:jc w:val="center"/>
        <w:rPr>
          <w:rFonts w:hint="eastAsia" w:ascii="宋体" w:hAnsi="宋体" w:cs="宋体"/>
          <w:b/>
          <w:color w:val="auto"/>
          <w:kern w:val="0"/>
          <w:sz w:val="32"/>
          <w:szCs w:val="32"/>
          <w:highlight w:val="none"/>
        </w:rPr>
      </w:pPr>
    </w:p>
    <w:p w14:paraId="7E0048A7">
      <w:pPr>
        <w:widowControl/>
        <w:spacing w:line="360" w:lineRule="auto"/>
        <w:ind w:firstLine="643" w:firstLineChars="200"/>
        <w:jc w:val="center"/>
        <w:rPr>
          <w:rFonts w:hint="eastAsia"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 </w:t>
      </w:r>
    </w:p>
    <w:p w14:paraId="0AE3A52B">
      <w:pPr>
        <w:pStyle w:val="6"/>
        <w:rPr>
          <w:color w:val="auto"/>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6"/>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74FD1BFE">
      <w:pPr>
        <w:pStyle w:val="6"/>
        <w:rPr>
          <w:rFonts w:ascii="宋体" w:hAnsi="宋体" w:cs="宋体"/>
          <w:b/>
          <w:color w:val="auto"/>
          <w:kern w:val="0"/>
          <w:sz w:val="32"/>
          <w:szCs w:val="32"/>
          <w:highlight w:val="none"/>
        </w:rPr>
      </w:pPr>
    </w:p>
    <w:p w14:paraId="30CCDC4E">
      <w:pPr>
        <w:rPr>
          <w:rFonts w:ascii="宋体" w:hAnsi="宋体" w:cs="宋体"/>
          <w:b/>
          <w:color w:val="auto"/>
          <w:kern w:val="0"/>
          <w:sz w:val="32"/>
          <w:szCs w:val="32"/>
          <w:highlight w:val="none"/>
        </w:rPr>
      </w:pPr>
    </w:p>
    <w:p w14:paraId="6563859A">
      <w:pPr>
        <w:snapToGrid w:val="0"/>
        <w:spacing w:line="360" w:lineRule="auto"/>
        <w:ind w:firstLine="3855" w:firstLineChars="1200"/>
        <w:outlineLvl w:val="0"/>
        <w:rPr>
          <w:rFonts w:hint="eastAsia" w:ascii="宋体" w:hAnsi="宋体" w:cs="宋体"/>
          <w:b/>
          <w:color w:val="auto"/>
          <w:kern w:val="0"/>
          <w:sz w:val="32"/>
          <w:szCs w:val="32"/>
          <w:highlight w:val="none"/>
        </w:r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淳安县临岐镇人民政府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sz w:val="24"/>
          <w:highlight w:val="none"/>
        </w:rPr>
        <w:t>：</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临岐镇敇村供水站、宋家供水站净水设备采购项目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ZJJAZF[2025]10号</w:t>
      </w:r>
      <w:r>
        <w:rPr>
          <w:rFonts w:hint="eastAsia" w:ascii="宋体" w:hAnsi="宋体" w:cs="宋体"/>
          <w:color w:val="auto"/>
          <w:sz w:val="24"/>
          <w:highlight w:val="none"/>
        </w:rPr>
        <w:t>】招标的有关活动，并对此项目进行投标。为此：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77409DF">
      <w:pPr>
        <w:pStyle w:val="6"/>
        <w:rPr>
          <w:rFonts w:ascii="宋体" w:hAnsi="宋体" w:cs="宋体"/>
          <w:b/>
          <w:color w:val="auto"/>
          <w:kern w:val="0"/>
          <w:sz w:val="32"/>
          <w:szCs w:val="32"/>
          <w:highlight w:val="none"/>
        </w:rPr>
      </w:pPr>
    </w:p>
    <w:p w14:paraId="35B55E50">
      <w:pPr>
        <w:rPr>
          <w:rFonts w:ascii="宋体" w:hAnsi="宋体" w:cs="宋体"/>
          <w:b/>
          <w:color w:val="auto"/>
          <w:kern w:val="0"/>
          <w:sz w:val="32"/>
          <w:szCs w:val="32"/>
          <w:highlight w:val="none"/>
        </w:rPr>
      </w:pPr>
    </w:p>
    <w:p w14:paraId="76497498">
      <w:pPr>
        <w:pStyle w:val="6"/>
        <w:rPr>
          <w:rFonts w:ascii="宋体" w:hAnsi="宋体" w:cs="宋体"/>
          <w:b/>
          <w:color w:val="auto"/>
          <w:kern w:val="0"/>
          <w:sz w:val="32"/>
          <w:szCs w:val="32"/>
          <w:highlight w:val="none"/>
        </w:rPr>
      </w:pPr>
    </w:p>
    <w:p w14:paraId="6C7349D3">
      <w:pPr>
        <w:rPr>
          <w:rFonts w:ascii="宋体" w:hAnsi="宋体" w:cs="宋体"/>
          <w:b/>
          <w:color w:val="auto"/>
          <w:kern w:val="0"/>
          <w:sz w:val="32"/>
          <w:szCs w:val="32"/>
          <w:highlight w:val="none"/>
        </w:rPr>
      </w:pPr>
    </w:p>
    <w:p w14:paraId="61EC9458">
      <w:pPr>
        <w:pStyle w:val="6"/>
        <w:rPr>
          <w:rFonts w:ascii="宋体" w:hAnsi="宋体" w:cs="宋体"/>
          <w:b/>
          <w:color w:val="auto"/>
          <w:kern w:val="0"/>
          <w:sz w:val="32"/>
          <w:szCs w:val="32"/>
          <w:highlight w:val="none"/>
        </w:rPr>
      </w:pPr>
    </w:p>
    <w:p w14:paraId="76F4FE65">
      <w:pPr>
        <w:rPr>
          <w:rFonts w:ascii="宋体" w:hAnsi="宋体" w:cs="宋体"/>
          <w:b/>
          <w:color w:val="auto"/>
          <w:kern w:val="0"/>
          <w:sz w:val="32"/>
          <w:szCs w:val="32"/>
          <w:highlight w:val="none"/>
        </w:rPr>
      </w:pPr>
    </w:p>
    <w:p w14:paraId="7F1537AF">
      <w:pPr>
        <w:pStyle w:val="6"/>
        <w:rPr>
          <w:rFonts w:ascii="宋体" w:hAnsi="宋体" w:cs="宋体"/>
          <w:b/>
          <w:color w:val="auto"/>
          <w:kern w:val="0"/>
          <w:sz w:val="32"/>
          <w:szCs w:val="32"/>
          <w:highlight w:val="none"/>
        </w:rPr>
      </w:pPr>
    </w:p>
    <w:p w14:paraId="569FB4F6">
      <w:pPr>
        <w:rPr>
          <w:rFonts w:ascii="宋体" w:hAnsi="宋体" w:cs="宋体"/>
          <w:b/>
          <w:color w:val="auto"/>
          <w:kern w:val="0"/>
          <w:sz w:val="32"/>
          <w:szCs w:val="32"/>
          <w:highlight w:val="none"/>
        </w:rPr>
      </w:pPr>
    </w:p>
    <w:p w14:paraId="2FB5D042">
      <w:pPr>
        <w:pStyle w:val="6"/>
        <w:rPr>
          <w:color w:val="auto"/>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淳安县临岐镇人民政府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临岐镇敇村供水站、宋家供水站净水设备采购项目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ZJJAZF[2025]10号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淳安县临岐镇人民政府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临岐镇敇村供水站、宋家供水站净水设备采购项目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ZJJAZF[2025]10号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AD55663">
      <w:pPr>
        <w:autoSpaceDE w:val="0"/>
        <w:autoSpaceDN w:val="0"/>
        <w:spacing w:line="360" w:lineRule="auto"/>
        <w:jc w:val="center"/>
        <w:rPr>
          <w:rFonts w:hint="eastAsia" w:ascii="宋体" w:hAnsi="宋体" w:cs="宋体"/>
          <w:b/>
          <w:color w:val="auto"/>
          <w:kern w:val="0"/>
          <w:sz w:val="32"/>
          <w:szCs w:val="32"/>
          <w:highlight w:val="none"/>
          <w:lang w:val="zh-CN"/>
        </w:rPr>
      </w:pPr>
    </w:p>
    <w:p w14:paraId="22ACF734">
      <w:pPr>
        <w:autoSpaceDE w:val="0"/>
        <w:autoSpaceDN w:val="0"/>
        <w:spacing w:line="360" w:lineRule="auto"/>
        <w:jc w:val="center"/>
        <w:rPr>
          <w:rFonts w:hint="eastAsia" w:ascii="宋体" w:hAnsi="宋体" w:cs="宋体"/>
          <w:b/>
          <w:color w:val="auto"/>
          <w:kern w:val="0"/>
          <w:sz w:val="32"/>
          <w:szCs w:val="32"/>
          <w:highlight w:val="none"/>
          <w:lang w:val="zh-CN"/>
        </w:rPr>
      </w:pP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50"/>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31"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31"/>
    <w:p w14:paraId="3FD8D56B">
      <w:pPr>
        <w:snapToGrid w:val="0"/>
        <w:spacing w:line="360" w:lineRule="auto"/>
        <w:rPr>
          <w:rFonts w:ascii="宋体" w:hAnsi="宋体" w:cs="宋体"/>
          <w:color w:val="auto"/>
          <w:kern w:val="0"/>
          <w:sz w:val="24"/>
          <w:highlight w:val="none"/>
        </w:rPr>
      </w:pPr>
    </w:p>
    <w:p w14:paraId="502BA82F">
      <w:pPr>
        <w:pStyle w:val="6"/>
        <w:rPr>
          <w:color w:val="auto"/>
        </w:rPr>
      </w:pPr>
    </w:p>
    <w:p w14:paraId="37D2F4F3">
      <w:pPr>
        <w:rPr>
          <w:color w:val="auto"/>
        </w:rPr>
      </w:pPr>
    </w:p>
    <w:p w14:paraId="6FDDAD93">
      <w:pPr>
        <w:pStyle w:val="6"/>
        <w:rPr>
          <w:color w:val="auto"/>
        </w:rPr>
      </w:pPr>
    </w:p>
    <w:p w14:paraId="5588269A">
      <w:pPr>
        <w:rPr>
          <w:color w:val="auto"/>
        </w:rPr>
      </w:pPr>
    </w:p>
    <w:p w14:paraId="2003F3D5">
      <w:pPr>
        <w:pStyle w:val="6"/>
        <w:rPr>
          <w:color w:val="auto"/>
        </w:rPr>
      </w:pPr>
    </w:p>
    <w:p w14:paraId="4F8F3C38">
      <w:pPr>
        <w:rPr>
          <w:color w:val="auto"/>
        </w:rPr>
      </w:pPr>
    </w:p>
    <w:p w14:paraId="537707E0">
      <w:pPr>
        <w:pStyle w:val="6"/>
        <w:rPr>
          <w:color w:val="auto"/>
        </w:rPr>
      </w:pPr>
    </w:p>
    <w:p w14:paraId="0D63069E">
      <w:pPr>
        <w:rPr>
          <w:color w:val="auto"/>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7534AC6F">
      <w:pPr>
        <w:jc w:val="center"/>
        <w:rPr>
          <w:rFonts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7B8AFA8">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C9B56D6">
      <w:pPr>
        <w:ind w:firstLine="2891" w:firstLineChars="900"/>
        <w:rPr>
          <w:rFonts w:hint="eastAsia" w:ascii="宋体" w:hAnsi="宋体" w:cs="宋体"/>
          <w:b/>
          <w:color w:val="auto"/>
          <w:kern w:val="0"/>
          <w:sz w:val="32"/>
          <w:szCs w:val="32"/>
          <w:highlight w:val="none"/>
        </w:rPr>
      </w:pPr>
    </w:p>
    <w:p w14:paraId="0E305333">
      <w:pPr>
        <w:ind w:firstLine="2891" w:firstLineChars="900"/>
        <w:rPr>
          <w:rFonts w:hint="eastAsia" w:ascii="宋体" w:hAnsi="宋体" w:cs="宋体"/>
          <w:b/>
          <w:color w:val="auto"/>
          <w:kern w:val="0"/>
          <w:sz w:val="32"/>
          <w:szCs w:val="32"/>
          <w:highlight w:val="none"/>
        </w:rPr>
      </w:pPr>
    </w:p>
    <w:p w14:paraId="3D2AD6CA">
      <w:pPr>
        <w:ind w:firstLine="2891" w:firstLineChars="900"/>
        <w:rPr>
          <w:rFonts w:hint="eastAsia" w:ascii="宋体" w:hAnsi="宋体" w:cs="宋体"/>
          <w:b/>
          <w:color w:val="auto"/>
          <w:kern w:val="0"/>
          <w:sz w:val="32"/>
          <w:szCs w:val="32"/>
          <w:highlight w:val="none"/>
        </w:rPr>
      </w:pPr>
    </w:p>
    <w:p w14:paraId="4B756EDC">
      <w:pPr>
        <w:ind w:firstLine="2891" w:firstLineChars="900"/>
        <w:rPr>
          <w:rFonts w:hint="eastAsia" w:ascii="宋体" w:hAnsi="宋体" w:cs="宋体"/>
          <w:b/>
          <w:color w:val="auto"/>
          <w:kern w:val="0"/>
          <w:sz w:val="32"/>
          <w:szCs w:val="32"/>
          <w:highlight w:val="none"/>
        </w:rPr>
      </w:pPr>
    </w:p>
    <w:p w14:paraId="0568FB39">
      <w:pPr>
        <w:ind w:firstLine="2891" w:firstLineChars="900"/>
        <w:rPr>
          <w:rFonts w:hint="eastAsia" w:ascii="宋体" w:hAnsi="宋体" w:cs="宋体"/>
          <w:b/>
          <w:color w:val="auto"/>
          <w:kern w:val="0"/>
          <w:sz w:val="32"/>
          <w:szCs w:val="32"/>
          <w:highlight w:val="none"/>
        </w:rPr>
      </w:pPr>
    </w:p>
    <w:p w14:paraId="29B29145">
      <w:pPr>
        <w:ind w:firstLine="2891" w:firstLineChars="900"/>
        <w:rPr>
          <w:rFonts w:hint="eastAsia" w:ascii="宋体" w:hAnsi="宋体" w:cs="宋体"/>
          <w:b/>
          <w:color w:val="auto"/>
          <w:kern w:val="0"/>
          <w:sz w:val="32"/>
          <w:szCs w:val="32"/>
          <w:highlight w:val="none"/>
        </w:rPr>
      </w:pPr>
    </w:p>
    <w:p w14:paraId="0405232D">
      <w:pPr>
        <w:ind w:firstLine="2891" w:firstLineChars="900"/>
        <w:rPr>
          <w:rFonts w:hint="eastAsia" w:ascii="宋体" w:hAnsi="宋体" w:cs="宋体"/>
          <w:b/>
          <w:color w:val="auto"/>
          <w:kern w:val="0"/>
          <w:sz w:val="32"/>
          <w:szCs w:val="32"/>
          <w:highlight w:val="none"/>
        </w:rPr>
      </w:pPr>
    </w:p>
    <w:p w14:paraId="50AC836D">
      <w:pPr>
        <w:ind w:firstLine="2891" w:firstLineChars="900"/>
        <w:rPr>
          <w:rFonts w:hint="eastAsia"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97"/>
        <w:gridCol w:w="2085"/>
        <w:gridCol w:w="1290"/>
        <w:gridCol w:w="1230"/>
        <w:gridCol w:w="1089"/>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497"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85" w:type="dxa"/>
            <w:tcBorders>
              <w:top w:val="single" w:color="auto" w:sz="4" w:space="0"/>
              <w:left w:val="single" w:color="auto" w:sz="4" w:space="0"/>
              <w:bottom w:val="single" w:color="auto" w:sz="4" w:space="0"/>
              <w:right w:val="single" w:color="auto" w:sz="4" w:space="0"/>
            </w:tcBorders>
            <w:vAlign w:val="center"/>
          </w:tcPr>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9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230"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089"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497"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2085"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497"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2085"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497"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728"/>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728"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728"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728"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728"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80"/>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淳安县临岐镇人民政府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1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0785EFB">
      <w:pPr>
        <w:numPr>
          <w:ilvl w:val="0"/>
          <w:numId w:val="1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中小企业声明函（若有）</w:t>
      </w:r>
      <w:r>
        <w:rPr>
          <w:rFonts w:hint="eastAsia" w:ascii="宋体" w:hAnsi="宋体" w:cs="宋体"/>
          <w:color w:val="auto"/>
          <w:sz w:val="24"/>
          <w:highlight w:val="none"/>
        </w:rPr>
        <w:t>……………………………………………………（页码）</w:t>
      </w:r>
    </w:p>
    <w:p w14:paraId="67376EE3">
      <w:pPr>
        <w:pStyle w:val="81"/>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69DA3CED">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47" w:right="1418" w:bottom="1276" w:left="1418" w:header="851" w:footer="992" w:gutter="0"/>
          <w:cols w:space="720" w:num="1"/>
          <w:titlePg/>
          <w:docGrid w:linePitch="312" w:charSpace="0"/>
        </w:sectPr>
      </w:pPr>
    </w:p>
    <w:p w14:paraId="5C0F0B40">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淳安县临岐镇人民政府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临岐镇敇村供水站、宋家供水站净水设备采购项目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ZJJAZF[2025]10号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4681DF9">
      <w:pPr>
        <w:snapToGrid w:val="0"/>
        <w:spacing w:line="360" w:lineRule="auto"/>
        <w:ind w:firstLine="482" w:firstLineChars="200"/>
        <w:jc w:val="left"/>
        <w:rPr>
          <w:rFonts w:ascii="宋体" w:hAnsi="宋体" w:eastAsia="宋体" w:cs="宋体"/>
          <w:b/>
          <w:bCs/>
          <w:color w:val="auto"/>
          <w:kern w:val="0"/>
          <w:sz w:val="24"/>
          <w:szCs w:val="22"/>
          <w:lang w:val="zh-CN"/>
        </w:rPr>
      </w:pPr>
      <w:r>
        <w:rPr>
          <w:rFonts w:hint="eastAsia" w:ascii="宋体" w:hAnsi="宋体" w:eastAsia="宋体" w:cs="宋体"/>
          <w:b/>
          <w:bCs/>
          <w:color w:val="auto"/>
          <w:kern w:val="0"/>
          <w:sz w:val="24"/>
          <w:szCs w:val="22"/>
          <w:lang w:val="en-US" w:eastAsia="zh-CN"/>
        </w:rPr>
        <w:t>4</w:t>
      </w:r>
      <w:r>
        <w:rPr>
          <w:rFonts w:hint="eastAsia" w:ascii="宋体" w:hAnsi="宋体" w:eastAsia="宋体" w:cs="宋体"/>
          <w:b/>
          <w:bCs/>
          <w:color w:val="auto"/>
          <w:kern w:val="0"/>
          <w:sz w:val="24"/>
          <w:szCs w:val="22"/>
          <w:lang w:val="en-US"/>
        </w:rPr>
        <w:t>、特别说明：</w:t>
      </w:r>
      <w:r>
        <w:rPr>
          <w:rFonts w:hint="eastAsia" w:ascii="宋体" w:hAnsi="宋体" w:eastAsia="宋体" w:cs="宋体"/>
          <w:b/>
          <w:bCs/>
          <w:color w:val="auto"/>
          <w:kern w:val="0"/>
          <w:sz w:val="24"/>
          <w:szCs w:val="22"/>
          <w:lang w:val="zh-CN"/>
        </w:rPr>
        <w:t>▲</w:t>
      </w:r>
      <w:r>
        <w:rPr>
          <w:rFonts w:hint="eastAsia" w:ascii="宋体" w:hAnsi="宋体" w:eastAsia="宋体" w:cs="宋体"/>
          <w:b/>
          <w:bCs/>
          <w:color w:val="auto"/>
          <w:kern w:val="0"/>
          <w:sz w:val="24"/>
          <w:szCs w:val="22"/>
          <w:lang w:val="en-US"/>
        </w:rPr>
        <w:t>供应商报价低于项目预算50%的，应当在报价文件中详细阐述不影响产品质量或者诚信履约的具体原因</w:t>
      </w:r>
      <w:r>
        <w:rPr>
          <w:rFonts w:hint="eastAsia" w:ascii="宋体" w:hAnsi="宋体" w:eastAsia="宋体" w:cs="宋体"/>
          <w:b/>
          <w:bCs/>
          <w:color w:val="auto"/>
          <w:kern w:val="0"/>
          <w:sz w:val="24"/>
          <w:szCs w:val="22"/>
          <w:lang w:val="en-US" w:eastAsia="zh-CN"/>
        </w:rPr>
        <w:t>。</w:t>
      </w:r>
    </w:p>
    <w:p w14:paraId="7B216C5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9121C5A">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32" w:name="_Toc465665161"/>
      <w:r>
        <w:rPr>
          <w:rFonts w:hint="eastAsia" w:ascii="宋体" w:hAnsi="宋体" w:cs="宋体"/>
          <w:color w:val="auto"/>
          <w:highlight w:val="none"/>
        </w:rPr>
        <w:t>附件</w:t>
      </w:r>
      <w:bookmarkEnd w:id="432"/>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33" w:name="OLE_LINK13"/>
      <w:bookmarkStart w:id="434" w:name="OLE_LINK14"/>
      <w:r>
        <w:rPr>
          <w:rFonts w:hint="eastAsia" w:ascii="宋体" w:hAnsi="宋体" w:cs="宋体"/>
          <w:b/>
          <w:color w:val="auto"/>
          <w:spacing w:val="6"/>
          <w:sz w:val="32"/>
          <w:szCs w:val="32"/>
          <w:highlight w:val="none"/>
        </w:rPr>
        <w:t>残疾人福利性单位声明函</w:t>
      </w:r>
    </w:p>
    <w:bookmarkEnd w:id="433"/>
    <w:bookmarkEnd w:id="434"/>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淳安县临岐镇人民政府</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临岐镇敇村供水站、宋家供水站净水设备采购项目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0E927A34">
      <w:pPr>
        <w:pStyle w:val="6"/>
        <w:rPr>
          <w:rFonts w:ascii="宋体" w:hAnsi="宋体" w:cs="宋体"/>
          <w:b/>
          <w:color w:val="auto"/>
          <w:sz w:val="24"/>
          <w:highlight w:val="none"/>
        </w:rPr>
      </w:pPr>
    </w:p>
    <w:p w14:paraId="0FFCC416">
      <w:pPr>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4C3E7FE0">
      <w:pPr>
        <w:pStyle w:val="6"/>
        <w:rPr>
          <w:color w:val="auto"/>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80"/>
        <w:rPr>
          <w:rFonts w:hint="eastAsia" w:ascii="宋体" w:hAnsi="宋体" w:cs="宋体"/>
          <w:b/>
          <w:color w:val="auto"/>
          <w:spacing w:val="6"/>
          <w:sz w:val="32"/>
          <w:szCs w:val="32"/>
          <w:highlight w:val="none"/>
        </w:rPr>
      </w:pPr>
    </w:p>
    <w:p w14:paraId="331A6004">
      <w:pPr>
        <w:pStyle w:val="80"/>
        <w:rPr>
          <w:rFonts w:hint="eastAsia" w:ascii="宋体" w:hAnsi="宋体" w:cs="宋体"/>
          <w:b/>
          <w:color w:val="auto"/>
          <w:spacing w:val="6"/>
          <w:sz w:val="32"/>
          <w:szCs w:val="32"/>
          <w:highlight w:val="none"/>
        </w:rPr>
      </w:pPr>
    </w:p>
    <w:p w14:paraId="69CBBC49">
      <w:pPr>
        <w:pStyle w:val="80"/>
        <w:rPr>
          <w:rFonts w:hint="eastAsia" w:ascii="宋体" w:hAnsi="宋体" w:cs="宋体"/>
          <w:b/>
          <w:color w:val="auto"/>
          <w:spacing w:val="6"/>
          <w:sz w:val="32"/>
          <w:szCs w:val="32"/>
          <w:highlight w:val="none"/>
        </w:rPr>
      </w:pPr>
    </w:p>
    <w:p w14:paraId="3E4A0683">
      <w:pPr>
        <w:pStyle w:val="80"/>
        <w:rPr>
          <w:rFonts w:hint="eastAsia" w:ascii="宋体" w:hAnsi="宋体" w:cs="宋体"/>
          <w:b/>
          <w:color w:val="auto"/>
          <w:spacing w:val="6"/>
          <w:sz w:val="32"/>
          <w:szCs w:val="32"/>
          <w:highlight w:val="none"/>
        </w:rPr>
      </w:pPr>
    </w:p>
    <w:p w14:paraId="00A59F60">
      <w:pPr>
        <w:pStyle w:val="80"/>
        <w:rPr>
          <w:rFonts w:hint="eastAsia" w:ascii="宋体" w:hAnsi="宋体" w:cs="宋体"/>
          <w:b/>
          <w:color w:val="auto"/>
          <w:spacing w:val="6"/>
          <w:sz w:val="32"/>
          <w:szCs w:val="32"/>
          <w:highlight w:val="none"/>
        </w:rPr>
      </w:pPr>
    </w:p>
    <w:p w14:paraId="278B94DB">
      <w:pPr>
        <w:pStyle w:val="80"/>
        <w:rPr>
          <w:rFonts w:hint="eastAsia" w:ascii="宋体" w:hAnsi="宋体" w:cs="宋体"/>
          <w:b/>
          <w:color w:val="auto"/>
          <w:spacing w:val="6"/>
          <w:sz w:val="32"/>
          <w:szCs w:val="32"/>
          <w:highlight w:val="none"/>
        </w:rPr>
      </w:pPr>
    </w:p>
    <w:p w14:paraId="39CBAD8D">
      <w:pPr>
        <w:pStyle w:val="80"/>
        <w:rPr>
          <w:rFonts w:hint="eastAsia" w:ascii="宋体" w:hAnsi="宋体" w:cs="宋体"/>
          <w:b/>
          <w:color w:val="auto"/>
          <w:spacing w:val="6"/>
          <w:sz w:val="32"/>
          <w:szCs w:val="32"/>
          <w:highlight w:val="none"/>
        </w:rPr>
      </w:pPr>
    </w:p>
    <w:p w14:paraId="3F65F1A1">
      <w:pPr>
        <w:pStyle w:val="80"/>
        <w:rPr>
          <w:rFonts w:hint="eastAsia" w:ascii="宋体" w:hAnsi="宋体" w:cs="宋体"/>
          <w:b/>
          <w:color w:val="auto"/>
          <w:spacing w:val="6"/>
          <w:sz w:val="32"/>
          <w:szCs w:val="32"/>
          <w:highlight w:val="none"/>
        </w:rPr>
      </w:pPr>
    </w:p>
    <w:p w14:paraId="7289557F">
      <w:pPr>
        <w:pStyle w:val="80"/>
        <w:rPr>
          <w:rFonts w:hint="eastAsia" w:ascii="宋体" w:hAnsi="宋体" w:cs="宋体"/>
          <w:b/>
          <w:color w:val="auto"/>
          <w:spacing w:val="6"/>
          <w:sz w:val="32"/>
          <w:szCs w:val="32"/>
          <w:highlight w:val="none"/>
        </w:rPr>
      </w:pPr>
    </w:p>
    <w:p w14:paraId="088232A0">
      <w:pPr>
        <w:pStyle w:val="80"/>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DB5BAFA">
      <w:pPr>
        <w:autoSpaceDE w:val="0"/>
        <w:autoSpaceDN w:val="0"/>
        <w:jc w:val="center"/>
        <w:rPr>
          <w:rFonts w:hint="eastAsia" w:ascii="宋体" w:hAnsi="宋体" w:cs="宋体"/>
          <w:b/>
          <w:color w:val="auto"/>
          <w:spacing w:val="6"/>
          <w:sz w:val="32"/>
          <w:szCs w:val="32"/>
          <w:highlight w:val="none"/>
        </w:rPr>
      </w:pPr>
    </w:p>
    <w:p w14:paraId="5A0A83D3">
      <w:pPr>
        <w:autoSpaceDE w:val="0"/>
        <w:autoSpaceDN w:val="0"/>
        <w:jc w:val="center"/>
        <w:rPr>
          <w:rFonts w:hint="eastAsia" w:ascii="宋体" w:hAnsi="宋体" w:cs="宋体"/>
          <w:b/>
          <w:color w:val="auto"/>
          <w:spacing w:val="6"/>
          <w:sz w:val="32"/>
          <w:szCs w:val="32"/>
          <w:highlight w:val="none"/>
        </w:rPr>
      </w:pPr>
    </w:p>
    <w:p w14:paraId="527011A5">
      <w:pPr>
        <w:autoSpaceDE w:val="0"/>
        <w:autoSpaceDN w:val="0"/>
        <w:jc w:val="center"/>
        <w:rPr>
          <w:rFonts w:hint="eastAsia" w:ascii="宋体" w:hAnsi="宋体" w:cs="宋体"/>
          <w:b/>
          <w:color w:val="auto"/>
          <w:spacing w:val="6"/>
          <w:sz w:val="32"/>
          <w:szCs w:val="32"/>
          <w:highlight w:val="none"/>
        </w:rPr>
      </w:pPr>
    </w:p>
    <w:p w14:paraId="00621BD5">
      <w:pPr>
        <w:autoSpaceDE w:val="0"/>
        <w:autoSpaceDN w:val="0"/>
        <w:jc w:val="center"/>
        <w:rPr>
          <w:rFonts w:hint="eastAsia" w:ascii="宋体" w:hAnsi="宋体" w:cs="宋体"/>
          <w:b/>
          <w:color w:val="auto"/>
          <w:spacing w:val="6"/>
          <w:sz w:val="32"/>
          <w:szCs w:val="32"/>
          <w:highlight w:val="none"/>
        </w:rPr>
      </w:pPr>
    </w:p>
    <w:p w14:paraId="0FAD7591">
      <w:pPr>
        <w:autoSpaceDE w:val="0"/>
        <w:autoSpaceDN w:val="0"/>
        <w:jc w:val="center"/>
        <w:rPr>
          <w:rFonts w:hint="eastAsia" w:ascii="宋体" w:hAnsi="宋体" w:cs="宋体"/>
          <w:b/>
          <w:color w:val="auto"/>
          <w:spacing w:val="6"/>
          <w:sz w:val="32"/>
          <w:szCs w:val="32"/>
          <w:highlight w:val="none"/>
        </w:rPr>
      </w:pPr>
    </w:p>
    <w:p w14:paraId="748AFF57">
      <w:pPr>
        <w:autoSpaceDE w:val="0"/>
        <w:autoSpaceDN w:val="0"/>
        <w:jc w:val="center"/>
        <w:rPr>
          <w:rFonts w:hint="eastAsia" w:ascii="宋体" w:hAnsi="宋体" w:cs="宋体"/>
          <w:b/>
          <w:color w:val="auto"/>
          <w:spacing w:val="6"/>
          <w:sz w:val="32"/>
          <w:szCs w:val="32"/>
          <w:highlight w:val="none"/>
        </w:rPr>
      </w:pPr>
    </w:p>
    <w:p w14:paraId="4841F29A">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淳安县临岐镇人民政府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浙江建安工程管理有限公司</w:t>
      </w:r>
      <w:r>
        <w:rPr>
          <w:rFonts w:hint="eastAsia" w:ascii="宋体" w:hAnsi="宋体" w:cs="宋体"/>
          <w:color w:val="auto"/>
          <w:sz w:val="24"/>
          <w:highlight w:val="none"/>
          <w:u w:val="single"/>
        </w:rPr>
        <w:t>：</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临岐镇敇村供水站、宋家供水站净水设备采购项目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ZJJAZF[2025]10号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72DAC826">
      <w:pPr>
        <w:snapToGrid w:val="0"/>
        <w:spacing w:line="360" w:lineRule="auto"/>
        <w:jc w:val="center"/>
        <w:outlineLvl w:val="0"/>
        <w:rPr>
          <w:rFonts w:hint="eastAsia" w:ascii="宋体" w:hAnsi="宋体" w:cs="宋体"/>
          <w:b/>
          <w:color w:val="auto"/>
          <w:kern w:val="0"/>
          <w:sz w:val="32"/>
          <w:szCs w:val="32"/>
          <w:highlight w:val="none"/>
        </w:rPr>
      </w:pPr>
    </w:p>
    <w:p w14:paraId="2CA115FA">
      <w:pPr>
        <w:snapToGrid w:val="0"/>
        <w:spacing w:line="360" w:lineRule="auto"/>
        <w:jc w:val="center"/>
        <w:outlineLvl w:val="0"/>
        <w:rPr>
          <w:rFonts w:hint="eastAsia" w:ascii="宋体" w:hAnsi="宋体" w:cs="宋体"/>
          <w:b/>
          <w:color w:val="auto"/>
          <w:kern w:val="0"/>
          <w:sz w:val="32"/>
          <w:szCs w:val="32"/>
          <w:highlight w:val="none"/>
        </w:rPr>
      </w:pPr>
    </w:p>
    <w:p w14:paraId="21F17063">
      <w:pPr>
        <w:snapToGrid w:val="0"/>
        <w:spacing w:line="360" w:lineRule="auto"/>
        <w:jc w:val="center"/>
        <w:outlineLvl w:val="0"/>
        <w:rPr>
          <w:rFonts w:hint="eastAsia" w:ascii="宋体" w:hAnsi="宋体" w:cs="宋体"/>
          <w:b/>
          <w:color w:val="auto"/>
          <w:kern w:val="0"/>
          <w:sz w:val="32"/>
          <w:szCs w:val="32"/>
          <w:highlight w:val="none"/>
        </w:rPr>
      </w:pP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临岐镇敇村供水站、宋家供水站净水设备采购项目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ZJJAZF[2025]10号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3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35"/>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5EB84B98">
      <w:pPr>
        <w:pStyle w:val="6"/>
        <w:rPr>
          <w:rFonts w:ascii="宋体" w:hAnsi="宋体" w:cs="宋体"/>
          <w:b/>
          <w:color w:val="auto"/>
          <w:spacing w:val="6"/>
          <w:sz w:val="32"/>
          <w:szCs w:val="32"/>
          <w:highlight w:val="none"/>
        </w:rPr>
      </w:pPr>
    </w:p>
    <w:p w14:paraId="0E4BE62D">
      <w:pPr>
        <w:rPr>
          <w:rFonts w:ascii="宋体" w:hAnsi="宋体" w:cs="宋体"/>
          <w:b/>
          <w:color w:val="auto"/>
          <w:spacing w:val="6"/>
          <w:sz w:val="32"/>
          <w:szCs w:val="32"/>
          <w:highlight w:val="none"/>
        </w:rPr>
      </w:pPr>
    </w:p>
    <w:p w14:paraId="4F86E724">
      <w:pPr>
        <w:pStyle w:val="6"/>
        <w:rPr>
          <w:rFonts w:ascii="宋体" w:hAnsi="宋体" w:cs="宋体"/>
          <w:b/>
          <w:color w:val="auto"/>
          <w:spacing w:val="6"/>
          <w:sz w:val="32"/>
          <w:szCs w:val="32"/>
          <w:highlight w:val="none"/>
        </w:rPr>
      </w:pPr>
    </w:p>
    <w:p w14:paraId="04BF48B1">
      <w:pPr>
        <w:rPr>
          <w:rFonts w:ascii="宋体" w:hAnsi="宋体" w:cs="宋体"/>
          <w:b/>
          <w:color w:val="auto"/>
          <w:spacing w:val="6"/>
          <w:sz w:val="32"/>
          <w:szCs w:val="32"/>
          <w:highlight w:val="none"/>
        </w:rPr>
      </w:pPr>
    </w:p>
    <w:p w14:paraId="7E59520C">
      <w:pPr>
        <w:pStyle w:val="6"/>
        <w:rPr>
          <w:rFonts w:ascii="宋体" w:hAnsi="宋体" w:cs="宋体"/>
          <w:b/>
          <w:color w:val="auto"/>
          <w:spacing w:val="6"/>
          <w:sz w:val="32"/>
          <w:szCs w:val="32"/>
          <w:highlight w:val="none"/>
        </w:rPr>
      </w:pPr>
    </w:p>
    <w:p w14:paraId="1EA7B733">
      <w:pPr>
        <w:rPr>
          <w:rFonts w:ascii="宋体" w:hAnsi="宋体" w:cs="宋体"/>
          <w:b/>
          <w:color w:val="auto"/>
          <w:spacing w:val="6"/>
          <w:sz w:val="32"/>
          <w:szCs w:val="32"/>
          <w:highlight w:val="none"/>
        </w:rPr>
      </w:pPr>
    </w:p>
    <w:p w14:paraId="7F01209C">
      <w:pPr>
        <w:pStyle w:val="6"/>
        <w:rPr>
          <w:color w:val="auto"/>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临岐镇敇村供水站、宋家供水站净水设备采购项目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ZJJAZF[2025]10号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3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36"/>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C0B68A2">
      <w:pPr>
        <w:pStyle w:val="2"/>
        <w:rPr>
          <w:rFonts w:ascii="宋体" w:hAnsi="宋体" w:cs="宋体"/>
          <w:b/>
          <w:color w:val="auto"/>
          <w:spacing w:val="6"/>
          <w:sz w:val="32"/>
          <w:szCs w:val="32"/>
          <w:highlight w:val="none"/>
        </w:rPr>
      </w:pPr>
    </w:p>
    <w:p w14:paraId="56645F5D">
      <w:pPr>
        <w:pStyle w:val="4"/>
        <w:rPr>
          <w:rFonts w:ascii="宋体" w:hAnsi="宋体" w:cs="宋体"/>
          <w:b/>
          <w:color w:val="auto"/>
          <w:spacing w:val="6"/>
          <w:sz w:val="32"/>
          <w:szCs w:val="32"/>
          <w:highlight w:val="none"/>
        </w:rPr>
      </w:pPr>
    </w:p>
    <w:p w14:paraId="6A23E344">
      <w:pPr>
        <w:rPr>
          <w:rFonts w:ascii="宋体" w:hAnsi="宋体" w:cs="宋体"/>
          <w:b/>
          <w:color w:val="auto"/>
          <w:spacing w:val="6"/>
          <w:sz w:val="32"/>
          <w:szCs w:val="32"/>
          <w:highlight w:val="none"/>
        </w:rPr>
      </w:pPr>
    </w:p>
    <w:p w14:paraId="14AB0CA0">
      <w:pPr>
        <w:pStyle w:val="2"/>
        <w:rPr>
          <w:rFonts w:ascii="宋体" w:hAnsi="宋体" w:cs="宋体"/>
          <w:b/>
          <w:color w:val="auto"/>
          <w:spacing w:val="6"/>
          <w:sz w:val="32"/>
          <w:szCs w:val="32"/>
          <w:highlight w:val="none"/>
        </w:rPr>
      </w:pPr>
    </w:p>
    <w:p w14:paraId="3C6B168E">
      <w:pPr>
        <w:pStyle w:val="4"/>
        <w:rPr>
          <w:rFonts w:ascii="宋体" w:hAnsi="宋体" w:cs="宋体"/>
          <w:b/>
          <w:color w:val="auto"/>
          <w:spacing w:val="6"/>
          <w:sz w:val="32"/>
          <w:szCs w:val="32"/>
          <w:highlight w:val="none"/>
        </w:rPr>
      </w:pPr>
    </w:p>
    <w:p w14:paraId="73EB412C">
      <w:pPr>
        <w:rPr>
          <w:rFonts w:ascii="宋体" w:hAnsi="宋体" w:cs="宋体"/>
          <w:b/>
          <w:color w:val="auto"/>
          <w:spacing w:val="6"/>
          <w:sz w:val="32"/>
          <w:szCs w:val="32"/>
          <w:highlight w:val="none"/>
        </w:rPr>
      </w:pPr>
    </w:p>
    <w:p w14:paraId="5A118AEE">
      <w:pPr>
        <w:pStyle w:val="2"/>
        <w:rPr>
          <w:rFonts w:ascii="宋体" w:hAnsi="宋体" w:cs="宋体"/>
          <w:b/>
          <w:color w:val="auto"/>
          <w:spacing w:val="6"/>
          <w:sz w:val="32"/>
          <w:szCs w:val="32"/>
          <w:highlight w:val="none"/>
        </w:rPr>
      </w:pPr>
    </w:p>
    <w:p w14:paraId="788458EE">
      <w:pPr>
        <w:pStyle w:val="4"/>
        <w:rPr>
          <w:rFonts w:ascii="宋体" w:hAnsi="宋体" w:cs="宋体"/>
          <w:b/>
          <w:color w:val="auto"/>
          <w:spacing w:val="6"/>
          <w:sz w:val="32"/>
          <w:szCs w:val="32"/>
          <w:highlight w:val="none"/>
        </w:rPr>
      </w:pPr>
    </w:p>
    <w:p w14:paraId="0C730744">
      <w:pPr>
        <w:rPr>
          <w:rFonts w:ascii="宋体" w:hAnsi="宋体" w:cs="宋体"/>
          <w:b/>
          <w:color w:val="auto"/>
          <w:spacing w:val="6"/>
          <w:sz w:val="32"/>
          <w:szCs w:val="32"/>
          <w:highlight w:val="none"/>
        </w:rPr>
      </w:pPr>
    </w:p>
    <w:p w14:paraId="7A250D1D">
      <w:pPr>
        <w:pStyle w:val="2"/>
        <w:rPr>
          <w:rFonts w:ascii="宋体" w:hAnsi="宋体" w:cs="宋体"/>
          <w:b/>
          <w:color w:val="auto"/>
          <w:spacing w:val="6"/>
          <w:sz w:val="32"/>
          <w:szCs w:val="32"/>
          <w:highlight w:val="none"/>
        </w:rPr>
      </w:pPr>
    </w:p>
    <w:p w14:paraId="1BD3CD16">
      <w:pPr>
        <w:pStyle w:val="4"/>
        <w:rPr>
          <w:rFonts w:ascii="宋体" w:hAnsi="宋体" w:cs="宋体"/>
          <w:b/>
          <w:color w:val="auto"/>
          <w:spacing w:val="6"/>
          <w:sz w:val="32"/>
          <w:szCs w:val="32"/>
          <w:highlight w:val="none"/>
        </w:rPr>
      </w:pPr>
    </w:p>
    <w:p w14:paraId="07E88954">
      <w:pPr>
        <w:rPr>
          <w:rFonts w:ascii="宋体" w:hAnsi="宋体" w:cs="宋体"/>
          <w:b/>
          <w:color w:val="auto"/>
          <w:spacing w:val="6"/>
          <w:sz w:val="32"/>
          <w:szCs w:val="32"/>
          <w:highlight w:val="none"/>
        </w:rPr>
      </w:pPr>
    </w:p>
    <w:p w14:paraId="46C8EEE3">
      <w:pPr>
        <w:pStyle w:val="2"/>
        <w:rPr>
          <w:rFonts w:ascii="宋体" w:hAnsi="宋体" w:cs="宋体"/>
          <w:b/>
          <w:color w:val="auto"/>
          <w:spacing w:val="6"/>
          <w:sz w:val="32"/>
          <w:szCs w:val="32"/>
          <w:highlight w:val="none"/>
        </w:rPr>
      </w:pPr>
    </w:p>
    <w:p w14:paraId="6520FE57">
      <w:pPr>
        <w:pStyle w:val="4"/>
        <w:rPr>
          <w:rFonts w:ascii="宋体" w:hAnsi="宋体" w:cs="宋体"/>
          <w:b/>
          <w:color w:val="auto"/>
          <w:spacing w:val="6"/>
          <w:sz w:val="32"/>
          <w:szCs w:val="32"/>
          <w:highlight w:val="none"/>
        </w:rPr>
      </w:pPr>
    </w:p>
    <w:p w14:paraId="2C6E5CE9">
      <w:pPr>
        <w:rPr>
          <w:rFonts w:ascii="宋体" w:hAnsi="宋体" w:cs="宋体"/>
          <w:b/>
          <w:color w:val="auto"/>
          <w:spacing w:val="6"/>
          <w:sz w:val="32"/>
          <w:szCs w:val="32"/>
          <w:highlight w:val="none"/>
        </w:rPr>
      </w:pPr>
    </w:p>
    <w:p w14:paraId="295D7B05">
      <w:pPr>
        <w:pStyle w:val="2"/>
        <w:rPr>
          <w:rFonts w:ascii="宋体" w:hAnsi="宋体" w:cs="宋体"/>
          <w:b/>
          <w:color w:val="auto"/>
          <w:spacing w:val="6"/>
          <w:sz w:val="32"/>
          <w:szCs w:val="32"/>
          <w:highlight w:val="none"/>
        </w:rPr>
      </w:pPr>
    </w:p>
    <w:p w14:paraId="51392218">
      <w:pPr>
        <w:pStyle w:val="4"/>
        <w:rPr>
          <w:rFonts w:ascii="宋体" w:hAnsi="宋体" w:cs="宋体"/>
          <w:b/>
          <w:color w:val="auto"/>
          <w:spacing w:val="6"/>
          <w:sz w:val="32"/>
          <w:szCs w:val="32"/>
          <w:highlight w:val="none"/>
        </w:rPr>
      </w:pPr>
    </w:p>
    <w:p w14:paraId="5ECAD4AC">
      <w:pPr>
        <w:rPr>
          <w:rFonts w:ascii="宋体" w:hAnsi="宋体" w:cs="宋体"/>
          <w:b/>
          <w:color w:val="auto"/>
          <w:spacing w:val="6"/>
          <w:sz w:val="32"/>
          <w:szCs w:val="32"/>
          <w:highlight w:val="none"/>
        </w:rPr>
      </w:pPr>
    </w:p>
    <w:p w14:paraId="0CEA27D7">
      <w:pPr>
        <w:pStyle w:val="2"/>
        <w:rPr>
          <w:color w:val="auto"/>
        </w:rPr>
      </w:pPr>
    </w:p>
    <w:p w14:paraId="225CC3AD">
      <w:pPr>
        <w:autoSpaceDE w:val="0"/>
        <w:autoSpaceDN w:val="0"/>
        <w:jc w:val="center"/>
        <w:rPr>
          <w:rFonts w:ascii="宋体" w:hAnsi="宋体" w:cs="宋体"/>
          <w:b/>
          <w:color w:val="auto"/>
          <w:spacing w:val="6"/>
          <w:sz w:val="32"/>
          <w:szCs w:val="32"/>
          <w:highlight w:val="none"/>
        </w:rPr>
      </w:pPr>
    </w:p>
    <w:p w14:paraId="2438ABB0">
      <w:pPr>
        <w:snapToGrid w:val="0"/>
        <w:spacing w:line="360" w:lineRule="auto"/>
        <w:jc w:val="center"/>
        <w:outlineLvl w:val="0"/>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附件7：</w:t>
      </w:r>
      <w:r>
        <w:rPr>
          <w:rFonts w:hint="eastAsia" w:ascii="宋体" w:hAnsi="宋体" w:eastAsia="宋体" w:cs="宋体"/>
          <w:b/>
          <w:color w:val="auto"/>
          <w:kern w:val="0"/>
          <w:sz w:val="32"/>
          <w:szCs w:val="32"/>
          <w:highlight w:val="none"/>
        </w:rPr>
        <w:t>中小企业声明函</w:t>
      </w:r>
    </w:p>
    <w:p w14:paraId="09F455F7">
      <w:pPr>
        <w:autoSpaceDE w:val="0"/>
        <w:autoSpaceDN w:val="0"/>
        <w:jc w:val="center"/>
        <w:rPr>
          <w:rFonts w:ascii="宋体" w:hAnsi="宋体" w:cs="宋体"/>
          <w:b/>
          <w:color w:val="auto"/>
          <w:spacing w:val="6"/>
          <w:sz w:val="32"/>
          <w:szCs w:val="32"/>
          <w:highlight w:val="none"/>
        </w:rPr>
      </w:pPr>
    </w:p>
    <w:p w14:paraId="7549758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35C82964">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淳安县临岐镇人民政府</w:t>
      </w:r>
      <w:r>
        <w:rPr>
          <w:rFonts w:hint="eastAsia" w:ascii="宋体" w:hAnsi="宋体" w:cs="宋体"/>
          <w:color w:val="auto"/>
          <w:sz w:val="24"/>
          <w:u w:val="single"/>
        </w:rPr>
        <w:t xml:space="preserve"> </w:t>
      </w:r>
      <w:r>
        <w:rPr>
          <w:rFonts w:hint="eastAsia" w:ascii="宋体" w:hAnsi="宋体" w:cs="宋体"/>
          <w:color w:val="auto"/>
          <w:sz w:val="24"/>
        </w:rPr>
        <w:t xml:space="preserve">的 </w:t>
      </w:r>
      <w:r>
        <w:rPr>
          <w:rFonts w:hint="eastAsia" w:ascii="宋体" w:hAnsi="宋体" w:cs="宋体"/>
          <w:color w:val="auto"/>
          <w:sz w:val="24"/>
          <w:u w:val="single"/>
          <w:lang w:eastAsia="zh-CN"/>
        </w:rPr>
        <w:t>临岐镇敇村供水站、宋家供水站净水设备采购项目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56F82C93">
      <w:pPr>
        <w:pStyle w:val="2"/>
        <w:rPr>
          <w:color w:val="auto"/>
        </w:rPr>
      </w:pPr>
      <w:r>
        <w:rPr>
          <w:rFonts w:hint="eastAsia"/>
          <w:color w:val="auto"/>
          <w:sz w:val="24"/>
          <w:szCs w:val="24"/>
        </w:rPr>
        <w:t>淳安县临岐镇敕村供水站工程膜设备</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预处理设备</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膜处理设备</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6CF6328">
      <w:pPr>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color w:val="auto"/>
          <w:sz w:val="24"/>
          <w:szCs w:val="24"/>
          <w:u w:val="single"/>
          <w:lang w:val="en-US" w:eastAsia="zh-CN"/>
        </w:rPr>
        <w:t>次氯酸钠计量投加器</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AF989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仪表设备</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133C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智能化控制柜</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1F5E6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color w:val="auto"/>
          <w:sz w:val="24"/>
          <w:szCs w:val="24"/>
          <w:lang w:val="en-US" w:eastAsia="zh-CN"/>
        </w:rPr>
        <w:t>管道配件阀门</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566EB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color w:val="auto"/>
          <w:sz w:val="24"/>
          <w:szCs w:val="24"/>
          <w:lang w:val="en-US" w:eastAsia="zh-CN"/>
        </w:rPr>
        <w:t>室外枪机</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48A78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lang w:val="en-US" w:eastAsia="zh-CN" w:bidi="ar"/>
        </w:rPr>
        <w:t>室内半球机</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383D2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kern w:val="0"/>
          <w:sz w:val="24"/>
          <w:szCs w:val="24"/>
          <w:lang w:val="en-US" w:eastAsia="zh-CN" w:bidi="ar"/>
        </w:rPr>
        <w:t>线材</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824BC3D">
      <w:pPr>
        <w:pStyle w:val="2"/>
        <w:rPr>
          <w:rFonts w:hint="eastAsia"/>
          <w:color w:val="auto"/>
        </w:rPr>
      </w:pPr>
    </w:p>
    <w:p w14:paraId="6D14F854">
      <w:pPr>
        <w:pStyle w:val="2"/>
        <w:rPr>
          <w:color w:val="auto"/>
        </w:rPr>
      </w:pPr>
      <w:r>
        <w:rPr>
          <w:rFonts w:hint="eastAsia"/>
          <w:color w:val="auto"/>
          <w:sz w:val="24"/>
          <w:szCs w:val="24"/>
          <w:lang w:val="en-US" w:eastAsia="zh-CN"/>
        </w:rPr>
        <w:t>淳安县临岐镇宋家供水站工程膜设备</w:t>
      </w:r>
    </w:p>
    <w:p w14:paraId="2E6615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预处理设备</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5EC9A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膜处理设备</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6FCB021">
      <w:pPr>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12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color w:val="auto"/>
          <w:sz w:val="24"/>
          <w:szCs w:val="24"/>
          <w:u w:val="single"/>
          <w:lang w:val="en-US" w:eastAsia="zh-CN"/>
        </w:rPr>
        <w:t>次氯酸钠计量投加器</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4E5E0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仪表设备</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ED22C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智能化控制柜</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D293F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color w:val="auto"/>
          <w:sz w:val="24"/>
          <w:szCs w:val="24"/>
          <w:lang w:val="en-US" w:eastAsia="zh-CN"/>
        </w:rPr>
        <w:t>管道配件阀门</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11DCA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color w:val="auto"/>
          <w:sz w:val="24"/>
          <w:szCs w:val="24"/>
          <w:lang w:val="en-US" w:eastAsia="zh-CN"/>
        </w:rPr>
        <w:t>室外枪机</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2BB32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lang w:val="en-US" w:eastAsia="zh-CN" w:bidi="ar"/>
        </w:rPr>
        <w:t>室内半球机</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77BD7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kern w:val="0"/>
          <w:sz w:val="24"/>
          <w:szCs w:val="24"/>
          <w:lang w:val="en-US" w:eastAsia="zh-CN" w:bidi="ar"/>
        </w:rPr>
        <w:t>线材</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4E0E4E3">
      <w:pPr>
        <w:spacing w:line="360" w:lineRule="auto"/>
        <w:ind w:firstLine="480" w:firstLineChars="200"/>
        <w:rPr>
          <w:rFonts w:ascii="宋体" w:hAnsi="宋体" w:cs="宋体"/>
          <w:bCs/>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《中小企业声明函》中“采购文件中明确的所属行业”依据招标文件第二部分投标人须知前附表中“采购标的及其对应的中小企业划分标准所属行业”的指引。③《中小企业声明函》中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标的名称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按第三部分采购需求中“采购清单”产品名称</w:t>
      </w:r>
      <w:r>
        <w:rPr>
          <w:rFonts w:hint="eastAsia" w:ascii="宋体" w:hAnsi="宋体" w:eastAsia="宋体" w:cs="宋体"/>
          <w:color w:val="auto"/>
          <w:sz w:val="24"/>
          <w:highlight w:val="none"/>
        </w:rPr>
        <w:t>逐一填写声明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不得缺漏。</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1"/>
      <w:framePr w:wrap="around" w:vAnchor="text" w:hAnchor="margin" w:xAlign="right" w:y="1"/>
      <w:rPr>
        <w:rStyle w:val="72"/>
      </w:rPr>
    </w:pPr>
    <w:r>
      <w:fldChar w:fldCharType="begin"/>
    </w:r>
    <w:r>
      <w:rPr>
        <w:rStyle w:val="72"/>
      </w:rPr>
      <w:instrText xml:space="preserve">PAGE  </w:instrText>
    </w:r>
    <w:r>
      <w:fldChar w:fldCharType="end"/>
    </w:r>
  </w:p>
  <w:p w14:paraId="6C3E18D1">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37" w:name="_Toc131845147"/>
    <w:bookmarkStart w:id="438" w:name="_Toc36110187"/>
    <w:bookmarkStart w:id="439" w:name="_Toc164085800"/>
    <w:bookmarkStart w:id="440" w:name="_Toc91899912"/>
    <w:r>
      <w:rPr>
        <w:rFonts w:hint="eastAsia" w:ascii="仿宋_GB2312" w:eastAsia="仿宋_GB2312"/>
        <w:kern w:val="0"/>
        <w:szCs w:val="21"/>
      </w:rPr>
      <w:t xml:space="preserve"> 页</w:t>
    </w:r>
    <w:bookmarkEnd w:id="437"/>
    <w:bookmarkEnd w:id="438"/>
    <w:bookmarkEnd w:id="439"/>
    <w:bookmarkEnd w:id="4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1"/>
      <w:framePr w:wrap="around" w:vAnchor="text" w:hAnchor="margin" w:xAlign="right" w:y="1"/>
      <w:rPr>
        <w:rStyle w:val="72"/>
      </w:rPr>
    </w:pPr>
    <w:r>
      <w:fldChar w:fldCharType="begin"/>
    </w:r>
    <w:r>
      <w:rPr>
        <w:rStyle w:val="72"/>
      </w:rPr>
      <w:instrText xml:space="preserve">PAGE  </w:instrText>
    </w:r>
    <w:r>
      <w:fldChar w:fldCharType="end"/>
    </w:r>
  </w:p>
  <w:p w14:paraId="717DD9A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2"/>
      <w:pBdr>
        <w:bottom w:val="single" w:color="auto" w:sz="6" w:space="4"/>
      </w:pBdr>
      <w:jc w:val="right"/>
    </w:pPr>
    <w:r>
      <w:t></w:t>
    </w:r>
    <w:r>
      <w:rPr>
        <w:rFonts w:hint="eastAsia"/>
      </w:rPr>
      <w:t xml:space="preserve">            </w:t>
    </w:r>
  </w:p>
  <w:p w14:paraId="04A4D0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2"/>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2"/>
      <w:jc w:val="right"/>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2"/>
    </w:pPr>
    <w:r>
      <w:t></w:t>
    </w:r>
    <w:r>
      <w:rPr>
        <w:rFonts w:hint="eastAsia"/>
      </w:rPr>
      <w:t xml:space="preserve">         </w:t>
    </w:r>
  </w:p>
  <w:p w14:paraId="7A5C9F01">
    <w:pPr>
      <w:pStyle w:val="42"/>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2"/>
      <w:rPr>
        <w:rFonts w:ascii="仿宋_GB2312" w:eastAsia="仿宋_GB2312"/>
        <w:b/>
        <w:i/>
        <w:u w:val="single"/>
      </w:rPr>
    </w:pPr>
    <w:r>
      <w:t></w:t>
    </w:r>
    <w:r>
      <w:rPr>
        <w:rFonts w:hint="eastAsia"/>
      </w:rPr>
      <w:t xml:space="preserve">                                                </w:t>
    </w:r>
    <w:r>
      <w:t xml:space="preserve"> </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2"/>
      <w:jc w:val="right"/>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2"/>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2"/>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E3A9E29"/>
    <w:multiLevelType w:val="singleLevel"/>
    <w:tmpl w:val="CE3A9E29"/>
    <w:lvl w:ilvl="0" w:tentative="0">
      <w:start w:val="1"/>
      <w:numFmt w:val="decimal"/>
      <w:lvlText w:val="%1."/>
      <w:lvlJc w:val="left"/>
      <w:pPr>
        <w:tabs>
          <w:tab w:val="left" w:pos="312"/>
        </w:tabs>
      </w:p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149F71CF"/>
    <w:multiLevelType w:val="singleLevel"/>
    <w:tmpl w:val="149F71CF"/>
    <w:lvl w:ilvl="0" w:tentative="0">
      <w:start w:val="10"/>
      <w:numFmt w:val="decimal"/>
      <w:suff w:val="space"/>
      <w:lvlText w:val="%1."/>
      <w:lvlJc w:val="left"/>
    </w:lvl>
  </w:abstractNum>
  <w:abstractNum w:abstractNumId="9">
    <w:nsid w:val="7A0F6431"/>
    <w:multiLevelType w:val="singleLevel"/>
    <w:tmpl w:val="7A0F6431"/>
    <w:lvl w:ilvl="0" w:tentative="0">
      <w:start w:val="1"/>
      <w:numFmt w:val="decimal"/>
      <w:suff w:val="space"/>
      <w:lvlText w:val="%1."/>
      <w:lvlJc w:val="left"/>
    </w:lvl>
  </w:abstractNum>
  <w:num w:numId="1">
    <w:abstractNumId w:val="1"/>
  </w:num>
  <w:num w:numId="2">
    <w:abstractNumId w:val="8"/>
  </w:num>
  <w:num w:numId="3">
    <w:abstractNumId w:val="9"/>
  </w:num>
  <w:num w:numId="4">
    <w:abstractNumId w:val="3"/>
  </w:num>
  <w:num w:numId="5">
    <w:abstractNumId w:val="7"/>
  </w:num>
  <w:num w:numId="6">
    <w:abstractNumId w:val="5"/>
  </w:num>
  <w:num w:numId="7">
    <w:abstractNumId w:val="4"/>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CF6"/>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6CE3"/>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44BE"/>
    <w:rsid w:val="011F6449"/>
    <w:rsid w:val="01236AFB"/>
    <w:rsid w:val="01323CE1"/>
    <w:rsid w:val="01453A14"/>
    <w:rsid w:val="016320EC"/>
    <w:rsid w:val="01722330"/>
    <w:rsid w:val="017244EE"/>
    <w:rsid w:val="017442FA"/>
    <w:rsid w:val="0187402D"/>
    <w:rsid w:val="019F7441"/>
    <w:rsid w:val="01B37585"/>
    <w:rsid w:val="01D55165"/>
    <w:rsid w:val="01DF6BF8"/>
    <w:rsid w:val="01EC2C57"/>
    <w:rsid w:val="025F0711"/>
    <w:rsid w:val="025F28B4"/>
    <w:rsid w:val="026B2E25"/>
    <w:rsid w:val="02711490"/>
    <w:rsid w:val="02824D4D"/>
    <w:rsid w:val="02D7069C"/>
    <w:rsid w:val="02DC4B10"/>
    <w:rsid w:val="02DD76CE"/>
    <w:rsid w:val="02F36323"/>
    <w:rsid w:val="02F5619C"/>
    <w:rsid w:val="0326446A"/>
    <w:rsid w:val="032D5555"/>
    <w:rsid w:val="03604B36"/>
    <w:rsid w:val="036634D2"/>
    <w:rsid w:val="03993BA4"/>
    <w:rsid w:val="03A6418B"/>
    <w:rsid w:val="03B95FF4"/>
    <w:rsid w:val="03C338BD"/>
    <w:rsid w:val="03CE7CF1"/>
    <w:rsid w:val="03DD35E4"/>
    <w:rsid w:val="04076900"/>
    <w:rsid w:val="041A5A3B"/>
    <w:rsid w:val="042311BA"/>
    <w:rsid w:val="042B157A"/>
    <w:rsid w:val="04467C44"/>
    <w:rsid w:val="044A30F0"/>
    <w:rsid w:val="048900BC"/>
    <w:rsid w:val="048F763B"/>
    <w:rsid w:val="04932CE9"/>
    <w:rsid w:val="049F330E"/>
    <w:rsid w:val="04AA775C"/>
    <w:rsid w:val="04AB3B8E"/>
    <w:rsid w:val="04AF1889"/>
    <w:rsid w:val="04C82992"/>
    <w:rsid w:val="04D94B9F"/>
    <w:rsid w:val="04EF43C3"/>
    <w:rsid w:val="04F66F48"/>
    <w:rsid w:val="05251E14"/>
    <w:rsid w:val="054144F3"/>
    <w:rsid w:val="056A3A4A"/>
    <w:rsid w:val="05911A24"/>
    <w:rsid w:val="059A3C03"/>
    <w:rsid w:val="05A16594"/>
    <w:rsid w:val="05A7762D"/>
    <w:rsid w:val="05B95512"/>
    <w:rsid w:val="060C4B01"/>
    <w:rsid w:val="060E5941"/>
    <w:rsid w:val="06110FAF"/>
    <w:rsid w:val="06352D74"/>
    <w:rsid w:val="063F6C84"/>
    <w:rsid w:val="06493CA7"/>
    <w:rsid w:val="06585F98"/>
    <w:rsid w:val="065A6178"/>
    <w:rsid w:val="066F1CF3"/>
    <w:rsid w:val="06871610"/>
    <w:rsid w:val="06930BB8"/>
    <w:rsid w:val="06EC66E0"/>
    <w:rsid w:val="07034156"/>
    <w:rsid w:val="07245D42"/>
    <w:rsid w:val="07264C62"/>
    <w:rsid w:val="07702E6D"/>
    <w:rsid w:val="07750484"/>
    <w:rsid w:val="0779354C"/>
    <w:rsid w:val="08061376"/>
    <w:rsid w:val="08161546"/>
    <w:rsid w:val="08444A26"/>
    <w:rsid w:val="08452D77"/>
    <w:rsid w:val="086401F8"/>
    <w:rsid w:val="08751CAA"/>
    <w:rsid w:val="087B5F6E"/>
    <w:rsid w:val="087E4C40"/>
    <w:rsid w:val="08A871D0"/>
    <w:rsid w:val="08D66AD6"/>
    <w:rsid w:val="08DA33A3"/>
    <w:rsid w:val="08E80F13"/>
    <w:rsid w:val="08E87F44"/>
    <w:rsid w:val="090C4E18"/>
    <w:rsid w:val="09335624"/>
    <w:rsid w:val="0944690F"/>
    <w:rsid w:val="09535675"/>
    <w:rsid w:val="095F057D"/>
    <w:rsid w:val="09642282"/>
    <w:rsid w:val="09733572"/>
    <w:rsid w:val="09772C16"/>
    <w:rsid w:val="098353B5"/>
    <w:rsid w:val="09976DD7"/>
    <w:rsid w:val="09A92330"/>
    <w:rsid w:val="09B06B87"/>
    <w:rsid w:val="09C13146"/>
    <w:rsid w:val="09DC3F5E"/>
    <w:rsid w:val="09E04166"/>
    <w:rsid w:val="0A014251"/>
    <w:rsid w:val="0A1C0718"/>
    <w:rsid w:val="0A3B3C06"/>
    <w:rsid w:val="0A3E7710"/>
    <w:rsid w:val="0A434869"/>
    <w:rsid w:val="0A546A76"/>
    <w:rsid w:val="0A5B7E63"/>
    <w:rsid w:val="0AA374A5"/>
    <w:rsid w:val="0AAB7649"/>
    <w:rsid w:val="0AB416DB"/>
    <w:rsid w:val="0ABC5606"/>
    <w:rsid w:val="0ACF4E8E"/>
    <w:rsid w:val="0AEC3153"/>
    <w:rsid w:val="0AFB3396"/>
    <w:rsid w:val="0B100BEF"/>
    <w:rsid w:val="0B30404E"/>
    <w:rsid w:val="0B464611"/>
    <w:rsid w:val="0B4C6C14"/>
    <w:rsid w:val="0B547599"/>
    <w:rsid w:val="0B631A88"/>
    <w:rsid w:val="0B683D45"/>
    <w:rsid w:val="0B724F56"/>
    <w:rsid w:val="0B7F3F11"/>
    <w:rsid w:val="0B884417"/>
    <w:rsid w:val="0B892750"/>
    <w:rsid w:val="0BB71100"/>
    <w:rsid w:val="0BE80418"/>
    <w:rsid w:val="0BF6188C"/>
    <w:rsid w:val="0BF73C91"/>
    <w:rsid w:val="0C170175"/>
    <w:rsid w:val="0C215C32"/>
    <w:rsid w:val="0C571A41"/>
    <w:rsid w:val="0C5C1171"/>
    <w:rsid w:val="0C5E1CBC"/>
    <w:rsid w:val="0C615B50"/>
    <w:rsid w:val="0C8445DA"/>
    <w:rsid w:val="0C87121B"/>
    <w:rsid w:val="0CA43CE5"/>
    <w:rsid w:val="0CC007F7"/>
    <w:rsid w:val="0CC617AC"/>
    <w:rsid w:val="0CE618DF"/>
    <w:rsid w:val="0CE75980"/>
    <w:rsid w:val="0CFE707A"/>
    <w:rsid w:val="0D063BDA"/>
    <w:rsid w:val="0D08375F"/>
    <w:rsid w:val="0D184CFB"/>
    <w:rsid w:val="0D1A2A5B"/>
    <w:rsid w:val="0D4A7419"/>
    <w:rsid w:val="0D827401"/>
    <w:rsid w:val="0D84094E"/>
    <w:rsid w:val="0D854AD0"/>
    <w:rsid w:val="0D8A00E9"/>
    <w:rsid w:val="0D8D589E"/>
    <w:rsid w:val="0D921D8F"/>
    <w:rsid w:val="0D984A85"/>
    <w:rsid w:val="0DA01C73"/>
    <w:rsid w:val="0DD63300"/>
    <w:rsid w:val="0DF50604"/>
    <w:rsid w:val="0DF702FE"/>
    <w:rsid w:val="0E032C8D"/>
    <w:rsid w:val="0E060E51"/>
    <w:rsid w:val="0E370B89"/>
    <w:rsid w:val="0E5604B2"/>
    <w:rsid w:val="0E576B35"/>
    <w:rsid w:val="0E681A7D"/>
    <w:rsid w:val="0E6D5D79"/>
    <w:rsid w:val="0E9D0089"/>
    <w:rsid w:val="0EA474D2"/>
    <w:rsid w:val="0EB803EE"/>
    <w:rsid w:val="0EF94D4B"/>
    <w:rsid w:val="0F046CBD"/>
    <w:rsid w:val="0F4958DC"/>
    <w:rsid w:val="0F515DF7"/>
    <w:rsid w:val="0F596BA8"/>
    <w:rsid w:val="0F607C6B"/>
    <w:rsid w:val="0F6248D2"/>
    <w:rsid w:val="0F693536"/>
    <w:rsid w:val="0F7B0511"/>
    <w:rsid w:val="0F7B76D9"/>
    <w:rsid w:val="0F816ACD"/>
    <w:rsid w:val="0F824086"/>
    <w:rsid w:val="0F917E25"/>
    <w:rsid w:val="0F9832DB"/>
    <w:rsid w:val="0FBF3FD2"/>
    <w:rsid w:val="0FBF7FF3"/>
    <w:rsid w:val="0FD22917"/>
    <w:rsid w:val="100131FC"/>
    <w:rsid w:val="103F5AD3"/>
    <w:rsid w:val="10646583"/>
    <w:rsid w:val="107D4B15"/>
    <w:rsid w:val="108A3C80"/>
    <w:rsid w:val="109E4EEF"/>
    <w:rsid w:val="10AB4F16"/>
    <w:rsid w:val="10C26171"/>
    <w:rsid w:val="10E02E12"/>
    <w:rsid w:val="10F33360"/>
    <w:rsid w:val="10FC16EA"/>
    <w:rsid w:val="110F1D40"/>
    <w:rsid w:val="11266F33"/>
    <w:rsid w:val="11845E93"/>
    <w:rsid w:val="118963A1"/>
    <w:rsid w:val="118C2F9A"/>
    <w:rsid w:val="11C20769"/>
    <w:rsid w:val="11C6522A"/>
    <w:rsid w:val="11CC3396"/>
    <w:rsid w:val="11DC39DB"/>
    <w:rsid w:val="11E104CC"/>
    <w:rsid w:val="11E20309"/>
    <w:rsid w:val="121C60CC"/>
    <w:rsid w:val="12255233"/>
    <w:rsid w:val="12445622"/>
    <w:rsid w:val="124D097B"/>
    <w:rsid w:val="12530213"/>
    <w:rsid w:val="125515DD"/>
    <w:rsid w:val="12597320"/>
    <w:rsid w:val="125E66E4"/>
    <w:rsid w:val="127723A9"/>
    <w:rsid w:val="12773E10"/>
    <w:rsid w:val="12862074"/>
    <w:rsid w:val="12883966"/>
    <w:rsid w:val="129E45B4"/>
    <w:rsid w:val="12CD5618"/>
    <w:rsid w:val="12D81596"/>
    <w:rsid w:val="12E3308D"/>
    <w:rsid w:val="130644BB"/>
    <w:rsid w:val="13072A44"/>
    <w:rsid w:val="13223BB5"/>
    <w:rsid w:val="1340228E"/>
    <w:rsid w:val="135E2714"/>
    <w:rsid w:val="135F4BE2"/>
    <w:rsid w:val="139B1A0A"/>
    <w:rsid w:val="139D25C7"/>
    <w:rsid w:val="13AC7923"/>
    <w:rsid w:val="13BF3CE4"/>
    <w:rsid w:val="13C77A9D"/>
    <w:rsid w:val="14024FE7"/>
    <w:rsid w:val="141008D8"/>
    <w:rsid w:val="14125FE6"/>
    <w:rsid w:val="145D29CB"/>
    <w:rsid w:val="146D271E"/>
    <w:rsid w:val="14982588"/>
    <w:rsid w:val="14997EA7"/>
    <w:rsid w:val="149A5AD9"/>
    <w:rsid w:val="14A7619D"/>
    <w:rsid w:val="14D342B9"/>
    <w:rsid w:val="14DE58BA"/>
    <w:rsid w:val="14F96B98"/>
    <w:rsid w:val="150536C3"/>
    <w:rsid w:val="150C1963"/>
    <w:rsid w:val="1512009A"/>
    <w:rsid w:val="151447A0"/>
    <w:rsid w:val="154A6454"/>
    <w:rsid w:val="15543DCE"/>
    <w:rsid w:val="15597637"/>
    <w:rsid w:val="15762120"/>
    <w:rsid w:val="157B57FF"/>
    <w:rsid w:val="15AE7982"/>
    <w:rsid w:val="15BD1974"/>
    <w:rsid w:val="162714E3"/>
    <w:rsid w:val="1676615B"/>
    <w:rsid w:val="168B7CC4"/>
    <w:rsid w:val="16A8729C"/>
    <w:rsid w:val="16B33777"/>
    <w:rsid w:val="16BC70A7"/>
    <w:rsid w:val="16C6339E"/>
    <w:rsid w:val="171C4DC0"/>
    <w:rsid w:val="1726179A"/>
    <w:rsid w:val="17274944"/>
    <w:rsid w:val="172F2D79"/>
    <w:rsid w:val="17557BEF"/>
    <w:rsid w:val="17606A5A"/>
    <w:rsid w:val="17B648CC"/>
    <w:rsid w:val="17D349C1"/>
    <w:rsid w:val="17D9680D"/>
    <w:rsid w:val="1821268E"/>
    <w:rsid w:val="18244F26"/>
    <w:rsid w:val="1830729E"/>
    <w:rsid w:val="185136BC"/>
    <w:rsid w:val="1852128A"/>
    <w:rsid w:val="1870062C"/>
    <w:rsid w:val="18817102"/>
    <w:rsid w:val="18830A15"/>
    <w:rsid w:val="18852B28"/>
    <w:rsid w:val="188B5321"/>
    <w:rsid w:val="18950986"/>
    <w:rsid w:val="18A10AF7"/>
    <w:rsid w:val="18D05E62"/>
    <w:rsid w:val="191B532F"/>
    <w:rsid w:val="19257F5C"/>
    <w:rsid w:val="19932372"/>
    <w:rsid w:val="19A20DD5"/>
    <w:rsid w:val="19A52E4A"/>
    <w:rsid w:val="19AE03F1"/>
    <w:rsid w:val="1A071A03"/>
    <w:rsid w:val="1A163D48"/>
    <w:rsid w:val="1A1F16AE"/>
    <w:rsid w:val="1A3B555D"/>
    <w:rsid w:val="1A3B5C77"/>
    <w:rsid w:val="1A3F6DFB"/>
    <w:rsid w:val="1A5B175B"/>
    <w:rsid w:val="1A6B1B55"/>
    <w:rsid w:val="1A7D7923"/>
    <w:rsid w:val="1A984BAD"/>
    <w:rsid w:val="1AA41354"/>
    <w:rsid w:val="1AB570BD"/>
    <w:rsid w:val="1AB8220E"/>
    <w:rsid w:val="1ACD08AB"/>
    <w:rsid w:val="1ACE63D1"/>
    <w:rsid w:val="1AE4166C"/>
    <w:rsid w:val="1AF06CFB"/>
    <w:rsid w:val="1AF11B8D"/>
    <w:rsid w:val="1AF13D9D"/>
    <w:rsid w:val="1AFC1190"/>
    <w:rsid w:val="1B11359C"/>
    <w:rsid w:val="1B1639D5"/>
    <w:rsid w:val="1B2A271F"/>
    <w:rsid w:val="1B530544"/>
    <w:rsid w:val="1B6F3710"/>
    <w:rsid w:val="1B713184"/>
    <w:rsid w:val="1B8F790E"/>
    <w:rsid w:val="1BA209CF"/>
    <w:rsid w:val="1BB43819"/>
    <w:rsid w:val="1BB4777D"/>
    <w:rsid w:val="1BCB46BE"/>
    <w:rsid w:val="1BD75AB8"/>
    <w:rsid w:val="1C0459C2"/>
    <w:rsid w:val="1C1B3B4A"/>
    <w:rsid w:val="1C2C33AF"/>
    <w:rsid w:val="1C485D0F"/>
    <w:rsid w:val="1C512181"/>
    <w:rsid w:val="1C76287C"/>
    <w:rsid w:val="1C88086E"/>
    <w:rsid w:val="1CCB5193"/>
    <w:rsid w:val="1CE27F12"/>
    <w:rsid w:val="1CE617B0"/>
    <w:rsid w:val="1D266CE1"/>
    <w:rsid w:val="1D3963AF"/>
    <w:rsid w:val="1D6152DA"/>
    <w:rsid w:val="1D6A673C"/>
    <w:rsid w:val="1D903E12"/>
    <w:rsid w:val="1D9247AE"/>
    <w:rsid w:val="1D927B8A"/>
    <w:rsid w:val="1DB567EC"/>
    <w:rsid w:val="1DC36D97"/>
    <w:rsid w:val="1DC675AB"/>
    <w:rsid w:val="1DC94F26"/>
    <w:rsid w:val="1DF51A98"/>
    <w:rsid w:val="1DFB74DD"/>
    <w:rsid w:val="1E051CD9"/>
    <w:rsid w:val="1E0A3BC4"/>
    <w:rsid w:val="1E3D060F"/>
    <w:rsid w:val="1E3F5F7E"/>
    <w:rsid w:val="1E3F7D2E"/>
    <w:rsid w:val="1E4134E4"/>
    <w:rsid w:val="1E5062B3"/>
    <w:rsid w:val="1E523514"/>
    <w:rsid w:val="1E714A66"/>
    <w:rsid w:val="1E802593"/>
    <w:rsid w:val="1E8B6156"/>
    <w:rsid w:val="1E8F5E77"/>
    <w:rsid w:val="1EA2204E"/>
    <w:rsid w:val="1EA703CC"/>
    <w:rsid w:val="1EAF02C7"/>
    <w:rsid w:val="1EB7330C"/>
    <w:rsid w:val="1EE559BD"/>
    <w:rsid w:val="1EF74148"/>
    <w:rsid w:val="1EFF4DAB"/>
    <w:rsid w:val="1F0A0FF3"/>
    <w:rsid w:val="1F1545CE"/>
    <w:rsid w:val="1F4B0BE5"/>
    <w:rsid w:val="1F5771FF"/>
    <w:rsid w:val="1F78690B"/>
    <w:rsid w:val="1F884DA0"/>
    <w:rsid w:val="1F8D5DF9"/>
    <w:rsid w:val="1F933745"/>
    <w:rsid w:val="1FAA11BB"/>
    <w:rsid w:val="1FD52574"/>
    <w:rsid w:val="1FE868A9"/>
    <w:rsid w:val="20034907"/>
    <w:rsid w:val="20173E4B"/>
    <w:rsid w:val="204E48BC"/>
    <w:rsid w:val="20743577"/>
    <w:rsid w:val="208921B3"/>
    <w:rsid w:val="20973DEB"/>
    <w:rsid w:val="20A51982"/>
    <w:rsid w:val="20AF45AF"/>
    <w:rsid w:val="20B26522"/>
    <w:rsid w:val="20B44310"/>
    <w:rsid w:val="20B63B8F"/>
    <w:rsid w:val="20C77B4A"/>
    <w:rsid w:val="21052421"/>
    <w:rsid w:val="211116EB"/>
    <w:rsid w:val="21136DBE"/>
    <w:rsid w:val="216133FC"/>
    <w:rsid w:val="2177331E"/>
    <w:rsid w:val="21BC51D5"/>
    <w:rsid w:val="21D56769"/>
    <w:rsid w:val="21DA1AFF"/>
    <w:rsid w:val="21E52EF3"/>
    <w:rsid w:val="21FB5D7B"/>
    <w:rsid w:val="22015E94"/>
    <w:rsid w:val="220B1C3D"/>
    <w:rsid w:val="22145011"/>
    <w:rsid w:val="221D1D20"/>
    <w:rsid w:val="222608A0"/>
    <w:rsid w:val="22334A87"/>
    <w:rsid w:val="22342FBD"/>
    <w:rsid w:val="228757E3"/>
    <w:rsid w:val="228850B7"/>
    <w:rsid w:val="22BA5BB9"/>
    <w:rsid w:val="22BE6801"/>
    <w:rsid w:val="22C00CF5"/>
    <w:rsid w:val="22C2681B"/>
    <w:rsid w:val="230010F2"/>
    <w:rsid w:val="23085827"/>
    <w:rsid w:val="232F19D7"/>
    <w:rsid w:val="233500BF"/>
    <w:rsid w:val="23377FF7"/>
    <w:rsid w:val="236B425F"/>
    <w:rsid w:val="23836192"/>
    <w:rsid w:val="23901F29"/>
    <w:rsid w:val="239C0061"/>
    <w:rsid w:val="23A3664D"/>
    <w:rsid w:val="23B3517D"/>
    <w:rsid w:val="23B908A4"/>
    <w:rsid w:val="23C465C3"/>
    <w:rsid w:val="23CB5BA3"/>
    <w:rsid w:val="23E95BEF"/>
    <w:rsid w:val="23FD0064"/>
    <w:rsid w:val="2432352D"/>
    <w:rsid w:val="244871F4"/>
    <w:rsid w:val="245375B0"/>
    <w:rsid w:val="245E4322"/>
    <w:rsid w:val="24615B2D"/>
    <w:rsid w:val="24642C0A"/>
    <w:rsid w:val="246833F2"/>
    <w:rsid w:val="24863878"/>
    <w:rsid w:val="249B37C8"/>
    <w:rsid w:val="24B22173"/>
    <w:rsid w:val="24B95AD9"/>
    <w:rsid w:val="24BE24DA"/>
    <w:rsid w:val="24CA19B7"/>
    <w:rsid w:val="24CF5825"/>
    <w:rsid w:val="24D663E6"/>
    <w:rsid w:val="24D77F2B"/>
    <w:rsid w:val="25152081"/>
    <w:rsid w:val="258B00E2"/>
    <w:rsid w:val="25916979"/>
    <w:rsid w:val="25A917A6"/>
    <w:rsid w:val="25BE27CC"/>
    <w:rsid w:val="25F74A5C"/>
    <w:rsid w:val="26174F30"/>
    <w:rsid w:val="2628662C"/>
    <w:rsid w:val="262D45DE"/>
    <w:rsid w:val="26612BE0"/>
    <w:rsid w:val="26663631"/>
    <w:rsid w:val="26871DC8"/>
    <w:rsid w:val="26A53EF9"/>
    <w:rsid w:val="26A94201"/>
    <w:rsid w:val="26AC274F"/>
    <w:rsid w:val="26E51CC1"/>
    <w:rsid w:val="26EA4592"/>
    <w:rsid w:val="27044A29"/>
    <w:rsid w:val="271D34C8"/>
    <w:rsid w:val="273D46C2"/>
    <w:rsid w:val="276142BF"/>
    <w:rsid w:val="277072C8"/>
    <w:rsid w:val="27783712"/>
    <w:rsid w:val="27907362"/>
    <w:rsid w:val="27A44741"/>
    <w:rsid w:val="27CB7F20"/>
    <w:rsid w:val="27DE2039"/>
    <w:rsid w:val="27E47572"/>
    <w:rsid w:val="281D44F4"/>
    <w:rsid w:val="2823289C"/>
    <w:rsid w:val="28333E1D"/>
    <w:rsid w:val="28454BD6"/>
    <w:rsid w:val="28455253"/>
    <w:rsid w:val="28551971"/>
    <w:rsid w:val="285B1C53"/>
    <w:rsid w:val="285D2B42"/>
    <w:rsid w:val="288B2ABD"/>
    <w:rsid w:val="289F7086"/>
    <w:rsid w:val="28C32028"/>
    <w:rsid w:val="28CC490F"/>
    <w:rsid w:val="28D728F5"/>
    <w:rsid w:val="28DE40AA"/>
    <w:rsid w:val="28E05C4D"/>
    <w:rsid w:val="28ED3EC6"/>
    <w:rsid w:val="2902261B"/>
    <w:rsid w:val="29121C13"/>
    <w:rsid w:val="29345E77"/>
    <w:rsid w:val="294C65AD"/>
    <w:rsid w:val="29634188"/>
    <w:rsid w:val="29806583"/>
    <w:rsid w:val="2987431B"/>
    <w:rsid w:val="298B3C4C"/>
    <w:rsid w:val="2998358C"/>
    <w:rsid w:val="29F26D24"/>
    <w:rsid w:val="2A15033F"/>
    <w:rsid w:val="2A1662C1"/>
    <w:rsid w:val="2A1C7367"/>
    <w:rsid w:val="2A2815FA"/>
    <w:rsid w:val="2A3C3357"/>
    <w:rsid w:val="2A6D6092"/>
    <w:rsid w:val="2A73489F"/>
    <w:rsid w:val="2A7D76B4"/>
    <w:rsid w:val="2ABE1FBE"/>
    <w:rsid w:val="2B01122A"/>
    <w:rsid w:val="2B34402E"/>
    <w:rsid w:val="2B437463"/>
    <w:rsid w:val="2B7408CF"/>
    <w:rsid w:val="2B7807EE"/>
    <w:rsid w:val="2BA50BF7"/>
    <w:rsid w:val="2BA80578"/>
    <w:rsid w:val="2BAA42F0"/>
    <w:rsid w:val="2BBF00EC"/>
    <w:rsid w:val="2BC37CFD"/>
    <w:rsid w:val="2BD001FB"/>
    <w:rsid w:val="2BD2547C"/>
    <w:rsid w:val="2BD5237F"/>
    <w:rsid w:val="2BE536CE"/>
    <w:rsid w:val="2BE758D9"/>
    <w:rsid w:val="2BF346BB"/>
    <w:rsid w:val="2C09049E"/>
    <w:rsid w:val="2C0A653C"/>
    <w:rsid w:val="2C191F85"/>
    <w:rsid w:val="2C3047F6"/>
    <w:rsid w:val="2C4E1120"/>
    <w:rsid w:val="2C583D4C"/>
    <w:rsid w:val="2C8B4122"/>
    <w:rsid w:val="2C8E3C12"/>
    <w:rsid w:val="2CD535EF"/>
    <w:rsid w:val="2CE82D6F"/>
    <w:rsid w:val="2D343236"/>
    <w:rsid w:val="2D38455E"/>
    <w:rsid w:val="2D426ED6"/>
    <w:rsid w:val="2D4973F6"/>
    <w:rsid w:val="2D575011"/>
    <w:rsid w:val="2D776454"/>
    <w:rsid w:val="2D7A7BAB"/>
    <w:rsid w:val="2D7B7CF2"/>
    <w:rsid w:val="2D7C44E4"/>
    <w:rsid w:val="2DC0292D"/>
    <w:rsid w:val="2DD15014"/>
    <w:rsid w:val="2DF72DE4"/>
    <w:rsid w:val="2E0220AF"/>
    <w:rsid w:val="2E334A71"/>
    <w:rsid w:val="2E4B082A"/>
    <w:rsid w:val="2E59653C"/>
    <w:rsid w:val="2E5D4E86"/>
    <w:rsid w:val="2E5D790B"/>
    <w:rsid w:val="2E9A3C18"/>
    <w:rsid w:val="2EB37960"/>
    <w:rsid w:val="2EBB0FEE"/>
    <w:rsid w:val="2EC27BA3"/>
    <w:rsid w:val="2EC63002"/>
    <w:rsid w:val="2EC658E5"/>
    <w:rsid w:val="2ED0406E"/>
    <w:rsid w:val="2ED7364E"/>
    <w:rsid w:val="2F0A6B38"/>
    <w:rsid w:val="2F4131BE"/>
    <w:rsid w:val="2F48454C"/>
    <w:rsid w:val="2F8B61E7"/>
    <w:rsid w:val="2F946CCB"/>
    <w:rsid w:val="2F990904"/>
    <w:rsid w:val="2FB15C4D"/>
    <w:rsid w:val="2FD25781"/>
    <w:rsid w:val="2FD44032"/>
    <w:rsid w:val="2FDC745C"/>
    <w:rsid w:val="2FE778C1"/>
    <w:rsid w:val="2FFD7934"/>
    <w:rsid w:val="30191A45"/>
    <w:rsid w:val="30263082"/>
    <w:rsid w:val="302F3016"/>
    <w:rsid w:val="30330D58"/>
    <w:rsid w:val="3049169C"/>
    <w:rsid w:val="30733ACD"/>
    <w:rsid w:val="307A0735"/>
    <w:rsid w:val="30803872"/>
    <w:rsid w:val="30823A8E"/>
    <w:rsid w:val="308C3862"/>
    <w:rsid w:val="309379D8"/>
    <w:rsid w:val="30A270F7"/>
    <w:rsid w:val="30DF1478"/>
    <w:rsid w:val="30EC586F"/>
    <w:rsid w:val="3103697D"/>
    <w:rsid w:val="31336B36"/>
    <w:rsid w:val="31552F50"/>
    <w:rsid w:val="319B6BB5"/>
    <w:rsid w:val="319C6071"/>
    <w:rsid w:val="31AC537E"/>
    <w:rsid w:val="31E3679B"/>
    <w:rsid w:val="31E732FD"/>
    <w:rsid w:val="31F14A11"/>
    <w:rsid w:val="32064687"/>
    <w:rsid w:val="32517576"/>
    <w:rsid w:val="3273368E"/>
    <w:rsid w:val="32933D30"/>
    <w:rsid w:val="329C5C14"/>
    <w:rsid w:val="32B1065A"/>
    <w:rsid w:val="32BE5C2C"/>
    <w:rsid w:val="32FB6478"/>
    <w:rsid w:val="32FF3174"/>
    <w:rsid w:val="33175857"/>
    <w:rsid w:val="33263B3F"/>
    <w:rsid w:val="33270268"/>
    <w:rsid w:val="335F00B6"/>
    <w:rsid w:val="336963EB"/>
    <w:rsid w:val="336D2AAF"/>
    <w:rsid w:val="33816EEB"/>
    <w:rsid w:val="338D69D1"/>
    <w:rsid w:val="33923FE8"/>
    <w:rsid w:val="33945FB2"/>
    <w:rsid w:val="33AB32FB"/>
    <w:rsid w:val="33BB353F"/>
    <w:rsid w:val="33BC72B7"/>
    <w:rsid w:val="33E23182"/>
    <w:rsid w:val="33EB55CD"/>
    <w:rsid w:val="33EC4C02"/>
    <w:rsid w:val="33F16F60"/>
    <w:rsid w:val="340D2360"/>
    <w:rsid w:val="340D7B12"/>
    <w:rsid w:val="3410665D"/>
    <w:rsid w:val="34211214"/>
    <w:rsid w:val="342E63AB"/>
    <w:rsid w:val="343C3F54"/>
    <w:rsid w:val="343E7CCC"/>
    <w:rsid w:val="3442156A"/>
    <w:rsid w:val="3476078E"/>
    <w:rsid w:val="348F6779"/>
    <w:rsid w:val="34950E68"/>
    <w:rsid w:val="34951FE2"/>
    <w:rsid w:val="34986E94"/>
    <w:rsid w:val="34AF62C9"/>
    <w:rsid w:val="34B1049E"/>
    <w:rsid w:val="34C6228E"/>
    <w:rsid w:val="34CB4388"/>
    <w:rsid w:val="34F860CC"/>
    <w:rsid w:val="34FA6E12"/>
    <w:rsid w:val="354D7158"/>
    <w:rsid w:val="358856A2"/>
    <w:rsid w:val="358B5193"/>
    <w:rsid w:val="358D5588"/>
    <w:rsid w:val="35CD7559"/>
    <w:rsid w:val="35DA3A24"/>
    <w:rsid w:val="35DA54E6"/>
    <w:rsid w:val="36056CF3"/>
    <w:rsid w:val="360F1920"/>
    <w:rsid w:val="363A3B40"/>
    <w:rsid w:val="365302AE"/>
    <w:rsid w:val="36607A0A"/>
    <w:rsid w:val="366E227C"/>
    <w:rsid w:val="366F2E0D"/>
    <w:rsid w:val="367B6A5C"/>
    <w:rsid w:val="367E0853"/>
    <w:rsid w:val="36A74ADA"/>
    <w:rsid w:val="36AD60D5"/>
    <w:rsid w:val="36B224F9"/>
    <w:rsid w:val="36D641EB"/>
    <w:rsid w:val="36EC0CC9"/>
    <w:rsid w:val="36FB1EA4"/>
    <w:rsid w:val="37017364"/>
    <w:rsid w:val="37202102"/>
    <w:rsid w:val="373F410B"/>
    <w:rsid w:val="37A367C3"/>
    <w:rsid w:val="37EE7094"/>
    <w:rsid w:val="38123949"/>
    <w:rsid w:val="381C6576"/>
    <w:rsid w:val="38296C89"/>
    <w:rsid w:val="383002EB"/>
    <w:rsid w:val="383A69FC"/>
    <w:rsid w:val="38586797"/>
    <w:rsid w:val="385C2E16"/>
    <w:rsid w:val="385D15DF"/>
    <w:rsid w:val="387C7014"/>
    <w:rsid w:val="38B22A36"/>
    <w:rsid w:val="38BC0149"/>
    <w:rsid w:val="38D87D1C"/>
    <w:rsid w:val="38D94467"/>
    <w:rsid w:val="391A2AB5"/>
    <w:rsid w:val="391D0123"/>
    <w:rsid w:val="39353A84"/>
    <w:rsid w:val="395A4E2F"/>
    <w:rsid w:val="39636459"/>
    <w:rsid w:val="396B7F6C"/>
    <w:rsid w:val="39B417A9"/>
    <w:rsid w:val="39C72511"/>
    <w:rsid w:val="39E6508D"/>
    <w:rsid w:val="39FC5695"/>
    <w:rsid w:val="3A006D8E"/>
    <w:rsid w:val="3A2160C5"/>
    <w:rsid w:val="3A3651E5"/>
    <w:rsid w:val="3A3C6A5B"/>
    <w:rsid w:val="3A415021"/>
    <w:rsid w:val="3A6D130B"/>
    <w:rsid w:val="3A744481"/>
    <w:rsid w:val="3A797A03"/>
    <w:rsid w:val="3A856654"/>
    <w:rsid w:val="3A8C7BEF"/>
    <w:rsid w:val="3A900B55"/>
    <w:rsid w:val="3A906246"/>
    <w:rsid w:val="3AC23405"/>
    <w:rsid w:val="3AD849D6"/>
    <w:rsid w:val="3AF17846"/>
    <w:rsid w:val="3B181276"/>
    <w:rsid w:val="3B2349B7"/>
    <w:rsid w:val="3B4C0F20"/>
    <w:rsid w:val="3B561D9F"/>
    <w:rsid w:val="3B616CFF"/>
    <w:rsid w:val="3B6259F6"/>
    <w:rsid w:val="3B7641EF"/>
    <w:rsid w:val="3B976654"/>
    <w:rsid w:val="3BA24FE4"/>
    <w:rsid w:val="3BC01EFC"/>
    <w:rsid w:val="3BCA786A"/>
    <w:rsid w:val="3BD31E2F"/>
    <w:rsid w:val="3BF15831"/>
    <w:rsid w:val="3C105946"/>
    <w:rsid w:val="3C471448"/>
    <w:rsid w:val="3C5F759A"/>
    <w:rsid w:val="3C660B59"/>
    <w:rsid w:val="3C6C525A"/>
    <w:rsid w:val="3C7E335B"/>
    <w:rsid w:val="3C9708C1"/>
    <w:rsid w:val="3C9A11D3"/>
    <w:rsid w:val="3C9F4B00"/>
    <w:rsid w:val="3CCE23CB"/>
    <w:rsid w:val="3CD17D17"/>
    <w:rsid w:val="3D3C7F39"/>
    <w:rsid w:val="3D3F6F8E"/>
    <w:rsid w:val="3D440F09"/>
    <w:rsid w:val="3D4504A0"/>
    <w:rsid w:val="3D465529"/>
    <w:rsid w:val="3D697CC1"/>
    <w:rsid w:val="3D6A1B31"/>
    <w:rsid w:val="3D733273"/>
    <w:rsid w:val="3D8734BB"/>
    <w:rsid w:val="3D967AB1"/>
    <w:rsid w:val="3D9A11D4"/>
    <w:rsid w:val="3DA16D89"/>
    <w:rsid w:val="3DA364BE"/>
    <w:rsid w:val="3DCE20C0"/>
    <w:rsid w:val="3DE041CB"/>
    <w:rsid w:val="3E0D48F6"/>
    <w:rsid w:val="3E1868B4"/>
    <w:rsid w:val="3E1F0B6E"/>
    <w:rsid w:val="3E377251"/>
    <w:rsid w:val="3E3A59A8"/>
    <w:rsid w:val="3E42664B"/>
    <w:rsid w:val="3E4B1963"/>
    <w:rsid w:val="3E5A7334"/>
    <w:rsid w:val="3E7B5D6B"/>
    <w:rsid w:val="3E843E66"/>
    <w:rsid w:val="3E8F51FE"/>
    <w:rsid w:val="3E926F87"/>
    <w:rsid w:val="3E9A59DE"/>
    <w:rsid w:val="3EAF4836"/>
    <w:rsid w:val="3EC33DFA"/>
    <w:rsid w:val="3EE85370"/>
    <w:rsid w:val="3F060E16"/>
    <w:rsid w:val="3F1D1096"/>
    <w:rsid w:val="3F2F0234"/>
    <w:rsid w:val="3F3E3D7D"/>
    <w:rsid w:val="3F6363FE"/>
    <w:rsid w:val="3F756B8F"/>
    <w:rsid w:val="3F7B333F"/>
    <w:rsid w:val="3F95482B"/>
    <w:rsid w:val="3F9B4224"/>
    <w:rsid w:val="3FDB0AC5"/>
    <w:rsid w:val="3FDE56EE"/>
    <w:rsid w:val="3FE77469"/>
    <w:rsid w:val="4019356B"/>
    <w:rsid w:val="40592157"/>
    <w:rsid w:val="406E1CAE"/>
    <w:rsid w:val="408C0409"/>
    <w:rsid w:val="40A0133A"/>
    <w:rsid w:val="40A610D2"/>
    <w:rsid w:val="40C31A53"/>
    <w:rsid w:val="40C357E1"/>
    <w:rsid w:val="40FF545D"/>
    <w:rsid w:val="410067C8"/>
    <w:rsid w:val="418F0D2A"/>
    <w:rsid w:val="41A33A6C"/>
    <w:rsid w:val="41B65345"/>
    <w:rsid w:val="41D01505"/>
    <w:rsid w:val="41F93484"/>
    <w:rsid w:val="4246491B"/>
    <w:rsid w:val="42474939"/>
    <w:rsid w:val="424C3C57"/>
    <w:rsid w:val="42613FF3"/>
    <w:rsid w:val="42660D96"/>
    <w:rsid w:val="428667D2"/>
    <w:rsid w:val="42CD1CE0"/>
    <w:rsid w:val="42E1381E"/>
    <w:rsid w:val="42ED6459"/>
    <w:rsid w:val="42FE58DD"/>
    <w:rsid w:val="430B16C1"/>
    <w:rsid w:val="43174B3D"/>
    <w:rsid w:val="43342EA7"/>
    <w:rsid w:val="43366EA0"/>
    <w:rsid w:val="434B790E"/>
    <w:rsid w:val="4360274F"/>
    <w:rsid w:val="43977AB6"/>
    <w:rsid w:val="43A3342B"/>
    <w:rsid w:val="43C77C27"/>
    <w:rsid w:val="43D16466"/>
    <w:rsid w:val="43D917BF"/>
    <w:rsid w:val="43DE09EE"/>
    <w:rsid w:val="43E77A38"/>
    <w:rsid w:val="43F565F9"/>
    <w:rsid w:val="44002FAD"/>
    <w:rsid w:val="44095C00"/>
    <w:rsid w:val="447D039C"/>
    <w:rsid w:val="44872FC9"/>
    <w:rsid w:val="449101DD"/>
    <w:rsid w:val="44A27E03"/>
    <w:rsid w:val="44D426B2"/>
    <w:rsid w:val="44D83825"/>
    <w:rsid w:val="44DE1391"/>
    <w:rsid w:val="44F87A23"/>
    <w:rsid w:val="450B59A8"/>
    <w:rsid w:val="451B225C"/>
    <w:rsid w:val="452410C9"/>
    <w:rsid w:val="452D1DC2"/>
    <w:rsid w:val="45317DFB"/>
    <w:rsid w:val="453A1148"/>
    <w:rsid w:val="45440EBA"/>
    <w:rsid w:val="45575091"/>
    <w:rsid w:val="456D3CE4"/>
    <w:rsid w:val="4579042C"/>
    <w:rsid w:val="457F0571"/>
    <w:rsid w:val="45851176"/>
    <w:rsid w:val="45B918A8"/>
    <w:rsid w:val="45C63B94"/>
    <w:rsid w:val="45EA380F"/>
    <w:rsid w:val="45EB41AF"/>
    <w:rsid w:val="45EC57D9"/>
    <w:rsid w:val="46003033"/>
    <w:rsid w:val="460E7DA5"/>
    <w:rsid w:val="46250CEB"/>
    <w:rsid w:val="46422483"/>
    <w:rsid w:val="464D6C3E"/>
    <w:rsid w:val="4659254A"/>
    <w:rsid w:val="465B0637"/>
    <w:rsid w:val="465E3F0D"/>
    <w:rsid w:val="466A16E6"/>
    <w:rsid w:val="46893F2B"/>
    <w:rsid w:val="46C4686E"/>
    <w:rsid w:val="47024B89"/>
    <w:rsid w:val="471A45C8"/>
    <w:rsid w:val="47370CD6"/>
    <w:rsid w:val="473B42EC"/>
    <w:rsid w:val="47541888"/>
    <w:rsid w:val="477B778F"/>
    <w:rsid w:val="478203EC"/>
    <w:rsid w:val="47B025FA"/>
    <w:rsid w:val="47E349BA"/>
    <w:rsid w:val="4809698F"/>
    <w:rsid w:val="4811697D"/>
    <w:rsid w:val="48313978"/>
    <w:rsid w:val="484C255F"/>
    <w:rsid w:val="485F62CB"/>
    <w:rsid w:val="486A6E89"/>
    <w:rsid w:val="487A3E25"/>
    <w:rsid w:val="488B5503"/>
    <w:rsid w:val="48937E21"/>
    <w:rsid w:val="489A0361"/>
    <w:rsid w:val="48B94FF3"/>
    <w:rsid w:val="48E37AAB"/>
    <w:rsid w:val="48EB621C"/>
    <w:rsid w:val="48F86243"/>
    <w:rsid w:val="48FD4B4C"/>
    <w:rsid w:val="490A68E0"/>
    <w:rsid w:val="491055FE"/>
    <w:rsid w:val="491C4628"/>
    <w:rsid w:val="492D2391"/>
    <w:rsid w:val="495F5B3E"/>
    <w:rsid w:val="496F77D7"/>
    <w:rsid w:val="4970227E"/>
    <w:rsid w:val="497654FD"/>
    <w:rsid w:val="49B64211"/>
    <w:rsid w:val="49F6167F"/>
    <w:rsid w:val="4A064FA0"/>
    <w:rsid w:val="4A16615C"/>
    <w:rsid w:val="4A1E1CDA"/>
    <w:rsid w:val="4A404346"/>
    <w:rsid w:val="4A4424D7"/>
    <w:rsid w:val="4A4E6A63"/>
    <w:rsid w:val="4A6A3171"/>
    <w:rsid w:val="4A78588E"/>
    <w:rsid w:val="4AB82D0F"/>
    <w:rsid w:val="4AC32699"/>
    <w:rsid w:val="4AEB7664"/>
    <w:rsid w:val="4AFD3FE5"/>
    <w:rsid w:val="4AFD7C19"/>
    <w:rsid w:val="4B0567D1"/>
    <w:rsid w:val="4B236AAE"/>
    <w:rsid w:val="4B306168"/>
    <w:rsid w:val="4B3430DE"/>
    <w:rsid w:val="4B707271"/>
    <w:rsid w:val="4B8F7333"/>
    <w:rsid w:val="4B9739F7"/>
    <w:rsid w:val="4BA14C8A"/>
    <w:rsid w:val="4BEE2503"/>
    <w:rsid w:val="4C245A30"/>
    <w:rsid w:val="4C4579F1"/>
    <w:rsid w:val="4C806C7C"/>
    <w:rsid w:val="4C911D31"/>
    <w:rsid w:val="4C9A69DF"/>
    <w:rsid w:val="4CB6685F"/>
    <w:rsid w:val="4CC367FE"/>
    <w:rsid w:val="4CE94821"/>
    <w:rsid w:val="4D077F3C"/>
    <w:rsid w:val="4D096C71"/>
    <w:rsid w:val="4D123355"/>
    <w:rsid w:val="4D136870"/>
    <w:rsid w:val="4D2A3B31"/>
    <w:rsid w:val="4D312C52"/>
    <w:rsid w:val="4D7E765F"/>
    <w:rsid w:val="4D905305"/>
    <w:rsid w:val="4D964A72"/>
    <w:rsid w:val="4D9C1254"/>
    <w:rsid w:val="4DCF7EBB"/>
    <w:rsid w:val="4DD70B1D"/>
    <w:rsid w:val="4DDA685F"/>
    <w:rsid w:val="4DE86773"/>
    <w:rsid w:val="4E600B13"/>
    <w:rsid w:val="4E612ADD"/>
    <w:rsid w:val="4E793892"/>
    <w:rsid w:val="4E800872"/>
    <w:rsid w:val="4E811169"/>
    <w:rsid w:val="4E916F1E"/>
    <w:rsid w:val="4EA824BA"/>
    <w:rsid w:val="4EC569ED"/>
    <w:rsid w:val="4ECC61A8"/>
    <w:rsid w:val="4ED50EA1"/>
    <w:rsid w:val="4EEC050C"/>
    <w:rsid w:val="4F104EC3"/>
    <w:rsid w:val="4F47354A"/>
    <w:rsid w:val="4F6B59C1"/>
    <w:rsid w:val="4F8D1C8E"/>
    <w:rsid w:val="4F9111A0"/>
    <w:rsid w:val="4F911C54"/>
    <w:rsid w:val="4FE625E0"/>
    <w:rsid w:val="50210776"/>
    <w:rsid w:val="5021480F"/>
    <w:rsid w:val="502F4C40"/>
    <w:rsid w:val="505F4DFA"/>
    <w:rsid w:val="5075461D"/>
    <w:rsid w:val="50962ECB"/>
    <w:rsid w:val="50A42E38"/>
    <w:rsid w:val="50A4577F"/>
    <w:rsid w:val="50B73D1F"/>
    <w:rsid w:val="50BD5BC9"/>
    <w:rsid w:val="50C11EEE"/>
    <w:rsid w:val="50E214C3"/>
    <w:rsid w:val="50E97CFC"/>
    <w:rsid w:val="50EF18AC"/>
    <w:rsid w:val="50F9524E"/>
    <w:rsid w:val="50FA4028"/>
    <w:rsid w:val="510D65B7"/>
    <w:rsid w:val="510F6820"/>
    <w:rsid w:val="511157AB"/>
    <w:rsid w:val="5142540C"/>
    <w:rsid w:val="5176064D"/>
    <w:rsid w:val="518832C8"/>
    <w:rsid w:val="519D3C50"/>
    <w:rsid w:val="51A0432A"/>
    <w:rsid w:val="51A86090"/>
    <w:rsid w:val="51B7396D"/>
    <w:rsid w:val="51BC0756"/>
    <w:rsid w:val="51C21AE4"/>
    <w:rsid w:val="51C71BE5"/>
    <w:rsid w:val="51D3784E"/>
    <w:rsid w:val="52293911"/>
    <w:rsid w:val="522E4CC3"/>
    <w:rsid w:val="523F30FC"/>
    <w:rsid w:val="5244713B"/>
    <w:rsid w:val="52524C16"/>
    <w:rsid w:val="52615633"/>
    <w:rsid w:val="526F4DE4"/>
    <w:rsid w:val="52977FD4"/>
    <w:rsid w:val="52A25790"/>
    <w:rsid w:val="52A336C4"/>
    <w:rsid w:val="52A96B6F"/>
    <w:rsid w:val="52B45975"/>
    <w:rsid w:val="52BC4786"/>
    <w:rsid w:val="52D94AA4"/>
    <w:rsid w:val="52E15F9A"/>
    <w:rsid w:val="52EA3A62"/>
    <w:rsid w:val="52F50BB8"/>
    <w:rsid w:val="53097272"/>
    <w:rsid w:val="53544462"/>
    <w:rsid w:val="537F5A73"/>
    <w:rsid w:val="539052B7"/>
    <w:rsid w:val="5397158E"/>
    <w:rsid w:val="54013861"/>
    <w:rsid w:val="54487265"/>
    <w:rsid w:val="544D6070"/>
    <w:rsid w:val="54605E1E"/>
    <w:rsid w:val="54A51975"/>
    <w:rsid w:val="54B3506A"/>
    <w:rsid w:val="54CA0D16"/>
    <w:rsid w:val="54DD4057"/>
    <w:rsid w:val="54E7490F"/>
    <w:rsid w:val="54EA382C"/>
    <w:rsid w:val="550764A4"/>
    <w:rsid w:val="550B2BF6"/>
    <w:rsid w:val="55214EB5"/>
    <w:rsid w:val="55243C65"/>
    <w:rsid w:val="55306D65"/>
    <w:rsid w:val="55364EFD"/>
    <w:rsid w:val="555D4828"/>
    <w:rsid w:val="557A4C8B"/>
    <w:rsid w:val="557B26D6"/>
    <w:rsid w:val="558931E1"/>
    <w:rsid w:val="55923347"/>
    <w:rsid w:val="55925180"/>
    <w:rsid w:val="55983B1B"/>
    <w:rsid w:val="55A27B5B"/>
    <w:rsid w:val="55A8376B"/>
    <w:rsid w:val="55AA2FBB"/>
    <w:rsid w:val="55AC5092"/>
    <w:rsid w:val="55C776C9"/>
    <w:rsid w:val="55DC29B6"/>
    <w:rsid w:val="55DD4241"/>
    <w:rsid w:val="55DD6EED"/>
    <w:rsid w:val="56073F6A"/>
    <w:rsid w:val="561843C9"/>
    <w:rsid w:val="56471638"/>
    <w:rsid w:val="566B6D1E"/>
    <w:rsid w:val="566E5D97"/>
    <w:rsid w:val="569F41A2"/>
    <w:rsid w:val="56D231CA"/>
    <w:rsid w:val="56D55286"/>
    <w:rsid w:val="57032A2C"/>
    <w:rsid w:val="57044675"/>
    <w:rsid w:val="570F5219"/>
    <w:rsid w:val="571E5A0F"/>
    <w:rsid w:val="57544F8D"/>
    <w:rsid w:val="575D12B5"/>
    <w:rsid w:val="57610A87"/>
    <w:rsid w:val="576A47B0"/>
    <w:rsid w:val="577B1140"/>
    <w:rsid w:val="577B7F21"/>
    <w:rsid w:val="577E200A"/>
    <w:rsid w:val="577F181B"/>
    <w:rsid w:val="57875362"/>
    <w:rsid w:val="57921984"/>
    <w:rsid w:val="579737F0"/>
    <w:rsid w:val="57AB7B30"/>
    <w:rsid w:val="57AF5251"/>
    <w:rsid w:val="57B26373"/>
    <w:rsid w:val="57B63F04"/>
    <w:rsid w:val="57CD20C2"/>
    <w:rsid w:val="57D675AB"/>
    <w:rsid w:val="57D73717"/>
    <w:rsid w:val="57D95FDD"/>
    <w:rsid w:val="57E91B79"/>
    <w:rsid w:val="57EE718F"/>
    <w:rsid w:val="5842572D"/>
    <w:rsid w:val="58474AF1"/>
    <w:rsid w:val="58533496"/>
    <w:rsid w:val="585D2567"/>
    <w:rsid w:val="58917D2F"/>
    <w:rsid w:val="5894085C"/>
    <w:rsid w:val="58975A79"/>
    <w:rsid w:val="589D2963"/>
    <w:rsid w:val="58AE4F0C"/>
    <w:rsid w:val="58B06B3A"/>
    <w:rsid w:val="58B303D9"/>
    <w:rsid w:val="58B85899"/>
    <w:rsid w:val="58E363A9"/>
    <w:rsid w:val="59166304"/>
    <w:rsid w:val="595E1678"/>
    <w:rsid w:val="596A4F3B"/>
    <w:rsid w:val="596D4A2C"/>
    <w:rsid w:val="596D5BD4"/>
    <w:rsid w:val="597E3DD8"/>
    <w:rsid w:val="59CF3D25"/>
    <w:rsid w:val="59F80043"/>
    <w:rsid w:val="5A09252F"/>
    <w:rsid w:val="5A0B2778"/>
    <w:rsid w:val="5A274BDA"/>
    <w:rsid w:val="5A2A7C7B"/>
    <w:rsid w:val="5A2F12D9"/>
    <w:rsid w:val="5A3E2560"/>
    <w:rsid w:val="5A5D3B6E"/>
    <w:rsid w:val="5A637A76"/>
    <w:rsid w:val="5A6D33BA"/>
    <w:rsid w:val="5A792B1F"/>
    <w:rsid w:val="5A7B6CD4"/>
    <w:rsid w:val="5A871B1D"/>
    <w:rsid w:val="5A874767"/>
    <w:rsid w:val="5AA17199"/>
    <w:rsid w:val="5AA85BE2"/>
    <w:rsid w:val="5AAD6F28"/>
    <w:rsid w:val="5AD20FEA"/>
    <w:rsid w:val="5AD63A24"/>
    <w:rsid w:val="5AEE394A"/>
    <w:rsid w:val="5B2E1A1D"/>
    <w:rsid w:val="5B322515"/>
    <w:rsid w:val="5B843A1C"/>
    <w:rsid w:val="5B873E3F"/>
    <w:rsid w:val="5BB66216"/>
    <w:rsid w:val="5BC32C37"/>
    <w:rsid w:val="5BD668B8"/>
    <w:rsid w:val="5BDC37A3"/>
    <w:rsid w:val="5C02690E"/>
    <w:rsid w:val="5C0A0310"/>
    <w:rsid w:val="5C142F3C"/>
    <w:rsid w:val="5C196DA7"/>
    <w:rsid w:val="5C2A048C"/>
    <w:rsid w:val="5C4001D5"/>
    <w:rsid w:val="5C4F21C6"/>
    <w:rsid w:val="5C537F09"/>
    <w:rsid w:val="5C5662E8"/>
    <w:rsid w:val="5C80234E"/>
    <w:rsid w:val="5C8A680C"/>
    <w:rsid w:val="5CBD5382"/>
    <w:rsid w:val="5CEB6393"/>
    <w:rsid w:val="5D0C4701"/>
    <w:rsid w:val="5D0F0395"/>
    <w:rsid w:val="5D101956"/>
    <w:rsid w:val="5D153410"/>
    <w:rsid w:val="5D221076"/>
    <w:rsid w:val="5D221689"/>
    <w:rsid w:val="5D397964"/>
    <w:rsid w:val="5D485594"/>
    <w:rsid w:val="5D5201C0"/>
    <w:rsid w:val="5D5757D7"/>
    <w:rsid w:val="5D5A391C"/>
    <w:rsid w:val="5D5F10C0"/>
    <w:rsid w:val="5D6323CD"/>
    <w:rsid w:val="5D891B7B"/>
    <w:rsid w:val="5DAD38EE"/>
    <w:rsid w:val="5DBE9A2C"/>
    <w:rsid w:val="5DC015CE"/>
    <w:rsid w:val="5E006862"/>
    <w:rsid w:val="5E007CB6"/>
    <w:rsid w:val="5E0207B9"/>
    <w:rsid w:val="5E0F60B1"/>
    <w:rsid w:val="5E1216FE"/>
    <w:rsid w:val="5E1834A1"/>
    <w:rsid w:val="5E2558D5"/>
    <w:rsid w:val="5E261785"/>
    <w:rsid w:val="5E27164D"/>
    <w:rsid w:val="5E323B4E"/>
    <w:rsid w:val="5E3873B6"/>
    <w:rsid w:val="5E4A7017"/>
    <w:rsid w:val="5E552BBA"/>
    <w:rsid w:val="5E611C10"/>
    <w:rsid w:val="5E71529A"/>
    <w:rsid w:val="5E7A0F3F"/>
    <w:rsid w:val="5E8425FB"/>
    <w:rsid w:val="5E895E64"/>
    <w:rsid w:val="5EC7698C"/>
    <w:rsid w:val="5ECF75EF"/>
    <w:rsid w:val="5EE0251C"/>
    <w:rsid w:val="5EFC7377"/>
    <w:rsid w:val="5F06174D"/>
    <w:rsid w:val="5F36141C"/>
    <w:rsid w:val="5F3A3602"/>
    <w:rsid w:val="5F3F9AF8"/>
    <w:rsid w:val="5F45733B"/>
    <w:rsid w:val="5F6277C6"/>
    <w:rsid w:val="5F6D0B1D"/>
    <w:rsid w:val="5F724B4A"/>
    <w:rsid w:val="5F7F7267"/>
    <w:rsid w:val="5F8D0B82"/>
    <w:rsid w:val="5FBA204D"/>
    <w:rsid w:val="5FC30F01"/>
    <w:rsid w:val="5FCC5339"/>
    <w:rsid w:val="5FE07D05"/>
    <w:rsid w:val="5FE34A5B"/>
    <w:rsid w:val="5FFB4B3F"/>
    <w:rsid w:val="5FFE1E36"/>
    <w:rsid w:val="60025B9D"/>
    <w:rsid w:val="60232584"/>
    <w:rsid w:val="60343BAD"/>
    <w:rsid w:val="60477D84"/>
    <w:rsid w:val="607330CE"/>
    <w:rsid w:val="60825176"/>
    <w:rsid w:val="609F2AC4"/>
    <w:rsid w:val="60A96349"/>
    <w:rsid w:val="60D55390"/>
    <w:rsid w:val="60FA2EE8"/>
    <w:rsid w:val="610538E1"/>
    <w:rsid w:val="61054A27"/>
    <w:rsid w:val="610A52BC"/>
    <w:rsid w:val="611D2366"/>
    <w:rsid w:val="61251748"/>
    <w:rsid w:val="61421856"/>
    <w:rsid w:val="615227C4"/>
    <w:rsid w:val="61654E3F"/>
    <w:rsid w:val="6176641D"/>
    <w:rsid w:val="6182292A"/>
    <w:rsid w:val="619F7F92"/>
    <w:rsid w:val="61B825BC"/>
    <w:rsid w:val="61D218D0"/>
    <w:rsid w:val="61F94C26"/>
    <w:rsid w:val="62000E56"/>
    <w:rsid w:val="62075FE3"/>
    <w:rsid w:val="6223212B"/>
    <w:rsid w:val="62375D96"/>
    <w:rsid w:val="624F3E49"/>
    <w:rsid w:val="62632286"/>
    <w:rsid w:val="626D784A"/>
    <w:rsid w:val="62885958"/>
    <w:rsid w:val="62F40B65"/>
    <w:rsid w:val="62FA7924"/>
    <w:rsid w:val="62FC2CFE"/>
    <w:rsid w:val="63024505"/>
    <w:rsid w:val="63071A4D"/>
    <w:rsid w:val="63367C3C"/>
    <w:rsid w:val="635600A5"/>
    <w:rsid w:val="635B1DB5"/>
    <w:rsid w:val="63711FED"/>
    <w:rsid w:val="63880DDC"/>
    <w:rsid w:val="638D750D"/>
    <w:rsid w:val="63A23524"/>
    <w:rsid w:val="63AC6CC0"/>
    <w:rsid w:val="64055776"/>
    <w:rsid w:val="64240056"/>
    <w:rsid w:val="643E143A"/>
    <w:rsid w:val="64491666"/>
    <w:rsid w:val="646A616D"/>
    <w:rsid w:val="648B6EEF"/>
    <w:rsid w:val="648F5856"/>
    <w:rsid w:val="649B069F"/>
    <w:rsid w:val="64A82DBC"/>
    <w:rsid w:val="64C158BF"/>
    <w:rsid w:val="64C450E7"/>
    <w:rsid w:val="64CC2606"/>
    <w:rsid w:val="64CE2EAA"/>
    <w:rsid w:val="64DF440C"/>
    <w:rsid w:val="64FA2A65"/>
    <w:rsid w:val="6502071E"/>
    <w:rsid w:val="650E70C3"/>
    <w:rsid w:val="65146E65"/>
    <w:rsid w:val="653C3090"/>
    <w:rsid w:val="65402FF4"/>
    <w:rsid w:val="6558033E"/>
    <w:rsid w:val="65854376"/>
    <w:rsid w:val="658767BE"/>
    <w:rsid w:val="65892531"/>
    <w:rsid w:val="658E1FB1"/>
    <w:rsid w:val="6598698C"/>
    <w:rsid w:val="65A610A9"/>
    <w:rsid w:val="65E87914"/>
    <w:rsid w:val="66100C18"/>
    <w:rsid w:val="66195831"/>
    <w:rsid w:val="661F2C0A"/>
    <w:rsid w:val="662B5A52"/>
    <w:rsid w:val="662E75B1"/>
    <w:rsid w:val="66342B59"/>
    <w:rsid w:val="66342C2E"/>
    <w:rsid w:val="663E784C"/>
    <w:rsid w:val="667A1C2F"/>
    <w:rsid w:val="668B6A45"/>
    <w:rsid w:val="668C4743"/>
    <w:rsid w:val="6692162D"/>
    <w:rsid w:val="66AF3F8D"/>
    <w:rsid w:val="670217A3"/>
    <w:rsid w:val="670D5158"/>
    <w:rsid w:val="6723497B"/>
    <w:rsid w:val="672F3F24"/>
    <w:rsid w:val="673E055F"/>
    <w:rsid w:val="67551CE3"/>
    <w:rsid w:val="676174D7"/>
    <w:rsid w:val="676F11D5"/>
    <w:rsid w:val="677221C7"/>
    <w:rsid w:val="67760F4F"/>
    <w:rsid w:val="67A22552"/>
    <w:rsid w:val="67A61834"/>
    <w:rsid w:val="67B22DCC"/>
    <w:rsid w:val="67BE71AA"/>
    <w:rsid w:val="67D90273"/>
    <w:rsid w:val="67DE5875"/>
    <w:rsid w:val="67E55852"/>
    <w:rsid w:val="67EB1AB4"/>
    <w:rsid w:val="67FA1285"/>
    <w:rsid w:val="681744E0"/>
    <w:rsid w:val="68282249"/>
    <w:rsid w:val="68551F4F"/>
    <w:rsid w:val="68637725"/>
    <w:rsid w:val="687C10C9"/>
    <w:rsid w:val="68840C16"/>
    <w:rsid w:val="68876EFB"/>
    <w:rsid w:val="68884654"/>
    <w:rsid w:val="689F444F"/>
    <w:rsid w:val="68A65864"/>
    <w:rsid w:val="68B41D2F"/>
    <w:rsid w:val="68B96DBB"/>
    <w:rsid w:val="68CA2805"/>
    <w:rsid w:val="68E937A3"/>
    <w:rsid w:val="69272501"/>
    <w:rsid w:val="692E211D"/>
    <w:rsid w:val="693E15D3"/>
    <w:rsid w:val="69627681"/>
    <w:rsid w:val="696F5C56"/>
    <w:rsid w:val="6977531D"/>
    <w:rsid w:val="69782D5D"/>
    <w:rsid w:val="69872FA0"/>
    <w:rsid w:val="69937B96"/>
    <w:rsid w:val="69A71894"/>
    <w:rsid w:val="69CC2BFF"/>
    <w:rsid w:val="69FD55B8"/>
    <w:rsid w:val="6A0B1C62"/>
    <w:rsid w:val="6A114F5F"/>
    <w:rsid w:val="6A2406C8"/>
    <w:rsid w:val="6ADE0BD1"/>
    <w:rsid w:val="6AE306AA"/>
    <w:rsid w:val="6AE6019A"/>
    <w:rsid w:val="6AE96859"/>
    <w:rsid w:val="6B147746"/>
    <w:rsid w:val="6B24787C"/>
    <w:rsid w:val="6B2F1B41"/>
    <w:rsid w:val="6B511AB7"/>
    <w:rsid w:val="6B543355"/>
    <w:rsid w:val="6B573233"/>
    <w:rsid w:val="6B5B6274"/>
    <w:rsid w:val="6B60619E"/>
    <w:rsid w:val="6B621F16"/>
    <w:rsid w:val="6B935D53"/>
    <w:rsid w:val="6BA0659B"/>
    <w:rsid w:val="6BB64010"/>
    <w:rsid w:val="6BD36970"/>
    <w:rsid w:val="6C196F71"/>
    <w:rsid w:val="6C226FCB"/>
    <w:rsid w:val="6C264CF2"/>
    <w:rsid w:val="6C31226F"/>
    <w:rsid w:val="6C515AE7"/>
    <w:rsid w:val="6C552F0B"/>
    <w:rsid w:val="6C5A0E3F"/>
    <w:rsid w:val="6C8C67B7"/>
    <w:rsid w:val="6C922387"/>
    <w:rsid w:val="6C9D744C"/>
    <w:rsid w:val="6CD30260"/>
    <w:rsid w:val="6D167928"/>
    <w:rsid w:val="6D1C7EA3"/>
    <w:rsid w:val="6D26299B"/>
    <w:rsid w:val="6D3671B7"/>
    <w:rsid w:val="6D4772EC"/>
    <w:rsid w:val="6D54763D"/>
    <w:rsid w:val="6D8E4F15"/>
    <w:rsid w:val="6D8F68C7"/>
    <w:rsid w:val="6D9078AF"/>
    <w:rsid w:val="6DAA3FEF"/>
    <w:rsid w:val="6DC0172B"/>
    <w:rsid w:val="6DCB690C"/>
    <w:rsid w:val="6DCF13B9"/>
    <w:rsid w:val="6DD41A5B"/>
    <w:rsid w:val="6DD864C0"/>
    <w:rsid w:val="6DDEB12A"/>
    <w:rsid w:val="6DEF55B7"/>
    <w:rsid w:val="6DF43C2E"/>
    <w:rsid w:val="6DF51CA3"/>
    <w:rsid w:val="6E636CC3"/>
    <w:rsid w:val="6E8335BD"/>
    <w:rsid w:val="6E8E12EF"/>
    <w:rsid w:val="6E971ED7"/>
    <w:rsid w:val="6E972936"/>
    <w:rsid w:val="6E9C573F"/>
    <w:rsid w:val="6EBC7B8F"/>
    <w:rsid w:val="6ED446C5"/>
    <w:rsid w:val="6ED8604B"/>
    <w:rsid w:val="6F0357BE"/>
    <w:rsid w:val="6F0F4163"/>
    <w:rsid w:val="6F1277AF"/>
    <w:rsid w:val="6F2A7D94"/>
    <w:rsid w:val="6F2B6AC3"/>
    <w:rsid w:val="6F345978"/>
    <w:rsid w:val="6F6049BF"/>
    <w:rsid w:val="6F8331F1"/>
    <w:rsid w:val="6FAD572A"/>
    <w:rsid w:val="6FAE1A09"/>
    <w:rsid w:val="6FD75BF8"/>
    <w:rsid w:val="6FDE3B35"/>
    <w:rsid w:val="700235A1"/>
    <w:rsid w:val="703E6382"/>
    <w:rsid w:val="707723D0"/>
    <w:rsid w:val="708E730A"/>
    <w:rsid w:val="70F5661B"/>
    <w:rsid w:val="7113780F"/>
    <w:rsid w:val="71360107"/>
    <w:rsid w:val="713B688E"/>
    <w:rsid w:val="7157594D"/>
    <w:rsid w:val="718A7AD1"/>
    <w:rsid w:val="71970440"/>
    <w:rsid w:val="71BC7EA6"/>
    <w:rsid w:val="71D43752"/>
    <w:rsid w:val="71F1796A"/>
    <w:rsid w:val="71F413EE"/>
    <w:rsid w:val="72121874"/>
    <w:rsid w:val="72154626"/>
    <w:rsid w:val="72262B5D"/>
    <w:rsid w:val="72283FF7"/>
    <w:rsid w:val="722E7212"/>
    <w:rsid w:val="723A0474"/>
    <w:rsid w:val="725923E4"/>
    <w:rsid w:val="72864BF7"/>
    <w:rsid w:val="729023FC"/>
    <w:rsid w:val="729D3834"/>
    <w:rsid w:val="730547BE"/>
    <w:rsid w:val="7315786E"/>
    <w:rsid w:val="738D4520"/>
    <w:rsid w:val="73A86934"/>
    <w:rsid w:val="73C0646E"/>
    <w:rsid w:val="73C3551C"/>
    <w:rsid w:val="73D2575F"/>
    <w:rsid w:val="73FD7A39"/>
    <w:rsid w:val="742222F5"/>
    <w:rsid w:val="74324450"/>
    <w:rsid w:val="74476126"/>
    <w:rsid w:val="746F1200"/>
    <w:rsid w:val="74706664"/>
    <w:rsid w:val="747F3682"/>
    <w:rsid w:val="748A7DE8"/>
    <w:rsid w:val="749C4185"/>
    <w:rsid w:val="74C432FA"/>
    <w:rsid w:val="74D66820"/>
    <w:rsid w:val="74E67714"/>
    <w:rsid w:val="750330C7"/>
    <w:rsid w:val="75067759"/>
    <w:rsid w:val="75183646"/>
    <w:rsid w:val="752E6DCD"/>
    <w:rsid w:val="7551380D"/>
    <w:rsid w:val="75600BE5"/>
    <w:rsid w:val="7564475C"/>
    <w:rsid w:val="75786155"/>
    <w:rsid w:val="7583797F"/>
    <w:rsid w:val="758B206A"/>
    <w:rsid w:val="758D7B90"/>
    <w:rsid w:val="75B3318E"/>
    <w:rsid w:val="75BDC257"/>
    <w:rsid w:val="75D20F1D"/>
    <w:rsid w:val="75DA2C18"/>
    <w:rsid w:val="75F54412"/>
    <w:rsid w:val="76157B85"/>
    <w:rsid w:val="761D08E0"/>
    <w:rsid w:val="762D1373"/>
    <w:rsid w:val="765D347C"/>
    <w:rsid w:val="76826699"/>
    <w:rsid w:val="76876CD5"/>
    <w:rsid w:val="76C87133"/>
    <w:rsid w:val="76CD08D5"/>
    <w:rsid w:val="76D35A76"/>
    <w:rsid w:val="76DB4B92"/>
    <w:rsid w:val="76EA1012"/>
    <w:rsid w:val="77052AA4"/>
    <w:rsid w:val="77136511"/>
    <w:rsid w:val="77340A39"/>
    <w:rsid w:val="77351FD0"/>
    <w:rsid w:val="773D3837"/>
    <w:rsid w:val="77472422"/>
    <w:rsid w:val="77672662"/>
    <w:rsid w:val="776B2153"/>
    <w:rsid w:val="777F31F2"/>
    <w:rsid w:val="77BD2282"/>
    <w:rsid w:val="77D01FB6"/>
    <w:rsid w:val="77D1700D"/>
    <w:rsid w:val="77D71596"/>
    <w:rsid w:val="77EC04CC"/>
    <w:rsid w:val="77F008AA"/>
    <w:rsid w:val="78775729"/>
    <w:rsid w:val="78A42DB0"/>
    <w:rsid w:val="78A656AB"/>
    <w:rsid w:val="78A84CE1"/>
    <w:rsid w:val="78B2245C"/>
    <w:rsid w:val="78BE2756"/>
    <w:rsid w:val="78D14237"/>
    <w:rsid w:val="78E172CC"/>
    <w:rsid w:val="78EA1D1F"/>
    <w:rsid w:val="78EC2E1F"/>
    <w:rsid w:val="7904172F"/>
    <w:rsid w:val="790F7E27"/>
    <w:rsid w:val="79295E21"/>
    <w:rsid w:val="792A231A"/>
    <w:rsid w:val="79316829"/>
    <w:rsid w:val="796E1A86"/>
    <w:rsid w:val="797572B9"/>
    <w:rsid w:val="797E66A9"/>
    <w:rsid w:val="798518A4"/>
    <w:rsid w:val="79A97383"/>
    <w:rsid w:val="79C124FE"/>
    <w:rsid w:val="79D61039"/>
    <w:rsid w:val="79DD09BA"/>
    <w:rsid w:val="79E27E8B"/>
    <w:rsid w:val="79F850CE"/>
    <w:rsid w:val="79FD443C"/>
    <w:rsid w:val="7A1D1975"/>
    <w:rsid w:val="7A3E5150"/>
    <w:rsid w:val="7A4670D6"/>
    <w:rsid w:val="7A4822D7"/>
    <w:rsid w:val="7A534B63"/>
    <w:rsid w:val="7A552C46"/>
    <w:rsid w:val="7A615382"/>
    <w:rsid w:val="7A643E8C"/>
    <w:rsid w:val="7A67303B"/>
    <w:rsid w:val="7A6D0AFC"/>
    <w:rsid w:val="7A8D0632"/>
    <w:rsid w:val="7A951295"/>
    <w:rsid w:val="7AAB1D04"/>
    <w:rsid w:val="7ABA4368"/>
    <w:rsid w:val="7ABD0F17"/>
    <w:rsid w:val="7AD05746"/>
    <w:rsid w:val="7AE53FCA"/>
    <w:rsid w:val="7B152B01"/>
    <w:rsid w:val="7B18439F"/>
    <w:rsid w:val="7B257FFD"/>
    <w:rsid w:val="7B2E5971"/>
    <w:rsid w:val="7B310FBD"/>
    <w:rsid w:val="7B315461"/>
    <w:rsid w:val="7B343476"/>
    <w:rsid w:val="7B5A2978"/>
    <w:rsid w:val="7B5A7E4C"/>
    <w:rsid w:val="7B667AF9"/>
    <w:rsid w:val="7B7468F8"/>
    <w:rsid w:val="7B7535A0"/>
    <w:rsid w:val="7B8657AD"/>
    <w:rsid w:val="7BBC11CF"/>
    <w:rsid w:val="7BE129E3"/>
    <w:rsid w:val="7BEE0103"/>
    <w:rsid w:val="7BF2699E"/>
    <w:rsid w:val="7C0A0FE4"/>
    <w:rsid w:val="7C18217D"/>
    <w:rsid w:val="7C246D74"/>
    <w:rsid w:val="7C254906"/>
    <w:rsid w:val="7C590818"/>
    <w:rsid w:val="7C7C10F6"/>
    <w:rsid w:val="7C853BEA"/>
    <w:rsid w:val="7C881368"/>
    <w:rsid w:val="7C8D4919"/>
    <w:rsid w:val="7CE27788"/>
    <w:rsid w:val="7D0C32F1"/>
    <w:rsid w:val="7D0F408D"/>
    <w:rsid w:val="7D1A65A6"/>
    <w:rsid w:val="7D342FE7"/>
    <w:rsid w:val="7D382AD7"/>
    <w:rsid w:val="7D491C6C"/>
    <w:rsid w:val="7D5429C0"/>
    <w:rsid w:val="7D6E6D43"/>
    <w:rsid w:val="7D891584"/>
    <w:rsid w:val="7D983576"/>
    <w:rsid w:val="7DB57A34"/>
    <w:rsid w:val="7DC07E42"/>
    <w:rsid w:val="7DD86F60"/>
    <w:rsid w:val="7DDB7408"/>
    <w:rsid w:val="7DE60973"/>
    <w:rsid w:val="7DEF0916"/>
    <w:rsid w:val="7E1E5218"/>
    <w:rsid w:val="7E355268"/>
    <w:rsid w:val="7E8B30DA"/>
    <w:rsid w:val="7E9A4E1F"/>
    <w:rsid w:val="7EA7723A"/>
    <w:rsid w:val="7EAB72D9"/>
    <w:rsid w:val="7EC81C39"/>
    <w:rsid w:val="7ECF1219"/>
    <w:rsid w:val="7EF42A2E"/>
    <w:rsid w:val="7EF56FBB"/>
    <w:rsid w:val="7F0768EB"/>
    <w:rsid w:val="7F143BEC"/>
    <w:rsid w:val="7F3D3B02"/>
    <w:rsid w:val="7F477001"/>
    <w:rsid w:val="7F517E80"/>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322"/>
    <w:qFormat/>
    <w:uiPriority w:val="0"/>
    <w:pPr>
      <w:ind w:firstLine="420"/>
    </w:pPr>
    <w:rPr>
      <w:rFonts w:hAnsi="Calibri" w:cs="Times New Roman"/>
      <w:snapToGrid/>
      <w:szCs w:val="20"/>
    </w:rPr>
  </w:style>
  <w:style w:type="paragraph" w:styleId="3">
    <w:name w:val="Body Text"/>
    <w:basedOn w:val="1"/>
    <w:next w:val="2"/>
    <w:link w:val="431"/>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next w:val="9"/>
    <w:link w:val="194"/>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8"/>
    <w:link w:val="266"/>
    <w:qFormat/>
    <w:uiPriority w:val="0"/>
    <w:pPr>
      <w:spacing w:line="480" w:lineRule="exact"/>
      <w:ind w:firstLine="480" w:firstLineChars="200"/>
    </w:pPr>
    <w:rPr>
      <w:rFonts w:ascii="宋体" w:hAnsi="宋体"/>
      <w:sz w:val="24"/>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3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3"/>
    <w:qFormat/>
    <w:uiPriority w:val="0"/>
    <w:pPr>
      <w:shd w:val="clear" w:color="auto" w:fill="000080"/>
    </w:pPr>
  </w:style>
  <w:style w:type="paragraph" w:styleId="23">
    <w:name w:val="annotation text"/>
    <w:basedOn w:val="1"/>
    <w:link w:val="345"/>
    <w:qFormat/>
    <w:uiPriority w:val="99"/>
    <w:pPr>
      <w:jc w:val="left"/>
    </w:pPr>
  </w:style>
  <w:style w:type="paragraph" w:styleId="24">
    <w:name w:val="Salutation"/>
    <w:basedOn w:val="1"/>
    <w:next w:val="1"/>
    <w:link w:val="299"/>
    <w:qFormat/>
    <w:uiPriority w:val="0"/>
    <w:rPr>
      <w:rFonts w:ascii="仿宋_GB2312" w:eastAsia="仿宋_GB2312"/>
      <w:sz w:val="28"/>
      <w:szCs w:val="20"/>
    </w:rPr>
  </w:style>
  <w:style w:type="paragraph" w:styleId="25">
    <w:name w:val="Body Text 3"/>
    <w:basedOn w:val="1"/>
    <w:link w:val="33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97"/>
    <w:qFormat/>
    <w:uiPriority w:val="0"/>
    <w:rPr>
      <w:b/>
      <w:bCs/>
    </w:rPr>
  </w:style>
  <w:style w:type="paragraph" w:styleId="61">
    <w:name w:val="Body Text First Indent 2"/>
    <w:basedOn w:val="9"/>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Style1"/>
    <w:basedOn w:val="1"/>
    <w:autoRedefine/>
    <w:qFormat/>
    <w:uiPriority w:val="0"/>
    <w:pPr>
      <w:widowControl/>
      <w:tabs>
        <w:tab w:val="left" w:pos="-720"/>
      </w:tabs>
      <w:spacing w:after="120"/>
    </w:pPr>
    <w:rPr>
      <w:rFonts w:ascii="Times New Roman" w:hAnsi="Times New Roman" w:eastAsia="宋体" w:cs="Times New Roman"/>
      <w:spacing w:val="-3"/>
      <w:sz w:val="24"/>
      <w:szCs w:val="20"/>
      <w:lang w:val="en-AU" w:eastAsia="en-US"/>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69"/>
    <w:qFormat/>
    <w:uiPriority w:val="0"/>
    <w:rPr>
      <w:rFonts w:hint="eastAsia" w:ascii="仿宋_GB2312" w:eastAsia="仿宋_GB2312" w:cs="仿宋_GB2312"/>
      <w:color w:val="000000"/>
      <w:sz w:val="22"/>
      <w:szCs w:val="22"/>
      <w:u w:val="none"/>
    </w:rPr>
  </w:style>
  <w:style w:type="character" w:customStyle="1" w:styleId="148">
    <w:name w:val="标题 6 Char"/>
    <w:link w:val="12"/>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5"/>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2"/>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10"/>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20"/>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9"/>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1"/>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4"/>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10"/>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3"/>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10"/>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5"/>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3"/>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4"/>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8"/>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10"/>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1"/>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0"/>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10"/>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1"/>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autoRedefine/>
    <w:qFormat/>
    <w:uiPriority w:val="0"/>
  </w:style>
  <w:style w:type="table" w:customStyle="1" w:styleId="967">
    <w:name w:val="Table Normal"/>
    <w:unhideWhenUsed/>
    <w:qFormat/>
    <w:uiPriority w:val="0"/>
    <w:tblPr>
      <w:tblCellMar>
        <w:top w:w="0" w:type="dxa"/>
        <w:left w:w="0" w:type="dxa"/>
        <w:bottom w:w="0" w:type="dxa"/>
        <w:right w:w="0" w:type="dxa"/>
      </w:tblCellMar>
    </w:tblPr>
  </w:style>
  <w:style w:type="paragraph" w:customStyle="1" w:styleId="968">
    <w:name w:val="usezw"/>
    <w:basedOn w:val="1"/>
    <w:qFormat/>
    <w:uiPriority w:val="0"/>
    <w:pPr>
      <w:spacing w:line="360" w:lineRule="auto"/>
      <w:ind w:firstLine="480" w:firstLineChars="200"/>
    </w:pPr>
    <w:rPr>
      <w:rFonts w:ascii="宋体" w:hAnsi="宋体"/>
      <w:sz w:val="24"/>
    </w:rPr>
  </w:style>
  <w:style w:type="paragraph" w:customStyle="1" w:styleId="969">
    <w:name w:val="表头"/>
    <w:basedOn w:val="1"/>
    <w:qFormat/>
    <w:uiPriority w:val="0"/>
    <w:pPr>
      <w:spacing w:line="360" w:lineRule="auto"/>
      <w:ind w:firstLine="480" w:firstLineChars="200"/>
    </w:pPr>
    <w:rPr>
      <w:iC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5365</Words>
  <Characters>5885</Characters>
  <Lines>279</Lines>
  <Paragraphs>78</Paragraphs>
  <TotalTime>52</TotalTime>
  <ScaleCrop>false</ScaleCrop>
  <LinksUpToDate>false</LinksUpToDate>
  <CharactersWithSpaces>6245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方建成</cp:lastModifiedBy>
  <cp:lastPrinted>2021-12-29T19:06:00Z</cp:lastPrinted>
  <dcterms:modified xsi:type="dcterms:W3CDTF">2025-06-16T02:35:03Z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DABCAEEA6DB8409694C2E90107A54522_13</vt:lpwstr>
  </property>
  <property fmtid="{D5CDD505-2E9C-101B-9397-08002B2CF9AE}" pid="5" name="KSOTemplateDocerSaveRecord">
    <vt:lpwstr>eyJoZGlkIjoiYzA0NmU1ZDA4M2RiZTFmM2E0NjBjYTQzODgxNjk1MWUiLCJ1c2VySWQiOiI2NzY2NTIwOTEifQ==</vt:lpwstr>
  </property>
</Properties>
</file>