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9F3B1">
      <w:pPr>
        <w:shd w:val="clear"/>
        <w:adjustRightInd/>
        <w:spacing w:line="360" w:lineRule="auto"/>
        <w:jc w:val="center"/>
        <w:rPr>
          <w:rFonts w:hint="eastAsia" w:ascii="宋体" w:hAnsi="宋体" w:cs="宋体"/>
          <w:b/>
          <w:color w:val="auto"/>
          <w:sz w:val="44"/>
          <w:szCs w:val="44"/>
          <w:highlight w:val="none"/>
        </w:rPr>
      </w:pPr>
    </w:p>
    <w:p w14:paraId="68452B90">
      <w:pPr>
        <w:shd w:val="clear"/>
        <w:adjustRightInd/>
        <w:spacing w:line="360" w:lineRule="auto"/>
        <w:jc w:val="center"/>
        <w:rPr>
          <w:rFonts w:hint="eastAsia" w:ascii="宋体" w:hAnsi="宋体" w:cs="宋体"/>
          <w:b/>
          <w:color w:val="auto"/>
          <w:sz w:val="48"/>
          <w:szCs w:val="48"/>
          <w:highlight w:val="none"/>
        </w:rPr>
      </w:pPr>
    </w:p>
    <w:p w14:paraId="4B7A47EE">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临江街道2025年度测绘单位</w:t>
      </w:r>
    </w:p>
    <w:p w14:paraId="4721A02D">
      <w:pPr>
        <w:shd w:val="clea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6BAEC5D">
      <w:pPr>
        <w:shd w:val="clea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E98A4FB">
      <w:pPr>
        <w:shd w:val="clea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编号:QTCG-GK-2025-112</w:t>
      </w:r>
    </w:p>
    <w:p w14:paraId="7BBEA4B8">
      <w:pPr>
        <w:shd w:val="clear"/>
        <w:adjustRightInd/>
        <w:spacing w:line="360" w:lineRule="auto"/>
        <w:rPr>
          <w:rFonts w:hint="eastAsia" w:ascii="宋体" w:hAnsi="宋体" w:cs="宋体"/>
          <w:color w:val="auto"/>
          <w:sz w:val="28"/>
          <w:szCs w:val="20"/>
          <w:highlight w:val="none"/>
        </w:rPr>
      </w:pPr>
    </w:p>
    <w:p w14:paraId="7CDC5DBF">
      <w:pPr>
        <w:shd w:val="clea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83CB629">
      <w:pPr>
        <w:shd w:val="clear"/>
        <w:spacing w:line="360" w:lineRule="auto"/>
        <w:jc w:val="center"/>
        <w:rPr>
          <w:rFonts w:hint="eastAsia" w:ascii="宋体" w:hAnsi="宋体" w:cs="宋体"/>
          <w:b/>
          <w:color w:val="auto"/>
          <w:sz w:val="44"/>
          <w:szCs w:val="44"/>
          <w:highlight w:val="none"/>
        </w:rPr>
      </w:pPr>
    </w:p>
    <w:p w14:paraId="56D01CD6">
      <w:pPr>
        <w:shd w:val="clear"/>
        <w:spacing w:line="360" w:lineRule="auto"/>
        <w:jc w:val="center"/>
        <w:rPr>
          <w:rFonts w:hint="eastAsia" w:ascii="宋体" w:hAnsi="宋体" w:cs="宋体"/>
          <w:color w:val="auto"/>
          <w:sz w:val="24"/>
          <w:highlight w:val="none"/>
        </w:rPr>
      </w:pPr>
    </w:p>
    <w:p w14:paraId="57DF1686">
      <w:pPr>
        <w:shd w:val="clear"/>
        <w:spacing w:line="360" w:lineRule="auto"/>
        <w:jc w:val="center"/>
        <w:rPr>
          <w:rFonts w:hint="eastAsia" w:ascii="宋体" w:hAnsi="宋体" w:cs="宋体"/>
          <w:color w:val="auto"/>
          <w:sz w:val="24"/>
          <w:highlight w:val="none"/>
        </w:rPr>
      </w:pPr>
    </w:p>
    <w:p w14:paraId="432D9E4D">
      <w:pPr>
        <w:shd w:val="clear"/>
        <w:spacing w:line="360" w:lineRule="auto"/>
        <w:rPr>
          <w:rFonts w:hint="eastAsia" w:ascii="宋体" w:hAnsi="宋体" w:cs="宋体"/>
          <w:color w:val="auto"/>
          <w:sz w:val="32"/>
          <w:szCs w:val="32"/>
          <w:highlight w:val="none"/>
        </w:rPr>
      </w:pPr>
    </w:p>
    <w:p w14:paraId="237959A9">
      <w:pPr>
        <w:shd w:val="clear"/>
        <w:snapToGrid w:val="0"/>
        <w:spacing w:after="160"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采购人：杭州市钱塘区人民政府临江街道办事处</w:t>
      </w:r>
    </w:p>
    <w:p w14:paraId="4141B0BA">
      <w:pPr>
        <w:shd w:val="clear"/>
        <w:snapToGrid w:val="0"/>
        <w:spacing w:after="160"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采购代理机构：</w:t>
      </w:r>
      <w:r>
        <w:rPr>
          <w:rFonts w:hint="eastAsia" w:ascii="宋体" w:hAnsi="宋体" w:cs="宋体"/>
          <w:color w:val="auto"/>
          <w:sz w:val="32"/>
          <w:szCs w:val="32"/>
          <w:highlight w:val="none"/>
          <w:lang w:eastAsia="zh-CN"/>
        </w:rPr>
        <w:t>浙江中明工程咨询有限公司</w:t>
      </w:r>
    </w:p>
    <w:p w14:paraId="1022C0B8">
      <w:pPr>
        <w:shd w:val="clear"/>
        <w:snapToGrid w:val="0"/>
        <w:spacing w:after="160" w:line="360" w:lineRule="auto"/>
        <w:jc w:val="center"/>
        <w:rPr>
          <w:rFonts w:hint="eastAsia" w:ascii="宋体" w:hAnsi="宋体" w:cs="宋体"/>
          <w:bCs/>
          <w:color w:val="auto"/>
          <w:sz w:val="32"/>
          <w:szCs w:val="32"/>
          <w:highlight w:val="none"/>
        </w:rPr>
      </w:pPr>
      <w:r>
        <w:rPr>
          <w:rFonts w:hint="eastAsia" w:ascii="宋体" w:hAnsi="宋体" w:cs="宋体"/>
          <w:color w:val="auto"/>
          <w:sz w:val="32"/>
          <w:szCs w:val="32"/>
          <w:highlight w:val="none"/>
        </w:rPr>
        <w:t>二〇二五年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p>
    <w:p w14:paraId="1E22A0EB">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D84A438">
      <w:pPr>
        <w:pStyle w:val="637"/>
        <w:shd w:val="clear"/>
        <w:rPr>
          <w:color w:val="auto"/>
          <w:highlight w:val="none"/>
        </w:rPr>
      </w:pPr>
    </w:p>
    <w:p w14:paraId="72D7050C">
      <w:pPr>
        <w:shd w:val="clea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5E4CC6F">
      <w:pPr>
        <w:shd w:val="clear"/>
        <w:spacing w:line="360" w:lineRule="auto"/>
        <w:rPr>
          <w:rFonts w:hint="eastAsia" w:ascii="宋体" w:hAnsi="宋体" w:cs="宋体"/>
          <w:color w:val="auto"/>
          <w:sz w:val="32"/>
          <w:szCs w:val="32"/>
          <w:highlight w:val="none"/>
        </w:rPr>
      </w:pPr>
    </w:p>
    <w:p w14:paraId="270E051C">
      <w:pPr>
        <w:shd w:val="clear"/>
        <w:spacing w:line="360" w:lineRule="auto"/>
        <w:rPr>
          <w:rFonts w:hint="eastAsia" w:ascii="宋体" w:hAnsi="宋体" w:cs="宋体"/>
          <w:color w:val="auto"/>
          <w:sz w:val="32"/>
          <w:szCs w:val="32"/>
          <w:highlight w:val="none"/>
        </w:rPr>
      </w:pPr>
    </w:p>
    <w:p w14:paraId="0F915277">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4A1E783">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5DD8A8F">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07CF295">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52C6328">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F7F801">
      <w:pPr>
        <w:shd w:val="clea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7A45477">
      <w:pPr>
        <w:shd w:val="clea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EA29A58">
      <w:pPr>
        <w:shd w:val="clear"/>
        <w:spacing w:line="360" w:lineRule="auto"/>
        <w:ind w:firstLine="549" w:firstLineChars="229"/>
        <w:rPr>
          <w:rFonts w:hint="eastAsia" w:ascii="宋体" w:hAnsi="宋体" w:cs="宋体"/>
          <w:color w:val="auto"/>
          <w:sz w:val="24"/>
          <w:highlight w:val="none"/>
        </w:rPr>
      </w:pPr>
    </w:p>
    <w:p w14:paraId="6E0781A2">
      <w:pPr>
        <w:shd w:val="clear"/>
        <w:spacing w:line="360" w:lineRule="auto"/>
        <w:ind w:firstLine="549" w:firstLineChars="229"/>
        <w:rPr>
          <w:rFonts w:hint="eastAsia" w:ascii="宋体" w:hAnsi="宋体" w:cs="宋体"/>
          <w:color w:val="auto"/>
          <w:sz w:val="24"/>
          <w:highlight w:val="none"/>
        </w:rPr>
      </w:pPr>
    </w:p>
    <w:p w14:paraId="7C57F0CF">
      <w:pPr>
        <w:shd w:val="clear"/>
        <w:spacing w:line="360" w:lineRule="auto"/>
        <w:ind w:firstLine="549" w:firstLineChars="229"/>
        <w:rPr>
          <w:rFonts w:hint="eastAsia" w:ascii="宋体" w:hAnsi="宋体" w:cs="宋体"/>
          <w:color w:val="auto"/>
          <w:sz w:val="24"/>
          <w:highlight w:val="none"/>
        </w:rPr>
      </w:pPr>
    </w:p>
    <w:p w14:paraId="5D45836E">
      <w:pPr>
        <w:shd w:val="clear"/>
        <w:spacing w:line="360" w:lineRule="auto"/>
        <w:ind w:firstLine="549" w:firstLineChars="229"/>
        <w:rPr>
          <w:rFonts w:hint="eastAsia" w:ascii="宋体" w:hAnsi="宋体" w:cs="宋体"/>
          <w:color w:val="auto"/>
          <w:sz w:val="24"/>
          <w:highlight w:val="none"/>
        </w:rPr>
      </w:pPr>
    </w:p>
    <w:p w14:paraId="3A5C150E">
      <w:pPr>
        <w:shd w:val="clear"/>
        <w:spacing w:line="360" w:lineRule="auto"/>
        <w:ind w:firstLine="549" w:firstLineChars="229"/>
        <w:rPr>
          <w:rFonts w:hint="eastAsia" w:ascii="宋体" w:hAnsi="宋体" w:cs="宋体"/>
          <w:color w:val="auto"/>
          <w:sz w:val="24"/>
          <w:highlight w:val="none"/>
        </w:rPr>
      </w:pPr>
    </w:p>
    <w:p w14:paraId="0099F0C9">
      <w:pPr>
        <w:shd w:val="clear"/>
        <w:spacing w:line="360" w:lineRule="auto"/>
        <w:ind w:firstLine="549" w:firstLineChars="229"/>
        <w:rPr>
          <w:rFonts w:hint="eastAsia" w:ascii="宋体" w:hAnsi="宋体" w:cs="宋体"/>
          <w:color w:val="auto"/>
          <w:sz w:val="24"/>
          <w:highlight w:val="none"/>
        </w:rPr>
      </w:pPr>
    </w:p>
    <w:p w14:paraId="6B27E6CA">
      <w:pPr>
        <w:shd w:val="clear"/>
        <w:spacing w:line="360" w:lineRule="auto"/>
        <w:ind w:firstLine="549" w:firstLineChars="229"/>
        <w:rPr>
          <w:rFonts w:hint="eastAsia" w:ascii="宋体" w:hAnsi="宋体" w:cs="宋体"/>
          <w:color w:val="auto"/>
          <w:sz w:val="24"/>
          <w:highlight w:val="none"/>
        </w:rPr>
      </w:pPr>
    </w:p>
    <w:p w14:paraId="661989DB">
      <w:pPr>
        <w:shd w:val="clear"/>
        <w:spacing w:line="360" w:lineRule="auto"/>
        <w:ind w:firstLine="549" w:firstLineChars="229"/>
        <w:rPr>
          <w:rFonts w:hint="eastAsia" w:ascii="宋体" w:hAnsi="宋体" w:cs="宋体"/>
          <w:color w:val="auto"/>
          <w:sz w:val="24"/>
          <w:highlight w:val="none"/>
        </w:rPr>
      </w:pPr>
    </w:p>
    <w:p w14:paraId="691B584F">
      <w:pPr>
        <w:shd w:val="clear"/>
        <w:spacing w:line="360" w:lineRule="auto"/>
        <w:ind w:firstLine="549" w:firstLineChars="229"/>
        <w:rPr>
          <w:rFonts w:hint="eastAsia" w:ascii="宋体" w:hAnsi="宋体" w:cs="宋体"/>
          <w:color w:val="auto"/>
          <w:sz w:val="24"/>
          <w:highlight w:val="none"/>
        </w:rPr>
      </w:pPr>
    </w:p>
    <w:p w14:paraId="23B187BE">
      <w:pPr>
        <w:shd w:val="clear"/>
        <w:spacing w:line="360" w:lineRule="auto"/>
        <w:ind w:firstLine="549" w:firstLineChars="229"/>
        <w:rPr>
          <w:rFonts w:hint="eastAsia" w:ascii="宋体" w:hAnsi="宋体" w:cs="宋体"/>
          <w:color w:val="auto"/>
          <w:sz w:val="24"/>
          <w:highlight w:val="none"/>
        </w:rPr>
      </w:pPr>
    </w:p>
    <w:p w14:paraId="7AFB616D">
      <w:pPr>
        <w:shd w:val="clear"/>
        <w:spacing w:line="360" w:lineRule="auto"/>
        <w:ind w:firstLine="549" w:firstLineChars="229"/>
        <w:rPr>
          <w:rFonts w:hint="eastAsia" w:ascii="宋体" w:hAnsi="宋体" w:cs="宋体"/>
          <w:color w:val="auto"/>
          <w:sz w:val="24"/>
          <w:highlight w:val="none"/>
        </w:rPr>
      </w:pPr>
    </w:p>
    <w:p w14:paraId="3A05E296">
      <w:pPr>
        <w:shd w:val="clea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40CFD75">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3301915B">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临江街道2025年度测绘单位</w:t>
      </w:r>
      <w:r>
        <w:rPr>
          <w:rFonts w:hint="eastAsia" w:ascii="宋体" w:hAnsi="宋体" w:cs="宋体"/>
          <w:color w:val="auto"/>
          <w:sz w:val="24"/>
          <w:highlight w:val="none"/>
        </w:rPr>
        <w:t>招标项目的潜在投标人应在政采云平台（https://www.zcygov.cn/）获取（下载）招标文件，并于2025年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日9点30分</w:t>
      </w:r>
      <w:r>
        <w:rPr>
          <w:rFonts w:hint="eastAsia" w:ascii="宋体" w:hAnsi="宋体" w:cs="宋体"/>
          <w:bCs/>
          <w:color w:val="auto"/>
          <w:sz w:val="24"/>
          <w:highlight w:val="none"/>
        </w:rPr>
        <w:t>00秒（北京时间）前</w:t>
      </w:r>
      <w:r>
        <w:rPr>
          <w:rFonts w:hint="eastAsia" w:ascii="宋体" w:hAnsi="宋体" w:cs="宋体"/>
          <w:color w:val="auto"/>
          <w:sz w:val="24"/>
          <w:highlight w:val="none"/>
        </w:rPr>
        <w:t>递交（上传）投标文件。</w:t>
      </w:r>
    </w:p>
    <w:p w14:paraId="2DB031D1">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33D71DD">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项目编号：QTCG-GK-2025-112</w:t>
      </w:r>
      <w:r>
        <w:rPr>
          <w:rFonts w:hint="eastAsia" w:ascii="宋体" w:hAnsi="宋体" w:cs="宋体"/>
          <w:color w:val="auto"/>
          <w:sz w:val="24"/>
          <w:highlight w:val="none"/>
          <w:lang w:val="en-US" w:eastAsia="zh-CN"/>
        </w:rPr>
        <w:t xml:space="preserve"> </w:t>
      </w:r>
    </w:p>
    <w:p w14:paraId="29F38D1C">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临江街道2025年度测绘单位</w:t>
      </w:r>
    </w:p>
    <w:p w14:paraId="31EE721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150</w:t>
      </w:r>
      <w:r>
        <w:rPr>
          <w:rFonts w:hint="eastAsia" w:ascii="宋体" w:hAnsi="宋体" w:cs="宋体"/>
          <w:color w:val="auto"/>
          <w:sz w:val="24"/>
          <w:highlight w:val="none"/>
        </w:rPr>
        <w:t>0000</w:t>
      </w:r>
    </w:p>
    <w:p w14:paraId="4328BB7D">
      <w:pPr>
        <w:shd w:val="clea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00000（标项一），</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00000（标项二），</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00000（标项三）</w:t>
      </w:r>
    </w:p>
    <w:p w14:paraId="01EB4FF8">
      <w:pPr>
        <w:pStyle w:val="15"/>
        <w:shd w:val="clear"/>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采购需求：一标项为面积及地形测绘；二标项为土方测绘；三标项为其他测绘</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snapToGrid/>
          <w:color w:val="auto"/>
          <w:kern w:val="2"/>
          <w:sz w:val="24"/>
          <w:szCs w:val="24"/>
          <w:highlight w:val="none"/>
          <w:lang w:eastAsia="zh-CN"/>
        </w:rPr>
        <w:t>。投标单位可重复投标，但只能成为一个标项的中标单位，如在标项1中标后，不作为标项2的中标候选供应商，以此类推</w:t>
      </w:r>
      <w:r>
        <w:rPr>
          <w:rFonts w:hint="eastAsia" w:asciiTheme="minorEastAsia" w:hAnsiTheme="minorEastAsia" w:eastAsiaTheme="minorEastAsia"/>
          <w:snapToGrid/>
          <w:color w:val="auto"/>
          <w:kern w:val="2"/>
          <w:sz w:val="24"/>
          <w:szCs w:val="24"/>
          <w:highlight w:val="none"/>
        </w:rPr>
        <w:t>。供应商可点击本公告下方“浏览采购文件”查看采购需求。</w:t>
      </w:r>
    </w:p>
    <w:p w14:paraId="0EB585DE">
      <w:pPr>
        <w:spacing w:line="360" w:lineRule="auto"/>
        <w:ind w:left="420" w:leftChars="200"/>
        <w:jc w:val="left"/>
        <w:rPr>
          <w:rFonts w:hint="eastAsia" w:ascii="仿宋" w:hAnsi="仿宋" w:eastAsia="仿宋" w:cs="仿宋"/>
          <w:b/>
          <w:bCs/>
          <w:sz w:val="24"/>
          <w:szCs w:val="28"/>
        </w:rPr>
      </w:pPr>
      <w:r>
        <w:rPr>
          <w:rFonts w:hint="eastAsia" w:ascii="仿宋" w:hAnsi="仿宋" w:eastAsia="仿宋" w:cs="仿宋"/>
          <w:b/>
          <w:bCs/>
          <w:snapToGrid w:val="0"/>
          <w:kern w:val="28"/>
          <w:sz w:val="24"/>
          <w:szCs w:val="20"/>
        </w:rPr>
        <w:t xml:space="preserve">标项一名称: </w:t>
      </w:r>
      <w:r>
        <w:rPr>
          <w:rFonts w:hint="eastAsia" w:ascii="仿宋" w:hAnsi="仿宋" w:eastAsia="仿宋" w:cs="仿宋"/>
          <w:b/>
          <w:bCs/>
          <w:sz w:val="24"/>
        </w:rPr>
        <w:t>临江街道202</w:t>
      </w:r>
      <w:r>
        <w:rPr>
          <w:rFonts w:hint="eastAsia" w:ascii="仿宋" w:hAnsi="仿宋" w:eastAsia="仿宋" w:cs="仿宋"/>
          <w:b/>
          <w:bCs/>
          <w:sz w:val="24"/>
          <w:lang w:val="en-US" w:eastAsia="zh-CN"/>
        </w:rPr>
        <w:t>5</w:t>
      </w:r>
      <w:r>
        <w:rPr>
          <w:rFonts w:hint="eastAsia" w:ascii="仿宋" w:hAnsi="仿宋" w:eastAsia="仿宋" w:cs="仿宋"/>
          <w:b/>
          <w:bCs/>
          <w:sz w:val="24"/>
        </w:rPr>
        <w:t>年度测绘单位标项一</w:t>
      </w:r>
    </w:p>
    <w:p w14:paraId="4B471429">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数量: 1</w:t>
      </w:r>
    </w:p>
    <w:p w14:paraId="0FB28722">
      <w:pPr>
        <w:spacing w:line="360" w:lineRule="auto"/>
        <w:ind w:firstLine="480"/>
        <w:rPr>
          <w:rFonts w:ascii="仿宋" w:hAnsi="仿宋" w:eastAsia="仿宋" w:cs="仿宋_GB2312"/>
          <w:snapToGrid w:val="0"/>
          <w:kern w:val="28"/>
          <w:sz w:val="24"/>
          <w:szCs w:val="20"/>
          <w:highlight w:val="green"/>
        </w:rPr>
      </w:pPr>
      <w:r>
        <w:rPr>
          <w:rFonts w:hint="eastAsia" w:ascii="仿宋" w:hAnsi="仿宋" w:eastAsia="仿宋" w:cs="仿宋_GB2312"/>
          <w:snapToGrid w:val="0"/>
          <w:kern w:val="28"/>
          <w:sz w:val="24"/>
          <w:szCs w:val="20"/>
        </w:rPr>
        <w:t xml:space="preserve">预算金额（元）: </w:t>
      </w:r>
      <w:r>
        <w:rPr>
          <w:rFonts w:hint="eastAsia" w:ascii="仿宋" w:hAnsi="仿宋" w:eastAsia="仿宋" w:cs="仿宋"/>
          <w:b/>
          <w:sz w:val="24"/>
          <w:lang w:val="en-US" w:eastAsia="zh-CN"/>
        </w:rPr>
        <w:t>6</w:t>
      </w:r>
      <w:r>
        <w:rPr>
          <w:rFonts w:hint="eastAsia" w:ascii="仿宋" w:hAnsi="仿宋" w:eastAsia="仿宋" w:cs="仿宋"/>
          <w:b/>
          <w:sz w:val="24"/>
        </w:rPr>
        <w:t>00000</w:t>
      </w:r>
    </w:p>
    <w:p w14:paraId="75024337">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简要规格描述或项目基本概况介绍、用途：</w:t>
      </w:r>
    </w:p>
    <w:p w14:paraId="66AD022D">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本次项目为</w:t>
      </w:r>
      <w:r>
        <w:rPr>
          <w:rFonts w:hint="eastAsia" w:ascii="仿宋" w:hAnsi="仿宋" w:eastAsia="仿宋" w:cs="仿宋"/>
          <w:sz w:val="24"/>
        </w:rPr>
        <w:t>临江街道202</w:t>
      </w:r>
      <w:r>
        <w:rPr>
          <w:rFonts w:hint="eastAsia" w:ascii="仿宋" w:hAnsi="仿宋" w:eastAsia="仿宋" w:cs="仿宋"/>
          <w:sz w:val="24"/>
          <w:lang w:val="en-US" w:eastAsia="zh-CN"/>
        </w:rPr>
        <w:t>5</w:t>
      </w:r>
      <w:r>
        <w:rPr>
          <w:rFonts w:hint="eastAsia" w:ascii="仿宋" w:hAnsi="仿宋" w:eastAsia="仿宋" w:cs="仿宋"/>
          <w:sz w:val="24"/>
        </w:rPr>
        <w:t>年度测绘单位：面积及地形测绘</w:t>
      </w:r>
      <w:r>
        <w:rPr>
          <w:rFonts w:hint="eastAsia" w:ascii="仿宋" w:hAnsi="仿宋" w:eastAsia="仿宋" w:cs="仿宋_GB2312"/>
          <w:snapToGrid w:val="0"/>
          <w:kern w:val="28"/>
          <w:sz w:val="24"/>
          <w:szCs w:val="20"/>
        </w:rPr>
        <w:t>。具体内容详见采购文件。</w:t>
      </w:r>
    </w:p>
    <w:p w14:paraId="3DC56841">
      <w:pPr>
        <w:spacing w:line="360" w:lineRule="auto"/>
        <w:ind w:left="420" w:leftChars="200"/>
        <w:jc w:val="left"/>
        <w:rPr>
          <w:rFonts w:hint="eastAsia" w:ascii="仿宋" w:hAnsi="仿宋" w:eastAsia="仿宋" w:cs="仿宋"/>
          <w:b/>
          <w:bCs/>
          <w:sz w:val="24"/>
          <w:szCs w:val="28"/>
        </w:rPr>
      </w:pPr>
      <w:r>
        <w:rPr>
          <w:rFonts w:hint="eastAsia" w:ascii="仿宋" w:hAnsi="仿宋" w:eastAsia="仿宋" w:cs="仿宋"/>
          <w:b/>
          <w:bCs/>
          <w:snapToGrid w:val="0"/>
          <w:kern w:val="28"/>
          <w:sz w:val="24"/>
          <w:szCs w:val="20"/>
        </w:rPr>
        <w:t xml:space="preserve">标项二名称: </w:t>
      </w:r>
      <w:r>
        <w:rPr>
          <w:rFonts w:hint="eastAsia" w:ascii="仿宋" w:hAnsi="仿宋" w:eastAsia="仿宋" w:cs="仿宋"/>
          <w:b/>
          <w:bCs/>
          <w:sz w:val="24"/>
        </w:rPr>
        <w:t>临江街道202</w:t>
      </w:r>
      <w:r>
        <w:rPr>
          <w:rFonts w:hint="eastAsia" w:ascii="仿宋" w:hAnsi="仿宋" w:eastAsia="仿宋" w:cs="仿宋"/>
          <w:b/>
          <w:bCs/>
          <w:sz w:val="24"/>
          <w:lang w:val="en-US" w:eastAsia="zh-CN"/>
        </w:rPr>
        <w:t>5</w:t>
      </w:r>
      <w:r>
        <w:rPr>
          <w:rFonts w:hint="eastAsia" w:ascii="仿宋" w:hAnsi="仿宋" w:eastAsia="仿宋" w:cs="仿宋"/>
          <w:b/>
          <w:bCs/>
          <w:sz w:val="24"/>
        </w:rPr>
        <w:t>年度测绘单位标项二</w:t>
      </w:r>
    </w:p>
    <w:p w14:paraId="638401FE">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数量: 1</w:t>
      </w:r>
    </w:p>
    <w:p w14:paraId="5A36C3E2">
      <w:pPr>
        <w:spacing w:line="360" w:lineRule="auto"/>
        <w:ind w:firstLine="480"/>
        <w:rPr>
          <w:rFonts w:ascii="仿宋" w:hAnsi="仿宋" w:eastAsia="仿宋" w:cs="仿宋_GB2312"/>
          <w:snapToGrid w:val="0"/>
          <w:kern w:val="28"/>
          <w:sz w:val="24"/>
          <w:szCs w:val="20"/>
          <w:highlight w:val="green"/>
        </w:rPr>
      </w:pPr>
      <w:r>
        <w:rPr>
          <w:rFonts w:hint="eastAsia" w:ascii="仿宋" w:hAnsi="仿宋" w:eastAsia="仿宋" w:cs="仿宋_GB2312"/>
          <w:snapToGrid w:val="0"/>
          <w:kern w:val="28"/>
          <w:sz w:val="24"/>
          <w:szCs w:val="20"/>
        </w:rPr>
        <w:t xml:space="preserve">预算金额（元）: </w:t>
      </w:r>
      <w:r>
        <w:rPr>
          <w:rFonts w:hint="eastAsia" w:ascii="仿宋" w:hAnsi="仿宋" w:eastAsia="仿宋" w:cs="仿宋"/>
          <w:b/>
          <w:sz w:val="24"/>
          <w:lang w:val="en-US" w:eastAsia="zh-CN"/>
        </w:rPr>
        <w:t>3</w:t>
      </w:r>
      <w:r>
        <w:rPr>
          <w:rFonts w:hint="eastAsia" w:ascii="仿宋" w:hAnsi="仿宋" w:eastAsia="仿宋" w:cs="仿宋"/>
          <w:b/>
          <w:sz w:val="24"/>
        </w:rPr>
        <w:t>00000</w:t>
      </w:r>
    </w:p>
    <w:p w14:paraId="0ADEEA6C">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简要规格描述或项目基本概况介绍、用途：</w:t>
      </w:r>
    </w:p>
    <w:p w14:paraId="1F2BC68E">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本次项目为</w:t>
      </w:r>
      <w:r>
        <w:rPr>
          <w:rFonts w:hint="eastAsia" w:ascii="仿宋" w:hAnsi="仿宋" w:eastAsia="仿宋" w:cs="仿宋"/>
          <w:sz w:val="24"/>
        </w:rPr>
        <w:t>临江街道202</w:t>
      </w:r>
      <w:r>
        <w:rPr>
          <w:rFonts w:hint="eastAsia" w:ascii="仿宋" w:hAnsi="仿宋" w:eastAsia="仿宋" w:cs="仿宋"/>
          <w:sz w:val="24"/>
          <w:lang w:val="en-US" w:eastAsia="zh-CN"/>
        </w:rPr>
        <w:t>5</w:t>
      </w:r>
      <w:r>
        <w:rPr>
          <w:rFonts w:hint="eastAsia" w:ascii="仿宋" w:hAnsi="仿宋" w:eastAsia="仿宋" w:cs="仿宋"/>
          <w:sz w:val="24"/>
        </w:rPr>
        <w:t>年度测绘单位：土方测绘</w:t>
      </w:r>
      <w:r>
        <w:rPr>
          <w:rFonts w:hint="eastAsia" w:ascii="仿宋" w:hAnsi="仿宋" w:eastAsia="仿宋" w:cs="仿宋_GB2312"/>
          <w:snapToGrid w:val="0"/>
          <w:kern w:val="28"/>
          <w:sz w:val="24"/>
          <w:szCs w:val="20"/>
        </w:rPr>
        <w:t>。具体内容详见采购文件。</w:t>
      </w:r>
    </w:p>
    <w:p w14:paraId="7BBDBCF6">
      <w:pPr>
        <w:spacing w:line="360" w:lineRule="auto"/>
        <w:ind w:left="420" w:leftChars="200"/>
        <w:jc w:val="left"/>
        <w:rPr>
          <w:rFonts w:ascii="仿宋" w:hAnsi="仿宋" w:eastAsia="仿宋" w:cs="仿宋"/>
          <w:sz w:val="24"/>
          <w:szCs w:val="28"/>
        </w:rPr>
      </w:pPr>
      <w:r>
        <w:rPr>
          <w:rFonts w:hint="eastAsia" w:ascii="仿宋" w:hAnsi="仿宋" w:eastAsia="仿宋" w:cs="仿宋"/>
          <w:b/>
          <w:bCs/>
          <w:snapToGrid w:val="0"/>
          <w:kern w:val="28"/>
          <w:sz w:val="24"/>
          <w:szCs w:val="20"/>
        </w:rPr>
        <w:t xml:space="preserve">标项三名称: </w:t>
      </w:r>
      <w:r>
        <w:rPr>
          <w:rFonts w:hint="eastAsia" w:ascii="仿宋" w:hAnsi="仿宋" w:eastAsia="仿宋" w:cs="仿宋"/>
          <w:b/>
          <w:bCs/>
          <w:sz w:val="24"/>
        </w:rPr>
        <w:t>临江街道2024年度测绘单位标项三</w:t>
      </w:r>
    </w:p>
    <w:p w14:paraId="008EDCCF">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数量: 1</w:t>
      </w:r>
    </w:p>
    <w:p w14:paraId="38693E50">
      <w:pPr>
        <w:spacing w:line="360" w:lineRule="auto"/>
        <w:ind w:firstLine="480"/>
        <w:rPr>
          <w:rFonts w:ascii="仿宋" w:hAnsi="仿宋" w:eastAsia="仿宋" w:cs="仿宋_GB2312"/>
          <w:snapToGrid w:val="0"/>
          <w:kern w:val="28"/>
          <w:sz w:val="24"/>
          <w:szCs w:val="20"/>
          <w:highlight w:val="green"/>
        </w:rPr>
      </w:pPr>
      <w:r>
        <w:rPr>
          <w:rFonts w:hint="eastAsia" w:ascii="仿宋" w:hAnsi="仿宋" w:eastAsia="仿宋" w:cs="仿宋_GB2312"/>
          <w:snapToGrid w:val="0"/>
          <w:kern w:val="28"/>
          <w:sz w:val="24"/>
          <w:szCs w:val="20"/>
        </w:rPr>
        <w:t xml:space="preserve">预算金额（元）: </w:t>
      </w:r>
      <w:r>
        <w:rPr>
          <w:rFonts w:hint="eastAsia" w:ascii="仿宋" w:hAnsi="仿宋" w:eastAsia="仿宋" w:cs="仿宋"/>
          <w:b/>
          <w:sz w:val="24"/>
          <w:lang w:val="en-US" w:eastAsia="zh-CN"/>
        </w:rPr>
        <w:t>6</w:t>
      </w:r>
      <w:r>
        <w:rPr>
          <w:rFonts w:hint="eastAsia" w:ascii="仿宋" w:hAnsi="仿宋" w:eastAsia="仿宋" w:cs="仿宋"/>
          <w:b/>
          <w:sz w:val="24"/>
        </w:rPr>
        <w:t>00000</w:t>
      </w:r>
    </w:p>
    <w:p w14:paraId="26C5663C">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简要规格描述或项目基本概况介绍、用途：</w:t>
      </w:r>
    </w:p>
    <w:p w14:paraId="6C2CBE59">
      <w:pPr>
        <w:spacing w:line="360" w:lineRule="auto"/>
        <w:ind w:firstLine="48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本次项目为</w:t>
      </w:r>
      <w:r>
        <w:rPr>
          <w:rFonts w:hint="eastAsia" w:ascii="仿宋" w:hAnsi="仿宋" w:eastAsia="仿宋" w:cs="仿宋"/>
          <w:sz w:val="24"/>
        </w:rPr>
        <w:t>临江街道202</w:t>
      </w:r>
      <w:r>
        <w:rPr>
          <w:rFonts w:hint="eastAsia" w:ascii="仿宋" w:hAnsi="仿宋" w:eastAsia="仿宋" w:cs="仿宋"/>
          <w:sz w:val="24"/>
          <w:lang w:val="en-US" w:eastAsia="zh-CN"/>
        </w:rPr>
        <w:t>5</w:t>
      </w:r>
      <w:r>
        <w:rPr>
          <w:rFonts w:hint="eastAsia" w:ascii="仿宋" w:hAnsi="仿宋" w:eastAsia="仿宋" w:cs="仿宋"/>
          <w:sz w:val="24"/>
        </w:rPr>
        <w:t>年度测绘单位：其他测绘</w:t>
      </w:r>
      <w:r>
        <w:rPr>
          <w:rFonts w:hint="eastAsia" w:ascii="仿宋" w:hAnsi="仿宋" w:eastAsia="仿宋" w:cs="仿宋_GB2312"/>
          <w:snapToGrid w:val="0"/>
          <w:kern w:val="28"/>
          <w:sz w:val="24"/>
          <w:szCs w:val="20"/>
        </w:rPr>
        <w:t>。具体内容详见采购文件。</w:t>
      </w:r>
    </w:p>
    <w:p w14:paraId="0341E077">
      <w:pPr>
        <w:pStyle w:val="15"/>
        <w:shd w:val="clear"/>
        <w:spacing w:line="360" w:lineRule="auto"/>
        <w:ind w:firstLine="480"/>
        <w:rPr>
          <w:rFonts w:hint="eastAsia" w:asciiTheme="minorEastAsia" w:hAnsiTheme="minorEastAsia" w:eastAsiaTheme="minorEastAsia"/>
          <w:snapToGrid/>
          <w:color w:val="auto"/>
          <w:kern w:val="2"/>
          <w:sz w:val="24"/>
          <w:szCs w:val="24"/>
          <w:highlight w:val="none"/>
        </w:rPr>
      </w:pPr>
    </w:p>
    <w:p w14:paraId="4CD76E13">
      <w:pPr>
        <w:pStyle w:val="131"/>
        <w:shd w:val="clear"/>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仿宋" w:hAnsi="仿宋" w:eastAsia="仿宋" w:cs="仿宋"/>
          <w:b/>
          <w:lang w:val="en-US" w:eastAsia="zh-CN"/>
        </w:rPr>
        <w:t>一</w:t>
      </w:r>
      <w:bookmarkStart w:id="411" w:name="_GoBack"/>
      <w:bookmarkEnd w:id="411"/>
      <w:r>
        <w:rPr>
          <w:rFonts w:hint="eastAsia" w:ascii="仿宋" w:hAnsi="仿宋" w:eastAsia="仿宋" w:cs="仿宋"/>
          <w:b/>
        </w:rPr>
        <w:t>年</w:t>
      </w:r>
      <w:r>
        <w:rPr>
          <w:rFonts w:hint="eastAsia" w:ascii="宋体" w:hAnsi="宋体" w:cs="宋体"/>
          <w:color w:val="auto"/>
          <w:highlight w:val="none"/>
        </w:rPr>
        <w:t>。</w:t>
      </w:r>
    </w:p>
    <w:p w14:paraId="1101D843">
      <w:pPr>
        <w:pStyle w:val="15"/>
        <w:shd w:val="clear"/>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548ECD5">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29205EEE">
      <w:pPr>
        <w:shd w:val="clea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FAC81FF">
      <w:pPr>
        <w:shd w:val="clea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492693">
      <w:pPr>
        <w:shd w:val="clea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8359D2E">
      <w:pPr>
        <w:shd w:val="clea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4287535">
      <w:pPr>
        <w:shd w:val="clea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676D824">
      <w:pPr>
        <w:shd w:val="clea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47A8969">
      <w:pPr>
        <w:shd w:val="clea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518EFFD">
      <w:pPr>
        <w:shd w:val="clea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FC21F3A">
      <w:pPr>
        <w:shd w:val="clea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252C4B5">
      <w:pPr>
        <w:shd w:val="clea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.本项目的特定资格要求：具有国家测绘局或省测绘与地理信息局颁发的测绘乙级及以上资质的独立法人。</w:t>
      </w:r>
    </w:p>
    <w:p w14:paraId="7AFD6124">
      <w:pPr>
        <w:shd w:val="clea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E3DD57">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4FDA30F">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35BC9B7">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F2ECB2A">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255C4E8">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18CF946">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9F40BD1">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日9点30分00秒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A0F7E28">
      <w:pPr>
        <w:shd w:val="clea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F4469B6">
      <w:pPr>
        <w:shd w:val="clea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日9点30分00秒</w:t>
      </w:r>
      <w:r>
        <w:rPr>
          <w:rFonts w:hint="eastAsia" w:ascii="宋体" w:hAnsi="宋体" w:cs="宋体"/>
          <w:bCs/>
          <w:color w:val="auto"/>
          <w:sz w:val="24"/>
          <w:highlight w:val="none"/>
          <w:u w:val="single"/>
        </w:rPr>
        <w:t xml:space="preserve">  </w:t>
      </w:r>
    </w:p>
    <w:p w14:paraId="05031B67">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政采云平台（https://www.zcygov.cn/）浙江省杭州市钱塘区下沙街道金沙大道600号东楼6楼</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号开标室</w:t>
      </w:r>
    </w:p>
    <w:p w14:paraId="3152095E">
      <w:pPr>
        <w:shd w:val="clea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9B42D8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C84FAB7">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104BEAD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41051B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4F654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C14F1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钱塘区政府采购支持中小企业信用融资。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w:t>
      </w:r>
    </w:p>
    <w:p w14:paraId="4B8AE5EE">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6AB9DF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695B9825">
      <w:pPr>
        <w:pStyle w:val="79"/>
        <w:shd w:val="clear"/>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名    称：杭州市钱塘区人民政府临江街道办事处 </w:t>
      </w:r>
    </w:p>
    <w:p w14:paraId="02162566">
      <w:pPr>
        <w:pStyle w:val="79"/>
        <w:shd w:val="clear"/>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地    址：杭州市钱塘区新世纪大道1888号      </w:t>
      </w:r>
    </w:p>
    <w:p w14:paraId="460452B3">
      <w:pPr>
        <w:pStyle w:val="79"/>
        <w:shd w:val="clear"/>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 /</w:t>
      </w:r>
    </w:p>
    <w:p w14:paraId="133D4374">
      <w:pPr>
        <w:pStyle w:val="79"/>
        <w:shd w:val="clear"/>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项目联系人（询问）：</w:t>
      </w:r>
      <w:r>
        <w:rPr>
          <w:rFonts w:hint="eastAsia" w:ascii="宋体" w:hAnsi="宋体" w:eastAsia="宋体" w:cs="宋体"/>
          <w:color w:val="auto"/>
          <w:kern w:val="2"/>
          <w:sz w:val="24"/>
          <w:szCs w:val="24"/>
          <w:highlight w:val="none"/>
          <w:lang w:eastAsia="zh-CN"/>
        </w:rPr>
        <w:t>丁</w:t>
      </w:r>
      <w:r>
        <w:rPr>
          <w:rFonts w:hint="eastAsia" w:ascii="宋体" w:hAnsi="宋体" w:eastAsia="宋体" w:cs="宋体"/>
          <w:color w:val="auto"/>
          <w:kern w:val="2"/>
          <w:sz w:val="24"/>
          <w:szCs w:val="24"/>
          <w:highlight w:val="none"/>
        </w:rPr>
        <w:t xml:space="preserve">工   </w:t>
      </w:r>
    </w:p>
    <w:p w14:paraId="23DB28BA">
      <w:pPr>
        <w:pStyle w:val="79"/>
        <w:shd w:val="clear"/>
        <w:ind w:firstLine="48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项目联系方式（询问）：0571-82125</w:t>
      </w:r>
      <w:r>
        <w:rPr>
          <w:rFonts w:hint="eastAsia" w:ascii="宋体" w:hAnsi="宋体" w:eastAsia="宋体" w:cs="宋体"/>
          <w:color w:val="auto"/>
          <w:kern w:val="2"/>
          <w:sz w:val="24"/>
          <w:szCs w:val="24"/>
          <w:highlight w:val="none"/>
          <w:lang w:val="en-US" w:eastAsia="zh-CN"/>
        </w:rPr>
        <w:t>426</w:t>
      </w:r>
    </w:p>
    <w:p w14:paraId="19287C93">
      <w:pPr>
        <w:pStyle w:val="79"/>
        <w:shd w:val="clear"/>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质疑联系人：</w:t>
      </w:r>
      <w:r>
        <w:rPr>
          <w:rFonts w:hint="eastAsia" w:ascii="宋体" w:hAnsi="宋体" w:eastAsia="宋体" w:cs="宋体"/>
          <w:color w:val="auto"/>
          <w:kern w:val="2"/>
          <w:sz w:val="24"/>
          <w:szCs w:val="24"/>
          <w:highlight w:val="none"/>
          <w:lang w:val="en-US" w:eastAsia="zh-CN"/>
        </w:rPr>
        <w:t>廖</w:t>
      </w:r>
      <w:r>
        <w:rPr>
          <w:rFonts w:hint="eastAsia" w:ascii="宋体" w:hAnsi="宋体" w:eastAsia="宋体" w:cs="宋体"/>
          <w:color w:val="auto"/>
          <w:kern w:val="2"/>
          <w:sz w:val="24"/>
          <w:szCs w:val="24"/>
          <w:highlight w:val="none"/>
        </w:rPr>
        <w:t xml:space="preserve">工 </w:t>
      </w:r>
    </w:p>
    <w:p w14:paraId="10A4C975">
      <w:pPr>
        <w:pStyle w:val="79"/>
        <w:shd w:val="clear"/>
        <w:ind w:firstLine="480"/>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质疑联系方式：0571-82125</w:t>
      </w:r>
      <w:r>
        <w:rPr>
          <w:rFonts w:hint="eastAsia" w:ascii="宋体" w:hAnsi="宋体" w:eastAsia="宋体" w:cs="宋体"/>
          <w:color w:val="auto"/>
          <w:kern w:val="2"/>
          <w:sz w:val="24"/>
          <w:szCs w:val="24"/>
          <w:highlight w:val="none"/>
          <w:lang w:val="en-US" w:eastAsia="zh-CN"/>
        </w:rPr>
        <w:t>729</w:t>
      </w:r>
    </w:p>
    <w:p w14:paraId="7F55AC09">
      <w:pPr>
        <w:pStyle w:val="79"/>
        <w:shd w:val="clear"/>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2.采购代理机构信息            </w:t>
      </w:r>
    </w:p>
    <w:p w14:paraId="3106E4B4">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称：浙江中明工程咨询有限公司</w:t>
      </w:r>
    </w:p>
    <w:p w14:paraId="654DFE27">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址：浙江省杭州市萧山区瓜沥镇党柯路171-1号2楼</w:t>
      </w:r>
    </w:p>
    <w:p w14:paraId="1229AF89">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14:paraId="25E0E85D">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裘焕焕</w:t>
      </w:r>
      <w:r>
        <w:rPr>
          <w:rFonts w:hint="eastAsia" w:ascii="宋体" w:hAnsi="宋体" w:cs="宋体"/>
          <w:color w:val="auto"/>
          <w:sz w:val="24"/>
        </w:rPr>
        <w:t xml:space="preserve"> </w:t>
      </w:r>
    </w:p>
    <w:p w14:paraId="7E81BE8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13735414705</w:t>
      </w:r>
    </w:p>
    <w:p w14:paraId="44AD0AB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质疑联系人：王国锋 </w:t>
      </w:r>
    </w:p>
    <w:p w14:paraId="74D170C4">
      <w:pPr>
        <w:spacing w:line="360" w:lineRule="auto"/>
        <w:rPr>
          <w:rFonts w:hint="eastAsia" w:ascii="宋体" w:hAnsi="宋体" w:cs="宋体"/>
          <w:color w:val="auto"/>
          <w:sz w:val="24"/>
        </w:rPr>
      </w:pPr>
      <w:r>
        <w:rPr>
          <w:rFonts w:hint="eastAsia" w:ascii="宋体" w:hAnsi="宋体" w:cs="宋体"/>
          <w:color w:val="auto"/>
          <w:sz w:val="24"/>
        </w:rPr>
        <w:t xml:space="preserve">    质疑联系方式：15258813704</w:t>
      </w:r>
      <w:r>
        <w:rPr>
          <w:rFonts w:hint="eastAsia" w:ascii="宋体" w:hAnsi="宋体" w:cs="宋体"/>
          <w:color w:val="auto"/>
          <w:sz w:val="24"/>
          <w:lang w:val="en-US" w:eastAsia="zh-CN"/>
        </w:rPr>
        <w:t xml:space="preserve"> </w:t>
      </w:r>
    </w:p>
    <w:p w14:paraId="491FA95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w:t>
      </w:r>
    </w:p>
    <w:p w14:paraId="5FF9CF87">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称：杭州市钱塘区财政局、浙江省政府采购行政裁决服务中心（杭州）</w:t>
      </w:r>
    </w:p>
    <w:p w14:paraId="5EA69CB1">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653D4EBC">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1F18CDF8">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联系人 ：匡老师</w:t>
      </w:r>
    </w:p>
    <w:p w14:paraId="4B32689B">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08A5BEC5">
      <w:pPr>
        <w:shd w:val="clea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5C286B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4DFC18A">
      <w:pPr>
        <w:widowControl/>
        <w:shd w:val="clear"/>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14:paraId="303F10CD">
      <w:pPr>
        <w:shd w:val="clea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E4BB7F6">
      <w:pPr>
        <w:shd w:val="clea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629"/>
        <w:gridCol w:w="1843"/>
        <w:gridCol w:w="7310"/>
      </w:tblGrid>
      <w:tr w14:paraId="2606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 w:hRule="atLeast"/>
          <w:tblHeader/>
        </w:trPr>
        <w:tc>
          <w:tcPr>
            <w:tcW w:w="629" w:type="dxa"/>
            <w:shd w:val="clear" w:color="auto" w:fill="auto"/>
            <w:vAlign w:val="center"/>
          </w:tcPr>
          <w:p w14:paraId="09B31190">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shd w:val="clear" w:color="auto" w:fill="auto"/>
            <w:vAlign w:val="center"/>
          </w:tcPr>
          <w:p w14:paraId="4D1F2CA4">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7310" w:type="dxa"/>
            <w:shd w:val="clear" w:color="auto" w:fill="auto"/>
            <w:vAlign w:val="center"/>
          </w:tcPr>
          <w:p w14:paraId="67A0A12E">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6933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trPr>
        <w:tc>
          <w:tcPr>
            <w:tcW w:w="629" w:type="dxa"/>
            <w:shd w:val="clear" w:color="auto" w:fill="auto"/>
            <w:vAlign w:val="center"/>
          </w:tcPr>
          <w:p w14:paraId="0A092AE8">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shd w:val="clear" w:color="auto" w:fill="auto"/>
            <w:vAlign w:val="center"/>
          </w:tcPr>
          <w:p w14:paraId="7963783F">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7310" w:type="dxa"/>
            <w:shd w:val="clear" w:color="auto" w:fill="auto"/>
            <w:vAlign w:val="center"/>
          </w:tcPr>
          <w:p w14:paraId="4A5500C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490C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4" w:hRule="atLeast"/>
        </w:trPr>
        <w:tc>
          <w:tcPr>
            <w:tcW w:w="629" w:type="dxa"/>
            <w:shd w:val="clear" w:color="auto" w:fill="auto"/>
            <w:vAlign w:val="center"/>
          </w:tcPr>
          <w:p w14:paraId="5D16152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shd w:val="clear" w:color="auto" w:fill="auto"/>
            <w:vAlign w:val="center"/>
          </w:tcPr>
          <w:p w14:paraId="0C6BC1FD">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310" w:type="dxa"/>
            <w:shd w:val="clear" w:color="auto" w:fill="auto"/>
            <w:vAlign w:val="center"/>
          </w:tcPr>
          <w:p w14:paraId="3BCF9B95">
            <w:pPr>
              <w:numPr>
                <w:ilvl w:val="0"/>
                <w:numId w:val="1"/>
              </w:numPr>
              <w:snapToGrid w:val="0"/>
              <w:spacing w:line="360" w:lineRule="auto"/>
              <w:rPr>
                <w:rFonts w:hint="eastAsia" w:ascii="仿宋" w:hAnsi="仿宋" w:eastAsia="仿宋" w:cs="仿宋"/>
              </w:rPr>
            </w:pPr>
            <w:r>
              <w:rPr>
                <w:rFonts w:hint="eastAsia" w:ascii="仿宋" w:hAnsi="仿宋" w:eastAsia="仿宋" w:cs="仿宋"/>
                <w:sz w:val="24"/>
              </w:rPr>
              <w:t>标的一：</w:t>
            </w:r>
            <w:r>
              <w:rPr>
                <w:rFonts w:hint="eastAsia" w:ascii="仿宋" w:hAnsi="仿宋" w:eastAsia="仿宋" w:cs="仿宋"/>
                <w:b/>
                <w:bCs/>
                <w:sz w:val="24"/>
                <w:u w:val="single"/>
              </w:rPr>
              <w:t>临江街道202</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年度测绘单位标项一</w:t>
            </w:r>
            <w:r>
              <w:rPr>
                <w:rFonts w:hint="eastAsia" w:ascii="仿宋" w:hAnsi="仿宋" w:eastAsia="仿宋" w:cs="仿宋"/>
                <w:b/>
                <w:bCs/>
                <w:sz w:val="24"/>
              </w:rPr>
              <w:t>，</w:t>
            </w:r>
            <w:r>
              <w:rPr>
                <w:rFonts w:hint="eastAsia" w:ascii="仿宋" w:hAnsi="仿宋" w:eastAsia="仿宋" w:cs="仿宋"/>
                <w:sz w:val="24"/>
              </w:rPr>
              <w:t xml:space="preserve">所属行业为 </w:t>
            </w:r>
            <w:r>
              <w:rPr>
                <w:rFonts w:hint="eastAsia" w:ascii="仿宋" w:hAnsi="仿宋" w:eastAsia="仿宋" w:cs="仿宋"/>
                <w:b/>
                <w:bCs/>
                <w:sz w:val="24"/>
                <w:u w:val="single"/>
              </w:rPr>
              <w:t>其他未列明行业</w:t>
            </w:r>
            <w:r>
              <w:rPr>
                <w:rFonts w:hint="eastAsia" w:ascii="仿宋" w:hAnsi="仿宋" w:eastAsia="仿宋" w:cs="仿宋"/>
                <w:sz w:val="24"/>
              </w:rPr>
              <w:t>行业 。</w:t>
            </w:r>
          </w:p>
          <w:p w14:paraId="3BE93FE5">
            <w:pPr>
              <w:numPr>
                <w:ilvl w:val="0"/>
                <w:numId w:val="1"/>
              </w:numPr>
              <w:snapToGrid w:val="0"/>
              <w:spacing w:line="360" w:lineRule="auto"/>
              <w:rPr>
                <w:rFonts w:hint="eastAsia" w:ascii="仿宋" w:hAnsi="仿宋" w:eastAsia="仿宋" w:cs="仿宋"/>
              </w:rPr>
            </w:pPr>
            <w:r>
              <w:rPr>
                <w:rFonts w:hint="eastAsia" w:ascii="仿宋" w:hAnsi="仿宋" w:eastAsia="仿宋" w:cs="仿宋"/>
                <w:sz w:val="24"/>
              </w:rPr>
              <w:t>标的二：</w:t>
            </w:r>
            <w:r>
              <w:rPr>
                <w:rFonts w:hint="eastAsia" w:ascii="仿宋" w:hAnsi="仿宋" w:eastAsia="仿宋" w:cs="仿宋"/>
                <w:b/>
                <w:bCs/>
                <w:sz w:val="24"/>
                <w:u w:val="single"/>
              </w:rPr>
              <w:t>临江街道202</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年度测绘单位标项二</w:t>
            </w:r>
            <w:r>
              <w:rPr>
                <w:rFonts w:hint="eastAsia" w:ascii="仿宋" w:hAnsi="仿宋" w:eastAsia="仿宋" w:cs="仿宋"/>
                <w:b/>
                <w:bCs/>
                <w:sz w:val="24"/>
              </w:rPr>
              <w:t>，</w:t>
            </w:r>
            <w:r>
              <w:rPr>
                <w:rFonts w:hint="eastAsia" w:ascii="仿宋" w:hAnsi="仿宋" w:eastAsia="仿宋" w:cs="仿宋"/>
                <w:sz w:val="24"/>
              </w:rPr>
              <w:t xml:space="preserve">所属行业为 </w:t>
            </w:r>
            <w:r>
              <w:rPr>
                <w:rFonts w:hint="eastAsia" w:ascii="仿宋" w:hAnsi="仿宋" w:eastAsia="仿宋" w:cs="仿宋"/>
                <w:b/>
                <w:bCs/>
                <w:sz w:val="24"/>
                <w:u w:val="single"/>
              </w:rPr>
              <w:t>其他未列明行业</w:t>
            </w:r>
            <w:r>
              <w:rPr>
                <w:rFonts w:hint="eastAsia" w:ascii="仿宋" w:hAnsi="仿宋" w:eastAsia="仿宋" w:cs="仿宋"/>
                <w:sz w:val="24"/>
              </w:rPr>
              <w:t>行业 。</w:t>
            </w:r>
          </w:p>
          <w:p w14:paraId="07D17559">
            <w:pPr>
              <w:numPr>
                <w:ilvl w:val="0"/>
                <w:numId w:val="1"/>
              </w:numPr>
              <w:snapToGrid w:val="0"/>
              <w:spacing w:line="360" w:lineRule="auto"/>
              <w:rPr>
                <w:rFonts w:hint="eastAsia" w:ascii="宋体" w:hAnsi="宋体" w:cs="宋体"/>
                <w:color w:val="auto"/>
                <w:highlight w:val="none"/>
              </w:rPr>
            </w:pPr>
            <w:r>
              <w:rPr>
                <w:rFonts w:hint="eastAsia" w:ascii="仿宋" w:hAnsi="仿宋" w:eastAsia="仿宋" w:cs="仿宋"/>
                <w:sz w:val="24"/>
              </w:rPr>
              <w:t>标的三：</w:t>
            </w:r>
            <w:r>
              <w:rPr>
                <w:rFonts w:hint="eastAsia" w:ascii="仿宋" w:hAnsi="仿宋" w:eastAsia="仿宋" w:cs="仿宋"/>
                <w:b/>
                <w:bCs/>
                <w:sz w:val="24"/>
                <w:u w:val="single"/>
              </w:rPr>
              <w:t>临江街道202</w:t>
            </w:r>
            <w:r>
              <w:rPr>
                <w:rFonts w:hint="eastAsia" w:ascii="仿宋" w:hAnsi="仿宋" w:eastAsia="仿宋" w:cs="仿宋"/>
                <w:b/>
                <w:bCs/>
                <w:sz w:val="24"/>
                <w:u w:val="single"/>
                <w:lang w:val="en-US" w:eastAsia="zh-CN"/>
              </w:rPr>
              <w:t>5</w:t>
            </w:r>
            <w:r>
              <w:rPr>
                <w:rFonts w:hint="eastAsia" w:ascii="仿宋" w:hAnsi="仿宋" w:eastAsia="仿宋" w:cs="仿宋"/>
                <w:b/>
                <w:bCs/>
                <w:sz w:val="24"/>
                <w:u w:val="single"/>
              </w:rPr>
              <w:t>年度测绘单位标项三</w:t>
            </w:r>
            <w:r>
              <w:rPr>
                <w:rFonts w:hint="eastAsia" w:ascii="仿宋" w:hAnsi="仿宋" w:eastAsia="仿宋" w:cs="仿宋"/>
                <w:b/>
                <w:bCs/>
                <w:sz w:val="24"/>
              </w:rPr>
              <w:t>，</w:t>
            </w:r>
            <w:r>
              <w:rPr>
                <w:rFonts w:hint="eastAsia" w:ascii="仿宋" w:hAnsi="仿宋" w:eastAsia="仿宋" w:cs="仿宋"/>
                <w:sz w:val="24"/>
              </w:rPr>
              <w:t xml:space="preserve">所属行业为 </w:t>
            </w:r>
            <w:r>
              <w:rPr>
                <w:rFonts w:hint="eastAsia" w:ascii="仿宋" w:hAnsi="仿宋" w:eastAsia="仿宋" w:cs="仿宋"/>
                <w:b/>
                <w:bCs/>
                <w:sz w:val="24"/>
                <w:u w:val="single"/>
              </w:rPr>
              <w:t>其他未列明行业</w:t>
            </w:r>
            <w:r>
              <w:rPr>
                <w:rFonts w:hint="eastAsia" w:ascii="仿宋" w:hAnsi="仿宋" w:eastAsia="仿宋" w:cs="仿宋"/>
                <w:sz w:val="24"/>
              </w:rPr>
              <w:t>行业 。</w:t>
            </w:r>
          </w:p>
        </w:tc>
      </w:tr>
      <w:tr w14:paraId="1D53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9" w:hRule="atLeast"/>
        </w:trPr>
        <w:tc>
          <w:tcPr>
            <w:tcW w:w="629" w:type="dxa"/>
            <w:shd w:val="clear" w:color="auto" w:fill="auto"/>
            <w:vAlign w:val="center"/>
          </w:tcPr>
          <w:p w14:paraId="29BED525">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shd w:val="clear" w:color="auto" w:fill="auto"/>
            <w:vAlign w:val="center"/>
          </w:tcPr>
          <w:p w14:paraId="115BDD25">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310" w:type="dxa"/>
            <w:shd w:val="clear" w:color="auto" w:fill="auto"/>
            <w:vAlign w:val="center"/>
          </w:tcPr>
          <w:p w14:paraId="03B78582">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9E21083">
            <w:pPr>
              <w:shd w:val="clea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581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6" w:hRule="atLeast"/>
        </w:trPr>
        <w:tc>
          <w:tcPr>
            <w:tcW w:w="629" w:type="dxa"/>
            <w:shd w:val="clear" w:color="auto" w:fill="auto"/>
            <w:vAlign w:val="center"/>
          </w:tcPr>
          <w:p w14:paraId="4FF84783">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shd w:val="clear" w:color="auto" w:fill="auto"/>
            <w:vAlign w:val="center"/>
          </w:tcPr>
          <w:p w14:paraId="5A7B2BE5">
            <w:pPr>
              <w:shd w:val="clear"/>
              <w:snapToGrid w:val="0"/>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7310" w:type="dxa"/>
            <w:shd w:val="clear" w:color="auto" w:fill="auto"/>
            <w:vAlign w:val="center"/>
          </w:tcPr>
          <w:p w14:paraId="30D26177">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744BA9D1">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8602D7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A42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shd w:val="clear" w:color="auto" w:fill="auto"/>
            <w:vAlign w:val="center"/>
          </w:tcPr>
          <w:p w14:paraId="570FF269">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shd w:val="clear" w:color="auto" w:fill="auto"/>
            <w:vAlign w:val="center"/>
          </w:tcPr>
          <w:p w14:paraId="6C267750">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310" w:type="dxa"/>
            <w:shd w:val="clear" w:color="auto" w:fill="auto"/>
            <w:vAlign w:val="center"/>
          </w:tcPr>
          <w:p w14:paraId="68C59643">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59CF574">
            <w:pPr>
              <w:shd w:val="clea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DBE966B">
            <w:pPr>
              <w:pStyle w:val="79"/>
              <w:shd w:val="clear"/>
              <w:ind w:firstLine="0" w:firstLineChars="0"/>
              <w:jc w:val="both"/>
              <w:rPr>
                <w:rFonts w:hint="eastAsia"/>
                <w:color w:val="auto"/>
                <w:highlight w:val="none"/>
              </w:rPr>
            </w:pPr>
            <w:r>
              <w:rPr>
                <w:rFonts w:ascii="Segoe UI Symbol" w:hAnsi="Segoe UI Symbol" w:eastAsia="宋体" w:cs="Segoe UI Symbol"/>
                <w:color w:val="auto"/>
                <w:sz w:val="24"/>
                <w:szCs w:val="24"/>
                <w:highlight w:val="none"/>
              </w:rPr>
              <w:t>☐</w:t>
            </w:r>
            <w:r>
              <w:rPr>
                <w:rFonts w:hint="eastAsia" w:ascii="宋体" w:hAnsi="宋体" w:eastAsia="宋体" w:cs="宋体"/>
                <w:color w:val="auto"/>
                <w:sz w:val="24"/>
                <w:szCs w:val="24"/>
                <w:highlight w:val="none"/>
              </w:rPr>
              <w:t>C不统一组织，供应商在获取采购文件后，自行至项目现场考察。地点： ，联系人： ，联系方式： 。</w:t>
            </w:r>
          </w:p>
        </w:tc>
      </w:tr>
      <w:tr w14:paraId="65E6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629" w:type="dxa"/>
            <w:shd w:val="clear" w:color="auto" w:fill="auto"/>
            <w:vAlign w:val="center"/>
          </w:tcPr>
          <w:p w14:paraId="18B6BCA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shd w:val="clear" w:color="auto" w:fill="auto"/>
            <w:vAlign w:val="center"/>
          </w:tcPr>
          <w:p w14:paraId="7F120907">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7310" w:type="dxa"/>
            <w:shd w:val="clear" w:color="auto" w:fill="auto"/>
            <w:vAlign w:val="center"/>
          </w:tcPr>
          <w:p w14:paraId="350A1CBE">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A870BDE">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0032E84">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BBF1BE6">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4889D6">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FC7E6E3">
            <w:pPr>
              <w:shd w:val="clea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446E9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05C3EB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CCCC477">
            <w:pPr>
              <w:shd w:val="clea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E61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atLeast"/>
        </w:trPr>
        <w:tc>
          <w:tcPr>
            <w:tcW w:w="629" w:type="dxa"/>
            <w:shd w:val="clear" w:color="auto" w:fill="auto"/>
            <w:vAlign w:val="center"/>
          </w:tcPr>
          <w:p w14:paraId="32C0904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shd w:val="clear" w:color="auto" w:fill="auto"/>
            <w:vAlign w:val="center"/>
          </w:tcPr>
          <w:p w14:paraId="1813AA5E">
            <w:pPr>
              <w:shd w:val="clea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7310" w:type="dxa"/>
            <w:shd w:val="clear" w:color="auto" w:fill="auto"/>
            <w:vAlign w:val="center"/>
          </w:tcPr>
          <w:p w14:paraId="72C45809">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0F571D">
            <w:pPr>
              <w:shd w:val="clea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B组织。</w:t>
            </w:r>
          </w:p>
          <w:p w14:paraId="63851D6B">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1E6E53B1">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0D3F9AC">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6015F0E">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杭州钱塘区金沙大道600号东楼七楼评标室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9DDA388">
            <w:pPr>
              <w:shd w:val="clea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32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61" w:hRule="atLeast"/>
        </w:trPr>
        <w:tc>
          <w:tcPr>
            <w:tcW w:w="629" w:type="dxa"/>
            <w:vMerge w:val="restart"/>
            <w:shd w:val="clear" w:color="auto" w:fill="auto"/>
            <w:vAlign w:val="center"/>
          </w:tcPr>
          <w:p w14:paraId="0D383BA9">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shd w:val="clear" w:color="auto" w:fill="auto"/>
            <w:vAlign w:val="center"/>
          </w:tcPr>
          <w:p w14:paraId="023F0621">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310" w:type="dxa"/>
            <w:shd w:val="clear" w:color="auto" w:fill="auto"/>
            <w:vAlign w:val="center"/>
          </w:tcPr>
          <w:p w14:paraId="41D721C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E8CC08A">
            <w:pPr>
              <w:shd w:val="clea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BC2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629" w:type="dxa"/>
            <w:vMerge w:val="continue"/>
            <w:shd w:val="clear" w:color="auto" w:fill="auto"/>
            <w:vAlign w:val="center"/>
          </w:tcPr>
          <w:p w14:paraId="4277C4CD">
            <w:pPr>
              <w:shd w:val="clear"/>
              <w:snapToGrid w:val="0"/>
              <w:spacing w:line="360" w:lineRule="auto"/>
              <w:jc w:val="center"/>
              <w:rPr>
                <w:rFonts w:hint="eastAsia" w:ascii="宋体" w:hAnsi="宋体" w:cs="宋体"/>
                <w:color w:val="auto"/>
                <w:sz w:val="24"/>
                <w:highlight w:val="none"/>
              </w:rPr>
            </w:pPr>
          </w:p>
        </w:tc>
        <w:tc>
          <w:tcPr>
            <w:tcW w:w="1843" w:type="dxa"/>
            <w:vMerge w:val="continue"/>
            <w:shd w:val="clear" w:color="auto" w:fill="auto"/>
            <w:vAlign w:val="center"/>
          </w:tcPr>
          <w:p w14:paraId="1500D38D">
            <w:pPr>
              <w:shd w:val="clear"/>
              <w:snapToGrid w:val="0"/>
              <w:spacing w:line="360" w:lineRule="auto"/>
              <w:jc w:val="center"/>
              <w:rPr>
                <w:rFonts w:hint="eastAsia" w:ascii="宋体" w:hAnsi="宋体" w:cs="宋体"/>
                <w:b/>
                <w:color w:val="auto"/>
                <w:sz w:val="24"/>
                <w:highlight w:val="none"/>
              </w:rPr>
            </w:pPr>
          </w:p>
        </w:tc>
        <w:tc>
          <w:tcPr>
            <w:tcW w:w="7310" w:type="dxa"/>
            <w:shd w:val="clear" w:color="auto" w:fill="auto"/>
            <w:vAlign w:val="center"/>
          </w:tcPr>
          <w:p w14:paraId="5F4C863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7D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shd w:val="clear" w:color="auto" w:fill="auto"/>
            <w:vAlign w:val="center"/>
          </w:tcPr>
          <w:p w14:paraId="03B4EFA6">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shd w:val="clear" w:color="auto" w:fill="auto"/>
            <w:vAlign w:val="center"/>
          </w:tcPr>
          <w:p w14:paraId="0F26B130">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310" w:type="dxa"/>
            <w:shd w:val="clear" w:color="auto" w:fill="auto"/>
            <w:vAlign w:val="center"/>
          </w:tcPr>
          <w:p w14:paraId="51D2A972">
            <w:pPr>
              <w:pStyle w:val="79"/>
              <w:shd w:val="clear"/>
              <w:snapToGrid w:val="0"/>
              <w:spacing w:line="360" w:lineRule="auto"/>
              <w:ind w:firstLine="0" w:firstLine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081C2ED">
            <w:pPr>
              <w:pStyle w:val="79"/>
              <w:shd w:val="clear"/>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MS Gothic" w:hAnsi="MS Gothic" w:eastAsia="MS Gothic"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p>
          <w:p w14:paraId="1F2B99CE">
            <w:pPr>
              <w:pStyle w:val="79"/>
              <w:shd w:val="clear"/>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877197329"/>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MS Gothic" w:hAnsi="MS Gothic" w:eastAsia="MS Gothic" w:cs="宋体"/>
                    <w:color w:val="auto"/>
                    <w:kern w:val="2"/>
                    <w:sz w:val="24"/>
                    <w:szCs w:val="24"/>
                    <w:highlight w:val="none"/>
                  </w:rPr>
                  <w:t>☐</w:t>
                </w:r>
              </w:sdtContent>
            </w:sdt>
            <w:r>
              <w:rPr>
                <w:rFonts w:hint="eastAsia" w:ascii="宋体" w:hAnsi="宋体" w:eastAsia="宋体" w:cs="宋体"/>
                <w:color w:val="auto"/>
                <w:kern w:val="2"/>
                <w:sz w:val="24"/>
                <w:szCs w:val="24"/>
                <w:highlight w:val="none"/>
              </w:rPr>
              <w:t>优先采购节能产品。产品：</w:t>
            </w:r>
          </w:p>
          <w:p w14:paraId="5FF5FB39">
            <w:pPr>
              <w:pStyle w:val="79"/>
              <w:shd w:val="clear"/>
              <w:ind w:firstLine="480"/>
              <w:jc w:val="both"/>
              <w:rPr>
                <w:rFonts w:hint="eastAsia"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2134907313"/>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MS Gothic" w:hAnsi="MS Gothic" w:eastAsia="MS Gothic" w:cs="宋体"/>
                    <w:color w:val="auto"/>
                    <w:kern w:val="2"/>
                    <w:sz w:val="24"/>
                    <w:szCs w:val="24"/>
                    <w:highlight w:val="none"/>
                  </w:rPr>
                  <w:t>☐</w:t>
                </w:r>
              </w:sdtContent>
            </w:sdt>
            <w:r>
              <w:rPr>
                <w:rFonts w:hint="eastAsia" w:ascii="宋体" w:hAnsi="宋体" w:eastAsia="宋体" w:cs="宋体"/>
                <w:color w:val="auto"/>
                <w:kern w:val="2"/>
                <w:sz w:val="24"/>
                <w:szCs w:val="24"/>
                <w:highlight w:val="none"/>
              </w:rPr>
              <w:t>优先采购环保产品。产品：</w:t>
            </w:r>
          </w:p>
          <w:p w14:paraId="347955C1">
            <w:pPr>
              <w:pStyle w:val="79"/>
              <w:shd w:val="clear"/>
              <w:ind w:firstLine="480"/>
              <w:jc w:val="both"/>
              <w:rPr>
                <w:rFonts w:hint="eastAsia"/>
                <w:color w:val="auto"/>
                <w:highlight w:val="none"/>
              </w:rPr>
            </w:pPr>
            <w:sdt>
              <w:sdtPr>
                <w:rPr>
                  <w:rFonts w:hint="eastAsia" w:ascii="宋体" w:hAnsi="宋体" w:eastAsia="宋体" w:cs="宋体"/>
                  <w:color w:val="auto"/>
                  <w:kern w:val="2"/>
                  <w:sz w:val="24"/>
                  <w:szCs w:val="24"/>
                  <w:highlight w:val="none"/>
                </w:rPr>
                <w:id w:val="93295073"/>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sym w:font="Wingdings" w:char="F0FE"/>
                </w:r>
              </w:sdtContent>
            </w:sdt>
            <w:r>
              <w:rPr>
                <w:rFonts w:hint="eastAsia" w:ascii="宋体" w:hAnsi="宋体" w:eastAsia="宋体" w:cs="宋体"/>
                <w:color w:val="auto"/>
                <w:kern w:val="2"/>
                <w:sz w:val="24"/>
                <w:szCs w:val="24"/>
                <w:highlight w:val="none"/>
              </w:rPr>
              <w:t>无</w:t>
            </w:r>
          </w:p>
        </w:tc>
      </w:tr>
      <w:tr w14:paraId="6264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shd w:val="clear" w:color="auto" w:fill="auto"/>
            <w:vAlign w:val="center"/>
          </w:tcPr>
          <w:p w14:paraId="32DB02D1">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shd w:val="clear" w:color="auto" w:fill="auto"/>
            <w:vAlign w:val="center"/>
          </w:tcPr>
          <w:p w14:paraId="0DC6979C">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7310" w:type="dxa"/>
            <w:shd w:val="clear" w:color="auto" w:fill="auto"/>
            <w:vAlign w:val="center"/>
          </w:tcPr>
          <w:p w14:paraId="07B8BC9E">
            <w:pPr>
              <w:shd w:val="clea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1CDA33D">
            <w:pPr>
              <w:shd w:val="clear"/>
              <w:snapToGrid w:val="0"/>
              <w:spacing w:line="360" w:lineRule="auto"/>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B060E80">
            <w:pPr>
              <w:shd w:val="clear"/>
              <w:snapToGrid w:val="0"/>
              <w:spacing w:line="360" w:lineRule="auto"/>
              <w:ind w:firstLine="241" w:firstLineChars="10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DBF080D">
            <w:pPr>
              <w:shd w:val="clear"/>
              <w:snapToGrid w:val="0"/>
              <w:spacing w:line="360" w:lineRule="auto"/>
              <w:ind w:firstLine="241" w:firstLineChars="10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2D460F0">
            <w:pPr>
              <w:shd w:val="clea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4DBB2B9">
            <w:pPr>
              <w:shd w:val="clea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 xml:space="preserve">。 </w:t>
            </w:r>
          </w:p>
        </w:tc>
      </w:tr>
      <w:tr w14:paraId="3593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498" w:hRule="atLeast"/>
        </w:trPr>
        <w:tc>
          <w:tcPr>
            <w:tcW w:w="629" w:type="dxa"/>
            <w:shd w:val="clear" w:color="auto" w:fill="auto"/>
            <w:vAlign w:val="center"/>
          </w:tcPr>
          <w:p w14:paraId="22A0350C">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shd w:val="clear" w:color="auto" w:fill="auto"/>
            <w:vAlign w:val="center"/>
          </w:tcPr>
          <w:p w14:paraId="5B088474">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7310" w:type="dxa"/>
            <w:shd w:val="clear" w:color="auto" w:fill="auto"/>
            <w:vAlign w:val="center"/>
          </w:tcPr>
          <w:p w14:paraId="7F525036">
            <w:pPr>
              <w:shd w:val="clea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3C66EAF3">
            <w:pPr>
              <w:shd w:val="clea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A88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shd w:val="clear" w:color="auto" w:fill="auto"/>
            <w:vAlign w:val="center"/>
          </w:tcPr>
          <w:p w14:paraId="5AA7A002">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shd w:val="clear" w:color="auto" w:fill="auto"/>
            <w:vAlign w:val="center"/>
          </w:tcPr>
          <w:p w14:paraId="0AD91520">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7310" w:type="dxa"/>
            <w:shd w:val="clear" w:color="auto" w:fill="auto"/>
            <w:vAlign w:val="center"/>
          </w:tcPr>
          <w:p w14:paraId="2886C8A3">
            <w:pPr>
              <w:pStyle w:val="33"/>
              <w:spacing w:line="360" w:lineRule="auto"/>
              <w:rPr>
                <w:rFonts w:hint="eastAsia" w:ascii="仿宋" w:hAnsi="仿宋" w:eastAsia="仿宋" w:cs="仿宋_GB2312"/>
                <w:sz w:val="24"/>
                <w:szCs w:val="24"/>
              </w:rPr>
            </w:pPr>
            <w:r>
              <w:rPr>
                <w:rFonts w:hint="eastAsia" w:ascii="仿宋" w:hAnsi="仿宋" w:eastAsia="仿宋" w:cs="Times New Roman"/>
                <w:kern w:val="28"/>
                <w:sz w:val="24"/>
                <w:szCs w:val="24"/>
              </w:rPr>
              <w:t>备份投标文件送达地点：</w:t>
            </w:r>
            <w:r>
              <w:rPr>
                <w:rFonts w:hint="eastAsia" w:ascii="仿宋" w:hAnsi="仿宋" w:eastAsia="仿宋" w:cs="Times New Roman"/>
                <w:kern w:val="28"/>
                <w:sz w:val="24"/>
                <w:szCs w:val="24"/>
                <w:u w:val="single"/>
              </w:rPr>
              <w:t>不收取</w:t>
            </w:r>
            <w:r>
              <w:rPr>
                <w:rFonts w:hint="eastAsia" w:ascii="仿宋" w:hAnsi="仿宋" w:eastAsia="仿宋" w:cs="仿宋_GB2312"/>
                <w:sz w:val="24"/>
                <w:szCs w:val="24"/>
              </w:rPr>
              <w:t>。</w:t>
            </w:r>
          </w:p>
          <w:p w14:paraId="7DCDD0C8">
            <w:pPr>
              <w:pStyle w:val="33"/>
              <w:shd w:val="clear"/>
              <w:spacing w:line="360" w:lineRule="auto"/>
              <w:rPr>
                <w:rFonts w:hint="eastAsia" w:hAnsi="宋体" w:cs="宋体"/>
                <w:b/>
                <w:bCs/>
                <w:color w:val="auto"/>
                <w:kern w:val="28"/>
                <w:sz w:val="24"/>
                <w:highlight w:val="none"/>
              </w:rPr>
            </w:pPr>
            <w:r>
              <w:rPr>
                <w:rFonts w:hint="eastAsia" w:ascii="仿宋" w:hAnsi="仿宋" w:eastAsia="仿宋" w:cs="仿宋_GB2312"/>
                <w:b/>
                <w:sz w:val="24"/>
                <w:szCs w:val="24"/>
              </w:rPr>
              <w:t>采购人、采购机构不强制或变相强制投标人提交备份投标文件。</w:t>
            </w:r>
          </w:p>
        </w:tc>
      </w:tr>
      <w:tr w14:paraId="5D78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restart"/>
            <w:shd w:val="clear" w:color="auto" w:fill="auto"/>
            <w:vAlign w:val="center"/>
          </w:tcPr>
          <w:p w14:paraId="714406B7">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shd w:val="clear" w:color="auto" w:fill="auto"/>
            <w:vAlign w:val="center"/>
          </w:tcPr>
          <w:p w14:paraId="609F09DD">
            <w:pPr>
              <w:shd w:val="clea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eastAsia="zh-CN"/>
              </w:rPr>
              <w:t>联合体</w:t>
            </w:r>
            <w:r>
              <w:rPr>
                <w:rFonts w:hint="eastAsia" w:cs="仿宋_GB2312" w:asciiTheme="minorEastAsia" w:hAnsiTheme="minorEastAsia" w:eastAsiaTheme="minorEastAsia"/>
                <w:b/>
                <w:color w:val="auto"/>
                <w:sz w:val="24"/>
                <w:highlight w:val="none"/>
              </w:rPr>
              <w:t>说明</w:t>
            </w:r>
          </w:p>
        </w:tc>
        <w:tc>
          <w:tcPr>
            <w:tcW w:w="7310" w:type="dxa"/>
            <w:shd w:val="clear" w:color="auto" w:fill="auto"/>
            <w:vAlign w:val="center"/>
          </w:tcPr>
          <w:p w14:paraId="505C4DBC">
            <w:pPr>
              <w:shd w:val="clea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3F8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shd w:val="clear" w:color="auto" w:fill="auto"/>
            <w:vAlign w:val="center"/>
          </w:tcPr>
          <w:p w14:paraId="2DF8755E">
            <w:pPr>
              <w:shd w:val="clear"/>
              <w:snapToGrid w:val="0"/>
              <w:spacing w:line="360" w:lineRule="auto"/>
              <w:jc w:val="center"/>
              <w:rPr>
                <w:rFonts w:hint="eastAsia" w:ascii="宋体" w:hAnsi="宋体" w:cs="宋体"/>
                <w:color w:val="auto"/>
                <w:sz w:val="24"/>
                <w:highlight w:val="none"/>
              </w:rPr>
            </w:pPr>
          </w:p>
        </w:tc>
        <w:tc>
          <w:tcPr>
            <w:tcW w:w="1843" w:type="dxa"/>
            <w:vMerge w:val="continue"/>
            <w:shd w:val="clear" w:color="auto" w:fill="auto"/>
            <w:vAlign w:val="center"/>
          </w:tcPr>
          <w:p w14:paraId="2240EF4D">
            <w:pPr>
              <w:shd w:val="clear"/>
              <w:snapToGrid w:val="0"/>
              <w:spacing w:line="360" w:lineRule="auto"/>
              <w:jc w:val="center"/>
              <w:rPr>
                <w:rFonts w:hint="eastAsia" w:cs="仿宋_GB2312" w:asciiTheme="minorEastAsia" w:hAnsiTheme="minorEastAsia" w:eastAsiaTheme="minorEastAsia"/>
                <w:b/>
                <w:color w:val="auto"/>
                <w:sz w:val="24"/>
                <w:highlight w:val="none"/>
              </w:rPr>
            </w:pPr>
          </w:p>
        </w:tc>
        <w:tc>
          <w:tcPr>
            <w:tcW w:w="7310" w:type="dxa"/>
            <w:shd w:val="clear" w:color="auto" w:fill="auto"/>
            <w:vAlign w:val="center"/>
          </w:tcPr>
          <w:p w14:paraId="67DC63F6">
            <w:pPr>
              <w:shd w:val="clea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4722960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975E076">
            <w:pPr>
              <w:shd w:val="clea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74835108"/>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65D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vMerge w:val="continue"/>
            <w:shd w:val="clear" w:color="auto" w:fill="auto"/>
            <w:vAlign w:val="center"/>
          </w:tcPr>
          <w:p w14:paraId="2FF6FC37">
            <w:pPr>
              <w:shd w:val="clear"/>
              <w:snapToGrid w:val="0"/>
              <w:spacing w:line="360" w:lineRule="auto"/>
              <w:jc w:val="center"/>
              <w:rPr>
                <w:rFonts w:hint="eastAsia" w:ascii="宋体" w:hAnsi="宋体" w:cs="宋体"/>
                <w:color w:val="auto"/>
                <w:sz w:val="24"/>
                <w:highlight w:val="none"/>
              </w:rPr>
            </w:pPr>
          </w:p>
        </w:tc>
        <w:tc>
          <w:tcPr>
            <w:tcW w:w="1843" w:type="dxa"/>
            <w:vMerge w:val="continue"/>
            <w:shd w:val="clear" w:color="auto" w:fill="auto"/>
            <w:vAlign w:val="center"/>
          </w:tcPr>
          <w:p w14:paraId="5AB10EDB">
            <w:pPr>
              <w:shd w:val="clear"/>
              <w:snapToGrid w:val="0"/>
              <w:spacing w:line="360" w:lineRule="auto"/>
              <w:jc w:val="center"/>
              <w:rPr>
                <w:rFonts w:hint="eastAsia" w:cs="仿宋_GB2312" w:asciiTheme="minorEastAsia" w:hAnsiTheme="minorEastAsia" w:eastAsiaTheme="minorEastAsia"/>
                <w:b/>
                <w:color w:val="auto"/>
                <w:sz w:val="24"/>
                <w:highlight w:val="none"/>
              </w:rPr>
            </w:pPr>
          </w:p>
        </w:tc>
        <w:tc>
          <w:tcPr>
            <w:tcW w:w="7310" w:type="dxa"/>
            <w:shd w:val="clear" w:color="auto" w:fill="auto"/>
            <w:vAlign w:val="center"/>
          </w:tcPr>
          <w:p w14:paraId="6C02C987">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以联合体形式投标的，除联合协议、符合参加政府采购活动应当具备的一般条件的承诺函、授权委托书之外的需盖章处仅由联合体牵头人加盖单位电子印章即可。</w:t>
            </w:r>
          </w:p>
        </w:tc>
      </w:tr>
      <w:tr w14:paraId="10FE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shd w:val="clear" w:color="auto" w:fill="auto"/>
            <w:vAlign w:val="center"/>
          </w:tcPr>
          <w:p w14:paraId="102A12DE">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shd w:val="clear" w:color="auto" w:fill="auto"/>
            <w:vAlign w:val="center"/>
          </w:tcPr>
          <w:p w14:paraId="5B33E881">
            <w:pPr>
              <w:shd w:val="clea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7310" w:type="dxa"/>
            <w:shd w:val="clear" w:color="auto" w:fill="auto"/>
            <w:vAlign w:val="center"/>
          </w:tcPr>
          <w:p w14:paraId="0276E3BA">
            <w:pPr>
              <w:shd w:val="clea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w:t>
            </w:r>
            <w:r>
              <w:rPr>
                <w:rFonts w:hint="eastAsia" w:ascii="宋体" w:hAnsi="宋体" w:cs="宋体"/>
                <w:color w:val="auto"/>
                <w:kern w:val="0"/>
                <w:sz w:val="24"/>
                <w:highlight w:val="none"/>
                <w:u w:val="single"/>
                <w:lang w:val="en-US" w:eastAsia="zh-CN"/>
              </w:rPr>
              <w:t>名/标项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en"/>
              </w:rPr>
              <w:t>。</w:t>
            </w:r>
          </w:p>
        </w:tc>
      </w:tr>
      <w:tr w14:paraId="3CAD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shd w:val="clear" w:color="auto" w:fill="auto"/>
            <w:vAlign w:val="center"/>
          </w:tcPr>
          <w:p w14:paraId="0EB49317">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shd w:val="clear" w:color="auto" w:fill="auto"/>
            <w:vAlign w:val="center"/>
          </w:tcPr>
          <w:p w14:paraId="0377CBF1">
            <w:pPr>
              <w:shd w:val="clear"/>
              <w:snapToGrid w:val="0"/>
              <w:spacing w:line="360" w:lineRule="auto"/>
              <w:jc w:val="center"/>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7310" w:type="dxa"/>
            <w:shd w:val="clear" w:color="auto" w:fill="auto"/>
            <w:vAlign w:val="center"/>
          </w:tcPr>
          <w:p w14:paraId="66C3A28D">
            <w:pPr>
              <w:shd w:val="clea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投标人需自行承担涉及投标的一切费用；</w:t>
            </w:r>
          </w:p>
          <w:p w14:paraId="029263A7">
            <w:pPr>
              <w:shd w:val="clear"/>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
              </w:rPr>
              <w:t>如果投标人中标，每标项将向</w:t>
            </w:r>
            <w:r>
              <w:rPr>
                <w:rFonts w:hint="eastAsia" w:ascii="宋体" w:hAnsi="宋体" w:cs="宋体"/>
                <w:color w:val="auto"/>
                <w:kern w:val="0"/>
                <w:sz w:val="24"/>
                <w:highlight w:val="none"/>
                <w:lang w:val="en" w:eastAsia="zh-CN"/>
              </w:rPr>
              <w:t>浙江中明工程咨询有限公司</w:t>
            </w:r>
            <w:r>
              <w:rPr>
                <w:rFonts w:hint="eastAsia" w:ascii="宋体" w:hAnsi="宋体" w:cs="宋体"/>
                <w:color w:val="auto"/>
                <w:kern w:val="0"/>
                <w:sz w:val="24"/>
                <w:highlight w:val="none"/>
                <w:lang w:val="en"/>
              </w:rPr>
              <w:t>支付采购代理费。收费标准如下：以中标价为计价基数，根据《招标代理服务收费管理暂行办法》（计价格[2002]1980号）规定的收费标准的服务类计算</w:t>
            </w:r>
            <w:r>
              <w:rPr>
                <w:rFonts w:hint="eastAsia" w:cs="Arial" w:asciiTheme="minorEastAsia" w:hAnsiTheme="minorEastAsia" w:eastAsiaTheme="minorEastAsia"/>
                <w:color w:val="auto"/>
                <w:kern w:val="0"/>
                <w:sz w:val="24"/>
                <w:highlight w:val="none"/>
              </w:rPr>
              <w:t>。</w:t>
            </w:r>
          </w:p>
        </w:tc>
      </w:tr>
      <w:tr w14:paraId="2E48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629" w:type="dxa"/>
            <w:shd w:val="clear" w:color="auto" w:fill="auto"/>
            <w:vAlign w:val="center"/>
          </w:tcPr>
          <w:p w14:paraId="0CBEF196">
            <w:pPr>
              <w:shd w:val="clea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shd w:val="clear" w:color="auto" w:fill="auto"/>
            <w:vAlign w:val="center"/>
          </w:tcPr>
          <w:p w14:paraId="6CFA4ED1">
            <w:pPr>
              <w:shd w:val="clea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特别说明</w:t>
            </w:r>
          </w:p>
        </w:tc>
        <w:tc>
          <w:tcPr>
            <w:tcW w:w="7310" w:type="dxa"/>
            <w:shd w:val="clear" w:color="auto" w:fill="auto"/>
            <w:vAlign w:val="center"/>
          </w:tcPr>
          <w:p w14:paraId="709F30D6">
            <w:pPr>
              <w:shd w:val="clear"/>
              <w:spacing w:line="360" w:lineRule="auto"/>
              <w:rPr>
                <w:rFonts w:hint="eastAsia" w:ascii="宋体" w:hAnsi="宋体" w:cs="宋体"/>
                <w:color w:val="auto"/>
                <w:kern w:val="0"/>
                <w:sz w:val="24"/>
                <w:highlight w:val="none"/>
                <w:lang w:val="en"/>
              </w:rPr>
            </w:pPr>
            <w:r>
              <w:rPr>
                <w:rFonts w:ascii="MS PMincho" w:hAnsi="MS PMincho" w:eastAsia="MS PMincho" w:cs="MS PMincho"/>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有，</w:t>
            </w:r>
            <w:r>
              <w:rPr>
                <w:rFonts w:hint="eastAsia" w:ascii="宋体" w:hAnsi="宋体" w:cs="宋体"/>
                <w:b/>
                <w:bCs/>
                <w:color w:val="auto"/>
                <w:kern w:val="0"/>
                <w:sz w:val="24"/>
                <w:highlight w:val="none"/>
                <w:lang w:val="en-US" w:eastAsia="zh-CN"/>
              </w:rPr>
              <w:t>根据《浙江省财政厅关于进一步规范政府采购秩序促进公平竞争的通知》（浙财采监〔2025〕2 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3488868F">
      <w:pPr>
        <w:pStyle w:val="79"/>
        <w:shd w:val="clear"/>
        <w:rPr>
          <w:rFonts w:hint="eastAsia"/>
          <w:color w:val="auto"/>
          <w:highlight w:val="none"/>
        </w:rPr>
      </w:pPr>
      <w:r>
        <w:rPr>
          <w:rFonts w:hint="eastAsia"/>
          <w:color w:val="auto"/>
          <w:highlight w:val="none"/>
        </w:rPr>
        <w:br w:type="page"/>
      </w:r>
    </w:p>
    <w:bookmarkEnd w:id="10"/>
    <w:p w14:paraId="55D37CC1">
      <w:pPr>
        <w:shd w:val="clea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A0CC10B">
      <w:pPr>
        <w:shd w:val="clea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580E334">
      <w:pPr>
        <w:shd w:val="clea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83E9859">
      <w:pPr>
        <w:shd w:val="clea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732D0BA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0D89CA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6BC29D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5F64D0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2AC2D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13109B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696C56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系指不适用本项目的要求，“★”系指关键技术指标。</w:t>
      </w:r>
    </w:p>
    <w:p w14:paraId="5295C7A6">
      <w:pPr>
        <w:shd w:val="clea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4ABB05B">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04EBDCC">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319CB1A">
      <w:pPr>
        <w:shd w:val="clea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83E1E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37DDA9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1062433">
      <w:pPr>
        <w:shd w:val="clea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3DE2FD2">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60F8F4B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70F6A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5A8730A">
      <w:pPr>
        <w:widowControl/>
        <w:shd w:val="clear"/>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3ACF632">
      <w:pPr>
        <w:widowControl/>
        <w:shd w:val="clea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3403A8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5E63B1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81C8B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5F41F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6E38F6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04E7EAD">
      <w:pPr>
        <w:shd w:val="clea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40EC5E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B087C3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 采购人应当贯彻落实知识产权保护相关法律法规，应当采购使用正版软件。</w:t>
      </w:r>
    </w:p>
    <w:p w14:paraId="1567BB6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B77E1C">
      <w:pPr>
        <w:shd w:val="clea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5C663FAB">
      <w:pPr>
        <w:shd w:val="clea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82F5BF">
      <w:pPr>
        <w:shd w:val="clea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FF818CE">
      <w:pPr>
        <w:shd w:val="clea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201041">
      <w:pPr>
        <w:shd w:val="clea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2AF0D8A">
      <w:pPr>
        <w:pStyle w:val="33"/>
        <w:shd w:val="clear"/>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2F4D698">
      <w:pPr>
        <w:pStyle w:val="33"/>
        <w:shd w:val="clear"/>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680B3B">
      <w:pPr>
        <w:pStyle w:val="15"/>
        <w:shd w:val="clear"/>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DD51BCA">
      <w:pPr>
        <w:pStyle w:val="33"/>
        <w:shd w:val="clear"/>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EDCD354">
      <w:pPr>
        <w:pStyle w:val="33"/>
        <w:shd w:val="clear"/>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740D07A">
      <w:pPr>
        <w:pStyle w:val="33"/>
        <w:shd w:val="clear"/>
        <w:spacing w:line="360" w:lineRule="auto"/>
        <w:ind w:left="415" w:firstLine="424" w:firstLineChars="177"/>
        <w:rPr>
          <w:rFonts w:hint="eastAsia"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2DC0870">
      <w:pPr>
        <w:pStyle w:val="33"/>
        <w:shd w:val="clear"/>
        <w:spacing w:line="360" w:lineRule="auto"/>
        <w:ind w:left="415" w:firstLine="424" w:firstLineChars="177"/>
        <w:rPr>
          <w:rFonts w:hint="eastAsia"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6BB421E">
      <w:pPr>
        <w:pStyle w:val="33"/>
        <w:shd w:val="clear"/>
        <w:spacing w:line="360" w:lineRule="auto"/>
        <w:ind w:left="415" w:firstLine="424" w:firstLineChars="177"/>
        <w:rPr>
          <w:rFonts w:hint="eastAsia"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67FC42C">
      <w:pPr>
        <w:pStyle w:val="33"/>
        <w:shd w:val="clear"/>
        <w:spacing w:line="360" w:lineRule="auto"/>
        <w:ind w:left="415" w:firstLine="424" w:firstLineChars="177"/>
        <w:rPr>
          <w:rFonts w:hint="eastAsia"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D8F8753">
      <w:pPr>
        <w:pStyle w:val="33"/>
        <w:shd w:val="clear"/>
        <w:spacing w:line="360" w:lineRule="auto"/>
        <w:ind w:left="415" w:firstLine="424" w:firstLineChars="177"/>
        <w:rPr>
          <w:rFonts w:hint="eastAsia"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98F9492">
      <w:pPr>
        <w:pStyle w:val="33"/>
        <w:shd w:val="clear"/>
        <w:spacing w:line="360" w:lineRule="auto"/>
        <w:ind w:left="415" w:firstLine="424" w:firstLineChars="177"/>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081BEBC">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0E5BED8">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5D1EBB1C">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3D428D71">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10DA381">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BE5A9D2">
      <w:pPr>
        <w:pStyle w:val="889"/>
        <w:shd w:val="clear" w:color="auto"/>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5C95D73A">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1D2617">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A3FC846">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2C46C7F2">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4CAA3BB3">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w:t>
      </w:r>
      <w:r>
        <w:rPr>
          <w:rFonts w:hint="eastAsia"/>
          <w:color w:val="auto"/>
          <w:highlight w:val="none"/>
          <w:lang w:eastAsia="zh-CN"/>
        </w:rPr>
        <w:t>匡老师</w:t>
      </w:r>
      <w:r>
        <w:rPr>
          <w:rFonts w:hint="eastAsia"/>
          <w:color w:val="auto"/>
          <w:highlight w:val="none"/>
        </w:rPr>
        <w:t>，电话：0571-87227986。</w:t>
      </w:r>
    </w:p>
    <w:p w14:paraId="6DB400DA">
      <w:pPr>
        <w:shd w:val="clea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8A11A07">
      <w:pPr>
        <w:shd w:val="clea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2145EC8">
      <w:pPr>
        <w:pStyle w:val="889"/>
        <w:shd w:val="clear" w:color="auto"/>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5D2F86B">
      <w:pPr>
        <w:pStyle w:val="131"/>
        <w:shd w:val="clear"/>
        <w:snapToGrid w:val="0"/>
        <w:spacing w:before="0"/>
        <w:ind w:firstLine="360"/>
        <w:rPr>
          <w:rFonts w:hint="eastAsia" w:ascii="宋体" w:hAnsi="宋体" w:cs="宋体"/>
          <w:color w:val="auto"/>
          <w:sz w:val="18"/>
          <w:szCs w:val="18"/>
          <w:highlight w:val="none"/>
        </w:rPr>
      </w:pPr>
    </w:p>
    <w:p w14:paraId="26347C63">
      <w:pPr>
        <w:shd w:val="clea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0E68325B">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1E3D032">
      <w:pPr>
        <w:pStyle w:val="33"/>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5D3A651">
      <w:pPr>
        <w:pStyle w:val="33"/>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5F4B3DA">
      <w:pPr>
        <w:pStyle w:val="33"/>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FE929E8">
      <w:pPr>
        <w:pStyle w:val="33"/>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45CD0413">
      <w:pPr>
        <w:pStyle w:val="33"/>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D30D1B3">
      <w:pPr>
        <w:pStyle w:val="33"/>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5BA99A7">
      <w:pPr>
        <w:pStyle w:val="33"/>
        <w:shd w:val="clear"/>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1868E2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0203F78">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32272605">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B1F9515">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E4230F3">
      <w:pPr>
        <w:pStyle w:val="131"/>
        <w:shd w:val="clear"/>
        <w:snapToGrid w:val="0"/>
        <w:spacing w:before="0"/>
        <w:ind w:firstLine="480"/>
        <w:rPr>
          <w:rFonts w:hint="eastAsia" w:ascii="宋体" w:hAnsi="宋体" w:cs="宋体"/>
          <w:color w:val="auto"/>
          <w:highlight w:val="none"/>
        </w:rPr>
      </w:pPr>
    </w:p>
    <w:p w14:paraId="380D4BA2">
      <w:pPr>
        <w:shd w:val="clea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E665ECC">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CB2005F">
      <w:pPr>
        <w:shd w:val="clea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6682217">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C39BD32">
      <w:pPr>
        <w:pStyle w:val="33"/>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8670AC3">
      <w:pPr>
        <w:pStyle w:val="33"/>
        <w:shd w:val="clear"/>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6CB5D7A4">
      <w:pPr>
        <w:pStyle w:val="15"/>
        <w:shd w:val="clear"/>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212BF9F2">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1553C89">
      <w:pPr>
        <w:shd w:val="clea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AABD2E">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0062B308">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B10A93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A588DA7">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794970F">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96416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31BF02">
      <w:pPr>
        <w:shd w:val="clea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1E5B45">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D9C08AC">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CCCC21">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E41B6FA">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D5E895">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7CF1F5">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AC7288">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106D4ED">
      <w:pPr>
        <w:shd w:val="clea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806EB19">
      <w:pPr>
        <w:shd w:val="clea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64FEE9E">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ED74435">
      <w:pPr>
        <w:shd w:val="clea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 中小企业声明函。</w:t>
      </w:r>
    </w:p>
    <w:p w14:paraId="25ACF802">
      <w:pPr>
        <w:shd w:val="clear"/>
        <w:spacing w:after="160" w:line="360" w:lineRule="auto"/>
        <w:ind w:firstLine="960" w:firstLineChars="400"/>
        <w:rPr>
          <w:color w:val="auto"/>
          <w:highlight w:val="none"/>
        </w:rPr>
      </w:pPr>
      <w:r>
        <w:rPr>
          <w:rFonts w:hint="eastAsia" w:ascii="宋体" w:hAnsi="宋体" w:cs="宋体"/>
          <w:color w:val="auto"/>
          <w:sz w:val="24"/>
          <w:highlight w:val="none"/>
        </w:rPr>
        <w:t>11.3.</w:t>
      </w:r>
      <w:r>
        <w:rPr>
          <w:rFonts w:ascii="宋体" w:hAnsi="宋体" w:cs="宋体"/>
          <w:color w:val="auto"/>
          <w:sz w:val="24"/>
          <w:highlight w:val="none"/>
        </w:rPr>
        <w:t>3</w:t>
      </w:r>
      <w:r>
        <w:rPr>
          <w:rFonts w:hint="eastAsia" w:ascii="宋体" w:hAnsi="宋体" w:cs="宋体"/>
          <w:color w:val="auto"/>
          <w:sz w:val="24"/>
          <w:highlight w:val="none"/>
        </w:rPr>
        <w:t>报价说明（如有）。供应商报价低于项目预算50%的，应当在报价文件中详细阐述不影响产品质量或者诚信履约的具体原因。</w:t>
      </w:r>
    </w:p>
    <w:p w14:paraId="407357FD">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FA05D73">
      <w:pPr>
        <w:shd w:val="clea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7780C98">
      <w:pPr>
        <w:shd w:val="clea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7BB86061">
      <w:pPr>
        <w:pStyle w:val="131"/>
        <w:shd w:val="clear"/>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F98684F">
      <w:pPr>
        <w:shd w:val="clea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D0598D">
      <w:pPr>
        <w:shd w:val="clea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7E047E">
      <w:pPr>
        <w:shd w:val="clea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ABD6738">
      <w:pPr>
        <w:shd w:val="clea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95827A8">
      <w:pPr>
        <w:pStyle w:val="131"/>
        <w:shd w:val="clear"/>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5AEF3F5">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B445414">
      <w:pPr>
        <w:pStyle w:val="131"/>
        <w:shd w:val="clear"/>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C22B231">
      <w:pPr>
        <w:pStyle w:val="131"/>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F76417">
      <w:pPr>
        <w:pStyle w:val="131"/>
        <w:shd w:val="clear"/>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2748E0">
      <w:pPr>
        <w:pStyle w:val="131"/>
        <w:shd w:val="clea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A0B1C8B">
      <w:pPr>
        <w:pStyle w:val="131"/>
        <w:shd w:val="clear"/>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77B1569">
      <w:pPr>
        <w:pStyle w:val="3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D14E442">
      <w:pPr>
        <w:pStyle w:val="33"/>
        <w:shd w:val="clear"/>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ABA3726">
      <w:pPr>
        <w:pStyle w:val="33"/>
        <w:shd w:val="clear"/>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89C1E04">
      <w:pPr>
        <w:pStyle w:val="33"/>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8A5F0D">
      <w:pPr>
        <w:pStyle w:val="33"/>
        <w:shd w:val="clea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DD2BE07">
      <w:pPr>
        <w:pStyle w:val="33"/>
        <w:shd w:val="clear"/>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3D63F0B">
      <w:pPr>
        <w:pStyle w:val="131"/>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CC9D2ED">
      <w:pPr>
        <w:pStyle w:val="24"/>
        <w:shd w:val="clear"/>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F53DFAC">
      <w:pPr>
        <w:pStyle w:val="131"/>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7E4D7BE3">
      <w:pPr>
        <w:shd w:val="clea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EC48740">
      <w:pPr>
        <w:pStyle w:val="131"/>
        <w:shd w:val="clear"/>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5DBCF72">
      <w:pPr>
        <w:pStyle w:val="131"/>
        <w:shd w:val="clear"/>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5E50D1D">
      <w:pPr>
        <w:pStyle w:val="131"/>
        <w:shd w:val="clear"/>
        <w:spacing w:before="0"/>
        <w:ind w:firstLine="643"/>
        <w:rPr>
          <w:rFonts w:hint="eastAsia" w:ascii="宋体" w:hAnsi="宋体" w:cs="宋体"/>
          <w:b/>
          <w:color w:val="auto"/>
          <w:sz w:val="32"/>
          <w:highlight w:val="none"/>
        </w:rPr>
      </w:pPr>
    </w:p>
    <w:p w14:paraId="1778D3AB">
      <w:pPr>
        <w:pStyle w:val="131"/>
        <w:shd w:val="clear"/>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2C476B3">
      <w:pPr>
        <w:pStyle w:val="557"/>
        <w:shd w:val="clear"/>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B6E9EF6">
      <w:pPr>
        <w:pStyle w:val="557"/>
        <w:shd w:val="clear"/>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55DD6A4">
      <w:pPr>
        <w:pStyle w:val="557"/>
        <w:shd w:val="clear"/>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562F8EF5">
      <w:pPr>
        <w:pStyle w:val="557"/>
        <w:shd w:val="clear"/>
        <w:spacing w:before="0" w:line="360" w:lineRule="auto"/>
        <w:ind w:left="0" w:firstLine="480" w:firstLineChars="200"/>
        <w:contextualSpacing/>
        <w:rPr>
          <w:rFonts w:hint="eastAsia"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6F9B29">
      <w:pPr>
        <w:widowControl/>
        <w:shd w:val="clear"/>
        <w:spacing w:before="100" w:beforeAutospacing="1" w:after="240" w:line="360" w:lineRule="auto"/>
        <w:ind w:firstLine="241" w:firstLineChars="100"/>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CD9DBF8">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D4ED528">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C996D1D">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5D19C68">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78E52BC">
      <w:pPr>
        <w:pStyle w:val="131"/>
        <w:shd w:val="clea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997D80C">
      <w:pPr>
        <w:pStyle w:val="131"/>
        <w:shd w:val="clear"/>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3A91C1B">
      <w:pPr>
        <w:pStyle w:val="131"/>
        <w:shd w:val="clear"/>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D040FA5">
      <w:pPr>
        <w:pStyle w:val="131"/>
        <w:shd w:val="clear"/>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4CD640">
      <w:pPr>
        <w:pStyle w:val="131"/>
        <w:shd w:val="clear"/>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5D5EDE">
      <w:pPr>
        <w:pStyle w:val="131"/>
        <w:shd w:val="clear"/>
        <w:spacing w:before="0"/>
        <w:ind w:firstLine="0" w:firstLineChars="0"/>
        <w:rPr>
          <w:rFonts w:hint="eastAsia" w:ascii="宋体" w:hAnsi="宋体" w:cs="宋体"/>
          <w:color w:val="auto"/>
          <w:kern w:val="0"/>
          <w:szCs w:val="24"/>
          <w:highlight w:val="none"/>
        </w:rPr>
      </w:pPr>
    </w:p>
    <w:p w14:paraId="7C3901C1">
      <w:pPr>
        <w:shd w:val="clea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7DC97011">
      <w:pPr>
        <w:shd w:val="clea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EB05EF9">
      <w:pPr>
        <w:shd w:val="clear"/>
        <w:spacing w:line="360" w:lineRule="auto"/>
        <w:rPr>
          <w:rFonts w:hint="eastAsia" w:ascii="宋体" w:hAnsi="宋体" w:cs="宋体"/>
          <w:b/>
          <w:color w:val="auto"/>
          <w:sz w:val="24"/>
          <w:highlight w:val="none"/>
        </w:rPr>
      </w:pPr>
    </w:p>
    <w:p w14:paraId="2A41616C">
      <w:pPr>
        <w:shd w:val="clea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533B0A03">
      <w:pPr>
        <w:pStyle w:val="24"/>
        <w:shd w:val="clear"/>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9844663">
      <w:pPr>
        <w:pStyle w:val="131"/>
        <w:shd w:val="clear"/>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3301E4A">
      <w:pPr>
        <w:pStyle w:val="131"/>
        <w:shd w:val="clear"/>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D945E1">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AEAF10A">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779D981">
      <w:pPr>
        <w:widowControl/>
        <w:shd w:val="clear" w:color="auto"/>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1266D75">
      <w:pPr>
        <w:pStyle w:val="131"/>
        <w:shd w:val="clear"/>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2358586">
      <w:pPr>
        <w:pStyle w:val="80"/>
        <w:shd w:val="clear"/>
        <w:rPr>
          <w:rFonts w:hint="eastAsia"/>
          <w:color w:val="auto"/>
          <w:highlight w:val="none"/>
        </w:rPr>
      </w:pPr>
    </w:p>
    <w:p w14:paraId="654E2DEB">
      <w:pPr>
        <w:shd w:val="clear"/>
        <w:snapToGrid w:val="0"/>
        <w:spacing w:line="360" w:lineRule="auto"/>
        <w:ind w:left="120" w:leftChars="57" w:firstLine="482" w:firstLineChars="150"/>
        <w:jc w:val="center"/>
        <w:rPr>
          <w:rFonts w:hint="eastAsia" w:ascii="宋体" w:hAnsi="宋体" w:cs="宋体"/>
          <w:b/>
          <w:color w:val="auto"/>
          <w:sz w:val="32"/>
          <w:highlight w:val="none"/>
        </w:rPr>
      </w:pPr>
    </w:p>
    <w:p w14:paraId="1032A794">
      <w:pPr>
        <w:shd w:val="clea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767FB1C">
      <w:pPr>
        <w:pStyle w:val="24"/>
        <w:shd w:val="clear"/>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1EE0381">
      <w:pPr>
        <w:pStyle w:val="24"/>
        <w:shd w:val="clear"/>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0D9922E0">
      <w:pPr>
        <w:widowControl/>
        <w:shd w:val="clear" w:color="auto"/>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A0C204">
      <w:pPr>
        <w:pStyle w:val="131"/>
        <w:shd w:val="clear"/>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CDFAEDF">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2BE27EC">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4DAA779">
      <w:pPr>
        <w:pStyle w:val="131"/>
        <w:shd w:val="clear"/>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BE0D310">
      <w:pPr>
        <w:pStyle w:val="24"/>
        <w:shd w:val="clear"/>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08079B43">
      <w:pPr>
        <w:shd w:val="clea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946CE7F">
      <w:pPr>
        <w:shd w:val="clear"/>
        <w:tabs>
          <w:tab w:val="left" w:pos="0"/>
        </w:tabs>
        <w:spacing w:line="360" w:lineRule="auto"/>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94922B6">
      <w:pPr>
        <w:pStyle w:val="24"/>
        <w:shd w:val="clear"/>
        <w:spacing w:line="360" w:lineRule="auto"/>
        <w:ind w:left="479" w:hanging="479" w:hangingChars="199"/>
        <w:rPr>
          <w:rFonts w:hint="eastAsia" w:cs="宋体"/>
          <w:b/>
          <w:color w:val="auto"/>
          <w:highlight w:val="none"/>
        </w:rPr>
      </w:pPr>
      <w:r>
        <w:rPr>
          <w:rFonts w:cs="宋体"/>
          <w:b/>
          <w:color w:val="auto"/>
          <w:highlight w:val="none"/>
        </w:rPr>
        <w:t>27.预付款</w:t>
      </w:r>
    </w:p>
    <w:p w14:paraId="00145E5C">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393D38FF">
      <w:pPr>
        <w:shd w:val="clear"/>
        <w:rPr>
          <w:color w:val="auto"/>
          <w:highlight w:val="none"/>
        </w:rPr>
      </w:pPr>
    </w:p>
    <w:p w14:paraId="259D0B51">
      <w:pPr>
        <w:shd w:val="clear"/>
        <w:snapToGrid w:val="0"/>
        <w:spacing w:line="360" w:lineRule="auto"/>
        <w:ind w:firstLine="3357" w:firstLineChars="1045"/>
        <w:rPr>
          <w:rFonts w:hint="eastAsia" w:ascii="宋体" w:hAnsi="宋体" w:cs="宋体"/>
          <w:b/>
          <w:color w:val="auto"/>
          <w:sz w:val="32"/>
          <w:highlight w:val="none"/>
        </w:rPr>
      </w:pPr>
    </w:p>
    <w:p w14:paraId="56942B7D">
      <w:pPr>
        <w:shd w:val="clea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16FE9F81">
      <w:pPr>
        <w:pStyle w:val="131"/>
        <w:shd w:val="clear"/>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78B1FA7">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A6AF550">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2912996">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0C87747">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729E409">
      <w:pPr>
        <w:pStyle w:val="131"/>
        <w:shd w:val="clear"/>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852FC53">
      <w:pPr>
        <w:pStyle w:val="131"/>
        <w:shd w:val="clear"/>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A67C77">
      <w:pPr>
        <w:shd w:val="clear"/>
        <w:tabs>
          <w:tab w:val="left" w:pos="0"/>
        </w:tabs>
        <w:spacing w:line="360" w:lineRule="auto"/>
        <w:ind w:firstLine="480"/>
        <w:rPr>
          <w:rFonts w:hint="eastAsia" w:ascii="宋体" w:hAnsi="宋体" w:cs="宋体"/>
          <w:color w:val="auto"/>
          <w:sz w:val="24"/>
          <w:highlight w:val="none"/>
        </w:rPr>
      </w:pPr>
    </w:p>
    <w:p w14:paraId="2CF59CFF">
      <w:pPr>
        <w:shd w:val="clear"/>
        <w:snapToGrid w:val="0"/>
        <w:spacing w:line="360" w:lineRule="auto"/>
        <w:ind w:left="120" w:leftChars="57" w:firstLine="19" w:firstLineChars="6"/>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05051EDD">
      <w:pPr>
        <w:pStyle w:val="24"/>
        <w:shd w:val="clear"/>
        <w:spacing w:line="360" w:lineRule="auto"/>
        <w:ind w:firstLine="0" w:firstLineChars="0"/>
        <w:rPr>
          <w:rFonts w:hint="eastAsia" w:cs="宋体"/>
          <w:b/>
          <w:color w:val="auto"/>
          <w:highlight w:val="none"/>
        </w:rPr>
      </w:pPr>
      <w:r>
        <w:rPr>
          <w:rFonts w:hint="eastAsia" w:cs="宋体"/>
          <w:b/>
          <w:color w:val="auto"/>
          <w:highlight w:val="none"/>
        </w:rPr>
        <w:t>30.验收</w:t>
      </w:r>
    </w:p>
    <w:p w14:paraId="24A32444">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9CA7F1">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1DF89B8">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5FEB80">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E2BD8D">
      <w:pPr>
        <w:shd w:val="clea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3FDAE38">
      <w:pPr>
        <w:pStyle w:val="80"/>
        <w:shd w:val="clear"/>
        <w:rPr>
          <w:rFonts w:hint="eastAsia"/>
          <w:color w:val="auto"/>
          <w:highlight w:val="none"/>
        </w:rPr>
      </w:pPr>
    </w:p>
    <w:bookmarkEnd w:id="13"/>
    <w:p w14:paraId="54129060">
      <w:pPr>
        <w:shd w:val="clea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993" w:right="1418" w:bottom="993" w:left="1418" w:header="680" w:footer="680" w:gutter="0"/>
          <w:cols w:space="720" w:num="1"/>
          <w:titlePg/>
          <w:docGrid w:linePitch="312" w:charSpace="0"/>
        </w:sectPr>
      </w:pPr>
      <w:bookmarkStart w:id="15" w:name="_Hlt75236290"/>
      <w:bookmarkEnd w:id="15"/>
      <w:bookmarkStart w:id="16" w:name="_Hlt75236011"/>
      <w:bookmarkEnd w:id="16"/>
      <w:bookmarkStart w:id="17" w:name="_Hlt74730295"/>
      <w:bookmarkEnd w:id="17"/>
      <w:bookmarkStart w:id="18" w:name="_Hlt68072990"/>
      <w:bookmarkEnd w:id="18"/>
      <w:bookmarkStart w:id="19" w:name="_Hlt75236101"/>
      <w:bookmarkEnd w:id="19"/>
      <w:bookmarkStart w:id="20" w:name="_Hlt68072998"/>
      <w:bookmarkEnd w:id="20"/>
      <w:bookmarkStart w:id="21" w:name="_Hlt68073093"/>
      <w:bookmarkEnd w:id="21"/>
      <w:bookmarkStart w:id="22" w:name="_Hlt74714665"/>
      <w:bookmarkEnd w:id="22"/>
      <w:bookmarkStart w:id="23" w:name="_Hlt74707468"/>
      <w:bookmarkEnd w:id="23"/>
      <w:bookmarkStart w:id="24" w:name="_Hlt68057669"/>
      <w:bookmarkEnd w:id="24"/>
      <w:bookmarkStart w:id="25" w:name="_Hlt74729768"/>
      <w:bookmarkEnd w:id="25"/>
      <w:bookmarkStart w:id="26" w:name="_Hlt68403820"/>
      <w:bookmarkEnd w:id="26"/>
    </w:p>
    <w:bookmarkEnd w:id="11"/>
    <w:bookmarkEnd w:id="12"/>
    <w:p w14:paraId="3AA4D15C">
      <w:pPr>
        <w:shd w:val="clea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409F5B8">
      <w:pPr>
        <w:spacing w:line="500" w:lineRule="exact"/>
        <w:jc w:val="center"/>
        <w:rPr>
          <w:rFonts w:hint="eastAsia" w:ascii="宋体" w:hAnsi="宋体" w:eastAsia="宋体" w:cs="宋体"/>
          <w:kern w:val="1"/>
          <w:sz w:val="24"/>
        </w:rPr>
      </w:pPr>
      <w:r>
        <w:rPr>
          <w:rFonts w:hint="eastAsia" w:ascii="宋体" w:hAnsi="宋体" w:eastAsia="宋体" w:cs="宋体"/>
          <w:kern w:val="1"/>
          <w:sz w:val="30"/>
          <w:szCs w:val="30"/>
        </w:rPr>
        <w:t>第一节  技术需求</w:t>
      </w:r>
    </w:p>
    <w:p w14:paraId="7659CF72">
      <w:pPr>
        <w:spacing w:line="500" w:lineRule="exact"/>
        <w:rPr>
          <w:rFonts w:hint="eastAsia" w:ascii="宋体" w:hAnsi="宋体" w:eastAsia="宋体" w:cs="宋体"/>
          <w:b/>
          <w:kern w:val="1"/>
          <w:sz w:val="24"/>
          <w:szCs w:val="24"/>
        </w:rPr>
      </w:pPr>
      <w:r>
        <w:rPr>
          <w:rFonts w:hint="eastAsia" w:ascii="仿宋" w:hAnsi="仿宋" w:eastAsia="仿宋" w:cs="仿宋"/>
          <w:kern w:val="1"/>
          <w:sz w:val="24"/>
        </w:rPr>
        <w:t xml:space="preserve"> </w:t>
      </w:r>
      <w:r>
        <w:rPr>
          <w:rFonts w:hint="eastAsia" w:ascii="宋体" w:hAnsi="宋体" w:eastAsia="宋体" w:cs="宋体"/>
          <w:kern w:val="1"/>
          <w:sz w:val="24"/>
          <w:szCs w:val="24"/>
        </w:rPr>
        <w:t xml:space="preserve">   </w:t>
      </w:r>
      <w:r>
        <w:rPr>
          <w:rFonts w:hint="eastAsia" w:ascii="宋体" w:hAnsi="宋体" w:eastAsia="宋体" w:cs="宋体"/>
          <w:b/>
          <w:kern w:val="1"/>
          <w:sz w:val="24"/>
          <w:szCs w:val="24"/>
        </w:rPr>
        <w:t>一、项目概况</w:t>
      </w:r>
    </w:p>
    <w:p w14:paraId="08B5DE78">
      <w:pPr>
        <w:spacing w:line="500" w:lineRule="exact"/>
        <w:ind w:firstLine="482"/>
        <w:rPr>
          <w:rFonts w:hint="eastAsia" w:ascii="宋体" w:hAnsi="宋体" w:eastAsia="宋体" w:cs="宋体"/>
          <w:kern w:val="1"/>
          <w:sz w:val="24"/>
          <w:szCs w:val="24"/>
        </w:rPr>
      </w:pPr>
      <w:r>
        <w:rPr>
          <w:rFonts w:hint="eastAsia" w:ascii="宋体" w:hAnsi="宋体" w:eastAsia="宋体" w:cs="宋体"/>
          <w:kern w:val="1"/>
          <w:sz w:val="24"/>
          <w:szCs w:val="24"/>
        </w:rPr>
        <w:t>1、项目名称：临江街道202</w:t>
      </w:r>
      <w:r>
        <w:rPr>
          <w:rFonts w:hint="eastAsia" w:ascii="宋体" w:hAnsi="宋体" w:eastAsia="宋体" w:cs="宋体"/>
          <w:kern w:val="1"/>
          <w:sz w:val="24"/>
          <w:szCs w:val="24"/>
          <w:lang w:val="en-US" w:eastAsia="zh-CN"/>
        </w:rPr>
        <w:t>5</w:t>
      </w:r>
      <w:r>
        <w:rPr>
          <w:rFonts w:hint="eastAsia" w:ascii="宋体" w:hAnsi="宋体" w:eastAsia="宋体" w:cs="宋体"/>
          <w:kern w:val="1"/>
          <w:sz w:val="24"/>
          <w:szCs w:val="24"/>
        </w:rPr>
        <w:t>年度测绘单位</w:t>
      </w:r>
    </w:p>
    <w:p w14:paraId="7B5AE81A">
      <w:pPr>
        <w:pStyle w:val="258"/>
        <w:spacing w:line="5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2、项目地点：钱塘区</w:t>
      </w:r>
    </w:p>
    <w:p w14:paraId="05881897">
      <w:pPr>
        <w:spacing w:line="500" w:lineRule="exact"/>
        <w:rPr>
          <w:rFonts w:hint="eastAsia" w:ascii="宋体" w:hAnsi="宋体" w:eastAsia="宋体" w:cs="宋体"/>
          <w:b/>
          <w:kern w:val="1"/>
          <w:sz w:val="24"/>
          <w:szCs w:val="24"/>
        </w:rPr>
      </w:pPr>
      <w:r>
        <w:rPr>
          <w:rFonts w:hint="eastAsia" w:ascii="宋体" w:hAnsi="宋体" w:eastAsia="宋体" w:cs="宋体"/>
          <w:kern w:val="1"/>
          <w:sz w:val="24"/>
          <w:szCs w:val="24"/>
        </w:rPr>
        <w:t xml:space="preserve">    </w:t>
      </w:r>
      <w:r>
        <w:rPr>
          <w:rFonts w:hint="eastAsia" w:ascii="宋体" w:hAnsi="宋体" w:eastAsia="宋体" w:cs="宋体"/>
          <w:b/>
          <w:kern w:val="1"/>
          <w:sz w:val="24"/>
          <w:szCs w:val="24"/>
        </w:rPr>
        <w:t>二、有关单位和机构</w:t>
      </w:r>
    </w:p>
    <w:p w14:paraId="22792D15">
      <w:pPr>
        <w:spacing w:line="50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1、 建设单位（采购人）：</w:t>
      </w:r>
      <w:r>
        <w:rPr>
          <w:rFonts w:hint="eastAsia" w:ascii="宋体" w:hAnsi="宋体" w:eastAsia="宋体" w:cs="宋体"/>
          <w:kern w:val="1"/>
          <w:sz w:val="24"/>
          <w:szCs w:val="24"/>
          <w:u w:val="single"/>
        </w:rPr>
        <w:t>杭州市钱塘区人民政府临江街道办事处</w:t>
      </w:r>
    </w:p>
    <w:p w14:paraId="4665B47E">
      <w:pPr>
        <w:spacing w:line="500" w:lineRule="exact"/>
        <w:ind w:firstLine="480"/>
        <w:rPr>
          <w:rFonts w:hint="eastAsia" w:ascii="宋体" w:hAnsi="宋体" w:eastAsia="宋体" w:cs="宋体"/>
          <w:kern w:val="1"/>
          <w:sz w:val="24"/>
          <w:szCs w:val="24"/>
        </w:rPr>
      </w:pPr>
      <w:r>
        <w:rPr>
          <w:rFonts w:hint="eastAsia" w:ascii="宋体" w:hAnsi="宋体" w:eastAsia="宋体" w:cs="宋体"/>
          <w:b/>
          <w:kern w:val="1"/>
          <w:sz w:val="24"/>
          <w:szCs w:val="24"/>
        </w:rPr>
        <w:t>三、采购招标范围</w:t>
      </w:r>
    </w:p>
    <w:p w14:paraId="53D83A5B">
      <w:pPr>
        <w:spacing w:line="360" w:lineRule="auto"/>
        <w:ind w:firstLine="420"/>
        <w:rPr>
          <w:rFonts w:hint="eastAsia" w:ascii="宋体" w:hAnsi="宋体" w:eastAsia="宋体" w:cs="宋体"/>
          <w:kern w:val="1"/>
          <w:sz w:val="24"/>
          <w:szCs w:val="24"/>
        </w:rPr>
      </w:pPr>
      <w:r>
        <w:rPr>
          <w:rFonts w:hint="eastAsia" w:ascii="宋体" w:hAnsi="宋体" w:eastAsia="宋体" w:cs="宋体"/>
          <w:kern w:val="1"/>
          <w:sz w:val="24"/>
          <w:szCs w:val="24"/>
        </w:rPr>
        <w:t>标项</w:t>
      </w:r>
      <w:r>
        <w:rPr>
          <w:rFonts w:hint="eastAsia" w:ascii="宋体" w:hAnsi="宋体" w:eastAsia="宋体" w:cs="宋体"/>
          <w:kern w:val="1"/>
          <w:sz w:val="24"/>
          <w:szCs w:val="24"/>
          <w:u w:val="single"/>
        </w:rPr>
        <w:t>：</w:t>
      </w:r>
      <w:r>
        <w:rPr>
          <w:rFonts w:hint="eastAsia" w:ascii="宋体" w:hAnsi="宋体" w:eastAsia="宋体" w:cs="宋体"/>
          <w:kern w:val="1"/>
          <w:sz w:val="24"/>
          <w:szCs w:val="24"/>
          <w:u w:val="single"/>
          <w:lang w:val="en-US" w:eastAsia="zh-CN"/>
        </w:rPr>
        <w:t>3</w:t>
      </w:r>
      <w:r>
        <w:rPr>
          <w:rFonts w:hint="eastAsia" w:ascii="宋体" w:hAnsi="宋体" w:eastAsia="宋体" w:cs="宋体"/>
          <w:kern w:val="1"/>
          <w:sz w:val="24"/>
          <w:szCs w:val="24"/>
          <w:u w:val="single"/>
        </w:rPr>
        <w:t xml:space="preserve">个  </w:t>
      </w:r>
    </w:p>
    <w:tbl>
      <w:tblPr>
        <w:tblStyle w:val="62"/>
        <w:tblW w:w="0" w:type="auto"/>
        <w:jc w:val="center"/>
        <w:tblLayout w:type="fixed"/>
        <w:tblCellMar>
          <w:top w:w="15" w:type="dxa"/>
          <w:left w:w="15" w:type="dxa"/>
          <w:bottom w:w="0" w:type="dxa"/>
          <w:right w:w="15" w:type="dxa"/>
        </w:tblCellMar>
      </w:tblPr>
      <w:tblGrid>
        <w:gridCol w:w="688"/>
        <w:gridCol w:w="2126"/>
        <w:gridCol w:w="2491"/>
        <w:gridCol w:w="1093"/>
        <w:gridCol w:w="1093"/>
        <w:gridCol w:w="1075"/>
      </w:tblGrid>
      <w:tr w14:paraId="04FDE91B">
        <w:tblPrEx>
          <w:tblCellMar>
            <w:top w:w="15" w:type="dxa"/>
            <w:left w:w="15" w:type="dxa"/>
            <w:bottom w:w="0" w:type="dxa"/>
            <w:right w:w="15" w:type="dxa"/>
          </w:tblCellMar>
        </w:tblPrEx>
        <w:trPr>
          <w:cantSplit/>
          <w:trHeight w:val="839"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2ACD8E3E">
            <w:pPr>
              <w:spacing w:line="360" w:lineRule="auto"/>
              <w:jc w:val="center"/>
              <w:rPr>
                <w:rFonts w:hint="eastAsia" w:ascii="宋体" w:hAnsi="宋体" w:eastAsia="宋体" w:cs="宋体"/>
                <w:kern w:val="1"/>
                <w:position w:val="-6"/>
                <w:sz w:val="24"/>
                <w:szCs w:val="24"/>
              </w:rPr>
            </w:pPr>
            <w:r>
              <w:rPr>
                <w:rFonts w:hint="eastAsia" w:ascii="宋体" w:hAnsi="宋体" w:eastAsia="宋体" w:cs="宋体"/>
                <w:kern w:val="1"/>
                <w:position w:val="-6"/>
                <w:sz w:val="24"/>
                <w:szCs w:val="24"/>
              </w:rPr>
              <w:t>标项</w:t>
            </w:r>
          </w:p>
        </w:tc>
        <w:tc>
          <w:tcPr>
            <w:tcW w:w="2126" w:type="dxa"/>
            <w:tcBorders>
              <w:top w:val="single" w:color="000000" w:sz="4" w:space="0"/>
              <w:bottom w:val="single" w:color="000000" w:sz="4" w:space="0"/>
              <w:right w:val="single" w:color="000000" w:sz="4" w:space="0"/>
            </w:tcBorders>
            <w:noWrap w:val="0"/>
            <w:vAlign w:val="center"/>
          </w:tcPr>
          <w:p w14:paraId="224D6D1C">
            <w:pPr>
              <w:spacing w:line="360" w:lineRule="auto"/>
              <w:jc w:val="center"/>
              <w:rPr>
                <w:rFonts w:hint="eastAsia" w:ascii="宋体" w:hAnsi="宋体" w:eastAsia="宋体" w:cs="宋体"/>
                <w:kern w:val="1"/>
                <w:position w:val="-6"/>
                <w:sz w:val="24"/>
                <w:szCs w:val="24"/>
              </w:rPr>
            </w:pPr>
            <w:r>
              <w:rPr>
                <w:rFonts w:hint="eastAsia" w:ascii="宋体" w:hAnsi="宋体" w:eastAsia="宋体" w:cs="宋体"/>
                <w:kern w:val="1"/>
                <w:position w:val="-6"/>
                <w:sz w:val="24"/>
                <w:szCs w:val="24"/>
              </w:rPr>
              <w:t>标项</w:t>
            </w:r>
          </w:p>
        </w:tc>
        <w:tc>
          <w:tcPr>
            <w:tcW w:w="2491" w:type="dxa"/>
            <w:tcBorders>
              <w:top w:val="single" w:color="000000" w:sz="4" w:space="0"/>
              <w:bottom w:val="single" w:color="000000" w:sz="4" w:space="0"/>
              <w:right w:val="single" w:color="000000" w:sz="4" w:space="0"/>
            </w:tcBorders>
            <w:noWrap w:val="0"/>
            <w:vAlign w:val="center"/>
          </w:tcPr>
          <w:p w14:paraId="4F61447C">
            <w:pPr>
              <w:spacing w:line="360" w:lineRule="auto"/>
              <w:jc w:val="center"/>
              <w:rPr>
                <w:rFonts w:hint="eastAsia" w:ascii="宋体" w:hAnsi="宋体" w:eastAsia="宋体" w:cs="宋体"/>
                <w:kern w:val="1"/>
                <w:position w:val="-6"/>
                <w:sz w:val="24"/>
                <w:szCs w:val="24"/>
              </w:rPr>
            </w:pPr>
            <w:r>
              <w:rPr>
                <w:rFonts w:hint="eastAsia" w:ascii="宋体" w:hAnsi="宋体" w:eastAsia="宋体" w:cs="宋体"/>
                <w:kern w:val="1"/>
                <w:position w:val="-6"/>
                <w:sz w:val="24"/>
                <w:szCs w:val="24"/>
              </w:rPr>
              <w:t>采购范围</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03CB4F4">
            <w:pPr>
              <w:spacing w:line="360" w:lineRule="auto"/>
              <w:jc w:val="center"/>
              <w:rPr>
                <w:rFonts w:hint="eastAsia" w:ascii="宋体" w:hAnsi="宋体" w:eastAsia="宋体" w:cs="宋体"/>
                <w:kern w:val="1"/>
                <w:position w:val="-6"/>
                <w:sz w:val="24"/>
                <w:szCs w:val="24"/>
              </w:rPr>
            </w:pPr>
            <w:r>
              <w:rPr>
                <w:rFonts w:hint="eastAsia" w:ascii="宋体" w:hAnsi="宋体" w:eastAsia="宋体" w:cs="宋体"/>
                <w:kern w:val="1"/>
                <w:position w:val="-6"/>
                <w:sz w:val="24"/>
                <w:szCs w:val="24"/>
              </w:rPr>
              <w:t>单位</w:t>
            </w:r>
          </w:p>
        </w:tc>
        <w:tc>
          <w:tcPr>
            <w:tcW w:w="1093" w:type="dxa"/>
            <w:tcBorders>
              <w:top w:val="single" w:color="000000" w:sz="4" w:space="0"/>
              <w:bottom w:val="single" w:color="000000" w:sz="4" w:space="0"/>
              <w:right w:val="single" w:color="000000" w:sz="4" w:space="0"/>
            </w:tcBorders>
            <w:noWrap w:val="0"/>
            <w:vAlign w:val="center"/>
          </w:tcPr>
          <w:p w14:paraId="621323B5">
            <w:pPr>
              <w:spacing w:line="360" w:lineRule="auto"/>
              <w:jc w:val="center"/>
              <w:rPr>
                <w:rFonts w:hint="eastAsia" w:ascii="宋体" w:hAnsi="宋体" w:eastAsia="宋体" w:cs="宋体"/>
                <w:kern w:val="1"/>
                <w:position w:val="-6"/>
                <w:sz w:val="24"/>
                <w:szCs w:val="24"/>
              </w:rPr>
            </w:pPr>
            <w:r>
              <w:rPr>
                <w:rFonts w:hint="eastAsia" w:ascii="宋体" w:hAnsi="宋体" w:eastAsia="宋体" w:cs="宋体"/>
                <w:kern w:val="1"/>
                <w:position w:val="-6"/>
                <w:sz w:val="24"/>
                <w:szCs w:val="24"/>
              </w:rPr>
              <w:t>数量</w:t>
            </w:r>
          </w:p>
        </w:tc>
        <w:tc>
          <w:tcPr>
            <w:tcW w:w="1075" w:type="dxa"/>
            <w:tcBorders>
              <w:top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67809239">
            <w:pPr>
              <w:spacing w:line="360" w:lineRule="auto"/>
              <w:jc w:val="center"/>
              <w:rPr>
                <w:rFonts w:hint="eastAsia" w:ascii="宋体" w:hAnsi="宋体" w:eastAsia="宋体" w:cs="宋体"/>
                <w:kern w:val="1"/>
                <w:position w:val="-6"/>
                <w:sz w:val="24"/>
                <w:szCs w:val="24"/>
              </w:rPr>
            </w:pPr>
            <w:r>
              <w:rPr>
                <w:rFonts w:hint="eastAsia" w:ascii="宋体" w:hAnsi="宋体" w:eastAsia="宋体" w:cs="宋体"/>
                <w:kern w:val="1"/>
                <w:position w:val="-6"/>
                <w:sz w:val="24"/>
                <w:szCs w:val="24"/>
              </w:rPr>
              <w:t>备注</w:t>
            </w:r>
          </w:p>
        </w:tc>
      </w:tr>
      <w:tr w14:paraId="175AC6C0">
        <w:tblPrEx>
          <w:tblCellMar>
            <w:top w:w="15" w:type="dxa"/>
            <w:left w:w="15" w:type="dxa"/>
            <w:bottom w:w="0" w:type="dxa"/>
            <w:right w:w="15" w:type="dxa"/>
          </w:tblCellMar>
        </w:tblPrEx>
        <w:trPr>
          <w:cantSplit/>
          <w:trHeight w:val="882"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4C7B0008">
            <w:pPr>
              <w:jc w:val="center"/>
              <w:rPr>
                <w:rFonts w:hint="eastAsia" w:ascii="宋体" w:hAnsi="宋体" w:eastAsia="宋体" w:cs="宋体"/>
                <w:sz w:val="24"/>
                <w:szCs w:val="24"/>
              </w:rPr>
            </w:pPr>
            <w:r>
              <w:rPr>
                <w:rFonts w:hint="eastAsia" w:ascii="宋体" w:hAnsi="宋体" w:eastAsia="宋体" w:cs="宋体"/>
                <w:sz w:val="24"/>
                <w:szCs w:val="24"/>
              </w:rPr>
              <w:t>1</w:t>
            </w:r>
          </w:p>
        </w:tc>
        <w:tc>
          <w:tcPr>
            <w:tcW w:w="2126" w:type="dxa"/>
            <w:tcBorders>
              <w:top w:val="single" w:color="000000" w:sz="4" w:space="0"/>
              <w:bottom w:val="single" w:color="000000" w:sz="4" w:space="0"/>
              <w:right w:val="single" w:color="000000" w:sz="4" w:space="0"/>
            </w:tcBorders>
            <w:noWrap w:val="0"/>
            <w:vAlign w:val="center"/>
          </w:tcPr>
          <w:p w14:paraId="346D1828">
            <w:pPr>
              <w:jc w:val="center"/>
              <w:rPr>
                <w:rFonts w:hint="eastAsia" w:ascii="宋体" w:hAnsi="宋体" w:eastAsia="宋体" w:cs="宋体"/>
                <w:sz w:val="24"/>
                <w:szCs w:val="24"/>
              </w:rPr>
            </w:pPr>
            <w:r>
              <w:rPr>
                <w:rFonts w:hint="eastAsia" w:ascii="宋体" w:hAnsi="宋体" w:eastAsia="宋体" w:cs="宋体"/>
                <w:sz w:val="24"/>
                <w:szCs w:val="24"/>
              </w:rPr>
              <w:t>临江街道202</w:t>
            </w:r>
            <w:r>
              <w:rPr>
                <w:rFonts w:hint="eastAsia" w:ascii="宋体" w:hAnsi="宋体" w:eastAsia="宋体" w:cs="宋体"/>
                <w:sz w:val="24"/>
                <w:szCs w:val="24"/>
                <w:lang w:val="en-US" w:eastAsia="zh-CN"/>
              </w:rPr>
              <w:t>5</w:t>
            </w:r>
            <w:r>
              <w:rPr>
                <w:rFonts w:hint="eastAsia" w:ascii="宋体" w:hAnsi="宋体" w:eastAsia="宋体" w:cs="宋体"/>
                <w:sz w:val="24"/>
                <w:szCs w:val="24"/>
              </w:rPr>
              <w:t>年度测绘单位标项一</w:t>
            </w:r>
          </w:p>
        </w:tc>
        <w:tc>
          <w:tcPr>
            <w:tcW w:w="2491" w:type="dxa"/>
            <w:tcBorders>
              <w:top w:val="single" w:color="000000" w:sz="4" w:space="0"/>
              <w:bottom w:val="single" w:color="000000" w:sz="4" w:space="0"/>
              <w:right w:val="single" w:color="000000" w:sz="4" w:space="0"/>
            </w:tcBorders>
            <w:noWrap w:val="0"/>
            <w:vAlign w:val="center"/>
          </w:tcPr>
          <w:p w14:paraId="71A13EAC">
            <w:pPr>
              <w:jc w:val="center"/>
              <w:rPr>
                <w:rFonts w:hint="eastAsia" w:ascii="宋体" w:hAnsi="宋体" w:eastAsia="宋体" w:cs="宋体"/>
                <w:sz w:val="24"/>
                <w:szCs w:val="24"/>
              </w:rPr>
            </w:pPr>
            <w:r>
              <w:rPr>
                <w:rFonts w:hint="eastAsia" w:ascii="宋体" w:hAnsi="宋体" w:eastAsia="宋体" w:cs="宋体"/>
                <w:sz w:val="24"/>
                <w:szCs w:val="24"/>
              </w:rPr>
              <w:t>面积及地形测绘</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577CD510">
            <w:pPr>
              <w:ind w:firstLine="420"/>
              <w:rPr>
                <w:rFonts w:hint="eastAsia" w:ascii="宋体" w:hAnsi="宋体" w:eastAsia="宋体" w:cs="宋体"/>
                <w:kern w:val="1"/>
                <w:sz w:val="24"/>
                <w:szCs w:val="24"/>
              </w:rPr>
            </w:pPr>
            <w:r>
              <w:rPr>
                <w:rFonts w:hint="eastAsia" w:ascii="宋体" w:hAnsi="宋体" w:eastAsia="宋体" w:cs="宋体"/>
                <w:kern w:val="1"/>
                <w:sz w:val="24"/>
                <w:szCs w:val="24"/>
              </w:rPr>
              <w:t>年</w:t>
            </w:r>
          </w:p>
        </w:tc>
        <w:tc>
          <w:tcPr>
            <w:tcW w:w="1093" w:type="dxa"/>
            <w:tcBorders>
              <w:top w:val="single" w:color="000000" w:sz="4" w:space="0"/>
              <w:bottom w:val="single" w:color="000000" w:sz="4" w:space="0"/>
              <w:right w:val="single" w:color="000000" w:sz="4" w:space="0"/>
            </w:tcBorders>
            <w:noWrap w:val="0"/>
            <w:vAlign w:val="center"/>
          </w:tcPr>
          <w:p w14:paraId="1FC2EFAC">
            <w:pPr>
              <w:ind w:firstLine="420"/>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075" w:type="dxa"/>
            <w:tcBorders>
              <w:top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2997B2CD">
            <w:pPr>
              <w:spacing w:line="360" w:lineRule="auto"/>
              <w:ind w:firstLine="420"/>
              <w:jc w:val="center"/>
              <w:rPr>
                <w:rFonts w:hint="eastAsia" w:ascii="宋体" w:hAnsi="宋体" w:eastAsia="宋体" w:cs="宋体"/>
                <w:kern w:val="1"/>
                <w:position w:val="-6"/>
                <w:sz w:val="24"/>
                <w:szCs w:val="24"/>
                <w:shd w:val="clear" w:color="auto" w:fill="FFFF00"/>
              </w:rPr>
            </w:pPr>
          </w:p>
        </w:tc>
      </w:tr>
      <w:tr w14:paraId="7EF2E81F">
        <w:tblPrEx>
          <w:tblCellMar>
            <w:top w:w="15" w:type="dxa"/>
            <w:left w:w="15" w:type="dxa"/>
            <w:bottom w:w="0" w:type="dxa"/>
            <w:right w:w="15" w:type="dxa"/>
          </w:tblCellMar>
        </w:tblPrEx>
        <w:trPr>
          <w:cantSplit/>
          <w:trHeight w:val="882"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6CA647F8">
            <w:pPr>
              <w:jc w:val="center"/>
              <w:rPr>
                <w:rFonts w:hint="eastAsia" w:ascii="宋体" w:hAnsi="宋体" w:eastAsia="宋体" w:cs="宋体"/>
                <w:sz w:val="24"/>
                <w:szCs w:val="24"/>
              </w:rPr>
            </w:pPr>
            <w:r>
              <w:rPr>
                <w:rFonts w:hint="eastAsia" w:ascii="宋体" w:hAnsi="宋体" w:eastAsia="宋体" w:cs="宋体"/>
                <w:sz w:val="24"/>
                <w:szCs w:val="24"/>
              </w:rPr>
              <w:t>2</w:t>
            </w:r>
          </w:p>
        </w:tc>
        <w:tc>
          <w:tcPr>
            <w:tcW w:w="2126" w:type="dxa"/>
            <w:tcBorders>
              <w:top w:val="single" w:color="000000" w:sz="4" w:space="0"/>
              <w:bottom w:val="single" w:color="000000" w:sz="4" w:space="0"/>
              <w:right w:val="single" w:color="000000" w:sz="4" w:space="0"/>
            </w:tcBorders>
            <w:noWrap w:val="0"/>
            <w:vAlign w:val="center"/>
          </w:tcPr>
          <w:p w14:paraId="40C5FA31">
            <w:pPr>
              <w:jc w:val="center"/>
              <w:rPr>
                <w:rFonts w:hint="eastAsia" w:ascii="宋体" w:hAnsi="宋体" w:eastAsia="宋体" w:cs="宋体"/>
                <w:sz w:val="24"/>
                <w:szCs w:val="24"/>
              </w:rPr>
            </w:pPr>
            <w:r>
              <w:rPr>
                <w:rFonts w:hint="eastAsia" w:ascii="宋体" w:hAnsi="宋体" w:eastAsia="宋体" w:cs="宋体"/>
                <w:sz w:val="24"/>
                <w:szCs w:val="24"/>
              </w:rPr>
              <w:t>临江街道202</w:t>
            </w:r>
            <w:r>
              <w:rPr>
                <w:rFonts w:hint="eastAsia" w:ascii="宋体" w:hAnsi="宋体" w:eastAsia="宋体" w:cs="宋体"/>
                <w:sz w:val="24"/>
                <w:szCs w:val="24"/>
                <w:lang w:val="en-US" w:eastAsia="zh-CN"/>
              </w:rPr>
              <w:t>5</w:t>
            </w:r>
            <w:r>
              <w:rPr>
                <w:rFonts w:hint="eastAsia" w:ascii="宋体" w:hAnsi="宋体" w:eastAsia="宋体" w:cs="宋体"/>
                <w:sz w:val="24"/>
                <w:szCs w:val="24"/>
              </w:rPr>
              <w:t>年度测绘单位标项二</w:t>
            </w:r>
          </w:p>
        </w:tc>
        <w:tc>
          <w:tcPr>
            <w:tcW w:w="2491" w:type="dxa"/>
            <w:tcBorders>
              <w:top w:val="single" w:color="000000" w:sz="4" w:space="0"/>
              <w:bottom w:val="single" w:color="000000" w:sz="4" w:space="0"/>
              <w:right w:val="single" w:color="000000" w:sz="4" w:space="0"/>
            </w:tcBorders>
            <w:noWrap w:val="0"/>
            <w:vAlign w:val="center"/>
          </w:tcPr>
          <w:p w14:paraId="49835F0A">
            <w:pPr>
              <w:jc w:val="center"/>
              <w:rPr>
                <w:rFonts w:hint="eastAsia" w:ascii="宋体" w:hAnsi="宋体" w:eastAsia="宋体" w:cs="宋体"/>
                <w:sz w:val="24"/>
                <w:szCs w:val="24"/>
              </w:rPr>
            </w:pPr>
            <w:r>
              <w:rPr>
                <w:rFonts w:hint="eastAsia" w:ascii="宋体" w:hAnsi="宋体" w:eastAsia="宋体" w:cs="宋体"/>
                <w:sz w:val="24"/>
                <w:szCs w:val="24"/>
              </w:rPr>
              <w:t>土方测绘</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A2EBACA">
            <w:pPr>
              <w:ind w:firstLine="420"/>
              <w:rPr>
                <w:rFonts w:hint="eastAsia" w:ascii="宋体" w:hAnsi="宋体" w:eastAsia="宋体" w:cs="宋体"/>
                <w:kern w:val="1"/>
                <w:sz w:val="24"/>
                <w:szCs w:val="24"/>
              </w:rPr>
            </w:pPr>
            <w:r>
              <w:rPr>
                <w:rFonts w:hint="eastAsia" w:ascii="宋体" w:hAnsi="宋体" w:eastAsia="宋体" w:cs="宋体"/>
                <w:kern w:val="1"/>
                <w:sz w:val="24"/>
                <w:szCs w:val="24"/>
              </w:rPr>
              <w:t>年</w:t>
            </w:r>
          </w:p>
        </w:tc>
        <w:tc>
          <w:tcPr>
            <w:tcW w:w="1093" w:type="dxa"/>
            <w:tcBorders>
              <w:top w:val="single" w:color="000000" w:sz="4" w:space="0"/>
              <w:bottom w:val="single" w:color="000000" w:sz="4" w:space="0"/>
              <w:right w:val="single" w:color="000000" w:sz="4" w:space="0"/>
            </w:tcBorders>
            <w:noWrap w:val="0"/>
            <w:vAlign w:val="center"/>
          </w:tcPr>
          <w:p w14:paraId="37B6B8F4">
            <w:pPr>
              <w:ind w:firstLine="420"/>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075" w:type="dxa"/>
            <w:tcBorders>
              <w:top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7377E18E">
            <w:pPr>
              <w:spacing w:line="360" w:lineRule="auto"/>
              <w:ind w:firstLine="420"/>
              <w:jc w:val="center"/>
              <w:rPr>
                <w:rFonts w:hint="eastAsia" w:ascii="宋体" w:hAnsi="宋体" w:eastAsia="宋体" w:cs="宋体"/>
                <w:kern w:val="1"/>
                <w:position w:val="-6"/>
                <w:sz w:val="24"/>
                <w:szCs w:val="24"/>
                <w:shd w:val="clear" w:color="auto" w:fill="FFFF00"/>
              </w:rPr>
            </w:pPr>
          </w:p>
        </w:tc>
      </w:tr>
      <w:tr w14:paraId="06854DDE">
        <w:tblPrEx>
          <w:tblCellMar>
            <w:top w:w="15" w:type="dxa"/>
            <w:left w:w="15" w:type="dxa"/>
            <w:bottom w:w="0" w:type="dxa"/>
            <w:right w:w="15" w:type="dxa"/>
          </w:tblCellMar>
        </w:tblPrEx>
        <w:trPr>
          <w:cantSplit/>
          <w:trHeight w:val="882"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555AB0A6">
            <w:pPr>
              <w:jc w:val="center"/>
              <w:rPr>
                <w:rFonts w:hint="eastAsia" w:ascii="宋体" w:hAnsi="宋体" w:eastAsia="宋体" w:cs="宋体"/>
                <w:sz w:val="24"/>
                <w:szCs w:val="24"/>
              </w:rPr>
            </w:pPr>
            <w:r>
              <w:rPr>
                <w:rFonts w:hint="eastAsia" w:ascii="宋体" w:hAnsi="宋体" w:eastAsia="宋体" w:cs="宋体"/>
                <w:sz w:val="24"/>
                <w:szCs w:val="24"/>
              </w:rPr>
              <w:t>3</w:t>
            </w:r>
          </w:p>
        </w:tc>
        <w:tc>
          <w:tcPr>
            <w:tcW w:w="2126" w:type="dxa"/>
            <w:tcBorders>
              <w:top w:val="single" w:color="000000" w:sz="4" w:space="0"/>
              <w:bottom w:val="single" w:color="000000" w:sz="4" w:space="0"/>
              <w:right w:val="single" w:color="000000" w:sz="4" w:space="0"/>
            </w:tcBorders>
            <w:noWrap w:val="0"/>
            <w:vAlign w:val="center"/>
          </w:tcPr>
          <w:p w14:paraId="72E8D390">
            <w:pPr>
              <w:jc w:val="center"/>
              <w:rPr>
                <w:rFonts w:hint="eastAsia" w:ascii="宋体" w:hAnsi="宋体" w:eastAsia="宋体" w:cs="宋体"/>
                <w:sz w:val="24"/>
                <w:szCs w:val="24"/>
              </w:rPr>
            </w:pPr>
            <w:r>
              <w:rPr>
                <w:rFonts w:hint="eastAsia" w:ascii="宋体" w:hAnsi="宋体" w:eastAsia="宋体" w:cs="宋体"/>
                <w:sz w:val="24"/>
                <w:szCs w:val="24"/>
              </w:rPr>
              <w:t>临江街道202</w:t>
            </w:r>
            <w:r>
              <w:rPr>
                <w:rFonts w:hint="eastAsia" w:ascii="宋体" w:hAnsi="宋体" w:eastAsia="宋体" w:cs="宋体"/>
                <w:sz w:val="24"/>
                <w:szCs w:val="24"/>
                <w:lang w:val="en-US" w:eastAsia="zh-CN"/>
              </w:rPr>
              <w:t>5</w:t>
            </w:r>
            <w:r>
              <w:rPr>
                <w:rFonts w:hint="eastAsia" w:ascii="宋体" w:hAnsi="宋体" w:eastAsia="宋体" w:cs="宋体"/>
                <w:sz w:val="24"/>
                <w:szCs w:val="24"/>
              </w:rPr>
              <w:t>年度测绘单位标项三</w:t>
            </w:r>
          </w:p>
        </w:tc>
        <w:tc>
          <w:tcPr>
            <w:tcW w:w="2491" w:type="dxa"/>
            <w:tcBorders>
              <w:top w:val="single" w:color="000000" w:sz="4" w:space="0"/>
              <w:bottom w:val="single" w:color="000000" w:sz="4" w:space="0"/>
              <w:right w:val="single" w:color="000000" w:sz="4" w:space="0"/>
            </w:tcBorders>
            <w:noWrap w:val="0"/>
            <w:vAlign w:val="center"/>
          </w:tcPr>
          <w:p w14:paraId="36664C2F">
            <w:pPr>
              <w:jc w:val="center"/>
              <w:rPr>
                <w:rFonts w:hint="eastAsia" w:ascii="宋体" w:hAnsi="宋体" w:eastAsia="宋体" w:cs="宋体"/>
                <w:sz w:val="24"/>
                <w:szCs w:val="24"/>
              </w:rPr>
            </w:pPr>
            <w:r>
              <w:rPr>
                <w:rFonts w:hint="eastAsia" w:ascii="宋体" w:hAnsi="宋体" w:eastAsia="宋体" w:cs="宋体"/>
                <w:sz w:val="24"/>
                <w:szCs w:val="24"/>
              </w:rPr>
              <w:t>其他测绘</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2C68689">
            <w:pPr>
              <w:ind w:firstLine="420"/>
              <w:rPr>
                <w:rFonts w:hint="eastAsia" w:ascii="宋体" w:hAnsi="宋体" w:eastAsia="宋体" w:cs="宋体"/>
                <w:kern w:val="1"/>
                <w:sz w:val="24"/>
                <w:szCs w:val="24"/>
              </w:rPr>
            </w:pPr>
            <w:r>
              <w:rPr>
                <w:rFonts w:hint="eastAsia" w:ascii="宋体" w:hAnsi="宋体" w:eastAsia="宋体" w:cs="宋体"/>
                <w:kern w:val="1"/>
                <w:sz w:val="24"/>
                <w:szCs w:val="24"/>
              </w:rPr>
              <w:t>年</w:t>
            </w:r>
          </w:p>
        </w:tc>
        <w:tc>
          <w:tcPr>
            <w:tcW w:w="1093" w:type="dxa"/>
            <w:tcBorders>
              <w:top w:val="single" w:color="000000" w:sz="4" w:space="0"/>
              <w:bottom w:val="single" w:color="000000" w:sz="4" w:space="0"/>
              <w:right w:val="single" w:color="000000" w:sz="4" w:space="0"/>
            </w:tcBorders>
            <w:noWrap w:val="0"/>
            <w:vAlign w:val="center"/>
          </w:tcPr>
          <w:p w14:paraId="5B29658D">
            <w:pPr>
              <w:ind w:firstLine="420"/>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075" w:type="dxa"/>
            <w:tcBorders>
              <w:top w:val="single" w:color="000000" w:sz="4" w:space="0"/>
              <w:bottom w:val="single" w:color="000000" w:sz="4" w:space="0"/>
              <w:right w:val="single" w:color="000000" w:sz="4" w:space="0"/>
            </w:tcBorders>
            <w:noWrap w:val="0"/>
            <w:tcMar>
              <w:top w:w="0" w:type="dxa"/>
              <w:left w:w="0" w:type="dxa"/>
              <w:bottom w:w="0" w:type="dxa"/>
              <w:right w:w="0" w:type="dxa"/>
            </w:tcMar>
            <w:vAlign w:val="center"/>
          </w:tcPr>
          <w:p w14:paraId="57D5AE15">
            <w:pPr>
              <w:spacing w:line="360" w:lineRule="auto"/>
              <w:ind w:firstLine="420"/>
              <w:jc w:val="center"/>
              <w:rPr>
                <w:rFonts w:hint="eastAsia" w:ascii="宋体" w:hAnsi="宋体" w:eastAsia="宋体" w:cs="宋体"/>
                <w:kern w:val="1"/>
                <w:position w:val="-6"/>
                <w:sz w:val="24"/>
                <w:szCs w:val="24"/>
                <w:shd w:val="clear" w:color="auto" w:fill="FFFF00"/>
              </w:rPr>
            </w:pPr>
          </w:p>
        </w:tc>
      </w:tr>
    </w:tbl>
    <w:p w14:paraId="3574E899">
      <w:pPr>
        <w:spacing w:line="360" w:lineRule="auto"/>
        <w:ind w:firstLine="354"/>
        <w:rPr>
          <w:rFonts w:hint="eastAsia" w:ascii="宋体" w:hAnsi="宋体" w:eastAsia="宋体" w:cs="宋体"/>
          <w:b/>
          <w:kern w:val="1"/>
          <w:sz w:val="24"/>
          <w:szCs w:val="24"/>
        </w:rPr>
      </w:pPr>
      <w:r>
        <w:rPr>
          <w:rFonts w:hint="eastAsia" w:ascii="宋体" w:hAnsi="宋体" w:eastAsia="宋体" w:cs="宋体"/>
          <w:b/>
          <w:kern w:val="1"/>
          <w:sz w:val="24"/>
          <w:szCs w:val="24"/>
        </w:rPr>
        <w:t>注：本次招标服务限期为一年。</w:t>
      </w:r>
    </w:p>
    <w:p w14:paraId="7EA247E6">
      <w:pPr>
        <w:spacing w:line="500" w:lineRule="exact"/>
        <w:ind w:firstLine="482"/>
        <w:rPr>
          <w:rFonts w:hint="eastAsia" w:ascii="仿宋" w:hAnsi="仿宋" w:eastAsia="仿宋" w:cs="仿宋"/>
          <w:kern w:val="1"/>
          <w:szCs w:val="21"/>
        </w:rPr>
      </w:pPr>
      <w:r>
        <w:rPr>
          <w:rFonts w:hint="eastAsia" w:ascii="仿宋" w:hAnsi="仿宋" w:eastAsia="仿宋" w:cs="仿宋"/>
          <w:b/>
          <w:kern w:val="1"/>
          <w:sz w:val="24"/>
        </w:rPr>
        <w:t>四、项目主要内容及要求（包括但不仅限于以下内容，</w:t>
      </w:r>
      <w:r>
        <w:rPr>
          <w:rFonts w:hint="eastAsia" w:ascii="仿宋" w:hAnsi="仿宋" w:eastAsia="仿宋" w:cs="仿宋"/>
          <w:b/>
          <w:kern w:val="1"/>
          <w:sz w:val="24"/>
          <w:lang w:val="en-US" w:eastAsia="zh-CN"/>
        </w:rPr>
        <w:t>3</w:t>
      </w:r>
      <w:r>
        <w:rPr>
          <w:rFonts w:hint="eastAsia" w:ascii="仿宋" w:hAnsi="仿宋" w:eastAsia="仿宋" w:cs="仿宋"/>
          <w:b/>
          <w:kern w:val="1"/>
          <w:sz w:val="24"/>
        </w:rPr>
        <w:t>个标项具体内容按甲方要求为准）</w:t>
      </w:r>
      <w:r>
        <w:rPr>
          <w:rFonts w:hint="eastAsia" w:ascii="仿宋" w:hAnsi="仿宋" w:eastAsia="仿宋" w:cs="仿宋"/>
          <w:kern w:val="1"/>
          <w:szCs w:val="21"/>
        </w:rPr>
        <w:t>。</w:t>
      </w:r>
    </w:p>
    <w:p w14:paraId="3BCAF8C2">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1.测量服务范围及内容</w:t>
      </w:r>
    </w:p>
    <w:p w14:paraId="7D34A90D">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1.1临江街道202</w:t>
      </w:r>
      <w:r>
        <w:rPr>
          <w:rFonts w:hint="eastAsia" w:ascii="仿宋" w:hAnsi="仿宋" w:eastAsia="仿宋" w:cs="仿宋"/>
          <w:kern w:val="1"/>
          <w:szCs w:val="21"/>
          <w:lang w:val="en-US" w:eastAsia="zh-CN"/>
        </w:rPr>
        <w:t>5</w:t>
      </w:r>
      <w:r>
        <w:rPr>
          <w:rFonts w:hint="eastAsia" w:ascii="仿宋" w:hAnsi="仿宋" w:eastAsia="仿宋" w:cs="仿宋"/>
          <w:kern w:val="1"/>
          <w:szCs w:val="21"/>
        </w:rPr>
        <w:t>年度测绘服务范围包括但不限于建设用地勘测定界测绘（包含土地预审测绘资料）、宗地测绘、土地竣工复核验收测绘、地上附着物拆迁调查测绘、临时用地测绘、土地流转测绘、1/500地形图测量、土方测量、绿化种植土方平整测量、市政道路测量、河道测量、管线探测等，具体按采购人需求分为</w:t>
      </w:r>
      <w:r>
        <w:rPr>
          <w:rFonts w:hint="eastAsia" w:ascii="仿宋" w:hAnsi="仿宋" w:eastAsia="仿宋" w:cs="仿宋"/>
          <w:kern w:val="1"/>
          <w:szCs w:val="21"/>
          <w:lang w:val="en-US" w:eastAsia="zh-CN"/>
        </w:rPr>
        <w:t>3</w:t>
      </w:r>
      <w:r>
        <w:rPr>
          <w:rFonts w:hint="eastAsia" w:ascii="仿宋" w:hAnsi="仿宋" w:eastAsia="仿宋" w:cs="仿宋"/>
          <w:kern w:val="1"/>
          <w:szCs w:val="21"/>
        </w:rPr>
        <w:t>个标项。</w:t>
      </w:r>
    </w:p>
    <w:p w14:paraId="5F9557E7">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1.2工作内容包括但不限于：</w:t>
      </w:r>
    </w:p>
    <w:p w14:paraId="6A0ED09A">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（1）建设用地勘测定界测绘（包含土地预审测绘资料）应完成包括但不限于：现状测绘、有关调查（权属、地类、土地等级等）、实地放样、界址测量、面积量算、勘测定界图、勘测定界成果汇编装订等</w:t>
      </w:r>
    </w:p>
    <w:p w14:paraId="25B338B5">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（2）宗地测绘应完成包括但不限于：现状测绘、界址测量、面积量算、宗地图、宗地成果汇编装订等</w:t>
      </w:r>
    </w:p>
    <w:p w14:paraId="65DAE000">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（3）土地竣工复核验收测绘应完成包括但不限于：现状测绘、界址测量、面积量算、宗地图、宗地成果汇编装订等</w:t>
      </w:r>
    </w:p>
    <w:p w14:paraId="7EB32163">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（4）地上附着物拆迁调查测绘包括但不限于：现状测绘、有关调查（权属、地类等）、地上附着物面积量算、地上附着物拆迁调查测绘成果汇编装订等；</w:t>
      </w:r>
    </w:p>
    <w:p w14:paraId="3502EFC4">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（5）临时用地测绘包括但不限于：同建设用地勘测定界测绘</w:t>
      </w:r>
    </w:p>
    <w:p w14:paraId="2EAC3EFD">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（6）土地流转测绘包括但不限于：同建设用地勘测定界测绘</w:t>
      </w:r>
    </w:p>
    <w:p w14:paraId="10A4148C">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（7）各阶段测量及为配合设计单位通过有关部门的审查对有关测量部分的及时修改工作。</w:t>
      </w:r>
    </w:p>
    <w:p w14:paraId="77A0B1FB">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（8）各阶段测量成果报告的编制。</w:t>
      </w:r>
    </w:p>
    <w:p w14:paraId="532C190F">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（9）现场服务（含解决工程设计和施工中与测量工作有关问题）。</w:t>
      </w:r>
    </w:p>
    <w:p w14:paraId="3CB7C024">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（10）施工后，现场条件与测量资料不符或发现必须查明的异常情况时进行的施工测量。</w:t>
      </w:r>
    </w:p>
    <w:p w14:paraId="2F202733">
      <w:pPr>
        <w:spacing w:line="400" w:lineRule="exact"/>
        <w:ind w:firstLine="420"/>
        <w:rPr>
          <w:rFonts w:hint="eastAsia" w:ascii="仿宋" w:hAnsi="仿宋" w:eastAsia="仿宋" w:cs="仿宋"/>
          <w:kern w:val="1"/>
          <w:szCs w:val="21"/>
        </w:rPr>
      </w:pPr>
      <w:r>
        <w:rPr>
          <w:rFonts w:hint="eastAsia" w:ascii="仿宋" w:hAnsi="仿宋" w:eastAsia="仿宋" w:cs="仿宋"/>
          <w:kern w:val="1"/>
          <w:szCs w:val="21"/>
        </w:rPr>
        <w:t>（11）按要求完成招标人委托的其余工作。</w:t>
      </w:r>
    </w:p>
    <w:p w14:paraId="1379D15A">
      <w:pPr>
        <w:rPr>
          <w:rFonts w:hint="eastAsia" w:ascii="仿宋" w:hAnsi="仿宋" w:eastAsia="仿宋" w:cs="仿宋"/>
        </w:rPr>
      </w:pPr>
    </w:p>
    <w:tbl>
      <w:tblPr>
        <w:tblStyle w:val="62"/>
        <w:tblW w:w="90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851"/>
        <w:gridCol w:w="2058"/>
        <w:gridCol w:w="5387"/>
      </w:tblGrid>
      <w:tr w14:paraId="27E8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09" w:type="dxa"/>
            <w:noWrap w:val="0"/>
            <w:vAlign w:val="center"/>
          </w:tcPr>
          <w:p w14:paraId="61DC3DE5">
            <w:pPr>
              <w:pStyle w:val="957"/>
              <w:spacing w:before="125"/>
              <w:ind w:left="193" w:right="188"/>
              <w:jc w:val="center"/>
              <w:rPr>
                <w:rFonts w:hint="eastAsia" w:ascii="仿宋" w:hAnsi="仿宋" w:eastAsia="仿宋" w:cs="仿宋"/>
                <w:sz w:val="21"/>
              </w:rPr>
            </w:pPr>
            <w:r>
              <w:rPr>
                <w:rFonts w:hint="eastAsia" w:ascii="仿宋" w:hAnsi="仿宋" w:eastAsia="仿宋" w:cs="仿宋"/>
                <w:sz w:val="21"/>
              </w:rPr>
              <w:t>序号</w:t>
            </w:r>
          </w:p>
        </w:tc>
        <w:tc>
          <w:tcPr>
            <w:tcW w:w="2909" w:type="dxa"/>
            <w:gridSpan w:val="2"/>
            <w:noWrap w:val="0"/>
            <w:vAlign w:val="center"/>
          </w:tcPr>
          <w:p w14:paraId="0569E6CF">
            <w:pPr>
              <w:pStyle w:val="957"/>
              <w:spacing w:before="125"/>
              <w:ind w:left="675"/>
              <w:jc w:val="center"/>
              <w:rPr>
                <w:rFonts w:hint="eastAsia" w:ascii="仿宋" w:hAnsi="仿宋" w:eastAsia="仿宋" w:cs="仿宋"/>
                <w:sz w:val="21"/>
              </w:rPr>
            </w:pPr>
            <w:r>
              <w:rPr>
                <w:rFonts w:hint="eastAsia" w:ascii="仿宋" w:hAnsi="仿宋" w:eastAsia="仿宋" w:cs="仿宋"/>
                <w:sz w:val="21"/>
              </w:rPr>
              <w:t>项目性质</w:t>
            </w:r>
          </w:p>
        </w:tc>
        <w:tc>
          <w:tcPr>
            <w:tcW w:w="5387" w:type="dxa"/>
            <w:noWrap w:val="0"/>
            <w:vAlign w:val="center"/>
          </w:tcPr>
          <w:p w14:paraId="3DE850F8">
            <w:pPr>
              <w:pStyle w:val="957"/>
              <w:spacing w:before="125"/>
              <w:ind w:left="79" w:right="73"/>
              <w:jc w:val="center"/>
              <w:rPr>
                <w:rFonts w:hint="eastAsia" w:ascii="仿宋" w:hAnsi="仿宋" w:eastAsia="仿宋" w:cs="仿宋"/>
                <w:sz w:val="21"/>
              </w:rPr>
            </w:pPr>
            <w:r>
              <w:rPr>
                <w:rFonts w:hint="eastAsia" w:ascii="仿宋" w:hAnsi="仿宋" w:eastAsia="仿宋" w:cs="仿宋"/>
                <w:sz w:val="21"/>
              </w:rPr>
              <w:t>收费项目</w:t>
            </w:r>
          </w:p>
        </w:tc>
      </w:tr>
      <w:tr w14:paraId="585CF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9" w:type="dxa"/>
            <w:vMerge w:val="restart"/>
            <w:noWrap w:val="0"/>
            <w:vAlign w:val="center"/>
          </w:tcPr>
          <w:p w14:paraId="388571E7">
            <w:pPr>
              <w:pStyle w:val="957"/>
              <w:spacing w:before="1"/>
              <w:jc w:val="center"/>
              <w:rPr>
                <w:rFonts w:hint="eastAsia" w:ascii="仿宋" w:hAnsi="仿宋" w:eastAsia="仿宋" w:cs="仿宋"/>
                <w:sz w:val="21"/>
              </w:rPr>
            </w:pPr>
          </w:p>
          <w:p w14:paraId="1350CA96">
            <w:pPr>
              <w:pStyle w:val="957"/>
              <w:ind w:left="8"/>
              <w:jc w:val="center"/>
              <w:rPr>
                <w:rFonts w:hint="eastAsia" w:ascii="仿宋" w:hAnsi="仿宋" w:eastAsia="仿宋" w:cs="仿宋"/>
                <w:sz w:val="20"/>
                <w:lang w:eastAsia="zh-CN"/>
              </w:rPr>
            </w:pPr>
            <w:r>
              <w:rPr>
                <w:rFonts w:hint="eastAsia" w:ascii="仿宋" w:hAnsi="仿宋" w:eastAsia="仿宋" w:cs="仿宋"/>
                <w:w w:val="99"/>
                <w:sz w:val="21"/>
                <w:lang w:eastAsia="zh-CN"/>
              </w:rPr>
              <w:t>1</w:t>
            </w:r>
          </w:p>
        </w:tc>
        <w:tc>
          <w:tcPr>
            <w:tcW w:w="851" w:type="dxa"/>
            <w:vMerge w:val="restart"/>
            <w:noWrap w:val="0"/>
            <w:vAlign w:val="center"/>
          </w:tcPr>
          <w:p w14:paraId="2E85362B">
            <w:pPr>
              <w:pStyle w:val="957"/>
              <w:jc w:val="center"/>
              <w:rPr>
                <w:rFonts w:hint="eastAsia" w:ascii="仿宋" w:hAnsi="仿宋" w:eastAsia="仿宋" w:cs="仿宋"/>
                <w:sz w:val="20"/>
              </w:rPr>
            </w:pPr>
          </w:p>
          <w:p w14:paraId="0E27E87F">
            <w:pPr>
              <w:pStyle w:val="957"/>
              <w:spacing w:before="146" w:line="242" w:lineRule="auto"/>
              <w:ind w:left="203" w:right="194"/>
              <w:jc w:val="center"/>
              <w:rPr>
                <w:rFonts w:hint="eastAsia" w:ascii="仿宋" w:hAnsi="仿宋" w:eastAsia="仿宋" w:cs="仿宋"/>
                <w:szCs w:val="21"/>
              </w:rPr>
            </w:pPr>
            <w:r>
              <w:rPr>
                <w:rFonts w:hint="eastAsia" w:ascii="仿宋" w:hAnsi="仿宋" w:eastAsia="仿宋" w:cs="仿宋"/>
                <w:szCs w:val="21"/>
              </w:rPr>
              <w:t>土地类测绘、违章建筑测绘</w:t>
            </w:r>
          </w:p>
        </w:tc>
        <w:tc>
          <w:tcPr>
            <w:tcW w:w="2058" w:type="dxa"/>
            <w:noWrap w:val="0"/>
            <w:vAlign w:val="center"/>
          </w:tcPr>
          <w:p w14:paraId="0202557E">
            <w:pPr>
              <w:pStyle w:val="957"/>
              <w:spacing w:before="62" w:line="242" w:lineRule="auto"/>
              <w:ind w:left="157" w:right="147" w:hanging="1"/>
              <w:jc w:val="center"/>
              <w:rPr>
                <w:rFonts w:hint="eastAsia" w:ascii="仿宋" w:hAnsi="仿宋" w:eastAsia="仿宋" w:cs="仿宋"/>
                <w:sz w:val="21"/>
              </w:rPr>
            </w:pPr>
            <w:r>
              <w:rPr>
                <w:rFonts w:hint="eastAsia" w:ascii="仿宋" w:hAnsi="仿宋" w:eastAsia="仿宋" w:cs="仿宋"/>
                <w:sz w:val="21"/>
              </w:rPr>
              <w:t>勘测定界测绘项目（包含土地预审测绘资料）</w:t>
            </w:r>
          </w:p>
        </w:tc>
        <w:tc>
          <w:tcPr>
            <w:tcW w:w="5387" w:type="dxa"/>
            <w:noWrap w:val="0"/>
            <w:vAlign w:val="center"/>
          </w:tcPr>
          <w:p w14:paraId="1636FF6A">
            <w:pPr>
              <w:pStyle w:val="957"/>
              <w:spacing w:before="62" w:line="242" w:lineRule="auto"/>
              <w:ind w:left="944" w:right="935"/>
              <w:jc w:val="center"/>
              <w:rPr>
                <w:rFonts w:hint="eastAsia" w:ascii="仿宋" w:hAnsi="仿宋" w:eastAsia="仿宋" w:cs="仿宋"/>
                <w:sz w:val="21"/>
              </w:rPr>
            </w:pPr>
            <w:r>
              <w:rPr>
                <w:rFonts w:hint="eastAsia" w:ascii="仿宋" w:hAnsi="仿宋" w:eastAsia="仿宋" w:cs="仿宋"/>
                <w:sz w:val="21"/>
              </w:rPr>
              <w:t>拨地定桩土地分类数字制图控制测量</w:t>
            </w:r>
          </w:p>
        </w:tc>
      </w:tr>
      <w:tr w14:paraId="17993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9" w:type="dxa"/>
            <w:vMerge w:val="continue"/>
            <w:noWrap w:val="0"/>
            <w:vAlign w:val="center"/>
          </w:tcPr>
          <w:p w14:paraId="38970D1E">
            <w:pPr>
              <w:jc w:val="center"/>
              <w:rPr>
                <w:rFonts w:hint="eastAsia" w:ascii="仿宋" w:hAnsi="仿宋" w:eastAsia="仿宋" w:cs="仿宋"/>
                <w:sz w:val="20"/>
              </w:rPr>
            </w:pPr>
          </w:p>
        </w:tc>
        <w:tc>
          <w:tcPr>
            <w:tcW w:w="851" w:type="dxa"/>
            <w:vMerge w:val="continue"/>
            <w:noWrap w:val="0"/>
            <w:vAlign w:val="center"/>
          </w:tcPr>
          <w:p w14:paraId="0350B399">
            <w:pPr>
              <w:jc w:val="center"/>
              <w:rPr>
                <w:rFonts w:hint="eastAsia" w:ascii="仿宋" w:hAnsi="仿宋" w:eastAsia="仿宋" w:cs="仿宋"/>
                <w:szCs w:val="21"/>
              </w:rPr>
            </w:pPr>
          </w:p>
        </w:tc>
        <w:tc>
          <w:tcPr>
            <w:tcW w:w="2058" w:type="dxa"/>
            <w:noWrap w:val="0"/>
            <w:vAlign w:val="center"/>
          </w:tcPr>
          <w:p w14:paraId="43907812">
            <w:pPr>
              <w:pStyle w:val="957"/>
              <w:spacing w:before="5"/>
              <w:jc w:val="center"/>
              <w:rPr>
                <w:rFonts w:hint="eastAsia" w:ascii="仿宋" w:hAnsi="仿宋" w:eastAsia="仿宋" w:cs="仿宋"/>
                <w:sz w:val="15"/>
              </w:rPr>
            </w:pPr>
          </w:p>
          <w:p w14:paraId="0935D983">
            <w:pPr>
              <w:pStyle w:val="957"/>
              <w:spacing w:line="244" w:lineRule="auto"/>
              <w:ind w:left="577" w:right="358" w:hanging="212"/>
              <w:jc w:val="center"/>
              <w:rPr>
                <w:rFonts w:hint="eastAsia" w:ascii="仿宋" w:hAnsi="仿宋" w:eastAsia="仿宋" w:cs="仿宋"/>
                <w:sz w:val="21"/>
              </w:rPr>
            </w:pPr>
            <w:r>
              <w:rPr>
                <w:rFonts w:hint="eastAsia" w:ascii="仿宋" w:hAnsi="仿宋" w:eastAsia="仿宋" w:cs="仿宋"/>
                <w:sz w:val="21"/>
              </w:rPr>
              <w:t>宗地测绘项目</w:t>
            </w:r>
          </w:p>
        </w:tc>
        <w:tc>
          <w:tcPr>
            <w:tcW w:w="5387" w:type="dxa"/>
            <w:noWrap w:val="0"/>
            <w:vAlign w:val="center"/>
          </w:tcPr>
          <w:p w14:paraId="17B3F103">
            <w:pPr>
              <w:pStyle w:val="957"/>
              <w:spacing w:before="63" w:line="242" w:lineRule="auto"/>
              <w:ind w:left="944" w:right="935" w:firstLine="2"/>
              <w:jc w:val="center"/>
              <w:rPr>
                <w:rFonts w:hint="eastAsia" w:ascii="仿宋" w:hAnsi="仿宋" w:eastAsia="仿宋" w:cs="仿宋"/>
                <w:sz w:val="21"/>
              </w:rPr>
            </w:pPr>
            <w:r>
              <w:rPr>
                <w:rFonts w:hint="eastAsia" w:ascii="仿宋" w:hAnsi="仿宋" w:eastAsia="仿宋" w:cs="仿宋"/>
                <w:sz w:val="21"/>
              </w:rPr>
              <w:t xml:space="preserve">界址点 </w:t>
            </w:r>
            <w:r>
              <w:rPr>
                <w:rFonts w:hint="eastAsia" w:ascii="仿宋" w:hAnsi="仿宋" w:eastAsia="仿宋" w:cs="仿宋"/>
                <w:spacing w:val="-4"/>
                <w:sz w:val="21"/>
              </w:rPr>
              <w:t>控制测量数字制图</w:t>
            </w:r>
          </w:p>
        </w:tc>
      </w:tr>
      <w:tr w14:paraId="2F5A4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9" w:type="dxa"/>
            <w:vMerge w:val="continue"/>
            <w:noWrap w:val="0"/>
            <w:vAlign w:val="center"/>
          </w:tcPr>
          <w:p w14:paraId="16239475">
            <w:pPr>
              <w:jc w:val="center"/>
              <w:rPr>
                <w:rFonts w:hint="eastAsia" w:ascii="仿宋" w:hAnsi="仿宋" w:eastAsia="仿宋" w:cs="仿宋"/>
                <w:sz w:val="20"/>
              </w:rPr>
            </w:pPr>
          </w:p>
        </w:tc>
        <w:tc>
          <w:tcPr>
            <w:tcW w:w="851" w:type="dxa"/>
            <w:vMerge w:val="continue"/>
            <w:noWrap w:val="0"/>
            <w:vAlign w:val="center"/>
          </w:tcPr>
          <w:p w14:paraId="623C0299">
            <w:pPr>
              <w:jc w:val="center"/>
              <w:rPr>
                <w:rFonts w:hint="eastAsia" w:ascii="仿宋" w:hAnsi="仿宋" w:eastAsia="仿宋" w:cs="仿宋"/>
                <w:szCs w:val="21"/>
              </w:rPr>
            </w:pPr>
          </w:p>
        </w:tc>
        <w:tc>
          <w:tcPr>
            <w:tcW w:w="2058" w:type="dxa"/>
            <w:noWrap w:val="0"/>
            <w:vAlign w:val="center"/>
          </w:tcPr>
          <w:p w14:paraId="395B3D44">
            <w:pPr>
              <w:pStyle w:val="957"/>
              <w:spacing w:before="2"/>
              <w:jc w:val="center"/>
              <w:rPr>
                <w:rFonts w:hint="eastAsia" w:ascii="仿宋" w:hAnsi="仿宋" w:eastAsia="仿宋" w:cs="仿宋"/>
                <w:sz w:val="23"/>
              </w:rPr>
            </w:pPr>
          </w:p>
          <w:p w14:paraId="539746AD">
            <w:pPr>
              <w:pStyle w:val="957"/>
              <w:spacing w:line="242" w:lineRule="auto"/>
              <w:ind w:left="157" w:right="147"/>
              <w:jc w:val="center"/>
              <w:rPr>
                <w:rFonts w:hint="eastAsia" w:ascii="仿宋" w:hAnsi="仿宋" w:eastAsia="仿宋" w:cs="仿宋"/>
                <w:sz w:val="21"/>
              </w:rPr>
            </w:pPr>
            <w:r>
              <w:rPr>
                <w:rFonts w:hint="eastAsia" w:ascii="仿宋" w:hAnsi="仿宋" w:eastAsia="仿宋" w:cs="仿宋"/>
                <w:sz w:val="21"/>
              </w:rPr>
              <w:t>土地竣工复核验收测绘项目</w:t>
            </w:r>
          </w:p>
        </w:tc>
        <w:tc>
          <w:tcPr>
            <w:tcW w:w="5387" w:type="dxa"/>
            <w:noWrap w:val="0"/>
            <w:vAlign w:val="center"/>
          </w:tcPr>
          <w:p w14:paraId="5CC432E7">
            <w:pPr>
              <w:pStyle w:val="957"/>
              <w:spacing w:before="25" w:line="242" w:lineRule="auto"/>
              <w:ind w:left="944" w:right="935" w:firstLine="2"/>
              <w:jc w:val="center"/>
              <w:rPr>
                <w:rFonts w:hint="eastAsia" w:ascii="仿宋" w:hAnsi="仿宋" w:eastAsia="仿宋" w:cs="仿宋"/>
                <w:sz w:val="21"/>
              </w:rPr>
            </w:pPr>
            <w:r>
              <w:rPr>
                <w:rFonts w:hint="eastAsia" w:ascii="仿宋" w:hAnsi="仿宋" w:eastAsia="仿宋" w:cs="仿宋"/>
                <w:sz w:val="21"/>
              </w:rPr>
              <w:t xml:space="preserve">界址点 </w:t>
            </w:r>
            <w:r>
              <w:rPr>
                <w:rFonts w:hint="eastAsia" w:ascii="仿宋" w:hAnsi="仿宋" w:eastAsia="仿宋" w:cs="仿宋"/>
                <w:spacing w:val="-4"/>
                <w:sz w:val="21"/>
              </w:rPr>
              <w:t>控制测量数字制图</w:t>
            </w:r>
          </w:p>
          <w:p w14:paraId="221B992B">
            <w:pPr>
              <w:pStyle w:val="957"/>
              <w:spacing w:before="1"/>
              <w:ind w:left="81" w:right="73"/>
              <w:jc w:val="center"/>
              <w:rPr>
                <w:rFonts w:hint="eastAsia" w:ascii="仿宋" w:hAnsi="仿宋" w:eastAsia="仿宋" w:cs="仿宋"/>
                <w:sz w:val="21"/>
              </w:rPr>
            </w:pPr>
            <w:r>
              <w:rPr>
                <w:rFonts w:hint="eastAsia" w:ascii="仿宋" w:hAnsi="仿宋" w:eastAsia="仿宋" w:cs="仿宋"/>
                <w:sz w:val="21"/>
              </w:rPr>
              <w:t>建筑占地面积</w:t>
            </w:r>
          </w:p>
        </w:tc>
      </w:tr>
      <w:tr w14:paraId="073E1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9" w:type="dxa"/>
            <w:vMerge w:val="continue"/>
            <w:noWrap w:val="0"/>
            <w:vAlign w:val="center"/>
          </w:tcPr>
          <w:p w14:paraId="7DB3C69E">
            <w:pPr>
              <w:jc w:val="center"/>
              <w:rPr>
                <w:rFonts w:hint="eastAsia" w:ascii="仿宋" w:hAnsi="仿宋" w:eastAsia="仿宋" w:cs="仿宋"/>
                <w:sz w:val="20"/>
              </w:rPr>
            </w:pPr>
          </w:p>
        </w:tc>
        <w:tc>
          <w:tcPr>
            <w:tcW w:w="851" w:type="dxa"/>
            <w:vMerge w:val="continue"/>
            <w:noWrap w:val="0"/>
            <w:vAlign w:val="center"/>
          </w:tcPr>
          <w:p w14:paraId="6C785B00">
            <w:pPr>
              <w:jc w:val="center"/>
              <w:rPr>
                <w:rFonts w:hint="eastAsia" w:ascii="仿宋" w:hAnsi="仿宋" w:eastAsia="仿宋" w:cs="仿宋"/>
                <w:szCs w:val="21"/>
              </w:rPr>
            </w:pPr>
          </w:p>
        </w:tc>
        <w:tc>
          <w:tcPr>
            <w:tcW w:w="2058" w:type="dxa"/>
            <w:noWrap w:val="0"/>
            <w:vAlign w:val="center"/>
          </w:tcPr>
          <w:p w14:paraId="567EEFEC">
            <w:pPr>
              <w:pStyle w:val="957"/>
              <w:spacing w:before="174"/>
              <w:ind w:left="136" w:right="128"/>
              <w:jc w:val="center"/>
              <w:rPr>
                <w:rFonts w:hint="eastAsia" w:ascii="仿宋" w:hAnsi="仿宋" w:eastAsia="仿宋" w:cs="仿宋"/>
                <w:sz w:val="21"/>
              </w:rPr>
            </w:pPr>
            <w:r>
              <w:rPr>
                <w:rFonts w:hint="eastAsia" w:ascii="仿宋" w:hAnsi="仿宋" w:eastAsia="仿宋" w:cs="仿宋"/>
                <w:sz w:val="21"/>
              </w:rPr>
              <w:t>土地流转测绘</w:t>
            </w:r>
          </w:p>
        </w:tc>
        <w:tc>
          <w:tcPr>
            <w:tcW w:w="5387" w:type="dxa"/>
            <w:noWrap w:val="0"/>
            <w:vAlign w:val="center"/>
          </w:tcPr>
          <w:p w14:paraId="3110B027">
            <w:pPr>
              <w:pStyle w:val="957"/>
              <w:spacing w:before="37" w:line="244" w:lineRule="auto"/>
              <w:ind w:left="944" w:right="935"/>
              <w:jc w:val="center"/>
              <w:rPr>
                <w:rFonts w:hint="eastAsia" w:ascii="仿宋" w:hAnsi="仿宋" w:eastAsia="仿宋" w:cs="仿宋"/>
                <w:sz w:val="21"/>
              </w:rPr>
            </w:pPr>
            <w:r>
              <w:rPr>
                <w:rFonts w:hint="eastAsia" w:ascii="仿宋" w:hAnsi="仿宋" w:eastAsia="仿宋" w:cs="仿宋"/>
                <w:sz w:val="21"/>
              </w:rPr>
              <w:t>土地分类数字制图</w:t>
            </w:r>
          </w:p>
        </w:tc>
      </w:tr>
      <w:tr w14:paraId="4E65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09" w:type="dxa"/>
            <w:vMerge w:val="restart"/>
            <w:tcBorders>
              <w:top w:val="single" w:color="auto" w:sz="4" w:space="0"/>
            </w:tcBorders>
            <w:noWrap w:val="0"/>
            <w:vAlign w:val="center"/>
          </w:tcPr>
          <w:p w14:paraId="2E07C48C">
            <w:pPr>
              <w:pStyle w:val="957"/>
              <w:spacing w:before="174"/>
              <w:ind w:left="8"/>
              <w:jc w:val="center"/>
              <w:rPr>
                <w:rFonts w:hint="eastAsia" w:ascii="仿宋" w:hAnsi="仿宋" w:eastAsia="仿宋" w:cs="仿宋"/>
                <w:sz w:val="21"/>
                <w:lang w:eastAsia="zh-CN"/>
              </w:rPr>
            </w:pPr>
            <w:r>
              <w:rPr>
                <w:rFonts w:hint="eastAsia" w:ascii="仿宋" w:hAnsi="仿宋" w:eastAsia="仿宋" w:cs="仿宋"/>
                <w:sz w:val="20"/>
                <w:lang w:eastAsia="zh-CN"/>
              </w:rPr>
              <w:t>2</w:t>
            </w:r>
          </w:p>
        </w:tc>
        <w:tc>
          <w:tcPr>
            <w:tcW w:w="851" w:type="dxa"/>
            <w:vMerge w:val="restart"/>
            <w:tcBorders>
              <w:top w:val="single" w:color="auto" w:sz="4" w:space="0"/>
            </w:tcBorders>
            <w:noWrap w:val="0"/>
            <w:vAlign w:val="center"/>
          </w:tcPr>
          <w:p w14:paraId="3B149E82">
            <w:pPr>
              <w:pStyle w:val="957"/>
              <w:spacing w:before="146" w:line="242" w:lineRule="auto"/>
              <w:ind w:left="203" w:right="194"/>
              <w:jc w:val="center"/>
              <w:rPr>
                <w:rFonts w:hint="eastAsia" w:ascii="仿宋" w:hAnsi="仿宋" w:eastAsia="仿宋" w:cs="仿宋"/>
                <w:sz w:val="21"/>
              </w:rPr>
            </w:pPr>
            <w:r>
              <w:rPr>
                <w:rFonts w:hint="eastAsia" w:ascii="仿宋" w:hAnsi="仿宋" w:eastAsia="仿宋" w:cs="仿宋"/>
                <w:sz w:val="21"/>
              </w:rPr>
              <w:t>其他测绘</w:t>
            </w:r>
          </w:p>
        </w:tc>
        <w:tc>
          <w:tcPr>
            <w:tcW w:w="2058" w:type="dxa"/>
            <w:noWrap w:val="0"/>
            <w:vAlign w:val="center"/>
          </w:tcPr>
          <w:p w14:paraId="784CE8F1">
            <w:pPr>
              <w:pStyle w:val="957"/>
              <w:spacing w:before="136" w:line="242" w:lineRule="auto"/>
              <w:ind w:left="680" w:right="147" w:hanging="524"/>
              <w:jc w:val="center"/>
              <w:rPr>
                <w:rFonts w:hint="eastAsia" w:ascii="仿宋" w:hAnsi="仿宋" w:eastAsia="仿宋" w:cs="仿宋"/>
                <w:sz w:val="21"/>
              </w:rPr>
            </w:pPr>
            <w:r>
              <w:rPr>
                <w:rFonts w:hint="eastAsia" w:ascii="仿宋" w:hAnsi="仿宋" w:eastAsia="仿宋" w:cs="仿宋"/>
                <w:sz w:val="21"/>
              </w:rPr>
              <w:t>建（构）筑定位</w:t>
            </w:r>
          </w:p>
        </w:tc>
        <w:tc>
          <w:tcPr>
            <w:tcW w:w="5387" w:type="dxa"/>
            <w:noWrap w:val="0"/>
            <w:vAlign w:val="center"/>
          </w:tcPr>
          <w:p w14:paraId="201C2CFE">
            <w:pPr>
              <w:pStyle w:val="957"/>
              <w:spacing w:line="268" w:lineRule="exact"/>
              <w:ind w:left="106"/>
              <w:jc w:val="center"/>
              <w:rPr>
                <w:rFonts w:hint="eastAsia" w:ascii="仿宋" w:hAnsi="仿宋" w:eastAsia="仿宋" w:cs="仿宋"/>
                <w:sz w:val="21"/>
              </w:rPr>
            </w:pPr>
            <w:r>
              <w:rPr>
                <w:rFonts w:hint="eastAsia" w:ascii="仿宋" w:hAnsi="仿宋" w:eastAsia="仿宋" w:cs="仿宋"/>
                <w:sz w:val="21"/>
              </w:rPr>
              <w:t>试定位计算；建筑用地拨地定桩（定位）及等外水准测量</w:t>
            </w:r>
          </w:p>
        </w:tc>
      </w:tr>
      <w:tr w14:paraId="22641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09" w:type="dxa"/>
            <w:vMerge w:val="continue"/>
            <w:noWrap w:val="0"/>
            <w:vAlign w:val="center"/>
          </w:tcPr>
          <w:p w14:paraId="06DE34E0">
            <w:pPr>
              <w:pStyle w:val="957"/>
              <w:ind w:left="8"/>
              <w:jc w:val="center"/>
              <w:rPr>
                <w:rFonts w:hint="eastAsia" w:ascii="仿宋" w:hAnsi="仿宋" w:eastAsia="仿宋" w:cs="仿宋"/>
                <w:sz w:val="21"/>
              </w:rPr>
            </w:pPr>
          </w:p>
        </w:tc>
        <w:tc>
          <w:tcPr>
            <w:tcW w:w="851" w:type="dxa"/>
            <w:vMerge w:val="continue"/>
            <w:noWrap w:val="0"/>
            <w:vAlign w:val="center"/>
          </w:tcPr>
          <w:p w14:paraId="0963DD06">
            <w:pPr>
              <w:jc w:val="center"/>
              <w:rPr>
                <w:rFonts w:hint="eastAsia" w:ascii="仿宋" w:hAnsi="仿宋" w:eastAsia="仿宋" w:cs="仿宋"/>
                <w:sz w:val="2"/>
                <w:szCs w:val="2"/>
              </w:rPr>
            </w:pPr>
          </w:p>
        </w:tc>
        <w:tc>
          <w:tcPr>
            <w:tcW w:w="2058" w:type="dxa"/>
            <w:noWrap w:val="0"/>
            <w:vAlign w:val="center"/>
          </w:tcPr>
          <w:p w14:paraId="51B0D03C">
            <w:pPr>
              <w:pStyle w:val="957"/>
              <w:spacing w:before="141"/>
              <w:ind w:left="133" w:right="128"/>
              <w:jc w:val="center"/>
              <w:rPr>
                <w:rFonts w:hint="eastAsia" w:ascii="仿宋" w:hAnsi="仿宋" w:eastAsia="仿宋" w:cs="仿宋"/>
                <w:sz w:val="21"/>
              </w:rPr>
            </w:pPr>
            <w:r>
              <w:rPr>
                <w:rFonts w:hint="eastAsia" w:ascii="仿宋" w:hAnsi="仿宋" w:eastAsia="仿宋" w:cs="仿宋"/>
                <w:sz w:val="21"/>
              </w:rPr>
              <w:t>±0 检测</w:t>
            </w:r>
          </w:p>
        </w:tc>
        <w:tc>
          <w:tcPr>
            <w:tcW w:w="5387" w:type="dxa"/>
            <w:noWrap w:val="0"/>
            <w:vAlign w:val="center"/>
          </w:tcPr>
          <w:p w14:paraId="1F95C29F">
            <w:pPr>
              <w:pStyle w:val="957"/>
              <w:spacing w:before="141"/>
              <w:ind w:left="81" w:right="73"/>
              <w:jc w:val="center"/>
              <w:rPr>
                <w:rFonts w:hint="eastAsia" w:ascii="仿宋" w:hAnsi="仿宋" w:eastAsia="仿宋" w:cs="仿宋"/>
                <w:sz w:val="21"/>
              </w:rPr>
            </w:pPr>
            <w:r>
              <w:rPr>
                <w:rFonts w:hint="eastAsia" w:ascii="仿宋" w:hAnsi="仿宋" w:eastAsia="仿宋" w:cs="仿宋"/>
                <w:sz w:val="21"/>
              </w:rPr>
              <w:t>验测平面位置</w:t>
            </w:r>
          </w:p>
        </w:tc>
      </w:tr>
      <w:tr w14:paraId="0EB15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709" w:type="dxa"/>
            <w:vMerge w:val="continue"/>
            <w:noWrap w:val="0"/>
            <w:vAlign w:val="center"/>
          </w:tcPr>
          <w:p w14:paraId="31E291A1">
            <w:pPr>
              <w:pStyle w:val="957"/>
              <w:ind w:left="8"/>
              <w:jc w:val="center"/>
              <w:rPr>
                <w:rFonts w:hint="eastAsia" w:ascii="仿宋" w:hAnsi="仿宋" w:eastAsia="仿宋" w:cs="仿宋"/>
                <w:sz w:val="21"/>
              </w:rPr>
            </w:pPr>
          </w:p>
        </w:tc>
        <w:tc>
          <w:tcPr>
            <w:tcW w:w="851" w:type="dxa"/>
            <w:vMerge w:val="continue"/>
            <w:noWrap w:val="0"/>
            <w:vAlign w:val="center"/>
          </w:tcPr>
          <w:p w14:paraId="6BC56BC4">
            <w:pPr>
              <w:jc w:val="center"/>
              <w:rPr>
                <w:rFonts w:hint="eastAsia" w:ascii="仿宋" w:hAnsi="仿宋" w:eastAsia="仿宋" w:cs="仿宋"/>
                <w:sz w:val="2"/>
                <w:szCs w:val="2"/>
              </w:rPr>
            </w:pPr>
          </w:p>
        </w:tc>
        <w:tc>
          <w:tcPr>
            <w:tcW w:w="2058" w:type="dxa"/>
            <w:noWrap w:val="0"/>
            <w:vAlign w:val="center"/>
          </w:tcPr>
          <w:p w14:paraId="5DE60D8E">
            <w:pPr>
              <w:pStyle w:val="957"/>
              <w:spacing w:before="2"/>
              <w:jc w:val="center"/>
              <w:rPr>
                <w:rFonts w:hint="eastAsia" w:ascii="仿宋" w:hAnsi="仿宋" w:eastAsia="仿宋" w:cs="仿宋"/>
                <w:sz w:val="21"/>
              </w:rPr>
            </w:pPr>
          </w:p>
          <w:p w14:paraId="1CD51CE6">
            <w:pPr>
              <w:pStyle w:val="957"/>
              <w:spacing w:line="242" w:lineRule="auto"/>
              <w:ind w:left="577" w:right="147" w:hanging="420"/>
              <w:jc w:val="center"/>
              <w:rPr>
                <w:rFonts w:hint="eastAsia" w:ascii="仿宋" w:hAnsi="仿宋" w:eastAsia="仿宋" w:cs="仿宋"/>
                <w:sz w:val="21"/>
              </w:rPr>
            </w:pPr>
            <w:r>
              <w:rPr>
                <w:rFonts w:hint="eastAsia" w:ascii="仿宋" w:hAnsi="仿宋" w:eastAsia="仿宋" w:cs="仿宋"/>
                <w:sz w:val="21"/>
              </w:rPr>
              <w:t>规划竣工核实测量</w:t>
            </w:r>
          </w:p>
        </w:tc>
        <w:tc>
          <w:tcPr>
            <w:tcW w:w="5387" w:type="dxa"/>
            <w:noWrap w:val="0"/>
            <w:vAlign w:val="center"/>
          </w:tcPr>
          <w:p w14:paraId="10459BA4">
            <w:pPr>
              <w:pStyle w:val="957"/>
              <w:spacing w:line="242" w:lineRule="auto"/>
              <w:ind w:left="106" w:right="98"/>
              <w:jc w:val="center"/>
              <w:rPr>
                <w:rFonts w:hint="eastAsia" w:ascii="仿宋" w:hAnsi="仿宋" w:eastAsia="仿宋" w:cs="仿宋"/>
                <w:sz w:val="21"/>
              </w:rPr>
            </w:pPr>
            <w:r>
              <w:rPr>
                <w:rFonts w:hint="eastAsia" w:ascii="仿宋" w:hAnsi="仿宋" w:eastAsia="仿宋" w:cs="仿宋"/>
                <w:spacing w:val="-2"/>
                <w:sz w:val="21"/>
              </w:rPr>
              <w:t>验测平面位置；规划面积测量；验测高程、高度；外立面调查测量；竣工总平图测量；竣工总平图内业整饰</w:t>
            </w:r>
          </w:p>
        </w:tc>
      </w:tr>
      <w:tr w14:paraId="33E9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09" w:type="dxa"/>
            <w:vMerge w:val="continue"/>
            <w:noWrap w:val="0"/>
            <w:vAlign w:val="center"/>
          </w:tcPr>
          <w:p w14:paraId="28440BD6">
            <w:pPr>
              <w:pStyle w:val="957"/>
              <w:spacing w:before="177"/>
              <w:ind w:left="8"/>
              <w:jc w:val="center"/>
              <w:rPr>
                <w:rFonts w:hint="eastAsia" w:ascii="仿宋" w:hAnsi="仿宋" w:eastAsia="仿宋" w:cs="仿宋"/>
                <w:sz w:val="21"/>
              </w:rPr>
            </w:pPr>
          </w:p>
        </w:tc>
        <w:tc>
          <w:tcPr>
            <w:tcW w:w="851" w:type="dxa"/>
            <w:vMerge w:val="continue"/>
            <w:noWrap w:val="0"/>
            <w:vAlign w:val="center"/>
          </w:tcPr>
          <w:p w14:paraId="2B8AA450">
            <w:pPr>
              <w:jc w:val="center"/>
              <w:rPr>
                <w:rFonts w:hint="eastAsia" w:ascii="仿宋" w:hAnsi="仿宋" w:eastAsia="仿宋" w:cs="仿宋"/>
                <w:sz w:val="2"/>
                <w:szCs w:val="2"/>
              </w:rPr>
            </w:pPr>
          </w:p>
        </w:tc>
        <w:tc>
          <w:tcPr>
            <w:tcW w:w="2058" w:type="dxa"/>
            <w:noWrap w:val="0"/>
            <w:vAlign w:val="center"/>
          </w:tcPr>
          <w:p w14:paraId="552F4585">
            <w:pPr>
              <w:pStyle w:val="957"/>
              <w:spacing w:before="34" w:line="242" w:lineRule="auto"/>
              <w:ind w:left="157" w:right="147" w:hanging="3"/>
              <w:jc w:val="center"/>
              <w:rPr>
                <w:rFonts w:hint="eastAsia" w:ascii="仿宋" w:hAnsi="仿宋" w:eastAsia="仿宋" w:cs="仿宋"/>
                <w:sz w:val="21"/>
              </w:rPr>
            </w:pPr>
            <w:r>
              <w:rPr>
                <w:rFonts w:hint="eastAsia" w:ascii="仿宋" w:hAnsi="仿宋" w:eastAsia="仿宋" w:cs="仿宋"/>
                <w:sz w:val="21"/>
              </w:rPr>
              <w:t xml:space="preserve">人防面积测 </w:t>
            </w:r>
            <w:r>
              <w:rPr>
                <w:rFonts w:hint="eastAsia" w:ascii="仿宋" w:hAnsi="仿宋" w:eastAsia="仿宋" w:cs="仿宋"/>
                <w:spacing w:val="-3"/>
                <w:sz w:val="21"/>
              </w:rPr>
              <w:t>绘、绿地面积</w:t>
            </w:r>
            <w:r>
              <w:rPr>
                <w:rFonts w:hint="eastAsia" w:ascii="仿宋" w:hAnsi="仿宋" w:eastAsia="仿宋" w:cs="仿宋"/>
                <w:sz w:val="21"/>
              </w:rPr>
              <w:t>测绘</w:t>
            </w:r>
          </w:p>
        </w:tc>
        <w:tc>
          <w:tcPr>
            <w:tcW w:w="5387" w:type="dxa"/>
            <w:noWrap w:val="0"/>
            <w:vAlign w:val="center"/>
          </w:tcPr>
          <w:p w14:paraId="572B634C">
            <w:pPr>
              <w:pStyle w:val="957"/>
              <w:spacing w:before="10"/>
              <w:jc w:val="center"/>
              <w:rPr>
                <w:rFonts w:hint="eastAsia" w:ascii="仿宋" w:hAnsi="仿宋" w:eastAsia="仿宋" w:cs="仿宋"/>
                <w:sz w:val="23"/>
              </w:rPr>
            </w:pPr>
          </w:p>
          <w:p w14:paraId="6AE6C1E3">
            <w:pPr>
              <w:pStyle w:val="957"/>
              <w:spacing w:before="1"/>
              <w:ind w:left="81" w:right="73"/>
              <w:jc w:val="center"/>
              <w:rPr>
                <w:rFonts w:hint="eastAsia" w:ascii="仿宋" w:hAnsi="仿宋" w:eastAsia="仿宋" w:cs="仿宋"/>
                <w:sz w:val="21"/>
              </w:rPr>
            </w:pPr>
            <w:r>
              <w:rPr>
                <w:rFonts w:hint="eastAsia" w:ascii="仿宋" w:hAnsi="仿宋" w:eastAsia="仿宋" w:cs="仿宋"/>
                <w:sz w:val="21"/>
              </w:rPr>
              <w:t>规划面积测量</w:t>
            </w:r>
          </w:p>
        </w:tc>
      </w:tr>
      <w:tr w14:paraId="2963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9" w:type="dxa"/>
            <w:vMerge w:val="continue"/>
            <w:noWrap w:val="0"/>
            <w:vAlign w:val="center"/>
          </w:tcPr>
          <w:p w14:paraId="72B66F13">
            <w:pPr>
              <w:pStyle w:val="957"/>
              <w:spacing w:before="174"/>
              <w:ind w:left="8"/>
              <w:jc w:val="center"/>
              <w:rPr>
                <w:rFonts w:hint="eastAsia" w:ascii="仿宋" w:hAnsi="仿宋" w:eastAsia="仿宋" w:cs="仿宋"/>
                <w:sz w:val="21"/>
              </w:rPr>
            </w:pPr>
          </w:p>
        </w:tc>
        <w:tc>
          <w:tcPr>
            <w:tcW w:w="851" w:type="dxa"/>
            <w:vMerge w:val="continue"/>
            <w:noWrap w:val="0"/>
            <w:vAlign w:val="center"/>
          </w:tcPr>
          <w:p w14:paraId="004A6400">
            <w:pPr>
              <w:jc w:val="center"/>
              <w:rPr>
                <w:rFonts w:hint="eastAsia" w:ascii="仿宋" w:hAnsi="仿宋" w:eastAsia="仿宋" w:cs="仿宋"/>
                <w:sz w:val="2"/>
                <w:szCs w:val="2"/>
              </w:rPr>
            </w:pPr>
          </w:p>
        </w:tc>
        <w:tc>
          <w:tcPr>
            <w:tcW w:w="2058" w:type="dxa"/>
            <w:noWrap w:val="0"/>
            <w:vAlign w:val="center"/>
          </w:tcPr>
          <w:p w14:paraId="0246555A">
            <w:pPr>
              <w:pStyle w:val="957"/>
              <w:spacing w:line="247" w:lineRule="exact"/>
              <w:ind w:left="136" w:right="128"/>
              <w:jc w:val="center"/>
              <w:rPr>
                <w:rFonts w:hint="eastAsia" w:ascii="仿宋" w:hAnsi="仿宋" w:eastAsia="仿宋" w:cs="仿宋"/>
                <w:sz w:val="21"/>
              </w:rPr>
            </w:pPr>
            <w:r>
              <w:rPr>
                <w:rFonts w:hint="eastAsia" w:ascii="仿宋" w:hAnsi="仿宋" w:eastAsia="仿宋" w:cs="仿宋"/>
                <w:sz w:val="21"/>
              </w:rPr>
              <w:t>日照分析高度</w:t>
            </w:r>
          </w:p>
          <w:p w14:paraId="5EDF2A05">
            <w:pPr>
              <w:pStyle w:val="957"/>
              <w:spacing w:line="241" w:lineRule="exact"/>
              <w:ind w:left="136" w:right="128"/>
              <w:jc w:val="center"/>
              <w:rPr>
                <w:rFonts w:hint="eastAsia" w:ascii="仿宋" w:hAnsi="仿宋" w:eastAsia="仿宋" w:cs="仿宋"/>
                <w:sz w:val="21"/>
              </w:rPr>
            </w:pPr>
            <w:r>
              <w:rPr>
                <w:rFonts w:hint="eastAsia" w:ascii="仿宋" w:hAnsi="仿宋" w:eastAsia="仿宋" w:cs="仿宋"/>
                <w:sz w:val="21"/>
              </w:rPr>
              <w:t>测量、日照分</w:t>
            </w:r>
          </w:p>
          <w:p w14:paraId="0CC66B70">
            <w:pPr>
              <w:pStyle w:val="957"/>
              <w:spacing w:line="242" w:lineRule="exact"/>
              <w:ind w:left="136" w:right="128"/>
              <w:jc w:val="center"/>
              <w:rPr>
                <w:rFonts w:hint="eastAsia" w:ascii="仿宋" w:hAnsi="仿宋" w:eastAsia="仿宋" w:cs="仿宋"/>
                <w:sz w:val="21"/>
              </w:rPr>
            </w:pPr>
            <w:r>
              <w:rPr>
                <w:rFonts w:hint="eastAsia" w:ascii="仿宋" w:hAnsi="仿宋" w:eastAsia="仿宋" w:cs="仿宋"/>
                <w:sz w:val="21"/>
              </w:rPr>
              <w:t>析平面位置测</w:t>
            </w:r>
            <w:r>
              <w:rPr>
                <w:rFonts w:hint="eastAsia" w:ascii="仿宋" w:hAnsi="仿宋" w:eastAsia="仿宋" w:cs="仿宋"/>
                <w:w w:val="99"/>
                <w:sz w:val="21"/>
              </w:rPr>
              <w:t>量</w:t>
            </w:r>
          </w:p>
        </w:tc>
        <w:tc>
          <w:tcPr>
            <w:tcW w:w="5387" w:type="dxa"/>
            <w:noWrap w:val="0"/>
            <w:vAlign w:val="center"/>
          </w:tcPr>
          <w:p w14:paraId="48D63DCE">
            <w:pPr>
              <w:pStyle w:val="957"/>
              <w:spacing w:line="241" w:lineRule="exact"/>
              <w:ind w:left="86" w:right="73"/>
              <w:jc w:val="center"/>
              <w:rPr>
                <w:rFonts w:hint="eastAsia" w:ascii="仿宋" w:hAnsi="仿宋" w:eastAsia="仿宋" w:cs="仿宋"/>
                <w:sz w:val="21"/>
              </w:rPr>
            </w:pPr>
            <w:r>
              <w:rPr>
                <w:rFonts w:hint="eastAsia" w:ascii="仿宋" w:hAnsi="仿宋" w:eastAsia="仿宋" w:cs="仿宋"/>
                <w:sz w:val="21"/>
              </w:rPr>
              <w:t>验测平面位置；验测高程、高度</w:t>
            </w:r>
          </w:p>
        </w:tc>
      </w:tr>
      <w:tr w14:paraId="34024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9" w:type="dxa"/>
            <w:vMerge w:val="continue"/>
            <w:noWrap w:val="0"/>
            <w:vAlign w:val="center"/>
          </w:tcPr>
          <w:p w14:paraId="4D96E577">
            <w:pPr>
              <w:pStyle w:val="957"/>
              <w:spacing w:before="174"/>
              <w:ind w:left="8"/>
              <w:jc w:val="center"/>
              <w:rPr>
                <w:rFonts w:hint="eastAsia" w:ascii="仿宋" w:hAnsi="仿宋" w:eastAsia="仿宋" w:cs="仿宋"/>
                <w:sz w:val="21"/>
              </w:rPr>
            </w:pPr>
          </w:p>
        </w:tc>
        <w:tc>
          <w:tcPr>
            <w:tcW w:w="851" w:type="dxa"/>
            <w:vMerge w:val="continue"/>
            <w:noWrap w:val="0"/>
            <w:vAlign w:val="center"/>
          </w:tcPr>
          <w:p w14:paraId="3FA14135">
            <w:pPr>
              <w:jc w:val="center"/>
              <w:rPr>
                <w:rFonts w:hint="eastAsia" w:ascii="仿宋" w:hAnsi="仿宋" w:eastAsia="仿宋" w:cs="仿宋"/>
                <w:sz w:val="2"/>
                <w:szCs w:val="2"/>
              </w:rPr>
            </w:pPr>
          </w:p>
        </w:tc>
        <w:tc>
          <w:tcPr>
            <w:tcW w:w="2058" w:type="dxa"/>
            <w:noWrap w:val="0"/>
            <w:vAlign w:val="center"/>
          </w:tcPr>
          <w:p w14:paraId="26FA01CE">
            <w:pPr>
              <w:pStyle w:val="957"/>
              <w:spacing w:line="242" w:lineRule="exact"/>
              <w:ind w:left="136" w:right="128"/>
              <w:jc w:val="center"/>
              <w:rPr>
                <w:rFonts w:ascii="仿宋" w:hAnsi="仿宋" w:eastAsia="仿宋" w:cs="仿宋"/>
                <w:sz w:val="21"/>
                <w:lang w:eastAsia="zh-CN"/>
              </w:rPr>
            </w:pPr>
            <w:r>
              <w:rPr>
                <w:rFonts w:hint="eastAsia" w:ascii="仿宋" w:hAnsi="仿宋" w:eastAsia="仿宋" w:cs="仿宋"/>
                <w:sz w:val="21"/>
                <w:lang w:eastAsia="zh-CN"/>
              </w:rPr>
              <w:t>房产测绘等</w:t>
            </w:r>
          </w:p>
        </w:tc>
        <w:tc>
          <w:tcPr>
            <w:tcW w:w="5387" w:type="dxa"/>
            <w:noWrap w:val="0"/>
            <w:vAlign w:val="center"/>
          </w:tcPr>
          <w:p w14:paraId="7A1B24E0">
            <w:pPr>
              <w:pStyle w:val="957"/>
              <w:spacing w:line="241" w:lineRule="exact"/>
              <w:ind w:left="86" w:right="73"/>
              <w:jc w:val="center"/>
              <w:rPr>
                <w:rFonts w:hint="eastAsia" w:ascii="仿宋" w:hAnsi="仿宋" w:eastAsia="仿宋" w:cs="仿宋"/>
                <w:sz w:val="21"/>
                <w:lang w:eastAsia="zh-CN"/>
              </w:rPr>
            </w:pPr>
            <w:r>
              <w:rPr>
                <w:rFonts w:hint="eastAsia" w:ascii="仿宋" w:hAnsi="仿宋" w:eastAsia="仿宋" w:cs="仿宋"/>
                <w:sz w:val="21"/>
                <w:lang w:eastAsia="zh-CN"/>
              </w:rPr>
              <w:t>/</w:t>
            </w:r>
          </w:p>
        </w:tc>
      </w:tr>
    </w:tbl>
    <w:p w14:paraId="26BC0136">
      <w:pPr>
        <w:spacing w:line="400" w:lineRule="exact"/>
        <w:ind w:firstLine="420"/>
        <w:rPr>
          <w:rFonts w:hint="eastAsia" w:ascii="宋体" w:hAnsi="宋体" w:eastAsia="宋体" w:cs="宋体"/>
          <w:b/>
          <w:bCs/>
          <w:kern w:val="1"/>
          <w:sz w:val="24"/>
          <w:szCs w:val="24"/>
        </w:rPr>
      </w:pPr>
    </w:p>
    <w:p w14:paraId="3FAC1EC8">
      <w:pPr>
        <w:spacing w:line="400" w:lineRule="exact"/>
        <w:ind w:firstLine="420"/>
        <w:rPr>
          <w:rFonts w:hint="eastAsia" w:ascii="宋体" w:hAnsi="宋体" w:eastAsia="宋体" w:cs="宋体"/>
          <w:b/>
          <w:bCs/>
          <w:sz w:val="24"/>
          <w:szCs w:val="24"/>
        </w:rPr>
      </w:pPr>
      <w:r>
        <w:rPr>
          <w:rFonts w:hint="eastAsia" w:ascii="宋体" w:hAnsi="宋体" w:eastAsia="宋体" w:cs="宋体"/>
          <w:b/>
          <w:bCs/>
          <w:kern w:val="1"/>
          <w:sz w:val="24"/>
          <w:szCs w:val="24"/>
        </w:rPr>
        <w:t>注：标项一、</w:t>
      </w:r>
      <w:r>
        <w:rPr>
          <w:rFonts w:hint="eastAsia" w:ascii="宋体" w:hAnsi="宋体" w:eastAsia="宋体" w:cs="宋体"/>
          <w:b/>
          <w:bCs/>
          <w:sz w:val="24"/>
          <w:szCs w:val="24"/>
        </w:rPr>
        <w:t>标项二</w:t>
      </w:r>
      <w:r>
        <w:rPr>
          <w:rFonts w:hint="eastAsia" w:ascii="宋体" w:hAnsi="宋体" w:eastAsia="宋体" w:cs="宋体"/>
          <w:b/>
          <w:bCs/>
          <w:kern w:val="1"/>
          <w:sz w:val="24"/>
          <w:szCs w:val="24"/>
        </w:rPr>
        <w:t>、</w:t>
      </w:r>
      <w:r>
        <w:rPr>
          <w:rFonts w:hint="eastAsia" w:ascii="宋体" w:hAnsi="宋体" w:eastAsia="宋体" w:cs="宋体"/>
          <w:b/>
          <w:bCs/>
          <w:sz w:val="24"/>
          <w:szCs w:val="24"/>
        </w:rPr>
        <w:t>标项三取费依据为国测财字（2002）3号文件。</w:t>
      </w:r>
    </w:p>
    <w:p w14:paraId="35013387">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2、测量服务周期</w:t>
      </w:r>
    </w:p>
    <w:p w14:paraId="0B3A01A0">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一年。</w:t>
      </w:r>
    </w:p>
    <w:p w14:paraId="14C8718F">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3、质量目标</w:t>
      </w:r>
    </w:p>
    <w:p w14:paraId="1A6D0049">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达到现行国家质量验收标准合格要求。</w:t>
      </w:r>
    </w:p>
    <w:p w14:paraId="261D36A9">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4、测量人员要求（每标项均应满足）</w:t>
      </w:r>
    </w:p>
    <w:p w14:paraId="2C05F8EF">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4.1中标人在履行合同期间，应在测绘区域内建立现场常驻项目部，代表中标人履行合同工作内容，并负责相关的联系和协调工作。项目组人员配置应满足任务需求。</w:t>
      </w:r>
    </w:p>
    <w:p w14:paraId="52BE6776">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4.2对工作严重失职、业务能力不能满足测绘工作需要的人员，招标人有权要求测绘单位随时更换，测绘单位不得拒绝更换。</w:t>
      </w:r>
    </w:p>
    <w:p w14:paraId="44965DD0">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4.3替换人员的资质及工作经历不得低于招标文件要求，其业务能力应满足相应的岗位职责和测绘工作需要。</w:t>
      </w:r>
    </w:p>
    <w:p w14:paraId="444ED9B3">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4.4 项目组需配备1名项目负责人，具有注册测绘师证书。</w:t>
      </w:r>
      <w:r>
        <w:rPr>
          <w:rFonts w:hint="eastAsia" w:ascii="宋体" w:hAnsi="宋体" w:eastAsia="宋体" w:cs="宋体"/>
          <w:kern w:val="1"/>
          <w:sz w:val="24"/>
          <w:szCs w:val="24"/>
          <w:lang w:val="en-US" w:eastAsia="zh-CN"/>
        </w:rPr>
        <w:t>项目组需配备1名现场管理员。</w:t>
      </w:r>
      <w:r>
        <w:rPr>
          <w:rFonts w:hint="eastAsia" w:ascii="宋体" w:hAnsi="宋体" w:eastAsia="宋体" w:cs="宋体"/>
          <w:kern w:val="1"/>
          <w:sz w:val="24"/>
          <w:szCs w:val="24"/>
        </w:rPr>
        <w:t>项目组成员不少于6人，其中测绘专业中级及以上2人、测绘专业初级2人，毕业证书中具有测绘相关专业2人。</w:t>
      </w:r>
    </w:p>
    <w:p w14:paraId="19F4E09C">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5、仪器、设备和设施配置要求（每标项均应满足）</w:t>
      </w:r>
    </w:p>
    <w:p w14:paraId="751E5FD6">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5.1现场项目部要求须配备足够的测量仪器和设备，以满足多个工点同时测绘的工作需要，保证施工进展的需要。</w:t>
      </w:r>
    </w:p>
    <w:p w14:paraId="7F8D2816">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5.2现场项目部应采用先进的测量仪器和设备，且必须经过计量部门的检定并在有效期内。应确保所有测量仪器和设备在检测过程中状况良好、性能稳定、测量精度必须满足国家相应规定和标准要求。</w:t>
      </w:r>
    </w:p>
    <w:p w14:paraId="3DE9DF5E">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5.3投入本项目的测量仪器和设备必须保证满足本工程测绘工作需要，不得随意更换或退场。对不能满足本工程测绘工作需要的仪器和设备，招标人或有权随时要求中标单位更换。替换的仪器设备的性能必须满足测绘工作需要，并报招标人批准。</w:t>
      </w:r>
    </w:p>
    <w:p w14:paraId="4E9250F7">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6、技术标准及要求（</w:t>
      </w:r>
      <w:r>
        <w:rPr>
          <w:rFonts w:hint="eastAsia" w:ascii="宋体" w:hAnsi="宋体" w:cs="宋体"/>
          <w:kern w:val="1"/>
          <w:sz w:val="24"/>
          <w:szCs w:val="24"/>
          <w:lang w:val="en-US" w:eastAsia="zh-CN"/>
        </w:rPr>
        <w:t>3</w:t>
      </w:r>
      <w:r>
        <w:rPr>
          <w:rFonts w:hint="eastAsia" w:ascii="宋体" w:hAnsi="宋体" w:eastAsia="宋体" w:cs="宋体"/>
          <w:kern w:val="1"/>
          <w:sz w:val="24"/>
          <w:szCs w:val="24"/>
        </w:rPr>
        <w:t>个标项具体内容按甲方要求为准）</w:t>
      </w:r>
    </w:p>
    <w:p w14:paraId="20CD5C15">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6.1本测量工程深度要求：地块、绿化带及道路沿线，采用同设计系统一致的平面及高程系统，测量E级GPS控制点和四等水准为断面测量及地形测量及后续施工测量提供控制依据；</w:t>
      </w:r>
    </w:p>
    <w:p w14:paraId="1199FB2C">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（1）需报省以上审批的项目其建设用地勘测定界测绘应同时采用杭州坐标系、1980西安坐标系。</w:t>
      </w:r>
    </w:p>
    <w:p w14:paraId="2FB2A91E">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（2）采用WALK软件为制图软件。</w:t>
      </w:r>
    </w:p>
    <w:p w14:paraId="44649516">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（3）1/500地形测量：按设计要求提供1/500地形修测，按照96图式。</w:t>
      </w:r>
    </w:p>
    <w:p w14:paraId="54998F9F">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土方测量要求：地形修测，测量点布置间距为5-8m（按1:200比例地形图要求），包括平面、鱼塘底、沟底高程、极坐标测量及挖（填）土方量的计算，土方工程后平均高程的复核工作。地形变化较大的，应适当加密测量点布置。</w:t>
      </w:r>
    </w:p>
    <w:p w14:paraId="4B53B210">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5）绿化种植土方平整测量要求：地形修测，测量点布置间距为5-8m（按1:200比例地形图要求），包括平面、鱼塘底、沟底高程、极坐标测量及挖（填）土方量的计算，土方工程后平均高程的复核工作；对现状胸径在10cm以上的植物进行测量，并注明树种。</w:t>
      </w:r>
    </w:p>
    <w:p w14:paraId="520CD046">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6）道路测量要求：地形测量，按1:500比例要求实测带状地形图，反映红线外50米范围内地形地貌；原地面标高测量，测量点布置间距为5-8m；纵断面测量：根据道路平面图，沿道路中心线测出各个桩号位置地面（河塘底）标高，地形起伏较大时，应增加测量点；横断面测量：每个桩号一组（桥梁范围除外），横向间距为5米，测量范围至道路红线外10米地形起伏较大时，应增加测量点。</w:t>
      </w:r>
    </w:p>
    <w:p w14:paraId="50B3A571">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（7）河道测量:包括1/500地形修测，按设计要求纵横断面测量，绘制纵横断面图（cad图），按设计放坡及清淤标高计算土方。</w:t>
      </w:r>
    </w:p>
    <w:p w14:paraId="11953283">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（8）管线探测：按设计及建设单位要求测设管线，提交图纸和电子文件，格式按市区城建档案馆要求。</w:t>
      </w:r>
    </w:p>
    <w:p w14:paraId="2601FF3B">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9）测量成果报告内容及深度：根据国家有关编制规范和标准编制，保证资料完整、真实准确、数据无误、图表清晰、结论有据、建议合理、便于使用和适宜长期保存，并应因地制宜，重点突出，有明确的工程针对性，同时还必须满足以下要求：应适当反映测量范围以外的50m范围地形情况，土方回填测量及绿化种植土方平整测量成果报告中除常规性内容外，还必须列出单个鱼塘、管沟或平面的土方量，并且要求分别列出挖方和填方工程量。</w:t>
      </w:r>
    </w:p>
    <w:p w14:paraId="48CDAA5B">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6.2本工程测量必须满足且不限于以下规范或标准要求（如版本有更新按最新版本）：</w:t>
      </w:r>
    </w:p>
    <w:p w14:paraId="69B6D334">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（1）《工程测量规范》GB50026－2007</w:t>
      </w:r>
    </w:p>
    <w:p w14:paraId="68598805">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（2）《全球定位系统（GPS）测量规范》(GB/T 18314－2001)</w:t>
      </w:r>
    </w:p>
    <w:p w14:paraId="09684495">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（3）《国家三、四等水准测量规范》GB12898-91</w:t>
      </w:r>
    </w:p>
    <w:p w14:paraId="738F0A93">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（4）《1:500、1:1000、1:2000地形图图式》(GB/T 7929－1995)</w:t>
      </w:r>
    </w:p>
    <w:p w14:paraId="13F19C1C">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（5）《测绘产品检查验收规定》（CH1002-95）</w:t>
      </w:r>
    </w:p>
    <w:p w14:paraId="4209176A">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（6）《城市测量规范》（CJJ/T 8-2011）</w:t>
      </w:r>
    </w:p>
    <w:p w14:paraId="10ADF600">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 招标人及设计单位提出的技术要求。</w:t>
      </w:r>
    </w:p>
    <w:p w14:paraId="5320D8A6">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7.成果要求（</w:t>
      </w:r>
      <w:r>
        <w:rPr>
          <w:rFonts w:hint="eastAsia" w:ascii="宋体" w:hAnsi="宋体" w:cs="宋体"/>
          <w:kern w:val="1"/>
          <w:sz w:val="24"/>
          <w:szCs w:val="24"/>
          <w:lang w:val="en-US" w:eastAsia="zh-CN"/>
        </w:rPr>
        <w:t>3</w:t>
      </w:r>
      <w:r>
        <w:rPr>
          <w:rFonts w:hint="eastAsia" w:ascii="宋体" w:hAnsi="宋体" w:eastAsia="宋体" w:cs="宋体"/>
          <w:kern w:val="1"/>
          <w:sz w:val="24"/>
          <w:szCs w:val="24"/>
        </w:rPr>
        <w:t>个标项具体内容按甲方要求为准）</w:t>
      </w:r>
    </w:p>
    <w:p w14:paraId="631B1418">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7.1提供测量纸质报告10套（均须按有关规定加盖印章）及电子版2套；</w:t>
      </w:r>
    </w:p>
    <w:p w14:paraId="7FD16B18">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7.2必须全面、准确反映地形、地质、水文等自然条件。</w:t>
      </w:r>
    </w:p>
    <w:p w14:paraId="0622F749">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7.3必须签署齐全，图文清楚，图面清晰；</w:t>
      </w:r>
    </w:p>
    <w:p w14:paraId="60AF88DE">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7.4成果须符合相关标准要求；</w:t>
      </w:r>
    </w:p>
    <w:p w14:paraId="0E2A572F">
      <w:pPr>
        <w:spacing w:line="400" w:lineRule="exact"/>
        <w:ind w:firstLine="420"/>
        <w:rPr>
          <w:rFonts w:hint="eastAsia" w:ascii="宋体" w:hAnsi="宋体" w:eastAsia="宋体" w:cs="宋体"/>
          <w:kern w:val="1"/>
          <w:sz w:val="24"/>
          <w:szCs w:val="24"/>
        </w:rPr>
      </w:pPr>
      <w:r>
        <w:rPr>
          <w:rFonts w:hint="eastAsia" w:ascii="宋体" w:hAnsi="宋体" w:eastAsia="宋体" w:cs="宋体"/>
          <w:kern w:val="1"/>
          <w:sz w:val="24"/>
          <w:szCs w:val="24"/>
        </w:rPr>
        <w:t>7.5测绘成果版权及使用。</w:t>
      </w:r>
    </w:p>
    <w:p w14:paraId="24147BD9">
      <w:pPr>
        <w:spacing w:line="400" w:lineRule="exact"/>
        <w:ind w:firstLine="420"/>
        <w:rPr>
          <w:rFonts w:hint="eastAsia" w:ascii="宋体" w:hAnsi="宋体" w:eastAsia="宋体" w:cs="宋体"/>
          <w:b/>
          <w:kern w:val="1"/>
          <w:sz w:val="24"/>
          <w:szCs w:val="24"/>
        </w:rPr>
      </w:pPr>
      <w:r>
        <w:rPr>
          <w:rFonts w:hint="eastAsia" w:ascii="宋体" w:hAnsi="宋体" w:eastAsia="宋体" w:cs="宋体"/>
          <w:kern w:val="1"/>
          <w:sz w:val="24"/>
          <w:szCs w:val="24"/>
        </w:rPr>
        <w:t>本次测绘成果所有权和使用权均属于杭州市钱塘区人民政府临江街道办事处。中标单位不得以任何借口留存，否则承担由此产生的一切法律和经济责任。未经允许，任何单位和个人不得转让和使用本项目的测绘成果。</w:t>
      </w:r>
    </w:p>
    <w:p w14:paraId="2C656A84">
      <w:pPr>
        <w:spacing w:line="420" w:lineRule="exact"/>
        <w:jc w:val="center"/>
        <w:rPr>
          <w:rFonts w:hint="eastAsia" w:ascii="宋体" w:hAnsi="宋体" w:eastAsia="宋体" w:cs="宋体"/>
          <w:b/>
          <w:bCs/>
          <w:kern w:val="1"/>
          <w:sz w:val="30"/>
          <w:szCs w:val="30"/>
        </w:rPr>
      </w:pPr>
      <w:r>
        <w:rPr>
          <w:rFonts w:hint="eastAsia" w:ascii="宋体" w:hAnsi="宋体" w:eastAsia="宋体" w:cs="宋体"/>
          <w:b/>
          <w:bCs/>
          <w:kern w:val="1"/>
          <w:sz w:val="30"/>
          <w:szCs w:val="30"/>
        </w:rPr>
        <w:t>第二节  商务需求</w:t>
      </w:r>
    </w:p>
    <w:p w14:paraId="0598D38D">
      <w:pPr>
        <w:spacing w:line="400" w:lineRule="exact"/>
        <w:rPr>
          <w:rFonts w:hint="eastAsia" w:ascii="宋体" w:hAnsi="宋体" w:eastAsia="宋体" w:cs="宋体"/>
          <w:b/>
          <w:kern w:val="1"/>
          <w:sz w:val="24"/>
          <w:szCs w:val="24"/>
        </w:rPr>
      </w:pPr>
      <w:r>
        <w:rPr>
          <w:rFonts w:hint="eastAsia" w:ascii="宋体" w:hAnsi="宋体" w:eastAsia="宋体" w:cs="宋体"/>
          <w:b/>
          <w:kern w:val="1"/>
          <w:sz w:val="24"/>
          <w:szCs w:val="24"/>
        </w:rPr>
        <w:t>一、服务质量承诺</w:t>
      </w:r>
    </w:p>
    <w:p w14:paraId="0F163D76">
      <w:pPr>
        <w:spacing w:line="400" w:lineRule="exact"/>
        <w:ind w:left="357" w:firstLine="120"/>
        <w:rPr>
          <w:rFonts w:hint="eastAsia" w:ascii="宋体" w:hAnsi="宋体" w:eastAsia="宋体" w:cs="宋体"/>
          <w:kern w:val="1"/>
          <w:sz w:val="24"/>
          <w:szCs w:val="24"/>
        </w:rPr>
      </w:pPr>
      <w:r>
        <w:rPr>
          <w:rFonts w:hint="eastAsia" w:ascii="宋体" w:hAnsi="宋体" w:eastAsia="宋体" w:cs="宋体"/>
          <w:kern w:val="1"/>
          <w:sz w:val="24"/>
          <w:szCs w:val="24"/>
        </w:rPr>
        <w:t>1、为确保服务质量及与招标方沟通联络，中标方须设置专职主管，负责对承包项目范围、服务质量的检查监督及与招标方日常业务联系；</w:t>
      </w:r>
    </w:p>
    <w:p w14:paraId="5CCE72DF">
      <w:pPr>
        <w:spacing w:line="40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2、中标方需提供员工管理服务规范要求及确保服务质量达标的具体措施；</w:t>
      </w:r>
    </w:p>
    <w:p w14:paraId="1FFF4FB1">
      <w:pPr>
        <w:spacing w:line="40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3、中标方需向甲方提供服务承诺；</w:t>
      </w:r>
    </w:p>
    <w:p w14:paraId="5260D127">
      <w:pPr>
        <w:spacing w:line="40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4、中标方须主动接受甲方的指导、检查、监督及协调；</w:t>
      </w:r>
    </w:p>
    <w:p w14:paraId="78C4A1A2">
      <w:pPr>
        <w:spacing w:line="400" w:lineRule="exact"/>
        <w:rPr>
          <w:rFonts w:hint="eastAsia" w:ascii="宋体" w:hAnsi="宋体" w:eastAsia="宋体" w:cs="宋体"/>
          <w:b/>
          <w:kern w:val="1"/>
          <w:sz w:val="24"/>
          <w:szCs w:val="24"/>
        </w:rPr>
      </w:pPr>
      <w:r>
        <w:rPr>
          <w:rFonts w:hint="eastAsia" w:ascii="宋体" w:hAnsi="宋体" w:eastAsia="宋体" w:cs="宋体"/>
          <w:b/>
          <w:kern w:val="1"/>
          <w:sz w:val="24"/>
          <w:szCs w:val="24"/>
        </w:rPr>
        <w:t>二、服务期限</w:t>
      </w:r>
    </w:p>
    <w:p w14:paraId="703AA64E">
      <w:pPr>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1、本次服务期限为一年。</w:t>
      </w:r>
    </w:p>
    <w:p w14:paraId="3AEAAFF4">
      <w:pPr>
        <w:pStyle w:val="23"/>
        <w:ind w:firstLine="480" w:firstLineChars="200"/>
        <w:rPr>
          <w:rFonts w:hint="eastAsia" w:ascii="宋体" w:hAnsi="宋体" w:eastAsia="宋体" w:cs="宋体"/>
          <w:snapToGrid/>
          <w:kern w:val="1"/>
          <w:sz w:val="24"/>
          <w:szCs w:val="24"/>
          <w:lang w:val="en-US"/>
        </w:rPr>
      </w:pPr>
      <w:r>
        <w:rPr>
          <w:rFonts w:hint="eastAsia" w:ascii="宋体" w:hAnsi="宋体" w:eastAsia="宋体" w:cs="宋体"/>
          <w:snapToGrid/>
          <w:kern w:val="1"/>
          <w:sz w:val="24"/>
          <w:szCs w:val="24"/>
          <w:lang w:val="en-US"/>
        </w:rPr>
        <w:t>2、工作量按实计算。最终服务价格，以双方确认后为准。</w:t>
      </w:r>
    </w:p>
    <w:p w14:paraId="34960A6D">
      <w:pPr>
        <w:pStyle w:val="23"/>
        <w:ind w:firstLine="480" w:firstLineChars="200"/>
        <w:rPr>
          <w:rFonts w:hint="eastAsia" w:ascii="宋体" w:hAnsi="宋体" w:eastAsia="宋体" w:cs="宋体"/>
          <w:sz w:val="24"/>
          <w:szCs w:val="24"/>
          <w:lang w:val="en-US"/>
        </w:rPr>
      </w:pPr>
      <w:r>
        <w:rPr>
          <w:rFonts w:hint="eastAsia" w:ascii="宋体" w:hAnsi="宋体" w:eastAsia="宋体" w:cs="宋体"/>
          <w:snapToGrid/>
          <w:kern w:val="1"/>
          <w:sz w:val="24"/>
          <w:szCs w:val="24"/>
          <w:lang w:val="en-US"/>
        </w:rPr>
        <w:t>3、服务期满后或者实际结算金额达到预算价时终止合同。</w:t>
      </w:r>
    </w:p>
    <w:p w14:paraId="217AD136">
      <w:pPr>
        <w:spacing w:line="400" w:lineRule="exact"/>
        <w:rPr>
          <w:rFonts w:hint="eastAsia" w:ascii="宋体" w:hAnsi="宋体" w:eastAsia="宋体" w:cs="宋体"/>
          <w:b/>
          <w:kern w:val="1"/>
          <w:sz w:val="24"/>
          <w:szCs w:val="24"/>
        </w:rPr>
      </w:pPr>
      <w:r>
        <w:rPr>
          <w:rFonts w:hint="eastAsia" w:ascii="宋体" w:hAnsi="宋体" w:eastAsia="宋体" w:cs="宋体"/>
          <w:b/>
          <w:bCs/>
          <w:kern w:val="1"/>
          <w:sz w:val="24"/>
          <w:szCs w:val="24"/>
        </w:rPr>
        <w:t>三、</w:t>
      </w:r>
      <w:r>
        <w:rPr>
          <w:rFonts w:hint="eastAsia" w:ascii="宋体" w:hAnsi="宋体" w:eastAsia="宋体" w:cs="宋体"/>
          <w:b/>
          <w:bCs/>
          <w:sz w:val="24"/>
          <w:szCs w:val="24"/>
        </w:rPr>
        <w:t>▲</w:t>
      </w:r>
      <w:r>
        <w:rPr>
          <w:rFonts w:hint="eastAsia" w:ascii="宋体" w:hAnsi="宋体" w:eastAsia="宋体" w:cs="宋体"/>
          <w:b/>
          <w:kern w:val="1"/>
          <w:sz w:val="24"/>
          <w:szCs w:val="24"/>
        </w:rPr>
        <w:t>资金结算与付款方式</w:t>
      </w:r>
    </w:p>
    <w:p w14:paraId="2F905B1D">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服务良好经招标人认可，结合投标报价按</w:t>
      </w:r>
      <w:r>
        <w:rPr>
          <w:rFonts w:hint="eastAsia" w:ascii="仿宋_GB2312" w:hAnsi="仿宋_GB2312" w:eastAsia="仿宋_GB2312" w:cs="仿宋_GB2312"/>
          <w:color w:val="000000"/>
          <w:sz w:val="24"/>
          <w:szCs w:val="24"/>
          <w:lang w:val="en-US" w:eastAsia="zh-CN"/>
        </w:rPr>
        <w:t>月</w:t>
      </w:r>
      <w:r>
        <w:rPr>
          <w:rFonts w:hint="eastAsia" w:ascii="仿宋_GB2312" w:hAnsi="仿宋_GB2312" w:eastAsia="仿宋_GB2312" w:cs="仿宋_GB2312"/>
          <w:color w:val="000000"/>
          <w:sz w:val="24"/>
          <w:szCs w:val="24"/>
        </w:rPr>
        <w:t>结算。有违法违规行为或服务质量问题根据合同扣除相应费用。</w:t>
      </w:r>
      <w:r>
        <w:rPr>
          <w:rFonts w:hint="eastAsia" w:ascii="仿宋_GB2312" w:hAnsi="仿宋_GB2312" w:eastAsia="仿宋_GB2312" w:cs="仿宋_GB2312"/>
          <w:sz w:val="24"/>
          <w:szCs w:val="24"/>
        </w:rPr>
        <w:t>费用按照国测财字（2002）3号文件规定计算。</w:t>
      </w:r>
    </w:p>
    <w:p w14:paraId="17047715">
      <w:pPr>
        <w:spacing w:line="400" w:lineRule="exact"/>
        <w:ind w:firstLine="482" w:firstLineChars="200"/>
        <w:rPr>
          <w:rFonts w:hint="eastAsia" w:ascii="宋体" w:hAnsi="宋体" w:eastAsia="宋体" w:cs="宋体"/>
          <w:b/>
          <w:kern w:val="1"/>
          <w:sz w:val="24"/>
          <w:szCs w:val="24"/>
        </w:rPr>
      </w:pPr>
      <w:r>
        <w:rPr>
          <w:rFonts w:hint="eastAsia" w:ascii="宋体" w:hAnsi="宋体" w:eastAsia="宋体" w:cs="宋体"/>
          <w:b/>
          <w:kern w:val="1"/>
          <w:sz w:val="24"/>
          <w:szCs w:val="24"/>
        </w:rPr>
        <w:t>四、其他</w:t>
      </w:r>
    </w:p>
    <w:p w14:paraId="35BB1F03">
      <w:pPr>
        <w:spacing w:line="400" w:lineRule="exact"/>
        <w:ind w:firstLine="480"/>
        <w:rPr>
          <w:rFonts w:hint="eastAsia" w:ascii="宋体" w:hAnsi="宋体" w:eastAsia="宋体" w:cs="宋体"/>
          <w:kern w:val="1"/>
          <w:sz w:val="24"/>
          <w:szCs w:val="24"/>
        </w:rPr>
      </w:pPr>
      <w:r>
        <w:rPr>
          <w:rFonts w:hint="eastAsia" w:ascii="宋体" w:hAnsi="宋体" w:eastAsia="宋体" w:cs="宋体"/>
          <w:kern w:val="1"/>
          <w:sz w:val="24"/>
          <w:szCs w:val="24"/>
        </w:rPr>
        <w:t>1、配置人员具体安排根据采购人要求作相应调整，投标人必须无条件服从。</w:t>
      </w:r>
    </w:p>
    <w:p w14:paraId="46A494D2">
      <w:pPr>
        <w:spacing w:line="400" w:lineRule="exact"/>
        <w:ind w:firstLine="480"/>
        <w:rPr>
          <w:rFonts w:hint="eastAsia" w:ascii="宋体" w:hAnsi="宋体" w:eastAsia="宋体" w:cs="宋体"/>
          <w:b/>
          <w:bCs/>
          <w:kern w:val="1"/>
          <w:sz w:val="24"/>
          <w:szCs w:val="24"/>
        </w:rPr>
      </w:pPr>
      <w:r>
        <w:rPr>
          <w:rFonts w:hint="eastAsia" w:ascii="宋体" w:hAnsi="宋体" w:eastAsia="宋体" w:cs="宋体"/>
          <w:b/>
          <w:kern w:val="1"/>
          <w:sz w:val="24"/>
          <w:szCs w:val="24"/>
        </w:rPr>
        <w:t>▲</w:t>
      </w:r>
      <w:r>
        <w:rPr>
          <w:rFonts w:hint="eastAsia" w:ascii="宋体" w:hAnsi="宋体" w:eastAsia="宋体" w:cs="宋体"/>
          <w:kern w:val="1"/>
          <w:sz w:val="24"/>
          <w:szCs w:val="24"/>
        </w:rPr>
        <w:t>2、本次报价按折扣率报价，最高限价标项一</w:t>
      </w:r>
      <w:r>
        <w:rPr>
          <w:rFonts w:hint="eastAsia" w:ascii="宋体" w:hAnsi="宋体" w:eastAsia="宋体" w:cs="宋体"/>
          <w:kern w:val="1"/>
          <w:sz w:val="24"/>
          <w:szCs w:val="24"/>
          <w:lang w:val="en-US" w:eastAsia="zh-CN"/>
        </w:rPr>
        <w:t>6</w:t>
      </w:r>
      <w:r>
        <w:rPr>
          <w:rFonts w:hint="eastAsia" w:ascii="宋体" w:hAnsi="宋体" w:eastAsia="宋体" w:cs="宋体"/>
          <w:kern w:val="1"/>
          <w:sz w:val="24"/>
          <w:szCs w:val="24"/>
        </w:rPr>
        <w:t>0万元；标项二为</w:t>
      </w:r>
      <w:r>
        <w:rPr>
          <w:rFonts w:hint="eastAsia" w:ascii="宋体" w:hAnsi="宋体" w:eastAsia="宋体" w:cs="宋体"/>
          <w:kern w:val="1"/>
          <w:sz w:val="24"/>
          <w:szCs w:val="24"/>
          <w:lang w:val="en-US" w:eastAsia="zh-CN"/>
        </w:rPr>
        <w:t>3</w:t>
      </w:r>
      <w:r>
        <w:rPr>
          <w:rFonts w:hint="eastAsia" w:ascii="宋体" w:hAnsi="宋体" w:eastAsia="宋体" w:cs="宋体"/>
          <w:kern w:val="1"/>
          <w:sz w:val="24"/>
          <w:szCs w:val="24"/>
        </w:rPr>
        <w:t>0万元；标项三</w:t>
      </w:r>
      <w:r>
        <w:rPr>
          <w:rFonts w:hint="eastAsia" w:ascii="宋体" w:hAnsi="宋体" w:eastAsia="宋体" w:cs="宋体"/>
          <w:kern w:val="1"/>
          <w:sz w:val="24"/>
          <w:szCs w:val="24"/>
          <w:lang w:val="en-US" w:eastAsia="zh-CN"/>
        </w:rPr>
        <w:t>6</w:t>
      </w:r>
      <w:r>
        <w:rPr>
          <w:rFonts w:hint="eastAsia" w:ascii="宋体" w:hAnsi="宋体" w:eastAsia="宋体" w:cs="宋体"/>
          <w:kern w:val="1"/>
          <w:sz w:val="24"/>
          <w:szCs w:val="24"/>
        </w:rPr>
        <w:t>0万元；</w:t>
      </w:r>
      <w:r>
        <w:rPr>
          <w:rFonts w:hint="eastAsia" w:ascii="宋体" w:hAnsi="宋体" w:eastAsia="宋体" w:cs="宋体"/>
          <w:b/>
          <w:bCs/>
          <w:kern w:val="1"/>
          <w:sz w:val="24"/>
          <w:szCs w:val="24"/>
        </w:rPr>
        <w:t>（例如报价折扣率80%，则最终单个收费为取费依据*80%结算）。</w:t>
      </w:r>
    </w:p>
    <w:p w14:paraId="76B98B76">
      <w:pPr>
        <w:spacing w:line="400" w:lineRule="exact"/>
        <w:rPr>
          <w:rFonts w:hint="eastAsia" w:ascii="宋体" w:hAnsi="宋体" w:eastAsia="宋体" w:cs="宋体"/>
          <w:sz w:val="24"/>
          <w:szCs w:val="24"/>
        </w:rPr>
        <w:sectPr>
          <w:headerReference r:id="rId8" w:type="default"/>
          <w:footerReference r:id="rId9" w:type="default"/>
          <w:pgSz w:w="11906" w:h="16838"/>
          <w:pgMar w:top="1247" w:right="1588" w:bottom="1089" w:left="1588" w:header="851" w:footer="992" w:gutter="0"/>
          <w:cols w:space="720" w:num="1"/>
          <w:docGrid w:linePitch="312" w:charSpace="0"/>
        </w:sectPr>
      </w:pPr>
      <w:r>
        <w:rPr>
          <w:rFonts w:hint="eastAsia" w:ascii="宋体" w:hAnsi="宋体" w:eastAsia="宋体" w:cs="宋体"/>
          <w:b/>
          <w:kern w:val="1"/>
          <w:sz w:val="24"/>
          <w:szCs w:val="24"/>
        </w:rPr>
        <w:t>注：招标文件中打▲内容为实质性要求，不允许有负偏离，否则将以涉及无效投标条款作无效投标。</w:t>
      </w:r>
      <w:bookmarkStart w:id="28" w:name="_Toc1994485"/>
      <w:bookmarkEnd w:id="28"/>
    </w:p>
    <w:p w14:paraId="322C1642">
      <w:pPr>
        <w:numPr>
          <w:ilvl w:val="0"/>
          <w:numId w:val="2"/>
        </w:numPr>
        <w:shd w:val="clea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9" w:name="_Toc184310291"/>
      <w:bookmarkEnd w:id="29"/>
      <w:bookmarkStart w:id="30" w:name="_Toc184308047"/>
      <w:bookmarkEnd w:id="30"/>
      <w:bookmarkStart w:id="31" w:name="_Toc184310327"/>
      <w:bookmarkEnd w:id="31"/>
      <w:bookmarkStart w:id="32" w:name="_Toc184312137"/>
      <w:bookmarkEnd w:id="32"/>
      <w:bookmarkStart w:id="33" w:name="_Toc184310333"/>
      <w:bookmarkEnd w:id="33"/>
      <w:bookmarkStart w:id="34" w:name="_Toc184313307"/>
      <w:bookmarkEnd w:id="34"/>
      <w:bookmarkStart w:id="35" w:name="_Toc184313272"/>
      <w:bookmarkEnd w:id="35"/>
      <w:bookmarkStart w:id="36" w:name="_Toc184314429"/>
      <w:bookmarkEnd w:id="36"/>
      <w:bookmarkStart w:id="37" w:name="_Toc184314469"/>
      <w:bookmarkEnd w:id="37"/>
      <w:bookmarkStart w:id="38" w:name="_Toc184314432"/>
      <w:bookmarkEnd w:id="38"/>
      <w:bookmarkStart w:id="39" w:name="_Toc184312139"/>
      <w:bookmarkEnd w:id="39"/>
      <w:bookmarkStart w:id="40" w:name="_Toc184312107"/>
      <w:bookmarkEnd w:id="40"/>
      <w:bookmarkStart w:id="41" w:name="_Toc184313292"/>
      <w:bookmarkEnd w:id="41"/>
      <w:bookmarkStart w:id="42" w:name="_Toc184313291"/>
      <w:bookmarkEnd w:id="42"/>
      <w:bookmarkStart w:id="43" w:name="_Toc184310295"/>
      <w:bookmarkEnd w:id="43"/>
      <w:bookmarkStart w:id="44" w:name="_Toc184312082"/>
      <w:bookmarkEnd w:id="44"/>
      <w:bookmarkStart w:id="45" w:name="_Toc184313299"/>
      <w:bookmarkEnd w:id="45"/>
      <w:bookmarkStart w:id="46" w:name="_Toc184310305"/>
      <w:bookmarkEnd w:id="46"/>
      <w:bookmarkStart w:id="47" w:name="_Toc184312120"/>
      <w:bookmarkEnd w:id="47"/>
      <w:bookmarkStart w:id="48" w:name="_Toc184308049"/>
      <w:bookmarkEnd w:id="48"/>
      <w:bookmarkStart w:id="49" w:name="_Toc184313290"/>
      <w:bookmarkEnd w:id="49"/>
      <w:bookmarkStart w:id="50" w:name="_Toc184308094"/>
      <w:bookmarkEnd w:id="50"/>
      <w:bookmarkStart w:id="51" w:name="_Toc184310340"/>
      <w:bookmarkEnd w:id="51"/>
      <w:bookmarkStart w:id="52" w:name="_Toc184313305"/>
      <w:bookmarkEnd w:id="52"/>
      <w:bookmarkStart w:id="53" w:name="_Toc184313281"/>
      <w:bookmarkEnd w:id="53"/>
      <w:bookmarkStart w:id="54" w:name="_Toc184313262"/>
      <w:bookmarkEnd w:id="54"/>
      <w:bookmarkStart w:id="55" w:name="_Toc184312108"/>
      <w:bookmarkEnd w:id="55"/>
      <w:bookmarkStart w:id="56" w:name="_Toc184314445"/>
      <w:bookmarkEnd w:id="56"/>
      <w:bookmarkStart w:id="57" w:name="_Toc184310334"/>
      <w:bookmarkEnd w:id="57"/>
      <w:bookmarkStart w:id="58" w:name="_Toc184312078"/>
      <w:bookmarkEnd w:id="58"/>
      <w:bookmarkStart w:id="59" w:name="_Toc184310290"/>
      <w:bookmarkEnd w:id="59"/>
      <w:bookmarkStart w:id="60" w:name="_Toc184308057"/>
      <w:bookmarkEnd w:id="60"/>
      <w:bookmarkStart w:id="61" w:name="_Toc184312085"/>
      <w:bookmarkEnd w:id="61"/>
      <w:bookmarkStart w:id="62" w:name="_Toc184310315"/>
      <w:bookmarkEnd w:id="62"/>
      <w:bookmarkStart w:id="63" w:name="_Toc184314438"/>
      <w:bookmarkEnd w:id="63"/>
      <w:bookmarkStart w:id="64" w:name="_Toc184313297"/>
      <w:bookmarkEnd w:id="64"/>
      <w:bookmarkStart w:id="65" w:name="_Toc184310288"/>
      <w:bookmarkEnd w:id="65"/>
      <w:bookmarkStart w:id="66" w:name="_Toc184308087"/>
      <w:bookmarkEnd w:id="66"/>
      <w:bookmarkStart w:id="67" w:name="_Toc184313248"/>
      <w:bookmarkEnd w:id="67"/>
      <w:bookmarkStart w:id="68" w:name="_Toc184312100"/>
      <w:bookmarkEnd w:id="68"/>
      <w:bookmarkStart w:id="69" w:name="_Toc184314415"/>
      <w:bookmarkEnd w:id="69"/>
      <w:bookmarkStart w:id="70" w:name="_Toc184313246"/>
      <w:bookmarkEnd w:id="70"/>
      <w:bookmarkStart w:id="71" w:name="_Toc184312077"/>
      <w:bookmarkEnd w:id="71"/>
      <w:bookmarkStart w:id="72" w:name="_Toc184308048"/>
      <w:bookmarkEnd w:id="72"/>
      <w:bookmarkStart w:id="73" w:name="_Toc184313263"/>
      <w:bookmarkEnd w:id="73"/>
      <w:bookmarkStart w:id="74" w:name="_Toc184313296"/>
      <w:bookmarkEnd w:id="74"/>
      <w:bookmarkStart w:id="75" w:name="_Toc184312070"/>
      <w:bookmarkEnd w:id="75"/>
      <w:bookmarkStart w:id="76" w:name="_Toc184312101"/>
      <w:bookmarkEnd w:id="76"/>
      <w:bookmarkStart w:id="77" w:name="_Toc184308102"/>
      <w:bookmarkEnd w:id="77"/>
      <w:bookmarkStart w:id="78" w:name="_Toc184308107"/>
      <w:bookmarkEnd w:id="78"/>
      <w:bookmarkStart w:id="79" w:name="_Toc184312094"/>
      <w:bookmarkEnd w:id="79"/>
      <w:bookmarkStart w:id="80" w:name="_Toc184308069"/>
      <w:bookmarkEnd w:id="80"/>
      <w:bookmarkStart w:id="81" w:name="_Toc184313301"/>
      <w:bookmarkEnd w:id="81"/>
      <w:bookmarkStart w:id="82" w:name="_Toc184308060"/>
      <w:bookmarkEnd w:id="82"/>
      <w:bookmarkStart w:id="83" w:name="_Toc184314441"/>
      <w:bookmarkEnd w:id="83"/>
      <w:bookmarkStart w:id="84" w:name="_Toc184313260"/>
      <w:bookmarkEnd w:id="84"/>
      <w:bookmarkStart w:id="85" w:name="_Toc184312073"/>
      <w:bookmarkEnd w:id="85"/>
      <w:bookmarkStart w:id="86" w:name="_Toc184314457"/>
      <w:bookmarkEnd w:id="86"/>
      <w:bookmarkStart w:id="87" w:name="_Toc184313303"/>
      <w:bookmarkEnd w:id="87"/>
      <w:bookmarkStart w:id="88" w:name="_Toc184314414"/>
      <w:bookmarkEnd w:id="88"/>
      <w:bookmarkStart w:id="89" w:name="_Toc184313266"/>
      <w:bookmarkEnd w:id="89"/>
      <w:bookmarkStart w:id="90" w:name="_Toc184310300"/>
      <w:bookmarkEnd w:id="90"/>
      <w:bookmarkStart w:id="91" w:name="_Toc184312134"/>
      <w:bookmarkEnd w:id="91"/>
      <w:bookmarkStart w:id="92" w:name="_Toc184312119"/>
      <w:bookmarkEnd w:id="92"/>
      <w:bookmarkStart w:id="93" w:name="_Toc184312116"/>
      <w:bookmarkEnd w:id="93"/>
      <w:bookmarkStart w:id="94" w:name="_Toc184314417"/>
      <w:bookmarkEnd w:id="94"/>
      <w:bookmarkStart w:id="95" w:name="_Toc184313294"/>
      <w:bookmarkEnd w:id="95"/>
      <w:bookmarkStart w:id="96" w:name="_Toc184310279"/>
      <w:bookmarkEnd w:id="96"/>
      <w:bookmarkStart w:id="97" w:name="_Toc184310332"/>
      <w:bookmarkEnd w:id="97"/>
      <w:bookmarkStart w:id="98" w:name="_Toc184314468"/>
      <w:bookmarkEnd w:id="98"/>
      <w:bookmarkStart w:id="99" w:name="_Toc184312124"/>
      <w:bookmarkEnd w:id="99"/>
      <w:bookmarkStart w:id="100" w:name="_Toc184308088"/>
      <w:bookmarkEnd w:id="100"/>
      <w:bookmarkStart w:id="101" w:name="_Toc184314473"/>
      <w:bookmarkEnd w:id="101"/>
      <w:bookmarkStart w:id="102" w:name="_Toc184308061"/>
      <w:bookmarkEnd w:id="102"/>
      <w:bookmarkStart w:id="103" w:name="_Toc184312123"/>
      <w:bookmarkEnd w:id="103"/>
      <w:bookmarkStart w:id="104" w:name="_Toc184313286"/>
      <w:bookmarkEnd w:id="104"/>
      <w:bookmarkStart w:id="105" w:name="_Toc184313258"/>
      <w:bookmarkEnd w:id="105"/>
      <w:bookmarkStart w:id="106" w:name="_Toc184314435"/>
      <w:bookmarkEnd w:id="106"/>
      <w:bookmarkStart w:id="107" w:name="_Toc184310331"/>
      <w:bookmarkEnd w:id="107"/>
      <w:bookmarkStart w:id="108" w:name="_Toc184310317"/>
      <w:bookmarkEnd w:id="108"/>
      <w:bookmarkStart w:id="109" w:name="_Toc184308082"/>
      <w:bookmarkEnd w:id="109"/>
      <w:bookmarkStart w:id="110" w:name="_Toc184308043"/>
      <w:bookmarkEnd w:id="110"/>
      <w:bookmarkStart w:id="111" w:name="_Toc184310304"/>
      <w:bookmarkEnd w:id="111"/>
      <w:bookmarkStart w:id="112" w:name="_Toc184312093"/>
      <w:bookmarkEnd w:id="112"/>
      <w:bookmarkStart w:id="113" w:name="_Toc184314422"/>
      <w:bookmarkEnd w:id="113"/>
      <w:bookmarkStart w:id="114" w:name="_Toc184312098"/>
      <w:bookmarkEnd w:id="114"/>
      <w:bookmarkStart w:id="115" w:name="_Toc184313271"/>
      <w:bookmarkEnd w:id="115"/>
      <w:bookmarkStart w:id="116" w:name="_Toc184312118"/>
      <w:bookmarkEnd w:id="116"/>
      <w:bookmarkStart w:id="117" w:name="_Toc184312099"/>
      <w:bookmarkEnd w:id="117"/>
      <w:bookmarkStart w:id="118" w:name="_Toc184310282"/>
      <w:bookmarkEnd w:id="118"/>
      <w:bookmarkStart w:id="119" w:name="_Toc184308096"/>
      <w:bookmarkEnd w:id="119"/>
      <w:bookmarkStart w:id="120" w:name="_Toc184312105"/>
      <w:bookmarkEnd w:id="120"/>
      <w:bookmarkStart w:id="121" w:name="_Toc184312128"/>
      <w:bookmarkEnd w:id="121"/>
      <w:bookmarkStart w:id="122" w:name="_Toc184314440"/>
      <w:bookmarkEnd w:id="122"/>
      <w:bookmarkStart w:id="123" w:name="_Toc184308053"/>
      <w:bookmarkEnd w:id="123"/>
      <w:bookmarkStart w:id="124" w:name="_Toc184314451"/>
      <w:bookmarkEnd w:id="124"/>
      <w:bookmarkStart w:id="125" w:name="_Toc184308089"/>
      <w:bookmarkEnd w:id="125"/>
      <w:bookmarkStart w:id="126" w:name="_Toc184313308"/>
      <w:bookmarkEnd w:id="126"/>
      <w:bookmarkStart w:id="127" w:name="_Toc184314456"/>
      <w:bookmarkEnd w:id="127"/>
      <w:bookmarkStart w:id="128" w:name="_Toc184314470"/>
      <w:bookmarkEnd w:id="128"/>
      <w:bookmarkStart w:id="129" w:name="_Toc184310297"/>
      <w:bookmarkEnd w:id="129"/>
      <w:bookmarkStart w:id="130" w:name="_Toc184314436"/>
      <w:bookmarkEnd w:id="130"/>
      <w:bookmarkStart w:id="131" w:name="_Toc184312071"/>
      <w:bookmarkEnd w:id="131"/>
      <w:bookmarkStart w:id="132" w:name="_Toc184312074"/>
      <w:bookmarkEnd w:id="132"/>
      <w:bookmarkStart w:id="133" w:name="_Toc184308098"/>
      <w:bookmarkEnd w:id="133"/>
      <w:bookmarkStart w:id="134" w:name="_Toc184314479"/>
      <w:bookmarkEnd w:id="134"/>
      <w:bookmarkStart w:id="135" w:name="_Toc184310326"/>
      <w:bookmarkEnd w:id="135"/>
      <w:bookmarkStart w:id="136" w:name="_Toc184312090"/>
      <w:bookmarkEnd w:id="136"/>
      <w:bookmarkStart w:id="137" w:name="_Toc184308073"/>
      <w:bookmarkEnd w:id="137"/>
      <w:bookmarkStart w:id="138" w:name="_Toc184308062"/>
      <w:bookmarkEnd w:id="138"/>
      <w:bookmarkStart w:id="139" w:name="_Toc184314455"/>
      <w:bookmarkEnd w:id="139"/>
      <w:bookmarkStart w:id="140" w:name="_Toc184310280"/>
      <w:bookmarkEnd w:id="140"/>
      <w:bookmarkStart w:id="141" w:name="_Toc184313278"/>
      <w:bookmarkEnd w:id="141"/>
      <w:bookmarkStart w:id="142" w:name="_Toc184312131"/>
      <w:bookmarkEnd w:id="142"/>
      <w:bookmarkStart w:id="143" w:name="_Toc184313273"/>
      <w:bookmarkEnd w:id="143"/>
      <w:bookmarkStart w:id="144" w:name="_Toc184310284"/>
      <w:bookmarkEnd w:id="144"/>
      <w:bookmarkStart w:id="145" w:name="_Toc184312133"/>
      <w:bookmarkEnd w:id="145"/>
      <w:bookmarkStart w:id="146" w:name="_Toc184314467"/>
      <w:bookmarkEnd w:id="146"/>
      <w:bookmarkStart w:id="147" w:name="_Toc184308038"/>
      <w:bookmarkEnd w:id="147"/>
      <w:bookmarkStart w:id="148" w:name="_Toc184308055"/>
      <w:bookmarkEnd w:id="148"/>
      <w:bookmarkStart w:id="149" w:name="_Toc184308063"/>
      <w:bookmarkEnd w:id="149"/>
      <w:bookmarkStart w:id="150" w:name="_Toc184314453"/>
      <w:bookmarkEnd w:id="150"/>
      <w:bookmarkStart w:id="151" w:name="_Toc184314428"/>
      <w:bookmarkEnd w:id="151"/>
      <w:bookmarkStart w:id="152" w:name="_Toc184308105"/>
      <w:bookmarkEnd w:id="152"/>
      <w:bookmarkStart w:id="153" w:name="_Toc184310324"/>
      <w:bookmarkEnd w:id="153"/>
      <w:bookmarkStart w:id="154" w:name="_Toc184314448"/>
      <w:bookmarkEnd w:id="154"/>
      <w:bookmarkStart w:id="155" w:name="_Toc184308079"/>
      <w:bookmarkEnd w:id="155"/>
      <w:bookmarkStart w:id="156" w:name="_Toc184313261"/>
      <w:bookmarkEnd w:id="156"/>
      <w:bookmarkStart w:id="157" w:name="_Toc184314482"/>
      <w:bookmarkEnd w:id="157"/>
      <w:bookmarkStart w:id="158" w:name="_Toc184312125"/>
      <w:bookmarkEnd w:id="158"/>
      <w:bookmarkStart w:id="159" w:name="_Toc184308064"/>
      <w:bookmarkEnd w:id="159"/>
      <w:bookmarkStart w:id="160" w:name="_Toc184313239"/>
      <w:bookmarkEnd w:id="160"/>
      <w:bookmarkStart w:id="161" w:name="_Toc184308068"/>
      <w:bookmarkEnd w:id="161"/>
      <w:bookmarkStart w:id="162" w:name="_Toc184313279"/>
      <w:bookmarkEnd w:id="162"/>
      <w:bookmarkStart w:id="163" w:name="_Toc184314475"/>
      <w:bookmarkEnd w:id="163"/>
      <w:bookmarkStart w:id="164" w:name="_Toc184312097"/>
      <w:bookmarkEnd w:id="164"/>
      <w:bookmarkStart w:id="165" w:name="_Toc184313247"/>
      <w:bookmarkEnd w:id="165"/>
      <w:bookmarkStart w:id="166" w:name="_Toc184314461"/>
      <w:bookmarkEnd w:id="166"/>
      <w:bookmarkStart w:id="167" w:name="_Toc184310341"/>
      <w:bookmarkEnd w:id="167"/>
      <w:bookmarkStart w:id="168" w:name="_Toc184314431"/>
      <w:bookmarkEnd w:id="168"/>
      <w:bookmarkStart w:id="169" w:name="_Toc184308091"/>
      <w:bookmarkEnd w:id="169"/>
      <w:bookmarkStart w:id="170" w:name="_Toc184313309"/>
      <w:bookmarkEnd w:id="170"/>
      <w:bookmarkStart w:id="171" w:name="_Toc184314444"/>
      <w:bookmarkEnd w:id="171"/>
      <w:bookmarkStart w:id="172" w:name="_Toc184310335"/>
      <w:bookmarkEnd w:id="172"/>
      <w:bookmarkStart w:id="173" w:name="_Toc184310336"/>
      <w:bookmarkEnd w:id="173"/>
      <w:bookmarkStart w:id="174" w:name="_Toc184308070"/>
      <w:bookmarkEnd w:id="174"/>
      <w:bookmarkStart w:id="175" w:name="_Toc184312104"/>
      <w:bookmarkEnd w:id="175"/>
      <w:bookmarkStart w:id="176" w:name="_Toc184312121"/>
      <w:bookmarkEnd w:id="176"/>
      <w:bookmarkStart w:id="177" w:name="_Toc184308066"/>
      <w:bookmarkEnd w:id="177"/>
      <w:bookmarkStart w:id="178" w:name="_Toc184312110"/>
      <w:bookmarkEnd w:id="178"/>
      <w:bookmarkStart w:id="179" w:name="_Toc184313280"/>
      <w:bookmarkEnd w:id="179"/>
      <w:bookmarkStart w:id="180" w:name="_Toc184308036"/>
      <w:bookmarkEnd w:id="180"/>
      <w:bookmarkStart w:id="181" w:name="_Toc184314480"/>
      <w:bookmarkEnd w:id="181"/>
      <w:bookmarkStart w:id="182" w:name="_Toc184308059"/>
      <w:bookmarkEnd w:id="182"/>
      <w:bookmarkStart w:id="183" w:name="_Toc184312103"/>
      <w:bookmarkEnd w:id="183"/>
      <w:bookmarkStart w:id="184" w:name="_Toc184314454"/>
      <w:bookmarkEnd w:id="184"/>
      <w:bookmarkStart w:id="185" w:name="_Toc184310307"/>
      <w:bookmarkEnd w:id="185"/>
      <w:bookmarkStart w:id="186" w:name="_Toc184312129"/>
      <w:bookmarkEnd w:id="186"/>
      <w:bookmarkStart w:id="187" w:name="_Toc184312092"/>
      <w:bookmarkEnd w:id="187"/>
      <w:bookmarkStart w:id="188" w:name="_Toc184313264"/>
      <w:bookmarkEnd w:id="188"/>
      <w:bookmarkStart w:id="189" w:name="_Toc184313288"/>
      <w:bookmarkEnd w:id="189"/>
      <w:bookmarkStart w:id="190" w:name="_Toc184314424"/>
      <w:bookmarkEnd w:id="190"/>
      <w:bookmarkStart w:id="191" w:name="_Toc184308071"/>
      <w:bookmarkEnd w:id="191"/>
      <w:bookmarkStart w:id="192" w:name="_Toc184314442"/>
      <w:bookmarkEnd w:id="192"/>
      <w:bookmarkStart w:id="193" w:name="_Toc184310328"/>
      <w:bookmarkEnd w:id="193"/>
      <w:bookmarkStart w:id="194" w:name="_Toc184314418"/>
      <w:bookmarkEnd w:id="194"/>
      <w:bookmarkStart w:id="195" w:name="_Toc184310285"/>
      <w:bookmarkEnd w:id="195"/>
      <w:bookmarkStart w:id="196" w:name="_Toc184310275"/>
      <w:bookmarkEnd w:id="196"/>
      <w:bookmarkStart w:id="197" w:name="_Toc184310320"/>
      <w:bookmarkEnd w:id="197"/>
      <w:bookmarkStart w:id="198" w:name="_Toc184313251"/>
      <w:bookmarkEnd w:id="198"/>
      <w:bookmarkStart w:id="199" w:name="_Toc184313287"/>
      <w:bookmarkEnd w:id="199"/>
      <w:bookmarkStart w:id="200" w:name="_Toc184308097"/>
      <w:bookmarkEnd w:id="200"/>
      <w:bookmarkStart w:id="201" w:name="_Toc184314420"/>
      <w:bookmarkEnd w:id="201"/>
      <w:bookmarkStart w:id="202" w:name="_Toc184310316"/>
      <w:bookmarkEnd w:id="202"/>
      <w:bookmarkStart w:id="203" w:name="_Toc184308080"/>
      <w:bookmarkEnd w:id="203"/>
      <w:bookmarkStart w:id="204" w:name="_Toc184310343"/>
      <w:bookmarkEnd w:id="204"/>
      <w:bookmarkStart w:id="205" w:name="_Toc184313304"/>
      <w:bookmarkEnd w:id="205"/>
      <w:bookmarkStart w:id="206" w:name="_Toc184314425"/>
      <w:bookmarkEnd w:id="206"/>
      <w:bookmarkStart w:id="207" w:name="_Toc184313242"/>
      <w:bookmarkEnd w:id="207"/>
      <w:bookmarkStart w:id="208" w:name="_Toc184310318"/>
      <w:bookmarkEnd w:id="208"/>
      <w:bookmarkStart w:id="209" w:name="_Toc184314472"/>
      <w:bookmarkEnd w:id="209"/>
      <w:bookmarkStart w:id="210" w:name="_Toc184308086"/>
      <w:bookmarkEnd w:id="210"/>
      <w:bookmarkStart w:id="211" w:name="_Toc184312112"/>
      <w:bookmarkEnd w:id="211"/>
      <w:bookmarkStart w:id="212" w:name="_Toc184313268"/>
      <w:bookmarkEnd w:id="212"/>
      <w:bookmarkStart w:id="213" w:name="_Toc184314443"/>
      <w:bookmarkEnd w:id="213"/>
      <w:bookmarkStart w:id="214" w:name="_Toc184313256"/>
      <w:bookmarkEnd w:id="214"/>
      <w:bookmarkStart w:id="215" w:name="_Toc184313257"/>
      <w:bookmarkEnd w:id="215"/>
      <w:bookmarkStart w:id="216" w:name="_Toc184310310"/>
      <w:bookmarkEnd w:id="216"/>
      <w:bookmarkStart w:id="217" w:name="_Toc184312130"/>
      <w:bookmarkEnd w:id="217"/>
      <w:bookmarkStart w:id="218" w:name="_Toc184308044"/>
      <w:bookmarkEnd w:id="218"/>
      <w:bookmarkStart w:id="219" w:name="_Toc184314413"/>
      <w:bookmarkEnd w:id="219"/>
      <w:bookmarkStart w:id="220" w:name="_Toc184314460"/>
      <w:bookmarkEnd w:id="220"/>
      <w:bookmarkStart w:id="221" w:name="_Toc184312087"/>
      <w:bookmarkEnd w:id="221"/>
      <w:bookmarkStart w:id="222" w:name="_Toc184314471"/>
      <w:bookmarkEnd w:id="222"/>
      <w:bookmarkStart w:id="223" w:name="_Toc184310286"/>
      <w:bookmarkEnd w:id="223"/>
      <w:bookmarkStart w:id="224" w:name="_Toc184310314"/>
      <w:bookmarkEnd w:id="224"/>
      <w:bookmarkStart w:id="225" w:name="_Toc184312109"/>
      <w:bookmarkEnd w:id="225"/>
      <w:bookmarkStart w:id="226" w:name="_Toc184312132"/>
      <w:bookmarkEnd w:id="226"/>
      <w:bookmarkStart w:id="227" w:name="_Toc184308077"/>
      <w:bookmarkEnd w:id="227"/>
      <w:bookmarkStart w:id="228" w:name="_Toc184310289"/>
      <w:bookmarkEnd w:id="228"/>
      <w:bookmarkStart w:id="229" w:name="_Toc184314458"/>
      <w:bookmarkEnd w:id="229"/>
      <w:bookmarkStart w:id="230" w:name="_Toc184310276"/>
      <w:bookmarkEnd w:id="230"/>
      <w:bookmarkStart w:id="231" w:name="_Toc184313275"/>
      <w:bookmarkEnd w:id="231"/>
      <w:bookmarkStart w:id="232" w:name="_Toc184314466"/>
      <w:bookmarkEnd w:id="232"/>
      <w:bookmarkStart w:id="233" w:name="_Toc184313269"/>
      <w:bookmarkEnd w:id="233"/>
      <w:bookmarkStart w:id="234" w:name="_Toc184313295"/>
      <w:bookmarkEnd w:id="234"/>
      <w:bookmarkStart w:id="235" w:name="_Toc184308051"/>
      <w:bookmarkEnd w:id="235"/>
      <w:bookmarkStart w:id="236" w:name="_Toc184310339"/>
      <w:bookmarkEnd w:id="236"/>
      <w:bookmarkStart w:id="237" w:name="_Toc184308093"/>
      <w:bookmarkEnd w:id="237"/>
      <w:bookmarkStart w:id="238" w:name="_Toc184313302"/>
      <w:bookmarkEnd w:id="238"/>
      <w:bookmarkStart w:id="239" w:name="_Toc184310325"/>
      <w:bookmarkEnd w:id="239"/>
      <w:bookmarkStart w:id="240" w:name="_Toc184308045"/>
      <w:bookmarkEnd w:id="240"/>
      <w:bookmarkStart w:id="241" w:name="_Toc184312111"/>
      <w:bookmarkEnd w:id="241"/>
      <w:bookmarkStart w:id="242" w:name="_Toc184312067"/>
      <w:bookmarkEnd w:id="242"/>
      <w:bookmarkStart w:id="243" w:name="_Toc184310273"/>
      <w:bookmarkEnd w:id="243"/>
      <w:bookmarkStart w:id="244" w:name="_Toc184312117"/>
      <w:bookmarkEnd w:id="244"/>
      <w:bookmarkStart w:id="245" w:name="_Toc184313265"/>
      <w:bookmarkEnd w:id="245"/>
      <w:bookmarkStart w:id="246" w:name="_Toc184310293"/>
      <w:bookmarkEnd w:id="246"/>
      <w:bookmarkStart w:id="247" w:name="_Toc184310299"/>
      <w:bookmarkEnd w:id="247"/>
      <w:bookmarkStart w:id="248" w:name="_Toc184314474"/>
      <w:bookmarkEnd w:id="248"/>
      <w:bookmarkStart w:id="249" w:name="_Toc184312072"/>
      <w:bookmarkEnd w:id="249"/>
      <w:bookmarkStart w:id="250" w:name="_Toc184312079"/>
      <w:bookmarkEnd w:id="250"/>
      <w:bookmarkStart w:id="251" w:name="_Toc184314446"/>
      <w:bookmarkEnd w:id="251"/>
      <w:bookmarkStart w:id="252" w:name="_Toc184313284"/>
      <w:bookmarkEnd w:id="252"/>
      <w:bookmarkStart w:id="253" w:name="_Toc184310323"/>
      <w:bookmarkEnd w:id="253"/>
      <w:bookmarkStart w:id="254" w:name="_Toc184312084"/>
      <w:bookmarkEnd w:id="254"/>
      <w:bookmarkStart w:id="255" w:name="_Toc184314412"/>
      <w:bookmarkEnd w:id="255"/>
      <w:bookmarkStart w:id="256" w:name="_Toc184313250"/>
      <w:bookmarkEnd w:id="256"/>
      <w:bookmarkStart w:id="257" w:name="_Toc184310277"/>
      <w:bookmarkEnd w:id="257"/>
      <w:bookmarkStart w:id="258" w:name="_Toc184313277"/>
      <w:bookmarkEnd w:id="258"/>
      <w:bookmarkStart w:id="259" w:name="_Toc184310311"/>
      <w:bookmarkEnd w:id="259"/>
      <w:bookmarkStart w:id="260" w:name="_Toc184308041"/>
      <w:bookmarkEnd w:id="260"/>
      <w:bookmarkStart w:id="261" w:name="_Toc184310342"/>
      <w:bookmarkEnd w:id="261"/>
      <w:bookmarkStart w:id="262" w:name="_Toc184308037"/>
      <w:bookmarkEnd w:id="262"/>
      <w:bookmarkStart w:id="263" w:name="_Toc184308074"/>
      <w:bookmarkEnd w:id="263"/>
      <w:bookmarkStart w:id="264" w:name="_Toc184310319"/>
      <w:bookmarkEnd w:id="264"/>
      <w:bookmarkStart w:id="265" w:name="_Toc184310278"/>
      <w:bookmarkEnd w:id="265"/>
      <w:bookmarkStart w:id="266" w:name="_Toc184313298"/>
      <w:bookmarkEnd w:id="266"/>
      <w:bookmarkStart w:id="267" w:name="_Toc184312114"/>
      <w:bookmarkEnd w:id="267"/>
      <w:bookmarkStart w:id="268" w:name="_Toc184310274"/>
      <w:bookmarkEnd w:id="268"/>
      <w:bookmarkStart w:id="269" w:name="_Toc184313252"/>
      <w:bookmarkEnd w:id="269"/>
      <w:bookmarkStart w:id="270" w:name="_Toc184314433"/>
      <w:bookmarkEnd w:id="270"/>
      <w:bookmarkStart w:id="271" w:name="_Toc184314430"/>
      <w:bookmarkEnd w:id="271"/>
      <w:bookmarkStart w:id="272" w:name="_Toc184312138"/>
      <w:bookmarkEnd w:id="272"/>
      <w:bookmarkStart w:id="273" w:name="_Toc184310337"/>
      <w:bookmarkEnd w:id="273"/>
      <w:bookmarkStart w:id="274" w:name="_Toc184312136"/>
      <w:bookmarkEnd w:id="274"/>
      <w:bookmarkStart w:id="275" w:name="_Toc184312095"/>
      <w:bookmarkEnd w:id="275"/>
      <w:bookmarkStart w:id="276" w:name="_Toc184312081"/>
      <w:bookmarkEnd w:id="276"/>
      <w:bookmarkStart w:id="277" w:name="_Toc184313241"/>
      <w:bookmarkEnd w:id="277"/>
      <w:bookmarkStart w:id="278" w:name="_Toc184308083"/>
      <w:bookmarkEnd w:id="278"/>
      <w:bookmarkStart w:id="279" w:name="_Toc184310338"/>
      <w:bookmarkEnd w:id="279"/>
      <w:bookmarkStart w:id="280" w:name="_Toc184314419"/>
      <w:bookmarkEnd w:id="280"/>
      <w:bookmarkStart w:id="281" w:name="_Toc184308101"/>
      <w:bookmarkEnd w:id="281"/>
      <w:bookmarkStart w:id="282" w:name="_Toc184310298"/>
      <w:bookmarkEnd w:id="282"/>
      <w:bookmarkStart w:id="283" w:name="_Toc184314421"/>
      <w:bookmarkEnd w:id="283"/>
      <w:bookmarkStart w:id="284" w:name="_Toc184308076"/>
      <w:bookmarkEnd w:id="284"/>
      <w:bookmarkStart w:id="285" w:name="_Toc184312096"/>
      <w:bookmarkEnd w:id="285"/>
      <w:bookmarkStart w:id="286" w:name="_Toc184310281"/>
      <w:bookmarkEnd w:id="286"/>
      <w:bookmarkStart w:id="287" w:name="_Toc184310313"/>
      <w:bookmarkEnd w:id="287"/>
      <w:bookmarkStart w:id="288" w:name="_Toc184310330"/>
      <w:bookmarkEnd w:id="288"/>
      <w:bookmarkStart w:id="289" w:name="_Toc184313240"/>
      <w:bookmarkEnd w:id="289"/>
      <w:bookmarkStart w:id="290" w:name="_Toc184314410"/>
      <w:bookmarkEnd w:id="290"/>
      <w:bookmarkStart w:id="291" w:name="_Toc184314478"/>
      <w:bookmarkEnd w:id="291"/>
      <w:bookmarkStart w:id="292" w:name="_Toc184312126"/>
      <w:bookmarkEnd w:id="292"/>
      <w:bookmarkStart w:id="293" w:name="_Toc184308095"/>
      <w:bookmarkEnd w:id="293"/>
      <w:bookmarkStart w:id="294" w:name="_Toc184313238"/>
      <w:bookmarkEnd w:id="294"/>
      <w:bookmarkStart w:id="295" w:name="_Toc184314437"/>
      <w:bookmarkEnd w:id="295"/>
      <w:bookmarkStart w:id="296" w:name="_Toc184308100"/>
      <w:bookmarkEnd w:id="296"/>
      <w:bookmarkStart w:id="297" w:name="_Toc184310301"/>
      <w:bookmarkEnd w:id="297"/>
      <w:bookmarkStart w:id="298" w:name="_Toc184313270"/>
      <w:bookmarkEnd w:id="298"/>
      <w:bookmarkStart w:id="299" w:name="_Toc184313300"/>
      <w:bookmarkEnd w:id="299"/>
      <w:bookmarkStart w:id="300" w:name="_Toc184314434"/>
      <w:bookmarkEnd w:id="300"/>
      <w:bookmarkStart w:id="301" w:name="_Toc184313267"/>
      <w:bookmarkEnd w:id="301"/>
      <w:bookmarkStart w:id="302" w:name="_Toc184308072"/>
      <w:bookmarkEnd w:id="302"/>
      <w:bookmarkStart w:id="303" w:name="_Toc184314416"/>
      <w:bookmarkEnd w:id="303"/>
      <w:bookmarkStart w:id="304" w:name="_Toc184312086"/>
      <w:bookmarkEnd w:id="304"/>
      <w:bookmarkStart w:id="305" w:name="_Toc184314465"/>
      <w:bookmarkEnd w:id="305"/>
      <w:bookmarkStart w:id="306" w:name="_Toc184312089"/>
      <w:bookmarkEnd w:id="306"/>
      <w:bookmarkStart w:id="307" w:name="_Toc184314464"/>
      <w:bookmarkEnd w:id="307"/>
      <w:bookmarkStart w:id="308" w:name="_Toc184310322"/>
      <w:bookmarkEnd w:id="308"/>
      <w:bookmarkStart w:id="309" w:name="_Toc184312127"/>
      <w:bookmarkEnd w:id="309"/>
      <w:bookmarkStart w:id="310" w:name="_Toc184312068"/>
      <w:bookmarkEnd w:id="310"/>
      <w:bookmarkStart w:id="311" w:name="_Toc184314423"/>
      <w:bookmarkEnd w:id="311"/>
      <w:bookmarkStart w:id="312" w:name="_Toc184313310"/>
      <w:bookmarkEnd w:id="312"/>
      <w:bookmarkStart w:id="313" w:name="_Toc184313253"/>
      <w:bookmarkEnd w:id="313"/>
      <w:bookmarkStart w:id="314" w:name="_Toc184312083"/>
      <w:bookmarkEnd w:id="314"/>
      <w:bookmarkStart w:id="315" w:name="_Toc184313249"/>
      <w:bookmarkEnd w:id="315"/>
      <w:bookmarkStart w:id="316" w:name="_Toc184314439"/>
      <w:bookmarkEnd w:id="316"/>
      <w:bookmarkStart w:id="317" w:name="_Toc184308067"/>
      <w:bookmarkEnd w:id="317"/>
      <w:bookmarkStart w:id="318" w:name="_Toc184312106"/>
      <w:bookmarkEnd w:id="318"/>
      <w:bookmarkStart w:id="319" w:name="_Toc184310309"/>
      <w:bookmarkEnd w:id="319"/>
      <w:bookmarkStart w:id="320" w:name="_Toc184308104"/>
      <w:bookmarkEnd w:id="320"/>
      <w:bookmarkStart w:id="321" w:name="_Toc184310272"/>
      <w:bookmarkEnd w:id="321"/>
      <w:bookmarkStart w:id="322" w:name="_Toc184308054"/>
      <w:bookmarkEnd w:id="322"/>
      <w:bookmarkStart w:id="323" w:name="_Toc184314476"/>
      <w:bookmarkEnd w:id="323"/>
      <w:bookmarkStart w:id="324" w:name="_Toc184313255"/>
      <w:bookmarkEnd w:id="324"/>
      <w:bookmarkStart w:id="325" w:name="_Toc184313245"/>
      <w:bookmarkEnd w:id="325"/>
      <w:bookmarkStart w:id="326" w:name="_Toc184308081"/>
      <w:bookmarkEnd w:id="326"/>
      <w:bookmarkStart w:id="327" w:name="_Toc184308085"/>
      <w:bookmarkEnd w:id="327"/>
      <w:bookmarkStart w:id="328" w:name="_Toc184312113"/>
      <w:bookmarkEnd w:id="328"/>
      <w:bookmarkStart w:id="329" w:name="_Toc184314447"/>
      <w:bookmarkEnd w:id="329"/>
      <w:bookmarkStart w:id="330" w:name="_Toc184312091"/>
      <w:bookmarkEnd w:id="330"/>
      <w:bookmarkStart w:id="331" w:name="_Toc184313254"/>
      <w:bookmarkEnd w:id="331"/>
      <w:bookmarkStart w:id="332" w:name="_Toc184310308"/>
      <w:bookmarkEnd w:id="332"/>
      <w:bookmarkStart w:id="333" w:name="_Toc184308065"/>
      <w:bookmarkEnd w:id="333"/>
      <w:bookmarkStart w:id="334" w:name="_Toc184308108"/>
      <w:bookmarkEnd w:id="334"/>
      <w:bookmarkStart w:id="335" w:name="_Toc184310306"/>
      <w:bookmarkEnd w:id="335"/>
      <w:bookmarkStart w:id="336" w:name="_Toc184310283"/>
      <w:bookmarkEnd w:id="336"/>
      <w:bookmarkStart w:id="337" w:name="_Toc184308039"/>
      <w:bookmarkEnd w:id="337"/>
      <w:bookmarkStart w:id="338" w:name="_Toc184312080"/>
      <w:bookmarkEnd w:id="338"/>
      <w:bookmarkStart w:id="339" w:name="_Toc184313274"/>
      <w:bookmarkEnd w:id="339"/>
      <w:bookmarkStart w:id="340" w:name="_Toc184313285"/>
      <w:bookmarkEnd w:id="340"/>
      <w:bookmarkStart w:id="341" w:name="_Toc184310329"/>
      <w:bookmarkEnd w:id="341"/>
      <w:bookmarkStart w:id="342" w:name="_Toc184310296"/>
      <w:bookmarkEnd w:id="342"/>
      <w:bookmarkStart w:id="343" w:name="_Toc184308084"/>
      <w:bookmarkEnd w:id="343"/>
      <w:bookmarkStart w:id="344" w:name="_Toc184313276"/>
      <w:bookmarkEnd w:id="344"/>
      <w:bookmarkStart w:id="345" w:name="_Toc184312069"/>
      <w:bookmarkEnd w:id="345"/>
      <w:bookmarkStart w:id="346" w:name="_Toc184313282"/>
      <w:bookmarkEnd w:id="346"/>
      <w:bookmarkStart w:id="347" w:name="_Toc184312075"/>
      <w:bookmarkEnd w:id="347"/>
      <w:bookmarkStart w:id="348" w:name="_Toc184314427"/>
      <w:bookmarkEnd w:id="348"/>
      <w:bookmarkStart w:id="349" w:name="_Toc184314452"/>
      <w:bookmarkEnd w:id="349"/>
      <w:bookmarkStart w:id="350" w:name="_Toc184310303"/>
      <w:bookmarkEnd w:id="350"/>
      <w:bookmarkStart w:id="351" w:name="_Toc184313283"/>
      <w:bookmarkEnd w:id="351"/>
      <w:bookmarkStart w:id="352" w:name="_Toc184313259"/>
      <w:bookmarkEnd w:id="352"/>
      <w:bookmarkStart w:id="353" w:name="_Toc184308052"/>
      <w:bookmarkEnd w:id="353"/>
      <w:bookmarkStart w:id="354" w:name="_Toc184308078"/>
      <w:bookmarkEnd w:id="354"/>
      <w:bookmarkStart w:id="355" w:name="_Toc184308040"/>
      <w:bookmarkEnd w:id="355"/>
      <w:bookmarkStart w:id="356" w:name="_Toc184308042"/>
      <w:bookmarkEnd w:id="356"/>
      <w:bookmarkStart w:id="357" w:name="_Toc184314463"/>
      <w:bookmarkEnd w:id="357"/>
      <w:bookmarkStart w:id="358" w:name="_Toc184313293"/>
      <w:bookmarkEnd w:id="358"/>
      <w:bookmarkStart w:id="359" w:name="_Toc184313244"/>
      <w:bookmarkEnd w:id="359"/>
      <w:bookmarkStart w:id="360" w:name="_Toc184310294"/>
      <w:bookmarkEnd w:id="360"/>
      <w:bookmarkStart w:id="361" w:name="_Toc184314426"/>
      <w:bookmarkEnd w:id="361"/>
      <w:bookmarkStart w:id="362" w:name="_Toc184312076"/>
      <w:bookmarkEnd w:id="362"/>
      <w:bookmarkStart w:id="363" w:name="_Toc184308106"/>
      <w:bookmarkEnd w:id="363"/>
      <w:bookmarkStart w:id="364" w:name="_Toc184308075"/>
      <w:bookmarkEnd w:id="364"/>
      <w:bookmarkStart w:id="365" w:name="_Toc184312115"/>
      <w:bookmarkEnd w:id="365"/>
      <w:bookmarkStart w:id="366" w:name="_Toc184312088"/>
      <w:bookmarkEnd w:id="366"/>
      <w:bookmarkStart w:id="367" w:name="_Toc184308058"/>
      <w:bookmarkEnd w:id="367"/>
      <w:bookmarkStart w:id="368" w:name="_Toc184314449"/>
      <w:bookmarkEnd w:id="368"/>
      <w:bookmarkStart w:id="369" w:name="_Toc184312102"/>
      <w:bookmarkEnd w:id="369"/>
      <w:bookmarkStart w:id="370" w:name="_Toc184314481"/>
      <w:bookmarkEnd w:id="370"/>
      <w:bookmarkStart w:id="371" w:name="_Toc184310287"/>
      <w:bookmarkEnd w:id="371"/>
      <w:bookmarkStart w:id="372" w:name="_Toc184312135"/>
      <w:bookmarkEnd w:id="372"/>
      <w:bookmarkStart w:id="373" w:name="_Toc184312122"/>
      <w:bookmarkEnd w:id="373"/>
      <w:bookmarkStart w:id="374" w:name="_Toc184308046"/>
      <w:bookmarkEnd w:id="374"/>
      <w:bookmarkStart w:id="375" w:name="_Toc184310292"/>
      <w:bookmarkEnd w:id="375"/>
      <w:bookmarkStart w:id="376" w:name="_Toc184310321"/>
      <w:bookmarkEnd w:id="376"/>
      <w:bookmarkStart w:id="377" w:name="_Toc184310344"/>
      <w:bookmarkEnd w:id="377"/>
      <w:bookmarkStart w:id="378" w:name="_Toc184310312"/>
      <w:bookmarkEnd w:id="378"/>
      <w:bookmarkStart w:id="379" w:name="_Toc184313306"/>
      <w:bookmarkEnd w:id="379"/>
      <w:bookmarkStart w:id="380" w:name="_Toc184308092"/>
      <w:bookmarkEnd w:id="380"/>
      <w:bookmarkStart w:id="381" w:name="_Toc184314462"/>
      <w:bookmarkEnd w:id="381"/>
      <w:bookmarkStart w:id="382" w:name="_Toc184308099"/>
      <w:bookmarkEnd w:id="382"/>
      <w:bookmarkStart w:id="383" w:name="_Toc184308103"/>
      <w:bookmarkEnd w:id="383"/>
      <w:bookmarkStart w:id="384" w:name="_Toc184314477"/>
      <w:bookmarkEnd w:id="384"/>
      <w:bookmarkStart w:id="385" w:name="_Toc184308056"/>
      <w:bookmarkEnd w:id="385"/>
      <w:bookmarkStart w:id="386" w:name="_Toc184313289"/>
      <w:bookmarkEnd w:id="386"/>
      <w:bookmarkStart w:id="387" w:name="_Toc184314411"/>
      <w:bookmarkEnd w:id="387"/>
      <w:bookmarkStart w:id="388" w:name="_Toc184308050"/>
      <w:bookmarkEnd w:id="388"/>
      <w:bookmarkStart w:id="389" w:name="_Toc184314450"/>
      <w:bookmarkEnd w:id="389"/>
      <w:bookmarkStart w:id="390" w:name="_Toc184310302"/>
      <w:bookmarkEnd w:id="390"/>
      <w:bookmarkStart w:id="391" w:name="_Toc184314459"/>
      <w:bookmarkEnd w:id="391"/>
      <w:bookmarkStart w:id="392" w:name="_Toc184308090"/>
      <w:bookmarkEnd w:id="392"/>
      <w:bookmarkStart w:id="393" w:name="_Toc184313243"/>
      <w:bookmarkEnd w:id="393"/>
      <w:r>
        <w:rPr>
          <w:rFonts w:hint="eastAsia" w:ascii="宋体" w:hAnsi="宋体" w:cs="宋体"/>
          <w:b/>
          <w:color w:val="auto"/>
          <w:sz w:val="36"/>
          <w:szCs w:val="36"/>
          <w:highlight w:val="none"/>
        </w:rPr>
        <w:t>评标办法</w:t>
      </w:r>
    </w:p>
    <w:p w14:paraId="302CC0AD">
      <w:pPr>
        <w:numPr>
          <w:ilvl w:val="0"/>
          <w:numId w:val="0"/>
        </w:numPr>
        <w:shd w:val="clear"/>
        <w:spacing w:line="360" w:lineRule="auto"/>
        <w:ind w:firstLine="2570" w:firstLineChars="800"/>
        <w:jc w:val="both"/>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1DBC5F2">
      <w:pPr>
        <w:pStyle w:val="23"/>
        <w:rPr>
          <w:rFonts w:eastAsia="仿宋"/>
          <w:lang w:val="en-US"/>
        </w:rPr>
      </w:pPr>
      <w:r>
        <w:rPr>
          <w:rFonts w:hint="eastAsia" w:ascii="仿宋" w:hAnsi="仿宋" w:eastAsia="仿宋" w:cs="仿宋"/>
          <w:b/>
          <w:color w:val="000000"/>
          <w:sz w:val="28"/>
          <w:szCs w:val="28"/>
          <w:lang w:val="en-US"/>
        </w:rPr>
        <w:t>标项一、二、三评分细则</w:t>
      </w:r>
    </w:p>
    <w:tbl>
      <w:tblPr>
        <w:tblStyle w:val="6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615"/>
        <w:gridCol w:w="993"/>
        <w:gridCol w:w="1701"/>
      </w:tblGrid>
      <w:tr w14:paraId="4C27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16" w:type="dxa"/>
            <w:noWrap w:val="0"/>
            <w:vAlign w:val="center"/>
          </w:tcPr>
          <w:p w14:paraId="53A49579">
            <w:pPr>
              <w:widowControl/>
              <w:jc w:val="center"/>
              <w:rPr>
                <w:rFonts w:ascii="仿宋" w:hAnsi="仿宋" w:eastAsia="仿宋" w:cs="仿宋"/>
                <w:kern w:val="0"/>
                <w:szCs w:val="21"/>
              </w:rPr>
            </w:pPr>
            <w:r>
              <w:rPr>
                <w:rFonts w:hint="eastAsia" w:ascii="仿宋" w:hAnsi="仿宋" w:eastAsia="仿宋" w:cs="仿宋"/>
                <w:kern w:val="0"/>
                <w:szCs w:val="21"/>
              </w:rPr>
              <w:t>序号</w:t>
            </w:r>
          </w:p>
        </w:tc>
        <w:tc>
          <w:tcPr>
            <w:tcW w:w="5615" w:type="dxa"/>
            <w:noWrap w:val="0"/>
            <w:vAlign w:val="center"/>
          </w:tcPr>
          <w:p w14:paraId="7C6C6EC7">
            <w:pPr>
              <w:widowControl/>
              <w:jc w:val="center"/>
              <w:rPr>
                <w:rFonts w:ascii="仿宋" w:hAnsi="仿宋" w:eastAsia="仿宋" w:cs="仿宋"/>
                <w:kern w:val="0"/>
                <w:szCs w:val="21"/>
              </w:rPr>
            </w:pPr>
            <w:r>
              <w:rPr>
                <w:rFonts w:hint="eastAsia" w:ascii="仿宋" w:hAnsi="仿宋" w:eastAsia="仿宋" w:cs="仿宋"/>
                <w:kern w:val="0"/>
                <w:szCs w:val="21"/>
              </w:rPr>
              <w:t>评分内容和标准</w:t>
            </w:r>
          </w:p>
        </w:tc>
        <w:tc>
          <w:tcPr>
            <w:tcW w:w="993" w:type="dxa"/>
            <w:noWrap w:val="0"/>
            <w:vAlign w:val="center"/>
          </w:tcPr>
          <w:p w14:paraId="35FEB3B9">
            <w:pPr>
              <w:widowControl/>
              <w:jc w:val="center"/>
              <w:rPr>
                <w:rFonts w:ascii="仿宋" w:hAnsi="仿宋" w:eastAsia="仿宋" w:cs="仿宋"/>
                <w:kern w:val="0"/>
                <w:szCs w:val="21"/>
              </w:rPr>
            </w:pPr>
            <w:r>
              <w:rPr>
                <w:rFonts w:hint="eastAsia" w:ascii="仿宋" w:hAnsi="仿宋" w:eastAsia="仿宋" w:cs="仿宋"/>
                <w:kern w:val="0"/>
                <w:szCs w:val="21"/>
              </w:rPr>
              <w:t>权重</w:t>
            </w:r>
          </w:p>
        </w:tc>
        <w:tc>
          <w:tcPr>
            <w:tcW w:w="1701" w:type="dxa"/>
            <w:noWrap w:val="0"/>
            <w:vAlign w:val="center"/>
          </w:tcPr>
          <w:p w14:paraId="4013A306">
            <w:pPr>
              <w:widowControl/>
              <w:jc w:val="center"/>
              <w:rPr>
                <w:rFonts w:ascii="仿宋" w:hAnsi="仿宋" w:eastAsia="仿宋" w:cs="仿宋"/>
                <w:kern w:val="0"/>
                <w:szCs w:val="21"/>
              </w:rPr>
            </w:pPr>
            <w:r>
              <w:rPr>
                <w:rFonts w:hint="eastAsia" w:ascii="仿宋" w:hAnsi="仿宋" w:eastAsia="仿宋" w:cs="仿宋"/>
                <w:kern w:val="0"/>
                <w:szCs w:val="21"/>
              </w:rPr>
              <w:t>投标文件中评标标准相应的商务技术资料目录 *</w:t>
            </w:r>
          </w:p>
        </w:tc>
      </w:tr>
      <w:tr w14:paraId="7FA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6205779E">
            <w:pPr>
              <w:widowControl/>
              <w:jc w:val="center"/>
              <w:rPr>
                <w:rFonts w:ascii="仿宋" w:hAnsi="仿宋" w:eastAsia="仿宋" w:cs="仿宋"/>
                <w:kern w:val="0"/>
                <w:szCs w:val="21"/>
              </w:rPr>
            </w:pPr>
            <w:r>
              <w:rPr>
                <w:rFonts w:hint="eastAsia" w:ascii="仿宋" w:hAnsi="仿宋" w:eastAsia="仿宋" w:cs="仿宋"/>
                <w:kern w:val="0"/>
                <w:szCs w:val="21"/>
              </w:rPr>
              <w:t>1</w:t>
            </w:r>
          </w:p>
        </w:tc>
        <w:tc>
          <w:tcPr>
            <w:tcW w:w="5615" w:type="dxa"/>
            <w:noWrap w:val="0"/>
            <w:vAlign w:val="center"/>
          </w:tcPr>
          <w:p w14:paraId="7B8FBA21">
            <w:pPr>
              <w:widowControl/>
              <w:jc w:val="left"/>
              <w:rPr>
                <w:rFonts w:ascii="仿宋" w:hAnsi="仿宋" w:eastAsia="仿宋" w:cs="仿宋"/>
                <w:kern w:val="0"/>
                <w:szCs w:val="21"/>
              </w:rPr>
            </w:pPr>
            <w:r>
              <w:rPr>
                <w:rFonts w:hint="eastAsia" w:ascii="仿宋" w:hAnsi="仿宋" w:eastAsia="仿宋" w:cs="仿宋"/>
                <w:kern w:val="0"/>
                <w:szCs w:val="21"/>
              </w:rPr>
              <w:t>投标人具有质量管理认证体系,具有环境管理认证体系，具有职业健康资格认证体系，有一项得1分；满分3分，没有则不得分。（投标文件中提供认证证书复印件，不提供不得分）注：以上证书须由评审小组现场通过中国国家认证认可监督管理委员会备案通过的认证机构颁发且在全国认证认可信息公共服务平台（www.cnca.gov.cn）的网页查询。</w:t>
            </w:r>
          </w:p>
        </w:tc>
        <w:tc>
          <w:tcPr>
            <w:tcW w:w="993" w:type="dxa"/>
            <w:noWrap w:val="0"/>
            <w:vAlign w:val="center"/>
          </w:tcPr>
          <w:p w14:paraId="034A6E49">
            <w:pPr>
              <w:jc w:val="center"/>
              <w:rPr>
                <w:rFonts w:hint="eastAsia" w:ascii="仿宋" w:hAnsi="仿宋" w:eastAsia="仿宋" w:cs="仿宋"/>
                <w:kern w:val="0"/>
                <w:szCs w:val="21"/>
              </w:rPr>
            </w:pPr>
            <w:r>
              <w:rPr>
                <w:rFonts w:hint="eastAsia" w:ascii="仿宋" w:hAnsi="仿宋" w:eastAsia="仿宋" w:cs="仿宋"/>
                <w:kern w:val="0"/>
                <w:szCs w:val="21"/>
              </w:rPr>
              <w:t>3</w:t>
            </w:r>
          </w:p>
          <w:p w14:paraId="7420E150">
            <w:pPr>
              <w:jc w:val="center"/>
              <w:rPr>
                <w:rFonts w:ascii="仿宋" w:hAnsi="仿宋" w:eastAsia="仿宋" w:cs="仿宋"/>
                <w:kern w:val="0"/>
                <w:szCs w:val="21"/>
              </w:rPr>
            </w:pPr>
            <w:r>
              <w:rPr>
                <w:rFonts w:hint="eastAsia" w:ascii="仿宋" w:hAnsi="仿宋" w:eastAsia="仿宋" w:cs="仿宋"/>
                <w:kern w:val="0"/>
                <w:szCs w:val="21"/>
              </w:rPr>
              <w:t>(客观)</w:t>
            </w:r>
          </w:p>
        </w:tc>
        <w:tc>
          <w:tcPr>
            <w:tcW w:w="1701" w:type="dxa"/>
            <w:noWrap w:val="0"/>
            <w:vAlign w:val="center"/>
          </w:tcPr>
          <w:p w14:paraId="6651C8DA">
            <w:pPr>
              <w:widowControl/>
              <w:jc w:val="center"/>
              <w:rPr>
                <w:rFonts w:hint="eastAsia" w:ascii="仿宋" w:hAnsi="仿宋" w:eastAsia="仿宋" w:cs="仿宋"/>
                <w:kern w:val="0"/>
                <w:szCs w:val="21"/>
              </w:rPr>
            </w:pPr>
            <w:r>
              <w:rPr>
                <w:rFonts w:hint="eastAsia" w:ascii="仿宋" w:hAnsi="仿宋" w:eastAsia="仿宋" w:cs="仿宋"/>
                <w:kern w:val="0"/>
                <w:szCs w:val="21"/>
              </w:rPr>
              <w:t>体系证书</w:t>
            </w:r>
          </w:p>
        </w:tc>
      </w:tr>
      <w:tr w14:paraId="336D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16" w:type="dxa"/>
            <w:noWrap w:val="0"/>
            <w:vAlign w:val="center"/>
          </w:tcPr>
          <w:p w14:paraId="648C8544">
            <w:pPr>
              <w:widowControl/>
              <w:jc w:val="center"/>
              <w:rPr>
                <w:rFonts w:ascii="仿宋" w:hAnsi="仿宋" w:eastAsia="仿宋" w:cs="仿宋"/>
                <w:kern w:val="0"/>
                <w:szCs w:val="21"/>
              </w:rPr>
            </w:pPr>
            <w:r>
              <w:rPr>
                <w:rFonts w:hint="eastAsia" w:ascii="仿宋" w:hAnsi="仿宋" w:eastAsia="仿宋" w:cs="仿宋"/>
                <w:kern w:val="0"/>
                <w:szCs w:val="21"/>
              </w:rPr>
              <w:t>2</w:t>
            </w:r>
          </w:p>
          <w:p w14:paraId="3431913D">
            <w:pPr>
              <w:widowControl/>
              <w:jc w:val="center"/>
              <w:rPr>
                <w:rFonts w:ascii="仿宋" w:hAnsi="仿宋" w:eastAsia="仿宋" w:cs="仿宋"/>
                <w:kern w:val="0"/>
                <w:szCs w:val="21"/>
              </w:rPr>
            </w:pPr>
          </w:p>
        </w:tc>
        <w:tc>
          <w:tcPr>
            <w:tcW w:w="5615" w:type="dxa"/>
            <w:noWrap w:val="0"/>
            <w:vAlign w:val="center"/>
          </w:tcPr>
          <w:p w14:paraId="54733A2E">
            <w:pPr>
              <w:widowControl/>
              <w:jc w:val="left"/>
              <w:rPr>
                <w:rFonts w:ascii="仿宋" w:hAnsi="仿宋" w:eastAsia="仿宋" w:cs="仿宋"/>
                <w:lang w:val="zh-TW" w:eastAsia="zh-TW"/>
              </w:rPr>
            </w:pPr>
            <w:r>
              <w:rPr>
                <w:rFonts w:hint="eastAsia" w:ascii="仿宋" w:hAnsi="仿宋" w:eastAsia="仿宋" w:cs="仿宋"/>
                <w:lang w:val="zh-TW" w:eastAsia="zh-TW"/>
              </w:rPr>
              <w:t>投标人自202</w:t>
            </w:r>
            <w:r>
              <w:rPr>
                <w:rFonts w:hint="eastAsia" w:ascii="仿宋" w:hAnsi="仿宋" w:eastAsia="仿宋" w:cs="仿宋"/>
                <w:lang w:val="en-US" w:eastAsia="zh-CN"/>
              </w:rPr>
              <w:t>2</w:t>
            </w:r>
            <w:r>
              <w:rPr>
                <w:rFonts w:hint="eastAsia" w:ascii="仿宋" w:hAnsi="仿宋" w:eastAsia="仿宋" w:cs="仿宋"/>
                <w:lang w:val="zh-TW" w:eastAsia="zh-TW"/>
              </w:rPr>
              <w:t>年1月1日至开标日（以合同签订时间为准），完成同类项目业绩的，每提供一个得</w:t>
            </w:r>
            <w:r>
              <w:rPr>
                <w:rFonts w:hint="eastAsia" w:ascii="仿宋" w:hAnsi="仿宋" w:eastAsia="仿宋" w:cs="仿宋"/>
                <w:lang w:val="en-US" w:eastAsia="zh-CN"/>
              </w:rPr>
              <w:t>1</w:t>
            </w:r>
            <w:r>
              <w:rPr>
                <w:rFonts w:hint="eastAsia" w:ascii="仿宋" w:hAnsi="仿宋" w:eastAsia="仿宋" w:cs="仿宋"/>
                <w:lang w:val="zh-TW" w:eastAsia="zh-TW"/>
              </w:rPr>
              <w:t>分，本项最高得2分。（提供相应项目的合同及中标通知书复印件）</w:t>
            </w:r>
          </w:p>
        </w:tc>
        <w:tc>
          <w:tcPr>
            <w:tcW w:w="993" w:type="dxa"/>
            <w:noWrap w:val="0"/>
            <w:vAlign w:val="center"/>
          </w:tcPr>
          <w:p w14:paraId="574ED885">
            <w:pPr>
              <w:jc w:val="center"/>
              <w:rPr>
                <w:rFonts w:hint="eastAsia" w:ascii="仿宋" w:hAnsi="仿宋" w:eastAsia="仿宋" w:cs="仿宋"/>
                <w:kern w:val="0"/>
                <w:szCs w:val="21"/>
              </w:rPr>
            </w:pPr>
            <w:r>
              <w:rPr>
                <w:rFonts w:hint="eastAsia" w:ascii="仿宋" w:hAnsi="仿宋" w:eastAsia="仿宋" w:cs="仿宋"/>
                <w:kern w:val="0"/>
                <w:szCs w:val="21"/>
              </w:rPr>
              <w:t>2</w:t>
            </w:r>
          </w:p>
          <w:p w14:paraId="61EB31C9">
            <w:pPr>
              <w:jc w:val="center"/>
              <w:rPr>
                <w:rFonts w:ascii="仿宋" w:hAnsi="仿宋" w:eastAsia="仿宋" w:cs="仿宋"/>
                <w:kern w:val="0"/>
                <w:szCs w:val="21"/>
              </w:rPr>
            </w:pPr>
            <w:r>
              <w:rPr>
                <w:rFonts w:hint="eastAsia" w:ascii="仿宋" w:hAnsi="仿宋" w:eastAsia="仿宋" w:cs="仿宋"/>
                <w:kern w:val="0"/>
                <w:szCs w:val="21"/>
              </w:rPr>
              <w:t>(客观)</w:t>
            </w:r>
          </w:p>
        </w:tc>
        <w:tc>
          <w:tcPr>
            <w:tcW w:w="1701" w:type="dxa"/>
            <w:noWrap w:val="0"/>
            <w:vAlign w:val="center"/>
          </w:tcPr>
          <w:p w14:paraId="07608FDE">
            <w:pPr>
              <w:widowControl/>
              <w:jc w:val="center"/>
              <w:rPr>
                <w:rFonts w:ascii="仿宋" w:hAnsi="仿宋" w:eastAsia="仿宋" w:cs="仿宋"/>
                <w:kern w:val="0"/>
                <w:szCs w:val="21"/>
              </w:rPr>
            </w:pPr>
            <w:r>
              <w:rPr>
                <w:rFonts w:hint="eastAsia" w:ascii="仿宋" w:hAnsi="仿宋" w:eastAsia="仿宋" w:cs="仿宋"/>
                <w:kern w:val="0"/>
                <w:szCs w:val="21"/>
              </w:rPr>
              <w:t>业绩</w:t>
            </w:r>
          </w:p>
        </w:tc>
      </w:tr>
      <w:tr w14:paraId="31E4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16" w:type="dxa"/>
            <w:noWrap w:val="0"/>
            <w:vAlign w:val="center"/>
          </w:tcPr>
          <w:p w14:paraId="7B3CC038">
            <w:pPr>
              <w:jc w:val="center"/>
              <w:rPr>
                <w:rFonts w:hint="eastAsia" w:ascii="仿宋" w:hAnsi="仿宋" w:eastAsia="仿宋" w:cs="仿宋"/>
                <w:kern w:val="0"/>
                <w:szCs w:val="21"/>
              </w:rPr>
            </w:pPr>
            <w:r>
              <w:rPr>
                <w:rFonts w:hint="eastAsia" w:ascii="仿宋" w:hAnsi="仿宋" w:eastAsia="仿宋" w:cs="仿宋"/>
                <w:kern w:val="0"/>
                <w:szCs w:val="21"/>
              </w:rPr>
              <w:t>3</w:t>
            </w:r>
          </w:p>
        </w:tc>
        <w:tc>
          <w:tcPr>
            <w:tcW w:w="5615" w:type="dxa"/>
            <w:noWrap w:val="0"/>
            <w:vAlign w:val="center"/>
          </w:tcPr>
          <w:p w14:paraId="089F062C">
            <w:pPr>
              <w:widowControl/>
              <w:jc w:val="left"/>
              <w:rPr>
                <w:rFonts w:ascii="仿宋" w:hAnsi="仿宋" w:eastAsia="仿宋" w:cs="仿宋"/>
                <w:lang w:val="zh-TW" w:eastAsia="zh-TW"/>
              </w:rPr>
            </w:pPr>
            <w:r>
              <w:rPr>
                <w:rFonts w:hint="eastAsia" w:ascii="仿宋" w:hAnsi="仿宋" w:eastAsia="仿宋" w:cs="仿宋"/>
                <w:lang w:val="zh-TW" w:eastAsia="zh-TW"/>
              </w:rPr>
              <w:t>项目总体思路，根据提供的方案内容的完整性、与项目的匹配性进行评分。方案内容完整且与项目匹配度好的得5分；方案内容基本完整且与项目匹配度较好的得4分；方案内容存在欠缺或与项目匹配度一般的得3分；方案内容存在较差或与项目匹配度差的得1分；方案内容缺失严重或与项目不匹配的不得分。</w:t>
            </w:r>
          </w:p>
        </w:tc>
        <w:tc>
          <w:tcPr>
            <w:tcW w:w="993" w:type="dxa"/>
            <w:noWrap w:val="0"/>
            <w:vAlign w:val="center"/>
          </w:tcPr>
          <w:p w14:paraId="34306934">
            <w:pPr>
              <w:jc w:val="center"/>
              <w:rPr>
                <w:rFonts w:hint="eastAsia" w:ascii="仿宋" w:hAnsi="仿宋" w:eastAsia="仿宋" w:cs="仿宋"/>
                <w:kern w:val="0"/>
                <w:szCs w:val="21"/>
              </w:rPr>
            </w:pPr>
            <w:r>
              <w:rPr>
                <w:rFonts w:hint="eastAsia" w:ascii="仿宋" w:hAnsi="仿宋" w:eastAsia="仿宋" w:cs="仿宋"/>
                <w:kern w:val="0"/>
                <w:szCs w:val="21"/>
              </w:rPr>
              <w:t>5</w:t>
            </w:r>
          </w:p>
          <w:p w14:paraId="28295B59">
            <w:pPr>
              <w:jc w:val="center"/>
              <w:rPr>
                <w:rFonts w:ascii="仿宋" w:hAnsi="仿宋" w:eastAsia="仿宋" w:cs="仿宋"/>
                <w:kern w:val="0"/>
                <w:szCs w:val="21"/>
              </w:rPr>
            </w:pPr>
            <w:r>
              <w:rPr>
                <w:rFonts w:hint="eastAsia" w:ascii="仿宋" w:hAnsi="仿宋" w:eastAsia="仿宋" w:cs="仿宋"/>
                <w:kern w:val="0"/>
                <w:szCs w:val="21"/>
              </w:rPr>
              <w:t>(主观)</w:t>
            </w:r>
          </w:p>
        </w:tc>
        <w:tc>
          <w:tcPr>
            <w:tcW w:w="1701" w:type="dxa"/>
            <w:vMerge w:val="restart"/>
            <w:noWrap w:val="0"/>
            <w:vAlign w:val="center"/>
          </w:tcPr>
          <w:p w14:paraId="6C927D4C">
            <w:pPr>
              <w:jc w:val="center"/>
              <w:rPr>
                <w:rFonts w:ascii="仿宋" w:hAnsi="仿宋" w:eastAsia="仿宋" w:cs="仿宋"/>
                <w:kern w:val="0"/>
                <w:szCs w:val="21"/>
              </w:rPr>
            </w:pPr>
            <w:r>
              <w:rPr>
                <w:rFonts w:hint="eastAsia" w:ascii="仿宋" w:hAnsi="仿宋" w:eastAsia="仿宋" w:cs="仿宋"/>
                <w:kern w:val="0"/>
                <w:szCs w:val="21"/>
              </w:rPr>
              <w:t>整体思路与流程</w:t>
            </w:r>
          </w:p>
        </w:tc>
      </w:tr>
      <w:tr w14:paraId="14AA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16" w:type="dxa"/>
            <w:noWrap w:val="0"/>
            <w:vAlign w:val="center"/>
          </w:tcPr>
          <w:p w14:paraId="4B931FE5">
            <w:p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5615" w:type="dxa"/>
            <w:noWrap w:val="0"/>
            <w:vAlign w:val="center"/>
          </w:tcPr>
          <w:p w14:paraId="3A96533A">
            <w:pPr>
              <w:pStyle w:val="19"/>
              <w:rPr>
                <w:rFonts w:hint="eastAsia" w:eastAsia="仿宋"/>
              </w:rPr>
            </w:pPr>
            <w:r>
              <w:rPr>
                <w:rFonts w:hint="eastAsia" w:ascii="仿宋" w:hAnsi="仿宋" w:eastAsia="仿宋" w:cs="仿宋"/>
                <w:lang w:val="zh-TW" w:eastAsia="zh-TW"/>
              </w:rPr>
              <w:t>项目具体技术流程步骤科学完善情况，包括资料收集、数据处理、成果等内容。内容完整且与项目匹配度好的得5分；内容基本完整且与项目匹配度较好的得4分；内容存在欠缺或与项目匹配度一般的得3分；内容存在较差或与项目匹配度差的得1分；内容缺失严重或与项目不匹配的不得分。</w:t>
            </w:r>
          </w:p>
        </w:tc>
        <w:tc>
          <w:tcPr>
            <w:tcW w:w="993" w:type="dxa"/>
            <w:noWrap w:val="0"/>
            <w:vAlign w:val="center"/>
          </w:tcPr>
          <w:p w14:paraId="691858D5">
            <w:pPr>
              <w:jc w:val="center"/>
              <w:rPr>
                <w:rFonts w:hint="eastAsia" w:ascii="仿宋" w:hAnsi="仿宋" w:eastAsia="仿宋" w:cs="仿宋"/>
                <w:kern w:val="0"/>
                <w:szCs w:val="21"/>
              </w:rPr>
            </w:pPr>
            <w:r>
              <w:rPr>
                <w:rFonts w:hint="eastAsia" w:ascii="仿宋" w:hAnsi="仿宋" w:eastAsia="仿宋" w:cs="仿宋"/>
                <w:kern w:val="0"/>
                <w:szCs w:val="21"/>
              </w:rPr>
              <w:t>5</w:t>
            </w:r>
          </w:p>
          <w:p w14:paraId="0D3145F8">
            <w:pPr>
              <w:jc w:val="center"/>
              <w:rPr>
                <w:rFonts w:ascii="仿宋" w:hAnsi="仿宋" w:eastAsia="仿宋" w:cs="仿宋"/>
                <w:kern w:val="0"/>
                <w:szCs w:val="21"/>
              </w:rPr>
            </w:pPr>
            <w:r>
              <w:rPr>
                <w:rFonts w:hint="eastAsia" w:ascii="仿宋" w:hAnsi="仿宋" w:eastAsia="仿宋" w:cs="仿宋"/>
                <w:kern w:val="0"/>
                <w:szCs w:val="21"/>
              </w:rPr>
              <w:t>(主观)</w:t>
            </w:r>
          </w:p>
        </w:tc>
        <w:tc>
          <w:tcPr>
            <w:tcW w:w="1701" w:type="dxa"/>
            <w:vMerge w:val="continue"/>
            <w:noWrap w:val="0"/>
            <w:vAlign w:val="center"/>
          </w:tcPr>
          <w:p w14:paraId="4E38F3D7">
            <w:pPr>
              <w:jc w:val="center"/>
              <w:rPr>
                <w:rFonts w:ascii="仿宋" w:hAnsi="仿宋" w:eastAsia="仿宋" w:cs="仿宋"/>
                <w:kern w:val="0"/>
                <w:szCs w:val="21"/>
              </w:rPr>
            </w:pPr>
          </w:p>
        </w:tc>
      </w:tr>
      <w:tr w14:paraId="6E21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4CBCAB1B">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5</w:t>
            </w:r>
          </w:p>
        </w:tc>
        <w:tc>
          <w:tcPr>
            <w:tcW w:w="5615" w:type="dxa"/>
            <w:noWrap w:val="0"/>
            <w:vAlign w:val="center"/>
          </w:tcPr>
          <w:p w14:paraId="54A8CD30">
            <w:pPr>
              <w:widowControl/>
              <w:jc w:val="left"/>
              <w:rPr>
                <w:rFonts w:ascii="仿宋" w:hAnsi="仿宋" w:eastAsia="仿宋" w:cs="仿宋"/>
                <w:lang w:val="zh-TW" w:eastAsia="zh-TW"/>
              </w:rPr>
            </w:pPr>
            <w:r>
              <w:rPr>
                <w:rFonts w:hint="eastAsia" w:ascii="仿宋" w:hAnsi="仿宋" w:eastAsia="仿宋" w:cs="仿宋"/>
                <w:lang w:eastAsia="zh-TW"/>
              </w:rPr>
              <w:t>项目测绘技术的工作程序及方法。方案内容完整且与项目匹配度好的得5分；方案内容基本完整且与项目匹配度较好的得4分；方案内容存在欠缺或与项目匹配度一般的得3分；方案内容完整度差且与项目匹配度差的得1分；方案内容缺失严重或与项目不匹配的不得分。</w:t>
            </w:r>
          </w:p>
        </w:tc>
        <w:tc>
          <w:tcPr>
            <w:tcW w:w="993" w:type="dxa"/>
            <w:noWrap w:val="0"/>
            <w:vAlign w:val="center"/>
          </w:tcPr>
          <w:p w14:paraId="25A39D0B">
            <w:pPr>
              <w:jc w:val="center"/>
              <w:rPr>
                <w:rFonts w:hint="eastAsia" w:ascii="仿宋" w:hAnsi="仿宋" w:eastAsia="仿宋" w:cs="仿宋"/>
                <w:kern w:val="0"/>
                <w:szCs w:val="21"/>
              </w:rPr>
            </w:pPr>
            <w:r>
              <w:rPr>
                <w:rFonts w:hint="eastAsia" w:ascii="仿宋" w:hAnsi="仿宋" w:eastAsia="仿宋" w:cs="仿宋"/>
                <w:kern w:val="0"/>
                <w:szCs w:val="21"/>
              </w:rPr>
              <w:t>5</w:t>
            </w:r>
          </w:p>
          <w:p w14:paraId="334ECA20">
            <w:pPr>
              <w:jc w:val="center"/>
              <w:rPr>
                <w:rFonts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055F3429">
            <w:pPr>
              <w:widowControl/>
              <w:jc w:val="center"/>
              <w:rPr>
                <w:rFonts w:ascii="仿宋" w:hAnsi="仿宋" w:eastAsia="仿宋" w:cs="仿宋"/>
                <w:kern w:val="0"/>
                <w:szCs w:val="21"/>
              </w:rPr>
            </w:pPr>
            <w:r>
              <w:rPr>
                <w:rFonts w:hint="eastAsia" w:ascii="仿宋" w:hAnsi="仿宋" w:eastAsia="仿宋" w:cs="仿宋"/>
                <w:kern w:val="0"/>
                <w:szCs w:val="21"/>
              </w:rPr>
              <w:t>测绘技术工作程序及方法</w:t>
            </w:r>
          </w:p>
        </w:tc>
      </w:tr>
      <w:tr w14:paraId="063D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7489EB01">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6</w:t>
            </w:r>
          </w:p>
        </w:tc>
        <w:tc>
          <w:tcPr>
            <w:tcW w:w="5615" w:type="dxa"/>
            <w:noWrap w:val="0"/>
            <w:vAlign w:val="center"/>
          </w:tcPr>
          <w:p w14:paraId="137CFAC0">
            <w:pPr>
              <w:widowControl/>
              <w:jc w:val="left"/>
              <w:rPr>
                <w:rFonts w:hint="eastAsia" w:ascii="仿宋" w:hAnsi="仿宋" w:eastAsia="仿宋" w:cs="仿宋"/>
                <w:lang w:eastAsia="zh-TW"/>
              </w:rPr>
            </w:pPr>
            <w:r>
              <w:rPr>
                <w:rFonts w:hint="eastAsia" w:ascii="仿宋" w:hAnsi="仿宋" w:eastAsia="仿宋" w:cs="仿宋"/>
                <w:lang w:eastAsia="zh-TW"/>
              </w:rPr>
              <w:t>项目实施中的安全技术措施，措施内容科学合理，内容完整且与项目匹配度好的得5分；内容基本完整且与项目匹配度较好的得4分；内容存在欠缺或与项目匹配度一般的得3分；内容方案差或与项目匹配度差的得1分；内容缺失严重或与项目不匹配的不得分。</w:t>
            </w:r>
          </w:p>
        </w:tc>
        <w:tc>
          <w:tcPr>
            <w:tcW w:w="993" w:type="dxa"/>
            <w:noWrap w:val="0"/>
            <w:vAlign w:val="center"/>
          </w:tcPr>
          <w:p w14:paraId="4808D49C">
            <w:pPr>
              <w:jc w:val="center"/>
              <w:rPr>
                <w:rFonts w:hint="eastAsia" w:ascii="仿宋" w:hAnsi="仿宋" w:eastAsia="仿宋" w:cs="仿宋"/>
                <w:kern w:val="0"/>
                <w:szCs w:val="21"/>
              </w:rPr>
            </w:pPr>
            <w:r>
              <w:rPr>
                <w:rFonts w:hint="eastAsia" w:ascii="仿宋" w:hAnsi="仿宋" w:eastAsia="仿宋" w:cs="仿宋"/>
                <w:kern w:val="0"/>
                <w:szCs w:val="21"/>
              </w:rPr>
              <w:t>5</w:t>
            </w:r>
          </w:p>
          <w:p w14:paraId="43D368BE">
            <w:pPr>
              <w:jc w:val="center"/>
              <w:rPr>
                <w:rFonts w:hint="eastAsia"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0E542C2E">
            <w:pPr>
              <w:widowControl/>
              <w:jc w:val="center"/>
              <w:rPr>
                <w:rFonts w:hint="eastAsia" w:ascii="仿宋" w:hAnsi="仿宋" w:eastAsia="仿宋" w:cs="仿宋"/>
                <w:kern w:val="0"/>
                <w:szCs w:val="21"/>
              </w:rPr>
            </w:pPr>
            <w:r>
              <w:rPr>
                <w:rFonts w:hint="eastAsia" w:ascii="仿宋" w:hAnsi="仿宋" w:eastAsia="仿宋" w:cs="仿宋"/>
                <w:kern w:val="0"/>
                <w:szCs w:val="21"/>
              </w:rPr>
              <w:t>安全技术措施</w:t>
            </w:r>
          </w:p>
        </w:tc>
      </w:tr>
      <w:tr w14:paraId="5CE2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5CD86D50">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7</w:t>
            </w:r>
          </w:p>
        </w:tc>
        <w:tc>
          <w:tcPr>
            <w:tcW w:w="5615" w:type="dxa"/>
            <w:noWrap w:val="0"/>
            <w:vAlign w:val="center"/>
          </w:tcPr>
          <w:p w14:paraId="662034A9">
            <w:pPr>
              <w:widowControl/>
              <w:jc w:val="left"/>
              <w:rPr>
                <w:rFonts w:hint="eastAsia" w:ascii="仿宋" w:hAnsi="仿宋" w:eastAsia="仿宋" w:cs="仿宋"/>
                <w:lang w:eastAsia="zh-TW"/>
              </w:rPr>
            </w:pPr>
            <w:r>
              <w:rPr>
                <w:rFonts w:hint="eastAsia" w:ascii="仿宋" w:hAnsi="仿宋" w:eastAsia="仿宋" w:cs="仿宋"/>
                <w:lang w:eastAsia="zh-TW"/>
              </w:rPr>
              <w:t>项目实施中的文明施工测量方法，内容完整且与项目匹配度好的得5分；内容基本完整且与项目匹配度较好的得4分；内容存在欠缺或与项目匹配度一般的得3分；内容方案差或与项目匹配度差的得1分；内容缺失严重或与项目不匹配的不得分。</w:t>
            </w:r>
          </w:p>
        </w:tc>
        <w:tc>
          <w:tcPr>
            <w:tcW w:w="993" w:type="dxa"/>
            <w:noWrap w:val="0"/>
            <w:vAlign w:val="center"/>
          </w:tcPr>
          <w:p w14:paraId="513660A4">
            <w:pPr>
              <w:jc w:val="center"/>
              <w:rPr>
                <w:rFonts w:hint="eastAsia" w:ascii="仿宋" w:hAnsi="仿宋" w:eastAsia="仿宋" w:cs="仿宋"/>
                <w:kern w:val="0"/>
                <w:szCs w:val="21"/>
              </w:rPr>
            </w:pPr>
            <w:r>
              <w:rPr>
                <w:rFonts w:hint="eastAsia" w:ascii="仿宋" w:hAnsi="仿宋" w:eastAsia="仿宋" w:cs="仿宋"/>
                <w:kern w:val="0"/>
                <w:szCs w:val="21"/>
              </w:rPr>
              <w:t>5</w:t>
            </w:r>
          </w:p>
          <w:p w14:paraId="4A0AB2AE">
            <w:pPr>
              <w:jc w:val="center"/>
              <w:rPr>
                <w:rFonts w:hint="eastAsia"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378213A5">
            <w:pPr>
              <w:widowControl/>
              <w:jc w:val="center"/>
              <w:rPr>
                <w:rFonts w:hint="eastAsia" w:ascii="仿宋" w:hAnsi="仿宋" w:eastAsia="仿宋" w:cs="仿宋"/>
                <w:kern w:val="0"/>
                <w:szCs w:val="21"/>
              </w:rPr>
            </w:pPr>
            <w:r>
              <w:rPr>
                <w:rFonts w:hint="eastAsia" w:ascii="仿宋" w:hAnsi="仿宋" w:eastAsia="仿宋" w:cs="仿宋"/>
                <w:kern w:val="0"/>
                <w:szCs w:val="21"/>
              </w:rPr>
              <w:t>文明施工测量方法</w:t>
            </w:r>
          </w:p>
        </w:tc>
      </w:tr>
      <w:tr w14:paraId="367B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noWrap w:val="0"/>
            <w:vAlign w:val="center"/>
          </w:tcPr>
          <w:p w14:paraId="16A66F51">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8</w:t>
            </w:r>
          </w:p>
        </w:tc>
        <w:tc>
          <w:tcPr>
            <w:tcW w:w="5615" w:type="dxa"/>
            <w:noWrap w:val="0"/>
            <w:vAlign w:val="center"/>
          </w:tcPr>
          <w:p w14:paraId="0E703071">
            <w:pPr>
              <w:widowControl/>
              <w:jc w:val="left"/>
              <w:rPr>
                <w:rFonts w:hint="eastAsia" w:ascii="仿宋" w:hAnsi="仿宋" w:eastAsia="仿宋" w:cs="仿宋"/>
                <w:lang w:eastAsia="zh-TW"/>
              </w:rPr>
            </w:pPr>
            <w:r>
              <w:rPr>
                <w:rFonts w:hint="eastAsia" w:ascii="仿宋" w:hAnsi="仿宋" w:eastAsia="仿宋" w:cs="仿宋"/>
                <w:lang w:eastAsia="zh-TW"/>
              </w:rPr>
              <w:t>投标人对当地地理、地址等现实情况的熟悉程度，与项目的匹配性进行评分。方案内容完整且与项目匹配度好的得5分；方案内容基本完整且与项目匹配度较好的得4分；方案内容存在欠缺或与项目匹配度一般的得3分；方案内容差或与项目匹配度差的得1分；方案内容缺失严重或与项目不匹配的不得分。</w:t>
            </w:r>
          </w:p>
        </w:tc>
        <w:tc>
          <w:tcPr>
            <w:tcW w:w="993" w:type="dxa"/>
            <w:noWrap w:val="0"/>
            <w:vAlign w:val="center"/>
          </w:tcPr>
          <w:p w14:paraId="546AE078">
            <w:pPr>
              <w:jc w:val="center"/>
              <w:rPr>
                <w:rFonts w:hint="eastAsia" w:ascii="仿宋" w:hAnsi="仿宋" w:eastAsia="仿宋" w:cs="仿宋"/>
                <w:kern w:val="0"/>
                <w:szCs w:val="21"/>
              </w:rPr>
            </w:pPr>
            <w:r>
              <w:rPr>
                <w:rFonts w:hint="eastAsia" w:ascii="仿宋" w:hAnsi="仿宋" w:eastAsia="仿宋" w:cs="仿宋"/>
                <w:kern w:val="0"/>
                <w:szCs w:val="21"/>
              </w:rPr>
              <w:t>5</w:t>
            </w:r>
          </w:p>
          <w:p w14:paraId="45CE8964">
            <w:pPr>
              <w:jc w:val="center"/>
              <w:rPr>
                <w:rFonts w:hint="eastAsia"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15341901">
            <w:pPr>
              <w:widowControl/>
              <w:jc w:val="center"/>
              <w:rPr>
                <w:rFonts w:hint="eastAsia" w:ascii="仿宋" w:hAnsi="仿宋" w:eastAsia="仿宋" w:cs="仿宋"/>
                <w:kern w:val="0"/>
                <w:szCs w:val="21"/>
              </w:rPr>
            </w:pPr>
            <w:r>
              <w:rPr>
                <w:rFonts w:hint="eastAsia" w:ascii="仿宋" w:hAnsi="仿宋" w:eastAsia="仿宋" w:cs="仿宋"/>
                <w:kern w:val="0"/>
                <w:szCs w:val="21"/>
              </w:rPr>
              <w:t xml:space="preserve">对项目的熟悉程度 </w:t>
            </w:r>
          </w:p>
        </w:tc>
      </w:tr>
      <w:tr w14:paraId="083C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232B99FB">
            <w:pPr>
              <w:widowControl/>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9</w:t>
            </w:r>
          </w:p>
        </w:tc>
        <w:tc>
          <w:tcPr>
            <w:tcW w:w="5615" w:type="dxa"/>
            <w:noWrap w:val="0"/>
            <w:vAlign w:val="center"/>
          </w:tcPr>
          <w:p w14:paraId="194BFF33">
            <w:pPr>
              <w:widowControl/>
              <w:jc w:val="left"/>
              <w:rPr>
                <w:rFonts w:hint="eastAsia" w:ascii="仿宋" w:hAnsi="仿宋" w:eastAsia="仿宋" w:cs="仿宋"/>
                <w:lang w:eastAsia="zh-TW"/>
              </w:rPr>
            </w:pPr>
            <w:r>
              <w:rPr>
                <w:rFonts w:hint="eastAsia" w:ascii="仿宋" w:hAnsi="仿宋" w:eastAsia="仿宋" w:cs="仿宋"/>
                <w:lang w:eastAsia="zh-TW"/>
              </w:rPr>
              <w:t>根据投标人制订的安全保密制度，包括人员、资料等保密管理方案编制内容的全面性、针对性以及符合采购需求情况等进行打分。方案内容完整且与项目匹配度好的得5分；方案内容基本完整且与项目匹配度较好的得4分；方案内容存在欠缺或与项目匹配度一般的得3分；方案内容差或与项目匹配度差的得1分；方案内容缺失严重或与项目不匹配的不得分。</w:t>
            </w:r>
          </w:p>
        </w:tc>
        <w:tc>
          <w:tcPr>
            <w:tcW w:w="993" w:type="dxa"/>
            <w:noWrap w:val="0"/>
            <w:vAlign w:val="center"/>
          </w:tcPr>
          <w:p w14:paraId="7B310E2A">
            <w:pPr>
              <w:jc w:val="center"/>
              <w:rPr>
                <w:rFonts w:hint="eastAsia" w:ascii="仿宋" w:hAnsi="仿宋" w:eastAsia="仿宋" w:cs="仿宋"/>
                <w:kern w:val="0"/>
                <w:szCs w:val="21"/>
              </w:rPr>
            </w:pPr>
            <w:r>
              <w:rPr>
                <w:rFonts w:hint="eastAsia" w:ascii="仿宋" w:hAnsi="仿宋" w:eastAsia="仿宋" w:cs="仿宋"/>
                <w:kern w:val="0"/>
                <w:szCs w:val="21"/>
              </w:rPr>
              <w:t>5</w:t>
            </w:r>
          </w:p>
          <w:p w14:paraId="1A75D712">
            <w:pPr>
              <w:jc w:val="center"/>
              <w:rPr>
                <w:rFonts w:hint="eastAsia"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73A07DDA">
            <w:pPr>
              <w:widowControl/>
              <w:jc w:val="center"/>
              <w:rPr>
                <w:rFonts w:hint="eastAsia" w:ascii="仿宋" w:hAnsi="仿宋" w:eastAsia="仿宋" w:cs="仿宋"/>
                <w:kern w:val="0"/>
                <w:szCs w:val="21"/>
              </w:rPr>
            </w:pPr>
            <w:r>
              <w:rPr>
                <w:rFonts w:hint="eastAsia" w:ascii="仿宋" w:hAnsi="仿宋" w:eastAsia="仿宋" w:cs="仿宋"/>
                <w:kern w:val="0"/>
                <w:szCs w:val="21"/>
              </w:rPr>
              <w:t>保密方案</w:t>
            </w:r>
          </w:p>
        </w:tc>
      </w:tr>
      <w:tr w14:paraId="381B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20141613">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5615" w:type="dxa"/>
            <w:noWrap w:val="0"/>
            <w:vAlign w:val="center"/>
          </w:tcPr>
          <w:p w14:paraId="55259B40">
            <w:pPr>
              <w:widowControl/>
              <w:jc w:val="left"/>
              <w:rPr>
                <w:rFonts w:hint="eastAsia" w:ascii="仿宋" w:hAnsi="仿宋" w:eastAsia="仿宋" w:cs="仿宋"/>
                <w:lang w:val="zh-TW" w:eastAsia="zh-TW"/>
              </w:rPr>
            </w:pPr>
            <w:r>
              <w:rPr>
                <w:rFonts w:hint="eastAsia" w:ascii="仿宋" w:hAnsi="仿宋" w:eastAsia="仿宋" w:cs="仿宋"/>
                <w:lang w:val="zh-TW" w:eastAsia="zh-TW"/>
              </w:rPr>
              <w:t>根据提供本项目人员管理方案（例：人员分工、岗位职责等）内容的完整性、与项目的匹配性进行评分。方案内容完整且与项目匹配度好的得5分；方案内容基本完整且与项目匹配度较好的得4分；方案内容存在欠缺或与项目匹配度一般的得3分；方案内容差或与项目匹配度差的得1分；方案内容缺失严重或与项目不匹配的不得分。</w:t>
            </w:r>
          </w:p>
        </w:tc>
        <w:tc>
          <w:tcPr>
            <w:tcW w:w="993" w:type="dxa"/>
            <w:noWrap w:val="0"/>
            <w:vAlign w:val="center"/>
          </w:tcPr>
          <w:p w14:paraId="1857B20F">
            <w:pPr>
              <w:jc w:val="center"/>
              <w:rPr>
                <w:rFonts w:hint="eastAsia" w:ascii="仿宋" w:hAnsi="仿宋" w:eastAsia="仿宋" w:cs="仿宋"/>
                <w:kern w:val="0"/>
                <w:szCs w:val="21"/>
              </w:rPr>
            </w:pPr>
            <w:r>
              <w:rPr>
                <w:rFonts w:hint="eastAsia" w:ascii="仿宋" w:hAnsi="仿宋" w:eastAsia="仿宋" w:cs="仿宋"/>
                <w:kern w:val="0"/>
                <w:szCs w:val="21"/>
              </w:rPr>
              <w:t>5</w:t>
            </w:r>
          </w:p>
          <w:p w14:paraId="28E33770">
            <w:pPr>
              <w:jc w:val="center"/>
              <w:rPr>
                <w:rFonts w:hint="eastAsia"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2E7984CB">
            <w:pPr>
              <w:widowControl/>
              <w:jc w:val="center"/>
              <w:rPr>
                <w:rFonts w:hint="eastAsia" w:ascii="仿宋" w:hAnsi="仿宋" w:eastAsia="仿宋" w:cs="仿宋"/>
                <w:kern w:val="0"/>
                <w:szCs w:val="21"/>
              </w:rPr>
            </w:pPr>
            <w:r>
              <w:rPr>
                <w:rFonts w:hint="eastAsia" w:ascii="仿宋" w:hAnsi="仿宋" w:eastAsia="仿宋" w:cs="仿宋"/>
                <w:kern w:val="0"/>
                <w:szCs w:val="21"/>
              </w:rPr>
              <w:t>人员组织方案</w:t>
            </w:r>
          </w:p>
        </w:tc>
      </w:tr>
      <w:tr w14:paraId="0BE0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16" w:type="dxa"/>
            <w:noWrap w:val="0"/>
            <w:vAlign w:val="center"/>
          </w:tcPr>
          <w:p w14:paraId="233BA272">
            <w:pPr>
              <w:widowControl/>
              <w:jc w:val="center"/>
              <w:rPr>
                <w:rFonts w:hint="default" w:ascii="仿宋" w:hAnsi="仿宋" w:eastAsia="仿宋" w:cs="仿宋"/>
                <w:lang w:val="en-US" w:eastAsia="zh-CN"/>
              </w:rPr>
            </w:pPr>
            <w:r>
              <w:rPr>
                <w:rFonts w:hint="eastAsia" w:ascii="仿宋" w:hAnsi="仿宋" w:eastAsia="仿宋" w:cs="仿宋"/>
                <w:lang w:val="en-US" w:eastAsia="zh-CN"/>
              </w:rPr>
              <w:t>11</w:t>
            </w:r>
          </w:p>
        </w:tc>
        <w:tc>
          <w:tcPr>
            <w:tcW w:w="5615" w:type="dxa"/>
            <w:noWrap w:val="0"/>
            <w:vAlign w:val="center"/>
          </w:tcPr>
          <w:p w14:paraId="746C4D2E">
            <w:pPr>
              <w:widowControl/>
              <w:jc w:val="left"/>
              <w:rPr>
                <w:rFonts w:hint="eastAsia" w:ascii="仿宋" w:hAnsi="仿宋" w:eastAsia="仿宋" w:cs="仿宋"/>
                <w:lang w:val="zh-TW"/>
              </w:rPr>
            </w:pPr>
            <w:r>
              <w:rPr>
                <w:rFonts w:hint="eastAsia" w:ascii="仿宋" w:hAnsi="仿宋" w:eastAsia="仿宋" w:cs="仿宋"/>
                <w:lang w:val="zh-TW"/>
              </w:rPr>
              <w:t>拟派项目负责人同时具有</w:t>
            </w:r>
            <w:r>
              <w:rPr>
                <w:rFonts w:hint="eastAsia" w:ascii="仿宋" w:hAnsi="仿宋" w:eastAsia="仿宋" w:cs="仿宋"/>
                <w:lang w:val="en-US" w:eastAsia="zh-CN"/>
              </w:rPr>
              <w:t>测绘类</w:t>
            </w:r>
            <w:r>
              <w:rPr>
                <w:rFonts w:hint="eastAsia" w:ascii="仿宋" w:hAnsi="仿宋" w:eastAsia="仿宋" w:cs="仿宋"/>
                <w:lang w:val="zh-TW"/>
              </w:rPr>
              <w:t>相关专业高级工程师</w:t>
            </w:r>
            <w:r>
              <w:rPr>
                <w:rFonts w:hint="eastAsia" w:ascii="仿宋" w:hAnsi="仿宋" w:eastAsia="仿宋" w:cs="仿宋"/>
                <w:lang w:val="en-US" w:eastAsia="zh-CN"/>
              </w:rPr>
              <w:t>职称</w:t>
            </w:r>
            <w:r>
              <w:rPr>
                <w:rFonts w:hint="eastAsia" w:ascii="仿宋" w:hAnsi="仿宋" w:eastAsia="仿宋" w:cs="仿宋"/>
                <w:lang w:val="zh-TW"/>
              </w:rPr>
              <w:t>及注册测绘师证书的，得4分；具有</w:t>
            </w:r>
            <w:r>
              <w:rPr>
                <w:rFonts w:hint="eastAsia" w:ascii="仿宋" w:hAnsi="仿宋" w:eastAsia="仿宋" w:cs="仿宋"/>
                <w:lang w:val="en-US" w:eastAsia="zh-CN"/>
              </w:rPr>
              <w:t>测绘类</w:t>
            </w:r>
            <w:r>
              <w:rPr>
                <w:rFonts w:hint="eastAsia" w:ascii="仿宋" w:hAnsi="仿宋" w:eastAsia="仿宋" w:cs="仿宋"/>
                <w:lang w:val="zh-TW"/>
              </w:rPr>
              <w:t>相关专业高级工程师职称或注册测绘师证书的得2分，其他不得分。</w:t>
            </w:r>
            <w:r>
              <w:rPr>
                <w:rFonts w:hint="eastAsia" w:ascii="仿宋" w:hAnsi="仿宋" w:eastAsia="仿宋" w:cs="仿宋"/>
                <w:lang w:val="zh-TW" w:eastAsia="zh-TW"/>
              </w:rPr>
              <w:t>（提供相关证书材料及</w:t>
            </w:r>
            <w:r>
              <w:rPr>
                <w:rFonts w:hint="eastAsia" w:ascii="仿宋" w:hAnsi="仿宋" w:eastAsia="仿宋" w:cs="仿宋"/>
                <w:lang w:val="en-US" w:eastAsia="zh-CN"/>
              </w:rPr>
              <w:t>在</w:t>
            </w:r>
            <w:r>
              <w:rPr>
                <w:rFonts w:hint="eastAsia" w:ascii="仿宋" w:hAnsi="仿宋" w:eastAsia="仿宋" w:cs="仿宋"/>
                <w:lang w:val="zh-TW" w:eastAsia="zh-TW"/>
              </w:rPr>
              <w:t>投标截止月上溯3个月（含投标截止日当月，共4个月）中任意一个月的社保缴纳证明)</w:t>
            </w:r>
          </w:p>
        </w:tc>
        <w:tc>
          <w:tcPr>
            <w:tcW w:w="993" w:type="dxa"/>
            <w:noWrap w:val="0"/>
            <w:vAlign w:val="center"/>
          </w:tcPr>
          <w:p w14:paraId="4C0D8F91">
            <w:pPr>
              <w:jc w:val="center"/>
              <w:rPr>
                <w:rFonts w:hint="eastAsia" w:ascii="仿宋" w:hAnsi="仿宋" w:eastAsia="仿宋" w:cs="仿宋"/>
                <w:kern w:val="0"/>
                <w:szCs w:val="21"/>
              </w:rPr>
            </w:pPr>
            <w:r>
              <w:rPr>
                <w:rFonts w:hint="eastAsia" w:ascii="仿宋" w:hAnsi="仿宋" w:eastAsia="仿宋" w:cs="仿宋"/>
                <w:kern w:val="0"/>
                <w:szCs w:val="21"/>
              </w:rPr>
              <w:t>4</w:t>
            </w:r>
          </w:p>
          <w:p w14:paraId="3BEB19BB">
            <w:pPr>
              <w:jc w:val="center"/>
              <w:rPr>
                <w:rFonts w:ascii="仿宋" w:hAnsi="仿宋" w:eastAsia="仿宋" w:cs="仿宋"/>
                <w:kern w:val="0"/>
                <w:szCs w:val="21"/>
              </w:rPr>
            </w:pPr>
            <w:r>
              <w:rPr>
                <w:rFonts w:hint="eastAsia" w:ascii="仿宋" w:hAnsi="仿宋" w:eastAsia="仿宋" w:cs="仿宋"/>
                <w:kern w:val="0"/>
                <w:szCs w:val="21"/>
              </w:rPr>
              <w:t>(客观)</w:t>
            </w:r>
          </w:p>
        </w:tc>
        <w:tc>
          <w:tcPr>
            <w:tcW w:w="1701" w:type="dxa"/>
            <w:vMerge w:val="restart"/>
            <w:noWrap w:val="0"/>
            <w:vAlign w:val="center"/>
          </w:tcPr>
          <w:p w14:paraId="62F38BED">
            <w:pPr>
              <w:widowControl/>
              <w:jc w:val="center"/>
              <w:rPr>
                <w:rFonts w:ascii="仿宋" w:hAnsi="仿宋" w:eastAsia="仿宋" w:cs="仿宋"/>
                <w:kern w:val="0"/>
                <w:szCs w:val="21"/>
              </w:rPr>
            </w:pPr>
            <w:r>
              <w:rPr>
                <w:rFonts w:hint="eastAsia" w:ascii="仿宋" w:hAnsi="仿宋" w:eastAsia="仿宋" w:cs="仿宋"/>
                <w:kern w:val="0"/>
                <w:szCs w:val="21"/>
              </w:rPr>
              <w:t>项目负责人及团队人员情况</w:t>
            </w:r>
          </w:p>
        </w:tc>
      </w:tr>
      <w:tr w14:paraId="60EE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16" w:type="dxa"/>
            <w:noWrap w:val="0"/>
            <w:vAlign w:val="center"/>
          </w:tcPr>
          <w:p w14:paraId="65D1122F">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5615" w:type="dxa"/>
            <w:noWrap w:val="0"/>
            <w:vAlign w:val="center"/>
          </w:tcPr>
          <w:p w14:paraId="6A26A866">
            <w:pPr>
              <w:widowControl/>
              <w:jc w:val="left"/>
              <w:rPr>
                <w:rFonts w:hint="eastAsia" w:ascii="仿宋" w:hAnsi="仿宋" w:eastAsia="仿宋" w:cs="仿宋"/>
                <w:lang w:val="zh-TW" w:eastAsia="zh-TW"/>
              </w:rPr>
            </w:pPr>
            <w:r>
              <w:rPr>
                <w:rFonts w:hint="eastAsia" w:ascii="仿宋" w:hAnsi="仿宋" w:eastAsia="仿宋" w:cs="仿宋"/>
                <w:lang w:val="zh-TW" w:eastAsia="zh-TW"/>
              </w:rPr>
              <w:t>现场管理员具有</w:t>
            </w:r>
            <w:r>
              <w:rPr>
                <w:rFonts w:hint="eastAsia" w:ascii="仿宋" w:hAnsi="仿宋" w:eastAsia="仿宋" w:cs="仿宋"/>
                <w:lang w:val="en-US" w:eastAsia="zh-CN"/>
              </w:rPr>
              <w:t>测绘类</w:t>
            </w:r>
            <w:r>
              <w:rPr>
                <w:rFonts w:hint="eastAsia" w:ascii="仿宋" w:hAnsi="仿宋" w:eastAsia="仿宋" w:cs="仿宋"/>
                <w:lang w:val="zh-TW"/>
              </w:rPr>
              <w:t>相关专业</w:t>
            </w:r>
            <w:r>
              <w:rPr>
                <w:rFonts w:hint="eastAsia" w:ascii="仿宋" w:hAnsi="仿宋" w:eastAsia="仿宋" w:cs="仿宋"/>
                <w:lang w:val="zh-TW" w:eastAsia="zh-TW"/>
              </w:rPr>
              <w:t>高级职称及以上的，每个得2分；具有</w:t>
            </w:r>
            <w:r>
              <w:rPr>
                <w:rFonts w:hint="eastAsia" w:ascii="仿宋" w:hAnsi="仿宋" w:eastAsia="仿宋" w:cs="仿宋"/>
                <w:lang w:val="en-US" w:eastAsia="zh-CN"/>
              </w:rPr>
              <w:t>测绘类</w:t>
            </w:r>
            <w:r>
              <w:rPr>
                <w:rFonts w:hint="eastAsia" w:ascii="仿宋" w:hAnsi="仿宋" w:eastAsia="仿宋" w:cs="仿宋"/>
                <w:lang w:val="zh-TW"/>
              </w:rPr>
              <w:t>相关专业</w:t>
            </w:r>
            <w:r>
              <w:rPr>
                <w:rFonts w:hint="eastAsia" w:ascii="仿宋" w:hAnsi="仿宋" w:eastAsia="仿宋" w:cs="仿宋"/>
                <w:lang w:val="zh-TW" w:eastAsia="zh-TW"/>
              </w:rPr>
              <w:t>中级职称的，每个得1分。本项最高得</w:t>
            </w:r>
            <w:r>
              <w:rPr>
                <w:rFonts w:hint="eastAsia" w:ascii="仿宋" w:hAnsi="仿宋" w:eastAsia="仿宋" w:cs="仿宋"/>
                <w:lang w:val="en-US" w:eastAsia="zh-CN"/>
              </w:rPr>
              <w:t>4</w:t>
            </w:r>
            <w:r>
              <w:rPr>
                <w:rFonts w:hint="eastAsia" w:ascii="仿宋" w:hAnsi="仿宋" w:eastAsia="仿宋" w:cs="仿宋"/>
                <w:lang w:val="zh-TW" w:eastAsia="zh-TW"/>
              </w:rPr>
              <w:t>分。</w:t>
            </w:r>
          </w:p>
          <w:p w14:paraId="372B00D4">
            <w:pPr>
              <w:widowControl/>
              <w:jc w:val="left"/>
              <w:rPr>
                <w:rFonts w:hint="eastAsia" w:ascii="仿宋" w:hAnsi="仿宋" w:eastAsia="仿宋" w:cs="仿宋"/>
                <w:lang w:val="zh-TW"/>
              </w:rPr>
            </w:pPr>
            <w:r>
              <w:rPr>
                <w:rFonts w:hint="eastAsia" w:ascii="仿宋" w:hAnsi="仿宋" w:eastAsia="仿宋" w:cs="仿宋"/>
                <w:lang w:val="zh-TW" w:eastAsia="zh-TW"/>
              </w:rPr>
              <w:t>（提供相关证书材料及</w:t>
            </w:r>
            <w:r>
              <w:rPr>
                <w:rFonts w:hint="eastAsia" w:ascii="仿宋" w:hAnsi="仿宋" w:eastAsia="仿宋" w:cs="仿宋"/>
                <w:lang w:val="en-US" w:eastAsia="zh-CN"/>
              </w:rPr>
              <w:t>在</w:t>
            </w:r>
            <w:r>
              <w:rPr>
                <w:rFonts w:hint="eastAsia" w:ascii="仿宋" w:hAnsi="仿宋" w:eastAsia="仿宋" w:cs="仿宋"/>
                <w:lang w:val="zh-TW" w:eastAsia="zh-TW"/>
              </w:rPr>
              <w:t>投标截止月上溯3个月（含投标截止日当月，共4个月）中任意一个月的社保缴纳证明)</w:t>
            </w:r>
          </w:p>
        </w:tc>
        <w:tc>
          <w:tcPr>
            <w:tcW w:w="993" w:type="dxa"/>
            <w:noWrap w:val="0"/>
            <w:vAlign w:val="center"/>
          </w:tcPr>
          <w:p w14:paraId="6A228659">
            <w:p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p w14:paraId="0B348B93">
            <w:pPr>
              <w:jc w:val="center"/>
              <w:rPr>
                <w:rFonts w:ascii="仿宋" w:hAnsi="仿宋" w:eastAsia="仿宋" w:cs="仿宋"/>
                <w:kern w:val="0"/>
                <w:szCs w:val="21"/>
              </w:rPr>
            </w:pPr>
            <w:r>
              <w:rPr>
                <w:rFonts w:hint="eastAsia" w:ascii="仿宋" w:hAnsi="仿宋" w:eastAsia="仿宋" w:cs="仿宋"/>
                <w:kern w:val="0"/>
                <w:szCs w:val="21"/>
              </w:rPr>
              <w:t>(客观)</w:t>
            </w:r>
          </w:p>
        </w:tc>
        <w:tc>
          <w:tcPr>
            <w:tcW w:w="1701" w:type="dxa"/>
            <w:vMerge w:val="continue"/>
            <w:noWrap w:val="0"/>
            <w:vAlign w:val="center"/>
          </w:tcPr>
          <w:p w14:paraId="662C32C2">
            <w:pPr>
              <w:widowControl/>
              <w:jc w:val="center"/>
              <w:rPr>
                <w:rFonts w:ascii="仿宋" w:hAnsi="仿宋" w:eastAsia="仿宋" w:cs="仿宋"/>
                <w:kern w:val="0"/>
                <w:szCs w:val="21"/>
              </w:rPr>
            </w:pPr>
          </w:p>
        </w:tc>
      </w:tr>
      <w:tr w14:paraId="2A50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6" w:type="dxa"/>
            <w:noWrap w:val="0"/>
            <w:vAlign w:val="center"/>
          </w:tcPr>
          <w:p w14:paraId="530A6FBF">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5615" w:type="dxa"/>
            <w:noWrap w:val="0"/>
            <w:vAlign w:val="center"/>
          </w:tcPr>
          <w:p w14:paraId="7665A9DA">
            <w:pPr>
              <w:widowControl/>
              <w:jc w:val="left"/>
              <w:rPr>
                <w:rFonts w:hint="eastAsia" w:ascii="仿宋" w:hAnsi="仿宋" w:eastAsia="仿宋" w:cs="仿宋"/>
                <w:kern w:val="0"/>
                <w:szCs w:val="21"/>
                <w:lang w:val="zh-TW" w:eastAsia="zh-TW"/>
              </w:rPr>
            </w:pPr>
            <w:r>
              <w:rPr>
                <w:rFonts w:hint="eastAsia" w:ascii="仿宋" w:hAnsi="仿宋" w:eastAsia="仿宋" w:cs="仿宋"/>
                <w:kern w:val="0"/>
                <w:szCs w:val="21"/>
                <w:lang w:val="zh-TW" w:eastAsia="zh-TW"/>
              </w:rPr>
              <w:t>投标人专业技术人员中具有测绘</w:t>
            </w:r>
            <w:r>
              <w:rPr>
                <w:rFonts w:hint="eastAsia" w:ascii="仿宋" w:hAnsi="仿宋" w:eastAsia="仿宋" w:cs="仿宋"/>
                <w:kern w:val="0"/>
                <w:szCs w:val="21"/>
                <w:lang w:val="en-US" w:eastAsia="zh-CN"/>
              </w:rPr>
              <w:t>类相关专业</w:t>
            </w:r>
            <w:r>
              <w:rPr>
                <w:rFonts w:hint="eastAsia" w:ascii="仿宋" w:hAnsi="仿宋" w:eastAsia="仿宋" w:cs="仿宋"/>
                <w:kern w:val="0"/>
                <w:szCs w:val="21"/>
                <w:lang w:val="zh-TW" w:eastAsia="zh-TW"/>
              </w:rPr>
              <w:t>中级职称及以上</w:t>
            </w:r>
            <w:r>
              <w:rPr>
                <w:rFonts w:hint="eastAsia" w:ascii="仿宋" w:hAnsi="仿宋" w:eastAsia="仿宋" w:cs="仿宋"/>
                <w:kern w:val="0"/>
                <w:szCs w:val="21"/>
                <w:lang w:val="en-US" w:eastAsia="zh-CN"/>
              </w:rPr>
              <w:t>或注册测绘师</w:t>
            </w:r>
            <w:r>
              <w:rPr>
                <w:rFonts w:hint="eastAsia" w:ascii="仿宋" w:hAnsi="仿宋" w:eastAsia="仿宋" w:cs="仿宋"/>
                <w:kern w:val="0"/>
                <w:szCs w:val="21"/>
                <w:lang w:val="zh-TW" w:eastAsia="zh-TW"/>
              </w:rPr>
              <w:t>的每个得1分，最高得</w:t>
            </w:r>
            <w:r>
              <w:rPr>
                <w:rFonts w:hint="eastAsia" w:ascii="仿宋" w:hAnsi="仿宋" w:eastAsia="仿宋" w:cs="仿宋"/>
                <w:kern w:val="0"/>
                <w:szCs w:val="21"/>
                <w:lang w:val="en-US" w:eastAsia="zh-CN"/>
              </w:rPr>
              <w:t>4</w:t>
            </w:r>
            <w:r>
              <w:rPr>
                <w:rFonts w:hint="eastAsia" w:ascii="仿宋" w:hAnsi="仿宋" w:eastAsia="仿宋" w:cs="仿宋"/>
                <w:kern w:val="0"/>
                <w:szCs w:val="21"/>
                <w:lang w:val="zh-TW" w:eastAsia="zh-TW"/>
              </w:rPr>
              <w:t>分。</w:t>
            </w:r>
            <w:r>
              <w:rPr>
                <w:rFonts w:hint="eastAsia" w:ascii="仿宋" w:hAnsi="仿宋" w:eastAsia="仿宋" w:cs="仿宋"/>
                <w:lang w:val="zh-TW" w:eastAsia="zh-TW"/>
              </w:rPr>
              <w:t>（提供相关证书材料及</w:t>
            </w:r>
            <w:r>
              <w:rPr>
                <w:rFonts w:hint="eastAsia" w:ascii="仿宋" w:hAnsi="仿宋" w:eastAsia="仿宋" w:cs="仿宋"/>
                <w:lang w:val="en-US" w:eastAsia="zh-CN"/>
              </w:rPr>
              <w:t>在</w:t>
            </w:r>
            <w:r>
              <w:rPr>
                <w:rFonts w:hint="eastAsia" w:ascii="仿宋" w:hAnsi="仿宋" w:eastAsia="仿宋" w:cs="仿宋"/>
                <w:lang w:val="zh-TW" w:eastAsia="zh-TW"/>
              </w:rPr>
              <w:t>投标截止月上溯3个月（含投标截止日当月，共4个月）中任意一个月的社保缴纳证明)</w:t>
            </w:r>
          </w:p>
        </w:tc>
        <w:tc>
          <w:tcPr>
            <w:tcW w:w="993" w:type="dxa"/>
            <w:noWrap w:val="0"/>
            <w:vAlign w:val="center"/>
          </w:tcPr>
          <w:p w14:paraId="3FA1074D">
            <w:p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4</w:t>
            </w:r>
          </w:p>
          <w:p w14:paraId="65E180C5">
            <w:pPr>
              <w:jc w:val="center"/>
              <w:rPr>
                <w:rFonts w:hint="eastAsia" w:ascii="仿宋" w:hAnsi="仿宋" w:eastAsia="仿宋" w:cs="仿宋"/>
                <w:kern w:val="0"/>
                <w:szCs w:val="21"/>
              </w:rPr>
            </w:pPr>
            <w:r>
              <w:rPr>
                <w:rFonts w:hint="eastAsia" w:ascii="仿宋" w:hAnsi="仿宋" w:eastAsia="仿宋" w:cs="仿宋"/>
                <w:kern w:val="0"/>
                <w:szCs w:val="21"/>
              </w:rPr>
              <w:t>(客观)</w:t>
            </w:r>
          </w:p>
        </w:tc>
        <w:tc>
          <w:tcPr>
            <w:tcW w:w="1701" w:type="dxa"/>
            <w:vMerge w:val="continue"/>
            <w:noWrap w:val="0"/>
            <w:vAlign w:val="center"/>
          </w:tcPr>
          <w:p w14:paraId="44843DD4">
            <w:pPr>
              <w:widowControl/>
              <w:jc w:val="center"/>
              <w:rPr>
                <w:rFonts w:ascii="仿宋" w:hAnsi="仿宋" w:eastAsia="仿宋" w:cs="仿宋"/>
                <w:kern w:val="0"/>
                <w:szCs w:val="21"/>
              </w:rPr>
            </w:pPr>
          </w:p>
        </w:tc>
      </w:tr>
      <w:tr w14:paraId="72B3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535BC8AF">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5615" w:type="dxa"/>
            <w:noWrap w:val="0"/>
            <w:vAlign w:val="center"/>
          </w:tcPr>
          <w:p w14:paraId="78C7C141">
            <w:pPr>
              <w:widowControl/>
              <w:jc w:val="left"/>
              <w:rPr>
                <w:rFonts w:ascii="仿宋" w:hAnsi="仿宋" w:eastAsia="仿宋" w:cs="仿宋"/>
                <w:kern w:val="0"/>
                <w:szCs w:val="21"/>
                <w:lang w:val="zh-TW" w:eastAsia="zh-TW"/>
              </w:rPr>
            </w:pPr>
            <w:r>
              <w:rPr>
                <w:rFonts w:hint="eastAsia" w:ascii="仿宋" w:hAnsi="仿宋" w:eastAsia="仿宋" w:cs="仿宋"/>
                <w:kern w:val="0"/>
                <w:szCs w:val="21"/>
                <w:lang w:val="zh-TW" w:eastAsia="zh-TW"/>
              </w:rPr>
              <w:t>投标人专业技术人员配备合理（测绘</w:t>
            </w:r>
            <w:r>
              <w:rPr>
                <w:rFonts w:hint="eastAsia" w:ascii="仿宋" w:hAnsi="仿宋" w:eastAsia="仿宋" w:cs="仿宋"/>
                <w:kern w:val="0"/>
                <w:szCs w:val="21"/>
                <w:lang w:val="en-US" w:eastAsia="zh-CN"/>
              </w:rPr>
              <w:t>类</w:t>
            </w:r>
            <w:r>
              <w:rPr>
                <w:rFonts w:hint="eastAsia" w:ascii="仿宋" w:hAnsi="仿宋" w:eastAsia="仿宋" w:cs="仿宋"/>
                <w:kern w:val="0"/>
                <w:szCs w:val="21"/>
                <w:lang w:val="zh-TW"/>
              </w:rPr>
              <w:t>相关</w:t>
            </w:r>
            <w:r>
              <w:rPr>
                <w:rFonts w:hint="eastAsia" w:ascii="仿宋" w:hAnsi="仿宋" w:eastAsia="仿宋" w:cs="仿宋"/>
                <w:kern w:val="0"/>
                <w:szCs w:val="21"/>
                <w:lang w:val="zh-TW" w:eastAsia="zh-TW"/>
              </w:rPr>
              <w:t>专业中级及以上2人、测绘</w:t>
            </w:r>
            <w:r>
              <w:rPr>
                <w:rFonts w:hint="eastAsia" w:ascii="仿宋" w:hAnsi="仿宋" w:eastAsia="仿宋" w:cs="仿宋"/>
                <w:kern w:val="0"/>
                <w:szCs w:val="21"/>
                <w:lang w:val="zh-TW"/>
              </w:rPr>
              <w:t>相关</w:t>
            </w:r>
            <w:r>
              <w:rPr>
                <w:rFonts w:hint="eastAsia" w:ascii="仿宋" w:hAnsi="仿宋" w:eastAsia="仿宋" w:cs="仿宋"/>
                <w:kern w:val="0"/>
                <w:szCs w:val="21"/>
                <w:lang w:val="zh-TW" w:eastAsia="zh-TW"/>
              </w:rPr>
              <w:t>专业初级2人，</w:t>
            </w:r>
            <w:r>
              <w:rPr>
                <w:rFonts w:hint="eastAsia" w:ascii="仿宋" w:hAnsi="仿宋" w:eastAsia="仿宋" w:cs="仿宋"/>
                <w:kern w:val="0"/>
                <w:szCs w:val="21"/>
                <w:lang w:val="en-US" w:eastAsia="zh-CN"/>
              </w:rPr>
              <w:t>毕业证书中具有</w:t>
            </w:r>
            <w:r>
              <w:rPr>
                <w:rFonts w:hint="eastAsia" w:ascii="仿宋" w:hAnsi="仿宋" w:eastAsia="仿宋" w:cs="仿宋"/>
                <w:kern w:val="0"/>
                <w:szCs w:val="21"/>
                <w:lang w:val="zh-TW" w:eastAsia="zh-TW"/>
              </w:rPr>
              <w:t>测绘相关专业2人），得基本分2分，每多增加一名</w:t>
            </w:r>
            <w:r>
              <w:rPr>
                <w:rFonts w:hint="eastAsia" w:ascii="仿宋" w:hAnsi="仿宋" w:eastAsia="仿宋" w:cs="仿宋"/>
                <w:kern w:val="0"/>
                <w:szCs w:val="21"/>
                <w:lang w:val="en-US" w:eastAsia="zh-CN"/>
              </w:rPr>
              <w:t>以上3类人员中</w:t>
            </w:r>
            <w:r>
              <w:rPr>
                <w:rFonts w:hint="eastAsia" w:ascii="仿宋" w:hAnsi="仿宋" w:eastAsia="仿宋" w:cs="仿宋"/>
                <w:kern w:val="0"/>
                <w:szCs w:val="21"/>
                <w:lang w:val="zh-TW" w:eastAsia="zh-TW"/>
              </w:rPr>
              <w:t>测绘</w:t>
            </w:r>
            <w:r>
              <w:rPr>
                <w:rFonts w:hint="eastAsia" w:ascii="仿宋" w:hAnsi="仿宋" w:eastAsia="仿宋" w:cs="仿宋"/>
                <w:kern w:val="0"/>
                <w:szCs w:val="21"/>
                <w:lang w:val="zh-TW"/>
              </w:rPr>
              <w:t>相关</w:t>
            </w:r>
            <w:r>
              <w:rPr>
                <w:rFonts w:hint="eastAsia" w:ascii="仿宋" w:hAnsi="仿宋" w:eastAsia="仿宋" w:cs="仿宋"/>
                <w:kern w:val="0"/>
                <w:szCs w:val="21"/>
                <w:lang w:val="zh-TW" w:eastAsia="zh-TW"/>
              </w:rPr>
              <w:t>专业人员加1分，最多加2分，满分4分。</w:t>
            </w:r>
            <w:r>
              <w:rPr>
                <w:rFonts w:hint="eastAsia" w:ascii="仿宋" w:hAnsi="仿宋" w:eastAsia="仿宋" w:cs="仿宋"/>
                <w:lang w:val="zh-TW" w:eastAsia="zh-TW"/>
              </w:rPr>
              <w:t>（提供相关证书材料及</w:t>
            </w:r>
            <w:r>
              <w:rPr>
                <w:rFonts w:hint="eastAsia" w:ascii="仿宋" w:hAnsi="仿宋" w:eastAsia="仿宋" w:cs="仿宋"/>
                <w:lang w:val="en-US" w:eastAsia="zh-CN"/>
              </w:rPr>
              <w:t>在</w:t>
            </w:r>
            <w:r>
              <w:rPr>
                <w:rFonts w:hint="eastAsia" w:ascii="仿宋" w:hAnsi="仿宋" w:eastAsia="仿宋" w:cs="仿宋"/>
                <w:lang w:val="zh-TW" w:eastAsia="zh-TW"/>
              </w:rPr>
              <w:t>投标截止月上溯3个月（含投标截止日当月，共4个月）中任意一个月的社保缴纳证明)</w:t>
            </w:r>
          </w:p>
        </w:tc>
        <w:tc>
          <w:tcPr>
            <w:tcW w:w="993" w:type="dxa"/>
            <w:noWrap w:val="0"/>
            <w:vAlign w:val="center"/>
          </w:tcPr>
          <w:p w14:paraId="310550B9">
            <w:pPr>
              <w:jc w:val="center"/>
              <w:rPr>
                <w:rFonts w:hint="eastAsia" w:ascii="仿宋" w:hAnsi="仿宋" w:eastAsia="仿宋" w:cs="仿宋"/>
                <w:kern w:val="0"/>
                <w:szCs w:val="21"/>
              </w:rPr>
            </w:pPr>
            <w:r>
              <w:rPr>
                <w:rFonts w:hint="eastAsia" w:ascii="仿宋" w:hAnsi="仿宋" w:eastAsia="仿宋" w:cs="仿宋"/>
                <w:kern w:val="0"/>
                <w:szCs w:val="21"/>
              </w:rPr>
              <w:t>4</w:t>
            </w:r>
          </w:p>
          <w:p w14:paraId="7AAD8C9A">
            <w:pPr>
              <w:jc w:val="center"/>
              <w:rPr>
                <w:rFonts w:ascii="仿宋" w:hAnsi="仿宋" w:eastAsia="仿宋" w:cs="仿宋"/>
                <w:kern w:val="0"/>
                <w:szCs w:val="21"/>
              </w:rPr>
            </w:pPr>
            <w:r>
              <w:rPr>
                <w:rFonts w:hint="eastAsia" w:ascii="仿宋" w:hAnsi="仿宋" w:eastAsia="仿宋" w:cs="仿宋"/>
                <w:kern w:val="0"/>
                <w:szCs w:val="21"/>
              </w:rPr>
              <w:t>(客观)</w:t>
            </w:r>
          </w:p>
        </w:tc>
        <w:tc>
          <w:tcPr>
            <w:tcW w:w="1701" w:type="dxa"/>
            <w:vMerge w:val="continue"/>
            <w:noWrap w:val="0"/>
            <w:vAlign w:val="center"/>
          </w:tcPr>
          <w:p w14:paraId="08A3CF60">
            <w:pPr>
              <w:widowControl/>
              <w:jc w:val="center"/>
              <w:rPr>
                <w:rFonts w:ascii="仿宋" w:hAnsi="仿宋" w:eastAsia="仿宋" w:cs="仿宋"/>
                <w:kern w:val="0"/>
                <w:szCs w:val="21"/>
              </w:rPr>
            </w:pPr>
          </w:p>
        </w:tc>
      </w:tr>
      <w:tr w14:paraId="6E17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6" w:type="dxa"/>
            <w:noWrap w:val="0"/>
            <w:vAlign w:val="center"/>
          </w:tcPr>
          <w:p w14:paraId="72058480">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5615" w:type="dxa"/>
            <w:noWrap w:val="0"/>
            <w:vAlign w:val="center"/>
          </w:tcPr>
          <w:p w14:paraId="126E93C8">
            <w:pPr>
              <w:widowControl/>
              <w:jc w:val="left"/>
              <w:rPr>
                <w:rFonts w:ascii="仿宋" w:hAnsi="仿宋" w:eastAsia="仿宋" w:cs="仿宋"/>
                <w:kern w:val="0"/>
                <w:szCs w:val="21"/>
                <w:lang w:val="zh-TW" w:eastAsia="zh-TW"/>
              </w:rPr>
            </w:pPr>
            <w:r>
              <w:rPr>
                <w:rFonts w:hint="eastAsia" w:ascii="仿宋" w:hAnsi="仿宋" w:eastAsia="仿宋" w:cs="仿宋"/>
                <w:kern w:val="0"/>
                <w:szCs w:val="21"/>
                <w:lang w:val="zh-TW" w:eastAsia="zh-TW"/>
              </w:rPr>
              <w:t>投标方案中提供或使用主要设备。根据提供的设备内容的完整性、与项目的匹配性进行评分。内容完整且与项目匹配度好的得5分；内容基本完整且与项目匹配度较好的得4分；内容存在欠缺或与项目匹配度一般的得3分；内容方案差或与项目匹配度差的得1分；内容缺失严重或与项目不匹配的不得分。</w:t>
            </w:r>
          </w:p>
        </w:tc>
        <w:tc>
          <w:tcPr>
            <w:tcW w:w="993" w:type="dxa"/>
            <w:noWrap w:val="0"/>
            <w:vAlign w:val="center"/>
          </w:tcPr>
          <w:p w14:paraId="0A374C10">
            <w:pPr>
              <w:jc w:val="center"/>
              <w:rPr>
                <w:rFonts w:hint="eastAsia" w:ascii="仿宋" w:hAnsi="仿宋" w:eastAsia="仿宋" w:cs="仿宋"/>
                <w:kern w:val="0"/>
                <w:szCs w:val="21"/>
              </w:rPr>
            </w:pPr>
            <w:r>
              <w:rPr>
                <w:rFonts w:hint="eastAsia" w:ascii="仿宋" w:hAnsi="仿宋" w:eastAsia="仿宋" w:cs="仿宋"/>
                <w:kern w:val="0"/>
                <w:szCs w:val="21"/>
              </w:rPr>
              <w:t>5</w:t>
            </w:r>
          </w:p>
          <w:p w14:paraId="70478E89">
            <w:pPr>
              <w:jc w:val="center"/>
              <w:rPr>
                <w:rFonts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006CEBF7">
            <w:pPr>
              <w:widowControl/>
              <w:jc w:val="center"/>
              <w:rPr>
                <w:rFonts w:ascii="仿宋" w:hAnsi="仿宋" w:eastAsia="仿宋" w:cs="仿宋"/>
                <w:kern w:val="0"/>
                <w:szCs w:val="21"/>
              </w:rPr>
            </w:pPr>
            <w:r>
              <w:rPr>
                <w:rFonts w:hint="eastAsia" w:ascii="仿宋" w:hAnsi="仿宋" w:eastAsia="仿宋" w:cs="仿宋"/>
                <w:kern w:val="0"/>
                <w:szCs w:val="21"/>
              </w:rPr>
              <w:t>主要设备</w:t>
            </w:r>
          </w:p>
        </w:tc>
      </w:tr>
      <w:tr w14:paraId="5E59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16" w:type="dxa"/>
            <w:noWrap w:val="0"/>
            <w:vAlign w:val="center"/>
          </w:tcPr>
          <w:p w14:paraId="68A85270">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5615" w:type="dxa"/>
            <w:noWrap w:val="0"/>
            <w:vAlign w:val="center"/>
          </w:tcPr>
          <w:p w14:paraId="43130012">
            <w:pPr>
              <w:widowControl/>
              <w:jc w:val="left"/>
              <w:rPr>
                <w:rFonts w:ascii="仿宋" w:hAnsi="仿宋" w:eastAsia="仿宋" w:cs="仿宋"/>
                <w:kern w:val="0"/>
                <w:szCs w:val="21"/>
              </w:rPr>
            </w:pPr>
            <w:r>
              <w:rPr>
                <w:rFonts w:hint="eastAsia" w:ascii="仿宋" w:hAnsi="仿宋" w:eastAsia="仿宋" w:cs="仿宋"/>
                <w:kern w:val="0"/>
                <w:szCs w:val="21"/>
                <w:lang w:val="zh-TW"/>
              </w:rPr>
              <w:t>进度保障措施内容科学合理，内容完整且与项目匹配度好的得5分；内容基本完整且与项目匹配度较好的得4分；内容存在欠缺或与项目匹配度一般的得3分；内容方案差或与项目匹配度差的得1分；内容缺失严重或与项目不匹配的不得分。</w:t>
            </w:r>
          </w:p>
        </w:tc>
        <w:tc>
          <w:tcPr>
            <w:tcW w:w="993" w:type="dxa"/>
            <w:noWrap w:val="0"/>
            <w:vAlign w:val="center"/>
          </w:tcPr>
          <w:p w14:paraId="060848FD">
            <w:pPr>
              <w:jc w:val="center"/>
              <w:rPr>
                <w:rFonts w:hint="eastAsia" w:ascii="仿宋" w:hAnsi="仿宋" w:eastAsia="仿宋" w:cs="仿宋"/>
                <w:kern w:val="0"/>
                <w:szCs w:val="21"/>
              </w:rPr>
            </w:pPr>
            <w:r>
              <w:rPr>
                <w:rFonts w:hint="eastAsia" w:ascii="仿宋" w:hAnsi="仿宋" w:eastAsia="仿宋" w:cs="仿宋"/>
                <w:kern w:val="0"/>
                <w:szCs w:val="21"/>
              </w:rPr>
              <w:t>5</w:t>
            </w:r>
          </w:p>
          <w:p w14:paraId="6280A022">
            <w:pPr>
              <w:jc w:val="center"/>
              <w:rPr>
                <w:rFonts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2FF93B1F">
            <w:pPr>
              <w:widowControl/>
              <w:jc w:val="center"/>
              <w:rPr>
                <w:rFonts w:ascii="仿宋" w:hAnsi="仿宋" w:eastAsia="仿宋" w:cs="仿宋"/>
                <w:kern w:val="0"/>
                <w:szCs w:val="21"/>
              </w:rPr>
            </w:pPr>
            <w:r>
              <w:rPr>
                <w:rFonts w:hint="eastAsia" w:ascii="仿宋" w:hAnsi="仿宋" w:eastAsia="仿宋" w:cs="仿宋"/>
                <w:kern w:val="0"/>
                <w:szCs w:val="21"/>
              </w:rPr>
              <w:t>进度保障措施</w:t>
            </w:r>
          </w:p>
        </w:tc>
      </w:tr>
      <w:tr w14:paraId="29F1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6" w:type="dxa"/>
            <w:noWrap w:val="0"/>
            <w:vAlign w:val="center"/>
          </w:tcPr>
          <w:p w14:paraId="6D327D07">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17</w:t>
            </w:r>
          </w:p>
        </w:tc>
        <w:tc>
          <w:tcPr>
            <w:tcW w:w="5615" w:type="dxa"/>
            <w:noWrap w:val="0"/>
            <w:vAlign w:val="center"/>
          </w:tcPr>
          <w:p w14:paraId="12889F79">
            <w:pPr>
              <w:widowControl/>
              <w:jc w:val="left"/>
              <w:rPr>
                <w:rFonts w:ascii="仿宋" w:hAnsi="仿宋" w:eastAsia="仿宋" w:cs="仿宋"/>
                <w:kern w:val="0"/>
                <w:szCs w:val="21"/>
                <w:lang w:val="zh-TW"/>
              </w:rPr>
            </w:pPr>
            <w:r>
              <w:rPr>
                <w:rFonts w:hint="eastAsia" w:ascii="仿宋" w:hAnsi="仿宋" w:eastAsia="仿宋" w:cs="仿宋"/>
                <w:kern w:val="0"/>
                <w:szCs w:val="21"/>
                <w:lang w:val="en-GB"/>
              </w:rPr>
              <w:t>质量保障措施内容科学合理，内容完整且与项目匹配度好的得5分；内容基本完整且与项目匹配度较好的得4分；内容存在欠缺或与项目匹配度一般的得3分；内容方案差或与项目匹配度差的得1分；内容缺失严重或与项目不匹配的不得分。</w:t>
            </w:r>
          </w:p>
        </w:tc>
        <w:tc>
          <w:tcPr>
            <w:tcW w:w="993" w:type="dxa"/>
            <w:noWrap w:val="0"/>
            <w:vAlign w:val="center"/>
          </w:tcPr>
          <w:p w14:paraId="46B3470E">
            <w:pPr>
              <w:jc w:val="center"/>
              <w:rPr>
                <w:rFonts w:hint="eastAsia" w:ascii="仿宋" w:hAnsi="仿宋" w:eastAsia="仿宋" w:cs="仿宋"/>
                <w:kern w:val="0"/>
                <w:szCs w:val="21"/>
              </w:rPr>
            </w:pPr>
            <w:r>
              <w:rPr>
                <w:rFonts w:hint="eastAsia" w:ascii="仿宋" w:hAnsi="仿宋" w:eastAsia="仿宋" w:cs="仿宋"/>
                <w:kern w:val="0"/>
                <w:szCs w:val="21"/>
              </w:rPr>
              <w:t>5</w:t>
            </w:r>
          </w:p>
          <w:p w14:paraId="49C985C0">
            <w:pPr>
              <w:jc w:val="center"/>
              <w:rPr>
                <w:rFonts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12C998E2">
            <w:pPr>
              <w:widowControl/>
              <w:jc w:val="center"/>
              <w:rPr>
                <w:rFonts w:ascii="仿宋" w:hAnsi="仿宋" w:eastAsia="仿宋" w:cs="仿宋"/>
                <w:kern w:val="0"/>
                <w:szCs w:val="21"/>
              </w:rPr>
            </w:pPr>
            <w:r>
              <w:rPr>
                <w:rFonts w:hint="eastAsia" w:ascii="仿宋" w:hAnsi="仿宋" w:eastAsia="仿宋" w:cs="仿宋"/>
                <w:kern w:val="0"/>
                <w:szCs w:val="21"/>
              </w:rPr>
              <w:t>质量保障措施</w:t>
            </w:r>
          </w:p>
        </w:tc>
      </w:tr>
      <w:tr w14:paraId="000C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16" w:type="dxa"/>
            <w:noWrap w:val="0"/>
            <w:vAlign w:val="center"/>
          </w:tcPr>
          <w:p w14:paraId="5B5C4BAB">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18</w:t>
            </w:r>
          </w:p>
        </w:tc>
        <w:tc>
          <w:tcPr>
            <w:tcW w:w="5615" w:type="dxa"/>
            <w:noWrap w:val="0"/>
            <w:vAlign w:val="center"/>
          </w:tcPr>
          <w:p w14:paraId="43F372D0">
            <w:pPr>
              <w:widowControl/>
              <w:jc w:val="left"/>
              <w:rPr>
                <w:rFonts w:hint="eastAsia" w:ascii="仿宋" w:hAnsi="仿宋" w:eastAsia="仿宋" w:cs="仿宋"/>
                <w:kern w:val="0"/>
                <w:szCs w:val="21"/>
                <w:lang w:val="en-GB"/>
              </w:rPr>
            </w:pPr>
            <w:r>
              <w:rPr>
                <w:rFonts w:hint="eastAsia" w:ascii="仿宋" w:hAnsi="仿宋" w:eastAsia="仿宋" w:cs="仿宋"/>
                <w:kern w:val="0"/>
                <w:szCs w:val="21"/>
                <w:lang w:val="en-GB"/>
              </w:rPr>
              <w:t>根据各投标人提出的售后服务方案情况。包括为本项目提供售后服务人员配置情况、售后响应能力、响应时效以及其他服务质量情况进行评分。方案内容完整且与项目匹配度好的得4分；方案内容基本完整且与项目匹配度较好的得3分；方案内容存在欠缺或与项目匹配度一般的得2分；方案内容差或与项目匹配度差的得1分；方案内容缺失严重或与项目不匹配的不得分。</w:t>
            </w:r>
          </w:p>
        </w:tc>
        <w:tc>
          <w:tcPr>
            <w:tcW w:w="993" w:type="dxa"/>
            <w:noWrap w:val="0"/>
            <w:vAlign w:val="center"/>
          </w:tcPr>
          <w:p w14:paraId="7B65A66D">
            <w:pPr>
              <w:jc w:val="center"/>
              <w:rPr>
                <w:rFonts w:hint="eastAsia" w:ascii="仿宋" w:hAnsi="仿宋" w:eastAsia="仿宋" w:cs="仿宋"/>
                <w:kern w:val="0"/>
                <w:szCs w:val="21"/>
              </w:rPr>
            </w:pPr>
            <w:r>
              <w:rPr>
                <w:rFonts w:hint="eastAsia" w:ascii="仿宋" w:hAnsi="仿宋" w:eastAsia="仿宋" w:cs="仿宋"/>
                <w:kern w:val="0"/>
                <w:szCs w:val="21"/>
              </w:rPr>
              <w:t>4</w:t>
            </w:r>
          </w:p>
          <w:p w14:paraId="510DDE92">
            <w:pPr>
              <w:jc w:val="center"/>
              <w:rPr>
                <w:rFonts w:hint="eastAsia" w:ascii="仿宋" w:hAnsi="仿宋" w:eastAsia="仿宋" w:cs="仿宋"/>
                <w:kern w:val="0"/>
                <w:szCs w:val="21"/>
              </w:rPr>
            </w:pPr>
            <w:r>
              <w:rPr>
                <w:rFonts w:hint="eastAsia" w:ascii="仿宋" w:hAnsi="仿宋" w:eastAsia="仿宋" w:cs="仿宋"/>
                <w:kern w:val="0"/>
                <w:szCs w:val="21"/>
              </w:rPr>
              <w:t>(主观)</w:t>
            </w:r>
          </w:p>
        </w:tc>
        <w:tc>
          <w:tcPr>
            <w:tcW w:w="1701" w:type="dxa"/>
            <w:noWrap w:val="0"/>
            <w:vAlign w:val="center"/>
          </w:tcPr>
          <w:p w14:paraId="376BA91F">
            <w:pPr>
              <w:widowControl/>
              <w:jc w:val="center"/>
              <w:rPr>
                <w:rFonts w:hint="eastAsia" w:ascii="仿宋" w:hAnsi="仿宋" w:eastAsia="仿宋" w:cs="仿宋"/>
                <w:kern w:val="0"/>
                <w:szCs w:val="21"/>
              </w:rPr>
            </w:pPr>
            <w:r>
              <w:rPr>
                <w:rFonts w:hint="eastAsia" w:ascii="仿宋" w:hAnsi="仿宋" w:eastAsia="仿宋" w:cs="仿宋"/>
                <w:kern w:val="0"/>
                <w:szCs w:val="21"/>
              </w:rPr>
              <w:t>服务承诺方案</w:t>
            </w:r>
          </w:p>
        </w:tc>
      </w:tr>
      <w:tr w14:paraId="6E25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816" w:type="dxa"/>
            <w:noWrap w:val="0"/>
            <w:vAlign w:val="center"/>
          </w:tcPr>
          <w:p w14:paraId="0BA389C5">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5615" w:type="dxa"/>
            <w:noWrap w:val="0"/>
            <w:vAlign w:val="center"/>
          </w:tcPr>
          <w:p w14:paraId="12118B0A">
            <w:pPr>
              <w:widowControl/>
              <w:jc w:val="left"/>
              <w:rPr>
                <w:rFonts w:ascii="仿宋" w:hAnsi="仿宋" w:eastAsia="仿宋" w:cs="仿宋"/>
                <w:kern w:val="0"/>
                <w:szCs w:val="21"/>
                <w:lang w:val="zh-TW" w:eastAsia="zh-TW"/>
              </w:rPr>
            </w:pPr>
            <w:r>
              <w:rPr>
                <w:rFonts w:hint="eastAsia" w:ascii="仿宋" w:hAnsi="仿宋" w:eastAsia="仿宋" w:cs="仿宋"/>
                <w:kern w:val="0"/>
                <w:szCs w:val="21"/>
                <w:lang w:val="zh-TW" w:eastAsia="zh-TW"/>
              </w:rPr>
              <w:t>有效投标报价的最低价作为评标基准价，其最低报价为满分；按［投标报价得分=（评标基准价/投标报价）*</w:t>
            </w:r>
            <w:r>
              <w:rPr>
                <w:rFonts w:hint="eastAsia" w:ascii="仿宋" w:hAnsi="仿宋" w:eastAsia="仿宋" w:cs="仿宋"/>
                <w:kern w:val="0"/>
                <w:szCs w:val="21"/>
              </w:rPr>
              <w:t>2</w:t>
            </w:r>
            <w:r>
              <w:rPr>
                <w:rFonts w:hint="eastAsia" w:ascii="仿宋" w:hAnsi="仿宋" w:eastAsia="仿宋" w:cs="仿宋"/>
                <w:kern w:val="0"/>
                <w:szCs w:val="21"/>
                <w:lang w:val="zh-TW" w:eastAsia="zh-TW"/>
              </w:rPr>
              <w:t>0］的计算公式计算。</w:t>
            </w:r>
          </w:p>
          <w:p w14:paraId="5A0DB7C0">
            <w:pPr>
              <w:widowControl/>
              <w:jc w:val="left"/>
              <w:rPr>
                <w:rFonts w:ascii="仿宋" w:hAnsi="仿宋" w:eastAsia="仿宋" w:cs="仿宋"/>
                <w:kern w:val="0"/>
                <w:szCs w:val="21"/>
                <w:lang w:val="zh-TW" w:eastAsia="zh-TW"/>
              </w:rPr>
            </w:pPr>
            <w:r>
              <w:rPr>
                <w:rFonts w:hint="eastAsia" w:ascii="仿宋" w:hAnsi="仿宋" w:eastAsia="仿宋" w:cs="仿宋"/>
                <w:kern w:val="0"/>
                <w:szCs w:val="21"/>
                <w:lang w:val="zh-TW" w:eastAsia="zh-TW"/>
              </w:rPr>
              <w:t>评标过程中，不得去掉报价中的最高报价和最低报价。</w:t>
            </w:r>
          </w:p>
          <w:p w14:paraId="36D8A7BF">
            <w:pPr>
              <w:widowControl/>
              <w:jc w:val="left"/>
              <w:rPr>
                <w:rFonts w:ascii="仿宋" w:hAnsi="仿宋" w:eastAsia="仿宋" w:cs="仿宋"/>
                <w:kern w:val="0"/>
                <w:szCs w:val="21"/>
                <w:lang w:val="zh-TW" w:eastAsia="zh-TW"/>
              </w:rPr>
            </w:pPr>
            <w:r>
              <w:rPr>
                <w:rFonts w:hint="eastAsia" w:ascii="仿宋" w:hAnsi="仿宋" w:eastAsia="仿宋" w:cs="仿宋"/>
                <w:kern w:val="0"/>
                <w:szCs w:val="21"/>
                <w:lang w:val="zh-TW" w:eastAsia="zh-TW"/>
              </w:rPr>
              <w:t>因落实政府采购政策需要进行价格调整的，以调整后的价格计算评标基准价和投标报价。</w:t>
            </w:r>
          </w:p>
        </w:tc>
        <w:tc>
          <w:tcPr>
            <w:tcW w:w="993" w:type="dxa"/>
            <w:noWrap w:val="0"/>
            <w:vAlign w:val="center"/>
          </w:tcPr>
          <w:p w14:paraId="5082B557">
            <w:pPr>
              <w:jc w:val="center"/>
              <w:rPr>
                <w:rFonts w:ascii="仿宋" w:hAnsi="仿宋" w:eastAsia="仿宋" w:cs="仿宋"/>
                <w:kern w:val="0"/>
                <w:szCs w:val="21"/>
              </w:rPr>
            </w:pPr>
            <w:r>
              <w:rPr>
                <w:rFonts w:hint="eastAsia" w:ascii="仿宋" w:hAnsi="仿宋" w:eastAsia="仿宋" w:cs="仿宋"/>
                <w:kern w:val="0"/>
                <w:szCs w:val="21"/>
              </w:rPr>
              <w:t>20</w:t>
            </w:r>
          </w:p>
        </w:tc>
        <w:tc>
          <w:tcPr>
            <w:tcW w:w="1701" w:type="dxa"/>
            <w:noWrap w:val="0"/>
            <w:vAlign w:val="center"/>
          </w:tcPr>
          <w:p w14:paraId="3BA62DE6">
            <w:pPr>
              <w:widowControl/>
              <w:jc w:val="center"/>
              <w:rPr>
                <w:rFonts w:ascii="仿宋" w:hAnsi="仿宋" w:eastAsia="仿宋" w:cs="仿宋"/>
                <w:kern w:val="0"/>
                <w:szCs w:val="21"/>
              </w:rPr>
            </w:pPr>
            <w:r>
              <w:rPr>
                <w:rFonts w:hint="eastAsia" w:ascii="仿宋" w:hAnsi="仿宋" w:eastAsia="仿宋" w:cs="仿宋"/>
                <w:kern w:val="0"/>
                <w:szCs w:val="21"/>
              </w:rPr>
              <w:t>/</w:t>
            </w:r>
          </w:p>
        </w:tc>
      </w:tr>
    </w:tbl>
    <w:p w14:paraId="27A5F6F1">
      <w:pPr>
        <w:spacing w:line="240" w:lineRule="auto"/>
        <w:rPr>
          <w:rFonts w:hint="eastAsia" w:ascii="黑体" w:hAnsi="黑体" w:eastAsia="黑体"/>
          <w:sz w:val="28"/>
          <w:szCs w:val="28"/>
        </w:rPr>
      </w:pPr>
    </w:p>
    <w:p w14:paraId="5EA338C5">
      <w:pPr>
        <w:pStyle w:val="79"/>
        <w:shd w:val="clear"/>
        <w:rPr>
          <w:rFonts w:hint="eastAsia"/>
          <w:color w:val="auto"/>
          <w:highlight w:val="none"/>
        </w:rPr>
      </w:pPr>
    </w:p>
    <w:p w14:paraId="43594430">
      <w:pPr>
        <w:shd w:val="clea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34DB617">
      <w:pPr>
        <w:shd w:val="clea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40B2D787">
      <w:pPr>
        <w:shd w:val="clea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005A6CE">
      <w:pPr>
        <w:shd w:val="clea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4532A2A6">
      <w:pPr>
        <w:shd w:val="clea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91CB20">
      <w:pPr>
        <w:shd w:val="clea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3A30A8">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B30B1A2">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ABB068D">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E740BD">
      <w:pPr>
        <w:shd w:val="clea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A2DC437">
      <w:pPr>
        <w:pStyle w:val="131"/>
        <w:shd w:val="clear"/>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631C23E">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67DC8B1">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EBBD38B">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C3A6FF3">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0AEE631">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1D4DAC">
      <w:pPr>
        <w:shd w:val="clea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BEA87D8">
      <w:pPr>
        <w:shd w:val="clea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C91D1AB">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087AB5">
      <w:pPr>
        <w:pStyle w:val="131"/>
        <w:shd w:val="clear"/>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DA4742B">
      <w:pPr>
        <w:shd w:val="clea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5F3F35AE">
      <w:pPr>
        <w:shd w:val="clea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2FB569">
      <w:pPr>
        <w:shd w:val="clea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9F04756">
      <w:pPr>
        <w:widowControl/>
        <w:shd w:val="clear" w:color="auto"/>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14D5208">
      <w:pPr>
        <w:pStyle w:val="131"/>
        <w:shd w:val="clear"/>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ECAD1B">
      <w:pPr>
        <w:pStyle w:val="24"/>
        <w:shd w:val="clear"/>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8541AEC">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AE5FAD1">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F5462F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3785CF7">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CF684F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E815C6C">
      <w:pPr>
        <w:shd w:val="clea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EC9B09A">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81A5792">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4D67BD3A">
      <w:pPr>
        <w:shd w:val="clea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34751539">
      <w:pPr>
        <w:shd w:val="clea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6494C836">
      <w:pPr>
        <w:shd w:val="clea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FBB7C8D">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DA6F066">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242A1F31">
      <w:pPr>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AFB45FF">
      <w:pPr>
        <w:pStyle w:val="24"/>
        <w:shd w:val="clear"/>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1B84516">
      <w:pPr>
        <w:pStyle w:val="24"/>
        <w:shd w:val="clear"/>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141F721">
      <w:pPr>
        <w:pStyle w:val="24"/>
        <w:shd w:val="clear"/>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33E4401">
      <w:pPr>
        <w:pStyle w:val="24"/>
        <w:shd w:val="clear"/>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3287A5FF">
      <w:pPr>
        <w:pStyle w:val="24"/>
        <w:shd w:val="clear"/>
        <w:snapToGrid w:val="0"/>
        <w:spacing w:line="360" w:lineRule="auto"/>
        <w:rPr>
          <w:rFonts w:hint="eastAsia" w:cs="宋体"/>
          <w:color w:val="auto"/>
          <w:highlight w:val="none"/>
        </w:rPr>
      </w:pPr>
      <w:r>
        <w:rPr>
          <w:rFonts w:hint="eastAsia" w:cs="宋体"/>
          <w:color w:val="auto"/>
          <w:highlight w:val="none"/>
        </w:rPr>
        <w:t>5.4因重大变故，采购任务取消的。</w:t>
      </w:r>
    </w:p>
    <w:p w14:paraId="31A07695">
      <w:pPr>
        <w:pStyle w:val="24"/>
        <w:shd w:val="clear"/>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2713737E">
      <w:pPr>
        <w:pStyle w:val="24"/>
        <w:shd w:val="clear"/>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34BBEB">
      <w:pPr>
        <w:pStyle w:val="24"/>
        <w:shd w:val="clear"/>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2897D3B">
      <w:pPr>
        <w:pStyle w:val="24"/>
        <w:shd w:val="clear"/>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3C957853">
      <w:pPr>
        <w:pStyle w:val="24"/>
        <w:shd w:val="clear"/>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AA9033C">
      <w:pPr>
        <w:pStyle w:val="24"/>
        <w:shd w:val="clear"/>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51823DD">
      <w:pPr>
        <w:pStyle w:val="24"/>
        <w:shd w:val="clear"/>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6740CF0B">
      <w:pPr>
        <w:pStyle w:val="24"/>
        <w:shd w:val="clear"/>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D2B005E">
      <w:pPr>
        <w:pStyle w:val="24"/>
        <w:shd w:val="clear"/>
        <w:snapToGrid w:val="0"/>
        <w:spacing w:line="360" w:lineRule="auto"/>
        <w:ind w:firstLine="0" w:firstLineChars="0"/>
        <w:rPr>
          <w:rFonts w:hint="eastAsia" w:cs="宋体"/>
          <w:color w:val="auto"/>
          <w:highlight w:val="none"/>
        </w:rPr>
      </w:pPr>
    </w:p>
    <w:bookmarkEnd w:id="27"/>
    <w:p w14:paraId="01733E35">
      <w:pPr>
        <w:widowControl/>
        <w:shd w:val="clear"/>
        <w:adjustRightInd/>
        <w:jc w:val="left"/>
        <w:rPr>
          <w:rFonts w:hint="eastAsia"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14:paraId="02DA5F27">
      <w:pPr>
        <w:shd w:val="clea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06DD6B5">
      <w:pPr>
        <w:shd w:val="clear"/>
        <w:spacing w:line="360" w:lineRule="auto"/>
        <w:jc w:val="center"/>
        <w:rPr>
          <w:rFonts w:hint="eastAsia" w:ascii="宋体" w:hAnsi="宋体" w:cs="宋体"/>
          <w:b/>
          <w:color w:val="auto"/>
          <w:sz w:val="48"/>
          <w:szCs w:val="40"/>
          <w:highlight w:val="none"/>
        </w:rPr>
      </w:pPr>
      <w:r>
        <w:rPr>
          <w:rFonts w:hint="eastAsia" w:ascii="宋体" w:hAnsi="宋体" w:cs="宋体"/>
          <w:b/>
          <w:color w:val="auto"/>
          <w:sz w:val="32"/>
          <w:szCs w:val="40"/>
          <w:highlight w:val="none"/>
        </w:rPr>
        <w:t>〔中小企业预留合同〕/〔非中小企业预留合同〕</w:t>
      </w:r>
    </w:p>
    <w:p w14:paraId="394A0E78">
      <w:pPr>
        <w:shd w:val="clear"/>
        <w:spacing w:line="360" w:lineRule="auto"/>
        <w:jc w:val="center"/>
        <w:rPr>
          <w:rFonts w:hint="eastAsia" w:ascii="宋体" w:hAnsi="宋体" w:cs="宋体"/>
          <w:b/>
          <w:color w:val="auto"/>
          <w:sz w:val="48"/>
          <w:szCs w:val="40"/>
          <w:highlight w:val="none"/>
        </w:rPr>
      </w:pPr>
      <w:r>
        <w:rPr>
          <w:rFonts w:hint="eastAsia" w:ascii="宋体" w:hAnsi="宋体" w:cs="宋体"/>
          <w:b/>
          <w:color w:val="auto"/>
          <w:sz w:val="48"/>
          <w:szCs w:val="40"/>
          <w:highlight w:val="none"/>
        </w:rPr>
        <w:t>（服务类）</w:t>
      </w:r>
    </w:p>
    <w:p w14:paraId="07BEA899">
      <w:pPr>
        <w:shd w:val="clear"/>
        <w:spacing w:line="360" w:lineRule="auto"/>
        <w:rPr>
          <w:rFonts w:hint="eastAsia" w:ascii="宋体" w:hAnsi="宋体" w:cs="宋体"/>
          <w:color w:val="auto"/>
          <w:sz w:val="28"/>
          <w:highlight w:val="none"/>
        </w:rPr>
      </w:pPr>
    </w:p>
    <w:p w14:paraId="26884FB4">
      <w:pPr>
        <w:shd w:val="clear"/>
        <w:snapToGrid w:val="0"/>
        <w:spacing w:before="240" w:after="480"/>
        <w:jc w:val="center"/>
        <w:outlineLvl w:val="1"/>
        <w:rPr>
          <w:rFonts w:hint="eastAsia" w:ascii="宋体" w:hAnsi="宋体" w:cs="宋体"/>
          <w:b/>
          <w:bCs/>
          <w:color w:val="auto"/>
          <w:kern w:val="28"/>
          <w:sz w:val="44"/>
          <w:szCs w:val="32"/>
          <w:highlight w:val="none"/>
        </w:rPr>
      </w:pPr>
      <w:bookmarkStart w:id="396" w:name="_Toc117259210"/>
      <w:bookmarkStart w:id="397" w:name="_Toc97118341"/>
      <w:bookmarkStart w:id="398" w:name="_Toc97118735"/>
      <w:bookmarkStart w:id="399" w:name="_Toc104208269"/>
      <w:bookmarkStart w:id="400" w:name="_Toc146827404"/>
      <w:r>
        <w:rPr>
          <w:rFonts w:hint="eastAsia" w:ascii="宋体" w:hAnsi="宋体" w:cs="宋体"/>
          <w:b/>
          <w:bCs/>
          <w:color w:val="auto"/>
          <w:kern w:val="28"/>
          <w:sz w:val="44"/>
          <w:szCs w:val="32"/>
          <w:highlight w:val="none"/>
        </w:rPr>
        <w:t>第一部分 合同书</w:t>
      </w:r>
      <w:bookmarkEnd w:id="396"/>
      <w:bookmarkEnd w:id="397"/>
      <w:bookmarkEnd w:id="398"/>
      <w:bookmarkEnd w:id="399"/>
      <w:bookmarkEnd w:id="400"/>
    </w:p>
    <w:p w14:paraId="7CF4995E">
      <w:pPr>
        <w:shd w:val="clear"/>
        <w:spacing w:line="360" w:lineRule="auto"/>
        <w:rPr>
          <w:rFonts w:hint="eastAsia" w:ascii="宋体" w:hAnsi="宋体" w:cs="宋体"/>
          <w:color w:val="auto"/>
          <w:sz w:val="28"/>
          <w:highlight w:val="none"/>
        </w:rPr>
      </w:pPr>
    </w:p>
    <w:tbl>
      <w:tblPr>
        <w:tblStyle w:val="62"/>
        <w:tblW w:w="8930" w:type="dxa"/>
        <w:tblInd w:w="250" w:type="dxa"/>
        <w:tblLayout w:type="fixed"/>
        <w:tblCellMar>
          <w:top w:w="0" w:type="dxa"/>
          <w:left w:w="108" w:type="dxa"/>
          <w:bottom w:w="0" w:type="dxa"/>
          <w:right w:w="108" w:type="dxa"/>
        </w:tblCellMar>
      </w:tblPr>
      <w:tblGrid>
        <w:gridCol w:w="8930"/>
      </w:tblGrid>
      <w:tr w14:paraId="2D78D484">
        <w:tblPrEx>
          <w:tblCellMar>
            <w:top w:w="0" w:type="dxa"/>
            <w:left w:w="108" w:type="dxa"/>
            <w:bottom w:w="0" w:type="dxa"/>
            <w:right w:w="108" w:type="dxa"/>
          </w:tblCellMar>
        </w:tblPrEx>
        <w:trPr>
          <w:trHeight w:val="851" w:hRule="atLeast"/>
        </w:trPr>
        <w:tc>
          <w:tcPr>
            <w:tcW w:w="8930" w:type="dxa"/>
            <w:vAlign w:val="center"/>
          </w:tcPr>
          <w:p w14:paraId="23A0443C">
            <w:pPr>
              <w:shd w:val="clear"/>
              <w:spacing w:line="360" w:lineRule="auto"/>
              <w:rPr>
                <w:rFonts w:hint="eastAsia" w:ascii="宋体" w:hAnsi="宋体" w:eastAsia="宋体" w:cs="宋体"/>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color w:val="auto"/>
                <w:sz w:val="30"/>
                <w:szCs w:val="30"/>
                <w:highlight w:val="none"/>
                <w:u w:val="single"/>
                <w:lang w:eastAsia="zh-CN"/>
              </w:rPr>
              <w:t>临江街道2025年度测绘单位</w:t>
            </w:r>
          </w:p>
        </w:tc>
      </w:tr>
      <w:tr w14:paraId="4B766D48">
        <w:tblPrEx>
          <w:tblCellMar>
            <w:top w:w="0" w:type="dxa"/>
            <w:left w:w="108" w:type="dxa"/>
            <w:bottom w:w="0" w:type="dxa"/>
            <w:right w:w="108" w:type="dxa"/>
          </w:tblCellMar>
        </w:tblPrEx>
        <w:trPr>
          <w:trHeight w:val="851" w:hRule="atLeast"/>
        </w:trPr>
        <w:tc>
          <w:tcPr>
            <w:tcW w:w="8930" w:type="dxa"/>
            <w:vAlign w:val="center"/>
          </w:tcPr>
          <w:p w14:paraId="47BFC524">
            <w:pPr>
              <w:shd w:val="clear"/>
              <w:spacing w:line="360" w:lineRule="auto"/>
              <w:rPr>
                <w:rFonts w:hint="eastAsia" w:ascii="宋体" w:hAnsi="宋体" w:cs="宋体"/>
                <w:color w:val="auto"/>
                <w:sz w:val="30"/>
                <w:szCs w:val="30"/>
                <w:highlight w:val="none"/>
              </w:rPr>
            </w:pPr>
            <w:r>
              <w:rPr>
                <w:rFonts w:hint="eastAsia" w:ascii="宋体" w:hAnsi="宋体" w:cs="宋体"/>
                <w:b/>
                <w:color w:val="auto"/>
                <w:sz w:val="30"/>
                <w:szCs w:val="30"/>
                <w:highlight w:val="none"/>
              </w:rPr>
              <w:t>甲    方：</w:t>
            </w:r>
            <w:r>
              <w:rPr>
                <w:rFonts w:hint="eastAsia" w:ascii="宋体" w:hAnsi="宋体" w:cs="宋体"/>
                <w:color w:val="auto"/>
                <w:sz w:val="30"/>
                <w:szCs w:val="30"/>
                <w:highlight w:val="none"/>
                <w:u w:val="single"/>
              </w:rPr>
              <w:t xml:space="preserve">杭州市钱塘区人民政府临江街道办事处                            </w:t>
            </w:r>
          </w:p>
        </w:tc>
      </w:tr>
      <w:tr w14:paraId="3B335A98">
        <w:tblPrEx>
          <w:tblCellMar>
            <w:top w:w="0" w:type="dxa"/>
            <w:left w:w="108" w:type="dxa"/>
            <w:bottom w:w="0" w:type="dxa"/>
            <w:right w:w="108" w:type="dxa"/>
          </w:tblCellMar>
        </w:tblPrEx>
        <w:trPr>
          <w:trHeight w:val="851" w:hRule="atLeast"/>
        </w:trPr>
        <w:tc>
          <w:tcPr>
            <w:tcW w:w="8930" w:type="dxa"/>
            <w:vAlign w:val="center"/>
          </w:tcPr>
          <w:p w14:paraId="1CD0112F">
            <w:pPr>
              <w:shd w:val="clear"/>
              <w:spacing w:line="360" w:lineRule="auto"/>
              <w:rPr>
                <w:rFonts w:hint="eastAsia" w:ascii="宋体" w:hAnsi="宋体" w:cs="宋体"/>
                <w:color w:val="auto"/>
                <w:sz w:val="30"/>
                <w:szCs w:val="30"/>
                <w:highlight w:val="none"/>
              </w:rPr>
            </w:pPr>
            <w:r>
              <w:rPr>
                <w:rFonts w:hint="eastAsia" w:ascii="宋体" w:hAnsi="宋体" w:cs="宋体"/>
                <w:b/>
                <w:color w:val="auto"/>
                <w:sz w:val="30"/>
                <w:szCs w:val="30"/>
                <w:highlight w:val="none"/>
              </w:rPr>
              <w:t>乙    方：</w:t>
            </w:r>
            <w:r>
              <w:rPr>
                <w:rFonts w:hint="eastAsia" w:ascii="宋体" w:hAnsi="宋体" w:cs="宋体"/>
                <w:color w:val="auto"/>
                <w:sz w:val="30"/>
                <w:szCs w:val="30"/>
                <w:highlight w:val="none"/>
              </w:rPr>
              <w:t>____________</w:t>
            </w:r>
            <w:r>
              <w:rPr>
                <w:rFonts w:hint="eastAsia" w:ascii="宋体" w:hAnsi="宋体" w:cs="宋体"/>
                <w:color w:val="auto"/>
                <w:sz w:val="30"/>
                <w:szCs w:val="30"/>
                <w:highlight w:val="none"/>
                <w:u w:val="single"/>
              </w:rPr>
              <w:t>（中标人名称）</w:t>
            </w:r>
            <w:r>
              <w:rPr>
                <w:rFonts w:hint="eastAsia" w:ascii="宋体" w:hAnsi="宋体" w:cs="宋体"/>
                <w:color w:val="auto"/>
                <w:sz w:val="30"/>
                <w:szCs w:val="30"/>
                <w:highlight w:val="none"/>
              </w:rPr>
              <w:t>____________________</w:t>
            </w:r>
          </w:p>
        </w:tc>
      </w:tr>
      <w:tr w14:paraId="359AEF41">
        <w:tblPrEx>
          <w:tblCellMar>
            <w:top w:w="0" w:type="dxa"/>
            <w:left w:w="108" w:type="dxa"/>
            <w:bottom w:w="0" w:type="dxa"/>
            <w:right w:w="108" w:type="dxa"/>
          </w:tblCellMar>
        </w:tblPrEx>
        <w:trPr>
          <w:trHeight w:val="851" w:hRule="atLeast"/>
        </w:trPr>
        <w:tc>
          <w:tcPr>
            <w:tcW w:w="8930" w:type="dxa"/>
            <w:vAlign w:val="center"/>
          </w:tcPr>
          <w:p w14:paraId="4E5DA8A8">
            <w:pPr>
              <w:shd w:val="clear"/>
              <w:spacing w:line="360" w:lineRule="auto"/>
              <w:rPr>
                <w:rFonts w:hint="eastAsia" w:ascii="宋体" w:hAnsi="宋体" w:cs="宋体"/>
                <w:color w:val="auto"/>
                <w:sz w:val="30"/>
                <w:szCs w:val="30"/>
                <w:highlight w:val="none"/>
              </w:rPr>
            </w:pPr>
            <w:r>
              <w:rPr>
                <w:rFonts w:hint="eastAsia" w:ascii="宋体" w:hAnsi="宋体" w:cs="宋体"/>
                <w:b/>
                <w:color w:val="auto"/>
                <w:sz w:val="30"/>
                <w:szCs w:val="30"/>
                <w:highlight w:val="none"/>
              </w:rPr>
              <w:t>签 订 地：</w:t>
            </w:r>
            <w:r>
              <w:rPr>
                <w:rFonts w:hint="eastAsia" w:ascii="宋体" w:hAnsi="宋体" w:cs="宋体"/>
                <w:color w:val="auto"/>
                <w:sz w:val="30"/>
                <w:szCs w:val="30"/>
                <w:highlight w:val="none"/>
              </w:rPr>
              <w:t>______________________________________________</w:t>
            </w:r>
          </w:p>
        </w:tc>
      </w:tr>
      <w:tr w14:paraId="37A6B8E3">
        <w:tblPrEx>
          <w:tblCellMar>
            <w:top w:w="0" w:type="dxa"/>
            <w:left w:w="108" w:type="dxa"/>
            <w:bottom w:w="0" w:type="dxa"/>
            <w:right w:w="108" w:type="dxa"/>
          </w:tblCellMar>
        </w:tblPrEx>
        <w:trPr>
          <w:trHeight w:val="851" w:hRule="atLeast"/>
        </w:trPr>
        <w:tc>
          <w:tcPr>
            <w:tcW w:w="8930" w:type="dxa"/>
            <w:vAlign w:val="center"/>
          </w:tcPr>
          <w:p w14:paraId="02AA658C">
            <w:pPr>
              <w:shd w:val="clear"/>
              <w:spacing w:line="360" w:lineRule="auto"/>
              <w:rPr>
                <w:rFonts w:hint="eastAsia" w:ascii="宋体" w:hAnsi="宋体" w:cs="宋体"/>
                <w:color w:val="auto"/>
                <w:sz w:val="30"/>
                <w:szCs w:val="30"/>
                <w:highlight w:val="none"/>
              </w:rPr>
            </w:pPr>
            <w:r>
              <w:rPr>
                <w:rFonts w:hint="eastAsia" w:ascii="宋体" w:hAnsi="宋体" w:cs="宋体"/>
                <w:b/>
                <w:color w:val="auto"/>
                <w:sz w:val="30"/>
                <w:szCs w:val="30"/>
                <w:highlight w:val="none"/>
              </w:rPr>
              <w:t>签订日期：</w:t>
            </w:r>
            <w:r>
              <w:rPr>
                <w:rFonts w:hint="eastAsia" w:ascii="宋体" w:hAnsi="宋体" w:cs="宋体"/>
                <w:color w:val="auto"/>
                <w:sz w:val="30"/>
                <w:szCs w:val="30"/>
                <w:highlight w:val="none"/>
              </w:rPr>
              <w:t>__________年_____月_____日</w:t>
            </w:r>
          </w:p>
        </w:tc>
      </w:tr>
    </w:tbl>
    <w:p w14:paraId="306019FF">
      <w:pPr>
        <w:shd w:val="clear"/>
        <w:rPr>
          <w:rFonts w:hint="eastAsia" w:ascii="宋体" w:hAnsi="宋体" w:cs="宋体"/>
          <w:b/>
          <w:color w:val="auto"/>
          <w:sz w:val="36"/>
          <w:szCs w:val="20"/>
          <w:highlight w:val="none"/>
        </w:rPr>
      </w:pPr>
      <w:r>
        <w:rPr>
          <w:rFonts w:hint="eastAsia" w:ascii="宋体" w:hAnsi="宋体" w:cs="宋体"/>
          <w:color w:val="auto"/>
          <w:highlight w:val="none"/>
        </w:rPr>
        <w:br w:type="page"/>
      </w:r>
    </w:p>
    <w:p w14:paraId="4F570748">
      <w:pPr>
        <w:widowControl/>
        <w:shd w:val="clear"/>
        <w:adjustRightInd/>
        <w:jc w:val="center"/>
        <w:rPr>
          <w:rFonts w:hint="eastAsia" w:ascii="宋体" w:hAnsi="宋体" w:cs="宋体"/>
          <w:b/>
          <w:color w:val="auto"/>
          <w:sz w:val="36"/>
          <w:szCs w:val="20"/>
          <w:highlight w:val="none"/>
        </w:rPr>
        <w:sectPr>
          <w:headerReference r:id="rId11" w:type="first"/>
          <w:footerReference r:id="rId13" w:type="first"/>
          <w:headerReference r:id="rId10" w:type="default"/>
          <w:footerReference r:id="rId12" w:type="default"/>
          <w:pgSz w:w="11906" w:h="16838"/>
          <w:pgMar w:top="1276" w:right="1418" w:bottom="1247" w:left="1418" w:header="680" w:footer="680" w:gutter="0"/>
          <w:cols w:space="720" w:num="1"/>
          <w:titlePg/>
          <w:docGrid w:linePitch="312" w:charSpace="0"/>
        </w:sectPr>
      </w:pPr>
    </w:p>
    <w:p w14:paraId="5D248F95">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杭州市钱塘区人民政府临江街道办事处</w:t>
      </w:r>
    </w:p>
    <w:p w14:paraId="392FF873">
      <w:pPr>
        <w:spacing w:line="6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5F458B56">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甲方委托乙方承担</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rPr>
        <w:t>工程测绘，工程地点为：</w:t>
      </w:r>
      <w:r>
        <w:rPr>
          <w:rFonts w:hint="eastAsia" w:ascii="宋体" w:hAnsi="宋体" w:eastAsia="宋体" w:cs="宋体"/>
          <w:sz w:val="24"/>
          <w:szCs w:val="24"/>
          <w:u w:val="single"/>
        </w:rPr>
        <w:t>杭州市钱塘区临江街道</w:t>
      </w:r>
      <w:r>
        <w:rPr>
          <w:rFonts w:hint="eastAsia" w:ascii="宋体" w:hAnsi="宋体" w:eastAsia="宋体" w:cs="宋体"/>
          <w:sz w:val="24"/>
          <w:szCs w:val="24"/>
        </w:rPr>
        <w:t>，经双方协商一致，签订本合同，共同执行。</w:t>
      </w:r>
    </w:p>
    <w:p w14:paraId="58AD1463">
      <w:pPr>
        <w:spacing w:line="60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 xml:space="preserve">第一条  </w:t>
      </w:r>
      <w:r>
        <w:rPr>
          <w:rFonts w:hint="eastAsia" w:ascii="宋体" w:hAnsi="宋体" w:eastAsia="宋体" w:cs="宋体"/>
          <w:bCs/>
          <w:sz w:val="24"/>
          <w:szCs w:val="24"/>
        </w:rPr>
        <w:t>合同签订依据</w:t>
      </w:r>
    </w:p>
    <w:p w14:paraId="1FDBCBB0">
      <w:pPr>
        <w:spacing w:line="60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根据《中华人民共和国合同法》、《中华人民共和国测绘法》和有关法律法规，经双方协商一致签订本合同。</w:t>
      </w:r>
    </w:p>
    <w:p w14:paraId="53779B3F">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bCs/>
          <w:sz w:val="24"/>
          <w:szCs w:val="24"/>
        </w:rPr>
        <w:t xml:space="preserve"> </w:t>
      </w:r>
      <w:r>
        <w:rPr>
          <w:rFonts w:hint="eastAsia" w:ascii="宋体" w:hAnsi="宋体" w:eastAsia="宋体" w:cs="宋体"/>
          <w:sz w:val="24"/>
          <w:szCs w:val="24"/>
        </w:rPr>
        <w:t>测绘范围：</w:t>
      </w:r>
    </w:p>
    <w:p w14:paraId="2F3C9CF2">
      <w:pPr>
        <w:spacing w:line="6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 xml:space="preserve">      杭州市钱塘区临江街道       </w:t>
      </w:r>
    </w:p>
    <w:p w14:paraId="5EE76957">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bCs/>
          <w:sz w:val="24"/>
          <w:szCs w:val="24"/>
        </w:rPr>
        <w:t xml:space="preserve"> </w:t>
      </w:r>
      <w:r>
        <w:rPr>
          <w:rFonts w:hint="eastAsia" w:ascii="宋体" w:hAnsi="宋体" w:eastAsia="宋体" w:cs="宋体"/>
          <w:sz w:val="24"/>
          <w:szCs w:val="24"/>
        </w:rPr>
        <w:t>测绘内容（包括测绘项目和工作量等）：</w:t>
      </w:r>
    </w:p>
    <w:p w14:paraId="223104E8">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测量服务范围及内容：包括但不限于建设用地勘测定界测绘（包含土地预审测绘资料）、宗地测绘、土地竣工复核验收测绘、地上附着物拆迁调查测绘、临时用地测绘、土地流转测绘、1/500地形图测量、土方测量、绿化种植土方平整测量、市政道路测量、河道测量、管线探测等。</w:t>
      </w:r>
    </w:p>
    <w:p w14:paraId="2DA0EE5F">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工作内容包括但不限于：</w:t>
      </w:r>
    </w:p>
    <w:p w14:paraId="5DB6F6CD">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（1）建设用地勘测定界测绘（包含土地预审测绘资料）应完成包括但不限于：现状测绘、有关调查（权属、地类、土地等级等）、实地放样、界址测量、面积量算、勘测定界图、勘测定界成果汇编装订等</w:t>
      </w:r>
    </w:p>
    <w:p w14:paraId="15DAAF9C">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（2）宗地测绘应完成包括但不限于：现状测绘、界址测量、面积量算、宗地图、宗地成果汇编装订等</w:t>
      </w:r>
    </w:p>
    <w:p w14:paraId="33B3DF89">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（3）土地竣工复核验收测绘应完成包括但不限于：现状测绘、界址测量、面积量算、宗地图、宗地成果汇编装订等</w:t>
      </w:r>
    </w:p>
    <w:p w14:paraId="490083FA">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（4）地上附着物拆迁调查测绘包括但不限于：现状测绘、有关调查（权属、地类等）、地上附着物面积量算、地上附着物拆迁调查测绘成果汇编装订等；</w:t>
      </w:r>
    </w:p>
    <w:p w14:paraId="01D20DBB">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（5）临时用地测绘包括但不限于：同建设用地勘测定界测绘</w:t>
      </w:r>
    </w:p>
    <w:p w14:paraId="741AA97A">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（6）土地流转测绘包括但不限于：同建设用地勘测定界测绘</w:t>
      </w:r>
    </w:p>
    <w:p w14:paraId="34225ADD">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（7）各阶段测量及为配合设计单位通过有关部门的审查对有关测量部分的及时修改工作。</w:t>
      </w:r>
    </w:p>
    <w:p w14:paraId="3ABE5EC2">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（8）各阶段测量成果报告的编制。</w:t>
      </w:r>
    </w:p>
    <w:p w14:paraId="55083732">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（9）现场服务（含解决工程设计和施工中与测量工作有关问题）。</w:t>
      </w:r>
    </w:p>
    <w:p w14:paraId="5497927A">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（10）施工后，现场条件与测量资料不符或发现必须查明的异常情况时进行的施工测量。</w:t>
      </w:r>
    </w:p>
    <w:p w14:paraId="4C80B80D">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（11）按要求完成甲方委托的其余工作。</w:t>
      </w:r>
    </w:p>
    <w:p w14:paraId="09C5F917">
      <w:pPr>
        <w:spacing w:line="600" w:lineRule="exact"/>
        <w:ind w:firstLine="723" w:firstLineChars="300"/>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执行主要技术标准：    </w:t>
      </w:r>
    </w:p>
    <w:tbl>
      <w:tblPr>
        <w:tblStyle w:val="62"/>
        <w:tblpPr w:leftFromText="180" w:rightFromText="180" w:vertAnchor="text" w:horzAnchor="margin" w:tblpX="534" w:tblpY="15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089"/>
        <w:gridCol w:w="2205"/>
        <w:gridCol w:w="1508"/>
      </w:tblGrid>
      <w:tr w14:paraId="129D7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noWrap w:val="0"/>
            <w:vAlign w:val="center"/>
          </w:tcPr>
          <w:p w14:paraId="51839B72">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089" w:type="dxa"/>
            <w:noWrap w:val="0"/>
            <w:vAlign w:val="center"/>
          </w:tcPr>
          <w:p w14:paraId="65D2EFB6">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标   准   名   称</w:t>
            </w:r>
          </w:p>
        </w:tc>
        <w:tc>
          <w:tcPr>
            <w:tcW w:w="2205" w:type="dxa"/>
            <w:noWrap w:val="0"/>
            <w:vAlign w:val="center"/>
          </w:tcPr>
          <w:p w14:paraId="5C844F55">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标准代号</w:t>
            </w:r>
          </w:p>
        </w:tc>
        <w:tc>
          <w:tcPr>
            <w:tcW w:w="1508" w:type="dxa"/>
            <w:noWrap w:val="0"/>
            <w:vAlign w:val="center"/>
          </w:tcPr>
          <w:p w14:paraId="0CF79D41">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标准等级</w:t>
            </w:r>
          </w:p>
        </w:tc>
      </w:tr>
      <w:tr w14:paraId="0D4D5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7" w:type="dxa"/>
            <w:noWrap w:val="0"/>
            <w:vAlign w:val="center"/>
          </w:tcPr>
          <w:p w14:paraId="2957AF6F">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4089" w:type="dxa"/>
            <w:noWrap w:val="0"/>
            <w:vAlign w:val="center"/>
          </w:tcPr>
          <w:p w14:paraId="2CEF5140">
            <w:pPr>
              <w:widowControl/>
              <w:jc w:val="center"/>
              <w:rPr>
                <w:rFonts w:hint="eastAsia" w:ascii="宋体" w:hAnsi="宋体" w:eastAsia="宋体" w:cs="宋体"/>
                <w:sz w:val="24"/>
                <w:szCs w:val="24"/>
              </w:rPr>
            </w:pPr>
            <w:r>
              <w:rPr>
                <w:rFonts w:hint="eastAsia" w:ascii="宋体" w:hAnsi="宋体" w:eastAsia="宋体" w:cs="宋体"/>
                <w:sz w:val="24"/>
                <w:szCs w:val="24"/>
              </w:rPr>
              <w:t>《工程测量规范》</w:t>
            </w:r>
          </w:p>
        </w:tc>
        <w:tc>
          <w:tcPr>
            <w:tcW w:w="2205" w:type="dxa"/>
            <w:noWrap w:val="0"/>
            <w:vAlign w:val="center"/>
          </w:tcPr>
          <w:p w14:paraId="7465236C">
            <w:pPr>
              <w:widowControl/>
              <w:jc w:val="center"/>
              <w:rPr>
                <w:rFonts w:hint="eastAsia" w:ascii="宋体" w:hAnsi="宋体" w:eastAsia="宋体" w:cs="宋体"/>
                <w:sz w:val="24"/>
                <w:szCs w:val="24"/>
              </w:rPr>
            </w:pPr>
            <w:r>
              <w:rPr>
                <w:rFonts w:hint="eastAsia" w:ascii="宋体" w:hAnsi="宋体" w:eastAsia="宋体" w:cs="宋体"/>
                <w:sz w:val="24"/>
                <w:szCs w:val="24"/>
              </w:rPr>
              <w:t>GB50026－2007</w:t>
            </w:r>
          </w:p>
        </w:tc>
        <w:tc>
          <w:tcPr>
            <w:tcW w:w="1508" w:type="dxa"/>
            <w:noWrap w:val="0"/>
            <w:vAlign w:val="center"/>
          </w:tcPr>
          <w:p w14:paraId="75856401">
            <w:pPr>
              <w:widowControl/>
              <w:jc w:val="center"/>
              <w:rPr>
                <w:rFonts w:hint="eastAsia" w:ascii="宋体" w:hAnsi="宋体" w:eastAsia="宋体" w:cs="宋体"/>
                <w:sz w:val="24"/>
                <w:szCs w:val="24"/>
              </w:rPr>
            </w:pPr>
          </w:p>
        </w:tc>
      </w:tr>
      <w:tr w14:paraId="6BE4D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noWrap w:val="0"/>
            <w:vAlign w:val="center"/>
          </w:tcPr>
          <w:p w14:paraId="5D57445F">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089" w:type="dxa"/>
            <w:noWrap w:val="0"/>
            <w:vAlign w:val="center"/>
          </w:tcPr>
          <w:p w14:paraId="4BBFEE86">
            <w:pPr>
              <w:widowControl/>
              <w:jc w:val="center"/>
              <w:rPr>
                <w:rFonts w:hint="eastAsia" w:ascii="宋体" w:hAnsi="宋体" w:eastAsia="宋体" w:cs="宋体"/>
                <w:sz w:val="24"/>
                <w:szCs w:val="24"/>
              </w:rPr>
            </w:pPr>
            <w:r>
              <w:rPr>
                <w:rFonts w:hint="eastAsia" w:ascii="宋体" w:hAnsi="宋体" w:eastAsia="宋体" w:cs="宋体"/>
                <w:sz w:val="24"/>
                <w:szCs w:val="24"/>
              </w:rPr>
              <w:t>《全球定位系统（GPS）测量规范》</w:t>
            </w:r>
          </w:p>
        </w:tc>
        <w:tc>
          <w:tcPr>
            <w:tcW w:w="2205" w:type="dxa"/>
            <w:noWrap w:val="0"/>
            <w:vAlign w:val="center"/>
          </w:tcPr>
          <w:p w14:paraId="75B00515">
            <w:pPr>
              <w:widowControl/>
              <w:jc w:val="center"/>
              <w:rPr>
                <w:rFonts w:hint="eastAsia" w:ascii="宋体" w:hAnsi="宋体" w:eastAsia="宋体" w:cs="宋体"/>
                <w:sz w:val="24"/>
                <w:szCs w:val="24"/>
              </w:rPr>
            </w:pPr>
            <w:r>
              <w:rPr>
                <w:rFonts w:hint="eastAsia" w:ascii="宋体" w:hAnsi="宋体" w:eastAsia="宋体" w:cs="宋体"/>
                <w:sz w:val="24"/>
                <w:szCs w:val="24"/>
              </w:rPr>
              <w:t>GB/T 18314－2001</w:t>
            </w:r>
          </w:p>
        </w:tc>
        <w:tc>
          <w:tcPr>
            <w:tcW w:w="1508" w:type="dxa"/>
            <w:noWrap w:val="0"/>
            <w:vAlign w:val="center"/>
          </w:tcPr>
          <w:p w14:paraId="3648524F">
            <w:pPr>
              <w:widowControl/>
              <w:jc w:val="center"/>
              <w:rPr>
                <w:rFonts w:hint="eastAsia" w:ascii="宋体" w:hAnsi="宋体" w:eastAsia="宋体" w:cs="宋体"/>
                <w:sz w:val="24"/>
                <w:szCs w:val="24"/>
              </w:rPr>
            </w:pPr>
          </w:p>
        </w:tc>
      </w:tr>
      <w:tr w14:paraId="6BDC1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noWrap w:val="0"/>
            <w:vAlign w:val="center"/>
          </w:tcPr>
          <w:p w14:paraId="42729F9D">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4089" w:type="dxa"/>
            <w:noWrap w:val="0"/>
            <w:vAlign w:val="center"/>
          </w:tcPr>
          <w:p w14:paraId="5571ED11">
            <w:pPr>
              <w:widowControl/>
              <w:jc w:val="center"/>
              <w:rPr>
                <w:rFonts w:hint="eastAsia" w:ascii="宋体" w:hAnsi="宋体" w:eastAsia="宋体" w:cs="宋体"/>
                <w:sz w:val="24"/>
                <w:szCs w:val="24"/>
              </w:rPr>
            </w:pPr>
            <w:r>
              <w:rPr>
                <w:rFonts w:hint="eastAsia" w:ascii="宋体" w:hAnsi="宋体" w:eastAsia="宋体" w:cs="宋体"/>
                <w:sz w:val="24"/>
                <w:szCs w:val="24"/>
              </w:rPr>
              <w:t>《国家三、四等水准测量规范》</w:t>
            </w:r>
          </w:p>
        </w:tc>
        <w:tc>
          <w:tcPr>
            <w:tcW w:w="2205" w:type="dxa"/>
            <w:noWrap w:val="0"/>
            <w:vAlign w:val="center"/>
          </w:tcPr>
          <w:p w14:paraId="55CDDB30">
            <w:pPr>
              <w:widowControl/>
              <w:jc w:val="center"/>
              <w:rPr>
                <w:rFonts w:hint="eastAsia" w:ascii="宋体" w:hAnsi="宋体" w:eastAsia="宋体" w:cs="宋体"/>
                <w:sz w:val="24"/>
                <w:szCs w:val="24"/>
              </w:rPr>
            </w:pPr>
            <w:r>
              <w:rPr>
                <w:rFonts w:hint="eastAsia" w:ascii="宋体" w:hAnsi="宋体" w:eastAsia="宋体" w:cs="宋体"/>
                <w:sz w:val="24"/>
                <w:szCs w:val="24"/>
              </w:rPr>
              <w:t>GB12898-91</w:t>
            </w:r>
          </w:p>
        </w:tc>
        <w:tc>
          <w:tcPr>
            <w:tcW w:w="1508" w:type="dxa"/>
            <w:noWrap w:val="0"/>
            <w:vAlign w:val="center"/>
          </w:tcPr>
          <w:p w14:paraId="4C7DBF90">
            <w:pPr>
              <w:widowControl/>
              <w:jc w:val="center"/>
              <w:rPr>
                <w:rFonts w:hint="eastAsia" w:ascii="宋体" w:hAnsi="宋体" w:eastAsia="宋体" w:cs="宋体"/>
                <w:sz w:val="24"/>
                <w:szCs w:val="24"/>
              </w:rPr>
            </w:pPr>
          </w:p>
        </w:tc>
      </w:tr>
      <w:tr w14:paraId="59754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noWrap w:val="0"/>
            <w:vAlign w:val="center"/>
          </w:tcPr>
          <w:p w14:paraId="054DDA9B">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4089" w:type="dxa"/>
            <w:noWrap w:val="0"/>
            <w:vAlign w:val="center"/>
          </w:tcPr>
          <w:p w14:paraId="652924BA">
            <w:pPr>
              <w:widowControl/>
              <w:jc w:val="center"/>
              <w:rPr>
                <w:rFonts w:hint="eastAsia" w:ascii="宋体" w:hAnsi="宋体" w:eastAsia="宋体" w:cs="宋体"/>
                <w:kern w:val="0"/>
                <w:sz w:val="24"/>
                <w:szCs w:val="24"/>
              </w:rPr>
            </w:pPr>
            <w:r>
              <w:rPr>
                <w:rFonts w:hint="eastAsia" w:ascii="宋体" w:hAnsi="宋体" w:eastAsia="宋体" w:cs="宋体"/>
                <w:sz w:val="24"/>
                <w:szCs w:val="24"/>
              </w:rPr>
              <w:t>《1:500、1:1000、1:2000地形图图式》</w:t>
            </w:r>
          </w:p>
        </w:tc>
        <w:tc>
          <w:tcPr>
            <w:tcW w:w="2205" w:type="dxa"/>
            <w:noWrap w:val="0"/>
            <w:vAlign w:val="center"/>
          </w:tcPr>
          <w:p w14:paraId="7FF2CB35">
            <w:pPr>
              <w:widowControl/>
              <w:jc w:val="center"/>
              <w:rPr>
                <w:rFonts w:hint="eastAsia" w:ascii="宋体" w:hAnsi="宋体" w:eastAsia="宋体" w:cs="宋体"/>
                <w:kern w:val="0"/>
                <w:sz w:val="24"/>
                <w:szCs w:val="24"/>
              </w:rPr>
            </w:pPr>
            <w:r>
              <w:rPr>
                <w:rFonts w:hint="eastAsia" w:ascii="宋体" w:hAnsi="宋体" w:eastAsia="宋体" w:cs="宋体"/>
                <w:sz w:val="24"/>
                <w:szCs w:val="24"/>
              </w:rPr>
              <w:t>GB/T 7929－1995</w:t>
            </w:r>
          </w:p>
        </w:tc>
        <w:tc>
          <w:tcPr>
            <w:tcW w:w="1508" w:type="dxa"/>
            <w:noWrap w:val="0"/>
            <w:vAlign w:val="center"/>
          </w:tcPr>
          <w:p w14:paraId="7E09A4E2">
            <w:pPr>
              <w:widowControl/>
              <w:jc w:val="center"/>
              <w:rPr>
                <w:rFonts w:hint="eastAsia" w:ascii="宋体" w:hAnsi="宋体" w:eastAsia="宋体" w:cs="宋体"/>
                <w:sz w:val="24"/>
                <w:szCs w:val="24"/>
              </w:rPr>
            </w:pPr>
          </w:p>
        </w:tc>
      </w:tr>
      <w:tr w14:paraId="08F58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7" w:type="dxa"/>
            <w:noWrap w:val="0"/>
            <w:vAlign w:val="center"/>
          </w:tcPr>
          <w:p w14:paraId="6D10BB43">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4089" w:type="dxa"/>
            <w:noWrap w:val="0"/>
            <w:vAlign w:val="center"/>
          </w:tcPr>
          <w:p w14:paraId="2FCD117A">
            <w:pPr>
              <w:widowControl/>
              <w:jc w:val="center"/>
              <w:rPr>
                <w:rFonts w:hint="eastAsia" w:ascii="宋体" w:hAnsi="宋体" w:eastAsia="宋体" w:cs="宋体"/>
                <w:bCs/>
                <w:sz w:val="24"/>
                <w:szCs w:val="24"/>
              </w:rPr>
            </w:pPr>
            <w:r>
              <w:rPr>
                <w:rFonts w:hint="eastAsia" w:ascii="宋体" w:hAnsi="宋体" w:eastAsia="宋体" w:cs="宋体"/>
                <w:bCs/>
                <w:sz w:val="24"/>
                <w:szCs w:val="24"/>
              </w:rPr>
              <w:t>《城市测量规范》</w:t>
            </w:r>
          </w:p>
        </w:tc>
        <w:tc>
          <w:tcPr>
            <w:tcW w:w="2205" w:type="dxa"/>
            <w:noWrap w:val="0"/>
            <w:vAlign w:val="center"/>
          </w:tcPr>
          <w:p w14:paraId="6AB6F6F2">
            <w:pPr>
              <w:widowControl/>
              <w:jc w:val="center"/>
              <w:rPr>
                <w:rFonts w:hint="eastAsia" w:ascii="宋体" w:hAnsi="宋体" w:eastAsia="宋体" w:cs="宋体"/>
                <w:kern w:val="0"/>
                <w:sz w:val="24"/>
                <w:szCs w:val="24"/>
              </w:rPr>
            </w:pPr>
            <w:r>
              <w:rPr>
                <w:rFonts w:hint="eastAsia" w:ascii="宋体" w:hAnsi="宋体" w:eastAsia="宋体" w:cs="宋体"/>
                <w:bCs/>
                <w:sz w:val="24"/>
                <w:szCs w:val="24"/>
              </w:rPr>
              <w:t>CJJ/T 8-2011</w:t>
            </w:r>
          </w:p>
        </w:tc>
        <w:tc>
          <w:tcPr>
            <w:tcW w:w="1508" w:type="dxa"/>
            <w:noWrap w:val="0"/>
            <w:vAlign w:val="center"/>
          </w:tcPr>
          <w:p w14:paraId="2FF0EF4A">
            <w:pPr>
              <w:widowControl/>
              <w:jc w:val="center"/>
              <w:rPr>
                <w:rFonts w:hint="eastAsia" w:ascii="宋体" w:hAnsi="宋体" w:eastAsia="宋体" w:cs="宋体"/>
                <w:sz w:val="24"/>
                <w:szCs w:val="24"/>
              </w:rPr>
            </w:pPr>
          </w:p>
        </w:tc>
      </w:tr>
    </w:tbl>
    <w:p w14:paraId="798DC57C">
      <w:pPr>
        <w:spacing w:line="600" w:lineRule="exact"/>
        <w:rPr>
          <w:rFonts w:hint="eastAsia" w:ascii="宋体" w:hAnsi="宋体" w:eastAsia="宋体" w:cs="宋体"/>
          <w:b/>
          <w:bCs/>
          <w:sz w:val="24"/>
          <w:szCs w:val="24"/>
        </w:rPr>
      </w:pPr>
    </w:p>
    <w:p w14:paraId="584B9353">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测绘工程费：</w:t>
      </w:r>
    </w:p>
    <w:p w14:paraId="09140E52">
      <w:pPr>
        <w:spacing w:line="600" w:lineRule="exact"/>
        <w:ind w:left="479" w:leftChars="228"/>
        <w:rPr>
          <w:rFonts w:hint="eastAsia" w:ascii="宋体" w:hAnsi="宋体" w:eastAsia="宋体" w:cs="宋体"/>
          <w:sz w:val="24"/>
          <w:szCs w:val="24"/>
          <w:u w:val="single"/>
        </w:rPr>
      </w:pPr>
      <w:r>
        <w:rPr>
          <w:rFonts w:hint="eastAsia" w:ascii="宋体" w:hAnsi="宋体" w:eastAsia="宋体" w:cs="宋体"/>
          <w:sz w:val="24"/>
          <w:szCs w:val="24"/>
        </w:rPr>
        <w:t>1、取费依据:</w:t>
      </w:r>
      <w:r>
        <w:rPr>
          <w:rFonts w:hint="eastAsia" w:ascii="宋体" w:hAnsi="宋体" w:eastAsia="宋体" w:cs="宋体"/>
          <w:sz w:val="24"/>
          <w:szCs w:val="24"/>
          <w:u w:val="single"/>
        </w:rPr>
        <w:t xml:space="preserve">     具体按照每个标项规定的取费标准      </w:t>
      </w:r>
    </w:p>
    <w:p w14:paraId="77E4807E">
      <w:pPr>
        <w:spacing w:line="600" w:lineRule="exact"/>
        <w:ind w:left="479" w:leftChars="228"/>
        <w:rPr>
          <w:rFonts w:hint="eastAsia" w:ascii="宋体" w:hAnsi="宋体" w:eastAsia="宋体" w:cs="宋体"/>
          <w:sz w:val="24"/>
          <w:szCs w:val="24"/>
        </w:rPr>
      </w:pPr>
      <w:r>
        <w:rPr>
          <w:rFonts w:hint="eastAsia" w:ascii="宋体" w:hAnsi="宋体" w:eastAsia="宋体" w:cs="宋体"/>
          <w:sz w:val="24"/>
          <w:szCs w:val="24"/>
        </w:rPr>
        <w:t>2.折扣率：</w:t>
      </w:r>
      <w:r>
        <w:rPr>
          <w:rFonts w:hint="eastAsia" w:ascii="宋体" w:hAnsi="宋体" w:eastAsia="宋体" w:cs="宋体"/>
          <w:sz w:val="24"/>
          <w:szCs w:val="24"/>
          <w:u w:val="single"/>
        </w:rPr>
        <w:t xml:space="preserve">    </w:t>
      </w:r>
      <w:r>
        <w:rPr>
          <w:rFonts w:hint="eastAsia" w:ascii="宋体" w:hAnsi="宋体" w:eastAsia="宋体" w:cs="宋体"/>
          <w:spacing w:val="-10"/>
          <w:sz w:val="24"/>
          <w:szCs w:val="24"/>
          <w:u w:val="single"/>
        </w:rPr>
        <w:t xml:space="preserve">        </w:t>
      </w:r>
      <w:r>
        <w:rPr>
          <w:rFonts w:hint="eastAsia" w:ascii="宋体" w:hAnsi="宋体" w:eastAsia="宋体" w:cs="宋体"/>
          <w:sz w:val="24"/>
          <w:szCs w:val="24"/>
        </w:rPr>
        <w:t>折</w:t>
      </w:r>
    </w:p>
    <w:p w14:paraId="62DDD7C4">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第六条 </w:t>
      </w:r>
      <w:r>
        <w:rPr>
          <w:rFonts w:hint="eastAsia" w:ascii="宋体" w:hAnsi="宋体" w:eastAsia="宋体" w:cs="宋体"/>
          <w:sz w:val="24"/>
          <w:szCs w:val="24"/>
        </w:rPr>
        <w:t>测绘服务周期</w:t>
      </w:r>
    </w:p>
    <w:p w14:paraId="4ECC5295">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一年。</w:t>
      </w:r>
    </w:p>
    <w:p w14:paraId="75FBE8AE">
      <w:pPr>
        <w:spacing w:line="600" w:lineRule="exact"/>
        <w:ind w:left="480"/>
        <w:rPr>
          <w:rFonts w:hint="eastAsia" w:ascii="宋体" w:hAnsi="宋体" w:eastAsia="宋体" w:cs="宋体"/>
          <w:sz w:val="24"/>
          <w:szCs w:val="24"/>
        </w:rPr>
      </w:pPr>
      <w:r>
        <w:rPr>
          <w:rFonts w:hint="eastAsia" w:ascii="宋体" w:hAnsi="宋体" w:eastAsia="宋体" w:cs="宋体"/>
          <w:b/>
          <w:bCs/>
          <w:sz w:val="24"/>
          <w:szCs w:val="24"/>
        </w:rPr>
        <w:t xml:space="preserve"> 第七条 </w:t>
      </w:r>
      <w:r>
        <w:rPr>
          <w:rFonts w:hint="eastAsia" w:ascii="宋体" w:hAnsi="宋体" w:eastAsia="宋体" w:cs="宋体"/>
          <w:sz w:val="24"/>
          <w:szCs w:val="24"/>
        </w:rPr>
        <w:t>甲方的义务:</w:t>
      </w:r>
    </w:p>
    <w:p w14:paraId="251E5AA1">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1.甲方应于项目开工前，向乙方提供与测量项目相关的说明资料，如甲方提供的资料不全或不符合测量要求，甲方应按乙方要求于</w:t>
      </w:r>
      <w:r>
        <w:rPr>
          <w:rFonts w:hint="eastAsia" w:ascii="宋体" w:hAnsi="宋体" w:eastAsia="宋体" w:cs="宋体"/>
          <w:sz w:val="24"/>
          <w:szCs w:val="24"/>
          <w:u w:val="single"/>
        </w:rPr>
        <w:t xml:space="preserve"> 7 </w:t>
      </w:r>
      <w:r>
        <w:rPr>
          <w:rFonts w:hint="eastAsia" w:ascii="宋体" w:hAnsi="宋体" w:eastAsia="宋体" w:cs="宋体"/>
          <w:sz w:val="24"/>
          <w:szCs w:val="24"/>
        </w:rPr>
        <w:t xml:space="preserve"> 日内补齐或改正。</w:t>
      </w:r>
    </w:p>
    <w:p w14:paraId="75C2421A">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2.甲方保证提供给乙方的全部资料及文件均为真实、合法。</w:t>
      </w:r>
    </w:p>
    <w:p w14:paraId="1CCD32D2">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3.甲方应当密切配合乙方的测量工作，为乙方提供力所能及的便利和支持。</w:t>
      </w:r>
    </w:p>
    <w:p w14:paraId="12411077">
      <w:pPr>
        <w:spacing w:line="600" w:lineRule="exact"/>
        <w:ind w:left="480"/>
        <w:rPr>
          <w:rFonts w:hint="eastAsia" w:ascii="宋体" w:hAnsi="宋体" w:eastAsia="宋体" w:cs="宋体"/>
          <w:sz w:val="24"/>
          <w:szCs w:val="24"/>
        </w:rPr>
      </w:pPr>
      <w:r>
        <w:rPr>
          <w:rFonts w:hint="eastAsia" w:ascii="宋体" w:hAnsi="宋体" w:eastAsia="宋体" w:cs="宋体"/>
          <w:b/>
          <w:bCs/>
          <w:sz w:val="24"/>
          <w:szCs w:val="24"/>
        </w:rPr>
        <w:t xml:space="preserve">第八条 </w:t>
      </w:r>
      <w:r>
        <w:rPr>
          <w:rFonts w:hint="eastAsia" w:ascii="宋体" w:hAnsi="宋体" w:eastAsia="宋体" w:cs="宋体"/>
          <w:sz w:val="24"/>
          <w:szCs w:val="24"/>
        </w:rPr>
        <w:t>乙方的义务</w:t>
      </w:r>
    </w:p>
    <w:p w14:paraId="14FCAD92">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1.审查甲方提供的资料是否符合测量要求，如发现甲方提供的资料不全或不符合测量要求，应于收到资料起</w:t>
      </w:r>
      <w:r>
        <w:rPr>
          <w:rFonts w:hint="eastAsia" w:ascii="宋体" w:hAnsi="宋体" w:eastAsia="宋体" w:cs="宋体"/>
          <w:sz w:val="24"/>
          <w:szCs w:val="24"/>
          <w:u w:val="single"/>
        </w:rPr>
        <w:t xml:space="preserve"> 3 </w:t>
      </w:r>
      <w:r>
        <w:rPr>
          <w:rFonts w:hint="eastAsia" w:ascii="宋体" w:hAnsi="宋体" w:eastAsia="宋体" w:cs="宋体"/>
          <w:sz w:val="24"/>
          <w:szCs w:val="24"/>
        </w:rPr>
        <w:t>日内通知甲方。</w:t>
      </w:r>
    </w:p>
    <w:p w14:paraId="615D96B7">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2.乙方应独立完成测量项目，未经甲方同意，不得将该项目委托给第三方测量。</w:t>
      </w:r>
    </w:p>
    <w:p w14:paraId="03013A39">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3.乙方应当严格遵守有关法律、法规，执行最新测量规范和有关技术标准、规定，对其完成的测量成果质量负责。</w:t>
      </w:r>
    </w:p>
    <w:p w14:paraId="54B2FF6B">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4.乙方应当根据技术设计书要求确保测绘项目如期完成。</w:t>
      </w:r>
    </w:p>
    <w:p w14:paraId="05C2AF9B">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第九条 </w:t>
      </w:r>
      <w:r>
        <w:rPr>
          <w:rFonts w:hint="eastAsia" w:ascii="宋体" w:hAnsi="宋体" w:eastAsia="宋体" w:cs="宋体"/>
          <w:sz w:val="24"/>
          <w:szCs w:val="24"/>
        </w:rPr>
        <w:t>乙方应当于工程完工之日起</w:t>
      </w:r>
      <w:r>
        <w:rPr>
          <w:rFonts w:hint="eastAsia" w:ascii="宋体" w:hAnsi="宋体" w:eastAsia="宋体" w:cs="宋体"/>
          <w:sz w:val="24"/>
          <w:szCs w:val="24"/>
          <w:u w:val="single"/>
        </w:rPr>
        <w:t xml:space="preserve">   3  </w:t>
      </w:r>
      <w:r>
        <w:rPr>
          <w:rFonts w:hint="eastAsia" w:ascii="宋体" w:hAnsi="宋体" w:eastAsia="宋体" w:cs="宋体"/>
          <w:sz w:val="24"/>
          <w:szCs w:val="24"/>
        </w:rPr>
        <w:t>日内书面通知甲方验收，甲方应当自接到完工通知之日起</w:t>
      </w:r>
      <w:r>
        <w:rPr>
          <w:rFonts w:hint="eastAsia" w:ascii="宋体" w:hAnsi="宋体" w:eastAsia="宋体" w:cs="宋体"/>
          <w:sz w:val="24"/>
          <w:szCs w:val="24"/>
          <w:u w:val="single"/>
        </w:rPr>
        <w:t xml:space="preserve">   7  </w:t>
      </w:r>
      <w:r>
        <w:rPr>
          <w:rFonts w:hint="eastAsia" w:ascii="宋体" w:hAnsi="宋体" w:eastAsia="宋体" w:cs="宋体"/>
          <w:sz w:val="24"/>
          <w:szCs w:val="24"/>
        </w:rPr>
        <w:t>日内，组织有关专家，依据本合同约定使用的技术标准和技术要求，对乙方所完工的测绘工程完成验收，并出据测绘成果验收报告书。对乙方所提供的测绘成果的质量有争议的，由测区所在地的省级测绘产品质量监督检验站裁决，其费用由败诉方承担。</w:t>
      </w:r>
    </w:p>
    <w:p w14:paraId="74CED7A9">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第十条 </w:t>
      </w:r>
      <w:r>
        <w:rPr>
          <w:rFonts w:hint="eastAsia" w:ascii="宋体" w:hAnsi="宋体" w:eastAsia="宋体" w:cs="宋体"/>
          <w:sz w:val="24"/>
          <w:szCs w:val="24"/>
        </w:rPr>
        <w:t>对乙方测绘成果的所有权、使用权和著作权归属的约定：</w:t>
      </w:r>
    </w:p>
    <w:p w14:paraId="1EC5E625">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乙方测绘成果的所有权、使用权和著作权归双方所有。</w:t>
      </w:r>
    </w:p>
    <w:p w14:paraId="69A42B27">
      <w:pPr>
        <w:spacing w:line="600" w:lineRule="exact"/>
        <w:ind w:left="279" w:leftChars="133" w:firstLine="308" w:firstLineChars="128"/>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此合同属于年度合同，不签订测绘项目单个合同。</w:t>
      </w:r>
    </w:p>
    <w:p w14:paraId="5DB16D52">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第十二条 </w:t>
      </w:r>
      <w:r>
        <w:rPr>
          <w:rFonts w:hint="eastAsia" w:ascii="宋体" w:hAnsi="宋体" w:eastAsia="宋体" w:cs="宋体"/>
          <w:sz w:val="24"/>
          <w:szCs w:val="24"/>
        </w:rPr>
        <w:t>测绘工程费支付日期和方式：</w:t>
      </w:r>
    </w:p>
    <w:p w14:paraId="73F786A0">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乙方向甲方提交测绘成果且通过甲方审查合格后每月支付对应的服务费用。有违纪违规行为或服务质量问题扣除相应费用。</w:t>
      </w:r>
    </w:p>
    <w:p w14:paraId="579192D4">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第十三条 </w:t>
      </w:r>
      <w:r>
        <w:rPr>
          <w:rFonts w:hint="eastAsia" w:ascii="宋体" w:hAnsi="宋体" w:eastAsia="宋体" w:cs="宋体"/>
          <w:sz w:val="24"/>
          <w:szCs w:val="24"/>
        </w:rPr>
        <w:t>乙方根据技术设计书的要求向甲方交付全部测绘成果。</w:t>
      </w:r>
    </w:p>
    <w:p w14:paraId="15DD68D4">
      <w:pPr>
        <w:spacing w:line="600" w:lineRule="exact"/>
        <w:rPr>
          <w:rFonts w:hint="eastAsia" w:ascii="宋体" w:hAnsi="宋体" w:eastAsia="宋体" w:cs="宋体"/>
          <w:sz w:val="24"/>
          <w:szCs w:val="24"/>
        </w:rPr>
      </w:pPr>
      <w:r>
        <w:rPr>
          <w:rFonts w:hint="eastAsia" w:ascii="宋体" w:hAnsi="宋体" w:eastAsia="宋体" w:cs="宋体"/>
          <w:sz w:val="24"/>
          <w:szCs w:val="24"/>
        </w:rPr>
        <w:t>（见下表）：</w:t>
      </w:r>
    </w:p>
    <w:tbl>
      <w:tblPr>
        <w:tblStyle w:val="62"/>
        <w:tblW w:w="0" w:type="auto"/>
        <w:tblInd w:w="4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
        <w:gridCol w:w="4283"/>
        <w:gridCol w:w="1254"/>
        <w:gridCol w:w="1254"/>
        <w:gridCol w:w="840"/>
      </w:tblGrid>
      <w:tr w14:paraId="2ECD5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noWrap w:val="0"/>
            <w:vAlign w:val="center"/>
          </w:tcPr>
          <w:p w14:paraId="5E3BAFDA">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283" w:type="dxa"/>
            <w:noWrap w:val="0"/>
            <w:vAlign w:val="center"/>
          </w:tcPr>
          <w:p w14:paraId="63DEF8A1">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成 果 名 称</w:t>
            </w:r>
          </w:p>
        </w:tc>
        <w:tc>
          <w:tcPr>
            <w:tcW w:w="1254" w:type="dxa"/>
            <w:noWrap w:val="0"/>
            <w:vAlign w:val="center"/>
          </w:tcPr>
          <w:p w14:paraId="54624970">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规 格</w:t>
            </w:r>
          </w:p>
        </w:tc>
        <w:tc>
          <w:tcPr>
            <w:tcW w:w="1254" w:type="dxa"/>
            <w:noWrap w:val="0"/>
            <w:vAlign w:val="center"/>
          </w:tcPr>
          <w:p w14:paraId="40B0BB8C">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数 量</w:t>
            </w:r>
          </w:p>
        </w:tc>
        <w:tc>
          <w:tcPr>
            <w:tcW w:w="840" w:type="dxa"/>
            <w:noWrap w:val="0"/>
            <w:vAlign w:val="center"/>
          </w:tcPr>
          <w:p w14:paraId="0BC07305">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14:paraId="0911E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noWrap w:val="0"/>
            <w:vAlign w:val="center"/>
          </w:tcPr>
          <w:p w14:paraId="62CE08A7">
            <w:pPr>
              <w:spacing w:line="60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1</w:t>
            </w:r>
          </w:p>
        </w:tc>
        <w:tc>
          <w:tcPr>
            <w:tcW w:w="4283" w:type="dxa"/>
            <w:noWrap w:val="0"/>
            <w:vAlign w:val="center"/>
          </w:tcPr>
          <w:p w14:paraId="170C868D">
            <w:pPr>
              <w:spacing w:line="60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测量纸质报告</w:t>
            </w:r>
          </w:p>
        </w:tc>
        <w:tc>
          <w:tcPr>
            <w:tcW w:w="1254" w:type="dxa"/>
            <w:noWrap w:val="0"/>
            <w:vAlign w:val="center"/>
          </w:tcPr>
          <w:p w14:paraId="25A0F73B">
            <w:pPr>
              <w:spacing w:line="600" w:lineRule="exact"/>
              <w:jc w:val="center"/>
              <w:rPr>
                <w:rFonts w:hint="eastAsia" w:ascii="宋体" w:hAnsi="宋体" w:eastAsia="宋体" w:cs="宋体"/>
                <w:sz w:val="24"/>
                <w:szCs w:val="24"/>
              </w:rPr>
            </w:pPr>
          </w:p>
        </w:tc>
        <w:tc>
          <w:tcPr>
            <w:tcW w:w="1254" w:type="dxa"/>
            <w:noWrap w:val="0"/>
            <w:vAlign w:val="center"/>
          </w:tcPr>
          <w:p w14:paraId="1FE58E7D">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6套</w:t>
            </w:r>
          </w:p>
        </w:tc>
        <w:tc>
          <w:tcPr>
            <w:tcW w:w="840" w:type="dxa"/>
            <w:noWrap w:val="0"/>
            <w:vAlign w:val="center"/>
          </w:tcPr>
          <w:p w14:paraId="33D0BEDF">
            <w:pPr>
              <w:spacing w:line="600" w:lineRule="exact"/>
              <w:jc w:val="center"/>
              <w:rPr>
                <w:rFonts w:hint="eastAsia" w:ascii="宋体" w:hAnsi="宋体" w:eastAsia="宋体" w:cs="宋体"/>
                <w:sz w:val="24"/>
                <w:szCs w:val="24"/>
              </w:rPr>
            </w:pPr>
          </w:p>
        </w:tc>
      </w:tr>
      <w:tr w14:paraId="26C27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noWrap w:val="0"/>
            <w:vAlign w:val="center"/>
          </w:tcPr>
          <w:p w14:paraId="69B7EA27">
            <w:pPr>
              <w:spacing w:line="60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2</w:t>
            </w:r>
          </w:p>
        </w:tc>
        <w:tc>
          <w:tcPr>
            <w:tcW w:w="4283" w:type="dxa"/>
            <w:noWrap w:val="0"/>
            <w:vAlign w:val="center"/>
          </w:tcPr>
          <w:p w14:paraId="24491B25">
            <w:pPr>
              <w:spacing w:line="600" w:lineRule="exact"/>
              <w:jc w:val="center"/>
              <w:rPr>
                <w:rFonts w:hint="eastAsia" w:ascii="宋体" w:hAnsi="宋体" w:eastAsia="宋体" w:cs="宋体"/>
                <w:spacing w:val="-10"/>
                <w:sz w:val="24"/>
                <w:szCs w:val="24"/>
              </w:rPr>
            </w:pPr>
            <w:r>
              <w:rPr>
                <w:rFonts w:hint="eastAsia" w:ascii="宋体" w:hAnsi="宋体" w:eastAsia="宋体" w:cs="宋体"/>
                <w:spacing w:val="-10"/>
                <w:sz w:val="24"/>
                <w:szCs w:val="24"/>
              </w:rPr>
              <w:t>测量成果电子版</w:t>
            </w:r>
          </w:p>
        </w:tc>
        <w:tc>
          <w:tcPr>
            <w:tcW w:w="1254" w:type="dxa"/>
            <w:noWrap w:val="0"/>
            <w:vAlign w:val="center"/>
          </w:tcPr>
          <w:p w14:paraId="2B2A7637">
            <w:pPr>
              <w:spacing w:line="600" w:lineRule="exact"/>
              <w:jc w:val="center"/>
              <w:rPr>
                <w:rFonts w:hint="eastAsia" w:ascii="宋体" w:hAnsi="宋体" w:eastAsia="宋体" w:cs="宋体"/>
                <w:sz w:val="24"/>
                <w:szCs w:val="24"/>
              </w:rPr>
            </w:pPr>
          </w:p>
        </w:tc>
        <w:tc>
          <w:tcPr>
            <w:tcW w:w="1254" w:type="dxa"/>
            <w:noWrap w:val="0"/>
            <w:vAlign w:val="center"/>
          </w:tcPr>
          <w:p w14:paraId="3699E5F3">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2套</w:t>
            </w:r>
          </w:p>
        </w:tc>
        <w:tc>
          <w:tcPr>
            <w:tcW w:w="840" w:type="dxa"/>
            <w:noWrap w:val="0"/>
            <w:vAlign w:val="center"/>
          </w:tcPr>
          <w:p w14:paraId="16271A17">
            <w:pPr>
              <w:spacing w:line="600" w:lineRule="exact"/>
              <w:jc w:val="center"/>
              <w:rPr>
                <w:rFonts w:hint="eastAsia" w:ascii="宋体" w:hAnsi="宋体" w:eastAsia="宋体" w:cs="宋体"/>
                <w:sz w:val="24"/>
                <w:szCs w:val="24"/>
              </w:rPr>
            </w:pPr>
          </w:p>
        </w:tc>
      </w:tr>
      <w:tr w14:paraId="105CE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noWrap w:val="0"/>
            <w:vAlign w:val="center"/>
          </w:tcPr>
          <w:p w14:paraId="4EE9327A">
            <w:pPr>
              <w:spacing w:line="600" w:lineRule="exact"/>
              <w:jc w:val="center"/>
              <w:rPr>
                <w:rFonts w:hint="eastAsia" w:ascii="宋体" w:hAnsi="宋体" w:eastAsia="宋体" w:cs="宋体"/>
                <w:spacing w:val="-10"/>
                <w:sz w:val="24"/>
                <w:szCs w:val="24"/>
              </w:rPr>
            </w:pPr>
          </w:p>
        </w:tc>
        <w:tc>
          <w:tcPr>
            <w:tcW w:w="4283" w:type="dxa"/>
            <w:noWrap w:val="0"/>
            <w:vAlign w:val="center"/>
          </w:tcPr>
          <w:p w14:paraId="2D2E3332">
            <w:pPr>
              <w:spacing w:line="600" w:lineRule="exact"/>
              <w:jc w:val="center"/>
              <w:rPr>
                <w:rFonts w:hint="eastAsia" w:ascii="宋体" w:hAnsi="宋体" w:eastAsia="宋体" w:cs="宋体"/>
                <w:spacing w:val="-10"/>
                <w:sz w:val="24"/>
                <w:szCs w:val="24"/>
              </w:rPr>
            </w:pPr>
          </w:p>
        </w:tc>
        <w:tc>
          <w:tcPr>
            <w:tcW w:w="1254" w:type="dxa"/>
            <w:noWrap w:val="0"/>
            <w:vAlign w:val="center"/>
          </w:tcPr>
          <w:p w14:paraId="0D1C1E35">
            <w:pPr>
              <w:spacing w:line="600" w:lineRule="exact"/>
              <w:jc w:val="center"/>
              <w:rPr>
                <w:rFonts w:hint="eastAsia" w:ascii="宋体" w:hAnsi="宋体" w:eastAsia="宋体" w:cs="宋体"/>
                <w:sz w:val="24"/>
                <w:szCs w:val="24"/>
              </w:rPr>
            </w:pPr>
          </w:p>
        </w:tc>
        <w:tc>
          <w:tcPr>
            <w:tcW w:w="1254" w:type="dxa"/>
            <w:noWrap w:val="0"/>
            <w:vAlign w:val="center"/>
          </w:tcPr>
          <w:p w14:paraId="222850A2">
            <w:pPr>
              <w:spacing w:line="600" w:lineRule="exact"/>
              <w:jc w:val="center"/>
              <w:rPr>
                <w:rFonts w:hint="eastAsia" w:ascii="宋体" w:hAnsi="宋体" w:eastAsia="宋体" w:cs="宋体"/>
                <w:sz w:val="24"/>
                <w:szCs w:val="24"/>
              </w:rPr>
            </w:pPr>
          </w:p>
        </w:tc>
        <w:tc>
          <w:tcPr>
            <w:tcW w:w="840" w:type="dxa"/>
            <w:noWrap w:val="0"/>
            <w:vAlign w:val="center"/>
          </w:tcPr>
          <w:p w14:paraId="55EE0F5F">
            <w:pPr>
              <w:spacing w:line="600" w:lineRule="exact"/>
              <w:jc w:val="center"/>
              <w:rPr>
                <w:rFonts w:hint="eastAsia" w:ascii="宋体" w:hAnsi="宋体" w:eastAsia="宋体" w:cs="宋体"/>
                <w:sz w:val="24"/>
                <w:szCs w:val="24"/>
              </w:rPr>
            </w:pPr>
          </w:p>
        </w:tc>
      </w:tr>
      <w:tr w14:paraId="53B9E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4" w:type="dxa"/>
            <w:noWrap w:val="0"/>
            <w:vAlign w:val="center"/>
          </w:tcPr>
          <w:p w14:paraId="39189BBE">
            <w:pPr>
              <w:spacing w:line="600" w:lineRule="exact"/>
              <w:jc w:val="center"/>
              <w:rPr>
                <w:rFonts w:hint="eastAsia" w:ascii="宋体" w:hAnsi="宋体" w:eastAsia="宋体" w:cs="宋体"/>
                <w:spacing w:val="-10"/>
                <w:sz w:val="24"/>
                <w:szCs w:val="24"/>
              </w:rPr>
            </w:pPr>
          </w:p>
        </w:tc>
        <w:tc>
          <w:tcPr>
            <w:tcW w:w="4283" w:type="dxa"/>
            <w:noWrap w:val="0"/>
            <w:vAlign w:val="center"/>
          </w:tcPr>
          <w:p w14:paraId="3C27CD6F">
            <w:pPr>
              <w:spacing w:line="600" w:lineRule="exact"/>
              <w:jc w:val="center"/>
              <w:rPr>
                <w:rFonts w:hint="eastAsia" w:ascii="宋体" w:hAnsi="宋体" w:eastAsia="宋体" w:cs="宋体"/>
                <w:spacing w:val="-10"/>
                <w:sz w:val="24"/>
                <w:szCs w:val="24"/>
              </w:rPr>
            </w:pPr>
          </w:p>
        </w:tc>
        <w:tc>
          <w:tcPr>
            <w:tcW w:w="1254" w:type="dxa"/>
            <w:noWrap w:val="0"/>
            <w:vAlign w:val="center"/>
          </w:tcPr>
          <w:p w14:paraId="494B2CC5">
            <w:pPr>
              <w:spacing w:line="600" w:lineRule="exact"/>
              <w:jc w:val="center"/>
              <w:rPr>
                <w:rFonts w:hint="eastAsia" w:ascii="宋体" w:hAnsi="宋体" w:eastAsia="宋体" w:cs="宋体"/>
                <w:sz w:val="24"/>
                <w:szCs w:val="24"/>
              </w:rPr>
            </w:pPr>
          </w:p>
        </w:tc>
        <w:tc>
          <w:tcPr>
            <w:tcW w:w="1254" w:type="dxa"/>
            <w:noWrap w:val="0"/>
            <w:vAlign w:val="center"/>
          </w:tcPr>
          <w:p w14:paraId="640521FE">
            <w:pPr>
              <w:spacing w:line="600" w:lineRule="exact"/>
              <w:jc w:val="center"/>
              <w:rPr>
                <w:rFonts w:hint="eastAsia" w:ascii="宋体" w:hAnsi="宋体" w:eastAsia="宋体" w:cs="宋体"/>
                <w:sz w:val="24"/>
                <w:szCs w:val="24"/>
              </w:rPr>
            </w:pPr>
          </w:p>
        </w:tc>
        <w:tc>
          <w:tcPr>
            <w:tcW w:w="840" w:type="dxa"/>
            <w:noWrap w:val="0"/>
            <w:vAlign w:val="center"/>
          </w:tcPr>
          <w:p w14:paraId="401B07E3">
            <w:pPr>
              <w:spacing w:line="600" w:lineRule="exact"/>
              <w:jc w:val="center"/>
              <w:rPr>
                <w:rFonts w:hint="eastAsia" w:ascii="宋体" w:hAnsi="宋体" w:eastAsia="宋体" w:cs="宋体"/>
                <w:sz w:val="24"/>
                <w:szCs w:val="24"/>
              </w:rPr>
            </w:pPr>
          </w:p>
        </w:tc>
      </w:tr>
    </w:tbl>
    <w:p w14:paraId="5875C967">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第十四条 </w:t>
      </w:r>
      <w:r>
        <w:rPr>
          <w:rFonts w:hint="eastAsia" w:ascii="宋体" w:hAnsi="宋体" w:eastAsia="宋体" w:cs="宋体"/>
          <w:sz w:val="24"/>
          <w:szCs w:val="24"/>
        </w:rPr>
        <w:t>甲方违约责任</w:t>
      </w:r>
    </w:p>
    <w:p w14:paraId="24CF1BDB">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1.合同签订后,由于甲方停止而终止合同的，乙方未进入现场工作前，甲方应向乙方退还履约保证金。</w:t>
      </w:r>
    </w:p>
    <w:p w14:paraId="55978F1C">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2.甲方未按合同支付乙方测绘工程费，应按顺延天数向乙方支付违约金每天的违约金金额为欠付款项的</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9F89D0B">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 xml:space="preserve"> 乙方违约责任</w:t>
      </w:r>
    </w:p>
    <w:p w14:paraId="646A5EF2">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1.合同签订后，如乙方无正当理由单方解除合同或擅自停止测量，由此造成甲方损失的，乙方应负责赔偿；如未造成损失，按单项测量工程总价款的</w:t>
      </w:r>
      <w:r>
        <w:rPr>
          <w:rFonts w:hint="eastAsia" w:ascii="宋体" w:hAnsi="宋体" w:eastAsia="宋体" w:cs="宋体"/>
          <w:sz w:val="24"/>
          <w:szCs w:val="24"/>
          <w:u w:val="single"/>
        </w:rPr>
        <w:t xml:space="preserve"> 5 </w:t>
      </w:r>
      <w:r>
        <w:rPr>
          <w:rFonts w:hint="eastAsia" w:ascii="宋体" w:hAnsi="宋体" w:eastAsia="宋体" w:cs="宋体"/>
          <w:sz w:val="24"/>
          <w:szCs w:val="24"/>
        </w:rPr>
        <w:t xml:space="preserve"> %向甲方支付违约金。</w:t>
      </w:r>
    </w:p>
    <w:p w14:paraId="18A3300F">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2.因乙方责任未能按合同规定的日期提交测绘成果时，应向甲方赔偿拖期损失费，每天的拖期损失费按合同总价款的</w:t>
      </w:r>
      <w:r>
        <w:rPr>
          <w:rFonts w:hint="eastAsia" w:ascii="宋体" w:hAnsi="宋体" w:eastAsia="宋体" w:cs="宋体"/>
          <w:sz w:val="24"/>
          <w:szCs w:val="24"/>
          <w:u w:val="single"/>
        </w:rPr>
        <w:t xml:space="preserve"> 3 </w:t>
      </w:r>
      <w:r>
        <w:rPr>
          <w:rFonts w:hint="eastAsia" w:ascii="宋体" w:hAnsi="宋体" w:eastAsia="宋体" w:cs="宋体"/>
          <w:sz w:val="24"/>
          <w:szCs w:val="24"/>
        </w:rPr>
        <w:t>%计算。因天气、交通、政府行为、甲方提供的资料不准确等影响测绘作业的客观原因造成的工程拖期，乙方不承担赔偿责任。</w:t>
      </w:r>
    </w:p>
    <w:p w14:paraId="4E18889E">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提供的测绘成果质量不合格,乙方应负责无偿予以重测或采取补救措施,以达到质量要求。因测绘成果质量不符合合同要求（而又非甲方提供的图纸资料原因）所造成后果时，乙方应对因此造成的直接损失负赔偿责任，并承担相应的法律责任。</w:t>
      </w:r>
    </w:p>
    <w:p w14:paraId="766C9354">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4.乙方擅自转包本合同标的的，甲方有权解除合同，并可要求乙方偿付合同工程费</w:t>
      </w:r>
      <w:r>
        <w:rPr>
          <w:rFonts w:hint="eastAsia" w:ascii="宋体" w:hAnsi="宋体" w:eastAsia="宋体" w:cs="宋体"/>
          <w:sz w:val="24"/>
          <w:szCs w:val="24"/>
          <w:u w:val="single"/>
        </w:rPr>
        <w:t xml:space="preserve"> 20 </w:t>
      </w:r>
      <w:r>
        <w:rPr>
          <w:rFonts w:hint="eastAsia" w:ascii="宋体" w:hAnsi="宋体" w:eastAsia="宋体" w:cs="宋体"/>
          <w:sz w:val="24"/>
          <w:szCs w:val="24"/>
        </w:rPr>
        <w:t>%的违约金。</w:t>
      </w:r>
    </w:p>
    <w:p w14:paraId="4870E9C6">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由于不可抗力致使合同无法履行时，双方应按有关法律规定进行及时协商处理。</w:t>
      </w:r>
    </w:p>
    <w:p w14:paraId="2F322346">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rPr>
        <w:t xml:space="preserve">  其它约定： 无</w:t>
      </w:r>
    </w:p>
    <w:p w14:paraId="0988B313">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sz w:val="24"/>
          <w:szCs w:val="24"/>
        </w:rPr>
        <w:t xml:space="preserve">  本合同执行过程中的未尽事宜，双方应本着实事求是、</w:t>
      </w:r>
    </w:p>
    <w:p w14:paraId="387E0740">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友好协商的态度加以解决。双方协商一致的，签订补充协议。补充协议与本合同具有同等效力。</w:t>
      </w:r>
    </w:p>
    <w:p w14:paraId="1E12FAB1">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第十九条</w:t>
      </w:r>
      <w:r>
        <w:rPr>
          <w:rFonts w:hint="eastAsia" w:ascii="宋体" w:hAnsi="宋体" w:eastAsia="宋体" w:cs="宋体"/>
          <w:sz w:val="24"/>
          <w:szCs w:val="24"/>
        </w:rPr>
        <w:t xml:space="preserve">  因本合同发生争议，由双方当事人协商解决或由双方主管部门调解，协商或调解不成的，当事人双方同意报杭州市仲裁机构仲裁。</w:t>
      </w:r>
    </w:p>
    <w:p w14:paraId="01669719">
      <w:pPr>
        <w:spacing w:line="6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第二十条</w:t>
      </w:r>
      <w:r>
        <w:rPr>
          <w:rFonts w:hint="eastAsia" w:ascii="宋体" w:hAnsi="宋体" w:eastAsia="宋体" w:cs="宋体"/>
          <w:sz w:val="24"/>
          <w:szCs w:val="24"/>
        </w:rPr>
        <w:t xml:space="preserve">  附则</w:t>
      </w:r>
    </w:p>
    <w:p w14:paraId="3DA80697">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1.本合同由双方代表签字,加盖双方公章或合同专用章即生效。全部成果交接完毕和测绘工程费结算完成后，本合同终止。</w:t>
      </w:r>
    </w:p>
    <w:p w14:paraId="13BA300B">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本合同一式</w:t>
      </w:r>
      <w:r>
        <w:rPr>
          <w:rFonts w:hint="eastAsia" w:ascii="宋体" w:hAnsi="宋体" w:eastAsia="宋体" w:cs="宋体"/>
          <w:sz w:val="24"/>
          <w:szCs w:val="24"/>
          <w:u w:val="single"/>
        </w:rPr>
        <w:t xml:space="preserve"> 陆 </w:t>
      </w:r>
      <w:r>
        <w:rPr>
          <w:rFonts w:hint="eastAsia" w:ascii="宋体" w:hAnsi="宋体" w:eastAsia="宋体" w:cs="宋体"/>
          <w:sz w:val="24"/>
          <w:szCs w:val="24"/>
        </w:rPr>
        <w:t>份,甲方</w:t>
      </w:r>
      <w:r>
        <w:rPr>
          <w:rFonts w:hint="eastAsia" w:ascii="宋体" w:hAnsi="宋体" w:eastAsia="宋体" w:cs="宋体"/>
          <w:sz w:val="24"/>
          <w:szCs w:val="24"/>
          <w:u w:val="single"/>
        </w:rPr>
        <w:t xml:space="preserve"> 肆 </w:t>
      </w:r>
      <w:r>
        <w:rPr>
          <w:rFonts w:hint="eastAsia" w:ascii="宋体" w:hAnsi="宋体" w:eastAsia="宋体" w:cs="宋体"/>
          <w:sz w:val="24"/>
          <w:szCs w:val="24"/>
        </w:rPr>
        <w:t xml:space="preserve">份,乙方 </w:t>
      </w:r>
      <w:r>
        <w:rPr>
          <w:rFonts w:hint="eastAsia" w:ascii="宋体" w:hAnsi="宋体" w:eastAsia="宋体" w:cs="宋体"/>
          <w:sz w:val="24"/>
          <w:szCs w:val="24"/>
          <w:u w:val="single"/>
        </w:rPr>
        <w:t xml:space="preserve">贰 </w:t>
      </w:r>
      <w:r>
        <w:rPr>
          <w:rFonts w:hint="eastAsia" w:ascii="宋体" w:hAnsi="宋体" w:eastAsia="宋体" w:cs="宋体"/>
          <w:sz w:val="24"/>
          <w:szCs w:val="24"/>
        </w:rPr>
        <w:t>份。</w:t>
      </w:r>
    </w:p>
    <w:p w14:paraId="24A1F5DF">
      <w:pPr>
        <w:spacing w:line="720" w:lineRule="exact"/>
        <w:ind w:left="210" w:leftChars="100"/>
        <w:rPr>
          <w:rFonts w:hint="eastAsia" w:ascii="宋体" w:hAnsi="宋体" w:eastAsia="宋体" w:cs="宋体"/>
          <w:sz w:val="24"/>
          <w:szCs w:val="24"/>
        </w:rPr>
      </w:pPr>
    </w:p>
    <w:p w14:paraId="45AD8681">
      <w:pPr>
        <w:spacing w:line="720" w:lineRule="exact"/>
        <w:ind w:left="210" w:leftChars="100"/>
        <w:rPr>
          <w:rFonts w:hint="eastAsia" w:ascii="宋体" w:hAnsi="宋体" w:eastAsia="宋体" w:cs="宋体"/>
          <w:sz w:val="24"/>
          <w:szCs w:val="24"/>
        </w:rPr>
      </w:pPr>
      <w:r>
        <w:rPr>
          <w:rFonts w:hint="eastAsia" w:ascii="宋体" w:hAnsi="宋体" w:eastAsia="宋体" w:cs="宋体"/>
          <w:sz w:val="24"/>
          <w:szCs w:val="24"/>
        </w:rPr>
        <w:t xml:space="preserve">甲方名称：杭州市钱塘区人民政府临江街道办事处  </w:t>
      </w:r>
    </w:p>
    <w:p w14:paraId="247B5BFE">
      <w:pPr>
        <w:spacing w:line="720" w:lineRule="exact"/>
        <w:ind w:left="210" w:leftChars="100"/>
        <w:rPr>
          <w:rFonts w:hint="eastAsia" w:ascii="宋体" w:hAnsi="宋体" w:eastAsia="宋体" w:cs="宋体"/>
          <w:sz w:val="24"/>
          <w:szCs w:val="24"/>
        </w:rPr>
      </w:pPr>
      <w:r>
        <w:rPr>
          <w:rFonts w:hint="eastAsia" w:ascii="宋体" w:hAnsi="宋体" w:eastAsia="宋体" w:cs="宋体"/>
          <w:sz w:val="24"/>
          <w:szCs w:val="24"/>
        </w:rPr>
        <w:t>乙方名称：</w:t>
      </w:r>
    </w:p>
    <w:p w14:paraId="762CDBF6">
      <w:pPr>
        <w:spacing w:line="72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（盖章）                        （盖章）</w:t>
      </w:r>
    </w:p>
    <w:p w14:paraId="3D2F8F5D">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法定代表人：（签字）             法定代表人：（签字）</w:t>
      </w:r>
    </w:p>
    <w:p w14:paraId="71BA493D">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委托代理人：（签字）             委托代理人：（签字）</w:t>
      </w:r>
    </w:p>
    <w:p w14:paraId="6BB27896">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住    所：                      住    所：</w:t>
      </w:r>
    </w:p>
    <w:p w14:paraId="62C72C41">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邮政编码：                      邮政编码：</w:t>
      </w:r>
    </w:p>
    <w:p w14:paraId="674888BF">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电    话：                      电    话：</w:t>
      </w:r>
    </w:p>
    <w:p w14:paraId="4EEA3FCE">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传    真：                      传    真：</w:t>
      </w:r>
    </w:p>
    <w:p w14:paraId="50CF8E6F">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开户银行：                      开户银行：</w:t>
      </w:r>
    </w:p>
    <w:p w14:paraId="05EE7E3C">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银行帐号：                      银行帐号：</w:t>
      </w:r>
    </w:p>
    <w:p w14:paraId="7F87C055">
      <w:pPr>
        <w:spacing w:line="7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日期：                          日期：</w:t>
      </w:r>
    </w:p>
    <w:p w14:paraId="63807086">
      <w:pPr>
        <w:spacing w:line="500" w:lineRule="exact"/>
        <w:rPr>
          <w:rFonts w:hint="eastAsia" w:ascii="宋体" w:hAnsi="宋体" w:eastAsia="宋体" w:cs="宋体"/>
          <w:b/>
          <w:spacing w:val="-12"/>
          <w:sz w:val="24"/>
          <w:szCs w:val="24"/>
        </w:rPr>
      </w:pPr>
    </w:p>
    <w:p w14:paraId="0526F31D">
      <w:pPr>
        <w:spacing w:line="500" w:lineRule="exact"/>
        <w:jc w:val="center"/>
        <w:rPr>
          <w:rFonts w:hint="eastAsia" w:ascii="宋体" w:hAnsi="宋体" w:eastAsia="宋体" w:cs="宋体"/>
          <w:b/>
          <w:spacing w:val="-12"/>
          <w:sz w:val="24"/>
          <w:szCs w:val="24"/>
        </w:rPr>
      </w:pPr>
    </w:p>
    <w:p w14:paraId="1F5989CA">
      <w:pPr>
        <w:rPr>
          <w:rFonts w:hint="eastAsia" w:ascii="宋体" w:hAnsi="宋体" w:eastAsia="宋体" w:cs="宋体"/>
          <w:b/>
          <w:spacing w:val="-12"/>
          <w:sz w:val="24"/>
          <w:szCs w:val="24"/>
        </w:rPr>
      </w:pPr>
      <w:r>
        <w:rPr>
          <w:rFonts w:hint="eastAsia" w:ascii="宋体" w:hAnsi="宋体" w:eastAsia="宋体" w:cs="宋体"/>
          <w:b/>
          <w:spacing w:val="-12"/>
          <w:sz w:val="24"/>
          <w:szCs w:val="24"/>
        </w:rPr>
        <w:br w:type="page"/>
      </w:r>
    </w:p>
    <w:p w14:paraId="53E0310B">
      <w:pPr>
        <w:spacing w:line="500" w:lineRule="exact"/>
        <w:jc w:val="center"/>
        <w:rPr>
          <w:rFonts w:hint="eastAsia" w:ascii="宋体" w:hAnsi="宋体" w:eastAsia="宋体" w:cs="宋体"/>
          <w:b/>
          <w:spacing w:val="-12"/>
          <w:sz w:val="24"/>
          <w:szCs w:val="24"/>
        </w:rPr>
      </w:pPr>
      <w:r>
        <w:rPr>
          <w:rFonts w:hint="eastAsia" w:ascii="宋体" w:hAnsi="宋体" w:eastAsia="宋体" w:cs="宋体"/>
          <w:b/>
          <w:spacing w:val="-12"/>
          <w:sz w:val="24"/>
          <w:szCs w:val="24"/>
        </w:rPr>
        <w:t>在临江街道承揽业务单位廉洁承诺书</w:t>
      </w:r>
    </w:p>
    <w:tbl>
      <w:tblPr>
        <w:tblStyle w:val="6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700"/>
        <w:gridCol w:w="1620"/>
        <w:gridCol w:w="2474"/>
      </w:tblGrid>
      <w:tr w14:paraId="330D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3D3D9110">
            <w:pPr>
              <w:jc w:val="center"/>
              <w:rPr>
                <w:rFonts w:hint="eastAsia" w:ascii="宋体" w:hAnsi="宋体" w:eastAsia="宋体" w:cs="宋体"/>
                <w:sz w:val="24"/>
                <w:szCs w:val="24"/>
              </w:rPr>
            </w:pPr>
            <w:r>
              <w:rPr>
                <w:rFonts w:hint="eastAsia" w:ascii="宋体" w:hAnsi="宋体" w:eastAsia="宋体" w:cs="宋体"/>
                <w:sz w:val="24"/>
                <w:szCs w:val="24"/>
              </w:rPr>
              <w:t>工程项目</w:t>
            </w:r>
          </w:p>
        </w:tc>
        <w:tc>
          <w:tcPr>
            <w:tcW w:w="6794" w:type="dxa"/>
            <w:gridSpan w:val="3"/>
            <w:noWrap w:val="0"/>
            <w:vAlign w:val="top"/>
          </w:tcPr>
          <w:p w14:paraId="21D5B9CB">
            <w:pPr>
              <w:rPr>
                <w:rFonts w:hint="eastAsia" w:ascii="宋体" w:hAnsi="宋体" w:eastAsia="宋体" w:cs="宋体"/>
                <w:sz w:val="24"/>
                <w:szCs w:val="24"/>
              </w:rPr>
            </w:pPr>
          </w:p>
        </w:tc>
      </w:tr>
      <w:tr w14:paraId="3B81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39D3A2CA">
            <w:pPr>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6794" w:type="dxa"/>
            <w:gridSpan w:val="3"/>
            <w:noWrap w:val="0"/>
            <w:vAlign w:val="top"/>
          </w:tcPr>
          <w:p w14:paraId="02BE0F55">
            <w:pPr>
              <w:rPr>
                <w:rFonts w:hint="eastAsia" w:ascii="宋体" w:hAnsi="宋体" w:eastAsia="宋体" w:cs="宋体"/>
                <w:sz w:val="24"/>
                <w:szCs w:val="24"/>
              </w:rPr>
            </w:pPr>
          </w:p>
        </w:tc>
      </w:tr>
      <w:tr w14:paraId="4595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4A50A07E">
            <w:pPr>
              <w:jc w:val="center"/>
              <w:rPr>
                <w:rFonts w:hint="eastAsia" w:ascii="宋体" w:hAnsi="宋体" w:eastAsia="宋体" w:cs="宋体"/>
                <w:sz w:val="24"/>
                <w:szCs w:val="24"/>
              </w:rPr>
            </w:pPr>
            <w:r>
              <w:rPr>
                <w:rFonts w:hint="eastAsia" w:ascii="宋体" w:hAnsi="宋体" w:eastAsia="宋体" w:cs="宋体"/>
                <w:sz w:val="24"/>
                <w:szCs w:val="24"/>
              </w:rPr>
              <w:t>地  址</w:t>
            </w:r>
          </w:p>
        </w:tc>
        <w:tc>
          <w:tcPr>
            <w:tcW w:w="6794" w:type="dxa"/>
            <w:gridSpan w:val="3"/>
            <w:noWrap w:val="0"/>
            <w:vAlign w:val="top"/>
          </w:tcPr>
          <w:p w14:paraId="0E9A2FC8">
            <w:pPr>
              <w:rPr>
                <w:rFonts w:hint="eastAsia" w:ascii="宋体" w:hAnsi="宋体" w:eastAsia="宋体" w:cs="宋体"/>
                <w:sz w:val="24"/>
                <w:szCs w:val="24"/>
              </w:rPr>
            </w:pPr>
          </w:p>
        </w:tc>
      </w:tr>
      <w:tr w14:paraId="3AC1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2B7ECBDF">
            <w:pPr>
              <w:ind w:firstLine="120" w:firstLineChars="50"/>
              <w:rPr>
                <w:rFonts w:hint="eastAsia" w:ascii="宋体" w:hAnsi="宋体" w:eastAsia="宋体" w:cs="宋体"/>
                <w:sz w:val="24"/>
                <w:szCs w:val="24"/>
              </w:rPr>
            </w:pPr>
            <w:r>
              <w:rPr>
                <w:rFonts w:hint="eastAsia" w:ascii="宋体" w:hAnsi="宋体" w:eastAsia="宋体" w:cs="宋体"/>
                <w:sz w:val="24"/>
                <w:szCs w:val="24"/>
              </w:rPr>
              <w:t>法人代表</w:t>
            </w:r>
          </w:p>
        </w:tc>
        <w:tc>
          <w:tcPr>
            <w:tcW w:w="2700" w:type="dxa"/>
            <w:noWrap w:val="0"/>
            <w:vAlign w:val="top"/>
          </w:tcPr>
          <w:p w14:paraId="4760CAF5">
            <w:pPr>
              <w:rPr>
                <w:rFonts w:hint="eastAsia" w:ascii="宋体" w:hAnsi="宋体" w:eastAsia="宋体" w:cs="宋体"/>
                <w:sz w:val="24"/>
                <w:szCs w:val="24"/>
              </w:rPr>
            </w:pPr>
          </w:p>
        </w:tc>
        <w:tc>
          <w:tcPr>
            <w:tcW w:w="1620" w:type="dxa"/>
            <w:noWrap w:val="0"/>
            <w:vAlign w:val="top"/>
          </w:tcPr>
          <w:p w14:paraId="4209AD32">
            <w:pPr>
              <w:rPr>
                <w:rFonts w:hint="eastAsia" w:ascii="宋体" w:hAnsi="宋体" w:eastAsia="宋体" w:cs="宋体"/>
                <w:sz w:val="24"/>
                <w:szCs w:val="24"/>
              </w:rPr>
            </w:pPr>
            <w:r>
              <w:rPr>
                <w:rFonts w:hint="eastAsia" w:ascii="宋体" w:hAnsi="宋体" w:eastAsia="宋体" w:cs="宋体"/>
                <w:sz w:val="24"/>
                <w:szCs w:val="24"/>
              </w:rPr>
              <w:t>联系电话</w:t>
            </w:r>
          </w:p>
        </w:tc>
        <w:tc>
          <w:tcPr>
            <w:tcW w:w="2474" w:type="dxa"/>
            <w:noWrap w:val="0"/>
            <w:vAlign w:val="top"/>
          </w:tcPr>
          <w:p w14:paraId="73DE939E">
            <w:pPr>
              <w:rPr>
                <w:rFonts w:hint="eastAsia" w:ascii="宋体" w:hAnsi="宋体" w:eastAsia="宋体" w:cs="宋体"/>
                <w:sz w:val="24"/>
                <w:szCs w:val="24"/>
              </w:rPr>
            </w:pPr>
          </w:p>
        </w:tc>
      </w:tr>
      <w:tr w14:paraId="157A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22B00F6A">
            <w:pPr>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00" w:type="dxa"/>
            <w:noWrap w:val="0"/>
            <w:vAlign w:val="top"/>
          </w:tcPr>
          <w:p w14:paraId="76AB7A62">
            <w:pPr>
              <w:rPr>
                <w:rFonts w:hint="eastAsia" w:ascii="宋体" w:hAnsi="宋体" w:eastAsia="宋体" w:cs="宋体"/>
                <w:sz w:val="24"/>
                <w:szCs w:val="24"/>
              </w:rPr>
            </w:pPr>
          </w:p>
        </w:tc>
        <w:tc>
          <w:tcPr>
            <w:tcW w:w="1620" w:type="dxa"/>
            <w:noWrap w:val="0"/>
            <w:vAlign w:val="top"/>
          </w:tcPr>
          <w:p w14:paraId="25DC2BCF">
            <w:pPr>
              <w:rPr>
                <w:rFonts w:hint="eastAsia" w:ascii="宋体" w:hAnsi="宋体" w:eastAsia="宋体" w:cs="宋体"/>
                <w:sz w:val="24"/>
                <w:szCs w:val="24"/>
              </w:rPr>
            </w:pPr>
            <w:r>
              <w:rPr>
                <w:rFonts w:hint="eastAsia" w:ascii="宋体" w:hAnsi="宋体" w:eastAsia="宋体" w:cs="宋体"/>
                <w:sz w:val="24"/>
                <w:szCs w:val="24"/>
              </w:rPr>
              <w:t>联系电话</w:t>
            </w:r>
          </w:p>
        </w:tc>
        <w:tc>
          <w:tcPr>
            <w:tcW w:w="2474" w:type="dxa"/>
            <w:noWrap w:val="0"/>
            <w:vAlign w:val="top"/>
          </w:tcPr>
          <w:p w14:paraId="5B51B059">
            <w:pPr>
              <w:rPr>
                <w:rFonts w:hint="eastAsia" w:ascii="宋体" w:hAnsi="宋体" w:eastAsia="宋体" w:cs="宋体"/>
                <w:sz w:val="24"/>
                <w:szCs w:val="24"/>
              </w:rPr>
            </w:pPr>
          </w:p>
        </w:tc>
      </w:tr>
    </w:tbl>
    <w:p w14:paraId="434F95B5">
      <w:pPr>
        <w:rPr>
          <w:rFonts w:hint="eastAsia" w:ascii="宋体" w:hAnsi="宋体" w:eastAsia="宋体" w:cs="宋体"/>
          <w:sz w:val="24"/>
          <w:szCs w:val="24"/>
        </w:rPr>
      </w:pPr>
      <w:r>
        <w:rPr>
          <w:rFonts w:hint="eastAsia" w:ascii="宋体" w:hAnsi="宋体" w:eastAsia="宋体" w:cs="宋体"/>
          <w:sz w:val="24"/>
          <w:szCs w:val="24"/>
        </w:rPr>
        <w:t xml:space="preserve">    </w:t>
      </w:r>
    </w:p>
    <w:p w14:paraId="2D1A5C9B">
      <w:pPr>
        <w:spacing w:line="480" w:lineRule="exact"/>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为共同营造临江街道风清气正的发展环境，严格遵守国家法律法规和大江东产业集聚区、临江街道各项制度规定，坚持廉洁诚信、合法经营，现郑重承诺：</w:t>
      </w:r>
    </w:p>
    <w:p w14:paraId="31AEFD18">
      <w:pPr>
        <w:widowControl/>
        <w:snapToGrid w:val="0"/>
        <w:spacing w:line="520" w:lineRule="exact"/>
        <w:ind w:firstLine="480" w:firstLineChars="200"/>
        <w:jc w:val="left"/>
        <w:rPr>
          <w:rFonts w:hint="eastAsia" w:ascii="宋体" w:hAnsi="宋体" w:eastAsia="宋体" w:cs="宋体"/>
          <w:sz w:val="24"/>
          <w:szCs w:val="24"/>
        </w:rPr>
      </w:pPr>
    </w:p>
    <w:p w14:paraId="72D05BC4">
      <w:pPr>
        <w:widowControl/>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1.不得以任何理由向公务人员赠送礼品、礼金和各种有价证券（烟卡）；</w:t>
      </w:r>
    </w:p>
    <w:p w14:paraId="75EC6E7C">
      <w:pPr>
        <w:widowControl/>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2.不得以任何理由安排公务人员吃请或组织旅游、娱乐等活动；</w:t>
      </w:r>
    </w:p>
    <w:p w14:paraId="73E3D2D0">
      <w:pPr>
        <w:widowControl/>
        <w:snapToGrid w:val="0"/>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3.不得以任何理由为公务人员报销或承担应由其个人支付的费用。</w:t>
      </w:r>
    </w:p>
    <w:p w14:paraId="55999BB3">
      <w:pPr>
        <w:ind w:firstLine="480" w:firstLineChars="200"/>
        <w:rPr>
          <w:rFonts w:hint="eastAsia" w:ascii="宋体" w:hAnsi="宋体" w:eastAsia="宋体" w:cs="宋体"/>
          <w:sz w:val="24"/>
          <w:szCs w:val="24"/>
        </w:rPr>
      </w:pPr>
    </w:p>
    <w:p w14:paraId="7D202577">
      <w:pPr>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以上承诺，如有违反，本公司自愿接受严肃处理，直至终止或取消在临江街道承揽业务的资格。</w:t>
      </w:r>
    </w:p>
    <w:p w14:paraId="56F56038">
      <w:pPr>
        <w:spacing w:line="7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单位盖章：</w:t>
      </w:r>
    </w:p>
    <w:p w14:paraId="000BD2BA">
      <w:pPr>
        <w:spacing w:line="760" w:lineRule="exact"/>
        <w:ind w:firstLine="3000" w:firstLineChars="1250"/>
        <w:rPr>
          <w:rFonts w:hint="eastAsia" w:ascii="宋体" w:hAnsi="宋体" w:eastAsia="宋体" w:cs="宋体"/>
          <w:sz w:val="24"/>
          <w:szCs w:val="24"/>
        </w:rPr>
      </w:pPr>
      <w:r>
        <w:rPr>
          <w:rFonts w:hint="eastAsia" w:ascii="宋体" w:hAnsi="宋体" w:eastAsia="宋体" w:cs="宋体"/>
          <w:sz w:val="24"/>
          <w:szCs w:val="24"/>
        </w:rPr>
        <w:t>承 诺 人：</w:t>
      </w:r>
    </w:p>
    <w:p w14:paraId="02A5A47F">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 xml:space="preserve">                 年  月  日</w:t>
      </w:r>
    </w:p>
    <w:p w14:paraId="2D1B05F1">
      <w:pPr>
        <w:rPr>
          <w:rFonts w:hint="eastAsia" w:ascii="宋体" w:hAnsi="宋体" w:eastAsia="宋体" w:cs="宋体"/>
          <w:b/>
          <w:sz w:val="24"/>
          <w:szCs w:val="24"/>
        </w:rPr>
      </w:pPr>
    </w:p>
    <w:p w14:paraId="5E626B55">
      <w:pPr>
        <w:spacing w:line="360" w:lineRule="auto"/>
        <w:ind w:right="-420" w:rightChars="-200"/>
        <w:rPr>
          <w:rFonts w:hint="eastAsia" w:ascii="宋体" w:hAnsi="宋体" w:eastAsia="宋体" w:cs="宋体"/>
          <w:sz w:val="24"/>
          <w:szCs w:val="24"/>
        </w:rPr>
      </w:pPr>
      <w:r>
        <w:rPr>
          <w:rFonts w:hint="eastAsia" w:ascii="宋体" w:hAnsi="宋体" w:eastAsia="宋体" w:cs="宋体"/>
          <w:sz w:val="24"/>
          <w:szCs w:val="24"/>
        </w:rPr>
        <w:t>注：合同最终版本以双方签订为准</w:t>
      </w:r>
    </w:p>
    <w:p w14:paraId="5D8CB03C">
      <w:pPr>
        <w:spacing w:line="360" w:lineRule="auto"/>
        <w:ind w:left="-420" w:leftChars="-200" w:right="-420" w:rightChars="-200" w:firstLine="480" w:firstLineChars="200"/>
        <w:rPr>
          <w:rFonts w:hint="eastAsia" w:ascii="宋体" w:hAnsi="宋体" w:eastAsia="宋体" w:cs="宋体"/>
          <w:sz w:val="24"/>
          <w:szCs w:val="24"/>
        </w:rPr>
      </w:pPr>
    </w:p>
    <w:p w14:paraId="71B4425F">
      <w:pPr>
        <w:widowControl/>
        <w:shd w:val="clear"/>
        <w:adjustRightInd/>
        <w:jc w:val="center"/>
        <w:rPr>
          <w:rFonts w:hint="eastAsia" w:ascii="宋体" w:hAnsi="宋体" w:eastAsia="宋体" w:cs="宋体"/>
          <w:b/>
          <w:color w:val="auto"/>
          <w:sz w:val="24"/>
          <w:szCs w:val="24"/>
          <w:highlight w:val="none"/>
        </w:rPr>
        <w:sectPr>
          <w:pgSz w:w="11906" w:h="16838"/>
          <w:pgMar w:top="1276" w:right="1418" w:bottom="1247" w:left="1418" w:header="680" w:footer="680" w:gutter="0"/>
          <w:cols w:space="720" w:num="1"/>
          <w:titlePg/>
          <w:docGrid w:linePitch="312" w:charSpace="0"/>
        </w:sectPr>
      </w:pPr>
    </w:p>
    <w:p w14:paraId="70298F54">
      <w:pPr>
        <w:widowControl/>
        <w:shd w:val="clear"/>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1E10D8E0">
      <w:pPr>
        <w:shd w:val="clear"/>
        <w:spacing w:line="360" w:lineRule="auto"/>
        <w:jc w:val="center"/>
        <w:outlineLvl w:val="0"/>
        <w:rPr>
          <w:rFonts w:hint="eastAsia" w:ascii="宋体" w:hAnsi="宋体" w:cs="宋体"/>
          <w:b/>
          <w:color w:val="auto"/>
          <w:kern w:val="0"/>
          <w:sz w:val="36"/>
          <w:szCs w:val="36"/>
          <w:highlight w:val="none"/>
        </w:rPr>
      </w:pPr>
    </w:p>
    <w:p w14:paraId="08230AC4">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FC400B3">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F3B3492">
      <w:pPr>
        <w:shd w:val="clear"/>
        <w:spacing w:line="360" w:lineRule="auto"/>
        <w:jc w:val="center"/>
        <w:outlineLvl w:val="0"/>
        <w:rPr>
          <w:rFonts w:hint="eastAsia" w:ascii="宋体" w:hAnsi="宋体" w:cs="宋体"/>
          <w:b/>
          <w:color w:val="auto"/>
          <w:kern w:val="0"/>
          <w:sz w:val="36"/>
          <w:szCs w:val="36"/>
          <w:highlight w:val="none"/>
        </w:rPr>
      </w:pPr>
    </w:p>
    <w:p w14:paraId="55770C97">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C69BE6C">
      <w:pPr>
        <w:shd w:val="clea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353252D">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B817642">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304FFC6">
      <w:pPr>
        <w:shd w:val="clear"/>
        <w:snapToGrid w:val="0"/>
        <w:spacing w:line="360" w:lineRule="auto"/>
        <w:ind w:firstLine="480" w:firstLineChars="200"/>
        <w:rPr>
          <w:rFonts w:hint="eastAsia" w:ascii="宋体" w:hAnsi="宋体" w:cs="宋体"/>
          <w:color w:val="auto"/>
          <w:sz w:val="24"/>
          <w:highlight w:val="none"/>
        </w:rPr>
      </w:pPr>
    </w:p>
    <w:p w14:paraId="6FD306A6">
      <w:pPr>
        <w:shd w:val="clear"/>
        <w:spacing w:line="360" w:lineRule="auto"/>
        <w:ind w:firstLine="480" w:firstLineChars="200"/>
        <w:rPr>
          <w:rFonts w:hint="eastAsia" w:ascii="宋体" w:hAnsi="宋体" w:cs="宋体"/>
          <w:color w:val="auto"/>
          <w:sz w:val="24"/>
          <w:highlight w:val="none"/>
        </w:rPr>
      </w:pPr>
    </w:p>
    <w:p w14:paraId="450BD8FB">
      <w:pPr>
        <w:shd w:val="clea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7E310C">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2918ACA">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20AFE3F">
      <w:pPr>
        <w:shd w:val="clea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2C4183">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CAEA670">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BEDF4F5">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8133B63">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C63BFD">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0FC5B7">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26A1BCA">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22BC687">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6542296">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3FDD89A">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EA8817C">
      <w:pPr>
        <w:shd w:val="clea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A2A6D1E">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87066D">
      <w:pPr>
        <w:shd w:val="clear"/>
        <w:snapToGrid w:val="0"/>
        <w:spacing w:line="360" w:lineRule="auto"/>
        <w:ind w:right="480"/>
        <w:jc w:val="center"/>
        <w:rPr>
          <w:rFonts w:hint="eastAsia" w:ascii="宋体" w:hAnsi="宋体" w:cs="宋体"/>
          <w:b/>
          <w:color w:val="auto"/>
          <w:kern w:val="0"/>
          <w:sz w:val="32"/>
          <w:szCs w:val="32"/>
          <w:highlight w:val="none"/>
        </w:rPr>
      </w:pPr>
    </w:p>
    <w:p w14:paraId="519049D3">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DD3037">
      <w:pPr>
        <w:widowControl/>
        <w:shd w:val="clear"/>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5F559C1">
      <w:pPr>
        <w:widowControl/>
        <w:shd w:val="clea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AA5C1D3">
      <w:pPr>
        <w:shd w:val="clear"/>
        <w:snapToGrid w:val="0"/>
        <w:spacing w:line="360" w:lineRule="auto"/>
        <w:ind w:right="480"/>
        <w:jc w:val="center"/>
        <w:rPr>
          <w:rFonts w:hint="eastAsia" w:ascii="宋体" w:hAnsi="宋体" w:cs="宋体"/>
          <w:b/>
          <w:color w:val="auto"/>
          <w:kern w:val="0"/>
          <w:sz w:val="32"/>
          <w:szCs w:val="32"/>
          <w:highlight w:val="none"/>
        </w:rPr>
      </w:pPr>
    </w:p>
    <w:p w14:paraId="16E19142">
      <w:pPr>
        <w:shd w:val="clear"/>
        <w:snapToGrid w:val="0"/>
        <w:spacing w:line="360" w:lineRule="auto"/>
        <w:ind w:right="480"/>
        <w:jc w:val="center"/>
        <w:rPr>
          <w:rFonts w:hint="eastAsia" w:ascii="宋体" w:hAnsi="宋体" w:cs="宋体"/>
          <w:b/>
          <w:color w:val="auto"/>
          <w:kern w:val="0"/>
          <w:sz w:val="32"/>
          <w:szCs w:val="32"/>
          <w:highlight w:val="none"/>
        </w:rPr>
      </w:pPr>
    </w:p>
    <w:p w14:paraId="6CFEBCE7">
      <w:pPr>
        <w:shd w:val="clea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25905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FF7C55A">
      <w:pPr>
        <w:shd w:val="clea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A796521">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C07B61E">
      <w:pPr>
        <w:shd w:val="clea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3A6E08">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临江街道2025年度测绘单位</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9CE8F8">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522181F1">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08E91F5">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634558">
      <w:pPr>
        <w:shd w:val="clea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48E22059">
      <w:pPr>
        <w:shd w:val="clea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6B86F3C1">
      <w:pPr>
        <w:shd w:val="clea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6F55305">
      <w:pPr>
        <w:widowControl/>
        <w:shd w:val="clear"/>
        <w:spacing w:line="360" w:lineRule="auto"/>
        <w:ind w:firstLine="480"/>
        <w:jc w:val="left"/>
        <w:rPr>
          <w:rFonts w:hint="eastAsia" w:ascii="宋体" w:hAnsi="宋体" w:cs="宋体"/>
          <w:color w:val="auto"/>
          <w:sz w:val="24"/>
          <w:highlight w:val="none"/>
        </w:rPr>
      </w:pPr>
    </w:p>
    <w:p w14:paraId="0BA8319D">
      <w:pPr>
        <w:widowControl/>
        <w:shd w:val="clear"/>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F6D2B87">
      <w:pPr>
        <w:shd w:val="clea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A5BBD7F">
      <w:pPr>
        <w:shd w:val="clea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07269D5">
      <w:pPr>
        <w:widowControl/>
        <w:shd w:val="clear"/>
        <w:spacing w:line="360" w:lineRule="auto"/>
        <w:ind w:left="150"/>
        <w:jc w:val="center"/>
        <w:rPr>
          <w:rFonts w:hint="eastAsia" w:ascii="宋体" w:hAnsi="宋体" w:cs="宋体"/>
          <w:b/>
          <w:color w:val="auto"/>
          <w:kern w:val="0"/>
          <w:sz w:val="32"/>
          <w:szCs w:val="32"/>
          <w:highlight w:val="none"/>
        </w:rPr>
      </w:pPr>
    </w:p>
    <w:p w14:paraId="2F42813E">
      <w:pPr>
        <w:widowControl/>
        <w:shd w:val="clear"/>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2689EC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B922C57">
      <w:pPr>
        <w:shd w:val="clear"/>
        <w:rPr>
          <w:rFonts w:hint="eastAsia" w:ascii="宋体" w:hAnsi="宋体" w:cs="宋体"/>
          <w:color w:val="auto"/>
          <w:highlight w:val="none"/>
        </w:rPr>
      </w:pPr>
    </w:p>
    <w:p w14:paraId="252D0CB4">
      <w:pPr>
        <w:widowControl/>
        <w:shd w:val="clear"/>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1E017D1">
      <w:pPr>
        <w:shd w:val="clea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12BAFA0">
      <w:pPr>
        <w:shd w:val="clear"/>
        <w:spacing w:line="360" w:lineRule="auto"/>
        <w:jc w:val="center"/>
        <w:outlineLvl w:val="0"/>
        <w:rPr>
          <w:rFonts w:hint="eastAsia" w:ascii="宋体" w:hAnsi="宋体" w:cs="宋体"/>
          <w:b/>
          <w:color w:val="auto"/>
          <w:kern w:val="0"/>
          <w:sz w:val="24"/>
          <w:highlight w:val="none"/>
        </w:rPr>
      </w:pPr>
    </w:p>
    <w:p w14:paraId="27D143B7">
      <w:pPr>
        <w:shd w:val="clea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CF7C7E0">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9C8D7C">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C5A821C">
      <w:pPr>
        <w:shd w:val="clea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2247DDD">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D13723F">
      <w:pPr>
        <w:shd w:val="clea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50CE8A1">
      <w:pPr>
        <w:shd w:val="clear"/>
        <w:snapToGrid w:val="0"/>
        <w:spacing w:line="360" w:lineRule="auto"/>
        <w:jc w:val="center"/>
        <w:rPr>
          <w:rFonts w:hint="eastAsia" w:ascii="宋体" w:hAnsi="宋体" w:cs="宋体"/>
          <w:b/>
          <w:color w:val="auto"/>
          <w:kern w:val="0"/>
          <w:sz w:val="32"/>
          <w:szCs w:val="32"/>
          <w:highlight w:val="none"/>
          <w:lang w:val="zh-CN"/>
        </w:rPr>
      </w:pPr>
    </w:p>
    <w:p w14:paraId="524220C3">
      <w:pPr>
        <w:shd w:val="clear"/>
        <w:snapToGrid w:val="0"/>
        <w:spacing w:line="360" w:lineRule="auto"/>
        <w:jc w:val="center"/>
        <w:rPr>
          <w:rFonts w:hint="eastAsia" w:ascii="宋体" w:hAnsi="宋体" w:cs="宋体"/>
          <w:b/>
          <w:color w:val="auto"/>
          <w:kern w:val="0"/>
          <w:sz w:val="32"/>
          <w:szCs w:val="32"/>
          <w:highlight w:val="none"/>
          <w:lang w:val="zh-CN"/>
        </w:rPr>
      </w:pPr>
    </w:p>
    <w:p w14:paraId="35F695A2">
      <w:pPr>
        <w:shd w:val="clear"/>
        <w:snapToGrid w:val="0"/>
        <w:spacing w:line="360" w:lineRule="auto"/>
        <w:jc w:val="center"/>
        <w:rPr>
          <w:rFonts w:hint="eastAsia" w:ascii="宋体" w:hAnsi="宋体" w:cs="宋体"/>
          <w:b/>
          <w:color w:val="auto"/>
          <w:kern w:val="0"/>
          <w:sz w:val="32"/>
          <w:szCs w:val="32"/>
          <w:highlight w:val="none"/>
          <w:lang w:val="zh-CN"/>
        </w:rPr>
      </w:pPr>
    </w:p>
    <w:p w14:paraId="7F9B3995">
      <w:pPr>
        <w:shd w:val="clear"/>
        <w:snapToGrid w:val="0"/>
        <w:spacing w:line="360" w:lineRule="auto"/>
        <w:jc w:val="center"/>
        <w:rPr>
          <w:rFonts w:hint="eastAsia" w:ascii="宋体" w:hAnsi="宋体" w:cs="宋体"/>
          <w:b/>
          <w:color w:val="auto"/>
          <w:kern w:val="0"/>
          <w:sz w:val="32"/>
          <w:szCs w:val="32"/>
          <w:highlight w:val="none"/>
          <w:lang w:val="zh-CN"/>
        </w:rPr>
      </w:pPr>
    </w:p>
    <w:p w14:paraId="5CBE361B">
      <w:pPr>
        <w:shd w:val="clear"/>
        <w:snapToGrid w:val="0"/>
        <w:spacing w:line="360" w:lineRule="auto"/>
        <w:jc w:val="center"/>
        <w:rPr>
          <w:rFonts w:hint="eastAsia" w:ascii="宋体" w:hAnsi="宋体" w:cs="宋体"/>
          <w:b/>
          <w:color w:val="auto"/>
          <w:kern w:val="0"/>
          <w:sz w:val="32"/>
          <w:szCs w:val="32"/>
          <w:highlight w:val="none"/>
          <w:lang w:val="zh-CN"/>
        </w:rPr>
      </w:pPr>
    </w:p>
    <w:p w14:paraId="29FA0996">
      <w:pPr>
        <w:widowControl/>
        <w:shd w:val="clear"/>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727054">
      <w:pPr>
        <w:shd w:val="clea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AF3D6CD">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637B28F1">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2E98AD7">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8EA902B">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5C867563">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B6A71A1">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03DE83ED">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1" w:name="_Hlk101257010"/>
      <w:r>
        <w:rPr>
          <w:rFonts w:hint="eastAsia" w:ascii="宋体" w:hAnsi="宋体" w:cs="宋体"/>
          <w:color w:val="auto"/>
          <w:sz w:val="24"/>
          <w:highlight w:val="none"/>
        </w:rPr>
        <w:t>（如果有)</w:t>
      </w:r>
      <w:bookmarkEnd w:id="401"/>
      <w:r>
        <w:rPr>
          <w:rFonts w:hint="eastAsia" w:ascii="宋体" w:hAnsi="宋体" w:cs="宋体"/>
          <w:snapToGrid w:val="0"/>
          <w:color w:val="auto"/>
          <w:kern w:val="28"/>
          <w:sz w:val="24"/>
          <w:szCs w:val="20"/>
          <w:highlight w:val="none"/>
        </w:rPr>
        <w:t>；</w:t>
      </w:r>
    </w:p>
    <w:p w14:paraId="18589A67">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FB405EA">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679714C">
      <w:pPr>
        <w:shd w:val="clea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58E792">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6BDA07E">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40D4764">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6BFE80E">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409147A">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4B5E2B">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55DC162">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CEE8C3">
      <w:pPr>
        <w:shd w:val="clea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26071FF">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A88EA6">
      <w:pPr>
        <w:shd w:val="clea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5B598D4">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613B94AE">
      <w:pPr>
        <w:shd w:val="clea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2.3.3报价说明（如有）。</w:t>
      </w:r>
    </w:p>
    <w:p w14:paraId="08CC4EDD">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C8678E7">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3B55E6C">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E7D35FF">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31CA94D">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B4B35E2">
      <w:pPr>
        <w:shd w:val="clea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FAF5C5">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3B731A3">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34421B">
      <w:pPr>
        <w:shd w:val="clea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1834C6">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C355242">
      <w:pPr>
        <w:shd w:val="clear"/>
        <w:snapToGrid w:val="0"/>
        <w:spacing w:line="360" w:lineRule="auto"/>
        <w:ind w:left="420" w:leftChars="200" w:firstLine="4200" w:firstLineChars="1750"/>
        <w:rPr>
          <w:rFonts w:hint="eastAsia" w:ascii="宋体" w:hAnsi="宋体" w:cs="宋体"/>
          <w:color w:val="auto"/>
          <w:kern w:val="0"/>
          <w:sz w:val="24"/>
          <w:highlight w:val="none"/>
          <w:u w:val="single"/>
        </w:rPr>
      </w:pPr>
    </w:p>
    <w:p w14:paraId="0F31B74D">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3AA0D83">
      <w:pPr>
        <w:shd w:val="clear"/>
        <w:snapToGrid w:val="0"/>
        <w:spacing w:line="360" w:lineRule="auto"/>
        <w:jc w:val="center"/>
        <w:rPr>
          <w:rFonts w:hint="eastAsia" w:ascii="宋体" w:hAnsi="宋体" w:cs="宋体"/>
          <w:b/>
          <w:color w:val="auto"/>
          <w:kern w:val="0"/>
          <w:sz w:val="32"/>
          <w:szCs w:val="32"/>
          <w:highlight w:val="none"/>
        </w:rPr>
      </w:pPr>
    </w:p>
    <w:p w14:paraId="242ECB29">
      <w:pPr>
        <w:widowControl/>
        <w:shd w:val="clear"/>
        <w:adjustRightInd/>
        <w:jc w:val="left"/>
        <w:rPr>
          <w:rFonts w:hint="eastAsia" w:ascii="宋体" w:hAnsi="宋体" w:cs="宋体"/>
          <w:color w:val="auto"/>
          <w:sz w:val="24"/>
          <w:highlight w:val="none"/>
        </w:rPr>
      </w:pPr>
      <w:r>
        <w:rPr>
          <w:rFonts w:hint="eastAsia" w:ascii="宋体" w:hAnsi="宋体" w:cs="宋体"/>
          <w:color w:val="auto"/>
          <w:sz w:val="24"/>
          <w:highlight w:val="none"/>
        </w:rPr>
        <w:br w:type="page"/>
      </w:r>
    </w:p>
    <w:p w14:paraId="291C9E62">
      <w:pPr>
        <w:shd w:val="clea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B1BE2AB">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25BFF9D">
      <w:pPr>
        <w:shd w:val="clea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48C25C9">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301D96">
      <w:pPr>
        <w:shd w:val="clea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ADEDDD5">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147118">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48CEDBA">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B319A8">
      <w:pPr>
        <w:shd w:val="clea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0DD2C2C">
      <w:pPr>
        <w:shd w:val="clear"/>
        <w:snapToGrid w:val="0"/>
        <w:spacing w:line="360" w:lineRule="auto"/>
        <w:rPr>
          <w:rFonts w:hint="eastAsia" w:ascii="宋体" w:hAnsi="宋体" w:cs="宋体"/>
          <w:color w:val="auto"/>
          <w:sz w:val="24"/>
          <w:highlight w:val="none"/>
        </w:rPr>
      </w:pPr>
    </w:p>
    <w:p w14:paraId="7DBB5192">
      <w:pPr>
        <w:pStyle w:val="79"/>
        <w:shd w:val="clear"/>
        <w:rPr>
          <w:rFonts w:hint="eastAsia"/>
          <w:color w:val="auto"/>
          <w:highlight w:val="none"/>
        </w:rPr>
      </w:pPr>
    </w:p>
    <w:p w14:paraId="3F1FE242">
      <w:pPr>
        <w:pStyle w:val="79"/>
        <w:shd w:val="clear"/>
        <w:rPr>
          <w:rFonts w:hint="eastAsia"/>
          <w:color w:val="auto"/>
          <w:highlight w:val="none"/>
        </w:rPr>
      </w:pPr>
    </w:p>
    <w:p w14:paraId="3285A5E6">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4A9392">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3629E5D">
      <w:pPr>
        <w:shd w:val="clea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84FCCEB">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3A6BAD3">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7B1F0B">
      <w:pPr>
        <w:shd w:val="clear"/>
        <w:jc w:val="center"/>
        <w:rPr>
          <w:rFonts w:hint="eastAsia" w:ascii="宋体" w:hAnsi="宋体" w:cs="宋体"/>
          <w:b/>
          <w:color w:val="auto"/>
          <w:kern w:val="0"/>
          <w:sz w:val="32"/>
          <w:szCs w:val="32"/>
          <w:highlight w:val="none"/>
        </w:rPr>
      </w:pPr>
    </w:p>
    <w:p w14:paraId="5552C584">
      <w:pPr>
        <w:shd w:val="clear"/>
        <w:rPr>
          <w:rFonts w:hint="eastAsia" w:ascii="宋体" w:hAnsi="宋体" w:cs="宋体"/>
          <w:color w:val="auto"/>
          <w:highlight w:val="none"/>
        </w:rPr>
      </w:pPr>
    </w:p>
    <w:p w14:paraId="51C11D94">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0483BC">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608C74">
      <w:pPr>
        <w:shd w:val="clea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3409D679">
      <w:pPr>
        <w:shd w:val="clea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5598217">
      <w:pPr>
        <w:widowControl/>
        <w:shd w:val="clear"/>
        <w:adjustRightInd/>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EEAA0C2">
      <w:pPr>
        <w:shd w:val="clea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282439">
      <w:pPr>
        <w:pStyle w:val="149"/>
        <w:shd w:val="clear"/>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E7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856EEC">
            <w:pPr>
              <w:pStyle w:val="149"/>
              <w:shd w:val="clear"/>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1704387A">
            <w:pPr>
              <w:pStyle w:val="149"/>
              <w:shd w:val="clear"/>
              <w:adjustRightInd w:val="0"/>
              <w:spacing w:line="360" w:lineRule="auto"/>
              <w:rPr>
                <w:rFonts w:hint="eastAsia" w:hAnsi="宋体" w:cs="宋体"/>
                <w:bCs/>
                <w:color w:val="auto"/>
                <w:sz w:val="24"/>
                <w:highlight w:val="none"/>
              </w:rPr>
            </w:pPr>
          </w:p>
        </w:tc>
      </w:tr>
    </w:tbl>
    <w:p w14:paraId="12CAD907">
      <w:pPr>
        <w:shd w:val="clea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B5221CD">
      <w:pPr>
        <w:shd w:val="clea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014B8A0">
      <w:pPr>
        <w:shd w:val="clea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F3AADAC">
      <w:pPr>
        <w:pStyle w:val="79"/>
        <w:shd w:val="clear"/>
        <w:rPr>
          <w:rFonts w:hint="eastAsia"/>
          <w:color w:val="auto"/>
          <w:highlight w:val="none"/>
          <w:lang w:val="zh-CN"/>
        </w:rPr>
      </w:pPr>
    </w:p>
    <w:p w14:paraId="7841655E">
      <w:pPr>
        <w:pStyle w:val="79"/>
        <w:shd w:val="clear"/>
        <w:rPr>
          <w:rFonts w:hint="eastAsia"/>
          <w:color w:val="auto"/>
          <w:highlight w:val="none"/>
          <w:lang w:val="zh-CN"/>
        </w:rPr>
      </w:pPr>
    </w:p>
    <w:p w14:paraId="4AB44DB0">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0AF1E63">
      <w:pPr>
        <w:widowControl/>
        <w:shd w:val="clear"/>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DCF6879">
      <w:pPr>
        <w:shd w:val="clear"/>
        <w:snapToGrid w:val="0"/>
        <w:spacing w:line="360" w:lineRule="auto"/>
        <w:rPr>
          <w:rFonts w:hint="eastAsia" w:ascii="宋体" w:hAnsi="宋体" w:cs="宋体"/>
          <w:color w:val="auto"/>
          <w:kern w:val="0"/>
          <w:sz w:val="24"/>
          <w:highlight w:val="none"/>
        </w:rPr>
      </w:pPr>
    </w:p>
    <w:p w14:paraId="562BB749">
      <w:pPr>
        <w:widowControl/>
        <w:shd w:val="clear"/>
        <w:adjustRightInd/>
        <w:jc w:val="left"/>
        <w:rPr>
          <w:rFonts w:hint="eastAsia" w:ascii="华文楷体" w:hAnsi="华文楷体" w:eastAsia="华文楷体" w:cs="华文楷体"/>
          <w:color w:val="auto"/>
          <w:kern w:val="0"/>
          <w:sz w:val="22"/>
          <w:szCs w:val="21"/>
          <w:highlight w:val="none"/>
        </w:rPr>
      </w:pPr>
      <w:r>
        <w:rPr>
          <w:rFonts w:hint="eastAsia"/>
          <w:color w:val="auto"/>
          <w:highlight w:val="none"/>
        </w:rPr>
        <w:br w:type="page"/>
      </w:r>
    </w:p>
    <w:p w14:paraId="1653F6EA">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17BAD6A">
      <w:pPr>
        <w:shd w:val="clear"/>
        <w:jc w:val="center"/>
        <w:rPr>
          <w:rFonts w:hint="eastAsia" w:ascii="宋体" w:hAnsi="宋体" w:cs="宋体"/>
          <w:b/>
          <w:color w:val="auto"/>
          <w:kern w:val="0"/>
          <w:sz w:val="32"/>
          <w:szCs w:val="32"/>
          <w:highlight w:val="none"/>
        </w:rPr>
      </w:pPr>
    </w:p>
    <w:tbl>
      <w:tblPr>
        <w:tblStyle w:val="62"/>
        <w:tblW w:w="960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F8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0E815E">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9CD456">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633894">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BCCE839">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7D3168C3">
            <w:pPr>
              <w:shd w:val="clea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7F58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312F3F">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2EE2B864">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D51C23D">
            <w:pPr>
              <w:shd w:val="clea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6E58FCB">
            <w:pPr>
              <w:shd w:val="clear"/>
              <w:rPr>
                <w:rFonts w:hint="eastAsia" w:ascii="宋体" w:hAnsi="宋体" w:cs="宋体"/>
                <w:color w:val="auto"/>
                <w:sz w:val="24"/>
                <w:highlight w:val="none"/>
              </w:rPr>
            </w:pPr>
          </w:p>
          <w:p w14:paraId="068184E3">
            <w:pPr>
              <w:shd w:val="clear"/>
              <w:rPr>
                <w:rFonts w:hint="eastAsia" w:ascii="宋体" w:hAnsi="宋体" w:cs="宋体"/>
                <w:color w:val="auto"/>
                <w:sz w:val="24"/>
                <w:highlight w:val="none"/>
              </w:rPr>
            </w:pPr>
            <w:r>
              <w:rPr>
                <w:rFonts w:hint="eastAsia" w:ascii="宋体" w:hAnsi="宋体" w:cs="宋体"/>
                <w:color w:val="auto"/>
                <w:sz w:val="24"/>
                <w:highlight w:val="none"/>
              </w:rPr>
              <w:t>见投标文件</w:t>
            </w:r>
          </w:p>
          <w:p w14:paraId="0574F33C">
            <w:pPr>
              <w:shd w:val="clea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46C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78FC28">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2812885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2A14CBD">
            <w:pPr>
              <w:shd w:val="clea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6E7166A">
            <w:pPr>
              <w:shd w:val="clea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9E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F98416">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43C49CE4">
            <w:pPr>
              <w:shd w:val="clea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621C5156">
            <w:pPr>
              <w:shd w:val="clea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9EF0ABC">
            <w:pPr>
              <w:shd w:val="clea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1B2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BBBCA6">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5CFA42F4">
            <w:pPr>
              <w:shd w:val="clea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94EE246">
            <w:pPr>
              <w:shd w:val="clear"/>
              <w:rPr>
                <w:rFonts w:hint="eastAsia" w:ascii="宋体" w:hAnsi="宋体" w:cs="宋体"/>
                <w:color w:val="auto"/>
                <w:sz w:val="24"/>
                <w:highlight w:val="none"/>
              </w:rPr>
            </w:pPr>
          </w:p>
        </w:tc>
        <w:tc>
          <w:tcPr>
            <w:tcW w:w="1418" w:type="dxa"/>
          </w:tcPr>
          <w:p w14:paraId="43B9C8D5">
            <w:pPr>
              <w:shd w:val="clea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42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DBA1C3">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03CCA3F0">
            <w:pPr>
              <w:shd w:val="clea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8121662">
            <w:pPr>
              <w:shd w:val="clear"/>
              <w:rPr>
                <w:rFonts w:hint="eastAsia" w:ascii="宋体" w:hAnsi="宋体" w:cs="宋体"/>
                <w:color w:val="auto"/>
                <w:sz w:val="24"/>
                <w:highlight w:val="none"/>
              </w:rPr>
            </w:pPr>
          </w:p>
        </w:tc>
        <w:tc>
          <w:tcPr>
            <w:tcW w:w="1418" w:type="dxa"/>
          </w:tcPr>
          <w:p w14:paraId="3912095E">
            <w:pPr>
              <w:shd w:val="clea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62A82E8">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122943F8">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5A90398A">
      <w:pPr>
        <w:shd w:val="clear"/>
        <w:jc w:val="center"/>
        <w:rPr>
          <w:rFonts w:hint="eastAsia" w:ascii="宋体" w:hAnsi="宋体" w:cs="宋体"/>
          <w:b/>
          <w:color w:val="auto"/>
          <w:kern w:val="0"/>
          <w:sz w:val="32"/>
          <w:szCs w:val="32"/>
          <w:highlight w:val="none"/>
        </w:rPr>
      </w:pPr>
    </w:p>
    <w:p w14:paraId="1B91ECE1">
      <w:pPr>
        <w:pStyle w:val="79"/>
        <w:shd w:val="clear"/>
        <w:rPr>
          <w:rFonts w:hint="eastAsia"/>
          <w:color w:val="auto"/>
          <w:highlight w:val="none"/>
        </w:rPr>
      </w:pPr>
    </w:p>
    <w:p w14:paraId="46611543">
      <w:pPr>
        <w:pStyle w:val="79"/>
        <w:shd w:val="clear"/>
        <w:rPr>
          <w:rFonts w:hint="eastAsia"/>
          <w:color w:val="auto"/>
          <w:highlight w:val="none"/>
        </w:rPr>
      </w:pPr>
    </w:p>
    <w:p w14:paraId="75A8FF31">
      <w:pPr>
        <w:shd w:val="clea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43B2B9F">
      <w:pPr>
        <w:shd w:val="clea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5D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FED678">
            <w:pPr>
              <w:shd w:val="clea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475127E2">
            <w:pPr>
              <w:shd w:val="clea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29DC5319">
            <w:pPr>
              <w:shd w:val="clea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925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18AA73">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87B0C37">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D41C768">
            <w:pPr>
              <w:shd w:val="clea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F50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69BB58">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39437D4F">
            <w:pPr>
              <w:shd w:val="clea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A1A3A02">
            <w:pPr>
              <w:shd w:val="clea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275F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533B748">
            <w:pPr>
              <w:shd w:val="clea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4948C10D">
            <w:pPr>
              <w:shd w:val="clear"/>
              <w:snapToGrid w:val="0"/>
              <w:spacing w:line="360" w:lineRule="auto"/>
              <w:jc w:val="center"/>
              <w:rPr>
                <w:rFonts w:hint="eastAsia" w:ascii="宋体" w:hAnsi="宋体" w:cs="宋体"/>
                <w:bCs/>
                <w:color w:val="auto"/>
                <w:sz w:val="24"/>
                <w:highlight w:val="none"/>
              </w:rPr>
            </w:pPr>
          </w:p>
        </w:tc>
        <w:tc>
          <w:tcPr>
            <w:tcW w:w="3046" w:type="dxa"/>
          </w:tcPr>
          <w:p w14:paraId="7539F406">
            <w:pPr>
              <w:shd w:val="clea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3CD96A50">
      <w:pPr>
        <w:pStyle w:val="79"/>
        <w:shd w:val="clear"/>
        <w:rPr>
          <w:rFonts w:hint="eastAsia"/>
          <w:color w:val="auto"/>
          <w:highlight w:val="none"/>
        </w:rPr>
      </w:pPr>
    </w:p>
    <w:p w14:paraId="303ADBD7">
      <w:pPr>
        <w:widowControl/>
        <w:shd w:val="clear"/>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2CF832">
      <w:pPr>
        <w:shd w:val="clea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142"/>
        <w:gridCol w:w="2126"/>
        <w:gridCol w:w="881"/>
        <w:gridCol w:w="1673"/>
      </w:tblGrid>
      <w:tr w14:paraId="2911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3320BA">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D0FD17">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142" w:type="dxa"/>
            <w:tcBorders>
              <w:top w:val="single" w:color="auto" w:sz="4" w:space="0"/>
              <w:left w:val="single" w:color="auto" w:sz="4" w:space="0"/>
              <w:bottom w:val="single" w:color="auto" w:sz="4" w:space="0"/>
              <w:right w:val="single" w:color="auto" w:sz="4" w:space="0"/>
            </w:tcBorders>
            <w:vAlign w:val="center"/>
          </w:tcPr>
          <w:p w14:paraId="059DAEAA">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2126" w:type="dxa"/>
            <w:tcBorders>
              <w:top w:val="single" w:color="auto" w:sz="4" w:space="0"/>
              <w:left w:val="single" w:color="auto" w:sz="4" w:space="0"/>
              <w:bottom w:val="single" w:color="auto" w:sz="4" w:space="0"/>
              <w:right w:val="single" w:color="auto" w:sz="4" w:space="0"/>
            </w:tcBorders>
            <w:vAlign w:val="center"/>
          </w:tcPr>
          <w:p w14:paraId="4446F99E">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881" w:type="dxa"/>
            <w:tcBorders>
              <w:top w:val="single" w:color="auto" w:sz="4" w:space="0"/>
              <w:left w:val="single" w:color="auto" w:sz="4" w:space="0"/>
              <w:bottom w:val="single" w:color="auto" w:sz="4" w:space="0"/>
              <w:right w:val="single" w:color="auto" w:sz="4" w:space="0"/>
            </w:tcBorders>
            <w:vAlign w:val="center"/>
          </w:tcPr>
          <w:p w14:paraId="4535F7F7">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61DF78D">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66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D4DC6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6586AC">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2142" w:type="dxa"/>
            <w:tcBorders>
              <w:top w:val="single" w:color="auto" w:sz="4" w:space="0"/>
              <w:left w:val="single" w:color="auto" w:sz="4" w:space="0"/>
              <w:bottom w:val="single" w:color="auto" w:sz="4" w:space="0"/>
              <w:right w:val="single" w:color="auto" w:sz="4" w:space="0"/>
            </w:tcBorders>
            <w:vAlign w:val="center"/>
          </w:tcPr>
          <w:p w14:paraId="1F329459">
            <w:pPr>
              <w:shd w:val="clear"/>
              <w:snapToGrid w:val="0"/>
              <w:spacing w:line="360" w:lineRule="auto"/>
              <w:jc w:val="center"/>
              <w:rPr>
                <w:rFonts w:hint="eastAsia"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715A3B58">
            <w:pPr>
              <w:shd w:val="clear"/>
              <w:snapToGrid w:val="0"/>
              <w:spacing w:line="360" w:lineRule="auto"/>
              <w:jc w:val="center"/>
              <w:rPr>
                <w:rFonts w:hint="eastAsia" w:ascii="宋体" w:hAnsi="宋体" w:cs="宋体"/>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5CCF9614">
            <w:pPr>
              <w:shd w:val="clea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1E8722D">
            <w:pPr>
              <w:shd w:val="clear"/>
              <w:spacing w:line="360" w:lineRule="auto"/>
              <w:jc w:val="center"/>
              <w:rPr>
                <w:rFonts w:hint="eastAsia" w:ascii="宋体" w:hAnsi="宋体" w:cs="宋体"/>
                <w:color w:val="auto"/>
                <w:sz w:val="24"/>
                <w:highlight w:val="none"/>
              </w:rPr>
            </w:pPr>
          </w:p>
        </w:tc>
      </w:tr>
      <w:tr w14:paraId="4635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321DAE">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D7D08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2142" w:type="dxa"/>
            <w:tcBorders>
              <w:top w:val="single" w:color="auto" w:sz="4" w:space="0"/>
              <w:left w:val="single" w:color="auto" w:sz="4" w:space="0"/>
              <w:bottom w:val="single" w:color="auto" w:sz="4" w:space="0"/>
              <w:right w:val="single" w:color="auto" w:sz="4" w:space="0"/>
            </w:tcBorders>
            <w:vAlign w:val="center"/>
          </w:tcPr>
          <w:p w14:paraId="4A699713">
            <w:pPr>
              <w:shd w:val="clear"/>
              <w:snapToGrid w:val="0"/>
              <w:spacing w:line="360" w:lineRule="auto"/>
              <w:jc w:val="center"/>
              <w:rPr>
                <w:rFonts w:hint="eastAsia"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181AC40F">
            <w:pPr>
              <w:shd w:val="clear"/>
              <w:snapToGrid w:val="0"/>
              <w:spacing w:line="360" w:lineRule="auto"/>
              <w:jc w:val="center"/>
              <w:rPr>
                <w:rFonts w:hint="eastAsia" w:ascii="宋体" w:hAnsi="宋体" w:cs="宋体"/>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427866FB">
            <w:pPr>
              <w:shd w:val="clea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BE68401">
            <w:pPr>
              <w:shd w:val="clear"/>
              <w:spacing w:line="360" w:lineRule="auto"/>
              <w:jc w:val="center"/>
              <w:rPr>
                <w:rFonts w:hint="eastAsia" w:ascii="宋体" w:hAnsi="宋体" w:cs="宋体"/>
                <w:color w:val="auto"/>
                <w:sz w:val="24"/>
                <w:highlight w:val="none"/>
              </w:rPr>
            </w:pPr>
          </w:p>
        </w:tc>
      </w:tr>
      <w:tr w14:paraId="18E0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38C1AE">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7888311">
            <w:pPr>
              <w:shd w:val="clear"/>
              <w:snapToGrid w:val="0"/>
              <w:spacing w:line="360" w:lineRule="auto"/>
              <w:jc w:val="center"/>
              <w:rPr>
                <w:rFonts w:hint="eastAsia" w:ascii="宋体" w:hAnsi="宋体" w:cs="宋体"/>
                <w:color w:val="auto"/>
                <w:sz w:val="24"/>
                <w:highlight w:val="none"/>
              </w:rPr>
            </w:pPr>
          </w:p>
        </w:tc>
        <w:tc>
          <w:tcPr>
            <w:tcW w:w="2142" w:type="dxa"/>
            <w:tcBorders>
              <w:top w:val="single" w:color="auto" w:sz="4" w:space="0"/>
              <w:left w:val="single" w:color="auto" w:sz="4" w:space="0"/>
              <w:bottom w:val="single" w:color="auto" w:sz="4" w:space="0"/>
              <w:right w:val="single" w:color="auto" w:sz="4" w:space="0"/>
            </w:tcBorders>
            <w:vAlign w:val="center"/>
          </w:tcPr>
          <w:p w14:paraId="4A0F171F">
            <w:pPr>
              <w:shd w:val="clear"/>
              <w:snapToGrid w:val="0"/>
              <w:spacing w:line="360" w:lineRule="auto"/>
              <w:jc w:val="center"/>
              <w:rPr>
                <w:rFonts w:hint="eastAsia" w:ascii="宋体" w:hAnsi="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400001F">
            <w:pPr>
              <w:shd w:val="clear"/>
              <w:snapToGrid w:val="0"/>
              <w:spacing w:line="360" w:lineRule="auto"/>
              <w:jc w:val="center"/>
              <w:rPr>
                <w:rFonts w:hint="eastAsia" w:ascii="宋体" w:hAnsi="宋体" w:cs="宋体"/>
                <w:color w:val="auto"/>
                <w:sz w:val="24"/>
                <w:highlight w:val="none"/>
              </w:rPr>
            </w:pPr>
          </w:p>
        </w:tc>
        <w:tc>
          <w:tcPr>
            <w:tcW w:w="881" w:type="dxa"/>
            <w:tcBorders>
              <w:top w:val="single" w:color="auto" w:sz="4" w:space="0"/>
              <w:left w:val="single" w:color="auto" w:sz="4" w:space="0"/>
              <w:bottom w:val="single" w:color="auto" w:sz="4" w:space="0"/>
              <w:right w:val="single" w:color="auto" w:sz="4" w:space="0"/>
            </w:tcBorders>
            <w:vAlign w:val="center"/>
          </w:tcPr>
          <w:p w14:paraId="6741E862">
            <w:pPr>
              <w:shd w:val="clea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4B5AC4E">
            <w:pPr>
              <w:shd w:val="clear"/>
              <w:spacing w:line="360" w:lineRule="auto"/>
              <w:jc w:val="center"/>
              <w:rPr>
                <w:rFonts w:hint="eastAsia" w:ascii="宋体" w:hAnsi="宋体" w:cs="宋体"/>
                <w:color w:val="auto"/>
                <w:sz w:val="24"/>
                <w:highlight w:val="none"/>
              </w:rPr>
            </w:pPr>
          </w:p>
        </w:tc>
      </w:tr>
    </w:tbl>
    <w:p w14:paraId="48F94F85">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69FEAED">
      <w:pPr>
        <w:shd w:val="clear"/>
        <w:jc w:val="center"/>
        <w:rPr>
          <w:rFonts w:hint="eastAsia" w:ascii="宋体" w:hAnsi="宋体" w:cs="宋体"/>
          <w:b/>
          <w:color w:val="auto"/>
          <w:kern w:val="0"/>
          <w:sz w:val="32"/>
          <w:szCs w:val="32"/>
          <w:highlight w:val="none"/>
        </w:rPr>
      </w:pPr>
    </w:p>
    <w:p w14:paraId="7FBFA37B">
      <w:pPr>
        <w:shd w:val="clea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714"/>
      </w:tblGrid>
      <w:tr w14:paraId="1D6D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45FFED2">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29A91932">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8866B7A">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714" w:type="dxa"/>
          </w:tcPr>
          <w:p w14:paraId="50E52647">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9C4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EDA715F">
            <w:pPr>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F8903DA">
            <w:pPr>
              <w:shd w:val="clear"/>
              <w:jc w:val="center"/>
              <w:rPr>
                <w:rFonts w:hint="eastAsia" w:ascii="宋体" w:hAnsi="宋体" w:cs="宋体"/>
                <w:b/>
                <w:color w:val="auto"/>
                <w:kern w:val="0"/>
                <w:sz w:val="32"/>
                <w:szCs w:val="32"/>
                <w:highlight w:val="none"/>
              </w:rPr>
            </w:pPr>
          </w:p>
        </w:tc>
        <w:tc>
          <w:tcPr>
            <w:tcW w:w="3062" w:type="dxa"/>
          </w:tcPr>
          <w:p w14:paraId="6B05D77C">
            <w:pPr>
              <w:shd w:val="clear"/>
              <w:jc w:val="center"/>
              <w:rPr>
                <w:rFonts w:hint="eastAsia" w:ascii="宋体" w:hAnsi="宋体" w:cs="宋体"/>
                <w:b/>
                <w:color w:val="auto"/>
                <w:kern w:val="0"/>
                <w:sz w:val="32"/>
                <w:szCs w:val="32"/>
                <w:highlight w:val="none"/>
              </w:rPr>
            </w:pPr>
          </w:p>
        </w:tc>
        <w:tc>
          <w:tcPr>
            <w:tcW w:w="1714" w:type="dxa"/>
          </w:tcPr>
          <w:p w14:paraId="6CEAEBFB">
            <w:pPr>
              <w:shd w:val="clear"/>
              <w:jc w:val="center"/>
              <w:rPr>
                <w:rFonts w:hint="eastAsia" w:ascii="宋体" w:hAnsi="宋体" w:cs="宋体"/>
                <w:b/>
                <w:color w:val="auto"/>
                <w:kern w:val="0"/>
                <w:sz w:val="32"/>
                <w:szCs w:val="32"/>
                <w:highlight w:val="none"/>
              </w:rPr>
            </w:pPr>
          </w:p>
        </w:tc>
      </w:tr>
      <w:tr w14:paraId="260D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72242C">
            <w:pPr>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72C7171">
            <w:pPr>
              <w:shd w:val="clear"/>
              <w:jc w:val="center"/>
              <w:rPr>
                <w:rFonts w:hint="eastAsia" w:ascii="宋体" w:hAnsi="宋体" w:cs="宋体"/>
                <w:b/>
                <w:color w:val="auto"/>
                <w:kern w:val="0"/>
                <w:sz w:val="32"/>
                <w:szCs w:val="32"/>
                <w:highlight w:val="none"/>
              </w:rPr>
            </w:pPr>
          </w:p>
        </w:tc>
        <w:tc>
          <w:tcPr>
            <w:tcW w:w="3062" w:type="dxa"/>
          </w:tcPr>
          <w:p w14:paraId="6694726F">
            <w:pPr>
              <w:shd w:val="clear"/>
              <w:jc w:val="center"/>
              <w:rPr>
                <w:rFonts w:hint="eastAsia" w:ascii="宋体" w:hAnsi="宋体" w:cs="宋体"/>
                <w:b/>
                <w:color w:val="auto"/>
                <w:kern w:val="0"/>
                <w:sz w:val="32"/>
                <w:szCs w:val="32"/>
                <w:highlight w:val="none"/>
              </w:rPr>
            </w:pPr>
          </w:p>
        </w:tc>
        <w:tc>
          <w:tcPr>
            <w:tcW w:w="1714" w:type="dxa"/>
          </w:tcPr>
          <w:p w14:paraId="6A864274">
            <w:pPr>
              <w:shd w:val="clear"/>
              <w:jc w:val="center"/>
              <w:rPr>
                <w:rFonts w:hint="eastAsia" w:ascii="宋体" w:hAnsi="宋体" w:cs="宋体"/>
                <w:b/>
                <w:color w:val="auto"/>
                <w:kern w:val="0"/>
                <w:sz w:val="32"/>
                <w:szCs w:val="32"/>
                <w:highlight w:val="none"/>
              </w:rPr>
            </w:pPr>
          </w:p>
        </w:tc>
      </w:tr>
      <w:tr w14:paraId="4899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560E14">
            <w:pPr>
              <w:shd w:val="clea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8F1B9AA">
            <w:pPr>
              <w:shd w:val="clear"/>
              <w:jc w:val="center"/>
              <w:rPr>
                <w:rFonts w:hint="eastAsia" w:ascii="宋体" w:hAnsi="宋体" w:cs="宋体"/>
                <w:b/>
                <w:color w:val="auto"/>
                <w:kern w:val="0"/>
                <w:sz w:val="32"/>
                <w:szCs w:val="32"/>
                <w:highlight w:val="none"/>
              </w:rPr>
            </w:pPr>
          </w:p>
        </w:tc>
        <w:tc>
          <w:tcPr>
            <w:tcW w:w="3062" w:type="dxa"/>
          </w:tcPr>
          <w:p w14:paraId="009F19A4">
            <w:pPr>
              <w:shd w:val="clear"/>
              <w:jc w:val="center"/>
              <w:rPr>
                <w:rFonts w:hint="eastAsia" w:ascii="宋体" w:hAnsi="宋体" w:cs="宋体"/>
                <w:b/>
                <w:color w:val="auto"/>
                <w:kern w:val="0"/>
                <w:sz w:val="32"/>
                <w:szCs w:val="32"/>
                <w:highlight w:val="none"/>
              </w:rPr>
            </w:pPr>
          </w:p>
        </w:tc>
        <w:tc>
          <w:tcPr>
            <w:tcW w:w="1714" w:type="dxa"/>
          </w:tcPr>
          <w:p w14:paraId="75B1B727">
            <w:pPr>
              <w:shd w:val="clear"/>
              <w:jc w:val="center"/>
              <w:rPr>
                <w:rFonts w:hint="eastAsia" w:ascii="宋体" w:hAnsi="宋体" w:cs="宋体"/>
                <w:b/>
                <w:color w:val="auto"/>
                <w:kern w:val="0"/>
                <w:sz w:val="32"/>
                <w:szCs w:val="32"/>
                <w:highlight w:val="none"/>
              </w:rPr>
            </w:pPr>
          </w:p>
        </w:tc>
      </w:tr>
    </w:tbl>
    <w:p w14:paraId="43BC2DC6">
      <w:pPr>
        <w:shd w:val="clea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735006A">
      <w:pPr>
        <w:shd w:val="clear"/>
        <w:jc w:val="center"/>
        <w:rPr>
          <w:rFonts w:hint="eastAsia" w:ascii="宋体" w:hAnsi="宋体" w:cs="宋体"/>
          <w:b/>
          <w:color w:val="auto"/>
          <w:kern w:val="0"/>
          <w:sz w:val="32"/>
          <w:szCs w:val="32"/>
          <w:highlight w:val="none"/>
        </w:rPr>
      </w:pPr>
    </w:p>
    <w:p w14:paraId="41261A23">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11B66D5B">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3F79D69C">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71BB7E4E">
      <w:pPr>
        <w:shd w:val="clear"/>
        <w:ind w:firstLine="1911" w:firstLineChars="595"/>
        <w:rPr>
          <w:rFonts w:hint="eastAsia" w:ascii="宋体" w:hAnsi="宋体" w:cs="宋体"/>
          <w:b/>
          <w:bCs/>
          <w:color w:val="auto"/>
          <w:sz w:val="32"/>
          <w:szCs w:val="32"/>
          <w:highlight w:val="none"/>
        </w:rPr>
      </w:pPr>
    </w:p>
    <w:p w14:paraId="1C63FACE">
      <w:pPr>
        <w:shd w:val="clear"/>
        <w:ind w:firstLine="1911" w:firstLineChars="595"/>
        <w:rPr>
          <w:rFonts w:hint="eastAsia" w:ascii="宋体" w:hAnsi="宋体" w:cs="宋体"/>
          <w:b/>
          <w:bCs/>
          <w:color w:val="auto"/>
          <w:sz w:val="32"/>
          <w:szCs w:val="32"/>
          <w:highlight w:val="none"/>
        </w:rPr>
      </w:pPr>
    </w:p>
    <w:p w14:paraId="4DFD805A">
      <w:pPr>
        <w:shd w:val="clear"/>
        <w:ind w:firstLine="1911" w:firstLineChars="595"/>
        <w:rPr>
          <w:rFonts w:hint="eastAsia" w:ascii="宋体" w:hAnsi="宋体" w:cs="宋体"/>
          <w:b/>
          <w:bCs/>
          <w:color w:val="auto"/>
          <w:sz w:val="32"/>
          <w:szCs w:val="32"/>
          <w:highlight w:val="none"/>
        </w:rPr>
      </w:pPr>
    </w:p>
    <w:p w14:paraId="668A0853">
      <w:pPr>
        <w:widowControl/>
        <w:shd w:val="clear"/>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E6FB4EE">
      <w:pPr>
        <w:shd w:val="clea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23F5B7F">
      <w:pPr>
        <w:shd w:val="clear"/>
        <w:snapToGrid w:val="0"/>
        <w:spacing w:line="360" w:lineRule="auto"/>
        <w:rPr>
          <w:rFonts w:hint="eastAsia" w:ascii="宋体" w:hAnsi="宋体" w:cs="宋体"/>
          <w:color w:val="auto"/>
          <w:sz w:val="24"/>
          <w:highlight w:val="none"/>
        </w:rPr>
      </w:pPr>
    </w:p>
    <w:p w14:paraId="7F8FF955">
      <w:pPr>
        <w:shd w:val="clea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12119F">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56FE7C2">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B296BDB">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3348A2A">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58B44F2">
      <w:pPr>
        <w:shd w:val="clea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A3AE122">
      <w:pPr>
        <w:shd w:val="clea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D449E7B">
      <w:pPr>
        <w:shd w:val="clea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3989C0A">
      <w:pPr>
        <w:shd w:val="clea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85AEB">
      <w:pPr>
        <w:shd w:val="clea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9F79716">
      <w:pPr>
        <w:shd w:val="clea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7DA2924">
      <w:pPr>
        <w:shd w:val="clear"/>
        <w:autoSpaceDE w:val="0"/>
        <w:autoSpaceDN w:val="0"/>
        <w:spacing w:line="360" w:lineRule="auto"/>
        <w:ind w:left="2"/>
        <w:jc w:val="left"/>
        <w:rPr>
          <w:rFonts w:hint="eastAsia" w:ascii="宋体" w:hAnsi="宋体" w:cs="宋体"/>
          <w:color w:val="auto"/>
          <w:kern w:val="0"/>
          <w:sz w:val="24"/>
          <w:highlight w:val="none"/>
          <w:lang w:val="zh-CN"/>
        </w:rPr>
      </w:pPr>
    </w:p>
    <w:p w14:paraId="566C6691">
      <w:pPr>
        <w:shd w:val="clear"/>
        <w:autoSpaceDE w:val="0"/>
        <w:autoSpaceDN w:val="0"/>
        <w:spacing w:line="360" w:lineRule="auto"/>
        <w:ind w:left="2"/>
        <w:jc w:val="left"/>
        <w:rPr>
          <w:rFonts w:hint="eastAsia" w:ascii="宋体" w:hAnsi="宋体" w:cs="宋体"/>
          <w:color w:val="auto"/>
          <w:kern w:val="0"/>
          <w:sz w:val="24"/>
          <w:highlight w:val="none"/>
          <w:lang w:val="zh-CN"/>
        </w:rPr>
      </w:pPr>
    </w:p>
    <w:p w14:paraId="5FD27A9C">
      <w:pPr>
        <w:shd w:val="clear"/>
        <w:autoSpaceDE w:val="0"/>
        <w:autoSpaceDN w:val="0"/>
        <w:spacing w:line="360" w:lineRule="auto"/>
        <w:ind w:left="2"/>
        <w:jc w:val="left"/>
        <w:rPr>
          <w:rFonts w:hint="eastAsia" w:ascii="宋体" w:hAnsi="宋体" w:cs="宋体"/>
          <w:color w:val="auto"/>
          <w:kern w:val="0"/>
          <w:sz w:val="24"/>
          <w:highlight w:val="none"/>
          <w:lang w:val="zh-CN"/>
        </w:rPr>
      </w:pPr>
    </w:p>
    <w:p w14:paraId="3DA960B9">
      <w:pPr>
        <w:shd w:val="clea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343C6CA">
      <w:pPr>
        <w:shd w:val="clea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4AAB3C">
      <w:pPr>
        <w:shd w:val="clear"/>
        <w:spacing w:line="360" w:lineRule="auto"/>
        <w:jc w:val="center"/>
        <w:rPr>
          <w:rFonts w:hint="eastAsia" w:ascii="宋体" w:hAnsi="宋体" w:cs="宋体"/>
          <w:b/>
          <w:bCs/>
          <w:color w:val="auto"/>
          <w:sz w:val="24"/>
          <w:highlight w:val="none"/>
        </w:rPr>
      </w:pPr>
    </w:p>
    <w:p w14:paraId="59B265E2">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D5D6D78">
      <w:pPr>
        <w:shd w:val="clear"/>
        <w:spacing w:line="360" w:lineRule="auto"/>
        <w:jc w:val="center"/>
        <w:rPr>
          <w:rFonts w:hint="eastAsia" w:ascii="宋体" w:hAnsi="宋体" w:cs="宋体"/>
          <w:b/>
          <w:bCs/>
          <w:color w:val="auto"/>
          <w:sz w:val="24"/>
          <w:highlight w:val="none"/>
        </w:rPr>
        <w:sectPr>
          <w:pgSz w:w="11906" w:h="16838"/>
          <w:pgMar w:top="1276" w:right="1418" w:bottom="1247" w:left="1418" w:header="680" w:footer="680" w:gutter="0"/>
          <w:cols w:space="720" w:num="1"/>
          <w:titlePg/>
          <w:docGrid w:linePitch="312" w:charSpace="0"/>
        </w:sectPr>
      </w:pPr>
    </w:p>
    <w:p w14:paraId="6F0BBD55">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E79CAC7">
      <w:pPr>
        <w:shd w:val="clea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31BC4E">
      <w:pPr>
        <w:shd w:val="clear"/>
        <w:spacing w:line="360" w:lineRule="auto"/>
        <w:jc w:val="center"/>
        <w:outlineLvl w:val="0"/>
        <w:rPr>
          <w:rFonts w:hint="eastAsia" w:ascii="宋体" w:hAnsi="宋体" w:cs="宋体"/>
          <w:b/>
          <w:color w:val="auto"/>
          <w:kern w:val="0"/>
          <w:sz w:val="36"/>
          <w:szCs w:val="36"/>
          <w:highlight w:val="none"/>
        </w:rPr>
      </w:pPr>
    </w:p>
    <w:p w14:paraId="2B40FDCA">
      <w:pPr>
        <w:numPr>
          <w:ilvl w:val="0"/>
          <w:numId w:val="3"/>
        </w:num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56A7365">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622E4620">
      <w:pPr>
        <w:shd w:val="clear"/>
        <w:snapToGrid w:val="0"/>
        <w:spacing w:after="160"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）报价说明（如有）………………………………………………………………（页码）</w:t>
      </w:r>
    </w:p>
    <w:p w14:paraId="06BA7D2E">
      <w:pPr>
        <w:pStyle w:val="80"/>
        <w:shd w:val="clear"/>
        <w:rPr>
          <w:rFonts w:hint="eastAsia"/>
          <w:color w:val="auto"/>
          <w:highlight w:val="none"/>
          <w:lang w:val="en-US"/>
        </w:rPr>
      </w:pPr>
    </w:p>
    <w:p w14:paraId="004A265D">
      <w:pPr>
        <w:shd w:val="clear"/>
        <w:snapToGrid w:val="0"/>
        <w:spacing w:line="360" w:lineRule="auto"/>
        <w:ind w:right="480"/>
        <w:jc w:val="center"/>
        <w:rPr>
          <w:rFonts w:hint="eastAsia" w:ascii="宋体" w:hAnsi="宋体" w:cs="宋体"/>
          <w:b/>
          <w:color w:val="auto"/>
          <w:kern w:val="0"/>
          <w:sz w:val="32"/>
          <w:szCs w:val="32"/>
          <w:highlight w:val="none"/>
        </w:rPr>
      </w:pPr>
    </w:p>
    <w:p w14:paraId="4591DB8B">
      <w:pPr>
        <w:shd w:val="clear"/>
        <w:snapToGrid w:val="0"/>
        <w:spacing w:line="360" w:lineRule="auto"/>
        <w:ind w:right="480"/>
        <w:jc w:val="center"/>
        <w:rPr>
          <w:rFonts w:hint="eastAsia" w:ascii="宋体" w:hAnsi="宋体" w:cs="宋体"/>
          <w:b/>
          <w:color w:val="auto"/>
          <w:kern w:val="0"/>
          <w:sz w:val="32"/>
          <w:szCs w:val="32"/>
          <w:highlight w:val="none"/>
        </w:rPr>
      </w:pPr>
    </w:p>
    <w:p w14:paraId="7B067D69">
      <w:pPr>
        <w:shd w:val="clear"/>
        <w:snapToGrid w:val="0"/>
        <w:spacing w:line="360" w:lineRule="auto"/>
        <w:ind w:right="480"/>
        <w:jc w:val="center"/>
        <w:rPr>
          <w:rFonts w:hint="eastAsia" w:ascii="宋体" w:hAnsi="宋体" w:cs="宋体"/>
          <w:b/>
          <w:color w:val="auto"/>
          <w:kern w:val="0"/>
          <w:sz w:val="32"/>
          <w:szCs w:val="32"/>
          <w:highlight w:val="none"/>
        </w:rPr>
      </w:pPr>
    </w:p>
    <w:p w14:paraId="439A242B">
      <w:pPr>
        <w:shd w:val="clear"/>
        <w:snapToGrid w:val="0"/>
        <w:spacing w:line="360" w:lineRule="auto"/>
        <w:ind w:right="480"/>
        <w:jc w:val="center"/>
        <w:rPr>
          <w:rFonts w:hint="eastAsia" w:ascii="宋体" w:hAnsi="宋体" w:cs="宋体"/>
          <w:b/>
          <w:color w:val="auto"/>
          <w:kern w:val="0"/>
          <w:sz w:val="32"/>
          <w:szCs w:val="32"/>
          <w:highlight w:val="none"/>
        </w:rPr>
      </w:pPr>
    </w:p>
    <w:p w14:paraId="0376F7B6">
      <w:pPr>
        <w:shd w:val="clear"/>
        <w:snapToGrid w:val="0"/>
        <w:spacing w:line="360" w:lineRule="auto"/>
        <w:ind w:right="480"/>
        <w:jc w:val="center"/>
        <w:rPr>
          <w:rFonts w:hint="eastAsia" w:ascii="宋体" w:hAnsi="宋体" w:cs="宋体"/>
          <w:b/>
          <w:color w:val="auto"/>
          <w:kern w:val="0"/>
          <w:sz w:val="32"/>
          <w:szCs w:val="32"/>
          <w:highlight w:val="none"/>
        </w:rPr>
      </w:pPr>
    </w:p>
    <w:p w14:paraId="22BBB7FC">
      <w:pPr>
        <w:shd w:val="clear"/>
        <w:snapToGrid w:val="0"/>
        <w:spacing w:line="360" w:lineRule="auto"/>
        <w:ind w:right="480"/>
        <w:jc w:val="center"/>
        <w:rPr>
          <w:rFonts w:hint="eastAsia" w:ascii="宋体" w:hAnsi="宋体" w:cs="宋体"/>
          <w:b/>
          <w:color w:val="auto"/>
          <w:kern w:val="0"/>
          <w:sz w:val="32"/>
          <w:szCs w:val="32"/>
          <w:highlight w:val="none"/>
        </w:rPr>
      </w:pPr>
    </w:p>
    <w:p w14:paraId="1B4D53E6">
      <w:pPr>
        <w:shd w:val="clear"/>
        <w:snapToGrid w:val="0"/>
        <w:spacing w:line="360" w:lineRule="auto"/>
        <w:ind w:right="480"/>
        <w:jc w:val="center"/>
        <w:rPr>
          <w:rFonts w:hint="eastAsia" w:ascii="宋体" w:hAnsi="宋体" w:cs="宋体"/>
          <w:b/>
          <w:color w:val="auto"/>
          <w:kern w:val="0"/>
          <w:sz w:val="32"/>
          <w:szCs w:val="32"/>
          <w:highlight w:val="none"/>
        </w:rPr>
      </w:pPr>
    </w:p>
    <w:p w14:paraId="76DD1790">
      <w:pPr>
        <w:shd w:val="clear"/>
        <w:snapToGrid w:val="0"/>
        <w:spacing w:line="360" w:lineRule="auto"/>
        <w:ind w:right="480"/>
        <w:jc w:val="center"/>
        <w:rPr>
          <w:rFonts w:hint="eastAsia" w:ascii="宋体" w:hAnsi="宋体" w:cs="宋体"/>
          <w:b/>
          <w:color w:val="auto"/>
          <w:kern w:val="0"/>
          <w:sz w:val="32"/>
          <w:szCs w:val="32"/>
          <w:highlight w:val="none"/>
        </w:rPr>
      </w:pPr>
    </w:p>
    <w:p w14:paraId="0153D480">
      <w:pPr>
        <w:shd w:val="clear"/>
        <w:snapToGrid w:val="0"/>
        <w:spacing w:line="360" w:lineRule="auto"/>
        <w:ind w:right="480"/>
        <w:jc w:val="center"/>
        <w:rPr>
          <w:rFonts w:hint="eastAsia" w:ascii="宋体" w:hAnsi="宋体" w:cs="宋体"/>
          <w:b/>
          <w:color w:val="auto"/>
          <w:kern w:val="0"/>
          <w:sz w:val="32"/>
          <w:szCs w:val="32"/>
          <w:highlight w:val="none"/>
        </w:rPr>
      </w:pPr>
    </w:p>
    <w:p w14:paraId="519A3D98">
      <w:pPr>
        <w:shd w:val="clear"/>
        <w:snapToGrid w:val="0"/>
        <w:spacing w:line="360" w:lineRule="auto"/>
        <w:ind w:right="480"/>
        <w:jc w:val="center"/>
        <w:rPr>
          <w:rFonts w:hint="eastAsia" w:ascii="宋体" w:hAnsi="宋体" w:cs="宋体"/>
          <w:b/>
          <w:color w:val="auto"/>
          <w:kern w:val="0"/>
          <w:sz w:val="32"/>
          <w:szCs w:val="32"/>
          <w:highlight w:val="none"/>
        </w:rPr>
      </w:pPr>
    </w:p>
    <w:p w14:paraId="4904CD72">
      <w:pPr>
        <w:shd w:val="clear"/>
        <w:snapToGrid w:val="0"/>
        <w:spacing w:line="360" w:lineRule="auto"/>
        <w:ind w:right="480"/>
        <w:jc w:val="center"/>
        <w:rPr>
          <w:rFonts w:hint="eastAsia" w:ascii="宋体" w:hAnsi="宋体" w:cs="宋体"/>
          <w:b/>
          <w:color w:val="auto"/>
          <w:kern w:val="0"/>
          <w:sz w:val="32"/>
          <w:szCs w:val="32"/>
          <w:highlight w:val="none"/>
        </w:rPr>
      </w:pPr>
    </w:p>
    <w:p w14:paraId="06DEFD62">
      <w:pPr>
        <w:shd w:val="clear"/>
        <w:snapToGrid w:val="0"/>
        <w:spacing w:line="360" w:lineRule="auto"/>
        <w:ind w:right="480"/>
        <w:jc w:val="center"/>
        <w:rPr>
          <w:rFonts w:hint="eastAsia" w:ascii="宋体" w:hAnsi="宋体" w:cs="宋体"/>
          <w:b/>
          <w:color w:val="auto"/>
          <w:kern w:val="0"/>
          <w:sz w:val="32"/>
          <w:szCs w:val="32"/>
          <w:highlight w:val="none"/>
        </w:rPr>
      </w:pPr>
    </w:p>
    <w:p w14:paraId="388FB0E1">
      <w:pPr>
        <w:shd w:val="clear"/>
        <w:snapToGrid w:val="0"/>
        <w:spacing w:line="360" w:lineRule="auto"/>
        <w:ind w:right="480"/>
        <w:jc w:val="center"/>
        <w:rPr>
          <w:rFonts w:hint="eastAsia" w:ascii="宋体" w:hAnsi="宋体" w:cs="宋体"/>
          <w:b/>
          <w:color w:val="auto"/>
          <w:kern w:val="0"/>
          <w:sz w:val="32"/>
          <w:szCs w:val="32"/>
          <w:highlight w:val="none"/>
        </w:rPr>
      </w:pPr>
    </w:p>
    <w:p w14:paraId="77C52208">
      <w:pPr>
        <w:shd w:val="clear"/>
        <w:snapToGrid w:val="0"/>
        <w:spacing w:line="360" w:lineRule="auto"/>
        <w:ind w:right="480"/>
        <w:jc w:val="center"/>
        <w:rPr>
          <w:rFonts w:hint="eastAsia" w:ascii="宋体" w:hAnsi="宋体" w:cs="宋体"/>
          <w:b/>
          <w:color w:val="auto"/>
          <w:kern w:val="0"/>
          <w:sz w:val="32"/>
          <w:szCs w:val="32"/>
          <w:highlight w:val="none"/>
        </w:rPr>
      </w:pPr>
    </w:p>
    <w:p w14:paraId="6832CF2E">
      <w:pPr>
        <w:shd w:val="clear"/>
        <w:snapToGrid w:val="0"/>
        <w:spacing w:line="360" w:lineRule="auto"/>
        <w:ind w:right="480"/>
        <w:jc w:val="center"/>
        <w:rPr>
          <w:rFonts w:hint="eastAsia" w:ascii="宋体" w:hAnsi="宋体" w:cs="宋体"/>
          <w:b/>
          <w:color w:val="auto"/>
          <w:kern w:val="0"/>
          <w:sz w:val="32"/>
          <w:szCs w:val="32"/>
          <w:highlight w:val="none"/>
        </w:rPr>
      </w:pPr>
    </w:p>
    <w:p w14:paraId="4FC4F745">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15B50AA">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B26D9EC">
      <w:pPr>
        <w:snapToGrid w:val="0"/>
        <w:spacing w:line="360" w:lineRule="auto"/>
        <w:rPr>
          <w:rFonts w:hint="eastAsia" w:ascii="仿宋" w:hAnsi="仿宋" w:eastAsia="仿宋" w:cs="仿宋"/>
          <w:kern w:val="0"/>
          <w:sz w:val="24"/>
        </w:rPr>
      </w:pPr>
      <w:r>
        <w:rPr>
          <w:rFonts w:hint="eastAsia" w:ascii="仿宋" w:hAnsi="仿宋" w:eastAsia="仿宋" w:cs="仿宋"/>
          <w:sz w:val="24"/>
        </w:rPr>
        <w:t>杭州市钱塘区人民政府临江街道办事处、</w:t>
      </w:r>
      <w:r>
        <w:rPr>
          <w:rFonts w:hint="eastAsia" w:ascii="仿宋" w:hAnsi="仿宋" w:eastAsia="仿宋" w:cs="仿宋"/>
          <w:sz w:val="24"/>
          <w:lang w:val="en-US" w:eastAsia="zh-CN"/>
        </w:rPr>
        <w:t>浙江中明工程咨询有限公司</w:t>
      </w:r>
      <w:r>
        <w:rPr>
          <w:rFonts w:hint="eastAsia" w:ascii="仿宋" w:hAnsi="仿宋" w:eastAsia="仿宋" w:cs="仿宋"/>
          <w:kern w:val="0"/>
          <w:sz w:val="24"/>
          <w:lang w:val="zh-CN"/>
        </w:rPr>
        <w:t>：</w:t>
      </w:r>
    </w:p>
    <w:p w14:paraId="163538A5">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w:t>
      </w:r>
      <w:r>
        <w:rPr>
          <w:rFonts w:hint="eastAsia" w:ascii="仿宋" w:hAnsi="仿宋" w:eastAsia="仿宋" w:cs="仿宋"/>
          <w:kern w:val="0"/>
          <w:sz w:val="24"/>
          <w:highlight w:val="none"/>
          <w:lang w:val="zh-CN"/>
        </w:rPr>
        <w:t>签字方，谨此向你方发出要约如下：如你方接受本投标，我方承诺按照如下开标一览表（报价表）的价格完成临江街道202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val="zh-CN"/>
        </w:rPr>
        <w:t>年度测绘单位【招标编号：</w:t>
      </w:r>
      <w:r>
        <w:rPr>
          <w:rFonts w:hint="eastAsia" w:ascii="仿宋" w:hAnsi="仿宋" w:eastAsia="仿宋" w:cs="仿宋"/>
          <w:kern w:val="0"/>
          <w:sz w:val="24"/>
          <w:highlight w:val="none"/>
          <w:lang w:val="en-US" w:eastAsia="zh-CN"/>
        </w:rPr>
        <w:t>QTCG-GK-2025-112</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2BB45BB1">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984"/>
        <w:gridCol w:w="3119"/>
      </w:tblGrid>
      <w:tr w14:paraId="3C31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35FB58E6">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417" w:type="dxa"/>
            <w:noWrap w:val="0"/>
            <w:vAlign w:val="center"/>
          </w:tcPr>
          <w:p w14:paraId="5BBCAAB0">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843" w:type="dxa"/>
            <w:noWrap w:val="0"/>
            <w:vAlign w:val="top"/>
          </w:tcPr>
          <w:p w14:paraId="524991F4">
            <w:pPr>
              <w:spacing w:line="360" w:lineRule="auto"/>
              <w:jc w:val="center"/>
              <w:rPr>
                <w:rFonts w:hint="eastAsia" w:ascii="仿宋" w:hAnsi="仿宋" w:eastAsia="仿宋" w:cs="仿宋"/>
                <w:b/>
                <w:sz w:val="24"/>
              </w:rPr>
            </w:pPr>
          </w:p>
          <w:p w14:paraId="63C55B6F">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3118" w:type="dxa"/>
            <w:noWrap w:val="0"/>
            <w:vAlign w:val="center"/>
          </w:tcPr>
          <w:p w14:paraId="0AC2656B">
            <w:pPr>
              <w:spacing w:line="360" w:lineRule="auto"/>
              <w:jc w:val="center"/>
              <w:rPr>
                <w:rFonts w:hint="eastAsia" w:ascii="仿宋" w:hAnsi="仿宋" w:eastAsia="仿宋" w:cs="仿宋"/>
                <w:b/>
                <w:sz w:val="24"/>
              </w:rPr>
            </w:pPr>
            <w:r>
              <w:rPr>
                <w:rFonts w:hint="eastAsia" w:ascii="仿宋" w:hAnsi="仿宋" w:eastAsia="仿宋" w:cs="仿宋"/>
                <w:b/>
                <w:sz w:val="24"/>
              </w:rPr>
              <w:t>规格型号（或具体服务）</w:t>
            </w:r>
          </w:p>
        </w:tc>
        <w:tc>
          <w:tcPr>
            <w:tcW w:w="993" w:type="dxa"/>
            <w:noWrap w:val="0"/>
            <w:vAlign w:val="center"/>
          </w:tcPr>
          <w:p w14:paraId="237C4AF5">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984" w:type="dxa"/>
            <w:noWrap w:val="0"/>
            <w:vAlign w:val="center"/>
          </w:tcPr>
          <w:p w14:paraId="7EE765E7">
            <w:pPr>
              <w:spacing w:line="360" w:lineRule="auto"/>
              <w:jc w:val="center"/>
              <w:rPr>
                <w:rFonts w:hint="eastAsia" w:ascii="仿宋" w:hAnsi="仿宋" w:eastAsia="仿宋" w:cs="仿宋"/>
                <w:b/>
                <w:sz w:val="24"/>
              </w:rPr>
            </w:pPr>
            <w:r>
              <w:rPr>
                <w:rFonts w:hint="eastAsia" w:ascii="仿宋" w:hAnsi="仿宋" w:eastAsia="仿宋" w:cs="仿宋"/>
                <w:b/>
                <w:sz w:val="24"/>
              </w:rPr>
              <w:t>投标报价</w:t>
            </w:r>
          </w:p>
          <w:p w14:paraId="2B63DCCE">
            <w:pPr>
              <w:spacing w:line="360" w:lineRule="auto"/>
              <w:jc w:val="center"/>
              <w:rPr>
                <w:rFonts w:hint="eastAsia" w:ascii="仿宋" w:hAnsi="仿宋" w:eastAsia="仿宋" w:cs="仿宋"/>
                <w:b/>
                <w:sz w:val="24"/>
              </w:rPr>
            </w:pPr>
            <w:r>
              <w:rPr>
                <w:rFonts w:hint="eastAsia" w:ascii="仿宋" w:hAnsi="仿宋" w:eastAsia="仿宋" w:cs="仿宋"/>
                <w:b/>
                <w:sz w:val="24"/>
              </w:rPr>
              <w:t>（折扣率）</w:t>
            </w:r>
          </w:p>
        </w:tc>
        <w:tc>
          <w:tcPr>
            <w:tcW w:w="3119" w:type="dxa"/>
            <w:noWrap w:val="0"/>
            <w:vAlign w:val="center"/>
          </w:tcPr>
          <w:p w14:paraId="3533C94A">
            <w:pPr>
              <w:spacing w:line="360" w:lineRule="auto"/>
              <w:jc w:val="center"/>
              <w:rPr>
                <w:rFonts w:hint="eastAsia" w:ascii="仿宋" w:hAnsi="仿宋" w:eastAsia="仿宋" w:cs="仿宋"/>
                <w:b/>
                <w:sz w:val="24"/>
              </w:rPr>
            </w:pPr>
          </w:p>
          <w:p w14:paraId="29A94139">
            <w:pPr>
              <w:spacing w:line="360" w:lineRule="auto"/>
              <w:jc w:val="center"/>
              <w:rPr>
                <w:rFonts w:hint="eastAsia" w:ascii="仿宋" w:hAnsi="仿宋" w:eastAsia="仿宋" w:cs="仿宋"/>
                <w:b/>
                <w:sz w:val="24"/>
              </w:rPr>
            </w:pPr>
            <w:r>
              <w:rPr>
                <w:rFonts w:hint="eastAsia" w:ascii="仿宋" w:hAnsi="仿宋" w:eastAsia="仿宋" w:cs="仿宋"/>
                <w:b/>
                <w:sz w:val="24"/>
              </w:rPr>
              <w:t>服务要求（年限）</w:t>
            </w:r>
          </w:p>
          <w:p w14:paraId="52D61D2B">
            <w:pPr>
              <w:spacing w:line="360" w:lineRule="auto"/>
              <w:jc w:val="center"/>
              <w:rPr>
                <w:rFonts w:hint="eastAsia" w:ascii="仿宋" w:hAnsi="仿宋" w:eastAsia="仿宋" w:cs="仿宋"/>
                <w:b/>
                <w:sz w:val="24"/>
              </w:rPr>
            </w:pPr>
          </w:p>
        </w:tc>
      </w:tr>
      <w:tr w14:paraId="0827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4F899130">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417" w:type="dxa"/>
            <w:noWrap w:val="0"/>
            <w:vAlign w:val="center"/>
          </w:tcPr>
          <w:p w14:paraId="053EC966">
            <w:pPr>
              <w:snapToGrid w:val="0"/>
              <w:spacing w:line="360" w:lineRule="auto"/>
              <w:jc w:val="center"/>
              <w:rPr>
                <w:rFonts w:hint="eastAsia" w:ascii="仿宋" w:hAnsi="仿宋" w:eastAsia="仿宋" w:cs="仿宋"/>
                <w:sz w:val="24"/>
              </w:rPr>
            </w:pPr>
          </w:p>
        </w:tc>
        <w:tc>
          <w:tcPr>
            <w:tcW w:w="1843" w:type="dxa"/>
            <w:noWrap w:val="0"/>
            <w:vAlign w:val="center"/>
          </w:tcPr>
          <w:p w14:paraId="76C01532">
            <w:pPr>
              <w:snapToGrid w:val="0"/>
              <w:spacing w:line="360" w:lineRule="auto"/>
              <w:jc w:val="center"/>
              <w:rPr>
                <w:rFonts w:hint="eastAsia" w:ascii="仿宋" w:hAnsi="仿宋" w:eastAsia="仿宋" w:cs="仿宋"/>
                <w:sz w:val="24"/>
              </w:rPr>
            </w:pPr>
          </w:p>
        </w:tc>
        <w:tc>
          <w:tcPr>
            <w:tcW w:w="3118" w:type="dxa"/>
            <w:noWrap w:val="0"/>
            <w:vAlign w:val="center"/>
          </w:tcPr>
          <w:p w14:paraId="46565F38">
            <w:pPr>
              <w:snapToGrid w:val="0"/>
              <w:spacing w:line="360" w:lineRule="auto"/>
              <w:jc w:val="center"/>
              <w:rPr>
                <w:rFonts w:hint="eastAsia" w:ascii="仿宋" w:hAnsi="仿宋" w:eastAsia="仿宋" w:cs="仿宋"/>
                <w:sz w:val="24"/>
              </w:rPr>
            </w:pPr>
          </w:p>
        </w:tc>
        <w:tc>
          <w:tcPr>
            <w:tcW w:w="993" w:type="dxa"/>
            <w:vMerge w:val="restart"/>
            <w:noWrap w:val="0"/>
            <w:vAlign w:val="center"/>
          </w:tcPr>
          <w:p w14:paraId="06F64C33">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984" w:type="dxa"/>
            <w:vMerge w:val="restart"/>
            <w:noWrap w:val="0"/>
            <w:vAlign w:val="center"/>
          </w:tcPr>
          <w:p w14:paraId="429446EA">
            <w:pPr>
              <w:spacing w:line="360" w:lineRule="auto"/>
              <w:jc w:val="center"/>
              <w:rPr>
                <w:rFonts w:hint="eastAsia" w:ascii="仿宋" w:hAnsi="仿宋" w:eastAsia="仿宋" w:cs="仿宋"/>
                <w:sz w:val="24"/>
              </w:rPr>
            </w:pPr>
          </w:p>
        </w:tc>
        <w:tc>
          <w:tcPr>
            <w:tcW w:w="3119" w:type="dxa"/>
            <w:noWrap w:val="0"/>
            <w:vAlign w:val="center"/>
          </w:tcPr>
          <w:p w14:paraId="0EF9942D">
            <w:pPr>
              <w:spacing w:line="360" w:lineRule="auto"/>
              <w:jc w:val="center"/>
              <w:rPr>
                <w:rFonts w:hint="eastAsia" w:ascii="仿宋" w:hAnsi="仿宋" w:eastAsia="仿宋" w:cs="仿宋"/>
                <w:sz w:val="24"/>
              </w:rPr>
            </w:pPr>
          </w:p>
        </w:tc>
      </w:tr>
      <w:tr w14:paraId="2970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45FD4945">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417" w:type="dxa"/>
            <w:noWrap w:val="0"/>
            <w:vAlign w:val="center"/>
          </w:tcPr>
          <w:p w14:paraId="5123E2B5">
            <w:pPr>
              <w:snapToGrid w:val="0"/>
              <w:spacing w:line="360" w:lineRule="auto"/>
              <w:jc w:val="center"/>
              <w:rPr>
                <w:rFonts w:hint="eastAsia" w:ascii="仿宋" w:hAnsi="仿宋" w:eastAsia="仿宋" w:cs="仿宋"/>
                <w:sz w:val="24"/>
              </w:rPr>
            </w:pPr>
          </w:p>
        </w:tc>
        <w:tc>
          <w:tcPr>
            <w:tcW w:w="1843" w:type="dxa"/>
            <w:noWrap w:val="0"/>
            <w:vAlign w:val="center"/>
          </w:tcPr>
          <w:p w14:paraId="68FE08E2">
            <w:pPr>
              <w:snapToGrid w:val="0"/>
              <w:spacing w:line="360" w:lineRule="auto"/>
              <w:jc w:val="center"/>
              <w:rPr>
                <w:rFonts w:hint="eastAsia" w:ascii="仿宋" w:hAnsi="仿宋" w:eastAsia="仿宋" w:cs="仿宋"/>
                <w:sz w:val="24"/>
              </w:rPr>
            </w:pPr>
          </w:p>
        </w:tc>
        <w:tc>
          <w:tcPr>
            <w:tcW w:w="3118" w:type="dxa"/>
            <w:noWrap w:val="0"/>
            <w:vAlign w:val="center"/>
          </w:tcPr>
          <w:p w14:paraId="6DC4ECD7">
            <w:pPr>
              <w:snapToGrid w:val="0"/>
              <w:spacing w:line="360" w:lineRule="auto"/>
              <w:jc w:val="center"/>
              <w:rPr>
                <w:rFonts w:hint="eastAsia" w:ascii="仿宋" w:hAnsi="仿宋" w:eastAsia="仿宋" w:cs="仿宋"/>
                <w:sz w:val="24"/>
              </w:rPr>
            </w:pPr>
          </w:p>
        </w:tc>
        <w:tc>
          <w:tcPr>
            <w:tcW w:w="993" w:type="dxa"/>
            <w:vMerge w:val="continue"/>
            <w:noWrap w:val="0"/>
            <w:vAlign w:val="center"/>
          </w:tcPr>
          <w:p w14:paraId="00824BF6">
            <w:pPr>
              <w:snapToGrid w:val="0"/>
              <w:spacing w:line="360" w:lineRule="auto"/>
              <w:jc w:val="center"/>
              <w:rPr>
                <w:rFonts w:hint="eastAsia" w:ascii="仿宋" w:hAnsi="仿宋" w:eastAsia="仿宋" w:cs="仿宋"/>
                <w:sz w:val="24"/>
              </w:rPr>
            </w:pPr>
          </w:p>
        </w:tc>
        <w:tc>
          <w:tcPr>
            <w:tcW w:w="1984" w:type="dxa"/>
            <w:vMerge w:val="continue"/>
            <w:noWrap w:val="0"/>
            <w:vAlign w:val="center"/>
          </w:tcPr>
          <w:p w14:paraId="518D197C">
            <w:pPr>
              <w:spacing w:line="360" w:lineRule="auto"/>
              <w:jc w:val="center"/>
              <w:rPr>
                <w:rFonts w:hint="eastAsia" w:ascii="仿宋" w:hAnsi="仿宋" w:eastAsia="仿宋" w:cs="仿宋"/>
                <w:sz w:val="24"/>
              </w:rPr>
            </w:pPr>
          </w:p>
        </w:tc>
        <w:tc>
          <w:tcPr>
            <w:tcW w:w="3119" w:type="dxa"/>
            <w:noWrap w:val="0"/>
            <w:vAlign w:val="center"/>
          </w:tcPr>
          <w:p w14:paraId="20A0445A">
            <w:pPr>
              <w:spacing w:line="360" w:lineRule="auto"/>
              <w:jc w:val="center"/>
              <w:rPr>
                <w:rFonts w:hint="eastAsia" w:ascii="仿宋" w:hAnsi="仿宋" w:eastAsia="仿宋" w:cs="仿宋"/>
                <w:sz w:val="24"/>
              </w:rPr>
            </w:pPr>
          </w:p>
        </w:tc>
      </w:tr>
      <w:tr w14:paraId="3B56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CE0579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417" w:type="dxa"/>
            <w:noWrap w:val="0"/>
            <w:vAlign w:val="center"/>
          </w:tcPr>
          <w:p w14:paraId="31546E80">
            <w:pPr>
              <w:snapToGrid w:val="0"/>
              <w:spacing w:line="360" w:lineRule="auto"/>
              <w:jc w:val="center"/>
              <w:rPr>
                <w:rFonts w:hint="eastAsia" w:ascii="仿宋" w:hAnsi="仿宋" w:eastAsia="仿宋" w:cs="仿宋"/>
                <w:sz w:val="24"/>
              </w:rPr>
            </w:pPr>
          </w:p>
        </w:tc>
        <w:tc>
          <w:tcPr>
            <w:tcW w:w="1843" w:type="dxa"/>
            <w:noWrap w:val="0"/>
            <w:vAlign w:val="center"/>
          </w:tcPr>
          <w:p w14:paraId="29C55A6D">
            <w:pPr>
              <w:snapToGrid w:val="0"/>
              <w:spacing w:line="360" w:lineRule="auto"/>
              <w:jc w:val="center"/>
              <w:rPr>
                <w:rFonts w:hint="eastAsia" w:ascii="仿宋" w:hAnsi="仿宋" w:eastAsia="仿宋" w:cs="仿宋"/>
                <w:sz w:val="24"/>
              </w:rPr>
            </w:pPr>
          </w:p>
        </w:tc>
        <w:tc>
          <w:tcPr>
            <w:tcW w:w="3118" w:type="dxa"/>
            <w:noWrap w:val="0"/>
            <w:vAlign w:val="center"/>
          </w:tcPr>
          <w:p w14:paraId="059FAB3C">
            <w:pPr>
              <w:snapToGrid w:val="0"/>
              <w:spacing w:line="360" w:lineRule="auto"/>
              <w:jc w:val="center"/>
              <w:rPr>
                <w:rFonts w:hint="eastAsia" w:ascii="仿宋" w:hAnsi="仿宋" w:eastAsia="仿宋" w:cs="仿宋"/>
                <w:sz w:val="24"/>
              </w:rPr>
            </w:pPr>
          </w:p>
        </w:tc>
        <w:tc>
          <w:tcPr>
            <w:tcW w:w="993" w:type="dxa"/>
            <w:vMerge w:val="continue"/>
            <w:noWrap w:val="0"/>
            <w:vAlign w:val="center"/>
          </w:tcPr>
          <w:p w14:paraId="20896562">
            <w:pPr>
              <w:snapToGrid w:val="0"/>
              <w:spacing w:line="360" w:lineRule="auto"/>
              <w:jc w:val="center"/>
              <w:rPr>
                <w:rFonts w:hint="eastAsia" w:ascii="仿宋" w:hAnsi="仿宋" w:eastAsia="仿宋" w:cs="仿宋"/>
                <w:sz w:val="24"/>
              </w:rPr>
            </w:pPr>
          </w:p>
        </w:tc>
        <w:tc>
          <w:tcPr>
            <w:tcW w:w="1984" w:type="dxa"/>
            <w:vMerge w:val="continue"/>
            <w:noWrap w:val="0"/>
            <w:vAlign w:val="center"/>
          </w:tcPr>
          <w:p w14:paraId="34A2E324">
            <w:pPr>
              <w:spacing w:line="360" w:lineRule="auto"/>
              <w:jc w:val="center"/>
              <w:rPr>
                <w:rFonts w:hint="eastAsia" w:ascii="仿宋" w:hAnsi="仿宋" w:eastAsia="仿宋" w:cs="仿宋"/>
                <w:sz w:val="24"/>
              </w:rPr>
            </w:pPr>
          </w:p>
        </w:tc>
        <w:tc>
          <w:tcPr>
            <w:tcW w:w="3119" w:type="dxa"/>
            <w:noWrap w:val="0"/>
            <w:vAlign w:val="center"/>
          </w:tcPr>
          <w:p w14:paraId="0BA3D400">
            <w:pPr>
              <w:spacing w:line="360" w:lineRule="auto"/>
              <w:jc w:val="center"/>
              <w:rPr>
                <w:rFonts w:hint="eastAsia" w:ascii="仿宋" w:hAnsi="仿宋" w:eastAsia="仿宋" w:cs="仿宋"/>
                <w:sz w:val="24"/>
              </w:rPr>
            </w:pPr>
          </w:p>
        </w:tc>
      </w:tr>
      <w:tr w14:paraId="0FA6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7E62C4F5">
            <w:pPr>
              <w:spacing w:line="360" w:lineRule="auto"/>
              <w:jc w:val="center"/>
              <w:rPr>
                <w:rFonts w:hint="eastAsia" w:ascii="仿宋" w:hAnsi="仿宋" w:eastAsia="仿宋" w:cs="仿宋"/>
                <w:sz w:val="24"/>
              </w:rPr>
            </w:pPr>
          </w:p>
        </w:tc>
        <w:tc>
          <w:tcPr>
            <w:tcW w:w="1417" w:type="dxa"/>
            <w:noWrap w:val="0"/>
            <w:vAlign w:val="center"/>
          </w:tcPr>
          <w:p w14:paraId="61C62058">
            <w:pPr>
              <w:snapToGrid w:val="0"/>
              <w:spacing w:line="360" w:lineRule="auto"/>
              <w:jc w:val="center"/>
              <w:rPr>
                <w:rFonts w:hint="eastAsia" w:ascii="仿宋" w:hAnsi="仿宋" w:eastAsia="仿宋" w:cs="仿宋"/>
                <w:sz w:val="24"/>
              </w:rPr>
            </w:pPr>
          </w:p>
        </w:tc>
        <w:tc>
          <w:tcPr>
            <w:tcW w:w="1843" w:type="dxa"/>
            <w:noWrap w:val="0"/>
            <w:vAlign w:val="center"/>
          </w:tcPr>
          <w:p w14:paraId="7B48D8F4">
            <w:pPr>
              <w:snapToGrid w:val="0"/>
              <w:spacing w:line="360" w:lineRule="auto"/>
              <w:jc w:val="center"/>
              <w:rPr>
                <w:rFonts w:hint="eastAsia" w:ascii="仿宋" w:hAnsi="仿宋" w:eastAsia="仿宋" w:cs="仿宋"/>
                <w:sz w:val="24"/>
              </w:rPr>
            </w:pPr>
          </w:p>
        </w:tc>
        <w:tc>
          <w:tcPr>
            <w:tcW w:w="3118" w:type="dxa"/>
            <w:noWrap w:val="0"/>
            <w:vAlign w:val="center"/>
          </w:tcPr>
          <w:p w14:paraId="1D7081E7">
            <w:pPr>
              <w:snapToGrid w:val="0"/>
              <w:spacing w:line="360" w:lineRule="auto"/>
              <w:jc w:val="center"/>
              <w:rPr>
                <w:rFonts w:hint="eastAsia" w:ascii="仿宋" w:hAnsi="仿宋" w:eastAsia="仿宋" w:cs="仿宋"/>
                <w:sz w:val="24"/>
              </w:rPr>
            </w:pPr>
          </w:p>
        </w:tc>
        <w:tc>
          <w:tcPr>
            <w:tcW w:w="993" w:type="dxa"/>
            <w:vMerge w:val="continue"/>
            <w:noWrap w:val="0"/>
            <w:vAlign w:val="center"/>
          </w:tcPr>
          <w:p w14:paraId="221AD112">
            <w:pPr>
              <w:snapToGrid w:val="0"/>
              <w:spacing w:line="360" w:lineRule="auto"/>
              <w:jc w:val="center"/>
              <w:rPr>
                <w:rFonts w:hint="eastAsia" w:ascii="仿宋" w:hAnsi="仿宋" w:eastAsia="仿宋" w:cs="仿宋"/>
                <w:sz w:val="24"/>
              </w:rPr>
            </w:pPr>
          </w:p>
        </w:tc>
        <w:tc>
          <w:tcPr>
            <w:tcW w:w="1984" w:type="dxa"/>
            <w:vMerge w:val="continue"/>
            <w:noWrap w:val="0"/>
            <w:vAlign w:val="center"/>
          </w:tcPr>
          <w:p w14:paraId="12E20AA6">
            <w:pPr>
              <w:spacing w:line="360" w:lineRule="auto"/>
              <w:jc w:val="center"/>
              <w:rPr>
                <w:rFonts w:hint="eastAsia" w:ascii="仿宋" w:hAnsi="仿宋" w:eastAsia="仿宋" w:cs="仿宋"/>
                <w:sz w:val="24"/>
              </w:rPr>
            </w:pPr>
          </w:p>
        </w:tc>
        <w:tc>
          <w:tcPr>
            <w:tcW w:w="3119" w:type="dxa"/>
            <w:noWrap w:val="0"/>
            <w:vAlign w:val="center"/>
          </w:tcPr>
          <w:p w14:paraId="494CC568">
            <w:pPr>
              <w:spacing w:line="360" w:lineRule="auto"/>
              <w:jc w:val="center"/>
              <w:rPr>
                <w:rFonts w:hint="eastAsia" w:ascii="仿宋" w:hAnsi="仿宋" w:eastAsia="仿宋" w:cs="仿宋"/>
                <w:sz w:val="24"/>
              </w:rPr>
            </w:pPr>
          </w:p>
        </w:tc>
      </w:tr>
      <w:tr w14:paraId="7C3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2481D2E">
            <w:pPr>
              <w:spacing w:line="360" w:lineRule="auto"/>
              <w:jc w:val="center"/>
              <w:rPr>
                <w:rFonts w:hint="eastAsia" w:ascii="仿宋" w:hAnsi="仿宋" w:eastAsia="仿宋" w:cs="仿宋"/>
                <w:sz w:val="24"/>
              </w:rPr>
            </w:pPr>
          </w:p>
        </w:tc>
        <w:tc>
          <w:tcPr>
            <w:tcW w:w="1417" w:type="dxa"/>
            <w:noWrap w:val="0"/>
            <w:vAlign w:val="center"/>
          </w:tcPr>
          <w:p w14:paraId="30CDAF35">
            <w:pPr>
              <w:snapToGrid w:val="0"/>
              <w:spacing w:line="360" w:lineRule="auto"/>
              <w:jc w:val="center"/>
              <w:rPr>
                <w:rFonts w:hint="eastAsia" w:ascii="仿宋" w:hAnsi="仿宋" w:eastAsia="仿宋" w:cs="仿宋"/>
                <w:sz w:val="24"/>
              </w:rPr>
            </w:pPr>
          </w:p>
        </w:tc>
        <w:tc>
          <w:tcPr>
            <w:tcW w:w="1843" w:type="dxa"/>
            <w:noWrap w:val="0"/>
            <w:vAlign w:val="center"/>
          </w:tcPr>
          <w:p w14:paraId="54039E28">
            <w:pPr>
              <w:snapToGrid w:val="0"/>
              <w:spacing w:line="360" w:lineRule="auto"/>
              <w:jc w:val="center"/>
              <w:rPr>
                <w:rFonts w:hint="eastAsia" w:ascii="仿宋" w:hAnsi="仿宋" w:eastAsia="仿宋" w:cs="仿宋"/>
                <w:sz w:val="24"/>
              </w:rPr>
            </w:pPr>
          </w:p>
        </w:tc>
        <w:tc>
          <w:tcPr>
            <w:tcW w:w="3118" w:type="dxa"/>
            <w:noWrap w:val="0"/>
            <w:vAlign w:val="center"/>
          </w:tcPr>
          <w:p w14:paraId="1DC61308">
            <w:pPr>
              <w:snapToGrid w:val="0"/>
              <w:spacing w:line="360" w:lineRule="auto"/>
              <w:jc w:val="center"/>
              <w:rPr>
                <w:rFonts w:hint="eastAsia" w:ascii="仿宋" w:hAnsi="仿宋" w:eastAsia="仿宋" w:cs="仿宋"/>
                <w:sz w:val="24"/>
              </w:rPr>
            </w:pPr>
          </w:p>
        </w:tc>
        <w:tc>
          <w:tcPr>
            <w:tcW w:w="993" w:type="dxa"/>
            <w:vMerge w:val="continue"/>
            <w:noWrap w:val="0"/>
            <w:vAlign w:val="center"/>
          </w:tcPr>
          <w:p w14:paraId="5215C410">
            <w:pPr>
              <w:snapToGrid w:val="0"/>
              <w:spacing w:line="360" w:lineRule="auto"/>
              <w:jc w:val="center"/>
              <w:rPr>
                <w:rFonts w:hint="eastAsia" w:ascii="仿宋" w:hAnsi="仿宋" w:eastAsia="仿宋" w:cs="仿宋"/>
                <w:sz w:val="24"/>
              </w:rPr>
            </w:pPr>
          </w:p>
        </w:tc>
        <w:tc>
          <w:tcPr>
            <w:tcW w:w="1984" w:type="dxa"/>
            <w:vMerge w:val="continue"/>
            <w:noWrap w:val="0"/>
            <w:vAlign w:val="center"/>
          </w:tcPr>
          <w:p w14:paraId="575C266D">
            <w:pPr>
              <w:spacing w:line="360" w:lineRule="auto"/>
              <w:jc w:val="center"/>
              <w:rPr>
                <w:rFonts w:hint="eastAsia" w:ascii="仿宋" w:hAnsi="仿宋" w:eastAsia="仿宋" w:cs="仿宋"/>
                <w:sz w:val="24"/>
              </w:rPr>
            </w:pPr>
          </w:p>
        </w:tc>
        <w:tc>
          <w:tcPr>
            <w:tcW w:w="3119" w:type="dxa"/>
            <w:noWrap w:val="0"/>
            <w:vAlign w:val="center"/>
          </w:tcPr>
          <w:p w14:paraId="4A7AE6DE">
            <w:pPr>
              <w:spacing w:line="360" w:lineRule="auto"/>
              <w:jc w:val="center"/>
              <w:rPr>
                <w:rFonts w:hint="eastAsia" w:ascii="仿宋" w:hAnsi="仿宋" w:eastAsia="仿宋" w:cs="仿宋"/>
                <w:sz w:val="24"/>
              </w:rPr>
            </w:pPr>
          </w:p>
        </w:tc>
      </w:tr>
    </w:tbl>
    <w:p w14:paraId="716C1F7F">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2AD86770">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14:paraId="43B43ED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549A2AB">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14:paraId="089912B5">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14:paraId="27D3964B">
      <w:pPr>
        <w:snapToGrid w:val="0"/>
        <w:spacing w:line="360" w:lineRule="auto"/>
        <w:ind w:firstLine="480" w:firstLineChars="200"/>
        <w:jc w:val="left"/>
        <w:rPr>
          <w:rFonts w:hint="eastAsia" w:ascii="仿宋" w:hAnsi="仿宋" w:eastAsia="仿宋" w:cs="仿宋"/>
          <w:b/>
          <w:bCs/>
          <w:kern w:val="0"/>
          <w:sz w:val="24"/>
          <w:szCs w:val="22"/>
        </w:rPr>
      </w:pPr>
      <w:r>
        <w:rPr>
          <w:rFonts w:hint="eastAsia" w:ascii="仿宋" w:hAnsi="仿宋" w:eastAsia="仿宋" w:cs="仿宋"/>
          <w:kern w:val="0"/>
          <w:sz w:val="24"/>
          <w:szCs w:val="22"/>
          <w:lang w:val="zh-CN"/>
        </w:rPr>
        <w:t>5、</w:t>
      </w:r>
      <w:r>
        <w:rPr>
          <w:rFonts w:hint="eastAsia" w:ascii="仿宋" w:hAnsi="仿宋" w:eastAsia="仿宋" w:cs="仿宋"/>
          <w:b/>
          <w:bCs/>
          <w:kern w:val="0"/>
          <w:sz w:val="24"/>
          <w:lang w:val="zh-CN"/>
        </w:rPr>
        <w:t>以上表格中数量暂定为</w:t>
      </w:r>
      <w:r>
        <w:rPr>
          <w:rFonts w:hint="eastAsia" w:ascii="仿宋" w:hAnsi="仿宋" w:eastAsia="仿宋" w:cs="仿宋"/>
          <w:b/>
          <w:bCs/>
          <w:kern w:val="0"/>
          <w:sz w:val="24"/>
        </w:rPr>
        <w:t>1，投标报价填写为折扣率。最终单个收费为取费依据*投标报价（折扣率）。标项一、二</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取费依据详见第三部分采购需求。</w:t>
      </w:r>
    </w:p>
    <w:p w14:paraId="1C4F55C1">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rPr>
        <w:t>6、</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3CBE79">
      <w:pPr>
        <w:snapToGrid w:val="0"/>
        <w:spacing w:line="360" w:lineRule="auto"/>
        <w:ind w:firstLine="482" w:firstLineChars="200"/>
        <w:jc w:val="left"/>
        <w:rPr>
          <w:rFonts w:hint="eastAsia" w:ascii="仿宋" w:hAnsi="仿宋" w:eastAsia="仿宋" w:cs="仿宋"/>
          <w:b/>
          <w:bCs/>
          <w:i/>
          <w:iCs/>
          <w:kern w:val="0"/>
          <w:sz w:val="24"/>
          <w:szCs w:val="22"/>
          <w:u w:val="single"/>
        </w:rPr>
      </w:pPr>
      <w:r>
        <w:rPr>
          <w:rFonts w:hint="eastAsia" w:ascii="仿宋" w:hAnsi="仿宋" w:eastAsia="仿宋" w:cs="仿宋"/>
          <w:b/>
          <w:bCs/>
          <w:i/>
          <w:iCs/>
          <w:kern w:val="0"/>
          <w:sz w:val="24"/>
          <w:szCs w:val="22"/>
          <w:u w:val="single"/>
        </w:rPr>
        <w:t>7、特别说明：▲供应商报价低于项目预算（折扣率）50%的，应当在报价文件中详细阐述不影响产品质量或者诚信履约的具体原因，未做阐述说明的，投标无效。</w:t>
      </w:r>
    </w:p>
    <w:p w14:paraId="2FEF4021">
      <w:pPr>
        <w:snapToGrid w:val="0"/>
        <w:spacing w:line="360" w:lineRule="auto"/>
        <w:ind w:firstLine="480" w:firstLineChars="200"/>
        <w:jc w:val="left"/>
        <w:rPr>
          <w:rFonts w:hint="eastAsia" w:ascii="仿宋" w:hAnsi="仿宋" w:eastAsia="仿宋" w:cs="仿宋"/>
          <w:kern w:val="0"/>
          <w:sz w:val="24"/>
          <w:lang w:val="zh-CN"/>
        </w:rPr>
      </w:pPr>
    </w:p>
    <w:p w14:paraId="3F059F6F">
      <w:pPr>
        <w:pStyle w:val="24"/>
        <w:spacing w:line="600" w:lineRule="exact"/>
        <w:ind w:firstLine="562"/>
        <w:jc w:val="center"/>
        <w:rPr>
          <w:rFonts w:hint="eastAsia" w:ascii="仿宋" w:hAnsi="仿宋" w:eastAsia="仿宋" w:cs="仿宋"/>
          <w:b/>
          <w:bCs/>
          <w:snapToGrid w:val="0"/>
          <w:kern w:val="0"/>
          <w:sz w:val="28"/>
          <w:szCs w:val="28"/>
        </w:rPr>
      </w:pPr>
    </w:p>
    <w:p w14:paraId="06B4DD48">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687EA0B">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AC3C312">
      <w:pPr>
        <w:pStyle w:val="693"/>
        <w:keepNext w:val="0"/>
        <w:pageBreakBefore w:val="0"/>
        <w:shd w:val="clear"/>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03C8E0B">
      <w:pPr>
        <w:widowControl/>
        <w:shd w:val="clear"/>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C763315">
      <w:pPr>
        <w:pStyle w:val="80"/>
        <w:shd w:val="clear"/>
        <w:ind w:firstLine="480"/>
        <w:rPr>
          <w:rFonts w:hint="eastAsia" w:ascii="宋体" w:hAnsi="宋体" w:cs="宋体"/>
          <w:b/>
          <w:color w:val="auto"/>
          <w:sz w:val="24"/>
          <w:highlight w:val="none"/>
        </w:rPr>
      </w:pPr>
    </w:p>
    <w:p w14:paraId="61E10B6B">
      <w:pPr>
        <w:shd w:val="clear"/>
        <w:snapToGrid w:val="0"/>
        <w:spacing w:before="120" w:after="120" w:line="360" w:lineRule="auto"/>
        <w:ind w:firstLine="643"/>
        <w:jc w:val="center"/>
        <w:rPr>
          <w:rFonts w:hint="eastAsia" w:ascii="宋体" w:hAnsi="宋体" w:cs="宋体"/>
          <w:color w:val="auto"/>
          <w:kern w:val="44"/>
          <w:sz w:val="32"/>
          <w:szCs w:val="32"/>
          <w:highlight w:val="none"/>
        </w:rPr>
      </w:pPr>
    </w:p>
    <w:p w14:paraId="447A6AB8">
      <w:pPr>
        <w:shd w:val="clear"/>
        <w:snapToGrid w:val="0"/>
        <w:spacing w:before="120" w:after="120" w:line="360" w:lineRule="auto"/>
        <w:ind w:firstLine="643"/>
        <w:jc w:val="center"/>
        <w:rPr>
          <w:rFonts w:hint="eastAsia" w:ascii="宋体" w:hAnsi="宋体" w:cs="宋体"/>
          <w:b/>
          <w:color w:val="auto"/>
          <w:kern w:val="44"/>
          <w:sz w:val="32"/>
          <w:szCs w:val="32"/>
          <w:highlight w:val="none"/>
        </w:rPr>
      </w:pPr>
      <w:r>
        <w:rPr>
          <w:rFonts w:hint="eastAsia" w:ascii="宋体" w:hAnsi="宋体" w:cs="宋体"/>
          <w:b/>
          <w:color w:val="auto"/>
          <w:sz w:val="32"/>
          <w:szCs w:val="32"/>
          <w:highlight w:val="none"/>
        </w:rPr>
        <w:t>三、报价说明</w:t>
      </w:r>
      <w:r>
        <w:rPr>
          <w:rFonts w:hint="eastAsia" w:ascii="宋体" w:hAnsi="宋体" w:cs="宋体"/>
          <w:b/>
          <w:color w:val="auto"/>
          <w:kern w:val="44"/>
          <w:sz w:val="32"/>
          <w:szCs w:val="32"/>
          <w:highlight w:val="none"/>
        </w:rPr>
        <w:t>（如果有）</w:t>
      </w:r>
    </w:p>
    <w:p w14:paraId="3B9BE28D">
      <w:pPr>
        <w:widowControl/>
        <w:shd w:val="clear"/>
        <w:spacing w:after="160"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供应商报价低于项目预算50%的，应当在报价文件中详细阐述不影响产品质量或者诚信履约的具体原因。</w:t>
      </w:r>
    </w:p>
    <w:p w14:paraId="5F819967">
      <w:pPr>
        <w:pStyle w:val="79"/>
        <w:shd w:val="clear"/>
        <w:rPr>
          <w:rFonts w:hint="eastAsia"/>
          <w:color w:val="auto"/>
          <w:highlight w:val="none"/>
        </w:rPr>
      </w:pPr>
    </w:p>
    <w:p w14:paraId="3CE99646">
      <w:pPr>
        <w:pStyle w:val="79"/>
        <w:shd w:val="clear"/>
        <w:rPr>
          <w:rFonts w:hint="eastAsia"/>
          <w:color w:val="auto"/>
          <w:highlight w:val="none"/>
        </w:rPr>
      </w:pPr>
    </w:p>
    <w:p w14:paraId="1EEA8217">
      <w:pPr>
        <w:pStyle w:val="3"/>
        <w:keepNext w:val="0"/>
        <w:keepLines w:val="0"/>
        <w:pageBreakBefore/>
        <w:widowControl/>
        <w:shd w:val="clear"/>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0AE22DF8">
      <w:pPr>
        <w:shd w:val="clea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0F07384">
      <w:pPr>
        <w:shd w:val="clear"/>
        <w:spacing w:line="360" w:lineRule="auto"/>
        <w:jc w:val="center"/>
        <w:rPr>
          <w:rFonts w:hint="eastAsia" w:ascii="宋体" w:hAnsi="宋体" w:cs="宋体"/>
          <w:b/>
          <w:color w:val="auto"/>
          <w:spacing w:val="6"/>
          <w:sz w:val="32"/>
          <w:szCs w:val="32"/>
          <w:highlight w:val="none"/>
        </w:rPr>
      </w:pPr>
      <w:bookmarkStart w:id="402" w:name="OLE_LINK13"/>
      <w:bookmarkStart w:id="403" w:name="OLE_LINK14"/>
      <w:r>
        <w:rPr>
          <w:rFonts w:hint="eastAsia" w:ascii="宋体" w:hAnsi="宋体" w:cs="宋体"/>
          <w:b/>
          <w:color w:val="auto"/>
          <w:spacing w:val="6"/>
          <w:sz w:val="32"/>
          <w:szCs w:val="32"/>
          <w:highlight w:val="none"/>
        </w:rPr>
        <w:t>残疾人福利性单位声明函</w:t>
      </w:r>
    </w:p>
    <w:bookmarkEnd w:id="402"/>
    <w:bookmarkEnd w:id="403"/>
    <w:p w14:paraId="28D47F2E">
      <w:pPr>
        <w:shd w:val="clear"/>
        <w:spacing w:line="360" w:lineRule="auto"/>
        <w:rPr>
          <w:rFonts w:hint="eastAsia" w:ascii="宋体" w:hAnsi="宋体" w:cs="宋体"/>
          <w:b/>
          <w:color w:val="auto"/>
          <w:spacing w:val="6"/>
          <w:sz w:val="30"/>
          <w:szCs w:val="30"/>
          <w:highlight w:val="none"/>
        </w:rPr>
      </w:pPr>
    </w:p>
    <w:p w14:paraId="5C2A38B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A8CD20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C2AC1EE">
      <w:pPr>
        <w:shd w:val="clear"/>
        <w:spacing w:line="360" w:lineRule="auto"/>
        <w:ind w:firstLine="480" w:firstLineChars="200"/>
        <w:rPr>
          <w:rFonts w:hint="eastAsia" w:ascii="宋体" w:hAnsi="宋体" w:cs="宋体"/>
          <w:color w:val="auto"/>
          <w:sz w:val="24"/>
          <w:highlight w:val="none"/>
        </w:rPr>
      </w:pPr>
    </w:p>
    <w:p w14:paraId="08664033">
      <w:pPr>
        <w:shd w:val="clear"/>
        <w:spacing w:line="360" w:lineRule="auto"/>
        <w:ind w:firstLine="480" w:firstLineChars="200"/>
        <w:rPr>
          <w:rFonts w:hint="eastAsia" w:ascii="宋体" w:hAnsi="宋体" w:cs="宋体"/>
          <w:color w:val="auto"/>
          <w:sz w:val="24"/>
          <w:highlight w:val="none"/>
        </w:rPr>
      </w:pPr>
    </w:p>
    <w:p w14:paraId="24499645">
      <w:pPr>
        <w:shd w:val="clea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C5EB42E">
      <w:pPr>
        <w:shd w:val="clea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7888C7A">
      <w:pPr>
        <w:shd w:val="clear"/>
        <w:spacing w:line="360" w:lineRule="auto"/>
        <w:ind w:firstLine="480" w:firstLineChars="200"/>
        <w:rPr>
          <w:rFonts w:hint="eastAsia" w:ascii="宋体" w:hAnsi="宋体" w:cs="宋体"/>
          <w:color w:val="auto"/>
          <w:sz w:val="24"/>
          <w:highlight w:val="none"/>
        </w:rPr>
      </w:pPr>
    </w:p>
    <w:p w14:paraId="5EB062DD">
      <w:pPr>
        <w:widowControl/>
        <w:shd w:val="clear"/>
        <w:adjustRightInd/>
        <w:jc w:val="left"/>
        <w:rPr>
          <w:rFonts w:hint="eastAsia" w:ascii="宋体" w:hAnsi="宋体" w:cs="宋体"/>
          <w:color w:val="auto"/>
          <w:highlight w:val="none"/>
        </w:rPr>
      </w:pPr>
      <w:r>
        <w:rPr>
          <w:rFonts w:hint="eastAsia" w:ascii="宋体" w:hAnsi="宋体" w:cs="宋体"/>
          <w:color w:val="auto"/>
          <w:highlight w:val="none"/>
        </w:rPr>
        <w:br w:type="page"/>
      </w:r>
    </w:p>
    <w:p w14:paraId="7D7BA6C3">
      <w:pPr>
        <w:shd w:val="clea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35754E">
      <w:pPr>
        <w:shd w:val="clea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9AD9BB3">
      <w:pPr>
        <w:shd w:val="clea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FF5323D">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2AEE22">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8B841A">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2B6785">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D629E1F">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7324CE">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A1D9F3">
      <w:pPr>
        <w:shd w:val="clea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F2A0028">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1709F86">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E539EA7">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B134D94">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3E9ADFC">
      <w:pPr>
        <w:shd w:val="clea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982A7F1">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A9775D">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3C8BF6B">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259308F">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2A868C6">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535BDC">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382C434E">
      <w:pPr>
        <w:shd w:val="clea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1D36BA39">
      <w:pPr>
        <w:shd w:val="clea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309B56">
      <w:pPr>
        <w:shd w:val="clea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39B4A3D">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F4C89F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5C23CBC">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3C324D5A">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3771205">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C2E03E4">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AC89CD7">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46CF6EE">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6E8636">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5A0681">
      <w:pPr>
        <w:widowControl/>
        <w:shd w:val="clear"/>
        <w:spacing w:line="360" w:lineRule="auto"/>
        <w:ind w:firstLine="600" w:firstLineChars="200"/>
        <w:jc w:val="left"/>
        <w:rPr>
          <w:rFonts w:hint="eastAsia" w:ascii="宋体" w:hAnsi="宋体" w:cs="宋体"/>
          <w:color w:val="auto"/>
          <w:sz w:val="30"/>
          <w:szCs w:val="30"/>
          <w:highlight w:val="none"/>
        </w:rPr>
      </w:pPr>
    </w:p>
    <w:p w14:paraId="4F9B7E51">
      <w:pPr>
        <w:widowControl/>
        <w:shd w:val="clear"/>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37B7CA8">
      <w:pPr>
        <w:shd w:val="clea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63CF092">
      <w:pPr>
        <w:shd w:val="clear"/>
        <w:spacing w:line="360" w:lineRule="auto"/>
        <w:jc w:val="center"/>
        <w:rPr>
          <w:rFonts w:hint="eastAsia" w:ascii="宋体" w:hAnsi="宋体" w:cs="宋体"/>
          <w:b/>
          <w:color w:val="auto"/>
          <w:sz w:val="24"/>
          <w:highlight w:val="none"/>
        </w:rPr>
      </w:pPr>
    </w:p>
    <w:p w14:paraId="19B42AD5">
      <w:pPr>
        <w:shd w:val="clea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CED9FB0">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3CC363F">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0E91AF4">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1C620D">
      <w:pPr>
        <w:shd w:val="clea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F7DD78">
      <w:pPr>
        <w:shd w:val="clea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26362D">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B0E6AB">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07FFF8C">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2FAC3D">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025E99">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08C317">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1E0F5C93">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AD7AAB6">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322AFBA9">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CF08B31">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7ED151">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E87C3F0">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ED1520D">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999820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47D3D6">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1FE50E">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FD3E0F">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576414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07ACAC3">
      <w:pPr>
        <w:shd w:val="clea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0FBA0E1">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C23C02">
      <w:pPr>
        <w:shd w:val="clea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C4219E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4AF3C44">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2D1915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E1BBB7">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09BD1D">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38571D">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853B20">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0441292">
      <w:pPr>
        <w:shd w:val="clea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1D9859B">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FB103E2">
      <w:pPr>
        <w:shd w:val="clea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BB60E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5B0A544">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6AAF2BD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E7211C8">
      <w:pPr>
        <w:widowControl/>
        <w:shd w:val="clea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0B8588">
      <w:pPr>
        <w:widowControl/>
        <w:shd w:val="clea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F0688F9">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9AE02B2">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D218666">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046AAF1">
      <w:pPr>
        <w:widowControl/>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0909248">
      <w:pPr>
        <w:widowControl/>
        <w:shd w:val="clea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402537">
      <w:pPr>
        <w:shd w:val="clear"/>
        <w:autoSpaceDE w:val="0"/>
        <w:autoSpaceDN w:val="0"/>
        <w:jc w:val="center"/>
        <w:rPr>
          <w:rFonts w:hint="eastAsia" w:ascii="宋体" w:hAnsi="宋体" w:cs="宋体"/>
          <w:b/>
          <w:color w:val="auto"/>
          <w:spacing w:val="6"/>
          <w:sz w:val="32"/>
          <w:szCs w:val="32"/>
          <w:highlight w:val="none"/>
        </w:rPr>
      </w:pPr>
    </w:p>
    <w:p w14:paraId="63273C32">
      <w:pPr>
        <w:pStyle w:val="79"/>
        <w:shd w:val="clear"/>
        <w:rPr>
          <w:rFonts w:hint="eastAsia"/>
          <w:color w:val="auto"/>
          <w:highlight w:val="none"/>
        </w:rPr>
      </w:pPr>
    </w:p>
    <w:p w14:paraId="6C388818">
      <w:pPr>
        <w:widowControl/>
        <w:shd w:val="clear"/>
        <w:adjustRightInd/>
        <w:jc w:val="left"/>
        <w:rPr>
          <w:rFonts w:hint="eastAsia" w:ascii="华文楷体" w:hAnsi="华文楷体" w:eastAsia="华文楷体" w:cs="华文楷体"/>
          <w:color w:val="auto"/>
          <w:kern w:val="0"/>
          <w:sz w:val="22"/>
          <w:szCs w:val="21"/>
          <w:highlight w:val="none"/>
        </w:rPr>
      </w:pPr>
      <w:r>
        <w:rPr>
          <w:rFonts w:hint="eastAsia" w:ascii="华文楷体" w:hAnsi="华文楷体" w:eastAsia="华文楷体" w:cs="华文楷体"/>
          <w:color w:val="auto"/>
          <w:kern w:val="0"/>
          <w:sz w:val="22"/>
          <w:szCs w:val="21"/>
          <w:highlight w:val="none"/>
        </w:rPr>
        <w:br w:type="page"/>
      </w:r>
    </w:p>
    <w:p w14:paraId="4C7D8AA1">
      <w:pPr>
        <w:shd w:val="clea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700B58C">
      <w:pPr>
        <w:shd w:val="clear"/>
        <w:spacing w:line="360" w:lineRule="auto"/>
        <w:rPr>
          <w:rFonts w:hint="eastAsia" w:ascii="宋体" w:hAnsi="宋体" w:cs="宋体"/>
          <w:color w:val="auto"/>
          <w:sz w:val="24"/>
          <w:highlight w:val="none"/>
          <w:u w:val="single"/>
        </w:rPr>
      </w:pPr>
    </w:p>
    <w:p w14:paraId="7BA8289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2CC72B30">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35AD7D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15ECB48">
      <w:pPr>
        <w:shd w:val="clear"/>
        <w:spacing w:line="360" w:lineRule="auto"/>
        <w:ind w:firstLine="494"/>
        <w:rPr>
          <w:rFonts w:hint="eastAsia" w:ascii="宋体" w:hAnsi="宋体" w:cs="宋体"/>
          <w:color w:val="auto"/>
          <w:sz w:val="24"/>
          <w:highlight w:val="none"/>
        </w:rPr>
      </w:pPr>
    </w:p>
    <w:p w14:paraId="74B6BB82">
      <w:pPr>
        <w:shd w:val="clear"/>
        <w:spacing w:line="360" w:lineRule="auto"/>
        <w:ind w:firstLine="494"/>
        <w:rPr>
          <w:rFonts w:hint="eastAsia" w:ascii="宋体" w:hAnsi="宋体" w:cs="宋体"/>
          <w:color w:val="auto"/>
          <w:sz w:val="24"/>
          <w:highlight w:val="none"/>
        </w:rPr>
      </w:pPr>
    </w:p>
    <w:p w14:paraId="49FCC303">
      <w:pPr>
        <w:shd w:val="clear"/>
        <w:spacing w:line="360" w:lineRule="auto"/>
        <w:ind w:firstLine="494"/>
        <w:rPr>
          <w:rFonts w:hint="eastAsia" w:ascii="宋体" w:hAnsi="宋体" w:cs="宋体"/>
          <w:color w:val="auto"/>
          <w:sz w:val="24"/>
          <w:highlight w:val="none"/>
        </w:rPr>
      </w:pPr>
    </w:p>
    <w:p w14:paraId="745259E8">
      <w:pPr>
        <w:shd w:val="clear"/>
        <w:spacing w:line="360" w:lineRule="auto"/>
        <w:ind w:firstLine="494"/>
        <w:rPr>
          <w:rFonts w:hint="eastAsia" w:ascii="宋体" w:hAnsi="宋体" w:cs="宋体"/>
          <w:color w:val="auto"/>
          <w:sz w:val="24"/>
          <w:highlight w:val="none"/>
        </w:rPr>
      </w:pPr>
    </w:p>
    <w:p w14:paraId="7A33E1B9">
      <w:pPr>
        <w:shd w:val="clea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3562416">
      <w:pPr>
        <w:shd w:val="clea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57DD3C">
      <w:pPr>
        <w:shd w:val="clear"/>
        <w:rPr>
          <w:rFonts w:hint="eastAsia" w:ascii="宋体" w:hAnsi="宋体" w:cs="宋体"/>
          <w:color w:val="auto"/>
          <w:sz w:val="24"/>
          <w:highlight w:val="none"/>
        </w:rPr>
      </w:pPr>
      <w:r>
        <w:rPr>
          <w:rFonts w:hint="eastAsia" w:ascii="宋体" w:hAnsi="宋体" w:cs="宋体"/>
          <w:b/>
          <w:bCs/>
          <w:color w:val="auto"/>
          <w:sz w:val="24"/>
          <w:highlight w:val="none"/>
        </w:rPr>
        <w:t>附：</w:t>
      </w:r>
    </w:p>
    <w:p w14:paraId="143D6DE5">
      <w:pPr>
        <w:shd w:val="clea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41334DB">
      <w:pPr>
        <w:shd w:val="clear"/>
        <w:autoSpaceDE w:val="0"/>
        <w:autoSpaceDN w:val="0"/>
        <w:jc w:val="center"/>
        <w:rPr>
          <w:rFonts w:hint="eastAsia" w:ascii="宋体" w:hAnsi="宋体" w:cs="宋体"/>
          <w:b/>
          <w:color w:val="auto"/>
          <w:spacing w:val="6"/>
          <w:sz w:val="32"/>
          <w:szCs w:val="32"/>
          <w:highlight w:val="none"/>
        </w:rPr>
      </w:pPr>
    </w:p>
    <w:p w14:paraId="210E27F1">
      <w:pPr>
        <w:shd w:val="clear"/>
        <w:autoSpaceDE w:val="0"/>
        <w:autoSpaceDN w:val="0"/>
        <w:jc w:val="center"/>
        <w:rPr>
          <w:rFonts w:hint="eastAsia" w:ascii="宋体" w:hAnsi="宋体" w:cs="宋体"/>
          <w:b/>
          <w:color w:val="auto"/>
          <w:spacing w:val="6"/>
          <w:sz w:val="32"/>
          <w:szCs w:val="32"/>
          <w:highlight w:val="none"/>
        </w:rPr>
      </w:pPr>
    </w:p>
    <w:p w14:paraId="42886A37">
      <w:pPr>
        <w:shd w:val="clear"/>
        <w:autoSpaceDE w:val="0"/>
        <w:autoSpaceDN w:val="0"/>
        <w:jc w:val="center"/>
        <w:rPr>
          <w:rFonts w:hint="eastAsia" w:ascii="宋体" w:hAnsi="宋体" w:cs="宋体"/>
          <w:b/>
          <w:color w:val="auto"/>
          <w:spacing w:val="6"/>
          <w:sz w:val="32"/>
          <w:szCs w:val="32"/>
          <w:highlight w:val="none"/>
        </w:rPr>
      </w:pPr>
    </w:p>
    <w:p w14:paraId="01C99037">
      <w:pPr>
        <w:shd w:val="clear"/>
        <w:autoSpaceDE w:val="0"/>
        <w:autoSpaceDN w:val="0"/>
        <w:jc w:val="center"/>
        <w:rPr>
          <w:rFonts w:hint="eastAsia" w:ascii="宋体" w:hAnsi="宋体" w:cs="宋体"/>
          <w:b/>
          <w:color w:val="auto"/>
          <w:spacing w:val="6"/>
          <w:sz w:val="32"/>
          <w:szCs w:val="32"/>
          <w:highlight w:val="none"/>
        </w:rPr>
      </w:pPr>
    </w:p>
    <w:p w14:paraId="0BD57F67">
      <w:pPr>
        <w:shd w:val="clear"/>
        <w:autoSpaceDE w:val="0"/>
        <w:autoSpaceDN w:val="0"/>
        <w:jc w:val="center"/>
        <w:rPr>
          <w:rFonts w:hint="eastAsia" w:ascii="宋体" w:hAnsi="宋体" w:cs="宋体"/>
          <w:b/>
          <w:color w:val="auto"/>
          <w:spacing w:val="6"/>
          <w:sz w:val="32"/>
          <w:szCs w:val="32"/>
          <w:highlight w:val="none"/>
        </w:rPr>
      </w:pPr>
    </w:p>
    <w:p w14:paraId="130CBC41">
      <w:pPr>
        <w:shd w:val="clear"/>
        <w:autoSpaceDE w:val="0"/>
        <w:autoSpaceDN w:val="0"/>
        <w:jc w:val="center"/>
        <w:rPr>
          <w:rFonts w:hint="eastAsia" w:ascii="宋体" w:hAnsi="宋体" w:cs="宋体"/>
          <w:b/>
          <w:color w:val="auto"/>
          <w:spacing w:val="6"/>
          <w:sz w:val="32"/>
          <w:szCs w:val="32"/>
          <w:highlight w:val="none"/>
        </w:rPr>
      </w:pPr>
    </w:p>
    <w:p w14:paraId="2C392010">
      <w:pPr>
        <w:shd w:val="clear"/>
        <w:autoSpaceDE w:val="0"/>
        <w:autoSpaceDN w:val="0"/>
        <w:jc w:val="center"/>
        <w:rPr>
          <w:rFonts w:hint="eastAsia" w:ascii="宋体" w:hAnsi="宋体" w:cs="宋体"/>
          <w:b/>
          <w:color w:val="auto"/>
          <w:spacing w:val="6"/>
          <w:sz w:val="32"/>
          <w:szCs w:val="32"/>
          <w:highlight w:val="none"/>
        </w:rPr>
      </w:pPr>
    </w:p>
    <w:p w14:paraId="09CEF29D">
      <w:pPr>
        <w:shd w:val="clear"/>
        <w:autoSpaceDE w:val="0"/>
        <w:autoSpaceDN w:val="0"/>
        <w:jc w:val="center"/>
        <w:rPr>
          <w:rFonts w:hint="eastAsia" w:ascii="宋体" w:hAnsi="宋体" w:cs="宋体"/>
          <w:b/>
          <w:color w:val="auto"/>
          <w:spacing w:val="6"/>
          <w:sz w:val="32"/>
          <w:szCs w:val="32"/>
          <w:highlight w:val="none"/>
        </w:rPr>
      </w:pPr>
    </w:p>
    <w:p w14:paraId="0019E96B">
      <w:pPr>
        <w:shd w:val="clear"/>
        <w:autoSpaceDE w:val="0"/>
        <w:autoSpaceDN w:val="0"/>
        <w:jc w:val="center"/>
        <w:rPr>
          <w:rFonts w:hint="eastAsia" w:ascii="宋体" w:hAnsi="宋体" w:cs="宋体"/>
          <w:b/>
          <w:color w:val="auto"/>
          <w:spacing w:val="6"/>
          <w:sz w:val="32"/>
          <w:szCs w:val="32"/>
          <w:highlight w:val="none"/>
        </w:rPr>
      </w:pPr>
    </w:p>
    <w:p w14:paraId="20D89D2F">
      <w:pPr>
        <w:shd w:val="clear"/>
        <w:autoSpaceDE w:val="0"/>
        <w:autoSpaceDN w:val="0"/>
        <w:jc w:val="center"/>
        <w:rPr>
          <w:rFonts w:hint="eastAsia" w:ascii="宋体" w:hAnsi="宋体" w:cs="宋体"/>
          <w:b/>
          <w:color w:val="auto"/>
          <w:spacing w:val="6"/>
          <w:sz w:val="32"/>
          <w:szCs w:val="32"/>
          <w:highlight w:val="none"/>
        </w:rPr>
      </w:pPr>
    </w:p>
    <w:p w14:paraId="32FC6842">
      <w:pPr>
        <w:pStyle w:val="79"/>
        <w:shd w:val="clear"/>
        <w:rPr>
          <w:rFonts w:hint="eastAsia"/>
          <w:color w:val="auto"/>
          <w:highlight w:val="none"/>
        </w:rPr>
      </w:pPr>
    </w:p>
    <w:p w14:paraId="3EF2C935">
      <w:pPr>
        <w:widowControl/>
        <w:shd w:val="clear"/>
        <w:adjustRightInd/>
        <w:jc w:val="left"/>
        <w:rPr>
          <w:rFonts w:hint="eastAsia" w:ascii="华文楷体" w:hAnsi="华文楷体" w:eastAsia="华文楷体" w:cs="华文楷体"/>
          <w:color w:val="auto"/>
          <w:kern w:val="0"/>
          <w:sz w:val="22"/>
          <w:szCs w:val="21"/>
          <w:highlight w:val="none"/>
        </w:rPr>
      </w:pPr>
      <w:r>
        <w:rPr>
          <w:rFonts w:hint="eastAsia"/>
          <w:color w:val="auto"/>
          <w:highlight w:val="none"/>
        </w:rPr>
        <w:br w:type="page"/>
      </w:r>
    </w:p>
    <w:p w14:paraId="2CC77E4B">
      <w:pPr>
        <w:pStyle w:val="79"/>
        <w:shd w:val="clear"/>
        <w:rPr>
          <w:rFonts w:hint="eastAsia"/>
          <w:color w:val="auto"/>
          <w:highlight w:val="none"/>
        </w:rPr>
      </w:pPr>
    </w:p>
    <w:p w14:paraId="44809006">
      <w:pPr>
        <w:shd w:val="clea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28367C82">
      <w:pPr>
        <w:widowControl/>
        <w:shd w:val="clea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A0E73EE">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054ADC9">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46F50B7">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37D82E1">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114CE0A">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CBDDB23">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C114A02">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11B8A60">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8928C9A">
      <w:pPr>
        <w:shd w:val="clea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5"/>
      <w:r>
        <w:rPr>
          <w:rFonts w:hint="eastAsia" w:ascii="宋体" w:hAnsi="宋体" w:cs="宋体"/>
          <w:b/>
          <w:color w:val="auto"/>
          <w:kern w:val="0"/>
          <w:sz w:val="24"/>
          <w:highlight w:val="none"/>
          <w:lang w:val="zh-CN"/>
        </w:rPr>
        <w:t>）</w:t>
      </w:r>
    </w:p>
    <w:p w14:paraId="1C6C8A62">
      <w:pPr>
        <w:shd w:val="clea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6"/>
    </w:p>
    <w:p w14:paraId="7CBD6D70">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F2FDA68">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0225FD3">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439AC41">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9B1D3F5">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7B89DCC">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3B2F947">
      <w:pPr>
        <w:shd w:val="clea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8DD3E4">
      <w:pPr>
        <w:shd w:val="clea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79393C0">
      <w:pPr>
        <w:shd w:val="clea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160E14B">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D844EB1">
      <w:pPr>
        <w:shd w:val="clear"/>
        <w:autoSpaceDE w:val="0"/>
        <w:autoSpaceDN w:val="0"/>
        <w:jc w:val="center"/>
        <w:rPr>
          <w:rFonts w:hint="eastAsia" w:ascii="宋体" w:hAnsi="宋体" w:cs="宋体"/>
          <w:b/>
          <w:color w:val="auto"/>
          <w:spacing w:val="6"/>
          <w:sz w:val="32"/>
          <w:szCs w:val="32"/>
          <w:highlight w:val="none"/>
        </w:rPr>
      </w:pPr>
    </w:p>
    <w:p w14:paraId="212D777B">
      <w:pPr>
        <w:widowControl/>
        <w:shd w:val="clear"/>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92FC914">
      <w:pPr>
        <w:shd w:val="clea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5E42A65">
      <w:pPr>
        <w:widowControl/>
        <w:shd w:val="clear"/>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326C2BB">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BC169AC">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77960E6">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8AD5DBC">
      <w:pPr>
        <w:pStyle w:val="4"/>
        <w:shd w:val="clear"/>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20BCA74">
      <w:pPr>
        <w:shd w:val="clear"/>
        <w:rPr>
          <w:color w:val="auto"/>
          <w:highlight w:val="none"/>
        </w:rPr>
      </w:pPr>
      <w:r>
        <w:rPr>
          <w:rFonts w:hint="eastAsia"/>
          <w:color w:val="auto"/>
          <w:highlight w:val="none"/>
          <w:lang w:val="zh-CN"/>
        </w:rPr>
        <w:t xml:space="preserve"> </w:t>
      </w:r>
    </w:p>
    <w:p w14:paraId="5413653D">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6BF73C">
      <w:pPr>
        <w:shd w:val="clea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BD5776B">
      <w:pPr>
        <w:shd w:val="clea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6F5CE93">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A2DBB6">
      <w:pPr>
        <w:shd w:val="clea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1E5D787">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8041713">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45E7BE">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05D64A5">
      <w:pPr>
        <w:shd w:val="clea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DBBCF6">
      <w:pPr>
        <w:shd w:val="clea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A99EA9F">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4C1507E">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12329F">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EB3525">
      <w:pPr>
        <w:shd w:val="clea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C1973A9">
      <w:pPr>
        <w:shd w:val="clea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53F89890">
      <w:pPr>
        <w:shd w:val="clea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5504F4DF">
      <w:pPr>
        <w:shd w:val="clea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513475F">
      <w:pPr>
        <w:shd w:val="clea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F512A75">
      <w:pPr>
        <w:shd w:val="clea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EBB127">
      <w:pPr>
        <w:shd w:val="clea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F69B66B">
      <w:pPr>
        <w:widowControl/>
        <w:shd w:val="clear"/>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FBA682F">
      <w:pPr>
        <w:shd w:val="clea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9CDA919">
      <w:pPr>
        <w:shd w:val="clear"/>
        <w:spacing w:line="360" w:lineRule="auto"/>
        <w:jc w:val="center"/>
        <w:rPr>
          <w:rFonts w:hint="eastAsia" w:ascii="宋体" w:hAnsi="宋体" w:cs="宋体"/>
          <w:color w:val="auto"/>
          <w:sz w:val="24"/>
          <w:highlight w:val="none"/>
          <w:u w:val="single"/>
        </w:rPr>
      </w:pPr>
    </w:p>
    <w:p w14:paraId="30E36512">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7ADC3D0">
      <w:pPr>
        <w:shd w:val="clea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51CA22F">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临江街道2025年度测绘单位</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2F354E0">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47403215">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E22AF79">
      <w:pPr>
        <w:shd w:val="clea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A346F98">
      <w:pPr>
        <w:shd w:val="clea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0A1CA60E">
      <w:pPr>
        <w:shd w:val="clea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583F9CB9">
      <w:pPr>
        <w:shd w:val="clea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FAB73BA">
      <w:pPr>
        <w:widowControl/>
        <w:shd w:val="clear"/>
        <w:adjustRightInd/>
        <w:jc w:val="left"/>
        <w:rPr>
          <w:rFonts w:hint="eastAsia" w:ascii="华文楷体" w:hAnsi="华文楷体" w:eastAsia="华文楷体" w:cs="华文楷体"/>
          <w:color w:val="auto"/>
          <w:kern w:val="0"/>
          <w:sz w:val="22"/>
          <w:szCs w:val="21"/>
          <w:highlight w:val="none"/>
        </w:rPr>
      </w:pPr>
      <w:r>
        <w:rPr>
          <w:rFonts w:hint="eastAsia"/>
          <w:color w:val="auto"/>
          <w:highlight w:val="none"/>
        </w:rPr>
        <w:br w:type="page"/>
      </w:r>
    </w:p>
    <w:p w14:paraId="6547F304">
      <w:pPr>
        <w:shd w:val="clear"/>
        <w:adjustRightInd/>
        <w:snapToGrid w:val="0"/>
        <w:spacing w:line="300" w:lineRule="auto"/>
        <w:jc w:val="center"/>
        <w:rPr>
          <w:rFonts w:hint="eastAsia" w:ascii="宋体" w:hAnsi="宋体" w:cs="Calibri"/>
          <w:bCs/>
          <w:color w:val="auto"/>
          <w:spacing w:val="6"/>
          <w:sz w:val="28"/>
          <w:szCs w:val="28"/>
          <w:highlight w:val="none"/>
        </w:rPr>
      </w:pPr>
      <w:r>
        <w:rPr>
          <w:rFonts w:ascii="宋体" w:hAnsi="宋体" w:cs="Calibri"/>
          <w:bCs/>
          <w:color w:val="auto"/>
          <w:spacing w:val="6"/>
          <w:sz w:val="28"/>
          <w:szCs w:val="28"/>
          <w:highlight w:val="none"/>
        </w:rPr>
        <w:t>监狱企业声明函</w:t>
      </w:r>
    </w:p>
    <w:p w14:paraId="3ED1C584">
      <w:pPr>
        <w:widowControl/>
        <w:shd w:val="clear"/>
        <w:snapToGrid w:val="0"/>
        <w:spacing w:line="300" w:lineRule="auto"/>
        <w:ind w:firstLine="420" w:firstLineChars="200"/>
        <w:jc w:val="left"/>
        <w:rPr>
          <w:rFonts w:hint="eastAsia" w:ascii="宋体" w:hAnsi="宋体" w:cs="Calibri"/>
          <w:color w:val="auto"/>
          <w:szCs w:val="21"/>
          <w:highlight w:val="none"/>
        </w:rPr>
      </w:pPr>
      <w:r>
        <w:rPr>
          <w:rFonts w:ascii="宋体" w:hAnsi="宋体" w:cs="Calibri"/>
          <w:color w:val="auto"/>
          <w:szCs w:val="21"/>
          <w:highlight w:val="none"/>
        </w:rPr>
        <w:t>本企业郑重声明，根据《关于政府采购支持监狱企业发展有关问题的通知》（财库〔2014〕68号）的规定，本企业为</w:t>
      </w:r>
      <w:r>
        <w:rPr>
          <w:rFonts w:ascii="宋体" w:hAnsi="宋体" w:cs="Calibri"/>
          <w:color w:val="auto"/>
          <w:szCs w:val="21"/>
          <w:highlight w:val="none"/>
          <w:u w:val="single"/>
        </w:rPr>
        <w:t>监狱企业</w:t>
      </w:r>
      <w:r>
        <w:rPr>
          <w:rFonts w:ascii="宋体" w:hAnsi="宋体" w:cs="Calibri"/>
          <w:color w:val="auto"/>
          <w:szCs w:val="21"/>
          <w:highlight w:val="none"/>
        </w:rPr>
        <w:t>。</w:t>
      </w:r>
    </w:p>
    <w:p w14:paraId="32B54289">
      <w:pPr>
        <w:widowControl/>
        <w:shd w:val="clear"/>
        <w:snapToGrid w:val="0"/>
        <w:spacing w:line="300" w:lineRule="auto"/>
        <w:ind w:firstLine="420" w:firstLineChars="200"/>
        <w:jc w:val="left"/>
        <w:rPr>
          <w:rFonts w:hint="eastAsia" w:ascii="宋体" w:hAnsi="宋体" w:cs="Calibri"/>
          <w:color w:val="auto"/>
          <w:szCs w:val="21"/>
          <w:highlight w:val="none"/>
        </w:rPr>
      </w:pPr>
      <w:r>
        <w:rPr>
          <w:rFonts w:ascii="宋体" w:hAnsi="宋体" w:cs="Calibri"/>
          <w:color w:val="auto"/>
          <w:szCs w:val="21"/>
          <w:highlight w:val="none"/>
        </w:rPr>
        <w:t>根据上述标准，我企业属于</w:t>
      </w:r>
      <w:r>
        <w:rPr>
          <w:rFonts w:ascii="宋体" w:hAnsi="宋体" w:cs="Calibri"/>
          <w:color w:val="auto"/>
          <w:szCs w:val="21"/>
          <w:highlight w:val="none"/>
          <w:u w:val="single"/>
        </w:rPr>
        <w:t>监狱企业</w:t>
      </w:r>
      <w:r>
        <w:rPr>
          <w:rFonts w:ascii="宋体" w:hAnsi="宋体" w:cs="Calibri"/>
          <w:color w:val="auto"/>
          <w:szCs w:val="21"/>
          <w:highlight w:val="none"/>
        </w:rPr>
        <w:t>的理由为：</w:t>
      </w:r>
      <w:r>
        <w:rPr>
          <w:rFonts w:ascii="宋体" w:hAnsi="宋体" w:cs="Calibri"/>
          <w:color w:val="auto"/>
          <w:highlight w:val="none"/>
          <w:u w:val="single"/>
        </w:rPr>
        <w:t>【填写属于监狱企业的理由】</w:t>
      </w:r>
      <w:r>
        <w:rPr>
          <w:rFonts w:ascii="宋体" w:hAnsi="宋体" w:cs="Calibri"/>
          <w:color w:val="auto"/>
          <w:szCs w:val="21"/>
          <w:highlight w:val="none"/>
        </w:rPr>
        <w:t>。</w:t>
      </w:r>
    </w:p>
    <w:p w14:paraId="467BBF1B">
      <w:pPr>
        <w:widowControl/>
        <w:shd w:val="clear"/>
        <w:snapToGrid w:val="0"/>
        <w:spacing w:line="300" w:lineRule="auto"/>
        <w:ind w:firstLine="420" w:firstLineChars="200"/>
        <w:rPr>
          <w:rFonts w:hint="eastAsia" w:ascii="宋体" w:hAnsi="宋体" w:cs="Calibri"/>
          <w:color w:val="auto"/>
          <w:szCs w:val="21"/>
          <w:highlight w:val="none"/>
        </w:rPr>
      </w:pPr>
      <w:r>
        <w:rPr>
          <w:rFonts w:ascii="宋体" w:hAnsi="宋体" w:cs="Calibri"/>
          <w:color w:val="auto"/>
          <w:szCs w:val="21"/>
          <w:highlight w:val="none"/>
        </w:rPr>
        <w:t>本企业为参加</w:t>
      </w:r>
      <w:r>
        <w:rPr>
          <w:rFonts w:hint="eastAsia" w:ascii="宋体" w:hAnsi="宋体" w:cs="Calibri"/>
          <w:color w:val="auto"/>
          <w:szCs w:val="21"/>
          <w:highlight w:val="none"/>
          <w:u w:val="single"/>
        </w:rPr>
        <w:t xml:space="preserve">                     </w:t>
      </w:r>
      <w:r>
        <w:rPr>
          <w:rFonts w:ascii="宋体" w:hAnsi="宋体" w:cs="Calibri"/>
          <w:color w:val="auto"/>
          <w:highlight w:val="none"/>
        </w:rPr>
        <w:t>（采购人）</w:t>
      </w:r>
      <w:r>
        <w:rPr>
          <w:rFonts w:hint="eastAsia" w:ascii="宋体" w:hAnsi="宋体" w:cs="Calibri"/>
          <w:color w:val="auto"/>
          <w:szCs w:val="21"/>
          <w:highlight w:val="none"/>
          <w:u w:val="single"/>
        </w:rPr>
        <w:t xml:space="preserve">               </w:t>
      </w:r>
      <w:r>
        <w:rPr>
          <w:rFonts w:ascii="宋体" w:hAnsi="宋体" w:cs="Calibri"/>
          <w:color w:val="auto"/>
          <w:highlight w:val="none"/>
        </w:rPr>
        <w:t>（项目名称）</w:t>
      </w:r>
      <w:r>
        <w:rPr>
          <w:rFonts w:hint="eastAsia" w:ascii="宋体" w:hAnsi="宋体" w:cs="Calibri"/>
          <w:color w:val="auto"/>
          <w:highlight w:val="none"/>
          <w:u w:val="single"/>
        </w:rPr>
        <w:t xml:space="preserve">           </w:t>
      </w:r>
      <w:r>
        <w:rPr>
          <w:rFonts w:ascii="宋体" w:hAnsi="宋体" w:cs="Calibri"/>
          <w:color w:val="auto"/>
          <w:highlight w:val="none"/>
        </w:rPr>
        <w:t>（项目编号）</w:t>
      </w:r>
      <w:r>
        <w:rPr>
          <w:rFonts w:hint="eastAsia" w:ascii="宋体" w:hAnsi="宋体" w:cs="Calibri"/>
          <w:color w:val="auto"/>
          <w:szCs w:val="21"/>
          <w:highlight w:val="none"/>
          <w:u w:val="single"/>
        </w:rPr>
        <w:t xml:space="preserve">                 </w:t>
      </w:r>
      <w:r>
        <w:rPr>
          <w:rFonts w:ascii="宋体" w:hAnsi="宋体" w:cs="Calibri"/>
          <w:color w:val="auto"/>
          <w:highlight w:val="none"/>
        </w:rPr>
        <w:t>（标项名称）</w:t>
      </w:r>
      <w:r>
        <w:rPr>
          <w:rFonts w:ascii="宋体" w:hAnsi="宋体" w:cs="Calibri"/>
          <w:color w:val="auto"/>
          <w:szCs w:val="21"/>
          <w:highlight w:val="none"/>
        </w:rPr>
        <w:t>采购活动提供本企业的服务。</w:t>
      </w:r>
    </w:p>
    <w:p w14:paraId="4305D040">
      <w:pPr>
        <w:widowControl/>
        <w:shd w:val="clear"/>
        <w:snapToGrid w:val="0"/>
        <w:spacing w:line="300" w:lineRule="auto"/>
        <w:ind w:firstLine="420" w:firstLineChars="200"/>
        <w:rPr>
          <w:rFonts w:hint="eastAsia" w:ascii="宋体" w:hAnsi="宋体" w:cs="Calibri"/>
          <w:color w:val="auto"/>
          <w:szCs w:val="21"/>
          <w:highlight w:val="none"/>
        </w:rPr>
      </w:pPr>
      <w:r>
        <w:rPr>
          <w:rFonts w:ascii="宋体" w:hAnsi="宋体" w:cs="Calibri"/>
          <w:color w:val="auto"/>
          <w:szCs w:val="21"/>
          <w:highlight w:val="none"/>
        </w:rPr>
        <w:t>本企业对上述声明的真实性负责。如有虚假，将依法承担相应责任。</w:t>
      </w:r>
    </w:p>
    <w:p w14:paraId="0DB56238">
      <w:pPr>
        <w:widowControl/>
        <w:shd w:val="clear"/>
        <w:snapToGrid w:val="0"/>
        <w:spacing w:line="300" w:lineRule="auto"/>
        <w:ind w:firstLine="420" w:firstLineChars="200"/>
        <w:rPr>
          <w:rFonts w:hint="eastAsia" w:ascii="宋体" w:hAnsi="宋体" w:cs="Calibri"/>
          <w:color w:val="auto"/>
          <w:szCs w:val="21"/>
          <w:highlight w:val="none"/>
        </w:rPr>
      </w:pPr>
    </w:p>
    <w:p w14:paraId="7C506917">
      <w:pPr>
        <w:widowControl/>
        <w:shd w:val="clear"/>
        <w:snapToGrid w:val="0"/>
        <w:spacing w:line="300" w:lineRule="auto"/>
        <w:ind w:firstLine="420" w:firstLineChars="200"/>
        <w:rPr>
          <w:rFonts w:hint="eastAsia" w:ascii="宋体" w:hAnsi="宋体" w:cs="Calibri"/>
          <w:color w:val="auto"/>
          <w:szCs w:val="21"/>
          <w:highlight w:val="none"/>
        </w:rPr>
      </w:pPr>
      <w:r>
        <w:rPr>
          <w:rFonts w:ascii="宋体" w:hAnsi="宋体" w:cs="Calibri"/>
          <w:color w:val="auto"/>
          <w:szCs w:val="21"/>
          <w:highlight w:val="none"/>
        </w:rPr>
        <w:t>供应商全称：</w:t>
      </w:r>
      <w:r>
        <w:rPr>
          <w:rFonts w:ascii="宋体" w:hAnsi="宋体" w:cs="Calibri"/>
          <w:color w:val="auto"/>
          <w:szCs w:val="21"/>
          <w:highlight w:val="none"/>
          <w:u w:val="single"/>
        </w:rPr>
        <w:t xml:space="preserve">                      </w:t>
      </w:r>
      <w:r>
        <w:rPr>
          <w:rFonts w:ascii="宋体" w:hAnsi="宋体" w:cs="Calibri"/>
          <w:color w:val="auto"/>
          <w:szCs w:val="21"/>
          <w:highlight w:val="none"/>
        </w:rPr>
        <w:t>（盖单位公章）</w:t>
      </w:r>
    </w:p>
    <w:p w14:paraId="490A1DD6">
      <w:pPr>
        <w:widowControl/>
        <w:shd w:val="clear"/>
        <w:snapToGrid w:val="0"/>
        <w:spacing w:line="300" w:lineRule="auto"/>
        <w:ind w:firstLine="420" w:firstLineChars="200"/>
        <w:rPr>
          <w:rFonts w:hint="eastAsia" w:ascii="宋体" w:hAnsi="宋体" w:cs="Calibri"/>
          <w:color w:val="auto"/>
          <w:szCs w:val="21"/>
          <w:highlight w:val="none"/>
        </w:rPr>
      </w:pPr>
      <w:r>
        <w:rPr>
          <w:rFonts w:ascii="宋体" w:hAnsi="宋体" w:cs="Calibri"/>
          <w:color w:val="auto"/>
          <w:szCs w:val="21"/>
          <w:highlight w:val="none"/>
        </w:rPr>
        <w:t>日期：2024年  月  日</w:t>
      </w:r>
    </w:p>
    <w:p w14:paraId="468C0913">
      <w:pPr>
        <w:widowControl/>
        <w:shd w:val="clear"/>
        <w:adjustRightInd/>
        <w:snapToGrid w:val="0"/>
        <w:spacing w:line="300" w:lineRule="auto"/>
        <w:ind w:firstLine="420" w:firstLineChars="200"/>
        <w:rPr>
          <w:rFonts w:hint="eastAsia" w:ascii="宋体" w:hAnsi="宋体" w:cs="Calibri"/>
          <w:color w:val="auto"/>
          <w:kern w:val="0"/>
          <w:szCs w:val="21"/>
          <w:highlight w:val="none"/>
        </w:rPr>
      </w:pPr>
      <w:r>
        <w:rPr>
          <w:rFonts w:ascii="宋体" w:hAnsi="宋体" w:cs="Calibri"/>
          <w:color w:val="auto"/>
          <w:kern w:val="0"/>
          <w:szCs w:val="21"/>
          <w:highlight w:val="none"/>
        </w:rPr>
        <w:t>说明：</w:t>
      </w:r>
    </w:p>
    <w:p w14:paraId="17F446DF">
      <w:pPr>
        <w:widowControl/>
        <w:shd w:val="clear"/>
        <w:adjustRightInd/>
        <w:snapToGrid w:val="0"/>
        <w:spacing w:line="300" w:lineRule="auto"/>
        <w:ind w:firstLine="420" w:firstLineChars="200"/>
        <w:rPr>
          <w:rFonts w:hint="eastAsia" w:ascii="宋体" w:hAnsi="宋体" w:cs="Calibri"/>
          <w:color w:val="auto"/>
          <w:kern w:val="0"/>
          <w:szCs w:val="21"/>
          <w:highlight w:val="none"/>
        </w:rPr>
      </w:pPr>
      <w:r>
        <w:rPr>
          <w:rFonts w:ascii="宋体" w:hAnsi="宋体" w:cs="Calibri"/>
          <w:color w:val="auto"/>
          <w:szCs w:val="21"/>
          <w:highlight w:val="none"/>
        </w:rPr>
        <w:t>（</w:t>
      </w:r>
      <w:r>
        <w:rPr>
          <w:rFonts w:ascii="宋体" w:hAnsi="宋体" w:cs="Calibri"/>
          <w:color w:val="auto"/>
          <w:kern w:val="0"/>
          <w:szCs w:val="21"/>
          <w:highlight w:val="none"/>
        </w:rPr>
        <w:t>1）监狱企业参加政府采购活动时，应当提供由省级以上监狱管理局、戒毒管理局（含新疆生产建设兵团）出具的属于监狱企业的证明文件。</w:t>
      </w:r>
    </w:p>
    <w:p w14:paraId="65D5661F">
      <w:pPr>
        <w:widowControl/>
        <w:shd w:val="clear"/>
        <w:adjustRightInd/>
        <w:snapToGrid w:val="0"/>
        <w:spacing w:line="300" w:lineRule="auto"/>
        <w:ind w:firstLine="420" w:firstLineChars="200"/>
        <w:rPr>
          <w:rFonts w:hint="eastAsia" w:ascii="宋体" w:hAnsi="宋体" w:cs="Calibri"/>
          <w:color w:val="auto"/>
          <w:kern w:val="0"/>
          <w:szCs w:val="21"/>
          <w:highlight w:val="none"/>
        </w:rPr>
      </w:pPr>
      <w:r>
        <w:rPr>
          <w:rFonts w:ascii="宋体" w:hAnsi="宋体" w:cs="Calibri"/>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D9EDA8B">
      <w:pPr>
        <w:widowControl/>
        <w:shd w:val="clear"/>
        <w:adjustRightInd/>
        <w:snapToGrid w:val="0"/>
        <w:spacing w:line="300" w:lineRule="auto"/>
        <w:ind w:firstLine="422" w:firstLineChars="200"/>
        <w:rPr>
          <w:rFonts w:hint="eastAsia" w:ascii="宋体" w:hAnsi="宋体" w:cs="Calibri"/>
          <w:b/>
          <w:bCs/>
          <w:color w:val="auto"/>
          <w:szCs w:val="21"/>
          <w:highlight w:val="none"/>
        </w:rPr>
      </w:pPr>
      <w:r>
        <w:rPr>
          <w:rFonts w:ascii="宋体" w:hAnsi="宋体" w:cs="Calibri"/>
          <w:b/>
          <w:bCs/>
          <w:color w:val="auto"/>
          <w:szCs w:val="21"/>
          <w:highlight w:val="none"/>
        </w:rPr>
        <w:t>（2）</w:t>
      </w:r>
      <w:r>
        <w:rPr>
          <w:rFonts w:ascii="宋体" w:hAnsi="宋体" w:cs="Calibri"/>
          <w:b/>
          <w:bCs/>
          <w:color w:val="auto"/>
          <w:highlight w:val="none"/>
        </w:rPr>
        <w:t>以联合体形式参与采购活动，联合体的各方分别提供此声明函。</w:t>
      </w:r>
      <w:r>
        <w:rPr>
          <w:rFonts w:ascii="宋体" w:hAnsi="宋体" w:cs="Calibri"/>
          <w:b/>
          <w:bCs/>
          <w:color w:val="auto"/>
          <w:szCs w:val="21"/>
          <w:highlight w:val="none"/>
        </w:rPr>
        <w:t>不属于监狱企业，不用提供此函。</w:t>
      </w:r>
    </w:p>
    <w:p w14:paraId="2E555683">
      <w:pPr>
        <w:shd w:val="clear"/>
        <w:adjustRightInd/>
        <w:snapToGrid w:val="0"/>
        <w:spacing w:line="300" w:lineRule="auto"/>
        <w:rPr>
          <w:rFonts w:hint="eastAsia" w:ascii="宋体" w:hAnsi="宋体" w:cs="Calibri"/>
          <w:color w:val="auto"/>
          <w:szCs w:val="21"/>
          <w:highlight w:val="none"/>
        </w:rPr>
      </w:pPr>
    </w:p>
    <w:p w14:paraId="3A70CBEA">
      <w:pPr>
        <w:shd w:val="clear"/>
        <w:adjustRightInd/>
        <w:snapToGrid w:val="0"/>
        <w:spacing w:line="300" w:lineRule="auto"/>
        <w:rPr>
          <w:rFonts w:ascii="Calibri" w:hAnsi="Calibri" w:cs="Calibri"/>
          <w:color w:val="auto"/>
          <w:szCs w:val="21"/>
          <w:highlight w:val="none"/>
        </w:rPr>
      </w:pPr>
      <w:r>
        <w:rPr>
          <w:rFonts w:ascii="Calibri" w:hAnsi="Calibri" w:cs="Calibri"/>
          <w:color w:val="auto"/>
          <w:szCs w:val="21"/>
          <w:highlight w:val="none"/>
        </w:rPr>
        <w:br w:type="page"/>
      </w:r>
    </w:p>
    <w:p w14:paraId="502333F9">
      <w:pPr>
        <w:shd w:val="clear"/>
        <w:spacing w:after="160"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14:paraId="029E5D12">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EB6DDE4">
      <w:pPr>
        <w:shd w:val="clear"/>
        <w:snapToGrid w:val="0"/>
        <w:ind w:firstLine="422" w:firstLineChars="200"/>
        <w:jc w:val="left"/>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一、适用对象</w:t>
      </w:r>
    </w:p>
    <w:p w14:paraId="77CAABC3">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在浙江“政采云”平台注册入库，并取得钱塘区政府采购合同的中小企业供应商。</w:t>
      </w:r>
    </w:p>
    <w:p w14:paraId="5B7FA55A">
      <w:pPr>
        <w:shd w:val="clear"/>
        <w:snapToGrid w:val="0"/>
        <w:ind w:firstLine="422" w:firstLineChars="200"/>
        <w:jc w:val="left"/>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二、相关信息获取方式</w:t>
      </w:r>
    </w:p>
    <w:p w14:paraId="37020D78">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请登陆杭州钱塘新区管理委员会官网（http://qt.hangzhou.gov.cn）“公告公示”专栏，查看信用融资政策文件及各相关银行服务方案。</w:t>
      </w:r>
    </w:p>
    <w:p w14:paraId="4D4204CA">
      <w:pPr>
        <w:shd w:val="clear"/>
        <w:snapToGrid w:val="0"/>
        <w:ind w:firstLine="422" w:firstLineChars="200"/>
        <w:jc w:val="left"/>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三、申请方式和步骤</w:t>
      </w:r>
    </w:p>
    <w:p w14:paraId="444D09BF">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1、供应商若有融资意向，需先与钱塘区财政局合作的银行对接，办理相关融资前期手续；</w:t>
      </w:r>
    </w:p>
    <w:p w14:paraId="417EBBFC">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2、中标后，供应商应与采购单位或者采购代理机构及时联系，告知融资需求；</w:t>
      </w:r>
    </w:p>
    <w:p w14:paraId="061FEF77">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3、相关合作银行联系并审核供应商及相关中标信息，办理相关融资事宜；</w:t>
      </w:r>
    </w:p>
    <w:p w14:paraId="2989D997">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、采购单位应及时将信用融资合同提交备案。</w:t>
      </w:r>
    </w:p>
    <w:p w14:paraId="496061AA">
      <w:pPr>
        <w:shd w:val="clear"/>
        <w:snapToGrid w:val="0"/>
        <w:ind w:firstLine="422" w:firstLineChars="200"/>
        <w:jc w:val="left"/>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四、注意事项</w:t>
      </w:r>
    </w:p>
    <w:p w14:paraId="7D9F87B7">
      <w:pPr>
        <w:shd w:val="clear"/>
        <w:snapToGrid w:val="0"/>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请各采购单位和采购代理机构积极支持和配合政府采购信用融资工作，在合同备案环节务必请仔细核对收款银行、账号信息等内容。</w:t>
      </w:r>
    </w:p>
    <w:p w14:paraId="3CA7CF58">
      <w:pPr>
        <w:shd w:val="clear"/>
        <w:snapToGrid w:val="0"/>
        <w:ind w:firstLine="422" w:firstLineChars="200"/>
        <w:jc w:val="left"/>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14:paraId="1591EA8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157F89B6">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14:paraId="411622A7">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14:paraId="5AAC663F">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14:paraId="00D8346F">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电话</w:t>
            </w:r>
          </w:p>
        </w:tc>
      </w:tr>
      <w:tr w14:paraId="4EFAA368">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48CDB90E">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14:paraId="0E58812A">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建设银行钱塘支行</w:t>
            </w:r>
          </w:p>
        </w:tc>
        <w:tc>
          <w:tcPr>
            <w:tcW w:w="1420" w:type="dxa"/>
            <w:tcBorders>
              <w:top w:val="nil"/>
              <w:left w:val="nil"/>
              <w:bottom w:val="single" w:color="auto" w:sz="4" w:space="0"/>
              <w:right w:val="single" w:color="auto" w:sz="4" w:space="0"/>
            </w:tcBorders>
            <w:noWrap/>
            <w:vAlign w:val="center"/>
          </w:tcPr>
          <w:p w14:paraId="161C055F">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张苏航</w:t>
            </w:r>
          </w:p>
        </w:tc>
        <w:tc>
          <w:tcPr>
            <w:tcW w:w="3220" w:type="dxa"/>
            <w:tcBorders>
              <w:top w:val="nil"/>
              <w:left w:val="nil"/>
              <w:bottom w:val="single" w:color="auto" w:sz="4" w:space="0"/>
              <w:right w:val="single" w:color="auto" w:sz="4" w:space="0"/>
            </w:tcBorders>
            <w:noWrap/>
            <w:vAlign w:val="center"/>
          </w:tcPr>
          <w:p w14:paraId="536D8F5C">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13065710830</w:t>
            </w:r>
          </w:p>
        </w:tc>
      </w:tr>
      <w:tr w14:paraId="495FC07D">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64CE02E4">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14:paraId="4AACDB09">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14:paraId="29D922E2">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14:paraId="194284C6">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13777889798</w:t>
            </w:r>
          </w:p>
        </w:tc>
      </w:tr>
      <w:tr w14:paraId="2BF7EBA9">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21A42F61">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14:paraId="4B2B7ED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14:paraId="2951D92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14:paraId="68F1A4BE">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13906811832</w:t>
            </w:r>
          </w:p>
        </w:tc>
      </w:tr>
      <w:tr w14:paraId="6D790706">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4F7E0204">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14:paraId="0FCB9A32">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杭州银行钱塘支行</w:t>
            </w:r>
          </w:p>
        </w:tc>
        <w:tc>
          <w:tcPr>
            <w:tcW w:w="1420" w:type="dxa"/>
            <w:tcBorders>
              <w:top w:val="nil"/>
              <w:left w:val="nil"/>
              <w:bottom w:val="single" w:color="auto" w:sz="4" w:space="0"/>
              <w:right w:val="single" w:color="auto" w:sz="4" w:space="0"/>
            </w:tcBorders>
            <w:noWrap/>
            <w:vAlign w:val="center"/>
          </w:tcPr>
          <w:p w14:paraId="5EF2CE85">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费莎</w:t>
            </w:r>
          </w:p>
          <w:p w14:paraId="0D774D91">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严培蓓</w:t>
            </w:r>
          </w:p>
        </w:tc>
        <w:tc>
          <w:tcPr>
            <w:tcW w:w="3220" w:type="dxa"/>
            <w:tcBorders>
              <w:top w:val="nil"/>
              <w:left w:val="nil"/>
              <w:bottom w:val="single" w:color="auto" w:sz="4" w:space="0"/>
              <w:right w:val="single" w:color="auto" w:sz="4" w:space="0"/>
            </w:tcBorders>
            <w:noWrap/>
            <w:vAlign w:val="center"/>
          </w:tcPr>
          <w:p w14:paraId="22ED6849">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13388617781</w:t>
            </w:r>
          </w:p>
          <w:p w14:paraId="0D087BEC">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13858023883</w:t>
            </w:r>
          </w:p>
        </w:tc>
      </w:tr>
      <w:tr w14:paraId="07C6596E">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0FBF6045">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14:paraId="44962344">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14:paraId="6327635D">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14:paraId="757A091A">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13777421564</w:t>
            </w:r>
          </w:p>
        </w:tc>
      </w:tr>
      <w:tr w14:paraId="47456F27">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3885B48F">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14:paraId="48CBF85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14:paraId="775701D0">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沈振华</w:t>
            </w:r>
          </w:p>
        </w:tc>
        <w:tc>
          <w:tcPr>
            <w:tcW w:w="3220" w:type="dxa"/>
            <w:tcBorders>
              <w:top w:val="nil"/>
              <w:left w:val="nil"/>
              <w:bottom w:val="single" w:color="auto" w:sz="4" w:space="0"/>
              <w:right w:val="single" w:color="auto" w:sz="4" w:space="0"/>
            </w:tcBorders>
            <w:noWrap/>
            <w:vAlign w:val="center"/>
          </w:tcPr>
          <w:p w14:paraId="7472658B">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13957168926</w:t>
            </w:r>
          </w:p>
        </w:tc>
      </w:tr>
      <w:tr w14:paraId="51811388">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52D264A2">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14:paraId="317C9F1B">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工商银行开发区支行</w:t>
            </w:r>
          </w:p>
        </w:tc>
        <w:tc>
          <w:tcPr>
            <w:tcW w:w="1420" w:type="dxa"/>
            <w:tcBorders>
              <w:top w:val="nil"/>
              <w:left w:val="nil"/>
              <w:bottom w:val="single" w:color="auto" w:sz="4" w:space="0"/>
              <w:right w:val="single" w:color="auto" w:sz="4" w:space="0"/>
            </w:tcBorders>
            <w:noWrap/>
            <w:vAlign w:val="center"/>
          </w:tcPr>
          <w:p w14:paraId="7B90660F">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李燕珍</w:t>
            </w:r>
          </w:p>
        </w:tc>
        <w:tc>
          <w:tcPr>
            <w:tcW w:w="3220" w:type="dxa"/>
            <w:tcBorders>
              <w:top w:val="nil"/>
              <w:left w:val="nil"/>
              <w:bottom w:val="single" w:color="auto" w:sz="4" w:space="0"/>
              <w:right w:val="single" w:color="auto" w:sz="4" w:space="0"/>
            </w:tcBorders>
            <w:noWrap/>
            <w:vAlign w:val="center"/>
          </w:tcPr>
          <w:p w14:paraId="3D399FB3">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13735710338</w:t>
            </w:r>
          </w:p>
        </w:tc>
      </w:tr>
      <w:tr w14:paraId="20785228">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0ECF5264">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14:paraId="7601417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14:paraId="615A5F1C">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14:paraId="1FDEFFFB">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13575745232</w:t>
            </w:r>
          </w:p>
        </w:tc>
      </w:tr>
      <w:tr w14:paraId="3BBB196D">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5D5C6578">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14:paraId="15FB1FFC">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14:paraId="127524DA">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14:paraId="1B2FFE4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18906520030</w:t>
            </w:r>
          </w:p>
        </w:tc>
      </w:tr>
      <w:tr w14:paraId="6686D0A7">
        <w:tblPrEx>
          <w:tblCellMar>
            <w:top w:w="0" w:type="dxa"/>
            <w:left w:w="108" w:type="dxa"/>
            <w:bottom w:w="0" w:type="dxa"/>
            <w:right w:w="108" w:type="dxa"/>
          </w:tblCellMar>
        </w:tblPrEx>
        <w:tc>
          <w:tcPr>
            <w:tcW w:w="1080" w:type="dxa"/>
            <w:tcBorders>
              <w:top w:val="nil"/>
              <w:left w:val="single" w:color="auto" w:sz="4" w:space="0"/>
              <w:bottom w:val="single" w:color="auto" w:sz="4" w:space="0"/>
              <w:right w:val="single" w:color="auto" w:sz="4" w:space="0"/>
            </w:tcBorders>
            <w:noWrap/>
            <w:vAlign w:val="center"/>
          </w:tcPr>
          <w:p w14:paraId="02D06436">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14:paraId="49683F3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农业银行钱塘支行</w:t>
            </w:r>
          </w:p>
        </w:tc>
        <w:tc>
          <w:tcPr>
            <w:tcW w:w="1420" w:type="dxa"/>
            <w:tcBorders>
              <w:top w:val="nil"/>
              <w:left w:val="nil"/>
              <w:bottom w:val="single" w:color="auto" w:sz="4" w:space="0"/>
              <w:right w:val="single" w:color="auto" w:sz="4" w:space="0"/>
            </w:tcBorders>
            <w:noWrap/>
            <w:vAlign w:val="center"/>
          </w:tcPr>
          <w:p w14:paraId="12F2ED64">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王安东</w:t>
            </w:r>
          </w:p>
          <w:p w14:paraId="744B49E6">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方若愚</w:t>
            </w:r>
          </w:p>
        </w:tc>
        <w:tc>
          <w:tcPr>
            <w:tcW w:w="3220" w:type="dxa"/>
            <w:tcBorders>
              <w:top w:val="nil"/>
              <w:left w:val="nil"/>
              <w:bottom w:val="single" w:color="auto" w:sz="4" w:space="0"/>
              <w:right w:val="single" w:color="auto" w:sz="4" w:space="0"/>
            </w:tcBorders>
            <w:noWrap/>
            <w:vAlign w:val="center"/>
          </w:tcPr>
          <w:p w14:paraId="0D8E6B3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15158025713</w:t>
            </w:r>
          </w:p>
          <w:p w14:paraId="592865E9">
            <w:pPr>
              <w:widowControl/>
              <w:shd w:val="clear"/>
              <w:spacing w:after="160"/>
              <w:jc w:val="center"/>
              <w:rPr>
                <w:rFonts w:hint="eastAsia" w:ascii="宋体" w:hAnsi="宋体" w:cs="宋体"/>
                <w:color w:val="auto"/>
                <w:szCs w:val="21"/>
                <w:highlight w:val="none"/>
              </w:rPr>
            </w:pPr>
            <w:r>
              <w:rPr>
                <w:rFonts w:hint="eastAsia" w:ascii="宋体" w:hAnsi="宋体" w:cs="宋体"/>
                <w:color w:val="auto"/>
                <w:kern w:val="0"/>
                <w:szCs w:val="21"/>
                <w:highlight w:val="none"/>
              </w:rPr>
              <w:t>15067483470</w:t>
            </w:r>
          </w:p>
        </w:tc>
      </w:tr>
      <w:tr w14:paraId="3CEB9B9D">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5AF2331D">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11</w:t>
            </w:r>
          </w:p>
        </w:tc>
        <w:tc>
          <w:tcPr>
            <w:tcW w:w="3020" w:type="dxa"/>
            <w:tcBorders>
              <w:top w:val="single" w:color="auto" w:sz="4" w:space="0"/>
              <w:left w:val="nil"/>
              <w:bottom w:val="single" w:color="auto" w:sz="4" w:space="0"/>
              <w:right w:val="single" w:color="auto" w:sz="4" w:space="0"/>
            </w:tcBorders>
            <w:noWrap/>
            <w:vAlign w:val="center"/>
          </w:tcPr>
          <w:p w14:paraId="2327A620">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57BE9A8D">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徐伟刚</w:t>
            </w:r>
          </w:p>
        </w:tc>
        <w:tc>
          <w:tcPr>
            <w:tcW w:w="3220" w:type="dxa"/>
            <w:tcBorders>
              <w:top w:val="single" w:color="auto" w:sz="4" w:space="0"/>
              <w:left w:val="nil"/>
              <w:bottom w:val="single" w:color="auto" w:sz="4" w:space="0"/>
              <w:right w:val="single" w:color="auto" w:sz="4" w:space="0"/>
            </w:tcBorders>
            <w:noWrap/>
            <w:vAlign w:val="center"/>
          </w:tcPr>
          <w:p w14:paraId="1644E870">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82921293，18258888258</w:t>
            </w:r>
          </w:p>
        </w:tc>
      </w:tr>
      <w:tr w14:paraId="449A4F0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noWrap/>
            <w:vAlign w:val="center"/>
          </w:tcPr>
          <w:p w14:paraId="30D70CC1">
            <w:pPr>
              <w:widowControl/>
              <w:shd w:val="clear"/>
              <w:spacing w:after="16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12</w:t>
            </w:r>
          </w:p>
        </w:tc>
        <w:tc>
          <w:tcPr>
            <w:tcW w:w="3020" w:type="dxa"/>
            <w:tcBorders>
              <w:top w:val="single" w:color="auto" w:sz="4" w:space="0"/>
              <w:left w:val="nil"/>
              <w:bottom w:val="single" w:color="auto" w:sz="4" w:space="0"/>
              <w:right w:val="single" w:color="auto" w:sz="4" w:space="0"/>
            </w:tcBorders>
            <w:noWrap/>
            <w:vAlign w:val="center"/>
          </w:tcPr>
          <w:p w14:paraId="73F54D74">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14:paraId="05ADA31D">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林云鹏</w:t>
            </w:r>
          </w:p>
        </w:tc>
        <w:tc>
          <w:tcPr>
            <w:tcW w:w="3220" w:type="dxa"/>
            <w:tcBorders>
              <w:top w:val="single" w:color="auto" w:sz="4" w:space="0"/>
              <w:left w:val="nil"/>
              <w:bottom w:val="single" w:color="auto" w:sz="4" w:space="0"/>
              <w:right w:val="single" w:color="auto" w:sz="4" w:space="0"/>
            </w:tcBorders>
            <w:noWrap/>
            <w:vAlign w:val="center"/>
          </w:tcPr>
          <w:p w14:paraId="16F494F8">
            <w:pPr>
              <w:widowControl/>
              <w:shd w:val="clear"/>
              <w:spacing w:after="16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18805812679</w:t>
            </w:r>
          </w:p>
        </w:tc>
      </w:tr>
    </w:tbl>
    <w:p w14:paraId="40BB9DF4">
      <w:pPr>
        <w:shd w:val="clear"/>
        <w:spacing w:after="160" w:line="360" w:lineRule="auto"/>
        <w:rPr>
          <w:rFonts w:hint="eastAsia" w:ascii="宋体" w:hAnsi="宋体" w:cs="宋体"/>
          <w:bCs/>
          <w:color w:val="auto"/>
          <w:sz w:val="24"/>
          <w:szCs w:val="22"/>
          <w:highlight w:val="none"/>
        </w:rPr>
      </w:pPr>
      <w:r>
        <w:rPr>
          <w:rFonts w:ascii="宋体" w:hAnsi="宋体" w:cs="宋体"/>
          <w:bCs/>
          <w:color w:val="auto"/>
          <w:sz w:val="24"/>
          <w:szCs w:val="22"/>
          <w:highlight w:val="none"/>
        </w:rPr>
        <w:br w:type="page"/>
      </w:r>
    </w:p>
    <w:p w14:paraId="404D5627">
      <w:pPr>
        <w:widowControl/>
        <w:shd w:val="clear" w:color="auto"/>
        <w:adjustRightInd/>
        <w:spacing w:before="120" w:beforeAutospacing="1" w:after="120" w:afterAutospacing="1" w:line="278" w:lineRule="auto"/>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关于印发中小企业划型标准规定的通知</w:t>
      </w:r>
    </w:p>
    <w:p w14:paraId="1DD06386">
      <w:pPr>
        <w:widowControl/>
        <w:shd w:val="clear" w:color="auto"/>
        <w:adjustRightInd/>
        <w:spacing w:before="120" w:beforeAutospacing="1" w:after="120" w:afterAutospacing="1" w:line="278" w:lineRule="auto"/>
        <w:jc w:val="center"/>
        <w:rPr>
          <w:rFonts w:hint="eastAsia" w:ascii="宋体" w:hAnsi="宋体" w:cs="宋体"/>
          <w:color w:val="auto"/>
          <w:kern w:val="0"/>
          <w:sz w:val="24"/>
          <w:highlight w:val="none"/>
        </w:rPr>
      </w:pPr>
      <w:r>
        <w:rPr>
          <w:rFonts w:hint="eastAsia" w:ascii="楷体_GB2312" w:hAnsi="宋体" w:eastAsia="楷体_GB2312" w:cs="宋体"/>
          <w:color w:val="auto"/>
          <w:kern w:val="0"/>
          <w:sz w:val="24"/>
          <w:highlight w:val="none"/>
        </w:rPr>
        <w:t>工信部联企业〔2011〕300号</w:t>
      </w:r>
    </w:p>
    <w:p w14:paraId="232A9DFB">
      <w:pPr>
        <w:widowControl/>
        <w:shd w:val="clear" w:color="auto"/>
        <w:adjustRightInd/>
        <w:spacing w:before="120" w:beforeAutospacing="1" w:after="120" w:afterAutospacing="1" w:line="27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各省、自治区、直辖市人民政府，国务院各部委、各直属机构及有关单位：</w:t>
      </w:r>
    </w:p>
    <w:p w14:paraId="5BFBBD61">
      <w:pPr>
        <w:widowControl/>
        <w:shd w:val="clear" w:color="auto"/>
        <w:adjustRightInd/>
        <w:spacing w:before="120" w:beforeAutospacing="1" w:after="120" w:afterAutospacing="1" w:line="27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7FBA44F">
      <w:pPr>
        <w:widowControl/>
        <w:shd w:val="clear" w:color="auto"/>
        <w:adjustRightInd/>
        <w:spacing w:before="120" w:beforeAutospacing="1" w:after="120" w:afterAutospacing="1" w:line="27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工业和信息化部　国家统计局</w:t>
      </w:r>
    </w:p>
    <w:p w14:paraId="6FC59E85">
      <w:pPr>
        <w:widowControl/>
        <w:shd w:val="clear" w:color="auto"/>
        <w:adjustRightInd/>
        <w:spacing w:before="120" w:beforeAutospacing="1" w:after="120" w:afterAutospacing="1" w:line="27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国家发展和改革委员会　财政部</w:t>
      </w:r>
    </w:p>
    <w:p w14:paraId="7FB1D564">
      <w:pPr>
        <w:widowControl/>
        <w:shd w:val="clear" w:color="auto"/>
        <w:adjustRightInd/>
        <w:spacing w:before="120" w:beforeAutospacing="1" w:after="120" w:afterAutospacing="1" w:line="27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二○一一年六月十八日</w:t>
      </w:r>
    </w:p>
    <w:p w14:paraId="6E6CDB34">
      <w:pPr>
        <w:widowControl/>
        <w:shd w:val="clear" w:color="auto"/>
        <w:adjustRightInd/>
        <w:spacing w:before="120" w:beforeAutospacing="1" w:after="120" w:afterAutospacing="1" w:line="27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4609A26C">
      <w:pPr>
        <w:widowControl/>
        <w:shd w:val="clear" w:color="auto"/>
        <w:adjustRightInd/>
        <w:spacing w:before="120" w:beforeAutospacing="1" w:after="120" w:afterAutospacing="1" w:line="278" w:lineRule="auto"/>
        <w:jc w:val="center"/>
        <w:rPr>
          <w:rFonts w:hint="eastAsia" w:ascii="宋体" w:hAnsi="宋体" w:cs="宋体"/>
          <w:color w:val="auto"/>
          <w:kern w:val="0"/>
          <w:sz w:val="24"/>
          <w:highlight w:val="none"/>
        </w:rPr>
      </w:pPr>
      <w:r>
        <w:rPr>
          <w:rFonts w:hint="eastAsia" w:ascii="宋体" w:hAnsi="宋体" w:cs="宋体"/>
          <w:b/>
          <w:bCs/>
          <w:color w:val="auto"/>
          <w:kern w:val="0"/>
          <w:sz w:val="36"/>
          <w:szCs w:val="36"/>
          <w:highlight w:val="none"/>
        </w:rPr>
        <w:t>中小企业划型标准规定</w:t>
      </w:r>
    </w:p>
    <w:p w14:paraId="6B96108A">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一、根据《中华人民共和国中小企业促进法》和《国务院关于进一步促进中小企业发展的若干意见》(国发〔2009〕36号)，制定本规定。</w:t>
      </w:r>
    </w:p>
    <w:p w14:paraId="7AFE3079">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二、中小企业划分为中型、小型、微型三种类型，具体标准根据企业从业人员、营业收入、资产总额等指标，结合行业特点制定。</w:t>
      </w:r>
    </w:p>
    <w:p w14:paraId="409819FC">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636397">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四、各行业划型标准为：</w:t>
      </w:r>
    </w:p>
    <w:p w14:paraId="259B14B9">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D61520B">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10EE68">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E75343">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5FBAF9">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9A2E01">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BFFB2D4">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6C978A">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5F4A12">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0164B4">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586DD3">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1C8701">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4D5CDBD">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1A1A9A">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A2482F">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8D82A7">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（十六）其他未列明行业。从业人员300人以下的为中小微型企业。其中，从业人员100人及以上的为中型企业；从业人员10人及以上的为小型企业；从业人员10人以下的为微型企业。</w:t>
      </w:r>
    </w:p>
    <w:p w14:paraId="22758B75">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五、企业类型的划分以统计部门的统计数据为依据。</w:t>
      </w:r>
    </w:p>
    <w:p w14:paraId="6BDE80A9">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六、本规定适用于在中华人民共和国境内依法设立的各类所有制和各种组织形式的企业。个体工商户和本规定以外的行业，参照本规定进行划型。</w:t>
      </w:r>
    </w:p>
    <w:p w14:paraId="6F8CD179">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E689D80">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八、本规定由工业和信息化部、国家统计局会同有关部门根据《国民经济行业分类》修订情况和企业发展变化情况适时修订。</w:t>
      </w:r>
    </w:p>
    <w:p w14:paraId="197C2E45">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九、本规定由工业和信息化部、国家统计局会同有关部门负责解释。</w:t>
      </w:r>
    </w:p>
    <w:p w14:paraId="62FB4E3F">
      <w:pPr>
        <w:widowControl/>
        <w:shd w:val="clear" w:color="auto"/>
        <w:adjustRightInd/>
        <w:spacing w:before="120" w:beforeAutospacing="1" w:after="120" w:afterAutospacing="1" w:line="27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十、本规定自发布之日起执行，原国家经贸委、原国家计委、财政部和国家统计局2003年颁布的《中小企业标准暂行规定》同时废止。</w:t>
      </w:r>
    </w:p>
    <w:p w14:paraId="08A948DB">
      <w:pPr>
        <w:widowControl/>
        <w:shd w:val="clear"/>
        <w:adjustRightInd/>
        <w:spacing w:after="160" w:line="278" w:lineRule="auto"/>
        <w:jc w:val="left"/>
        <w:rPr>
          <w:rFonts w:hint="eastAsia" w:ascii="宋体" w:hAnsi="宋体" w:cs="宋体"/>
          <w:bCs/>
          <w:color w:val="auto"/>
          <w:sz w:val="24"/>
          <w:szCs w:val="22"/>
          <w:highlight w:val="none"/>
        </w:rPr>
      </w:pPr>
    </w:p>
    <w:sectPr>
      <w:headerReference r:id="rId19" w:type="first"/>
      <w:footerReference r:id="rId22" w:type="first"/>
      <w:headerReference r:id="rId18" w:type="default"/>
      <w:footerReference r:id="rId20" w:type="default"/>
      <w:footerReference r:id="rId21" w:type="even"/>
      <w:pgSz w:w="11906" w:h="16838"/>
      <w:pgMar w:top="993" w:right="1418" w:bottom="1247" w:left="1418" w:header="680" w:footer="68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744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35585">
    <w:pPr>
      <w:pStyle w:val="40"/>
      <w:framePr w:wrap="around" w:vAnchor="text" w:hAnchor="margin" w:xAlign="right" w:y="1"/>
      <w:rPr>
        <w:rStyle w:val="72"/>
      </w:rPr>
    </w:pPr>
    <w:r>
      <w:fldChar w:fldCharType="begin"/>
    </w:r>
    <w:r>
      <w:rPr>
        <w:rStyle w:val="72"/>
      </w:rPr>
      <w:instrText xml:space="preserve">PAGE  </w:instrText>
    </w:r>
    <w:r>
      <w:fldChar w:fldCharType="end"/>
    </w:r>
  </w:p>
  <w:p w14:paraId="72221D7D">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4378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7" w:name="_Toc91899912"/>
    <w:bookmarkStart w:id="408" w:name="_Toc131845147"/>
    <w:bookmarkStart w:id="409" w:name="_Toc36110187"/>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D04A">
    <w:pPr>
      <w:pStyle w:val="40"/>
      <w:framePr w:wrap="around" w:vAnchor="text" w:hAnchor="margin" w:xAlign="right" w:y="1"/>
      <w:rPr>
        <w:rStyle w:val="72"/>
      </w:rPr>
    </w:pPr>
    <w:r>
      <w:fldChar w:fldCharType="begin"/>
    </w:r>
    <w:r>
      <w:rPr>
        <w:rStyle w:val="72"/>
      </w:rPr>
      <w:instrText xml:space="preserve">PAGE  </w:instrText>
    </w:r>
    <w:r>
      <w:fldChar w:fldCharType="end"/>
    </w:r>
  </w:p>
  <w:p w14:paraId="0B0AE4B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9AF1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4736">
    <w:pPr>
      <w:pStyle w:val="40"/>
      <w:tabs>
        <w:tab w:val="left" w:pos="900"/>
        <w:tab w:val="clear" w:pos="4153"/>
        <w:tab w:val="clear" w:pos="8306"/>
      </w:tabs>
      <w:jc w:val="center"/>
      <w:rPr>
        <w:rFonts w:hint="eastAsia" w:ascii="宋体" w:hAnsi="宋体" w:cs="宋体"/>
      </w:rPr>
    </w:pPr>
    <w:r>
      <w:rPr>
        <w:rFonts w:hint="eastAsia" w:ascii="宋体" w:hAnsi="宋体" w:cs="宋体"/>
      </w:rPr>
      <w:fldChar w:fldCharType="begin"/>
    </w:r>
    <w:r>
      <w:rPr>
        <w:rStyle w:val="72"/>
        <w:rFonts w:hint="eastAsia" w:ascii="宋体" w:hAnsi="宋体" w:eastAsia="宋体" w:cs="宋体"/>
      </w:rPr>
      <w:instrText xml:space="preserve"> PAGE </w:instrText>
    </w:r>
    <w:r>
      <w:rPr>
        <w:rFonts w:hint="eastAsia" w:ascii="宋体" w:hAnsi="宋体" w:cs="宋体"/>
      </w:rPr>
      <w:fldChar w:fldCharType="separate"/>
    </w:r>
    <w:r>
      <w:rPr>
        <w:rStyle w:val="72"/>
        <w:rFonts w:ascii="宋体" w:hAnsi="宋体" w:eastAsia="宋体" w:cs="宋体"/>
      </w:rPr>
      <w:t>32</w:t>
    </w:r>
    <w:r>
      <w:rPr>
        <w:rFonts w:hint="eastAsia" w:ascii="宋体" w:hAnsi="宋体" w:cs="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53B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FC5E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CC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578E9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EF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A15C9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BD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2A40A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07F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9B31">
    <w:pPr>
      <w:pStyle w:val="41"/>
      <w:pBdr>
        <w:bottom w:val="single" w:color="auto" w:sz="6" w:space="4"/>
      </w:pBdr>
      <w:jc w:val="right"/>
    </w:pPr>
    <w:r>
      <w:t></w:t>
    </w:r>
    <w:r>
      <w:rPr>
        <w:rFonts w:hint="eastAsia"/>
      </w:rPr>
      <w:t xml:space="preserve">             </w:t>
    </w:r>
    <w:r>
      <w:t>杭州市政府采购公开招标文件</w:t>
    </w:r>
  </w:p>
  <w:p w14:paraId="08A7FE8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427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757E">
    <w:pPr>
      <w:pStyle w:val="41"/>
      <w:pBdr>
        <w:bottom w:val="single" w:color="auto" w:sz="6" w:space="0"/>
      </w:pBdr>
      <w:ind w:firstLine="180" w:firstLineChars="100"/>
      <w:jc w:val="right"/>
      <w:rPr>
        <w:rFonts w:hint="eastAsia" w:ascii="宋体" w:hAnsi="宋体" w:cs="宋体"/>
      </w:rPr>
    </w:pPr>
    <w:r>
      <w:rPr>
        <w:rFonts w:hint="eastAsia"/>
      </w:rPr>
      <w:t xml:space="preserve">                                                 </w:t>
    </w:r>
    <w:r>
      <w:t>杭州市</w:t>
    </w:r>
    <w:r>
      <w:rPr>
        <w:rFonts w:hint="eastAsia"/>
      </w:rPr>
      <w:t>钱塘区</w:t>
    </w:r>
    <w:r>
      <w:t>政府采购公开招标文件</w:t>
    </w:r>
  </w:p>
  <w:p w14:paraId="143335C7">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0FDBA">
    <w:pPr>
      <w:pStyle w:val="41"/>
      <w:rPr>
        <w:rFonts w:ascii="仿宋_GB2312" w:eastAsia="仿宋_GB2312"/>
        <w:b/>
        <w:i/>
        <w:u w:val="single"/>
      </w:rPr>
    </w:pPr>
    <w:r>
      <w:t></w:t>
    </w:r>
    <w:r>
      <w:rPr>
        <w:rFonts w:hint="eastAsia"/>
      </w:rPr>
      <w:t xml:space="preserve">                                                  </w:t>
    </w:r>
    <w:r>
      <w:t>杭州市政府采购公开招标文件</w:t>
    </w:r>
  </w:p>
  <w:p w14:paraId="65646B6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CB1D">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D22F3">
    <w:pPr>
      <w:pStyle w:val="41"/>
      <w:jc w:val="right"/>
      <w:rPr>
        <w:rFonts w:ascii="仿宋_GB2312" w:eastAsia="仿宋_GB2312"/>
        <w:b/>
        <w:i/>
        <w:u w:val="single"/>
      </w:rPr>
    </w:pPr>
    <w:r>
      <w:rPr>
        <w:rFonts w:hint="eastAsia"/>
      </w:rPr>
      <w:t xml:space="preserve">                                  </w:t>
    </w:r>
    <w:r>
      <w:t>杭州市政府采购公开招标文件</w:t>
    </w:r>
  </w:p>
  <w:p w14:paraId="15FD8F3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C3D8">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E72D">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A992">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48AC39F1"/>
    <w:multiLevelType w:val="singleLevel"/>
    <w:tmpl w:val="48AC39F1"/>
    <w:lvl w:ilvl="0" w:tentative="0">
      <w:start w:val="4"/>
      <w:numFmt w:val="chineseCounting"/>
      <w:suff w:val="space"/>
      <w:lvlText w:val="第%1部分"/>
      <w:lvlJc w:val="left"/>
      <w:rPr>
        <w:rFonts w:hint="eastAsia"/>
      </w:rPr>
    </w:lvl>
  </w:abstractNum>
  <w:abstractNum w:abstractNumId="2">
    <w:nsid w:val="618E92B6"/>
    <w:multiLevelType w:val="singleLevel"/>
    <w:tmpl w:val="618E92B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32C"/>
    <w:rsid w:val="00000451"/>
    <w:rsid w:val="000008F1"/>
    <w:rsid w:val="0000108B"/>
    <w:rsid w:val="0000133D"/>
    <w:rsid w:val="00001509"/>
    <w:rsid w:val="00001E3F"/>
    <w:rsid w:val="000032B2"/>
    <w:rsid w:val="0000363B"/>
    <w:rsid w:val="00005899"/>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990"/>
    <w:rsid w:val="00020B5F"/>
    <w:rsid w:val="000211BC"/>
    <w:rsid w:val="0002207B"/>
    <w:rsid w:val="00022726"/>
    <w:rsid w:val="000232FD"/>
    <w:rsid w:val="00023323"/>
    <w:rsid w:val="000233E4"/>
    <w:rsid w:val="00023495"/>
    <w:rsid w:val="00023777"/>
    <w:rsid w:val="00024130"/>
    <w:rsid w:val="00024344"/>
    <w:rsid w:val="00024584"/>
    <w:rsid w:val="00024962"/>
    <w:rsid w:val="000249AA"/>
    <w:rsid w:val="00025350"/>
    <w:rsid w:val="000253E5"/>
    <w:rsid w:val="00025776"/>
    <w:rsid w:val="00026EAC"/>
    <w:rsid w:val="000270F2"/>
    <w:rsid w:val="00027540"/>
    <w:rsid w:val="00030572"/>
    <w:rsid w:val="00030A97"/>
    <w:rsid w:val="00030CB3"/>
    <w:rsid w:val="00031BAE"/>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4E"/>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C5C"/>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93F"/>
    <w:rsid w:val="00093A30"/>
    <w:rsid w:val="00094342"/>
    <w:rsid w:val="000945BA"/>
    <w:rsid w:val="00095954"/>
    <w:rsid w:val="000960BA"/>
    <w:rsid w:val="0009662A"/>
    <w:rsid w:val="0009690D"/>
    <w:rsid w:val="00096DFF"/>
    <w:rsid w:val="00097A57"/>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035"/>
    <w:rsid w:val="000C1411"/>
    <w:rsid w:val="000C1ADE"/>
    <w:rsid w:val="000C1C38"/>
    <w:rsid w:val="000C21DC"/>
    <w:rsid w:val="000C2264"/>
    <w:rsid w:val="000C256B"/>
    <w:rsid w:val="000C3970"/>
    <w:rsid w:val="000C3B1A"/>
    <w:rsid w:val="000C4727"/>
    <w:rsid w:val="000C47AE"/>
    <w:rsid w:val="000C51AD"/>
    <w:rsid w:val="000C5374"/>
    <w:rsid w:val="000C5BDB"/>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ED1"/>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4E7"/>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1C5"/>
    <w:rsid w:val="000F729C"/>
    <w:rsid w:val="000F7D4B"/>
    <w:rsid w:val="0010118C"/>
    <w:rsid w:val="0010125E"/>
    <w:rsid w:val="001015F8"/>
    <w:rsid w:val="00101967"/>
    <w:rsid w:val="00102CD2"/>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2CE"/>
    <w:rsid w:val="0011383E"/>
    <w:rsid w:val="00113EE3"/>
    <w:rsid w:val="00114847"/>
    <w:rsid w:val="001157BB"/>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D75"/>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1AC"/>
    <w:rsid w:val="00146326"/>
    <w:rsid w:val="00147032"/>
    <w:rsid w:val="00147EA7"/>
    <w:rsid w:val="00150EA9"/>
    <w:rsid w:val="00151820"/>
    <w:rsid w:val="00151B2F"/>
    <w:rsid w:val="001524DC"/>
    <w:rsid w:val="001525E5"/>
    <w:rsid w:val="00153859"/>
    <w:rsid w:val="00153915"/>
    <w:rsid w:val="001539F0"/>
    <w:rsid w:val="00154377"/>
    <w:rsid w:val="00154BBA"/>
    <w:rsid w:val="00155B95"/>
    <w:rsid w:val="00156853"/>
    <w:rsid w:val="00157432"/>
    <w:rsid w:val="00160A84"/>
    <w:rsid w:val="00161185"/>
    <w:rsid w:val="001620BA"/>
    <w:rsid w:val="001623AC"/>
    <w:rsid w:val="00162BAA"/>
    <w:rsid w:val="00163C40"/>
    <w:rsid w:val="00164118"/>
    <w:rsid w:val="0016470A"/>
    <w:rsid w:val="0016488B"/>
    <w:rsid w:val="001654C6"/>
    <w:rsid w:val="00165758"/>
    <w:rsid w:val="00165A65"/>
    <w:rsid w:val="00166317"/>
    <w:rsid w:val="00166C41"/>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426"/>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8D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90"/>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5E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B46"/>
    <w:rsid w:val="001E02F5"/>
    <w:rsid w:val="001E0F77"/>
    <w:rsid w:val="001E17E3"/>
    <w:rsid w:val="001E2052"/>
    <w:rsid w:val="001E2492"/>
    <w:rsid w:val="001E257C"/>
    <w:rsid w:val="001E286C"/>
    <w:rsid w:val="001E2F34"/>
    <w:rsid w:val="001E35EE"/>
    <w:rsid w:val="001E3E06"/>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56D"/>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77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8E"/>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932"/>
    <w:rsid w:val="00237EAE"/>
    <w:rsid w:val="00237FA2"/>
    <w:rsid w:val="002403D5"/>
    <w:rsid w:val="00240C1F"/>
    <w:rsid w:val="00240C4D"/>
    <w:rsid w:val="00240F55"/>
    <w:rsid w:val="00240F67"/>
    <w:rsid w:val="00241144"/>
    <w:rsid w:val="002412C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1C7"/>
    <w:rsid w:val="002542F8"/>
    <w:rsid w:val="002543EF"/>
    <w:rsid w:val="00254F2A"/>
    <w:rsid w:val="00255784"/>
    <w:rsid w:val="00255A29"/>
    <w:rsid w:val="0025631F"/>
    <w:rsid w:val="00256986"/>
    <w:rsid w:val="00256D61"/>
    <w:rsid w:val="00256E23"/>
    <w:rsid w:val="00256F94"/>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982"/>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82"/>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290"/>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670"/>
    <w:rsid w:val="002A07C4"/>
    <w:rsid w:val="002A0921"/>
    <w:rsid w:val="002A0CB3"/>
    <w:rsid w:val="002A1887"/>
    <w:rsid w:val="002A2001"/>
    <w:rsid w:val="002A2893"/>
    <w:rsid w:val="002A39D5"/>
    <w:rsid w:val="002A4060"/>
    <w:rsid w:val="002A41AB"/>
    <w:rsid w:val="002A4456"/>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BE3"/>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9B"/>
    <w:rsid w:val="002D5A09"/>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2FBD"/>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86B"/>
    <w:rsid w:val="00356A73"/>
    <w:rsid w:val="00356AAF"/>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699"/>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544"/>
    <w:rsid w:val="00396831"/>
    <w:rsid w:val="00396FBC"/>
    <w:rsid w:val="003971A1"/>
    <w:rsid w:val="003A03D0"/>
    <w:rsid w:val="003A0F6B"/>
    <w:rsid w:val="003A12B6"/>
    <w:rsid w:val="003A1969"/>
    <w:rsid w:val="003A1C44"/>
    <w:rsid w:val="003A20D5"/>
    <w:rsid w:val="003A24CC"/>
    <w:rsid w:val="003A2512"/>
    <w:rsid w:val="003A2A53"/>
    <w:rsid w:val="003A2EE8"/>
    <w:rsid w:val="003A373C"/>
    <w:rsid w:val="003A4539"/>
    <w:rsid w:val="003A4EC4"/>
    <w:rsid w:val="003A5378"/>
    <w:rsid w:val="003A5395"/>
    <w:rsid w:val="003A553C"/>
    <w:rsid w:val="003A56DF"/>
    <w:rsid w:val="003A6008"/>
    <w:rsid w:val="003A703F"/>
    <w:rsid w:val="003A7E2B"/>
    <w:rsid w:val="003A7E40"/>
    <w:rsid w:val="003B0336"/>
    <w:rsid w:val="003B0A3A"/>
    <w:rsid w:val="003B0D79"/>
    <w:rsid w:val="003B2930"/>
    <w:rsid w:val="003B2F4E"/>
    <w:rsid w:val="003B31A7"/>
    <w:rsid w:val="003B4587"/>
    <w:rsid w:val="003B4B51"/>
    <w:rsid w:val="003B4FE1"/>
    <w:rsid w:val="003B514E"/>
    <w:rsid w:val="003B5531"/>
    <w:rsid w:val="003B636A"/>
    <w:rsid w:val="003B69CE"/>
    <w:rsid w:val="003B7403"/>
    <w:rsid w:val="003B7751"/>
    <w:rsid w:val="003B7C7E"/>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31"/>
    <w:rsid w:val="003D075D"/>
    <w:rsid w:val="003D0EE2"/>
    <w:rsid w:val="003D1283"/>
    <w:rsid w:val="003D14C8"/>
    <w:rsid w:val="003D1517"/>
    <w:rsid w:val="003D16C5"/>
    <w:rsid w:val="003D1CA9"/>
    <w:rsid w:val="003D2DA0"/>
    <w:rsid w:val="003D3403"/>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0E"/>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71"/>
    <w:rsid w:val="004054BE"/>
    <w:rsid w:val="004056B6"/>
    <w:rsid w:val="00405764"/>
    <w:rsid w:val="00405A52"/>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11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77"/>
    <w:rsid w:val="004355D4"/>
    <w:rsid w:val="004357B1"/>
    <w:rsid w:val="00435821"/>
    <w:rsid w:val="0043583E"/>
    <w:rsid w:val="00436CCE"/>
    <w:rsid w:val="00436EAD"/>
    <w:rsid w:val="004375E1"/>
    <w:rsid w:val="00437A2F"/>
    <w:rsid w:val="00437B44"/>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B4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51"/>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D29"/>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D7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A52"/>
    <w:rsid w:val="004B2E9D"/>
    <w:rsid w:val="004B305F"/>
    <w:rsid w:val="004B34C4"/>
    <w:rsid w:val="004B34E8"/>
    <w:rsid w:val="004B3981"/>
    <w:rsid w:val="004B3A03"/>
    <w:rsid w:val="004B419F"/>
    <w:rsid w:val="004B4303"/>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231"/>
    <w:rsid w:val="004D7B15"/>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0D5"/>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697"/>
    <w:rsid w:val="0050079C"/>
    <w:rsid w:val="0050106A"/>
    <w:rsid w:val="005010BC"/>
    <w:rsid w:val="00501848"/>
    <w:rsid w:val="00502B31"/>
    <w:rsid w:val="0050434C"/>
    <w:rsid w:val="00504A6D"/>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518"/>
    <w:rsid w:val="005207D8"/>
    <w:rsid w:val="0052091D"/>
    <w:rsid w:val="005212F4"/>
    <w:rsid w:val="00521908"/>
    <w:rsid w:val="005224BC"/>
    <w:rsid w:val="00522928"/>
    <w:rsid w:val="00522FF1"/>
    <w:rsid w:val="005235D8"/>
    <w:rsid w:val="00523946"/>
    <w:rsid w:val="0052397A"/>
    <w:rsid w:val="00525176"/>
    <w:rsid w:val="005256D6"/>
    <w:rsid w:val="00525AD8"/>
    <w:rsid w:val="00526429"/>
    <w:rsid w:val="005266C1"/>
    <w:rsid w:val="005267F4"/>
    <w:rsid w:val="005269D3"/>
    <w:rsid w:val="00527317"/>
    <w:rsid w:val="0052781D"/>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6BE"/>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D61"/>
    <w:rsid w:val="00553F91"/>
    <w:rsid w:val="00554007"/>
    <w:rsid w:val="00554C03"/>
    <w:rsid w:val="00554C58"/>
    <w:rsid w:val="00554D5D"/>
    <w:rsid w:val="005550F9"/>
    <w:rsid w:val="00556338"/>
    <w:rsid w:val="00556441"/>
    <w:rsid w:val="00557031"/>
    <w:rsid w:val="00557F87"/>
    <w:rsid w:val="00557FA3"/>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5F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484"/>
    <w:rsid w:val="00594B70"/>
    <w:rsid w:val="005957AD"/>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F2E"/>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9BE"/>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19D"/>
    <w:rsid w:val="00611B59"/>
    <w:rsid w:val="00611FBA"/>
    <w:rsid w:val="00612098"/>
    <w:rsid w:val="0061272A"/>
    <w:rsid w:val="0061299E"/>
    <w:rsid w:val="006130D0"/>
    <w:rsid w:val="0061355D"/>
    <w:rsid w:val="006139F7"/>
    <w:rsid w:val="00613AA2"/>
    <w:rsid w:val="00614906"/>
    <w:rsid w:val="0061517F"/>
    <w:rsid w:val="00615276"/>
    <w:rsid w:val="0061539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305"/>
    <w:rsid w:val="00623571"/>
    <w:rsid w:val="00623A5E"/>
    <w:rsid w:val="006241E9"/>
    <w:rsid w:val="0062462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B86"/>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C06"/>
    <w:rsid w:val="00656E4D"/>
    <w:rsid w:val="006576BA"/>
    <w:rsid w:val="006600BF"/>
    <w:rsid w:val="00660AF7"/>
    <w:rsid w:val="00660D3E"/>
    <w:rsid w:val="00661691"/>
    <w:rsid w:val="00662D3D"/>
    <w:rsid w:val="00662F1F"/>
    <w:rsid w:val="00663D15"/>
    <w:rsid w:val="00665003"/>
    <w:rsid w:val="00665030"/>
    <w:rsid w:val="00665670"/>
    <w:rsid w:val="006659EA"/>
    <w:rsid w:val="006661E8"/>
    <w:rsid w:val="00666424"/>
    <w:rsid w:val="0066664C"/>
    <w:rsid w:val="0066676C"/>
    <w:rsid w:val="00666D8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4D90"/>
    <w:rsid w:val="00685033"/>
    <w:rsid w:val="006850B8"/>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81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DBC"/>
    <w:rsid w:val="006B2E37"/>
    <w:rsid w:val="006B2F60"/>
    <w:rsid w:val="006B33DB"/>
    <w:rsid w:val="006B33DD"/>
    <w:rsid w:val="006B3669"/>
    <w:rsid w:val="006B36E5"/>
    <w:rsid w:val="006B3A1A"/>
    <w:rsid w:val="006B3D00"/>
    <w:rsid w:val="006B4CF8"/>
    <w:rsid w:val="006B506B"/>
    <w:rsid w:val="006B54E8"/>
    <w:rsid w:val="006B5915"/>
    <w:rsid w:val="006B5FBC"/>
    <w:rsid w:val="006B6ED2"/>
    <w:rsid w:val="006B7F74"/>
    <w:rsid w:val="006C0230"/>
    <w:rsid w:val="006C05C7"/>
    <w:rsid w:val="006C179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D57"/>
    <w:rsid w:val="006D135C"/>
    <w:rsid w:val="006D2F72"/>
    <w:rsid w:val="006D43C1"/>
    <w:rsid w:val="006D5442"/>
    <w:rsid w:val="006D6E4E"/>
    <w:rsid w:val="006D7A7B"/>
    <w:rsid w:val="006D7A8E"/>
    <w:rsid w:val="006D7C59"/>
    <w:rsid w:val="006E00E3"/>
    <w:rsid w:val="006E045C"/>
    <w:rsid w:val="006E0569"/>
    <w:rsid w:val="006E065E"/>
    <w:rsid w:val="006E0849"/>
    <w:rsid w:val="006E0D4D"/>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9D9"/>
    <w:rsid w:val="006F71A6"/>
    <w:rsid w:val="006F7974"/>
    <w:rsid w:val="006F7C2C"/>
    <w:rsid w:val="006F7FD5"/>
    <w:rsid w:val="00700405"/>
    <w:rsid w:val="00700B81"/>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A64"/>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39F"/>
    <w:rsid w:val="007208A7"/>
    <w:rsid w:val="00720B3D"/>
    <w:rsid w:val="00720B6A"/>
    <w:rsid w:val="007210F6"/>
    <w:rsid w:val="0072129A"/>
    <w:rsid w:val="0072139F"/>
    <w:rsid w:val="0072198A"/>
    <w:rsid w:val="00721AD9"/>
    <w:rsid w:val="00721B2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213"/>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A0A"/>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E99"/>
    <w:rsid w:val="007602D4"/>
    <w:rsid w:val="00760D96"/>
    <w:rsid w:val="0076124A"/>
    <w:rsid w:val="0076161B"/>
    <w:rsid w:val="0076182A"/>
    <w:rsid w:val="00761950"/>
    <w:rsid w:val="00761CB5"/>
    <w:rsid w:val="0076216B"/>
    <w:rsid w:val="00762948"/>
    <w:rsid w:val="00762A81"/>
    <w:rsid w:val="00763137"/>
    <w:rsid w:val="007638C4"/>
    <w:rsid w:val="00763AED"/>
    <w:rsid w:val="00763BF0"/>
    <w:rsid w:val="00763EB6"/>
    <w:rsid w:val="00763F8B"/>
    <w:rsid w:val="007640F3"/>
    <w:rsid w:val="0076417E"/>
    <w:rsid w:val="0076497F"/>
    <w:rsid w:val="007660EC"/>
    <w:rsid w:val="007661D5"/>
    <w:rsid w:val="007662C7"/>
    <w:rsid w:val="00766862"/>
    <w:rsid w:val="00766E92"/>
    <w:rsid w:val="007675DD"/>
    <w:rsid w:val="007702BF"/>
    <w:rsid w:val="007705F0"/>
    <w:rsid w:val="00770F85"/>
    <w:rsid w:val="00771CAC"/>
    <w:rsid w:val="00772036"/>
    <w:rsid w:val="00772AD2"/>
    <w:rsid w:val="00773098"/>
    <w:rsid w:val="007739A3"/>
    <w:rsid w:val="00773BD9"/>
    <w:rsid w:val="00773CB0"/>
    <w:rsid w:val="00773D71"/>
    <w:rsid w:val="007743E5"/>
    <w:rsid w:val="00775526"/>
    <w:rsid w:val="00775651"/>
    <w:rsid w:val="00775F3F"/>
    <w:rsid w:val="0077710B"/>
    <w:rsid w:val="0077765A"/>
    <w:rsid w:val="007776E8"/>
    <w:rsid w:val="007778AE"/>
    <w:rsid w:val="00780032"/>
    <w:rsid w:val="00780636"/>
    <w:rsid w:val="00780E86"/>
    <w:rsid w:val="0078108C"/>
    <w:rsid w:val="00781727"/>
    <w:rsid w:val="007823E8"/>
    <w:rsid w:val="00782C2A"/>
    <w:rsid w:val="00782CF3"/>
    <w:rsid w:val="00782F7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CE"/>
    <w:rsid w:val="007D2882"/>
    <w:rsid w:val="007D296C"/>
    <w:rsid w:val="007D2C31"/>
    <w:rsid w:val="007D2E50"/>
    <w:rsid w:val="007D3D74"/>
    <w:rsid w:val="007D445F"/>
    <w:rsid w:val="007D4DED"/>
    <w:rsid w:val="007D5BA2"/>
    <w:rsid w:val="007D5ED3"/>
    <w:rsid w:val="007D64D5"/>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99D"/>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D9C"/>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451"/>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1CF"/>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860"/>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167"/>
    <w:rsid w:val="0087677E"/>
    <w:rsid w:val="0087712C"/>
    <w:rsid w:val="008776E7"/>
    <w:rsid w:val="00877746"/>
    <w:rsid w:val="00877C5D"/>
    <w:rsid w:val="00880354"/>
    <w:rsid w:val="0088093C"/>
    <w:rsid w:val="00880BC0"/>
    <w:rsid w:val="0088127A"/>
    <w:rsid w:val="00881D59"/>
    <w:rsid w:val="008825B6"/>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481"/>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A99"/>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06C"/>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DCC"/>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500"/>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CCC"/>
    <w:rsid w:val="00936EA5"/>
    <w:rsid w:val="00937114"/>
    <w:rsid w:val="0094015D"/>
    <w:rsid w:val="00940916"/>
    <w:rsid w:val="009412B7"/>
    <w:rsid w:val="00941B13"/>
    <w:rsid w:val="0094215C"/>
    <w:rsid w:val="00942A27"/>
    <w:rsid w:val="00942C5B"/>
    <w:rsid w:val="00942F8E"/>
    <w:rsid w:val="00943543"/>
    <w:rsid w:val="009441DB"/>
    <w:rsid w:val="00944834"/>
    <w:rsid w:val="00946128"/>
    <w:rsid w:val="0094633F"/>
    <w:rsid w:val="00947BA5"/>
    <w:rsid w:val="00950805"/>
    <w:rsid w:val="009517E4"/>
    <w:rsid w:val="009518D4"/>
    <w:rsid w:val="00951BFF"/>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0ECF"/>
    <w:rsid w:val="009610C7"/>
    <w:rsid w:val="00961164"/>
    <w:rsid w:val="009612A4"/>
    <w:rsid w:val="00961867"/>
    <w:rsid w:val="00961A07"/>
    <w:rsid w:val="00961A4F"/>
    <w:rsid w:val="00961B3C"/>
    <w:rsid w:val="009625B7"/>
    <w:rsid w:val="00962FB8"/>
    <w:rsid w:val="0096312B"/>
    <w:rsid w:val="00963183"/>
    <w:rsid w:val="0096373F"/>
    <w:rsid w:val="00964007"/>
    <w:rsid w:val="00964283"/>
    <w:rsid w:val="009642A4"/>
    <w:rsid w:val="009642E7"/>
    <w:rsid w:val="009643F4"/>
    <w:rsid w:val="009645A6"/>
    <w:rsid w:val="00964F5A"/>
    <w:rsid w:val="0096527F"/>
    <w:rsid w:val="009653ED"/>
    <w:rsid w:val="009655DC"/>
    <w:rsid w:val="009664AE"/>
    <w:rsid w:val="00966A21"/>
    <w:rsid w:val="00966AD2"/>
    <w:rsid w:val="0097025C"/>
    <w:rsid w:val="00970508"/>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B75"/>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957"/>
    <w:rsid w:val="009C4C4E"/>
    <w:rsid w:val="009C4D37"/>
    <w:rsid w:val="009C574C"/>
    <w:rsid w:val="009C5753"/>
    <w:rsid w:val="009C5E42"/>
    <w:rsid w:val="009C620F"/>
    <w:rsid w:val="009C657D"/>
    <w:rsid w:val="009C724B"/>
    <w:rsid w:val="009C7266"/>
    <w:rsid w:val="009C748A"/>
    <w:rsid w:val="009D03B7"/>
    <w:rsid w:val="009D07AD"/>
    <w:rsid w:val="009D0824"/>
    <w:rsid w:val="009D0989"/>
    <w:rsid w:val="009D1172"/>
    <w:rsid w:val="009D1217"/>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7BF"/>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91A"/>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0"/>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8B3"/>
    <w:rsid w:val="00A15CB1"/>
    <w:rsid w:val="00A15DCC"/>
    <w:rsid w:val="00A15DFF"/>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A95"/>
    <w:rsid w:val="00A4008C"/>
    <w:rsid w:val="00A400C7"/>
    <w:rsid w:val="00A402A8"/>
    <w:rsid w:val="00A40685"/>
    <w:rsid w:val="00A40E2F"/>
    <w:rsid w:val="00A41819"/>
    <w:rsid w:val="00A41C9A"/>
    <w:rsid w:val="00A41D73"/>
    <w:rsid w:val="00A42406"/>
    <w:rsid w:val="00A42A74"/>
    <w:rsid w:val="00A42AE1"/>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1E3"/>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B74"/>
    <w:rsid w:val="00AB4E41"/>
    <w:rsid w:val="00AB5EB1"/>
    <w:rsid w:val="00AB6003"/>
    <w:rsid w:val="00AB759A"/>
    <w:rsid w:val="00AB7B06"/>
    <w:rsid w:val="00AB7EAA"/>
    <w:rsid w:val="00AC0432"/>
    <w:rsid w:val="00AC0770"/>
    <w:rsid w:val="00AC1683"/>
    <w:rsid w:val="00AC1D82"/>
    <w:rsid w:val="00AC2D5F"/>
    <w:rsid w:val="00AC4094"/>
    <w:rsid w:val="00AC42B6"/>
    <w:rsid w:val="00AC42BF"/>
    <w:rsid w:val="00AC4AB7"/>
    <w:rsid w:val="00AC51E0"/>
    <w:rsid w:val="00AC6D24"/>
    <w:rsid w:val="00AC6E18"/>
    <w:rsid w:val="00AC7F64"/>
    <w:rsid w:val="00AD1065"/>
    <w:rsid w:val="00AD159E"/>
    <w:rsid w:val="00AD28F5"/>
    <w:rsid w:val="00AD2AB1"/>
    <w:rsid w:val="00AD3132"/>
    <w:rsid w:val="00AD3DA6"/>
    <w:rsid w:val="00AD3F3C"/>
    <w:rsid w:val="00AD447E"/>
    <w:rsid w:val="00AD4B2F"/>
    <w:rsid w:val="00AD5F0A"/>
    <w:rsid w:val="00AD6A5B"/>
    <w:rsid w:val="00AD6B4F"/>
    <w:rsid w:val="00AD6D19"/>
    <w:rsid w:val="00AD7812"/>
    <w:rsid w:val="00AD7C42"/>
    <w:rsid w:val="00AD7CFA"/>
    <w:rsid w:val="00AE0163"/>
    <w:rsid w:val="00AE06B0"/>
    <w:rsid w:val="00AE0BD6"/>
    <w:rsid w:val="00AE11C1"/>
    <w:rsid w:val="00AE163D"/>
    <w:rsid w:val="00AE1A42"/>
    <w:rsid w:val="00AE1C5C"/>
    <w:rsid w:val="00AE315E"/>
    <w:rsid w:val="00AE319F"/>
    <w:rsid w:val="00AE31A3"/>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1C"/>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89"/>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ED9"/>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F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19C"/>
    <w:rsid w:val="00BB6D85"/>
    <w:rsid w:val="00BB777D"/>
    <w:rsid w:val="00BB7EC0"/>
    <w:rsid w:val="00BB7F88"/>
    <w:rsid w:val="00BC0207"/>
    <w:rsid w:val="00BC089F"/>
    <w:rsid w:val="00BC0A0C"/>
    <w:rsid w:val="00BC0A5A"/>
    <w:rsid w:val="00BC0E64"/>
    <w:rsid w:val="00BC25D1"/>
    <w:rsid w:val="00BC2DBD"/>
    <w:rsid w:val="00BC2FFE"/>
    <w:rsid w:val="00BC3BCB"/>
    <w:rsid w:val="00BC3CF1"/>
    <w:rsid w:val="00BC4202"/>
    <w:rsid w:val="00BC428A"/>
    <w:rsid w:val="00BC4C40"/>
    <w:rsid w:val="00BC563F"/>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336"/>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294A"/>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B1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B1A"/>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91A"/>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D5D"/>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6C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63"/>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7BA"/>
    <w:rsid w:val="00CD78D4"/>
    <w:rsid w:val="00CE0697"/>
    <w:rsid w:val="00CE14CB"/>
    <w:rsid w:val="00CE2E2E"/>
    <w:rsid w:val="00CE3A51"/>
    <w:rsid w:val="00CE41F9"/>
    <w:rsid w:val="00CE4B7E"/>
    <w:rsid w:val="00CE59F6"/>
    <w:rsid w:val="00CE66CD"/>
    <w:rsid w:val="00CE6BA9"/>
    <w:rsid w:val="00CE71C3"/>
    <w:rsid w:val="00CE727A"/>
    <w:rsid w:val="00CE742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EEE"/>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1A"/>
    <w:rsid w:val="00D17C26"/>
    <w:rsid w:val="00D17E08"/>
    <w:rsid w:val="00D206F6"/>
    <w:rsid w:val="00D20D7E"/>
    <w:rsid w:val="00D20FD1"/>
    <w:rsid w:val="00D20FF3"/>
    <w:rsid w:val="00D21402"/>
    <w:rsid w:val="00D214D4"/>
    <w:rsid w:val="00D21AAA"/>
    <w:rsid w:val="00D21E6F"/>
    <w:rsid w:val="00D2218A"/>
    <w:rsid w:val="00D22B13"/>
    <w:rsid w:val="00D2371E"/>
    <w:rsid w:val="00D237E0"/>
    <w:rsid w:val="00D23A17"/>
    <w:rsid w:val="00D23AC1"/>
    <w:rsid w:val="00D2532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5EF3"/>
    <w:rsid w:val="00D47ADF"/>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39"/>
    <w:rsid w:val="00D61E1D"/>
    <w:rsid w:val="00D629A4"/>
    <w:rsid w:val="00D62BDF"/>
    <w:rsid w:val="00D62EEE"/>
    <w:rsid w:val="00D64CD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2A16"/>
    <w:rsid w:val="00DA3C5B"/>
    <w:rsid w:val="00DA3D23"/>
    <w:rsid w:val="00DA4A61"/>
    <w:rsid w:val="00DA59F0"/>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862"/>
    <w:rsid w:val="00DB3EBF"/>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051"/>
    <w:rsid w:val="00DD09F2"/>
    <w:rsid w:val="00DD0DEE"/>
    <w:rsid w:val="00DD1205"/>
    <w:rsid w:val="00DD1633"/>
    <w:rsid w:val="00DD17A0"/>
    <w:rsid w:val="00DD1B97"/>
    <w:rsid w:val="00DD1FF5"/>
    <w:rsid w:val="00DD2831"/>
    <w:rsid w:val="00DD2A6D"/>
    <w:rsid w:val="00DD2E17"/>
    <w:rsid w:val="00DD42DE"/>
    <w:rsid w:val="00DD4309"/>
    <w:rsid w:val="00DD4344"/>
    <w:rsid w:val="00DD4357"/>
    <w:rsid w:val="00DD4DDD"/>
    <w:rsid w:val="00DD503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1B5"/>
    <w:rsid w:val="00E05550"/>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96B"/>
    <w:rsid w:val="00E203DE"/>
    <w:rsid w:val="00E209C2"/>
    <w:rsid w:val="00E20CE7"/>
    <w:rsid w:val="00E217B1"/>
    <w:rsid w:val="00E222FA"/>
    <w:rsid w:val="00E229CE"/>
    <w:rsid w:val="00E22B4A"/>
    <w:rsid w:val="00E2449B"/>
    <w:rsid w:val="00E24A62"/>
    <w:rsid w:val="00E24F52"/>
    <w:rsid w:val="00E255CC"/>
    <w:rsid w:val="00E25636"/>
    <w:rsid w:val="00E25755"/>
    <w:rsid w:val="00E25E1B"/>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25D"/>
    <w:rsid w:val="00E35A45"/>
    <w:rsid w:val="00E35F7F"/>
    <w:rsid w:val="00E36392"/>
    <w:rsid w:val="00E36B32"/>
    <w:rsid w:val="00E37A6F"/>
    <w:rsid w:val="00E37A9C"/>
    <w:rsid w:val="00E37D81"/>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357"/>
    <w:rsid w:val="00E45A2C"/>
    <w:rsid w:val="00E46016"/>
    <w:rsid w:val="00E46A6B"/>
    <w:rsid w:val="00E46A9C"/>
    <w:rsid w:val="00E47DB1"/>
    <w:rsid w:val="00E50BDD"/>
    <w:rsid w:val="00E510CF"/>
    <w:rsid w:val="00E513D7"/>
    <w:rsid w:val="00E518C8"/>
    <w:rsid w:val="00E519FE"/>
    <w:rsid w:val="00E5206C"/>
    <w:rsid w:val="00E52AAB"/>
    <w:rsid w:val="00E5448E"/>
    <w:rsid w:val="00E54E0D"/>
    <w:rsid w:val="00E55247"/>
    <w:rsid w:val="00E558E5"/>
    <w:rsid w:val="00E55B3C"/>
    <w:rsid w:val="00E56795"/>
    <w:rsid w:val="00E57932"/>
    <w:rsid w:val="00E60398"/>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482"/>
    <w:rsid w:val="00E70C55"/>
    <w:rsid w:val="00E70E34"/>
    <w:rsid w:val="00E71809"/>
    <w:rsid w:val="00E71D1E"/>
    <w:rsid w:val="00E725F7"/>
    <w:rsid w:val="00E726F2"/>
    <w:rsid w:val="00E728E2"/>
    <w:rsid w:val="00E72AC6"/>
    <w:rsid w:val="00E7346F"/>
    <w:rsid w:val="00E738FA"/>
    <w:rsid w:val="00E739B6"/>
    <w:rsid w:val="00E74A2B"/>
    <w:rsid w:val="00E74DFE"/>
    <w:rsid w:val="00E75667"/>
    <w:rsid w:val="00E756D3"/>
    <w:rsid w:val="00E75A5A"/>
    <w:rsid w:val="00E76004"/>
    <w:rsid w:val="00E7608F"/>
    <w:rsid w:val="00E760D7"/>
    <w:rsid w:val="00E767B6"/>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58C"/>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7A"/>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9D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0BD"/>
    <w:rsid w:val="00EC7154"/>
    <w:rsid w:val="00EC7371"/>
    <w:rsid w:val="00EC73F5"/>
    <w:rsid w:val="00EC7894"/>
    <w:rsid w:val="00EC7A28"/>
    <w:rsid w:val="00EC7B48"/>
    <w:rsid w:val="00ED0151"/>
    <w:rsid w:val="00ED0257"/>
    <w:rsid w:val="00ED071B"/>
    <w:rsid w:val="00ED174D"/>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530"/>
    <w:rsid w:val="00F20607"/>
    <w:rsid w:val="00F208BB"/>
    <w:rsid w:val="00F20C9E"/>
    <w:rsid w:val="00F213D8"/>
    <w:rsid w:val="00F217DC"/>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D3"/>
    <w:rsid w:val="00F33262"/>
    <w:rsid w:val="00F343EE"/>
    <w:rsid w:val="00F353F4"/>
    <w:rsid w:val="00F35494"/>
    <w:rsid w:val="00F35607"/>
    <w:rsid w:val="00F359AB"/>
    <w:rsid w:val="00F35DBA"/>
    <w:rsid w:val="00F3619D"/>
    <w:rsid w:val="00F36DDE"/>
    <w:rsid w:val="00F3722A"/>
    <w:rsid w:val="00F37366"/>
    <w:rsid w:val="00F37C99"/>
    <w:rsid w:val="00F37FCC"/>
    <w:rsid w:val="00F4022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99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C4C"/>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49A6"/>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082"/>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228"/>
    <w:rsid w:val="00FB63F6"/>
    <w:rsid w:val="00FB7823"/>
    <w:rsid w:val="00FC05B2"/>
    <w:rsid w:val="00FC0813"/>
    <w:rsid w:val="00FC08B3"/>
    <w:rsid w:val="00FC09D7"/>
    <w:rsid w:val="00FC0ABE"/>
    <w:rsid w:val="00FC0D1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3CE"/>
    <w:rsid w:val="00FD6894"/>
    <w:rsid w:val="00FD6AF0"/>
    <w:rsid w:val="00FD704D"/>
    <w:rsid w:val="00FD74EF"/>
    <w:rsid w:val="00FD76B7"/>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07914"/>
    <w:rsid w:val="019F7441"/>
    <w:rsid w:val="01B37585"/>
    <w:rsid w:val="01D54D98"/>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032502"/>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E79AF"/>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E1FD7"/>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304A3"/>
    <w:rsid w:val="14982588"/>
    <w:rsid w:val="149A5AD9"/>
    <w:rsid w:val="14A7619D"/>
    <w:rsid w:val="150536C3"/>
    <w:rsid w:val="150C1963"/>
    <w:rsid w:val="151447A0"/>
    <w:rsid w:val="15196901"/>
    <w:rsid w:val="154A6454"/>
    <w:rsid w:val="15762120"/>
    <w:rsid w:val="16A8729C"/>
    <w:rsid w:val="16B33777"/>
    <w:rsid w:val="16BC70A7"/>
    <w:rsid w:val="16C6339E"/>
    <w:rsid w:val="172F2D79"/>
    <w:rsid w:val="17557BEF"/>
    <w:rsid w:val="17D349C1"/>
    <w:rsid w:val="1830729E"/>
    <w:rsid w:val="185A794E"/>
    <w:rsid w:val="1870062C"/>
    <w:rsid w:val="18817102"/>
    <w:rsid w:val="18830A15"/>
    <w:rsid w:val="18852B28"/>
    <w:rsid w:val="188B5321"/>
    <w:rsid w:val="1898301E"/>
    <w:rsid w:val="19932372"/>
    <w:rsid w:val="19A20DD5"/>
    <w:rsid w:val="19AE03F1"/>
    <w:rsid w:val="1A071A03"/>
    <w:rsid w:val="1A1A1D9C"/>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0F07D6"/>
    <w:rsid w:val="211116EB"/>
    <w:rsid w:val="216133FC"/>
    <w:rsid w:val="21D56769"/>
    <w:rsid w:val="21E52EF3"/>
    <w:rsid w:val="21FB5D7B"/>
    <w:rsid w:val="21FD2563"/>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27AE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63C9A"/>
    <w:rsid w:val="29345E77"/>
    <w:rsid w:val="2949369E"/>
    <w:rsid w:val="294C65AD"/>
    <w:rsid w:val="29806583"/>
    <w:rsid w:val="298B3C4C"/>
    <w:rsid w:val="29D30D60"/>
    <w:rsid w:val="29F26D24"/>
    <w:rsid w:val="2A15033F"/>
    <w:rsid w:val="2A1662C1"/>
    <w:rsid w:val="2A1C7367"/>
    <w:rsid w:val="2A2815FA"/>
    <w:rsid w:val="2A544A40"/>
    <w:rsid w:val="2A670928"/>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DE24C6"/>
    <w:rsid w:val="2DF72DE4"/>
    <w:rsid w:val="2DFD21E5"/>
    <w:rsid w:val="2E0220AF"/>
    <w:rsid w:val="2E4B082A"/>
    <w:rsid w:val="2E5D4E86"/>
    <w:rsid w:val="2E5D790B"/>
    <w:rsid w:val="2E9A3C18"/>
    <w:rsid w:val="2EBB0FEE"/>
    <w:rsid w:val="2EC63002"/>
    <w:rsid w:val="2F0204CA"/>
    <w:rsid w:val="2F0A6B38"/>
    <w:rsid w:val="2F946CCB"/>
    <w:rsid w:val="2FD25781"/>
    <w:rsid w:val="2FDC745C"/>
    <w:rsid w:val="2FFD7934"/>
    <w:rsid w:val="30733ACD"/>
    <w:rsid w:val="308C3862"/>
    <w:rsid w:val="309379D8"/>
    <w:rsid w:val="30A270F7"/>
    <w:rsid w:val="30DF1478"/>
    <w:rsid w:val="30EC586F"/>
    <w:rsid w:val="30F344B2"/>
    <w:rsid w:val="310402C4"/>
    <w:rsid w:val="314550B7"/>
    <w:rsid w:val="319C6071"/>
    <w:rsid w:val="31AC537E"/>
    <w:rsid w:val="31E3679B"/>
    <w:rsid w:val="31E732FD"/>
    <w:rsid w:val="32517576"/>
    <w:rsid w:val="32710CED"/>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AB0B5A"/>
    <w:rsid w:val="363A3B40"/>
    <w:rsid w:val="365302AE"/>
    <w:rsid w:val="36607A0A"/>
    <w:rsid w:val="366664E7"/>
    <w:rsid w:val="366E227C"/>
    <w:rsid w:val="366F2E0D"/>
    <w:rsid w:val="367B6A5C"/>
    <w:rsid w:val="36A74ADA"/>
    <w:rsid w:val="36AD60D5"/>
    <w:rsid w:val="36B224F9"/>
    <w:rsid w:val="36EC0CC9"/>
    <w:rsid w:val="373F410B"/>
    <w:rsid w:val="376E3247"/>
    <w:rsid w:val="37EE7094"/>
    <w:rsid w:val="38044D88"/>
    <w:rsid w:val="38296C89"/>
    <w:rsid w:val="383002EB"/>
    <w:rsid w:val="38507FCD"/>
    <w:rsid w:val="38586797"/>
    <w:rsid w:val="38BC0149"/>
    <w:rsid w:val="38D87D1C"/>
    <w:rsid w:val="39636459"/>
    <w:rsid w:val="396B7F6C"/>
    <w:rsid w:val="39B417A9"/>
    <w:rsid w:val="39E82BB3"/>
    <w:rsid w:val="39FC5695"/>
    <w:rsid w:val="3A006D8E"/>
    <w:rsid w:val="3A2E430D"/>
    <w:rsid w:val="3A3651E5"/>
    <w:rsid w:val="3A744481"/>
    <w:rsid w:val="3A8C7BEF"/>
    <w:rsid w:val="3A906246"/>
    <w:rsid w:val="3B2349B7"/>
    <w:rsid w:val="3B616CFF"/>
    <w:rsid w:val="3B6259F6"/>
    <w:rsid w:val="3B976654"/>
    <w:rsid w:val="3BC01EFC"/>
    <w:rsid w:val="3BC45DCB"/>
    <w:rsid w:val="3BCA786A"/>
    <w:rsid w:val="3BD31E2F"/>
    <w:rsid w:val="3BF15831"/>
    <w:rsid w:val="3C105946"/>
    <w:rsid w:val="3C471448"/>
    <w:rsid w:val="3C5F759A"/>
    <w:rsid w:val="3C6C525A"/>
    <w:rsid w:val="3C78404F"/>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9F187F"/>
    <w:rsid w:val="40A0133A"/>
    <w:rsid w:val="40AF61D9"/>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2303F"/>
    <w:rsid w:val="4360274F"/>
    <w:rsid w:val="43977AB6"/>
    <w:rsid w:val="43A3342B"/>
    <w:rsid w:val="43C77C27"/>
    <w:rsid w:val="43DE09EE"/>
    <w:rsid w:val="44002FAD"/>
    <w:rsid w:val="449101DD"/>
    <w:rsid w:val="44DE1391"/>
    <w:rsid w:val="451B225C"/>
    <w:rsid w:val="452410C9"/>
    <w:rsid w:val="45303661"/>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2565E"/>
    <w:rsid w:val="49B64211"/>
    <w:rsid w:val="49CD768D"/>
    <w:rsid w:val="49E56AF9"/>
    <w:rsid w:val="49F6167F"/>
    <w:rsid w:val="4A064FA0"/>
    <w:rsid w:val="4A16615C"/>
    <w:rsid w:val="4A4424D7"/>
    <w:rsid w:val="4A835FE1"/>
    <w:rsid w:val="4AB82D0F"/>
    <w:rsid w:val="4AEB7664"/>
    <w:rsid w:val="4AFD7C19"/>
    <w:rsid w:val="4B0567D1"/>
    <w:rsid w:val="4B236AAE"/>
    <w:rsid w:val="4B3043BA"/>
    <w:rsid w:val="4B65492A"/>
    <w:rsid w:val="4B707271"/>
    <w:rsid w:val="4B9739F7"/>
    <w:rsid w:val="4BEE2503"/>
    <w:rsid w:val="4C245A30"/>
    <w:rsid w:val="4C700296"/>
    <w:rsid w:val="4CB6685F"/>
    <w:rsid w:val="4CC367FE"/>
    <w:rsid w:val="4D077F3C"/>
    <w:rsid w:val="4D123355"/>
    <w:rsid w:val="4D2A3B31"/>
    <w:rsid w:val="4D312C52"/>
    <w:rsid w:val="4D4203D5"/>
    <w:rsid w:val="4D905305"/>
    <w:rsid w:val="4D964A72"/>
    <w:rsid w:val="4D9C1254"/>
    <w:rsid w:val="4E793892"/>
    <w:rsid w:val="4E800872"/>
    <w:rsid w:val="4EC569ED"/>
    <w:rsid w:val="4ED50EA1"/>
    <w:rsid w:val="4EEC050C"/>
    <w:rsid w:val="4EF23735"/>
    <w:rsid w:val="4F104EC3"/>
    <w:rsid w:val="4F47354A"/>
    <w:rsid w:val="4F6D4A83"/>
    <w:rsid w:val="4F897C5F"/>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A61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7599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250B0"/>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3A621C"/>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060B2"/>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E623BC"/>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BB4B35"/>
    <w:rsid w:val="6D167928"/>
    <w:rsid w:val="6D26299B"/>
    <w:rsid w:val="6D4772EC"/>
    <w:rsid w:val="6D9078AF"/>
    <w:rsid w:val="6D937471"/>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86076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921C1"/>
    <w:rsid w:val="777F31F2"/>
    <w:rsid w:val="77D1700D"/>
    <w:rsid w:val="77EC04CC"/>
    <w:rsid w:val="77FB8C9F"/>
    <w:rsid w:val="7827175F"/>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60E98"/>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531A0"/>
    <w:rsid w:val="7D6E6D43"/>
    <w:rsid w:val="7D733B0F"/>
    <w:rsid w:val="7D7A3BD9"/>
    <w:rsid w:val="7DB57A34"/>
    <w:rsid w:val="7DE60973"/>
    <w:rsid w:val="7DEF0916"/>
    <w:rsid w:val="7DFF3B0F"/>
    <w:rsid w:val="7E1E5218"/>
    <w:rsid w:val="7E9A4E1F"/>
    <w:rsid w:val="7EA7723A"/>
    <w:rsid w:val="7EF56FBB"/>
    <w:rsid w:val="7EFD375A"/>
    <w:rsid w:val="7F0768EB"/>
    <w:rsid w:val="7F143BEC"/>
    <w:rsid w:val="7F715AF2"/>
    <w:rsid w:val="7F886E69"/>
    <w:rsid w:val="BB7FA927"/>
    <w:rsid w:val="BEB6457F"/>
    <w:rsid w:val="BFFB2684"/>
    <w:rsid w:val="BFFD135E"/>
    <w:rsid w:val="CE4ADD47"/>
    <w:rsid w:val="DE7F4587"/>
    <w:rsid w:val="F5FFD31F"/>
    <w:rsid w:val="F6FF6924"/>
    <w:rsid w:val="FFFE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qFormat/>
    <w:uiPriority w:val="0"/>
    <w:pPr>
      <w:spacing w:line="480" w:lineRule="exact"/>
      <w:ind w:firstLine="480" w:firstLineChars="200"/>
    </w:pPr>
    <w:rPr>
      <w:rFonts w:ascii="宋体" w:hAnsi="宋体"/>
      <w:sz w:val="24"/>
    </w:rPr>
  </w:style>
  <w:style w:type="paragraph" w:styleId="25">
    <w:name w:val="Body Text First Indent 2"/>
    <w:basedOn w:val="24"/>
    <w:link w:val="121"/>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1"/>
    <w:next w:val="25"/>
    <w:link w:val="321"/>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25"/>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0"/>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2"/>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2"/>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2"/>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40411</Words>
  <Characters>42829</Characters>
  <Lines>462</Lines>
  <Paragraphs>130</Paragraphs>
  <TotalTime>154</TotalTime>
  <ScaleCrop>false</ScaleCrop>
  <LinksUpToDate>false</LinksUpToDate>
  <CharactersWithSpaces>47461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2025-04-12T03:08:00Z</dcterms:created>
  <dc:creator>玥</dc:creator>
  <cp:lastModifiedBy>喵喵</cp:lastModifiedBy>
  <cp:lastPrinted>2021-12-29T19:06:00Z</cp:lastPrinted>
  <dcterms:modified xsi:type="dcterms:W3CDTF">2025-07-07T07:02:35Z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EF952C4B3606464DBC56FE5AF8D4CEC2_13</vt:lpwstr>
  </property>
  <property fmtid="{D5CDD505-2E9C-101B-9397-08002B2CF9AE}" pid="5" name="KSOTemplateDocerSaveRecord">
    <vt:lpwstr>eyJoZGlkIjoiM2IxNDU4NmM3MWFhNmQ4MTg2YTVkOTBhYjgxYjY2MGYiLCJ1c2VySWQiOiI0NTM0NDA5MzYifQ==</vt:lpwstr>
  </property>
</Properties>
</file>